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3A2" w:rsidRDefault="001F53A2" w:rsidP="001F53A2">
      <w:pPr>
        <w:spacing w:after="0"/>
        <w:jc w:val="center"/>
      </w:pPr>
    </w:p>
    <w:p w:rsidR="005B3E49" w:rsidRDefault="005B3E49" w:rsidP="001F53A2">
      <w:pPr>
        <w:spacing w:after="0"/>
        <w:jc w:val="center"/>
      </w:pPr>
    </w:p>
    <w:p w:rsidR="005B3E49" w:rsidRDefault="005B3E49" w:rsidP="001F53A2">
      <w:pPr>
        <w:spacing w:after="0"/>
        <w:jc w:val="center"/>
      </w:pPr>
    </w:p>
    <w:p w:rsidR="005B3E49" w:rsidRDefault="005B3E49" w:rsidP="001F53A2">
      <w:pPr>
        <w:spacing w:after="0"/>
        <w:jc w:val="center"/>
      </w:pPr>
    </w:p>
    <w:p w:rsidR="005B3E49" w:rsidRDefault="00B00DFF" w:rsidP="005F785B">
      <w:pPr>
        <w:jc w:val="center"/>
        <w:rPr>
          <w:b/>
          <w:sz w:val="32"/>
          <w:szCs w:val="32"/>
        </w:rPr>
      </w:pPr>
      <w:r>
        <w:rPr>
          <w:noProof/>
        </w:rPr>
        <w:drawing>
          <wp:inline distT="0" distB="0" distL="0" distR="0" wp14:anchorId="3DFBFD7C" wp14:editId="147434F7">
            <wp:extent cx="2018581" cy="914400"/>
            <wp:effectExtent l="0" t="0" r="1270" b="0"/>
            <wp:docPr id="1" name="Рисунок 11"/>
            <wp:cNvGraphicFramePr/>
            <a:graphic xmlns:a="http://schemas.openxmlformats.org/drawingml/2006/main">
              <a:graphicData uri="http://schemas.openxmlformats.org/drawingml/2006/picture">
                <pic:pic xmlns:pic="http://schemas.openxmlformats.org/drawingml/2006/picture">
                  <pic:nvPicPr>
                    <pic:cNvPr id="1" name="Рисунок 11"/>
                    <pic:cNvPicPr/>
                  </pic:nvPicPr>
                  <pic:blipFill>
                    <a:blip r:embed="rId9">
                      <a:extLst>
                        <a:ext uri="{28A0092B-C50C-407E-A947-70E740481C1C}">
                          <a14:useLocalDpi xmlns:a14="http://schemas.microsoft.com/office/drawing/2010/main" val="0"/>
                        </a:ext>
                      </a:extLst>
                    </a:blip>
                    <a:srcRect l="6483"/>
                    <a:stretch>
                      <a:fillRect/>
                    </a:stretch>
                  </pic:blipFill>
                  <pic:spPr bwMode="auto">
                    <a:xfrm>
                      <a:off x="0" y="0"/>
                      <a:ext cx="2033336" cy="921084"/>
                    </a:xfrm>
                    <a:prstGeom prst="rect">
                      <a:avLst/>
                    </a:prstGeom>
                    <a:noFill/>
                    <a:ln>
                      <a:noFill/>
                    </a:ln>
                  </pic:spPr>
                </pic:pic>
              </a:graphicData>
            </a:graphic>
          </wp:inline>
        </w:drawing>
      </w:r>
    </w:p>
    <w:p w:rsidR="005B3E49" w:rsidRDefault="005B3E49" w:rsidP="005F785B">
      <w:pPr>
        <w:jc w:val="center"/>
        <w:rPr>
          <w:b/>
          <w:sz w:val="32"/>
          <w:szCs w:val="32"/>
        </w:rPr>
      </w:pPr>
    </w:p>
    <w:p w:rsidR="005F785B" w:rsidRDefault="005F785B" w:rsidP="005F785B">
      <w:pPr>
        <w:jc w:val="center"/>
        <w:rPr>
          <w:b/>
          <w:sz w:val="32"/>
          <w:szCs w:val="32"/>
        </w:rPr>
      </w:pPr>
      <w:r>
        <w:rPr>
          <w:b/>
          <w:sz w:val="32"/>
          <w:szCs w:val="32"/>
        </w:rPr>
        <w:t>Открытое акционерное общество</w:t>
      </w:r>
    </w:p>
    <w:p w:rsidR="005F785B" w:rsidRPr="00901FF4" w:rsidRDefault="005F785B" w:rsidP="005F785B">
      <w:pPr>
        <w:jc w:val="center"/>
        <w:rPr>
          <w:b/>
          <w:sz w:val="32"/>
          <w:szCs w:val="32"/>
        </w:rPr>
      </w:pPr>
      <w:r>
        <w:rPr>
          <w:b/>
          <w:sz w:val="32"/>
          <w:szCs w:val="32"/>
        </w:rPr>
        <w:t>«Курорты Северного Кавказа»</w:t>
      </w:r>
    </w:p>
    <w:p w:rsidR="001F53A2" w:rsidRDefault="001F53A2" w:rsidP="001F53A2">
      <w:pPr>
        <w:tabs>
          <w:tab w:val="left" w:pos="7445"/>
        </w:tabs>
        <w:spacing w:after="0"/>
        <w:jc w:val="left"/>
        <w:rPr>
          <w:b/>
          <w:sz w:val="36"/>
          <w:szCs w:val="36"/>
        </w:rPr>
      </w:pPr>
      <w:r>
        <w:rPr>
          <w:b/>
          <w:sz w:val="36"/>
          <w:szCs w:val="36"/>
        </w:rPr>
        <w:tab/>
      </w:r>
    </w:p>
    <w:p w:rsidR="001F53A2" w:rsidRDefault="001F53A2" w:rsidP="00754336">
      <w:pPr>
        <w:spacing w:after="0"/>
        <w:jc w:val="center"/>
        <w:rPr>
          <w:b/>
          <w:sz w:val="44"/>
          <w:szCs w:val="44"/>
        </w:rPr>
      </w:pPr>
      <w:r w:rsidRPr="00D538F7">
        <w:rPr>
          <w:b/>
          <w:sz w:val="44"/>
          <w:szCs w:val="44"/>
        </w:rPr>
        <w:t>Конкурсн</w:t>
      </w:r>
      <w:r w:rsidR="00C47F7B">
        <w:rPr>
          <w:b/>
          <w:sz w:val="44"/>
          <w:szCs w:val="44"/>
        </w:rPr>
        <w:t>ая</w:t>
      </w:r>
      <w:r w:rsidRPr="00D538F7">
        <w:rPr>
          <w:b/>
          <w:sz w:val="44"/>
          <w:szCs w:val="44"/>
        </w:rPr>
        <w:t xml:space="preserve"> документаци</w:t>
      </w:r>
      <w:r w:rsidR="00C47F7B">
        <w:rPr>
          <w:b/>
          <w:sz w:val="44"/>
          <w:szCs w:val="44"/>
        </w:rPr>
        <w:t>я</w:t>
      </w:r>
      <w:r w:rsidR="004D0335">
        <w:rPr>
          <w:b/>
          <w:sz w:val="44"/>
          <w:szCs w:val="44"/>
        </w:rPr>
        <w:t xml:space="preserve"> </w:t>
      </w:r>
    </w:p>
    <w:p w:rsidR="00675D33" w:rsidRDefault="006A1968" w:rsidP="00754336">
      <w:pPr>
        <w:spacing w:after="0"/>
        <w:jc w:val="center"/>
        <w:rPr>
          <w:b/>
          <w:sz w:val="32"/>
          <w:szCs w:val="32"/>
        </w:rPr>
      </w:pPr>
      <w:r>
        <w:rPr>
          <w:b/>
          <w:sz w:val="32"/>
          <w:szCs w:val="32"/>
        </w:rPr>
        <w:t xml:space="preserve">по проведению открытого конкурса </w:t>
      </w:r>
    </w:p>
    <w:p w:rsidR="0057689B" w:rsidRDefault="00CC2AF6" w:rsidP="0057689B">
      <w:pPr>
        <w:spacing w:after="0"/>
        <w:jc w:val="center"/>
        <w:rPr>
          <w:b/>
          <w:sz w:val="32"/>
          <w:szCs w:val="32"/>
        </w:rPr>
      </w:pPr>
      <w:r>
        <w:rPr>
          <w:b/>
          <w:sz w:val="32"/>
          <w:szCs w:val="32"/>
        </w:rPr>
        <w:t xml:space="preserve">по отбору </w:t>
      </w:r>
      <w:proofErr w:type="spellStart"/>
      <w:r w:rsidR="0057689B">
        <w:rPr>
          <w:b/>
          <w:sz w:val="32"/>
          <w:szCs w:val="32"/>
        </w:rPr>
        <w:t>со</w:t>
      </w:r>
      <w:r>
        <w:rPr>
          <w:b/>
          <w:sz w:val="32"/>
          <w:szCs w:val="32"/>
        </w:rPr>
        <w:t>инвестора</w:t>
      </w:r>
      <w:proofErr w:type="spellEnd"/>
      <w:r>
        <w:rPr>
          <w:b/>
          <w:sz w:val="32"/>
          <w:szCs w:val="32"/>
        </w:rPr>
        <w:t xml:space="preserve"> </w:t>
      </w:r>
      <w:r w:rsidR="007651E1" w:rsidRPr="007651E1">
        <w:rPr>
          <w:b/>
          <w:sz w:val="32"/>
          <w:szCs w:val="32"/>
        </w:rPr>
        <w:t xml:space="preserve">на </w:t>
      </w:r>
      <w:r>
        <w:rPr>
          <w:b/>
          <w:sz w:val="32"/>
          <w:szCs w:val="32"/>
        </w:rPr>
        <w:t>право заключения</w:t>
      </w:r>
      <w:r w:rsidR="00941ED1">
        <w:rPr>
          <w:b/>
          <w:sz w:val="32"/>
          <w:szCs w:val="32"/>
        </w:rPr>
        <w:t xml:space="preserve"> </w:t>
      </w:r>
      <w:r w:rsidR="0057689B">
        <w:rPr>
          <w:b/>
          <w:sz w:val="32"/>
          <w:szCs w:val="32"/>
        </w:rPr>
        <w:t xml:space="preserve">договора реализации инвестиционного проекта </w:t>
      </w:r>
      <w:r w:rsidR="0057689B" w:rsidRPr="0057689B">
        <w:rPr>
          <w:b/>
          <w:sz w:val="32"/>
          <w:szCs w:val="32"/>
        </w:rPr>
        <w:t>«Комплексное освоение Северного склона пос. Романтик, ВТРК «Архыз»</w:t>
      </w:r>
      <w:r w:rsidR="0057689B">
        <w:rPr>
          <w:b/>
          <w:sz w:val="32"/>
          <w:szCs w:val="32"/>
        </w:rPr>
        <w:t xml:space="preserve"> </w:t>
      </w:r>
      <w:r w:rsidR="0057689B" w:rsidRPr="0057689B">
        <w:rPr>
          <w:b/>
          <w:sz w:val="32"/>
          <w:szCs w:val="32"/>
        </w:rPr>
        <w:t>(правый берег р. Архыз)</w:t>
      </w:r>
    </w:p>
    <w:p w:rsidR="005F785B" w:rsidRPr="00901FF4" w:rsidRDefault="007651E1" w:rsidP="00754336">
      <w:pPr>
        <w:spacing w:after="0"/>
        <w:jc w:val="center"/>
        <w:rPr>
          <w:b/>
          <w:sz w:val="32"/>
          <w:szCs w:val="32"/>
        </w:rPr>
      </w:pPr>
      <w:r>
        <w:rPr>
          <w:b/>
          <w:sz w:val="32"/>
          <w:szCs w:val="32"/>
        </w:rPr>
        <w:br/>
      </w:r>
      <w:r w:rsidR="005F785B" w:rsidRPr="00901FF4">
        <w:rPr>
          <w:b/>
          <w:sz w:val="32"/>
          <w:szCs w:val="32"/>
        </w:rPr>
        <w:t xml:space="preserve">(Извещение </w:t>
      </w:r>
      <w:r w:rsidR="009E643E">
        <w:rPr>
          <w:b/>
          <w:sz w:val="32"/>
          <w:szCs w:val="32"/>
        </w:rPr>
        <w:t xml:space="preserve">от </w:t>
      </w:r>
      <w:r w:rsidR="00C401EB">
        <w:rPr>
          <w:b/>
          <w:sz w:val="32"/>
          <w:szCs w:val="32"/>
        </w:rPr>
        <w:t>14</w:t>
      </w:r>
      <w:r w:rsidR="004465F6">
        <w:rPr>
          <w:b/>
          <w:sz w:val="32"/>
          <w:szCs w:val="32"/>
        </w:rPr>
        <w:t>.</w:t>
      </w:r>
      <w:r w:rsidR="00C401EB">
        <w:rPr>
          <w:b/>
          <w:sz w:val="32"/>
          <w:szCs w:val="32"/>
        </w:rPr>
        <w:t>11</w:t>
      </w:r>
      <w:r w:rsidR="009E643E" w:rsidRPr="009E643E">
        <w:rPr>
          <w:b/>
          <w:sz w:val="32"/>
          <w:szCs w:val="32"/>
        </w:rPr>
        <w:t>.201</w:t>
      </w:r>
      <w:r w:rsidR="000E5BEF">
        <w:rPr>
          <w:b/>
          <w:sz w:val="32"/>
          <w:szCs w:val="32"/>
        </w:rPr>
        <w:t>4</w:t>
      </w:r>
      <w:r w:rsidR="009E643E" w:rsidRPr="009E643E">
        <w:rPr>
          <w:b/>
          <w:sz w:val="32"/>
          <w:szCs w:val="32"/>
        </w:rPr>
        <w:t xml:space="preserve"> № </w:t>
      </w:r>
      <w:r w:rsidR="00CC2AF6">
        <w:rPr>
          <w:b/>
          <w:sz w:val="32"/>
          <w:szCs w:val="32"/>
        </w:rPr>
        <w:t>ОК-ОИ-01</w:t>
      </w:r>
      <w:r w:rsidR="005F785B" w:rsidRPr="00901FF4">
        <w:rPr>
          <w:b/>
          <w:sz w:val="32"/>
          <w:szCs w:val="32"/>
        </w:rPr>
        <w:t>)</w:t>
      </w:r>
    </w:p>
    <w:p w:rsidR="00754336" w:rsidRDefault="00754336" w:rsidP="001F53A2">
      <w:pPr>
        <w:spacing w:after="0"/>
        <w:jc w:val="center"/>
        <w:rPr>
          <w:sz w:val="28"/>
          <w:szCs w:val="28"/>
        </w:rPr>
      </w:pPr>
    </w:p>
    <w:p w:rsidR="00090A02" w:rsidRDefault="00090A02" w:rsidP="001F53A2">
      <w:pPr>
        <w:spacing w:after="0"/>
        <w:jc w:val="center"/>
        <w:rPr>
          <w:sz w:val="28"/>
          <w:szCs w:val="28"/>
        </w:rPr>
      </w:pPr>
    </w:p>
    <w:p w:rsidR="00090A02" w:rsidRDefault="00090A02" w:rsidP="001F53A2">
      <w:pPr>
        <w:spacing w:after="0"/>
        <w:jc w:val="center"/>
        <w:rPr>
          <w:sz w:val="28"/>
          <w:szCs w:val="28"/>
        </w:rPr>
      </w:pPr>
    </w:p>
    <w:p w:rsidR="00090A02" w:rsidRDefault="00090A02" w:rsidP="001F53A2">
      <w:pPr>
        <w:spacing w:after="0"/>
        <w:jc w:val="center"/>
        <w:rPr>
          <w:sz w:val="28"/>
          <w:szCs w:val="28"/>
        </w:rPr>
      </w:pPr>
    </w:p>
    <w:p w:rsidR="00090A02" w:rsidRDefault="00090A02" w:rsidP="001F53A2">
      <w:pPr>
        <w:spacing w:after="0"/>
        <w:jc w:val="center"/>
        <w:rPr>
          <w:sz w:val="28"/>
          <w:szCs w:val="28"/>
        </w:rPr>
      </w:pPr>
    </w:p>
    <w:p w:rsidR="00090A02" w:rsidRDefault="00090A02" w:rsidP="001F53A2">
      <w:pPr>
        <w:spacing w:after="0"/>
        <w:jc w:val="center"/>
        <w:rPr>
          <w:sz w:val="28"/>
          <w:szCs w:val="28"/>
        </w:rPr>
      </w:pPr>
    </w:p>
    <w:p w:rsidR="00090A02" w:rsidRDefault="00090A02" w:rsidP="001F53A2">
      <w:pPr>
        <w:spacing w:after="0"/>
        <w:jc w:val="center"/>
        <w:rPr>
          <w:sz w:val="28"/>
          <w:szCs w:val="28"/>
        </w:rPr>
      </w:pPr>
    </w:p>
    <w:p w:rsidR="0028444C" w:rsidRDefault="0028444C" w:rsidP="001F53A2">
      <w:pPr>
        <w:spacing w:after="0"/>
        <w:jc w:val="center"/>
        <w:rPr>
          <w:sz w:val="28"/>
          <w:szCs w:val="28"/>
        </w:rPr>
      </w:pPr>
    </w:p>
    <w:p w:rsidR="0028444C" w:rsidRDefault="0028444C" w:rsidP="001F53A2">
      <w:pPr>
        <w:spacing w:after="0"/>
        <w:jc w:val="center"/>
        <w:rPr>
          <w:sz w:val="28"/>
          <w:szCs w:val="28"/>
        </w:rPr>
      </w:pPr>
    </w:p>
    <w:p w:rsidR="00090A02" w:rsidRDefault="00090A02" w:rsidP="001F53A2">
      <w:pPr>
        <w:spacing w:after="0"/>
        <w:jc w:val="center"/>
        <w:rPr>
          <w:sz w:val="28"/>
          <w:szCs w:val="28"/>
        </w:rPr>
      </w:pPr>
    </w:p>
    <w:p w:rsidR="00090A02" w:rsidRDefault="00090A02" w:rsidP="001F53A2">
      <w:pPr>
        <w:spacing w:after="0"/>
        <w:jc w:val="center"/>
        <w:rPr>
          <w:sz w:val="28"/>
          <w:szCs w:val="28"/>
        </w:rPr>
      </w:pPr>
    </w:p>
    <w:p w:rsidR="008D69F9" w:rsidRDefault="008D69F9" w:rsidP="001F53A2">
      <w:pPr>
        <w:spacing w:after="0"/>
        <w:jc w:val="center"/>
        <w:rPr>
          <w:sz w:val="28"/>
          <w:szCs w:val="28"/>
        </w:rPr>
      </w:pPr>
    </w:p>
    <w:p w:rsidR="0078038C" w:rsidRDefault="0078038C" w:rsidP="001F53A2">
      <w:pPr>
        <w:spacing w:after="0"/>
        <w:jc w:val="center"/>
        <w:rPr>
          <w:sz w:val="28"/>
          <w:szCs w:val="28"/>
        </w:rPr>
      </w:pPr>
    </w:p>
    <w:p w:rsidR="0078038C" w:rsidRDefault="0078038C" w:rsidP="001F53A2">
      <w:pPr>
        <w:spacing w:after="0"/>
        <w:jc w:val="center"/>
        <w:rPr>
          <w:sz w:val="28"/>
          <w:szCs w:val="28"/>
        </w:rPr>
      </w:pPr>
    </w:p>
    <w:p w:rsidR="0057689B" w:rsidRDefault="0057689B" w:rsidP="001F53A2">
      <w:pPr>
        <w:spacing w:after="0"/>
        <w:jc w:val="center"/>
        <w:rPr>
          <w:sz w:val="28"/>
          <w:szCs w:val="28"/>
        </w:rPr>
      </w:pPr>
    </w:p>
    <w:p w:rsidR="0057689B" w:rsidRDefault="0057689B" w:rsidP="001F53A2">
      <w:pPr>
        <w:spacing w:after="0"/>
        <w:jc w:val="center"/>
        <w:rPr>
          <w:sz w:val="28"/>
          <w:szCs w:val="28"/>
        </w:rPr>
      </w:pPr>
    </w:p>
    <w:p w:rsidR="0057689B" w:rsidRDefault="0057689B" w:rsidP="001F53A2">
      <w:pPr>
        <w:spacing w:after="0"/>
        <w:jc w:val="center"/>
        <w:rPr>
          <w:sz w:val="28"/>
          <w:szCs w:val="28"/>
        </w:rPr>
      </w:pPr>
    </w:p>
    <w:p w:rsidR="0057689B" w:rsidRDefault="0057689B" w:rsidP="001F53A2">
      <w:pPr>
        <w:spacing w:after="0"/>
        <w:jc w:val="center"/>
        <w:rPr>
          <w:sz w:val="28"/>
          <w:szCs w:val="28"/>
        </w:rPr>
      </w:pPr>
    </w:p>
    <w:p w:rsidR="0057689B" w:rsidRDefault="0057689B" w:rsidP="001F53A2">
      <w:pPr>
        <w:spacing w:after="0"/>
        <w:jc w:val="center"/>
        <w:rPr>
          <w:sz w:val="28"/>
          <w:szCs w:val="28"/>
        </w:rPr>
      </w:pPr>
    </w:p>
    <w:p w:rsidR="0057689B" w:rsidRDefault="0057689B" w:rsidP="001F53A2">
      <w:pPr>
        <w:spacing w:after="0"/>
        <w:jc w:val="center"/>
        <w:rPr>
          <w:sz w:val="28"/>
          <w:szCs w:val="28"/>
        </w:rPr>
      </w:pPr>
    </w:p>
    <w:p w:rsidR="0057689B" w:rsidRDefault="0057689B" w:rsidP="001F53A2">
      <w:pPr>
        <w:spacing w:after="0"/>
        <w:jc w:val="center"/>
        <w:rPr>
          <w:sz w:val="28"/>
          <w:szCs w:val="28"/>
        </w:rPr>
      </w:pPr>
    </w:p>
    <w:p w:rsidR="0078038C" w:rsidRDefault="0078038C" w:rsidP="001F53A2">
      <w:pPr>
        <w:spacing w:after="0"/>
        <w:jc w:val="center"/>
        <w:rPr>
          <w:sz w:val="28"/>
          <w:szCs w:val="28"/>
        </w:rPr>
      </w:pPr>
    </w:p>
    <w:p w:rsidR="00090A02" w:rsidRDefault="00090A02" w:rsidP="001F53A2">
      <w:pPr>
        <w:spacing w:after="0"/>
        <w:jc w:val="center"/>
        <w:rPr>
          <w:sz w:val="28"/>
          <w:szCs w:val="28"/>
        </w:rPr>
      </w:pPr>
    </w:p>
    <w:p w:rsidR="001F53A2" w:rsidRDefault="001F53A2" w:rsidP="001F53A2">
      <w:pPr>
        <w:spacing w:after="0"/>
        <w:jc w:val="center"/>
        <w:rPr>
          <w:sz w:val="28"/>
          <w:szCs w:val="28"/>
        </w:rPr>
      </w:pPr>
      <w:r>
        <w:rPr>
          <w:sz w:val="28"/>
          <w:szCs w:val="28"/>
        </w:rPr>
        <w:t>Москва</w:t>
      </w:r>
    </w:p>
    <w:p w:rsidR="004D0335" w:rsidRPr="00B1625D" w:rsidRDefault="001F53A2" w:rsidP="00B1625D">
      <w:pPr>
        <w:spacing w:after="0"/>
        <w:jc w:val="center"/>
        <w:rPr>
          <w:sz w:val="28"/>
          <w:szCs w:val="28"/>
        </w:rPr>
      </w:pPr>
      <w:r>
        <w:rPr>
          <w:sz w:val="28"/>
          <w:szCs w:val="28"/>
        </w:rPr>
        <w:t>20</w:t>
      </w:r>
      <w:r w:rsidR="007F07F1">
        <w:rPr>
          <w:sz w:val="28"/>
          <w:szCs w:val="28"/>
        </w:rPr>
        <w:t>1</w:t>
      </w:r>
      <w:r w:rsidR="000E5BEF">
        <w:rPr>
          <w:sz w:val="28"/>
          <w:szCs w:val="28"/>
        </w:rPr>
        <w:t>4</w:t>
      </w:r>
      <w:r w:rsidRPr="00D374FF">
        <w:rPr>
          <w:sz w:val="28"/>
          <w:szCs w:val="28"/>
        </w:rPr>
        <w:t xml:space="preserve"> год</w:t>
      </w:r>
      <w:bookmarkStart w:id="0" w:name="_Toc15890873"/>
    </w:p>
    <w:p w:rsidR="00E47A8A" w:rsidRPr="00E47A8A" w:rsidRDefault="00ED4F96" w:rsidP="00E47A8A">
      <w:pPr>
        <w:keepNext/>
        <w:keepLines/>
        <w:widowControl w:val="0"/>
        <w:suppressLineNumbers/>
        <w:suppressAutoHyphens/>
        <w:jc w:val="right"/>
      </w:pPr>
      <w:r w:rsidRPr="00E47A8A">
        <w:lastRenderedPageBreak/>
        <w:t xml:space="preserve"> </w:t>
      </w:r>
      <w:r w:rsidR="00E47A8A" w:rsidRPr="00E47A8A">
        <w:t>«Утверждаю»</w:t>
      </w:r>
    </w:p>
    <w:p w:rsidR="00E47A8A" w:rsidRPr="00E47A8A" w:rsidRDefault="00E47A8A" w:rsidP="00E47A8A">
      <w:pPr>
        <w:jc w:val="right"/>
      </w:pPr>
      <w:r w:rsidRPr="00E47A8A">
        <w:t>Генеральн</w:t>
      </w:r>
      <w:r w:rsidR="00ED17C1">
        <w:t>ый</w:t>
      </w:r>
      <w:r w:rsidR="00E3349C">
        <w:t xml:space="preserve"> </w:t>
      </w:r>
      <w:r w:rsidRPr="00E47A8A">
        <w:t>директор</w:t>
      </w:r>
    </w:p>
    <w:p w:rsidR="00E47A8A" w:rsidRPr="00E47A8A" w:rsidRDefault="00E47A8A" w:rsidP="00E47A8A">
      <w:pPr>
        <w:jc w:val="right"/>
      </w:pPr>
      <w:r w:rsidRPr="00E47A8A">
        <w:t>ОАО «</w:t>
      </w:r>
      <w:r w:rsidR="003F4668">
        <w:t>КСК</w:t>
      </w:r>
      <w:r w:rsidRPr="00E47A8A">
        <w:t>»</w:t>
      </w:r>
    </w:p>
    <w:p w:rsidR="00E47A8A" w:rsidRPr="00E47A8A" w:rsidRDefault="00E47A8A" w:rsidP="00E47A8A">
      <w:pPr>
        <w:jc w:val="right"/>
      </w:pPr>
    </w:p>
    <w:p w:rsidR="00E47A8A" w:rsidRPr="00E47A8A" w:rsidRDefault="00E47A8A" w:rsidP="00E47A8A">
      <w:pPr>
        <w:jc w:val="right"/>
      </w:pPr>
      <w:r w:rsidRPr="00E47A8A">
        <w:t xml:space="preserve">___________________ / </w:t>
      </w:r>
      <w:r w:rsidR="00ED17C1">
        <w:t>С.В</w:t>
      </w:r>
      <w:r w:rsidRPr="00E47A8A">
        <w:t xml:space="preserve">. </w:t>
      </w:r>
      <w:r w:rsidR="00ED17C1">
        <w:t>Верещагин</w:t>
      </w:r>
      <w:r w:rsidRPr="00E47A8A">
        <w:t>/</w:t>
      </w:r>
    </w:p>
    <w:p w:rsidR="00E47A8A" w:rsidRPr="00E47A8A" w:rsidRDefault="00E47A8A" w:rsidP="00E47A8A">
      <w:pPr>
        <w:jc w:val="right"/>
      </w:pPr>
    </w:p>
    <w:p w:rsidR="00E47A8A" w:rsidRPr="00E47A8A" w:rsidRDefault="00E47A8A" w:rsidP="00E47A8A">
      <w:pPr>
        <w:jc w:val="right"/>
      </w:pPr>
      <w:r w:rsidRPr="00E47A8A">
        <w:t xml:space="preserve">        «____» _______________ 201</w:t>
      </w:r>
      <w:r w:rsidR="00E3349C">
        <w:t>4</w:t>
      </w:r>
      <w:r w:rsidRPr="00E47A8A">
        <w:t xml:space="preserve"> г.</w:t>
      </w:r>
    </w:p>
    <w:p w:rsidR="00E47A8A" w:rsidRPr="00E47A8A" w:rsidRDefault="00E47A8A" w:rsidP="00E47A8A">
      <w:pPr>
        <w:jc w:val="right"/>
      </w:pPr>
    </w:p>
    <w:p w:rsidR="00E47A8A" w:rsidRPr="00E47A8A" w:rsidRDefault="00E47A8A" w:rsidP="00E47A8A">
      <w:pPr>
        <w:jc w:val="center"/>
        <w:rPr>
          <w:b/>
          <w:i/>
          <w:sz w:val="32"/>
          <w:szCs w:val="32"/>
        </w:rPr>
      </w:pPr>
    </w:p>
    <w:p w:rsidR="00E47A8A" w:rsidRPr="00E47A8A" w:rsidRDefault="00E47A8A" w:rsidP="00E47A8A">
      <w:pPr>
        <w:jc w:val="center"/>
        <w:rPr>
          <w:b/>
          <w:i/>
          <w:sz w:val="32"/>
          <w:szCs w:val="32"/>
        </w:rPr>
      </w:pPr>
    </w:p>
    <w:p w:rsidR="00E47A8A" w:rsidRPr="00E47A8A" w:rsidRDefault="00E47A8A" w:rsidP="00E47A8A">
      <w:pPr>
        <w:jc w:val="center"/>
        <w:rPr>
          <w:b/>
          <w:i/>
          <w:sz w:val="32"/>
          <w:szCs w:val="32"/>
        </w:rPr>
      </w:pPr>
    </w:p>
    <w:p w:rsidR="00E47A8A" w:rsidRPr="00E47A8A" w:rsidRDefault="00E47A8A" w:rsidP="00E47A8A">
      <w:pPr>
        <w:jc w:val="center"/>
        <w:rPr>
          <w:b/>
          <w:i/>
          <w:sz w:val="32"/>
          <w:szCs w:val="32"/>
        </w:rPr>
      </w:pPr>
    </w:p>
    <w:p w:rsidR="00E47A8A" w:rsidRPr="00E47A8A" w:rsidRDefault="00B25085" w:rsidP="00E47A8A">
      <w:pPr>
        <w:jc w:val="center"/>
        <w:rPr>
          <w:b/>
          <w:i/>
          <w:sz w:val="32"/>
          <w:szCs w:val="32"/>
        </w:rPr>
      </w:pPr>
      <w:r>
        <w:rPr>
          <w:b/>
          <w:i/>
          <w:sz w:val="32"/>
          <w:szCs w:val="32"/>
        </w:rPr>
        <w:t>Открытый конкурс</w:t>
      </w:r>
    </w:p>
    <w:p w:rsidR="008F6299" w:rsidRDefault="00B234FE" w:rsidP="00B234FE">
      <w:pPr>
        <w:jc w:val="center"/>
        <w:rPr>
          <w:b/>
          <w:i/>
          <w:iCs/>
          <w:sz w:val="32"/>
          <w:szCs w:val="32"/>
        </w:rPr>
      </w:pPr>
      <w:r w:rsidRPr="00B234FE">
        <w:rPr>
          <w:b/>
          <w:i/>
          <w:iCs/>
          <w:sz w:val="32"/>
          <w:szCs w:val="32"/>
        </w:rPr>
        <w:t xml:space="preserve">по отбору </w:t>
      </w:r>
      <w:proofErr w:type="spellStart"/>
      <w:r w:rsidR="0057689B" w:rsidRPr="0057689B">
        <w:rPr>
          <w:b/>
          <w:i/>
          <w:iCs/>
          <w:sz w:val="32"/>
          <w:szCs w:val="32"/>
        </w:rPr>
        <w:t>соинвестора</w:t>
      </w:r>
      <w:proofErr w:type="spellEnd"/>
      <w:r w:rsidR="0057689B" w:rsidRPr="0057689B">
        <w:rPr>
          <w:b/>
          <w:i/>
          <w:iCs/>
          <w:sz w:val="32"/>
          <w:szCs w:val="32"/>
        </w:rPr>
        <w:t xml:space="preserve"> на право заключения договора реализации инвестиционного проекта «Комплексное освоение Северного склона пос. Романтик, ВТРК «Архыз» (правый берег р. Архыз) </w:t>
      </w:r>
      <w:r w:rsidR="008F6299">
        <w:rPr>
          <w:b/>
          <w:i/>
          <w:iCs/>
          <w:sz w:val="32"/>
          <w:szCs w:val="32"/>
        </w:rPr>
        <w:t>(далее – выполнение работ)</w:t>
      </w:r>
    </w:p>
    <w:p w:rsidR="00090A02" w:rsidRDefault="00090A02">
      <w:pPr>
        <w:spacing w:after="0"/>
        <w:jc w:val="left"/>
        <w:rPr>
          <w:b/>
          <w:i/>
          <w:sz w:val="32"/>
          <w:szCs w:val="32"/>
        </w:rPr>
      </w:pPr>
      <w:r>
        <w:rPr>
          <w:b/>
          <w:i/>
          <w:sz w:val="32"/>
          <w:szCs w:val="32"/>
        </w:rPr>
        <w:br w:type="page"/>
      </w:r>
    </w:p>
    <w:p w:rsidR="001F53A2" w:rsidRPr="00717DA4" w:rsidRDefault="001F53A2" w:rsidP="001F53A2">
      <w:pPr>
        <w:pStyle w:val="ab"/>
        <w:keepNext/>
        <w:keepLines/>
        <w:widowControl w:val="0"/>
        <w:suppressLineNumbers/>
        <w:suppressAutoHyphens/>
        <w:spacing w:before="0" w:after="0"/>
        <w:rPr>
          <w:rFonts w:ascii="Times New Roman" w:hAnsi="Times New Roman"/>
        </w:rPr>
      </w:pPr>
      <w:r w:rsidRPr="00717DA4">
        <w:rPr>
          <w:rFonts w:ascii="Times New Roman" w:hAnsi="Times New Roman"/>
        </w:rPr>
        <w:lastRenderedPageBreak/>
        <w:t>СОДЕРЖАНИЕ</w:t>
      </w:r>
    </w:p>
    <w:p w:rsidR="001369F6" w:rsidRPr="00717DA4" w:rsidRDefault="001369F6" w:rsidP="001F53A2">
      <w:pPr>
        <w:pStyle w:val="ab"/>
        <w:keepNext/>
        <w:keepLines/>
        <w:widowControl w:val="0"/>
        <w:suppressLineNumbers/>
        <w:suppressAutoHyphens/>
        <w:spacing w:before="0" w:after="0"/>
        <w:rPr>
          <w:rFonts w:ascii="Times New Roman" w:hAnsi="Times New Roman"/>
        </w:rPr>
      </w:pPr>
    </w:p>
    <w:p w:rsidR="001F53A2" w:rsidRPr="00717DA4" w:rsidRDefault="001369F6" w:rsidP="00A10006">
      <w:pPr>
        <w:pStyle w:val="17"/>
        <w:rPr>
          <w:rStyle w:val="aff7"/>
          <w:caps w:val="0"/>
          <w:color w:val="auto"/>
          <w:u w:val="none"/>
        </w:rPr>
      </w:pPr>
      <w:r w:rsidRPr="00717DA4">
        <w:rPr>
          <w:rStyle w:val="aff7"/>
          <w:caps w:val="0"/>
          <w:color w:val="auto"/>
          <w:u w:val="none"/>
        </w:rPr>
        <w:t xml:space="preserve">ЧАСТЬ </w:t>
      </w:r>
      <w:r w:rsidRPr="00717DA4">
        <w:rPr>
          <w:rStyle w:val="aff7"/>
          <w:caps w:val="0"/>
          <w:color w:val="auto"/>
          <w:u w:val="none"/>
          <w:lang w:val="en-US"/>
        </w:rPr>
        <w:t>I</w:t>
      </w:r>
      <w:r w:rsidR="001F53A2" w:rsidRPr="00717DA4">
        <w:rPr>
          <w:rStyle w:val="aff7"/>
          <w:caps w:val="0"/>
          <w:color w:val="auto"/>
          <w:u w:val="none"/>
        </w:rPr>
        <w:t xml:space="preserve">. </w:t>
      </w:r>
      <w:r w:rsidR="001F53A2" w:rsidRPr="00717DA4">
        <w:rPr>
          <w:rStyle w:val="aff7"/>
          <w:color w:val="auto"/>
          <w:u w:val="none"/>
        </w:rPr>
        <w:t>Конкурс</w:t>
      </w:r>
      <w:r w:rsidR="001F53A2" w:rsidRPr="00717DA4">
        <w:rPr>
          <w:rStyle w:val="aff7"/>
          <w:caps w:val="0"/>
          <w:color w:val="auto"/>
          <w:u w:val="none"/>
        </w:rPr>
        <w:tab/>
        <w:t>4</w:t>
      </w:r>
    </w:p>
    <w:p w:rsidR="00C93415" w:rsidRPr="00717DA4" w:rsidRDefault="00C93415" w:rsidP="00C93415">
      <w:r w:rsidRPr="00717DA4">
        <w:rPr>
          <w:rStyle w:val="aff7"/>
          <w:b/>
          <w:bCs/>
          <w:noProof/>
          <w:color w:val="auto"/>
          <w:u w:val="none"/>
        </w:rPr>
        <w:t>ЧАСТЬ II. ПАРАМЕТРЫ ОЦЕНКИ ПО КРИТЕРИЮ «ПРИВЛЕКАТЕЛЬНОСТЬ ИНВЕСТИЦИОННОГО ПРЕДЛОЖЕНИЯ</w:t>
      </w:r>
      <w:r w:rsidR="00A02170" w:rsidRPr="00717DA4">
        <w:rPr>
          <w:rStyle w:val="aff7"/>
          <w:b/>
          <w:bCs/>
          <w:noProof/>
          <w:color w:val="auto"/>
          <w:u w:val="none"/>
        </w:rPr>
        <w:t>»</w:t>
      </w:r>
      <w:r w:rsidR="00A02170">
        <w:rPr>
          <w:rStyle w:val="aff7"/>
          <w:b/>
          <w:bCs/>
          <w:noProof/>
          <w:color w:val="auto"/>
          <w:u w:val="none"/>
        </w:rPr>
        <w:t>………………………………………………..</w:t>
      </w:r>
      <w:r w:rsidRPr="00717DA4">
        <w:rPr>
          <w:rStyle w:val="aff7"/>
          <w:b/>
          <w:caps/>
          <w:color w:val="auto"/>
          <w:u w:val="none"/>
        </w:rPr>
        <w:t>2</w:t>
      </w:r>
      <w:r w:rsidR="00A02170">
        <w:rPr>
          <w:rStyle w:val="aff7"/>
          <w:b/>
          <w:caps/>
          <w:color w:val="auto"/>
          <w:u w:val="none"/>
        </w:rPr>
        <w:t>9</w:t>
      </w:r>
    </w:p>
    <w:p w:rsidR="00090A02" w:rsidRPr="00717DA4" w:rsidRDefault="001F53A2" w:rsidP="00090A02">
      <w:pPr>
        <w:pStyle w:val="17"/>
        <w:rPr>
          <w:rStyle w:val="aff7"/>
          <w:caps w:val="0"/>
          <w:color w:val="auto"/>
          <w:u w:val="none"/>
        </w:rPr>
      </w:pPr>
      <w:r w:rsidRPr="00717DA4">
        <w:rPr>
          <w:rStyle w:val="aff7"/>
          <w:color w:val="auto"/>
          <w:u w:val="none"/>
        </w:rPr>
        <w:fldChar w:fldCharType="begin"/>
      </w:r>
      <w:r w:rsidRPr="00717DA4">
        <w:rPr>
          <w:rStyle w:val="aff7"/>
          <w:color w:val="auto"/>
          <w:u w:val="none"/>
        </w:rPr>
        <w:instrText xml:space="preserve"> TOC \h \z \t "Заголовок 1;1;Заголовок 2;2;Заголовок 2.1;3" </w:instrText>
      </w:r>
      <w:r w:rsidRPr="00717DA4">
        <w:rPr>
          <w:rStyle w:val="aff7"/>
          <w:color w:val="auto"/>
          <w:u w:val="none"/>
        </w:rPr>
        <w:fldChar w:fldCharType="separate"/>
      </w:r>
      <w:hyperlink w:anchor="_Toc266360085" w:history="1">
        <w:r w:rsidR="00090A02" w:rsidRPr="00717DA4">
          <w:rPr>
            <w:rStyle w:val="aff7"/>
            <w:caps w:val="0"/>
            <w:color w:val="auto"/>
            <w:u w:val="none"/>
          </w:rPr>
          <w:t>ЧАСТЬ II</w:t>
        </w:r>
        <w:r w:rsidR="00C93415" w:rsidRPr="00717DA4">
          <w:rPr>
            <w:rStyle w:val="aff7"/>
            <w:caps w:val="0"/>
            <w:color w:val="auto"/>
            <w:u w:val="none"/>
            <w:lang w:val="en-US"/>
          </w:rPr>
          <w:t>I</w:t>
        </w:r>
        <w:r w:rsidR="00090A02" w:rsidRPr="00717DA4">
          <w:rPr>
            <w:rStyle w:val="aff7"/>
            <w:caps w:val="0"/>
            <w:color w:val="auto"/>
            <w:u w:val="none"/>
          </w:rPr>
          <w:t xml:space="preserve">. </w:t>
        </w:r>
        <w:r w:rsidR="0057689B" w:rsidRPr="00717DA4">
          <w:rPr>
            <w:rStyle w:val="aff7"/>
            <w:caps w:val="0"/>
            <w:color w:val="auto"/>
            <w:u w:val="none"/>
          </w:rPr>
          <w:t>ПРОЕКТ ДОГОВОРА</w:t>
        </w:r>
        <w:r w:rsidR="00090A02" w:rsidRPr="00717DA4">
          <w:rPr>
            <w:rStyle w:val="aff7"/>
            <w:caps w:val="0"/>
            <w:webHidden/>
            <w:color w:val="auto"/>
            <w:u w:val="none"/>
          </w:rPr>
          <w:tab/>
        </w:r>
      </w:hyperlink>
      <w:r w:rsidR="00090A02" w:rsidRPr="00717DA4">
        <w:rPr>
          <w:rStyle w:val="aff7"/>
          <w:caps w:val="0"/>
          <w:color w:val="auto"/>
          <w:u w:val="none"/>
        </w:rPr>
        <w:t xml:space="preserve"> </w:t>
      </w:r>
      <w:r w:rsidR="00C93415" w:rsidRPr="00717DA4">
        <w:rPr>
          <w:rStyle w:val="aff7"/>
          <w:caps w:val="0"/>
          <w:color w:val="auto"/>
          <w:u w:val="none"/>
        </w:rPr>
        <w:t>3</w:t>
      </w:r>
      <w:r w:rsidR="00A02170">
        <w:rPr>
          <w:rStyle w:val="aff7"/>
          <w:caps w:val="0"/>
          <w:color w:val="auto"/>
          <w:u w:val="none"/>
        </w:rPr>
        <w:t>7</w:t>
      </w:r>
    </w:p>
    <w:p w:rsidR="009F17D5" w:rsidRPr="00717DA4" w:rsidRDefault="00C401EB" w:rsidP="00090A02">
      <w:pPr>
        <w:pStyle w:val="17"/>
        <w:rPr>
          <w:rStyle w:val="aff7"/>
          <w:caps w:val="0"/>
          <w:color w:val="auto"/>
          <w:u w:val="none"/>
        </w:rPr>
      </w:pPr>
      <w:hyperlink w:anchor="_Toc266360085" w:history="1">
        <w:r w:rsidR="00090A02" w:rsidRPr="00717DA4">
          <w:rPr>
            <w:rStyle w:val="aff7"/>
            <w:caps w:val="0"/>
            <w:color w:val="auto"/>
            <w:u w:val="none"/>
          </w:rPr>
          <w:t>ЧАСТЬ I</w:t>
        </w:r>
        <w:r w:rsidR="00C93415" w:rsidRPr="00717DA4">
          <w:rPr>
            <w:rStyle w:val="aff7"/>
            <w:caps w:val="0"/>
            <w:color w:val="auto"/>
            <w:u w:val="none"/>
            <w:lang w:val="en-US"/>
          </w:rPr>
          <w:t>V</w:t>
        </w:r>
        <w:r w:rsidR="00090A02" w:rsidRPr="00717DA4">
          <w:rPr>
            <w:rStyle w:val="aff7"/>
            <w:caps w:val="0"/>
            <w:color w:val="auto"/>
            <w:u w:val="none"/>
          </w:rPr>
          <w:t xml:space="preserve">. </w:t>
        </w:r>
        <w:r w:rsidR="0057689B" w:rsidRPr="00717DA4">
          <w:rPr>
            <w:rStyle w:val="aff7"/>
            <w:caps w:val="0"/>
            <w:color w:val="auto"/>
            <w:u w:val="none"/>
          </w:rPr>
          <w:t>ТЕХНИЧЕСКОЕ ЗАДАНИЕ</w:t>
        </w:r>
        <w:r w:rsidR="00090A02" w:rsidRPr="00717DA4">
          <w:rPr>
            <w:rStyle w:val="aff7"/>
            <w:caps w:val="0"/>
            <w:webHidden/>
            <w:color w:val="auto"/>
            <w:u w:val="none"/>
          </w:rPr>
          <w:tab/>
        </w:r>
      </w:hyperlink>
      <w:r w:rsidR="00475B0C" w:rsidRPr="00717DA4">
        <w:rPr>
          <w:rStyle w:val="aff7"/>
          <w:caps w:val="0"/>
          <w:color w:val="auto"/>
          <w:u w:val="none"/>
        </w:rPr>
        <w:t xml:space="preserve"> </w:t>
      </w:r>
      <w:r w:rsidR="00C93415" w:rsidRPr="00717DA4">
        <w:rPr>
          <w:rStyle w:val="aff7"/>
          <w:caps w:val="0"/>
          <w:color w:val="auto"/>
          <w:u w:val="none"/>
        </w:rPr>
        <w:t>3</w:t>
      </w:r>
      <w:r w:rsidR="00A02170">
        <w:rPr>
          <w:rStyle w:val="aff7"/>
          <w:caps w:val="0"/>
          <w:color w:val="auto"/>
          <w:u w:val="none"/>
        </w:rPr>
        <w:t>7</w:t>
      </w:r>
    </w:p>
    <w:p w:rsidR="005C4525" w:rsidRPr="00717DA4" w:rsidRDefault="005C4525" w:rsidP="005C4525">
      <w:pPr>
        <w:rPr>
          <w:b/>
        </w:rPr>
      </w:pPr>
    </w:p>
    <w:p w:rsidR="009F17D5" w:rsidRPr="00717DA4" w:rsidRDefault="009F17D5" w:rsidP="009F17D5"/>
    <w:p w:rsidR="003A1D7D" w:rsidRPr="00717DA4" w:rsidRDefault="003A1D7D" w:rsidP="00A10006">
      <w:pPr>
        <w:pStyle w:val="17"/>
      </w:pPr>
    </w:p>
    <w:p w:rsidR="001F53A2" w:rsidRPr="00717DA4" w:rsidRDefault="001F53A2" w:rsidP="00A10006">
      <w:pPr>
        <w:pStyle w:val="17"/>
        <w:rPr>
          <w:rStyle w:val="aff7"/>
          <w:color w:val="auto"/>
          <w:u w:val="none"/>
        </w:rPr>
      </w:pPr>
      <w:r w:rsidRPr="00717DA4">
        <w:rPr>
          <w:rStyle w:val="aff7"/>
          <w:color w:val="auto"/>
          <w:u w:val="none"/>
        </w:rPr>
        <w:fldChar w:fldCharType="end"/>
      </w:r>
    </w:p>
    <w:p w:rsidR="001F53A2" w:rsidRPr="001369F6" w:rsidRDefault="001F53A2" w:rsidP="00A10006">
      <w:pPr>
        <w:pStyle w:val="17"/>
        <w:rPr>
          <w:rStyle w:val="aff7"/>
          <w:color w:val="auto"/>
          <w:u w:val="none"/>
        </w:rPr>
        <w:sectPr w:rsidR="001F53A2" w:rsidRPr="001369F6" w:rsidSect="003F6B85">
          <w:footerReference w:type="even" r:id="rId10"/>
          <w:footerReference w:type="default" r:id="rId11"/>
          <w:headerReference w:type="first" r:id="rId12"/>
          <w:footerReference w:type="first" r:id="rId13"/>
          <w:pgSz w:w="11909" w:h="16834" w:code="9"/>
          <w:pgMar w:top="902" w:right="851" w:bottom="720" w:left="1418" w:header="720" w:footer="352" w:gutter="0"/>
          <w:cols w:space="720"/>
          <w:titlePg/>
        </w:sectPr>
      </w:pPr>
      <w:bookmarkStart w:id="1" w:name="_Toc15890874"/>
      <w:bookmarkEnd w:id="0"/>
    </w:p>
    <w:p w:rsidR="001F53A2" w:rsidRPr="00D851C6" w:rsidRDefault="001F53A2" w:rsidP="00B234FE">
      <w:pPr>
        <w:widowControl w:val="0"/>
        <w:spacing w:after="0"/>
        <w:ind w:firstLine="709"/>
        <w:jc w:val="center"/>
        <w:outlineLvl w:val="0"/>
        <w:rPr>
          <w:b/>
          <w:sz w:val="32"/>
          <w:szCs w:val="32"/>
        </w:rPr>
      </w:pPr>
      <w:r w:rsidRPr="00D851C6">
        <w:rPr>
          <w:b/>
          <w:sz w:val="32"/>
          <w:szCs w:val="32"/>
        </w:rPr>
        <w:lastRenderedPageBreak/>
        <w:t xml:space="preserve">ЧАСТЬ </w:t>
      </w:r>
      <w:r w:rsidRPr="00D851C6">
        <w:rPr>
          <w:b/>
          <w:sz w:val="32"/>
          <w:szCs w:val="32"/>
          <w:lang w:val="en-US"/>
        </w:rPr>
        <w:t>I</w:t>
      </w:r>
      <w:r w:rsidRPr="00D851C6">
        <w:rPr>
          <w:b/>
          <w:sz w:val="32"/>
          <w:szCs w:val="32"/>
        </w:rPr>
        <w:t>. КОНКУРС</w:t>
      </w:r>
      <w:bookmarkEnd w:id="1"/>
    </w:p>
    <w:p w:rsidR="001F53A2" w:rsidRPr="00D851C6" w:rsidRDefault="001F53A2" w:rsidP="00B234FE">
      <w:pPr>
        <w:pStyle w:val="24"/>
        <w:keepNext w:val="0"/>
        <w:widowControl w:val="0"/>
        <w:spacing w:after="0"/>
        <w:rPr>
          <w:sz w:val="28"/>
          <w:szCs w:val="28"/>
        </w:rPr>
      </w:pPr>
      <w:bookmarkStart w:id="2" w:name="_Ref119427146"/>
      <w:bookmarkStart w:id="3" w:name="_Ref119427151"/>
      <w:bookmarkStart w:id="4" w:name="_Ref119427154"/>
      <w:bookmarkStart w:id="5" w:name="_Ref119427161"/>
      <w:bookmarkStart w:id="6" w:name="_Ref119427169"/>
      <w:bookmarkStart w:id="7" w:name="_Ref119427177"/>
      <w:bookmarkStart w:id="8" w:name="_Ref119427224"/>
      <w:bookmarkStart w:id="9" w:name="_Toc266360076"/>
      <w:r w:rsidRPr="00D851C6">
        <w:rPr>
          <w:sz w:val="28"/>
          <w:szCs w:val="28"/>
        </w:rPr>
        <w:t xml:space="preserve">РАЗДЕЛ </w:t>
      </w:r>
      <w:r w:rsidRPr="00D851C6">
        <w:rPr>
          <w:sz w:val="28"/>
          <w:szCs w:val="28"/>
          <w:lang w:val="en-US"/>
        </w:rPr>
        <w:t>I</w:t>
      </w:r>
      <w:r w:rsidRPr="00D851C6">
        <w:rPr>
          <w:sz w:val="28"/>
          <w:szCs w:val="28"/>
        </w:rPr>
        <w:t>.1 ПРИГЛАШЕНИЕ К УЧАСТИЮ В КОНКУРСЕ</w:t>
      </w:r>
      <w:bookmarkEnd w:id="2"/>
      <w:bookmarkEnd w:id="3"/>
      <w:bookmarkEnd w:id="4"/>
      <w:bookmarkEnd w:id="5"/>
      <w:bookmarkEnd w:id="6"/>
      <w:bookmarkEnd w:id="7"/>
      <w:bookmarkEnd w:id="8"/>
      <w:bookmarkEnd w:id="9"/>
    </w:p>
    <w:p w:rsidR="001F53A2" w:rsidRPr="00840713" w:rsidRDefault="001F53A2" w:rsidP="00B234FE">
      <w:pPr>
        <w:widowControl w:val="0"/>
        <w:spacing w:after="0"/>
        <w:rPr>
          <w:sz w:val="18"/>
          <w:szCs w:val="18"/>
        </w:rPr>
      </w:pPr>
    </w:p>
    <w:p w:rsidR="001F53A2" w:rsidRPr="000311F0" w:rsidRDefault="001F53A2" w:rsidP="00B234FE">
      <w:pPr>
        <w:widowControl w:val="0"/>
        <w:spacing w:after="0"/>
        <w:ind w:firstLine="567"/>
        <w:jc w:val="center"/>
        <w:rPr>
          <w:b/>
          <w:highlight w:val="yellow"/>
        </w:rPr>
      </w:pPr>
    </w:p>
    <w:p w:rsidR="00090A02" w:rsidRDefault="00090A02" w:rsidP="00B234FE">
      <w:pPr>
        <w:widowControl w:val="0"/>
        <w:spacing w:after="0"/>
        <w:ind w:firstLine="567"/>
      </w:pPr>
      <w:bookmarkStart w:id="10" w:name="_Ref119427236"/>
      <w:r w:rsidRPr="00840713">
        <w:t>Настоящим п</w:t>
      </w:r>
      <w:r>
        <w:t>риглашаются к участию в</w:t>
      </w:r>
      <w:r w:rsidR="00744A15">
        <w:t xml:space="preserve"> открытом </w:t>
      </w:r>
      <w:r>
        <w:t xml:space="preserve">конкурсе, полная информация о котором указана в </w:t>
      </w:r>
      <w:r w:rsidR="003E7F7E" w:rsidRPr="003E7F7E">
        <w:t>настоящей Конкурсной документации</w:t>
      </w:r>
      <w:r w:rsidR="003E7F7E">
        <w:t>,</w:t>
      </w:r>
      <w:r>
        <w:t xml:space="preserve"> любые </w:t>
      </w:r>
      <w:r w:rsidRPr="00936152">
        <w:t>юридическ</w:t>
      </w:r>
      <w:r>
        <w:t>ие</w:t>
      </w:r>
      <w:r w:rsidRPr="00936152">
        <w:t xml:space="preserve"> лиц</w:t>
      </w:r>
      <w:r>
        <w:t>а</w:t>
      </w:r>
      <w:r w:rsidRPr="00936152">
        <w:t xml:space="preserve"> независимо от организационно-правовой формы, формы собственности, места нахождения и места происхождения капитала</w:t>
      </w:r>
      <w:r>
        <w:t>, в том числе и коллективы,</w:t>
      </w:r>
      <w:r w:rsidRPr="00936152">
        <w:t xml:space="preserve"> или люб</w:t>
      </w:r>
      <w:r>
        <w:t>ые</w:t>
      </w:r>
      <w:r w:rsidRPr="00936152">
        <w:t xml:space="preserve"> физическ</w:t>
      </w:r>
      <w:r>
        <w:t>ие</w:t>
      </w:r>
      <w:r w:rsidRPr="00936152">
        <w:t xml:space="preserve"> лиц</w:t>
      </w:r>
      <w:r>
        <w:t>а</w:t>
      </w:r>
      <w:r w:rsidRPr="00936152">
        <w:t>, в том числе индивидуальн</w:t>
      </w:r>
      <w:r>
        <w:t>ые</w:t>
      </w:r>
      <w:r w:rsidRPr="00936152">
        <w:t xml:space="preserve"> предпринимател</w:t>
      </w:r>
      <w:r>
        <w:t>и.</w:t>
      </w:r>
    </w:p>
    <w:p w:rsidR="00090A02" w:rsidRPr="00717DA4" w:rsidRDefault="00090A02" w:rsidP="00B234FE">
      <w:pPr>
        <w:widowControl w:val="0"/>
        <w:ind w:firstLine="567"/>
      </w:pPr>
      <w:r w:rsidRPr="00717DA4">
        <w:t xml:space="preserve">Заинтересованные лица могут получить полный комплект </w:t>
      </w:r>
      <w:r w:rsidR="00334A51" w:rsidRPr="00717DA4">
        <w:t>конкурсной</w:t>
      </w:r>
      <w:r w:rsidRPr="00717DA4">
        <w:t xml:space="preserve"> документации бесплатно</w:t>
      </w:r>
      <w:r w:rsidR="00081B7B" w:rsidRPr="00717DA4">
        <w:t xml:space="preserve"> </w:t>
      </w:r>
      <w:r w:rsidRPr="00717DA4">
        <w:t>на основании заявления на получение конкурсной документации</w:t>
      </w:r>
      <w:r w:rsidR="00BD1656" w:rsidRPr="00717DA4">
        <w:t>, оформленном на фирменном бланке</w:t>
      </w:r>
      <w:r w:rsidR="00334A51" w:rsidRPr="00717DA4">
        <w:t xml:space="preserve">, с обязательным указанием предмета конкурса и </w:t>
      </w:r>
      <w:r w:rsidR="00F112E5" w:rsidRPr="00717DA4">
        <w:t>номера Извещения о проведении открытого конкурса</w:t>
      </w:r>
      <w:r w:rsidR="00BD1656" w:rsidRPr="00717DA4">
        <w:t xml:space="preserve"> </w:t>
      </w:r>
      <w:r w:rsidR="00F112E5" w:rsidRPr="00717DA4">
        <w:t>(далее - Извещение),</w:t>
      </w:r>
      <w:r w:rsidRPr="00717DA4">
        <w:t xml:space="preserve"> в порядке, указанном в </w:t>
      </w:r>
      <w:r w:rsidR="00334A51" w:rsidRPr="00717DA4">
        <w:t xml:space="preserve">Извещении и </w:t>
      </w:r>
      <w:r w:rsidRPr="00717DA4">
        <w:t xml:space="preserve">настоящей </w:t>
      </w:r>
      <w:r w:rsidR="00334A51" w:rsidRPr="00717DA4">
        <w:t xml:space="preserve">конкурсной </w:t>
      </w:r>
      <w:r w:rsidRPr="00717DA4">
        <w:t>документации.</w:t>
      </w:r>
    </w:p>
    <w:p w:rsidR="00090A02" w:rsidRPr="005909BC" w:rsidRDefault="00090A02" w:rsidP="00BD1656">
      <w:pPr>
        <w:pStyle w:val="ConsNormal"/>
        <w:ind w:right="0" w:firstLine="540"/>
        <w:jc w:val="both"/>
        <w:rPr>
          <w:rFonts w:ascii="Times New Roman" w:hAnsi="Times New Roman" w:cs="Times New Roman"/>
          <w:sz w:val="24"/>
          <w:szCs w:val="24"/>
        </w:rPr>
      </w:pPr>
      <w:r w:rsidRPr="00717DA4">
        <w:rPr>
          <w:rFonts w:ascii="Times New Roman" w:hAnsi="Times New Roman" w:cs="Times New Roman"/>
          <w:sz w:val="24"/>
          <w:szCs w:val="24"/>
        </w:rPr>
        <w:t xml:space="preserve">Обращаем Ваше внимание на то, что </w:t>
      </w:r>
      <w:r w:rsidR="00932CEC" w:rsidRPr="00717DA4">
        <w:rPr>
          <w:rFonts w:ascii="Times New Roman" w:hAnsi="Times New Roman" w:cs="Times New Roman"/>
          <w:sz w:val="24"/>
          <w:szCs w:val="24"/>
        </w:rPr>
        <w:t xml:space="preserve">Заказчик </w:t>
      </w:r>
      <w:r w:rsidR="00BD1656" w:rsidRPr="00717DA4">
        <w:rPr>
          <w:rFonts w:ascii="Times New Roman" w:hAnsi="Times New Roman" w:cs="Times New Roman"/>
          <w:sz w:val="24"/>
          <w:szCs w:val="24"/>
        </w:rPr>
        <w:t xml:space="preserve">вправе отказаться от рассмотрения Заявки на участие в конкурсе, поступившей от участника торгов, не получавшего полный комплект конкурсной документации в порядке, установленном настоящей конкурсной документацией. Заказчик </w:t>
      </w:r>
      <w:r w:rsidR="00932CEC" w:rsidRPr="00717DA4">
        <w:rPr>
          <w:rFonts w:ascii="Times New Roman" w:hAnsi="Times New Roman" w:cs="Times New Roman"/>
          <w:sz w:val="24"/>
          <w:szCs w:val="24"/>
        </w:rPr>
        <w:t>не несет ответственности за содержание Конкурсной документации, полученной участниками торгов иными способами</w:t>
      </w:r>
      <w:r w:rsidRPr="00717DA4">
        <w:rPr>
          <w:rFonts w:ascii="Times New Roman" w:hAnsi="Times New Roman" w:cs="Times New Roman"/>
          <w:sz w:val="24"/>
          <w:szCs w:val="24"/>
        </w:rPr>
        <w:t>.</w:t>
      </w:r>
    </w:p>
    <w:p w:rsidR="001F53A2" w:rsidRDefault="001F53A2" w:rsidP="00B234FE">
      <w:pPr>
        <w:pStyle w:val="14"/>
        <w:keepNext w:val="0"/>
        <w:widowControl w:val="0"/>
        <w:spacing w:before="0" w:after="0"/>
      </w:pPr>
    </w:p>
    <w:p w:rsidR="001F53A2" w:rsidRDefault="001F53A2" w:rsidP="00B234FE">
      <w:pPr>
        <w:pStyle w:val="14"/>
        <w:keepNext w:val="0"/>
        <w:widowControl w:val="0"/>
        <w:spacing w:before="0" w:after="0"/>
        <w:sectPr w:rsidR="001F53A2" w:rsidSect="007A1EC3">
          <w:headerReference w:type="default" r:id="rId14"/>
          <w:pgSz w:w="11909" w:h="16834" w:code="9"/>
          <w:pgMar w:top="902" w:right="851" w:bottom="720" w:left="1418" w:header="720" w:footer="352" w:gutter="0"/>
          <w:cols w:space="720"/>
        </w:sectPr>
      </w:pPr>
    </w:p>
    <w:p w:rsidR="001F53A2" w:rsidRPr="00D851C6" w:rsidRDefault="001F53A2" w:rsidP="001F53A2">
      <w:pPr>
        <w:pStyle w:val="24"/>
        <w:spacing w:after="0"/>
        <w:rPr>
          <w:sz w:val="28"/>
          <w:szCs w:val="28"/>
        </w:rPr>
      </w:pPr>
      <w:bookmarkStart w:id="11" w:name="_РАЗДЕЛ_I.2._ОБЩИЕ"/>
      <w:bookmarkStart w:id="12" w:name="_Toc187727839"/>
      <w:bookmarkStart w:id="13" w:name="_Toc266360077"/>
      <w:bookmarkEnd w:id="11"/>
      <w:r w:rsidRPr="00D851C6">
        <w:rPr>
          <w:sz w:val="28"/>
          <w:szCs w:val="28"/>
        </w:rPr>
        <w:lastRenderedPageBreak/>
        <w:t xml:space="preserve">РАЗДЕЛ </w:t>
      </w:r>
      <w:r w:rsidRPr="00D851C6">
        <w:rPr>
          <w:sz w:val="28"/>
          <w:szCs w:val="28"/>
          <w:lang w:val="en-US"/>
        </w:rPr>
        <w:t>I</w:t>
      </w:r>
      <w:r w:rsidRPr="00D851C6">
        <w:rPr>
          <w:sz w:val="28"/>
          <w:szCs w:val="28"/>
        </w:rPr>
        <w:t>.2 ОБЩИЕ УСЛОВИЯ ПРОВЕДЕНИЯ КОНКУРСА</w:t>
      </w:r>
      <w:bookmarkEnd w:id="10"/>
      <w:bookmarkEnd w:id="12"/>
      <w:bookmarkEnd w:id="13"/>
    </w:p>
    <w:p w:rsidR="001F53A2" w:rsidRDefault="001F53A2" w:rsidP="001F53A2">
      <w:pPr>
        <w:keepNext/>
        <w:keepLines/>
        <w:widowControl w:val="0"/>
        <w:suppressLineNumbers/>
        <w:suppressAutoHyphens/>
        <w:spacing w:after="0"/>
        <w:jc w:val="center"/>
        <w:rPr>
          <w:b/>
        </w:rPr>
      </w:pPr>
    </w:p>
    <w:p w:rsidR="008C7F2A" w:rsidRDefault="001F53A2" w:rsidP="008C7F2A">
      <w:pPr>
        <w:keepNext/>
        <w:keepLines/>
        <w:widowControl w:val="0"/>
        <w:suppressLineNumbers/>
        <w:tabs>
          <w:tab w:val="left" w:pos="720"/>
        </w:tabs>
        <w:suppressAutoHyphens/>
        <w:spacing w:after="0"/>
        <w:jc w:val="center"/>
        <w:rPr>
          <w:noProof/>
        </w:rPr>
      </w:pPr>
      <w:r w:rsidRPr="000A1EC6">
        <w:rPr>
          <w:b/>
          <w:sz w:val="28"/>
        </w:rPr>
        <w:t>Содержание</w:t>
      </w:r>
      <w:r>
        <w:fldChar w:fldCharType="begin"/>
      </w:r>
      <w:r>
        <w:instrText xml:space="preserve"> TOC \h \z \t "Стиль1;1;Стиль2;2" </w:instrText>
      </w:r>
      <w:r>
        <w:fldChar w:fldCharType="separate"/>
      </w:r>
    </w:p>
    <w:p w:rsidR="008C7F2A" w:rsidRPr="00C93415" w:rsidRDefault="00C401EB" w:rsidP="00A10006">
      <w:pPr>
        <w:pStyle w:val="17"/>
      </w:pPr>
      <w:hyperlink w:anchor="_Toc266361932" w:history="1">
        <w:r w:rsidR="008C7F2A" w:rsidRPr="00C93415">
          <w:rPr>
            <w:rStyle w:val="aff7"/>
            <w:color w:val="auto"/>
          </w:rPr>
          <w:t>1.</w:t>
        </w:r>
        <w:r w:rsidR="008C7F2A" w:rsidRPr="00C93415">
          <w:tab/>
        </w:r>
        <w:r w:rsidR="008C7F2A" w:rsidRPr="00C93415">
          <w:rPr>
            <w:rStyle w:val="aff7"/>
            <w:color w:val="auto"/>
          </w:rPr>
          <w:t>ОБЩИЕ СВЕДЕНИЯ</w:t>
        </w:r>
        <w:r w:rsidR="008C7F2A" w:rsidRPr="00C93415">
          <w:rPr>
            <w:webHidden/>
          </w:rPr>
          <w:tab/>
        </w:r>
        <w:r w:rsidR="008C7F2A" w:rsidRPr="00C93415">
          <w:rPr>
            <w:webHidden/>
          </w:rPr>
          <w:fldChar w:fldCharType="begin"/>
        </w:r>
        <w:r w:rsidR="008C7F2A" w:rsidRPr="00C93415">
          <w:rPr>
            <w:webHidden/>
          </w:rPr>
          <w:instrText xml:space="preserve"> PAGEREF _Toc266361932 \h </w:instrText>
        </w:r>
        <w:r w:rsidR="008C7F2A" w:rsidRPr="00C93415">
          <w:rPr>
            <w:webHidden/>
          </w:rPr>
        </w:r>
        <w:r w:rsidR="008C7F2A" w:rsidRPr="00C93415">
          <w:rPr>
            <w:webHidden/>
          </w:rPr>
          <w:fldChar w:fldCharType="separate"/>
        </w:r>
        <w:r w:rsidR="00A02170">
          <w:rPr>
            <w:webHidden/>
          </w:rPr>
          <w:t>6</w:t>
        </w:r>
        <w:r w:rsidR="008C7F2A" w:rsidRPr="00C93415">
          <w:rPr>
            <w:webHidden/>
          </w:rPr>
          <w:fldChar w:fldCharType="end"/>
        </w:r>
      </w:hyperlink>
    </w:p>
    <w:p w:rsidR="008C7F2A" w:rsidRPr="00C93415" w:rsidRDefault="00C401EB" w:rsidP="00A10006">
      <w:pPr>
        <w:pStyle w:val="17"/>
      </w:pPr>
      <w:hyperlink w:anchor="_Toc266361943" w:history="1">
        <w:r w:rsidR="008C7F2A" w:rsidRPr="00C93415">
          <w:rPr>
            <w:rStyle w:val="aff7"/>
            <w:color w:val="auto"/>
          </w:rPr>
          <w:t>2.</w:t>
        </w:r>
        <w:r w:rsidR="008C7F2A" w:rsidRPr="00C93415">
          <w:tab/>
        </w:r>
        <w:r w:rsidR="008C7F2A" w:rsidRPr="00C93415">
          <w:rPr>
            <w:rStyle w:val="aff7"/>
            <w:color w:val="auto"/>
          </w:rPr>
          <w:t>КОНКУРСНАЯ ДОКУМЕНТАЦИЯ</w:t>
        </w:r>
        <w:r w:rsidR="008C7F2A" w:rsidRPr="00C93415">
          <w:rPr>
            <w:webHidden/>
          </w:rPr>
          <w:tab/>
        </w:r>
      </w:hyperlink>
      <w:r w:rsidR="00A02170">
        <w:t>7</w:t>
      </w:r>
    </w:p>
    <w:p w:rsidR="008C7F2A" w:rsidRPr="00A02170" w:rsidRDefault="00C401EB" w:rsidP="00A10006">
      <w:pPr>
        <w:pStyle w:val="17"/>
      </w:pPr>
      <w:hyperlink w:anchor="_Toc266361948" w:history="1">
        <w:r w:rsidR="008C7F2A" w:rsidRPr="00C93415">
          <w:rPr>
            <w:rStyle w:val="aff7"/>
            <w:color w:val="auto"/>
          </w:rPr>
          <w:t>3.</w:t>
        </w:r>
        <w:r w:rsidR="008C7F2A" w:rsidRPr="00C93415">
          <w:tab/>
        </w:r>
        <w:r w:rsidR="008C7F2A" w:rsidRPr="00C93415">
          <w:rPr>
            <w:rStyle w:val="aff7"/>
            <w:color w:val="auto"/>
          </w:rPr>
          <w:t>ПОДГОТОВКА ЗАЯВКИ НА УЧАСТИЕ В КОНКУРСЕ</w:t>
        </w:r>
        <w:r w:rsidR="008C7F2A" w:rsidRPr="00C93415">
          <w:rPr>
            <w:webHidden/>
          </w:rPr>
          <w:tab/>
        </w:r>
      </w:hyperlink>
      <w:r w:rsidR="00A02170">
        <w:t>8</w:t>
      </w:r>
    </w:p>
    <w:p w:rsidR="008C7F2A" w:rsidRPr="00C93415" w:rsidRDefault="00C401EB" w:rsidP="00A10006">
      <w:pPr>
        <w:pStyle w:val="17"/>
      </w:pPr>
      <w:hyperlink w:anchor="_Toc266361955" w:history="1">
        <w:r w:rsidR="008C7F2A" w:rsidRPr="00C93415">
          <w:rPr>
            <w:rStyle w:val="aff7"/>
            <w:color w:val="auto"/>
          </w:rPr>
          <w:t>4.</w:t>
        </w:r>
        <w:r w:rsidR="008C7F2A" w:rsidRPr="00C93415">
          <w:tab/>
        </w:r>
        <w:r w:rsidR="008C7F2A" w:rsidRPr="00C93415">
          <w:rPr>
            <w:rStyle w:val="aff7"/>
            <w:color w:val="auto"/>
          </w:rPr>
          <w:t>ПОДАЧА ЗАЯВКИ НА УЧАСТИЕ В КОНКУРСЕ</w:t>
        </w:r>
        <w:r w:rsidR="008C7F2A" w:rsidRPr="00C93415">
          <w:rPr>
            <w:webHidden/>
          </w:rPr>
          <w:tab/>
        </w:r>
        <w:r w:rsidR="008C7F2A" w:rsidRPr="00C93415">
          <w:rPr>
            <w:webHidden/>
          </w:rPr>
          <w:fldChar w:fldCharType="begin"/>
        </w:r>
        <w:r w:rsidR="008C7F2A" w:rsidRPr="00C93415">
          <w:rPr>
            <w:webHidden/>
          </w:rPr>
          <w:instrText xml:space="preserve"> PAGEREF _Toc266361955 \h </w:instrText>
        </w:r>
        <w:r w:rsidR="008C7F2A" w:rsidRPr="00C93415">
          <w:rPr>
            <w:webHidden/>
          </w:rPr>
        </w:r>
        <w:r w:rsidR="008C7F2A" w:rsidRPr="00C93415">
          <w:rPr>
            <w:webHidden/>
          </w:rPr>
          <w:fldChar w:fldCharType="separate"/>
        </w:r>
        <w:r w:rsidR="00A02170">
          <w:rPr>
            <w:webHidden/>
          </w:rPr>
          <w:t>10</w:t>
        </w:r>
        <w:r w:rsidR="008C7F2A" w:rsidRPr="00C93415">
          <w:rPr>
            <w:webHidden/>
          </w:rPr>
          <w:fldChar w:fldCharType="end"/>
        </w:r>
      </w:hyperlink>
    </w:p>
    <w:p w:rsidR="008C7F2A" w:rsidRPr="00C93415" w:rsidRDefault="00C401EB" w:rsidP="00A10006">
      <w:pPr>
        <w:pStyle w:val="17"/>
      </w:pPr>
      <w:hyperlink w:anchor="_Toc266361961" w:history="1">
        <w:r w:rsidR="008C7F2A" w:rsidRPr="00C93415">
          <w:rPr>
            <w:rStyle w:val="aff7"/>
            <w:color w:val="auto"/>
          </w:rPr>
          <w:t>5.</w:t>
        </w:r>
        <w:r w:rsidR="008C7F2A" w:rsidRPr="00C93415">
          <w:tab/>
        </w:r>
        <w:r w:rsidR="008C7F2A" w:rsidRPr="00C93415">
          <w:rPr>
            <w:rStyle w:val="aff7"/>
            <w:color w:val="auto"/>
          </w:rPr>
          <w:t>ВСКРЫТИЕ КОНВЕРТОВ С ЗАЯВКАМИ НА УЧАСТИЕ В КОНКУРСЕ</w:t>
        </w:r>
        <w:r w:rsidR="008C7F2A" w:rsidRPr="00C93415">
          <w:rPr>
            <w:webHidden/>
          </w:rPr>
          <w:tab/>
        </w:r>
        <w:r w:rsidR="008C7F2A" w:rsidRPr="00C93415">
          <w:rPr>
            <w:webHidden/>
          </w:rPr>
          <w:fldChar w:fldCharType="begin"/>
        </w:r>
        <w:r w:rsidR="008C7F2A" w:rsidRPr="00C93415">
          <w:rPr>
            <w:webHidden/>
          </w:rPr>
          <w:instrText xml:space="preserve"> PAGEREF _Toc266361961 \h </w:instrText>
        </w:r>
        <w:r w:rsidR="008C7F2A" w:rsidRPr="00C93415">
          <w:rPr>
            <w:webHidden/>
          </w:rPr>
        </w:r>
        <w:r w:rsidR="008C7F2A" w:rsidRPr="00C93415">
          <w:rPr>
            <w:webHidden/>
          </w:rPr>
          <w:fldChar w:fldCharType="separate"/>
        </w:r>
        <w:r w:rsidR="00A02170">
          <w:rPr>
            <w:webHidden/>
          </w:rPr>
          <w:t>12</w:t>
        </w:r>
        <w:r w:rsidR="008C7F2A" w:rsidRPr="00C93415">
          <w:rPr>
            <w:webHidden/>
          </w:rPr>
          <w:fldChar w:fldCharType="end"/>
        </w:r>
      </w:hyperlink>
    </w:p>
    <w:p w:rsidR="008C7F2A" w:rsidRPr="00C93415" w:rsidRDefault="00C401EB" w:rsidP="00A10006">
      <w:pPr>
        <w:pStyle w:val="17"/>
      </w:pPr>
      <w:hyperlink w:anchor="_Toc266361963" w:history="1">
        <w:r w:rsidR="008C7F2A" w:rsidRPr="00C93415">
          <w:rPr>
            <w:rStyle w:val="aff7"/>
            <w:color w:val="auto"/>
          </w:rPr>
          <w:t>6. Рассмотрение заявок на участие в конкурсе</w:t>
        </w:r>
        <w:r w:rsidR="008C7F2A" w:rsidRPr="00C93415">
          <w:rPr>
            <w:webHidden/>
          </w:rPr>
          <w:tab/>
        </w:r>
        <w:r w:rsidR="008C7F2A" w:rsidRPr="00C93415">
          <w:rPr>
            <w:webHidden/>
          </w:rPr>
          <w:fldChar w:fldCharType="begin"/>
        </w:r>
        <w:r w:rsidR="008C7F2A" w:rsidRPr="00C93415">
          <w:rPr>
            <w:webHidden/>
          </w:rPr>
          <w:instrText xml:space="preserve"> PAGEREF _Toc266361963 \h </w:instrText>
        </w:r>
        <w:r w:rsidR="008C7F2A" w:rsidRPr="00C93415">
          <w:rPr>
            <w:webHidden/>
          </w:rPr>
        </w:r>
        <w:r w:rsidR="008C7F2A" w:rsidRPr="00C93415">
          <w:rPr>
            <w:webHidden/>
          </w:rPr>
          <w:fldChar w:fldCharType="separate"/>
        </w:r>
        <w:r w:rsidR="00A02170">
          <w:rPr>
            <w:webHidden/>
          </w:rPr>
          <w:t>13</w:t>
        </w:r>
        <w:r w:rsidR="008C7F2A" w:rsidRPr="00C93415">
          <w:rPr>
            <w:webHidden/>
          </w:rPr>
          <w:fldChar w:fldCharType="end"/>
        </w:r>
      </w:hyperlink>
    </w:p>
    <w:p w:rsidR="008C7F2A" w:rsidRPr="00C93415" w:rsidRDefault="00C401EB" w:rsidP="00A10006">
      <w:pPr>
        <w:pStyle w:val="17"/>
        <w:rPr>
          <w:lang w:val="en-US"/>
        </w:rPr>
      </w:pPr>
      <w:hyperlink w:anchor="_Toc266361965" w:history="1">
        <w:r w:rsidR="008C7F2A" w:rsidRPr="00C93415">
          <w:rPr>
            <w:rStyle w:val="aff7"/>
            <w:color w:val="auto"/>
          </w:rPr>
          <w:t>7. Оценка и сопоставление заявок на участие в конкурсе</w:t>
        </w:r>
        <w:r w:rsidR="008C7F2A" w:rsidRPr="00C93415">
          <w:rPr>
            <w:webHidden/>
          </w:rPr>
          <w:tab/>
        </w:r>
        <w:r w:rsidR="00B84F14" w:rsidRPr="00C93415">
          <w:rPr>
            <w:webHidden/>
          </w:rPr>
          <w:t>1</w:t>
        </w:r>
      </w:hyperlink>
      <w:r w:rsidR="00C93415" w:rsidRPr="00C93415">
        <w:rPr>
          <w:lang w:val="en-US"/>
        </w:rPr>
        <w:t>4</w:t>
      </w:r>
    </w:p>
    <w:p w:rsidR="008C7F2A" w:rsidRPr="00C93415" w:rsidRDefault="00C401EB" w:rsidP="00A10006">
      <w:pPr>
        <w:pStyle w:val="17"/>
        <w:rPr>
          <w:lang w:val="en-US"/>
        </w:rPr>
      </w:pPr>
      <w:hyperlink w:anchor="_Toc266361967" w:history="1">
        <w:r w:rsidR="008C7F2A" w:rsidRPr="00C93415">
          <w:rPr>
            <w:rStyle w:val="aff7"/>
            <w:color w:val="auto"/>
          </w:rPr>
          <w:t>8. ОПРЕДЕЛЕНИЕ ПОБЕДИТЕЛЯ КОНКУРСА</w:t>
        </w:r>
        <w:r w:rsidR="008C7F2A" w:rsidRPr="00C93415">
          <w:rPr>
            <w:webHidden/>
          </w:rPr>
          <w:tab/>
        </w:r>
        <w:r w:rsidR="00B84F14" w:rsidRPr="00C93415">
          <w:rPr>
            <w:webHidden/>
          </w:rPr>
          <w:t>1</w:t>
        </w:r>
      </w:hyperlink>
      <w:r w:rsidR="00C93415" w:rsidRPr="00C93415">
        <w:rPr>
          <w:lang w:val="en-US"/>
        </w:rPr>
        <w:t>5</w:t>
      </w:r>
    </w:p>
    <w:p w:rsidR="008C7F2A" w:rsidRPr="00C93415" w:rsidRDefault="00C401EB" w:rsidP="00A10006">
      <w:pPr>
        <w:pStyle w:val="17"/>
        <w:rPr>
          <w:lang w:val="en-US"/>
        </w:rPr>
      </w:pPr>
      <w:hyperlink w:anchor="_Toc266361969" w:history="1">
        <w:r w:rsidR="008C7F2A" w:rsidRPr="00C93415">
          <w:rPr>
            <w:rStyle w:val="aff7"/>
            <w:color w:val="auto"/>
          </w:rPr>
          <w:t xml:space="preserve">9. ЗАКЛЮЧЕНИЕ </w:t>
        </w:r>
        <w:r w:rsidR="003B1925" w:rsidRPr="00C93415">
          <w:rPr>
            <w:rStyle w:val="aff7"/>
            <w:color w:val="auto"/>
          </w:rPr>
          <w:t>ДОГОВОР</w:t>
        </w:r>
        <w:r w:rsidR="008C7F2A" w:rsidRPr="00C93415">
          <w:rPr>
            <w:rStyle w:val="aff7"/>
            <w:color w:val="auto"/>
          </w:rPr>
          <w:t>А</w:t>
        </w:r>
        <w:r w:rsidR="008C7F2A" w:rsidRPr="00C93415">
          <w:rPr>
            <w:webHidden/>
          </w:rPr>
          <w:tab/>
        </w:r>
        <w:r w:rsidR="00B84F14" w:rsidRPr="00C93415">
          <w:rPr>
            <w:webHidden/>
          </w:rPr>
          <w:t>1</w:t>
        </w:r>
      </w:hyperlink>
      <w:r w:rsidR="00A02170">
        <w:t>5</w:t>
      </w:r>
    </w:p>
    <w:p w:rsidR="008C7F2A" w:rsidRPr="00C93415" w:rsidRDefault="00C401EB" w:rsidP="00A10006">
      <w:pPr>
        <w:pStyle w:val="17"/>
      </w:pPr>
      <w:hyperlink w:anchor="_Toc266361975" w:history="1">
        <w:r w:rsidR="008C7F2A" w:rsidRPr="00C93415">
          <w:rPr>
            <w:rStyle w:val="aff7"/>
            <w:color w:val="auto"/>
          </w:rPr>
          <w:t>10. РАЗРЕШЕНИЕ СПОРОВ И РАЗНОГЛАСИЙ</w:t>
        </w:r>
        <w:r w:rsidR="008C7F2A" w:rsidRPr="00C93415">
          <w:rPr>
            <w:webHidden/>
          </w:rPr>
          <w:tab/>
        </w:r>
        <w:r w:rsidR="008C7F2A" w:rsidRPr="00C93415">
          <w:rPr>
            <w:webHidden/>
          </w:rPr>
          <w:fldChar w:fldCharType="begin"/>
        </w:r>
        <w:r w:rsidR="008C7F2A" w:rsidRPr="00C93415">
          <w:rPr>
            <w:webHidden/>
          </w:rPr>
          <w:instrText xml:space="preserve"> PAGEREF _Toc266361975 \h </w:instrText>
        </w:r>
        <w:r w:rsidR="008C7F2A" w:rsidRPr="00C93415">
          <w:rPr>
            <w:webHidden/>
          </w:rPr>
        </w:r>
        <w:r w:rsidR="008C7F2A" w:rsidRPr="00C93415">
          <w:rPr>
            <w:webHidden/>
          </w:rPr>
          <w:fldChar w:fldCharType="separate"/>
        </w:r>
        <w:r w:rsidR="00A02170">
          <w:rPr>
            <w:webHidden/>
          </w:rPr>
          <w:t>16</w:t>
        </w:r>
        <w:r w:rsidR="008C7F2A" w:rsidRPr="00C93415">
          <w:rPr>
            <w:webHidden/>
          </w:rPr>
          <w:fldChar w:fldCharType="end"/>
        </w:r>
      </w:hyperlink>
    </w:p>
    <w:p w:rsidR="001F53A2" w:rsidRPr="009B28DD" w:rsidRDefault="001F53A2" w:rsidP="008C7F2A">
      <w:pPr>
        <w:pStyle w:val="27"/>
        <w:tabs>
          <w:tab w:val="left" w:pos="540"/>
        </w:tabs>
        <w:spacing w:after="0" w:line="240" w:lineRule="auto"/>
        <w:ind w:left="540" w:hanging="540"/>
        <w:rPr>
          <w:sz w:val="2"/>
          <w:szCs w:val="2"/>
        </w:rPr>
      </w:pPr>
      <w:r>
        <w:fldChar w:fldCharType="end"/>
      </w:r>
    </w:p>
    <w:p w:rsidR="0024763E" w:rsidRDefault="0024763E" w:rsidP="008C7F2A">
      <w:pPr>
        <w:pStyle w:val="13"/>
        <w:tabs>
          <w:tab w:val="clear" w:pos="432"/>
          <w:tab w:val="num" w:pos="720"/>
        </w:tabs>
        <w:spacing w:after="0"/>
        <w:ind w:left="720" w:hanging="720"/>
        <w:sectPr w:rsidR="0024763E" w:rsidSect="006940F9">
          <w:headerReference w:type="default" r:id="rId15"/>
          <w:headerReference w:type="first" r:id="rId16"/>
          <w:pgSz w:w="11909" w:h="16834" w:code="9"/>
          <w:pgMar w:top="510" w:right="851" w:bottom="719" w:left="1276" w:header="720" w:footer="170" w:gutter="0"/>
          <w:cols w:space="720"/>
          <w:titlePg/>
        </w:sectPr>
      </w:pPr>
    </w:p>
    <w:p w:rsidR="001F53A2" w:rsidRPr="00126AF5" w:rsidRDefault="001F53A2" w:rsidP="00E07604">
      <w:pPr>
        <w:pStyle w:val="13"/>
        <w:keepNext w:val="0"/>
        <w:keepLines w:val="0"/>
        <w:suppressLineNumbers w:val="0"/>
        <w:tabs>
          <w:tab w:val="clear" w:pos="432"/>
          <w:tab w:val="num" w:pos="720"/>
          <w:tab w:val="left" w:pos="993"/>
        </w:tabs>
        <w:suppressAutoHyphens w:val="0"/>
        <w:spacing w:after="0"/>
        <w:ind w:left="720" w:hanging="720"/>
      </w:pPr>
      <w:bookmarkStart w:id="14" w:name="_Toc266361932"/>
      <w:r w:rsidRPr="00126AF5">
        <w:lastRenderedPageBreak/>
        <w:t>ОБЩИЕ СВЕДЕНИЯ</w:t>
      </w:r>
      <w:bookmarkEnd w:id="14"/>
    </w:p>
    <w:p w:rsidR="001F53A2" w:rsidRPr="007A217F" w:rsidRDefault="001F53A2" w:rsidP="00E07604">
      <w:pPr>
        <w:pStyle w:val="23"/>
        <w:keepNext w:val="0"/>
        <w:keepLines w:val="0"/>
        <w:suppressLineNumbers w:val="0"/>
        <w:tabs>
          <w:tab w:val="clear" w:pos="576"/>
          <w:tab w:val="num" w:pos="720"/>
          <w:tab w:val="left" w:pos="993"/>
        </w:tabs>
        <w:suppressAutoHyphens w:val="0"/>
        <w:spacing w:after="0"/>
        <w:rPr>
          <w:szCs w:val="24"/>
        </w:rPr>
      </w:pPr>
      <w:bookmarkStart w:id="15" w:name="_Toc119343901"/>
      <w:bookmarkStart w:id="16" w:name="_Toc266361933"/>
      <w:r w:rsidRPr="007A217F">
        <w:rPr>
          <w:szCs w:val="24"/>
        </w:rPr>
        <w:t>Законодательное регулирование</w:t>
      </w:r>
      <w:bookmarkEnd w:id="15"/>
      <w:bookmarkEnd w:id="16"/>
    </w:p>
    <w:p w:rsidR="00281A18" w:rsidRPr="007A217F" w:rsidRDefault="00281A18" w:rsidP="0068520F">
      <w:pPr>
        <w:pStyle w:val="33"/>
        <w:numPr>
          <w:ilvl w:val="2"/>
          <w:numId w:val="45"/>
        </w:numPr>
        <w:tabs>
          <w:tab w:val="clear" w:pos="900"/>
          <w:tab w:val="num" w:pos="0"/>
          <w:tab w:val="left" w:pos="851"/>
          <w:tab w:val="num" w:pos="993"/>
        </w:tabs>
        <w:ind w:left="0" w:firstLine="0"/>
        <w:rPr>
          <w:szCs w:val="24"/>
        </w:rPr>
      </w:pPr>
      <w:bookmarkStart w:id="17" w:name="_Ref119427085"/>
      <w:bookmarkStart w:id="18" w:name="_Ref11225299"/>
      <w:r w:rsidRPr="007A217F">
        <w:rPr>
          <w:szCs w:val="24"/>
        </w:rPr>
        <w:t xml:space="preserve">Настоящая конкурсная документация конкретизирует и дополняет </w:t>
      </w:r>
      <w:proofErr w:type="gramStart"/>
      <w:r w:rsidRPr="007A217F">
        <w:rPr>
          <w:szCs w:val="24"/>
        </w:rPr>
        <w:t>информацию, содержащуюся в извещении о проведении</w:t>
      </w:r>
      <w:r w:rsidR="0059354E" w:rsidRPr="007A217F">
        <w:rPr>
          <w:szCs w:val="24"/>
        </w:rPr>
        <w:t xml:space="preserve"> </w:t>
      </w:r>
      <w:r w:rsidRPr="007A217F">
        <w:rPr>
          <w:szCs w:val="24"/>
        </w:rPr>
        <w:t>конкурса и является</w:t>
      </w:r>
      <w:proofErr w:type="gramEnd"/>
      <w:r w:rsidRPr="007A217F">
        <w:rPr>
          <w:szCs w:val="24"/>
        </w:rPr>
        <w:t xml:space="preserve"> его неотъемлемой частью.</w:t>
      </w:r>
    </w:p>
    <w:p w:rsidR="001F53A2" w:rsidRPr="007A217F" w:rsidRDefault="0027769F" w:rsidP="0068520F">
      <w:pPr>
        <w:pStyle w:val="33"/>
        <w:numPr>
          <w:ilvl w:val="2"/>
          <w:numId w:val="45"/>
        </w:numPr>
        <w:tabs>
          <w:tab w:val="clear" w:pos="900"/>
          <w:tab w:val="num" w:pos="0"/>
          <w:tab w:val="left" w:pos="851"/>
        </w:tabs>
        <w:ind w:left="0" w:firstLine="0"/>
        <w:rPr>
          <w:szCs w:val="24"/>
        </w:rPr>
      </w:pPr>
      <w:proofErr w:type="gramStart"/>
      <w:r w:rsidRPr="007A217F">
        <w:rPr>
          <w:szCs w:val="24"/>
        </w:rPr>
        <w:t xml:space="preserve">Настоящая Конкурсная документация подготовлена в соответствии с </w:t>
      </w:r>
      <w:bookmarkEnd w:id="17"/>
      <w:r w:rsidR="0039257A" w:rsidRPr="007A217F">
        <w:rPr>
          <w:szCs w:val="24"/>
        </w:rPr>
        <w:t>Конституцией Российской Федерации, Гражданским кодексом Российской Федерации, требованиями Федерального закона от 22.07.2005 № 116-ФЗ «Об особых экономических зонах в Российской Федерации», Федеральным законом от 26.07.2006 № 135-ФЗ</w:t>
      </w:r>
      <w:r w:rsidR="008F6299">
        <w:rPr>
          <w:szCs w:val="24"/>
        </w:rPr>
        <w:t xml:space="preserve"> </w:t>
      </w:r>
      <w:r w:rsidR="0039257A" w:rsidRPr="007A217F">
        <w:rPr>
          <w:szCs w:val="24"/>
        </w:rPr>
        <w:t>«О защите конкуренции», постановлением Правительства Российской Федерации от 14.10.2010 № 833</w:t>
      </w:r>
      <w:r w:rsidR="0059354E" w:rsidRPr="007A217F">
        <w:rPr>
          <w:szCs w:val="24"/>
        </w:rPr>
        <w:t xml:space="preserve"> </w:t>
      </w:r>
      <w:r w:rsidR="0039257A" w:rsidRPr="007A217F">
        <w:rPr>
          <w:szCs w:val="24"/>
        </w:rPr>
        <w:t>«О создании туристического кластера в Северо-Кавказском Федеральном округе, Краснода</w:t>
      </w:r>
      <w:r w:rsidR="008F6299">
        <w:rPr>
          <w:szCs w:val="24"/>
        </w:rPr>
        <w:t>рском крае и Республике Адыгея»</w:t>
      </w:r>
      <w:r w:rsidR="0039257A" w:rsidRPr="00040E0B">
        <w:rPr>
          <w:szCs w:val="24"/>
        </w:rPr>
        <w:t>.</w:t>
      </w:r>
      <w:proofErr w:type="gramEnd"/>
    </w:p>
    <w:p w:rsidR="0039257A" w:rsidRPr="007A217F" w:rsidRDefault="0039257A" w:rsidP="00E07604">
      <w:pPr>
        <w:pStyle w:val="33"/>
        <w:numPr>
          <w:ilvl w:val="0"/>
          <w:numId w:val="0"/>
        </w:numPr>
        <w:tabs>
          <w:tab w:val="num" w:pos="720"/>
        </w:tabs>
        <w:ind w:left="720"/>
        <w:rPr>
          <w:szCs w:val="24"/>
        </w:rPr>
      </w:pPr>
    </w:p>
    <w:p w:rsidR="001F53A2" w:rsidRPr="007A217F" w:rsidRDefault="001F53A2" w:rsidP="00E07604">
      <w:pPr>
        <w:pStyle w:val="23"/>
        <w:keepNext w:val="0"/>
        <w:keepLines w:val="0"/>
        <w:suppressLineNumbers w:val="0"/>
        <w:tabs>
          <w:tab w:val="clear" w:pos="576"/>
          <w:tab w:val="num" w:pos="720"/>
        </w:tabs>
        <w:suppressAutoHyphens w:val="0"/>
        <w:spacing w:after="0"/>
        <w:ind w:left="720" w:hanging="720"/>
        <w:rPr>
          <w:szCs w:val="24"/>
        </w:rPr>
      </w:pPr>
      <w:bookmarkStart w:id="19" w:name="_Toc266361934"/>
      <w:r w:rsidRPr="007A217F">
        <w:rPr>
          <w:szCs w:val="24"/>
        </w:rPr>
        <w:t>Заказчик, специализированная организация</w:t>
      </w:r>
      <w:bookmarkEnd w:id="19"/>
    </w:p>
    <w:p w:rsidR="001F53A2" w:rsidRPr="007A217F" w:rsidRDefault="001F53A2" w:rsidP="0068520F">
      <w:pPr>
        <w:pStyle w:val="33"/>
        <w:numPr>
          <w:ilvl w:val="2"/>
          <w:numId w:val="25"/>
        </w:numPr>
        <w:tabs>
          <w:tab w:val="clear" w:pos="720"/>
          <w:tab w:val="num" w:pos="851"/>
        </w:tabs>
        <w:ind w:left="0" w:firstLine="0"/>
        <w:rPr>
          <w:szCs w:val="24"/>
        </w:rPr>
      </w:pPr>
      <w:r w:rsidRPr="007A217F">
        <w:rPr>
          <w:szCs w:val="24"/>
        </w:rPr>
        <w:t xml:space="preserve">Заказчик </w:t>
      </w:r>
      <w:r w:rsidR="003F0F64">
        <w:rPr>
          <w:szCs w:val="24"/>
        </w:rPr>
        <w:t>(</w:t>
      </w:r>
      <w:r w:rsidR="003F0F64" w:rsidRPr="00BE6273">
        <w:rPr>
          <w:szCs w:val="24"/>
        </w:rPr>
        <w:t>Открытое акционерное общество «Курорты Северного Кавказа»</w:t>
      </w:r>
      <w:r w:rsidR="003F0F64">
        <w:rPr>
          <w:szCs w:val="24"/>
        </w:rPr>
        <w:t>)</w:t>
      </w:r>
      <w:r w:rsidR="003F0F64" w:rsidRPr="00BE6273">
        <w:rPr>
          <w:szCs w:val="24"/>
        </w:rPr>
        <w:t>,</w:t>
      </w:r>
      <w:r w:rsidR="003F0F64">
        <w:rPr>
          <w:szCs w:val="24"/>
        </w:rPr>
        <w:t xml:space="preserve"> </w:t>
      </w:r>
      <w:r w:rsidRPr="007A217F">
        <w:rPr>
          <w:szCs w:val="24"/>
        </w:rPr>
        <w:t>проводит конкурс, предмет и условия которого указаны</w:t>
      </w:r>
      <w:r w:rsidR="00D23212">
        <w:rPr>
          <w:szCs w:val="24"/>
        </w:rPr>
        <w:t xml:space="preserve"> ниже</w:t>
      </w:r>
      <w:r w:rsidR="003F0F64">
        <w:rPr>
          <w:szCs w:val="24"/>
        </w:rPr>
        <w:t xml:space="preserve">, </w:t>
      </w:r>
      <w:r w:rsidRPr="007A217F">
        <w:rPr>
          <w:szCs w:val="24"/>
        </w:rPr>
        <w:t>в соответствии с процедурами, условиями</w:t>
      </w:r>
      <w:r w:rsidR="003E7F7E">
        <w:rPr>
          <w:szCs w:val="24"/>
        </w:rPr>
        <w:t xml:space="preserve"> </w:t>
      </w:r>
      <w:r w:rsidRPr="007A217F">
        <w:rPr>
          <w:szCs w:val="24"/>
        </w:rPr>
        <w:t>и положениями настоящей конкурсной документации.</w:t>
      </w:r>
    </w:p>
    <w:p w:rsidR="001F53A2" w:rsidRPr="007A217F" w:rsidRDefault="001F53A2" w:rsidP="00E07604">
      <w:pPr>
        <w:widowControl w:val="0"/>
        <w:tabs>
          <w:tab w:val="num" w:pos="720"/>
        </w:tabs>
        <w:spacing w:after="0"/>
        <w:ind w:left="720" w:hanging="720"/>
      </w:pPr>
    </w:p>
    <w:p w:rsidR="001F53A2" w:rsidRPr="007A217F" w:rsidRDefault="001F53A2" w:rsidP="00E07604">
      <w:pPr>
        <w:pStyle w:val="23"/>
        <w:keepNext w:val="0"/>
        <w:keepLines w:val="0"/>
        <w:suppressLineNumbers w:val="0"/>
        <w:tabs>
          <w:tab w:val="clear" w:pos="576"/>
          <w:tab w:val="num" w:pos="0"/>
        </w:tabs>
        <w:suppressAutoHyphens w:val="0"/>
        <w:spacing w:after="0"/>
        <w:ind w:left="0" w:firstLine="0"/>
        <w:rPr>
          <w:szCs w:val="24"/>
        </w:rPr>
      </w:pPr>
      <w:bookmarkStart w:id="20" w:name="_Toc266361935"/>
      <w:r w:rsidRPr="007A217F">
        <w:rPr>
          <w:szCs w:val="24"/>
        </w:rPr>
        <w:t>Предмет конкурса</w:t>
      </w:r>
      <w:bookmarkEnd w:id="20"/>
    </w:p>
    <w:p w:rsidR="00BD1656" w:rsidRPr="00BD1656" w:rsidRDefault="00237635" w:rsidP="00BD1656">
      <w:pPr>
        <w:pStyle w:val="33"/>
        <w:numPr>
          <w:ilvl w:val="2"/>
          <w:numId w:val="47"/>
        </w:numPr>
        <w:ind w:left="0" w:firstLine="0"/>
        <w:rPr>
          <w:szCs w:val="24"/>
        </w:rPr>
      </w:pPr>
      <w:r w:rsidRPr="002B0564">
        <w:rPr>
          <w:szCs w:val="24"/>
        </w:rPr>
        <w:t>Предмет</w:t>
      </w:r>
      <w:r w:rsidR="00D23212" w:rsidRPr="002B0564">
        <w:rPr>
          <w:szCs w:val="24"/>
        </w:rPr>
        <w:t xml:space="preserve">ом </w:t>
      </w:r>
      <w:r w:rsidRPr="002B0564">
        <w:rPr>
          <w:szCs w:val="24"/>
        </w:rPr>
        <w:t>конкурса</w:t>
      </w:r>
      <w:r w:rsidR="00D23212" w:rsidRPr="002B0564">
        <w:rPr>
          <w:szCs w:val="24"/>
        </w:rPr>
        <w:t xml:space="preserve"> является</w:t>
      </w:r>
      <w:r w:rsidRPr="002B0564">
        <w:rPr>
          <w:szCs w:val="24"/>
        </w:rPr>
        <w:t xml:space="preserve">: </w:t>
      </w:r>
      <w:r w:rsidR="007A217F" w:rsidRPr="002B0564">
        <w:rPr>
          <w:i/>
          <w:szCs w:val="24"/>
        </w:rPr>
        <w:t>«</w:t>
      </w:r>
      <w:r w:rsidR="00BD1656">
        <w:rPr>
          <w:i/>
          <w:szCs w:val="24"/>
        </w:rPr>
        <w:t xml:space="preserve">Право на заключение договора </w:t>
      </w:r>
      <w:r w:rsidR="00BD1656" w:rsidRPr="00BD1656">
        <w:rPr>
          <w:i/>
          <w:szCs w:val="24"/>
        </w:rPr>
        <w:t>реализации инвестиционного проекта «Комплексное освоение Северного склона пос. Романтик, ВТРК «Архыз» (правый берег р. Архыз)</w:t>
      </w:r>
      <w:r w:rsidR="00E62F8C">
        <w:rPr>
          <w:i/>
          <w:szCs w:val="24"/>
        </w:rPr>
        <w:t>».</w:t>
      </w:r>
    </w:p>
    <w:p w:rsidR="008F6299" w:rsidRDefault="008F6299" w:rsidP="00E07604">
      <w:pPr>
        <w:pStyle w:val="23"/>
        <w:keepNext w:val="0"/>
        <w:keepLines w:val="0"/>
        <w:numPr>
          <w:ilvl w:val="0"/>
          <w:numId w:val="0"/>
        </w:numPr>
        <w:suppressLineNumbers w:val="0"/>
        <w:tabs>
          <w:tab w:val="num" w:pos="709"/>
        </w:tabs>
        <w:suppressAutoHyphens w:val="0"/>
        <w:spacing w:after="0"/>
        <w:rPr>
          <w:b w:val="0"/>
          <w:szCs w:val="24"/>
        </w:rPr>
      </w:pPr>
      <w:bookmarkStart w:id="21" w:name="_Ref122352428"/>
      <w:bookmarkStart w:id="22" w:name="_Toc266361938"/>
    </w:p>
    <w:p w:rsidR="001F53A2" w:rsidRPr="00636623" w:rsidRDefault="001F53A2" w:rsidP="0068520F">
      <w:pPr>
        <w:pStyle w:val="23"/>
        <w:keepNext w:val="0"/>
        <w:keepLines w:val="0"/>
        <w:numPr>
          <w:ilvl w:val="1"/>
          <w:numId w:val="26"/>
        </w:numPr>
        <w:suppressLineNumbers w:val="0"/>
        <w:tabs>
          <w:tab w:val="clear" w:pos="1320"/>
          <w:tab w:val="num" w:pos="709"/>
        </w:tabs>
        <w:suppressAutoHyphens w:val="0"/>
        <w:spacing w:after="0"/>
        <w:ind w:left="0" w:firstLine="0"/>
      </w:pPr>
      <w:r w:rsidRPr="00636623">
        <w:t xml:space="preserve">Требования к </w:t>
      </w:r>
      <w:r w:rsidR="00B00938" w:rsidRPr="00636623">
        <w:t>у</w:t>
      </w:r>
      <w:r w:rsidRPr="00636623">
        <w:t xml:space="preserve">частникам </w:t>
      </w:r>
      <w:bookmarkEnd w:id="21"/>
      <w:bookmarkEnd w:id="22"/>
      <w:r w:rsidR="00941ED1">
        <w:t>торгов</w:t>
      </w:r>
      <w:r w:rsidR="00C46F09" w:rsidRPr="00636623">
        <w:t xml:space="preserve"> (все требования подтверждаются документально с приложением копий документов):</w:t>
      </w:r>
    </w:p>
    <w:p w:rsidR="00941ED1" w:rsidRDefault="002B0564" w:rsidP="0068520F">
      <w:pPr>
        <w:pStyle w:val="affffff3"/>
        <w:widowControl w:val="0"/>
        <w:numPr>
          <w:ilvl w:val="2"/>
          <w:numId w:val="26"/>
        </w:numPr>
        <w:tabs>
          <w:tab w:val="clear" w:pos="1230"/>
          <w:tab w:val="num" w:pos="0"/>
        </w:tabs>
        <w:spacing w:after="0" w:line="240" w:lineRule="auto"/>
        <w:ind w:left="0" w:firstLine="0"/>
        <w:contextualSpacing w:val="0"/>
        <w:jc w:val="both"/>
        <w:textAlignment w:val="baseline"/>
        <w:rPr>
          <w:rFonts w:ascii="Times New Roman" w:hAnsi="Times New Roman"/>
          <w:sz w:val="24"/>
          <w:szCs w:val="24"/>
        </w:rPr>
      </w:pPr>
      <w:bookmarkStart w:id="23" w:name="_Ref11495519"/>
      <w:proofErr w:type="spellStart"/>
      <w:r w:rsidRPr="00941ED1">
        <w:rPr>
          <w:rFonts w:ascii="Times New Roman" w:hAnsi="Times New Roman"/>
          <w:sz w:val="24"/>
          <w:szCs w:val="24"/>
        </w:rPr>
        <w:t>Непроведение</w:t>
      </w:r>
      <w:proofErr w:type="spellEnd"/>
      <w:r w:rsidRPr="00941ED1">
        <w:rPr>
          <w:rFonts w:ascii="Times New Roman" w:hAnsi="Times New Roman"/>
          <w:sz w:val="24"/>
          <w:szCs w:val="24"/>
        </w:rPr>
        <w:t xml:space="preserve"> ликвидации участника </w:t>
      </w:r>
      <w:r w:rsidR="007137FD">
        <w:rPr>
          <w:rFonts w:ascii="Times New Roman" w:hAnsi="Times New Roman"/>
          <w:sz w:val="24"/>
          <w:szCs w:val="24"/>
        </w:rPr>
        <w:t>торгов</w:t>
      </w:r>
      <w:r w:rsidRPr="00941ED1">
        <w:rPr>
          <w:rFonts w:ascii="Times New Roman" w:hAnsi="Times New Roman"/>
          <w:sz w:val="24"/>
          <w:szCs w:val="24"/>
        </w:rPr>
        <w:t xml:space="preserve"> – юридического лица и отсутствие решения арбитражного суда о признании участника </w:t>
      </w:r>
      <w:r w:rsidR="007137FD">
        <w:rPr>
          <w:rFonts w:ascii="Times New Roman" w:hAnsi="Times New Roman"/>
          <w:sz w:val="24"/>
          <w:szCs w:val="24"/>
        </w:rPr>
        <w:t>торгов</w:t>
      </w:r>
      <w:r w:rsidRPr="00941ED1">
        <w:rPr>
          <w:rFonts w:ascii="Times New Roman" w:hAnsi="Times New Roman"/>
          <w:sz w:val="24"/>
          <w:szCs w:val="24"/>
        </w:rPr>
        <w:t xml:space="preserve"> – юридического лица, банкротом и об открытии в отношении него конкурсного производства.</w:t>
      </w:r>
    </w:p>
    <w:p w:rsidR="00941ED1" w:rsidRDefault="002B0564" w:rsidP="0068520F">
      <w:pPr>
        <w:pStyle w:val="affffff3"/>
        <w:widowControl w:val="0"/>
        <w:numPr>
          <w:ilvl w:val="2"/>
          <w:numId w:val="26"/>
        </w:numPr>
        <w:tabs>
          <w:tab w:val="clear" w:pos="1230"/>
          <w:tab w:val="num" w:pos="0"/>
        </w:tabs>
        <w:spacing w:after="0" w:line="240" w:lineRule="auto"/>
        <w:ind w:left="0" w:firstLine="0"/>
        <w:contextualSpacing w:val="0"/>
        <w:jc w:val="both"/>
        <w:textAlignment w:val="baseline"/>
        <w:rPr>
          <w:rFonts w:ascii="Times New Roman" w:hAnsi="Times New Roman"/>
          <w:sz w:val="24"/>
          <w:szCs w:val="24"/>
        </w:rPr>
      </w:pPr>
      <w:proofErr w:type="spellStart"/>
      <w:r w:rsidRPr="00941ED1">
        <w:rPr>
          <w:rFonts w:ascii="Times New Roman" w:hAnsi="Times New Roman"/>
          <w:sz w:val="24"/>
          <w:szCs w:val="24"/>
        </w:rPr>
        <w:t>Неприостан</w:t>
      </w:r>
      <w:r w:rsidR="007137FD">
        <w:rPr>
          <w:rFonts w:ascii="Times New Roman" w:hAnsi="Times New Roman"/>
          <w:sz w:val="24"/>
          <w:szCs w:val="24"/>
        </w:rPr>
        <w:t>овление</w:t>
      </w:r>
      <w:proofErr w:type="spellEnd"/>
      <w:r w:rsidR="007137FD">
        <w:rPr>
          <w:rFonts w:ascii="Times New Roman" w:hAnsi="Times New Roman"/>
          <w:sz w:val="24"/>
          <w:szCs w:val="24"/>
        </w:rPr>
        <w:t xml:space="preserve"> деятельности участника торгов</w:t>
      </w:r>
      <w:r w:rsidRPr="00941ED1">
        <w:rPr>
          <w:rFonts w:ascii="Times New Roman" w:hAnsi="Times New Roman"/>
          <w:sz w:val="24"/>
          <w:szCs w:val="24"/>
        </w:rPr>
        <w:t xml:space="preserve"> в порядке, предусмотренном Кодексом Российской Федерации об административных правонарушениях, на день подачи заявки на участие в </w:t>
      </w:r>
      <w:r w:rsidR="007137FD">
        <w:rPr>
          <w:rFonts w:ascii="Times New Roman" w:hAnsi="Times New Roman"/>
          <w:sz w:val="24"/>
          <w:szCs w:val="24"/>
        </w:rPr>
        <w:t>торгах</w:t>
      </w:r>
      <w:r w:rsidRPr="00941ED1">
        <w:rPr>
          <w:rFonts w:ascii="Times New Roman" w:hAnsi="Times New Roman"/>
          <w:sz w:val="24"/>
          <w:szCs w:val="24"/>
        </w:rPr>
        <w:t>.</w:t>
      </w:r>
    </w:p>
    <w:p w:rsidR="00571F70" w:rsidRDefault="002B0564" w:rsidP="0068520F">
      <w:pPr>
        <w:pStyle w:val="affffff3"/>
        <w:widowControl w:val="0"/>
        <w:numPr>
          <w:ilvl w:val="2"/>
          <w:numId w:val="26"/>
        </w:numPr>
        <w:tabs>
          <w:tab w:val="clear" w:pos="1230"/>
        </w:tabs>
        <w:spacing w:after="0" w:line="240" w:lineRule="auto"/>
        <w:ind w:left="0" w:firstLine="0"/>
        <w:contextualSpacing w:val="0"/>
        <w:jc w:val="both"/>
        <w:textAlignment w:val="baseline"/>
        <w:rPr>
          <w:rFonts w:ascii="Times New Roman" w:hAnsi="Times New Roman"/>
          <w:sz w:val="24"/>
          <w:szCs w:val="24"/>
        </w:rPr>
      </w:pPr>
      <w:proofErr w:type="gramStart"/>
      <w:r w:rsidRPr="00571F70">
        <w:rPr>
          <w:rFonts w:ascii="Times New Roman" w:hAnsi="Times New Roman"/>
          <w:sz w:val="24"/>
          <w:szCs w:val="24"/>
        </w:rPr>
        <w:t xml:space="preserve">Отсутствие у участника </w:t>
      </w:r>
      <w:r w:rsidR="007137FD" w:rsidRPr="00571F70">
        <w:rPr>
          <w:rFonts w:ascii="Times New Roman" w:hAnsi="Times New Roman"/>
          <w:sz w:val="24"/>
          <w:szCs w:val="24"/>
        </w:rPr>
        <w:t>торгов</w:t>
      </w:r>
      <w:r w:rsidRPr="00571F70">
        <w:rPr>
          <w:rFonts w:ascii="Times New Roman" w:hAnsi="Times New Roman"/>
          <w:sz w:val="24"/>
          <w:szCs w:val="24"/>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w:t>
      </w:r>
      <w:r w:rsidR="00B602B4" w:rsidRPr="00571F70">
        <w:rPr>
          <w:rFonts w:ascii="Times New Roman" w:hAnsi="Times New Roman"/>
          <w:sz w:val="24"/>
          <w:szCs w:val="24"/>
        </w:rPr>
        <w:t>торгов</w:t>
      </w:r>
      <w:r w:rsidRPr="00571F70">
        <w:rPr>
          <w:rFonts w:ascii="Times New Roman" w:hAnsi="Times New Roman"/>
          <w:sz w:val="24"/>
          <w:szCs w:val="24"/>
        </w:rPr>
        <w:t xml:space="preserve"> по данным бухгалтерской отчетности за последний завершенный отчетный период</w:t>
      </w:r>
      <w:r w:rsidR="00571F70">
        <w:rPr>
          <w:rFonts w:ascii="Times New Roman" w:hAnsi="Times New Roman"/>
          <w:sz w:val="24"/>
          <w:szCs w:val="24"/>
        </w:rPr>
        <w:t xml:space="preserve"> </w:t>
      </w:r>
      <w:r w:rsidR="00571F70" w:rsidRPr="00C73832">
        <w:rPr>
          <w:rFonts w:ascii="Times New Roman" w:hAnsi="Times New Roman"/>
          <w:sz w:val="24"/>
          <w:szCs w:val="24"/>
        </w:rPr>
        <w:t xml:space="preserve">(подтверждается оригиналом или нотариально заверенной копией документа, подтверждающего исполнение участником </w:t>
      </w:r>
      <w:r w:rsidR="00571F70">
        <w:rPr>
          <w:rFonts w:ascii="Times New Roman" w:hAnsi="Times New Roman"/>
          <w:sz w:val="24"/>
          <w:szCs w:val="24"/>
        </w:rPr>
        <w:t>торгов</w:t>
      </w:r>
      <w:r w:rsidR="00571F70" w:rsidRPr="00C73832">
        <w:rPr>
          <w:rFonts w:ascii="Times New Roman" w:hAnsi="Times New Roman"/>
          <w:sz w:val="24"/>
          <w:szCs w:val="24"/>
        </w:rPr>
        <w:t xml:space="preserve"> обязанности по уплате налогов</w:t>
      </w:r>
      <w:proofErr w:type="gramEnd"/>
      <w:r w:rsidR="00571F70" w:rsidRPr="00C73832">
        <w:rPr>
          <w:rFonts w:ascii="Times New Roman" w:hAnsi="Times New Roman"/>
          <w:sz w:val="24"/>
          <w:szCs w:val="24"/>
        </w:rPr>
        <w:t xml:space="preserve">, сборов, страховых взносов, пеней и сумм налоговых санкций, </w:t>
      </w:r>
      <w:proofErr w:type="gramStart"/>
      <w:r w:rsidR="00571F70" w:rsidRPr="00C73832">
        <w:rPr>
          <w:rFonts w:ascii="Times New Roman" w:hAnsi="Times New Roman"/>
          <w:sz w:val="24"/>
          <w:szCs w:val="24"/>
        </w:rPr>
        <w:t>выданного</w:t>
      </w:r>
      <w:proofErr w:type="gramEnd"/>
      <w:r w:rsidR="00571F70" w:rsidRPr="00C73832">
        <w:rPr>
          <w:rFonts w:ascii="Times New Roman" w:hAnsi="Times New Roman"/>
          <w:sz w:val="24"/>
          <w:szCs w:val="24"/>
        </w:rPr>
        <w:t xml:space="preserve"> территориальными органами ФНС России, оригиналами или нотариально заверенными копиями документов, подтверждающих отсутствие просроченной задолженности по обязательным платежам</w:t>
      </w:r>
      <w:r w:rsidR="00036DE5">
        <w:rPr>
          <w:rFonts w:ascii="Times New Roman" w:hAnsi="Times New Roman"/>
          <w:sz w:val="24"/>
          <w:szCs w:val="24"/>
        </w:rPr>
        <w:t xml:space="preserve"> </w:t>
      </w:r>
      <w:r w:rsidR="00571F70" w:rsidRPr="00C73832">
        <w:rPr>
          <w:rFonts w:ascii="Times New Roman" w:hAnsi="Times New Roman"/>
          <w:sz w:val="24"/>
          <w:szCs w:val="24"/>
        </w:rPr>
        <w:t>в государственные внебюджетные фонды, выданными территориальными органами ПФР и ФСС России</w:t>
      </w:r>
      <w:r w:rsidR="00571F70">
        <w:rPr>
          <w:rFonts w:ascii="Times New Roman" w:hAnsi="Times New Roman"/>
          <w:sz w:val="24"/>
          <w:szCs w:val="24"/>
        </w:rPr>
        <w:t>)</w:t>
      </w:r>
      <w:r w:rsidRPr="00571F70">
        <w:rPr>
          <w:rFonts w:ascii="Times New Roman" w:hAnsi="Times New Roman"/>
          <w:sz w:val="24"/>
          <w:szCs w:val="24"/>
        </w:rPr>
        <w:t xml:space="preserve">. </w:t>
      </w:r>
    </w:p>
    <w:p w:rsidR="007137FD" w:rsidRPr="00571F70" w:rsidRDefault="002B0564" w:rsidP="007440E9">
      <w:pPr>
        <w:pStyle w:val="affffff3"/>
        <w:widowControl w:val="0"/>
        <w:spacing w:after="0" w:line="240" w:lineRule="auto"/>
        <w:ind w:left="0"/>
        <w:contextualSpacing w:val="0"/>
        <w:jc w:val="both"/>
        <w:textAlignment w:val="baseline"/>
        <w:rPr>
          <w:rFonts w:ascii="Times New Roman" w:hAnsi="Times New Roman"/>
          <w:sz w:val="24"/>
          <w:szCs w:val="24"/>
        </w:rPr>
      </w:pPr>
      <w:r w:rsidRPr="00571F70">
        <w:rPr>
          <w:rFonts w:ascii="Times New Roman" w:hAnsi="Times New Roman"/>
          <w:sz w:val="24"/>
          <w:szCs w:val="24"/>
        </w:rPr>
        <w:t xml:space="preserve">Участник </w:t>
      </w:r>
      <w:r w:rsidR="007137FD" w:rsidRPr="00571F70">
        <w:rPr>
          <w:rFonts w:ascii="Times New Roman" w:hAnsi="Times New Roman"/>
          <w:sz w:val="24"/>
          <w:szCs w:val="24"/>
        </w:rPr>
        <w:t>торгов</w:t>
      </w:r>
      <w:r w:rsidRPr="00571F70">
        <w:rPr>
          <w:rFonts w:ascii="Times New Roman" w:hAnsi="Times New Roman"/>
          <w:sz w:val="24"/>
          <w:szCs w:val="24"/>
        </w:rPr>
        <w:t xml:space="preserve">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w:t>
      </w:r>
      <w:r w:rsidR="007137FD" w:rsidRPr="00571F70">
        <w:rPr>
          <w:rFonts w:ascii="Times New Roman" w:hAnsi="Times New Roman"/>
          <w:sz w:val="24"/>
          <w:szCs w:val="24"/>
        </w:rPr>
        <w:t>торгах</w:t>
      </w:r>
      <w:r w:rsidRPr="00571F70">
        <w:rPr>
          <w:rFonts w:ascii="Times New Roman" w:hAnsi="Times New Roman"/>
          <w:sz w:val="24"/>
          <w:szCs w:val="24"/>
        </w:rPr>
        <w:t xml:space="preserve"> не принято.</w:t>
      </w:r>
    </w:p>
    <w:p w:rsidR="006030F9" w:rsidRDefault="006030F9" w:rsidP="0068520F">
      <w:pPr>
        <w:pStyle w:val="affffff3"/>
        <w:widowControl w:val="0"/>
        <w:numPr>
          <w:ilvl w:val="2"/>
          <w:numId w:val="26"/>
        </w:numPr>
        <w:spacing w:after="0" w:line="240" w:lineRule="auto"/>
        <w:ind w:left="0" w:firstLine="0"/>
        <w:contextualSpacing w:val="0"/>
        <w:jc w:val="both"/>
        <w:textAlignment w:val="baseline"/>
        <w:rPr>
          <w:rFonts w:ascii="Times New Roman" w:hAnsi="Times New Roman"/>
          <w:sz w:val="24"/>
          <w:szCs w:val="24"/>
        </w:rPr>
      </w:pPr>
      <w:r w:rsidRPr="006030F9">
        <w:rPr>
          <w:rFonts w:ascii="Times New Roman" w:hAnsi="Times New Roman"/>
          <w:sz w:val="24"/>
          <w:szCs w:val="24"/>
        </w:rPr>
        <w:t xml:space="preserve">Отсутствие у руководителя участника </w:t>
      </w:r>
      <w:r w:rsidR="00C73832">
        <w:rPr>
          <w:rFonts w:ascii="Times New Roman" w:hAnsi="Times New Roman"/>
          <w:sz w:val="24"/>
          <w:szCs w:val="24"/>
        </w:rPr>
        <w:t>торгов</w:t>
      </w:r>
      <w:r w:rsidRPr="006030F9">
        <w:rPr>
          <w:rFonts w:ascii="Times New Roman" w:hAnsi="Times New Roman"/>
          <w:sz w:val="24"/>
          <w:szCs w:val="24"/>
        </w:rPr>
        <w:t xml:space="preserve"> непогашенной судимости за преступления, предусмотренные Главами 21, 22 Уголовного кодекса Российской Федерации (подтверждается предоставлением гарантийного письма).</w:t>
      </w:r>
    </w:p>
    <w:p w:rsidR="00787B4F" w:rsidRDefault="00787B4F" w:rsidP="00E07604">
      <w:pPr>
        <w:pStyle w:val="affffff3"/>
        <w:widowControl w:val="0"/>
        <w:spacing w:after="0" w:line="240" w:lineRule="auto"/>
        <w:ind w:left="0"/>
        <w:contextualSpacing w:val="0"/>
        <w:jc w:val="both"/>
        <w:textAlignment w:val="baseline"/>
        <w:rPr>
          <w:rFonts w:ascii="Times New Roman" w:hAnsi="Times New Roman"/>
          <w:sz w:val="24"/>
          <w:szCs w:val="24"/>
        </w:rPr>
      </w:pPr>
    </w:p>
    <w:p w:rsidR="00787B4F" w:rsidRPr="00717DA4" w:rsidRDefault="00787B4F" w:rsidP="0068520F">
      <w:pPr>
        <w:pStyle w:val="affffff3"/>
        <w:widowControl w:val="0"/>
        <w:numPr>
          <w:ilvl w:val="1"/>
          <w:numId w:val="56"/>
        </w:numPr>
        <w:spacing w:after="0" w:line="240" w:lineRule="auto"/>
        <w:contextualSpacing w:val="0"/>
        <w:jc w:val="both"/>
        <w:textAlignment w:val="baseline"/>
        <w:rPr>
          <w:rFonts w:ascii="Times New Roman" w:hAnsi="Times New Roman"/>
          <w:sz w:val="24"/>
          <w:szCs w:val="24"/>
        </w:rPr>
      </w:pPr>
      <w:r w:rsidRPr="00717DA4">
        <w:rPr>
          <w:rFonts w:ascii="Times New Roman" w:hAnsi="Times New Roman"/>
          <w:b/>
          <w:sz w:val="24"/>
          <w:szCs w:val="24"/>
        </w:rPr>
        <w:t>Требования к коллективным участникам торгов:</w:t>
      </w:r>
    </w:p>
    <w:p w:rsidR="00787B4F" w:rsidRPr="00717DA4" w:rsidRDefault="00787B4F" w:rsidP="0068520F">
      <w:pPr>
        <w:pStyle w:val="affffff3"/>
        <w:widowControl w:val="0"/>
        <w:numPr>
          <w:ilvl w:val="2"/>
          <w:numId w:val="57"/>
        </w:numPr>
        <w:tabs>
          <w:tab w:val="left" w:pos="851"/>
        </w:tabs>
        <w:adjustRightInd w:val="0"/>
        <w:spacing w:after="0" w:line="240" w:lineRule="auto"/>
        <w:ind w:left="0" w:firstLine="0"/>
        <w:contextualSpacing w:val="0"/>
        <w:jc w:val="both"/>
        <w:textAlignment w:val="baseline"/>
        <w:rPr>
          <w:rFonts w:ascii="Times New Roman" w:hAnsi="Times New Roman"/>
          <w:color w:val="000000"/>
          <w:sz w:val="24"/>
          <w:szCs w:val="24"/>
        </w:rPr>
      </w:pPr>
      <w:r w:rsidRPr="00717DA4">
        <w:rPr>
          <w:rFonts w:ascii="Times New Roman" w:hAnsi="Times New Roman"/>
          <w:color w:val="000000"/>
          <w:sz w:val="24"/>
          <w:szCs w:val="24"/>
        </w:rPr>
        <w:t xml:space="preserve">Юридические лица, входящие в состав коллективов, простых товариществ, консорциумов или объединений, обязаны заключить между собой соглашение (договор) о создании такого коллектива, товарищества, консорциума или объединения для представления </w:t>
      </w:r>
      <w:r w:rsidRPr="00717DA4">
        <w:rPr>
          <w:rFonts w:ascii="Times New Roman" w:hAnsi="Times New Roman"/>
          <w:color w:val="000000"/>
          <w:sz w:val="24"/>
          <w:szCs w:val="24"/>
        </w:rPr>
        <w:lastRenderedPageBreak/>
        <w:t>коллективной заявки на участие в торгах и заключения договора по его итогам, соответствующее нормам Гражданского кодекса Российской Федерации, и отвечающее следующим требованиям:</w:t>
      </w:r>
    </w:p>
    <w:p w:rsidR="00787B4F" w:rsidRPr="00717DA4" w:rsidRDefault="00787B4F" w:rsidP="0068520F">
      <w:pPr>
        <w:pStyle w:val="affffff3"/>
        <w:widowControl w:val="0"/>
        <w:numPr>
          <w:ilvl w:val="0"/>
          <w:numId w:val="55"/>
        </w:numPr>
        <w:tabs>
          <w:tab w:val="left" w:pos="851"/>
        </w:tabs>
        <w:spacing w:after="0" w:line="240" w:lineRule="auto"/>
        <w:ind w:left="0" w:firstLine="0"/>
        <w:contextualSpacing w:val="0"/>
        <w:jc w:val="both"/>
        <w:rPr>
          <w:rFonts w:ascii="Times New Roman" w:hAnsi="Times New Roman"/>
          <w:color w:val="000000"/>
          <w:sz w:val="24"/>
          <w:szCs w:val="24"/>
        </w:rPr>
      </w:pPr>
      <w:r w:rsidRPr="00717DA4">
        <w:rPr>
          <w:rFonts w:ascii="Times New Roman" w:hAnsi="Times New Roman"/>
          <w:color w:val="000000"/>
          <w:sz w:val="24"/>
          <w:szCs w:val="24"/>
        </w:rPr>
        <w:t>в соглашении должны быть чётко определены права и обязанности сторон как в рамках участия в торгах, так и в рамках исполнения Договора, заключаемого, в случае победы, по результатам проведения конкурса;</w:t>
      </w:r>
    </w:p>
    <w:p w:rsidR="00787B4F" w:rsidRPr="00717DA4" w:rsidRDefault="00787B4F" w:rsidP="0068520F">
      <w:pPr>
        <w:pStyle w:val="affffff3"/>
        <w:widowControl w:val="0"/>
        <w:numPr>
          <w:ilvl w:val="0"/>
          <w:numId w:val="55"/>
        </w:numPr>
        <w:tabs>
          <w:tab w:val="left" w:pos="851"/>
        </w:tabs>
        <w:spacing w:after="0" w:line="240" w:lineRule="auto"/>
        <w:ind w:left="0" w:firstLine="0"/>
        <w:contextualSpacing w:val="0"/>
        <w:jc w:val="both"/>
        <w:rPr>
          <w:rFonts w:ascii="Times New Roman" w:hAnsi="Times New Roman"/>
          <w:color w:val="000000"/>
          <w:sz w:val="24"/>
          <w:szCs w:val="24"/>
        </w:rPr>
      </w:pPr>
      <w:r w:rsidRPr="00717DA4">
        <w:rPr>
          <w:rFonts w:ascii="Times New Roman" w:hAnsi="Times New Roman"/>
          <w:color w:val="000000"/>
          <w:sz w:val="24"/>
          <w:szCs w:val="24"/>
        </w:rPr>
        <w:t>в соглашении должен быть определён Лидер, который в дальнейшем представляет интересы каждого члена коллективного участника во взаимоотношениях с Заказчиком;</w:t>
      </w:r>
    </w:p>
    <w:p w:rsidR="00787B4F" w:rsidRPr="00717DA4" w:rsidRDefault="00787B4F" w:rsidP="0068520F">
      <w:pPr>
        <w:pStyle w:val="affffff3"/>
        <w:widowControl w:val="0"/>
        <w:numPr>
          <w:ilvl w:val="0"/>
          <w:numId w:val="55"/>
        </w:numPr>
        <w:tabs>
          <w:tab w:val="left" w:pos="851"/>
        </w:tabs>
        <w:spacing w:after="0" w:line="240" w:lineRule="auto"/>
        <w:ind w:left="0" w:firstLine="0"/>
        <w:contextualSpacing w:val="0"/>
        <w:jc w:val="both"/>
        <w:rPr>
          <w:rFonts w:ascii="Times New Roman" w:hAnsi="Times New Roman"/>
          <w:color w:val="000000"/>
          <w:sz w:val="24"/>
          <w:szCs w:val="24"/>
        </w:rPr>
      </w:pPr>
      <w:r w:rsidRPr="00717DA4">
        <w:rPr>
          <w:rFonts w:ascii="Times New Roman" w:hAnsi="Times New Roman"/>
          <w:color w:val="000000"/>
          <w:sz w:val="24"/>
          <w:szCs w:val="24"/>
        </w:rPr>
        <w:t>соглашением должно быть предусмотрено, что все операции по выполнению Договора в целом, совершаются исключительно с Лидером;</w:t>
      </w:r>
    </w:p>
    <w:p w:rsidR="00787B4F" w:rsidRPr="00717DA4" w:rsidRDefault="00787B4F" w:rsidP="0068520F">
      <w:pPr>
        <w:pStyle w:val="affffff3"/>
        <w:widowControl w:val="0"/>
        <w:numPr>
          <w:ilvl w:val="0"/>
          <w:numId w:val="55"/>
        </w:numPr>
        <w:tabs>
          <w:tab w:val="left" w:pos="851"/>
        </w:tabs>
        <w:spacing w:after="0" w:line="240" w:lineRule="auto"/>
        <w:ind w:left="0" w:firstLine="0"/>
        <w:contextualSpacing w:val="0"/>
        <w:jc w:val="both"/>
        <w:rPr>
          <w:rFonts w:ascii="Times New Roman" w:hAnsi="Times New Roman"/>
          <w:color w:val="000000"/>
          <w:sz w:val="24"/>
          <w:szCs w:val="24"/>
        </w:rPr>
      </w:pPr>
      <w:r w:rsidRPr="00717DA4">
        <w:rPr>
          <w:rFonts w:ascii="Times New Roman" w:hAnsi="Times New Roman"/>
          <w:color w:val="000000"/>
          <w:sz w:val="24"/>
          <w:szCs w:val="24"/>
        </w:rPr>
        <w:t xml:space="preserve">один оригинал соглашения передается в составе заявки на участие в </w:t>
      </w:r>
      <w:r w:rsidR="00B602B4" w:rsidRPr="00717DA4">
        <w:rPr>
          <w:rFonts w:ascii="Times New Roman" w:hAnsi="Times New Roman"/>
          <w:color w:val="000000"/>
          <w:sz w:val="24"/>
          <w:szCs w:val="24"/>
        </w:rPr>
        <w:t>торгах</w:t>
      </w:r>
      <w:r w:rsidRPr="00717DA4">
        <w:rPr>
          <w:rFonts w:ascii="Times New Roman" w:hAnsi="Times New Roman"/>
          <w:color w:val="000000"/>
          <w:sz w:val="24"/>
          <w:szCs w:val="24"/>
        </w:rPr>
        <w:t>.</w:t>
      </w:r>
    </w:p>
    <w:p w:rsidR="00787B4F" w:rsidRPr="00717DA4" w:rsidRDefault="00787B4F" w:rsidP="0068520F">
      <w:pPr>
        <w:pStyle w:val="affffff3"/>
        <w:widowControl w:val="0"/>
        <w:numPr>
          <w:ilvl w:val="2"/>
          <w:numId w:val="57"/>
        </w:numPr>
        <w:tabs>
          <w:tab w:val="left" w:pos="851"/>
        </w:tabs>
        <w:adjustRightInd w:val="0"/>
        <w:spacing w:after="0" w:line="240" w:lineRule="auto"/>
        <w:contextualSpacing w:val="0"/>
        <w:jc w:val="both"/>
        <w:textAlignment w:val="baseline"/>
        <w:rPr>
          <w:rFonts w:ascii="Times New Roman" w:hAnsi="Times New Roman"/>
          <w:color w:val="000000"/>
          <w:sz w:val="24"/>
          <w:szCs w:val="24"/>
        </w:rPr>
      </w:pPr>
      <w:r w:rsidRPr="00717DA4">
        <w:rPr>
          <w:rFonts w:ascii="Times New Roman" w:hAnsi="Times New Roman"/>
          <w:color w:val="000000"/>
          <w:sz w:val="24"/>
          <w:szCs w:val="24"/>
        </w:rPr>
        <w:t xml:space="preserve">Заявка на участие в открытом конкурсе подается от имени Лидера консорциума. </w:t>
      </w:r>
    </w:p>
    <w:p w:rsidR="00087C61" w:rsidRPr="00717DA4" w:rsidRDefault="00087C61" w:rsidP="00E07604">
      <w:pPr>
        <w:pStyle w:val="affffff3"/>
        <w:widowControl w:val="0"/>
        <w:autoSpaceDE w:val="0"/>
        <w:autoSpaceDN w:val="0"/>
        <w:adjustRightInd w:val="0"/>
        <w:spacing w:after="0" w:line="240" w:lineRule="auto"/>
        <w:ind w:left="0"/>
        <w:contextualSpacing w:val="0"/>
        <w:jc w:val="both"/>
        <w:rPr>
          <w:rFonts w:ascii="Times New Roman" w:hAnsi="Times New Roman"/>
          <w:sz w:val="24"/>
          <w:szCs w:val="24"/>
        </w:rPr>
      </w:pPr>
    </w:p>
    <w:p w:rsidR="00087C61" w:rsidRPr="00717DA4" w:rsidRDefault="00087C61" w:rsidP="0068520F">
      <w:pPr>
        <w:pStyle w:val="affffff3"/>
        <w:widowControl w:val="0"/>
        <w:numPr>
          <w:ilvl w:val="1"/>
          <w:numId w:val="56"/>
        </w:numPr>
        <w:spacing w:after="0" w:line="240" w:lineRule="auto"/>
        <w:contextualSpacing w:val="0"/>
        <w:jc w:val="both"/>
        <w:textAlignment w:val="baseline"/>
        <w:rPr>
          <w:rFonts w:ascii="Times New Roman" w:hAnsi="Times New Roman"/>
          <w:sz w:val="24"/>
          <w:szCs w:val="24"/>
        </w:rPr>
      </w:pPr>
      <w:r w:rsidRPr="00717DA4">
        <w:rPr>
          <w:rFonts w:ascii="Times New Roman" w:hAnsi="Times New Roman"/>
          <w:b/>
          <w:sz w:val="24"/>
          <w:szCs w:val="24"/>
        </w:rPr>
        <w:t>Требования к кредитным организациям:</w:t>
      </w:r>
    </w:p>
    <w:p w:rsidR="00664533" w:rsidRPr="00717DA4" w:rsidRDefault="00664533" w:rsidP="00E07604">
      <w:pPr>
        <w:widowControl w:val="0"/>
        <w:shd w:val="clear" w:color="auto" w:fill="FFFFFF"/>
        <w:tabs>
          <w:tab w:val="left" w:pos="567"/>
        </w:tabs>
        <w:autoSpaceDE w:val="0"/>
        <w:autoSpaceDN w:val="0"/>
        <w:adjustRightInd w:val="0"/>
        <w:spacing w:after="0"/>
        <w:ind w:firstLine="567"/>
      </w:pPr>
      <w:r w:rsidRPr="00717DA4">
        <w:t>Банковская организация (Гарант) должна иметь долгосрочный кредитный рейтинг</w:t>
      </w:r>
      <w:r w:rsidRPr="00717DA4">
        <w:br/>
        <w:t>не ниже В</w:t>
      </w:r>
      <w:proofErr w:type="gramStart"/>
      <w:r w:rsidRPr="00717DA4">
        <w:t>B</w:t>
      </w:r>
      <w:proofErr w:type="gramEnd"/>
      <w:r w:rsidRPr="00717DA4">
        <w:t xml:space="preserve"> - по шкале агентства </w:t>
      </w:r>
      <w:proofErr w:type="spellStart"/>
      <w:r w:rsidRPr="00717DA4">
        <w:t>Standard&amp;Poor’s</w:t>
      </w:r>
      <w:proofErr w:type="spellEnd"/>
      <w:r w:rsidRPr="00717DA4">
        <w:t xml:space="preserve"> </w:t>
      </w:r>
      <w:proofErr w:type="spellStart"/>
      <w:r w:rsidRPr="00717DA4">
        <w:t>Ratings</w:t>
      </w:r>
      <w:proofErr w:type="spellEnd"/>
      <w:r w:rsidRPr="00717DA4">
        <w:t xml:space="preserve"> </w:t>
      </w:r>
      <w:proofErr w:type="spellStart"/>
      <w:r w:rsidRPr="00717DA4">
        <w:t>Group</w:t>
      </w:r>
      <w:proofErr w:type="spellEnd"/>
      <w:r w:rsidRPr="00717DA4">
        <w:t xml:space="preserve"> (или не менее аналогичного рейтинга агентств </w:t>
      </w:r>
      <w:proofErr w:type="spellStart"/>
      <w:r w:rsidRPr="00717DA4">
        <w:t>Fitch</w:t>
      </w:r>
      <w:proofErr w:type="spellEnd"/>
      <w:r w:rsidRPr="00717DA4">
        <w:t xml:space="preserve">, </w:t>
      </w:r>
      <w:proofErr w:type="spellStart"/>
      <w:r w:rsidRPr="00717DA4">
        <w:t>Inc</w:t>
      </w:r>
      <w:proofErr w:type="spellEnd"/>
      <w:r w:rsidRPr="00717DA4">
        <w:t xml:space="preserve">. или </w:t>
      </w:r>
      <w:proofErr w:type="spellStart"/>
      <w:r w:rsidRPr="00717DA4">
        <w:t>Moody’s</w:t>
      </w:r>
      <w:proofErr w:type="spellEnd"/>
      <w:r w:rsidRPr="00717DA4">
        <w:t xml:space="preserve"> </w:t>
      </w:r>
      <w:proofErr w:type="spellStart"/>
      <w:r w:rsidRPr="00717DA4">
        <w:t>Investors</w:t>
      </w:r>
      <w:proofErr w:type="spellEnd"/>
      <w:r w:rsidRPr="00717DA4">
        <w:t xml:space="preserve"> </w:t>
      </w:r>
      <w:proofErr w:type="spellStart"/>
      <w:r w:rsidRPr="00717DA4">
        <w:t>Service</w:t>
      </w:r>
      <w:proofErr w:type="spellEnd"/>
      <w:r w:rsidRPr="00717DA4">
        <w:t xml:space="preserve">, </w:t>
      </w:r>
      <w:proofErr w:type="spellStart"/>
      <w:r w:rsidRPr="00717DA4">
        <w:t>Inc</w:t>
      </w:r>
      <w:proofErr w:type="spellEnd"/>
      <w:r w:rsidRPr="00717DA4">
        <w:t>., или не менее рейтинга</w:t>
      </w:r>
      <w:r w:rsidRPr="00717DA4">
        <w:br/>
        <w:t>АА Национального Рейтингового Агентства).</w:t>
      </w:r>
    </w:p>
    <w:p w:rsidR="00087C61" w:rsidRPr="00717DA4" w:rsidRDefault="00087C61" w:rsidP="00E07604">
      <w:pPr>
        <w:pStyle w:val="affffff3"/>
        <w:widowControl w:val="0"/>
        <w:autoSpaceDE w:val="0"/>
        <w:autoSpaceDN w:val="0"/>
        <w:adjustRightInd w:val="0"/>
        <w:spacing w:after="0" w:line="240" w:lineRule="auto"/>
        <w:ind w:left="0"/>
        <w:contextualSpacing w:val="0"/>
        <w:jc w:val="both"/>
        <w:rPr>
          <w:rFonts w:ascii="Times New Roman" w:hAnsi="Times New Roman"/>
          <w:sz w:val="24"/>
          <w:szCs w:val="24"/>
        </w:rPr>
      </w:pPr>
    </w:p>
    <w:p w:rsidR="001F53A2" w:rsidRPr="00717DA4" w:rsidRDefault="001F53A2" w:rsidP="0068520F">
      <w:pPr>
        <w:pStyle w:val="23"/>
        <w:keepNext w:val="0"/>
        <w:keepLines w:val="0"/>
        <w:numPr>
          <w:ilvl w:val="1"/>
          <w:numId w:val="19"/>
        </w:numPr>
        <w:suppressLineNumbers w:val="0"/>
        <w:tabs>
          <w:tab w:val="num" w:pos="567"/>
        </w:tabs>
        <w:suppressAutoHyphens w:val="0"/>
        <w:spacing w:after="0"/>
        <w:ind w:left="0" w:firstLine="0"/>
      </w:pPr>
      <w:bookmarkStart w:id="24" w:name="_Toc266361939"/>
      <w:bookmarkEnd w:id="23"/>
      <w:r w:rsidRPr="00717DA4">
        <w:t>Затраты на подготовку заявки на участие в конкурсе</w:t>
      </w:r>
      <w:bookmarkEnd w:id="24"/>
    </w:p>
    <w:p w:rsidR="003A2ADB" w:rsidRPr="00717DA4" w:rsidRDefault="003A2ADB" w:rsidP="00E07604">
      <w:pPr>
        <w:widowControl w:val="0"/>
        <w:spacing w:after="0"/>
      </w:pPr>
      <w:r w:rsidRPr="00717DA4">
        <w:t>1.7.1.</w:t>
      </w:r>
      <w:r w:rsidRPr="00717DA4">
        <w:tab/>
        <w:t xml:space="preserve">Участник </w:t>
      </w:r>
      <w:r w:rsidR="00787B4F" w:rsidRPr="00717DA4">
        <w:t>торгов</w:t>
      </w:r>
      <w:r w:rsidRPr="00717DA4">
        <w:t xml:space="preserve"> несет все расходы, связанные с подготовкой заявки на участие в конкурсе, и Заказчик не несет ответственности и не приобретает обязательств по возмещению таких расходов независимо от того, как проводятся и чем завершатся торги.</w:t>
      </w:r>
    </w:p>
    <w:p w:rsidR="003C1087" w:rsidRPr="00717DA4" w:rsidRDefault="003C1087" w:rsidP="00E07604">
      <w:pPr>
        <w:widowControl w:val="0"/>
        <w:tabs>
          <w:tab w:val="num" w:pos="567"/>
          <w:tab w:val="num" w:pos="900"/>
        </w:tabs>
        <w:spacing w:after="0"/>
      </w:pPr>
    </w:p>
    <w:p w:rsidR="00984AAD" w:rsidRPr="00717DA4" w:rsidRDefault="00984AAD" w:rsidP="0068520F">
      <w:pPr>
        <w:pStyle w:val="23"/>
        <w:keepNext w:val="0"/>
        <w:keepLines w:val="0"/>
        <w:numPr>
          <w:ilvl w:val="1"/>
          <w:numId w:val="19"/>
        </w:numPr>
        <w:suppressLineNumbers w:val="0"/>
        <w:tabs>
          <w:tab w:val="num" w:pos="567"/>
        </w:tabs>
        <w:suppressAutoHyphens w:val="0"/>
        <w:spacing w:after="0"/>
        <w:ind w:left="0" w:firstLine="0"/>
      </w:pPr>
      <w:bookmarkStart w:id="25" w:name="_Toc195066238"/>
      <w:bookmarkStart w:id="26" w:name="_Toc266361940"/>
      <w:r w:rsidRPr="00717DA4">
        <w:t>Привлечение соисполнителей</w:t>
      </w:r>
      <w:bookmarkEnd w:id="25"/>
      <w:bookmarkEnd w:id="26"/>
    </w:p>
    <w:p w:rsidR="002E1FF0" w:rsidRPr="00717DA4" w:rsidRDefault="0084528B" w:rsidP="00E07604">
      <w:pPr>
        <w:pStyle w:val="33"/>
        <w:numPr>
          <w:ilvl w:val="0"/>
          <w:numId w:val="0"/>
        </w:numPr>
        <w:tabs>
          <w:tab w:val="num" w:pos="567"/>
        </w:tabs>
      </w:pPr>
      <w:r w:rsidRPr="00717DA4">
        <w:t>1.8.1.</w:t>
      </w:r>
      <w:r w:rsidRPr="00717DA4">
        <w:tab/>
      </w:r>
      <w:r w:rsidR="005A27AB" w:rsidRPr="00717DA4">
        <w:tab/>
      </w:r>
      <w:r w:rsidR="000C4CB2" w:rsidRPr="00717DA4">
        <w:t xml:space="preserve">Участник </w:t>
      </w:r>
      <w:r w:rsidR="00B602B4" w:rsidRPr="00717DA4">
        <w:t>торгов</w:t>
      </w:r>
      <w:r w:rsidR="000C4CB2" w:rsidRPr="00717DA4">
        <w:t xml:space="preserve"> вправе привлекать к исполнению договора соисполнителей</w:t>
      </w:r>
      <w:r w:rsidR="005A27AB" w:rsidRPr="00717DA4">
        <w:t>.</w:t>
      </w:r>
    </w:p>
    <w:p w:rsidR="005A27AB" w:rsidRPr="00717DA4" w:rsidRDefault="005A27AB" w:rsidP="00E07604">
      <w:pPr>
        <w:pStyle w:val="33"/>
        <w:numPr>
          <w:ilvl w:val="0"/>
          <w:numId w:val="0"/>
        </w:numPr>
        <w:tabs>
          <w:tab w:val="num" w:pos="567"/>
        </w:tabs>
      </w:pPr>
    </w:p>
    <w:p w:rsidR="001F53A2" w:rsidRPr="00717DA4" w:rsidRDefault="001F53A2" w:rsidP="0068520F">
      <w:pPr>
        <w:pStyle w:val="23"/>
        <w:keepNext w:val="0"/>
        <w:keepLines w:val="0"/>
        <w:numPr>
          <w:ilvl w:val="1"/>
          <w:numId w:val="19"/>
        </w:numPr>
        <w:suppressLineNumbers w:val="0"/>
        <w:tabs>
          <w:tab w:val="num" w:pos="567"/>
        </w:tabs>
        <w:suppressAutoHyphens w:val="0"/>
        <w:spacing w:after="0"/>
        <w:ind w:left="0" w:firstLine="0"/>
      </w:pPr>
      <w:bookmarkStart w:id="27" w:name="_Toc266361941"/>
      <w:r w:rsidRPr="00717DA4">
        <w:t>Преференции</w:t>
      </w:r>
      <w:bookmarkEnd w:id="27"/>
    </w:p>
    <w:bookmarkEnd w:id="18"/>
    <w:p w:rsidR="001F53A2" w:rsidRPr="00717DA4" w:rsidRDefault="005A27AB" w:rsidP="00E07604">
      <w:pPr>
        <w:widowControl w:val="0"/>
        <w:tabs>
          <w:tab w:val="num" w:pos="567"/>
        </w:tabs>
        <w:spacing w:after="0"/>
      </w:pPr>
      <w:r w:rsidRPr="00717DA4">
        <w:t>1.9.1.</w:t>
      </w:r>
      <w:r w:rsidRPr="00717DA4">
        <w:tab/>
      </w:r>
      <w:r w:rsidRPr="00717DA4">
        <w:tab/>
      </w:r>
      <w:r w:rsidR="00BF3814" w:rsidRPr="00717DA4">
        <w:t>Не предусмотрены</w:t>
      </w:r>
      <w:r w:rsidR="0084165B">
        <w:t>.</w:t>
      </w:r>
    </w:p>
    <w:p w:rsidR="00787B4F" w:rsidRPr="00717DA4" w:rsidRDefault="00787B4F" w:rsidP="00E07604">
      <w:pPr>
        <w:widowControl w:val="0"/>
        <w:tabs>
          <w:tab w:val="num" w:pos="567"/>
        </w:tabs>
        <w:spacing w:after="0"/>
      </w:pPr>
    </w:p>
    <w:p w:rsidR="001F53A2" w:rsidRPr="00717DA4" w:rsidRDefault="001F53A2" w:rsidP="0068520F">
      <w:pPr>
        <w:pStyle w:val="13"/>
        <w:keepNext w:val="0"/>
        <w:keepLines w:val="0"/>
        <w:numPr>
          <w:ilvl w:val="0"/>
          <w:numId w:val="26"/>
        </w:numPr>
        <w:suppressLineNumbers w:val="0"/>
        <w:tabs>
          <w:tab w:val="num" w:pos="567"/>
        </w:tabs>
        <w:suppressAutoHyphens w:val="0"/>
        <w:spacing w:after="0"/>
        <w:ind w:left="0" w:firstLine="0"/>
      </w:pPr>
      <w:bookmarkStart w:id="28" w:name="_Toc266361943"/>
      <w:r w:rsidRPr="00717DA4">
        <w:t>КОНКУРСНАЯ ДОКУМЕНТАЦИЯ</w:t>
      </w:r>
      <w:bookmarkEnd w:id="28"/>
    </w:p>
    <w:p w:rsidR="001F53A2" w:rsidRPr="00717DA4" w:rsidRDefault="001F53A2" w:rsidP="00E07604">
      <w:pPr>
        <w:widowControl w:val="0"/>
        <w:tabs>
          <w:tab w:val="num" w:pos="567"/>
          <w:tab w:val="num" w:pos="720"/>
        </w:tabs>
        <w:spacing w:after="0"/>
        <w:rPr>
          <w:b/>
        </w:rPr>
      </w:pPr>
    </w:p>
    <w:p w:rsidR="001F53A2" w:rsidRPr="00717DA4" w:rsidRDefault="001F53A2" w:rsidP="0068520F">
      <w:pPr>
        <w:pStyle w:val="23"/>
        <w:keepNext w:val="0"/>
        <w:keepLines w:val="0"/>
        <w:numPr>
          <w:ilvl w:val="1"/>
          <w:numId w:val="27"/>
        </w:numPr>
        <w:suppressLineNumbers w:val="0"/>
        <w:tabs>
          <w:tab w:val="num" w:pos="142"/>
        </w:tabs>
        <w:suppressAutoHyphens w:val="0"/>
        <w:spacing w:after="0"/>
        <w:ind w:left="0" w:firstLine="0"/>
      </w:pPr>
      <w:bookmarkStart w:id="29" w:name="_Ref11225592"/>
      <w:bookmarkStart w:id="30" w:name="_Toc13035844"/>
      <w:bookmarkStart w:id="31" w:name="_Toc266361944"/>
      <w:r w:rsidRPr="00717DA4">
        <w:t xml:space="preserve">Содержание </w:t>
      </w:r>
      <w:r w:rsidR="00C3241E" w:rsidRPr="00717DA4">
        <w:t xml:space="preserve">и порядок предоставления </w:t>
      </w:r>
      <w:r w:rsidRPr="00717DA4">
        <w:t>конкурсной документации</w:t>
      </w:r>
      <w:bookmarkEnd w:id="29"/>
      <w:bookmarkEnd w:id="30"/>
      <w:bookmarkEnd w:id="31"/>
    </w:p>
    <w:p w:rsidR="00C3241E" w:rsidRPr="00717DA4" w:rsidRDefault="001F53A2" w:rsidP="0068520F">
      <w:pPr>
        <w:pStyle w:val="33"/>
        <w:numPr>
          <w:ilvl w:val="2"/>
          <w:numId w:val="22"/>
        </w:numPr>
        <w:tabs>
          <w:tab w:val="clear" w:pos="720"/>
          <w:tab w:val="num" w:pos="142"/>
        </w:tabs>
        <w:ind w:left="0" w:firstLine="0"/>
      </w:pPr>
      <w:r w:rsidRPr="00717DA4">
        <w:t xml:space="preserve">Настоящая конкурсная документация </w:t>
      </w:r>
      <w:r w:rsidR="00C3241E" w:rsidRPr="00717DA4">
        <w:t>раскрывает, конкретизирует информацию, опубликованную в извещении о проведении конкурса.</w:t>
      </w:r>
    </w:p>
    <w:p w:rsidR="004A1094" w:rsidRPr="00717DA4" w:rsidRDefault="004A1094" w:rsidP="004A1094">
      <w:pPr>
        <w:pStyle w:val="33"/>
        <w:numPr>
          <w:ilvl w:val="2"/>
          <w:numId w:val="22"/>
        </w:numPr>
        <w:tabs>
          <w:tab w:val="clear" w:pos="720"/>
          <w:tab w:val="num" w:pos="142"/>
        </w:tabs>
        <w:ind w:left="0" w:firstLine="0"/>
      </w:pPr>
      <w:proofErr w:type="gramStart"/>
      <w:r w:rsidRPr="00717DA4">
        <w:t>Полный комплект конкурсной документации выдается участнику торгов бесплатно на основании заявления на получение конкурсной документации, написанного на имя Председателя Единой комиссии ОАО «КСК» в свободной форме на фирменном бланке участника торгов</w:t>
      </w:r>
      <w:r w:rsidR="00531B3C" w:rsidRPr="00717DA4">
        <w:t xml:space="preserve"> с подписью руководителя</w:t>
      </w:r>
      <w:r w:rsidRPr="00717DA4">
        <w:t xml:space="preserve">, с обязательным указанием предмета конкурса и номера Извещения о проведении открытого конкурса </w:t>
      </w:r>
      <w:r w:rsidRPr="00717DA4">
        <w:rPr>
          <w:b/>
        </w:rPr>
        <w:t>нарочно</w:t>
      </w:r>
      <w:r w:rsidRPr="00717DA4">
        <w:t>, при этом, лицо, получающее полный комплект конкурсной документации обязано при себе иметь доверенность</w:t>
      </w:r>
      <w:proofErr w:type="gramEnd"/>
      <w:r w:rsidRPr="00717DA4">
        <w:t xml:space="preserve"> </w:t>
      </w:r>
      <w:proofErr w:type="gramStart"/>
      <w:r w:rsidRPr="00717DA4">
        <w:t>на право ее</w:t>
      </w:r>
      <w:proofErr w:type="gramEnd"/>
      <w:r w:rsidRPr="00717DA4">
        <w:t xml:space="preserve"> получения.</w:t>
      </w:r>
    </w:p>
    <w:p w:rsidR="004A1094" w:rsidRPr="00717DA4" w:rsidRDefault="004A1094" w:rsidP="004A1094">
      <w:pPr>
        <w:pStyle w:val="33"/>
        <w:numPr>
          <w:ilvl w:val="2"/>
          <w:numId w:val="22"/>
        </w:numPr>
        <w:tabs>
          <w:tab w:val="clear" w:pos="720"/>
          <w:tab w:val="num" w:pos="142"/>
        </w:tabs>
        <w:ind w:left="0" w:firstLine="0"/>
      </w:pPr>
      <w:r w:rsidRPr="00717DA4">
        <w:rPr>
          <w:szCs w:val="24"/>
        </w:rPr>
        <w:t>Заказчик вправе отказаться от рассмотрения Заявки на участие в конкурсе, поступившей от участника торгов, не получавшего полный комплект конкурсной документации в порядке, установленном настоящей конкурсной документацией.</w:t>
      </w:r>
    </w:p>
    <w:p w:rsidR="007D3FDB" w:rsidRPr="00717DA4" w:rsidRDefault="007D3FDB" w:rsidP="0068520F">
      <w:pPr>
        <w:pStyle w:val="33"/>
        <w:numPr>
          <w:ilvl w:val="2"/>
          <w:numId w:val="22"/>
        </w:numPr>
        <w:tabs>
          <w:tab w:val="clear" w:pos="720"/>
          <w:tab w:val="num" w:pos="142"/>
        </w:tabs>
        <w:ind w:left="0" w:firstLine="0"/>
      </w:pPr>
      <w:r w:rsidRPr="00717DA4">
        <w:t xml:space="preserve">Предполагается, что </w:t>
      </w:r>
      <w:r w:rsidR="00527179" w:rsidRPr="00717DA4">
        <w:t>у</w:t>
      </w:r>
      <w:r w:rsidRPr="00717DA4">
        <w:t xml:space="preserve">частник </w:t>
      </w:r>
      <w:r w:rsidR="00B602B4" w:rsidRPr="00717DA4">
        <w:t>торгов</w:t>
      </w:r>
      <w:r w:rsidRPr="00717DA4">
        <w:t xml:space="preserve"> изучит настоящую </w:t>
      </w:r>
      <w:r w:rsidR="00A27B89" w:rsidRPr="00717DA4">
        <w:t>конкурсную документацию</w:t>
      </w:r>
      <w:r w:rsidRPr="00717DA4">
        <w:t xml:space="preserve">, включая изменения и разъяснения к настоящей </w:t>
      </w:r>
      <w:r w:rsidR="00A27B89" w:rsidRPr="00717DA4">
        <w:t>конкурсной документации</w:t>
      </w:r>
      <w:r w:rsidRPr="00717DA4">
        <w:t xml:space="preserve">. Неполное предоставление информации, запрашиваемой в настоящей документации, или же представление заявки на участие в </w:t>
      </w:r>
      <w:r w:rsidR="001A71D3" w:rsidRPr="00717DA4">
        <w:t>конкурсе</w:t>
      </w:r>
      <w:r w:rsidRPr="00717DA4">
        <w:t xml:space="preserve">, не отвечающей требованиям настоящей </w:t>
      </w:r>
      <w:r w:rsidR="00A27B89" w:rsidRPr="00717DA4">
        <w:t>конкурсной документации</w:t>
      </w:r>
      <w:r w:rsidRPr="00717DA4">
        <w:t xml:space="preserve">, может привести к отклонению заявки на участие в </w:t>
      </w:r>
      <w:r w:rsidR="00A27B89" w:rsidRPr="00717DA4">
        <w:t>конкурсе</w:t>
      </w:r>
      <w:r w:rsidRPr="00717DA4">
        <w:t xml:space="preserve"> на этапе ее рассмотрения</w:t>
      </w:r>
      <w:r w:rsidR="00A27B89" w:rsidRPr="00717DA4">
        <w:t>.</w:t>
      </w:r>
    </w:p>
    <w:p w:rsidR="007D3FDB" w:rsidRPr="00717DA4" w:rsidRDefault="007D3FDB" w:rsidP="0068520F">
      <w:pPr>
        <w:pStyle w:val="33"/>
        <w:numPr>
          <w:ilvl w:val="2"/>
          <w:numId w:val="22"/>
        </w:numPr>
        <w:tabs>
          <w:tab w:val="clear" w:pos="720"/>
          <w:tab w:val="num" w:pos="142"/>
        </w:tabs>
        <w:ind w:left="0" w:firstLine="0"/>
      </w:pPr>
      <w:r w:rsidRPr="00717DA4">
        <w:t>Заказчик не нес</w:t>
      </w:r>
      <w:r w:rsidR="00531B3C" w:rsidRPr="00717DA4">
        <w:t>ет</w:t>
      </w:r>
      <w:r w:rsidRPr="00717DA4">
        <w:t xml:space="preserve"> ответственности за содержание </w:t>
      </w:r>
      <w:r w:rsidR="00A27B89" w:rsidRPr="00717DA4">
        <w:t>конкурсной документации</w:t>
      </w:r>
      <w:r w:rsidRPr="00717DA4">
        <w:t xml:space="preserve">, полученной </w:t>
      </w:r>
      <w:r w:rsidR="00A27B89" w:rsidRPr="00717DA4">
        <w:t>у</w:t>
      </w:r>
      <w:r w:rsidRPr="00717DA4">
        <w:t xml:space="preserve">частником </w:t>
      </w:r>
      <w:r w:rsidR="00B602B4" w:rsidRPr="00717DA4">
        <w:t>торгов</w:t>
      </w:r>
      <w:r w:rsidRPr="00717DA4">
        <w:t xml:space="preserve"> неофициально.</w:t>
      </w:r>
    </w:p>
    <w:p w:rsidR="001F53A2" w:rsidRPr="00717DA4" w:rsidRDefault="001F53A2" w:rsidP="0068520F">
      <w:pPr>
        <w:pStyle w:val="23"/>
        <w:keepNext w:val="0"/>
        <w:keepLines w:val="0"/>
        <w:numPr>
          <w:ilvl w:val="1"/>
          <w:numId w:val="27"/>
        </w:numPr>
        <w:suppressLineNumbers w:val="0"/>
        <w:tabs>
          <w:tab w:val="num" w:pos="0"/>
        </w:tabs>
        <w:suppressAutoHyphens w:val="0"/>
        <w:spacing w:after="0"/>
        <w:ind w:left="0" w:firstLine="0"/>
      </w:pPr>
      <w:bookmarkStart w:id="32" w:name="_Toc266361945"/>
      <w:r w:rsidRPr="00717DA4">
        <w:lastRenderedPageBreak/>
        <w:t>Разъяснение положений конкурсной документации</w:t>
      </w:r>
      <w:bookmarkEnd w:id="32"/>
    </w:p>
    <w:p w:rsidR="001F53A2" w:rsidRPr="00717DA4" w:rsidRDefault="001F53A2" w:rsidP="0068520F">
      <w:pPr>
        <w:pStyle w:val="33"/>
        <w:numPr>
          <w:ilvl w:val="2"/>
          <w:numId w:val="23"/>
        </w:numPr>
        <w:tabs>
          <w:tab w:val="num" w:pos="0"/>
          <w:tab w:val="left" w:pos="900"/>
        </w:tabs>
        <w:ind w:left="0" w:firstLine="0"/>
      </w:pPr>
      <w:r w:rsidRPr="00717DA4">
        <w:t>При проведении</w:t>
      </w:r>
      <w:r w:rsidR="005A27AB" w:rsidRPr="00717DA4">
        <w:t xml:space="preserve"> </w:t>
      </w:r>
      <w:r w:rsidRPr="00717DA4">
        <w:t xml:space="preserve">конкурса </w:t>
      </w:r>
      <w:r w:rsidR="00C97374" w:rsidRPr="00717DA4">
        <w:t>какие-либо переговоры Заказчика</w:t>
      </w:r>
      <w:r w:rsidRPr="00717DA4">
        <w:t xml:space="preserve"> </w:t>
      </w:r>
      <w:r w:rsidR="00BF0CDA" w:rsidRPr="00717DA4">
        <w:t>и/</w:t>
      </w:r>
      <w:r w:rsidRPr="00717DA4">
        <w:t xml:space="preserve">или </w:t>
      </w:r>
      <w:r w:rsidR="00B602B4" w:rsidRPr="00717DA4">
        <w:t>представителей Заказчика</w:t>
      </w:r>
      <w:r w:rsidRPr="00717DA4">
        <w:t xml:space="preserve"> с </w:t>
      </w:r>
      <w:r w:rsidR="00807F5F" w:rsidRPr="00717DA4">
        <w:t>у</w:t>
      </w:r>
      <w:r w:rsidRPr="00717DA4">
        <w:t xml:space="preserve">частником </w:t>
      </w:r>
      <w:r w:rsidR="00B602B4" w:rsidRPr="00717DA4">
        <w:t>торгов</w:t>
      </w:r>
      <w:r w:rsidRPr="00717DA4">
        <w:t xml:space="preserve"> не допускаются. В случае нарушения указанного положения конкурс может быть признан недействительным в порядке, предусмотренном законодательством Российской Федерации. </w:t>
      </w:r>
    </w:p>
    <w:p w:rsidR="001F53A2" w:rsidRPr="00717DA4" w:rsidRDefault="001F53A2" w:rsidP="0068520F">
      <w:pPr>
        <w:pStyle w:val="33"/>
        <w:numPr>
          <w:ilvl w:val="2"/>
          <w:numId w:val="23"/>
        </w:numPr>
        <w:tabs>
          <w:tab w:val="num" w:pos="0"/>
          <w:tab w:val="left" w:pos="900"/>
        </w:tabs>
        <w:ind w:left="0" w:firstLine="0"/>
      </w:pPr>
      <w:r w:rsidRPr="00717DA4">
        <w:t xml:space="preserve">Любой </w:t>
      </w:r>
      <w:r w:rsidR="00807F5F" w:rsidRPr="00717DA4">
        <w:t>у</w:t>
      </w:r>
      <w:r w:rsidRPr="00717DA4">
        <w:t xml:space="preserve">частник </w:t>
      </w:r>
      <w:r w:rsidR="00B602B4" w:rsidRPr="00717DA4">
        <w:t>торгов</w:t>
      </w:r>
      <w:r w:rsidRPr="00717DA4">
        <w:t xml:space="preserve"> вправе направить </w:t>
      </w:r>
      <w:r w:rsidR="005F6F19" w:rsidRPr="00717DA4">
        <w:t xml:space="preserve">запрос о разъяснении положений конкурсной документации </w:t>
      </w:r>
      <w:r w:rsidRPr="00717DA4">
        <w:t>в письменной форме</w:t>
      </w:r>
      <w:r w:rsidR="005F6F19" w:rsidRPr="00717DA4">
        <w:t xml:space="preserve"> на фирменном бланке с подписью руководителя нарочно, почтой либо по электронной почте на адрес </w:t>
      </w:r>
      <w:r w:rsidR="005F6F19" w:rsidRPr="00717DA4">
        <w:rPr>
          <w:rStyle w:val="aff7"/>
        </w:rPr>
        <w:t>info@ncrc.ru</w:t>
      </w:r>
      <w:r w:rsidRPr="00717DA4">
        <w:t xml:space="preserve"> Заказчику. В течение </w:t>
      </w:r>
      <w:r w:rsidR="005A27AB" w:rsidRPr="00717DA4">
        <w:t>3 (Трех</w:t>
      </w:r>
      <w:r w:rsidR="00BF0CDA" w:rsidRPr="00717DA4">
        <w:t>)</w:t>
      </w:r>
      <w:r w:rsidRPr="00717DA4">
        <w:t xml:space="preserve"> рабочих дней со дня поступления указанного запроса Заказчик обязан направить в письменной форме разъяснения положений настоящей конкурсной документации, если указанный запрос поступил к Заказчику не </w:t>
      </w:r>
      <w:r w:rsidR="005F6F19" w:rsidRPr="00717DA4">
        <w:t>позднее,</w:t>
      </w:r>
      <w:r w:rsidRPr="00717DA4">
        <w:t xml:space="preserve"> чем за</w:t>
      </w:r>
      <w:r w:rsidR="005F6F19" w:rsidRPr="00717DA4">
        <w:t xml:space="preserve"> </w:t>
      </w:r>
      <w:r w:rsidR="005A27AB" w:rsidRPr="00717DA4">
        <w:t>5</w:t>
      </w:r>
      <w:r w:rsidRPr="00717DA4">
        <w:t xml:space="preserve"> </w:t>
      </w:r>
      <w:r w:rsidR="005F6F19" w:rsidRPr="00717DA4">
        <w:t>(П</w:t>
      </w:r>
      <w:r w:rsidRPr="00717DA4">
        <w:t>ять</w:t>
      </w:r>
      <w:r w:rsidR="005F6F19" w:rsidRPr="00717DA4">
        <w:t>)</w:t>
      </w:r>
      <w:r w:rsidRPr="00717DA4">
        <w:t xml:space="preserve"> дней до дня окончания подачи заявок на участие в конкурсе.</w:t>
      </w:r>
    </w:p>
    <w:p w:rsidR="001F53A2" w:rsidRPr="00717DA4" w:rsidRDefault="001F53A2" w:rsidP="0068520F">
      <w:pPr>
        <w:pStyle w:val="33"/>
        <w:numPr>
          <w:ilvl w:val="2"/>
          <w:numId w:val="23"/>
        </w:numPr>
        <w:tabs>
          <w:tab w:val="num" w:pos="0"/>
          <w:tab w:val="left" w:pos="900"/>
          <w:tab w:val="num" w:pos="993"/>
        </w:tabs>
        <w:ind w:left="0" w:firstLine="0"/>
        <w:rPr>
          <w:b/>
        </w:rPr>
      </w:pPr>
      <w:r w:rsidRPr="00717DA4">
        <w:t xml:space="preserve">В течение одного дня со дня направления разъяснения положений конкурсной документации по запросу </w:t>
      </w:r>
      <w:r w:rsidR="00353003" w:rsidRPr="00717DA4">
        <w:t>у</w:t>
      </w:r>
      <w:r w:rsidRPr="00717DA4">
        <w:t xml:space="preserve">частника </w:t>
      </w:r>
      <w:r w:rsidR="00B602B4" w:rsidRPr="00717DA4">
        <w:t>торгов</w:t>
      </w:r>
      <w:r w:rsidRPr="00717DA4">
        <w:t xml:space="preserve"> такое разъяснение д</w:t>
      </w:r>
      <w:r w:rsidR="00C97374" w:rsidRPr="00717DA4">
        <w:t>олжно быть размещено Заказчиком</w:t>
      </w:r>
      <w:r w:rsidRPr="00717DA4">
        <w:t xml:space="preserve"> </w:t>
      </w:r>
      <w:r w:rsidR="00353003" w:rsidRPr="00717DA4">
        <w:t xml:space="preserve">на сайте Общества </w:t>
      </w:r>
      <w:r w:rsidRPr="00717DA4">
        <w:t xml:space="preserve">с указанием предмета запроса, но без указания </w:t>
      </w:r>
      <w:r w:rsidR="00353003" w:rsidRPr="00717DA4">
        <w:t>у</w:t>
      </w:r>
      <w:r w:rsidRPr="00717DA4">
        <w:t xml:space="preserve">частника </w:t>
      </w:r>
      <w:r w:rsidR="00B602B4" w:rsidRPr="00717DA4">
        <w:t>торгов</w:t>
      </w:r>
      <w:r w:rsidR="005F6F19" w:rsidRPr="00717DA4">
        <w:t>, от которого поступил запрос.</w:t>
      </w:r>
    </w:p>
    <w:p w:rsidR="005F6F19" w:rsidRPr="00717DA4" w:rsidRDefault="005F6F19" w:rsidP="00E07604">
      <w:pPr>
        <w:pStyle w:val="33"/>
        <w:numPr>
          <w:ilvl w:val="0"/>
          <w:numId w:val="0"/>
        </w:numPr>
        <w:tabs>
          <w:tab w:val="num" w:pos="567"/>
          <w:tab w:val="num" w:pos="720"/>
          <w:tab w:val="left" w:pos="900"/>
        </w:tabs>
        <w:rPr>
          <w:b/>
        </w:rPr>
      </w:pPr>
    </w:p>
    <w:p w:rsidR="001F53A2" w:rsidRPr="00717DA4" w:rsidRDefault="001F53A2" w:rsidP="0068520F">
      <w:pPr>
        <w:pStyle w:val="23"/>
        <w:keepNext w:val="0"/>
        <w:keepLines w:val="0"/>
        <w:numPr>
          <w:ilvl w:val="1"/>
          <w:numId w:val="23"/>
        </w:numPr>
        <w:suppressLineNumbers w:val="0"/>
        <w:tabs>
          <w:tab w:val="num" w:pos="567"/>
          <w:tab w:val="num" w:pos="720"/>
        </w:tabs>
        <w:suppressAutoHyphens w:val="0"/>
        <w:spacing w:after="0"/>
        <w:ind w:left="0" w:firstLine="0"/>
      </w:pPr>
      <w:bookmarkStart w:id="33" w:name="_Ref119429410"/>
      <w:bookmarkStart w:id="34" w:name="_Toc266361946"/>
      <w:r w:rsidRPr="00717DA4">
        <w:t>Внесение изменений в конкурсную документацию</w:t>
      </w:r>
      <w:bookmarkEnd w:id="33"/>
      <w:bookmarkEnd w:id="34"/>
    </w:p>
    <w:p w:rsidR="00BF0CDA" w:rsidRPr="00717DA4" w:rsidRDefault="00BF0CDA" w:rsidP="0068520F">
      <w:pPr>
        <w:pStyle w:val="33"/>
        <w:numPr>
          <w:ilvl w:val="2"/>
          <w:numId w:val="23"/>
        </w:numPr>
        <w:tabs>
          <w:tab w:val="num" w:pos="567"/>
        </w:tabs>
        <w:ind w:left="0" w:firstLine="0"/>
      </w:pPr>
      <w:r w:rsidRPr="00717DA4">
        <w:t>До истечения срока подачи заявок на участие в конкурсе Заказчик вправе принять решение о внесении изменений, дополнений в извещение о проведении конкурса и конкурсную документацию</w:t>
      </w:r>
      <w:r w:rsidR="001C3389" w:rsidRPr="00717DA4">
        <w:t>, помимо продления сроков предоставления заявок на участие в конкурсе</w:t>
      </w:r>
      <w:r w:rsidRPr="00717DA4">
        <w:t>. В случае</w:t>
      </w:r>
      <w:proofErr w:type="gramStart"/>
      <w:r w:rsidRPr="00717DA4">
        <w:t>,</w:t>
      </w:r>
      <w:proofErr w:type="gramEnd"/>
      <w:r w:rsidRPr="00717DA4">
        <w:t xml:space="preserve"> если изменения в извещение и конкурсную документацию внесены заказчиком позднее чем за 15 (</w:t>
      </w:r>
      <w:r w:rsidR="00801E45">
        <w:t>П</w:t>
      </w:r>
      <w:r w:rsidR="00801E45" w:rsidRPr="00717DA4">
        <w:t>ятнадцать</w:t>
      </w:r>
      <w:r w:rsidRPr="00717DA4">
        <w:t>) дней до даты окончания подачи заявок на участие в конкурсе, срок подачи заявок на участие в конкурсе должен быть продлен так, чтобы со дня размещения на официальном сайте и сайте Общества внесенных в извещение о проведении конкурса и конкурсную документацию до дня окончания подачи заявок на участие в конкурсе такой срок составлял не менее чем 15 (</w:t>
      </w:r>
      <w:r w:rsidR="00801E45">
        <w:t>П</w:t>
      </w:r>
      <w:r w:rsidR="00801E45" w:rsidRPr="00717DA4">
        <w:t>ятнадцать</w:t>
      </w:r>
      <w:r w:rsidRPr="00717DA4">
        <w:t xml:space="preserve">) дней. </w:t>
      </w:r>
    </w:p>
    <w:p w:rsidR="000B515E" w:rsidRPr="00717DA4" w:rsidRDefault="000B515E" w:rsidP="0068520F">
      <w:pPr>
        <w:pStyle w:val="33"/>
        <w:numPr>
          <w:ilvl w:val="2"/>
          <w:numId w:val="23"/>
        </w:numPr>
        <w:tabs>
          <w:tab w:val="num" w:pos="567"/>
        </w:tabs>
        <w:ind w:left="0" w:firstLine="0"/>
      </w:pPr>
      <w:r w:rsidRPr="00717DA4">
        <w:t xml:space="preserve">Заказчик вправе продлить срок предоставления заявок на участие в конкурсе без внесения изменений, указанных в п.2.3.1. на срок не менее 3 дней </w:t>
      </w:r>
      <w:proofErr w:type="gramStart"/>
      <w:r w:rsidRPr="00717DA4">
        <w:t>с даты окончания</w:t>
      </w:r>
      <w:proofErr w:type="gramEnd"/>
      <w:r w:rsidRPr="00717DA4">
        <w:t xml:space="preserve"> подачи заявок на участие в конкурсе.</w:t>
      </w:r>
    </w:p>
    <w:p w:rsidR="001F53A2" w:rsidRPr="00717DA4" w:rsidRDefault="00816833" w:rsidP="0068520F">
      <w:pPr>
        <w:pStyle w:val="33"/>
        <w:numPr>
          <w:ilvl w:val="2"/>
          <w:numId w:val="23"/>
        </w:numPr>
        <w:tabs>
          <w:tab w:val="num" w:pos="567"/>
        </w:tabs>
        <w:ind w:left="0" w:firstLine="0"/>
      </w:pPr>
      <w:r w:rsidRPr="00717DA4">
        <w:t>Информация о внесении изменений</w:t>
      </w:r>
      <w:r w:rsidR="000B515E" w:rsidRPr="00717DA4">
        <w:t xml:space="preserve">, </w:t>
      </w:r>
      <w:proofErr w:type="gramStart"/>
      <w:r w:rsidR="000B515E" w:rsidRPr="00717DA4">
        <w:t>включая продление сроков предоставления заявок</w:t>
      </w:r>
      <w:r w:rsidRPr="00717DA4">
        <w:t xml:space="preserve"> публикуе</w:t>
      </w:r>
      <w:r w:rsidR="002C5F08" w:rsidRPr="00717DA4">
        <w:t>тся З</w:t>
      </w:r>
      <w:r w:rsidR="001A46F3" w:rsidRPr="00717DA4">
        <w:t>аказчиком на</w:t>
      </w:r>
      <w:proofErr w:type="gramEnd"/>
      <w:r w:rsidR="001A46F3" w:rsidRPr="00717DA4">
        <w:t xml:space="preserve"> сайте Общества не позднее чем в течение</w:t>
      </w:r>
      <w:r w:rsidRPr="00717DA4">
        <w:t xml:space="preserve"> </w:t>
      </w:r>
      <w:r w:rsidR="001A46F3" w:rsidRPr="00717DA4">
        <w:t xml:space="preserve">1 (Одного) дня со дня принятия решения о внесении изменений. </w:t>
      </w:r>
    </w:p>
    <w:p w:rsidR="00B73175" w:rsidRPr="00717DA4" w:rsidRDefault="00B73175" w:rsidP="00E07604">
      <w:pPr>
        <w:pStyle w:val="33"/>
        <w:numPr>
          <w:ilvl w:val="0"/>
          <w:numId w:val="0"/>
        </w:numPr>
        <w:tabs>
          <w:tab w:val="num" w:pos="567"/>
          <w:tab w:val="num" w:pos="900"/>
        </w:tabs>
      </w:pPr>
    </w:p>
    <w:p w:rsidR="001F53A2" w:rsidRPr="00717DA4" w:rsidRDefault="001F53A2" w:rsidP="0068520F">
      <w:pPr>
        <w:pStyle w:val="23"/>
        <w:keepNext w:val="0"/>
        <w:keepLines w:val="0"/>
        <w:numPr>
          <w:ilvl w:val="1"/>
          <w:numId w:val="23"/>
        </w:numPr>
        <w:suppressLineNumbers w:val="0"/>
        <w:tabs>
          <w:tab w:val="num" w:pos="567"/>
        </w:tabs>
        <w:suppressAutoHyphens w:val="0"/>
        <w:spacing w:after="0"/>
        <w:ind w:left="0" w:firstLine="0"/>
      </w:pPr>
      <w:bookmarkStart w:id="35" w:name="_Toc266361947"/>
      <w:r w:rsidRPr="00717DA4">
        <w:t>Отказ от проведения</w:t>
      </w:r>
      <w:r w:rsidR="000F7FCA" w:rsidRPr="00717DA4">
        <w:t xml:space="preserve"> </w:t>
      </w:r>
      <w:r w:rsidRPr="00717DA4">
        <w:t>конкурса</w:t>
      </w:r>
      <w:bookmarkEnd w:id="35"/>
    </w:p>
    <w:p w:rsidR="00031861" w:rsidRPr="00717DA4" w:rsidRDefault="00292EB2" w:rsidP="0068520F">
      <w:pPr>
        <w:pStyle w:val="33"/>
        <w:numPr>
          <w:ilvl w:val="2"/>
          <w:numId w:val="23"/>
        </w:numPr>
        <w:tabs>
          <w:tab w:val="num" w:pos="567"/>
        </w:tabs>
        <w:ind w:left="0" w:firstLine="0"/>
      </w:pPr>
      <w:r w:rsidRPr="00717DA4">
        <w:t xml:space="preserve">Заказчик вправе отказаться от </w:t>
      </w:r>
      <w:r w:rsidR="00031861" w:rsidRPr="00717DA4">
        <w:t>проведения</w:t>
      </w:r>
      <w:r w:rsidRPr="00717DA4">
        <w:t xml:space="preserve"> конкурса</w:t>
      </w:r>
      <w:r w:rsidR="00031861" w:rsidRPr="00717DA4">
        <w:t xml:space="preserve"> не </w:t>
      </w:r>
      <w:proofErr w:type="gramStart"/>
      <w:r w:rsidR="00031861" w:rsidRPr="00717DA4">
        <w:t>позднее</w:t>
      </w:r>
      <w:proofErr w:type="gramEnd"/>
      <w:r w:rsidR="00031861" w:rsidRPr="00717DA4">
        <w:t xml:space="preserve"> чем за </w:t>
      </w:r>
      <w:r w:rsidR="000B515E" w:rsidRPr="00717DA4">
        <w:rPr>
          <w:b/>
        </w:rPr>
        <w:t>3 (Три</w:t>
      </w:r>
      <w:r w:rsidR="00031861" w:rsidRPr="00717DA4">
        <w:rPr>
          <w:b/>
        </w:rPr>
        <w:t>)</w:t>
      </w:r>
      <w:r w:rsidR="00031861" w:rsidRPr="00717DA4">
        <w:t xml:space="preserve"> дн</w:t>
      </w:r>
      <w:r w:rsidR="000B515E" w:rsidRPr="00717DA4">
        <w:t>я</w:t>
      </w:r>
      <w:r w:rsidR="00031861" w:rsidRPr="00717DA4">
        <w:t xml:space="preserve"> до даты окончания срока подачи заявок на участие в конкурсе. </w:t>
      </w:r>
    </w:p>
    <w:p w:rsidR="001F53A2" w:rsidRPr="00636623" w:rsidRDefault="001F53A2" w:rsidP="0068520F">
      <w:pPr>
        <w:pStyle w:val="33"/>
        <w:numPr>
          <w:ilvl w:val="2"/>
          <w:numId w:val="23"/>
        </w:numPr>
        <w:tabs>
          <w:tab w:val="num" w:pos="567"/>
        </w:tabs>
        <w:ind w:left="0" w:firstLine="0"/>
      </w:pPr>
      <w:r w:rsidRPr="00717DA4">
        <w:t xml:space="preserve">Извещение об отказе от проведения конкурса </w:t>
      </w:r>
      <w:r w:rsidR="002C5F08" w:rsidRPr="00717DA4">
        <w:t>публикуется Заказчиком на сайте Общества не позднее чем в течение 1 (Одного) дня со</w:t>
      </w:r>
      <w:r w:rsidR="002C5F08" w:rsidRPr="00636623">
        <w:t xml:space="preserve"> дня принятия решения о внесении изменений</w:t>
      </w:r>
      <w:r w:rsidRPr="00636623">
        <w:t xml:space="preserve">. </w:t>
      </w:r>
    </w:p>
    <w:p w:rsidR="00B73175" w:rsidRPr="00636623" w:rsidRDefault="00B73175" w:rsidP="0068520F">
      <w:pPr>
        <w:pStyle w:val="33"/>
        <w:numPr>
          <w:ilvl w:val="2"/>
          <w:numId w:val="23"/>
        </w:numPr>
        <w:tabs>
          <w:tab w:val="num" w:pos="567"/>
        </w:tabs>
        <w:ind w:left="0" w:firstLine="0"/>
      </w:pPr>
      <w:r w:rsidRPr="00636623">
        <w:t>В случае</w:t>
      </w:r>
      <w:proofErr w:type="gramStart"/>
      <w:r w:rsidR="002C5F08">
        <w:t>,</w:t>
      </w:r>
      <w:proofErr w:type="gramEnd"/>
      <w:r w:rsidRPr="00636623">
        <w:t xml:space="preserve"> если </w:t>
      </w:r>
      <w:r w:rsidR="00ED2F68" w:rsidRPr="00636623">
        <w:t>на</w:t>
      </w:r>
      <w:r w:rsidRPr="00636623">
        <w:t xml:space="preserve"> момент принятия решения об отказе от проведения конкурса</w:t>
      </w:r>
      <w:r w:rsidR="002C5F08">
        <w:t>,</w:t>
      </w:r>
      <w:r w:rsidRPr="00636623">
        <w:t xml:space="preserve"> Заказчиком</w:t>
      </w:r>
      <w:r w:rsidR="00ED2F68" w:rsidRPr="00636623">
        <w:t xml:space="preserve"> </w:t>
      </w:r>
      <w:r w:rsidR="002D1661" w:rsidRPr="00636623">
        <w:t>у</w:t>
      </w:r>
      <w:r w:rsidR="00ED2F68" w:rsidRPr="00636623">
        <w:t xml:space="preserve">частниками </w:t>
      </w:r>
      <w:r w:rsidR="002C5F08">
        <w:t>торгов</w:t>
      </w:r>
      <w:r w:rsidR="00ED2F68" w:rsidRPr="00636623">
        <w:t xml:space="preserve"> поданы конверты с заявками на участие в конкурсе, то Заказчик обязан оповестить их об этом и передать Заявки на участие в конкурсе Участникам</w:t>
      </w:r>
      <w:r w:rsidR="002C5F08">
        <w:t xml:space="preserve"> торгов</w:t>
      </w:r>
      <w:r w:rsidR="00ED2F68" w:rsidRPr="00636623">
        <w:t xml:space="preserve"> не вскрывая их. </w:t>
      </w:r>
      <w:r w:rsidR="001F53A2" w:rsidRPr="00636623">
        <w:t xml:space="preserve"> </w:t>
      </w:r>
    </w:p>
    <w:p w:rsidR="001F53A2" w:rsidRPr="00636623" w:rsidRDefault="001F53A2" w:rsidP="00E07604">
      <w:pPr>
        <w:widowControl w:val="0"/>
        <w:tabs>
          <w:tab w:val="num" w:pos="567"/>
          <w:tab w:val="num" w:pos="720"/>
          <w:tab w:val="num" w:pos="1260"/>
        </w:tabs>
        <w:spacing w:after="0"/>
        <w:rPr>
          <w:bCs/>
        </w:rPr>
      </w:pPr>
      <w:bookmarkStart w:id="36" w:name="_Toc13035847"/>
      <w:bookmarkStart w:id="37" w:name="_Toc15890879"/>
    </w:p>
    <w:p w:rsidR="001F53A2" w:rsidRPr="00D851C6" w:rsidRDefault="001F53A2" w:rsidP="0068520F">
      <w:pPr>
        <w:pStyle w:val="13"/>
        <w:keepNext w:val="0"/>
        <w:keepLines w:val="0"/>
        <w:numPr>
          <w:ilvl w:val="0"/>
          <w:numId w:val="23"/>
        </w:numPr>
        <w:suppressLineNumbers w:val="0"/>
        <w:suppressAutoHyphens w:val="0"/>
        <w:spacing w:after="0"/>
        <w:ind w:left="0" w:firstLine="0"/>
        <w:rPr>
          <w:bCs/>
          <w:sz w:val="26"/>
          <w:szCs w:val="26"/>
        </w:rPr>
      </w:pPr>
      <w:bookmarkStart w:id="38" w:name="_Toc266361948"/>
      <w:bookmarkEnd w:id="36"/>
      <w:bookmarkEnd w:id="37"/>
      <w:r w:rsidRPr="00D851C6">
        <w:rPr>
          <w:sz w:val="26"/>
          <w:szCs w:val="26"/>
        </w:rPr>
        <w:t>ПОДГОТОВКА ЗАЯВКИ НА УЧАСТИЕ В КОНКУРСЕ</w:t>
      </w:r>
      <w:bookmarkEnd w:id="38"/>
    </w:p>
    <w:p w:rsidR="001F53A2" w:rsidRDefault="001F53A2" w:rsidP="00E07604">
      <w:pPr>
        <w:widowControl w:val="0"/>
        <w:tabs>
          <w:tab w:val="num" w:pos="720"/>
        </w:tabs>
        <w:spacing w:after="0"/>
        <w:rPr>
          <w:b/>
          <w:bCs/>
        </w:rPr>
      </w:pPr>
    </w:p>
    <w:p w:rsidR="001F53A2" w:rsidRDefault="001F53A2" w:rsidP="0068520F">
      <w:pPr>
        <w:pStyle w:val="23"/>
        <w:keepNext w:val="0"/>
        <w:keepLines w:val="0"/>
        <w:numPr>
          <w:ilvl w:val="1"/>
          <w:numId w:val="31"/>
        </w:numPr>
        <w:suppressLineNumbers w:val="0"/>
        <w:suppressAutoHyphens w:val="0"/>
        <w:spacing w:after="0"/>
        <w:ind w:left="0" w:firstLine="0"/>
      </w:pPr>
      <w:bookmarkStart w:id="39" w:name="_Toc266361949"/>
      <w:r>
        <w:t>Формы заявки на участие в</w:t>
      </w:r>
      <w:r w:rsidR="000F7FCA">
        <w:t xml:space="preserve"> </w:t>
      </w:r>
      <w:r>
        <w:t>конкурсе</w:t>
      </w:r>
      <w:bookmarkEnd w:id="39"/>
    </w:p>
    <w:p w:rsidR="00127943" w:rsidRPr="000F7FCA" w:rsidRDefault="00127943" w:rsidP="0068520F">
      <w:pPr>
        <w:pStyle w:val="affffff3"/>
        <w:widowControl w:val="0"/>
        <w:numPr>
          <w:ilvl w:val="2"/>
          <w:numId w:val="31"/>
        </w:numPr>
        <w:tabs>
          <w:tab w:val="clear" w:pos="900"/>
          <w:tab w:val="num" w:pos="0"/>
        </w:tabs>
        <w:spacing w:after="0" w:line="240" w:lineRule="auto"/>
        <w:ind w:left="0" w:firstLine="0"/>
        <w:contextualSpacing w:val="0"/>
        <w:jc w:val="both"/>
        <w:rPr>
          <w:rFonts w:ascii="Times New Roman" w:hAnsi="Times New Roman"/>
          <w:sz w:val="24"/>
          <w:szCs w:val="20"/>
        </w:rPr>
      </w:pPr>
      <w:proofErr w:type="gramStart"/>
      <w:r w:rsidRPr="000F7FCA">
        <w:rPr>
          <w:rFonts w:ascii="Times New Roman" w:hAnsi="Times New Roman"/>
          <w:sz w:val="24"/>
          <w:szCs w:val="20"/>
        </w:rPr>
        <w:t xml:space="preserve">Участник </w:t>
      </w:r>
      <w:r w:rsidR="003E7F7E">
        <w:rPr>
          <w:rFonts w:ascii="Times New Roman" w:hAnsi="Times New Roman"/>
          <w:sz w:val="24"/>
          <w:szCs w:val="20"/>
        </w:rPr>
        <w:t>торгов</w:t>
      </w:r>
      <w:r w:rsidRPr="000F7FCA">
        <w:rPr>
          <w:rFonts w:ascii="Times New Roman" w:hAnsi="Times New Roman"/>
          <w:sz w:val="24"/>
          <w:szCs w:val="20"/>
        </w:rPr>
        <w:t xml:space="preserve"> должен подготовить оригинал и копию заявки на участие в конкурсе, а также 1 (Один) экземпляр </w:t>
      </w:r>
      <w:r w:rsidR="000F7FCA" w:rsidRPr="000F7FCA">
        <w:rPr>
          <w:rFonts w:ascii="Times New Roman" w:hAnsi="Times New Roman"/>
          <w:sz w:val="24"/>
          <w:szCs w:val="20"/>
        </w:rPr>
        <w:t xml:space="preserve">на электронном носителе или на </w:t>
      </w:r>
      <w:r w:rsidRPr="000F7FCA">
        <w:rPr>
          <w:rFonts w:ascii="Times New Roman" w:hAnsi="Times New Roman"/>
          <w:sz w:val="24"/>
          <w:szCs w:val="20"/>
        </w:rPr>
        <w:t xml:space="preserve">оптическом диске в программе </w:t>
      </w:r>
      <w:proofErr w:type="spellStart"/>
      <w:r w:rsidRPr="000F7FCA">
        <w:rPr>
          <w:rFonts w:ascii="Times New Roman" w:hAnsi="Times New Roman"/>
          <w:sz w:val="24"/>
          <w:szCs w:val="20"/>
        </w:rPr>
        <w:t>Word</w:t>
      </w:r>
      <w:proofErr w:type="spellEnd"/>
      <w:r w:rsidRPr="000F7FCA">
        <w:rPr>
          <w:rFonts w:ascii="Times New Roman" w:hAnsi="Times New Roman"/>
          <w:sz w:val="24"/>
          <w:szCs w:val="20"/>
        </w:rPr>
        <w:t xml:space="preserve"> (заявка на </w:t>
      </w:r>
      <w:r w:rsidR="000F7FCA">
        <w:rPr>
          <w:rFonts w:ascii="Times New Roman" w:hAnsi="Times New Roman"/>
          <w:sz w:val="24"/>
          <w:szCs w:val="20"/>
        </w:rPr>
        <w:t>участие в конкурсе</w:t>
      </w:r>
      <w:r w:rsidRPr="000F7FCA">
        <w:rPr>
          <w:rFonts w:ascii="Times New Roman" w:hAnsi="Times New Roman"/>
          <w:sz w:val="24"/>
          <w:szCs w:val="20"/>
        </w:rPr>
        <w:t xml:space="preserve"> (Форма I.4.2), и все формы заявки), запечатав оригинал и копию заявки на участие в конкурсе в разные конверты, указав на титульном листе каждого документа соответственно «ОРИГИНАЛ» и</w:t>
      </w:r>
      <w:proofErr w:type="gramEnd"/>
      <w:r w:rsidRPr="000F7FCA">
        <w:rPr>
          <w:rFonts w:ascii="Times New Roman" w:hAnsi="Times New Roman"/>
          <w:sz w:val="24"/>
          <w:szCs w:val="20"/>
        </w:rPr>
        <w:t xml:space="preserve"> «КОПИЯ». После этого конверты должны быть </w:t>
      </w:r>
      <w:r w:rsidRPr="000F7FCA">
        <w:rPr>
          <w:rFonts w:ascii="Times New Roman" w:hAnsi="Times New Roman"/>
          <w:sz w:val="24"/>
          <w:szCs w:val="20"/>
        </w:rPr>
        <w:lastRenderedPageBreak/>
        <w:t>надежно запечатаны в один внешний конверт. В случае расхождений между копией</w:t>
      </w:r>
      <w:r w:rsidR="003E7F7E">
        <w:rPr>
          <w:rFonts w:ascii="Times New Roman" w:hAnsi="Times New Roman"/>
          <w:sz w:val="24"/>
          <w:szCs w:val="20"/>
        </w:rPr>
        <w:br/>
      </w:r>
      <w:r w:rsidRPr="000F7FCA">
        <w:rPr>
          <w:rFonts w:ascii="Times New Roman" w:hAnsi="Times New Roman"/>
          <w:sz w:val="24"/>
          <w:szCs w:val="20"/>
        </w:rPr>
        <w:t>и оригиналом преимущество имеет оригинал.</w:t>
      </w:r>
    </w:p>
    <w:p w:rsidR="001F53A2" w:rsidRDefault="001F53A2" w:rsidP="00E07604">
      <w:pPr>
        <w:pStyle w:val="27"/>
        <w:widowControl w:val="0"/>
        <w:tabs>
          <w:tab w:val="num" w:pos="720"/>
          <w:tab w:val="num" w:pos="960"/>
        </w:tabs>
        <w:adjustRightInd w:val="0"/>
        <w:spacing w:after="0" w:line="240" w:lineRule="auto"/>
        <w:ind w:left="0"/>
        <w:textAlignment w:val="baseline"/>
        <w:rPr>
          <w:szCs w:val="24"/>
          <w:highlight w:val="yellow"/>
        </w:rPr>
      </w:pPr>
    </w:p>
    <w:p w:rsidR="001F53A2" w:rsidRDefault="001F53A2" w:rsidP="0068520F">
      <w:pPr>
        <w:pStyle w:val="23"/>
        <w:keepNext w:val="0"/>
        <w:keepLines w:val="0"/>
        <w:numPr>
          <w:ilvl w:val="1"/>
          <w:numId w:val="31"/>
        </w:numPr>
        <w:suppressLineNumbers w:val="0"/>
        <w:suppressAutoHyphens w:val="0"/>
        <w:spacing w:after="0"/>
        <w:ind w:left="0" w:firstLine="0"/>
      </w:pPr>
      <w:bookmarkStart w:id="40" w:name="_Toc266361950"/>
      <w:r>
        <w:t>Язык документов, входящих в состав заявки на участие в конкурсе</w:t>
      </w:r>
      <w:bookmarkEnd w:id="40"/>
    </w:p>
    <w:p w:rsidR="001F53A2" w:rsidRDefault="001F53A2" w:rsidP="0068520F">
      <w:pPr>
        <w:pStyle w:val="33"/>
        <w:numPr>
          <w:ilvl w:val="2"/>
          <w:numId w:val="31"/>
        </w:numPr>
        <w:ind w:left="0" w:firstLine="0"/>
        <w:rPr>
          <w:szCs w:val="24"/>
        </w:rPr>
      </w:pPr>
      <w:r w:rsidRPr="00BD5DB3">
        <w:t>Заявка на участие в</w:t>
      </w:r>
      <w:r w:rsidR="000F7FCA">
        <w:t xml:space="preserve"> </w:t>
      </w:r>
      <w:r w:rsidRPr="00BD5DB3">
        <w:t xml:space="preserve">конкурсе, </w:t>
      </w:r>
      <w:r w:rsidR="00A0261C">
        <w:t xml:space="preserve">а также запросы о разъяснении положений настоящей конкурсной документации </w:t>
      </w:r>
      <w:r w:rsidRPr="00A57402">
        <w:t xml:space="preserve">должны быть составлены на русском языке. </w:t>
      </w:r>
    </w:p>
    <w:p w:rsidR="001F53A2" w:rsidRDefault="001F53A2" w:rsidP="00E07604">
      <w:pPr>
        <w:pStyle w:val="27"/>
        <w:widowControl w:val="0"/>
        <w:tabs>
          <w:tab w:val="num" w:pos="720"/>
        </w:tabs>
        <w:adjustRightInd w:val="0"/>
        <w:spacing w:after="0" w:line="240" w:lineRule="auto"/>
        <w:ind w:left="0"/>
        <w:textAlignment w:val="baseline"/>
        <w:rPr>
          <w:szCs w:val="24"/>
        </w:rPr>
      </w:pPr>
    </w:p>
    <w:p w:rsidR="001F53A2" w:rsidRDefault="001F53A2" w:rsidP="0068520F">
      <w:pPr>
        <w:pStyle w:val="23"/>
        <w:keepNext w:val="0"/>
        <w:keepLines w:val="0"/>
        <w:numPr>
          <w:ilvl w:val="1"/>
          <w:numId w:val="31"/>
        </w:numPr>
        <w:suppressLineNumbers w:val="0"/>
        <w:suppressAutoHyphens w:val="0"/>
        <w:spacing w:after="0"/>
        <w:ind w:left="0" w:firstLine="0"/>
      </w:pPr>
      <w:bookmarkStart w:id="41" w:name="_Ref119429784"/>
      <w:bookmarkStart w:id="42" w:name="_Ref119429817"/>
      <w:bookmarkStart w:id="43" w:name="_Ref119430333"/>
      <w:bookmarkStart w:id="44" w:name="_Toc266361951"/>
      <w:r>
        <w:t>Требования к содержанию документов, входящих в состав заявки на участие в конкурсе</w:t>
      </w:r>
      <w:bookmarkEnd w:id="41"/>
      <w:bookmarkEnd w:id="42"/>
      <w:bookmarkEnd w:id="43"/>
      <w:bookmarkEnd w:id="44"/>
    </w:p>
    <w:p w:rsidR="001F53A2" w:rsidRPr="00717DA4" w:rsidRDefault="001F53A2" w:rsidP="0068520F">
      <w:pPr>
        <w:pStyle w:val="27"/>
        <w:widowControl w:val="0"/>
        <w:numPr>
          <w:ilvl w:val="2"/>
          <w:numId w:val="31"/>
        </w:numPr>
        <w:tabs>
          <w:tab w:val="clear" w:pos="900"/>
          <w:tab w:val="left" w:pos="0"/>
        </w:tabs>
        <w:adjustRightInd w:val="0"/>
        <w:spacing w:after="0" w:line="240" w:lineRule="auto"/>
        <w:ind w:left="0" w:firstLine="0"/>
        <w:textAlignment w:val="baseline"/>
      </w:pPr>
      <w:r>
        <w:t>Заявка на участие в</w:t>
      </w:r>
      <w:r w:rsidR="00440F5F">
        <w:t xml:space="preserve"> </w:t>
      </w:r>
      <w:r>
        <w:t xml:space="preserve">конкурсе, которую представляет </w:t>
      </w:r>
      <w:r w:rsidR="002D1661">
        <w:t>у</w:t>
      </w:r>
      <w:r>
        <w:t xml:space="preserve">частник </w:t>
      </w:r>
      <w:r w:rsidR="007279B9">
        <w:t>торгов</w:t>
      </w:r>
      <w:r w:rsidR="002D1661">
        <w:t xml:space="preserve"> </w:t>
      </w:r>
      <w:r>
        <w:t xml:space="preserve">в соответствии с настоящей </w:t>
      </w:r>
      <w:r w:rsidRPr="00717DA4">
        <w:t>конкурсной документацией содержать следующее:</w:t>
      </w:r>
    </w:p>
    <w:p w:rsidR="007F1CD3" w:rsidRPr="00717DA4" w:rsidRDefault="007F1CD3" w:rsidP="007F1CD3">
      <w:pPr>
        <w:pStyle w:val="27"/>
        <w:widowControl w:val="0"/>
        <w:numPr>
          <w:ilvl w:val="3"/>
          <w:numId w:val="31"/>
        </w:numPr>
        <w:tabs>
          <w:tab w:val="clear" w:pos="990"/>
          <w:tab w:val="num" w:pos="0"/>
          <w:tab w:val="left" w:pos="993"/>
        </w:tabs>
        <w:adjustRightInd w:val="0"/>
        <w:spacing w:after="0" w:line="240" w:lineRule="auto"/>
        <w:ind w:left="0" w:firstLine="0"/>
        <w:textAlignment w:val="baseline"/>
      </w:pPr>
      <w:proofErr w:type="gramStart"/>
      <w:r w:rsidRPr="00717DA4">
        <w:rPr>
          <w:szCs w:val="24"/>
        </w:rPr>
        <w:t>Опись документов (Форма I.4.1.</w:t>
      </w:r>
      <w:proofErr w:type="gramEnd"/>
      <w:r w:rsidRPr="00717DA4">
        <w:rPr>
          <w:szCs w:val="24"/>
        </w:rPr>
        <w:t xml:space="preserve"> </w:t>
      </w:r>
      <w:proofErr w:type="gramStart"/>
      <w:r w:rsidRPr="00717DA4">
        <w:rPr>
          <w:szCs w:val="24"/>
        </w:rPr>
        <w:t>Раздела I.4.);</w:t>
      </w:r>
      <w:proofErr w:type="gramEnd"/>
    </w:p>
    <w:p w:rsidR="007F1CD3" w:rsidRPr="00717DA4" w:rsidRDefault="007F1CD3" w:rsidP="007F1CD3">
      <w:pPr>
        <w:pStyle w:val="27"/>
        <w:widowControl w:val="0"/>
        <w:numPr>
          <w:ilvl w:val="3"/>
          <w:numId w:val="31"/>
        </w:numPr>
        <w:tabs>
          <w:tab w:val="clear" w:pos="990"/>
          <w:tab w:val="num" w:pos="0"/>
          <w:tab w:val="left" w:pos="993"/>
        </w:tabs>
        <w:adjustRightInd w:val="0"/>
        <w:spacing w:after="0" w:line="240" w:lineRule="auto"/>
        <w:ind w:left="0" w:firstLine="0"/>
        <w:textAlignment w:val="baseline"/>
      </w:pPr>
      <w:proofErr w:type="gramStart"/>
      <w:r w:rsidRPr="00717DA4">
        <w:rPr>
          <w:szCs w:val="24"/>
        </w:rPr>
        <w:t xml:space="preserve">Заявка на участие в </w:t>
      </w:r>
      <w:r w:rsidR="00441063" w:rsidRPr="00717DA4">
        <w:rPr>
          <w:szCs w:val="24"/>
        </w:rPr>
        <w:t>конкурсе</w:t>
      </w:r>
      <w:r w:rsidRPr="00717DA4">
        <w:rPr>
          <w:szCs w:val="24"/>
        </w:rPr>
        <w:t xml:space="preserve"> (Форма I.4.2.</w:t>
      </w:r>
      <w:proofErr w:type="gramEnd"/>
      <w:r w:rsidRPr="00717DA4">
        <w:rPr>
          <w:szCs w:val="24"/>
        </w:rPr>
        <w:t xml:space="preserve"> </w:t>
      </w:r>
      <w:proofErr w:type="gramStart"/>
      <w:r w:rsidRPr="00717DA4">
        <w:rPr>
          <w:szCs w:val="24"/>
        </w:rPr>
        <w:t>Раздела I.4.);</w:t>
      </w:r>
      <w:proofErr w:type="gramEnd"/>
    </w:p>
    <w:p w:rsidR="00717DA4" w:rsidRPr="00717DA4" w:rsidRDefault="00717DA4" w:rsidP="007F1CD3">
      <w:pPr>
        <w:pStyle w:val="27"/>
        <w:widowControl w:val="0"/>
        <w:numPr>
          <w:ilvl w:val="3"/>
          <w:numId w:val="31"/>
        </w:numPr>
        <w:tabs>
          <w:tab w:val="clear" w:pos="990"/>
          <w:tab w:val="num" w:pos="0"/>
          <w:tab w:val="left" w:pos="993"/>
        </w:tabs>
        <w:adjustRightInd w:val="0"/>
        <w:spacing w:after="0" w:line="240" w:lineRule="auto"/>
        <w:ind w:left="0" w:firstLine="0"/>
        <w:textAlignment w:val="baseline"/>
      </w:pPr>
      <w:proofErr w:type="gramStart"/>
      <w:r w:rsidRPr="00717DA4">
        <w:rPr>
          <w:szCs w:val="24"/>
        </w:rPr>
        <w:t>Ценовые предложения (Форма I.4.2.1.</w:t>
      </w:r>
      <w:proofErr w:type="gramEnd"/>
      <w:r w:rsidRPr="00717DA4">
        <w:rPr>
          <w:szCs w:val="24"/>
        </w:rPr>
        <w:t xml:space="preserve"> </w:t>
      </w:r>
      <w:proofErr w:type="gramStart"/>
      <w:r w:rsidRPr="00717DA4">
        <w:rPr>
          <w:szCs w:val="24"/>
        </w:rPr>
        <w:t>Раздела I.4.);</w:t>
      </w:r>
      <w:proofErr w:type="gramEnd"/>
    </w:p>
    <w:p w:rsidR="001F53A2" w:rsidRDefault="001F53A2" w:rsidP="0068520F">
      <w:pPr>
        <w:pStyle w:val="27"/>
        <w:widowControl w:val="0"/>
        <w:numPr>
          <w:ilvl w:val="3"/>
          <w:numId w:val="31"/>
        </w:numPr>
        <w:tabs>
          <w:tab w:val="left" w:pos="0"/>
        </w:tabs>
        <w:adjustRightInd w:val="0"/>
        <w:spacing w:after="0" w:line="240" w:lineRule="auto"/>
        <w:ind w:left="0" w:firstLine="0"/>
        <w:textAlignment w:val="baseline"/>
      </w:pPr>
      <w:r w:rsidRPr="00717DA4">
        <w:t xml:space="preserve">Сведения и документы об </w:t>
      </w:r>
      <w:r w:rsidR="002D1661" w:rsidRPr="00717DA4">
        <w:t>у</w:t>
      </w:r>
      <w:r w:rsidRPr="00717DA4">
        <w:t xml:space="preserve">частнике </w:t>
      </w:r>
      <w:r w:rsidR="007279B9" w:rsidRPr="00717DA4">
        <w:t>торгов</w:t>
      </w:r>
      <w:r w:rsidR="007F1CD3" w:rsidRPr="00717DA4">
        <w:t>, подавшем</w:t>
      </w:r>
      <w:r w:rsidR="007F1CD3">
        <w:t xml:space="preserve"> </w:t>
      </w:r>
      <w:r>
        <w:t>заявку:</w:t>
      </w:r>
    </w:p>
    <w:p w:rsidR="001F53A2" w:rsidRDefault="001F53A2" w:rsidP="0068520F">
      <w:pPr>
        <w:pStyle w:val="affffff3"/>
        <w:widowControl w:val="0"/>
        <w:numPr>
          <w:ilvl w:val="0"/>
          <w:numId w:val="52"/>
        </w:numPr>
        <w:tabs>
          <w:tab w:val="left" w:pos="0"/>
        </w:tabs>
        <w:autoSpaceDE w:val="0"/>
        <w:autoSpaceDN w:val="0"/>
        <w:adjustRightInd w:val="0"/>
        <w:spacing w:after="0" w:line="240" w:lineRule="auto"/>
        <w:ind w:left="0" w:firstLine="0"/>
        <w:contextualSpacing w:val="0"/>
        <w:jc w:val="both"/>
        <w:rPr>
          <w:rFonts w:ascii="Times New Roman" w:hAnsi="Times New Roman"/>
          <w:sz w:val="24"/>
          <w:szCs w:val="24"/>
        </w:rPr>
      </w:pPr>
      <w:proofErr w:type="gramStart"/>
      <w:r w:rsidRPr="007257FF">
        <w:rPr>
          <w:rFonts w:ascii="Times New Roman" w:hAnsi="Times New Roman"/>
          <w:sz w:val="24"/>
          <w:szCs w:val="24"/>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1F53A2" w:rsidRPr="007257FF" w:rsidRDefault="001F53A2" w:rsidP="0068520F">
      <w:pPr>
        <w:pStyle w:val="affffff3"/>
        <w:widowControl w:val="0"/>
        <w:numPr>
          <w:ilvl w:val="0"/>
          <w:numId w:val="52"/>
        </w:numPr>
        <w:tabs>
          <w:tab w:val="left" w:pos="0"/>
        </w:tabs>
        <w:autoSpaceDE w:val="0"/>
        <w:autoSpaceDN w:val="0"/>
        <w:adjustRightInd w:val="0"/>
        <w:spacing w:after="0" w:line="240" w:lineRule="auto"/>
        <w:ind w:left="0" w:firstLine="0"/>
        <w:contextualSpacing w:val="0"/>
        <w:jc w:val="both"/>
        <w:rPr>
          <w:rFonts w:ascii="Times New Roman" w:hAnsi="Times New Roman"/>
          <w:sz w:val="24"/>
          <w:szCs w:val="24"/>
        </w:rPr>
      </w:pPr>
      <w:proofErr w:type="gramStart"/>
      <w:r w:rsidRPr="007257FF">
        <w:rPr>
          <w:rFonts w:ascii="Times New Roman" w:hAnsi="Times New Roman"/>
          <w:sz w:val="24"/>
          <w:szCs w:val="24"/>
        </w:rPr>
        <w:t xml:space="preserve">полученную не ранее чем за </w:t>
      </w:r>
      <w:r w:rsidR="00612B3E" w:rsidRPr="007257FF">
        <w:rPr>
          <w:rFonts w:ascii="Times New Roman" w:hAnsi="Times New Roman"/>
          <w:sz w:val="24"/>
          <w:szCs w:val="24"/>
        </w:rPr>
        <w:t>1</w:t>
      </w:r>
      <w:r w:rsidRPr="007257FF">
        <w:rPr>
          <w:rFonts w:ascii="Times New Roman" w:hAnsi="Times New Roman"/>
          <w:sz w:val="24"/>
          <w:szCs w:val="24"/>
        </w:rPr>
        <w:t xml:space="preserve"> месяц до дня размещения на официальном сайте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w:t>
      </w:r>
      <w:r w:rsidR="00612B3E" w:rsidRPr="007257FF">
        <w:rPr>
          <w:rFonts w:ascii="Times New Roman" w:hAnsi="Times New Roman"/>
          <w:sz w:val="24"/>
          <w:szCs w:val="24"/>
        </w:rPr>
        <w:t>1</w:t>
      </w:r>
      <w:r w:rsidRPr="007257FF">
        <w:rPr>
          <w:rFonts w:ascii="Times New Roman" w:hAnsi="Times New Roman"/>
          <w:sz w:val="24"/>
          <w:szCs w:val="24"/>
        </w:rPr>
        <w:t xml:space="preserve"> месяц до дня размещения на официальном сайте извещения о проведении конкурса выписку из единого государственного реестра индивидуальных предпринимателей или нотариально заверенную</w:t>
      </w:r>
      <w:proofErr w:type="gramEnd"/>
      <w:r w:rsidRPr="007257FF">
        <w:rPr>
          <w:rFonts w:ascii="Times New Roman" w:hAnsi="Times New Roman"/>
          <w:sz w:val="24"/>
          <w:szCs w:val="24"/>
        </w:rPr>
        <w:t xml:space="preserve"> </w:t>
      </w:r>
      <w:proofErr w:type="gramStart"/>
      <w:r w:rsidRPr="007257FF">
        <w:rPr>
          <w:rFonts w:ascii="Times New Roman" w:hAnsi="Times New Roman"/>
          <w:sz w:val="24"/>
          <w:szCs w:val="24"/>
        </w:rPr>
        <w:t>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 конкурса;</w:t>
      </w:r>
      <w:proofErr w:type="gramEnd"/>
    </w:p>
    <w:p w:rsidR="001F53A2" w:rsidRDefault="001F53A2" w:rsidP="0068520F">
      <w:pPr>
        <w:pStyle w:val="affffff3"/>
        <w:widowControl w:val="0"/>
        <w:numPr>
          <w:ilvl w:val="0"/>
          <w:numId w:val="52"/>
        </w:numPr>
        <w:tabs>
          <w:tab w:val="left" w:pos="0"/>
        </w:tabs>
        <w:autoSpaceDE w:val="0"/>
        <w:autoSpaceDN w:val="0"/>
        <w:adjustRightInd w:val="0"/>
        <w:spacing w:after="0" w:line="240" w:lineRule="auto"/>
        <w:ind w:left="0" w:firstLine="0"/>
        <w:contextualSpacing w:val="0"/>
        <w:jc w:val="both"/>
        <w:rPr>
          <w:rFonts w:ascii="Times New Roman" w:hAnsi="Times New Roman"/>
          <w:sz w:val="24"/>
          <w:szCs w:val="24"/>
        </w:rPr>
      </w:pPr>
      <w:proofErr w:type="gramStart"/>
      <w:r w:rsidRPr="007257FF">
        <w:rPr>
          <w:rFonts w:ascii="Times New Roman" w:hAnsi="Times New Roman"/>
          <w:sz w:val="24"/>
          <w:szCs w:val="24"/>
        </w:rPr>
        <w:t xml:space="preserve">документ, подтверждающий полномочия лица на осуществление действий от имени </w:t>
      </w:r>
      <w:r w:rsidR="002D1661" w:rsidRPr="007257FF">
        <w:rPr>
          <w:rFonts w:ascii="Times New Roman" w:hAnsi="Times New Roman"/>
          <w:sz w:val="24"/>
          <w:szCs w:val="24"/>
        </w:rPr>
        <w:t>у</w:t>
      </w:r>
      <w:r w:rsidRPr="007257FF">
        <w:rPr>
          <w:rFonts w:ascii="Times New Roman" w:hAnsi="Times New Roman"/>
          <w:sz w:val="24"/>
          <w:szCs w:val="24"/>
        </w:rPr>
        <w:t xml:space="preserve">частника </w:t>
      </w:r>
      <w:r w:rsidR="007279B9">
        <w:rPr>
          <w:rFonts w:ascii="Times New Roman" w:hAnsi="Times New Roman"/>
          <w:sz w:val="24"/>
          <w:szCs w:val="24"/>
        </w:rPr>
        <w:t>торгов</w:t>
      </w:r>
      <w:r w:rsidRPr="007257FF">
        <w:rPr>
          <w:rFonts w:ascii="Times New Roman" w:hAnsi="Times New Roman"/>
          <w:sz w:val="24"/>
          <w:szCs w:val="24"/>
        </w:rPr>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sidR="007279B9">
        <w:rPr>
          <w:rFonts w:ascii="Times New Roman" w:hAnsi="Times New Roman"/>
          <w:sz w:val="24"/>
          <w:szCs w:val="24"/>
        </w:rPr>
        <w:t>торгов</w:t>
      </w:r>
      <w:r w:rsidRPr="007257FF">
        <w:rPr>
          <w:rFonts w:ascii="Times New Roman" w:hAnsi="Times New Roman"/>
          <w:sz w:val="24"/>
          <w:szCs w:val="24"/>
        </w:rPr>
        <w:t xml:space="preserve"> без доверенности (далее - руководитель</w:t>
      </w:r>
      <w:r w:rsidR="000B4541" w:rsidRPr="007257FF">
        <w:rPr>
          <w:rFonts w:ascii="Times New Roman" w:hAnsi="Times New Roman"/>
          <w:sz w:val="24"/>
          <w:szCs w:val="24"/>
        </w:rPr>
        <w:t>).</w:t>
      </w:r>
      <w:proofErr w:type="gramEnd"/>
      <w:r w:rsidR="000B4541" w:rsidRPr="007257FF">
        <w:rPr>
          <w:rFonts w:ascii="Times New Roman" w:hAnsi="Times New Roman"/>
          <w:sz w:val="24"/>
          <w:szCs w:val="24"/>
        </w:rPr>
        <w:t xml:space="preserve"> В случае</w:t>
      </w:r>
      <w:proofErr w:type="gramStart"/>
      <w:r w:rsidR="000B4541" w:rsidRPr="007257FF">
        <w:rPr>
          <w:rFonts w:ascii="Times New Roman" w:hAnsi="Times New Roman"/>
          <w:sz w:val="24"/>
          <w:szCs w:val="24"/>
        </w:rPr>
        <w:t>,</w:t>
      </w:r>
      <w:proofErr w:type="gramEnd"/>
      <w:r w:rsidR="000B4541" w:rsidRPr="007257FF">
        <w:rPr>
          <w:rFonts w:ascii="Times New Roman" w:hAnsi="Times New Roman"/>
          <w:sz w:val="24"/>
          <w:szCs w:val="24"/>
        </w:rPr>
        <w:t xml:space="preserve"> если от имени У</w:t>
      </w:r>
      <w:r w:rsidRPr="007257FF">
        <w:rPr>
          <w:rFonts w:ascii="Times New Roman" w:hAnsi="Times New Roman"/>
          <w:sz w:val="24"/>
          <w:szCs w:val="24"/>
        </w:rPr>
        <w:t xml:space="preserve">частника </w:t>
      </w:r>
      <w:r w:rsidR="007279B9">
        <w:rPr>
          <w:rFonts w:ascii="Times New Roman" w:hAnsi="Times New Roman"/>
          <w:sz w:val="24"/>
          <w:szCs w:val="24"/>
        </w:rPr>
        <w:t>торгов</w:t>
      </w:r>
      <w:r w:rsidR="002D1661" w:rsidRPr="007257FF">
        <w:rPr>
          <w:rFonts w:ascii="Times New Roman" w:hAnsi="Times New Roman"/>
          <w:sz w:val="24"/>
          <w:szCs w:val="24"/>
        </w:rPr>
        <w:t xml:space="preserve"> </w:t>
      </w:r>
      <w:r w:rsidRPr="007257FF">
        <w:rPr>
          <w:rFonts w:ascii="Times New Roman" w:hAnsi="Times New Roman"/>
          <w:sz w:val="24"/>
          <w:szCs w:val="24"/>
        </w:rPr>
        <w:t xml:space="preserve">действует иное лицо, заявка на участие в конкурсе должна содержать также доверенность на осуществление действий от имени </w:t>
      </w:r>
      <w:r w:rsidR="002D1661" w:rsidRPr="007257FF">
        <w:rPr>
          <w:rFonts w:ascii="Times New Roman" w:hAnsi="Times New Roman"/>
          <w:sz w:val="24"/>
          <w:szCs w:val="24"/>
        </w:rPr>
        <w:t>у</w:t>
      </w:r>
      <w:r w:rsidRPr="007257FF">
        <w:rPr>
          <w:rFonts w:ascii="Times New Roman" w:hAnsi="Times New Roman"/>
          <w:sz w:val="24"/>
          <w:szCs w:val="24"/>
        </w:rPr>
        <w:t xml:space="preserve">частника </w:t>
      </w:r>
      <w:r w:rsidR="007279B9">
        <w:rPr>
          <w:rFonts w:ascii="Times New Roman" w:hAnsi="Times New Roman"/>
          <w:sz w:val="24"/>
          <w:szCs w:val="24"/>
        </w:rPr>
        <w:t>торгов</w:t>
      </w:r>
      <w:r w:rsidRPr="007257FF">
        <w:rPr>
          <w:rFonts w:ascii="Times New Roman" w:hAnsi="Times New Roman"/>
          <w:sz w:val="24"/>
          <w:szCs w:val="24"/>
        </w:rPr>
        <w:t xml:space="preserve">, заверенную печатью участника </w:t>
      </w:r>
      <w:r w:rsidR="007279B9">
        <w:rPr>
          <w:rFonts w:ascii="Times New Roman" w:hAnsi="Times New Roman"/>
          <w:sz w:val="24"/>
          <w:szCs w:val="24"/>
        </w:rPr>
        <w:t>торгов</w:t>
      </w:r>
      <w:r w:rsidR="0032221B" w:rsidRPr="007257FF">
        <w:rPr>
          <w:rFonts w:ascii="Times New Roman" w:hAnsi="Times New Roman"/>
          <w:sz w:val="24"/>
          <w:szCs w:val="24"/>
        </w:rPr>
        <w:t xml:space="preserve"> </w:t>
      </w:r>
      <w:r w:rsidRPr="007257FF">
        <w:rPr>
          <w:rFonts w:ascii="Times New Roman" w:hAnsi="Times New Roman"/>
          <w:sz w:val="24"/>
          <w:szCs w:val="24"/>
        </w:rPr>
        <w:t xml:space="preserve">и подписанную руководителем участника </w:t>
      </w:r>
      <w:r w:rsidR="007279B9">
        <w:rPr>
          <w:rFonts w:ascii="Times New Roman" w:hAnsi="Times New Roman"/>
          <w:sz w:val="24"/>
          <w:szCs w:val="24"/>
        </w:rPr>
        <w:t>торгов</w:t>
      </w:r>
      <w:r w:rsidRPr="007257FF">
        <w:rPr>
          <w:rFonts w:ascii="Times New Roman" w:hAnsi="Times New Roman"/>
          <w:sz w:val="24"/>
          <w:szCs w:val="24"/>
        </w:rPr>
        <w:t xml:space="preserve">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7257FF">
        <w:rPr>
          <w:rFonts w:ascii="Times New Roman" w:hAnsi="Times New Roman"/>
          <w:sz w:val="24"/>
          <w:szCs w:val="24"/>
        </w:rPr>
        <w:t>,</w:t>
      </w:r>
      <w:proofErr w:type="gramEnd"/>
      <w:r w:rsidRPr="007257FF">
        <w:rPr>
          <w:rFonts w:ascii="Times New Roman" w:hAnsi="Times New Roman"/>
          <w:sz w:val="24"/>
          <w:szCs w:val="24"/>
        </w:rPr>
        <w:t xml:space="preserve"> если указанная доверенность подписана лицом, уполномоченным руководителем </w:t>
      </w:r>
      <w:r w:rsidR="006056C0" w:rsidRPr="007257FF">
        <w:rPr>
          <w:rFonts w:ascii="Times New Roman" w:hAnsi="Times New Roman"/>
          <w:sz w:val="24"/>
          <w:szCs w:val="24"/>
        </w:rPr>
        <w:t>у</w:t>
      </w:r>
      <w:r w:rsidRPr="007257FF">
        <w:rPr>
          <w:rFonts w:ascii="Times New Roman" w:hAnsi="Times New Roman"/>
          <w:sz w:val="24"/>
          <w:szCs w:val="24"/>
        </w:rPr>
        <w:t xml:space="preserve">частника </w:t>
      </w:r>
      <w:r w:rsidR="007279B9">
        <w:rPr>
          <w:rFonts w:ascii="Times New Roman" w:hAnsi="Times New Roman"/>
          <w:sz w:val="24"/>
          <w:szCs w:val="24"/>
        </w:rPr>
        <w:t>торгов</w:t>
      </w:r>
      <w:r w:rsidRPr="007257FF">
        <w:rPr>
          <w:rFonts w:ascii="Times New Roman" w:hAnsi="Times New Roman"/>
          <w:sz w:val="24"/>
          <w:szCs w:val="24"/>
        </w:rPr>
        <w:t>, заявка на участие в конкурсе должна содержать также документ, подтверждающий полномочия такого лица;</w:t>
      </w:r>
    </w:p>
    <w:p w:rsidR="007F1CD3" w:rsidRDefault="007F1CD3" w:rsidP="0068520F">
      <w:pPr>
        <w:pStyle w:val="affffff3"/>
        <w:widowControl w:val="0"/>
        <w:numPr>
          <w:ilvl w:val="0"/>
          <w:numId w:val="52"/>
        </w:numPr>
        <w:tabs>
          <w:tab w:val="left" w:pos="0"/>
        </w:tabs>
        <w:autoSpaceDE w:val="0"/>
        <w:autoSpaceDN w:val="0"/>
        <w:adjustRightInd w:val="0"/>
        <w:spacing w:after="0" w:line="240" w:lineRule="auto"/>
        <w:ind w:left="0" w:firstLine="0"/>
        <w:contextualSpacing w:val="0"/>
        <w:jc w:val="both"/>
        <w:rPr>
          <w:rFonts w:ascii="Times New Roman" w:hAnsi="Times New Roman"/>
          <w:sz w:val="24"/>
          <w:szCs w:val="24"/>
        </w:rPr>
      </w:pPr>
      <w:r w:rsidRPr="007257FF">
        <w:rPr>
          <w:rFonts w:ascii="Times New Roman" w:hAnsi="Times New Roman"/>
          <w:sz w:val="24"/>
          <w:szCs w:val="24"/>
        </w:rPr>
        <w:t xml:space="preserve">копии учредительных документов участника </w:t>
      </w:r>
      <w:r>
        <w:rPr>
          <w:rFonts w:ascii="Times New Roman" w:hAnsi="Times New Roman"/>
          <w:sz w:val="24"/>
          <w:szCs w:val="24"/>
        </w:rPr>
        <w:t>торгов</w:t>
      </w:r>
      <w:r w:rsidRPr="007257FF">
        <w:rPr>
          <w:rFonts w:ascii="Times New Roman" w:hAnsi="Times New Roman"/>
          <w:sz w:val="24"/>
          <w:szCs w:val="24"/>
        </w:rPr>
        <w:t xml:space="preserve"> (для юридических лиц)</w:t>
      </w:r>
      <w:r>
        <w:rPr>
          <w:rFonts w:ascii="Times New Roman" w:hAnsi="Times New Roman"/>
          <w:sz w:val="24"/>
          <w:szCs w:val="24"/>
        </w:rPr>
        <w:t>;</w:t>
      </w:r>
    </w:p>
    <w:p w:rsidR="007F1CD3" w:rsidRPr="007F1CD3" w:rsidRDefault="007F1CD3" w:rsidP="007F1CD3">
      <w:pPr>
        <w:pStyle w:val="affffff3"/>
        <w:widowControl w:val="0"/>
        <w:numPr>
          <w:ilvl w:val="0"/>
          <w:numId w:val="52"/>
        </w:numPr>
        <w:tabs>
          <w:tab w:val="left" w:pos="0"/>
        </w:tabs>
        <w:autoSpaceDE w:val="0"/>
        <w:autoSpaceDN w:val="0"/>
        <w:adjustRightInd w:val="0"/>
        <w:spacing w:after="0" w:line="240" w:lineRule="auto"/>
        <w:ind w:left="0" w:firstLine="0"/>
        <w:contextualSpacing w:val="0"/>
        <w:jc w:val="both"/>
        <w:rPr>
          <w:rFonts w:ascii="Times New Roman" w:hAnsi="Times New Roman"/>
          <w:sz w:val="24"/>
          <w:szCs w:val="24"/>
        </w:rPr>
      </w:pPr>
      <w:proofErr w:type="gramStart"/>
      <w:r w:rsidRPr="007257FF">
        <w:rPr>
          <w:rFonts w:ascii="Times New Roman" w:hAnsi="Times New Roman"/>
          <w:sz w:val="24"/>
          <w:szCs w:val="24"/>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w:t>
      </w:r>
      <w:r>
        <w:rPr>
          <w:rFonts w:ascii="Times New Roman" w:hAnsi="Times New Roman"/>
          <w:sz w:val="24"/>
          <w:szCs w:val="24"/>
        </w:rPr>
        <w:t>торгов</w:t>
      </w:r>
      <w:r w:rsidRPr="007257FF">
        <w:rPr>
          <w:rFonts w:ascii="Times New Roman" w:hAnsi="Times New Roman"/>
          <w:sz w:val="24"/>
          <w:szCs w:val="24"/>
        </w:rPr>
        <w:t xml:space="preserve"> выполнения работ, являющихся предметом договора, или внесение денежных средств в качестве обеспечения заявки на участие в конкурсе, обеспечения исполнения договор</w:t>
      </w:r>
      <w:r>
        <w:rPr>
          <w:rFonts w:ascii="Times New Roman" w:hAnsi="Times New Roman"/>
          <w:sz w:val="24"/>
          <w:szCs w:val="24"/>
        </w:rPr>
        <w:t>а являются крупной</w:t>
      </w:r>
      <w:proofErr w:type="gramEnd"/>
      <w:r>
        <w:rPr>
          <w:rFonts w:ascii="Times New Roman" w:hAnsi="Times New Roman"/>
          <w:sz w:val="24"/>
          <w:szCs w:val="24"/>
        </w:rPr>
        <w:t xml:space="preserve"> сделкой.</w:t>
      </w:r>
    </w:p>
    <w:p w:rsidR="001F53A2" w:rsidRDefault="00B71507" w:rsidP="00B71507">
      <w:pPr>
        <w:pStyle w:val="affffff3"/>
        <w:widowControl w:val="0"/>
        <w:numPr>
          <w:ilvl w:val="3"/>
          <w:numId w:val="31"/>
        </w:numPr>
        <w:tabs>
          <w:tab w:val="clear" w:pos="990"/>
          <w:tab w:val="num" w:pos="0"/>
          <w:tab w:val="left" w:pos="1134"/>
        </w:tabs>
        <w:autoSpaceDE w:val="0"/>
        <w:autoSpaceDN w:val="0"/>
        <w:adjustRightInd w:val="0"/>
        <w:spacing w:after="0" w:line="240" w:lineRule="auto"/>
        <w:ind w:left="0" w:firstLine="0"/>
        <w:contextualSpacing w:val="0"/>
        <w:jc w:val="both"/>
        <w:rPr>
          <w:rFonts w:ascii="Times New Roman" w:hAnsi="Times New Roman"/>
          <w:sz w:val="24"/>
          <w:szCs w:val="24"/>
        </w:rPr>
      </w:pPr>
      <w:r>
        <w:rPr>
          <w:rFonts w:ascii="Times New Roman" w:hAnsi="Times New Roman"/>
          <w:sz w:val="24"/>
          <w:szCs w:val="24"/>
        </w:rPr>
        <w:t>Д</w:t>
      </w:r>
      <w:r w:rsidR="004C384B" w:rsidRPr="007F1CD3">
        <w:rPr>
          <w:rFonts w:ascii="Times New Roman" w:hAnsi="Times New Roman"/>
          <w:sz w:val="24"/>
          <w:szCs w:val="24"/>
        </w:rPr>
        <w:t xml:space="preserve">окументы, подтверждающие </w:t>
      </w:r>
      <w:r w:rsidR="007F1CD3">
        <w:rPr>
          <w:rFonts w:ascii="Times New Roman" w:hAnsi="Times New Roman"/>
          <w:sz w:val="24"/>
          <w:szCs w:val="24"/>
        </w:rPr>
        <w:t xml:space="preserve">соответствие участника торгов </w:t>
      </w:r>
      <w:r w:rsidR="001D7968" w:rsidRPr="007F1CD3">
        <w:rPr>
          <w:rFonts w:ascii="Times New Roman" w:hAnsi="Times New Roman"/>
          <w:sz w:val="24"/>
          <w:szCs w:val="24"/>
        </w:rPr>
        <w:t>требования</w:t>
      </w:r>
      <w:r w:rsidR="007F1CD3">
        <w:rPr>
          <w:rFonts w:ascii="Times New Roman" w:hAnsi="Times New Roman"/>
          <w:sz w:val="24"/>
          <w:szCs w:val="24"/>
        </w:rPr>
        <w:t xml:space="preserve">м, указанным в п. 1.4. </w:t>
      </w:r>
      <w:r>
        <w:rPr>
          <w:rFonts w:ascii="Times New Roman" w:hAnsi="Times New Roman"/>
          <w:sz w:val="24"/>
          <w:szCs w:val="24"/>
        </w:rPr>
        <w:t>Конкурсной документации.</w:t>
      </w:r>
    </w:p>
    <w:p w:rsidR="007F1CD3" w:rsidRDefault="007F1CD3" w:rsidP="00B71507">
      <w:pPr>
        <w:pStyle w:val="affffff3"/>
        <w:widowControl w:val="0"/>
        <w:numPr>
          <w:ilvl w:val="3"/>
          <w:numId w:val="31"/>
        </w:numPr>
        <w:tabs>
          <w:tab w:val="clear" w:pos="990"/>
          <w:tab w:val="num" w:pos="0"/>
          <w:tab w:val="left" w:pos="1134"/>
        </w:tabs>
        <w:autoSpaceDE w:val="0"/>
        <w:autoSpaceDN w:val="0"/>
        <w:adjustRightInd w:val="0"/>
        <w:spacing w:after="0" w:line="240" w:lineRule="auto"/>
        <w:ind w:left="0" w:firstLine="0"/>
        <w:contextualSpacing w:val="0"/>
        <w:jc w:val="both"/>
        <w:rPr>
          <w:rFonts w:ascii="Times New Roman" w:hAnsi="Times New Roman"/>
          <w:sz w:val="24"/>
          <w:szCs w:val="24"/>
        </w:rPr>
      </w:pPr>
      <w:proofErr w:type="gramStart"/>
      <w:r w:rsidRPr="00B71507">
        <w:rPr>
          <w:rFonts w:ascii="Times New Roman" w:hAnsi="Times New Roman"/>
          <w:sz w:val="24"/>
          <w:szCs w:val="24"/>
        </w:rPr>
        <w:t>Справка о собственниках участника конкурса (Форма I.4.3.</w:t>
      </w:r>
      <w:proofErr w:type="gramEnd"/>
      <w:r w:rsidRPr="00B71507">
        <w:rPr>
          <w:rFonts w:ascii="Times New Roman" w:hAnsi="Times New Roman"/>
          <w:sz w:val="24"/>
          <w:szCs w:val="24"/>
        </w:rPr>
        <w:t xml:space="preserve"> </w:t>
      </w:r>
      <w:proofErr w:type="gramStart"/>
      <w:r w:rsidRPr="00B71507">
        <w:rPr>
          <w:rFonts w:ascii="Times New Roman" w:hAnsi="Times New Roman"/>
          <w:sz w:val="24"/>
          <w:szCs w:val="24"/>
        </w:rPr>
        <w:t>Раздела I.4.)</w:t>
      </w:r>
      <w:r w:rsidR="00B71507">
        <w:rPr>
          <w:rFonts w:ascii="Times New Roman" w:hAnsi="Times New Roman"/>
          <w:sz w:val="24"/>
          <w:szCs w:val="24"/>
        </w:rPr>
        <w:t>.</w:t>
      </w:r>
      <w:proofErr w:type="gramEnd"/>
    </w:p>
    <w:p w:rsidR="00B71507" w:rsidRDefault="00B71507" w:rsidP="00B71507">
      <w:pPr>
        <w:pStyle w:val="affffff3"/>
        <w:widowControl w:val="0"/>
        <w:numPr>
          <w:ilvl w:val="3"/>
          <w:numId w:val="31"/>
        </w:numPr>
        <w:tabs>
          <w:tab w:val="clear" w:pos="990"/>
          <w:tab w:val="num" w:pos="0"/>
          <w:tab w:val="left" w:pos="1134"/>
        </w:tabs>
        <w:autoSpaceDE w:val="0"/>
        <w:autoSpaceDN w:val="0"/>
        <w:adjustRightInd w:val="0"/>
        <w:spacing w:after="0" w:line="240" w:lineRule="auto"/>
        <w:ind w:left="0" w:firstLine="0"/>
        <w:contextualSpacing w:val="0"/>
        <w:jc w:val="both"/>
        <w:rPr>
          <w:rFonts w:ascii="Times New Roman" w:hAnsi="Times New Roman"/>
          <w:sz w:val="24"/>
          <w:szCs w:val="24"/>
        </w:rPr>
      </w:pPr>
      <w:proofErr w:type="gramStart"/>
      <w:r>
        <w:rPr>
          <w:rFonts w:ascii="Times New Roman" w:hAnsi="Times New Roman"/>
          <w:sz w:val="24"/>
          <w:szCs w:val="24"/>
        </w:rPr>
        <w:lastRenderedPageBreak/>
        <w:t xml:space="preserve">Карточка предприятия </w:t>
      </w:r>
      <w:r w:rsidRPr="00B71507">
        <w:rPr>
          <w:rFonts w:ascii="Times New Roman" w:hAnsi="Times New Roman"/>
          <w:sz w:val="24"/>
          <w:szCs w:val="24"/>
        </w:rPr>
        <w:t>(Форма I.4.</w:t>
      </w:r>
      <w:r>
        <w:rPr>
          <w:rFonts w:ascii="Times New Roman" w:hAnsi="Times New Roman"/>
          <w:sz w:val="24"/>
          <w:szCs w:val="24"/>
        </w:rPr>
        <w:t>4</w:t>
      </w:r>
      <w:r w:rsidRPr="00B71507">
        <w:rPr>
          <w:rFonts w:ascii="Times New Roman" w:hAnsi="Times New Roman"/>
          <w:sz w:val="24"/>
          <w:szCs w:val="24"/>
        </w:rPr>
        <w:t>.</w:t>
      </w:r>
      <w:proofErr w:type="gramEnd"/>
      <w:r w:rsidRPr="00B71507">
        <w:rPr>
          <w:rFonts w:ascii="Times New Roman" w:hAnsi="Times New Roman"/>
          <w:sz w:val="24"/>
          <w:szCs w:val="24"/>
        </w:rPr>
        <w:t xml:space="preserve"> </w:t>
      </w:r>
      <w:proofErr w:type="gramStart"/>
      <w:r w:rsidRPr="00B71507">
        <w:rPr>
          <w:rFonts w:ascii="Times New Roman" w:hAnsi="Times New Roman"/>
          <w:sz w:val="24"/>
          <w:szCs w:val="24"/>
        </w:rPr>
        <w:t>Раздела I.4.)</w:t>
      </w:r>
      <w:r>
        <w:rPr>
          <w:rFonts w:ascii="Times New Roman" w:hAnsi="Times New Roman"/>
          <w:sz w:val="24"/>
          <w:szCs w:val="24"/>
        </w:rPr>
        <w:t>.</w:t>
      </w:r>
      <w:proofErr w:type="gramEnd"/>
    </w:p>
    <w:p w:rsidR="00A07346" w:rsidRDefault="003C24C6" w:rsidP="00B71507">
      <w:pPr>
        <w:pStyle w:val="affffff3"/>
        <w:widowControl w:val="0"/>
        <w:numPr>
          <w:ilvl w:val="3"/>
          <w:numId w:val="31"/>
        </w:numPr>
        <w:tabs>
          <w:tab w:val="clear" w:pos="990"/>
          <w:tab w:val="num" w:pos="0"/>
          <w:tab w:val="left" w:pos="1134"/>
        </w:tabs>
        <w:autoSpaceDE w:val="0"/>
        <w:autoSpaceDN w:val="0"/>
        <w:adjustRightInd w:val="0"/>
        <w:spacing w:after="0" w:line="240" w:lineRule="auto"/>
        <w:ind w:left="0" w:firstLine="0"/>
        <w:contextualSpacing w:val="0"/>
        <w:jc w:val="both"/>
        <w:rPr>
          <w:rFonts w:ascii="Times New Roman" w:hAnsi="Times New Roman"/>
          <w:sz w:val="24"/>
          <w:szCs w:val="24"/>
        </w:rPr>
      </w:pPr>
      <w:r w:rsidRPr="00B71507">
        <w:rPr>
          <w:rFonts w:ascii="Times New Roman" w:hAnsi="Times New Roman"/>
          <w:sz w:val="24"/>
          <w:szCs w:val="24"/>
        </w:rPr>
        <w:t>Инвестиционное предложение</w:t>
      </w:r>
      <w:r w:rsidR="00531B3C" w:rsidRPr="00B71507">
        <w:rPr>
          <w:rFonts w:ascii="Times New Roman" w:hAnsi="Times New Roman"/>
          <w:sz w:val="24"/>
          <w:szCs w:val="24"/>
        </w:rPr>
        <w:t xml:space="preserve"> в свободной форме</w:t>
      </w:r>
      <w:r w:rsidR="00B71507">
        <w:rPr>
          <w:rFonts w:ascii="Times New Roman" w:hAnsi="Times New Roman"/>
          <w:sz w:val="24"/>
          <w:szCs w:val="24"/>
        </w:rPr>
        <w:t>.</w:t>
      </w:r>
    </w:p>
    <w:p w:rsidR="00AB566F" w:rsidRDefault="00AB566F" w:rsidP="00B71507">
      <w:pPr>
        <w:pStyle w:val="affffff3"/>
        <w:widowControl w:val="0"/>
        <w:numPr>
          <w:ilvl w:val="3"/>
          <w:numId w:val="31"/>
        </w:numPr>
        <w:tabs>
          <w:tab w:val="clear" w:pos="990"/>
          <w:tab w:val="num" w:pos="0"/>
          <w:tab w:val="left" w:pos="1134"/>
        </w:tabs>
        <w:autoSpaceDE w:val="0"/>
        <w:autoSpaceDN w:val="0"/>
        <w:adjustRightInd w:val="0"/>
        <w:spacing w:after="0" w:line="240" w:lineRule="auto"/>
        <w:ind w:left="0" w:firstLine="0"/>
        <w:contextualSpacing w:val="0"/>
        <w:jc w:val="both"/>
        <w:rPr>
          <w:rFonts w:ascii="Times New Roman" w:hAnsi="Times New Roman"/>
          <w:sz w:val="24"/>
          <w:szCs w:val="24"/>
        </w:rPr>
      </w:pPr>
      <w:r w:rsidRPr="00B71507">
        <w:rPr>
          <w:rFonts w:ascii="Times New Roman" w:hAnsi="Times New Roman"/>
          <w:sz w:val="24"/>
          <w:szCs w:val="24"/>
        </w:rPr>
        <w:t>Банковская гарантия (об</w:t>
      </w:r>
      <w:r w:rsidR="007F1CD3" w:rsidRPr="00B71507">
        <w:rPr>
          <w:rFonts w:ascii="Times New Roman" w:hAnsi="Times New Roman"/>
          <w:sz w:val="24"/>
          <w:szCs w:val="24"/>
        </w:rPr>
        <w:t>еспечение заявки) по форме 1.4.5</w:t>
      </w:r>
      <w:r w:rsidRPr="00B71507">
        <w:rPr>
          <w:rFonts w:ascii="Times New Roman" w:hAnsi="Times New Roman"/>
          <w:sz w:val="24"/>
          <w:szCs w:val="24"/>
        </w:rPr>
        <w:t>. Раздела I.4.</w:t>
      </w:r>
      <w:r w:rsidR="00531B3C" w:rsidRPr="00B71507">
        <w:rPr>
          <w:rFonts w:ascii="Times New Roman" w:hAnsi="Times New Roman"/>
          <w:sz w:val="24"/>
          <w:szCs w:val="24"/>
        </w:rPr>
        <w:t xml:space="preserve"> (в случае ее предоставления)</w:t>
      </w:r>
      <w:r w:rsidR="00B71507">
        <w:rPr>
          <w:rFonts w:ascii="Times New Roman" w:hAnsi="Times New Roman"/>
          <w:sz w:val="24"/>
          <w:szCs w:val="24"/>
        </w:rPr>
        <w:t>.</w:t>
      </w:r>
    </w:p>
    <w:p w:rsidR="00AB566F" w:rsidRDefault="00AB566F" w:rsidP="000B515E">
      <w:pPr>
        <w:pStyle w:val="affffff3"/>
        <w:widowControl w:val="0"/>
        <w:numPr>
          <w:ilvl w:val="3"/>
          <w:numId w:val="31"/>
        </w:numPr>
        <w:tabs>
          <w:tab w:val="clear" w:pos="990"/>
          <w:tab w:val="num" w:pos="0"/>
          <w:tab w:val="left" w:pos="1134"/>
        </w:tabs>
        <w:autoSpaceDE w:val="0"/>
        <w:autoSpaceDN w:val="0"/>
        <w:adjustRightInd w:val="0"/>
        <w:spacing w:after="0" w:line="240" w:lineRule="auto"/>
        <w:ind w:left="0" w:firstLine="0"/>
        <w:contextualSpacing w:val="0"/>
        <w:jc w:val="both"/>
        <w:rPr>
          <w:rFonts w:ascii="Times New Roman" w:hAnsi="Times New Roman"/>
          <w:sz w:val="24"/>
          <w:szCs w:val="24"/>
        </w:rPr>
      </w:pPr>
      <w:r w:rsidRPr="000B515E">
        <w:rPr>
          <w:rFonts w:ascii="Times New Roman" w:hAnsi="Times New Roman"/>
          <w:sz w:val="24"/>
          <w:szCs w:val="24"/>
        </w:rPr>
        <w:t>Безусловное согласие с Проектом договора в свободной форме</w:t>
      </w:r>
      <w:r w:rsidR="000B515E">
        <w:rPr>
          <w:rFonts w:ascii="Times New Roman" w:hAnsi="Times New Roman"/>
          <w:sz w:val="24"/>
          <w:szCs w:val="24"/>
        </w:rPr>
        <w:t>.</w:t>
      </w:r>
    </w:p>
    <w:p w:rsidR="00594BB6" w:rsidRPr="000B515E" w:rsidRDefault="00594BB6" w:rsidP="000B515E">
      <w:pPr>
        <w:pStyle w:val="affffff3"/>
        <w:widowControl w:val="0"/>
        <w:numPr>
          <w:ilvl w:val="3"/>
          <w:numId w:val="31"/>
        </w:numPr>
        <w:tabs>
          <w:tab w:val="clear" w:pos="990"/>
          <w:tab w:val="num" w:pos="0"/>
          <w:tab w:val="left" w:pos="1134"/>
        </w:tabs>
        <w:autoSpaceDE w:val="0"/>
        <w:autoSpaceDN w:val="0"/>
        <w:adjustRightInd w:val="0"/>
        <w:spacing w:after="0" w:line="240" w:lineRule="auto"/>
        <w:ind w:left="0" w:firstLine="0"/>
        <w:contextualSpacing w:val="0"/>
        <w:jc w:val="both"/>
        <w:rPr>
          <w:rFonts w:ascii="Times New Roman" w:hAnsi="Times New Roman"/>
          <w:sz w:val="24"/>
          <w:szCs w:val="24"/>
        </w:rPr>
      </w:pPr>
      <w:r w:rsidRPr="000B515E">
        <w:rPr>
          <w:rFonts w:ascii="Times New Roman" w:hAnsi="Times New Roman"/>
          <w:sz w:val="24"/>
          <w:szCs w:val="24"/>
        </w:rPr>
        <w:t>иные документы, предусмотренные настоящей Конкурсной документацией.</w:t>
      </w:r>
    </w:p>
    <w:p w:rsidR="00531B3C" w:rsidRPr="007257FF" w:rsidRDefault="00531B3C" w:rsidP="00E36761">
      <w:pPr>
        <w:pStyle w:val="affffff3"/>
        <w:widowControl w:val="0"/>
        <w:tabs>
          <w:tab w:val="left" w:pos="0"/>
        </w:tabs>
        <w:autoSpaceDE w:val="0"/>
        <w:autoSpaceDN w:val="0"/>
        <w:adjustRightInd w:val="0"/>
        <w:spacing w:after="0" w:line="240" w:lineRule="auto"/>
        <w:ind w:left="0" w:firstLine="567"/>
        <w:contextualSpacing w:val="0"/>
        <w:jc w:val="both"/>
        <w:rPr>
          <w:rFonts w:ascii="Times New Roman" w:hAnsi="Times New Roman"/>
          <w:sz w:val="24"/>
          <w:szCs w:val="24"/>
        </w:rPr>
      </w:pPr>
      <w:r>
        <w:rPr>
          <w:rFonts w:ascii="Times New Roman" w:hAnsi="Times New Roman"/>
          <w:sz w:val="24"/>
          <w:szCs w:val="24"/>
        </w:rPr>
        <w:t xml:space="preserve">В случае подачи коллективной заявки, </w:t>
      </w:r>
      <w:r w:rsidR="00E36761">
        <w:rPr>
          <w:rFonts w:ascii="Times New Roman" w:hAnsi="Times New Roman"/>
          <w:sz w:val="24"/>
          <w:szCs w:val="24"/>
        </w:rPr>
        <w:t>участниками</w:t>
      </w:r>
      <w:r w:rsidR="000B515E">
        <w:rPr>
          <w:rFonts w:ascii="Times New Roman" w:hAnsi="Times New Roman"/>
          <w:sz w:val="24"/>
          <w:szCs w:val="24"/>
        </w:rPr>
        <w:t xml:space="preserve"> коллектива, не </w:t>
      </w:r>
      <w:r w:rsidR="00E36761">
        <w:rPr>
          <w:rFonts w:ascii="Times New Roman" w:hAnsi="Times New Roman"/>
          <w:sz w:val="24"/>
          <w:szCs w:val="24"/>
        </w:rPr>
        <w:t>являющимися</w:t>
      </w:r>
      <w:r w:rsidR="000B515E">
        <w:rPr>
          <w:rFonts w:ascii="Times New Roman" w:hAnsi="Times New Roman"/>
          <w:sz w:val="24"/>
          <w:szCs w:val="24"/>
        </w:rPr>
        <w:t xml:space="preserve"> Лидером, </w:t>
      </w:r>
      <w:proofErr w:type="gramStart"/>
      <w:r w:rsidR="00E36761">
        <w:rPr>
          <w:rFonts w:ascii="Times New Roman" w:hAnsi="Times New Roman"/>
          <w:sz w:val="24"/>
          <w:szCs w:val="24"/>
        </w:rPr>
        <w:t>предоставляются</w:t>
      </w:r>
      <w:r w:rsidR="000B515E">
        <w:rPr>
          <w:rFonts w:ascii="Times New Roman" w:hAnsi="Times New Roman"/>
          <w:sz w:val="24"/>
          <w:szCs w:val="24"/>
        </w:rPr>
        <w:t xml:space="preserve"> все документы</w:t>
      </w:r>
      <w:proofErr w:type="gramEnd"/>
      <w:r w:rsidR="000B515E">
        <w:rPr>
          <w:rFonts w:ascii="Times New Roman" w:hAnsi="Times New Roman"/>
          <w:sz w:val="24"/>
          <w:szCs w:val="24"/>
        </w:rPr>
        <w:t>, помимо</w:t>
      </w:r>
      <w:r w:rsidR="00E36761">
        <w:rPr>
          <w:rFonts w:ascii="Times New Roman" w:hAnsi="Times New Roman"/>
          <w:sz w:val="24"/>
          <w:szCs w:val="24"/>
        </w:rPr>
        <w:t xml:space="preserve"> документов</w:t>
      </w:r>
      <w:r w:rsidR="000B515E">
        <w:rPr>
          <w:rFonts w:ascii="Times New Roman" w:hAnsi="Times New Roman"/>
          <w:sz w:val="24"/>
          <w:szCs w:val="24"/>
        </w:rPr>
        <w:t xml:space="preserve">, </w:t>
      </w:r>
      <w:r w:rsidR="00E36761">
        <w:rPr>
          <w:rFonts w:ascii="Times New Roman" w:hAnsi="Times New Roman"/>
          <w:sz w:val="24"/>
          <w:szCs w:val="24"/>
        </w:rPr>
        <w:t>указанных</w:t>
      </w:r>
      <w:r w:rsidR="000B515E">
        <w:rPr>
          <w:rFonts w:ascii="Times New Roman" w:hAnsi="Times New Roman"/>
          <w:sz w:val="24"/>
          <w:szCs w:val="24"/>
        </w:rPr>
        <w:t xml:space="preserve"> в п. </w:t>
      </w:r>
      <w:r w:rsidR="00E36761">
        <w:rPr>
          <w:rFonts w:ascii="Times New Roman" w:hAnsi="Times New Roman"/>
          <w:sz w:val="24"/>
          <w:szCs w:val="24"/>
        </w:rPr>
        <w:t>3.3.2.1., 3.3.1.7., 3.3.1.8., 3.3.1.9. Лидер представляет все документы, указанные в п. 3.3.1.</w:t>
      </w:r>
    </w:p>
    <w:p w:rsidR="001F53A2" w:rsidRDefault="001F53A2" w:rsidP="0068520F">
      <w:pPr>
        <w:widowControl w:val="0"/>
        <w:numPr>
          <w:ilvl w:val="2"/>
          <w:numId w:val="31"/>
        </w:numPr>
        <w:tabs>
          <w:tab w:val="clear" w:pos="900"/>
          <w:tab w:val="left" w:pos="0"/>
        </w:tabs>
        <w:spacing w:after="0"/>
        <w:ind w:left="0" w:firstLine="0"/>
      </w:pPr>
      <w:proofErr w:type="gramStart"/>
      <w:r>
        <w:t>Непредставление необходимых документов в составе заявки на участие в конкурсе или представление документов с отклонением от установленных в настоящей конкурсной документации</w:t>
      </w:r>
      <w:r w:rsidR="003F67E6">
        <w:t xml:space="preserve"> </w:t>
      </w:r>
      <w:r>
        <w:t xml:space="preserve">форм, наличие в таких документах недостоверных сведений об </w:t>
      </w:r>
      <w:r w:rsidR="006056C0">
        <w:t>у</w:t>
      </w:r>
      <w:r>
        <w:t xml:space="preserve">частнике </w:t>
      </w:r>
      <w:r w:rsidR="007279B9">
        <w:t>торгов</w:t>
      </w:r>
      <w:r w:rsidR="006056C0">
        <w:t xml:space="preserve"> </w:t>
      </w:r>
      <w:r>
        <w:t xml:space="preserve">или </w:t>
      </w:r>
      <w:r w:rsidR="00BD324A">
        <w:t>о работах</w:t>
      </w:r>
      <w:r>
        <w:t>, соответственно</w:t>
      </w:r>
      <w:r w:rsidR="00D6741E">
        <w:t>,</w:t>
      </w:r>
      <w:r>
        <w:t xml:space="preserve"> на </w:t>
      </w:r>
      <w:r w:rsidR="00190C0C">
        <w:t>оказание</w:t>
      </w:r>
      <w:r>
        <w:t xml:space="preserve"> которых </w:t>
      </w:r>
      <w:r w:rsidR="00B73317">
        <w:t>осущ</w:t>
      </w:r>
      <w:r w:rsidR="0057689B">
        <w:t>ествляю</w:t>
      </w:r>
      <w:r w:rsidR="00B73317">
        <w:t xml:space="preserve">тся </w:t>
      </w:r>
      <w:r w:rsidR="0057689B">
        <w:t>торги</w:t>
      </w:r>
      <w:r>
        <w:t>, считается существенным отклонением от требований и условий настоящей конкурсной документации и ведет к отклонению заявки на участие в</w:t>
      </w:r>
      <w:r w:rsidR="007320FE">
        <w:t xml:space="preserve"> </w:t>
      </w:r>
      <w:r>
        <w:t xml:space="preserve">конкурсе. </w:t>
      </w:r>
      <w:proofErr w:type="gramEnd"/>
    </w:p>
    <w:p w:rsidR="001F53A2" w:rsidRDefault="001F53A2" w:rsidP="0068520F">
      <w:pPr>
        <w:widowControl w:val="0"/>
        <w:numPr>
          <w:ilvl w:val="2"/>
          <w:numId w:val="31"/>
        </w:numPr>
        <w:tabs>
          <w:tab w:val="clear" w:pos="900"/>
          <w:tab w:val="left" w:pos="0"/>
        </w:tabs>
        <w:spacing w:after="0"/>
        <w:ind w:left="0" w:firstLine="0"/>
      </w:pPr>
      <w:r>
        <w:t xml:space="preserve">В случае установления недостоверности сведений, содержащихся в документах, предоставленных </w:t>
      </w:r>
      <w:r w:rsidR="006056C0">
        <w:t>у</w:t>
      </w:r>
      <w:r>
        <w:t xml:space="preserve">частником </w:t>
      </w:r>
      <w:r w:rsidR="007279B9">
        <w:t>торгов</w:t>
      </w:r>
      <w:r w:rsidR="006056C0">
        <w:t xml:space="preserve"> </w:t>
      </w:r>
      <w:r>
        <w:t>в составе заявки на участие в</w:t>
      </w:r>
      <w:r w:rsidR="007320FE">
        <w:t xml:space="preserve"> </w:t>
      </w:r>
      <w:r>
        <w:t>конкурсе, такой Участник может быть отстранен Заказчиком от участия в</w:t>
      </w:r>
      <w:r w:rsidR="007320FE">
        <w:t xml:space="preserve"> </w:t>
      </w:r>
      <w:r>
        <w:t>конкурсе на любом этапе его проведения.</w:t>
      </w:r>
    </w:p>
    <w:p w:rsidR="00FC406C" w:rsidRDefault="00FC406C" w:rsidP="0068520F">
      <w:pPr>
        <w:widowControl w:val="0"/>
        <w:numPr>
          <w:ilvl w:val="2"/>
          <w:numId w:val="31"/>
        </w:numPr>
        <w:tabs>
          <w:tab w:val="clear" w:pos="900"/>
          <w:tab w:val="left" w:pos="0"/>
        </w:tabs>
        <w:spacing w:after="0"/>
        <w:ind w:left="0" w:firstLine="0"/>
      </w:pPr>
      <w:proofErr w:type="gramStart"/>
      <w:r w:rsidRPr="00FC406C">
        <w:t xml:space="preserve">В случае установления факта подачи одним участником </w:t>
      </w:r>
      <w:r w:rsidR="007279B9">
        <w:t>торгов</w:t>
      </w:r>
      <w:r w:rsidRPr="00FC406C">
        <w:t xml:space="preserve"> двух и более заявок на участие в</w:t>
      </w:r>
      <w:r w:rsidR="007320FE">
        <w:t xml:space="preserve"> </w:t>
      </w:r>
      <w:r w:rsidRPr="00FC406C">
        <w:t>конкурсе в отношении одного и того же лота при условии, что поданные ранее заявки таким участником не отозваны, все заявки на участие в</w:t>
      </w:r>
      <w:r w:rsidR="007320FE">
        <w:t xml:space="preserve"> </w:t>
      </w:r>
      <w:r w:rsidRPr="00FC406C">
        <w:t xml:space="preserve">конкурсе такого участника </w:t>
      </w:r>
      <w:r w:rsidR="007279B9">
        <w:t>торгов</w:t>
      </w:r>
      <w:r w:rsidRPr="00FC406C">
        <w:t>, поданные в отношении данного лота, не рассматриваются и возвращаются такому участнику.</w:t>
      </w:r>
      <w:proofErr w:type="gramEnd"/>
    </w:p>
    <w:p w:rsidR="001F53A2" w:rsidRDefault="001F53A2" w:rsidP="00E07604">
      <w:pPr>
        <w:pStyle w:val="27"/>
        <w:widowControl w:val="0"/>
        <w:tabs>
          <w:tab w:val="num" w:pos="720"/>
        </w:tabs>
        <w:adjustRightInd w:val="0"/>
        <w:spacing w:after="0" w:line="240" w:lineRule="auto"/>
        <w:ind w:left="0"/>
        <w:textAlignment w:val="baseline"/>
        <w:rPr>
          <w:bCs/>
          <w:szCs w:val="24"/>
        </w:rPr>
      </w:pPr>
    </w:p>
    <w:p w:rsidR="001F53A2" w:rsidRDefault="001F53A2" w:rsidP="0068520F">
      <w:pPr>
        <w:pStyle w:val="23"/>
        <w:keepNext w:val="0"/>
        <w:keepLines w:val="0"/>
        <w:numPr>
          <w:ilvl w:val="1"/>
          <w:numId w:val="31"/>
        </w:numPr>
        <w:suppressLineNumbers w:val="0"/>
        <w:tabs>
          <w:tab w:val="clear" w:pos="630"/>
          <w:tab w:val="num" w:pos="0"/>
        </w:tabs>
        <w:suppressAutoHyphens w:val="0"/>
        <w:spacing w:after="0"/>
        <w:ind w:left="0" w:firstLine="0"/>
        <w:rPr>
          <w:bCs/>
        </w:rPr>
      </w:pPr>
      <w:bookmarkStart w:id="45" w:name="_Ref119429571"/>
      <w:bookmarkStart w:id="46" w:name="_Ref119429636"/>
      <w:bookmarkStart w:id="47" w:name="_Toc266361954"/>
      <w:r>
        <w:t>Требования к оформлению заявок на участие в конкурсе</w:t>
      </w:r>
      <w:bookmarkEnd w:id="45"/>
      <w:bookmarkEnd w:id="46"/>
      <w:bookmarkEnd w:id="47"/>
    </w:p>
    <w:p w:rsidR="001F53A2" w:rsidRDefault="001F53A2" w:rsidP="0068520F">
      <w:pPr>
        <w:pStyle w:val="33"/>
        <w:numPr>
          <w:ilvl w:val="2"/>
          <w:numId w:val="31"/>
        </w:numPr>
        <w:ind w:left="0" w:firstLine="0"/>
        <w:rPr>
          <w:rStyle w:val="afc"/>
        </w:rPr>
      </w:pPr>
      <w:r>
        <w:rPr>
          <w:rStyle w:val="afc"/>
        </w:rPr>
        <w:t xml:space="preserve">При описании условий и предложений </w:t>
      </w:r>
      <w:r w:rsidR="001D2088">
        <w:rPr>
          <w:rStyle w:val="afc"/>
        </w:rPr>
        <w:t>у</w:t>
      </w:r>
      <w:r>
        <w:rPr>
          <w:rStyle w:val="afc"/>
        </w:rPr>
        <w:t>частник</w:t>
      </w:r>
      <w:r w:rsidR="000B4541">
        <w:rPr>
          <w:rStyle w:val="afc"/>
        </w:rPr>
        <w:t>и</w:t>
      </w:r>
      <w:r>
        <w:rPr>
          <w:rStyle w:val="afc"/>
        </w:rPr>
        <w:t xml:space="preserve"> </w:t>
      </w:r>
      <w:r w:rsidR="007279B9">
        <w:t>торгов</w:t>
      </w:r>
      <w:r w:rsidR="00881B6F">
        <w:rPr>
          <w:rStyle w:val="afc"/>
        </w:rPr>
        <w:t xml:space="preserve"> должны применять</w:t>
      </w:r>
      <w:r>
        <w:rPr>
          <w:rStyle w:val="afc"/>
        </w:rPr>
        <w:t xml:space="preserve"> общепринятые обозначения и наименования в соответствии с требованиями действующих нормативных документов.</w:t>
      </w:r>
    </w:p>
    <w:p w:rsidR="00A81044" w:rsidRPr="00BF5B2B" w:rsidRDefault="001F53A2" w:rsidP="0068520F">
      <w:pPr>
        <w:pStyle w:val="33"/>
        <w:numPr>
          <w:ilvl w:val="2"/>
          <w:numId w:val="31"/>
        </w:numPr>
        <w:ind w:left="0" w:firstLine="0"/>
      </w:pPr>
      <w:r>
        <w:t xml:space="preserve">Сведения, которые </w:t>
      </w:r>
      <w:r w:rsidRPr="00BF5B2B">
        <w:t xml:space="preserve">содержатся в заявках </w:t>
      </w:r>
      <w:r w:rsidR="00F04C74">
        <w:t>у</w:t>
      </w:r>
      <w:r w:rsidRPr="00BF5B2B">
        <w:t>частников, не должны допускать двусмысленных толкований.</w:t>
      </w:r>
    </w:p>
    <w:p w:rsidR="00013238" w:rsidRDefault="00A81044" w:rsidP="0068520F">
      <w:pPr>
        <w:pStyle w:val="33"/>
        <w:numPr>
          <w:ilvl w:val="2"/>
          <w:numId w:val="31"/>
        </w:numPr>
        <w:ind w:left="0" w:firstLine="0"/>
      </w:pPr>
      <w:r w:rsidRPr="00BF5B2B">
        <w:t xml:space="preserve">Все листы заявки на участие в конкурсе прошиваются и пронумеровываются. Заявка </w:t>
      </w:r>
      <w:r w:rsidRPr="00932078">
        <w:t>на участие в</w:t>
      </w:r>
      <w:r w:rsidR="00FF0DC3">
        <w:t xml:space="preserve"> </w:t>
      </w:r>
      <w:r w:rsidRPr="00932078">
        <w:t>конкурсе должна содержать опись входящих в их состав документов</w:t>
      </w:r>
      <w:r w:rsidR="00FF0DC3">
        <w:t xml:space="preserve"> </w:t>
      </w:r>
      <w:r w:rsidR="00932078" w:rsidRPr="00932078">
        <w:t xml:space="preserve">(Форма </w:t>
      </w:r>
      <w:r w:rsidR="00932078" w:rsidRPr="00932078">
        <w:rPr>
          <w:lang w:val="en-US"/>
        </w:rPr>
        <w:t>I</w:t>
      </w:r>
      <w:r w:rsidR="00932078" w:rsidRPr="00932078">
        <w:t>.4.1)</w:t>
      </w:r>
      <w:r w:rsidRPr="00932078">
        <w:t>,</w:t>
      </w:r>
      <w:r w:rsidRPr="00BF5B2B">
        <w:t xml:space="preserve"> быть скрепленной печатью </w:t>
      </w:r>
      <w:r w:rsidR="00F04C74">
        <w:t>у</w:t>
      </w:r>
      <w:r w:rsidRPr="00BF5B2B">
        <w:t xml:space="preserve">частника </w:t>
      </w:r>
      <w:r w:rsidR="007279B9">
        <w:t>торгов</w:t>
      </w:r>
      <w:r w:rsidR="00F04C74" w:rsidRPr="00BF5B2B">
        <w:t xml:space="preserve"> </w:t>
      </w:r>
      <w:r w:rsidRPr="00BF5B2B">
        <w:t xml:space="preserve">и подписанной </w:t>
      </w:r>
      <w:r w:rsidR="00F04C74">
        <w:t>у</w:t>
      </w:r>
      <w:r w:rsidRPr="00BF5B2B">
        <w:t xml:space="preserve">частником </w:t>
      </w:r>
      <w:r w:rsidR="007279B9">
        <w:t>торгов</w:t>
      </w:r>
      <w:r w:rsidR="00F04C74" w:rsidRPr="00BF5B2B">
        <w:t xml:space="preserve"> </w:t>
      </w:r>
      <w:r w:rsidRPr="00BF5B2B">
        <w:t xml:space="preserve">или лицом, уполномоченным таким </w:t>
      </w:r>
      <w:r w:rsidR="00F04C74">
        <w:t>у</w:t>
      </w:r>
      <w:r w:rsidRPr="00BF5B2B">
        <w:t xml:space="preserve">частником </w:t>
      </w:r>
      <w:r w:rsidR="007279B9">
        <w:t>торгов</w:t>
      </w:r>
      <w:r w:rsidR="007320FE">
        <w:t>.</w:t>
      </w:r>
    </w:p>
    <w:p w:rsidR="0053743A" w:rsidRPr="00013238" w:rsidRDefault="0053743A" w:rsidP="0068520F">
      <w:pPr>
        <w:pStyle w:val="33"/>
        <w:numPr>
          <w:ilvl w:val="2"/>
          <w:numId w:val="31"/>
        </w:numPr>
        <w:ind w:left="0" w:firstLine="0"/>
      </w:pPr>
      <w:r w:rsidRPr="007807DD">
        <w:rPr>
          <w:szCs w:val="24"/>
        </w:rPr>
        <w:t>Заявка на участие в конкурсе, поданная Участником в письменной форме, оформляется следующим образом:</w:t>
      </w:r>
    </w:p>
    <w:p w:rsidR="001F53A2" w:rsidRDefault="00782A40" w:rsidP="00E07604">
      <w:pPr>
        <w:widowControl w:val="0"/>
        <w:tabs>
          <w:tab w:val="num" w:pos="900"/>
        </w:tabs>
        <w:spacing w:after="0"/>
      </w:pPr>
      <w:r>
        <w:t>у</w:t>
      </w:r>
      <w:r w:rsidR="0053743A" w:rsidRPr="007807DD">
        <w:t xml:space="preserve">частник </w:t>
      </w:r>
      <w:r w:rsidR="007279B9">
        <w:t>торгов</w:t>
      </w:r>
      <w:r w:rsidRPr="007807DD">
        <w:t xml:space="preserve"> </w:t>
      </w:r>
      <w:r w:rsidR="0053743A" w:rsidRPr="007807DD">
        <w:t xml:space="preserve">подготавливает экземпляр заявки на участие в конкурсе, который запечатывается в конверт, на котором указывается «НА КОНКУРС </w:t>
      </w:r>
      <w:r w:rsidR="00612B3E">
        <w:t>ОАО «</w:t>
      </w:r>
      <w:r w:rsidR="00A43C03">
        <w:t>КСК</w:t>
      </w:r>
      <w:r w:rsidR="00F10B90" w:rsidRPr="00C16FC9">
        <w:t>»</w:t>
      </w:r>
      <w:r w:rsidR="0053743A" w:rsidRPr="007807DD">
        <w:t xml:space="preserve"> …» (указывается наименование конкурса) и «НЕ ВСКРЫВАТЬ </w:t>
      </w:r>
      <w:proofErr w:type="gramStart"/>
      <w:r w:rsidR="0053743A" w:rsidRPr="007807DD">
        <w:t>ДО</w:t>
      </w:r>
      <w:proofErr w:type="gramEnd"/>
      <w:r w:rsidR="0053743A" w:rsidRPr="007807DD">
        <w:t xml:space="preserve">…» (указывается </w:t>
      </w:r>
      <w:proofErr w:type="gramStart"/>
      <w:r w:rsidR="0053743A" w:rsidRPr="007807DD">
        <w:t>в</w:t>
      </w:r>
      <w:proofErr w:type="gramEnd"/>
      <w:r w:rsidR="0053743A" w:rsidRPr="007807DD">
        <w:t xml:space="preserve"> соответствии с настоящей конкурсной документацией время и дата, установленные как срок вскрытия конвертов с заявками на участие в</w:t>
      </w:r>
      <w:r w:rsidR="00FF0DC3">
        <w:t xml:space="preserve"> </w:t>
      </w:r>
      <w:r w:rsidR="0053743A" w:rsidRPr="007807DD">
        <w:t>конкурсе)</w:t>
      </w:r>
      <w:r w:rsidR="001F53A2">
        <w:t>.</w:t>
      </w:r>
    </w:p>
    <w:p w:rsidR="001F53A2" w:rsidRDefault="00932078" w:rsidP="0068520F">
      <w:pPr>
        <w:widowControl w:val="0"/>
        <w:numPr>
          <w:ilvl w:val="2"/>
          <w:numId w:val="32"/>
        </w:numPr>
        <w:tabs>
          <w:tab w:val="clear" w:pos="720"/>
          <w:tab w:val="num" w:pos="900"/>
        </w:tabs>
        <w:spacing w:after="0"/>
        <w:ind w:left="0" w:firstLine="0"/>
      </w:pPr>
      <w:r>
        <w:t>Необходимо</w:t>
      </w:r>
      <w:r w:rsidR="001F53A2">
        <w:t xml:space="preserve"> указывать на внешнем конверте наименование </w:t>
      </w:r>
      <w:r w:rsidR="00F04C74">
        <w:t>у</w:t>
      </w:r>
      <w:r w:rsidR="001F53A2">
        <w:t xml:space="preserve">частника </w:t>
      </w:r>
      <w:r w:rsidR="007279B9">
        <w:t>торгов</w:t>
      </w:r>
      <w:r w:rsidR="001F53A2">
        <w:t xml:space="preserve">. Если внешний конверт не запечатан и не маркирован в соответствии с вышеуказанными требованиями, Заказчик, специализированная организация не будут </w:t>
      </w:r>
      <w:r w:rsidR="001F53A2" w:rsidRPr="001721B8">
        <w:t xml:space="preserve">нести никакой ответственности в случае его потери или досрочного вскрытия. Если конверт с заявкой на участие в конкурсе не запечатан должным образом, </w:t>
      </w:r>
      <w:r w:rsidR="001F53A2">
        <w:t>Заказчик</w:t>
      </w:r>
      <w:r w:rsidR="001F53A2" w:rsidRPr="001721B8">
        <w:t xml:space="preserve">, </w:t>
      </w:r>
      <w:r w:rsidR="001F53A2" w:rsidRPr="00900B37">
        <w:t>специализированная организация вправе не принимать такую заявку.</w:t>
      </w:r>
    </w:p>
    <w:p w:rsidR="001F53A2" w:rsidRDefault="001F53A2" w:rsidP="0068520F">
      <w:pPr>
        <w:widowControl w:val="0"/>
        <w:numPr>
          <w:ilvl w:val="2"/>
          <w:numId w:val="44"/>
        </w:numPr>
        <w:tabs>
          <w:tab w:val="clear" w:pos="720"/>
          <w:tab w:val="num" w:pos="900"/>
        </w:tabs>
        <w:spacing w:after="0"/>
        <w:ind w:left="0" w:firstLine="0"/>
      </w:pPr>
      <w:r w:rsidRPr="00900B37">
        <w:t>После окончания срока подачи заявок на участие в</w:t>
      </w:r>
      <w:r w:rsidR="00D545F6">
        <w:t xml:space="preserve"> </w:t>
      </w:r>
      <w:r w:rsidRPr="00900B37">
        <w:t>конкурсе не допускается внесение</w:t>
      </w:r>
      <w:r>
        <w:t xml:space="preserve"> изменений в заявки на участие в конкурсе. </w:t>
      </w:r>
    </w:p>
    <w:p w:rsidR="001F53A2" w:rsidRDefault="001F53A2" w:rsidP="0068520F">
      <w:pPr>
        <w:widowControl w:val="0"/>
        <w:numPr>
          <w:ilvl w:val="2"/>
          <w:numId w:val="43"/>
        </w:numPr>
        <w:tabs>
          <w:tab w:val="clear" w:pos="720"/>
          <w:tab w:val="num" w:pos="900"/>
        </w:tabs>
        <w:spacing w:after="0"/>
        <w:ind w:left="0" w:firstLine="0"/>
      </w:pPr>
      <w:r>
        <w:t xml:space="preserve">Представленные в составе заявки на участие в конкурсе документы не возвращаются </w:t>
      </w:r>
      <w:r w:rsidR="00C12383">
        <w:t>у</w:t>
      </w:r>
      <w:r>
        <w:t xml:space="preserve">частнику </w:t>
      </w:r>
      <w:r w:rsidR="007279B9">
        <w:t>торгов</w:t>
      </w:r>
      <w:r>
        <w:t>.</w:t>
      </w:r>
    </w:p>
    <w:p w:rsidR="001F53A2" w:rsidRDefault="001F53A2" w:rsidP="00E07604">
      <w:pPr>
        <w:pStyle w:val="27"/>
        <w:widowControl w:val="0"/>
        <w:tabs>
          <w:tab w:val="num" w:pos="0"/>
          <w:tab w:val="num" w:pos="960"/>
        </w:tabs>
        <w:adjustRightInd w:val="0"/>
        <w:spacing w:after="0" w:line="240" w:lineRule="auto"/>
        <w:ind w:left="0"/>
        <w:textAlignment w:val="baseline"/>
        <w:rPr>
          <w:b/>
          <w:bCs/>
          <w:szCs w:val="24"/>
        </w:rPr>
      </w:pPr>
    </w:p>
    <w:p w:rsidR="001F53A2" w:rsidRPr="00D851C6" w:rsidRDefault="001F53A2" w:rsidP="0068520F">
      <w:pPr>
        <w:pStyle w:val="13"/>
        <w:keepNext w:val="0"/>
        <w:keepLines w:val="0"/>
        <w:numPr>
          <w:ilvl w:val="0"/>
          <w:numId w:val="31"/>
        </w:numPr>
        <w:suppressLineNumbers w:val="0"/>
        <w:suppressAutoHyphens w:val="0"/>
        <w:spacing w:after="0"/>
        <w:ind w:left="0" w:firstLine="0"/>
        <w:rPr>
          <w:sz w:val="26"/>
          <w:szCs w:val="26"/>
        </w:rPr>
      </w:pPr>
      <w:bookmarkStart w:id="48" w:name="_Toc266361955"/>
      <w:r w:rsidRPr="00D851C6">
        <w:rPr>
          <w:sz w:val="26"/>
          <w:szCs w:val="26"/>
        </w:rPr>
        <w:t>ПОДАЧА ЗАЯВКИ НА УЧАСТИЕ В КОНКУРСЕ</w:t>
      </w:r>
      <w:bookmarkEnd w:id="48"/>
    </w:p>
    <w:p w:rsidR="001F53A2" w:rsidRDefault="001F53A2" w:rsidP="00E07604">
      <w:pPr>
        <w:widowControl w:val="0"/>
        <w:tabs>
          <w:tab w:val="num" w:pos="0"/>
        </w:tabs>
        <w:spacing w:after="0"/>
      </w:pPr>
    </w:p>
    <w:p w:rsidR="001F53A2" w:rsidRDefault="006C4720" w:rsidP="0068520F">
      <w:pPr>
        <w:pStyle w:val="23"/>
        <w:keepNext w:val="0"/>
        <w:keepLines w:val="0"/>
        <w:numPr>
          <w:ilvl w:val="1"/>
          <w:numId w:val="24"/>
        </w:numPr>
        <w:suppressLineNumbers w:val="0"/>
        <w:tabs>
          <w:tab w:val="num" w:pos="0"/>
        </w:tabs>
        <w:suppressAutoHyphens w:val="0"/>
        <w:spacing w:after="0"/>
        <w:ind w:left="0" w:firstLine="0"/>
      </w:pPr>
      <w:bookmarkStart w:id="49" w:name="_Ref119429644"/>
      <w:bookmarkStart w:id="50" w:name="_Toc266361956"/>
      <w:r>
        <w:t>Место, с</w:t>
      </w:r>
      <w:r w:rsidR="001F53A2">
        <w:t>рок подачи и регистрации заявок на участие в</w:t>
      </w:r>
      <w:r w:rsidR="00D545F6">
        <w:t xml:space="preserve"> </w:t>
      </w:r>
      <w:r w:rsidR="001F53A2">
        <w:t>конкурсе</w:t>
      </w:r>
      <w:bookmarkEnd w:id="49"/>
      <w:bookmarkEnd w:id="50"/>
    </w:p>
    <w:p w:rsidR="001F53A2" w:rsidRPr="00D545F6" w:rsidRDefault="001F53A2" w:rsidP="0068520F">
      <w:pPr>
        <w:pStyle w:val="3f2"/>
        <w:numPr>
          <w:ilvl w:val="2"/>
          <w:numId w:val="37"/>
        </w:numPr>
        <w:tabs>
          <w:tab w:val="num" w:pos="0"/>
        </w:tabs>
        <w:ind w:left="0" w:firstLine="0"/>
        <w:rPr>
          <w:szCs w:val="26"/>
        </w:rPr>
      </w:pPr>
      <w:bookmarkStart w:id="51" w:name="_Ref122350993"/>
      <w:bookmarkStart w:id="52" w:name="_Ref119429546"/>
      <w:bookmarkStart w:id="53" w:name="_Ref119429444"/>
      <w:r>
        <w:t>Прием заявок на участие в</w:t>
      </w:r>
      <w:r w:rsidR="00D545F6">
        <w:t xml:space="preserve"> </w:t>
      </w:r>
      <w:r>
        <w:t xml:space="preserve">конкурсе заканчивается </w:t>
      </w:r>
      <w:r w:rsidR="00A41A0B">
        <w:t>во время</w:t>
      </w:r>
      <w:r>
        <w:t>, указанно</w:t>
      </w:r>
      <w:r w:rsidR="00A41A0B">
        <w:t>е</w:t>
      </w:r>
      <w:r>
        <w:t xml:space="preserve"> в Извещении о проведении конкурса и </w:t>
      </w:r>
      <w:hyperlink w:anchor="_РАЗДЕЛ_I.3_ИНФОРМАЦИОННАЯ" w:history="1">
        <w:r w:rsidRPr="00F22836">
          <w:rPr>
            <w:rStyle w:val="aff7"/>
            <w:b/>
            <w:i/>
          </w:rPr>
          <w:t>Информационной карте конкурса</w:t>
        </w:r>
      </w:hyperlink>
      <w:r w:rsidRPr="0002377F">
        <w:t>.</w:t>
      </w:r>
      <w:bookmarkEnd w:id="51"/>
      <w:r w:rsidR="00D545F6">
        <w:rPr>
          <w:szCs w:val="26"/>
        </w:rPr>
        <w:t xml:space="preserve"> </w:t>
      </w:r>
      <w:r>
        <w:t>Заказчик оставляет за собой право продлить срок подачи заявок на участие в</w:t>
      </w:r>
      <w:r w:rsidR="00744A15">
        <w:t xml:space="preserve"> </w:t>
      </w:r>
      <w:r>
        <w:t xml:space="preserve">конкурсе и внести соответствующие изменения в извещение о проведении конкурса </w:t>
      </w:r>
      <w:r w:rsidR="00F345C7">
        <w:t>и в настоящую конкурсную документацию</w:t>
      </w:r>
      <w:r w:rsidRPr="00BB6869">
        <w:t>.</w:t>
      </w:r>
      <w:r>
        <w:t xml:space="preserve"> </w:t>
      </w:r>
    </w:p>
    <w:bookmarkEnd w:id="52"/>
    <w:p w:rsidR="001F53A2" w:rsidRPr="000030EE" w:rsidRDefault="00ED36A5" w:rsidP="0068520F">
      <w:pPr>
        <w:pStyle w:val="3f2"/>
        <w:numPr>
          <w:ilvl w:val="2"/>
          <w:numId w:val="37"/>
        </w:numPr>
        <w:tabs>
          <w:tab w:val="num" w:pos="0"/>
        </w:tabs>
        <w:ind w:left="0" w:firstLine="0"/>
        <w:rPr>
          <w:szCs w:val="24"/>
        </w:rPr>
      </w:pPr>
      <w:r w:rsidRPr="000030EE">
        <w:rPr>
          <w:szCs w:val="24"/>
        </w:rPr>
        <w:t>Заявки на участие в</w:t>
      </w:r>
      <w:r w:rsidR="00D545F6">
        <w:rPr>
          <w:szCs w:val="24"/>
        </w:rPr>
        <w:t xml:space="preserve"> </w:t>
      </w:r>
      <w:r w:rsidRPr="000030EE">
        <w:rPr>
          <w:szCs w:val="24"/>
        </w:rPr>
        <w:t xml:space="preserve">конкурсе подаются в срок и по адресу, указанному в </w:t>
      </w:r>
      <w:hyperlink w:anchor="_РАЗДЕЛ_I.3_ИНФОРМАЦИОННАЯ" w:history="1">
        <w:r w:rsidRPr="000030EE">
          <w:rPr>
            <w:rStyle w:val="aff7"/>
            <w:b/>
            <w:i/>
            <w:szCs w:val="24"/>
          </w:rPr>
          <w:t>Информационной карте конкурса</w:t>
        </w:r>
      </w:hyperlink>
      <w:r w:rsidRPr="000030EE">
        <w:rPr>
          <w:szCs w:val="24"/>
        </w:rPr>
        <w:t xml:space="preserve">. </w:t>
      </w:r>
    </w:p>
    <w:bookmarkEnd w:id="53"/>
    <w:p w:rsidR="00A41A0B" w:rsidRPr="00A41A0B" w:rsidRDefault="001F53A2" w:rsidP="0068520F">
      <w:pPr>
        <w:pStyle w:val="3f2"/>
        <w:numPr>
          <w:ilvl w:val="2"/>
          <w:numId w:val="37"/>
        </w:numPr>
        <w:tabs>
          <w:tab w:val="num" w:pos="0"/>
        </w:tabs>
        <w:ind w:left="0" w:firstLine="0"/>
        <w:rPr>
          <w:szCs w:val="26"/>
        </w:rPr>
      </w:pPr>
      <w:r>
        <w:t>Заявки на участие в</w:t>
      </w:r>
      <w:r w:rsidR="00D545F6">
        <w:t xml:space="preserve"> </w:t>
      </w:r>
      <w:r>
        <w:t xml:space="preserve">конкурсе, направленные по почте и поступившие после окончания срока подачи заявок по адресу, по которому подаются заявки на участие в конкурсе, признаются поданными с опозданием. </w:t>
      </w:r>
      <w:r w:rsidR="00782A40">
        <w:t>У</w:t>
      </w:r>
      <w:r w:rsidR="00782A40" w:rsidRPr="007807DD">
        <w:t xml:space="preserve">частник </w:t>
      </w:r>
      <w:r w:rsidR="007279B9">
        <w:t>торгов</w:t>
      </w:r>
      <w:r w:rsidR="00782A40" w:rsidRPr="007807DD">
        <w:t xml:space="preserve"> </w:t>
      </w:r>
      <w:r>
        <w:t xml:space="preserve">при отправке заявки по почте, несет риск того, что его заявка будет доставлена по неправильному адресу </w:t>
      </w:r>
      <w:r w:rsidR="00A41A0B">
        <w:t>и/</w:t>
      </w:r>
      <w:r>
        <w:t>и</w:t>
      </w:r>
      <w:r w:rsidR="00A41A0B">
        <w:t>ли</w:t>
      </w:r>
      <w:r>
        <w:t xml:space="preserve"> признана поданной с опозданием (</w:t>
      </w:r>
      <w:r w:rsidRPr="0094620F">
        <w:rPr>
          <w:color w:val="0000FF"/>
          <w:u w:val="single"/>
        </w:rPr>
        <w:t xml:space="preserve">пункт </w:t>
      </w:r>
      <w:r w:rsidRPr="0094620F">
        <w:rPr>
          <w:color w:val="0000FF"/>
          <w:u w:val="single"/>
        </w:rPr>
        <w:fldChar w:fldCharType="begin"/>
      </w:r>
      <w:r w:rsidRPr="0094620F">
        <w:rPr>
          <w:color w:val="0000FF"/>
          <w:u w:val="single"/>
        </w:rPr>
        <w:instrText xml:space="preserve"> REF _Ref122351404 \r \h  \* MERGEFORMAT </w:instrText>
      </w:r>
      <w:r w:rsidRPr="0094620F">
        <w:rPr>
          <w:color w:val="0000FF"/>
          <w:u w:val="single"/>
        </w:rPr>
      </w:r>
      <w:r w:rsidRPr="0094620F">
        <w:rPr>
          <w:color w:val="0000FF"/>
          <w:u w:val="single"/>
        </w:rPr>
        <w:fldChar w:fldCharType="separate"/>
      </w:r>
      <w:r w:rsidR="00A02170">
        <w:rPr>
          <w:color w:val="0000FF"/>
          <w:u w:val="single"/>
        </w:rPr>
        <w:t>4.4.1</w:t>
      </w:r>
      <w:r w:rsidRPr="0094620F">
        <w:rPr>
          <w:color w:val="0000FF"/>
          <w:u w:val="single"/>
        </w:rPr>
        <w:fldChar w:fldCharType="end"/>
      </w:r>
      <w:r>
        <w:rPr>
          <w:color w:val="0000FF"/>
          <w:u w:val="single"/>
        </w:rPr>
        <w:t xml:space="preserve">. </w:t>
      </w:r>
      <w:r w:rsidRPr="008F6314">
        <w:t>настоящего Раздела</w:t>
      </w:r>
      <w:r>
        <w:t>).</w:t>
      </w:r>
    </w:p>
    <w:p w:rsidR="001F53A2" w:rsidRPr="00A41A0B" w:rsidRDefault="00A41A0B" w:rsidP="0068520F">
      <w:pPr>
        <w:pStyle w:val="3f2"/>
        <w:numPr>
          <w:ilvl w:val="2"/>
          <w:numId w:val="37"/>
        </w:numPr>
        <w:tabs>
          <w:tab w:val="num" w:pos="0"/>
        </w:tabs>
        <w:ind w:left="0" w:firstLine="0"/>
        <w:rPr>
          <w:szCs w:val="26"/>
        </w:rPr>
      </w:pPr>
      <w:r w:rsidRPr="00A41A0B">
        <w:t>Каждая заявка на участие в конкурсе, поданная в срок, указанный в извещении о проведении</w:t>
      </w:r>
      <w:r w:rsidR="00D545F6">
        <w:t xml:space="preserve"> </w:t>
      </w:r>
      <w:r w:rsidRPr="00A41A0B">
        <w:t xml:space="preserve">конкурса, регистрируется Заказчиком. По требованию участника </w:t>
      </w:r>
      <w:r w:rsidR="007279B9">
        <w:t>торгов</w:t>
      </w:r>
      <w:r w:rsidRPr="00A41A0B">
        <w:t>, подавшего такую заявку, Заказчик выдает расписку в получении такой заявки с указанием даты и времени ее получения.</w:t>
      </w:r>
    </w:p>
    <w:p w:rsidR="00A41A0B" w:rsidRPr="00A41A0B" w:rsidRDefault="00A41A0B" w:rsidP="00E07604">
      <w:pPr>
        <w:pStyle w:val="3f2"/>
        <w:tabs>
          <w:tab w:val="clear" w:pos="1307"/>
          <w:tab w:val="num" w:pos="0"/>
        </w:tabs>
        <w:ind w:left="0"/>
        <w:rPr>
          <w:szCs w:val="26"/>
        </w:rPr>
      </w:pPr>
    </w:p>
    <w:p w:rsidR="001F53A2" w:rsidRPr="00A57402" w:rsidRDefault="001F53A2" w:rsidP="0068520F">
      <w:pPr>
        <w:pStyle w:val="23"/>
        <w:keepNext w:val="0"/>
        <w:keepLines w:val="0"/>
        <w:numPr>
          <w:ilvl w:val="1"/>
          <w:numId w:val="37"/>
        </w:numPr>
        <w:suppressLineNumbers w:val="0"/>
        <w:tabs>
          <w:tab w:val="num" w:pos="0"/>
        </w:tabs>
        <w:suppressAutoHyphens w:val="0"/>
        <w:spacing w:after="0"/>
        <w:ind w:left="0" w:firstLine="0"/>
      </w:pPr>
      <w:bookmarkStart w:id="54" w:name="_Toc266361957"/>
      <w:r w:rsidRPr="00A57402">
        <w:t>Порядок подачи заявок на участие в конкурсе</w:t>
      </w:r>
      <w:bookmarkEnd w:id="54"/>
    </w:p>
    <w:p w:rsidR="001F53A2" w:rsidRPr="00414F8C" w:rsidRDefault="001F53A2" w:rsidP="0068520F">
      <w:pPr>
        <w:pStyle w:val="33"/>
        <w:numPr>
          <w:ilvl w:val="2"/>
          <w:numId w:val="37"/>
        </w:numPr>
        <w:tabs>
          <w:tab w:val="num" w:pos="0"/>
        </w:tabs>
        <w:ind w:left="0" w:firstLine="0"/>
        <w:rPr>
          <w:rStyle w:val="aff7"/>
        </w:rPr>
      </w:pPr>
      <w:r w:rsidRPr="00A57402">
        <w:t>Заявки на участие в</w:t>
      </w:r>
      <w:r w:rsidR="00D545F6">
        <w:t xml:space="preserve"> </w:t>
      </w:r>
      <w:r w:rsidRPr="00A57402">
        <w:t xml:space="preserve">конкурсе в письменной форме, оформленные в соответствии с </w:t>
      </w:r>
      <w:r w:rsidRPr="0094620F">
        <w:rPr>
          <w:color w:val="0000FF"/>
          <w:u w:val="single"/>
        </w:rPr>
        <w:t xml:space="preserve">пунктом </w:t>
      </w:r>
      <w:r w:rsidRPr="0094620F">
        <w:rPr>
          <w:color w:val="0000FF"/>
          <w:u w:val="single"/>
        </w:rPr>
        <w:fldChar w:fldCharType="begin"/>
      </w:r>
      <w:r w:rsidRPr="0094620F">
        <w:rPr>
          <w:color w:val="0000FF"/>
          <w:u w:val="single"/>
        </w:rPr>
        <w:instrText xml:space="preserve"> REF _Ref119429571 \r \h  \* MERGEFORMAT </w:instrText>
      </w:r>
      <w:r w:rsidRPr="0094620F">
        <w:rPr>
          <w:color w:val="0000FF"/>
          <w:u w:val="single"/>
        </w:rPr>
      </w:r>
      <w:r w:rsidRPr="0094620F">
        <w:rPr>
          <w:color w:val="0000FF"/>
          <w:u w:val="single"/>
        </w:rPr>
        <w:fldChar w:fldCharType="separate"/>
      </w:r>
      <w:r w:rsidR="00A02170">
        <w:rPr>
          <w:color w:val="0000FF"/>
          <w:u w:val="single"/>
        </w:rPr>
        <w:t>3.4</w:t>
      </w:r>
      <w:r w:rsidRPr="0094620F">
        <w:rPr>
          <w:color w:val="0000FF"/>
          <w:u w:val="single"/>
        </w:rPr>
        <w:fldChar w:fldCharType="end"/>
      </w:r>
      <w:r w:rsidRPr="0094620F">
        <w:rPr>
          <w:color w:val="0000FF"/>
          <w:u w:val="single"/>
        </w:rPr>
        <w:t>.</w:t>
      </w:r>
      <w:r w:rsidRPr="00A57402">
        <w:t xml:space="preserve"> настоящего Раздела направляются </w:t>
      </w:r>
      <w:r w:rsidR="00D07D79">
        <w:t>у</w:t>
      </w:r>
      <w:r>
        <w:t>частника</w:t>
      </w:r>
      <w:r w:rsidRPr="00A57402">
        <w:t xml:space="preserve">ми </w:t>
      </w:r>
      <w:r w:rsidR="007279B9">
        <w:t>торгов</w:t>
      </w:r>
      <w:r w:rsidRPr="00A57402">
        <w:t xml:space="preserve"> до окончания срока подачи заявок, в порядке, изложенном в </w:t>
      </w:r>
      <w:r>
        <w:rPr>
          <w:b/>
          <w:i/>
        </w:rPr>
        <w:fldChar w:fldCharType="begin"/>
      </w:r>
      <w:r>
        <w:rPr>
          <w:b/>
          <w:i/>
        </w:rPr>
        <w:instrText xml:space="preserve"> HYPERLINK  \l "_РАЗДЕЛ_I.3_ИНФОРМАЦИОННАЯ" </w:instrText>
      </w:r>
      <w:r>
        <w:rPr>
          <w:b/>
          <w:i/>
        </w:rPr>
        <w:fldChar w:fldCharType="separate"/>
      </w:r>
      <w:r w:rsidRPr="00414F8C">
        <w:rPr>
          <w:rStyle w:val="aff7"/>
          <w:b/>
          <w:i/>
        </w:rPr>
        <w:t>Информационной карте конкурса.</w:t>
      </w:r>
      <w:r>
        <w:rPr>
          <w:rStyle w:val="aff7"/>
          <w:b/>
          <w:i/>
        </w:rPr>
        <w:t xml:space="preserve"> </w:t>
      </w:r>
    </w:p>
    <w:p w:rsidR="001F53A2" w:rsidRDefault="001F53A2" w:rsidP="0068520F">
      <w:pPr>
        <w:pStyle w:val="33"/>
        <w:numPr>
          <w:ilvl w:val="2"/>
          <w:numId w:val="37"/>
        </w:numPr>
        <w:tabs>
          <w:tab w:val="num" w:pos="0"/>
        </w:tabs>
        <w:ind w:left="0" w:firstLine="0"/>
      </w:pPr>
      <w:r>
        <w:rPr>
          <w:b/>
          <w:i/>
        </w:rPr>
        <w:fldChar w:fldCharType="end"/>
      </w:r>
      <w:r>
        <w:t xml:space="preserve">Участники </w:t>
      </w:r>
      <w:r w:rsidR="007279B9">
        <w:t>торгов</w:t>
      </w:r>
      <w:r>
        <w:t>, подавшие заявки на участие в конкурсе, Заказчик обязаны обеспечить конфиденциальность сведений, содержащихся в таких заявках до вскры</w:t>
      </w:r>
      <w:r w:rsidR="00A41A0B">
        <w:t>тия конвертов</w:t>
      </w:r>
      <w:r>
        <w:t>.</w:t>
      </w:r>
    </w:p>
    <w:p w:rsidR="001F53A2" w:rsidRDefault="001F53A2" w:rsidP="00E07604">
      <w:pPr>
        <w:pStyle w:val="27"/>
        <w:widowControl w:val="0"/>
        <w:tabs>
          <w:tab w:val="num" w:pos="0"/>
        </w:tabs>
        <w:adjustRightInd w:val="0"/>
        <w:spacing w:after="0" w:line="240" w:lineRule="auto"/>
        <w:ind w:left="0"/>
        <w:textAlignment w:val="baseline"/>
        <w:rPr>
          <w:szCs w:val="26"/>
        </w:rPr>
      </w:pPr>
    </w:p>
    <w:p w:rsidR="001F53A2" w:rsidRDefault="001F53A2" w:rsidP="0068520F">
      <w:pPr>
        <w:pStyle w:val="23"/>
        <w:keepNext w:val="0"/>
        <w:keepLines w:val="0"/>
        <w:numPr>
          <w:ilvl w:val="1"/>
          <w:numId w:val="37"/>
        </w:numPr>
        <w:suppressLineNumbers w:val="0"/>
        <w:tabs>
          <w:tab w:val="num" w:pos="0"/>
        </w:tabs>
        <w:suppressAutoHyphens w:val="0"/>
        <w:spacing w:after="0"/>
        <w:ind w:left="0" w:firstLine="0"/>
      </w:pPr>
      <w:bookmarkStart w:id="55" w:name="_Ref119429670"/>
      <w:bookmarkStart w:id="56" w:name="_Toc266361958"/>
      <w:r>
        <w:t>Изменения и отзыв заявок на участие в</w:t>
      </w:r>
      <w:r w:rsidR="00D545F6">
        <w:t xml:space="preserve"> </w:t>
      </w:r>
      <w:r>
        <w:t>конкурсе</w:t>
      </w:r>
      <w:bookmarkEnd w:id="55"/>
      <w:bookmarkEnd w:id="56"/>
    </w:p>
    <w:p w:rsidR="001F53A2" w:rsidRPr="00A57402" w:rsidRDefault="00782A40" w:rsidP="0068520F">
      <w:pPr>
        <w:pStyle w:val="33"/>
        <w:numPr>
          <w:ilvl w:val="2"/>
          <w:numId w:val="37"/>
        </w:numPr>
        <w:tabs>
          <w:tab w:val="num" w:pos="0"/>
        </w:tabs>
        <w:ind w:left="0" w:firstLine="0"/>
        <w:rPr>
          <w:szCs w:val="26"/>
        </w:rPr>
      </w:pPr>
      <w:r>
        <w:t>У</w:t>
      </w:r>
      <w:r w:rsidRPr="007807DD">
        <w:t xml:space="preserve">частник </w:t>
      </w:r>
      <w:r w:rsidR="007279B9">
        <w:t>торгов</w:t>
      </w:r>
      <w:r w:rsidR="000030EE" w:rsidRPr="007629B4">
        <w:rPr>
          <w:szCs w:val="24"/>
        </w:rPr>
        <w:t>, подавший заявку на участие в конкурсе, вправе изменить или отозвать заявку на участие в</w:t>
      </w:r>
      <w:r w:rsidR="00D545F6">
        <w:rPr>
          <w:szCs w:val="24"/>
        </w:rPr>
        <w:t xml:space="preserve"> </w:t>
      </w:r>
      <w:r w:rsidR="000030EE" w:rsidRPr="007629B4">
        <w:rPr>
          <w:szCs w:val="24"/>
        </w:rPr>
        <w:t>ко</w:t>
      </w:r>
      <w:r w:rsidR="00D545F6">
        <w:rPr>
          <w:szCs w:val="24"/>
        </w:rPr>
        <w:t>нкурсе в любое время до окончания срока подачи таких заявок, указанного в извещении о проведении конкурса</w:t>
      </w:r>
      <w:r w:rsidR="00492776">
        <w:rPr>
          <w:szCs w:val="24"/>
        </w:rPr>
        <w:t xml:space="preserve">, </w:t>
      </w:r>
      <w:r w:rsidR="000030EE" w:rsidRPr="007629B4">
        <w:rPr>
          <w:szCs w:val="24"/>
        </w:rPr>
        <w:t>путем письменного уведомления Заказчика, специализированной организации об этом</w:t>
      </w:r>
      <w:r w:rsidR="001F53A2" w:rsidRPr="00A57402">
        <w:t>.</w:t>
      </w:r>
    </w:p>
    <w:p w:rsidR="001F53A2" w:rsidRPr="00A57402" w:rsidRDefault="001F53A2" w:rsidP="0068520F">
      <w:pPr>
        <w:pStyle w:val="33"/>
        <w:numPr>
          <w:ilvl w:val="2"/>
          <w:numId w:val="37"/>
        </w:numPr>
        <w:tabs>
          <w:tab w:val="num" w:pos="0"/>
        </w:tabs>
        <w:ind w:left="0" w:firstLine="0"/>
        <w:rPr>
          <w:szCs w:val="26"/>
        </w:rPr>
      </w:pPr>
      <w:r w:rsidRPr="00A57402">
        <w:rPr>
          <w:rFonts w:cs="SchoolBookC"/>
        </w:rPr>
        <w:t xml:space="preserve">Изменения заявки </w:t>
      </w:r>
      <w:r>
        <w:rPr>
          <w:rFonts w:cs="SchoolBookC"/>
        </w:rPr>
        <w:t xml:space="preserve">на участие в конкурсе </w:t>
      </w:r>
      <w:r w:rsidRPr="00A57402">
        <w:rPr>
          <w:rFonts w:cs="SchoolBookC"/>
        </w:rPr>
        <w:t xml:space="preserve">должны готовиться и запечатываться в соответствии с </w:t>
      </w:r>
      <w:r w:rsidRPr="0094620F">
        <w:rPr>
          <w:rFonts w:cs="SchoolBookC"/>
          <w:color w:val="0000FF"/>
          <w:u w:val="single"/>
        </w:rPr>
        <w:t xml:space="preserve">пунктами </w:t>
      </w:r>
      <w:r w:rsidRPr="0094620F">
        <w:rPr>
          <w:rFonts w:cs="SchoolBookC"/>
          <w:color w:val="0000FF"/>
          <w:u w:val="single"/>
        </w:rPr>
        <w:fldChar w:fldCharType="begin"/>
      </w:r>
      <w:r w:rsidRPr="0094620F">
        <w:rPr>
          <w:rFonts w:cs="SchoolBookC"/>
          <w:color w:val="0000FF"/>
          <w:u w:val="single"/>
        </w:rPr>
        <w:instrText xml:space="preserve"> REF _Ref119429636 \r \h  \* MERGEFORMAT </w:instrText>
      </w:r>
      <w:r w:rsidRPr="0094620F">
        <w:rPr>
          <w:rFonts w:cs="SchoolBookC"/>
          <w:color w:val="0000FF"/>
          <w:u w:val="single"/>
        </w:rPr>
      </w:r>
      <w:r w:rsidRPr="0094620F">
        <w:rPr>
          <w:rFonts w:cs="SchoolBookC"/>
          <w:color w:val="0000FF"/>
          <w:u w:val="single"/>
        </w:rPr>
        <w:fldChar w:fldCharType="separate"/>
      </w:r>
      <w:r w:rsidR="00A02170">
        <w:rPr>
          <w:rFonts w:cs="SchoolBookC"/>
          <w:color w:val="0000FF"/>
          <w:u w:val="single"/>
        </w:rPr>
        <w:t>3.4</w:t>
      </w:r>
      <w:r w:rsidRPr="0094620F">
        <w:rPr>
          <w:rFonts w:cs="SchoolBookC"/>
          <w:color w:val="0000FF"/>
          <w:u w:val="single"/>
        </w:rPr>
        <w:fldChar w:fldCharType="end"/>
      </w:r>
      <w:r w:rsidRPr="0094620F">
        <w:rPr>
          <w:rFonts w:cs="SchoolBookC"/>
          <w:color w:val="0000FF"/>
          <w:u w:val="single"/>
        </w:rPr>
        <w:t>.</w:t>
      </w:r>
      <w:r w:rsidRPr="00A57402">
        <w:rPr>
          <w:rFonts w:cs="SchoolBookC"/>
        </w:rPr>
        <w:t xml:space="preserve"> и </w:t>
      </w:r>
      <w:r w:rsidRPr="0094620F">
        <w:rPr>
          <w:rFonts w:cs="SchoolBookC"/>
          <w:color w:val="0000FF"/>
          <w:u w:val="single"/>
        </w:rPr>
        <w:fldChar w:fldCharType="begin"/>
      </w:r>
      <w:r w:rsidRPr="0094620F">
        <w:rPr>
          <w:rFonts w:cs="SchoolBookC"/>
          <w:color w:val="0000FF"/>
          <w:u w:val="single"/>
        </w:rPr>
        <w:instrText xml:space="preserve"> REF _Ref119429644 \r \h  \* MERGEFORMAT </w:instrText>
      </w:r>
      <w:r w:rsidRPr="0094620F">
        <w:rPr>
          <w:rFonts w:cs="SchoolBookC"/>
          <w:color w:val="0000FF"/>
          <w:u w:val="single"/>
        </w:rPr>
      </w:r>
      <w:r w:rsidRPr="0094620F">
        <w:rPr>
          <w:rFonts w:cs="SchoolBookC"/>
          <w:color w:val="0000FF"/>
          <w:u w:val="single"/>
        </w:rPr>
        <w:fldChar w:fldCharType="separate"/>
      </w:r>
      <w:r w:rsidR="00A02170">
        <w:rPr>
          <w:rFonts w:cs="SchoolBookC"/>
          <w:color w:val="0000FF"/>
          <w:u w:val="single"/>
        </w:rPr>
        <w:t>4.1</w:t>
      </w:r>
      <w:r w:rsidRPr="0094620F">
        <w:rPr>
          <w:rFonts w:cs="SchoolBookC"/>
          <w:color w:val="0000FF"/>
          <w:u w:val="single"/>
        </w:rPr>
        <w:fldChar w:fldCharType="end"/>
      </w:r>
      <w:r w:rsidRPr="0094620F">
        <w:rPr>
          <w:rFonts w:cs="SchoolBookC"/>
          <w:color w:val="0000FF"/>
          <w:u w:val="single"/>
        </w:rPr>
        <w:t>.</w:t>
      </w:r>
      <w:r w:rsidRPr="00A57402">
        <w:rPr>
          <w:rFonts w:cs="SchoolBookC"/>
        </w:rPr>
        <w:t xml:space="preserve"> </w:t>
      </w:r>
      <w:r w:rsidRPr="00A57402">
        <w:t>настоящего Раздела</w:t>
      </w:r>
      <w:r w:rsidRPr="00A57402">
        <w:rPr>
          <w:rFonts w:cs="SchoolBookC"/>
        </w:rPr>
        <w:t>, конверт с комплектом документов маркироваться «ИЗМЕНЕНИЕ З</w:t>
      </w:r>
      <w:r w:rsidR="00BA08E2">
        <w:rPr>
          <w:rFonts w:cs="SchoolBookC"/>
        </w:rPr>
        <w:t>А</w:t>
      </w:r>
      <w:r w:rsidRPr="00A57402">
        <w:rPr>
          <w:rFonts w:cs="SchoolBookC"/>
        </w:rPr>
        <w:t>ЯВКИ НА УЧАСТИЕ В КОНКУРСЕ</w:t>
      </w:r>
      <w:r w:rsidR="00F345C7">
        <w:rPr>
          <w:rFonts w:cs="SchoolBookC"/>
        </w:rPr>
        <w:t>…</w:t>
      </w:r>
      <w:r w:rsidRPr="00A57402">
        <w:rPr>
          <w:rFonts w:cs="SchoolBookC"/>
        </w:rPr>
        <w:t>»</w:t>
      </w:r>
      <w:r w:rsidR="00F345C7">
        <w:rPr>
          <w:rFonts w:cs="SchoolBookC"/>
        </w:rPr>
        <w:t xml:space="preserve"> </w:t>
      </w:r>
      <w:r w:rsidR="00F345C7" w:rsidRPr="00F345C7">
        <w:rPr>
          <w:rFonts w:cs="SchoolBookC"/>
          <w:i/>
        </w:rPr>
        <w:t>(указывается наименование конкурса)</w:t>
      </w:r>
      <w:r w:rsidRPr="00A57402">
        <w:rPr>
          <w:rFonts w:cs="SchoolBookC"/>
        </w:rPr>
        <w:t xml:space="preserve"> и отправляться адресату до даты вскрытия конвертов с заявками</w:t>
      </w:r>
      <w:r>
        <w:rPr>
          <w:rFonts w:cs="SchoolBookC"/>
        </w:rPr>
        <w:t xml:space="preserve"> на участие в конкурсе</w:t>
      </w:r>
      <w:r w:rsidRPr="00A57402">
        <w:rPr>
          <w:rFonts w:cs="SchoolBookC"/>
        </w:rPr>
        <w:t>.</w:t>
      </w:r>
    </w:p>
    <w:p w:rsidR="001F53A2" w:rsidRPr="00A57402" w:rsidRDefault="001F53A2" w:rsidP="00E07604">
      <w:pPr>
        <w:pStyle w:val="33"/>
        <w:numPr>
          <w:ilvl w:val="0"/>
          <w:numId w:val="0"/>
        </w:numPr>
        <w:tabs>
          <w:tab w:val="num" w:pos="0"/>
        </w:tabs>
        <w:rPr>
          <w:szCs w:val="26"/>
        </w:rPr>
      </w:pPr>
    </w:p>
    <w:p w:rsidR="001F53A2" w:rsidRPr="00A57402" w:rsidRDefault="001F53A2" w:rsidP="0068520F">
      <w:pPr>
        <w:pStyle w:val="23"/>
        <w:keepNext w:val="0"/>
        <w:keepLines w:val="0"/>
        <w:numPr>
          <w:ilvl w:val="1"/>
          <w:numId w:val="37"/>
        </w:numPr>
        <w:suppressLineNumbers w:val="0"/>
        <w:tabs>
          <w:tab w:val="num" w:pos="0"/>
        </w:tabs>
        <w:suppressAutoHyphens w:val="0"/>
        <w:spacing w:after="0"/>
        <w:ind w:left="0" w:firstLine="0"/>
      </w:pPr>
      <w:bookmarkStart w:id="57" w:name="_Toc266361959"/>
      <w:r w:rsidRPr="00A57402">
        <w:t>Заявки на участие в конкурсе, поданные с опозданием</w:t>
      </w:r>
      <w:bookmarkEnd w:id="57"/>
    </w:p>
    <w:p w:rsidR="001F53A2" w:rsidRDefault="001F53A2" w:rsidP="0068520F">
      <w:pPr>
        <w:widowControl w:val="0"/>
        <w:numPr>
          <w:ilvl w:val="2"/>
          <w:numId w:val="37"/>
        </w:numPr>
        <w:tabs>
          <w:tab w:val="clear" w:pos="900"/>
          <w:tab w:val="num" w:pos="0"/>
        </w:tabs>
        <w:autoSpaceDE w:val="0"/>
        <w:autoSpaceDN w:val="0"/>
        <w:adjustRightInd w:val="0"/>
        <w:spacing w:after="0"/>
        <w:ind w:left="0" w:firstLine="0"/>
      </w:pPr>
      <w:bookmarkStart w:id="58" w:name="_Ref193183017"/>
      <w:bookmarkStart w:id="59" w:name="_Ref122351404"/>
      <w:r>
        <w:t>Полученные после окончания приема конвертов с заявками на участие в</w:t>
      </w:r>
      <w:r w:rsidR="00D545F6">
        <w:t xml:space="preserve"> </w:t>
      </w:r>
      <w:r>
        <w:t>конкурсе конверты вскрываются</w:t>
      </w:r>
      <w:r w:rsidR="00D545F6" w:rsidRPr="00D545F6">
        <w:t>,</w:t>
      </w:r>
      <w:r w:rsidR="00D545F6">
        <w:t xml:space="preserve"> но</w:t>
      </w:r>
      <w:r w:rsidR="00D545F6" w:rsidRPr="00D545F6">
        <w:t xml:space="preserve"> не рассматриваются, о чем Заказчик уведомляет участников</w:t>
      </w:r>
      <w:r w:rsidR="00D545F6">
        <w:t xml:space="preserve"> </w:t>
      </w:r>
      <w:r w:rsidR="007279B9">
        <w:t>торгов</w:t>
      </w:r>
      <w:r w:rsidR="00D545F6">
        <w:t>, подавших такие заявки</w:t>
      </w:r>
      <w:r>
        <w:t xml:space="preserve">, и такие конверты и такие заявки возвращаются </w:t>
      </w:r>
      <w:r w:rsidR="00153644">
        <w:t>у</w:t>
      </w:r>
      <w:r>
        <w:t xml:space="preserve">частникам </w:t>
      </w:r>
      <w:r w:rsidR="007279B9">
        <w:t>торгов</w:t>
      </w:r>
      <w:r>
        <w:t>. В случае</w:t>
      </w:r>
      <w:proofErr w:type="gramStart"/>
      <w:r>
        <w:t>,</w:t>
      </w:r>
      <w:proofErr w:type="gramEnd"/>
      <w:r>
        <w:t xml:space="preserve"> если было установлено требование обеспечения заявки на участие в конкурсе, Заказчик обязан вернуть внесенные в качестве обеспечения заявки на участие в конкурсе денежные средства указанным Участникам </w:t>
      </w:r>
      <w:r w:rsidR="007279B9">
        <w:t>торгов</w:t>
      </w:r>
      <w:r w:rsidR="00153644">
        <w:t xml:space="preserve"> </w:t>
      </w:r>
      <w:r>
        <w:t>в течение пяти дней со дня подписания протокола оценки и сопоставления заявок на участие в конкурсе.</w:t>
      </w:r>
      <w:bookmarkEnd w:id="58"/>
    </w:p>
    <w:bookmarkEnd w:id="59"/>
    <w:p w:rsidR="001F53A2" w:rsidRPr="003013BC" w:rsidRDefault="001F53A2" w:rsidP="00E07604">
      <w:pPr>
        <w:pStyle w:val="27"/>
        <w:widowControl w:val="0"/>
        <w:tabs>
          <w:tab w:val="num" w:pos="0"/>
        </w:tabs>
        <w:adjustRightInd w:val="0"/>
        <w:spacing w:after="0" w:line="240" w:lineRule="auto"/>
        <w:ind w:left="0"/>
        <w:textAlignment w:val="baseline"/>
        <w:rPr>
          <w:sz w:val="16"/>
          <w:szCs w:val="16"/>
        </w:rPr>
      </w:pPr>
    </w:p>
    <w:p w:rsidR="001F53A2" w:rsidRPr="00BF3F3E" w:rsidRDefault="001F53A2" w:rsidP="0068520F">
      <w:pPr>
        <w:pStyle w:val="23"/>
        <w:keepNext w:val="0"/>
        <w:keepLines w:val="0"/>
        <w:numPr>
          <w:ilvl w:val="1"/>
          <w:numId w:val="37"/>
        </w:numPr>
        <w:suppressLineNumbers w:val="0"/>
        <w:tabs>
          <w:tab w:val="num" w:pos="0"/>
        </w:tabs>
        <w:suppressAutoHyphens w:val="0"/>
        <w:spacing w:after="0"/>
        <w:ind w:left="0" w:firstLine="0"/>
      </w:pPr>
      <w:bookmarkStart w:id="60" w:name="_Ref119429503"/>
      <w:bookmarkStart w:id="61" w:name="_Toc266361960"/>
      <w:r w:rsidRPr="00BF3F3E">
        <w:t>Обеспечение заявок на участие в</w:t>
      </w:r>
      <w:r w:rsidR="00D545F6">
        <w:t xml:space="preserve"> </w:t>
      </w:r>
      <w:r w:rsidRPr="00BF3F3E">
        <w:t>конкурсе</w:t>
      </w:r>
      <w:bookmarkEnd w:id="60"/>
      <w:bookmarkEnd w:id="61"/>
    </w:p>
    <w:p w:rsidR="00AE4BA4" w:rsidRPr="00BF3F3E" w:rsidRDefault="00AE4BA4" w:rsidP="0068520F">
      <w:pPr>
        <w:pStyle w:val="33"/>
        <w:numPr>
          <w:ilvl w:val="2"/>
          <w:numId w:val="37"/>
        </w:numPr>
        <w:tabs>
          <w:tab w:val="num" w:pos="0"/>
        </w:tabs>
        <w:ind w:left="0" w:firstLine="0"/>
      </w:pPr>
      <w:bookmarkStart w:id="62" w:name="_Ref195344406"/>
      <w:r w:rsidRPr="00BF3F3E">
        <w:t xml:space="preserve">Заказчик вправе предусматривать обеспечение заявок на участие в </w:t>
      </w:r>
      <w:r w:rsidR="00D545F6">
        <w:t>конкурсе</w:t>
      </w:r>
      <w:r w:rsidRPr="00BF3F3E">
        <w:t xml:space="preserve">. Обеспечение заявки осуществляется путем </w:t>
      </w:r>
      <w:r w:rsidR="00DD0037">
        <w:t>перечисления денежных средств на счет заказчика</w:t>
      </w:r>
      <w:r w:rsidRPr="00BF3F3E">
        <w:t xml:space="preserve">, на сумму </w:t>
      </w:r>
      <w:r w:rsidR="00DD0037">
        <w:t xml:space="preserve">указанную </w:t>
      </w:r>
      <w:r w:rsidR="00DD0037" w:rsidRPr="00A57402">
        <w:t xml:space="preserve">в </w:t>
      </w:r>
      <w:hyperlink w:anchor="_РАЗДЕЛ_I.3_ИНФОРМАЦИОННАЯ_КАРТА КОН" w:history="1">
        <w:r w:rsidR="00DD0037" w:rsidRPr="00A57402">
          <w:rPr>
            <w:rStyle w:val="aff7"/>
            <w:b/>
            <w:i/>
          </w:rPr>
          <w:t>Информационной карте конкурса</w:t>
        </w:r>
      </w:hyperlink>
      <w:r w:rsidRPr="00BF3F3E">
        <w:t>.</w:t>
      </w:r>
    </w:p>
    <w:p w:rsidR="00AE4BA4" w:rsidRDefault="00AE4BA4" w:rsidP="0068520F">
      <w:pPr>
        <w:pStyle w:val="33"/>
        <w:numPr>
          <w:ilvl w:val="2"/>
          <w:numId w:val="37"/>
        </w:numPr>
        <w:tabs>
          <w:tab w:val="num" w:pos="0"/>
        </w:tabs>
        <w:ind w:left="0" w:firstLine="0"/>
      </w:pPr>
      <w:r>
        <w:t>Заказчик вправе устанавливать требования к гарантам</w:t>
      </w:r>
      <w:r w:rsidR="00DD0037">
        <w:t>.</w:t>
      </w:r>
    </w:p>
    <w:bookmarkEnd w:id="62"/>
    <w:p w:rsidR="001F53A2" w:rsidRDefault="001F53A2" w:rsidP="0068520F">
      <w:pPr>
        <w:pStyle w:val="33"/>
        <w:numPr>
          <w:ilvl w:val="2"/>
          <w:numId w:val="37"/>
        </w:numPr>
        <w:tabs>
          <w:tab w:val="num" w:pos="0"/>
        </w:tabs>
        <w:ind w:left="0" w:firstLine="0"/>
      </w:pPr>
      <w:r>
        <w:t>Любая заявка на участие в</w:t>
      </w:r>
      <w:r w:rsidR="00C62C8F">
        <w:t xml:space="preserve"> </w:t>
      </w:r>
      <w:r>
        <w:t>конкурсе, не сопровождаемая установленным обеспечением, не будет допущена до участия в</w:t>
      </w:r>
      <w:r w:rsidR="00C62C8F">
        <w:t xml:space="preserve"> </w:t>
      </w:r>
      <w:r>
        <w:t>конкурсе.</w:t>
      </w:r>
    </w:p>
    <w:p w:rsidR="001F53A2" w:rsidRDefault="001F53A2" w:rsidP="0068520F">
      <w:pPr>
        <w:pStyle w:val="33"/>
        <w:numPr>
          <w:ilvl w:val="2"/>
          <w:numId w:val="37"/>
        </w:numPr>
        <w:tabs>
          <w:tab w:val="num" w:pos="0"/>
        </w:tabs>
        <w:ind w:left="0" w:firstLine="0"/>
      </w:pPr>
      <w:r>
        <w:t>Обеспечение заявки на участие в</w:t>
      </w:r>
      <w:r w:rsidR="00C62C8F">
        <w:t xml:space="preserve"> </w:t>
      </w:r>
      <w:r>
        <w:t>конкурсе возвращается:</w:t>
      </w:r>
    </w:p>
    <w:p w:rsidR="001F53A2" w:rsidRPr="00601B3B" w:rsidRDefault="001F53A2" w:rsidP="0068520F">
      <w:pPr>
        <w:widowControl w:val="0"/>
        <w:numPr>
          <w:ilvl w:val="3"/>
          <w:numId w:val="37"/>
        </w:numPr>
        <w:tabs>
          <w:tab w:val="num" w:pos="0"/>
          <w:tab w:val="num" w:pos="900"/>
        </w:tabs>
        <w:adjustRightInd w:val="0"/>
        <w:spacing w:after="0"/>
        <w:ind w:left="0" w:firstLine="0"/>
        <w:textAlignment w:val="baseline"/>
        <w:rPr>
          <w:szCs w:val="20"/>
        </w:rPr>
      </w:pPr>
      <w:r w:rsidRPr="00601B3B">
        <w:rPr>
          <w:szCs w:val="20"/>
        </w:rPr>
        <w:lastRenderedPageBreak/>
        <w:t xml:space="preserve">в течение пяти дней со дня принятия </w:t>
      </w:r>
      <w:r>
        <w:rPr>
          <w:szCs w:val="20"/>
        </w:rPr>
        <w:t>Заказчик</w:t>
      </w:r>
      <w:r w:rsidRPr="00601B3B">
        <w:rPr>
          <w:szCs w:val="20"/>
        </w:rPr>
        <w:t>ом решения об отказе от проведения конкурса;</w:t>
      </w:r>
    </w:p>
    <w:p w:rsidR="001F53A2" w:rsidRDefault="001F53A2" w:rsidP="0068520F">
      <w:pPr>
        <w:widowControl w:val="0"/>
        <w:numPr>
          <w:ilvl w:val="3"/>
          <w:numId w:val="37"/>
        </w:numPr>
        <w:tabs>
          <w:tab w:val="num" w:pos="0"/>
          <w:tab w:val="num" w:pos="900"/>
        </w:tabs>
        <w:adjustRightInd w:val="0"/>
        <w:spacing w:after="0"/>
        <w:ind w:left="0" w:firstLine="0"/>
        <w:textAlignment w:val="baseline"/>
        <w:rPr>
          <w:szCs w:val="20"/>
        </w:rPr>
      </w:pPr>
      <w:proofErr w:type="gramStart"/>
      <w:r w:rsidRPr="00601B3B">
        <w:rPr>
          <w:szCs w:val="20"/>
        </w:rPr>
        <w:t xml:space="preserve">в течение пяти дней со дня поступления </w:t>
      </w:r>
      <w:r>
        <w:rPr>
          <w:szCs w:val="20"/>
        </w:rPr>
        <w:t>Заказчик</w:t>
      </w:r>
      <w:r w:rsidR="00C97374">
        <w:rPr>
          <w:szCs w:val="20"/>
        </w:rPr>
        <w:t>у</w:t>
      </w:r>
      <w:r w:rsidRPr="00601B3B">
        <w:rPr>
          <w:szCs w:val="20"/>
        </w:rPr>
        <w:t xml:space="preserve"> уведомления об отзыве </w:t>
      </w:r>
      <w:r>
        <w:rPr>
          <w:szCs w:val="20"/>
        </w:rPr>
        <w:t>Участником</w:t>
      </w:r>
      <w:r w:rsidRPr="00601B3B">
        <w:rPr>
          <w:szCs w:val="20"/>
        </w:rPr>
        <w:t xml:space="preserve"> </w:t>
      </w:r>
      <w:r w:rsidR="007279B9">
        <w:t>торгов</w:t>
      </w:r>
      <w:r w:rsidR="003C6D1C" w:rsidRPr="00601B3B">
        <w:rPr>
          <w:szCs w:val="20"/>
        </w:rPr>
        <w:t xml:space="preserve"> </w:t>
      </w:r>
      <w:r w:rsidRPr="00601B3B">
        <w:rPr>
          <w:szCs w:val="20"/>
        </w:rPr>
        <w:t>заявки на участие в</w:t>
      </w:r>
      <w:r w:rsidR="00C62C8F">
        <w:rPr>
          <w:szCs w:val="20"/>
        </w:rPr>
        <w:t xml:space="preserve"> </w:t>
      </w:r>
      <w:r w:rsidRPr="00601B3B">
        <w:rPr>
          <w:szCs w:val="20"/>
        </w:rPr>
        <w:t>конкурсе</w:t>
      </w:r>
      <w:proofErr w:type="gramEnd"/>
      <w:r w:rsidRPr="00601B3B">
        <w:rPr>
          <w:szCs w:val="20"/>
        </w:rPr>
        <w:t>;</w:t>
      </w:r>
    </w:p>
    <w:p w:rsidR="001F53A2" w:rsidRDefault="001F53A2" w:rsidP="0068520F">
      <w:pPr>
        <w:widowControl w:val="0"/>
        <w:numPr>
          <w:ilvl w:val="3"/>
          <w:numId w:val="37"/>
        </w:numPr>
        <w:tabs>
          <w:tab w:val="num" w:pos="0"/>
          <w:tab w:val="num" w:pos="900"/>
        </w:tabs>
        <w:adjustRightInd w:val="0"/>
        <w:spacing w:after="0"/>
        <w:ind w:left="0" w:firstLine="0"/>
        <w:textAlignment w:val="baseline"/>
        <w:rPr>
          <w:szCs w:val="20"/>
        </w:rPr>
      </w:pPr>
      <w:proofErr w:type="gramStart"/>
      <w:r w:rsidRPr="00601B3B">
        <w:rPr>
          <w:szCs w:val="20"/>
        </w:rPr>
        <w:t xml:space="preserve">в течение пяти дней со дня подписания протокола </w:t>
      </w:r>
      <w:r w:rsidR="00F345C7">
        <w:rPr>
          <w:szCs w:val="20"/>
        </w:rPr>
        <w:t xml:space="preserve">вскрытия конвертов с </w:t>
      </w:r>
      <w:r w:rsidRPr="00601B3B">
        <w:rPr>
          <w:szCs w:val="20"/>
        </w:rPr>
        <w:t>заявк</w:t>
      </w:r>
      <w:r w:rsidR="00F345C7">
        <w:rPr>
          <w:szCs w:val="20"/>
        </w:rPr>
        <w:t>ами</w:t>
      </w:r>
      <w:r w:rsidRPr="00601B3B">
        <w:rPr>
          <w:szCs w:val="20"/>
        </w:rPr>
        <w:t xml:space="preserve"> на участие в</w:t>
      </w:r>
      <w:r w:rsidR="00C62C8F">
        <w:rPr>
          <w:szCs w:val="20"/>
        </w:rPr>
        <w:t xml:space="preserve"> </w:t>
      </w:r>
      <w:r w:rsidRPr="00601B3B">
        <w:rPr>
          <w:szCs w:val="20"/>
        </w:rPr>
        <w:t>конкурсе</w:t>
      </w:r>
      <w:proofErr w:type="gramEnd"/>
      <w:r w:rsidRPr="00601B3B">
        <w:rPr>
          <w:szCs w:val="20"/>
        </w:rPr>
        <w:t xml:space="preserve"> </w:t>
      </w:r>
      <w:r w:rsidR="003C6D1C">
        <w:rPr>
          <w:szCs w:val="20"/>
        </w:rPr>
        <w:t>у</w:t>
      </w:r>
      <w:r>
        <w:rPr>
          <w:szCs w:val="20"/>
        </w:rPr>
        <w:t>частника</w:t>
      </w:r>
      <w:r w:rsidRPr="00601B3B">
        <w:rPr>
          <w:szCs w:val="20"/>
        </w:rPr>
        <w:t>м</w:t>
      </w:r>
      <w:r>
        <w:rPr>
          <w:szCs w:val="20"/>
        </w:rPr>
        <w:t xml:space="preserve"> </w:t>
      </w:r>
      <w:r w:rsidR="007279B9">
        <w:t>торгов</w:t>
      </w:r>
      <w:r w:rsidRPr="00601B3B">
        <w:rPr>
          <w:szCs w:val="20"/>
        </w:rPr>
        <w:t>, заявки которых были получены после окончания приема конвертов с заявками;</w:t>
      </w:r>
    </w:p>
    <w:p w:rsidR="001F53A2" w:rsidRDefault="001F53A2" w:rsidP="0068520F">
      <w:pPr>
        <w:widowControl w:val="0"/>
        <w:numPr>
          <w:ilvl w:val="3"/>
          <w:numId w:val="37"/>
        </w:numPr>
        <w:tabs>
          <w:tab w:val="num" w:pos="0"/>
          <w:tab w:val="num" w:pos="900"/>
        </w:tabs>
        <w:adjustRightInd w:val="0"/>
        <w:spacing w:after="0"/>
        <w:ind w:left="0" w:firstLine="0"/>
        <w:textAlignment w:val="baseline"/>
        <w:rPr>
          <w:szCs w:val="20"/>
        </w:rPr>
      </w:pPr>
      <w:r w:rsidRPr="00601B3B">
        <w:rPr>
          <w:szCs w:val="20"/>
        </w:rPr>
        <w:t xml:space="preserve">в течение пяти дней со дня подписания протокола рассмотрения заявок на участие в конкурсе </w:t>
      </w:r>
      <w:r w:rsidR="003C6D1C">
        <w:rPr>
          <w:szCs w:val="20"/>
        </w:rPr>
        <w:t>у</w:t>
      </w:r>
      <w:r>
        <w:rPr>
          <w:szCs w:val="20"/>
        </w:rPr>
        <w:t>частник</w:t>
      </w:r>
      <w:r w:rsidRPr="00601B3B">
        <w:rPr>
          <w:szCs w:val="20"/>
        </w:rPr>
        <w:t>у (</w:t>
      </w:r>
      <w:proofErr w:type="spellStart"/>
      <w:r w:rsidRPr="00601B3B">
        <w:rPr>
          <w:szCs w:val="20"/>
        </w:rPr>
        <w:t>ам</w:t>
      </w:r>
      <w:proofErr w:type="spellEnd"/>
      <w:r w:rsidRPr="00601B3B">
        <w:rPr>
          <w:szCs w:val="20"/>
        </w:rPr>
        <w:t>)</w:t>
      </w:r>
      <w:r w:rsidR="00F345C7">
        <w:rPr>
          <w:szCs w:val="20"/>
        </w:rPr>
        <w:t xml:space="preserve"> </w:t>
      </w:r>
      <w:r w:rsidR="007279B9">
        <w:t>торгов</w:t>
      </w:r>
      <w:r w:rsidRPr="00601B3B">
        <w:rPr>
          <w:szCs w:val="20"/>
        </w:rPr>
        <w:t>, не допущенному</w:t>
      </w:r>
      <w:r w:rsidR="00C62C8F">
        <w:rPr>
          <w:szCs w:val="20"/>
        </w:rPr>
        <w:t xml:space="preserve"> (</w:t>
      </w:r>
      <w:proofErr w:type="spellStart"/>
      <w:r w:rsidR="00C62C8F">
        <w:rPr>
          <w:szCs w:val="20"/>
        </w:rPr>
        <w:t>ым</w:t>
      </w:r>
      <w:proofErr w:type="spellEnd"/>
      <w:r w:rsidR="00C62C8F">
        <w:rPr>
          <w:szCs w:val="20"/>
        </w:rPr>
        <w:t>)</w:t>
      </w:r>
      <w:r w:rsidRPr="00601B3B">
        <w:rPr>
          <w:szCs w:val="20"/>
        </w:rPr>
        <w:t xml:space="preserve"> к участию в конкурсе;</w:t>
      </w:r>
    </w:p>
    <w:p w:rsidR="001F53A2" w:rsidRDefault="001F53A2" w:rsidP="0068520F">
      <w:pPr>
        <w:widowControl w:val="0"/>
        <w:numPr>
          <w:ilvl w:val="3"/>
          <w:numId w:val="37"/>
        </w:numPr>
        <w:tabs>
          <w:tab w:val="clear" w:pos="990"/>
          <w:tab w:val="num" w:pos="0"/>
          <w:tab w:val="left" w:pos="993"/>
        </w:tabs>
        <w:adjustRightInd w:val="0"/>
        <w:spacing w:after="0"/>
        <w:ind w:left="0" w:firstLine="3"/>
        <w:textAlignment w:val="baseline"/>
        <w:rPr>
          <w:szCs w:val="20"/>
        </w:rPr>
      </w:pPr>
      <w:r w:rsidRPr="00601B3B">
        <w:rPr>
          <w:szCs w:val="20"/>
        </w:rPr>
        <w:t>в течение пяти дней со дня подписания протокола оценки и сопоставления заявок на участие в</w:t>
      </w:r>
      <w:r w:rsidR="00C62C8F" w:rsidRPr="00C62C8F">
        <w:t xml:space="preserve"> </w:t>
      </w:r>
      <w:r w:rsidRPr="00601B3B">
        <w:rPr>
          <w:szCs w:val="20"/>
        </w:rPr>
        <w:t xml:space="preserve">конкурсе </w:t>
      </w:r>
      <w:r w:rsidR="00C62C8F">
        <w:rPr>
          <w:szCs w:val="20"/>
        </w:rPr>
        <w:t>у</w:t>
      </w:r>
      <w:r>
        <w:rPr>
          <w:szCs w:val="20"/>
        </w:rPr>
        <w:t>частника</w:t>
      </w:r>
      <w:r w:rsidRPr="00601B3B">
        <w:rPr>
          <w:szCs w:val="20"/>
        </w:rPr>
        <w:t>м</w:t>
      </w:r>
      <w:r>
        <w:rPr>
          <w:szCs w:val="20"/>
        </w:rPr>
        <w:t xml:space="preserve"> конкурса</w:t>
      </w:r>
      <w:r w:rsidRPr="00601B3B">
        <w:rPr>
          <w:szCs w:val="20"/>
        </w:rPr>
        <w:t>, которые участвовали в</w:t>
      </w:r>
      <w:r w:rsidR="00C62C8F">
        <w:rPr>
          <w:szCs w:val="20"/>
        </w:rPr>
        <w:t xml:space="preserve"> </w:t>
      </w:r>
      <w:r w:rsidRPr="00601B3B">
        <w:rPr>
          <w:szCs w:val="20"/>
        </w:rPr>
        <w:t>конкурсе, но не стали победителями;</w:t>
      </w:r>
    </w:p>
    <w:p w:rsidR="001F53A2" w:rsidRDefault="00C62C8F" w:rsidP="0068520F">
      <w:pPr>
        <w:widowControl w:val="0"/>
        <w:numPr>
          <w:ilvl w:val="3"/>
          <w:numId w:val="37"/>
        </w:numPr>
        <w:tabs>
          <w:tab w:val="num" w:pos="0"/>
          <w:tab w:val="num" w:pos="900"/>
        </w:tabs>
        <w:adjustRightInd w:val="0"/>
        <w:spacing w:after="0"/>
        <w:ind w:left="0" w:firstLine="0"/>
        <w:textAlignment w:val="baseline"/>
        <w:rPr>
          <w:szCs w:val="20"/>
        </w:rPr>
      </w:pPr>
      <w:r>
        <w:rPr>
          <w:szCs w:val="20"/>
        </w:rPr>
        <w:t>у</w:t>
      </w:r>
      <w:r w:rsidR="001F53A2">
        <w:rPr>
          <w:szCs w:val="20"/>
        </w:rPr>
        <w:t>частник</w:t>
      </w:r>
      <w:r w:rsidR="001F53A2" w:rsidRPr="00601B3B">
        <w:rPr>
          <w:szCs w:val="20"/>
        </w:rPr>
        <w:t xml:space="preserve">у конкурса, заявке на участие, в конкурсе которого присвоен второй номер, в течение пяти дней со дня заключения </w:t>
      </w:r>
      <w:r w:rsidR="005F785B">
        <w:rPr>
          <w:szCs w:val="20"/>
        </w:rPr>
        <w:t>договора</w:t>
      </w:r>
      <w:r w:rsidR="001F53A2" w:rsidRPr="00601B3B">
        <w:rPr>
          <w:szCs w:val="20"/>
        </w:rPr>
        <w:t xml:space="preserve"> с победителем конкурса или с таким </w:t>
      </w:r>
      <w:r w:rsidR="001F53A2">
        <w:rPr>
          <w:szCs w:val="20"/>
        </w:rPr>
        <w:t>Участником</w:t>
      </w:r>
      <w:r w:rsidR="001F53A2" w:rsidRPr="00601B3B">
        <w:rPr>
          <w:szCs w:val="20"/>
        </w:rPr>
        <w:t xml:space="preserve"> конкурса;</w:t>
      </w:r>
    </w:p>
    <w:p w:rsidR="001F53A2" w:rsidRPr="00601B3B" w:rsidRDefault="001F53A2" w:rsidP="0068520F">
      <w:pPr>
        <w:widowControl w:val="0"/>
        <w:numPr>
          <w:ilvl w:val="3"/>
          <w:numId w:val="37"/>
        </w:numPr>
        <w:tabs>
          <w:tab w:val="num" w:pos="0"/>
          <w:tab w:val="num" w:pos="900"/>
        </w:tabs>
        <w:adjustRightInd w:val="0"/>
        <w:spacing w:after="0"/>
        <w:ind w:left="0" w:firstLine="0"/>
        <w:textAlignment w:val="baseline"/>
        <w:rPr>
          <w:szCs w:val="20"/>
        </w:rPr>
      </w:pPr>
      <w:r w:rsidRPr="00601B3B">
        <w:rPr>
          <w:szCs w:val="20"/>
        </w:rPr>
        <w:t xml:space="preserve">победителю конкурса в течение пяти дней со дня заключения с ним </w:t>
      </w:r>
      <w:r w:rsidR="005F785B">
        <w:rPr>
          <w:szCs w:val="20"/>
        </w:rPr>
        <w:t>договора</w:t>
      </w:r>
      <w:r w:rsidRPr="00601B3B">
        <w:rPr>
          <w:szCs w:val="20"/>
        </w:rPr>
        <w:t>.</w:t>
      </w:r>
    </w:p>
    <w:p w:rsidR="001F53A2" w:rsidRDefault="001F53A2" w:rsidP="0068520F">
      <w:pPr>
        <w:pStyle w:val="33"/>
        <w:numPr>
          <w:ilvl w:val="2"/>
          <w:numId w:val="37"/>
        </w:numPr>
        <w:tabs>
          <w:tab w:val="num" w:pos="0"/>
        </w:tabs>
        <w:ind w:left="0" w:firstLine="0"/>
      </w:pPr>
      <w:r>
        <w:t>Обеспечение заявки на участие в</w:t>
      </w:r>
      <w:r w:rsidR="00C62C8F">
        <w:t xml:space="preserve"> </w:t>
      </w:r>
      <w:r>
        <w:t>конкурсе может быть удержано в следующих случаях:</w:t>
      </w:r>
    </w:p>
    <w:p w:rsidR="001F53A2" w:rsidRDefault="001F53A2" w:rsidP="0068520F">
      <w:pPr>
        <w:pStyle w:val="33"/>
        <w:numPr>
          <w:ilvl w:val="3"/>
          <w:numId w:val="37"/>
        </w:numPr>
        <w:tabs>
          <w:tab w:val="num" w:pos="0"/>
          <w:tab w:val="num" w:pos="900"/>
          <w:tab w:val="num" w:pos="2880"/>
        </w:tabs>
        <w:ind w:left="0" w:firstLine="0"/>
      </w:pPr>
      <w:r>
        <w:t xml:space="preserve">уклонения победителя конкурса от заключения </w:t>
      </w:r>
      <w:r w:rsidR="005F785B">
        <w:t>договора</w:t>
      </w:r>
      <w:r>
        <w:t>;</w:t>
      </w:r>
    </w:p>
    <w:p w:rsidR="001F53A2" w:rsidRDefault="001F53A2" w:rsidP="0068520F">
      <w:pPr>
        <w:pStyle w:val="33"/>
        <w:numPr>
          <w:ilvl w:val="3"/>
          <w:numId w:val="37"/>
        </w:numPr>
        <w:tabs>
          <w:tab w:val="num" w:pos="0"/>
          <w:tab w:val="num" w:pos="900"/>
          <w:tab w:val="num" w:pos="2880"/>
        </w:tabs>
        <w:ind w:left="0" w:firstLine="0"/>
      </w:pPr>
      <w:r>
        <w:t xml:space="preserve">уклонения </w:t>
      </w:r>
      <w:r w:rsidR="00C62C8F">
        <w:t>у</w:t>
      </w:r>
      <w:r>
        <w:t xml:space="preserve">частника конкурса, заявке на </w:t>
      </w:r>
      <w:proofErr w:type="gramStart"/>
      <w:r>
        <w:t>участие</w:t>
      </w:r>
      <w:proofErr w:type="gramEnd"/>
      <w:r>
        <w:t xml:space="preserve"> в конкурсе которого присвоен второй номер, от заключения </w:t>
      </w:r>
      <w:r w:rsidR="005F785B">
        <w:t>договора</w:t>
      </w:r>
      <w:r>
        <w:t xml:space="preserve">, в том случае, если победитель конкурса уклонился от заключения </w:t>
      </w:r>
      <w:r w:rsidR="005F785B">
        <w:t>договора</w:t>
      </w:r>
      <w:r>
        <w:t>;</w:t>
      </w:r>
    </w:p>
    <w:p w:rsidR="001F53A2" w:rsidRDefault="001F53A2" w:rsidP="0068520F">
      <w:pPr>
        <w:pStyle w:val="33"/>
        <w:numPr>
          <w:ilvl w:val="3"/>
          <w:numId w:val="37"/>
        </w:numPr>
        <w:tabs>
          <w:tab w:val="num" w:pos="0"/>
          <w:tab w:val="num" w:pos="900"/>
          <w:tab w:val="num" w:pos="2880"/>
        </w:tabs>
        <w:ind w:left="0" w:firstLine="0"/>
      </w:pPr>
      <w:r w:rsidRPr="00BF48C3">
        <w:t>непредставления победителем</w:t>
      </w:r>
      <w:r>
        <w:t xml:space="preserve"> конкурса или </w:t>
      </w:r>
      <w:r w:rsidR="00C62C8F">
        <w:t>у</w:t>
      </w:r>
      <w:r>
        <w:t xml:space="preserve">частником конкурса, заявке на </w:t>
      </w:r>
      <w:proofErr w:type="gramStart"/>
      <w:r>
        <w:t>участие</w:t>
      </w:r>
      <w:proofErr w:type="gramEnd"/>
      <w:r>
        <w:t xml:space="preserve"> в конкурсе которого присвоен второй номер, обеспечения исполнения обязательств по</w:t>
      </w:r>
      <w:r w:rsidR="00F345C7">
        <w:t xml:space="preserve"> </w:t>
      </w:r>
      <w:r w:rsidR="005F785B">
        <w:t>договору</w:t>
      </w:r>
      <w:r>
        <w:t xml:space="preserve"> в соответствии </w:t>
      </w:r>
      <w:r w:rsidRPr="007319C9">
        <w:t xml:space="preserve">с </w:t>
      </w:r>
      <w:r w:rsidRPr="0094620F">
        <w:rPr>
          <w:color w:val="0000FF"/>
          <w:u w:val="single"/>
        </w:rPr>
        <w:t xml:space="preserve">пунктом </w:t>
      </w:r>
      <w:r w:rsidR="00F345C7">
        <w:rPr>
          <w:color w:val="0000FF"/>
          <w:u w:val="single"/>
        </w:rPr>
        <w:t>9.2.</w:t>
      </w:r>
      <w:r>
        <w:t xml:space="preserve"> настоящего Раздела.</w:t>
      </w:r>
    </w:p>
    <w:p w:rsidR="001F53A2" w:rsidRDefault="001F53A2" w:rsidP="00E07604">
      <w:pPr>
        <w:pStyle w:val="aff"/>
        <w:widowControl w:val="0"/>
        <w:tabs>
          <w:tab w:val="num" w:pos="0"/>
        </w:tabs>
        <w:jc w:val="both"/>
        <w:rPr>
          <w:rFonts w:ascii="Times New Roman" w:hAnsi="Times New Roman" w:cs="Times New Roman"/>
          <w:b/>
          <w:sz w:val="24"/>
          <w:szCs w:val="24"/>
        </w:rPr>
      </w:pPr>
    </w:p>
    <w:p w:rsidR="001F53A2" w:rsidRPr="00D851C6" w:rsidRDefault="001F53A2" w:rsidP="0068520F">
      <w:pPr>
        <w:pStyle w:val="13"/>
        <w:keepNext w:val="0"/>
        <w:keepLines w:val="0"/>
        <w:numPr>
          <w:ilvl w:val="0"/>
          <w:numId w:val="37"/>
        </w:numPr>
        <w:suppressLineNumbers w:val="0"/>
        <w:tabs>
          <w:tab w:val="num" w:pos="0"/>
        </w:tabs>
        <w:suppressAutoHyphens w:val="0"/>
        <w:spacing w:after="0"/>
        <w:ind w:left="0" w:firstLine="0"/>
        <w:jc w:val="both"/>
        <w:rPr>
          <w:sz w:val="26"/>
          <w:szCs w:val="26"/>
        </w:rPr>
      </w:pPr>
      <w:bookmarkStart w:id="63" w:name="_Toc266361961"/>
      <w:r w:rsidRPr="00D851C6">
        <w:rPr>
          <w:sz w:val="26"/>
          <w:szCs w:val="26"/>
        </w:rPr>
        <w:t xml:space="preserve">ВСКРЫТИЕ КОНВЕРТОВ С ЗАЯВКАМИ НА УЧАСТИЕ В КОНКУРСЕ </w:t>
      </w:r>
      <w:bookmarkEnd w:id="63"/>
    </w:p>
    <w:p w:rsidR="001F53A2" w:rsidRDefault="001F53A2" w:rsidP="00E07604">
      <w:pPr>
        <w:pStyle w:val="aff"/>
        <w:widowControl w:val="0"/>
        <w:tabs>
          <w:tab w:val="num" w:pos="0"/>
        </w:tabs>
        <w:rPr>
          <w:rFonts w:ascii="Times New Roman" w:hAnsi="Times New Roman" w:cs="Times New Roman"/>
          <w:b/>
          <w:sz w:val="24"/>
          <w:szCs w:val="24"/>
        </w:rPr>
      </w:pPr>
    </w:p>
    <w:p w:rsidR="001F53A2" w:rsidRDefault="001F53A2" w:rsidP="0068520F">
      <w:pPr>
        <w:pStyle w:val="23"/>
        <w:keepNext w:val="0"/>
        <w:keepLines w:val="0"/>
        <w:numPr>
          <w:ilvl w:val="1"/>
          <w:numId w:val="38"/>
        </w:numPr>
        <w:suppressLineNumbers w:val="0"/>
        <w:tabs>
          <w:tab w:val="num" w:pos="0"/>
        </w:tabs>
        <w:suppressAutoHyphens w:val="0"/>
        <w:spacing w:after="0"/>
        <w:ind w:left="0" w:firstLine="0"/>
      </w:pPr>
      <w:bookmarkStart w:id="64" w:name="_Toc266361962"/>
      <w:r>
        <w:t>Порядок вскрытия конвертов</w:t>
      </w:r>
      <w:bookmarkEnd w:id="64"/>
    </w:p>
    <w:p w:rsidR="00196E5D" w:rsidRDefault="00196E5D" w:rsidP="00E07604">
      <w:pPr>
        <w:widowControl w:val="0"/>
        <w:numPr>
          <w:ilvl w:val="2"/>
          <w:numId w:val="0"/>
        </w:numPr>
        <w:tabs>
          <w:tab w:val="num" w:pos="0"/>
        </w:tabs>
        <w:adjustRightInd w:val="0"/>
        <w:spacing w:after="0"/>
        <w:textAlignment w:val="baseline"/>
      </w:pPr>
      <w:r>
        <w:t>5.1.1.</w:t>
      </w:r>
      <w:r w:rsidR="00C8411B">
        <w:tab/>
      </w:r>
      <w:r>
        <w:t xml:space="preserve">Вскрытие конвертов с заявками на участие в конкурсе проводится публично на заседании </w:t>
      </w:r>
      <w:r w:rsidR="00FB2C04">
        <w:t>Конкурсной</w:t>
      </w:r>
      <w:r>
        <w:t xml:space="preserve"> комиссии. На заседании Единой комиссии по вскрытию конвертов с заявками вправе присутствовать представители участников </w:t>
      </w:r>
      <w:r w:rsidR="007279B9">
        <w:t>торгов</w:t>
      </w:r>
      <w:r>
        <w:t xml:space="preserve">, подавших такие заявки. Заказчик вправе осуществлять аудио и </w:t>
      </w:r>
      <w:proofErr w:type="gramStart"/>
      <w:r>
        <w:t>видео запись</w:t>
      </w:r>
      <w:proofErr w:type="gramEnd"/>
      <w:r>
        <w:t xml:space="preserve"> вскрытия конвертов с заявками.</w:t>
      </w:r>
    </w:p>
    <w:p w:rsidR="00196E5D" w:rsidRDefault="00196E5D" w:rsidP="00E07604">
      <w:pPr>
        <w:widowControl w:val="0"/>
        <w:numPr>
          <w:ilvl w:val="2"/>
          <w:numId w:val="0"/>
        </w:numPr>
        <w:tabs>
          <w:tab w:val="num" w:pos="0"/>
        </w:tabs>
        <w:adjustRightInd w:val="0"/>
        <w:spacing w:after="0"/>
        <w:textAlignment w:val="baseline"/>
      </w:pPr>
      <w:r>
        <w:t>5.1.2.</w:t>
      </w:r>
      <w:r>
        <w:tab/>
        <w:t>В ходе вскрытия конвертов с заявками на участие в</w:t>
      </w:r>
      <w:r w:rsidR="00C8411B">
        <w:t xml:space="preserve"> </w:t>
      </w:r>
      <w:r>
        <w:t>конкурсе оглашается следующая информация:</w:t>
      </w:r>
    </w:p>
    <w:p w:rsidR="00196E5D" w:rsidRDefault="00196E5D" w:rsidP="00E07604">
      <w:pPr>
        <w:widowControl w:val="0"/>
        <w:numPr>
          <w:ilvl w:val="2"/>
          <w:numId w:val="0"/>
        </w:numPr>
        <w:tabs>
          <w:tab w:val="num" w:pos="0"/>
          <w:tab w:val="left" w:pos="1418"/>
        </w:tabs>
        <w:adjustRightInd w:val="0"/>
        <w:spacing w:after="0"/>
        <w:textAlignment w:val="baseline"/>
      </w:pPr>
      <w:r>
        <w:t>5.1.2.1.</w:t>
      </w:r>
      <w:r>
        <w:tab/>
        <w:t>целостность конверта (</w:t>
      </w:r>
      <w:proofErr w:type="gramStart"/>
      <w:r>
        <w:t>нарушена</w:t>
      </w:r>
      <w:proofErr w:type="gramEnd"/>
      <w:r>
        <w:t xml:space="preserve"> / не нарушена);</w:t>
      </w:r>
    </w:p>
    <w:p w:rsidR="00196E5D" w:rsidRDefault="00196E5D" w:rsidP="00E07604">
      <w:pPr>
        <w:widowControl w:val="0"/>
        <w:numPr>
          <w:ilvl w:val="2"/>
          <w:numId w:val="0"/>
        </w:numPr>
        <w:tabs>
          <w:tab w:val="num" w:pos="0"/>
        </w:tabs>
        <w:adjustRightInd w:val="0"/>
        <w:spacing w:after="0"/>
        <w:textAlignment w:val="baseline"/>
      </w:pPr>
      <w:r>
        <w:t>5.1.2.2.</w:t>
      </w:r>
      <w:r>
        <w:tab/>
        <w:t>о содержимом конверта (заявка, ее изменение, отзыв, иное);</w:t>
      </w:r>
    </w:p>
    <w:p w:rsidR="00196E5D" w:rsidRDefault="00196E5D" w:rsidP="00E07604">
      <w:pPr>
        <w:widowControl w:val="0"/>
        <w:numPr>
          <w:ilvl w:val="2"/>
          <w:numId w:val="0"/>
        </w:numPr>
        <w:tabs>
          <w:tab w:val="num" w:pos="0"/>
        </w:tabs>
        <w:adjustRightInd w:val="0"/>
        <w:spacing w:after="0"/>
        <w:textAlignment w:val="baseline"/>
      </w:pPr>
      <w:r>
        <w:t>5.1.2.3.</w:t>
      </w:r>
      <w:r w:rsidR="00C8411B">
        <w:tab/>
      </w:r>
      <w:r>
        <w:t xml:space="preserve">заявка </w:t>
      </w:r>
      <w:proofErr w:type="gramStart"/>
      <w:r>
        <w:t>прошита</w:t>
      </w:r>
      <w:proofErr w:type="gramEnd"/>
      <w:r>
        <w:t xml:space="preserve"> / не прошита;</w:t>
      </w:r>
    </w:p>
    <w:p w:rsidR="00196E5D" w:rsidRDefault="00196E5D" w:rsidP="00E07604">
      <w:pPr>
        <w:widowControl w:val="0"/>
        <w:numPr>
          <w:ilvl w:val="2"/>
          <w:numId w:val="0"/>
        </w:numPr>
        <w:tabs>
          <w:tab w:val="num" w:pos="0"/>
        </w:tabs>
        <w:adjustRightInd w:val="0"/>
        <w:spacing w:after="0"/>
        <w:textAlignment w:val="baseline"/>
      </w:pPr>
      <w:r>
        <w:t>5.1.2.4.</w:t>
      </w:r>
      <w:r w:rsidR="00C8411B">
        <w:tab/>
      </w:r>
      <w:r>
        <w:t xml:space="preserve">наименование (для юридических лиц), фамилия, имя, отчество (для физических лиц) и адрес участника </w:t>
      </w:r>
      <w:r w:rsidR="007279B9">
        <w:t>торгов</w:t>
      </w:r>
      <w:r w:rsidR="00A07346">
        <w:t>;</w:t>
      </w:r>
    </w:p>
    <w:p w:rsidR="00A07346" w:rsidRDefault="00A07346" w:rsidP="00E07604">
      <w:pPr>
        <w:widowControl w:val="0"/>
        <w:numPr>
          <w:ilvl w:val="2"/>
          <w:numId w:val="0"/>
        </w:numPr>
        <w:tabs>
          <w:tab w:val="num" w:pos="0"/>
        </w:tabs>
        <w:adjustRightInd w:val="0"/>
        <w:spacing w:after="0"/>
        <w:textAlignment w:val="baseline"/>
      </w:pPr>
      <w:r>
        <w:t>5.1.2.5.</w:t>
      </w:r>
      <w:r>
        <w:tab/>
        <w:t>наличие инвестиционного предложения;</w:t>
      </w:r>
    </w:p>
    <w:p w:rsidR="00A07346" w:rsidRDefault="00A07346" w:rsidP="00E07604">
      <w:pPr>
        <w:widowControl w:val="0"/>
        <w:numPr>
          <w:ilvl w:val="2"/>
          <w:numId w:val="0"/>
        </w:numPr>
        <w:tabs>
          <w:tab w:val="num" w:pos="0"/>
        </w:tabs>
        <w:adjustRightInd w:val="0"/>
        <w:spacing w:after="0"/>
        <w:textAlignment w:val="baseline"/>
      </w:pPr>
      <w:r>
        <w:t>5.1.2.6.</w:t>
      </w:r>
      <w:r>
        <w:tab/>
        <w:t xml:space="preserve">наличие </w:t>
      </w:r>
      <w:r w:rsidR="00DE5CE8">
        <w:t>обеспечения на участие в торгах;</w:t>
      </w:r>
    </w:p>
    <w:p w:rsidR="00DE5CE8" w:rsidRDefault="00DE5CE8" w:rsidP="00E07604">
      <w:pPr>
        <w:widowControl w:val="0"/>
        <w:numPr>
          <w:ilvl w:val="2"/>
          <w:numId w:val="0"/>
        </w:numPr>
        <w:tabs>
          <w:tab w:val="num" w:pos="0"/>
        </w:tabs>
        <w:adjustRightInd w:val="0"/>
        <w:spacing w:after="0"/>
        <w:textAlignment w:val="baseline"/>
      </w:pPr>
      <w:r>
        <w:t>5.1.2.7.</w:t>
      </w:r>
      <w:r>
        <w:tab/>
        <w:t>иную информацию.</w:t>
      </w:r>
    </w:p>
    <w:p w:rsidR="00196E5D" w:rsidRDefault="00A07346" w:rsidP="00E07604">
      <w:pPr>
        <w:widowControl w:val="0"/>
        <w:numPr>
          <w:ilvl w:val="2"/>
          <w:numId w:val="0"/>
        </w:numPr>
        <w:tabs>
          <w:tab w:val="num" w:pos="0"/>
        </w:tabs>
        <w:adjustRightInd w:val="0"/>
        <w:spacing w:after="0"/>
        <w:textAlignment w:val="baseline"/>
      </w:pPr>
      <w:r>
        <w:t>5.1.3.</w:t>
      </w:r>
      <w:r>
        <w:tab/>
      </w:r>
      <w:r w:rsidR="00196E5D">
        <w:t xml:space="preserve">При вскрытии конвертов с изменениями и отзывами заявок на участие в конкурсе оглашается существо изменений или факт отзыва заявки. </w:t>
      </w:r>
    </w:p>
    <w:p w:rsidR="00196E5D" w:rsidRDefault="00A07346" w:rsidP="00E07604">
      <w:pPr>
        <w:widowControl w:val="0"/>
        <w:numPr>
          <w:ilvl w:val="2"/>
          <w:numId w:val="0"/>
        </w:numPr>
        <w:tabs>
          <w:tab w:val="num" w:pos="0"/>
        </w:tabs>
        <w:adjustRightInd w:val="0"/>
        <w:spacing w:after="0"/>
        <w:textAlignment w:val="baseline"/>
      </w:pPr>
      <w:r>
        <w:t>5.1.4</w:t>
      </w:r>
      <w:r w:rsidR="00196E5D">
        <w:t>.</w:t>
      </w:r>
      <w:r w:rsidR="00196E5D">
        <w:tab/>
      </w:r>
      <w:r w:rsidR="00FB2C04">
        <w:t>Конкурсная</w:t>
      </w:r>
      <w:r w:rsidR="00196E5D">
        <w:t xml:space="preserve"> комиссия имеет право огласить любую другую информацию, содержащуюся в заявке, которую сочтет необходимой.</w:t>
      </w:r>
    </w:p>
    <w:p w:rsidR="00196E5D" w:rsidRDefault="00A07346" w:rsidP="00E07604">
      <w:pPr>
        <w:widowControl w:val="0"/>
        <w:numPr>
          <w:ilvl w:val="2"/>
          <w:numId w:val="0"/>
        </w:numPr>
        <w:tabs>
          <w:tab w:val="num" w:pos="0"/>
        </w:tabs>
        <w:adjustRightInd w:val="0"/>
        <w:spacing w:after="0"/>
        <w:textAlignment w:val="baseline"/>
      </w:pPr>
      <w:r>
        <w:t>5.1.5</w:t>
      </w:r>
      <w:r w:rsidR="00196E5D">
        <w:t>.</w:t>
      </w:r>
      <w:r w:rsidR="00196E5D">
        <w:tab/>
        <w:t xml:space="preserve">По результатам процедуры вскрытия конвертов с заявками </w:t>
      </w:r>
      <w:r w:rsidR="00FB2C04">
        <w:t>Конкурсная</w:t>
      </w:r>
      <w:r w:rsidR="00196E5D">
        <w:t xml:space="preserve"> комиссия составляет соответствующий протокол, который должен содержать следующие сведения:</w:t>
      </w:r>
    </w:p>
    <w:p w:rsidR="00196E5D" w:rsidRDefault="00A07346" w:rsidP="00E07604">
      <w:pPr>
        <w:widowControl w:val="0"/>
        <w:numPr>
          <w:ilvl w:val="2"/>
          <w:numId w:val="0"/>
        </w:numPr>
        <w:tabs>
          <w:tab w:val="num" w:pos="0"/>
        </w:tabs>
        <w:adjustRightInd w:val="0"/>
        <w:spacing w:after="0"/>
        <w:textAlignment w:val="baseline"/>
      </w:pPr>
      <w:r>
        <w:t>5.1.5</w:t>
      </w:r>
      <w:r w:rsidR="00196E5D">
        <w:t>.1.</w:t>
      </w:r>
      <w:r w:rsidR="00196E5D">
        <w:tab/>
        <w:t xml:space="preserve">состав </w:t>
      </w:r>
      <w:r w:rsidR="00FB2C04">
        <w:t>Конкурсной</w:t>
      </w:r>
      <w:r w:rsidR="00196E5D">
        <w:t xml:space="preserve"> комиссии с указанием присутствующих и отсутствующих на заседании членов </w:t>
      </w:r>
      <w:r w:rsidR="00FB2C04">
        <w:t>Конкурсн</w:t>
      </w:r>
      <w:r w:rsidR="00196E5D">
        <w:t>ой комиссии;</w:t>
      </w:r>
    </w:p>
    <w:p w:rsidR="00196E5D" w:rsidRDefault="00A07346" w:rsidP="00E07604">
      <w:pPr>
        <w:widowControl w:val="0"/>
        <w:numPr>
          <w:ilvl w:val="2"/>
          <w:numId w:val="0"/>
        </w:numPr>
        <w:tabs>
          <w:tab w:val="num" w:pos="0"/>
        </w:tabs>
        <w:adjustRightInd w:val="0"/>
        <w:spacing w:after="0"/>
        <w:textAlignment w:val="baseline"/>
      </w:pPr>
      <w:r>
        <w:t>5.1.5</w:t>
      </w:r>
      <w:r w:rsidR="00196E5D">
        <w:t>.2.</w:t>
      </w:r>
      <w:r w:rsidR="00196E5D">
        <w:tab/>
        <w:t xml:space="preserve">количество поступивших заявок и перечень участников </w:t>
      </w:r>
      <w:r w:rsidR="007279B9">
        <w:t>торгов</w:t>
      </w:r>
      <w:r w:rsidR="00196E5D">
        <w:t>, представивших заявки, адреса участников;</w:t>
      </w:r>
    </w:p>
    <w:p w:rsidR="00196E5D" w:rsidRDefault="00A07346" w:rsidP="00E07604">
      <w:pPr>
        <w:widowControl w:val="0"/>
        <w:numPr>
          <w:ilvl w:val="2"/>
          <w:numId w:val="0"/>
        </w:numPr>
        <w:tabs>
          <w:tab w:val="num" w:pos="0"/>
        </w:tabs>
        <w:adjustRightInd w:val="0"/>
        <w:spacing w:after="0"/>
        <w:textAlignment w:val="baseline"/>
      </w:pPr>
      <w:r>
        <w:lastRenderedPageBreak/>
        <w:t>5.1.5</w:t>
      </w:r>
      <w:r w:rsidR="001C3389">
        <w:t>.3.</w:t>
      </w:r>
      <w:r w:rsidR="001C3389">
        <w:tab/>
      </w:r>
      <w:r w:rsidR="00196E5D">
        <w:t xml:space="preserve">иную, оглашаемую на заседании </w:t>
      </w:r>
      <w:r w:rsidR="00FB2C04">
        <w:t>Конкурсн</w:t>
      </w:r>
      <w:r w:rsidR="00196E5D">
        <w:t>ой комиссии по вскрытию конвертов с заявками информацию.</w:t>
      </w:r>
    </w:p>
    <w:p w:rsidR="00F41FEC" w:rsidRDefault="00A07346" w:rsidP="00E07604">
      <w:pPr>
        <w:widowControl w:val="0"/>
        <w:numPr>
          <w:ilvl w:val="2"/>
          <w:numId w:val="0"/>
        </w:numPr>
        <w:tabs>
          <w:tab w:val="num" w:pos="0"/>
        </w:tabs>
        <w:adjustRightInd w:val="0"/>
        <w:spacing w:after="0"/>
        <w:textAlignment w:val="baseline"/>
      </w:pPr>
      <w:r>
        <w:t>5.1.6</w:t>
      </w:r>
      <w:r w:rsidR="00196E5D">
        <w:t>.</w:t>
      </w:r>
      <w:r w:rsidR="00196E5D">
        <w:tab/>
      </w:r>
      <w:proofErr w:type="gramStart"/>
      <w:r w:rsidR="00196E5D">
        <w:t xml:space="preserve">В случае установления факта подачи одним участником </w:t>
      </w:r>
      <w:r w:rsidR="007279B9">
        <w:t>торгов</w:t>
      </w:r>
      <w:r w:rsidR="00196E5D">
        <w:t xml:space="preserve"> двух и более заявок на участие в</w:t>
      </w:r>
      <w:r w:rsidR="00A00E81">
        <w:t xml:space="preserve"> </w:t>
      </w:r>
      <w:r w:rsidR="00196E5D">
        <w:t>конкурсе в отношении одного и того же лота при условии, что поданные ранее заявки таким участником не отозваны, все заявки на участие в</w:t>
      </w:r>
      <w:r w:rsidR="00A00E81">
        <w:t xml:space="preserve"> </w:t>
      </w:r>
      <w:r w:rsidR="00196E5D">
        <w:t xml:space="preserve">конкурсе такого участника </w:t>
      </w:r>
      <w:r w:rsidR="007279B9">
        <w:t>торгов</w:t>
      </w:r>
      <w:r w:rsidR="00196E5D">
        <w:t>, поданные в отношении данного лота, не рассматриваются и возвращаются такому участнику.</w:t>
      </w:r>
      <w:proofErr w:type="gramEnd"/>
    </w:p>
    <w:p w:rsidR="00196E5D" w:rsidRDefault="00196E5D" w:rsidP="00E07604">
      <w:pPr>
        <w:widowControl w:val="0"/>
        <w:numPr>
          <w:ilvl w:val="2"/>
          <w:numId w:val="0"/>
        </w:numPr>
        <w:tabs>
          <w:tab w:val="num" w:pos="709"/>
        </w:tabs>
        <w:adjustRightInd w:val="0"/>
        <w:spacing w:after="0"/>
        <w:textAlignment w:val="baseline"/>
        <w:rPr>
          <w:szCs w:val="26"/>
        </w:rPr>
      </w:pPr>
    </w:p>
    <w:p w:rsidR="001F53A2" w:rsidRPr="00D851C6" w:rsidRDefault="001F53A2" w:rsidP="00E07604">
      <w:pPr>
        <w:pStyle w:val="13"/>
        <w:keepNext w:val="0"/>
        <w:keepLines w:val="0"/>
        <w:numPr>
          <w:ilvl w:val="0"/>
          <w:numId w:val="0"/>
        </w:numPr>
        <w:suppressLineNumbers w:val="0"/>
        <w:tabs>
          <w:tab w:val="num" w:pos="709"/>
        </w:tabs>
        <w:suppressAutoHyphens w:val="0"/>
        <w:spacing w:after="0"/>
        <w:rPr>
          <w:caps/>
          <w:sz w:val="26"/>
          <w:szCs w:val="26"/>
        </w:rPr>
      </w:pPr>
      <w:bookmarkStart w:id="65" w:name="_Toc266361963"/>
      <w:r w:rsidRPr="00D851C6">
        <w:rPr>
          <w:caps/>
          <w:sz w:val="26"/>
          <w:szCs w:val="26"/>
        </w:rPr>
        <w:t>6. Рассмотрение заявок на участие в конкурсе</w:t>
      </w:r>
      <w:bookmarkEnd w:id="65"/>
    </w:p>
    <w:p w:rsidR="001F53A2" w:rsidRPr="00A57402" w:rsidRDefault="001F53A2" w:rsidP="0068520F">
      <w:pPr>
        <w:pStyle w:val="23"/>
        <w:keepNext w:val="0"/>
        <w:keepLines w:val="0"/>
        <w:numPr>
          <w:ilvl w:val="1"/>
          <w:numId w:val="39"/>
        </w:numPr>
        <w:suppressLineNumbers w:val="0"/>
        <w:tabs>
          <w:tab w:val="num" w:pos="709"/>
        </w:tabs>
        <w:suppressAutoHyphens w:val="0"/>
        <w:spacing w:after="0"/>
        <w:ind w:left="0" w:firstLine="0"/>
      </w:pPr>
      <w:bookmarkStart w:id="66" w:name="_Ref119430360"/>
      <w:bookmarkStart w:id="67" w:name="_Toc266361964"/>
      <w:r w:rsidRPr="00A57402">
        <w:t>Рассмотрение заявок на участие в конкурсе и допуск к участию в конкурсе</w:t>
      </w:r>
      <w:bookmarkEnd w:id="66"/>
      <w:bookmarkEnd w:id="67"/>
    </w:p>
    <w:p w:rsidR="00DD0765" w:rsidRPr="00DD0765" w:rsidRDefault="00FB2C04" w:rsidP="0068520F">
      <w:pPr>
        <w:pStyle w:val="33"/>
        <w:numPr>
          <w:ilvl w:val="2"/>
          <w:numId w:val="40"/>
        </w:numPr>
        <w:tabs>
          <w:tab w:val="clear" w:pos="900"/>
          <w:tab w:val="num" w:pos="709"/>
        </w:tabs>
        <w:ind w:left="0" w:firstLine="0"/>
        <w:rPr>
          <w:szCs w:val="26"/>
        </w:rPr>
      </w:pPr>
      <w:r>
        <w:t>Конкурсн</w:t>
      </w:r>
      <w:r w:rsidR="00DD0765" w:rsidRPr="00DD0765">
        <w:t xml:space="preserve">ая комиссия в </w:t>
      </w:r>
      <w:r w:rsidR="00DD0765" w:rsidRPr="004F11F9">
        <w:t>течение 20 (двадцати) дней со</w:t>
      </w:r>
      <w:r w:rsidR="00DD0765" w:rsidRPr="00DD0765">
        <w:t xml:space="preserve"> дня публичного вскрытия конвертов с заявками на участие в конкурсе обязана рассмотреть представленные заявки, на соответствие требованиям, предусмотренным конкурсной документацией. </w:t>
      </w:r>
      <w:r>
        <w:t>Конкурсн</w:t>
      </w:r>
      <w:r w:rsidR="00DD0765" w:rsidRPr="00DD0765">
        <w:t xml:space="preserve">ая комиссия вправе потребовать от участников </w:t>
      </w:r>
      <w:r w:rsidR="007279B9">
        <w:t>торгов</w:t>
      </w:r>
      <w:r w:rsidR="00DD0765" w:rsidRPr="00DD0765">
        <w:t xml:space="preserve"> представления разъяснений положений документов, представленных ими в составе заявки на участие в конкурсе, при этом не допускается изменение заявки. </w:t>
      </w:r>
    </w:p>
    <w:p w:rsidR="00DD0765" w:rsidRDefault="00DD0765" w:rsidP="0068520F">
      <w:pPr>
        <w:pStyle w:val="33"/>
        <w:numPr>
          <w:ilvl w:val="2"/>
          <w:numId w:val="40"/>
        </w:numPr>
        <w:tabs>
          <w:tab w:val="clear" w:pos="900"/>
          <w:tab w:val="num" w:pos="709"/>
        </w:tabs>
        <w:ind w:left="0" w:firstLine="0"/>
        <w:rPr>
          <w:szCs w:val="26"/>
        </w:rPr>
      </w:pPr>
      <w:r w:rsidRPr="00DD0765">
        <w:rPr>
          <w:szCs w:val="26"/>
        </w:rPr>
        <w:t xml:space="preserve">В процессе рассмотрения заявок на участие в конкурсе, в целях увеличения конкурентной среды, по письменному обращению Инициатора проведения конкурса, и по согласию всех членов </w:t>
      </w:r>
      <w:r w:rsidR="00FB2C04">
        <w:rPr>
          <w:szCs w:val="26"/>
        </w:rPr>
        <w:t>Конкурсн</w:t>
      </w:r>
      <w:r w:rsidRPr="00DD0765">
        <w:rPr>
          <w:szCs w:val="26"/>
        </w:rPr>
        <w:t xml:space="preserve">ой комиссии, Заказчик вправе уменьшать требования к участникам </w:t>
      </w:r>
      <w:r w:rsidR="007279B9">
        <w:rPr>
          <w:szCs w:val="26"/>
        </w:rPr>
        <w:t>торгов</w:t>
      </w:r>
      <w:r w:rsidRPr="00DD0765">
        <w:rPr>
          <w:szCs w:val="26"/>
        </w:rPr>
        <w:t xml:space="preserve">, за исключением обязательных требований к участникам </w:t>
      </w:r>
      <w:r w:rsidR="007279B9">
        <w:rPr>
          <w:szCs w:val="26"/>
        </w:rPr>
        <w:t>торгов</w:t>
      </w:r>
      <w:r w:rsidRPr="00DD0765">
        <w:rPr>
          <w:szCs w:val="26"/>
        </w:rPr>
        <w:t xml:space="preserve">. В иных случаях изменение требований к участникам </w:t>
      </w:r>
      <w:r w:rsidR="007279B9">
        <w:rPr>
          <w:szCs w:val="26"/>
        </w:rPr>
        <w:t>торгов</w:t>
      </w:r>
      <w:r w:rsidRPr="00DD0765">
        <w:rPr>
          <w:szCs w:val="26"/>
        </w:rPr>
        <w:t>, предусмотренных конкурсной документацией не допускается</w:t>
      </w:r>
      <w:r>
        <w:rPr>
          <w:szCs w:val="26"/>
        </w:rPr>
        <w:t>.</w:t>
      </w:r>
    </w:p>
    <w:p w:rsidR="00DD0765" w:rsidRDefault="00DD0765" w:rsidP="0068520F">
      <w:pPr>
        <w:pStyle w:val="2-11"/>
        <w:widowControl w:val="0"/>
        <w:numPr>
          <w:ilvl w:val="2"/>
          <w:numId w:val="48"/>
        </w:numPr>
        <w:tabs>
          <w:tab w:val="num" w:pos="709"/>
        </w:tabs>
        <w:spacing w:after="0"/>
        <w:ind w:left="0" w:firstLine="0"/>
        <w:rPr>
          <w:szCs w:val="26"/>
        </w:rPr>
      </w:pPr>
      <w:bookmarkStart w:id="68" w:name="_Ref11238121"/>
      <w:r w:rsidRPr="00DD0765">
        <w:rPr>
          <w:szCs w:val="26"/>
        </w:rPr>
        <w:t xml:space="preserve">На основании результатов рассмотрения заявок на участие в конкурсе на соответствие требованиям, предусмотренным конкурсной документацией, </w:t>
      </w:r>
      <w:r w:rsidR="00FB2C04">
        <w:rPr>
          <w:szCs w:val="26"/>
        </w:rPr>
        <w:t>Конкурсн</w:t>
      </w:r>
      <w:r w:rsidRPr="00DD0765">
        <w:rPr>
          <w:szCs w:val="26"/>
        </w:rPr>
        <w:t xml:space="preserve">ой комиссией принимается решение о допуске к участию в конкурсе участника </w:t>
      </w:r>
      <w:r w:rsidR="007279B9">
        <w:rPr>
          <w:szCs w:val="26"/>
        </w:rPr>
        <w:t>торгов</w:t>
      </w:r>
      <w:r w:rsidRPr="00DD0765">
        <w:rPr>
          <w:szCs w:val="26"/>
        </w:rPr>
        <w:t xml:space="preserve"> и о признании участника </w:t>
      </w:r>
      <w:r w:rsidR="007279B9">
        <w:rPr>
          <w:szCs w:val="26"/>
        </w:rPr>
        <w:t>торгов</w:t>
      </w:r>
      <w:r w:rsidRPr="00DD0765">
        <w:rPr>
          <w:szCs w:val="26"/>
        </w:rPr>
        <w:t xml:space="preserve">, подавшего такую заявку участником конкурса или об отказе в допуске такого участника </w:t>
      </w:r>
      <w:r w:rsidR="007279B9">
        <w:rPr>
          <w:szCs w:val="26"/>
        </w:rPr>
        <w:t>торгов</w:t>
      </w:r>
      <w:r w:rsidRPr="00DD0765">
        <w:rPr>
          <w:szCs w:val="26"/>
        </w:rPr>
        <w:t xml:space="preserve"> к участию в конкурсе</w:t>
      </w:r>
      <w:r>
        <w:rPr>
          <w:szCs w:val="26"/>
        </w:rPr>
        <w:t>.</w:t>
      </w:r>
    </w:p>
    <w:p w:rsidR="001F53A2" w:rsidRPr="00A57402" w:rsidRDefault="001F53A2" w:rsidP="0068520F">
      <w:pPr>
        <w:pStyle w:val="2-11"/>
        <w:widowControl w:val="0"/>
        <w:numPr>
          <w:ilvl w:val="2"/>
          <w:numId w:val="48"/>
        </w:numPr>
        <w:tabs>
          <w:tab w:val="num" w:pos="709"/>
          <w:tab w:val="num" w:pos="990"/>
        </w:tabs>
        <w:spacing w:after="0"/>
        <w:ind w:left="0" w:firstLine="0"/>
        <w:rPr>
          <w:szCs w:val="26"/>
        </w:rPr>
      </w:pPr>
      <w:r w:rsidRPr="00A57402">
        <w:t>В основном отвечающей формальным требованиям заявкой считается та, которая соответствует всем положениям</w:t>
      </w:r>
      <w:r>
        <w:t xml:space="preserve"> и</w:t>
      </w:r>
      <w:r w:rsidRPr="00A57402">
        <w:t xml:space="preserve"> условиям </w:t>
      </w:r>
      <w:r>
        <w:t>настоящей</w:t>
      </w:r>
      <w:r w:rsidRPr="00A57402">
        <w:t xml:space="preserve"> конкурсной</w:t>
      </w:r>
      <w:bookmarkEnd w:id="68"/>
      <w:r w:rsidR="00FC020E" w:rsidRPr="00FC020E">
        <w:t xml:space="preserve"> </w:t>
      </w:r>
      <w:r w:rsidR="00FC020E">
        <w:t>документации</w:t>
      </w:r>
      <w:r w:rsidR="00F345C7">
        <w:t>.</w:t>
      </w:r>
    </w:p>
    <w:p w:rsidR="001F53A2" w:rsidRPr="001721B8" w:rsidRDefault="00782A40" w:rsidP="0068520F">
      <w:pPr>
        <w:pStyle w:val="33"/>
        <w:numPr>
          <w:ilvl w:val="2"/>
          <w:numId w:val="48"/>
        </w:numPr>
        <w:tabs>
          <w:tab w:val="num" w:pos="709"/>
        </w:tabs>
        <w:ind w:left="0" w:firstLine="0"/>
        <w:rPr>
          <w:szCs w:val="26"/>
        </w:rPr>
      </w:pPr>
      <w:bookmarkStart w:id="69" w:name="_Ref119429659"/>
      <w:r>
        <w:t>У</w:t>
      </w:r>
      <w:r w:rsidRPr="007807DD">
        <w:t xml:space="preserve">частник </w:t>
      </w:r>
      <w:r w:rsidR="007279B9">
        <w:t>торгов</w:t>
      </w:r>
      <w:r w:rsidRPr="007807DD">
        <w:t xml:space="preserve"> </w:t>
      </w:r>
      <w:r w:rsidR="001F53A2" w:rsidRPr="001721B8">
        <w:t>не допускается до участия в конкурсе в случае:</w:t>
      </w:r>
      <w:bookmarkEnd w:id="69"/>
    </w:p>
    <w:p w:rsidR="001F53A2" w:rsidRPr="001721B8" w:rsidRDefault="001F53A2" w:rsidP="0068520F">
      <w:pPr>
        <w:pStyle w:val="27"/>
        <w:widowControl w:val="0"/>
        <w:numPr>
          <w:ilvl w:val="3"/>
          <w:numId w:val="48"/>
        </w:numPr>
        <w:tabs>
          <w:tab w:val="num" w:pos="709"/>
        </w:tabs>
        <w:adjustRightInd w:val="0"/>
        <w:spacing w:after="0" w:line="240" w:lineRule="auto"/>
        <w:ind w:left="0" w:firstLine="0"/>
        <w:textAlignment w:val="baseline"/>
      </w:pPr>
      <w:r w:rsidRPr="001721B8">
        <w:t>не предост</w:t>
      </w:r>
      <w:r w:rsidR="00DD0765">
        <w:t xml:space="preserve">авления определенных настоящей Конкурсной документацией </w:t>
      </w:r>
      <w:r w:rsidRPr="001721B8">
        <w:t>документов</w:t>
      </w:r>
      <w:r w:rsidR="00DD0765">
        <w:t xml:space="preserve"> и/или копий документов</w:t>
      </w:r>
      <w:r w:rsidRPr="001721B8">
        <w:t xml:space="preserve"> либо наличия в таких документах недостоверных сведений об </w:t>
      </w:r>
      <w:r w:rsidR="00C04C65">
        <w:t>у</w:t>
      </w:r>
      <w:r>
        <w:t>частник</w:t>
      </w:r>
      <w:r w:rsidRPr="001721B8">
        <w:t>е</w:t>
      </w:r>
      <w:r w:rsidRPr="001721B8">
        <w:rPr>
          <w:szCs w:val="24"/>
        </w:rPr>
        <w:t xml:space="preserve"> </w:t>
      </w:r>
      <w:r w:rsidR="007279B9">
        <w:t>торгов</w:t>
      </w:r>
      <w:r w:rsidRPr="001721B8">
        <w:t>;</w:t>
      </w:r>
    </w:p>
    <w:p w:rsidR="001F53A2" w:rsidRPr="001721B8" w:rsidRDefault="001F53A2" w:rsidP="0068520F">
      <w:pPr>
        <w:pStyle w:val="27"/>
        <w:widowControl w:val="0"/>
        <w:numPr>
          <w:ilvl w:val="3"/>
          <w:numId w:val="48"/>
        </w:numPr>
        <w:tabs>
          <w:tab w:val="num" w:pos="709"/>
        </w:tabs>
        <w:adjustRightInd w:val="0"/>
        <w:spacing w:after="0" w:line="240" w:lineRule="auto"/>
        <w:ind w:left="0" w:firstLine="0"/>
        <w:textAlignment w:val="baseline"/>
      </w:pPr>
      <w:r w:rsidRPr="001721B8">
        <w:t xml:space="preserve">невнесения обеспечения заявки на участие в конкурсе, если </w:t>
      </w:r>
      <w:r>
        <w:t xml:space="preserve">настоящей </w:t>
      </w:r>
      <w:r w:rsidRPr="001721B8">
        <w:t xml:space="preserve">конкурсной документацией установлено </w:t>
      </w:r>
      <w:r>
        <w:t xml:space="preserve">такое </w:t>
      </w:r>
      <w:r w:rsidRPr="001721B8">
        <w:t>требование;</w:t>
      </w:r>
    </w:p>
    <w:p w:rsidR="001F53A2" w:rsidRDefault="001F53A2" w:rsidP="0068520F">
      <w:pPr>
        <w:pStyle w:val="2-11"/>
        <w:widowControl w:val="0"/>
        <w:numPr>
          <w:ilvl w:val="3"/>
          <w:numId w:val="48"/>
        </w:numPr>
        <w:tabs>
          <w:tab w:val="num" w:pos="709"/>
        </w:tabs>
        <w:spacing w:after="0"/>
        <w:ind w:left="0" w:firstLine="0"/>
      </w:pPr>
      <w:bookmarkStart w:id="70" w:name="_Ref193608902"/>
      <w:r w:rsidRPr="001721B8">
        <w:t>несоответствия заявки на участие в конкурсе требованиям</w:t>
      </w:r>
      <w:r>
        <w:t xml:space="preserve"> настоящей </w:t>
      </w:r>
      <w:r w:rsidRPr="001721B8">
        <w:t>конкурсной документации, в том числе форме</w:t>
      </w:r>
      <w:r>
        <w:t xml:space="preserve">, указанной в настоящей </w:t>
      </w:r>
      <w:r w:rsidRPr="001721B8">
        <w:t>конкурсной документации</w:t>
      </w:r>
      <w:bookmarkEnd w:id="70"/>
      <w:r w:rsidR="00F345C7">
        <w:t>.</w:t>
      </w:r>
      <w:r w:rsidRPr="001721B8">
        <w:t xml:space="preserve"> </w:t>
      </w:r>
    </w:p>
    <w:p w:rsidR="00F345C7" w:rsidRPr="00F345C7" w:rsidRDefault="001F53A2" w:rsidP="0068520F">
      <w:pPr>
        <w:pStyle w:val="33"/>
        <w:numPr>
          <w:ilvl w:val="2"/>
          <w:numId w:val="48"/>
        </w:numPr>
        <w:tabs>
          <w:tab w:val="num" w:pos="709"/>
        </w:tabs>
        <w:ind w:left="0" w:firstLine="0"/>
        <w:rPr>
          <w:szCs w:val="26"/>
        </w:rPr>
      </w:pPr>
      <w:r w:rsidRPr="00A57402">
        <w:t>В случае установления недостоверности сведений, содержащихся в документах,</w:t>
      </w:r>
      <w:r>
        <w:t xml:space="preserve"> представленных </w:t>
      </w:r>
      <w:r w:rsidR="00C04C65">
        <w:t>у</w:t>
      </w:r>
      <w:r>
        <w:t xml:space="preserve">частником </w:t>
      </w:r>
      <w:r w:rsidR="007279B9">
        <w:t>торгов</w:t>
      </w:r>
      <w:r w:rsidR="00DD0765">
        <w:t xml:space="preserve">, </w:t>
      </w:r>
      <w:r w:rsidR="00813958">
        <w:t xml:space="preserve">Конкурсная комиссия </w:t>
      </w:r>
      <w:r>
        <w:t>обязана отстранить такого Участника от участия в конкурсе на любом этапе его проведения.</w:t>
      </w:r>
      <w:bookmarkStart w:id="71" w:name="_Ref119430410"/>
    </w:p>
    <w:p w:rsidR="00885A1B" w:rsidRPr="00885A1B" w:rsidRDefault="00885A1B" w:rsidP="0068520F">
      <w:pPr>
        <w:pStyle w:val="33"/>
        <w:numPr>
          <w:ilvl w:val="2"/>
          <w:numId w:val="48"/>
        </w:numPr>
        <w:tabs>
          <w:tab w:val="num" w:pos="709"/>
        </w:tabs>
        <w:ind w:left="0" w:firstLine="0"/>
        <w:rPr>
          <w:szCs w:val="26"/>
        </w:rPr>
      </w:pPr>
      <w:bookmarkStart w:id="72" w:name="_Ref119429840"/>
      <w:bookmarkEnd w:id="71"/>
      <w:r w:rsidRPr="00885A1B">
        <w:t>В случае</w:t>
      </w:r>
      <w:proofErr w:type="gramStart"/>
      <w:r w:rsidRPr="00885A1B">
        <w:t>,</w:t>
      </w:r>
      <w:proofErr w:type="gramEnd"/>
      <w:r w:rsidRPr="00885A1B">
        <w:t xml:space="preserve"> если на основании результатов рассмотрения заявок на участие в конкурсе принято решение об отказе в допуске к участию в конкурсе всех участников </w:t>
      </w:r>
      <w:r w:rsidR="007279B9">
        <w:t>торгов</w:t>
      </w:r>
      <w:r w:rsidRPr="00885A1B">
        <w:t xml:space="preserve">, подавших такие заявки или о допуске к участию в конкурсе и признании участником конкурса только одного участника </w:t>
      </w:r>
      <w:r w:rsidR="007279B9">
        <w:t>торгов</w:t>
      </w:r>
      <w:r w:rsidRPr="00885A1B">
        <w:t xml:space="preserve">, подавшего такую заявку, конкурс признается несостоявшимся. </w:t>
      </w:r>
    </w:p>
    <w:bookmarkEnd w:id="72"/>
    <w:p w:rsidR="001F53A2" w:rsidRPr="005577E9" w:rsidRDefault="00885A1B" w:rsidP="0068520F">
      <w:pPr>
        <w:pStyle w:val="33"/>
        <w:numPr>
          <w:ilvl w:val="2"/>
          <w:numId w:val="48"/>
        </w:numPr>
        <w:tabs>
          <w:tab w:val="num" w:pos="709"/>
        </w:tabs>
        <w:ind w:left="0" w:firstLine="0"/>
        <w:rPr>
          <w:szCs w:val="26"/>
        </w:rPr>
      </w:pPr>
      <w:proofErr w:type="gramStart"/>
      <w:r w:rsidRPr="00885A1B">
        <w:rPr>
          <w:color w:val="000000"/>
        </w:rPr>
        <w:t xml:space="preserve">По результатам процедуры рассмотрения заявок на участие в конкурсе, </w:t>
      </w:r>
      <w:r w:rsidR="00FB2C04">
        <w:rPr>
          <w:color w:val="000000"/>
        </w:rPr>
        <w:t>Конкурсн</w:t>
      </w:r>
      <w:r w:rsidRPr="00885A1B">
        <w:rPr>
          <w:color w:val="000000"/>
        </w:rPr>
        <w:t xml:space="preserve">ая комиссия составляет протокол допуска, который должен содержать сведения об участниках </w:t>
      </w:r>
      <w:r w:rsidR="007279B9">
        <w:rPr>
          <w:color w:val="000000"/>
        </w:rPr>
        <w:t>торгов</w:t>
      </w:r>
      <w:r w:rsidRPr="00885A1B">
        <w:rPr>
          <w:color w:val="000000"/>
        </w:rPr>
        <w:t xml:space="preserve">, подавших заявки на участие в конкурсе, решение о допуске участника </w:t>
      </w:r>
      <w:r w:rsidR="007279B9">
        <w:rPr>
          <w:color w:val="000000"/>
        </w:rPr>
        <w:t>торгов</w:t>
      </w:r>
      <w:r w:rsidRPr="00885A1B">
        <w:rPr>
          <w:color w:val="000000"/>
        </w:rPr>
        <w:t xml:space="preserve"> к участию в конкурсе и о признании его участником конкурса или об отказе в допуске участника </w:t>
      </w:r>
      <w:r w:rsidR="007279B9">
        <w:rPr>
          <w:color w:val="000000"/>
        </w:rPr>
        <w:t>торгов</w:t>
      </w:r>
      <w:r w:rsidRPr="00885A1B">
        <w:rPr>
          <w:color w:val="000000"/>
        </w:rPr>
        <w:t xml:space="preserve"> к участию в конкурсе с обоснованием такого решения.</w:t>
      </w:r>
      <w:proofErr w:type="gramEnd"/>
      <w:r w:rsidRPr="00885A1B">
        <w:rPr>
          <w:color w:val="000000"/>
        </w:rPr>
        <w:t xml:space="preserve"> Указанный протокол размещается Заказчиком на сайте Общества.</w:t>
      </w:r>
    </w:p>
    <w:p w:rsidR="001F53A2" w:rsidRPr="00FD1D45" w:rsidRDefault="001F53A2" w:rsidP="0068520F">
      <w:pPr>
        <w:pStyle w:val="33"/>
        <w:numPr>
          <w:ilvl w:val="2"/>
          <w:numId w:val="42"/>
        </w:numPr>
        <w:tabs>
          <w:tab w:val="clear" w:pos="900"/>
          <w:tab w:val="num" w:pos="709"/>
        </w:tabs>
        <w:ind w:left="0" w:firstLine="0"/>
        <w:rPr>
          <w:szCs w:val="26"/>
        </w:rPr>
      </w:pPr>
      <w:proofErr w:type="gramStart"/>
      <w:r>
        <w:rPr>
          <w:color w:val="000000"/>
        </w:rPr>
        <w:t xml:space="preserve">Участникам </w:t>
      </w:r>
      <w:r w:rsidR="007279B9">
        <w:t>торгов</w:t>
      </w:r>
      <w:r>
        <w:rPr>
          <w:color w:val="000000"/>
        </w:rPr>
        <w:t>, подавшим заявки на участие в конкурсе и признанным Участниками конкурса</w:t>
      </w:r>
      <w:r w:rsidR="00885A1B">
        <w:rPr>
          <w:color w:val="000000"/>
        </w:rPr>
        <w:t xml:space="preserve"> </w:t>
      </w:r>
      <w:r>
        <w:rPr>
          <w:color w:val="000000"/>
        </w:rPr>
        <w:t>направляются</w:t>
      </w:r>
      <w:proofErr w:type="gramEnd"/>
      <w:r>
        <w:rPr>
          <w:color w:val="000000"/>
        </w:rPr>
        <w:t xml:space="preserve"> уведомления о принятых </w:t>
      </w:r>
      <w:r w:rsidR="00FB2C04">
        <w:rPr>
          <w:color w:val="000000"/>
        </w:rPr>
        <w:t>Конкурсн</w:t>
      </w:r>
      <w:r>
        <w:rPr>
          <w:color w:val="000000"/>
        </w:rPr>
        <w:t xml:space="preserve">ой комиссией </w:t>
      </w:r>
      <w:r>
        <w:rPr>
          <w:color w:val="000000"/>
        </w:rPr>
        <w:lastRenderedPageBreak/>
        <w:t>решениях не позднее дня, следующего за днем подписания указанного протокола</w:t>
      </w:r>
      <w:r w:rsidR="00CB3EB1">
        <w:rPr>
          <w:color w:val="000000"/>
        </w:rPr>
        <w:t>.</w:t>
      </w:r>
    </w:p>
    <w:p w:rsidR="00401CF0" w:rsidRDefault="00401CF0" w:rsidP="003A32CA">
      <w:pPr>
        <w:pStyle w:val="13"/>
        <w:keepNext w:val="0"/>
        <w:keepLines w:val="0"/>
        <w:numPr>
          <w:ilvl w:val="0"/>
          <w:numId w:val="0"/>
        </w:numPr>
        <w:suppressLineNumbers w:val="0"/>
        <w:suppressAutoHyphens w:val="0"/>
        <w:spacing w:after="0"/>
        <w:rPr>
          <w:caps/>
          <w:sz w:val="26"/>
          <w:szCs w:val="26"/>
        </w:rPr>
      </w:pPr>
      <w:bookmarkStart w:id="73" w:name="_Toc266361965"/>
    </w:p>
    <w:p w:rsidR="001F53A2" w:rsidRPr="00D851C6" w:rsidRDefault="001F53A2" w:rsidP="003A32CA">
      <w:pPr>
        <w:pStyle w:val="13"/>
        <w:keepNext w:val="0"/>
        <w:keepLines w:val="0"/>
        <w:numPr>
          <w:ilvl w:val="0"/>
          <w:numId w:val="0"/>
        </w:numPr>
        <w:suppressLineNumbers w:val="0"/>
        <w:suppressAutoHyphens w:val="0"/>
        <w:spacing w:after="0"/>
        <w:rPr>
          <w:caps/>
          <w:sz w:val="26"/>
          <w:szCs w:val="26"/>
        </w:rPr>
      </w:pPr>
      <w:r w:rsidRPr="00D851C6">
        <w:rPr>
          <w:caps/>
          <w:sz w:val="26"/>
          <w:szCs w:val="26"/>
        </w:rPr>
        <w:t>7. Оценка и сопоставление заявок на участие в конкурсе</w:t>
      </w:r>
      <w:bookmarkEnd w:id="73"/>
    </w:p>
    <w:p w:rsidR="001F53A2" w:rsidRPr="00EA1ED7" w:rsidRDefault="001F53A2" w:rsidP="003A32CA">
      <w:pPr>
        <w:pStyle w:val="13"/>
        <w:keepNext w:val="0"/>
        <w:keepLines w:val="0"/>
        <w:numPr>
          <w:ilvl w:val="0"/>
          <w:numId w:val="0"/>
        </w:numPr>
        <w:suppressLineNumbers w:val="0"/>
        <w:suppressAutoHyphens w:val="0"/>
        <w:spacing w:after="0"/>
        <w:rPr>
          <w:b w:val="0"/>
          <w:caps/>
          <w:sz w:val="16"/>
          <w:szCs w:val="16"/>
        </w:rPr>
      </w:pPr>
    </w:p>
    <w:p w:rsidR="00E92747" w:rsidRDefault="001F53A2" w:rsidP="0068520F">
      <w:pPr>
        <w:pStyle w:val="23"/>
        <w:keepNext w:val="0"/>
        <w:keepLines w:val="0"/>
        <w:numPr>
          <w:ilvl w:val="1"/>
          <w:numId w:val="33"/>
        </w:numPr>
        <w:suppressLineNumbers w:val="0"/>
        <w:suppressAutoHyphens w:val="0"/>
        <w:spacing w:after="0"/>
        <w:ind w:left="0" w:firstLine="0"/>
      </w:pPr>
      <w:bookmarkStart w:id="74" w:name="_Ref119429773"/>
      <w:bookmarkStart w:id="75" w:name="_Ref119430371"/>
      <w:bookmarkStart w:id="76" w:name="_Toc266361966"/>
      <w:r>
        <w:t>Критерии и порядок оценки заявок на участие в конкурсе</w:t>
      </w:r>
      <w:bookmarkEnd w:id="74"/>
      <w:bookmarkEnd w:id="75"/>
      <w:bookmarkEnd w:id="76"/>
    </w:p>
    <w:p w:rsidR="00080F20" w:rsidRDefault="00E92747" w:rsidP="003A32CA">
      <w:pPr>
        <w:pStyle w:val="23"/>
        <w:keepNext w:val="0"/>
        <w:keepLines w:val="0"/>
        <w:numPr>
          <w:ilvl w:val="0"/>
          <w:numId w:val="0"/>
        </w:numPr>
        <w:suppressLineNumbers w:val="0"/>
        <w:suppressAutoHyphens w:val="0"/>
        <w:spacing w:after="0"/>
        <w:rPr>
          <w:b w:val="0"/>
          <w:szCs w:val="24"/>
        </w:rPr>
      </w:pPr>
      <w:r>
        <w:rPr>
          <w:b w:val="0"/>
          <w:szCs w:val="24"/>
        </w:rPr>
        <w:t>7.1.1.</w:t>
      </w:r>
      <w:r>
        <w:rPr>
          <w:b w:val="0"/>
          <w:szCs w:val="24"/>
        </w:rPr>
        <w:tab/>
      </w:r>
      <w:r w:rsidR="00FB2C04">
        <w:rPr>
          <w:b w:val="0"/>
          <w:szCs w:val="24"/>
        </w:rPr>
        <w:t>Конкурсн</w:t>
      </w:r>
      <w:r w:rsidRPr="00E92747">
        <w:rPr>
          <w:b w:val="0"/>
          <w:szCs w:val="24"/>
        </w:rPr>
        <w:t xml:space="preserve">ая комиссия осуществляет оценку и сопоставление заявок на участие в конкурсе, поданных участниками </w:t>
      </w:r>
      <w:r w:rsidR="007279B9">
        <w:rPr>
          <w:b w:val="0"/>
          <w:szCs w:val="24"/>
        </w:rPr>
        <w:t>торгов</w:t>
      </w:r>
      <w:r w:rsidRPr="00E92747">
        <w:rPr>
          <w:b w:val="0"/>
          <w:szCs w:val="24"/>
        </w:rPr>
        <w:t>, признанными участниками конкурса. Срок оценки и сопоставления таких заявок не может превышать 10 (</w:t>
      </w:r>
      <w:r w:rsidR="004E5E08">
        <w:rPr>
          <w:b w:val="0"/>
          <w:szCs w:val="24"/>
        </w:rPr>
        <w:t>Д</w:t>
      </w:r>
      <w:r w:rsidR="004E5E08" w:rsidRPr="00E92747">
        <w:rPr>
          <w:b w:val="0"/>
          <w:szCs w:val="24"/>
        </w:rPr>
        <w:t>есять</w:t>
      </w:r>
      <w:r w:rsidRPr="00E92747">
        <w:rPr>
          <w:b w:val="0"/>
          <w:szCs w:val="24"/>
        </w:rPr>
        <w:t>) дней со дня подписания протокола допуска.</w:t>
      </w:r>
    </w:p>
    <w:p w:rsidR="00E92747" w:rsidRDefault="00E92747" w:rsidP="003A32CA">
      <w:pPr>
        <w:pStyle w:val="23"/>
        <w:keepNext w:val="0"/>
        <w:keepLines w:val="0"/>
        <w:numPr>
          <w:ilvl w:val="0"/>
          <w:numId w:val="0"/>
        </w:numPr>
        <w:suppressLineNumbers w:val="0"/>
        <w:suppressAutoHyphens w:val="0"/>
        <w:spacing w:after="0"/>
        <w:rPr>
          <w:b w:val="0"/>
          <w:szCs w:val="24"/>
        </w:rPr>
      </w:pPr>
      <w:r>
        <w:rPr>
          <w:b w:val="0"/>
          <w:szCs w:val="24"/>
        </w:rPr>
        <w:t>7.1.2.</w:t>
      </w:r>
      <w:r>
        <w:rPr>
          <w:b w:val="0"/>
          <w:szCs w:val="24"/>
        </w:rPr>
        <w:tab/>
      </w:r>
      <w:r w:rsidRPr="00E92747">
        <w:rPr>
          <w:b w:val="0"/>
          <w:szCs w:val="24"/>
        </w:rPr>
        <w:t xml:space="preserve">Оценка и сопоставление заявок на участие в конкурсе осуществляются </w:t>
      </w:r>
      <w:r w:rsidR="00FB2C04">
        <w:rPr>
          <w:b w:val="0"/>
          <w:szCs w:val="24"/>
        </w:rPr>
        <w:t>Конкурсн</w:t>
      </w:r>
      <w:r w:rsidRPr="00E92747">
        <w:rPr>
          <w:b w:val="0"/>
          <w:szCs w:val="24"/>
        </w:rPr>
        <w:t>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Совокупная значимость таких критериев должна составлять 100 (</w:t>
      </w:r>
      <w:r w:rsidR="004E5E08">
        <w:rPr>
          <w:b w:val="0"/>
          <w:szCs w:val="24"/>
        </w:rPr>
        <w:t>С</w:t>
      </w:r>
      <w:r w:rsidR="004E5E08" w:rsidRPr="00E92747">
        <w:rPr>
          <w:b w:val="0"/>
          <w:szCs w:val="24"/>
        </w:rPr>
        <w:t>то</w:t>
      </w:r>
      <w:r w:rsidRPr="00E92747">
        <w:rPr>
          <w:b w:val="0"/>
          <w:szCs w:val="24"/>
        </w:rPr>
        <w:t>) процентов (баллов).</w:t>
      </w:r>
    </w:p>
    <w:p w:rsidR="00080F20" w:rsidRDefault="00E92747" w:rsidP="003A32CA">
      <w:pPr>
        <w:pStyle w:val="23"/>
        <w:keepNext w:val="0"/>
        <w:keepLines w:val="0"/>
        <w:numPr>
          <w:ilvl w:val="0"/>
          <w:numId w:val="0"/>
        </w:numPr>
        <w:suppressLineNumbers w:val="0"/>
        <w:suppressAutoHyphens w:val="0"/>
        <w:spacing w:after="0"/>
        <w:rPr>
          <w:b w:val="0"/>
          <w:szCs w:val="24"/>
        </w:rPr>
      </w:pPr>
      <w:r>
        <w:rPr>
          <w:b w:val="0"/>
          <w:szCs w:val="24"/>
        </w:rPr>
        <w:t>7.1.3.</w:t>
      </w:r>
      <w:r>
        <w:rPr>
          <w:b w:val="0"/>
          <w:szCs w:val="24"/>
        </w:rPr>
        <w:tab/>
      </w:r>
      <w:r w:rsidR="00080F20" w:rsidRPr="00E92747">
        <w:rPr>
          <w:b w:val="0"/>
          <w:szCs w:val="24"/>
        </w:rPr>
        <w:t xml:space="preserve">При оценке и сопоставлении конкурсных заявок </w:t>
      </w:r>
      <w:r w:rsidR="00FB2C04">
        <w:rPr>
          <w:b w:val="0"/>
          <w:szCs w:val="24"/>
        </w:rPr>
        <w:t>Конкурсн</w:t>
      </w:r>
      <w:r w:rsidR="00080F20" w:rsidRPr="00E92747">
        <w:rPr>
          <w:b w:val="0"/>
          <w:szCs w:val="24"/>
        </w:rPr>
        <w:t xml:space="preserve">ой комиссией </w:t>
      </w:r>
      <w:r w:rsidR="00995956">
        <w:rPr>
          <w:b w:val="0"/>
          <w:szCs w:val="24"/>
        </w:rPr>
        <w:t>учитываются</w:t>
      </w:r>
      <w:r w:rsidR="00080F20" w:rsidRPr="00E92747">
        <w:rPr>
          <w:b w:val="0"/>
          <w:szCs w:val="24"/>
        </w:rPr>
        <w:t xml:space="preserve"> заключения консультантов (экспертов) </w:t>
      </w:r>
      <w:bookmarkStart w:id="77" w:name="_Ref54341673"/>
      <w:r w:rsidR="00995956">
        <w:rPr>
          <w:b w:val="0"/>
          <w:szCs w:val="24"/>
        </w:rPr>
        <w:t xml:space="preserve">в случае, если они привлекались, при этом </w:t>
      </w:r>
      <w:r w:rsidR="00995956" w:rsidRPr="00E92747">
        <w:rPr>
          <w:b w:val="0"/>
          <w:szCs w:val="24"/>
        </w:rPr>
        <w:t>консультантов (экспертов)</w:t>
      </w:r>
      <w:r w:rsidR="00995956">
        <w:rPr>
          <w:b w:val="0"/>
          <w:szCs w:val="24"/>
        </w:rPr>
        <w:t xml:space="preserve"> должно быть не менее 3 (Трех).</w:t>
      </w:r>
    </w:p>
    <w:p w:rsidR="00E92747" w:rsidRDefault="00E92747" w:rsidP="003A32CA">
      <w:pPr>
        <w:pStyle w:val="23"/>
        <w:keepNext w:val="0"/>
        <w:keepLines w:val="0"/>
        <w:numPr>
          <w:ilvl w:val="0"/>
          <w:numId w:val="0"/>
        </w:numPr>
        <w:suppressLineNumbers w:val="0"/>
        <w:suppressAutoHyphens w:val="0"/>
        <w:spacing w:after="0"/>
        <w:rPr>
          <w:b w:val="0"/>
          <w:szCs w:val="24"/>
        </w:rPr>
      </w:pPr>
      <w:r>
        <w:rPr>
          <w:b w:val="0"/>
          <w:szCs w:val="24"/>
        </w:rPr>
        <w:t>7.1.4.</w:t>
      </w:r>
      <w:r>
        <w:rPr>
          <w:b w:val="0"/>
          <w:szCs w:val="24"/>
        </w:rPr>
        <w:tab/>
      </w:r>
      <w:r w:rsidRPr="00E92747">
        <w:rPr>
          <w:b w:val="0"/>
          <w:szCs w:val="24"/>
        </w:rPr>
        <w:t>Победителем конкурса признается участник конкурса, который предложил лучшие условия исполнения договора и заявке на участие которого присвоен первый номер.</w:t>
      </w:r>
    </w:p>
    <w:p w:rsidR="00E92747" w:rsidRDefault="00E92747" w:rsidP="003A32CA">
      <w:pPr>
        <w:pStyle w:val="23"/>
        <w:keepNext w:val="0"/>
        <w:keepLines w:val="0"/>
        <w:numPr>
          <w:ilvl w:val="0"/>
          <w:numId w:val="0"/>
        </w:numPr>
        <w:suppressLineNumbers w:val="0"/>
        <w:suppressAutoHyphens w:val="0"/>
        <w:spacing w:after="0"/>
        <w:rPr>
          <w:b w:val="0"/>
          <w:szCs w:val="24"/>
        </w:rPr>
      </w:pPr>
      <w:r>
        <w:rPr>
          <w:b w:val="0"/>
          <w:szCs w:val="24"/>
        </w:rPr>
        <w:t>7.1.5.</w:t>
      </w:r>
      <w:r>
        <w:rPr>
          <w:b w:val="0"/>
          <w:szCs w:val="24"/>
        </w:rPr>
        <w:tab/>
      </w:r>
      <w:proofErr w:type="gramStart"/>
      <w:r w:rsidR="00FB2C04">
        <w:rPr>
          <w:b w:val="0"/>
          <w:szCs w:val="24"/>
        </w:rPr>
        <w:t>Конкурсн</w:t>
      </w:r>
      <w:r w:rsidRPr="00E92747">
        <w:rPr>
          <w:b w:val="0"/>
          <w:szCs w:val="24"/>
        </w:rPr>
        <w:t>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w:t>
      </w:r>
      <w:proofErr w:type="gramEnd"/>
      <w:r w:rsidRPr="00E92747">
        <w:rPr>
          <w:b w:val="0"/>
          <w:szCs w:val="24"/>
        </w:rPr>
        <w:t xml:space="preserve"> </w:t>
      </w:r>
      <w:proofErr w:type="gramStart"/>
      <w:r w:rsidRPr="00E92747">
        <w:rPr>
          <w:b w:val="0"/>
          <w:szCs w:val="24"/>
        </w:rPr>
        <w:t>в конкурсе решении о присвоении заявкам на участие в конкурсе порядковых номеров, сведения о решении каждого члена комиссии о присвоении заявкам на участие в конкурсе значений по каждому из предусмотренных критериев оценки заявок на участие в конкурсе,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w:t>
      </w:r>
      <w:proofErr w:type="gramEnd"/>
      <w:r w:rsidRPr="00E92747">
        <w:rPr>
          <w:b w:val="0"/>
          <w:szCs w:val="24"/>
        </w:rPr>
        <w:t xml:space="preserve"> присвоен первый и второй номера. Протокол подписывается всеми присутствующими членами </w:t>
      </w:r>
      <w:r w:rsidR="00FB2C04">
        <w:rPr>
          <w:b w:val="0"/>
          <w:szCs w:val="24"/>
        </w:rPr>
        <w:t>Конкурсн</w:t>
      </w:r>
      <w:r w:rsidRPr="00E92747">
        <w:rPr>
          <w:b w:val="0"/>
          <w:szCs w:val="24"/>
        </w:rPr>
        <w:t>ой комиссии и Заказчиком в течение дня, следующего после дня окончания проведения оценки и сопоставления заявок на участие в конкурсе. Протокол составляется в двух экземплярах.</w:t>
      </w:r>
    </w:p>
    <w:p w:rsidR="00E92747" w:rsidRDefault="00E92747" w:rsidP="003A32CA">
      <w:pPr>
        <w:pStyle w:val="23"/>
        <w:keepNext w:val="0"/>
        <w:keepLines w:val="0"/>
        <w:numPr>
          <w:ilvl w:val="0"/>
          <w:numId w:val="0"/>
        </w:numPr>
        <w:suppressLineNumbers w:val="0"/>
        <w:suppressAutoHyphens w:val="0"/>
        <w:spacing w:after="0"/>
        <w:rPr>
          <w:b w:val="0"/>
          <w:szCs w:val="24"/>
        </w:rPr>
      </w:pPr>
      <w:r>
        <w:rPr>
          <w:b w:val="0"/>
          <w:szCs w:val="24"/>
        </w:rPr>
        <w:t>7.1.6.</w:t>
      </w:r>
      <w:r>
        <w:rPr>
          <w:b w:val="0"/>
          <w:szCs w:val="24"/>
        </w:rPr>
        <w:tab/>
      </w:r>
      <w:r w:rsidRPr="00E92747">
        <w:rPr>
          <w:b w:val="0"/>
          <w:szCs w:val="24"/>
        </w:rPr>
        <w:t>Протокол оценки и сопоставления заявок на участие в конкурсе публикуется на официальном сайте и сайте Общества Заказчиком в течение</w:t>
      </w:r>
      <w:r>
        <w:rPr>
          <w:b w:val="0"/>
          <w:szCs w:val="24"/>
        </w:rPr>
        <w:t xml:space="preserve"> </w:t>
      </w:r>
      <w:r w:rsidRPr="00E92747">
        <w:rPr>
          <w:b w:val="0"/>
          <w:szCs w:val="24"/>
        </w:rPr>
        <w:t>3 (</w:t>
      </w:r>
      <w:r w:rsidR="00F5098F">
        <w:rPr>
          <w:b w:val="0"/>
          <w:szCs w:val="24"/>
        </w:rPr>
        <w:t>Т</w:t>
      </w:r>
      <w:r w:rsidR="00F5098F" w:rsidRPr="00E92747">
        <w:rPr>
          <w:b w:val="0"/>
          <w:szCs w:val="24"/>
        </w:rPr>
        <w:t>рех</w:t>
      </w:r>
      <w:r w:rsidRPr="00E92747">
        <w:rPr>
          <w:b w:val="0"/>
          <w:szCs w:val="24"/>
        </w:rPr>
        <w:t>) дней, следующего после дня подписания указанного протокола.</w:t>
      </w:r>
    </w:p>
    <w:p w:rsidR="00E92747" w:rsidRDefault="00E92747" w:rsidP="003A32CA">
      <w:pPr>
        <w:pStyle w:val="23"/>
        <w:keepNext w:val="0"/>
        <w:keepLines w:val="0"/>
        <w:numPr>
          <w:ilvl w:val="0"/>
          <w:numId w:val="0"/>
        </w:numPr>
        <w:suppressLineNumbers w:val="0"/>
        <w:suppressAutoHyphens w:val="0"/>
        <w:spacing w:after="0"/>
        <w:rPr>
          <w:b w:val="0"/>
          <w:szCs w:val="24"/>
        </w:rPr>
      </w:pPr>
      <w:r>
        <w:rPr>
          <w:b w:val="0"/>
          <w:szCs w:val="24"/>
        </w:rPr>
        <w:t>7.1.7.</w:t>
      </w:r>
      <w:r>
        <w:rPr>
          <w:b w:val="0"/>
          <w:szCs w:val="24"/>
        </w:rPr>
        <w:tab/>
      </w:r>
      <w:r w:rsidRPr="00E92747">
        <w:rPr>
          <w:b w:val="0"/>
          <w:szCs w:val="24"/>
        </w:rPr>
        <w:t>В случае</w:t>
      </w:r>
      <w:proofErr w:type="gramStart"/>
      <w:r w:rsidRPr="00E92747">
        <w:rPr>
          <w:b w:val="0"/>
          <w:szCs w:val="24"/>
        </w:rPr>
        <w:t>,</w:t>
      </w:r>
      <w:proofErr w:type="gramEnd"/>
      <w:r w:rsidRPr="00E92747">
        <w:rPr>
          <w:b w:val="0"/>
          <w:szCs w:val="24"/>
        </w:rPr>
        <w:t xml:space="preserve"> если было установлено требование обеспечения заявок на участие в конкурсе, Заказчик обязан возвратить в течение 5 (</w:t>
      </w:r>
      <w:r w:rsidR="00F5098F">
        <w:rPr>
          <w:b w:val="0"/>
          <w:szCs w:val="24"/>
        </w:rPr>
        <w:t>П</w:t>
      </w:r>
      <w:r w:rsidR="00F5098F" w:rsidRPr="00E92747">
        <w:rPr>
          <w:b w:val="0"/>
          <w:szCs w:val="24"/>
        </w:rPr>
        <w:t>яти</w:t>
      </w:r>
      <w:r w:rsidRPr="00E92747">
        <w:rPr>
          <w:b w:val="0"/>
          <w:szCs w:val="24"/>
        </w:rPr>
        <w:t xml:space="preserve">) рабочих дней со дня подписания протокола оценки и сопоставления заявок на участие в конкурсе денежные средства или оригинал банковской гарантии, внесенные в качестве обеспечения заявки на участие в конкурсе, участникам конкурса, которые участвовали в конкурсе, но не стали победителями конкурса, за исключением участника конкурса, заявке на </w:t>
      </w:r>
      <w:proofErr w:type="gramStart"/>
      <w:r w:rsidRPr="00E92747">
        <w:rPr>
          <w:b w:val="0"/>
          <w:szCs w:val="24"/>
        </w:rPr>
        <w:t>участие</w:t>
      </w:r>
      <w:proofErr w:type="gramEnd"/>
      <w:r w:rsidRPr="00E92747">
        <w:rPr>
          <w:b w:val="0"/>
          <w:szCs w:val="24"/>
        </w:rPr>
        <w:t xml:space="preserve"> в конкурсе которого присвоен второй номер и которому денежные средства или оригинал банковской гарантии, внесенные в качестве обеспечения заявки на участие в конкурсе, возвращаются в порядке, предусмотренном Положением или конкурсной документацией</w:t>
      </w:r>
      <w:r>
        <w:rPr>
          <w:b w:val="0"/>
          <w:szCs w:val="24"/>
        </w:rPr>
        <w:t>.</w:t>
      </w:r>
    </w:p>
    <w:p w:rsidR="00E92747" w:rsidRDefault="00E92747" w:rsidP="003A32CA">
      <w:pPr>
        <w:pStyle w:val="23"/>
        <w:keepNext w:val="0"/>
        <w:keepLines w:val="0"/>
        <w:numPr>
          <w:ilvl w:val="0"/>
          <w:numId w:val="0"/>
        </w:numPr>
        <w:suppressLineNumbers w:val="0"/>
        <w:suppressAutoHyphens w:val="0"/>
        <w:spacing w:after="0"/>
        <w:rPr>
          <w:b w:val="0"/>
          <w:szCs w:val="24"/>
        </w:rPr>
      </w:pPr>
      <w:r>
        <w:rPr>
          <w:b w:val="0"/>
          <w:szCs w:val="24"/>
        </w:rPr>
        <w:t>7.1.8.</w:t>
      </w:r>
      <w:r>
        <w:rPr>
          <w:b w:val="0"/>
          <w:szCs w:val="24"/>
        </w:rPr>
        <w:tab/>
      </w:r>
      <w:r w:rsidRPr="00E92747">
        <w:rPr>
          <w:b w:val="0"/>
          <w:szCs w:val="24"/>
        </w:rPr>
        <w:t>Любой участник конкурса после размещения протокола оценки и сопоставления заявок на участие в конкурсе вправе направить Заказчику в письменной форме, запрос о разъяснении результатов конкурса. Заказчик в течение 5 (</w:t>
      </w:r>
      <w:r w:rsidR="00F5098F">
        <w:rPr>
          <w:b w:val="0"/>
          <w:szCs w:val="24"/>
        </w:rPr>
        <w:t>П</w:t>
      </w:r>
      <w:r w:rsidR="00F5098F" w:rsidRPr="00E92747">
        <w:rPr>
          <w:b w:val="0"/>
          <w:szCs w:val="24"/>
        </w:rPr>
        <w:t>яти</w:t>
      </w:r>
      <w:r w:rsidRPr="00E92747">
        <w:rPr>
          <w:b w:val="0"/>
          <w:szCs w:val="24"/>
        </w:rPr>
        <w:t>) рабочих дней со дня поступления такого запроса обязан представить участнику конкурса в письменной форме соответствующие разъяснения.</w:t>
      </w:r>
    </w:p>
    <w:p w:rsidR="001F53A2" w:rsidRPr="00715F25" w:rsidRDefault="00715F25" w:rsidP="003A32CA">
      <w:pPr>
        <w:pStyle w:val="23"/>
        <w:keepNext w:val="0"/>
        <w:keepLines w:val="0"/>
        <w:numPr>
          <w:ilvl w:val="0"/>
          <w:numId w:val="0"/>
        </w:numPr>
        <w:suppressLineNumbers w:val="0"/>
        <w:suppressAutoHyphens w:val="0"/>
        <w:spacing w:after="0"/>
        <w:rPr>
          <w:b w:val="0"/>
          <w:szCs w:val="24"/>
        </w:rPr>
      </w:pPr>
      <w:r>
        <w:rPr>
          <w:b w:val="0"/>
          <w:szCs w:val="24"/>
        </w:rPr>
        <w:t>7.1.9.</w:t>
      </w:r>
      <w:r>
        <w:rPr>
          <w:b w:val="0"/>
          <w:szCs w:val="24"/>
        </w:rPr>
        <w:tab/>
      </w:r>
      <w:bookmarkEnd w:id="77"/>
      <w:r w:rsidR="00401CF0" w:rsidRPr="00401CF0">
        <w:rPr>
          <w:b w:val="0"/>
          <w:szCs w:val="24"/>
        </w:rPr>
        <w:t>В случае</w:t>
      </w:r>
      <w:proofErr w:type="gramStart"/>
      <w:r w:rsidR="00401CF0" w:rsidRPr="00401CF0">
        <w:rPr>
          <w:b w:val="0"/>
          <w:szCs w:val="24"/>
        </w:rPr>
        <w:t>,</w:t>
      </w:r>
      <w:proofErr w:type="gramEnd"/>
      <w:r w:rsidR="00401CF0" w:rsidRPr="00401CF0">
        <w:rPr>
          <w:b w:val="0"/>
          <w:szCs w:val="24"/>
        </w:rPr>
        <w:t xml:space="preserve"> если конкурс признан несостоявшимся и только один участник </w:t>
      </w:r>
      <w:r w:rsidR="007279B9">
        <w:rPr>
          <w:b w:val="0"/>
          <w:szCs w:val="24"/>
        </w:rPr>
        <w:t>торгов</w:t>
      </w:r>
      <w:r w:rsidR="00401CF0" w:rsidRPr="00401CF0">
        <w:rPr>
          <w:b w:val="0"/>
          <w:szCs w:val="24"/>
        </w:rPr>
        <w:t>, подавший заявку на участие в конкурсе признан участником конкурса, Заказчик имеет право заключить договор с таким участником. Заказчик уведомляет такого участника о своем решении заключить или не заключать соответствующий договор в течение 20 (двадцати) дней с</w:t>
      </w:r>
      <w:r w:rsidR="00693640">
        <w:rPr>
          <w:b w:val="0"/>
          <w:szCs w:val="24"/>
        </w:rPr>
        <w:t>о дня</w:t>
      </w:r>
      <w:r w:rsidR="00401CF0" w:rsidRPr="00401CF0">
        <w:rPr>
          <w:b w:val="0"/>
          <w:szCs w:val="24"/>
        </w:rPr>
        <w:t xml:space="preserve"> признания конкурса несостоявшимся. При этом договор заключается на условиях и по </w:t>
      </w:r>
      <w:r w:rsidR="00401CF0" w:rsidRPr="00401CF0">
        <w:rPr>
          <w:b w:val="0"/>
          <w:szCs w:val="24"/>
        </w:rPr>
        <w:lastRenderedPageBreak/>
        <w:t>цене договора, которые предусмотрены заявкой на участие в конкурсе и конкурсной документацией, но цена такого договора не может превышать начальную (максимальную) цену договора (цену лота), указанную в извещении о проведении конкурса. Такой участник не вправе отказаться от заключения договора. Денежные средства, внесенные в качестве обеспечения заявки на участие в конкурсе, возвращаются указанному участнику конкурса в течение пяти рабочих дней со дня заключения с ним договора. В случае уклонения такого участника конкурса от заключения договора денежные средства или банковская гарантия, внесенные в качестве обеспечения заявки на участие в конкурсе, не возвращаются.</w:t>
      </w:r>
    </w:p>
    <w:p w:rsidR="003D136F" w:rsidRDefault="003D136F" w:rsidP="003A32CA">
      <w:pPr>
        <w:pStyle w:val="13"/>
        <w:keepNext w:val="0"/>
        <w:keepLines w:val="0"/>
        <w:numPr>
          <w:ilvl w:val="0"/>
          <w:numId w:val="0"/>
        </w:numPr>
        <w:suppressLineNumbers w:val="0"/>
        <w:suppressAutoHyphens w:val="0"/>
        <w:spacing w:after="0"/>
        <w:rPr>
          <w:sz w:val="26"/>
          <w:szCs w:val="26"/>
        </w:rPr>
      </w:pPr>
      <w:bookmarkStart w:id="78" w:name="_Toc266361967"/>
    </w:p>
    <w:p w:rsidR="001F53A2" w:rsidRPr="00D851C6" w:rsidRDefault="001F53A2" w:rsidP="00401CF0">
      <w:pPr>
        <w:pStyle w:val="13"/>
        <w:keepNext w:val="0"/>
        <w:keepLines w:val="0"/>
        <w:numPr>
          <w:ilvl w:val="0"/>
          <w:numId w:val="0"/>
        </w:numPr>
        <w:suppressLineNumbers w:val="0"/>
        <w:suppressAutoHyphens w:val="0"/>
        <w:spacing w:after="0"/>
        <w:rPr>
          <w:sz w:val="26"/>
          <w:szCs w:val="26"/>
        </w:rPr>
      </w:pPr>
      <w:r w:rsidRPr="00D851C6">
        <w:rPr>
          <w:sz w:val="26"/>
          <w:szCs w:val="26"/>
        </w:rPr>
        <w:t>8. ОПРЕДЕЛЕНИЕ ПОБЕДИТЕЛЯ КОНКУРСА</w:t>
      </w:r>
      <w:bookmarkEnd w:id="78"/>
    </w:p>
    <w:p w:rsidR="001F53A2" w:rsidRDefault="001F53A2" w:rsidP="007C7A5F">
      <w:pPr>
        <w:pStyle w:val="23"/>
        <w:keepNext w:val="0"/>
        <w:keepLines w:val="0"/>
        <w:numPr>
          <w:ilvl w:val="0"/>
          <w:numId w:val="0"/>
        </w:numPr>
        <w:suppressLineNumbers w:val="0"/>
        <w:suppressAutoHyphens w:val="0"/>
        <w:spacing w:after="0"/>
      </w:pPr>
    </w:p>
    <w:p w:rsidR="001F53A2" w:rsidRDefault="001F53A2" w:rsidP="0068520F">
      <w:pPr>
        <w:pStyle w:val="23"/>
        <w:keepNext w:val="0"/>
        <w:keepLines w:val="0"/>
        <w:numPr>
          <w:ilvl w:val="1"/>
          <w:numId w:val="34"/>
        </w:numPr>
        <w:suppressLineNumbers w:val="0"/>
        <w:suppressAutoHyphens w:val="0"/>
        <w:spacing w:after="0"/>
        <w:ind w:left="0" w:firstLine="0"/>
      </w:pPr>
      <w:bookmarkStart w:id="79" w:name="_Toc266361968"/>
      <w:r>
        <w:t>Порядок определения победителя</w:t>
      </w:r>
      <w:bookmarkEnd w:id="79"/>
    </w:p>
    <w:p w:rsidR="001F53A2" w:rsidRPr="008533F5" w:rsidRDefault="001F53A2" w:rsidP="0068520F">
      <w:pPr>
        <w:pStyle w:val="33"/>
        <w:numPr>
          <w:ilvl w:val="2"/>
          <w:numId w:val="34"/>
        </w:numPr>
        <w:tabs>
          <w:tab w:val="clear" w:pos="900"/>
          <w:tab w:val="num" w:pos="709"/>
        </w:tabs>
        <w:ind w:left="0" w:firstLine="0"/>
      </w:pPr>
      <w:bookmarkStart w:id="80" w:name="_Ref119429929"/>
      <w:r w:rsidRPr="007D06CE">
        <w:t xml:space="preserve">На основании результатов оценки и сопоставления заявок </w:t>
      </w:r>
      <w:proofErr w:type="gramStart"/>
      <w:r w:rsidRPr="007D06CE">
        <w:t xml:space="preserve">на участие в конкурсе </w:t>
      </w:r>
      <w:r w:rsidR="00FB2C04">
        <w:t>Конкурсн</w:t>
      </w:r>
      <w:r>
        <w:t>ой</w:t>
      </w:r>
      <w:r w:rsidRPr="007D06CE">
        <w:t xml:space="preserve"> комиссией каждой заявке </w:t>
      </w:r>
      <w:r>
        <w:t xml:space="preserve">на участие в конкурсе </w:t>
      </w:r>
      <w:r w:rsidRPr="007D06CE">
        <w:t>относительно других по мере</w:t>
      </w:r>
      <w:proofErr w:type="gramEnd"/>
      <w:r w:rsidRPr="007D06CE">
        <w:t xml:space="preserve"> уменьшения степени выгодности содержащихся в них условий исполнения </w:t>
      </w:r>
      <w:r w:rsidR="005F785B">
        <w:t>договора</w:t>
      </w:r>
      <w:r w:rsidRPr="007D06CE">
        <w:t xml:space="preserve"> присваивается порядковый номер. Заявке</w:t>
      </w:r>
      <w:r>
        <w:t xml:space="preserve"> на участие в конкурсе</w:t>
      </w:r>
      <w:r w:rsidRPr="007D06CE">
        <w:t>, в которой содержатся лучшие условия исполнения</w:t>
      </w:r>
      <w:r w:rsidR="002D3826">
        <w:t xml:space="preserve"> </w:t>
      </w:r>
      <w:r w:rsidR="005F785B">
        <w:t>договора</w:t>
      </w:r>
      <w:r w:rsidRPr="007D06CE">
        <w:t>, присваивается первый номер.</w:t>
      </w:r>
      <w:bookmarkEnd w:id="80"/>
    </w:p>
    <w:p w:rsidR="001F53A2" w:rsidRDefault="001F53A2" w:rsidP="0068520F">
      <w:pPr>
        <w:pStyle w:val="33"/>
        <w:numPr>
          <w:ilvl w:val="2"/>
          <w:numId w:val="34"/>
        </w:numPr>
        <w:tabs>
          <w:tab w:val="clear" w:pos="900"/>
          <w:tab w:val="num" w:pos="709"/>
        </w:tabs>
        <w:ind w:left="0" w:firstLine="0"/>
      </w:pPr>
      <w:r w:rsidRPr="00A57402">
        <w:t xml:space="preserve">Победителем конкурса признается </w:t>
      </w:r>
      <w:r>
        <w:t>Участник</w:t>
      </w:r>
      <w:r w:rsidRPr="00A57402">
        <w:t xml:space="preserve"> конкурса, который предложил лучшие условия исполнения </w:t>
      </w:r>
      <w:r w:rsidR="005F785B">
        <w:t>договора</w:t>
      </w:r>
      <w:r>
        <w:t xml:space="preserve"> (заявка получила</w:t>
      </w:r>
      <w:r w:rsidRPr="004F3880">
        <w:t xml:space="preserve"> наибольший суммарный балл, в соответствии с критериями оценки</w:t>
      </w:r>
      <w:r>
        <w:t>)</w:t>
      </w:r>
      <w:r w:rsidRPr="00A57402">
        <w:t>, и заявке</w:t>
      </w:r>
      <w:r>
        <w:t xml:space="preserve"> на </w:t>
      </w:r>
      <w:proofErr w:type="gramStart"/>
      <w:r>
        <w:t>участие</w:t>
      </w:r>
      <w:proofErr w:type="gramEnd"/>
      <w:r>
        <w:t xml:space="preserve"> в конкурсе </w:t>
      </w:r>
      <w:r w:rsidRPr="00A57402">
        <w:t>которого присвоен первый номер.</w:t>
      </w:r>
      <w:r>
        <w:t xml:space="preserve"> П</w:t>
      </w:r>
      <w:r w:rsidRPr="004F3880">
        <w:t xml:space="preserve">обедители </w:t>
      </w:r>
      <w:r>
        <w:t xml:space="preserve">определяются </w:t>
      </w:r>
      <w:r w:rsidRPr="004F3880">
        <w:t>по каждому лоту конкурса.</w:t>
      </w:r>
      <w:r>
        <w:t xml:space="preserve"> </w:t>
      </w:r>
    </w:p>
    <w:p w:rsidR="001F53A2" w:rsidRPr="00EA4764" w:rsidRDefault="001F53A2" w:rsidP="0068520F">
      <w:pPr>
        <w:pStyle w:val="33"/>
        <w:numPr>
          <w:ilvl w:val="2"/>
          <w:numId w:val="34"/>
        </w:numPr>
        <w:tabs>
          <w:tab w:val="clear" w:pos="900"/>
          <w:tab w:val="num" w:pos="709"/>
        </w:tabs>
        <w:ind w:left="0" w:firstLine="0"/>
      </w:pPr>
      <w:r w:rsidRPr="00EA4764">
        <w:t xml:space="preserve">В случае если в нескольких заявках на участие в конкурсе содержатся одинаковые условия исполнения </w:t>
      </w:r>
      <w:r w:rsidR="005F785B">
        <w:t>договора</w:t>
      </w:r>
      <w:r w:rsidRPr="00EA4764">
        <w:t>,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1F53A2" w:rsidRPr="00E534FB" w:rsidRDefault="00B907B5" w:rsidP="0068520F">
      <w:pPr>
        <w:pStyle w:val="33"/>
        <w:numPr>
          <w:ilvl w:val="2"/>
          <w:numId w:val="34"/>
        </w:numPr>
        <w:tabs>
          <w:tab w:val="clear" w:pos="900"/>
          <w:tab w:val="num" w:pos="709"/>
        </w:tabs>
        <w:ind w:left="0" w:firstLine="0"/>
      </w:pPr>
      <w:r w:rsidRPr="00E534FB">
        <w:rPr>
          <w:color w:val="000000"/>
        </w:rPr>
        <w:t>Протокол оценки и сопоставления заявок на участие в конкурсе публикуется на сайте Общества Заказчиком в течение 3 (</w:t>
      </w:r>
      <w:r w:rsidR="00F5098F">
        <w:rPr>
          <w:color w:val="000000"/>
        </w:rPr>
        <w:t>Т</w:t>
      </w:r>
      <w:r w:rsidR="00F5098F" w:rsidRPr="00E534FB">
        <w:rPr>
          <w:color w:val="000000"/>
        </w:rPr>
        <w:t>рех</w:t>
      </w:r>
      <w:r w:rsidRPr="00E534FB">
        <w:rPr>
          <w:color w:val="000000"/>
        </w:rPr>
        <w:t>) дней, следующего после дня подписания указанного протокола.</w:t>
      </w:r>
    </w:p>
    <w:p w:rsidR="00B907B5" w:rsidRPr="003C1C94" w:rsidRDefault="00B907B5" w:rsidP="007C7A5F">
      <w:pPr>
        <w:pStyle w:val="33"/>
        <w:numPr>
          <w:ilvl w:val="0"/>
          <w:numId w:val="0"/>
        </w:numPr>
        <w:tabs>
          <w:tab w:val="num" w:pos="720"/>
        </w:tabs>
        <w:rPr>
          <w:sz w:val="28"/>
          <w:szCs w:val="28"/>
        </w:rPr>
      </w:pPr>
    </w:p>
    <w:p w:rsidR="001F53A2" w:rsidRPr="00D851C6" w:rsidRDefault="001F53A2" w:rsidP="007C7A5F">
      <w:pPr>
        <w:pStyle w:val="13"/>
        <w:keepNext w:val="0"/>
        <w:keepLines w:val="0"/>
        <w:numPr>
          <w:ilvl w:val="0"/>
          <w:numId w:val="0"/>
        </w:numPr>
        <w:suppressLineNumbers w:val="0"/>
        <w:suppressAutoHyphens w:val="0"/>
        <w:spacing w:after="0"/>
        <w:rPr>
          <w:sz w:val="26"/>
          <w:szCs w:val="26"/>
        </w:rPr>
      </w:pPr>
      <w:bookmarkStart w:id="81" w:name="_Toc266361969"/>
      <w:r w:rsidRPr="00D851C6">
        <w:rPr>
          <w:sz w:val="26"/>
          <w:szCs w:val="26"/>
        </w:rPr>
        <w:t xml:space="preserve">9. ЗАКЛЮЧЕНИЕ </w:t>
      </w:r>
      <w:r w:rsidR="003B1925" w:rsidRPr="00D851C6">
        <w:rPr>
          <w:sz w:val="26"/>
          <w:szCs w:val="26"/>
        </w:rPr>
        <w:t>ДОГОВОР</w:t>
      </w:r>
      <w:r w:rsidRPr="00D851C6">
        <w:rPr>
          <w:sz w:val="26"/>
          <w:szCs w:val="26"/>
        </w:rPr>
        <w:t>А</w:t>
      </w:r>
      <w:bookmarkEnd w:id="81"/>
    </w:p>
    <w:p w:rsidR="001F53A2" w:rsidRPr="003C1C94" w:rsidRDefault="001F53A2" w:rsidP="007C7A5F">
      <w:pPr>
        <w:pStyle w:val="af"/>
        <w:widowControl w:val="0"/>
        <w:tabs>
          <w:tab w:val="clear" w:pos="1985"/>
          <w:tab w:val="num" w:pos="720"/>
        </w:tabs>
        <w:spacing w:before="0" w:after="0"/>
        <w:rPr>
          <w:bCs/>
          <w:sz w:val="28"/>
          <w:szCs w:val="28"/>
        </w:rPr>
      </w:pPr>
    </w:p>
    <w:p w:rsidR="001F53A2" w:rsidRDefault="00C76D6F" w:rsidP="0068520F">
      <w:pPr>
        <w:pStyle w:val="23"/>
        <w:keepNext w:val="0"/>
        <w:keepLines w:val="0"/>
        <w:numPr>
          <w:ilvl w:val="1"/>
          <w:numId w:val="35"/>
        </w:numPr>
        <w:suppressLineNumbers w:val="0"/>
        <w:suppressAutoHyphens w:val="0"/>
        <w:spacing w:after="0"/>
        <w:ind w:left="0" w:firstLine="0"/>
      </w:pPr>
      <w:bookmarkStart w:id="82" w:name="_Ref119429973"/>
      <w:bookmarkStart w:id="83" w:name="_Toc266361970"/>
      <w:r>
        <w:t>Заключение</w:t>
      </w:r>
      <w:r w:rsidR="001F53A2">
        <w:t xml:space="preserve"> </w:t>
      </w:r>
      <w:r w:rsidR="003B1925">
        <w:t>договор</w:t>
      </w:r>
      <w:r w:rsidR="001F53A2">
        <w:t>а</w:t>
      </w:r>
      <w:bookmarkEnd w:id="82"/>
      <w:bookmarkEnd w:id="83"/>
    </w:p>
    <w:p w:rsidR="00C76D6F" w:rsidRDefault="00C76D6F" w:rsidP="0068520F">
      <w:pPr>
        <w:pStyle w:val="af"/>
        <w:widowControl w:val="0"/>
        <w:numPr>
          <w:ilvl w:val="2"/>
          <w:numId w:val="49"/>
        </w:numPr>
        <w:tabs>
          <w:tab w:val="clear" w:pos="1985"/>
        </w:tabs>
        <w:spacing w:before="0" w:after="0"/>
        <w:ind w:left="0" w:firstLine="0"/>
        <w:rPr>
          <w:b w:val="0"/>
          <w:bCs/>
          <w:szCs w:val="24"/>
        </w:rPr>
      </w:pPr>
      <w:r w:rsidRPr="00C76D6F">
        <w:rPr>
          <w:b w:val="0"/>
          <w:bCs/>
          <w:szCs w:val="24"/>
        </w:rPr>
        <w:t>Договор может быть заключен не позднее чем через 20 (</w:t>
      </w:r>
      <w:r w:rsidR="00F5098F">
        <w:rPr>
          <w:b w:val="0"/>
          <w:bCs/>
          <w:szCs w:val="24"/>
        </w:rPr>
        <w:t>Д</w:t>
      </w:r>
      <w:r w:rsidR="00F5098F" w:rsidRPr="00C76D6F">
        <w:rPr>
          <w:b w:val="0"/>
          <w:bCs/>
          <w:szCs w:val="24"/>
        </w:rPr>
        <w:t>вадцать</w:t>
      </w:r>
      <w:r w:rsidRPr="00C76D6F">
        <w:rPr>
          <w:b w:val="0"/>
          <w:bCs/>
          <w:szCs w:val="24"/>
        </w:rPr>
        <w:t>) дней со дня подписания протокола оценки и сопоставления заявок на участие в конкурсе.</w:t>
      </w:r>
    </w:p>
    <w:p w:rsidR="00C76D6F" w:rsidRDefault="00C76D6F" w:rsidP="0068520F">
      <w:pPr>
        <w:pStyle w:val="af"/>
        <w:widowControl w:val="0"/>
        <w:numPr>
          <w:ilvl w:val="2"/>
          <w:numId w:val="49"/>
        </w:numPr>
        <w:tabs>
          <w:tab w:val="clear" w:pos="1985"/>
        </w:tabs>
        <w:spacing w:before="0" w:after="0"/>
        <w:ind w:left="0" w:firstLine="0"/>
        <w:rPr>
          <w:b w:val="0"/>
          <w:bCs/>
          <w:szCs w:val="24"/>
        </w:rPr>
      </w:pPr>
      <w:r w:rsidRPr="00C76D6F">
        <w:rPr>
          <w:b w:val="0"/>
          <w:bCs/>
          <w:szCs w:val="24"/>
        </w:rPr>
        <w:t>В случае</w:t>
      </w:r>
      <w:proofErr w:type="gramStart"/>
      <w:r w:rsidRPr="00C76D6F">
        <w:rPr>
          <w:b w:val="0"/>
          <w:bCs/>
          <w:szCs w:val="24"/>
        </w:rPr>
        <w:t>,</w:t>
      </w:r>
      <w:proofErr w:type="gramEnd"/>
      <w:r w:rsidRPr="00C76D6F">
        <w:rPr>
          <w:b w:val="0"/>
          <w:bCs/>
          <w:szCs w:val="24"/>
        </w:rPr>
        <w:t xml:space="preserve"> если победитель конкурса признан уклонившимся от заключения договора, Заказчик вправе обратиться в суд с иском о требовании понуждения победителя конкурса заключить договор, а также о возмещении убытков, причиненных уклонением от заключения договор, либо заключить договор с участником конкурса, заявке на участие в конкурсе которого присвоен второй номер.</w:t>
      </w:r>
    </w:p>
    <w:p w:rsidR="00C76D6F" w:rsidRDefault="00C76D6F" w:rsidP="0068520F">
      <w:pPr>
        <w:pStyle w:val="af"/>
        <w:widowControl w:val="0"/>
        <w:numPr>
          <w:ilvl w:val="2"/>
          <w:numId w:val="49"/>
        </w:numPr>
        <w:tabs>
          <w:tab w:val="clear" w:pos="1985"/>
        </w:tabs>
        <w:spacing w:before="0" w:after="0"/>
        <w:ind w:left="0" w:firstLine="0"/>
        <w:rPr>
          <w:b w:val="0"/>
          <w:bCs/>
          <w:szCs w:val="24"/>
        </w:rPr>
      </w:pPr>
      <w:r w:rsidRPr="00C76D6F">
        <w:rPr>
          <w:b w:val="0"/>
          <w:bCs/>
          <w:szCs w:val="24"/>
        </w:rPr>
        <w:t xml:space="preserve">В случае уклонения победителя конкурса или участника конкурса, заявке на </w:t>
      </w:r>
      <w:proofErr w:type="gramStart"/>
      <w:r w:rsidRPr="00C76D6F">
        <w:rPr>
          <w:b w:val="0"/>
          <w:bCs/>
          <w:szCs w:val="24"/>
        </w:rPr>
        <w:t>участие</w:t>
      </w:r>
      <w:proofErr w:type="gramEnd"/>
      <w:r w:rsidRPr="00C76D6F">
        <w:rPr>
          <w:b w:val="0"/>
          <w:bCs/>
          <w:szCs w:val="24"/>
        </w:rPr>
        <w:t xml:space="preserve"> в конкурсе которого присвоен второй номер, от заключения договора денежные средства, внесенные ими в качестве обеспечения заявки на участие в конкурсе или оригинал банковской гарантии, не возвращаются. В случае уклонения участника конкурса, заявке на </w:t>
      </w:r>
      <w:proofErr w:type="gramStart"/>
      <w:r w:rsidRPr="00C76D6F">
        <w:rPr>
          <w:b w:val="0"/>
          <w:bCs/>
          <w:szCs w:val="24"/>
        </w:rPr>
        <w:t>участие</w:t>
      </w:r>
      <w:proofErr w:type="gramEnd"/>
      <w:r w:rsidRPr="00C76D6F">
        <w:rPr>
          <w:b w:val="0"/>
          <w:bCs/>
          <w:szCs w:val="24"/>
        </w:rPr>
        <w:t xml:space="preserve"> в конкурсе которого присвоен второй номер, от заключения договора Заказчик вправе обратиться в суд с иском о требовании понуждения такого участника заключить договор, а также о возмещении убытков, причиненных уклонением от заключения договора, или принять решение о признании конкурса несостоявшимся.</w:t>
      </w:r>
    </w:p>
    <w:p w:rsidR="00C76D6F" w:rsidRDefault="00C76D6F" w:rsidP="0068520F">
      <w:pPr>
        <w:pStyle w:val="af"/>
        <w:widowControl w:val="0"/>
        <w:numPr>
          <w:ilvl w:val="2"/>
          <w:numId w:val="49"/>
        </w:numPr>
        <w:tabs>
          <w:tab w:val="clear" w:pos="1985"/>
        </w:tabs>
        <w:spacing w:before="0" w:after="0"/>
        <w:ind w:left="0" w:firstLine="0"/>
        <w:rPr>
          <w:b w:val="0"/>
          <w:bCs/>
          <w:szCs w:val="24"/>
        </w:rPr>
      </w:pPr>
      <w:r w:rsidRPr="00C76D6F">
        <w:rPr>
          <w:b w:val="0"/>
          <w:bCs/>
          <w:szCs w:val="24"/>
        </w:rPr>
        <w:t>В случае</w:t>
      </w:r>
      <w:proofErr w:type="gramStart"/>
      <w:r w:rsidRPr="00C76D6F">
        <w:rPr>
          <w:b w:val="0"/>
          <w:bCs/>
          <w:szCs w:val="24"/>
        </w:rPr>
        <w:t>,</w:t>
      </w:r>
      <w:proofErr w:type="gramEnd"/>
      <w:r w:rsidRPr="00C76D6F">
        <w:rPr>
          <w:b w:val="0"/>
          <w:bCs/>
          <w:szCs w:val="24"/>
        </w:rPr>
        <w:t xml:space="preserve"> если заказчик отказался от заключения договора с победителем конкурса и с участником конкурса, заявке на участие в конкурсе которого присвоен второй номер, конкурс признается несостоявшимся.</w:t>
      </w:r>
    </w:p>
    <w:p w:rsidR="00C76D6F" w:rsidRPr="00C76D6F" w:rsidRDefault="00C76D6F" w:rsidP="0068520F">
      <w:pPr>
        <w:pStyle w:val="af"/>
        <w:widowControl w:val="0"/>
        <w:numPr>
          <w:ilvl w:val="2"/>
          <w:numId w:val="49"/>
        </w:numPr>
        <w:tabs>
          <w:tab w:val="clear" w:pos="1985"/>
        </w:tabs>
        <w:spacing w:before="0" w:after="0"/>
        <w:ind w:left="0" w:firstLine="0"/>
        <w:rPr>
          <w:b w:val="0"/>
          <w:bCs/>
          <w:szCs w:val="24"/>
        </w:rPr>
      </w:pPr>
      <w:r w:rsidRPr="00C76D6F">
        <w:rPr>
          <w:b w:val="0"/>
          <w:bCs/>
          <w:szCs w:val="24"/>
        </w:rPr>
        <w:t>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w:t>
      </w:r>
    </w:p>
    <w:p w:rsidR="00013238" w:rsidRPr="00065161" w:rsidRDefault="00013238" w:rsidP="007C7A5F">
      <w:pPr>
        <w:pStyle w:val="a9"/>
        <w:ind w:left="0" w:firstLine="0"/>
      </w:pPr>
    </w:p>
    <w:p w:rsidR="001F53A2" w:rsidRDefault="001F53A2" w:rsidP="0068520F">
      <w:pPr>
        <w:pStyle w:val="23"/>
        <w:keepNext w:val="0"/>
        <w:keepLines w:val="0"/>
        <w:numPr>
          <w:ilvl w:val="1"/>
          <w:numId w:val="49"/>
        </w:numPr>
        <w:suppressLineNumbers w:val="0"/>
        <w:suppressAutoHyphens w:val="0"/>
        <w:spacing w:after="0"/>
        <w:ind w:left="0" w:firstLine="0"/>
      </w:pPr>
      <w:bookmarkStart w:id="84" w:name="_Toc266361972"/>
      <w:r>
        <w:lastRenderedPageBreak/>
        <w:t>Права и обязанности победителя конкурса</w:t>
      </w:r>
      <w:bookmarkEnd w:id="84"/>
    </w:p>
    <w:p w:rsidR="001F53A2" w:rsidRPr="00900B37" w:rsidRDefault="000319A5" w:rsidP="0068520F">
      <w:pPr>
        <w:pStyle w:val="33"/>
        <w:numPr>
          <w:ilvl w:val="2"/>
          <w:numId w:val="49"/>
        </w:numPr>
        <w:ind w:left="0" w:firstLine="0"/>
      </w:pPr>
      <w:bookmarkStart w:id="85" w:name="_Ref119430346"/>
      <w:r>
        <w:rPr>
          <w:color w:val="000000"/>
        </w:rPr>
        <w:t xml:space="preserve">Победитель конкурса вправе </w:t>
      </w:r>
      <w:r w:rsidRPr="000319A5">
        <w:rPr>
          <w:color w:val="000000"/>
        </w:rPr>
        <w:t>претендовать на заключение договора с Заказчиком</w:t>
      </w:r>
      <w:r w:rsidR="006E7A2F">
        <w:rPr>
          <w:color w:val="000000"/>
        </w:rPr>
        <w:t xml:space="preserve"> в соответствии с требованиями настоящей конкурсной документации</w:t>
      </w:r>
      <w:r w:rsidR="001F53A2" w:rsidRPr="00900B37">
        <w:rPr>
          <w:color w:val="000000"/>
        </w:rPr>
        <w:t xml:space="preserve">. </w:t>
      </w:r>
      <w:bookmarkEnd w:id="85"/>
    </w:p>
    <w:p w:rsidR="001F53A2" w:rsidRPr="00065161" w:rsidRDefault="001F53A2" w:rsidP="007C7A5F">
      <w:pPr>
        <w:pStyle w:val="a9"/>
        <w:ind w:left="0" w:firstLine="0"/>
      </w:pPr>
    </w:p>
    <w:p w:rsidR="001F53A2" w:rsidRPr="00D851C6" w:rsidRDefault="001F53A2" w:rsidP="007C7A5F">
      <w:pPr>
        <w:pStyle w:val="13"/>
        <w:keepNext w:val="0"/>
        <w:keepLines w:val="0"/>
        <w:numPr>
          <w:ilvl w:val="0"/>
          <w:numId w:val="0"/>
        </w:numPr>
        <w:suppressLineNumbers w:val="0"/>
        <w:suppressAutoHyphens w:val="0"/>
        <w:spacing w:after="0"/>
        <w:rPr>
          <w:sz w:val="26"/>
          <w:szCs w:val="26"/>
        </w:rPr>
      </w:pPr>
      <w:bookmarkStart w:id="86" w:name="_Toc266361975"/>
      <w:r w:rsidRPr="00D851C6">
        <w:rPr>
          <w:sz w:val="26"/>
          <w:szCs w:val="26"/>
        </w:rPr>
        <w:t>10. РАЗРЕШЕНИЕ СПОРОВ И РАЗНОГЛАСИЙ</w:t>
      </w:r>
      <w:bookmarkEnd w:id="86"/>
    </w:p>
    <w:p w:rsidR="001F53A2" w:rsidRDefault="001F53A2" w:rsidP="007C7A5F">
      <w:pPr>
        <w:pStyle w:val="af"/>
        <w:widowControl w:val="0"/>
        <w:tabs>
          <w:tab w:val="clear" w:pos="1985"/>
          <w:tab w:val="num" w:pos="720"/>
        </w:tabs>
        <w:spacing w:before="0" w:after="0"/>
        <w:rPr>
          <w:bCs/>
          <w:szCs w:val="24"/>
        </w:rPr>
      </w:pPr>
    </w:p>
    <w:p w:rsidR="001F53A2" w:rsidRDefault="001F53A2" w:rsidP="0068520F">
      <w:pPr>
        <w:pStyle w:val="33"/>
        <w:numPr>
          <w:ilvl w:val="2"/>
          <w:numId w:val="36"/>
        </w:numPr>
        <w:ind w:left="0" w:firstLine="0"/>
      </w:pPr>
      <w:r>
        <w:t xml:space="preserve">Решение </w:t>
      </w:r>
      <w:r w:rsidR="00FB2C04">
        <w:t>Конкурсн</w:t>
      </w:r>
      <w:r>
        <w:t xml:space="preserve">ой комиссии об отстранении </w:t>
      </w:r>
      <w:r w:rsidR="007A7A38">
        <w:t>у</w:t>
      </w:r>
      <w:r>
        <w:t xml:space="preserve">частника </w:t>
      </w:r>
      <w:r w:rsidR="007279B9">
        <w:t>торгов</w:t>
      </w:r>
      <w:r w:rsidR="007A7A38">
        <w:t xml:space="preserve"> </w:t>
      </w:r>
      <w:r>
        <w:t xml:space="preserve">от участия в конкурсе, либо решение </w:t>
      </w:r>
      <w:r w:rsidR="00FB2C04">
        <w:t>Конкурсн</w:t>
      </w:r>
      <w:r>
        <w:t xml:space="preserve">ой комиссии об отказе в допуске к участию в конкурсе может быть обжаловано таким </w:t>
      </w:r>
      <w:r w:rsidR="006E7A2F">
        <w:t>у</w:t>
      </w:r>
      <w:r>
        <w:t>частником.</w:t>
      </w:r>
    </w:p>
    <w:p w:rsidR="001F53A2" w:rsidRDefault="001F53A2" w:rsidP="0068520F">
      <w:pPr>
        <w:pStyle w:val="33"/>
        <w:numPr>
          <w:ilvl w:val="2"/>
          <w:numId w:val="36"/>
        </w:numPr>
        <w:ind w:left="0" w:firstLine="0"/>
      </w:pPr>
      <w:proofErr w:type="gramStart"/>
      <w:r>
        <w:t xml:space="preserve">Включение сведений об Участнике конкурса, уклонившемся от заключения </w:t>
      </w:r>
      <w:r w:rsidR="005F785B">
        <w:t>договора</w:t>
      </w:r>
      <w:r>
        <w:t xml:space="preserve">, об Исполнителе, с которым </w:t>
      </w:r>
      <w:r w:rsidR="005F785B">
        <w:t>договор</w:t>
      </w:r>
      <w:r>
        <w:t xml:space="preserve"> расторгнут в связи с существенным нарушением им </w:t>
      </w:r>
      <w:r w:rsidR="003417ED">
        <w:t xml:space="preserve">условий </w:t>
      </w:r>
      <w:r w:rsidR="005F785B">
        <w:t>договора</w:t>
      </w:r>
      <w:r>
        <w:t>, в Реестр недобросовестных поставщиков или содержание таких сведений в Реестре недобросовестных поставщиков, равно как и не исключение данных сведений из Реестра, могут быть обжалованы заинтересованным лицом в судебном порядке.</w:t>
      </w:r>
      <w:proofErr w:type="gramEnd"/>
    </w:p>
    <w:p w:rsidR="001F53A2" w:rsidRDefault="001F53A2" w:rsidP="0068520F">
      <w:pPr>
        <w:pStyle w:val="33"/>
        <w:numPr>
          <w:ilvl w:val="2"/>
          <w:numId w:val="36"/>
        </w:numPr>
        <w:ind w:left="0" w:firstLine="0"/>
      </w:pPr>
      <w:r>
        <w:t xml:space="preserve">Любой </w:t>
      </w:r>
      <w:r w:rsidR="00782A40">
        <w:t>у</w:t>
      </w:r>
      <w:r w:rsidR="00782A40" w:rsidRPr="007807DD">
        <w:t xml:space="preserve">частник </w:t>
      </w:r>
      <w:r w:rsidR="007279B9">
        <w:t>торгов</w:t>
      </w:r>
      <w:r w:rsidR="00782A40" w:rsidRPr="007807DD">
        <w:t xml:space="preserve"> </w:t>
      </w:r>
      <w:r>
        <w:t xml:space="preserve">имеет право обжаловать в судебном, а также досудебном порядке действия (бездействие) Заказчика, специализированной организации, </w:t>
      </w:r>
      <w:r w:rsidR="00FB2C04">
        <w:t>Конкурсн</w:t>
      </w:r>
      <w:r>
        <w:t xml:space="preserve">ой комиссии, если такие действия (бездействие) нарушают права и законные интересы </w:t>
      </w:r>
      <w:r w:rsidR="00BE0D79">
        <w:t>у</w:t>
      </w:r>
      <w:r>
        <w:t xml:space="preserve">частника </w:t>
      </w:r>
      <w:r w:rsidR="007279B9">
        <w:t>торгов</w:t>
      </w:r>
      <w:r>
        <w:t xml:space="preserve">. Обжалование действий (бездействия) Заказчика, специализированной организации, </w:t>
      </w:r>
      <w:r w:rsidR="00FB2C04">
        <w:t>Конкурсн</w:t>
      </w:r>
      <w:r>
        <w:t>ой</w:t>
      </w:r>
      <w:r w:rsidRPr="00AA4B87">
        <w:t xml:space="preserve"> комиссии в досудебном</w:t>
      </w:r>
      <w:r>
        <w:t xml:space="preserve"> порядке не является препятствием для обжалования </w:t>
      </w:r>
      <w:r w:rsidR="00BE0D79">
        <w:t>у</w:t>
      </w:r>
      <w:r>
        <w:t xml:space="preserve">частником </w:t>
      </w:r>
      <w:r w:rsidR="007279B9">
        <w:t>торгов</w:t>
      </w:r>
      <w:r w:rsidR="00BE0D79">
        <w:t xml:space="preserve"> </w:t>
      </w:r>
      <w:r>
        <w:t xml:space="preserve">действий (бездействия) Заказчика, специализированной организации, </w:t>
      </w:r>
      <w:r w:rsidR="00FB2C04">
        <w:t>Конкурсн</w:t>
      </w:r>
      <w:r>
        <w:t>ой комиссии в судебном порядке.</w:t>
      </w:r>
    </w:p>
    <w:p w:rsidR="001F53A2" w:rsidRDefault="001F53A2" w:rsidP="0068520F">
      <w:pPr>
        <w:pStyle w:val="33"/>
        <w:numPr>
          <w:ilvl w:val="2"/>
          <w:numId w:val="36"/>
        </w:numPr>
        <w:ind w:left="0" w:firstLine="0"/>
      </w:pPr>
      <w:proofErr w:type="gramStart"/>
      <w:r>
        <w:t xml:space="preserve">Обжалование действий (бездействия) Заказчика </w:t>
      </w:r>
      <w:r w:rsidR="00FB2C04">
        <w:t>Конкурсн</w:t>
      </w:r>
      <w:r>
        <w:t xml:space="preserve">ой комиссии в досудебном порядке допускается в любое время </w:t>
      </w:r>
      <w:r w:rsidR="00B73317">
        <w:t xml:space="preserve">осуществления </w:t>
      </w:r>
      <w:r w:rsidR="007279B9">
        <w:t>торгов</w:t>
      </w:r>
      <w:r>
        <w:t>, но не позднее чем через десять дней со дня подписания протокола оценки и сопоставления заявок на участие в конкурсе, а также протокола рассмотрения заявок на участие в конкурсе в случае признания конкурса несостоявшимся – со дня подписания соответствующего протокола.</w:t>
      </w:r>
      <w:proofErr w:type="gramEnd"/>
      <w:r>
        <w:t xml:space="preserve"> При этом в случае, если обжалуемые действия (бездействия) совершены после начала соответственно вскрытия конвертов с заявками на участие в конкурсе обжалование таких действий (бездействия) может осуществляться только </w:t>
      </w:r>
      <w:r w:rsidR="00BE0D79">
        <w:t>у</w:t>
      </w:r>
      <w:r>
        <w:t xml:space="preserve">частником </w:t>
      </w:r>
      <w:r w:rsidR="007279B9">
        <w:t>торгов</w:t>
      </w:r>
      <w:r>
        <w:t xml:space="preserve">, подавшим соответственно заявку на участие в конкурсе. По истечении указанного срока обжалование действий (бездействия) Заказчика, специализированной организации, </w:t>
      </w:r>
      <w:r w:rsidR="00FB2C04">
        <w:t>Конкурсн</w:t>
      </w:r>
      <w:r>
        <w:t>ой комиссии осуществляется только в судебном порядке.</w:t>
      </w:r>
    </w:p>
    <w:p w:rsidR="001F53A2" w:rsidRPr="00546F93" w:rsidRDefault="001F53A2" w:rsidP="0068520F">
      <w:pPr>
        <w:pStyle w:val="33"/>
        <w:numPr>
          <w:ilvl w:val="2"/>
          <w:numId w:val="36"/>
        </w:numPr>
        <w:ind w:left="0" w:firstLine="0"/>
      </w:pPr>
      <w:r>
        <w:t>Лица, виновные в нарушении законодательства Российской Федерации и иных нормативных правовых актов Российской Федерации несут дисциплинарную, гражданско-правовую, административную, уголовную ответственность в соответствии с законодательством Российской Федерации.</w:t>
      </w:r>
      <w:bookmarkStart w:id="87" w:name="_РАЗДЕЛ_I.3_ИНФОРМАЦИОННАЯ_КАРТА_КОН"/>
      <w:bookmarkEnd w:id="87"/>
    </w:p>
    <w:p w:rsidR="001F53A2" w:rsidRDefault="001F53A2" w:rsidP="001F53A2">
      <w:pPr>
        <w:pStyle w:val="33"/>
        <w:numPr>
          <w:ilvl w:val="0"/>
          <w:numId w:val="0"/>
        </w:numPr>
        <w:ind w:left="180"/>
        <w:sectPr w:rsidR="001F53A2" w:rsidSect="006940F9">
          <w:pgSz w:w="11909" w:h="16834" w:code="9"/>
          <w:pgMar w:top="510" w:right="851" w:bottom="719" w:left="1276" w:header="720" w:footer="170" w:gutter="0"/>
          <w:cols w:space="720"/>
          <w:titlePg/>
        </w:sectPr>
      </w:pPr>
    </w:p>
    <w:p w:rsidR="001F53A2" w:rsidRDefault="001F53A2" w:rsidP="001F53A2">
      <w:pPr>
        <w:pStyle w:val="14"/>
        <w:spacing w:before="0" w:after="0"/>
        <w:jc w:val="both"/>
        <w:rPr>
          <w:sz w:val="28"/>
          <w:szCs w:val="28"/>
        </w:rPr>
      </w:pPr>
      <w:bookmarkStart w:id="88" w:name="_РАЗДЕЛ_I.3_ИНФОРМАЦИОННАЯ"/>
      <w:bookmarkStart w:id="89" w:name="_Toc266360078"/>
      <w:bookmarkEnd w:id="88"/>
      <w:r w:rsidRPr="00D851C6">
        <w:rPr>
          <w:sz w:val="28"/>
          <w:szCs w:val="28"/>
        </w:rPr>
        <w:lastRenderedPageBreak/>
        <w:t xml:space="preserve">РАЗДЕЛ </w:t>
      </w:r>
      <w:r w:rsidRPr="00D851C6">
        <w:rPr>
          <w:sz w:val="28"/>
          <w:szCs w:val="28"/>
          <w:lang w:val="en-US"/>
        </w:rPr>
        <w:t>I</w:t>
      </w:r>
      <w:r w:rsidRPr="00D851C6">
        <w:rPr>
          <w:sz w:val="28"/>
          <w:szCs w:val="28"/>
        </w:rPr>
        <w:t>.3 ИНФОРМАЦИОННАЯ КАРТА КОНКУРСА</w:t>
      </w:r>
      <w:bookmarkEnd w:id="89"/>
    </w:p>
    <w:p w:rsidR="006539C3" w:rsidRPr="006539C3" w:rsidRDefault="006539C3" w:rsidP="006539C3"/>
    <w:p w:rsidR="009C5951" w:rsidRPr="00571F55" w:rsidRDefault="009C5951" w:rsidP="001F53A2">
      <w:pPr>
        <w:widowControl w:val="0"/>
        <w:suppressLineNumbers/>
        <w:suppressAutoHyphens/>
        <w:spacing w:after="0"/>
        <w:rPr>
          <w:i/>
          <w:sz w:val="10"/>
          <w:szCs w:val="10"/>
        </w:rPr>
      </w:pPr>
    </w:p>
    <w:tbl>
      <w:tblPr>
        <w:tblW w:w="1010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1974"/>
        <w:gridCol w:w="6"/>
        <w:gridCol w:w="5220"/>
        <w:gridCol w:w="18"/>
        <w:gridCol w:w="1962"/>
        <w:gridCol w:w="23"/>
      </w:tblGrid>
      <w:tr w:rsidR="001F53A2" w:rsidTr="00BD324A">
        <w:trPr>
          <w:gridAfter w:val="1"/>
          <w:wAfter w:w="23" w:type="dxa"/>
        </w:trPr>
        <w:tc>
          <w:tcPr>
            <w:tcW w:w="2880" w:type="dxa"/>
            <w:gridSpan w:val="3"/>
          </w:tcPr>
          <w:p w:rsidR="001F53A2" w:rsidRPr="001076DF" w:rsidRDefault="006539C3" w:rsidP="007A1EC3">
            <w:pPr>
              <w:widowControl w:val="0"/>
              <w:suppressLineNumbers/>
              <w:suppressAutoHyphens/>
              <w:spacing w:after="0"/>
              <w:jc w:val="left"/>
              <w:rPr>
                <w:b/>
              </w:rPr>
            </w:pPr>
            <w:r>
              <w:rPr>
                <w:b/>
              </w:rPr>
              <w:t>Пункт 1.3</w:t>
            </w:r>
            <w:r w:rsidR="001F53A2" w:rsidRPr="001076DF">
              <w:rPr>
                <w:b/>
              </w:rPr>
              <w:t>.1.</w:t>
            </w:r>
            <w:r w:rsidR="001F53A2">
              <w:rPr>
                <w:b/>
              </w:rPr>
              <w:t xml:space="preserve"> </w:t>
            </w:r>
          </w:p>
        </w:tc>
        <w:tc>
          <w:tcPr>
            <w:tcW w:w="7200" w:type="dxa"/>
            <w:gridSpan w:val="3"/>
          </w:tcPr>
          <w:p w:rsidR="001F53A2" w:rsidRPr="001076DF" w:rsidRDefault="001F53A2" w:rsidP="007A1EC3">
            <w:pPr>
              <w:widowControl w:val="0"/>
              <w:suppressLineNumbers/>
              <w:suppressAutoHyphens/>
              <w:spacing w:after="0"/>
            </w:pPr>
            <w:r w:rsidRPr="001076DF">
              <w:rPr>
                <w:b/>
              </w:rPr>
              <w:t xml:space="preserve">Наименование </w:t>
            </w:r>
            <w:r>
              <w:rPr>
                <w:b/>
              </w:rPr>
              <w:t>Заказчик</w:t>
            </w:r>
            <w:r w:rsidRPr="001076DF">
              <w:rPr>
                <w:b/>
              </w:rPr>
              <w:t>а</w:t>
            </w:r>
          </w:p>
        </w:tc>
      </w:tr>
      <w:tr w:rsidR="001F53A2" w:rsidRPr="0024763E" w:rsidTr="00BD324A">
        <w:trPr>
          <w:gridAfter w:val="1"/>
          <w:wAfter w:w="23" w:type="dxa"/>
          <w:trHeight w:val="1024"/>
        </w:trPr>
        <w:tc>
          <w:tcPr>
            <w:tcW w:w="10080" w:type="dxa"/>
            <w:gridSpan w:val="6"/>
          </w:tcPr>
          <w:p w:rsidR="00487CEC" w:rsidRDefault="00487CEC" w:rsidP="00487CEC">
            <w:pPr>
              <w:keepNext/>
              <w:keepLines/>
              <w:widowControl w:val="0"/>
              <w:suppressLineNumbers/>
              <w:tabs>
                <w:tab w:val="left" w:pos="1701"/>
                <w:tab w:val="left" w:pos="5103"/>
              </w:tabs>
              <w:suppressAutoHyphens/>
              <w:spacing w:after="0"/>
              <w:rPr>
                <w:b/>
              </w:rPr>
            </w:pPr>
            <w:r>
              <w:rPr>
                <w:b/>
              </w:rPr>
              <w:t>Заказчик</w:t>
            </w:r>
          </w:p>
          <w:p w:rsidR="00487CEC" w:rsidRDefault="00487CEC" w:rsidP="00487CEC">
            <w:pPr>
              <w:keepNext/>
              <w:keepLines/>
              <w:widowControl w:val="0"/>
              <w:suppressLineNumbers/>
              <w:tabs>
                <w:tab w:val="left" w:pos="1701"/>
                <w:tab w:val="left" w:pos="5103"/>
              </w:tabs>
              <w:suppressAutoHyphens/>
              <w:spacing w:after="0"/>
            </w:pPr>
            <w:r>
              <w:t>Наименование: Открытое акционерное общество «Курорты Северного Кавказа»,</w:t>
            </w:r>
          </w:p>
          <w:p w:rsidR="00487CEC" w:rsidRDefault="00487CEC" w:rsidP="00487CEC">
            <w:pPr>
              <w:keepNext/>
              <w:keepLines/>
              <w:widowControl w:val="0"/>
              <w:suppressLineNumbers/>
              <w:tabs>
                <w:tab w:val="left" w:pos="1701"/>
                <w:tab w:val="left" w:pos="5103"/>
              </w:tabs>
              <w:suppressAutoHyphens/>
              <w:spacing w:after="0"/>
            </w:pPr>
            <w:r>
              <w:t>(ОАО «</w:t>
            </w:r>
            <w:r w:rsidR="00584C1F">
              <w:t>КСК</w:t>
            </w:r>
            <w:r>
              <w:t>»,   ИНН 2632100740).</w:t>
            </w:r>
          </w:p>
          <w:p w:rsidR="00487CEC" w:rsidRDefault="00487CEC" w:rsidP="00487CEC">
            <w:pPr>
              <w:keepNext/>
              <w:keepLines/>
              <w:widowControl w:val="0"/>
              <w:suppressLineNumbers/>
              <w:tabs>
                <w:tab w:val="left" w:pos="1701"/>
                <w:tab w:val="left" w:pos="5103"/>
              </w:tabs>
              <w:suppressAutoHyphens/>
              <w:spacing w:after="0"/>
            </w:pPr>
          </w:p>
          <w:p w:rsidR="00487CEC" w:rsidRDefault="00487CEC" w:rsidP="00487CEC">
            <w:pPr>
              <w:keepNext/>
              <w:keepLines/>
              <w:widowControl w:val="0"/>
              <w:suppressLineNumbers/>
              <w:tabs>
                <w:tab w:val="left" w:pos="1701"/>
                <w:tab w:val="left" w:pos="5103"/>
              </w:tabs>
              <w:suppressAutoHyphens/>
              <w:spacing w:after="0"/>
              <w:rPr>
                <w:b/>
              </w:rPr>
            </w:pPr>
            <w:r>
              <w:rPr>
                <w:b/>
              </w:rPr>
              <w:t>Контактная информация</w:t>
            </w:r>
          </w:p>
          <w:p w:rsidR="00487CEC" w:rsidRDefault="00487CEC" w:rsidP="00487CEC">
            <w:pPr>
              <w:keepNext/>
              <w:keepLines/>
              <w:widowControl w:val="0"/>
              <w:suppressLineNumbers/>
              <w:tabs>
                <w:tab w:val="left" w:pos="1701"/>
                <w:tab w:val="left" w:pos="5103"/>
              </w:tabs>
              <w:suppressAutoHyphens/>
              <w:spacing w:after="0"/>
            </w:pPr>
            <w:r>
              <w:t xml:space="preserve">Почтовый адрес: Российская Федерация, </w:t>
            </w:r>
            <w:r w:rsidR="00115616">
              <w:t>123100, г. Москва, Пресненская набережная</w:t>
            </w:r>
            <w:r>
              <w:t>, д.</w:t>
            </w:r>
            <w:r w:rsidR="00115616">
              <w:t xml:space="preserve"> 12</w:t>
            </w:r>
            <w:r>
              <w:t>.</w:t>
            </w:r>
          </w:p>
          <w:p w:rsidR="00487CEC" w:rsidRDefault="00487CEC" w:rsidP="00487CEC">
            <w:pPr>
              <w:keepNext/>
              <w:keepLines/>
              <w:widowControl w:val="0"/>
              <w:suppressLineNumbers/>
              <w:tabs>
                <w:tab w:val="left" w:pos="1701"/>
                <w:tab w:val="left" w:pos="5103"/>
              </w:tabs>
              <w:suppressAutoHyphens/>
              <w:spacing w:after="0"/>
            </w:pPr>
            <w:r>
              <w:t xml:space="preserve">Адрес электронной почты: </w:t>
            </w:r>
            <w:hyperlink r:id="rId17" w:history="1">
              <w:r w:rsidR="00A05FA1" w:rsidRPr="004C4155">
                <w:rPr>
                  <w:rStyle w:val="aff7"/>
                </w:rPr>
                <w:t>info@ncrc.ru</w:t>
              </w:r>
            </w:hyperlink>
            <w:r w:rsidR="00A05FA1">
              <w:t xml:space="preserve"> </w:t>
            </w:r>
          </w:p>
          <w:p w:rsidR="00487CEC" w:rsidRDefault="00487CEC" w:rsidP="00487CEC">
            <w:pPr>
              <w:keepNext/>
              <w:keepLines/>
              <w:widowControl w:val="0"/>
              <w:suppressLineNumbers/>
              <w:tabs>
                <w:tab w:val="left" w:pos="1701"/>
                <w:tab w:val="left" w:pos="5103"/>
              </w:tabs>
              <w:suppressAutoHyphens/>
              <w:spacing w:after="0"/>
            </w:pPr>
            <w:r>
              <w:t>Телефон:  +7 (495) 775-91-22</w:t>
            </w:r>
          </w:p>
          <w:p w:rsidR="00487CEC" w:rsidRDefault="00487CEC" w:rsidP="00487CEC">
            <w:pPr>
              <w:keepNext/>
              <w:keepLines/>
              <w:widowControl w:val="0"/>
              <w:suppressLineNumbers/>
              <w:tabs>
                <w:tab w:val="left" w:pos="1701"/>
                <w:tab w:val="left" w:pos="5103"/>
              </w:tabs>
              <w:suppressAutoHyphens/>
              <w:spacing w:after="0"/>
            </w:pPr>
          </w:p>
          <w:p w:rsidR="00487CEC" w:rsidRDefault="00487CEC" w:rsidP="00487CEC">
            <w:pPr>
              <w:keepNext/>
              <w:keepLines/>
              <w:widowControl w:val="0"/>
              <w:suppressLineNumbers/>
              <w:tabs>
                <w:tab w:val="left" w:pos="1701"/>
                <w:tab w:val="left" w:pos="5103"/>
              </w:tabs>
              <w:suppressAutoHyphens/>
              <w:spacing w:after="0"/>
              <w:rPr>
                <w:b/>
              </w:rPr>
            </w:pPr>
            <w:r>
              <w:rPr>
                <w:b/>
              </w:rPr>
              <w:t>Контактное лицо:</w:t>
            </w:r>
          </w:p>
          <w:p w:rsidR="001075C4" w:rsidRDefault="001075C4" w:rsidP="001075C4">
            <w:r>
              <w:t>Токарев Игорь Александрович</w:t>
            </w:r>
          </w:p>
          <w:p w:rsidR="001075C4" w:rsidRDefault="001075C4" w:rsidP="001075C4">
            <w:r>
              <w:t xml:space="preserve">Тел.: </w:t>
            </w:r>
            <w:r w:rsidRPr="00C124C6">
              <w:t>+7 (495) 775-91-22, доб.: 4</w:t>
            </w:r>
            <w:r>
              <w:t>21</w:t>
            </w:r>
          </w:p>
          <w:p w:rsidR="00487CEC" w:rsidRDefault="00487CEC" w:rsidP="00487CEC">
            <w:pPr>
              <w:keepNext/>
              <w:keepLines/>
              <w:widowControl w:val="0"/>
              <w:suppressLineNumbers/>
              <w:suppressAutoHyphens/>
              <w:spacing w:after="0"/>
            </w:pPr>
          </w:p>
          <w:p w:rsidR="00487CEC" w:rsidRDefault="00487CEC" w:rsidP="00487CEC">
            <w:pPr>
              <w:keepNext/>
              <w:keepLines/>
              <w:widowControl w:val="0"/>
              <w:suppressLineNumbers/>
              <w:suppressAutoHyphens/>
              <w:spacing w:after="0"/>
            </w:pPr>
            <w:r>
              <w:rPr>
                <w:lang w:val="en-US"/>
              </w:rPr>
              <w:t>E</w:t>
            </w:r>
            <w:r>
              <w:t>-</w:t>
            </w:r>
            <w:r>
              <w:rPr>
                <w:lang w:val="en-US"/>
              </w:rPr>
              <w:t>mail</w:t>
            </w:r>
            <w:r>
              <w:t xml:space="preserve">: </w:t>
            </w:r>
            <w:hyperlink r:id="rId18" w:history="1">
              <w:r w:rsidRPr="00F42DD1">
                <w:rPr>
                  <w:rStyle w:val="aff7"/>
                  <w:lang w:val="en-US"/>
                </w:rPr>
                <w:t>info</w:t>
              </w:r>
              <w:r w:rsidRPr="00F42DD1">
                <w:rPr>
                  <w:rStyle w:val="aff7"/>
                </w:rPr>
                <w:t>@</w:t>
              </w:r>
              <w:proofErr w:type="spellStart"/>
              <w:r w:rsidRPr="00F42DD1">
                <w:rPr>
                  <w:rStyle w:val="aff7"/>
                  <w:lang w:val="en-US"/>
                </w:rPr>
                <w:t>ncrc</w:t>
              </w:r>
              <w:proofErr w:type="spellEnd"/>
              <w:r w:rsidRPr="00F42DD1">
                <w:rPr>
                  <w:rStyle w:val="aff7"/>
                </w:rPr>
                <w:t>.</w:t>
              </w:r>
              <w:proofErr w:type="spellStart"/>
              <w:r w:rsidRPr="00F42DD1">
                <w:rPr>
                  <w:rStyle w:val="aff7"/>
                  <w:lang w:val="en-US"/>
                </w:rPr>
                <w:t>ru</w:t>
              </w:r>
              <w:proofErr w:type="spellEnd"/>
            </w:hyperlink>
          </w:p>
          <w:p w:rsidR="001F53A2" w:rsidRPr="0024763E" w:rsidRDefault="00584C1F" w:rsidP="00584C1F">
            <w:pPr>
              <w:widowControl w:val="0"/>
              <w:suppressLineNumbers/>
              <w:suppressAutoHyphens/>
              <w:spacing w:after="0"/>
              <w:rPr>
                <w:b/>
              </w:rPr>
            </w:pPr>
            <w:r>
              <w:rPr>
                <w:bCs/>
                <w:color w:val="000000"/>
              </w:rPr>
              <w:t>Адрес сайта Общества (Заказчика)</w:t>
            </w:r>
            <w:r w:rsidRPr="0024763E">
              <w:rPr>
                <w:bCs/>
                <w:color w:val="000000"/>
              </w:rPr>
              <w:t>:</w:t>
            </w:r>
            <w:r>
              <w:rPr>
                <w:bCs/>
                <w:color w:val="000000"/>
              </w:rPr>
              <w:t xml:space="preserve"> </w:t>
            </w:r>
            <w:hyperlink r:id="rId19" w:history="1">
              <w:r w:rsidRPr="007A08E8">
                <w:rPr>
                  <w:rStyle w:val="aff7"/>
                  <w:bCs/>
                  <w:lang w:val="en-US"/>
                </w:rPr>
                <w:t>www</w:t>
              </w:r>
              <w:r w:rsidRPr="007A08E8">
                <w:rPr>
                  <w:rStyle w:val="aff7"/>
                  <w:bCs/>
                </w:rPr>
                <w:t>.</w:t>
              </w:r>
              <w:proofErr w:type="spellStart"/>
              <w:r w:rsidRPr="007A08E8">
                <w:rPr>
                  <w:rStyle w:val="aff7"/>
                  <w:bCs/>
                  <w:lang w:val="en-US"/>
                </w:rPr>
                <w:t>ncrc</w:t>
              </w:r>
              <w:proofErr w:type="spellEnd"/>
              <w:r w:rsidRPr="007A08E8">
                <w:rPr>
                  <w:rStyle w:val="aff7"/>
                  <w:bCs/>
                </w:rPr>
                <w:t>.</w:t>
              </w:r>
              <w:proofErr w:type="spellStart"/>
              <w:r w:rsidRPr="007A08E8">
                <w:rPr>
                  <w:rStyle w:val="aff7"/>
                  <w:bCs/>
                  <w:lang w:val="en-US"/>
                </w:rPr>
                <w:t>ru</w:t>
              </w:r>
              <w:proofErr w:type="spellEnd"/>
            </w:hyperlink>
          </w:p>
        </w:tc>
      </w:tr>
      <w:tr w:rsidR="001F53A2" w:rsidRPr="0024763E" w:rsidTr="00BD324A">
        <w:trPr>
          <w:gridAfter w:val="1"/>
          <w:wAfter w:w="23" w:type="dxa"/>
          <w:trHeight w:val="219"/>
        </w:trPr>
        <w:tc>
          <w:tcPr>
            <w:tcW w:w="2880" w:type="dxa"/>
            <w:gridSpan w:val="3"/>
          </w:tcPr>
          <w:p w:rsidR="001F53A2" w:rsidRPr="0024763E" w:rsidRDefault="006539C3" w:rsidP="007A1EC3">
            <w:pPr>
              <w:widowControl w:val="0"/>
              <w:suppressLineNumbers/>
              <w:suppressAutoHyphens/>
              <w:spacing w:after="0"/>
              <w:jc w:val="left"/>
            </w:pPr>
            <w:r>
              <w:rPr>
                <w:b/>
              </w:rPr>
              <w:t>Пункт 1.3</w:t>
            </w:r>
            <w:r w:rsidR="001F53A2" w:rsidRPr="0024763E">
              <w:rPr>
                <w:b/>
              </w:rPr>
              <w:t>.2.</w:t>
            </w:r>
          </w:p>
        </w:tc>
        <w:tc>
          <w:tcPr>
            <w:tcW w:w="7200" w:type="dxa"/>
            <w:gridSpan w:val="3"/>
          </w:tcPr>
          <w:p w:rsidR="001F53A2" w:rsidRPr="0024763E" w:rsidRDefault="001F53A2" w:rsidP="007A1EC3">
            <w:pPr>
              <w:widowControl w:val="0"/>
              <w:suppressLineNumbers/>
              <w:suppressAutoHyphens/>
              <w:spacing w:after="0"/>
            </w:pPr>
            <w:r w:rsidRPr="0024763E">
              <w:rPr>
                <w:b/>
              </w:rPr>
              <w:t>Наименование специализированной организации</w:t>
            </w:r>
          </w:p>
        </w:tc>
      </w:tr>
      <w:tr w:rsidR="001F53A2" w:rsidRPr="0024763E" w:rsidTr="00BD324A">
        <w:trPr>
          <w:gridAfter w:val="1"/>
          <w:wAfter w:w="23" w:type="dxa"/>
          <w:trHeight w:val="284"/>
        </w:trPr>
        <w:tc>
          <w:tcPr>
            <w:tcW w:w="10080" w:type="dxa"/>
            <w:gridSpan w:val="6"/>
          </w:tcPr>
          <w:p w:rsidR="001F53A2" w:rsidRPr="0024763E" w:rsidRDefault="001F53A2" w:rsidP="007A1EC3">
            <w:pPr>
              <w:widowControl w:val="0"/>
              <w:suppressLineNumbers/>
              <w:suppressAutoHyphens/>
              <w:spacing w:after="0"/>
            </w:pPr>
            <w:r w:rsidRPr="0024763E">
              <w:t>Не назначена</w:t>
            </w:r>
          </w:p>
        </w:tc>
      </w:tr>
      <w:tr w:rsidR="001F53A2" w:rsidRPr="0024763E" w:rsidTr="00BD324A">
        <w:trPr>
          <w:gridAfter w:val="1"/>
          <w:wAfter w:w="23" w:type="dxa"/>
        </w:trPr>
        <w:tc>
          <w:tcPr>
            <w:tcW w:w="2880" w:type="dxa"/>
            <w:gridSpan w:val="3"/>
          </w:tcPr>
          <w:p w:rsidR="001F53A2" w:rsidRPr="0024763E" w:rsidRDefault="006539C3" w:rsidP="007A1EC3">
            <w:pPr>
              <w:widowControl w:val="0"/>
              <w:suppressLineNumbers/>
              <w:suppressAutoHyphens/>
              <w:spacing w:after="0"/>
              <w:jc w:val="left"/>
              <w:rPr>
                <w:b/>
              </w:rPr>
            </w:pPr>
            <w:r>
              <w:rPr>
                <w:b/>
              </w:rPr>
              <w:t>Пункт 1.3.3</w:t>
            </w:r>
            <w:r w:rsidR="001F53A2" w:rsidRPr="0024763E">
              <w:rPr>
                <w:b/>
              </w:rPr>
              <w:t>.</w:t>
            </w:r>
          </w:p>
        </w:tc>
        <w:tc>
          <w:tcPr>
            <w:tcW w:w="7200" w:type="dxa"/>
            <w:gridSpan w:val="3"/>
          </w:tcPr>
          <w:p w:rsidR="001F53A2" w:rsidRPr="0024763E" w:rsidRDefault="00F62DF4" w:rsidP="007A1EC3">
            <w:pPr>
              <w:widowControl w:val="0"/>
              <w:suppressLineNumbers/>
              <w:suppressAutoHyphens/>
              <w:spacing w:after="0"/>
              <w:rPr>
                <w:b/>
              </w:rPr>
            </w:pPr>
            <w:r w:rsidRPr="0024763E">
              <w:rPr>
                <w:b/>
              </w:rPr>
              <w:t>П</w:t>
            </w:r>
            <w:r w:rsidR="001F53A2" w:rsidRPr="0024763E">
              <w:rPr>
                <w:b/>
              </w:rPr>
              <w:t>редмет конкурса</w:t>
            </w:r>
          </w:p>
        </w:tc>
      </w:tr>
      <w:tr w:rsidR="00B66039" w:rsidRPr="0024763E" w:rsidTr="00BD324A">
        <w:trPr>
          <w:gridAfter w:val="1"/>
          <w:wAfter w:w="23" w:type="dxa"/>
        </w:trPr>
        <w:tc>
          <w:tcPr>
            <w:tcW w:w="2880" w:type="dxa"/>
            <w:gridSpan w:val="3"/>
          </w:tcPr>
          <w:p w:rsidR="00B66039" w:rsidRPr="0024763E" w:rsidRDefault="00B66039" w:rsidP="007A1EC3">
            <w:pPr>
              <w:widowControl w:val="0"/>
              <w:suppressLineNumbers/>
              <w:suppressAutoHyphens/>
              <w:spacing w:after="0"/>
              <w:jc w:val="left"/>
            </w:pPr>
            <w:r w:rsidRPr="0024763E">
              <w:t>Наименование</w:t>
            </w:r>
          </w:p>
        </w:tc>
        <w:tc>
          <w:tcPr>
            <w:tcW w:w="7200" w:type="dxa"/>
            <w:gridSpan w:val="3"/>
          </w:tcPr>
          <w:p w:rsidR="00B66039" w:rsidRPr="00E62F8C" w:rsidRDefault="00E62F8C" w:rsidP="00CC1227">
            <w:pPr>
              <w:rPr>
                <w:iCs/>
              </w:rPr>
            </w:pPr>
            <w:r w:rsidRPr="00E62F8C">
              <w:t>«Право на заключение договора реализации инвестиционного проекта «Комплексное освоение Северного склона пос. Романтик, ВТРК «Архыз» (правый берег р. Архыз)».</w:t>
            </w:r>
          </w:p>
        </w:tc>
      </w:tr>
      <w:tr w:rsidR="000C5984" w:rsidRPr="0024763E" w:rsidTr="005C4525">
        <w:trPr>
          <w:gridAfter w:val="1"/>
          <w:wAfter w:w="23" w:type="dxa"/>
        </w:trPr>
        <w:tc>
          <w:tcPr>
            <w:tcW w:w="2880" w:type="dxa"/>
            <w:gridSpan w:val="3"/>
          </w:tcPr>
          <w:p w:rsidR="000C5984" w:rsidRPr="0024763E" w:rsidRDefault="000C5984" w:rsidP="005836E3">
            <w:pPr>
              <w:widowControl w:val="0"/>
              <w:suppressLineNumbers/>
              <w:suppressAutoHyphens/>
              <w:spacing w:after="0"/>
              <w:jc w:val="left"/>
              <w:rPr>
                <w:b/>
              </w:rPr>
            </w:pPr>
            <w:r>
              <w:rPr>
                <w:b/>
              </w:rPr>
              <w:t>Пункт 1.3.</w:t>
            </w:r>
            <w:r w:rsidR="005836E3">
              <w:rPr>
                <w:b/>
              </w:rPr>
              <w:t>4</w:t>
            </w:r>
            <w:r w:rsidRPr="0024763E">
              <w:rPr>
                <w:b/>
              </w:rPr>
              <w:t>.</w:t>
            </w:r>
          </w:p>
        </w:tc>
        <w:tc>
          <w:tcPr>
            <w:tcW w:w="7200" w:type="dxa"/>
            <w:gridSpan w:val="3"/>
          </w:tcPr>
          <w:p w:rsidR="000C5984" w:rsidRPr="0024763E" w:rsidRDefault="000C5984" w:rsidP="005C4525">
            <w:pPr>
              <w:widowControl w:val="0"/>
              <w:suppressLineNumbers/>
              <w:suppressAutoHyphens/>
              <w:spacing w:after="0"/>
              <w:rPr>
                <w:b/>
              </w:rPr>
            </w:pPr>
            <w:r w:rsidRPr="000C5984">
              <w:rPr>
                <w:b/>
              </w:rPr>
              <w:t xml:space="preserve">Предмет </w:t>
            </w:r>
            <w:r w:rsidR="00CC1227">
              <w:rPr>
                <w:b/>
              </w:rPr>
              <w:t xml:space="preserve">инвестиционного </w:t>
            </w:r>
            <w:r w:rsidRPr="000C5984">
              <w:rPr>
                <w:b/>
              </w:rPr>
              <w:t>договора</w:t>
            </w:r>
          </w:p>
        </w:tc>
      </w:tr>
      <w:tr w:rsidR="000C5984" w:rsidRPr="001075C4" w:rsidTr="005C4525">
        <w:trPr>
          <w:gridAfter w:val="1"/>
          <w:wAfter w:w="23" w:type="dxa"/>
        </w:trPr>
        <w:tc>
          <w:tcPr>
            <w:tcW w:w="2880" w:type="dxa"/>
            <w:gridSpan w:val="3"/>
          </w:tcPr>
          <w:p w:rsidR="000C5984" w:rsidRPr="0024763E" w:rsidRDefault="000C5984" w:rsidP="005C4525">
            <w:pPr>
              <w:widowControl w:val="0"/>
              <w:suppressLineNumbers/>
              <w:suppressAutoHyphens/>
              <w:spacing w:after="0"/>
              <w:jc w:val="left"/>
            </w:pPr>
            <w:r w:rsidRPr="0024763E">
              <w:t>Наименование</w:t>
            </w:r>
          </w:p>
        </w:tc>
        <w:tc>
          <w:tcPr>
            <w:tcW w:w="7200" w:type="dxa"/>
            <w:gridSpan w:val="3"/>
          </w:tcPr>
          <w:p w:rsidR="000C5984" w:rsidRPr="001075C4" w:rsidRDefault="00CC1227" w:rsidP="00363F96">
            <w:pPr>
              <w:rPr>
                <w:iCs/>
              </w:rPr>
            </w:pPr>
            <w:r>
              <w:rPr>
                <w:iCs/>
              </w:rPr>
              <w:t>«</w:t>
            </w:r>
            <w:r w:rsidR="00B851AC">
              <w:t>Реализация</w:t>
            </w:r>
            <w:r w:rsidR="00B851AC" w:rsidRPr="00E62F8C">
              <w:t xml:space="preserve"> инвестиционного проекта «Комплексное освоение Северного склона пос. Романтик, ВТРК «Архыз» (правый берег р. Архыз)</w:t>
            </w:r>
            <w:r>
              <w:rPr>
                <w:iCs/>
              </w:rPr>
              <w:t>».</w:t>
            </w:r>
          </w:p>
        </w:tc>
      </w:tr>
      <w:tr w:rsidR="00563CFA" w:rsidRPr="0024763E" w:rsidTr="00BD324A">
        <w:tblPrEx>
          <w:tblLook w:val="04A0" w:firstRow="1" w:lastRow="0" w:firstColumn="1" w:lastColumn="0" w:noHBand="0" w:noVBand="1"/>
        </w:tblPrEx>
        <w:trPr>
          <w:gridAfter w:val="1"/>
          <w:wAfter w:w="23" w:type="dxa"/>
          <w:trHeight w:val="270"/>
        </w:trPr>
        <w:tc>
          <w:tcPr>
            <w:tcW w:w="2880" w:type="dxa"/>
            <w:gridSpan w:val="3"/>
            <w:shd w:val="clear" w:color="auto" w:fill="auto"/>
            <w:noWrap/>
            <w:vAlign w:val="bottom"/>
          </w:tcPr>
          <w:p w:rsidR="00563CFA" w:rsidRPr="0024763E" w:rsidRDefault="006539C3" w:rsidP="005836E3">
            <w:pPr>
              <w:spacing w:after="0"/>
            </w:pPr>
            <w:r>
              <w:rPr>
                <w:b/>
              </w:rPr>
              <w:t>Пункт 1.3.</w:t>
            </w:r>
            <w:r w:rsidR="005836E3">
              <w:rPr>
                <w:b/>
              </w:rPr>
              <w:t>5</w:t>
            </w:r>
            <w:r w:rsidR="00563CFA" w:rsidRPr="0024763E">
              <w:rPr>
                <w:b/>
              </w:rPr>
              <w:t>.</w:t>
            </w:r>
          </w:p>
        </w:tc>
        <w:tc>
          <w:tcPr>
            <w:tcW w:w="7200" w:type="dxa"/>
            <w:gridSpan w:val="3"/>
            <w:shd w:val="clear" w:color="auto" w:fill="auto"/>
            <w:noWrap/>
            <w:vAlign w:val="bottom"/>
          </w:tcPr>
          <w:p w:rsidR="00563CFA" w:rsidRPr="0024763E" w:rsidRDefault="00563CFA" w:rsidP="00ED2150">
            <w:pPr>
              <w:spacing w:after="0"/>
            </w:pPr>
            <w:r w:rsidRPr="0024763E">
              <w:rPr>
                <w:b/>
              </w:rPr>
              <w:t xml:space="preserve">Место и срок </w:t>
            </w:r>
            <w:r w:rsidR="00ED2150">
              <w:rPr>
                <w:b/>
              </w:rPr>
              <w:t>выполнения работ</w:t>
            </w:r>
          </w:p>
        </w:tc>
      </w:tr>
      <w:tr w:rsidR="00563CFA" w:rsidRPr="004E1FB7" w:rsidTr="00BD324A">
        <w:tblPrEx>
          <w:tblLook w:val="04A0" w:firstRow="1" w:lastRow="0" w:firstColumn="1" w:lastColumn="0" w:noHBand="0" w:noVBand="1"/>
        </w:tblPrEx>
        <w:trPr>
          <w:gridAfter w:val="1"/>
          <w:wAfter w:w="23" w:type="dxa"/>
          <w:trHeight w:val="270"/>
        </w:trPr>
        <w:tc>
          <w:tcPr>
            <w:tcW w:w="10080" w:type="dxa"/>
            <w:gridSpan w:val="6"/>
            <w:shd w:val="clear" w:color="auto" w:fill="auto"/>
            <w:noWrap/>
            <w:vAlign w:val="bottom"/>
          </w:tcPr>
          <w:p w:rsidR="00563CFA" w:rsidRPr="00CC1227" w:rsidRDefault="00CC1227" w:rsidP="007E0D18">
            <w:pPr>
              <w:spacing w:after="0"/>
            </w:pPr>
            <w:r w:rsidRPr="00CC1227">
              <w:t xml:space="preserve">В соответствии с условиями Проекта договора </w:t>
            </w:r>
            <w:r w:rsidR="00B851AC" w:rsidRPr="00B851AC">
              <w:t>и Технического задания</w:t>
            </w:r>
          </w:p>
        </w:tc>
      </w:tr>
      <w:tr w:rsidR="00563CFA" w:rsidRPr="004E1FB7" w:rsidTr="00BD324A">
        <w:tblPrEx>
          <w:tblLook w:val="04A0" w:firstRow="1" w:lastRow="0" w:firstColumn="1" w:lastColumn="0" w:noHBand="0" w:noVBand="1"/>
        </w:tblPrEx>
        <w:trPr>
          <w:gridAfter w:val="1"/>
          <w:wAfter w:w="23" w:type="dxa"/>
          <w:trHeight w:val="270"/>
        </w:trPr>
        <w:tc>
          <w:tcPr>
            <w:tcW w:w="2880" w:type="dxa"/>
            <w:gridSpan w:val="3"/>
            <w:shd w:val="clear" w:color="auto" w:fill="auto"/>
            <w:noWrap/>
          </w:tcPr>
          <w:p w:rsidR="00563CFA" w:rsidRPr="00A35F62" w:rsidRDefault="006539C3" w:rsidP="005836E3">
            <w:pPr>
              <w:widowControl w:val="0"/>
              <w:suppressLineNumbers/>
              <w:suppressAutoHyphens/>
              <w:spacing w:after="0"/>
              <w:jc w:val="left"/>
            </w:pPr>
            <w:r>
              <w:rPr>
                <w:b/>
              </w:rPr>
              <w:t>Пункт 1.3.</w:t>
            </w:r>
            <w:r w:rsidR="005836E3">
              <w:rPr>
                <w:b/>
              </w:rPr>
              <w:t>6</w:t>
            </w:r>
            <w:r w:rsidR="00563CFA" w:rsidRPr="00A35F62">
              <w:rPr>
                <w:b/>
              </w:rPr>
              <w:t>.</w:t>
            </w:r>
          </w:p>
        </w:tc>
        <w:tc>
          <w:tcPr>
            <w:tcW w:w="7200" w:type="dxa"/>
            <w:gridSpan w:val="3"/>
            <w:shd w:val="clear" w:color="auto" w:fill="auto"/>
            <w:noWrap/>
          </w:tcPr>
          <w:p w:rsidR="00563CFA" w:rsidRPr="00A35F62" w:rsidRDefault="00E62F8C" w:rsidP="00E62F8C">
            <w:pPr>
              <w:widowControl w:val="0"/>
              <w:suppressLineNumbers/>
              <w:suppressAutoHyphens/>
              <w:spacing w:after="0"/>
              <w:jc w:val="left"/>
            </w:pPr>
            <w:r>
              <w:rPr>
                <w:b/>
              </w:rPr>
              <w:t>Начальная (максимальная) ц</w:t>
            </w:r>
            <w:r w:rsidRPr="00E62F8C">
              <w:rPr>
                <w:b/>
              </w:rPr>
              <w:t xml:space="preserve">ена </w:t>
            </w:r>
            <w:r>
              <w:rPr>
                <w:b/>
              </w:rPr>
              <w:t>п</w:t>
            </w:r>
            <w:r w:rsidRPr="00E62F8C">
              <w:rPr>
                <w:b/>
              </w:rPr>
              <w:t>роектной документации Объектов Инвестора</w:t>
            </w:r>
            <w:r>
              <w:rPr>
                <w:b/>
              </w:rPr>
              <w:t xml:space="preserve"> в соответствии с условиями Проекта договора и Технического задания</w:t>
            </w:r>
          </w:p>
        </w:tc>
      </w:tr>
      <w:tr w:rsidR="00563CFA" w:rsidRPr="008309E4" w:rsidTr="00BD324A">
        <w:tblPrEx>
          <w:tblLook w:val="01E0" w:firstRow="1" w:lastRow="1" w:firstColumn="1" w:lastColumn="1" w:noHBand="0" w:noVBand="0"/>
        </w:tblPrEx>
        <w:trPr>
          <w:gridAfter w:val="1"/>
          <w:wAfter w:w="23" w:type="dxa"/>
        </w:trPr>
        <w:tc>
          <w:tcPr>
            <w:tcW w:w="10080" w:type="dxa"/>
            <w:gridSpan w:val="6"/>
          </w:tcPr>
          <w:p w:rsidR="00563CFA" w:rsidRPr="007E0D18" w:rsidRDefault="00717DA4" w:rsidP="00021F71">
            <w:pPr>
              <w:keepNext/>
              <w:spacing w:after="0"/>
              <w:outlineLvl w:val="0"/>
              <w:rPr>
                <w:bCs/>
              </w:rPr>
            </w:pPr>
            <w:r>
              <w:t>396 515 254,24 (Триста девяносто шесть миллионов пятьсот пятнадцать тысяч дв</w:t>
            </w:r>
            <w:r w:rsidR="00936C56">
              <w:t>е</w:t>
            </w:r>
            <w:r>
              <w:t>сти пятьдесят четыре) рубля 24 копейки</w:t>
            </w:r>
            <w:r w:rsidR="001F3328">
              <w:t>, без</w:t>
            </w:r>
            <w:r w:rsidR="00A02170">
              <w:t xml:space="preserve"> учета</w:t>
            </w:r>
            <w:r w:rsidR="001F3328">
              <w:t xml:space="preserve"> НДС</w:t>
            </w:r>
            <w:r w:rsidR="00F43180">
              <w:t>.</w:t>
            </w:r>
          </w:p>
        </w:tc>
      </w:tr>
      <w:tr w:rsidR="00F43180" w:rsidRPr="008309E4" w:rsidTr="00F43180">
        <w:tblPrEx>
          <w:tblLook w:val="01E0" w:firstRow="1" w:lastRow="1" w:firstColumn="1" w:lastColumn="1" w:noHBand="0" w:noVBand="0"/>
        </w:tblPrEx>
        <w:trPr>
          <w:gridAfter w:val="1"/>
          <w:wAfter w:w="23" w:type="dxa"/>
        </w:trPr>
        <w:tc>
          <w:tcPr>
            <w:tcW w:w="2874" w:type="dxa"/>
            <w:gridSpan w:val="2"/>
          </w:tcPr>
          <w:p w:rsidR="00F43180" w:rsidRPr="00A35F62" w:rsidRDefault="00F43180" w:rsidP="002A37C8">
            <w:pPr>
              <w:widowControl w:val="0"/>
              <w:suppressLineNumbers/>
              <w:suppressAutoHyphens/>
              <w:spacing w:after="0"/>
              <w:jc w:val="left"/>
            </w:pPr>
            <w:r>
              <w:rPr>
                <w:b/>
              </w:rPr>
              <w:t>Пункт 1.3.7</w:t>
            </w:r>
            <w:r w:rsidRPr="00A35F62">
              <w:rPr>
                <w:b/>
              </w:rPr>
              <w:t>.</w:t>
            </w:r>
          </w:p>
        </w:tc>
        <w:tc>
          <w:tcPr>
            <w:tcW w:w="7206" w:type="dxa"/>
            <w:gridSpan w:val="4"/>
          </w:tcPr>
          <w:p w:rsidR="00F43180" w:rsidRPr="00A35F62" w:rsidRDefault="00F43180" w:rsidP="002A37C8">
            <w:pPr>
              <w:widowControl w:val="0"/>
              <w:suppressLineNumbers/>
              <w:suppressAutoHyphens/>
              <w:spacing w:after="0"/>
              <w:jc w:val="left"/>
            </w:pPr>
            <w:r>
              <w:rPr>
                <w:b/>
              </w:rPr>
              <w:t>Начальный (минимальный) о</w:t>
            </w:r>
            <w:r w:rsidRPr="00F43180">
              <w:rPr>
                <w:b/>
              </w:rPr>
              <w:t xml:space="preserve">риентировочный объем инвестиций </w:t>
            </w:r>
            <w:proofErr w:type="spellStart"/>
            <w:r w:rsidRPr="00F43180">
              <w:rPr>
                <w:b/>
              </w:rPr>
              <w:t>Соинвестора</w:t>
            </w:r>
            <w:proofErr w:type="spellEnd"/>
          </w:p>
        </w:tc>
      </w:tr>
      <w:tr w:rsidR="00F43180" w:rsidRPr="008309E4" w:rsidTr="00BD324A">
        <w:tblPrEx>
          <w:tblLook w:val="01E0" w:firstRow="1" w:lastRow="1" w:firstColumn="1" w:lastColumn="1" w:noHBand="0" w:noVBand="0"/>
        </w:tblPrEx>
        <w:trPr>
          <w:gridAfter w:val="1"/>
          <w:wAfter w:w="23" w:type="dxa"/>
        </w:trPr>
        <w:tc>
          <w:tcPr>
            <w:tcW w:w="10080" w:type="dxa"/>
            <w:gridSpan w:val="6"/>
          </w:tcPr>
          <w:p w:rsidR="00F43180" w:rsidRPr="001F3328" w:rsidRDefault="009359EB" w:rsidP="002A37C8">
            <w:pPr>
              <w:keepNext/>
              <w:spacing w:after="0"/>
              <w:outlineLvl w:val="0"/>
              <w:rPr>
                <w:bCs/>
              </w:rPr>
            </w:pPr>
            <w:r>
              <w:t>593 220 339, 13 (Пятьсот девяносто три миллиона двести двадцать тысяч триста тридцать девять) рублей 13 копеек</w:t>
            </w:r>
            <w:r w:rsidR="001F3328">
              <w:t>, без</w:t>
            </w:r>
            <w:r w:rsidR="00A02170">
              <w:t xml:space="preserve"> учета</w:t>
            </w:r>
            <w:r w:rsidR="001F3328">
              <w:t xml:space="preserve"> НДС.</w:t>
            </w:r>
            <w:r>
              <w:t xml:space="preserve">  </w:t>
            </w:r>
          </w:p>
        </w:tc>
      </w:tr>
      <w:tr w:rsidR="00563CFA" w:rsidRPr="0024763E" w:rsidTr="00BD324A">
        <w:trPr>
          <w:gridAfter w:val="1"/>
          <w:wAfter w:w="23" w:type="dxa"/>
        </w:trPr>
        <w:tc>
          <w:tcPr>
            <w:tcW w:w="2880" w:type="dxa"/>
            <w:gridSpan w:val="3"/>
          </w:tcPr>
          <w:p w:rsidR="00563CFA" w:rsidRPr="0024763E" w:rsidRDefault="006539C3" w:rsidP="005836E3">
            <w:pPr>
              <w:widowControl w:val="0"/>
              <w:spacing w:after="0"/>
              <w:rPr>
                <w:b/>
              </w:rPr>
            </w:pPr>
            <w:r>
              <w:rPr>
                <w:b/>
              </w:rPr>
              <w:t>Пункт 1.3.</w:t>
            </w:r>
            <w:r w:rsidR="00F43180">
              <w:rPr>
                <w:b/>
              </w:rPr>
              <w:t>8</w:t>
            </w:r>
            <w:r w:rsidR="00563CFA" w:rsidRPr="0024763E">
              <w:rPr>
                <w:b/>
              </w:rPr>
              <w:t>.</w:t>
            </w:r>
          </w:p>
        </w:tc>
        <w:tc>
          <w:tcPr>
            <w:tcW w:w="7200" w:type="dxa"/>
            <w:gridSpan w:val="3"/>
          </w:tcPr>
          <w:p w:rsidR="00563CFA" w:rsidRPr="0024763E" w:rsidRDefault="00ED3E71" w:rsidP="00DB6E9D">
            <w:pPr>
              <w:widowControl w:val="0"/>
              <w:spacing w:after="0"/>
              <w:rPr>
                <w:b/>
              </w:rPr>
            </w:pPr>
            <w:r>
              <w:rPr>
                <w:b/>
              </w:rPr>
              <w:t>Требования и у</w:t>
            </w:r>
            <w:r w:rsidR="00A23089">
              <w:rPr>
                <w:b/>
              </w:rPr>
              <w:t xml:space="preserve">словия </w:t>
            </w:r>
            <w:r w:rsidR="00DB6E9D">
              <w:rPr>
                <w:b/>
              </w:rPr>
              <w:t>исполнения Договора</w:t>
            </w:r>
          </w:p>
        </w:tc>
      </w:tr>
      <w:tr w:rsidR="00563CFA" w:rsidRPr="006A5F30" w:rsidTr="00BD324A">
        <w:trPr>
          <w:gridAfter w:val="1"/>
          <w:wAfter w:w="23" w:type="dxa"/>
        </w:trPr>
        <w:tc>
          <w:tcPr>
            <w:tcW w:w="10080" w:type="dxa"/>
            <w:gridSpan w:val="6"/>
          </w:tcPr>
          <w:p w:rsidR="00563CFA" w:rsidRPr="00A23089" w:rsidRDefault="00A23089" w:rsidP="00B851AC">
            <w:pPr>
              <w:widowControl w:val="0"/>
              <w:suppressLineNumbers/>
              <w:suppressAutoHyphens/>
              <w:spacing w:after="0"/>
              <w:jc w:val="center"/>
            </w:pPr>
            <w:r>
              <w:t>Согласно</w:t>
            </w:r>
            <w:r w:rsidR="00DB6E9D">
              <w:t xml:space="preserve"> </w:t>
            </w:r>
            <w:r w:rsidR="00DB6E9D" w:rsidRPr="00312251">
              <w:rPr>
                <w:bCs/>
              </w:rPr>
              <w:t>ЧАСТИ III. ПРОЕКТ ДОГОВОРА</w:t>
            </w:r>
            <w:r w:rsidR="00DB6E9D">
              <w:rPr>
                <w:bCs/>
              </w:rPr>
              <w:t xml:space="preserve"> и</w:t>
            </w:r>
            <w:r>
              <w:t xml:space="preserve"> ЧАСТИ </w:t>
            </w:r>
            <w:r w:rsidR="00B851AC">
              <w:rPr>
                <w:lang w:val="en-US"/>
              </w:rPr>
              <w:t>IV</w:t>
            </w:r>
            <w:r>
              <w:t xml:space="preserve"> «Техническое задание» </w:t>
            </w:r>
            <w:r w:rsidR="00B851AC">
              <w:t>настоящей</w:t>
            </w:r>
            <w:r>
              <w:t xml:space="preserve"> конкурсной документации </w:t>
            </w:r>
          </w:p>
        </w:tc>
      </w:tr>
      <w:tr w:rsidR="00312251" w:rsidRPr="0024763E" w:rsidTr="006F35C2">
        <w:trPr>
          <w:gridAfter w:val="1"/>
          <w:wAfter w:w="23" w:type="dxa"/>
        </w:trPr>
        <w:tc>
          <w:tcPr>
            <w:tcW w:w="2880" w:type="dxa"/>
            <w:gridSpan w:val="3"/>
          </w:tcPr>
          <w:p w:rsidR="00312251" w:rsidRPr="0024763E" w:rsidRDefault="00312251" w:rsidP="005836E3">
            <w:pPr>
              <w:widowControl w:val="0"/>
              <w:spacing w:after="0"/>
              <w:rPr>
                <w:b/>
              </w:rPr>
            </w:pPr>
            <w:r>
              <w:rPr>
                <w:b/>
              </w:rPr>
              <w:t>Пункт 1.3.</w:t>
            </w:r>
            <w:r w:rsidR="00F43180">
              <w:rPr>
                <w:b/>
              </w:rPr>
              <w:t>9</w:t>
            </w:r>
            <w:r w:rsidRPr="0024763E">
              <w:rPr>
                <w:b/>
              </w:rPr>
              <w:t>.</w:t>
            </w:r>
          </w:p>
        </w:tc>
        <w:tc>
          <w:tcPr>
            <w:tcW w:w="7200" w:type="dxa"/>
            <w:gridSpan w:val="3"/>
          </w:tcPr>
          <w:p w:rsidR="00312251" w:rsidRPr="0024763E" w:rsidRDefault="00312251" w:rsidP="006F35C2">
            <w:pPr>
              <w:widowControl w:val="0"/>
              <w:spacing w:after="0"/>
              <w:rPr>
                <w:b/>
              </w:rPr>
            </w:pPr>
            <w:r>
              <w:rPr>
                <w:b/>
              </w:rPr>
              <w:t>Проект договора</w:t>
            </w:r>
          </w:p>
        </w:tc>
      </w:tr>
      <w:tr w:rsidR="00312251" w:rsidRPr="006A5F30" w:rsidTr="00BD324A">
        <w:trPr>
          <w:gridAfter w:val="1"/>
          <w:wAfter w:w="23" w:type="dxa"/>
        </w:trPr>
        <w:tc>
          <w:tcPr>
            <w:tcW w:w="10080" w:type="dxa"/>
            <w:gridSpan w:val="6"/>
          </w:tcPr>
          <w:p w:rsidR="00312251" w:rsidRDefault="00312251" w:rsidP="00312251">
            <w:pPr>
              <w:widowControl w:val="0"/>
              <w:suppressLineNumbers/>
              <w:suppressAutoHyphens/>
              <w:spacing w:after="0"/>
              <w:jc w:val="center"/>
            </w:pPr>
            <w:r>
              <w:rPr>
                <w:bCs/>
              </w:rPr>
              <w:t>С</w:t>
            </w:r>
            <w:r w:rsidRPr="00312251">
              <w:rPr>
                <w:bCs/>
              </w:rPr>
              <w:t xml:space="preserve">одержится в ЧАСТИ III. ПРОЕКТ ДОГОВОРА к настоящей </w:t>
            </w:r>
            <w:r>
              <w:rPr>
                <w:bCs/>
              </w:rPr>
              <w:t>конкурсной документации</w:t>
            </w:r>
            <w:r w:rsidRPr="00312251">
              <w:rPr>
                <w:bCs/>
              </w:rPr>
              <w:t>.</w:t>
            </w:r>
          </w:p>
        </w:tc>
      </w:tr>
      <w:tr w:rsidR="00563CFA" w:rsidRPr="0024763E" w:rsidTr="00BD324A">
        <w:trPr>
          <w:gridAfter w:val="1"/>
          <w:wAfter w:w="23" w:type="dxa"/>
        </w:trPr>
        <w:tc>
          <w:tcPr>
            <w:tcW w:w="2880" w:type="dxa"/>
            <w:gridSpan w:val="3"/>
          </w:tcPr>
          <w:p w:rsidR="00563CFA" w:rsidRPr="0024763E" w:rsidRDefault="006539C3" w:rsidP="005836E3">
            <w:pPr>
              <w:widowControl w:val="0"/>
              <w:suppressLineNumbers/>
              <w:suppressAutoHyphens/>
              <w:spacing w:after="0"/>
              <w:jc w:val="left"/>
            </w:pPr>
            <w:r>
              <w:rPr>
                <w:b/>
              </w:rPr>
              <w:t>Пункт 1.3.</w:t>
            </w:r>
            <w:r w:rsidR="00F43180">
              <w:rPr>
                <w:b/>
              </w:rPr>
              <w:t>10</w:t>
            </w:r>
            <w:r w:rsidR="00563CFA" w:rsidRPr="0024763E">
              <w:rPr>
                <w:b/>
              </w:rPr>
              <w:t>.</w:t>
            </w:r>
          </w:p>
        </w:tc>
        <w:tc>
          <w:tcPr>
            <w:tcW w:w="7200" w:type="dxa"/>
            <w:gridSpan w:val="3"/>
          </w:tcPr>
          <w:p w:rsidR="00563CFA" w:rsidRPr="0024763E" w:rsidRDefault="00563CFA" w:rsidP="007A1EC3">
            <w:pPr>
              <w:widowControl w:val="0"/>
              <w:suppressLineNumbers/>
              <w:suppressAutoHyphens/>
              <w:spacing w:after="0"/>
            </w:pPr>
            <w:r w:rsidRPr="0024763E">
              <w:rPr>
                <w:b/>
                <w:szCs w:val="26"/>
              </w:rPr>
              <w:t>Преференции</w:t>
            </w:r>
          </w:p>
        </w:tc>
      </w:tr>
      <w:tr w:rsidR="00563CFA" w:rsidRPr="0024763E" w:rsidTr="00BD324A">
        <w:trPr>
          <w:gridAfter w:val="1"/>
          <w:wAfter w:w="23" w:type="dxa"/>
          <w:trHeight w:val="345"/>
        </w:trPr>
        <w:tc>
          <w:tcPr>
            <w:tcW w:w="10080" w:type="dxa"/>
            <w:gridSpan w:val="6"/>
          </w:tcPr>
          <w:p w:rsidR="00563CFA" w:rsidRPr="0024763E" w:rsidRDefault="00563CFA" w:rsidP="001451DB">
            <w:pPr>
              <w:widowControl w:val="0"/>
              <w:suppressLineNumbers/>
              <w:suppressAutoHyphens/>
              <w:spacing w:after="0"/>
              <w:jc w:val="center"/>
            </w:pPr>
            <w:r w:rsidRPr="0024763E">
              <w:t>Не предусмотрены</w:t>
            </w:r>
          </w:p>
        </w:tc>
      </w:tr>
      <w:tr w:rsidR="00563CFA" w:rsidRPr="0024763E" w:rsidTr="00BD324A">
        <w:trPr>
          <w:gridAfter w:val="1"/>
          <w:wAfter w:w="23" w:type="dxa"/>
        </w:trPr>
        <w:tc>
          <w:tcPr>
            <w:tcW w:w="2880" w:type="dxa"/>
            <w:gridSpan w:val="3"/>
          </w:tcPr>
          <w:p w:rsidR="00563CFA" w:rsidRPr="0024763E" w:rsidRDefault="006539C3" w:rsidP="005836E3">
            <w:pPr>
              <w:widowControl w:val="0"/>
              <w:suppressLineNumbers/>
              <w:suppressAutoHyphens/>
              <w:spacing w:after="0"/>
              <w:jc w:val="left"/>
              <w:rPr>
                <w:b/>
              </w:rPr>
            </w:pPr>
            <w:r>
              <w:rPr>
                <w:b/>
              </w:rPr>
              <w:t>Пункт 1.3</w:t>
            </w:r>
            <w:r w:rsidR="00563CFA" w:rsidRPr="0024763E">
              <w:rPr>
                <w:b/>
              </w:rPr>
              <w:t>.1</w:t>
            </w:r>
            <w:r w:rsidR="00F43180">
              <w:rPr>
                <w:b/>
              </w:rPr>
              <w:t>1</w:t>
            </w:r>
            <w:r w:rsidR="00563CFA" w:rsidRPr="0024763E">
              <w:rPr>
                <w:b/>
              </w:rPr>
              <w:t>.</w:t>
            </w:r>
          </w:p>
        </w:tc>
        <w:tc>
          <w:tcPr>
            <w:tcW w:w="7200" w:type="dxa"/>
            <w:gridSpan w:val="3"/>
          </w:tcPr>
          <w:p w:rsidR="00563CFA" w:rsidRPr="0024763E" w:rsidRDefault="00563CFA" w:rsidP="007A1EC3">
            <w:pPr>
              <w:widowControl w:val="0"/>
              <w:suppressLineNumbers/>
              <w:suppressAutoHyphens/>
              <w:spacing w:after="0"/>
              <w:rPr>
                <w:b/>
              </w:rPr>
            </w:pPr>
            <w:r w:rsidRPr="0024763E">
              <w:rPr>
                <w:b/>
                <w:szCs w:val="26"/>
              </w:rPr>
              <w:t>Срок подачи заявок на участие в конкурсе</w:t>
            </w:r>
          </w:p>
        </w:tc>
      </w:tr>
      <w:tr w:rsidR="00563CFA" w:rsidRPr="00DB2EFA" w:rsidTr="00BD324A">
        <w:trPr>
          <w:gridAfter w:val="1"/>
          <w:wAfter w:w="23" w:type="dxa"/>
          <w:trHeight w:val="757"/>
        </w:trPr>
        <w:tc>
          <w:tcPr>
            <w:tcW w:w="10080" w:type="dxa"/>
            <w:gridSpan w:val="6"/>
            <w:vAlign w:val="center"/>
          </w:tcPr>
          <w:p w:rsidR="00A44565" w:rsidRPr="00036DE5" w:rsidRDefault="00A44565" w:rsidP="00A44565">
            <w:pPr>
              <w:ind w:firstLine="284"/>
              <w:contextualSpacing/>
              <w:jc w:val="center"/>
            </w:pPr>
            <w:r w:rsidRPr="00036DE5">
              <w:t>с 10:00 (</w:t>
            </w:r>
            <w:proofErr w:type="spellStart"/>
            <w:proofErr w:type="gramStart"/>
            <w:r w:rsidRPr="00036DE5">
              <w:t>мск</w:t>
            </w:r>
            <w:proofErr w:type="spellEnd"/>
            <w:proofErr w:type="gramEnd"/>
            <w:r w:rsidRPr="00036DE5">
              <w:t xml:space="preserve">) </w:t>
            </w:r>
            <w:r w:rsidR="00C401EB">
              <w:rPr>
                <w:iCs/>
              </w:rPr>
              <w:t>14</w:t>
            </w:r>
            <w:r w:rsidR="00036DE5" w:rsidRPr="00036DE5">
              <w:rPr>
                <w:iCs/>
              </w:rPr>
              <w:t xml:space="preserve"> </w:t>
            </w:r>
            <w:r w:rsidR="00C401EB">
              <w:rPr>
                <w:iCs/>
              </w:rPr>
              <w:t>ноября</w:t>
            </w:r>
            <w:r w:rsidRPr="00036DE5">
              <w:t xml:space="preserve"> 201</w:t>
            </w:r>
            <w:r w:rsidR="00115616" w:rsidRPr="00036DE5">
              <w:t>4</w:t>
            </w:r>
            <w:r w:rsidRPr="00036DE5">
              <w:t xml:space="preserve"> года по </w:t>
            </w:r>
            <w:r w:rsidR="00E74427" w:rsidRPr="00036DE5">
              <w:t>16</w:t>
            </w:r>
            <w:r w:rsidR="006A2CEC" w:rsidRPr="00036DE5">
              <w:t>:</w:t>
            </w:r>
            <w:r w:rsidR="00E74427" w:rsidRPr="00036DE5">
              <w:t>00</w:t>
            </w:r>
            <w:r w:rsidR="00BE6D65" w:rsidRPr="00036DE5">
              <w:t xml:space="preserve"> </w:t>
            </w:r>
            <w:r w:rsidRPr="00036DE5">
              <w:t>(</w:t>
            </w:r>
            <w:proofErr w:type="spellStart"/>
            <w:r w:rsidRPr="00036DE5">
              <w:t>мск</w:t>
            </w:r>
            <w:proofErr w:type="spellEnd"/>
            <w:r w:rsidRPr="00036DE5">
              <w:t xml:space="preserve">) </w:t>
            </w:r>
            <w:r w:rsidR="00C401EB">
              <w:rPr>
                <w:iCs/>
              </w:rPr>
              <w:t>15</w:t>
            </w:r>
            <w:r w:rsidR="00036DE5" w:rsidRPr="00036DE5">
              <w:rPr>
                <w:iCs/>
              </w:rPr>
              <w:t xml:space="preserve"> </w:t>
            </w:r>
            <w:r w:rsidR="00C401EB">
              <w:rPr>
                <w:iCs/>
              </w:rPr>
              <w:t>декабря</w:t>
            </w:r>
            <w:r w:rsidR="007C07E2" w:rsidRPr="00036DE5">
              <w:t xml:space="preserve"> </w:t>
            </w:r>
            <w:r w:rsidRPr="00036DE5">
              <w:t>201</w:t>
            </w:r>
            <w:r w:rsidR="001C687C" w:rsidRPr="00036DE5">
              <w:t>4</w:t>
            </w:r>
            <w:r w:rsidRPr="00036DE5">
              <w:t xml:space="preserve"> года</w:t>
            </w:r>
          </w:p>
          <w:p w:rsidR="00563CFA" w:rsidRPr="0024763E" w:rsidRDefault="00563CFA" w:rsidP="008C0027">
            <w:pPr>
              <w:keepNext/>
              <w:keepLines/>
              <w:widowControl w:val="0"/>
              <w:suppressLineNumbers/>
              <w:suppressAutoHyphens/>
              <w:spacing w:after="0"/>
              <w:jc w:val="center"/>
            </w:pPr>
          </w:p>
        </w:tc>
      </w:tr>
      <w:tr w:rsidR="00563CFA" w:rsidRPr="0024763E" w:rsidTr="00BD324A">
        <w:trPr>
          <w:gridAfter w:val="1"/>
          <w:wAfter w:w="23" w:type="dxa"/>
        </w:trPr>
        <w:tc>
          <w:tcPr>
            <w:tcW w:w="2880" w:type="dxa"/>
            <w:gridSpan w:val="3"/>
          </w:tcPr>
          <w:p w:rsidR="00563CFA" w:rsidRPr="0024763E" w:rsidRDefault="006539C3" w:rsidP="005836E3">
            <w:pPr>
              <w:widowControl w:val="0"/>
              <w:suppressLineNumbers/>
              <w:suppressAutoHyphens/>
              <w:spacing w:after="0"/>
              <w:jc w:val="left"/>
              <w:rPr>
                <w:b/>
              </w:rPr>
            </w:pPr>
            <w:r>
              <w:rPr>
                <w:b/>
              </w:rPr>
              <w:t>Пункт 1.3.1</w:t>
            </w:r>
            <w:r w:rsidR="00F43180">
              <w:rPr>
                <w:b/>
              </w:rPr>
              <w:t>2</w:t>
            </w:r>
            <w:r w:rsidR="00563CFA" w:rsidRPr="0024763E">
              <w:rPr>
                <w:b/>
              </w:rPr>
              <w:t>.</w:t>
            </w:r>
          </w:p>
        </w:tc>
        <w:tc>
          <w:tcPr>
            <w:tcW w:w="7200" w:type="dxa"/>
            <w:gridSpan w:val="3"/>
          </w:tcPr>
          <w:p w:rsidR="00563CFA" w:rsidRPr="0024763E" w:rsidRDefault="00563CFA" w:rsidP="007A1EC3">
            <w:pPr>
              <w:widowControl w:val="0"/>
              <w:suppressLineNumbers/>
              <w:suppressAutoHyphens/>
              <w:spacing w:after="0"/>
              <w:rPr>
                <w:b/>
                <w:szCs w:val="26"/>
              </w:rPr>
            </w:pPr>
            <w:r w:rsidRPr="0024763E">
              <w:rPr>
                <w:b/>
                <w:szCs w:val="26"/>
              </w:rPr>
              <w:t xml:space="preserve">Место подачи заявок на участие в конкурсе </w:t>
            </w:r>
          </w:p>
        </w:tc>
      </w:tr>
      <w:tr w:rsidR="00563CFA" w:rsidRPr="0024763E" w:rsidTr="00BD324A">
        <w:trPr>
          <w:gridAfter w:val="1"/>
          <w:wAfter w:w="23" w:type="dxa"/>
        </w:trPr>
        <w:tc>
          <w:tcPr>
            <w:tcW w:w="10080" w:type="dxa"/>
            <w:gridSpan w:val="6"/>
          </w:tcPr>
          <w:p w:rsidR="00563CFA" w:rsidRPr="0024763E" w:rsidRDefault="00FA4645" w:rsidP="007A1EC3">
            <w:pPr>
              <w:widowControl w:val="0"/>
              <w:suppressLineNumbers/>
              <w:suppressAutoHyphens/>
              <w:spacing w:after="0"/>
              <w:rPr>
                <w:i/>
              </w:rPr>
            </w:pPr>
            <w:r w:rsidRPr="00FA4645">
              <w:lastRenderedPageBreak/>
              <w:t xml:space="preserve">Российская Федерация, </w:t>
            </w:r>
            <w:r w:rsidR="009029D6">
              <w:t>123100, г. Москва, Пресненская набережная, д. 12.</w:t>
            </w:r>
          </w:p>
        </w:tc>
      </w:tr>
      <w:tr w:rsidR="00563CFA" w:rsidRPr="0024763E" w:rsidTr="00BD324A">
        <w:trPr>
          <w:gridAfter w:val="1"/>
          <w:wAfter w:w="23" w:type="dxa"/>
        </w:trPr>
        <w:tc>
          <w:tcPr>
            <w:tcW w:w="2880" w:type="dxa"/>
            <w:gridSpan w:val="3"/>
          </w:tcPr>
          <w:p w:rsidR="00563CFA" w:rsidRPr="0024763E" w:rsidRDefault="006539C3" w:rsidP="005836E3">
            <w:pPr>
              <w:widowControl w:val="0"/>
              <w:suppressLineNumbers/>
              <w:suppressAutoHyphens/>
              <w:spacing w:after="0"/>
              <w:jc w:val="left"/>
              <w:rPr>
                <w:b/>
              </w:rPr>
            </w:pPr>
            <w:r>
              <w:rPr>
                <w:b/>
              </w:rPr>
              <w:t>Пункт 1.3</w:t>
            </w:r>
            <w:r w:rsidR="00563CFA" w:rsidRPr="0024763E">
              <w:rPr>
                <w:b/>
              </w:rPr>
              <w:t>.1</w:t>
            </w:r>
            <w:r w:rsidR="00F43180">
              <w:rPr>
                <w:b/>
              </w:rPr>
              <w:t>3</w:t>
            </w:r>
            <w:r w:rsidR="00563CFA" w:rsidRPr="0024763E">
              <w:rPr>
                <w:b/>
              </w:rPr>
              <w:t>.</w:t>
            </w:r>
          </w:p>
        </w:tc>
        <w:tc>
          <w:tcPr>
            <w:tcW w:w="7200" w:type="dxa"/>
            <w:gridSpan w:val="3"/>
          </w:tcPr>
          <w:p w:rsidR="00563CFA" w:rsidRPr="0024763E" w:rsidRDefault="007654CC" w:rsidP="007654CC">
            <w:pPr>
              <w:widowControl w:val="0"/>
              <w:suppressLineNumbers/>
              <w:suppressAutoHyphens/>
              <w:spacing w:after="0"/>
              <w:rPr>
                <w:b/>
                <w:szCs w:val="26"/>
              </w:rPr>
            </w:pPr>
            <w:r>
              <w:rPr>
                <w:b/>
                <w:szCs w:val="26"/>
              </w:rPr>
              <w:t xml:space="preserve">Обеспечение заявок </w:t>
            </w:r>
            <w:r w:rsidR="00563CFA" w:rsidRPr="0024763E">
              <w:rPr>
                <w:b/>
                <w:szCs w:val="26"/>
              </w:rPr>
              <w:t>на участие в конкурсе</w:t>
            </w:r>
          </w:p>
        </w:tc>
      </w:tr>
      <w:tr w:rsidR="00563CFA" w:rsidRPr="00DB2EFA" w:rsidTr="00BD324A">
        <w:trPr>
          <w:gridAfter w:val="1"/>
          <w:wAfter w:w="23" w:type="dxa"/>
        </w:trPr>
        <w:tc>
          <w:tcPr>
            <w:tcW w:w="10080" w:type="dxa"/>
            <w:gridSpan w:val="6"/>
          </w:tcPr>
          <w:p w:rsidR="008051AE" w:rsidRPr="00580829" w:rsidRDefault="008051AE" w:rsidP="008051AE">
            <w:pPr>
              <w:widowControl w:val="0"/>
              <w:shd w:val="clear" w:color="auto" w:fill="FFFFFF"/>
              <w:tabs>
                <w:tab w:val="left" w:pos="567"/>
              </w:tabs>
              <w:autoSpaceDE w:val="0"/>
              <w:autoSpaceDN w:val="0"/>
              <w:adjustRightInd w:val="0"/>
              <w:spacing w:after="0"/>
              <w:rPr>
                <w:color w:val="000000"/>
              </w:rPr>
            </w:pPr>
            <w:r w:rsidRPr="00717DA4">
              <w:rPr>
                <w:color w:val="000000"/>
              </w:rPr>
              <w:t xml:space="preserve">Размер обеспечения заявки на участие в конкурсе составляет: </w:t>
            </w:r>
            <w:r w:rsidR="0057689B" w:rsidRPr="00717DA4">
              <w:rPr>
                <w:color w:val="000000"/>
              </w:rPr>
              <w:t>2</w:t>
            </w:r>
            <w:r w:rsidRPr="00717DA4">
              <w:rPr>
                <w:color w:val="000000"/>
              </w:rPr>
              <w:t>00 000 000 (</w:t>
            </w:r>
            <w:r w:rsidR="0057689B" w:rsidRPr="00717DA4">
              <w:rPr>
                <w:color w:val="000000"/>
              </w:rPr>
              <w:t>Двести</w:t>
            </w:r>
            <w:r w:rsidR="00036DE5" w:rsidRPr="00717DA4">
              <w:rPr>
                <w:color w:val="000000"/>
              </w:rPr>
              <w:t xml:space="preserve"> </w:t>
            </w:r>
            <w:r w:rsidRPr="00717DA4">
              <w:rPr>
                <w:color w:val="000000"/>
              </w:rPr>
              <w:t>миллионов) рублей.</w:t>
            </w:r>
          </w:p>
          <w:p w:rsidR="008051AE" w:rsidRPr="00580829" w:rsidRDefault="008051AE" w:rsidP="008051AE">
            <w:pPr>
              <w:widowControl w:val="0"/>
              <w:shd w:val="clear" w:color="auto" w:fill="FFFFFF"/>
              <w:tabs>
                <w:tab w:val="left" w:pos="567"/>
              </w:tabs>
              <w:autoSpaceDE w:val="0"/>
              <w:autoSpaceDN w:val="0"/>
              <w:adjustRightInd w:val="0"/>
              <w:spacing w:after="0"/>
              <w:rPr>
                <w:color w:val="000000"/>
              </w:rPr>
            </w:pPr>
          </w:p>
          <w:p w:rsidR="008051AE" w:rsidRPr="00580829" w:rsidRDefault="008051AE" w:rsidP="008051AE">
            <w:pPr>
              <w:widowControl w:val="0"/>
              <w:spacing w:after="0"/>
              <w:rPr>
                <w:color w:val="000000"/>
              </w:rPr>
            </w:pPr>
            <w:r w:rsidRPr="00580829">
              <w:rPr>
                <w:color w:val="000000"/>
              </w:rPr>
              <w:t xml:space="preserve">Выбор способа обеспечения заявки на участие в конкурсе осуществляется участником </w:t>
            </w:r>
            <w:r w:rsidR="0057689B">
              <w:rPr>
                <w:color w:val="000000"/>
              </w:rPr>
              <w:t>торгов</w:t>
            </w:r>
            <w:r w:rsidRPr="00580829">
              <w:rPr>
                <w:color w:val="000000"/>
              </w:rPr>
              <w:t>.</w:t>
            </w:r>
          </w:p>
          <w:p w:rsidR="008051AE" w:rsidRPr="00580829" w:rsidRDefault="008051AE" w:rsidP="008051AE">
            <w:pPr>
              <w:widowControl w:val="0"/>
              <w:spacing w:after="0"/>
              <w:rPr>
                <w:color w:val="000000"/>
              </w:rPr>
            </w:pPr>
          </w:p>
          <w:p w:rsidR="008051AE" w:rsidRPr="00717DA4" w:rsidRDefault="008051AE" w:rsidP="0068520F">
            <w:pPr>
              <w:widowControl w:val="0"/>
              <w:numPr>
                <w:ilvl w:val="0"/>
                <w:numId w:val="46"/>
              </w:numPr>
              <w:spacing w:after="0"/>
              <w:ind w:left="0" w:firstLine="0"/>
              <w:rPr>
                <w:color w:val="000000"/>
              </w:rPr>
            </w:pPr>
            <w:r w:rsidRPr="00580829">
              <w:rPr>
                <w:color w:val="000000"/>
              </w:rPr>
              <w:t xml:space="preserve">Обеспечение заявки на участие в конкурсе предоставляется участником </w:t>
            </w:r>
            <w:r w:rsidR="0057689B">
              <w:rPr>
                <w:color w:val="000000"/>
              </w:rPr>
              <w:t>торгов</w:t>
            </w:r>
            <w:r w:rsidRPr="00580829">
              <w:rPr>
                <w:color w:val="000000"/>
              </w:rPr>
              <w:t xml:space="preserve"> в форме бе</w:t>
            </w:r>
            <w:r w:rsidRPr="00717DA4">
              <w:rPr>
                <w:color w:val="000000"/>
              </w:rPr>
              <w:t xml:space="preserve">зусловной безотзывной банковской гарантии (оригинал) сроком действия банковской гарантии не менее 30 (Тридцати) календарных дней со дня окончания срока подачи заявок. </w:t>
            </w:r>
          </w:p>
          <w:p w:rsidR="008051AE" w:rsidRPr="00717DA4" w:rsidRDefault="008051AE" w:rsidP="0068520F">
            <w:pPr>
              <w:widowControl w:val="0"/>
              <w:numPr>
                <w:ilvl w:val="0"/>
                <w:numId w:val="46"/>
              </w:numPr>
              <w:shd w:val="clear" w:color="auto" w:fill="FFFFFF"/>
              <w:tabs>
                <w:tab w:val="left" w:pos="567"/>
              </w:tabs>
              <w:autoSpaceDE w:val="0"/>
              <w:autoSpaceDN w:val="0"/>
              <w:adjustRightInd w:val="0"/>
              <w:spacing w:after="0"/>
              <w:ind w:left="0" w:firstLine="0"/>
              <w:rPr>
                <w:color w:val="000000"/>
              </w:rPr>
            </w:pPr>
            <w:r w:rsidRPr="00717DA4">
              <w:rPr>
                <w:color w:val="000000"/>
              </w:rPr>
              <w:t>Банковская организация (Гарант) должна иметь долгосрочный кредитный рейтинг не ниже В</w:t>
            </w:r>
            <w:proofErr w:type="gramStart"/>
            <w:r w:rsidRPr="00717DA4">
              <w:rPr>
                <w:color w:val="000000"/>
              </w:rPr>
              <w:t>B</w:t>
            </w:r>
            <w:proofErr w:type="gramEnd"/>
            <w:r w:rsidRPr="00717DA4">
              <w:rPr>
                <w:color w:val="000000"/>
              </w:rPr>
              <w:t xml:space="preserve"> - по шкале агентства </w:t>
            </w:r>
            <w:proofErr w:type="spellStart"/>
            <w:r w:rsidRPr="00717DA4">
              <w:rPr>
                <w:color w:val="000000"/>
              </w:rPr>
              <w:t>Standard&amp;Poor’s</w:t>
            </w:r>
            <w:proofErr w:type="spellEnd"/>
            <w:r w:rsidRPr="00717DA4">
              <w:rPr>
                <w:color w:val="000000"/>
              </w:rPr>
              <w:t xml:space="preserve"> </w:t>
            </w:r>
            <w:proofErr w:type="spellStart"/>
            <w:r w:rsidRPr="00717DA4">
              <w:rPr>
                <w:color w:val="000000"/>
              </w:rPr>
              <w:t>Ratings</w:t>
            </w:r>
            <w:proofErr w:type="spellEnd"/>
            <w:r w:rsidRPr="00717DA4">
              <w:rPr>
                <w:color w:val="000000"/>
              </w:rPr>
              <w:t xml:space="preserve"> </w:t>
            </w:r>
            <w:proofErr w:type="spellStart"/>
            <w:r w:rsidRPr="00717DA4">
              <w:rPr>
                <w:color w:val="000000"/>
              </w:rPr>
              <w:t>Group</w:t>
            </w:r>
            <w:proofErr w:type="spellEnd"/>
            <w:r w:rsidRPr="00717DA4">
              <w:rPr>
                <w:color w:val="000000"/>
              </w:rPr>
              <w:t xml:space="preserve"> (или не менее аналогичного рейтинга агентств </w:t>
            </w:r>
            <w:proofErr w:type="spellStart"/>
            <w:r w:rsidRPr="00717DA4">
              <w:rPr>
                <w:color w:val="000000"/>
              </w:rPr>
              <w:t>Fitch</w:t>
            </w:r>
            <w:proofErr w:type="spellEnd"/>
            <w:r w:rsidRPr="00717DA4">
              <w:rPr>
                <w:color w:val="000000"/>
              </w:rPr>
              <w:t xml:space="preserve">, </w:t>
            </w:r>
            <w:proofErr w:type="spellStart"/>
            <w:r w:rsidRPr="00717DA4">
              <w:rPr>
                <w:color w:val="000000"/>
              </w:rPr>
              <w:t>Inc</w:t>
            </w:r>
            <w:proofErr w:type="spellEnd"/>
            <w:r w:rsidRPr="00717DA4">
              <w:rPr>
                <w:color w:val="000000"/>
              </w:rPr>
              <w:t xml:space="preserve">. или </w:t>
            </w:r>
            <w:proofErr w:type="spellStart"/>
            <w:r w:rsidRPr="00717DA4">
              <w:rPr>
                <w:color w:val="000000"/>
              </w:rPr>
              <w:t>Moody’s</w:t>
            </w:r>
            <w:proofErr w:type="spellEnd"/>
            <w:r w:rsidRPr="00717DA4">
              <w:rPr>
                <w:color w:val="000000"/>
              </w:rPr>
              <w:t xml:space="preserve"> </w:t>
            </w:r>
            <w:proofErr w:type="spellStart"/>
            <w:r w:rsidRPr="00717DA4">
              <w:rPr>
                <w:color w:val="000000"/>
              </w:rPr>
              <w:t>Investors</w:t>
            </w:r>
            <w:proofErr w:type="spellEnd"/>
            <w:r w:rsidRPr="00717DA4">
              <w:rPr>
                <w:color w:val="000000"/>
              </w:rPr>
              <w:t xml:space="preserve"> </w:t>
            </w:r>
            <w:proofErr w:type="spellStart"/>
            <w:r w:rsidRPr="00717DA4">
              <w:rPr>
                <w:color w:val="000000"/>
              </w:rPr>
              <w:t>Service</w:t>
            </w:r>
            <w:proofErr w:type="spellEnd"/>
            <w:r w:rsidRPr="00717DA4">
              <w:rPr>
                <w:color w:val="000000"/>
              </w:rPr>
              <w:t xml:space="preserve">, </w:t>
            </w:r>
            <w:proofErr w:type="spellStart"/>
            <w:r w:rsidRPr="00717DA4">
              <w:rPr>
                <w:color w:val="000000"/>
              </w:rPr>
              <w:t>Inc</w:t>
            </w:r>
            <w:proofErr w:type="spellEnd"/>
            <w:r w:rsidRPr="00717DA4">
              <w:rPr>
                <w:color w:val="000000"/>
              </w:rPr>
              <w:t>., или не менее рейтинга АА Национального Рейтингового Агентства).</w:t>
            </w:r>
          </w:p>
          <w:p w:rsidR="008051AE" w:rsidRPr="00580829" w:rsidRDefault="008051AE" w:rsidP="0068520F">
            <w:pPr>
              <w:widowControl w:val="0"/>
              <w:numPr>
                <w:ilvl w:val="0"/>
                <w:numId w:val="46"/>
              </w:numPr>
              <w:shd w:val="clear" w:color="auto" w:fill="FFFFFF"/>
              <w:tabs>
                <w:tab w:val="left" w:pos="567"/>
              </w:tabs>
              <w:autoSpaceDE w:val="0"/>
              <w:autoSpaceDN w:val="0"/>
              <w:adjustRightInd w:val="0"/>
              <w:spacing w:after="0"/>
              <w:ind w:left="0" w:firstLine="0"/>
              <w:rPr>
                <w:color w:val="000000"/>
              </w:rPr>
            </w:pPr>
            <w:r w:rsidRPr="00580829">
              <w:rPr>
                <w:color w:val="000000"/>
              </w:rPr>
              <w:t>Банковская гарантии до</w:t>
            </w:r>
            <w:r w:rsidR="00B851AC">
              <w:rPr>
                <w:color w:val="000000"/>
              </w:rPr>
              <w:t>лжна соответствовать форме I.4.5</w:t>
            </w:r>
            <w:r w:rsidRPr="00580829">
              <w:rPr>
                <w:color w:val="000000"/>
              </w:rPr>
              <w:t xml:space="preserve"> </w:t>
            </w:r>
            <w:r w:rsidRPr="00580829">
              <w:rPr>
                <w:bCs/>
                <w:color w:val="000000"/>
              </w:rPr>
              <w:t>(</w:t>
            </w:r>
            <w:r w:rsidRPr="00580829">
              <w:rPr>
                <w:color w:val="000000"/>
              </w:rPr>
              <w:t xml:space="preserve">ОБЕСПЕЧЕНИЕ </w:t>
            </w:r>
            <w:r w:rsidRPr="00580829">
              <w:rPr>
                <w:bCs/>
                <w:color w:val="000000"/>
              </w:rPr>
              <w:t>ЗАЯВКИ</w:t>
            </w:r>
            <w:r w:rsidRPr="00580829">
              <w:rPr>
                <w:color w:val="000000"/>
              </w:rPr>
              <w:t>)</w:t>
            </w:r>
            <w:r w:rsidRPr="00580829">
              <w:rPr>
                <w:b/>
                <w:color w:val="000000"/>
              </w:rPr>
              <w:t xml:space="preserve"> </w:t>
            </w:r>
            <w:r w:rsidRPr="00580829">
              <w:rPr>
                <w:color w:val="000000"/>
              </w:rPr>
              <w:t xml:space="preserve">РАЗДЕЛА </w:t>
            </w:r>
            <w:r w:rsidRPr="00580829">
              <w:rPr>
                <w:color w:val="000000"/>
                <w:lang w:val="en-US"/>
              </w:rPr>
              <w:t>I</w:t>
            </w:r>
            <w:r w:rsidRPr="00580829">
              <w:rPr>
                <w:color w:val="000000"/>
              </w:rPr>
              <w:t>.4.</w:t>
            </w:r>
          </w:p>
          <w:p w:rsidR="008051AE" w:rsidRPr="00580829" w:rsidRDefault="008051AE" w:rsidP="008051AE">
            <w:pPr>
              <w:widowControl w:val="0"/>
              <w:shd w:val="clear" w:color="auto" w:fill="FFFFFF"/>
              <w:tabs>
                <w:tab w:val="left" w:pos="567"/>
              </w:tabs>
              <w:autoSpaceDE w:val="0"/>
              <w:autoSpaceDN w:val="0"/>
              <w:adjustRightInd w:val="0"/>
              <w:spacing w:after="0"/>
              <w:rPr>
                <w:color w:val="000000"/>
              </w:rPr>
            </w:pPr>
            <w:r w:rsidRPr="00580829">
              <w:rPr>
                <w:color w:val="000000"/>
              </w:rPr>
              <w:t>или</w:t>
            </w:r>
          </w:p>
          <w:p w:rsidR="008051AE" w:rsidRPr="00580829" w:rsidRDefault="008051AE" w:rsidP="0068520F">
            <w:pPr>
              <w:widowControl w:val="0"/>
              <w:numPr>
                <w:ilvl w:val="0"/>
                <w:numId w:val="46"/>
              </w:numPr>
              <w:shd w:val="clear" w:color="auto" w:fill="FFFFFF"/>
              <w:tabs>
                <w:tab w:val="left" w:pos="567"/>
              </w:tabs>
              <w:autoSpaceDE w:val="0"/>
              <w:autoSpaceDN w:val="0"/>
              <w:adjustRightInd w:val="0"/>
              <w:spacing w:after="0"/>
              <w:ind w:left="0" w:firstLine="0"/>
              <w:rPr>
                <w:color w:val="000000"/>
              </w:rPr>
            </w:pPr>
            <w:r w:rsidRPr="00580829">
              <w:rPr>
                <w:color w:val="000000"/>
              </w:rPr>
              <w:t xml:space="preserve">Обеспечение заявки на участие в конкурсе предоставляется участником </w:t>
            </w:r>
            <w:r w:rsidR="0057689B">
              <w:rPr>
                <w:color w:val="000000"/>
              </w:rPr>
              <w:t>торгов</w:t>
            </w:r>
            <w:r w:rsidRPr="00580829">
              <w:rPr>
                <w:color w:val="000000"/>
              </w:rPr>
              <w:t xml:space="preserve"> путем перечисления денежных средств на счет Заказчика по следующим реквизитам: </w:t>
            </w:r>
          </w:p>
          <w:p w:rsidR="008051AE" w:rsidRPr="00580829" w:rsidRDefault="008051AE" w:rsidP="008051AE">
            <w:pPr>
              <w:widowControl w:val="0"/>
              <w:shd w:val="clear" w:color="auto" w:fill="FFFFFF"/>
              <w:tabs>
                <w:tab w:val="left" w:pos="567"/>
              </w:tabs>
              <w:autoSpaceDE w:val="0"/>
              <w:autoSpaceDN w:val="0"/>
              <w:adjustRightInd w:val="0"/>
              <w:spacing w:after="0"/>
              <w:rPr>
                <w:color w:val="000000"/>
              </w:rPr>
            </w:pPr>
            <w:r w:rsidRPr="00580829">
              <w:rPr>
                <w:b/>
                <w:color w:val="000000"/>
                <w:u w:val="single"/>
              </w:rPr>
              <w:t>ИНН:</w:t>
            </w:r>
            <w:r w:rsidRPr="00580829">
              <w:rPr>
                <w:color w:val="000000"/>
              </w:rPr>
              <w:t xml:space="preserve"> 2632100740,</w:t>
            </w:r>
            <w:r w:rsidRPr="00580829">
              <w:rPr>
                <w:color w:val="000000"/>
              </w:rPr>
              <w:tab/>
            </w:r>
            <w:r w:rsidRPr="00580829">
              <w:rPr>
                <w:b/>
                <w:color w:val="000000"/>
                <w:u w:val="single"/>
              </w:rPr>
              <w:t>КПП</w:t>
            </w:r>
            <w:r w:rsidRPr="00580829">
              <w:rPr>
                <w:color w:val="000000"/>
              </w:rPr>
              <w:t xml:space="preserve"> 263201001</w:t>
            </w:r>
          </w:p>
          <w:p w:rsidR="008051AE" w:rsidRPr="00580829" w:rsidRDefault="008051AE" w:rsidP="008051AE">
            <w:pPr>
              <w:widowControl w:val="0"/>
              <w:shd w:val="clear" w:color="auto" w:fill="FFFFFF"/>
              <w:tabs>
                <w:tab w:val="left" w:pos="567"/>
              </w:tabs>
              <w:autoSpaceDE w:val="0"/>
              <w:autoSpaceDN w:val="0"/>
              <w:adjustRightInd w:val="0"/>
              <w:spacing w:after="0"/>
              <w:rPr>
                <w:color w:val="000000"/>
              </w:rPr>
            </w:pPr>
            <w:r w:rsidRPr="00580829">
              <w:rPr>
                <w:b/>
                <w:color w:val="000000"/>
                <w:u w:val="single"/>
              </w:rPr>
              <w:t>Наименование</w:t>
            </w:r>
            <w:r w:rsidRPr="00580829">
              <w:rPr>
                <w:b/>
                <w:color w:val="000000"/>
              </w:rPr>
              <w:t>:</w:t>
            </w:r>
            <w:r w:rsidRPr="00580829">
              <w:rPr>
                <w:color w:val="000000"/>
              </w:rPr>
              <w:t xml:space="preserve"> Открытое акционерное общество «Курорты Северного Кавказа» </w:t>
            </w:r>
          </w:p>
          <w:p w:rsidR="008051AE" w:rsidRPr="00580829" w:rsidRDefault="008051AE" w:rsidP="008051AE">
            <w:pPr>
              <w:widowControl w:val="0"/>
              <w:shd w:val="clear" w:color="auto" w:fill="FFFFFF"/>
              <w:tabs>
                <w:tab w:val="left" w:pos="567"/>
              </w:tabs>
              <w:autoSpaceDE w:val="0"/>
              <w:autoSpaceDN w:val="0"/>
              <w:adjustRightInd w:val="0"/>
              <w:spacing w:after="0"/>
              <w:rPr>
                <w:b/>
                <w:color w:val="000000"/>
                <w:u w:val="single"/>
              </w:rPr>
            </w:pPr>
            <w:r w:rsidRPr="00580829">
              <w:rPr>
                <w:b/>
                <w:color w:val="000000"/>
                <w:u w:val="single"/>
              </w:rPr>
              <w:t xml:space="preserve">Юридический адрес: </w:t>
            </w:r>
          </w:p>
          <w:p w:rsidR="008051AE" w:rsidRPr="00580829" w:rsidRDefault="008051AE" w:rsidP="008051AE">
            <w:pPr>
              <w:widowControl w:val="0"/>
              <w:shd w:val="clear" w:color="auto" w:fill="FFFFFF"/>
              <w:tabs>
                <w:tab w:val="left" w:pos="567"/>
              </w:tabs>
              <w:autoSpaceDE w:val="0"/>
              <w:autoSpaceDN w:val="0"/>
              <w:adjustRightInd w:val="0"/>
              <w:spacing w:after="0"/>
              <w:rPr>
                <w:color w:val="000000"/>
              </w:rPr>
            </w:pPr>
            <w:r w:rsidRPr="00580829">
              <w:rPr>
                <w:color w:val="000000"/>
              </w:rPr>
              <w:t>Проспект Кирова, д. 82а, г. Пятигорск, Ставропольский край, Российская Федерация, 357500</w:t>
            </w:r>
          </w:p>
          <w:p w:rsidR="008051AE" w:rsidRPr="00580829" w:rsidRDefault="008051AE" w:rsidP="008051AE">
            <w:pPr>
              <w:widowControl w:val="0"/>
              <w:shd w:val="clear" w:color="auto" w:fill="FFFFFF"/>
              <w:tabs>
                <w:tab w:val="left" w:pos="567"/>
              </w:tabs>
              <w:autoSpaceDE w:val="0"/>
              <w:autoSpaceDN w:val="0"/>
              <w:adjustRightInd w:val="0"/>
              <w:spacing w:after="0"/>
              <w:rPr>
                <w:color w:val="000000"/>
              </w:rPr>
            </w:pPr>
            <w:r w:rsidRPr="00580829">
              <w:rPr>
                <w:b/>
                <w:color w:val="000000"/>
                <w:u w:val="single"/>
              </w:rPr>
              <w:t>Почтовый адрес</w:t>
            </w:r>
            <w:r w:rsidRPr="00580829">
              <w:rPr>
                <w:color w:val="000000"/>
              </w:rPr>
              <w:t xml:space="preserve">: </w:t>
            </w:r>
          </w:p>
          <w:p w:rsidR="008051AE" w:rsidRPr="00580829" w:rsidRDefault="008051AE" w:rsidP="008051AE">
            <w:pPr>
              <w:widowControl w:val="0"/>
              <w:shd w:val="clear" w:color="auto" w:fill="FFFFFF"/>
              <w:tabs>
                <w:tab w:val="left" w:pos="567"/>
              </w:tabs>
              <w:autoSpaceDE w:val="0"/>
              <w:autoSpaceDN w:val="0"/>
              <w:adjustRightInd w:val="0"/>
              <w:spacing w:after="0"/>
              <w:rPr>
                <w:color w:val="000000"/>
              </w:rPr>
            </w:pPr>
            <w:r w:rsidRPr="00580829">
              <w:rPr>
                <w:color w:val="000000"/>
              </w:rPr>
              <w:t>Пресненская набережная, дом 12, г. Москва, Российская Федерация, 123100.</w:t>
            </w:r>
          </w:p>
          <w:p w:rsidR="008051AE" w:rsidRPr="00580829" w:rsidRDefault="008051AE" w:rsidP="008051AE">
            <w:pPr>
              <w:widowControl w:val="0"/>
              <w:shd w:val="clear" w:color="auto" w:fill="FFFFFF"/>
              <w:tabs>
                <w:tab w:val="left" w:pos="567"/>
              </w:tabs>
              <w:autoSpaceDE w:val="0"/>
              <w:autoSpaceDN w:val="0"/>
              <w:adjustRightInd w:val="0"/>
              <w:spacing w:after="0"/>
              <w:rPr>
                <w:color w:val="000000"/>
              </w:rPr>
            </w:pPr>
            <w:proofErr w:type="gramStart"/>
            <w:r w:rsidRPr="00580829">
              <w:rPr>
                <w:b/>
                <w:color w:val="000000"/>
                <w:u w:val="single"/>
              </w:rPr>
              <w:t>р</w:t>
            </w:r>
            <w:proofErr w:type="gramEnd"/>
            <w:r w:rsidRPr="00580829">
              <w:rPr>
                <w:b/>
                <w:color w:val="000000"/>
                <w:u w:val="single"/>
              </w:rPr>
              <w:t>/счет</w:t>
            </w:r>
            <w:r w:rsidRPr="00580829">
              <w:rPr>
                <w:color w:val="000000"/>
              </w:rPr>
              <w:t xml:space="preserve"> № 40702810500020018511</w:t>
            </w:r>
          </w:p>
          <w:p w:rsidR="008051AE" w:rsidRPr="00580829" w:rsidRDefault="008051AE" w:rsidP="008051AE">
            <w:pPr>
              <w:widowControl w:val="0"/>
              <w:shd w:val="clear" w:color="auto" w:fill="FFFFFF"/>
              <w:tabs>
                <w:tab w:val="left" w:pos="567"/>
              </w:tabs>
              <w:autoSpaceDE w:val="0"/>
              <w:autoSpaceDN w:val="0"/>
              <w:adjustRightInd w:val="0"/>
              <w:spacing w:after="0"/>
              <w:rPr>
                <w:color w:val="000000"/>
              </w:rPr>
            </w:pPr>
            <w:r w:rsidRPr="00580829">
              <w:rPr>
                <w:b/>
                <w:color w:val="000000"/>
                <w:u w:val="single"/>
              </w:rPr>
              <w:t>Банк плательщика</w:t>
            </w:r>
            <w:r w:rsidRPr="00580829">
              <w:rPr>
                <w:color w:val="000000"/>
              </w:rPr>
              <w:t>: ОАО «СБЕРБАНК РОССИИ» г. Москва</w:t>
            </w:r>
          </w:p>
          <w:p w:rsidR="008051AE" w:rsidRPr="00580829" w:rsidRDefault="008051AE" w:rsidP="008051AE">
            <w:pPr>
              <w:widowControl w:val="0"/>
              <w:shd w:val="clear" w:color="auto" w:fill="FFFFFF"/>
              <w:tabs>
                <w:tab w:val="left" w:pos="567"/>
              </w:tabs>
              <w:autoSpaceDE w:val="0"/>
              <w:autoSpaceDN w:val="0"/>
              <w:adjustRightInd w:val="0"/>
              <w:spacing w:after="0"/>
              <w:rPr>
                <w:color w:val="000000"/>
              </w:rPr>
            </w:pPr>
            <w:r w:rsidRPr="00580829">
              <w:rPr>
                <w:b/>
                <w:color w:val="000000"/>
                <w:u w:val="single"/>
              </w:rPr>
              <w:t>БИК</w:t>
            </w:r>
            <w:r w:rsidRPr="00580829">
              <w:rPr>
                <w:b/>
                <w:color w:val="000000"/>
              </w:rPr>
              <w:t>:</w:t>
            </w:r>
            <w:r w:rsidRPr="00580829">
              <w:rPr>
                <w:color w:val="000000"/>
              </w:rPr>
              <w:t xml:space="preserve"> 044525225</w:t>
            </w:r>
          </w:p>
          <w:p w:rsidR="008051AE" w:rsidRPr="00580829" w:rsidRDefault="008051AE" w:rsidP="008051AE">
            <w:pPr>
              <w:widowControl w:val="0"/>
              <w:shd w:val="clear" w:color="auto" w:fill="FFFFFF"/>
              <w:tabs>
                <w:tab w:val="left" w:pos="567"/>
              </w:tabs>
              <w:autoSpaceDE w:val="0"/>
              <w:autoSpaceDN w:val="0"/>
              <w:adjustRightInd w:val="0"/>
              <w:spacing w:after="0"/>
              <w:rPr>
                <w:color w:val="000000"/>
              </w:rPr>
            </w:pPr>
            <w:proofErr w:type="spellStart"/>
            <w:r w:rsidRPr="00580829">
              <w:rPr>
                <w:b/>
                <w:color w:val="000000"/>
                <w:u w:val="single"/>
              </w:rPr>
              <w:t>Кор</w:t>
            </w:r>
            <w:proofErr w:type="gramStart"/>
            <w:r w:rsidRPr="00580829">
              <w:rPr>
                <w:b/>
                <w:color w:val="000000"/>
                <w:u w:val="single"/>
              </w:rPr>
              <w:t>.с</w:t>
            </w:r>
            <w:proofErr w:type="gramEnd"/>
            <w:r w:rsidRPr="00580829">
              <w:rPr>
                <w:b/>
                <w:color w:val="000000"/>
                <w:u w:val="single"/>
              </w:rPr>
              <w:t>чет</w:t>
            </w:r>
            <w:proofErr w:type="spellEnd"/>
            <w:r w:rsidRPr="00580829">
              <w:rPr>
                <w:color w:val="000000"/>
              </w:rPr>
              <w:t xml:space="preserve"> № 30101810400000000225</w:t>
            </w:r>
          </w:p>
          <w:p w:rsidR="008051AE" w:rsidRPr="00580829" w:rsidRDefault="008051AE" w:rsidP="008051AE">
            <w:pPr>
              <w:widowControl w:val="0"/>
              <w:shd w:val="clear" w:color="auto" w:fill="FFFFFF"/>
              <w:tabs>
                <w:tab w:val="left" w:pos="567"/>
              </w:tabs>
              <w:autoSpaceDE w:val="0"/>
              <w:autoSpaceDN w:val="0"/>
              <w:adjustRightInd w:val="0"/>
              <w:spacing w:after="0"/>
              <w:rPr>
                <w:color w:val="000000"/>
              </w:rPr>
            </w:pPr>
            <w:r w:rsidRPr="00580829">
              <w:rPr>
                <w:b/>
                <w:color w:val="000000"/>
                <w:u w:val="single"/>
              </w:rPr>
              <w:t xml:space="preserve">ОГРН </w:t>
            </w:r>
            <w:r w:rsidRPr="00580829">
              <w:rPr>
                <w:color w:val="000000"/>
              </w:rPr>
              <w:t>1102632003320</w:t>
            </w:r>
          </w:p>
          <w:p w:rsidR="008051AE" w:rsidRPr="00580829" w:rsidRDefault="008051AE" w:rsidP="008051AE">
            <w:pPr>
              <w:widowControl w:val="0"/>
              <w:shd w:val="clear" w:color="auto" w:fill="FFFFFF"/>
              <w:tabs>
                <w:tab w:val="left" w:pos="567"/>
              </w:tabs>
              <w:autoSpaceDE w:val="0"/>
              <w:autoSpaceDN w:val="0"/>
              <w:adjustRightInd w:val="0"/>
              <w:spacing w:after="0"/>
              <w:rPr>
                <w:color w:val="000000"/>
              </w:rPr>
            </w:pPr>
            <w:r w:rsidRPr="00580829">
              <w:rPr>
                <w:b/>
                <w:color w:val="000000"/>
                <w:u w:val="single"/>
              </w:rPr>
              <w:t xml:space="preserve">ОКПО </w:t>
            </w:r>
            <w:r w:rsidRPr="00580829">
              <w:rPr>
                <w:color w:val="000000"/>
              </w:rPr>
              <w:t>67132337</w:t>
            </w:r>
          </w:p>
          <w:p w:rsidR="008051AE" w:rsidRPr="00580829" w:rsidRDefault="008051AE" w:rsidP="008051AE">
            <w:pPr>
              <w:widowControl w:val="0"/>
              <w:shd w:val="clear" w:color="auto" w:fill="FFFFFF"/>
              <w:tabs>
                <w:tab w:val="left" w:pos="567"/>
              </w:tabs>
              <w:autoSpaceDE w:val="0"/>
              <w:autoSpaceDN w:val="0"/>
              <w:adjustRightInd w:val="0"/>
              <w:spacing w:after="0"/>
              <w:rPr>
                <w:color w:val="000000"/>
              </w:rPr>
            </w:pPr>
            <w:r w:rsidRPr="00580829">
              <w:rPr>
                <w:b/>
                <w:color w:val="000000"/>
                <w:u w:val="single"/>
              </w:rPr>
              <w:t xml:space="preserve">ОКВЭД </w:t>
            </w:r>
            <w:r w:rsidRPr="00580829">
              <w:rPr>
                <w:color w:val="000000"/>
              </w:rPr>
              <w:t>65.23.3</w:t>
            </w:r>
          </w:p>
          <w:p w:rsidR="00563CFA" w:rsidRPr="00F420F3" w:rsidRDefault="008051AE" w:rsidP="0068520F">
            <w:pPr>
              <w:widowControl w:val="0"/>
              <w:numPr>
                <w:ilvl w:val="0"/>
                <w:numId w:val="46"/>
              </w:numPr>
              <w:shd w:val="clear" w:color="auto" w:fill="FFFFFF"/>
              <w:tabs>
                <w:tab w:val="left" w:pos="567"/>
              </w:tabs>
              <w:autoSpaceDE w:val="0"/>
              <w:autoSpaceDN w:val="0"/>
              <w:adjustRightInd w:val="0"/>
              <w:spacing w:after="0"/>
              <w:ind w:left="0" w:firstLine="0"/>
            </w:pPr>
            <w:r w:rsidRPr="00580829">
              <w:rPr>
                <w:bCs/>
                <w:color w:val="000000"/>
              </w:rPr>
              <w:t xml:space="preserve">В платежном поручении в строке «Назначение платежа» указать обеспечение заявки к Извещению от __.__._____ г. № </w:t>
            </w:r>
            <w:proofErr w:type="gramStart"/>
            <w:r w:rsidRPr="00580829">
              <w:rPr>
                <w:bCs/>
                <w:color w:val="000000"/>
              </w:rPr>
              <w:t>ОК</w:t>
            </w:r>
            <w:proofErr w:type="gramEnd"/>
            <w:r w:rsidRPr="00580829">
              <w:rPr>
                <w:bCs/>
                <w:color w:val="000000"/>
              </w:rPr>
              <w:t>-_____-__.</w:t>
            </w:r>
          </w:p>
        </w:tc>
      </w:tr>
      <w:tr w:rsidR="00563CFA" w:rsidRPr="0024763E" w:rsidTr="00BD324A">
        <w:trPr>
          <w:gridAfter w:val="1"/>
          <w:wAfter w:w="23" w:type="dxa"/>
        </w:trPr>
        <w:tc>
          <w:tcPr>
            <w:tcW w:w="2880" w:type="dxa"/>
            <w:gridSpan w:val="3"/>
          </w:tcPr>
          <w:p w:rsidR="00563CFA" w:rsidRPr="0024763E" w:rsidRDefault="006539C3" w:rsidP="005836E3">
            <w:pPr>
              <w:widowControl w:val="0"/>
              <w:suppressLineNumbers/>
              <w:suppressAutoHyphens/>
              <w:spacing w:after="0"/>
              <w:jc w:val="left"/>
              <w:rPr>
                <w:b/>
              </w:rPr>
            </w:pPr>
            <w:r>
              <w:rPr>
                <w:b/>
              </w:rPr>
              <w:t>Пункт 1</w:t>
            </w:r>
            <w:r w:rsidR="00563CFA" w:rsidRPr="0024763E">
              <w:rPr>
                <w:b/>
              </w:rPr>
              <w:t>.1.1</w:t>
            </w:r>
            <w:r w:rsidR="00F43180">
              <w:rPr>
                <w:b/>
              </w:rPr>
              <w:t>4</w:t>
            </w:r>
            <w:r w:rsidR="00563CFA" w:rsidRPr="0024763E">
              <w:rPr>
                <w:b/>
              </w:rPr>
              <w:t>.</w:t>
            </w:r>
          </w:p>
        </w:tc>
        <w:tc>
          <w:tcPr>
            <w:tcW w:w="7200" w:type="dxa"/>
            <w:gridSpan w:val="3"/>
          </w:tcPr>
          <w:p w:rsidR="00563CFA" w:rsidRPr="0024763E" w:rsidRDefault="00563CFA" w:rsidP="007A1EC3">
            <w:pPr>
              <w:widowControl w:val="0"/>
              <w:suppressLineNumbers/>
              <w:suppressAutoHyphens/>
              <w:spacing w:after="0"/>
              <w:rPr>
                <w:b/>
                <w:szCs w:val="26"/>
              </w:rPr>
            </w:pPr>
            <w:r w:rsidRPr="0024763E">
              <w:rPr>
                <w:b/>
                <w:szCs w:val="26"/>
              </w:rPr>
              <w:t xml:space="preserve">Дата и место вскрытия конвертов с заявками на участие в конкурсе </w:t>
            </w:r>
          </w:p>
        </w:tc>
      </w:tr>
      <w:tr w:rsidR="00563CFA" w:rsidRPr="00DB2EFA" w:rsidTr="00BD324A">
        <w:trPr>
          <w:gridAfter w:val="1"/>
          <w:wAfter w:w="23" w:type="dxa"/>
        </w:trPr>
        <w:tc>
          <w:tcPr>
            <w:tcW w:w="10080" w:type="dxa"/>
            <w:gridSpan w:val="6"/>
          </w:tcPr>
          <w:p w:rsidR="00BD324A" w:rsidRPr="00036DE5" w:rsidRDefault="00BD324A" w:rsidP="00BD324A">
            <w:pPr>
              <w:widowControl w:val="0"/>
              <w:spacing w:after="0"/>
              <w:rPr>
                <w:iCs/>
              </w:rPr>
            </w:pPr>
            <w:r w:rsidRPr="00036DE5">
              <w:rPr>
                <w:iCs/>
              </w:rPr>
              <w:t xml:space="preserve">Место вскрытия конвертов с заявками на участие в открытом конкурсе: Российская Федерация, </w:t>
            </w:r>
            <w:r w:rsidR="009029D6" w:rsidRPr="00036DE5">
              <w:t>123100, г. Москва, Пресненская набережная, д. 12.</w:t>
            </w:r>
          </w:p>
          <w:p w:rsidR="00BD324A" w:rsidRPr="00036DE5" w:rsidRDefault="00BD324A" w:rsidP="00BD324A">
            <w:pPr>
              <w:widowControl w:val="0"/>
              <w:spacing w:after="0"/>
              <w:rPr>
                <w:iCs/>
              </w:rPr>
            </w:pPr>
          </w:p>
          <w:p w:rsidR="00563CFA" w:rsidRPr="00036DE5" w:rsidRDefault="00BD324A" w:rsidP="00036DE5">
            <w:pPr>
              <w:widowControl w:val="0"/>
              <w:spacing w:after="0"/>
            </w:pPr>
            <w:r w:rsidRPr="00036DE5">
              <w:rPr>
                <w:iCs/>
              </w:rPr>
              <w:t>Дата и время вскрытия конвертов с заявками на участие в о</w:t>
            </w:r>
            <w:r w:rsidR="0004302E" w:rsidRPr="00036DE5">
              <w:rPr>
                <w:iCs/>
              </w:rPr>
              <w:t xml:space="preserve">ткрытом конкурсе: </w:t>
            </w:r>
            <w:r w:rsidR="00E74427" w:rsidRPr="00036DE5">
              <w:rPr>
                <w:iCs/>
              </w:rPr>
              <w:t>16</w:t>
            </w:r>
            <w:r w:rsidR="006A2CEC" w:rsidRPr="00036DE5">
              <w:rPr>
                <w:iCs/>
              </w:rPr>
              <w:t>:</w:t>
            </w:r>
            <w:r w:rsidR="00E74427" w:rsidRPr="00036DE5">
              <w:rPr>
                <w:iCs/>
              </w:rPr>
              <w:t>30</w:t>
            </w:r>
            <w:r w:rsidR="0004302E" w:rsidRPr="00036DE5">
              <w:rPr>
                <w:iCs/>
              </w:rPr>
              <w:t xml:space="preserve"> (</w:t>
            </w:r>
            <w:proofErr w:type="spellStart"/>
            <w:proofErr w:type="gramStart"/>
            <w:r w:rsidR="0004302E" w:rsidRPr="00036DE5">
              <w:rPr>
                <w:iCs/>
              </w:rPr>
              <w:t>мск</w:t>
            </w:r>
            <w:proofErr w:type="spellEnd"/>
            <w:proofErr w:type="gramEnd"/>
            <w:r w:rsidR="0004302E" w:rsidRPr="00036DE5">
              <w:rPr>
                <w:iCs/>
              </w:rPr>
              <w:t xml:space="preserve">) </w:t>
            </w:r>
            <w:r w:rsidR="0004302E" w:rsidRPr="00036DE5">
              <w:rPr>
                <w:iCs/>
              </w:rPr>
              <w:br/>
            </w:r>
            <w:r w:rsidR="00C401EB" w:rsidRPr="00C401EB">
              <w:rPr>
                <w:iCs/>
              </w:rPr>
              <w:t xml:space="preserve">15 декабря </w:t>
            </w:r>
            <w:r w:rsidRPr="00036DE5">
              <w:rPr>
                <w:iCs/>
              </w:rPr>
              <w:t>201</w:t>
            </w:r>
            <w:r w:rsidR="001C687C" w:rsidRPr="00036DE5">
              <w:rPr>
                <w:iCs/>
              </w:rPr>
              <w:t>4</w:t>
            </w:r>
            <w:r w:rsidRPr="00036DE5">
              <w:rPr>
                <w:iCs/>
              </w:rPr>
              <w:t xml:space="preserve"> года</w:t>
            </w:r>
          </w:p>
        </w:tc>
      </w:tr>
      <w:tr w:rsidR="00BD324A" w:rsidRPr="00DB2EFA" w:rsidTr="00BD324A">
        <w:tc>
          <w:tcPr>
            <w:tcW w:w="2874" w:type="dxa"/>
            <w:gridSpan w:val="2"/>
          </w:tcPr>
          <w:p w:rsidR="00BD324A" w:rsidRPr="00036DE5" w:rsidRDefault="00BD324A" w:rsidP="005836E3">
            <w:pPr>
              <w:widowControl w:val="0"/>
              <w:suppressLineNumbers/>
              <w:suppressAutoHyphens/>
              <w:spacing w:after="0"/>
              <w:jc w:val="left"/>
              <w:rPr>
                <w:b/>
              </w:rPr>
            </w:pPr>
            <w:r w:rsidRPr="00036DE5">
              <w:rPr>
                <w:b/>
              </w:rPr>
              <w:t>Пункт 1.1.</w:t>
            </w:r>
            <w:r w:rsidR="00F43180">
              <w:rPr>
                <w:b/>
              </w:rPr>
              <w:t>15</w:t>
            </w:r>
            <w:r w:rsidRPr="00036DE5">
              <w:rPr>
                <w:b/>
              </w:rPr>
              <w:t>.</w:t>
            </w:r>
          </w:p>
        </w:tc>
        <w:tc>
          <w:tcPr>
            <w:tcW w:w="7229" w:type="dxa"/>
            <w:gridSpan w:val="5"/>
          </w:tcPr>
          <w:p w:rsidR="00BD324A" w:rsidRPr="00036DE5" w:rsidRDefault="00BD324A" w:rsidP="00AD1878">
            <w:pPr>
              <w:widowControl w:val="0"/>
              <w:suppressLineNumbers/>
              <w:suppressAutoHyphens/>
              <w:spacing w:after="0"/>
              <w:jc w:val="left"/>
              <w:rPr>
                <w:b/>
              </w:rPr>
            </w:pPr>
            <w:r w:rsidRPr="00036DE5">
              <w:rPr>
                <w:b/>
                <w:iCs/>
              </w:rPr>
              <w:t>Дата рассмотрения заявок на участие в открытом конкурсе</w:t>
            </w:r>
          </w:p>
        </w:tc>
      </w:tr>
      <w:tr w:rsidR="00BD324A" w:rsidRPr="00DB2EFA" w:rsidTr="00BD324A">
        <w:trPr>
          <w:gridAfter w:val="1"/>
          <w:wAfter w:w="23" w:type="dxa"/>
        </w:trPr>
        <w:tc>
          <w:tcPr>
            <w:tcW w:w="10080" w:type="dxa"/>
            <w:gridSpan w:val="6"/>
          </w:tcPr>
          <w:p w:rsidR="00BD324A" w:rsidRPr="00036DE5" w:rsidRDefault="00AE02BB" w:rsidP="00C401EB">
            <w:pPr>
              <w:widowControl w:val="0"/>
              <w:spacing w:after="0"/>
            </w:pPr>
            <w:r w:rsidRPr="00036DE5">
              <w:rPr>
                <w:iCs/>
              </w:rPr>
              <w:t xml:space="preserve">до </w:t>
            </w:r>
            <w:r w:rsidR="00C401EB" w:rsidRPr="00C401EB">
              <w:rPr>
                <w:iCs/>
              </w:rPr>
              <w:t>1</w:t>
            </w:r>
            <w:r w:rsidR="00C401EB">
              <w:rPr>
                <w:iCs/>
              </w:rPr>
              <w:t>6</w:t>
            </w:r>
            <w:r w:rsidR="00C401EB" w:rsidRPr="00C401EB">
              <w:rPr>
                <w:iCs/>
              </w:rPr>
              <w:t xml:space="preserve"> декабря </w:t>
            </w:r>
            <w:r w:rsidR="00BD324A" w:rsidRPr="00036DE5">
              <w:rPr>
                <w:iCs/>
              </w:rPr>
              <w:t>201</w:t>
            </w:r>
            <w:r w:rsidR="001C687C" w:rsidRPr="00036DE5">
              <w:rPr>
                <w:iCs/>
              </w:rPr>
              <w:t>4</w:t>
            </w:r>
            <w:r w:rsidR="00BD324A" w:rsidRPr="00036DE5">
              <w:rPr>
                <w:iCs/>
              </w:rPr>
              <w:t xml:space="preserve"> года</w:t>
            </w:r>
          </w:p>
        </w:tc>
      </w:tr>
      <w:tr w:rsidR="00BD324A" w:rsidRPr="00DB2EFA" w:rsidTr="00BD324A">
        <w:tc>
          <w:tcPr>
            <w:tcW w:w="2874" w:type="dxa"/>
            <w:gridSpan w:val="2"/>
          </w:tcPr>
          <w:p w:rsidR="00BD324A" w:rsidRPr="00036DE5" w:rsidRDefault="007654CC" w:rsidP="005836E3">
            <w:pPr>
              <w:widowControl w:val="0"/>
              <w:spacing w:after="0"/>
              <w:rPr>
                <w:b/>
                <w:iCs/>
              </w:rPr>
            </w:pPr>
            <w:r w:rsidRPr="00036DE5">
              <w:rPr>
                <w:b/>
                <w:iCs/>
              </w:rPr>
              <w:t>Пункт 1.1.</w:t>
            </w:r>
            <w:r w:rsidR="00F43180">
              <w:rPr>
                <w:b/>
                <w:iCs/>
              </w:rPr>
              <w:t>16</w:t>
            </w:r>
            <w:r w:rsidR="00BD324A" w:rsidRPr="00036DE5">
              <w:rPr>
                <w:b/>
                <w:iCs/>
              </w:rPr>
              <w:t>.</w:t>
            </w:r>
          </w:p>
        </w:tc>
        <w:tc>
          <w:tcPr>
            <w:tcW w:w="7229" w:type="dxa"/>
            <w:gridSpan w:val="5"/>
          </w:tcPr>
          <w:p w:rsidR="00BD324A" w:rsidRPr="00036DE5" w:rsidRDefault="00BD324A" w:rsidP="00AD1878">
            <w:pPr>
              <w:widowControl w:val="0"/>
              <w:spacing w:after="0"/>
              <w:rPr>
                <w:b/>
                <w:iCs/>
              </w:rPr>
            </w:pPr>
            <w:r w:rsidRPr="00036DE5">
              <w:rPr>
                <w:b/>
                <w:iCs/>
              </w:rPr>
              <w:t>Дата подведения итогов открытого конкурса</w:t>
            </w:r>
          </w:p>
        </w:tc>
      </w:tr>
      <w:tr w:rsidR="00BD324A" w:rsidRPr="00DB2EFA" w:rsidTr="00BD324A">
        <w:trPr>
          <w:gridAfter w:val="1"/>
          <w:wAfter w:w="23" w:type="dxa"/>
        </w:trPr>
        <w:tc>
          <w:tcPr>
            <w:tcW w:w="10080" w:type="dxa"/>
            <w:gridSpan w:val="6"/>
          </w:tcPr>
          <w:p w:rsidR="00BD324A" w:rsidRPr="00036DE5" w:rsidRDefault="00AE02BB" w:rsidP="00C401EB">
            <w:pPr>
              <w:widowControl w:val="0"/>
              <w:spacing w:after="0"/>
              <w:rPr>
                <w:iCs/>
              </w:rPr>
            </w:pPr>
            <w:r w:rsidRPr="00036DE5">
              <w:rPr>
                <w:iCs/>
              </w:rPr>
              <w:t xml:space="preserve">до </w:t>
            </w:r>
            <w:r w:rsidR="00C401EB" w:rsidRPr="00C401EB">
              <w:rPr>
                <w:iCs/>
              </w:rPr>
              <w:t>1</w:t>
            </w:r>
            <w:r w:rsidR="00C401EB">
              <w:rPr>
                <w:iCs/>
              </w:rPr>
              <w:t>8</w:t>
            </w:r>
            <w:r w:rsidR="00C401EB" w:rsidRPr="00C401EB">
              <w:rPr>
                <w:iCs/>
              </w:rPr>
              <w:t xml:space="preserve"> декабря </w:t>
            </w:r>
            <w:r w:rsidR="00BD324A" w:rsidRPr="00036DE5">
              <w:rPr>
                <w:iCs/>
              </w:rPr>
              <w:t>201</w:t>
            </w:r>
            <w:r w:rsidR="001C687C" w:rsidRPr="00036DE5">
              <w:rPr>
                <w:iCs/>
              </w:rPr>
              <w:t>4</w:t>
            </w:r>
            <w:r w:rsidR="00BD324A" w:rsidRPr="00036DE5">
              <w:rPr>
                <w:iCs/>
              </w:rPr>
              <w:t xml:space="preserve"> года</w:t>
            </w:r>
            <w:bookmarkStart w:id="90" w:name="_GoBack"/>
            <w:bookmarkEnd w:id="90"/>
          </w:p>
        </w:tc>
      </w:tr>
      <w:tr w:rsidR="00563CFA" w:rsidRPr="00AA3616" w:rsidTr="00BD324A">
        <w:trPr>
          <w:gridAfter w:val="1"/>
          <w:wAfter w:w="23" w:type="dxa"/>
        </w:trPr>
        <w:tc>
          <w:tcPr>
            <w:tcW w:w="2880" w:type="dxa"/>
            <w:gridSpan w:val="3"/>
          </w:tcPr>
          <w:p w:rsidR="00563CFA" w:rsidRPr="00036DE5" w:rsidRDefault="006539C3" w:rsidP="005836E3">
            <w:pPr>
              <w:widowControl w:val="0"/>
              <w:suppressLineNumbers/>
              <w:suppressAutoHyphens/>
              <w:spacing w:after="0"/>
              <w:jc w:val="left"/>
              <w:rPr>
                <w:b/>
              </w:rPr>
            </w:pPr>
            <w:r w:rsidRPr="00036DE5">
              <w:rPr>
                <w:b/>
              </w:rPr>
              <w:t>Пункт 1</w:t>
            </w:r>
            <w:r w:rsidR="00563CFA" w:rsidRPr="00036DE5">
              <w:rPr>
                <w:b/>
              </w:rPr>
              <w:t>.1.</w:t>
            </w:r>
            <w:r w:rsidR="00F43180">
              <w:rPr>
                <w:b/>
              </w:rPr>
              <w:t>17</w:t>
            </w:r>
            <w:r w:rsidR="00563CFA" w:rsidRPr="00036DE5">
              <w:rPr>
                <w:b/>
              </w:rPr>
              <w:t>.</w:t>
            </w:r>
          </w:p>
        </w:tc>
        <w:tc>
          <w:tcPr>
            <w:tcW w:w="7200" w:type="dxa"/>
            <w:gridSpan w:val="3"/>
          </w:tcPr>
          <w:p w:rsidR="00563CFA" w:rsidRPr="00036DE5" w:rsidRDefault="00563CFA" w:rsidP="00332802">
            <w:pPr>
              <w:widowControl w:val="0"/>
              <w:suppressLineNumbers/>
              <w:suppressAutoHyphens/>
              <w:spacing w:after="0"/>
              <w:rPr>
                <w:b/>
                <w:szCs w:val="26"/>
              </w:rPr>
            </w:pPr>
            <w:r w:rsidRPr="00036DE5">
              <w:rPr>
                <w:b/>
                <w:szCs w:val="26"/>
              </w:rPr>
              <w:t>Критерии и порядок оценки заявок на участие в конкурсе</w:t>
            </w:r>
          </w:p>
        </w:tc>
      </w:tr>
      <w:tr w:rsidR="00563CFA" w:rsidRPr="00AA3616" w:rsidTr="00BD324A">
        <w:trPr>
          <w:gridAfter w:val="1"/>
          <w:wAfter w:w="23" w:type="dxa"/>
        </w:trPr>
        <w:tc>
          <w:tcPr>
            <w:tcW w:w="8100" w:type="dxa"/>
            <w:gridSpan w:val="4"/>
          </w:tcPr>
          <w:p w:rsidR="00563CFA" w:rsidRPr="00AA3616" w:rsidRDefault="00563CFA" w:rsidP="00332802">
            <w:pPr>
              <w:pStyle w:val="aff3"/>
              <w:widowControl w:val="0"/>
              <w:spacing w:before="0" w:beforeAutospacing="0" w:after="0" w:afterAutospacing="0"/>
              <w:jc w:val="both"/>
              <w:rPr>
                <w:i/>
              </w:rPr>
            </w:pPr>
            <w:r w:rsidRPr="00AA3616">
              <w:t>Заявки оцениваются по 100 бальной шкале по следующим критериям</w:t>
            </w:r>
            <w:r w:rsidRPr="00AA3616">
              <w:rPr>
                <w:i/>
              </w:rPr>
              <w:t>:</w:t>
            </w:r>
          </w:p>
          <w:p w:rsidR="00563CFA" w:rsidRPr="00AA3616" w:rsidRDefault="00563CFA" w:rsidP="00332802">
            <w:pPr>
              <w:pStyle w:val="aff3"/>
              <w:widowControl w:val="0"/>
              <w:spacing w:before="0" w:beforeAutospacing="0" w:after="0" w:afterAutospacing="0"/>
              <w:jc w:val="both"/>
              <w:rPr>
                <w:i/>
                <w:szCs w:val="26"/>
              </w:rPr>
            </w:pPr>
            <w:r w:rsidRPr="00AA3616">
              <w:rPr>
                <w:i/>
              </w:rPr>
              <w:t>(при этом для расчетов рейтингов применяется коэффициент значимости, равный значению соответствующего критерия в процентах, деленному на 100):</w:t>
            </w:r>
          </w:p>
        </w:tc>
        <w:tc>
          <w:tcPr>
            <w:tcW w:w="1980" w:type="dxa"/>
            <w:gridSpan w:val="2"/>
            <w:vAlign w:val="center"/>
          </w:tcPr>
          <w:p w:rsidR="00563CFA" w:rsidRPr="00AA3616" w:rsidRDefault="00563CFA" w:rsidP="00332802">
            <w:pPr>
              <w:widowControl w:val="0"/>
              <w:spacing w:after="0"/>
              <w:jc w:val="center"/>
            </w:pPr>
            <w:r w:rsidRPr="00AA3616">
              <w:t xml:space="preserve">Значение критерия </w:t>
            </w:r>
          </w:p>
        </w:tc>
      </w:tr>
      <w:tr w:rsidR="00563CFA" w:rsidRPr="00AA3616" w:rsidTr="00BD324A">
        <w:trPr>
          <w:gridAfter w:val="1"/>
          <w:wAfter w:w="23" w:type="dxa"/>
        </w:trPr>
        <w:tc>
          <w:tcPr>
            <w:tcW w:w="900" w:type="dxa"/>
          </w:tcPr>
          <w:p w:rsidR="00563CFA" w:rsidRPr="00AA3616" w:rsidRDefault="00563CFA" w:rsidP="00957B53">
            <w:pPr>
              <w:pStyle w:val="aff3"/>
              <w:widowControl w:val="0"/>
              <w:spacing w:before="0" w:beforeAutospacing="0" w:after="0" w:afterAutospacing="0"/>
              <w:jc w:val="center"/>
              <w:rPr>
                <w:b/>
              </w:rPr>
            </w:pPr>
            <w:r w:rsidRPr="00AA3616">
              <w:rPr>
                <w:b/>
              </w:rPr>
              <w:t>1.</w:t>
            </w:r>
          </w:p>
        </w:tc>
        <w:tc>
          <w:tcPr>
            <w:tcW w:w="7200" w:type="dxa"/>
            <w:gridSpan w:val="3"/>
          </w:tcPr>
          <w:p w:rsidR="00563CFA" w:rsidRPr="00AA3616" w:rsidRDefault="00B851AC" w:rsidP="00B25085">
            <w:pPr>
              <w:pStyle w:val="aff3"/>
              <w:widowControl w:val="0"/>
              <w:spacing w:before="0" w:beforeAutospacing="0" w:after="0" w:afterAutospacing="0"/>
              <w:jc w:val="both"/>
              <w:rPr>
                <w:b/>
              </w:rPr>
            </w:pPr>
            <w:r>
              <w:rPr>
                <w:b/>
              </w:rPr>
              <w:t>Ц</w:t>
            </w:r>
            <w:r w:rsidRPr="00B851AC">
              <w:rPr>
                <w:b/>
              </w:rPr>
              <w:t>ена проектной документации Объектов Инвестора</w:t>
            </w:r>
          </w:p>
        </w:tc>
        <w:tc>
          <w:tcPr>
            <w:tcW w:w="1980" w:type="dxa"/>
            <w:gridSpan w:val="2"/>
          </w:tcPr>
          <w:p w:rsidR="00563CFA" w:rsidRPr="00AA3616" w:rsidRDefault="00B851AC" w:rsidP="0003569A">
            <w:pPr>
              <w:pStyle w:val="aff3"/>
              <w:widowControl w:val="0"/>
              <w:spacing w:before="0" w:beforeAutospacing="0" w:after="0" w:afterAutospacing="0"/>
              <w:jc w:val="center"/>
              <w:rPr>
                <w:b/>
              </w:rPr>
            </w:pPr>
            <w:r>
              <w:rPr>
                <w:b/>
              </w:rPr>
              <w:t>15</w:t>
            </w:r>
          </w:p>
        </w:tc>
      </w:tr>
      <w:tr w:rsidR="00563CFA" w:rsidRPr="00AA3616" w:rsidTr="00BD324A">
        <w:trPr>
          <w:gridAfter w:val="1"/>
          <w:wAfter w:w="23" w:type="dxa"/>
        </w:trPr>
        <w:tc>
          <w:tcPr>
            <w:tcW w:w="10080" w:type="dxa"/>
            <w:gridSpan w:val="6"/>
          </w:tcPr>
          <w:p w:rsidR="00010FC4" w:rsidRDefault="00010FC4" w:rsidP="00010FC4">
            <w:pPr>
              <w:autoSpaceDE w:val="0"/>
              <w:autoSpaceDN w:val="0"/>
              <w:adjustRightInd w:val="0"/>
              <w:spacing w:after="0"/>
            </w:pPr>
            <w:r>
              <w:t xml:space="preserve">Рейтинг, присуждаемый заявке по критерию </w:t>
            </w:r>
            <w:r w:rsidRPr="00E44605">
              <w:rPr>
                <w:b/>
              </w:rPr>
              <w:t>«</w:t>
            </w:r>
            <w:r w:rsidR="00B851AC">
              <w:rPr>
                <w:b/>
              </w:rPr>
              <w:t>Ц</w:t>
            </w:r>
            <w:r w:rsidR="00B851AC" w:rsidRPr="00B851AC">
              <w:rPr>
                <w:b/>
              </w:rPr>
              <w:t xml:space="preserve">ена проектной документации Объектов </w:t>
            </w:r>
            <w:r w:rsidR="00B851AC" w:rsidRPr="00B851AC">
              <w:rPr>
                <w:b/>
              </w:rPr>
              <w:lastRenderedPageBreak/>
              <w:t>Инвестора</w:t>
            </w:r>
            <w:r w:rsidRPr="00E44605">
              <w:rPr>
                <w:b/>
              </w:rPr>
              <w:t>»</w:t>
            </w:r>
            <w:r>
              <w:t xml:space="preserve"> определяется по формуле:</w:t>
            </w:r>
          </w:p>
          <w:p w:rsidR="00B851AC" w:rsidRPr="0068568D" w:rsidRDefault="00B851AC" w:rsidP="00B851AC">
            <w:pPr>
              <w:widowControl w:val="0"/>
              <w:autoSpaceDE w:val="0"/>
              <w:autoSpaceDN w:val="0"/>
              <w:adjustRightInd w:val="0"/>
              <w:spacing w:after="0"/>
            </w:pPr>
          </w:p>
          <w:p w:rsidR="00B851AC" w:rsidRPr="0068568D" w:rsidRDefault="00B851AC" w:rsidP="00B851AC">
            <w:pPr>
              <w:pStyle w:val="ConsPlusNonformat"/>
              <w:widowControl w:val="0"/>
              <w:jc w:val="center"/>
              <w:rPr>
                <w:rFonts w:ascii="Times New Roman" w:hAnsi="Times New Roman" w:cs="Times New Roman"/>
                <w:sz w:val="24"/>
                <w:szCs w:val="24"/>
                <w:lang w:val="en-US"/>
              </w:rPr>
            </w:pPr>
            <w:r w:rsidRPr="0068568D">
              <w:rPr>
                <w:rFonts w:ascii="Times New Roman" w:hAnsi="Times New Roman" w:cs="Times New Roman"/>
                <w:sz w:val="24"/>
                <w:szCs w:val="24"/>
                <w:lang w:val="en-US"/>
              </w:rPr>
              <w:t>A</w:t>
            </w:r>
            <w:r w:rsidRPr="0068568D">
              <w:rPr>
                <w:rFonts w:ascii="Times New Roman" w:hAnsi="Times New Roman" w:cs="Times New Roman"/>
                <w:sz w:val="24"/>
                <w:szCs w:val="24"/>
                <w:vertAlign w:val="subscript"/>
                <w:lang w:val="en-US"/>
              </w:rPr>
              <w:t>max</w:t>
            </w:r>
            <w:r w:rsidRPr="0068568D">
              <w:rPr>
                <w:rFonts w:ascii="Times New Roman" w:hAnsi="Times New Roman" w:cs="Times New Roman"/>
                <w:sz w:val="24"/>
                <w:szCs w:val="24"/>
                <w:lang w:val="en-US"/>
              </w:rPr>
              <w:t xml:space="preserve"> - A</w:t>
            </w:r>
            <w:r w:rsidRPr="0068568D">
              <w:rPr>
                <w:rFonts w:ascii="Times New Roman" w:hAnsi="Times New Roman" w:cs="Times New Roman"/>
                <w:sz w:val="24"/>
                <w:szCs w:val="24"/>
                <w:vertAlign w:val="subscript"/>
                <w:lang w:val="en-US"/>
              </w:rPr>
              <w:t>i</w:t>
            </w:r>
          </w:p>
          <w:p w:rsidR="00B851AC" w:rsidRPr="0068568D" w:rsidRDefault="00B851AC" w:rsidP="00B851AC">
            <w:pPr>
              <w:pStyle w:val="ConsPlusNonformat"/>
              <w:widowControl w:val="0"/>
              <w:jc w:val="center"/>
              <w:rPr>
                <w:rFonts w:ascii="Times New Roman" w:hAnsi="Times New Roman" w:cs="Times New Roman"/>
                <w:sz w:val="24"/>
                <w:szCs w:val="24"/>
                <w:lang w:val="en-US"/>
              </w:rPr>
            </w:pPr>
            <w:r w:rsidRPr="0068568D">
              <w:rPr>
                <w:rFonts w:ascii="Times New Roman" w:hAnsi="Times New Roman" w:cs="Times New Roman"/>
                <w:sz w:val="24"/>
                <w:szCs w:val="24"/>
                <w:lang w:val="en-US"/>
              </w:rPr>
              <w:t>Ra</w:t>
            </w:r>
            <w:r w:rsidRPr="0068568D">
              <w:rPr>
                <w:rFonts w:ascii="Times New Roman" w:hAnsi="Times New Roman" w:cs="Times New Roman"/>
                <w:sz w:val="24"/>
                <w:szCs w:val="24"/>
                <w:vertAlign w:val="subscript"/>
                <w:lang w:val="en-US"/>
              </w:rPr>
              <w:t>i</w:t>
            </w:r>
            <w:r w:rsidRPr="0068568D">
              <w:rPr>
                <w:rFonts w:ascii="Times New Roman" w:hAnsi="Times New Roman" w:cs="Times New Roman"/>
                <w:sz w:val="24"/>
                <w:szCs w:val="24"/>
                <w:lang w:val="en-US"/>
              </w:rPr>
              <w:t xml:space="preserve"> = ------------ x 100,</w:t>
            </w:r>
          </w:p>
          <w:p w:rsidR="00B851AC" w:rsidRPr="0068568D" w:rsidRDefault="00B851AC" w:rsidP="00B851AC">
            <w:pPr>
              <w:pStyle w:val="ConsPlusNonformat"/>
              <w:widowControl w:val="0"/>
              <w:jc w:val="center"/>
              <w:rPr>
                <w:rFonts w:ascii="Times New Roman" w:hAnsi="Times New Roman" w:cs="Times New Roman"/>
                <w:sz w:val="24"/>
                <w:szCs w:val="24"/>
                <w:lang w:val="en-US"/>
              </w:rPr>
            </w:pPr>
            <w:r w:rsidRPr="0068568D">
              <w:rPr>
                <w:rFonts w:ascii="Times New Roman" w:hAnsi="Times New Roman" w:cs="Times New Roman"/>
                <w:sz w:val="24"/>
                <w:szCs w:val="24"/>
                <w:lang w:val="en-US"/>
              </w:rPr>
              <w:t>A</w:t>
            </w:r>
            <w:r w:rsidRPr="0068568D">
              <w:rPr>
                <w:rFonts w:ascii="Times New Roman" w:hAnsi="Times New Roman" w:cs="Times New Roman"/>
                <w:sz w:val="24"/>
                <w:szCs w:val="24"/>
                <w:vertAlign w:val="subscript"/>
                <w:lang w:val="en-US"/>
              </w:rPr>
              <w:t>max</w:t>
            </w:r>
          </w:p>
          <w:p w:rsidR="00B851AC" w:rsidRPr="0068568D" w:rsidRDefault="00B851AC" w:rsidP="00B851AC">
            <w:pPr>
              <w:pStyle w:val="ConsPlusNonformat"/>
              <w:widowControl w:val="0"/>
              <w:jc w:val="both"/>
              <w:rPr>
                <w:rFonts w:ascii="Times New Roman" w:hAnsi="Times New Roman" w:cs="Times New Roman"/>
                <w:sz w:val="24"/>
                <w:szCs w:val="24"/>
                <w:lang w:val="en-US"/>
              </w:rPr>
            </w:pPr>
            <w:r w:rsidRPr="0068568D">
              <w:rPr>
                <w:rFonts w:ascii="Times New Roman" w:hAnsi="Times New Roman" w:cs="Times New Roman"/>
                <w:sz w:val="24"/>
                <w:szCs w:val="24"/>
              </w:rPr>
              <w:t>где</w:t>
            </w:r>
            <w:r w:rsidRPr="0068568D">
              <w:rPr>
                <w:rFonts w:ascii="Times New Roman" w:hAnsi="Times New Roman" w:cs="Times New Roman"/>
                <w:sz w:val="24"/>
                <w:szCs w:val="24"/>
                <w:lang w:val="en-US"/>
              </w:rPr>
              <w:t>:</w:t>
            </w:r>
          </w:p>
          <w:p w:rsidR="00B851AC" w:rsidRPr="0068568D" w:rsidRDefault="00B851AC" w:rsidP="00B851AC">
            <w:pPr>
              <w:pStyle w:val="ConsPlusNonformat"/>
              <w:widowControl w:val="0"/>
              <w:jc w:val="both"/>
              <w:rPr>
                <w:rFonts w:ascii="Times New Roman" w:hAnsi="Times New Roman" w:cs="Times New Roman"/>
                <w:sz w:val="24"/>
                <w:szCs w:val="24"/>
              </w:rPr>
            </w:pPr>
            <w:proofErr w:type="spellStart"/>
            <w:r w:rsidRPr="0068568D">
              <w:rPr>
                <w:rFonts w:ascii="Times New Roman" w:hAnsi="Times New Roman" w:cs="Times New Roman"/>
                <w:sz w:val="24"/>
                <w:szCs w:val="24"/>
              </w:rPr>
              <w:t>Ra</w:t>
            </w:r>
            <w:r w:rsidRPr="0068568D">
              <w:rPr>
                <w:rFonts w:ascii="Times New Roman" w:hAnsi="Times New Roman" w:cs="Times New Roman"/>
                <w:sz w:val="24"/>
                <w:szCs w:val="24"/>
                <w:vertAlign w:val="subscript"/>
              </w:rPr>
              <w:t>i</w:t>
            </w:r>
            <w:proofErr w:type="spellEnd"/>
            <w:r w:rsidRPr="0068568D">
              <w:rPr>
                <w:rFonts w:ascii="Times New Roman" w:hAnsi="Times New Roman" w:cs="Times New Roman"/>
                <w:sz w:val="24"/>
                <w:szCs w:val="24"/>
              </w:rPr>
              <w:t xml:space="preserve"> - рейтинг, присуждаемый i-й заявке по указанному критерию;</w:t>
            </w:r>
          </w:p>
          <w:p w:rsidR="00B851AC" w:rsidRPr="0068568D" w:rsidRDefault="00B851AC" w:rsidP="00B851AC">
            <w:pPr>
              <w:pStyle w:val="ConsPlusNonformat"/>
              <w:widowControl w:val="0"/>
              <w:jc w:val="both"/>
              <w:rPr>
                <w:rFonts w:ascii="Times New Roman" w:hAnsi="Times New Roman" w:cs="Times New Roman"/>
                <w:sz w:val="24"/>
                <w:szCs w:val="24"/>
              </w:rPr>
            </w:pPr>
            <w:proofErr w:type="spellStart"/>
            <w:r w:rsidRPr="0068568D">
              <w:rPr>
                <w:rFonts w:ascii="Times New Roman" w:hAnsi="Times New Roman" w:cs="Times New Roman"/>
                <w:sz w:val="24"/>
                <w:szCs w:val="24"/>
              </w:rPr>
              <w:t>A</w:t>
            </w:r>
            <w:r w:rsidRPr="0068568D">
              <w:rPr>
                <w:rFonts w:ascii="Times New Roman" w:hAnsi="Times New Roman" w:cs="Times New Roman"/>
                <w:sz w:val="24"/>
                <w:szCs w:val="24"/>
                <w:vertAlign w:val="subscript"/>
              </w:rPr>
              <w:t>max</w:t>
            </w:r>
            <w:proofErr w:type="spellEnd"/>
            <w:r w:rsidRPr="0068568D">
              <w:rPr>
                <w:rFonts w:ascii="Times New Roman" w:hAnsi="Times New Roman" w:cs="Times New Roman"/>
                <w:sz w:val="24"/>
                <w:szCs w:val="24"/>
              </w:rPr>
              <w:t xml:space="preserve"> - начальная (максимальная) цена </w:t>
            </w:r>
            <w:r w:rsidRPr="00B851AC">
              <w:rPr>
                <w:rFonts w:ascii="Times New Roman" w:hAnsi="Times New Roman" w:cs="Times New Roman"/>
                <w:sz w:val="24"/>
                <w:szCs w:val="24"/>
              </w:rPr>
              <w:t>проектной документации Объектов Инвестора</w:t>
            </w:r>
            <w:r w:rsidRPr="0068568D">
              <w:rPr>
                <w:rFonts w:ascii="Times New Roman" w:hAnsi="Times New Roman" w:cs="Times New Roman"/>
                <w:sz w:val="24"/>
                <w:szCs w:val="24"/>
              </w:rPr>
              <w:t>;</w:t>
            </w:r>
          </w:p>
          <w:p w:rsidR="00B851AC" w:rsidRPr="0068568D" w:rsidRDefault="00B851AC" w:rsidP="00B851AC">
            <w:pPr>
              <w:pStyle w:val="ConsPlusNonformat"/>
              <w:widowControl w:val="0"/>
              <w:jc w:val="both"/>
              <w:rPr>
                <w:rFonts w:ascii="Times New Roman" w:hAnsi="Times New Roman" w:cs="Times New Roman"/>
                <w:sz w:val="24"/>
                <w:szCs w:val="24"/>
              </w:rPr>
            </w:pPr>
            <w:proofErr w:type="spellStart"/>
            <w:r w:rsidRPr="0068568D">
              <w:rPr>
                <w:rFonts w:ascii="Times New Roman" w:hAnsi="Times New Roman" w:cs="Times New Roman"/>
                <w:sz w:val="24"/>
                <w:szCs w:val="24"/>
              </w:rPr>
              <w:t>A</w:t>
            </w:r>
            <w:r w:rsidRPr="0068568D">
              <w:rPr>
                <w:rFonts w:ascii="Times New Roman" w:hAnsi="Times New Roman" w:cs="Times New Roman"/>
                <w:sz w:val="24"/>
                <w:szCs w:val="24"/>
                <w:vertAlign w:val="subscript"/>
              </w:rPr>
              <w:t>i</w:t>
            </w:r>
            <w:proofErr w:type="spellEnd"/>
            <w:r w:rsidRPr="0068568D">
              <w:rPr>
                <w:rFonts w:ascii="Times New Roman" w:hAnsi="Times New Roman" w:cs="Times New Roman"/>
                <w:sz w:val="24"/>
                <w:szCs w:val="24"/>
              </w:rPr>
              <w:t xml:space="preserve"> - предложение i-</w:t>
            </w:r>
            <w:proofErr w:type="spellStart"/>
            <w:r w:rsidRPr="0068568D">
              <w:rPr>
                <w:rFonts w:ascii="Times New Roman" w:hAnsi="Times New Roman" w:cs="Times New Roman"/>
                <w:sz w:val="24"/>
                <w:szCs w:val="24"/>
              </w:rPr>
              <w:t>го</w:t>
            </w:r>
            <w:proofErr w:type="spellEnd"/>
            <w:r w:rsidRPr="0068568D">
              <w:rPr>
                <w:rFonts w:ascii="Times New Roman" w:hAnsi="Times New Roman" w:cs="Times New Roman"/>
                <w:sz w:val="24"/>
                <w:szCs w:val="24"/>
              </w:rPr>
              <w:t xml:space="preserve"> участника конкурса по цене </w:t>
            </w:r>
            <w:r w:rsidRPr="00B851AC">
              <w:rPr>
                <w:rFonts w:ascii="Times New Roman" w:hAnsi="Times New Roman" w:cs="Times New Roman"/>
                <w:sz w:val="24"/>
                <w:szCs w:val="24"/>
              </w:rPr>
              <w:t>проектной документации Объектов Инвестора</w:t>
            </w:r>
            <w:r w:rsidRPr="0068568D">
              <w:rPr>
                <w:rFonts w:ascii="Times New Roman" w:hAnsi="Times New Roman" w:cs="Times New Roman"/>
                <w:sz w:val="24"/>
                <w:szCs w:val="24"/>
              </w:rPr>
              <w:t>.</w:t>
            </w:r>
          </w:p>
          <w:p w:rsidR="00B851AC" w:rsidRPr="0068568D" w:rsidRDefault="00B851AC" w:rsidP="00B851AC">
            <w:pPr>
              <w:widowControl w:val="0"/>
              <w:autoSpaceDE w:val="0"/>
              <w:autoSpaceDN w:val="0"/>
              <w:adjustRightInd w:val="0"/>
              <w:spacing w:after="0"/>
              <w:ind w:firstLine="540"/>
            </w:pPr>
          </w:p>
          <w:p w:rsidR="00563CFA" w:rsidRPr="00E44605" w:rsidRDefault="00B851AC" w:rsidP="00B851AC">
            <w:pPr>
              <w:widowControl w:val="0"/>
              <w:autoSpaceDE w:val="0"/>
              <w:autoSpaceDN w:val="0"/>
              <w:adjustRightInd w:val="0"/>
              <w:spacing w:after="0"/>
              <w:ind w:firstLine="498"/>
            </w:pPr>
            <w:r w:rsidRPr="0068568D">
              <w:t xml:space="preserve">Для расчета итогового рейтинга по заявке рейтинг, присуждаемый оцениваемой заявке по критерию </w:t>
            </w:r>
            <w:r w:rsidRPr="00E44605">
              <w:rPr>
                <w:b/>
              </w:rPr>
              <w:t>«</w:t>
            </w:r>
            <w:r>
              <w:rPr>
                <w:b/>
              </w:rPr>
              <w:t>Ц</w:t>
            </w:r>
            <w:r w:rsidRPr="00B851AC">
              <w:rPr>
                <w:b/>
              </w:rPr>
              <w:t>ена проектной документации Объектов Инвестора</w:t>
            </w:r>
            <w:r w:rsidRPr="00E44605">
              <w:rPr>
                <w:b/>
              </w:rPr>
              <w:t>»</w:t>
            </w:r>
            <w:r w:rsidRPr="0068568D">
              <w:t>, умножается на соответствующую указанному критерию значимость</w:t>
            </w:r>
            <w:r>
              <w:t xml:space="preserve"> (0,15).</w:t>
            </w:r>
          </w:p>
        </w:tc>
      </w:tr>
      <w:tr w:rsidR="00563CFA" w:rsidRPr="00AA3616" w:rsidTr="00011653">
        <w:trPr>
          <w:gridAfter w:val="1"/>
          <w:wAfter w:w="23" w:type="dxa"/>
          <w:trHeight w:val="606"/>
        </w:trPr>
        <w:tc>
          <w:tcPr>
            <w:tcW w:w="900" w:type="dxa"/>
          </w:tcPr>
          <w:p w:rsidR="00563CFA" w:rsidRPr="00626418" w:rsidRDefault="00563CFA" w:rsidP="00957B53">
            <w:pPr>
              <w:pStyle w:val="aff3"/>
              <w:widowControl w:val="0"/>
              <w:spacing w:before="0" w:beforeAutospacing="0" w:after="0" w:afterAutospacing="0"/>
              <w:jc w:val="center"/>
              <w:rPr>
                <w:b/>
              </w:rPr>
            </w:pPr>
            <w:r w:rsidRPr="00626418">
              <w:rPr>
                <w:b/>
              </w:rPr>
              <w:lastRenderedPageBreak/>
              <w:t>2.</w:t>
            </w:r>
          </w:p>
        </w:tc>
        <w:tc>
          <w:tcPr>
            <w:tcW w:w="7218" w:type="dxa"/>
            <w:gridSpan w:val="4"/>
          </w:tcPr>
          <w:p w:rsidR="00011653" w:rsidRPr="005C1EE3" w:rsidRDefault="00036DE5" w:rsidP="006B06BE">
            <w:pPr>
              <w:pStyle w:val="aff3"/>
              <w:widowControl w:val="0"/>
              <w:spacing w:before="0" w:beforeAutospacing="0" w:after="0" w:afterAutospacing="0"/>
              <w:jc w:val="both"/>
              <w:rPr>
                <w:b/>
              </w:rPr>
            </w:pPr>
            <w:r>
              <w:rPr>
                <w:b/>
              </w:rPr>
              <w:t>Привлекательность</w:t>
            </w:r>
            <w:r w:rsidR="006B00E5">
              <w:rPr>
                <w:b/>
              </w:rPr>
              <w:t xml:space="preserve"> Инвестиционного предложения</w:t>
            </w:r>
          </w:p>
        </w:tc>
        <w:tc>
          <w:tcPr>
            <w:tcW w:w="1962" w:type="dxa"/>
          </w:tcPr>
          <w:p w:rsidR="00563CFA" w:rsidRPr="00626418" w:rsidRDefault="00B851AC" w:rsidP="004A19C0">
            <w:pPr>
              <w:pStyle w:val="aff3"/>
              <w:widowControl w:val="0"/>
              <w:spacing w:before="0" w:beforeAutospacing="0" w:after="0" w:afterAutospacing="0"/>
              <w:jc w:val="center"/>
              <w:rPr>
                <w:b/>
              </w:rPr>
            </w:pPr>
            <w:r>
              <w:rPr>
                <w:b/>
              </w:rPr>
              <w:t>35</w:t>
            </w:r>
          </w:p>
        </w:tc>
      </w:tr>
      <w:tr w:rsidR="00B851AC" w:rsidRPr="00AA3616" w:rsidTr="00C62EF6">
        <w:trPr>
          <w:gridAfter w:val="1"/>
          <w:wAfter w:w="23" w:type="dxa"/>
          <w:trHeight w:val="606"/>
        </w:trPr>
        <w:tc>
          <w:tcPr>
            <w:tcW w:w="10080" w:type="dxa"/>
            <w:gridSpan w:val="6"/>
          </w:tcPr>
          <w:p w:rsidR="00B851AC" w:rsidRPr="00686AD8" w:rsidRDefault="00B851AC" w:rsidP="00B851AC">
            <w:pPr>
              <w:pStyle w:val="aff3"/>
              <w:widowControl w:val="0"/>
              <w:spacing w:before="120" w:beforeAutospacing="0" w:after="0" w:afterAutospacing="0"/>
              <w:ind w:firstLine="781"/>
              <w:jc w:val="both"/>
              <w:rPr>
                <w:b/>
              </w:rPr>
            </w:pPr>
            <w:r w:rsidRPr="00686AD8">
              <w:t>Для оценки заявок по критерию «</w:t>
            </w:r>
            <w:r>
              <w:rPr>
                <w:b/>
              </w:rPr>
              <w:t>Привлекательность</w:t>
            </w:r>
            <w:r w:rsidRPr="00FB27F0">
              <w:rPr>
                <w:b/>
                <w:bCs/>
              </w:rPr>
              <w:t xml:space="preserve"> Инвестиционного предложения</w:t>
            </w:r>
            <w:r w:rsidRPr="00686AD8">
              <w:t>» каждой заявке выставляется значение от 0 до 100 баллов.</w:t>
            </w:r>
          </w:p>
          <w:p w:rsidR="00B851AC" w:rsidRPr="00FB27F0" w:rsidRDefault="00B851AC" w:rsidP="00B851AC">
            <w:pPr>
              <w:ind w:firstLine="781"/>
              <w:rPr>
                <w:b/>
              </w:rPr>
            </w:pPr>
            <w:r>
              <w:t xml:space="preserve">Оценка осуществляется по результатам рассмотрения и анализа Инвестиционного предложения, представленного участником конкурса, не менее 3 (Тремя) экспертами, в соответствии с их мнением и квалификацией по 100 бальной шкале. Оцениваемые параметры указаны в Части </w:t>
            </w:r>
            <w:r>
              <w:rPr>
                <w:lang w:val="en-US"/>
              </w:rPr>
              <w:t>II</w:t>
            </w:r>
            <w:r>
              <w:t xml:space="preserve"> настоящей Конкурсной документации.</w:t>
            </w:r>
          </w:p>
          <w:p w:rsidR="00B851AC" w:rsidRPr="00BD0138" w:rsidRDefault="00B851AC" w:rsidP="00B851AC">
            <w:pPr>
              <w:pStyle w:val="aff3"/>
              <w:widowControl w:val="0"/>
              <w:spacing w:before="120" w:beforeAutospacing="0" w:after="0" w:afterAutospacing="0"/>
              <w:ind w:firstLine="732"/>
              <w:jc w:val="both"/>
              <w:rPr>
                <w:b/>
              </w:rPr>
            </w:pPr>
            <w:r w:rsidRPr="00BD0138">
              <w:t>Рейтинг, присуждаемый заявке по критерию «</w:t>
            </w:r>
            <w:r>
              <w:rPr>
                <w:b/>
              </w:rPr>
              <w:t>Привлекательность</w:t>
            </w:r>
            <w:r w:rsidRPr="00FB27F0">
              <w:rPr>
                <w:b/>
                <w:bCs/>
              </w:rPr>
              <w:t xml:space="preserve"> Инвестиционного предложения</w:t>
            </w:r>
            <w:r w:rsidRPr="00BD0138">
              <w:t>», определяется как сумма баллов по всем подкритериям (С) присуждаемых этой заявке. Рейтинг, присуждаемый i-й заявке по критерию «</w:t>
            </w:r>
            <w:r>
              <w:rPr>
                <w:b/>
              </w:rPr>
              <w:t>Привлекательность</w:t>
            </w:r>
            <w:r w:rsidRPr="00FB27F0">
              <w:rPr>
                <w:b/>
                <w:bCs/>
              </w:rPr>
              <w:t xml:space="preserve"> Инвестиционного предложения</w:t>
            </w:r>
            <w:r w:rsidRPr="00BD0138">
              <w:t>», определяется по формуле:</w:t>
            </w:r>
          </w:p>
          <w:p w:rsidR="00B851AC" w:rsidRPr="00C401EB" w:rsidRDefault="00B851AC" w:rsidP="00B851AC">
            <w:pPr>
              <w:keepNext/>
              <w:autoSpaceDE w:val="0"/>
              <w:autoSpaceDN w:val="0"/>
              <w:adjustRightInd w:val="0"/>
              <w:spacing w:before="120" w:after="0"/>
              <w:ind w:firstLine="782"/>
              <w:rPr>
                <w:lang w:val="en-US"/>
              </w:rPr>
            </w:pPr>
            <w:proofErr w:type="spellStart"/>
            <w:r w:rsidRPr="00BD0138">
              <w:rPr>
                <w:lang w:val="en-US"/>
              </w:rPr>
              <w:t>Rc</w:t>
            </w:r>
            <w:proofErr w:type="spellEnd"/>
            <w:r w:rsidRPr="00C401EB">
              <w:rPr>
                <w:lang w:val="en-US"/>
              </w:rPr>
              <w:t xml:space="preserve"> </w:t>
            </w:r>
            <w:proofErr w:type="spellStart"/>
            <w:r w:rsidRPr="00BD0138">
              <w:rPr>
                <w:lang w:val="en-US"/>
              </w:rPr>
              <w:t>i</w:t>
            </w:r>
            <w:proofErr w:type="spellEnd"/>
            <w:r w:rsidRPr="00C401EB">
              <w:rPr>
                <w:lang w:val="en-US"/>
              </w:rPr>
              <w:t xml:space="preserve">   = (</w:t>
            </w:r>
            <w:r w:rsidRPr="00BD0138">
              <w:rPr>
                <w:lang w:val="en-US"/>
              </w:rPr>
              <w:t>C</w:t>
            </w:r>
            <w:r w:rsidRPr="00C401EB">
              <w:rPr>
                <w:lang w:val="en-US"/>
              </w:rPr>
              <w:t xml:space="preserve"> </w:t>
            </w:r>
            <w:proofErr w:type="spellStart"/>
            <w:r w:rsidRPr="00BD0138">
              <w:rPr>
                <w:lang w:val="en-US"/>
              </w:rPr>
              <w:t>i</w:t>
            </w:r>
            <w:proofErr w:type="spellEnd"/>
            <w:r w:rsidRPr="00C401EB">
              <w:rPr>
                <w:lang w:val="en-US"/>
              </w:rPr>
              <w:t xml:space="preserve"> 1  + </w:t>
            </w:r>
            <w:r w:rsidRPr="00BD0138">
              <w:rPr>
                <w:lang w:val="en-US"/>
              </w:rPr>
              <w:t>C</w:t>
            </w:r>
            <w:r w:rsidRPr="00C401EB">
              <w:rPr>
                <w:lang w:val="en-US"/>
              </w:rPr>
              <w:t xml:space="preserve"> </w:t>
            </w:r>
            <w:proofErr w:type="spellStart"/>
            <w:r w:rsidRPr="00BD0138">
              <w:rPr>
                <w:lang w:val="en-US"/>
              </w:rPr>
              <w:t>i</w:t>
            </w:r>
            <w:proofErr w:type="spellEnd"/>
            <w:r w:rsidRPr="00C401EB">
              <w:rPr>
                <w:lang w:val="en-US"/>
              </w:rPr>
              <w:t xml:space="preserve"> 2+ ... + </w:t>
            </w:r>
            <w:r w:rsidRPr="00BD0138">
              <w:rPr>
                <w:lang w:val="en-US"/>
              </w:rPr>
              <w:t>C</w:t>
            </w:r>
            <w:r w:rsidRPr="00C401EB">
              <w:rPr>
                <w:lang w:val="en-US"/>
              </w:rPr>
              <w:t xml:space="preserve"> </w:t>
            </w:r>
            <w:proofErr w:type="spellStart"/>
            <w:r w:rsidRPr="00BD0138">
              <w:rPr>
                <w:lang w:val="en-US"/>
              </w:rPr>
              <w:t>i</w:t>
            </w:r>
            <w:proofErr w:type="spellEnd"/>
            <w:r w:rsidRPr="00C401EB">
              <w:rPr>
                <w:lang w:val="en-US"/>
              </w:rPr>
              <w:t xml:space="preserve"> </w:t>
            </w:r>
            <w:r w:rsidRPr="00BD0138">
              <w:t>к</w:t>
            </w:r>
            <w:r w:rsidRPr="00C401EB">
              <w:rPr>
                <w:lang w:val="en-US"/>
              </w:rPr>
              <w:t xml:space="preserve">) / </w:t>
            </w:r>
            <w:r>
              <w:rPr>
                <w:lang w:val="en-US"/>
              </w:rPr>
              <w:t>n</w:t>
            </w:r>
            <w:r w:rsidRPr="00C401EB">
              <w:rPr>
                <w:lang w:val="en-US"/>
              </w:rPr>
              <w:t>,</w:t>
            </w:r>
          </w:p>
          <w:p w:rsidR="00B851AC" w:rsidRPr="00C401EB" w:rsidRDefault="00B851AC" w:rsidP="00B851AC">
            <w:pPr>
              <w:keepNext/>
              <w:autoSpaceDE w:val="0"/>
              <w:autoSpaceDN w:val="0"/>
              <w:adjustRightInd w:val="0"/>
              <w:spacing w:before="120" w:after="0"/>
              <w:ind w:firstLine="782"/>
              <w:rPr>
                <w:lang w:val="en-US"/>
              </w:rPr>
            </w:pPr>
          </w:p>
          <w:p w:rsidR="00B851AC" w:rsidRPr="00BD0138" w:rsidRDefault="00B851AC" w:rsidP="00B851AC">
            <w:pPr>
              <w:keepNext/>
              <w:autoSpaceDE w:val="0"/>
              <w:autoSpaceDN w:val="0"/>
              <w:adjustRightInd w:val="0"/>
              <w:spacing w:before="120" w:after="0"/>
              <w:ind w:firstLine="782"/>
            </w:pPr>
            <w:r w:rsidRPr="00BD0138">
              <w:t>где:</w:t>
            </w:r>
          </w:p>
          <w:p w:rsidR="00B851AC" w:rsidRPr="00BD0138" w:rsidRDefault="00B851AC" w:rsidP="00B851AC">
            <w:pPr>
              <w:keepNext/>
              <w:autoSpaceDE w:val="0"/>
              <w:autoSpaceDN w:val="0"/>
              <w:adjustRightInd w:val="0"/>
              <w:spacing w:before="120" w:after="0"/>
              <w:ind w:firstLine="782"/>
            </w:pPr>
            <w:proofErr w:type="spellStart"/>
            <w:r w:rsidRPr="00BD0138">
              <w:t>Rc</w:t>
            </w:r>
            <w:proofErr w:type="spellEnd"/>
            <w:r w:rsidRPr="00BD0138">
              <w:t xml:space="preserve"> i - рейтинг, присуждаемый i-й заявке по указанному критерию;</w:t>
            </w:r>
          </w:p>
          <w:p w:rsidR="00B851AC" w:rsidRPr="00BD0138" w:rsidRDefault="00B851AC" w:rsidP="00B851AC">
            <w:pPr>
              <w:keepNext/>
              <w:autoSpaceDE w:val="0"/>
              <w:autoSpaceDN w:val="0"/>
              <w:adjustRightInd w:val="0"/>
              <w:spacing w:before="120" w:after="0"/>
              <w:ind w:firstLine="782"/>
            </w:pPr>
            <w:r w:rsidRPr="00BD0138">
              <w:t xml:space="preserve">C i </w:t>
            </w:r>
            <w:proofErr w:type="gramStart"/>
            <w:r w:rsidRPr="00BD0138">
              <w:t>к</w:t>
            </w:r>
            <w:proofErr w:type="gramEnd"/>
            <w:r w:rsidRPr="00BD0138">
              <w:t xml:space="preserve"> - значение  в баллах, присуждаемое </w:t>
            </w:r>
            <w:r>
              <w:t>экспертом, по результатам рассмотрения текстового перевода, представленного участником конкурса;</w:t>
            </w:r>
          </w:p>
          <w:p w:rsidR="00B851AC" w:rsidRPr="00136921" w:rsidRDefault="00B851AC" w:rsidP="00B851AC">
            <w:pPr>
              <w:keepNext/>
              <w:autoSpaceDE w:val="0"/>
              <w:autoSpaceDN w:val="0"/>
              <w:adjustRightInd w:val="0"/>
              <w:spacing w:before="120" w:after="0"/>
              <w:ind w:firstLine="782"/>
            </w:pPr>
            <w:r>
              <w:rPr>
                <w:lang w:val="en-US"/>
              </w:rPr>
              <w:t>n</w:t>
            </w:r>
            <w:r w:rsidRPr="007E57DE">
              <w:t xml:space="preserve"> </w:t>
            </w:r>
            <w:r>
              <w:t xml:space="preserve">– </w:t>
            </w:r>
            <w:proofErr w:type="gramStart"/>
            <w:r>
              <w:t>количество</w:t>
            </w:r>
            <w:proofErr w:type="gramEnd"/>
            <w:r>
              <w:t xml:space="preserve"> привлеченных экспертов.</w:t>
            </w:r>
          </w:p>
          <w:p w:rsidR="00B851AC" w:rsidRDefault="00B851AC" w:rsidP="00B851AC">
            <w:pPr>
              <w:pStyle w:val="aff3"/>
              <w:widowControl w:val="0"/>
              <w:spacing w:before="120" w:beforeAutospacing="0" w:after="0" w:afterAutospacing="0"/>
              <w:jc w:val="both"/>
            </w:pPr>
            <w:r w:rsidRPr="00241CDD">
              <w:t xml:space="preserve">Для получения итогового рейтинга по заявке рейтинг, присуждаемый этой заявке по критерию </w:t>
            </w:r>
            <w:r w:rsidRPr="00241CDD">
              <w:rPr>
                <w:b/>
              </w:rPr>
              <w:t>«</w:t>
            </w:r>
            <w:r>
              <w:rPr>
                <w:b/>
              </w:rPr>
              <w:t>Привлекательность</w:t>
            </w:r>
            <w:r w:rsidRPr="00FB27F0">
              <w:rPr>
                <w:b/>
                <w:bCs/>
              </w:rPr>
              <w:t xml:space="preserve"> Инвестиционного предложения</w:t>
            </w:r>
            <w:r w:rsidRPr="00241CDD">
              <w:rPr>
                <w:b/>
              </w:rPr>
              <w:t>»</w:t>
            </w:r>
            <w:r w:rsidRPr="00241CDD">
              <w:t>, умножается на соответствующую указанному критерию значимость (0,</w:t>
            </w:r>
            <w:r>
              <w:t>3</w:t>
            </w:r>
            <w:r w:rsidR="00D119AB">
              <w:t>5</w:t>
            </w:r>
            <w:r w:rsidRPr="00241CDD">
              <w:t>).</w:t>
            </w:r>
            <w:r w:rsidRPr="0004302E">
              <w:t xml:space="preserve"> </w:t>
            </w:r>
          </w:p>
          <w:p w:rsidR="00B851AC" w:rsidRDefault="00B851AC" w:rsidP="004A19C0">
            <w:pPr>
              <w:pStyle w:val="aff3"/>
              <w:widowControl w:val="0"/>
              <w:spacing w:before="0" w:beforeAutospacing="0" w:after="0" w:afterAutospacing="0"/>
              <w:jc w:val="center"/>
              <w:rPr>
                <w:b/>
              </w:rPr>
            </w:pPr>
          </w:p>
        </w:tc>
      </w:tr>
      <w:tr w:rsidR="00B851AC" w:rsidRPr="00AA3616" w:rsidTr="00011653">
        <w:trPr>
          <w:gridAfter w:val="1"/>
          <w:wAfter w:w="23" w:type="dxa"/>
          <w:trHeight w:val="606"/>
        </w:trPr>
        <w:tc>
          <w:tcPr>
            <w:tcW w:w="900" w:type="dxa"/>
          </w:tcPr>
          <w:p w:rsidR="00B851AC" w:rsidRPr="00626418" w:rsidRDefault="00B851AC" w:rsidP="00957B53">
            <w:pPr>
              <w:pStyle w:val="aff3"/>
              <w:widowControl w:val="0"/>
              <w:spacing w:before="0" w:beforeAutospacing="0" w:after="0" w:afterAutospacing="0"/>
              <w:jc w:val="center"/>
              <w:rPr>
                <w:b/>
              </w:rPr>
            </w:pPr>
            <w:r>
              <w:rPr>
                <w:b/>
              </w:rPr>
              <w:t>3.</w:t>
            </w:r>
          </w:p>
        </w:tc>
        <w:tc>
          <w:tcPr>
            <w:tcW w:w="7218" w:type="dxa"/>
            <w:gridSpan w:val="4"/>
          </w:tcPr>
          <w:p w:rsidR="00B851AC" w:rsidRDefault="00B851AC" w:rsidP="006B06BE">
            <w:pPr>
              <w:pStyle w:val="aff3"/>
              <w:widowControl w:val="0"/>
              <w:spacing w:before="0" w:beforeAutospacing="0" w:after="0" w:afterAutospacing="0"/>
              <w:jc w:val="both"/>
              <w:rPr>
                <w:b/>
              </w:rPr>
            </w:pPr>
            <w:r>
              <w:rPr>
                <w:b/>
              </w:rPr>
              <w:t>Финансовая благонадежность</w:t>
            </w:r>
          </w:p>
        </w:tc>
        <w:tc>
          <w:tcPr>
            <w:tcW w:w="1962" w:type="dxa"/>
          </w:tcPr>
          <w:p w:rsidR="00B851AC" w:rsidRDefault="00B851AC" w:rsidP="004A19C0">
            <w:pPr>
              <w:pStyle w:val="aff3"/>
              <w:widowControl w:val="0"/>
              <w:spacing w:before="0" w:beforeAutospacing="0" w:after="0" w:afterAutospacing="0"/>
              <w:jc w:val="center"/>
              <w:rPr>
                <w:b/>
              </w:rPr>
            </w:pPr>
            <w:r>
              <w:rPr>
                <w:b/>
              </w:rPr>
              <w:t>50</w:t>
            </w:r>
          </w:p>
        </w:tc>
      </w:tr>
      <w:tr w:rsidR="001E37DB" w:rsidRPr="00AA3616" w:rsidTr="003B59DA">
        <w:trPr>
          <w:gridAfter w:val="1"/>
          <w:wAfter w:w="23" w:type="dxa"/>
          <w:trHeight w:val="606"/>
        </w:trPr>
        <w:tc>
          <w:tcPr>
            <w:tcW w:w="10080" w:type="dxa"/>
            <w:gridSpan w:val="6"/>
          </w:tcPr>
          <w:p w:rsidR="00277F52" w:rsidRPr="000A6F44" w:rsidRDefault="00277F52" w:rsidP="00277F52">
            <w:pPr>
              <w:pStyle w:val="aff3"/>
              <w:widowControl w:val="0"/>
              <w:spacing w:before="0" w:beforeAutospacing="0" w:after="0" w:afterAutospacing="0"/>
              <w:ind w:firstLine="781"/>
              <w:jc w:val="both"/>
              <w:rPr>
                <w:b/>
                <w:color w:val="000000" w:themeColor="text1"/>
              </w:rPr>
            </w:pPr>
            <w:r w:rsidRPr="000A6F44">
              <w:rPr>
                <w:color w:val="000000" w:themeColor="text1"/>
              </w:rPr>
              <w:t>Для оценки заявок по критерию «</w:t>
            </w:r>
            <w:r>
              <w:rPr>
                <w:b/>
              </w:rPr>
              <w:t>Финансовая благонадежность</w:t>
            </w:r>
            <w:r w:rsidRPr="000A6F44">
              <w:rPr>
                <w:color w:val="000000" w:themeColor="text1"/>
              </w:rPr>
              <w:t>» каждой заявке выставляется значение от 0 до 100 баллов.</w:t>
            </w:r>
          </w:p>
          <w:p w:rsidR="00277F52" w:rsidRPr="000A6F44" w:rsidRDefault="00277F52" w:rsidP="00277F52">
            <w:pPr>
              <w:pStyle w:val="aff3"/>
              <w:widowControl w:val="0"/>
              <w:spacing w:before="0" w:beforeAutospacing="0" w:after="0" w:afterAutospacing="0"/>
              <w:ind w:firstLine="732"/>
              <w:jc w:val="both"/>
              <w:rPr>
                <w:b/>
                <w:color w:val="000000" w:themeColor="text1"/>
              </w:rPr>
            </w:pPr>
            <w:r w:rsidRPr="000A6F44">
              <w:rPr>
                <w:color w:val="000000" w:themeColor="text1"/>
              </w:rPr>
              <w:t>Рейтинг, присуждаемый заявке по критерию «</w:t>
            </w:r>
            <w:r>
              <w:rPr>
                <w:b/>
              </w:rPr>
              <w:t>Финансовая благонадежность</w:t>
            </w:r>
            <w:r w:rsidRPr="000A6F44">
              <w:rPr>
                <w:color w:val="000000" w:themeColor="text1"/>
              </w:rPr>
              <w:t>», определяется как сумма баллов по всем подкритериям (С) присуждаемых этой заявке. Рейтинг, присуждаемый i-й заявке по критерию «</w:t>
            </w:r>
            <w:r>
              <w:rPr>
                <w:b/>
              </w:rPr>
              <w:t>Финансовая благонадежность</w:t>
            </w:r>
            <w:r w:rsidRPr="000A6F44">
              <w:rPr>
                <w:color w:val="000000" w:themeColor="text1"/>
              </w:rPr>
              <w:t>», определяется по формуле:</w:t>
            </w:r>
          </w:p>
          <w:p w:rsidR="00277F52" w:rsidRPr="000A6F44" w:rsidRDefault="00277F52" w:rsidP="00277F52">
            <w:pPr>
              <w:widowControl w:val="0"/>
              <w:autoSpaceDE w:val="0"/>
              <w:autoSpaceDN w:val="0"/>
              <w:adjustRightInd w:val="0"/>
              <w:spacing w:after="0"/>
              <w:ind w:firstLine="781"/>
              <w:rPr>
                <w:color w:val="000000" w:themeColor="text1"/>
              </w:rPr>
            </w:pPr>
          </w:p>
          <w:p w:rsidR="00277F52" w:rsidRPr="00C401EB" w:rsidRDefault="00277F52" w:rsidP="00277F52">
            <w:pPr>
              <w:widowControl w:val="0"/>
              <w:autoSpaceDE w:val="0"/>
              <w:autoSpaceDN w:val="0"/>
              <w:adjustRightInd w:val="0"/>
              <w:spacing w:after="0"/>
              <w:ind w:firstLine="782"/>
              <w:rPr>
                <w:color w:val="000000" w:themeColor="text1"/>
                <w:lang w:val="en-US"/>
              </w:rPr>
            </w:pPr>
            <w:proofErr w:type="spellStart"/>
            <w:r w:rsidRPr="000A6F44">
              <w:rPr>
                <w:color w:val="000000" w:themeColor="text1"/>
                <w:lang w:val="en-US"/>
              </w:rPr>
              <w:t>Rc</w:t>
            </w:r>
            <w:proofErr w:type="spellEnd"/>
            <w:r w:rsidRPr="00C401EB">
              <w:rPr>
                <w:color w:val="000000" w:themeColor="text1"/>
                <w:lang w:val="en-US"/>
              </w:rPr>
              <w:t xml:space="preserve"> </w:t>
            </w:r>
            <w:proofErr w:type="spellStart"/>
            <w:r w:rsidRPr="000A6F44">
              <w:rPr>
                <w:color w:val="000000" w:themeColor="text1"/>
                <w:lang w:val="en-US"/>
              </w:rPr>
              <w:t>i</w:t>
            </w:r>
            <w:proofErr w:type="spellEnd"/>
            <w:r w:rsidRPr="00C401EB">
              <w:rPr>
                <w:color w:val="000000" w:themeColor="text1"/>
                <w:lang w:val="en-US"/>
              </w:rPr>
              <w:t xml:space="preserve">   = </w:t>
            </w:r>
            <w:r w:rsidRPr="000A6F44">
              <w:rPr>
                <w:color w:val="000000" w:themeColor="text1"/>
                <w:lang w:val="en-US"/>
              </w:rPr>
              <w:t>C</w:t>
            </w:r>
            <w:r w:rsidRPr="00C401EB">
              <w:rPr>
                <w:color w:val="000000" w:themeColor="text1"/>
                <w:lang w:val="en-US"/>
              </w:rPr>
              <w:t xml:space="preserve"> </w:t>
            </w:r>
            <w:proofErr w:type="spellStart"/>
            <w:r w:rsidRPr="000A6F44">
              <w:rPr>
                <w:color w:val="000000" w:themeColor="text1"/>
                <w:lang w:val="en-US"/>
              </w:rPr>
              <w:t>i</w:t>
            </w:r>
            <w:proofErr w:type="spellEnd"/>
            <w:r w:rsidRPr="00C401EB">
              <w:rPr>
                <w:color w:val="000000" w:themeColor="text1"/>
                <w:lang w:val="en-US"/>
              </w:rPr>
              <w:t xml:space="preserve"> 1  + </w:t>
            </w:r>
            <w:r w:rsidRPr="000A6F44">
              <w:rPr>
                <w:color w:val="000000" w:themeColor="text1"/>
                <w:lang w:val="en-US"/>
              </w:rPr>
              <w:t>C</w:t>
            </w:r>
            <w:r w:rsidRPr="00C401EB">
              <w:rPr>
                <w:color w:val="000000" w:themeColor="text1"/>
                <w:lang w:val="en-US"/>
              </w:rPr>
              <w:t xml:space="preserve"> </w:t>
            </w:r>
            <w:proofErr w:type="spellStart"/>
            <w:r w:rsidRPr="000A6F44">
              <w:rPr>
                <w:color w:val="000000" w:themeColor="text1"/>
                <w:lang w:val="en-US"/>
              </w:rPr>
              <w:t>i</w:t>
            </w:r>
            <w:proofErr w:type="spellEnd"/>
            <w:r w:rsidRPr="00C401EB">
              <w:rPr>
                <w:color w:val="000000" w:themeColor="text1"/>
                <w:lang w:val="en-US"/>
              </w:rPr>
              <w:t xml:space="preserve"> 2+ ... + </w:t>
            </w:r>
            <w:r w:rsidRPr="000A6F44">
              <w:rPr>
                <w:color w:val="000000" w:themeColor="text1"/>
                <w:lang w:val="en-US"/>
              </w:rPr>
              <w:t>C</w:t>
            </w:r>
            <w:r w:rsidRPr="00C401EB">
              <w:rPr>
                <w:color w:val="000000" w:themeColor="text1"/>
                <w:lang w:val="en-US"/>
              </w:rPr>
              <w:t xml:space="preserve"> </w:t>
            </w:r>
            <w:proofErr w:type="spellStart"/>
            <w:r w:rsidRPr="000A6F44">
              <w:rPr>
                <w:color w:val="000000" w:themeColor="text1"/>
                <w:lang w:val="en-US"/>
              </w:rPr>
              <w:t>i</w:t>
            </w:r>
            <w:proofErr w:type="spellEnd"/>
            <w:r w:rsidRPr="00C401EB">
              <w:rPr>
                <w:color w:val="000000" w:themeColor="text1"/>
                <w:lang w:val="en-US"/>
              </w:rPr>
              <w:t xml:space="preserve"> </w:t>
            </w:r>
            <w:r w:rsidRPr="000A6F44">
              <w:rPr>
                <w:color w:val="000000" w:themeColor="text1"/>
              </w:rPr>
              <w:t>к</w:t>
            </w:r>
            <w:r w:rsidRPr="00C401EB">
              <w:rPr>
                <w:color w:val="000000" w:themeColor="text1"/>
                <w:lang w:val="en-US"/>
              </w:rPr>
              <w:t xml:space="preserve"> ,</w:t>
            </w:r>
          </w:p>
          <w:p w:rsidR="00277F52" w:rsidRPr="00C401EB" w:rsidRDefault="00277F52" w:rsidP="00277F52">
            <w:pPr>
              <w:widowControl w:val="0"/>
              <w:autoSpaceDE w:val="0"/>
              <w:autoSpaceDN w:val="0"/>
              <w:adjustRightInd w:val="0"/>
              <w:spacing w:after="0"/>
              <w:ind w:firstLine="782"/>
              <w:rPr>
                <w:color w:val="000000" w:themeColor="text1"/>
                <w:lang w:val="en-US"/>
              </w:rPr>
            </w:pPr>
          </w:p>
          <w:p w:rsidR="00277F52" w:rsidRPr="000A6F44" w:rsidRDefault="00277F52" w:rsidP="00277F52">
            <w:pPr>
              <w:widowControl w:val="0"/>
              <w:autoSpaceDE w:val="0"/>
              <w:autoSpaceDN w:val="0"/>
              <w:adjustRightInd w:val="0"/>
              <w:spacing w:after="0"/>
              <w:ind w:firstLine="782"/>
              <w:rPr>
                <w:color w:val="000000" w:themeColor="text1"/>
              </w:rPr>
            </w:pPr>
            <w:r w:rsidRPr="000A6F44">
              <w:rPr>
                <w:color w:val="000000" w:themeColor="text1"/>
              </w:rPr>
              <w:t>где:</w:t>
            </w:r>
          </w:p>
          <w:p w:rsidR="00277F52" w:rsidRPr="000A6F44" w:rsidRDefault="00277F52" w:rsidP="00277F52">
            <w:pPr>
              <w:widowControl w:val="0"/>
              <w:autoSpaceDE w:val="0"/>
              <w:autoSpaceDN w:val="0"/>
              <w:adjustRightInd w:val="0"/>
              <w:spacing w:after="0"/>
              <w:ind w:firstLine="782"/>
              <w:rPr>
                <w:color w:val="000000" w:themeColor="text1"/>
              </w:rPr>
            </w:pPr>
            <w:proofErr w:type="spellStart"/>
            <w:r w:rsidRPr="000A6F44">
              <w:rPr>
                <w:color w:val="000000" w:themeColor="text1"/>
              </w:rPr>
              <w:lastRenderedPageBreak/>
              <w:t>Rc</w:t>
            </w:r>
            <w:proofErr w:type="spellEnd"/>
            <w:r w:rsidRPr="000A6F44">
              <w:rPr>
                <w:color w:val="000000" w:themeColor="text1"/>
              </w:rPr>
              <w:t xml:space="preserve"> i - рейтинг, присуждаемый i-й заявке по указанному критерию;</w:t>
            </w:r>
          </w:p>
          <w:p w:rsidR="00277F52" w:rsidRDefault="00277F52" w:rsidP="00277F52">
            <w:pPr>
              <w:widowControl w:val="0"/>
              <w:autoSpaceDE w:val="0"/>
              <w:autoSpaceDN w:val="0"/>
              <w:adjustRightInd w:val="0"/>
              <w:spacing w:after="0"/>
              <w:ind w:firstLine="782"/>
              <w:rPr>
                <w:color w:val="000000" w:themeColor="text1"/>
              </w:rPr>
            </w:pPr>
            <w:r w:rsidRPr="000A6F44">
              <w:rPr>
                <w:color w:val="000000" w:themeColor="text1"/>
              </w:rPr>
              <w:t xml:space="preserve">C i </w:t>
            </w:r>
            <w:proofErr w:type="gramStart"/>
            <w:r w:rsidRPr="000A6F44">
              <w:rPr>
                <w:color w:val="000000" w:themeColor="text1"/>
              </w:rPr>
              <w:t>к</w:t>
            </w:r>
            <w:proofErr w:type="gramEnd"/>
            <w:r w:rsidRPr="000A6F44">
              <w:rPr>
                <w:color w:val="000000" w:themeColor="text1"/>
              </w:rPr>
              <w:t xml:space="preserve"> - </w:t>
            </w:r>
            <w:proofErr w:type="gramStart"/>
            <w:r w:rsidRPr="000A6F44">
              <w:rPr>
                <w:color w:val="000000" w:themeColor="text1"/>
              </w:rPr>
              <w:t>значение</w:t>
            </w:r>
            <w:proofErr w:type="gramEnd"/>
            <w:r w:rsidRPr="000A6F44">
              <w:rPr>
                <w:color w:val="000000" w:themeColor="text1"/>
              </w:rPr>
              <w:t xml:space="preserve">  в баллах, присуждаемое Единой комиссией i-й заявке на участие в открытом конкурсе k-</w:t>
            </w:r>
            <w:proofErr w:type="spellStart"/>
            <w:r w:rsidRPr="000A6F44">
              <w:rPr>
                <w:color w:val="000000" w:themeColor="text1"/>
              </w:rPr>
              <w:t>му</w:t>
            </w:r>
            <w:proofErr w:type="spellEnd"/>
            <w:r w:rsidRPr="000A6F44">
              <w:rPr>
                <w:color w:val="000000" w:themeColor="text1"/>
              </w:rPr>
              <w:t xml:space="preserve"> показателю, где k - количество установленных показателей.</w:t>
            </w:r>
          </w:p>
          <w:p w:rsidR="00277F52" w:rsidRPr="000A6F44" w:rsidRDefault="00277F52" w:rsidP="00277F52">
            <w:pPr>
              <w:widowControl w:val="0"/>
              <w:autoSpaceDE w:val="0"/>
              <w:autoSpaceDN w:val="0"/>
              <w:adjustRightInd w:val="0"/>
              <w:spacing w:after="0"/>
              <w:ind w:firstLine="782"/>
              <w:rPr>
                <w:color w:val="000000" w:themeColor="text1"/>
              </w:rPr>
            </w:pPr>
          </w:p>
          <w:p w:rsidR="00277F52" w:rsidRPr="00717DA4" w:rsidRDefault="00277F52" w:rsidP="00277F52">
            <w:pPr>
              <w:widowControl w:val="0"/>
              <w:autoSpaceDE w:val="0"/>
              <w:autoSpaceDN w:val="0"/>
              <w:adjustRightInd w:val="0"/>
              <w:spacing w:after="0"/>
              <w:ind w:firstLine="782"/>
              <w:rPr>
                <w:color w:val="000000" w:themeColor="text1"/>
              </w:rPr>
            </w:pPr>
            <w:r w:rsidRPr="00717DA4">
              <w:rPr>
                <w:color w:val="000000" w:themeColor="text1"/>
              </w:rPr>
              <w:t>Оценка осуществляется по следующим показателям (k):</w:t>
            </w:r>
          </w:p>
          <w:p w:rsidR="00277F52" w:rsidRPr="00717DA4" w:rsidRDefault="00277F52" w:rsidP="00277F52">
            <w:pPr>
              <w:pStyle w:val="affffff3"/>
              <w:widowControl w:val="0"/>
              <w:numPr>
                <w:ilvl w:val="0"/>
                <w:numId w:val="65"/>
              </w:numPr>
              <w:spacing w:after="0" w:line="240" w:lineRule="auto"/>
              <w:ind w:left="0" w:firstLine="0"/>
              <w:jc w:val="both"/>
              <w:textAlignment w:val="baseline"/>
              <w:rPr>
                <w:rFonts w:ascii="Times New Roman" w:hAnsi="Times New Roman"/>
                <w:sz w:val="24"/>
                <w:szCs w:val="24"/>
              </w:rPr>
            </w:pPr>
            <w:r w:rsidRPr="00717DA4">
              <w:rPr>
                <w:rFonts w:ascii="Times New Roman" w:hAnsi="Times New Roman"/>
                <w:sz w:val="24"/>
                <w:szCs w:val="24"/>
              </w:rPr>
              <w:t xml:space="preserve">Наличие у участника торгов в уставном капитале </w:t>
            </w:r>
            <w:r w:rsidRPr="00717DA4">
              <w:rPr>
                <w:rFonts w:ascii="Times New Roman" w:hAnsi="Times New Roman"/>
                <w:b/>
                <w:sz w:val="24"/>
                <w:szCs w:val="24"/>
              </w:rPr>
              <w:t>денежных средств</w:t>
            </w:r>
            <w:r w:rsidRPr="00717DA4">
              <w:rPr>
                <w:rFonts w:ascii="Times New Roman" w:hAnsi="Times New Roman"/>
                <w:sz w:val="24"/>
                <w:szCs w:val="24"/>
              </w:rPr>
              <w:t>, в размере не менее</w:t>
            </w:r>
            <w:r w:rsidRPr="00717DA4">
              <w:rPr>
                <w:rFonts w:ascii="Times New Roman" w:hAnsi="Times New Roman"/>
                <w:sz w:val="24"/>
                <w:szCs w:val="24"/>
              </w:rPr>
              <w:br/>
              <w:t>500 000 000 (Пятьсот миллионов) рублей (подтверждается предоставлением оригиналов соответствующих финансовых документов, при этом, участник торгов обязан предоставить Заказчику письменное разрешение на право подтверждения данных сведений) –</w:t>
            </w:r>
            <w:r w:rsidR="00441063" w:rsidRPr="00717DA4">
              <w:rPr>
                <w:rFonts w:ascii="Times New Roman" w:hAnsi="Times New Roman"/>
                <w:sz w:val="24"/>
                <w:szCs w:val="24"/>
              </w:rPr>
              <w:t xml:space="preserve"> 5</w:t>
            </w:r>
            <w:r w:rsidRPr="00717DA4">
              <w:rPr>
                <w:rFonts w:ascii="Times New Roman" w:hAnsi="Times New Roman"/>
                <w:sz w:val="24"/>
                <w:szCs w:val="24"/>
              </w:rPr>
              <w:t>0 баллов;</w:t>
            </w:r>
          </w:p>
          <w:p w:rsidR="00277F52" w:rsidRPr="00717DA4" w:rsidRDefault="00277F52" w:rsidP="00277F52">
            <w:pPr>
              <w:pStyle w:val="affffff3"/>
              <w:widowControl w:val="0"/>
              <w:spacing w:after="0" w:line="240" w:lineRule="auto"/>
              <w:ind w:left="0"/>
              <w:jc w:val="both"/>
              <w:textAlignment w:val="baseline"/>
              <w:rPr>
                <w:rFonts w:ascii="Times New Roman" w:hAnsi="Times New Roman"/>
                <w:sz w:val="24"/>
                <w:szCs w:val="24"/>
              </w:rPr>
            </w:pPr>
          </w:p>
          <w:p w:rsidR="004A1094" w:rsidRPr="00717DA4" w:rsidRDefault="00277F52" w:rsidP="00441063">
            <w:pPr>
              <w:pStyle w:val="affffff3"/>
              <w:widowControl w:val="0"/>
              <w:numPr>
                <w:ilvl w:val="0"/>
                <w:numId w:val="65"/>
              </w:numPr>
              <w:spacing w:after="0" w:line="240" w:lineRule="auto"/>
              <w:ind w:left="0" w:firstLine="0"/>
              <w:contextualSpacing w:val="0"/>
              <w:jc w:val="both"/>
              <w:textAlignment w:val="baseline"/>
              <w:rPr>
                <w:rFonts w:ascii="Times New Roman" w:hAnsi="Times New Roman"/>
                <w:sz w:val="24"/>
                <w:szCs w:val="24"/>
              </w:rPr>
            </w:pPr>
            <w:r w:rsidRPr="00717DA4">
              <w:rPr>
                <w:rFonts w:ascii="Times New Roman" w:hAnsi="Times New Roman"/>
                <w:sz w:val="24"/>
                <w:szCs w:val="24"/>
              </w:rPr>
              <w:t xml:space="preserve">Наличие у участника торгов </w:t>
            </w:r>
            <w:r w:rsidR="004A1094" w:rsidRPr="00717DA4">
              <w:rPr>
                <w:rFonts w:ascii="Times New Roman" w:hAnsi="Times New Roman"/>
                <w:sz w:val="24"/>
                <w:szCs w:val="24"/>
              </w:rPr>
              <w:t>подтверждения источников финансирования</w:t>
            </w:r>
            <w:r w:rsidRPr="00717DA4">
              <w:rPr>
                <w:rFonts w:ascii="Times New Roman" w:hAnsi="Times New Roman"/>
                <w:sz w:val="24"/>
                <w:szCs w:val="24"/>
              </w:rPr>
              <w:t xml:space="preserve"> на сумму</w:t>
            </w:r>
            <w:r w:rsidR="004A1094" w:rsidRPr="00717DA4">
              <w:rPr>
                <w:rFonts w:ascii="Times New Roman" w:hAnsi="Times New Roman"/>
                <w:sz w:val="24"/>
                <w:szCs w:val="24"/>
              </w:rPr>
              <w:t xml:space="preserve"> не менее 70 % (Семидесяти процентов) от </w:t>
            </w:r>
            <w:r w:rsidRPr="00717DA4">
              <w:rPr>
                <w:rFonts w:ascii="Times New Roman" w:hAnsi="Times New Roman"/>
                <w:sz w:val="24"/>
                <w:szCs w:val="24"/>
              </w:rPr>
              <w:t xml:space="preserve">ориентировочной </w:t>
            </w:r>
            <w:r w:rsidR="00801E45">
              <w:rPr>
                <w:rFonts w:ascii="Times New Roman" w:hAnsi="Times New Roman"/>
                <w:sz w:val="24"/>
                <w:szCs w:val="24"/>
              </w:rPr>
              <w:t>цены</w:t>
            </w:r>
            <w:r w:rsidR="00801E45" w:rsidRPr="00717DA4">
              <w:rPr>
                <w:rFonts w:ascii="Times New Roman" w:hAnsi="Times New Roman"/>
                <w:sz w:val="24"/>
                <w:szCs w:val="24"/>
              </w:rPr>
              <w:t xml:space="preserve"> </w:t>
            </w:r>
            <w:r w:rsidR="00441063" w:rsidRPr="00717DA4">
              <w:rPr>
                <w:rFonts w:ascii="Times New Roman" w:hAnsi="Times New Roman"/>
                <w:sz w:val="24"/>
                <w:szCs w:val="24"/>
              </w:rPr>
              <w:t>О</w:t>
            </w:r>
            <w:r w:rsidR="004A1094" w:rsidRPr="00717DA4">
              <w:rPr>
                <w:rFonts w:ascii="Times New Roman" w:hAnsi="Times New Roman"/>
                <w:sz w:val="24"/>
                <w:szCs w:val="24"/>
              </w:rPr>
              <w:t>бъектов</w:t>
            </w:r>
            <w:r w:rsidR="00441063" w:rsidRPr="00717DA4">
              <w:rPr>
                <w:rFonts w:ascii="Times New Roman" w:hAnsi="Times New Roman"/>
                <w:sz w:val="24"/>
                <w:szCs w:val="24"/>
              </w:rPr>
              <w:t xml:space="preserve"> </w:t>
            </w:r>
            <w:r w:rsidR="00801E45">
              <w:rPr>
                <w:rFonts w:ascii="Times New Roman" w:hAnsi="Times New Roman"/>
                <w:sz w:val="24"/>
                <w:szCs w:val="24"/>
              </w:rPr>
              <w:t>И</w:t>
            </w:r>
            <w:r w:rsidR="00801E45" w:rsidRPr="00717DA4">
              <w:rPr>
                <w:rFonts w:ascii="Times New Roman" w:hAnsi="Times New Roman"/>
                <w:sz w:val="24"/>
                <w:szCs w:val="24"/>
              </w:rPr>
              <w:t xml:space="preserve">нвестора </w:t>
            </w:r>
            <w:r w:rsidR="002A37C8">
              <w:rPr>
                <w:rFonts w:ascii="Times New Roman" w:hAnsi="Times New Roman"/>
                <w:sz w:val="24"/>
                <w:szCs w:val="24"/>
              </w:rPr>
              <w:t>первой очереди</w:t>
            </w:r>
            <w:r w:rsidR="00A02170">
              <w:rPr>
                <w:rFonts w:ascii="Times New Roman" w:hAnsi="Times New Roman"/>
                <w:sz w:val="24"/>
                <w:szCs w:val="24"/>
              </w:rPr>
              <w:t xml:space="preserve"> </w:t>
            </w:r>
            <w:r w:rsidR="00441063" w:rsidRPr="00717DA4">
              <w:rPr>
                <w:rFonts w:ascii="Times New Roman" w:hAnsi="Times New Roman"/>
                <w:sz w:val="24"/>
                <w:szCs w:val="24"/>
              </w:rPr>
              <w:t>– 50 баллов.</w:t>
            </w:r>
            <w:r w:rsidR="004A1094" w:rsidRPr="00717DA4">
              <w:rPr>
                <w:rFonts w:ascii="Times New Roman" w:hAnsi="Times New Roman"/>
                <w:sz w:val="24"/>
                <w:szCs w:val="24"/>
              </w:rPr>
              <w:t xml:space="preserve"> </w:t>
            </w:r>
            <w:r w:rsidR="00441063" w:rsidRPr="00717DA4">
              <w:rPr>
                <w:rFonts w:ascii="Times New Roman" w:hAnsi="Times New Roman"/>
                <w:sz w:val="24"/>
                <w:szCs w:val="24"/>
              </w:rPr>
              <w:t xml:space="preserve">Подтверждается </w:t>
            </w:r>
            <w:r w:rsidR="004A1094" w:rsidRPr="00717DA4">
              <w:rPr>
                <w:rFonts w:ascii="Times New Roman" w:hAnsi="Times New Roman"/>
                <w:sz w:val="24"/>
                <w:szCs w:val="24"/>
              </w:rPr>
              <w:t>любыми из следующих способов:</w:t>
            </w:r>
          </w:p>
          <w:p w:rsidR="004A1094" w:rsidRPr="00717DA4" w:rsidRDefault="004A1094" w:rsidP="00441063">
            <w:pPr>
              <w:pStyle w:val="aff3"/>
              <w:widowControl w:val="0"/>
              <w:spacing w:before="0" w:beforeAutospacing="0" w:after="0" w:afterAutospacing="0"/>
            </w:pPr>
            <w:r w:rsidRPr="00717DA4">
              <w:t>•</w:t>
            </w:r>
            <w:r w:rsidRPr="00717DA4">
              <w:tab/>
              <w:t xml:space="preserve">предоставлением копий финансовых документов с оригинальными отметками банка, подтверждающих </w:t>
            </w:r>
            <w:r w:rsidR="00441063" w:rsidRPr="00717DA4">
              <w:t>наличие денежных средств</w:t>
            </w:r>
            <w:r w:rsidRPr="00717DA4">
              <w:t xml:space="preserve"> на расчетном счету участника торгов</w:t>
            </w:r>
            <w:r w:rsidR="00441063" w:rsidRPr="00717DA4">
              <w:t>, помимо средств, указанных в п. 1</w:t>
            </w:r>
            <w:r w:rsidRPr="00717DA4">
              <w:t>;</w:t>
            </w:r>
          </w:p>
          <w:p w:rsidR="004A1094" w:rsidRPr="00717DA4" w:rsidRDefault="004A1094" w:rsidP="00441063">
            <w:pPr>
              <w:pStyle w:val="aff3"/>
              <w:widowControl w:val="0"/>
              <w:spacing w:before="0" w:beforeAutospacing="0" w:after="0" w:afterAutospacing="0"/>
            </w:pPr>
            <w:r w:rsidRPr="00717DA4">
              <w:t>•</w:t>
            </w:r>
            <w:r w:rsidRPr="00717DA4">
              <w:tab/>
              <w:t>предоставлением копии кредитного соглашения, заверенно</w:t>
            </w:r>
            <w:r w:rsidR="00441063" w:rsidRPr="00717DA4">
              <w:t>го</w:t>
            </w:r>
            <w:r w:rsidRPr="00717DA4">
              <w:t xml:space="preserve"> кредитной организацией</w:t>
            </w:r>
            <w:r w:rsidR="00441063" w:rsidRPr="00717DA4">
              <w:t>;</w:t>
            </w:r>
          </w:p>
          <w:p w:rsidR="004A1094" w:rsidRPr="00717DA4" w:rsidRDefault="004A1094" w:rsidP="00441063">
            <w:pPr>
              <w:pStyle w:val="aff3"/>
              <w:widowControl w:val="0"/>
              <w:spacing w:before="0" w:beforeAutospacing="0" w:after="0" w:afterAutospacing="0"/>
            </w:pPr>
            <w:r w:rsidRPr="00717DA4">
              <w:t>•</w:t>
            </w:r>
            <w:r w:rsidRPr="00717DA4">
              <w:tab/>
              <w:t>предоставлением оригинала комфортного именного письма кредитной организации</w:t>
            </w:r>
            <w:r w:rsidR="00441063" w:rsidRPr="00717DA4">
              <w:t>;</w:t>
            </w:r>
          </w:p>
          <w:p w:rsidR="004A1094" w:rsidRDefault="004A1094" w:rsidP="00441063">
            <w:pPr>
              <w:pStyle w:val="aff3"/>
              <w:widowControl w:val="0"/>
              <w:spacing w:before="0" w:beforeAutospacing="0" w:after="0" w:afterAutospacing="0"/>
            </w:pPr>
            <w:r w:rsidRPr="00717DA4">
              <w:t>•</w:t>
            </w:r>
            <w:r w:rsidRPr="00717DA4">
              <w:tab/>
              <w:t xml:space="preserve">иное, включая личное поручительство физического или юридического лица, имеющего установленный в </w:t>
            </w:r>
            <w:r w:rsidR="00441063" w:rsidRPr="00717DA4">
              <w:t>п. 2</w:t>
            </w:r>
            <w:r w:rsidRPr="00717DA4">
              <w:t xml:space="preserve"> минимум денежных средств на расчетном счету и/или наличие недвижимости, оценочная стоимость которого превышает не менее чем в 2 раза установленный в п.</w:t>
            </w:r>
            <w:r w:rsidR="00441063" w:rsidRPr="00717DA4">
              <w:t>2. минимум денежных средств</w:t>
            </w:r>
            <w:r w:rsidRPr="00717DA4">
              <w:t>.</w:t>
            </w:r>
            <w:r>
              <w:t xml:space="preserve"> </w:t>
            </w:r>
          </w:p>
          <w:p w:rsidR="00441063" w:rsidRDefault="00441063" w:rsidP="00441063">
            <w:pPr>
              <w:pStyle w:val="aff3"/>
              <w:widowControl w:val="0"/>
              <w:spacing w:before="0" w:beforeAutospacing="0" w:after="0" w:afterAutospacing="0"/>
            </w:pPr>
          </w:p>
          <w:p w:rsidR="004A1094" w:rsidRPr="0004302E" w:rsidRDefault="00441063" w:rsidP="00441063">
            <w:pPr>
              <w:pStyle w:val="aff3"/>
              <w:widowControl w:val="0"/>
              <w:spacing w:before="120" w:beforeAutospacing="0" w:after="0" w:afterAutospacing="0"/>
              <w:jc w:val="both"/>
            </w:pPr>
            <w:r w:rsidRPr="00241CDD">
              <w:t xml:space="preserve">Для получения итогового рейтинга по заявке рейтинг, присуждаемый этой заявке по критерию </w:t>
            </w:r>
            <w:r w:rsidRPr="00241CDD">
              <w:rPr>
                <w:b/>
              </w:rPr>
              <w:t>«</w:t>
            </w:r>
            <w:r>
              <w:rPr>
                <w:b/>
              </w:rPr>
              <w:t>Финансовая благонадежность</w:t>
            </w:r>
            <w:r w:rsidRPr="00241CDD">
              <w:rPr>
                <w:b/>
              </w:rPr>
              <w:t>»</w:t>
            </w:r>
            <w:r w:rsidRPr="00241CDD">
              <w:t>, умножается на соответствующую указанному критерию значимость (0,</w:t>
            </w:r>
            <w:r>
              <w:t>5</w:t>
            </w:r>
            <w:r w:rsidRPr="00241CDD">
              <w:t>).</w:t>
            </w:r>
            <w:r w:rsidRPr="0004302E">
              <w:t xml:space="preserve"> </w:t>
            </w:r>
          </w:p>
        </w:tc>
      </w:tr>
      <w:tr w:rsidR="006B06BE" w:rsidRPr="00C96496" w:rsidTr="00BD324A">
        <w:trPr>
          <w:gridAfter w:val="1"/>
          <w:wAfter w:w="23" w:type="dxa"/>
        </w:trPr>
        <w:tc>
          <w:tcPr>
            <w:tcW w:w="10080" w:type="dxa"/>
            <w:gridSpan w:val="6"/>
          </w:tcPr>
          <w:p w:rsidR="006B06BE" w:rsidRPr="00AC59B5" w:rsidRDefault="006B06BE" w:rsidP="00FB27F0">
            <w:pPr>
              <w:pStyle w:val="a8"/>
              <w:ind w:right="72" w:firstLine="0"/>
            </w:pPr>
            <w:r w:rsidRPr="007E4E07">
              <w:rPr>
                <w:szCs w:val="24"/>
              </w:rPr>
              <w:lastRenderedPageBreak/>
              <w:t>В случае если в нескольких заявках на участие в конкурсе содержатся одинаковые</w:t>
            </w:r>
            <w:r w:rsidRPr="00416941">
              <w:rPr>
                <w:szCs w:val="24"/>
              </w:rPr>
              <w:t xml:space="preserve"> условия исполнения договора, меньший порядковый</w:t>
            </w:r>
            <w:r w:rsidRPr="00AC59B5">
              <w:t xml:space="preserve"> номер присваивается заявке на участие в конкурсе, которая поступила ранее других заявок на участие в конкурсе, содержащих такие условия.</w:t>
            </w:r>
          </w:p>
        </w:tc>
      </w:tr>
      <w:tr w:rsidR="00C62EF6" w:rsidRPr="00C96496" w:rsidTr="00BD324A">
        <w:trPr>
          <w:gridAfter w:val="1"/>
          <w:wAfter w:w="23" w:type="dxa"/>
        </w:trPr>
        <w:tc>
          <w:tcPr>
            <w:tcW w:w="10080" w:type="dxa"/>
            <w:gridSpan w:val="6"/>
          </w:tcPr>
          <w:p w:rsidR="00C62EF6" w:rsidRDefault="00C62EF6" w:rsidP="00FB27F0">
            <w:pPr>
              <w:pStyle w:val="a8"/>
              <w:ind w:right="72" w:firstLine="0"/>
              <w:rPr>
                <w:szCs w:val="24"/>
              </w:rPr>
            </w:pPr>
            <w:r>
              <w:rPr>
                <w:szCs w:val="24"/>
              </w:rPr>
              <w:t>Индекс конкурсного снижения рассчитывается следующим образом:</w:t>
            </w:r>
          </w:p>
          <w:p w:rsidR="00C62EF6" w:rsidRPr="00C62EF6" w:rsidRDefault="00C62EF6" w:rsidP="00C62EF6">
            <w:pPr>
              <w:pStyle w:val="a8"/>
              <w:ind w:right="72"/>
              <w:rPr>
                <w:szCs w:val="24"/>
              </w:rPr>
            </w:pPr>
            <w:r w:rsidRPr="00C62EF6">
              <w:rPr>
                <w:szCs w:val="24"/>
              </w:rPr>
              <w:t>К=</w:t>
            </w:r>
            <w:proofErr w:type="spellStart"/>
            <w:r w:rsidRPr="00C62EF6">
              <w:rPr>
                <w:szCs w:val="24"/>
              </w:rPr>
              <w:t>С</w:t>
            </w:r>
            <w:proofErr w:type="gramStart"/>
            <w:r w:rsidRPr="00C62EF6">
              <w:rPr>
                <w:szCs w:val="24"/>
              </w:rPr>
              <w:t>i</w:t>
            </w:r>
            <w:proofErr w:type="spellEnd"/>
            <w:proofErr w:type="gramEnd"/>
            <w:r w:rsidRPr="00C62EF6">
              <w:rPr>
                <w:szCs w:val="24"/>
              </w:rPr>
              <w:t xml:space="preserve"> / </w:t>
            </w:r>
            <w:proofErr w:type="spellStart"/>
            <w:r w:rsidRPr="00C62EF6">
              <w:rPr>
                <w:szCs w:val="24"/>
              </w:rPr>
              <w:t>Cmax</w:t>
            </w:r>
            <w:proofErr w:type="spellEnd"/>
            <w:r w:rsidRPr="00C62EF6">
              <w:rPr>
                <w:szCs w:val="24"/>
              </w:rPr>
              <w:t>,</w:t>
            </w:r>
          </w:p>
          <w:p w:rsidR="00C62EF6" w:rsidRPr="00C62EF6" w:rsidRDefault="00C62EF6" w:rsidP="00C62EF6">
            <w:pPr>
              <w:pStyle w:val="a8"/>
              <w:ind w:right="72"/>
              <w:rPr>
                <w:szCs w:val="24"/>
              </w:rPr>
            </w:pPr>
          </w:p>
          <w:p w:rsidR="00C62EF6" w:rsidRPr="00C62EF6" w:rsidRDefault="00C62EF6" w:rsidP="00C62EF6">
            <w:pPr>
              <w:pStyle w:val="a8"/>
              <w:ind w:right="72"/>
              <w:rPr>
                <w:szCs w:val="24"/>
              </w:rPr>
            </w:pPr>
            <w:r w:rsidRPr="00C62EF6">
              <w:rPr>
                <w:szCs w:val="24"/>
              </w:rPr>
              <w:t>где:</w:t>
            </w:r>
          </w:p>
          <w:p w:rsidR="00C62EF6" w:rsidRPr="00C62EF6" w:rsidRDefault="00C62EF6" w:rsidP="00C62EF6">
            <w:pPr>
              <w:pStyle w:val="a8"/>
              <w:ind w:right="72"/>
              <w:rPr>
                <w:szCs w:val="24"/>
              </w:rPr>
            </w:pPr>
            <w:proofErr w:type="spellStart"/>
            <w:r w:rsidRPr="00C62EF6">
              <w:rPr>
                <w:szCs w:val="24"/>
              </w:rPr>
              <w:t>Сi</w:t>
            </w:r>
            <w:proofErr w:type="spellEnd"/>
            <w:r w:rsidRPr="00C62EF6">
              <w:rPr>
                <w:szCs w:val="24"/>
              </w:rPr>
              <w:t xml:space="preserve"> </w:t>
            </w:r>
            <w:r w:rsidR="002660E9">
              <w:rPr>
                <w:szCs w:val="24"/>
              </w:rPr>
              <w:t>-</w:t>
            </w:r>
            <w:r w:rsidRPr="00C62EF6">
              <w:rPr>
                <w:szCs w:val="24"/>
              </w:rPr>
              <w:t xml:space="preserve"> предложение о Цен</w:t>
            </w:r>
            <w:r>
              <w:rPr>
                <w:szCs w:val="24"/>
              </w:rPr>
              <w:t>е</w:t>
            </w:r>
            <w:r w:rsidRPr="00C62EF6">
              <w:rPr>
                <w:szCs w:val="24"/>
              </w:rPr>
              <w:t xml:space="preserve"> проектной </w:t>
            </w:r>
            <w:proofErr w:type="gramStart"/>
            <w:r w:rsidRPr="00C62EF6">
              <w:rPr>
                <w:szCs w:val="24"/>
              </w:rPr>
              <w:t xml:space="preserve">документации Объектов Инвестора победителя </w:t>
            </w:r>
            <w:r>
              <w:rPr>
                <w:szCs w:val="24"/>
              </w:rPr>
              <w:t>конкурса</w:t>
            </w:r>
            <w:proofErr w:type="gramEnd"/>
            <w:r w:rsidRPr="00C62EF6">
              <w:rPr>
                <w:szCs w:val="24"/>
              </w:rPr>
              <w:t>;</w:t>
            </w:r>
          </w:p>
          <w:p w:rsidR="00C62EF6" w:rsidRPr="007E4E07" w:rsidRDefault="00C62EF6" w:rsidP="002660E9">
            <w:pPr>
              <w:pStyle w:val="a8"/>
              <w:ind w:right="72" w:firstLine="0"/>
              <w:rPr>
                <w:szCs w:val="24"/>
              </w:rPr>
            </w:pPr>
            <w:r w:rsidRPr="00C62EF6">
              <w:rPr>
                <w:szCs w:val="24"/>
              </w:rPr>
              <w:t xml:space="preserve">С </w:t>
            </w:r>
            <w:proofErr w:type="spellStart"/>
            <w:r w:rsidRPr="00C62EF6">
              <w:rPr>
                <w:szCs w:val="24"/>
              </w:rPr>
              <w:t>max</w:t>
            </w:r>
            <w:proofErr w:type="spellEnd"/>
            <w:r w:rsidRPr="00C62EF6">
              <w:rPr>
                <w:szCs w:val="24"/>
              </w:rPr>
              <w:t xml:space="preserve"> </w:t>
            </w:r>
            <w:r w:rsidR="002660E9">
              <w:rPr>
                <w:szCs w:val="24"/>
              </w:rPr>
              <w:t>-</w:t>
            </w:r>
            <w:r w:rsidRPr="00C62EF6">
              <w:rPr>
                <w:szCs w:val="24"/>
              </w:rPr>
              <w:t xml:space="preserve"> начальная (максимальная) </w:t>
            </w:r>
            <w:r w:rsidR="00457022" w:rsidRPr="00457022">
              <w:rPr>
                <w:szCs w:val="24"/>
              </w:rPr>
              <w:t>Цена проектной документации Объектов Инвестора</w:t>
            </w:r>
            <w:r w:rsidRPr="00C62EF6">
              <w:rPr>
                <w:szCs w:val="24"/>
              </w:rPr>
              <w:t>.</w:t>
            </w:r>
          </w:p>
        </w:tc>
      </w:tr>
      <w:tr w:rsidR="006B06BE" w:rsidRPr="00BB025E" w:rsidTr="00BD324A">
        <w:trPr>
          <w:gridAfter w:val="1"/>
          <w:wAfter w:w="23" w:type="dxa"/>
        </w:trPr>
        <w:tc>
          <w:tcPr>
            <w:tcW w:w="2880" w:type="dxa"/>
            <w:gridSpan w:val="3"/>
          </w:tcPr>
          <w:p w:rsidR="006B06BE" w:rsidRPr="00BB025E" w:rsidRDefault="00F43180" w:rsidP="005836E3">
            <w:pPr>
              <w:widowControl w:val="0"/>
              <w:suppressLineNumbers/>
              <w:suppressAutoHyphens/>
              <w:spacing w:after="0"/>
              <w:jc w:val="left"/>
              <w:rPr>
                <w:b/>
              </w:rPr>
            </w:pPr>
            <w:r>
              <w:rPr>
                <w:b/>
              </w:rPr>
              <w:t>Пункт 1.1.18</w:t>
            </w:r>
            <w:r w:rsidR="006B06BE" w:rsidRPr="00BB025E">
              <w:rPr>
                <w:b/>
              </w:rPr>
              <w:t>.</w:t>
            </w:r>
          </w:p>
        </w:tc>
        <w:tc>
          <w:tcPr>
            <w:tcW w:w="7200" w:type="dxa"/>
            <w:gridSpan w:val="3"/>
          </w:tcPr>
          <w:p w:rsidR="006B06BE" w:rsidRPr="00BB025E" w:rsidRDefault="006B06BE" w:rsidP="007A1EC3">
            <w:pPr>
              <w:widowControl w:val="0"/>
              <w:suppressLineNumbers/>
              <w:suppressAutoHyphens/>
              <w:spacing w:after="0"/>
              <w:rPr>
                <w:b/>
                <w:szCs w:val="26"/>
              </w:rPr>
            </w:pPr>
            <w:r w:rsidRPr="00BB025E">
              <w:rPr>
                <w:b/>
                <w:bCs/>
              </w:rPr>
              <w:t xml:space="preserve">Срок заключения </w:t>
            </w:r>
            <w:r>
              <w:rPr>
                <w:b/>
                <w:bCs/>
              </w:rPr>
              <w:t>договор</w:t>
            </w:r>
            <w:r w:rsidRPr="00BB025E">
              <w:rPr>
                <w:b/>
                <w:bCs/>
              </w:rPr>
              <w:t>а</w:t>
            </w:r>
          </w:p>
        </w:tc>
      </w:tr>
      <w:tr w:rsidR="006B06BE" w:rsidRPr="00BB025E" w:rsidTr="00BD324A">
        <w:trPr>
          <w:gridAfter w:val="1"/>
          <w:wAfter w:w="23" w:type="dxa"/>
        </w:trPr>
        <w:tc>
          <w:tcPr>
            <w:tcW w:w="10080" w:type="dxa"/>
            <w:gridSpan w:val="6"/>
          </w:tcPr>
          <w:p w:rsidR="006B06BE" w:rsidRPr="00BB025E" w:rsidRDefault="006B06BE" w:rsidP="006B06BE">
            <w:pPr>
              <w:widowControl w:val="0"/>
              <w:suppressLineNumbers/>
              <w:suppressAutoHyphens/>
              <w:spacing w:after="0"/>
              <w:rPr>
                <w:bCs/>
              </w:rPr>
            </w:pPr>
            <w:r>
              <w:t>Н</w:t>
            </w:r>
            <w:r w:rsidRPr="00F64FE5">
              <w:t xml:space="preserve">е </w:t>
            </w:r>
            <w:r w:rsidRPr="006B06BE">
              <w:t>позднее чем через 20 (Двадцать) календарных дней со дня подписания Заказчиком протокола оценки и сопоставления заявок на участие в конкурсе.</w:t>
            </w:r>
          </w:p>
        </w:tc>
      </w:tr>
      <w:tr w:rsidR="006B06BE" w:rsidTr="00FE4D9C">
        <w:trPr>
          <w:trHeight w:val="226"/>
        </w:trPr>
        <w:tc>
          <w:tcPr>
            <w:tcW w:w="2874" w:type="dxa"/>
            <w:gridSpan w:val="2"/>
          </w:tcPr>
          <w:p w:rsidR="006B06BE" w:rsidRPr="00FE4D9C" w:rsidRDefault="00F43180" w:rsidP="005836E3">
            <w:pPr>
              <w:rPr>
                <w:b/>
              </w:rPr>
            </w:pPr>
            <w:r>
              <w:rPr>
                <w:b/>
              </w:rPr>
              <w:t>Пункт 1.1.19</w:t>
            </w:r>
            <w:r w:rsidR="006B06BE" w:rsidRPr="00FE4D9C">
              <w:rPr>
                <w:b/>
              </w:rPr>
              <w:t>.</w:t>
            </w:r>
          </w:p>
        </w:tc>
        <w:tc>
          <w:tcPr>
            <w:tcW w:w="7229" w:type="dxa"/>
            <w:gridSpan w:val="5"/>
          </w:tcPr>
          <w:p w:rsidR="006B06BE" w:rsidRPr="00FE4D9C" w:rsidRDefault="006B06BE" w:rsidP="00AD1878">
            <w:pPr>
              <w:rPr>
                <w:b/>
              </w:rPr>
            </w:pPr>
            <w:r>
              <w:rPr>
                <w:b/>
              </w:rPr>
              <w:t>Срок действия заявки</w:t>
            </w:r>
          </w:p>
        </w:tc>
      </w:tr>
      <w:tr w:rsidR="006B06BE" w:rsidTr="00BD324A">
        <w:trPr>
          <w:gridAfter w:val="1"/>
          <w:wAfter w:w="23" w:type="dxa"/>
          <w:trHeight w:val="226"/>
        </w:trPr>
        <w:tc>
          <w:tcPr>
            <w:tcW w:w="10080" w:type="dxa"/>
            <w:gridSpan w:val="6"/>
          </w:tcPr>
          <w:p w:rsidR="006B06BE" w:rsidRDefault="006B06BE" w:rsidP="008C052D">
            <w:pPr>
              <w:widowControl w:val="0"/>
              <w:suppressLineNumbers/>
              <w:suppressAutoHyphens/>
              <w:spacing w:after="0"/>
            </w:pPr>
            <w:r>
              <w:t>Н</w:t>
            </w:r>
            <w:r w:rsidRPr="00FE4D9C">
              <w:t>е менее 30 (Тридцати) календарных дней с</w:t>
            </w:r>
            <w:r>
              <w:t>о дня</w:t>
            </w:r>
            <w:r w:rsidRPr="00FE4D9C">
              <w:t xml:space="preserve"> окончания срока подачи заявок.</w:t>
            </w:r>
          </w:p>
        </w:tc>
      </w:tr>
    </w:tbl>
    <w:p w:rsidR="001F53A2" w:rsidRPr="006C4BFE" w:rsidRDefault="001F53A2" w:rsidP="001F53A2">
      <w:pPr>
        <w:widowControl w:val="0"/>
        <w:suppressLineNumbers/>
        <w:tabs>
          <w:tab w:val="left" w:pos="1418"/>
          <w:tab w:val="left" w:pos="5103"/>
        </w:tabs>
        <w:suppressAutoHyphens/>
        <w:spacing w:after="0"/>
        <w:rPr>
          <w:sz w:val="2"/>
          <w:szCs w:val="2"/>
        </w:rPr>
      </w:pPr>
    </w:p>
    <w:p w:rsidR="001F53A2" w:rsidRDefault="001F53A2" w:rsidP="001F53A2">
      <w:pPr>
        <w:pStyle w:val="14"/>
        <w:spacing w:before="0" w:after="0"/>
        <w:sectPr w:rsidR="001F53A2" w:rsidSect="00011653">
          <w:headerReference w:type="default" r:id="rId20"/>
          <w:footnotePr>
            <w:numFmt w:val="chicago"/>
          </w:footnotePr>
          <w:pgSz w:w="11909" w:h="16834" w:code="9"/>
          <w:pgMar w:top="51" w:right="851" w:bottom="851" w:left="1418" w:header="720" w:footer="352" w:gutter="0"/>
          <w:cols w:space="720"/>
        </w:sectPr>
      </w:pPr>
      <w:bookmarkStart w:id="91" w:name="_РАЗДЕЛ_I.4_ОБРАЗЦЫ_ФОРМ_И_ДОКУМЕНТО"/>
      <w:bookmarkStart w:id="92" w:name="_РАЗДЕЛ_I.4_ОБРАЗЦЫ_ФОРМ_И_ДОКУМЕНТО_1"/>
      <w:bookmarkStart w:id="93" w:name="_Ref119427310"/>
      <w:bookmarkEnd w:id="91"/>
      <w:bookmarkEnd w:id="92"/>
    </w:p>
    <w:p w:rsidR="00FD6E42" w:rsidRPr="00717DA4" w:rsidRDefault="001F53A2" w:rsidP="00FB27F0">
      <w:pPr>
        <w:pStyle w:val="14"/>
        <w:spacing w:before="0" w:after="0"/>
      </w:pPr>
      <w:bookmarkStart w:id="94" w:name="_РАЗДЕЛ_I.4_ОБРАЗЦЫ"/>
      <w:bookmarkStart w:id="95" w:name="_Toc158179983"/>
      <w:bookmarkStart w:id="96" w:name="_Toc266360079"/>
      <w:bookmarkEnd w:id="93"/>
      <w:bookmarkEnd w:id="94"/>
      <w:r w:rsidRPr="00717DA4">
        <w:rPr>
          <w:sz w:val="28"/>
          <w:szCs w:val="28"/>
        </w:rPr>
        <w:lastRenderedPageBreak/>
        <w:t xml:space="preserve">РАЗДЕЛ </w:t>
      </w:r>
      <w:r w:rsidRPr="00717DA4">
        <w:rPr>
          <w:sz w:val="28"/>
          <w:szCs w:val="28"/>
          <w:lang w:val="en-US"/>
        </w:rPr>
        <w:t>I</w:t>
      </w:r>
      <w:r w:rsidRPr="00717DA4">
        <w:rPr>
          <w:sz w:val="28"/>
          <w:szCs w:val="28"/>
        </w:rPr>
        <w:t>.4 ОБРАЗЦЫ ФОРМ И ДОКУМЕНТОВ ДЛЯ ЗАПОЛНЕНИЯ УЧАСТНИКАМИ</w:t>
      </w:r>
      <w:bookmarkEnd w:id="95"/>
      <w:bookmarkEnd w:id="96"/>
      <w:r w:rsidR="006B06BE" w:rsidRPr="00717DA4">
        <w:rPr>
          <w:sz w:val="28"/>
          <w:szCs w:val="28"/>
        </w:rPr>
        <w:t xml:space="preserve"> </w:t>
      </w:r>
      <w:r w:rsidR="007279B9" w:rsidRPr="00717DA4">
        <w:rPr>
          <w:sz w:val="28"/>
          <w:szCs w:val="28"/>
        </w:rPr>
        <w:t>ТОРГОВ</w:t>
      </w:r>
      <w:r w:rsidRPr="00717DA4">
        <w:rPr>
          <w:sz w:val="28"/>
          <w:szCs w:val="28"/>
        </w:rPr>
        <w:br/>
      </w:r>
    </w:p>
    <w:p w:rsidR="004F11F9" w:rsidRPr="00717DA4" w:rsidRDefault="004F11F9" w:rsidP="007F1CD3">
      <w:pPr>
        <w:pStyle w:val="24"/>
        <w:keepNext w:val="0"/>
        <w:widowControl w:val="0"/>
        <w:spacing w:after="0"/>
        <w:jc w:val="left"/>
        <w:rPr>
          <w:sz w:val="24"/>
          <w:szCs w:val="24"/>
        </w:rPr>
      </w:pPr>
      <w:bookmarkStart w:id="97" w:name="_Toc158179984"/>
      <w:bookmarkStart w:id="98" w:name="_Toc223497318"/>
      <w:bookmarkStart w:id="99" w:name="_Toc243309213"/>
      <w:bookmarkStart w:id="100" w:name="_Toc254950638"/>
      <w:bookmarkStart w:id="101" w:name="_Toc266360080"/>
      <w:r w:rsidRPr="00717DA4">
        <w:rPr>
          <w:sz w:val="24"/>
          <w:szCs w:val="24"/>
          <w:lang w:val="en-US"/>
        </w:rPr>
        <w:t>I</w:t>
      </w:r>
      <w:r w:rsidRPr="00717DA4">
        <w:rPr>
          <w:sz w:val="24"/>
          <w:szCs w:val="24"/>
        </w:rPr>
        <w:t>.4.1 ФОРМА ОПИСИ ДОКУМЕНТОВ, ПРЕДСТАВЛЯЕМЫХ ДЛЯ УЧАСТИЯ В КОНКУРСЕ</w:t>
      </w:r>
      <w:bookmarkEnd w:id="97"/>
      <w:bookmarkEnd w:id="98"/>
      <w:bookmarkEnd w:id="99"/>
      <w:bookmarkEnd w:id="100"/>
      <w:bookmarkEnd w:id="101"/>
    </w:p>
    <w:p w:rsidR="004F11F9" w:rsidRPr="0068568D" w:rsidRDefault="004F11F9" w:rsidP="007F1CD3">
      <w:pPr>
        <w:pStyle w:val="24"/>
        <w:keepNext w:val="0"/>
        <w:widowControl w:val="0"/>
        <w:spacing w:after="0"/>
        <w:jc w:val="left"/>
        <w:rPr>
          <w:sz w:val="24"/>
          <w:szCs w:val="24"/>
        </w:rPr>
      </w:pPr>
    </w:p>
    <w:p w:rsidR="004F11F9" w:rsidRPr="0068568D" w:rsidRDefault="004F11F9" w:rsidP="004F11F9">
      <w:pPr>
        <w:widowControl w:val="0"/>
        <w:spacing w:after="0"/>
        <w:jc w:val="center"/>
        <w:rPr>
          <w:b/>
        </w:rPr>
      </w:pPr>
      <w:bookmarkStart w:id="102" w:name="_Toc119343910"/>
      <w:r w:rsidRPr="0068568D">
        <w:rPr>
          <w:b/>
        </w:rPr>
        <w:t>ОПИСЬ ДОКУМЕНТОВ,</w:t>
      </w:r>
      <w:bookmarkEnd w:id="102"/>
    </w:p>
    <w:p w:rsidR="004F11F9" w:rsidRPr="0068568D" w:rsidRDefault="004F11F9" w:rsidP="004F11F9">
      <w:pPr>
        <w:pStyle w:val="36"/>
        <w:keepNext w:val="0"/>
        <w:keepLines w:val="0"/>
        <w:suppressLineNumbers w:val="0"/>
        <w:suppressAutoHyphens w:val="0"/>
        <w:spacing w:before="0" w:after="0"/>
        <w:jc w:val="center"/>
        <w:rPr>
          <w:i w:val="0"/>
          <w:sz w:val="24"/>
        </w:rPr>
      </w:pPr>
      <w:r w:rsidRPr="0068568D">
        <w:rPr>
          <w:i w:val="0"/>
          <w:sz w:val="24"/>
        </w:rPr>
        <w:t xml:space="preserve">представляемых для участия в открытом конкурсе на право заключения </w:t>
      </w:r>
      <w:r w:rsidRPr="0068568D">
        <w:rPr>
          <w:i w:val="0"/>
          <w:sz w:val="24"/>
        </w:rPr>
        <w:br/>
        <w:t xml:space="preserve">с ОАО «КСК» договора </w:t>
      </w:r>
      <w:r w:rsidR="0057689B" w:rsidRPr="0057689B">
        <w:rPr>
          <w:i w:val="0"/>
          <w:sz w:val="24"/>
        </w:rPr>
        <w:t>реализации инвестиционного проекта</w:t>
      </w:r>
    </w:p>
    <w:p w:rsidR="004F11F9" w:rsidRPr="0068568D" w:rsidRDefault="004F11F9" w:rsidP="004F11F9">
      <w:pPr>
        <w:pStyle w:val="36"/>
        <w:keepNext w:val="0"/>
        <w:keepLines w:val="0"/>
        <w:suppressLineNumbers w:val="0"/>
        <w:suppressAutoHyphens w:val="0"/>
        <w:spacing w:before="0" w:after="0"/>
        <w:jc w:val="center"/>
        <w:rPr>
          <w:i w:val="0"/>
          <w:sz w:val="24"/>
        </w:rPr>
      </w:pPr>
    </w:p>
    <w:p w:rsidR="004F11F9" w:rsidRPr="0068568D" w:rsidRDefault="004F11F9" w:rsidP="004F11F9">
      <w:pPr>
        <w:widowControl w:val="0"/>
        <w:spacing w:after="0"/>
      </w:pPr>
      <w:r w:rsidRPr="0068568D">
        <w:t xml:space="preserve">Настоящим _________________________________________ подтверждает, что для участия </w:t>
      </w:r>
      <w:proofErr w:type="gramStart"/>
      <w:r w:rsidRPr="0068568D">
        <w:t>в</w:t>
      </w:r>
      <w:proofErr w:type="gramEnd"/>
      <w:r w:rsidRPr="0068568D">
        <w:t xml:space="preserve"> </w:t>
      </w:r>
    </w:p>
    <w:p w:rsidR="004F11F9" w:rsidRPr="0068568D" w:rsidRDefault="004F11F9" w:rsidP="004F11F9">
      <w:pPr>
        <w:widowControl w:val="0"/>
        <w:spacing w:after="0"/>
        <w:ind w:left="1080"/>
        <w:rPr>
          <w:i/>
          <w:sz w:val="20"/>
          <w:szCs w:val="20"/>
        </w:rPr>
      </w:pPr>
      <w:r w:rsidRPr="0068568D">
        <w:rPr>
          <w:i/>
          <w:sz w:val="20"/>
          <w:szCs w:val="20"/>
        </w:rPr>
        <w:t xml:space="preserve">(наименование организации-участника </w:t>
      </w:r>
      <w:r w:rsidR="0057689B">
        <w:rPr>
          <w:i/>
          <w:sz w:val="20"/>
          <w:szCs w:val="20"/>
        </w:rPr>
        <w:t>торгов</w:t>
      </w:r>
      <w:r w:rsidRPr="0068568D">
        <w:rPr>
          <w:i/>
          <w:sz w:val="20"/>
          <w:szCs w:val="20"/>
        </w:rPr>
        <w:t>)</w:t>
      </w:r>
    </w:p>
    <w:p w:rsidR="004F11F9" w:rsidRPr="0068568D" w:rsidRDefault="004F11F9" w:rsidP="004F11F9">
      <w:pPr>
        <w:pStyle w:val="36"/>
        <w:keepNext w:val="0"/>
        <w:keepLines w:val="0"/>
        <w:suppressLineNumbers w:val="0"/>
        <w:suppressAutoHyphens w:val="0"/>
        <w:spacing w:before="0" w:after="0"/>
        <w:rPr>
          <w:b w:val="0"/>
          <w:i w:val="0"/>
          <w:sz w:val="24"/>
        </w:rPr>
      </w:pPr>
      <w:r w:rsidRPr="0068568D">
        <w:rPr>
          <w:b w:val="0"/>
          <w:i w:val="0"/>
          <w:sz w:val="24"/>
        </w:rPr>
        <w:t xml:space="preserve">открытом </w:t>
      </w:r>
      <w:proofErr w:type="gramStart"/>
      <w:r w:rsidRPr="0068568D">
        <w:rPr>
          <w:b w:val="0"/>
          <w:i w:val="0"/>
          <w:sz w:val="24"/>
        </w:rPr>
        <w:t>конкурсе</w:t>
      </w:r>
      <w:proofErr w:type="gramEnd"/>
      <w:r w:rsidRPr="0068568D">
        <w:rPr>
          <w:b w:val="0"/>
          <w:i w:val="0"/>
          <w:sz w:val="24"/>
        </w:rPr>
        <w:t xml:space="preserve"> на право заключения с ОАО «КСК» договора на </w:t>
      </w:r>
      <w:r w:rsidRPr="0068568D">
        <w:rPr>
          <w:b w:val="0"/>
          <w:sz w:val="24"/>
        </w:rPr>
        <w:t xml:space="preserve">__________ </w:t>
      </w:r>
      <w:r w:rsidRPr="0068568D">
        <w:rPr>
          <w:b w:val="0"/>
          <w:i w:val="0"/>
          <w:sz w:val="24"/>
        </w:rPr>
        <w:t>(</w:t>
      </w:r>
      <w:r w:rsidRPr="0068568D">
        <w:rPr>
          <w:b w:val="0"/>
          <w:sz w:val="24"/>
        </w:rPr>
        <w:t xml:space="preserve">указывается наименование предмета конкурса) </w:t>
      </w:r>
      <w:r w:rsidRPr="0068568D">
        <w:rPr>
          <w:b w:val="0"/>
          <w:i w:val="0"/>
          <w:sz w:val="24"/>
        </w:rPr>
        <w:t>нами направляются нижеперечисленные документы.</w:t>
      </w:r>
    </w:p>
    <w:p w:rsidR="004F11F9" w:rsidRPr="0068568D" w:rsidRDefault="004F11F9" w:rsidP="004F11F9">
      <w:pPr>
        <w:widowControl w:val="0"/>
        <w:spacing w:after="0"/>
      </w:pPr>
    </w:p>
    <w:tbl>
      <w:tblPr>
        <w:tblW w:w="9234"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0"/>
        <w:gridCol w:w="6004"/>
        <w:gridCol w:w="1215"/>
        <w:gridCol w:w="1215"/>
      </w:tblGrid>
      <w:tr w:rsidR="0057689B" w:rsidRPr="0068568D" w:rsidTr="0057689B">
        <w:tc>
          <w:tcPr>
            <w:tcW w:w="800" w:type="dxa"/>
            <w:tcBorders>
              <w:bottom w:val="single" w:sz="4" w:space="0" w:color="auto"/>
            </w:tcBorders>
            <w:shd w:val="clear" w:color="000000" w:fill="auto"/>
            <w:vAlign w:val="center"/>
          </w:tcPr>
          <w:p w:rsidR="0057689B" w:rsidRPr="0068568D" w:rsidRDefault="0057689B" w:rsidP="0057689B">
            <w:pPr>
              <w:widowControl w:val="0"/>
              <w:spacing w:after="0"/>
              <w:jc w:val="center"/>
            </w:pPr>
            <w:r w:rsidRPr="0068568D">
              <w:t>№ п\</w:t>
            </w:r>
            <w:proofErr w:type="gramStart"/>
            <w:r w:rsidRPr="0068568D">
              <w:t>п</w:t>
            </w:r>
            <w:proofErr w:type="gramEnd"/>
          </w:p>
        </w:tc>
        <w:tc>
          <w:tcPr>
            <w:tcW w:w="6004" w:type="dxa"/>
            <w:tcBorders>
              <w:bottom w:val="single" w:sz="4" w:space="0" w:color="auto"/>
            </w:tcBorders>
            <w:shd w:val="clear" w:color="000000" w:fill="auto"/>
            <w:vAlign w:val="center"/>
          </w:tcPr>
          <w:p w:rsidR="0057689B" w:rsidRPr="0068568D" w:rsidRDefault="0057689B" w:rsidP="0057689B">
            <w:pPr>
              <w:widowControl w:val="0"/>
              <w:spacing w:after="0"/>
              <w:jc w:val="center"/>
            </w:pPr>
            <w:r w:rsidRPr="0068568D">
              <w:t>Наименование</w:t>
            </w:r>
          </w:p>
        </w:tc>
        <w:tc>
          <w:tcPr>
            <w:tcW w:w="1215" w:type="dxa"/>
            <w:tcBorders>
              <w:bottom w:val="single" w:sz="4" w:space="0" w:color="auto"/>
            </w:tcBorders>
            <w:shd w:val="clear" w:color="000000" w:fill="auto"/>
            <w:vAlign w:val="center"/>
          </w:tcPr>
          <w:p w:rsidR="0057689B" w:rsidRPr="0068568D" w:rsidRDefault="0057689B" w:rsidP="0057689B">
            <w:pPr>
              <w:widowControl w:val="0"/>
              <w:spacing w:after="0"/>
              <w:jc w:val="center"/>
            </w:pPr>
            <w:r w:rsidRPr="0068568D">
              <w:t>Номер страницы по порядку</w:t>
            </w:r>
          </w:p>
        </w:tc>
        <w:tc>
          <w:tcPr>
            <w:tcW w:w="1215" w:type="dxa"/>
            <w:tcBorders>
              <w:bottom w:val="single" w:sz="4" w:space="0" w:color="auto"/>
            </w:tcBorders>
            <w:shd w:val="clear" w:color="000000" w:fill="auto"/>
          </w:tcPr>
          <w:p w:rsidR="0057689B" w:rsidRPr="0068568D" w:rsidRDefault="0057689B" w:rsidP="0057689B">
            <w:pPr>
              <w:widowControl w:val="0"/>
              <w:spacing w:after="0"/>
              <w:jc w:val="center"/>
            </w:pPr>
            <w:r>
              <w:t>Количество страниц</w:t>
            </w:r>
          </w:p>
        </w:tc>
      </w:tr>
      <w:tr w:rsidR="0057689B" w:rsidRPr="0068568D" w:rsidTr="0057689B">
        <w:tc>
          <w:tcPr>
            <w:tcW w:w="800" w:type="dxa"/>
            <w:tcBorders>
              <w:top w:val="single" w:sz="4" w:space="0" w:color="auto"/>
            </w:tcBorders>
          </w:tcPr>
          <w:p w:rsidR="0057689B" w:rsidRPr="0068568D" w:rsidRDefault="0057689B" w:rsidP="004F11F9">
            <w:pPr>
              <w:widowControl w:val="0"/>
              <w:numPr>
                <w:ilvl w:val="0"/>
                <w:numId w:val="61"/>
              </w:numPr>
              <w:tabs>
                <w:tab w:val="clear" w:pos="720"/>
                <w:tab w:val="num" w:pos="392"/>
              </w:tabs>
              <w:spacing w:after="0"/>
              <w:ind w:hanging="720"/>
              <w:jc w:val="center"/>
            </w:pPr>
          </w:p>
        </w:tc>
        <w:tc>
          <w:tcPr>
            <w:tcW w:w="6004" w:type="dxa"/>
            <w:tcBorders>
              <w:top w:val="single" w:sz="4" w:space="0" w:color="auto"/>
              <w:bottom w:val="single" w:sz="4" w:space="0" w:color="auto"/>
            </w:tcBorders>
            <w:vAlign w:val="center"/>
          </w:tcPr>
          <w:p w:rsidR="0057689B" w:rsidRPr="0068568D" w:rsidRDefault="0057689B" w:rsidP="004F11F9">
            <w:pPr>
              <w:widowControl w:val="0"/>
              <w:spacing w:after="0"/>
              <w:jc w:val="left"/>
            </w:pPr>
          </w:p>
        </w:tc>
        <w:tc>
          <w:tcPr>
            <w:tcW w:w="1215" w:type="dxa"/>
            <w:tcBorders>
              <w:top w:val="single" w:sz="4" w:space="0" w:color="auto"/>
            </w:tcBorders>
          </w:tcPr>
          <w:p w:rsidR="0057689B" w:rsidRPr="0068568D" w:rsidRDefault="0057689B" w:rsidP="0057689B">
            <w:pPr>
              <w:widowControl w:val="0"/>
              <w:spacing w:after="0"/>
              <w:jc w:val="center"/>
            </w:pPr>
          </w:p>
        </w:tc>
        <w:tc>
          <w:tcPr>
            <w:tcW w:w="1215" w:type="dxa"/>
            <w:tcBorders>
              <w:top w:val="single" w:sz="4" w:space="0" w:color="auto"/>
            </w:tcBorders>
          </w:tcPr>
          <w:p w:rsidR="0057689B" w:rsidRPr="0068568D" w:rsidRDefault="0057689B" w:rsidP="0057689B">
            <w:pPr>
              <w:widowControl w:val="0"/>
              <w:spacing w:after="0"/>
              <w:jc w:val="center"/>
            </w:pPr>
          </w:p>
        </w:tc>
      </w:tr>
      <w:tr w:rsidR="0057689B" w:rsidRPr="0068568D" w:rsidTr="0057689B">
        <w:tc>
          <w:tcPr>
            <w:tcW w:w="800" w:type="dxa"/>
          </w:tcPr>
          <w:p w:rsidR="0057689B" w:rsidRPr="0068568D" w:rsidRDefault="0057689B" w:rsidP="004F11F9">
            <w:pPr>
              <w:widowControl w:val="0"/>
              <w:numPr>
                <w:ilvl w:val="0"/>
                <w:numId w:val="61"/>
              </w:numPr>
              <w:tabs>
                <w:tab w:val="clear" w:pos="720"/>
                <w:tab w:val="num" w:pos="392"/>
              </w:tabs>
              <w:spacing w:after="0"/>
              <w:ind w:hanging="720"/>
              <w:jc w:val="center"/>
            </w:pPr>
          </w:p>
        </w:tc>
        <w:tc>
          <w:tcPr>
            <w:tcW w:w="6004" w:type="dxa"/>
            <w:tcBorders>
              <w:top w:val="single" w:sz="4" w:space="0" w:color="auto"/>
            </w:tcBorders>
            <w:vAlign w:val="center"/>
          </w:tcPr>
          <w:p w:rsidR="0057689B" w:rsidRPr="0068568D" w:rsidRDefault="0057689B" w:rsidP="0057689B">
            <w:pPr>
              <w:widowControl w:val="0"/>
              <w:spacing w:after="0"/>
              <w:jc w:val="left"/>
            </w:pPr>
          </w:p>
        </w:tc>
        <w:tc>
          <w:tcPr>
            <w:tcW w:w="1215" w:type="dxa"/>
          </w:tcPr>
          <w:p w:rsidR="0057689B" w:rsidRPr="0068568D" w:rsidRDefault="0057689B" w:rsidP="0057689B">
            <w:pPr>
              <w:widowControl w:val="0"/>
              <w:spacing w:after="0"/>
              <w:jc w:val="center"/>
            </w:pPr>
          </w:p>
        </w:tc>
        <w:tc>
          <w:tcPr>
            <w:tcW w:w="1215" w:type="dxa"/>
          </w:tcPr>
          <w:p w:rsidR="0057689B" w:rsidRPr="0068568D" w:rsidRDefault="0057689B" w:rsidP="0057689B">
            <w:pPr>
              <w:widowControl w:val="0"/>
              <w:spacing w:after="0"/>
              <w:jc w:val="center"/>
            </w:pPr>
          </w:p>
        </w:tc>
      </w:tr>
      <w:tr w:rsidR="0057689B" w:rsidRPr="0068568D" w:rsidTr="0057689B">
        <w:tc>
          <w:tcPr>
            <w:tcW w:w="800" w:type="dxa"/>
          </w:tcPr>
          <w:p w:rsidR="0057689B" w:rsidRPr="0068568D" w:rsidRDefault="0057689B" w:rsidP="004F11F9">
            <w:pPr>
              <w:widowControl w:val="0"/>
              <w:numPr>
                <w:ilvl w:val="0"/>
                <w:numId w:val="61"/>
              </w:numPr>
              <w:tabs>
                <w:tab w:val="clear" w:pos="720"/>
                <w:tab w:val="num" w:pos="392"/>
              </w:tabs>
              <w:spacing w:after="0"/>
              <w:ind w:hanging="720"/>
              <w:jc w:val="center"/>
            </w:pPr>
          </w:p>
        </w:tc>
        <w:tc>
          <w:tcPr>
            <w:tcW w:w="6004" w:type="dxa"/>
            <w:tcBorders>
              <w:top w:val="single" w:sz="4" w:space="0" w:color="auto"/>
            </w:tcBorders>
            <w:vAlign w:val="center"/>
          </w:tcPr>
          <w:p w:rsidR="0057689B" w:rsidRPr="0068568D" w:rsidRDefault="0057689B" w:rsidP="0057689B">
            <w:pPr>
              <w:widowControl w:val="0"/>
              <w:spacing w:after="0"/>
              <w:jc w:val="left"/>
            </w:pPr>
          </w:p>
        </w:tc>
        <w:tc>
          <w:tcPr>
            <w:tcW w:w="1215" w:type="dxa"/>
          </w:tcPr>
          <w:p w:rsidR="0057689B" w:rsidRPr="0068568D" w:rsidRDefault="0057689B" w:rsidP="0057689B">
            <w:pPr>
              <w:widowControl w:val="0"/>
              <w:spacing w:after="0"/>
              <w:jc w:val="center"/>
            </w:pPr>
          </w:p>
        </w:tc>
        <w:tc>
          <w:tcPr>
            <w:tcW w:w="1215" w:type="dxa"/>
          </w:tcPr>
          <w:p w:rsidR="0057689B" w:rsidRPr="0068568D" w:rsidRDefault="0057689B" w:rsidP="0057689B">
            <w:pPr>
              <w:widowControl w:val="0"/>
              <w:spacing w:after="0"/>
              <w:jc w:val="center"/>
            </w:pPr>
          </w:p>
        </w:tc>
      </w:tr>
      <w:tr w:rsidR="0057689B" w:rsidRPr="0068568D" w:rsidTr="0057689B">
        <w:tc>
          <w:tcPr>
            <w:tcW w:w="6804" w:type="dxa"/>
            <w:gridSpan w:val="2"/>
            <w:tcBorders>
              <w:bottom w:val="single" w:sz="4" w:space="0" w:color="auto"/>
            </w:tcBorders>
          </w:tcPr>
          <w:p w:rsidR="0057689B" w:rsidRPr="0068568D" w:rsidRDefault="0057689B" w:rsidP="0057689B">
            <w:pPr>
              <w:widowControl w:val="0"/>
              <w:spacing w:after="0"/>
              <w:jc w:val="right"/>
              <w:rPr>
                <w:b/>
                <w:i/>
              </w:rPr>
            </w:pPr>
            <w:r w:rsidRPr="0068568D">
              <w:rPr>
                <w:b/>
                <w:i/>
              </w:rPr>
              <w:t>Итого количество страниц</w:t>
            </w:r>
          </w:p>
        </w:tc>
        <w:tc>
          <w:tcPr>
            <w:tcW w:w="1215" w:type="dxa"/>
            <w:tcBorders>
              <w:bottom w:val="single" w:sz="4" w:space="0" w:color="auto"/>
            </w:tcBorders>
          </w:tcPr>
          <w:p w:rsidR="0057689B" w:rsidRPr="0068568D" w:rsidRDefault="0057689B" w:rsidP="0057689B">
            <w:pPr>
              <w:widowControl w:val="0"/>
              <w:spacing w:after="0"/>
            </w:pPr>
          </w:p>
        </w:tc>
        <w:tc>
          <w:tcPr>
            <w:tcW w:w="1215" w:type="dxa"/>
            <w:tcBorders>
              <w:bottom w:val="single" w:sz="4" w:space="0" w:color="auto"/>
            </w:tcBorders>
          </w:tcPr>
          <w:p w:rsidR="0057689B" w:rsidRPr="0068568D" w:rsidRDefault="0057689B" w:rsidP="0057689B">
            <w:pPr>
              <w:widowControl w:val="0"/>
              <w:spacing w:after="0"/>
            </w:pPr>
          </w:p>
        </w:tc>
      </w:tr>
    </w:tbl>
    <w:p w:rsidR="004F11F9" w:rsidRPr="0068568D" w:rsidRDefault="004F11F9" w:rsidP="004F11F9">
      <w:pPr>
        <w:widowControl w:val="0"/>
        <w:spacing w:after="0"/>
        <w:rPr>
          <w:b/>
        </w:rPr>
      </w:pPr>
    </w:p>
    <w:p w:rsidR="004F11F9" w:rsidRPr="0068568D" w:rsidRDefault="004F11F9" w:rsidP="004F11F9">
      <w:pPr>
        <w:widowControl w:val="0"/>
        <w:spacing w:after="0"/>
      </w:pPr>
      <w:r w:rsidRPr="0068568D">
        <w:t>Руководитель организации _____________________ (Фамилия И.О.)</w:t>
      </w:r>
    </w:p>
    <w:p w:rsidR="004F11F9" w:rsidRPr="0068568D" w:rsidRDefault="004F11F9" w:rsidP="004F11F9">
      <w:pPr>
        <w:widowControl w:val="0"/>
        <w:tabs>
          <w:tab w:val="left" w:pos="4140"/>
        </w:tabs>
        <w:spacing w:after="0"/>
        <w:rPr>
          <w:i/>
          <w:vertAlign w:val="superscript"/>
        </w:rPr>
      </w:pPr>
      <w:r w:rsidRPr="0068568D">
        <w:rPr>
          <w:i/>
          <w:vertAlign w:val="superscript"/>
        </w:rPr>
        <w:tab/>
        <w:t>(подпись)</w:t>
      </w:r>
    </w:p>
    <w:p w:rsidR="004F11F9" w:rsidRPr="0068568D" w:rsidRDefault="004F11F9" w:rsidP="004F11F9">
      <w:pPr>
        <w:widowControl w:val="0"/>
        <w:tabs>
          <w:tab w:val="left" w:pos="4320"/>
        </w:tabs>
        <w:spacing w:after="0"/>
        <w:rPr>
          <w:i/>
          <w:vertAlign w:val="superscript"/>
        </w:rPr>
      </w:pPr>
      <w:r w:rsidRPr="0068568D">
        <w:rPr>
          <w:i/>
          <w:vertAlign w:val="superscript"/>
        </w:rPr>
        <w:tab/>
      </w:r>
      <w:proofErr w:type="spellStart"/>
      <w:r w:rsidRPr="0068568D">
        <w:rPr>
          <w:i/>
          <w:vertAlign w:val="superscript"/>
        </w:rPr>
        <w:t>м.п</w:t>
      </w:r>
      <w:proofErr w:type="spellEnd"/>
      <w:r w:rsidRPr="0068568D">
        <w:rPr>
          <w:i/>
          <w:vertAlign w:val="superscript"/>
        </w:rPr>
        <w:t>.</w:t>
      </w:r>
    </w:p>
    <w:p w:rsidR="004F11F9" w:rsidRPr="004F11F9" w:rsidRDefault="004F11F9" w:rsidP="00693E47">
      <w:pPr>
        <w:pStyle w:val="afa"/>
        <w:widowControl w:val="0"/>
        <w:spacing w:after="0"/>
      </w:pPr>
      <w:r w:rsidRPr="0068568D">
        <w:rPr>
          <w:b/>
          <w:i/>
        </w:rPr>
        <w:br w:type="page"/>
      </w:r>
    </w:p>
    <w:p w:rsidR="004F11F9" w:rsidRPr="00717DA4" w:rsidRDefault="004F11F9" w:rsidP="004F11F9">
      <w:pPr>
        <w:spacing w:after="0"/>
        <w:jc w:val="left"/>
        <w:rPr>
          <w:b/>
        </w:rPr>
      </w:pPr>
      <w:r w:rsidRPr="00717DA4">
        <w:rPr>
          <w:b/>
        </w:rPr>
        <w:lastRenderedPageBreak/>
        <w:t>I</w:t>
      </w:r>
      <w:r w:rsidR="00441063" w:rsidRPr="00717DA4">
        <w:rPr>
          <w:b/>
        </w:rPr>
        <w:t>.4.2 ФОРМА ЗАЯВКИ НА УЧАСТИЕ В КОНКУРСЕ</w:t>
      </w:r>
    </w:p>
    <w:p w:rsidR="004F11F9" w:rsidRPr="00717DA4" w:rsidRDefault="004F11F9" w:rsidP="004F11F9">
      <w:pPr>
        <w:widowControl w:val="0"/>
        <w:spacing w:after="0"/>
      </w:pPr>
      <w:bookmarkStart w:id="103" w:name="_I.4.3_ФОРМА_АНКЕТЫ"/>
      <w:bookmarkEnd w:id="103"/>
    </w:p>
    <w:p w:rsidR="004F11F9" w:rsidRPr="00717DA4" w:rsidRDefault="004F11F9" w:rsidP="004F11F9">
      <w:pPr>
        <w:pStyle w:val="36"/>
        <w:keepNext w:val="0"/>
        <w:keepLines w:val="0"/>
        <w:suppressLineNumbers w:val="0"/>
        <w:suppressAutoHyphens w:val="0"/>
        <w:spacing w:before="0" w:after="0"/>
        <w:jc w:val="center"/>
        <w:rPr>
          <w:i w:val="0"/>
          <w:sz w:val="24"/>
        </w:rPr>
      </w:pPr>
      <w:r w:rsidRPr="00717DA4">
        <w:rPr>
          <w:i w:val="0"/>
          <w:sz w:val="24"/>
        </w:rPr>
        <w:t xml:space="preserve">ЗАЯВКА НА УЧАСТИЕ В </w:t>
      </w:r>
      <w:r w:rsidR="00441063" w:rsidRPr="00717DA4">
        <w:rPr>
          <w:i w:val="0"/>
          <w:sz w:val="24"/>
        </w:rPr>
        <w:t>КОНКУРСЕ</w:t>
      </w:r>
    </w:p>
    <w:p w:rsidR="004F11F9" w:rsidRPr="00717DA4" w:rsidRDefault="004F11F9" w:rsidP="004F11F9">
      <w:pPr>
        <w:pStyle w:val="36"/>
        <w:keepNext w:val="0"/>
        <w:keepLines w:val="0"/>
        <w:suppressLineNumbers w:val="0"/>
        <w:suppressAutoHyphens w:val="0"/>
        <w:spacing w:before="0" w:after="0"/>
        <w:jc w:val="center"/>
        <w:rPr>
          <w:i w:val="0"/>
          <w:sz w:val="24"/>
        </w:rPr>
      </w:pPr>
      <w:r w:rsidRPr="00717DA4">
        <w:rPr>
          <w:i w:val="0"/>
          <w:sz w:val="24"/>
        </w:rPr>
        <w:t>на право заключения с</w:t>
      </w:r>
      <w:r w:rsidRPr="00717DA4">
        <w:rPr>
          <w:sz w:val="24"/>
        </w:rPr>
        <w:t xml:space="preserve"> </w:t>
      </w:r>
      <w:r w:rsidRPr="00717DA4">
        <w:rPr>
          <w:i w:val="0"/>
          <w:sz w:val="24"/>
        </w:rPr>
        <w:t>ОАО «КСК»</w:t>
      </w:r>
      <w:r w:rsidRPr="00717DA4">
        <w:rPr>
          <w:sz w:val="24"/>
        </w:rPr>
        <w:t xml:space="preserve"> </w:t>
      </w:r>
      <w:r w:rsidRPr="00717DA4">
        <w:rPr>
          <w:i w:val="0"/>
          <w:sz w:val="24"/>
        </w:rPr>
        <w:t xml:space="preserve">договора </w:t>
      </w:r>
    </w:p>
    <w:p w:rsidR="004F11F9" w:rsidRPr="00717DA4" w:rsidRDefault="004F11F9" w:rsidP="004F11F9">
      <w:pPr>
        <w:pStyle w:val="36"/>
        <w:keepNext w:val="0"/>
        <w:keepLines w:val="0"/>
        <w:suppressLineNumbers w:val="0"/>
        <w:suppressAutoHyphens w:val="0"/>
        <w:spacing w:before="0" w:after="0"/>
        <w:jc w:val="center"/>
        <w:rPr>
          <w:sz w:val="24"/>
        </w:rPr>
      </w:pPr>
      <w:r w:rsidRPr="00717DA4">
        <w:rPr>
          <w:i w:val="0"/>
          <w:sz w:val="24"/>
        </w:rPr>
        <w:t xml:space="preserve">на </w:t>
      </w:r>
      <w:r w:rsidRPr="00717DA4">
        <w:rPr>
          <w:sz w:val="24"/>
        </w:rPr>
        <w:t>__________ (указывается предмет конкурса)</w:t>
      </w:r>
    </w:p>
    <w:p w:rsidR="004F11F9" w:rsidRPr="00717DA4" w:rsidRDefault="004F11F9" w:rsidP="004F11F9">
      <w:pPr>
        <w:pStyle w:val="36"/>
        <w:keepNext w:val="0"/>
        <w:keepLines w:val="0"/>
        <w:suppressLineNumbers w:val="0"/>
        <w:suppressAutoHyphens w:val="0"/>
        <w:spacing w:before="0" w:after="0"/>
        <w:rPr>
          <w:b w:val="0"/>
          <w:i w:val="0"/>
          <w:sz w:val="24"/>
        </w:rPr>
      </w:pPr>
    </w:p>
    <w:p w:rsidR="004F11F9" w:rsidRPr="00717DA4" w:rsidRDefault="004F11F9" w:rsidP="00417F2C">
      <w:pPr>
        <w:pStyle w:val="36"/>
        <w:keepNext w:val="0"/>
        <w:keepLines w:val="0"/>
        <w:suppressLineNumbers w:val="0"/>
        <w:tabs>
          <w:tab w:val="clear" w:pos="567"/>
          <w:tab w:val="clear" w:pos="1133"/>
          <w:tab w:val="left" w:pos="900"/>
        </w:tabs>
        <w:suppressAutoHyphens w:val="0"/>
        <w:spacing w:before="0" w:after="0"/>
        <w:ind w:right="-83"/>
      </w:pPr>
      <w:r w:rsidRPr="00717DA4">
        <w:rPr>
          <w:b w:val="0"/>
          <w:i w:val="0"/>
          <w:sz w:val="24"/>
        </w:rPr>
        <w:t>1.</w:t>
      </w:r>
      <w:r w:rsidRPr="00717DA4">
        <w:rPr>
          <w:b w:val="0"/>
          <w:i w:val="0"/>
          <w:sz w:val="24"/>
        </w:rPr>
        <w:tab/>
        <w:t>Изучив конкурсную документацию, а также применимые к данному конкурсу законодательство и нормативно-правовые акты</w:t>
      </w:r>
      <w:r w:rsidRPr="00717DA4">
        <w:rPr>
          <w:b w:val="0"/>
          <w:i w:val="0"/>
        </w:rPr>
        <w:t xml:space="preserve"> </w:t>
      </w:r>
      <w:r w:rsidRPr="00717DA4">
        <w:rPr>
          <w:b w:val="0"/>
        </w:rPr>
        <w:t>_________________________________________________________________________</w:t>
      </w:r>
    </w:p>
    <w:p w:rsidR="004F11F9" w:rsidRPr="0068568D" w:rsidRDefault="004F11F9" w:rsidP="004F11F9">
      <w:pPr>
        <w:pStyle w:val="36"/>
        <w:keepNext w:val="0"/>
        <w:keepLines w:val="0"/>
        <w:suppressLineNumbers w:val="0"/>
        <w:suppressAutoHyphens w:val="0"/>
        <w:spacing w:before="0" w:after="0"/>
        <w:ind w:right="-83" w:firstLine="3100"/>
        <w:jc w:val="left"/>
        <w:rPr>
          <w:sz w:val="20"/>
        </w:rPr>
      </w:pPr>
      <w:r w:rsidRPr="00717DA4">
        <w:rPr>
          <w:b w:val="0"/>
          <w:sz w:val="20"/>
        </w:rPr>
        <w:t>(наименование организации</w:t>
      </w:r>
      <w:r w:rsidRPr="0068568D">
        <w:rPr>
          <w:b w:val="0"/>
          <w:sz w:val="20"/>
        </w:rPr>
        <w:t xml:space="preserve"> - участника </w:t>
      </w:r>
      <w:r w:rsidR="0010680A">
        <w:rPr>
          <w:b w:val="0"/>
          <w:sz w:val="20"/>
        </w:rPr>
        <w:t>торгов</w:t>
      </w:r>
      <w:r w:rsidRPr="0068568D">
        <w:rPr>
          <w:b w:val="0"/>
          <w:sz w:val="20"/>
        </w:rPr>
        <w:t>)</w:t>
      </w:r>
    </w:p>
    <w:p w:rsidR="004F11F9" w:rsidRPr="0068568D" w:rsidRDefault="004F11F9" w:rsidP="004F11F9">
      <w:pPr>
        <w:pStyle w:val="a8"/>
        <w:widowControl w:val="0"/>
        <w:spacing w:before="0"/>
        <w:ind w:firstLine="0"/>
        <w:rPr>
          <w:szCs w:val="24"/>
        </w:rPr>
      </w:pPr>
      <w:r w:rsidRPr="0068568D">
        <w:rPr>
          <w:szCs w:val="24"/>
        </w:rPr>
        <w:t xml:space="preserve"> в лице, _________________________________________________________________________</w:t>
      </w:r>
    </w:p>
    <w:p w:rsidR="004F11F9" w:rsidRPr="0068568D" w:rsidRDefault="004F11F9" w:rsidP="004F11F9">
      <w:pPr>
        <w:pStyle w:val="a8"/>
        <w:widowControl w:val="0"/>
        <w:spacing w:before="0"/>
        <w:ind w:firstLine="1000"/>
        <w:jc w:val="center"/>
        <w:rPr>
          <w:i/>
          <w:sz w:val="20"/>
        </w:rPr>
      </w:pPr>
      <w:r w:rsidRPr="0068568D">
        <w:rPr>
          <w:i/>
          <w:sz w:val="20"/>
        </w:rPr>
        <w:t>(наименование должности руководителя и его Ф.И.О.)</w:t>
      </w:r>
    </w:p>
    <w:p w:rsidR="004F11F9" w:rsidRPr="00417F2C" w:rsidRDefault="004F11F9" w:rsidP="00417F2C">
      <w:pPr>
        <w:pStyle w:val="af3"/>
        <w:widowControl w:val="0"/>
        <w:spacing w:after="0"/>
        <w:rPr>
          <w:szCs w:val="24"/>
        </w:rPr>
      </w:pPr>
      <w:r w:rsidRPr="0068568D">
        <w:rPr>
          <w:szCs w:val="24"/>
        </w:rPr>
        <w:t xml:space="preserve">сообщает о согласии участвовать в </w:t>
      </w:r>
      <w:r w:rsidR="00417F2C">
        <w:rPr>
          <w:szCs w:val="24"/>
        </w:rPr>
        <w:t>торгах</w:t>
      </w:r>
      <w:r w:rsidRPr="0068568D">
        <w:rPr>
          <w:szCs w:val="24"/>
        </w:rPr>
        <w:t xml:space="preserve"> на условиях, установленных в указанных выше </w:t>
      </w:r>
      <w:r w:rsidRPr="00417F2C">
        <w:rPr>
          <w:szCs w:val="24"/>
        </w:rPr>
        <w:t>документах, и направляет настоящую заявку.</w:t>
      </w:r>
    </w:p>
    <w:p w:rsidR="00912DE5" w:rsidRPr="00912DE5" w:rsidRDefault="004F11F9" w:rsidP="0010680A">
      <w:pPr>
        <w:pStyle w:val="affffff3"/>
        <w:numPr>
          <w:ilvl w:val="0"/>
          <w:numId w:val="19"/>
        </w:numPr>
        <w:shd w:val="clear" w:color="auto" w:fill="FFFFFF"/>
        <w:tabs>
          <w:tab w:val="clear" w:pos="540"/>
          <w:tab w:val="num" w:pos="851"/>
        </w:tabs>
        <w:ind w:left="0" w:firstLine="0"/>
        <w:jc w:val="both"/>
      </w:pPr>
      <w:r w:rsidRPr="00417F2C">
        <w:rPr>
          <w:rFonts w:ascii="Times New Roman" w:hAnsi="Times New Roman"/>
          <w:sz w:val="24"/>
          <w:szCs w:val="24"/>
        </w:rPr>
        <w:t xml:space="preserve">Мы согласны выполнить работы в соответствии с требованиями конкурсной документации и на условиях, которые мы представили </w:t>
      </w:r>
      <w:r w:rsidR="00912DE5">
        <w:rPr>
          <w:rFonts w:ascii="Times New Roman" w:hAnsi="Times New Roman"/>
          <w:sz w:val="24"/>
          <w:szCs w:val="24"/>
        </w:rPr>
        <w:t>в составе настоящей Заявки и приложений к ней.</w:t>
      </w:r>
    </w:p>
    <w:p w:rsidR="0010680A" w:rsidRPr="0010680A" w:rsidRDefault="004F11F9" w:rsidP="0010680A">
      <w:pPr>
        <w:pStyle w:val="affffff3"/>
        <w:numPr>
          <w:ilvl w:val="0"/>
          <w:numId w:val="19"/>
        </w:numPr>
        <w:shd w:val="clear" w:color="auto" w:fill="FFFFFF"/>
        <w:tabs>
          <w:tab w:val="clear" w:pos="540"/>
          <w:tab w:val="num" w:pos="0"/>
        </w:tabs>
        <w:ind w:left="0" w:firstLine="0"/>
        <w:jc w:val="both"/>
        <w:rPr>
          <w:rFonts w:ascii="Times New Roman" w:hAnsi="Times New Roman"/>
          <w:sz w:val="24"/>
          <w:szCs w:val="24"/>
        </w:rPr>
      </w:pPr>
      <w:r w:rsidRPr="0010680A">
        <w:rPr>
          <w:rFonts w:ascii="Times New Roman" w:hAnsi="Times New Roman"/>
          <w:sz w:val="24"/>
          <w:szCs w:val="24"/>
        </w:rPr>
        <w:t xml:space="preserve">Если наши предложения, изложенные выше, будут приняты, мы берем на себя обязательство </w:t>
      </w:r>
      <w:r w:rsidR="0010680A" w:rsidRPr="0010680A">
        <w:rPr>
          <w:rFonts w:ascii="Times New Roman" w:hAnsi="Times New Roman"/>
          <w:sz w:val="24"/>
          <w:szCs w:val="24"/>
        </w:rPr>
        <w:t>реализации инвестиционного проекта «Комплексное освоение Северного склона пос. Романтик, ВТРК «Архыз» (правый берег р. Архыз)</w:t>
      </w:r>
    </w:p>
    <w:p w:rsidR="004F11F9" w:rsidRPr="0010680A" w:rsidRDefault="004F11F9" w:rsidP="0010680A">
      <w:pPr>
        <w:pStyle w:val="affffff3"/>
        <w:numPr>
          <w:ilvl w:val="0"/>
          <w:numId w:val="19"/>
        </w:numPr>
        <w:shd w:val="clear" w:color="auto" w:fill="FFFFFF"/>
        <w:tabs>
          <w:tab w:val="clear" w:pos="540"/>
          <w:tab w:val="num" w:pos="0"/>
        </w:tabs>
        <w:ind w:left="0" w:firstLine="0"/>
        <w:jc w:val="both"/>
        <w:rPr>
          <w:rFonts w:ascii="Times New Roman" w:hAnsi="Times New Roman"/>
          <w:sz w:val="24"/>
          <w:szCs w:val="24"/>
        </w:rPr>
      </w:pPr>
      <w:r w:rsidRPr="0010680A">
        <w:rPr>
          <w:rFonts w:ascii="Times New Roman" w:hAnsi="Times New Roman"/>
          <w:sz w:val="24"/>
          <w:szCs w:val="24"/>
        </w:rPr>
        <w:t xml:space="preserve">Настоящей заявкой подтверждаем, что </w:t>
      </w:r>
      <w:proofErr w:type="gramStart"/>
      <w:r w:rsidRPr="0010680A">
        <w:rPr>
          <w:rFonts w:ascii="Times New Roman" w:hAnsi="Times New Roman"/>
          <w:sz w:val="24"/>
          <w:szCs w:val="24"/>
        </w:rPr>
        <w:t>против</w:t>
      </w:r>
      <w:proofErr w:type="gramEnd"/>
      <w:r w:rsidRPr="0010680A">
        <w:rPr>
          <w:rFonts w:ascii="Times New Roman" w:hAnsi="Times New Roman"/>
          <w:sz w:val="24"/>
          <w:szCs w:val="24"/>
        </w:rPr>
        <w:t xml:space="preserve"> ________________________________</w:t>
      </w:r>
      <w:r w:rsidR="009D448C" w:rsidRPr="0010680A">
        <w:rPr>
          <w:rFonts w:ascii="Times New Roman" w:hAnsi="Times New Roman"/>
          <w:sz w:val="24"/>
          <w:szCs w:val="24"/>
        </w:rPr>
        <w:t>______________________________________________</w:t>
      </w:r>
    </w:p>
    <w:p w:rsidR="004F11F9" w:rsidRPr="0068568D" w:rsidRDefault="004F11F9" w:rsidP="009D448C">
      <w:pPr>
        <w:pStyle w:val="af3"/>
        <w:widowControl w:val="0"/>
        <w:spacing w:after="0"/>
        <w:jc w:val="center"/>
        <w:rPr>
          <w:szCs w:val="24"/>
        </w:rPr>
      </w:pPr>
      <w:r w:rsidRPr="0068568D">
        <w:rPr>
          <w:i/>
          <w:sz w:val="20"/>
        </w:rPr>
        <w:t xml:space="preserve">(наименование организации участника </w:t>
      </w:r>
      <w:r w:rsidR="0010680A">
        <w:rPr>
          <w:i/>
          <w:sz w:val="20"/>
        </w:rPr>
        <w:t>торгов</w:t>
      </w:r>
      <w:r w:rsidRPr="0068568D">
        <w:rPr>
          <w:i/>
          <w:sz w:val="20"/>
        </w:rPr>
        <w:t>)</w:t>
      </w:r>
    </w:p>
    <w:p w:rsidR="004F11F9" w:rsidRPr="0068568D" w:rsidRDefault="004F11F9" w:rsidP="00417F2C">
      <w:pPr>
        <w:pStyle w:val="af3"/>
        <w:widowControl w:val="0"/>
        <w:spacing w:after="0"/>
      </w:pPr>
      <w:r w:rsidRPr="0068568D">
        <w:t>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отсутствует.</w:t>
      </w:r>
    </w:p>
    <w:p w:rsidR="0010680A" w:rsidRPr="0010680A" w:rsidRDefault="004F11F9" w:rsidP="0010680A">
      <w:pPr>
        <w:pStyle w:val="af3"/>
        <w:widowControl w:val="0"/>
        <w:numPr>
          <w:ilvl w:val="0"/>
          <w:numId w:val="36"/>
        </w:numPr>
        <w:tabs>
          <w:tab w:val="clear" w:pos="540"/>
          <w:tab w:val="num" w:pos="142"/>
          <w:tab w:val="left" w:pos="900"/>
        </w:tabs>
        <w:spacing w:after="0"/>
        <w:ind w:left="0" w:firstLine="0"/>
        <w:rPr>
          <w:szCs w:val="24"/>
        </w:rPr>
      </w:pPr>
      <w:r w:rsidRPr="0068568D">
        <w:rPr>
          <w:szCs w:val="24"/>
        </w:rPr>
        <w:t xml:space="preserve">Настоящей заявкой </w:t>
      </w:r>
      <w:r w:rsidRPr="0068568D">
        <w:t>гарантируем достоверность представленной нами в заявке информации.</w:t>
      </w:r>
    </w:p>
    <w:p w:rsidR="004F11F9" w:rsidRPr="0068568D" w:rsidRDefault="0010680A" w:rsidP="0010680A">
      <w:pPr>
        <w:pStyle w:val="af3"/>
        <w:widowControl w:val="0"/>
        <w:tabs>
          <w:tab w:val="left" w:pos="900"/>
        </w:tabs>
        <w:spacing w:after="0"/>
        <w:rPr>
          <w:szCs w:val="24"/>
        </w:rPr>
      </w:pPr>
      <w:r>
        <w:rPr>
          <w:szCs w:val="24"/>
        </w:rPr>
        <w:t>6</w:t>
      </w:r>
      <w:r w:rsidR="004F11F9" w:rsidRPr="0068568D">
        <w:rPr>
          <w:szCs w:val="24"/>
        </w:rPr>
        <w:t xml:space="preserve">. Сообщаем, что для оперативного уведомления нас по вопросам организационного характера и взаимодействия с Заказчиком, специализированной организацией нами </w:t>
      </w:r>
      <w:proofErr w:type="gramStart"/>
      <w:r w:rsidR="004F11F9" w:rsidRPr="0068568D">
        <w:rPr>
          <w:szCs w:val="24"/>
        </w:rPr>
        <w:t>уполномочен</w:t>
      </w:r>
      <w:proofErr w:type="gramEnd"/>
      <w:r w:rsidR="004F11F9" w:rsidRPr="0068568D">
        <w:rPr>
          <w:szCs w:val="24"/>
        </w:rPr>
        <w:t xml:space="preserve"> ____________________________________________________________________</w:t>
      </w:r>
    </w:p>
    <w:p w:rsidR="004F11F9" w:rsidRPr="0068568D" w:rsidRDefault="004F11F9" w:rsidP="009D448C">
      <w:pPr>
        <w:pStyle w:val="36"/>
        <w:keepNext w:val="0"/>
        <w:keepLines w:val="0"/>
        <w:suppressLineNumbers w:val="0"/>
        <w:suppressAutoHyphens w:val="0"/>
        <w:spacing w:before="0" w:after="0"/>
        <w:jc w:val="center"/>
        <w:rPr>
          <w:b w:val="0"/>
          <w:sz w:val="20"/>
        </w:rPr>
      </w:pPr>
      <w:r w:rsidRPr="0068568D">
        <w:rPr>
          <w:b w:val="0"/>
          <w:sz w:val="20"/>
        </w:rPr>
        <w:t xml:space="preserve">(Ф.И.О., телефон и </w:t>
      </w:r>
      <w:r w:rsidRPr="0068568D">
        <w:rPr>
          <w:b w:val="0"/>
          <w:sz w:val="20"/>
          <w:lang w:val="en-US"/>
        </w:rPr>
        <w:t>e</w:t>
      </w:r>
      <w:r w:rsidRPr="0068568D">
        <w:rPr>
          <w:b w:val="0"/>
          <w:sz w:val="20"/>
        </w:rPr>
        <w:t>-</w:t>
      </w:r>
      <w:r w:rsidRPr="0068568D">
        <w:rPr>
          <w:b w:val="0"/>
          <w:sz w:val="20"/>
          <w:lang w:val="en-US"/>
        </w:rPr>
        <w:t>mail</w:t>
      </w:r>
      <w:r w:rsidRPr="0068568D">
        <w:rPr>
          <w:b w:val="0"/>
          <w:sz w:val="20"/>
        </w:rPr>
        <w:t xml:space="preserve"> работника организации – участника </w:t>
      </w:r>
      <w:r w:rsidR="0010680A">
        <w:rPr>
          <w:b w:val="0"/>
          <w:sz w:val="20"/>
        </w:rPr>
        <w:t>торгов</w:t>
      </w:r>
      <w:r w:rsidRPr="0068568D">
        <w:rPr>
          <w:b w:val="0"/>
          <w:sz w:val="20"/>
        </w:rPr>
        <w:t>)</w:t>
      </w:r>
    </w:p>
    <w:p w:rsidR="004F11F9" w:rsidRPr="0068568D" w:rsidRDefault="004F11F9" w:rsidP="00417F2C">
      <w:pPr>
        <w:widowControl w:val="0"/>
        <w:spacing w:after="0"/>
      </w:pPr>
      <w:r w:rsidRPr="0068568D">
        <w:t>Все сведения о проведении конкурса просим сообщать уполномоченному лицу.</w:t>
      </w:r>
    </w:p>
    <w:p w:rsidR="004F11F9" w:rsidRPr="0068568D" w:rsidRDefault="0010680A" w:rsidP="00417F2C">
      <w:pPr>
        <w:widowControl w:val="0"/>
        <w:tabs>
          <w:tab w:val="left" w:pos="900"/>
        </w:tabs>
        <w:spacing w:after="0"/>
      </w:pPr>
      <w:r>
        <w:t>7</w:t>
      </w:r>
      <w:r w:rsidR="004F11F9" w:rsidRPr="0068568D">
        <w:t>.Адрес местонахождения  __________________________________________________</w:t>
      </w:r>
    </w:p>
    <w:p w:rsidR="004F11F9" w:rsidRPr="0068568D" w:rsidRDefault="004F11F9" w:rsidP="00417F2C">
      <w:pPr>
        <w:widowControl w:val="0"/>
        <w:tabs>
          <w:tab w:val="left" w:pos="900"/>
        </w:tabs>
        <w:spacing w:after="0"/>
      </w:pPr>
      <w:r w:rsidRPr="0068568D">
        <w:t>Почтовый адрес _____________________________________________________________</w:t>
      </w:r>
    </w:p>
    <w:p w:rsidR="004F11F9" w:rsidRPr="0068568D" w:rsidRDefault="004F11F9" w:rsidP="00417F2C">
      <w:pPr>
        <w:widowControl w:val="0"/>
        <w:tabs>
          <w:tab w:val="left" w:pos="900"/>
        </w:tabs>
        <w:spacing w:after="0"/>
      </w:pPr>
      <w:r w:rsidRPr="0068568D">
        <w:t>ИНН/КПП __________________________________________________________________</w:t>
      </w:r>
    </w:p>
    <w:p w:rsidR="004F11F9" w:rsidRPr="0068568D" w:rsidRDefault="004F11F9" w:rsidP="00417F2C">
      <w:pPr>
        <w:widowControl w:val="0"/>
        <w:tabs>
          <w:tab w:val="left" w:pos="900"/>
        </w:tabs>
        <w:spacing w:after="0"/>
      </w:pPr>
      <w:r w:rsidRPr="0068568D">
        <w:t>Адрес электронной почты _____________________________________________________</w:t>
      </w:r>
    </w:p>
    <w:p w:rsidR="004F11F9" w:rsidRPr="0068568D" w:rsidRDefault="004F11F9" w:rsidP="00417F2C">
      <w:pPr>
        <w:widowControl w:val="0"/>
        <w:tabs>
          <w:tab w:val="left" w:pos="900"/>
        </w:tabs>
        <w:spacing w:after="0"/>
      </w:pPr>
      <w:r w:rsidRPr="0068568D">
        <w:t>Телефон (факс) ______________________________________________________________</w:t>
      </w:r>
    </w:p>
    <w:p w:rsidR="004F11F9" w:rsidRPr="0068568D" w:rsidRDefault="004F11F9" w:rsidP="00417F2C">
      <w:pPr>
        <w:pStyle w:val="a8"/>
        <w:widowControl w:val="0"/>
        <w:tabs>
          <w:tab w:val="left" w:pos="900"/>
          <w:tab w:val="right" w:pos="9640"/>
        </w:tabs>
        <w:spacing w:before="0"/>
        <w:ind w:firstLine="0"/>
      </w:pPr>
      <w:r w:rsidRPr="0068568D">
        <w:tab/>
      </w:r>
    </w:p>
    <w:p w:rsidR="004F11F9" w:rsidRPr="0068568D" w:rsidRDefault="004F11F9" w:rsidP="004F11F9">
      <w:pPr>
        <w:pStyle w:val="a8"/>
        <w:widowControl w:val="0"/>
        <w:tabs>
          <w:tab w:val="left" w:pos="900"/>
          <w:tab w:val="right" w:pos="9640"/>
        </w:tabs>
        <w:spacing w:before="0"/>
        <w:ind w:firstLine="0"/>
      </w:pPr>
    </w:p>
    <w:p w:rsidR="004F11F9" w:rsidRPr="0068568D" w:rsidRDefault="004F11F9" w:rsidP="004F11F9">
      <w:pPr>
        <w:widowControl w:val="0"/>
        <w:spacing w:after="0"/>
      </w:pPr>
      <w:r w:rsidRPr="0068568D">
        <w:t>Руководитель организации _____________________ (Фамилия И.О.)</w:t>
      </w:r>
    </w:p>
    <w:p w:rsidR="00717DA4" w:rsidRDefault="00717DA4">
      <w:pPr>
        <w:spacing w:after="0"/>
        <w:jc w:val="left"/>
        <w:rPr>
          <w:b/>
        </w:rPr>
      </w:pPr>
      <w:r>
        <w:rPr>
          <w:b/>
        </w:rPr>
        <w:br w:type="page"/>
      </w:r>
    </w:p>
    <w:p w:rsidR="00912DE5" w:rsidRPr="00580829" w:rsidRDefault="00912DE5" w:rsidP="00912DE5">
      <w:pPr>
        <w:pStyle w:val="24"/>
        <w:keepNext w:val="0"/>
        <w:widowControl w:val="0"/>
        <w:spacing w:after="0"/>
        <w:jc w:val="both"/>
        <w:rPr>
          <w:caps/>
          <w:color w:val="000000"/>
          <w:sz w:val="24"/>
          <w:szCs w:val="24"/>
        </w:rPr>
      </w:pPr>
      <w:bookmarkStart w:id="104" w:name="_Toc158179986"/>
      <w:bookmarkStart w:id="105" w:name="_Toc223497320"/>
      <w:bookmarkStart w:id="106" w:name="_Toc243309215"/>
      <w:bookmarkStart w:id="107" w:name="_Toc254950640"/>
      <w:bookmarkStart w:id="108" w:name="_Toc266360082"/>
      <w:r>
        <w:rPr>
          <w:color w:val="000000"/>
          <w:sz w:val="24"/>
          <w:szCs w:val="24"/>
        </w:rPr>
        <w:lastRenderedPageBreak/>
        <w:t>I.4.2.1.</w:t>
      </w:r>
      <w:r w:rsidRPr="00580829">
        <w:rPr>
          <w:color w:val="000000"/>
          <w:sz w:val="24"/>
          <w:szCs w:val="24"/>
        </w:rPr>
        <w:t xml:space="preserve"> </w:t>
      </w:r>
      <w:bookmarkStart w:id="109" w:name="_Toc158179987"/>
      <w:bookmarkEnd w:id="104"/>
      <w:bookmarkEnd w:id="105"/>
      <w:bookmarkEnd w:id="106"/>
      <w:bookmarkEnd w:id="107"/>
      <w:bookmarkEnd w:id="108"/>
      <w:r>
        <w:rPr>
          <w:caps/>
          <w:color w:val="000000"/>
          <w:sz w:val="24"/>
          <w:szCs w:val="24"/>
        </w:rPr>
        <w:t>ЦЕНОВЫЕ ПРЕДЛОЖЕНИЯ</w:t>
      </w:r>
    </w:p>
    <w:p w:rsidR="00912DE5" w:rsidRPr="00580829" w:rsidRDefault="00912DE5" w:rsidP="00912DE5">
      <w:pPr>
        <w:widowControl w:val="0"/>
        <w:spacing w:after="0"/>
        <w:rPr>
          <w:color w:val="000000"/>
        </w:rPr>
      </w:pPr>
    </w:p>
    <w:bookmarkEnd w:id="109"/>
    <w:p w:rsidR="00912DE5" w:rsidRPr="00717DA4" w:rsidRDefault="00912DE5" w:rsidP="00912DE5">
      <w:pPr>
        <w:pStyle w:val="36"/>
        <w:keepNext w:val="0"/>
        <w:keepLines w:val="0"/>
        <w:suppressLineNumbers w:val="0"/>
        <w:suppressAutoHyphens w:val="0"/>
        <w:spacing w:before="0" w:after="0"/>
        <w:jc w:val="center"/>
        <w:rPr>
          <w:i w:val="0"/>
          <w:sz w:val="24"/>
        </w:rPr>
      </w:pPr>
      <w:r w:rsidRPr="00717DA4">
        <w:rPr>
          <w:i w:val="0"/>
          <w:sz w:val="24"/>
        </w:rPr>
        <w:t>на право заключения с</w:t>
      </w:r>
      <w:r w:rsidRPr="00717DA4">
        <w:rPr>
          <w:sz w:val="24"/>
        </w:rPr>
        <w:t xml:space="preserve"> </w:t>
      </w:r>
      <w:r w:rsidRPr="00717DA4">
        <w:rPr>
          <w:i w:val="0"/>
          <w:sz w:val="24"/>
        </w:rPr>
        <w:t>ОАО «КСК»</w:t>
      </w:r>
      <w:r w:rsidRPr="00717DA4">
        <w:rPr>
          <w:sz w:val="24"/>
        </w:rPr>
        <w:t xml:space="preserve"> </w:t>
      </w:r>
      <w:r w:rsidRPr="00717DA4">
        <w:rPr>
          <w:i w:val="0"/>
          <w:sz w:val="24"/>
        </w:rPr>
        <w:t xml:space="preserve">договора </w:t>
      </w:r>
    </w:p>
    <w:p w:rsidR="00912DE5" w:rsidRPr="00717DA4" w:rsidRDefault="00912DE5" w:rsidP="00912DE5">
      <w:pPr>
        <w:pStyle w:val="36"/>
        <w:keepNext w:val="0"/>
        <w:keepLines w:val="0"/>
        <w:suppressLineNumbers w:val="0"/>
        <w:suppressAutoHyphens w:val="0"/>
        <w:spacing w:before="0" w:after="0"/>
        <w:jc w:val="center"/>
        <w:rPr>
          <w:sz w:val="24"/>
        </w:rPr>
      </w:pPr>
      <w:r w:rsidRPr="00717DA4">
        <w:rPr>
          <w:i w:val="0"/>
          <w:sz w:val="24"/>
        </w:rPr>
        <w:t xml:space="preserve">на </w:t>
      </w:r>
      <w:r w:rsidRPr="00717DA4">
        <w:rPr>
          <w:sz w:val="24"/>
        </w:rPr>
        <w:t>__________ (указывается предмет конкурса)</w:t>
      </w:r>
    </w:p>
    <w:p w:rsidR="00912DE5" w:rsidRPr="00717DA4" w:rsidRDefault="00912DE5" w:rsidP="00912DE5">
      <w:pPr>
        <w:pStyle w:val="36"/>
        <w:keepNext w:val="0"/>
        <w:keepLines w:val="0"/>
        <w:suppressLineNumbers w:val="0"/>
        <w:suppressAutoHyphens w:val="0"/>
        <w:spacing w:before="0" w:after="0"/>
        <w:rPr>
          <w:b w:val="0"/>
          <w:i w:val="0"/>
          <w:sz w:val="24"/>
        </w:rPr>
      </w:pPr>
    </w:p>
    <w:p w:rsidR="00912DE5" w:rsidRPr="00580829" w:rsidRDefault="00912DE5" w:rsidP="00912DE5">
      <w:pPr>
        <w:widowControl w:val="0"/>
        <w:spacing w:after="0"/>
        <w:jc w:val="center"/>
        <w:rPr>
          <w:color w:val="000000"/>
        </w:rPr>
      </w:pPr>
    </w:p>
    <w:p w:rsidR="00912DE5" w:rsidRPr="00580829" w:rsidRDefault="00912DE5" w:rsidP="00912DE5">
      <w:pPr>
        <w:widowControl w:val="0"/>
        <w:spacing w:after="0"/>
        <w:jc w:val="center"/>
        <w:rPr>
          <w:color w:val="000000"/>
        </w:rPr>
      </w:pPr>
    </w:p>
    <w:p w:rsidR="00912DE5" w:rsidRPr="00580829" w:rsidRDefault="00912DE5" w:rsidP="00912DE5">
      <w:pPr>
        <w:widowControl w:val="0"/>
        <w:spacing w:after="0"/>
        <w:ind w:right="639"/>
        <w:rPr>
          <w:i/>
          <w:color w:val="000000"/>
        </w:rPr>
      </w:pPr>
      <w:r w:rsidRPr="00580829">
        <w:rPr>
          <w:i/>
          <w:color w:val="000000"/>
        </w:rPr>
        <w:t>На бланке организации</w:t>
      </w:r>
    </w:p>
    <w:p w:rsidR="00912DE5" w:rsidRPr="00580829" w:rsidRDefault="00912DE5" w:rsidP="00912DE5">
      <w:pPr>
        <w:widowControl w:val="0"/>
        <w:spacing w:after="0"/>
        <w:ind w:right="639"/>
        <w:rPr>
          <w:i/>
          <w:color w:val="000000"/>
        </w:rPr>
      </w:pPr>
      <w:r w:rsidRPr="00580829">
        <w:rPr>
          <w:i/>
          <w:color w:val="000000"/>
        </w:rPr>
        <w:t>Дата, исх. номер</w:t>
      </w:r>
    </w:p>
    <w:p w:rsidR="00912DE5" w:rsidRPr="002D791E" w:rsidRDefault="00912DE5" w:rsidP="00912DE5">
      <w:pPr>
        <w:widowControl w:val="0"/>
        <w:spacing w:after="0"/>
      </w:pPr>
    </w:p>
    <w:p w:rsidR="00912DE5" w:rsidRPr="002D791E" w:rsidRDefault="00912DE5" w:rsidP="002D791E">
      <w:pPr>
        <w:widowControl w:val="0"/>
        <w:spacing w:after="0"/>
        <w:ind w:firstLine="567"/>
      </w:pPr>
    </w:p>
    <w:p w:rsidR="00912DE5" w:rsidRPr="002D791E" w:rsidRDefault="00912DE5" w:rsidP="002D791E">
      <w:pPr>
        <w:pStyle w:val="affffff3"/>
        <w:widowControl w:val="0"/>
        <w:numPr>
          <w:ilvl w:val="3"/>
          <w:numId w:val="26"/>
        </w:numPr>
        <w:shd w:val="clear" w:color="auto" w:fill="FFFFFF"/>
        <w:tabs>
          <w:tab w:val="clear" w:pos="1500"/>
          <w:tab w:val="num" w:pos="0"/>
          <w:tab w:val="left" w:pos="1134"/>
        </w:tabs>
        <w:spacing w:after="0"/>
        <w:ind w:left="0" w:firstLine="567"/>
        <w:jc w:val="both"/>
      </w:pPr>
      <w:r w:rsidRPr="002D791E">
        <w:rPr>
          <w:rFonts w:ascii="Times New Roman" w:hAnsi="Times New Roman"/>
          <w:sz w:val="24"/>
          <w:szCs w:val="24"/>
        </w:rPr>
        <w:t xml:space="preserve">Цена </w:t>
      </w:r>
      <w:r w:rsidR="002D791E" w:rsidRPr="0010680A">
        <w:rPr>
          <w:rFonts w:ascii="Times New Roman" w:hAnsi="Times New Roman"/>
          <w:sz w:val="24"/>
          <w:szCs w:val="24"/>
        </w:rPr>
        <w:t>проектной документации Объектов Инвестора</w:t>
      </w:r>
      <w:r w:rsidR="002D791E" w:rsidRPr="00417F2C">
        <w:rPr>
          <w:rFonts w:ascii="Times New Roman" w:hAnsi="Times New Roman"/>
          <w:sz w:val="24"/>
          <w:szCs w:val="24"/>
        </w:rPr>
        <w:t xml:space="preserve"> </w:t>
      </w:r>
      <w:r w:rsidR="002D791E">
        <w:rPr>
          <w:rFonts w:ascii="Times New Roman" w:hAnsi="Times New Roman"/>
          <w:sz w:val="24"/>
          <w:szCs w:val="24"/>
        </w:rPr>
        <w:t xml:space="preserve">составляет </w:t>
      </w:r>
      <w:r w:rsidR="002D791E" w:rsidRPr="002D791E">
        <w:rPr>
          <w:rFonts w:ascii="Times New Roman" w:hAnsi="Times New Roman"/>
          <w:sz w:val="24"/>
          <w:szCs w:val="24"/>
        </w:rPr>
        <w:t xml:space="preserve">_____________________ (цена указывается цифрами и прописью) </w:t>
      </w:r>
      <w:r w:rsidR="002D791E" w:rsidRPr="0010680A">
        <w:rPr>
          <w:rFonts w:ascii="Times New Roman" w:hAnsi="Times New Roman"/>
          <w:sz w:val="24"/>
          <w:szCs w:val="24"/>
        </w:rPr>
        <w:t>рублей</w:t>
      </w:r>
      <w:r w:rsidRPr="002D791E">
        <w:rPr>
          <w:rFonts w:ascii="Times New Roman" w:hAnsi="Times New Roman"/>
          <w:sz w:val="24"/>
          <w:szCs w:val="24"/>
        </w:rPr>
        <w:t>, без учета НДС.</w:t>
      </w:r>
    </w:p>
    <w:p w:rsidR="00912DE5" w:rsidRPr="002D791E" w:rsidRDefault="00912DE5" w:rsidP="002D791E">
      <w:pPr>
        <w:widowControl w:val="0"/>
        <w:spacing w:after="0"/>
        <w:ind w:firstLine="567"/>
      </w:pPr>
    </w:p>
    <w:p w:rsidR="00912DE5" w:rsidRPr="002D791E" w:rsidRDefault="00912DE5" w:rsidP="002D791E">
      <w:pPr>
        <w:widowControl w:val="0"/>
        <w:spacing w:after="0"/>
        <w:ind w:firstLine="567"/>
      </w:pPr>
      <w:r w:rsidRPr="002D791E">
        <w:t xml:space="preserve">*Распределение Цены </w:t>
      </w:r>
      <w:r w:rsidR="002D791E" w:rsidRPr="002D791E">
        <w:t>проектной документации Объектов Инвестора</w:t>
      </w:r>
      <w:r w:rsidRPr="002D791E">
        <w:t xml:space="preserve"> представлено в Приложении № 1 к настоящей Форме.</w:t>
      </w:r>
    </w:p>
    <w:p w:rsidR="00912DE5" w:rsidRDefault="00912DE5" w:rsidP="002D791E">
      <w:pPr>
        <w:widowControl w:val="0"/>
        <w:spacing w:after="0"/>
        <w:ind w:firstLine="567"/>
        <w:rPr>
          <w:color w:val="000000"/>
        </w:rPr>
      </w:pPr>
    </w:p>
    <w:p w:rsidR="002D791E" w:rsidRPr="002D791E" w:rsidRDefault="002D791E" w:rsidP="00D439C1">
      <w:pPr>
        <w:pStyle w:val="affffff3"/>
        <w:numPr>
          <w:ilvl w:val="0"/>
          <w:numId w:val="66"/>
        </w:numPr>
        <w:ind w:left="0" w:firstLine="567"/>
        <w:jc w:val="both"/>
        <w:rPr>
          <w:rFonts w:ascii="Times New Roman" w:hAnsi="Times New Roman"/>
          <w:sz w:val="24"/>
          <w:szCs w:val="24"/>
        </w:rPr>
      </w:pPr>
      <w:r>
        <w:rPr>
          <w:rFonts w:ascii="Times New Roman" w:hAnsi="Times New Roman"/>
          <w:sz w:val="24"/>
          <w:szCs w:val="24"/>
        </w:rPr>
        <w:t>О</w:t>
      </w:r>
      <w:r w:rsidR="00D439C1">
        <w:rPr>
          <w:rFonts w:ascii="Times New Roman" w:hAnsi="Times New Roman"/>
          <w:sz w:val="24"/>
          <w:szCs w:val="24"/>
        </w:rPr>
        <w:t>риентировочный о</w:t>
      </w:r>
      <w:r w:rsidRPr="002D791E">
        <w:rPr>
          <w:rFonts w:ascii="Times New Roman" w:hAnsi="Times New Roman"/>
          <w:sz w:val="24"/>
          <w:szCs w:val="24"/>
        </w:rPr>
        <w:t xml:space="preserve">бъем инвестиций </w:t>
      </w:r>
      <w:proofErr w:type="spellStart"/>
      <w:r w:rsidRPr="002D791E">
        <w:rPr>
          <w:rFonts w:ascii="Times New Roman" w:hAnsi="Times New Roman"/>
          <w:sz w:val="24"/>
          <w:szCs w:val="24"/>
        </w:rPr>
        <w:t>Соинвестора</w:t>
      </w:r>
      <w:proofErr w:type="spellEnd"/>
      <w:r>
        <w:rPr>
          <w:rFonts w:ascii="Times New Roman" w:hAnsi="Times New Roman"/>
          <w:sz w:val="24"/>
          <w:szCs w:val="24"/>
        </w:rPr>
        <w:t xml:space="preserve"> </w:t>
      </w:r>
      <w:r w:rsidRPr="002D791E">
        <w:rPr>
          <w:rFonts w:ascii="Times New Roman" w:hAnsi="Times New Roman"/>
          <w:sz w:val="24"/>
          <w:szCs w:val="24"/>
        </w:rPr>
        <w:t xml:space="preserve">составляет </w:t>
      </w:r>
      <w:r>
        <w:rPr>
          <w:rFonts w:ascii="Times New Roman" w:hAnsi="Times New Roman"/>
          <w:sz w:val="24"/>
          <w:szCs w:val="24"/>
        </w:rPr>
        <w:t xml:space="preserve">не менее </w:t>
      </w:r>
      <w:r w:rsidRPr="002D791E">
        <w:rPr>
          <w:rFonts w:ascii="Times New Roman" w:hAnsi="Times New Roman"/>
          <w:sz w:val="24"/>
          <w:szCs w:val="24"/>
        </w:rPr>
        <w:t>_____________________ (цена указывается цифрами и прописью) рублей, без учета НДС.</w:t>
      </w:r>
    </w:p>
    <w:p w:rsidR="002D791E" w:rsidRDefault="002D791E" w:rsidP="002D791E">
      <w:pPr>
        <w:pStyle w:val="affffff3"/>
        <w:widowControl w:val="0"/>
        <w:spacing w:after="0"/>
        <w:ind w:left="567"/>
        <w:rPr>
          <w:rFonts w:ascii="Times New Roman" w:hAnsi="Times New Roman"/>
          <w:sz w:val="24"/>
          <w:szCs w:val="24"/>
        </w:rPr>
      </w:pPr>
    </w:p>
    <w:p w:rsidR="002D791E" w:rsidRPr="002D791E" w:rsidRDefault="002D791E" w:rsidP="002D791E">
      <w:pPr>
        <w:pStyle w:val="affffff3"/>
        <w:widowControl w:val="0"/>
        <w:spacing w:after="0"/>
        <w:ind w:left="567"/>
        <w:rPr>
          <w:rFonts w:ascii="Times New Roman" w:hAnsi="Times New Roman"/>
          <w:sz w:val="24"/>
          <w:szCs w:val="24"/>
        </w:rPr>
      </w:pPr>
    </w:p>
    <w:p w:rsidR="00912DE5" w:rsidRPr="00580829" w:rsidRDefault="00912DE5" w:rsidP="00912DE5">
      <w:pPr>
        <w:widowControl w:val="0"/>
        <w:tabs>
          <w:tab w:val="left" w:pos="0"/>
        </w:tabs>
        <w:spacing w:after="0"/>
        <w:jc w:val="center"/>
        <w:rPr>
          <w:color w:val="000000"/>
        </w:rPr>
      </w:pPr>
    </w:p>
    <w:tbl>
      <w:tblPr>
        <w:tblW w:w="0" w:type="auto"/>
        <w:tblLayout w:type="fixed"/>
        <w:tblLook w:val="0000" w:firstRow="0" w:lastRow="0" w:firstColumn="0" w:lastColumn="0" w:noHBand="0" w:noVBand="0"/>
      </w:tblPr>
      <w:tblGrid>
        <w:gridCol w:w="3447"/>
        <w:gridCol w:w="882"/>
        <w:gridCol w:w="4851"/>
      </w:tblGrid>
      <w:tr w:rsidR="00912DE5" w:rsidRPr="00580829" w:rsidTr="00912DE5">
        <w:tc>
          <w:tcPr>
            <w:tcW w:w="3447" w:type="dxa"/>
            <w:tcBorders>
              <w:top w:val="nil"/>
              <w:left w:val="nil"/>
              <w:bottom w:val="single" w:sz="6" w:space="0" w:color="auto"/>
              <w:right w:val="nil"/>
            </w:tcBorders>
          </w:tcPr>
          <w:p w:rsidR="00912DE5" w:rsidRPr="00580829" w:rsidRDefault="00912DE5" w:rsidP="00912DE5">
            <w:pPr>
              <w:widowControl w:val="0"/>
              <w:spacing w:after="0"/>
              <w:rPr>
                <w:color w:val="000000"/>
              </w:rPr>
            </w:pPr>
          </w:p>
        </w:tc>
        <w:tc>
          <w:tcPr>
            <w:tcW w:w="882" w:type="dxa"/>
            <w:tcBorders>
              <w:top w:val="nil"/>
              <w:left w:val="nil"/>
              <w:bottom w:val="nil"/>
              <w:right w:val="nil"/>
            </w:tcBorders>
          </w:tcPr>
          <w:p w:rsidR="00912DE5" w:rsidRPr="00580829" w:rsidRDefault="00912DE5" w:rsidP="00912DE5">
            <w:pPr>
              <w:widowControl w:val="0"/>
              <w:spacing w:after="0"/>
              <w:rPr>
                <w:color w:val="000000"/>
              </w:rPr>
            </w:pPr>
          </w:p>
        </w:tc>
        <w:tc>
          <w:tcPr>
            <w:tcW w:w="4851" w:type="dxa"/>
            <w:tcBorders>
              <w:top w:val="nil"/>
              <w:left w:val="nil"/>
              <w:bottom w:val="single" w:sz="6" w:space="0" w:color="auto"/>
              <w:right w:val="nil"/>
            </w:tcBorders>
          </w:tcPr>
          <w:p w:rsidR="00912DE5" w:rsidRPr="00580829" w:rsidRDefault="00912DE5" w:rsidP="00912DE5">
            <w:pPr>
              <w:widowControl w:val="0"/>
              <w:spacing w:after="0"/>
              <w:rPr>
                <w:color w:val="000000"/>
              </w:rPr>
            </w:pPr>
          </w:p>
        </w:tc>
      </w:tr>
      <w:tr w:rsidR="00912DE5" w:rsidRPr="00580829" w:rsidTr="00912DE5">
        <w:tc>
          <w:tcPr>
            <w:tcW w:w="3447" w:type="dxa"/>
            <w:tcBorders>
              <w:top w:val="single" w:sz="6" w:space="0" w:color="auto"/>
              <w:left w:val="nil"/>
              <w:bottom w:val="nil"/>
              <w:right w:val="nil"/>
            </w:tcBorders>
          </w:tcPr>
          <w:p w:rsidR="00912DE5" w:rsidRPr="00580829" w:rsidRDefault="00912DE5" w:rsidP="00912DE5">
            <w:pPr>
              <w:widowControl w:val="0"/>
              <w:spacing w:after="0"/>
              <w:rPr>
                <w:bCs/>
                <w:i/>
                <w:color w:val="000000"/>
              </w:rPr>
            </w:pPr>
            <w:r w:rsidRPr="00580829">
              <w:rPr>
                <w:bCs/>
                <w:i/>
                <w:color w:val="000000"/>
              </w:rPr>
              <w:t>(подпись)</w:t>
            </w:r>
          </w:p>
        </w:tc>
        <w:tc>
          <w:tcPr>
            <w:tcW w:w="882" w:type="dxa"/>
            <w:tcBorders>
              <w:top w:val="nil"/>
              <w:left w:val="nil"/>
              <w:bottom w:val="nil"/>
              <w:right w:val="nil"/>
            </w:tcBorders>
          </w:tcPr>
          <w:p w:rsidR="00912DE5" w:rsidRPr="00580829" w:rsidRDefault="00912DE5" w:rsidP="00912DE5">
            <w:pPr>
              <w:widowControl w:val="0"/>
              <w:spacing w:after="0"/>
              <w:rPr>
                <w:i/>
                <w:color w:val="000000"/>
              </w:rPr>
            </w:pPr>
            <w:r w:rsidRPr="00580829">
              <w:rPr>
                <w:i/>
                <w:color w:val="000000"/>
              </w:rPr>
              <w:t>М.П.</w:t>
            </w:r>
          </w:p>
        </w:tc>
        <w:tc>
          <w:tcPr>
            <w:tcW w:w="4851" w:type="dxa"/>
            <w:tcBorders>
              <w:top w:val="single" w:sz="6" w:space="0" w:color="auto"/>
              <w:left w:val="nil"/>
              <w:bottom w:val="nil"/>
              <w:right w:val="nil"/>
            </w:tcBorders>
          </w:tcPr>
          <w:p w:rsidR="00912DE5" w:rsidRPr="00580829" w:rsidRDefault="00912DE5" w:rsidP="00912DE5">
            <w:pPr>
              <w:widowControl w:val="0"/>
              <w:spacing w:after="0"/>
              <w:rPr>
                <w:bCs/>
                <w:i/>
                <w:color w:val="000000"/>
              </w:rPr>
            </w:pPr>
            <w:r w:rsidRPr="00580829">
              <w:rPr>
                <w:bCs/>
                <w:i/>
                <w:color w:val="000000"/>
              </w:rPr>
              <w:t xml:space="preserve">(фамилия, имя, отчество </w:t>
            </w:r>
            <w:proofErr w:type="gramStart"/>
            <w:r w:rsidRPr="00580829">
              <w:rPr>
                <w:bCs/>
                <w:i/>
                <w:color w:val="000000"/>
              </w:rPr>
              <w:t>подписавшего</w:t>
            </w:r>
            <w:proofErr w:type="gramEnd"/>
            <w:r w:rsidRPr="00580829">
              <w:rPr>
                <w:bCs/>
                <w:i/>
                <w:color w:val="000000"/>
              </w:rPr>
              <w:t>, должность)</w:t>
            </w:r>
          </w:p>
          <w:p w:rsidR="00912DE5" w:rsidRPr="00580829" w:rsidRDefault="00912DE5" w:rsidP="00912DE5">
            <w:pPr>
              <w:widowControl w:val="0"/>
              <w:spacing w:after="0"/>
              <w:rPr>
                <w:bCs/>
                <w:i/>
                <w:color w:val="000000"/>
              </w:rPr>
            </w:pPr>
          </w:p>
        </w:tc>
      </w:tr>
    </w:tbl>
    <w:p w:rsidR="004F11F9" w:rsidRDefault="004F11F9" w:rsidP="004F11F9">
      <w:pPr>
        <w:spacing w:after="0"/>
        <w:jc w:val="left"/>
        <w:rPr>
          <w:b/>
        </w:rPr>
      </w:pPr>
    </w:p>
    <w:p w:rsidR="004F11F9" w:rsidRDefault="004F11F9" w:rsidP="004F11F9">
      <w:pPr>
        <w:spacing w:after="0"/>
        <w:jc w:val="left"/>
        <w:rPr>
          <w:b/>
        </w:rPr>
      </w:pPr>
    </w:p>
    <w:p w:rsidR="002A663A" w:rsidRPr="004F11F9" w:rsidRDefault="003236A5" w:rsidP="004F11F9">
      <w:pPr>
        <w:spacing w:after="0"/>
        <w:jc w:val="left"/>
        <w:rPr>
          <w:highlight w:val="yellow"/>
        </w:rPr>
        <w:sectPr w:rsidR="002A663A" w:rsidRPr="004F11F9" w:rsidSect="002660E9">
          <w:headerReference w:type="default" r:id="rId21"/>
          <w:footerReference w:type="default" r:id="rId22"/>
          <w:headerReference w:type="first" r:id="rId23"/>
          <w:footerReference w:type="first" r:id="rId24"/>
          <w:pgSz w:w="11906" w:h="16838" w:code="9"/>
          <w:pgMar w:top="1079" w:right="748" w:bottom="539" w:left="1560" w:header="709" w:footer="709" w:gutter="0"/>
          <w:cols w:space="708"/>
          <w:titlePg/>
          <w:docGrid w:linePitch="360"/>
        </w:sectPr>
      </w:pPr>
      <w:r>
        <w:rPr>
          <w:highlight w:val="yellow"/>
        </w:rPr>
        <w:br w:type="page"/>
      </w:r>
      <w:bookmarkStart w:id="110" w:name="_Toc266360083"/>
    </w:p>
    <w:p w:rsidR="006528DB" w:rsidRPr="00AD1878" w:rsidRDefault="006528DB" w:rsidP="006528DB">
      <w:pPr>
        <w:keepNext/>
        <w:spacing w:after="0"/>
        <w:jc w:val="left"/>
        <w:rPr>
          <w:b/>
        </w:rPr>
      </w:pPr>
      <w:r w:rsidRPr="00AD1878">
        <w:rPr>
          <w:b/>
        </w:rPr>
        <w:lastRenderedPageBreak/>
        <w:t>I.4</w:t>
      </w:r>
      <w:r w:rsidR="00AB2C24">
        <w:rPr>
          <w:b/>
        </w:rPr>
        <w:t>.</w:t>
      </w:r>
      <w:r w:rsidR="00531B3C">
        <w:rPr>
          <w:b/>
        </w:rPr>
        <w:t>3</w:t>
      </w:r>
      <w:r w:rsidRPr="00AD1878">
        <w:rPr>
          <w:b/>
        </w:rPr>
        <w:t xml:space="preserve"> СПРАВКА О </w:t>
      </w:r>
      <w:r w:rsidR="002A663A">
        <w:rPr>
          <w:b/>
        </w:rPr>
        <w:t xml:space="preserve">СОБСТВЕННИКА УЧАСТНИКА </w:t>
      </w:r>
      <w:r w:rsidR="002C625B">
        <w:rPr>
          <w:b/>
        </w:rPr>
        <w:t>КОНКУРСА</w:t>
      </w:r>
    </w:p>
    <w:p w:rsidR="006528DB" w:rsidRPr="00AD1878" w:rsidRDefault="006528DB" w:rsidP="006528DB">
      <w:pPr>
        <w:keepNext/>
        <w:spacing w:after="0"/>
        <w:jc w:val="center"/>
      </w:pPr>
    </w:p>
    <w:p w:rsidR="006528DB" w:rsidRPr="00AD1878" w:rsidRDefault="006528DB" w:rsidP="006528DB">
      <w:pPr>
        <w:keepNext/>
        <w:spacing w:after="0"/>
        <w:ind w:right="639"/>
      </w:pPr>
      <w:r w:rsidRPr="00AD1878">
        <w:t>На бланке организации</w:t>
      </w:r>
    </w:p>
    <w:p w:rsidR="006528DB" w:rsidRPr="00AD1878" w:rsidRDefault="006528DB" w:rsidP="006528DB">
      <w:pPr>
        <w:keepNext/>
        <w:spacing w:after="0"/>
        <w:ind w:right="639"/>
      </w:pPr>
      <w:r w:rsidRPr="00AD1878">
        <w:t>Дата, исх. номер</w:t>
      </w:r>
    </w:p>
    <w:p w:rsidR="006528DB" w:rsidRPr="002A663A" w:rsidRDefault="006528DB" w:rsidP="006528DB">
      <w:pPr>
        <w:keepNext/>
        <w:spacing w:after="0"/>
        <w:jc w:val="left"/>
      </w:pPr>
    </w:p>
    <w:tbl>
      <w:tblPr>
        <w:tblW w:w="15060" w:type="dxa"/>
        <w:tblLayout w:type="fixed"/>
        <w:tblLook w:val="04A0" w:firstRow="1" w:lastRow="0" w:firstColumn="1" w:lastColumn="0" w:noHBand="0" w:noVBand="1"/>
      </w:tblPr>
      <w:tblGrid>
        <w:gridCol w:w="825"/>
        <w:gridCol w:w="904"/>
        <w:gridCol w:w="999"/>
        <w:gridCol w:w="1569"/>
        <w:gridCol w:w="1674"/>
        <w:gridCol w:w="1695"/>
        <w:gridCol w:w="624"/>
        <w:gridCol w:w="6059"/>
        <w:gridCol w:w="237"/>
        <w:gridCol w:w="123"/>
        <w:gridCol w:w="114"/>
        <w:gridCol w:w="237"/>
      </w:tblGrid>
      <w:tr w:rsidR="002A663A" w:rsidRPr="002A663A" w:rsidTr="00B640DC">
        <w:trPr>
          <w:gridAfter w:val="2"/>
          <w:wAfter w:w="351" w:type="dxa"/>
          <w:trHeight w:val="375"/>
        </w:trPr>
        <w:tc>
          <w:tcPr>
            <w:tcW w:w="14709"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663A" w:rsidRPr="002A663A" w:rsidRDefault="002A663A" w:rsidP="002C625B">
            <w:pPr>
              <w:tabs>
                <w:tab w:val="left" w:pos="10255"/>
              </w:tabs>
              <w:spacing w:after="0"/>
              <w:jc w:val="center"/>
            </w:pPr>
            <w:r w:rsidRPr="002A663A">
              <w:t xml:space="preserve">Информация о собственниках </w:t>
            </w:r>
            <w:r w:rsidR="002C625B">
              <w:t>участника конкурса</w:t>
            </w:r>
            <w:r w:rsidRPr="002A663A">
              <w:t>, включая конечных бенефициаров</w:t>
            </w:r>
          </w:p>
        </w:tc>
      </w:tr>
      <w:tr w:rsidR="002A663A" w:rsidRPr="002A663A" w:rsidTr="00B640DC">
        <w:trPr>
          <w:gridAfter w:val="2"/>
          <w:wAfter w:w="351" w:type="dxa"/>
          <w:trHeight w:val="97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20"/>
                <w:szCs w:val="20"/>
              </w:rPr>
            </w:pPr>
            <w:r w:rsidRPr="002A663A">
              <w:rPr>
                <w:sz w:val="20"/>
                <w:szCs w:val="20"/>
              </w:rPr>
              <w:t xml:space="preserve">*  № </w:t>
            </w:r>
            <w:proofErr w:type="gramStart"/>
            <w:r w:rsidRPr="002A663A">
              <w:rPr>
                <w:sz w:val="20"/>
                <w:szCs w:val="20"/>
              </w:rPr>
              <w:t>п</w:t>
            </w:r>
            <w:proofErr w:type="gramEnd"/>
            <w:r w:rsidRPr="002A663A">
              <w:rPr>
                <w:sz w:val="20"/>
                <w:szCs w:val="20"/>
              </w:rPr>
              <w:t>/п</w:t>
            </w:r>
          </w:p>
        </w:tc>
        <w:tc>
          <w:tcPr>
            <w:tcW w:w="904"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center"/>
              <w:rPr>
                <w:sz w:val="20"/>
                <w:szCs w:val="20"/>
              </w:rPr>
            </w:pPr>
            <w:r w:rsidRPr="002A663A">
              <w:rPr>
                <w:sz w:val="20"/>
                <w:szCs w:val="20"/>
              </w:rPr>
              <w:t>ИНН</w:t>
            </w:r>
          </w:p>
        </w:tc>
        <w:tc>
          <w:tcPr>
            <w:tcW w:w="999"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center"/>
              <w:rPr>
                <w:sz w:val="20"/>
                <w:szCs w:val="20"/>
              </w:rPr>
            </w:pPr>
            <w:r w:rsidRPr="002A663A">
              <w:rPr>
                <w:sz w:val="20"/>
                <w:szCs w:val="20"/>
              </w:rPr>
              <w:t>ОГРН</w:t>
            </w:r>
          </w:p>
        </w:tc>
        <w:tc>
          <w:tcPr>
            <w:tcW w:w="1569"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center"/>
              <w:rPr>
                <w:sz w:val="20"/>
                <w:szCs w:val="20"/>
              </w:rPr>
            </w:pPr>
            <w:r w:rsidRPr="002A663A">
              <w:rPr>
                <w:sz w:val="20"/>
                <w:szCs w:val="20"/>
              </w:rPr>
              <w:t>Наименование/ФИО</w:t>
            </w:r>
          </w:p>
        </w:tc>
        <w:tc>
          <w:tcPr>
            <w:tcW w:w="1674"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center"/>
              <w:rPr>
                <w:sz w:val="20"/>
                <w:szCs w:val="20"/>
              </w:rPr>
            </w:pPr>
            <w:r w:rsidRPr="002A663A">
              <w:rPr>
                <w:sz w:val="20"/>
                <w:szCs w:val="20"/>
              </w:rPr>
              <w:t>Адрес регистрации</w:t>
            </w:r>
          </w:p>
        </w:tc>
        <w:tc>
          <w:tcPr>
            <w:tcW w:w="2319" w:type="dxa"/>
            <w:gridSpan w:val="2"/>
            <w:tcBorders>
              <w:top w:val="nil"/>
              <w:left w:val="nil"/>
              <w:bottom w:val="single" w:sz="4" w:space="0" w:color="auto"/>
              <w:right w:val="single" w:sz="4" w:space="0" w:color="auto"/>
            </w:tcBorders>
            <w:shd w:val="clear" w:color="auto" w:fill="auto"/>
            <w:vAlign w:val="bottom"/>
            <w:hideMark/>
          </w:tcPr>
          <w:p w:rsidR="002A663A" w:rsidRPr="002A663A" w:rsidRDefault="002A663A" w:rsidP="002A663A">
            <w:pPr>
              <w:spacing w:after="0"/>
              <w:jc w:val="left"/>
              <w:rPr>
                <w:sz w:val="20"/>
                <w:szCs w:val="20"/>
              </w:rPr>
            </w:pPr>
            <w:r w:rsidRPr="002A663A">
              <w:rPr>
                <w:sz w:val="20"/>
                <w:szCs w:val="20"/>
              </w:rPr>
              <w:t>Руководитель/участник/акционер/бенефициар</w:t>
            </w:r>
          </w:p>
        </w:tc>
        <w:tc>
          <w:tcPr>
            <w:tcW w:w="6419" w:type="dxa"/>
            <w:gridSpan w:val="3"/>
            <w:tcBorders>
              <w:top w:val="nil"/>
              <w:left w:val="single" w:sz="4" w:space="0" w:color="auto"/>
              <w:bottom w:val="single" w:sz="4" w:space="0" w:color="auto"/>
              <w:right w:val="single" w:sz="4" w:space="0" w:color="auto"/>
            </w:tcBorders>
            <w:shd w:val="clear" w:color="auto" w:fill="auto"/>
            <w:vAlign w:val="bottom"/>
            <w:hideMark/>
          </w:tcPr>
          <w:p w:rsidR="002A663A" w:rsidRPr="002A663A" w:rsidRDefault="002A663A" w:rsidP="002A663A">
            <w:pPr>
              <w:spacing w:after="0"/>
              <w:jc w:val="center"/>
              <w:rPr>
                <w:sz w:val="20"/>
                <w:szCs w:val="20"/>
              </w:rPr>
            </w:pPr>
            <w:r w:rsidRPr="002A663A">
              <w:rPr>
                <w:sz w:val="20"/>
                <w:szCs w:val="20"/>
              </w:rPr>
              <w:t>Информация о подтверждающих документах (наименование, реквизиты и т.д.)</w:t>
            </w:r>
          </w:p>
        </w:tc>
      </w:tr>
      <w:tr w:rsidR="002A663A" w:rsidRPr="002A663A" w:rsidTr="00B640DC">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color w:val="FFFFFF"/>
                <w:sz w:val="16"/>
                <w:szCs w:val="16"/>
              </w:rPr>
              <w:t>/</w:t>
            </w:r>
            <w:r w:rsidRPr="002A663A">
              <w:rPr>
                <w:sz w:val="16"/>
                <w:szCs w:val="16"/>
              </w:rPr>
              <w:t>1.1</w:t>
            </w:r>
          </w:p>
        </w:tc>
        <w:tc>
          <w:tcPr>
            <w:tcW w:w="904"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r>
      <w:tr w:rsidR="002A663A" w:rsidRPr="002A663A" w:rsidTr="00B640DC">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color w:val="FFFFFF"/>
                <w:sz w:val="16"/>
                <w:szCs w:val="16"/>
              </w:rPr>
              <w:t>/</w:t>
            </w:r>
            <w:r w:rsidRPr="002A663A">
              <w:rPr>
                <w:sz w:val="16"/>
                <w:szCs w:val="16"/>
              </w:rPr>
              <w:t>1.1.1</w:t>
            </w:r>
          </w:p>
        </w:tc>
        <w:tc>
          <w:tcPr>
            <w:tcW w:w="904"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r>
      <w:tr w:rsidR="002A663A" w:rsidRPr="002A663A" w:rsidTr="00B640DC">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color w:val="FFFFFF"/>
                <w:sz w:val="16"/>
                <w:szCs w:val="16"/>
              </w:rPr>
              <w:t>/</w:t>
            </w:r>
            <w:r w:rsidRPr="002A663A">
              <w:rPr>
                <w:sz w:val="16"/>
                <w:szCs w:val="16"/>
              </w:rPr>
              <w:t>1.1.3</w:t>
            </w:r>
          </w:p>
        </w:tc>
        <w:tc>
          <w:tcPr>
            <w:tcW w:w="904"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r>
      <w:tr w:rsidR="002A663A" w:rsidRPr="002A663A" w:rsidTr="00B640DC">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color w:val="FFFFFF"/>
                <w:sz w:val="16"/>
                <w:szCs w:val="16"/>
              </w:rPr>
              <w:t>/</w:t>
            </w:r>
            <w:r w:rsidRPr="002A663A">
              <w:rPr>
                <w:sz w:val="16"/>
                <w:szCs w:val="16"/>
              </w:rPr>
              <w:t>1.1.3.1</w:t>
            </w:r>
          </w:p>
        </w:tc>
        <w:tc>
          <w:tcPr>
            <w:tcW w:w="904"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r>
      <w:tr w:rsidR="002A663A" w:rsidRPr="002A663A" w:rsidTr="00B640DC">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color w:val="FFFFFF"/>
                <w:sz w:val="16"/>
                <w:szCs w:val="16"/>
              </w:rPr>
              <w:t>/</w:t>
            </w:r>
            <w:r w:rsidRPr="002A663A">
              <w:rPr>
                <w:sz w:val="16"/>
                <w:szCs w:val="16"/>
              </w:rPr>
              <w:t>1.1.3.1</w:t>
            </w:r>
          </w:p>
        </w:tc>
        <w:tc>
          <w:tcPr>
            <w:tcW w:w="904"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r>
      <w:tr w:rsidR="002A663A" w:rsidRPr="002A663A" w:rsidTr="00B640DC">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color w:val="FFFFFF"/>
                <w:sz w:val="16"/>
                <w:szCs w:val="16"/>
              </w:rPr>
              <w:t>/</w:t>
            </w:r>
            <w:r w:rsidRPr="002A663A">
              <w:rPr>
                <w:sz w:val="16"/>
                <w:szCs w:val="16"/>
              </w:rPr>
              <w:t>…</w:t>
            </w:r>
          </w:p>
        </w:tc>
        <w:tc>
          <w:tcPr>
            <w:tcW w:w="904"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r>
      <w:tr w:rsidR="002A663A" w:rsidRPr="002A663A" w:rsidTr="00B640DC">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color w:val="FFFFFF"/>
                <w:sz w:val="16"/>
                <w:szCs w:val="16"/>
              </w:rPr>
              <w:t>/</w:t>
            </w:r>
            <w:r w:rsidRPr="002A663A">
              <w:rPr>
                <w:sz w:val="16"/>
                <w:szCs w:val="16"/>
              </w:rPr>
              <w:t>1.2</w:t>
            </w:r>
          </w:p>
        </w:tc>
        <w:tc>
          <w:tcPr>
            <w:tcW w:w="904"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r>
      <w:tr w:rsidR="002A663A" w:rsidRPr="002A663A" w:rsidTr="00B640DC">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color w:val="FFFFFF"/>
                <w:sz w:val="16"/>
                <w:szCs w:val="16"/>
              </w:rPr>
              <w:t>/</w:t>
            </w:r>
            <w:r w:rsidRPr="002A663A">
              <w:rPr>
                <w:sz w:val="16"/>
                <w:szCs w:val="16"/>
              </w:rPr>
              <w:t>1.2.1</w:t>
            </w:r>
          </w:p>
        </w:tc>
        <w:tc>
          <w:tcPr>
            <w:tcW w:w="904"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r>
      <w:tr w:rsidR="002A663A" w:rsidRPr="002A663A" w:rsidTr="00B640DC">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color w:val="FFFFFF"/>
                <w:sz w:val="16"/>
                <w:szCs w:val="16"/>
              </w:rPr>
              <w:t>/</w:t>
            </w:r>
            <w:r w:rsidRPr="002A663A">
              <w:rPr>
                <w:sz w:val="16"/>
                <w:szCs w:val="16"/>
              </w:rPr>
              <w:t>1.2.2</w:t>
            </w:r>
          </w:p>
        </w:tc>
        <w:tc>
          <w:tcPr>
            <w:tcW w:w="904"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r>
      <w:tr w:rsidR="002A663A" w:rsidRPr="002A663A" w:rsidTr="00B640DC">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color w:val="FFFFFF"/>
                <w:sz w:val="16"/>
                <w:szCs w:val="16"/>
              </w:rPr>
              <w:t>/</w:t>
            </w:r>
            <w:r w:rsidRPr="002A663A">
              <w:rPr>
                <w:sz w:val="16"/>
                <w:szCs w:val="16"/>
              </w:rPr>
              <w:t>1.2.3</w:t>
            </w:r>
          </w:p>
        </w:tc>
        <w:tc>
          <w:tcPr>
            <w:tcW w:w="904"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r>
      <w:tr w:rsidR="002A663A" w:rsidRPr="002A663A" w:rsidTr="00B640DC">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color w:val="FFFFFF"/>
                <w:sz w:val="16"/>
                <w:szCs w:val="16"/>
              </w:rPr>
              <w:t>/</w:t>
            </w:r>
            <w:r w:rsidRPr="002A663A">
              <w:rPr>
                <w:sz w:val="16"/>
                <w:szCs w:val="16"/>
              </w:rPr>
              <w:t>…</w:t>
            </w:r>
          </w:p>
        </w:tc>
        <w:tc>
          <w:tcPr>
            <w:tcW w:w="904"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r>
      <w:tr w:rsidR="002A663A" w:rsidRPr="002A663A" w:rsidTr="00B640DC">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color w:val="FFFFFF"/>
                <w:sz w:val="16"/>
                <w:szCs w:val="16"/>
              </w:rPr>
              <w:t>/</w:t>
            </w:r>
            <w:r w:rsidRPr="002A663A">
              <w:rPr>
                <w:sz w:val="16"/>
                <w:szCs w:val="16"/>
              </w:rPr>
              <w:t>1.3</w:t>
            </w:r>
          </w:p>
        </w:tc>
        <w:tc>
          <w:tcPr>
            <w:tcW w:w="904"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r>
      <w:tr w:rsidR="002A663A" w:rsidRPr="002A663A" w:rsidTr="00B640DC">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904"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r>
      <w:tr w:rsidR="002A663A" w:rsidRPr="002A663A" w:rsidTr="00B640DC">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color w:val="FFFFFF"/>
                <w:sz w:val="16"/>
                <w:szCs w:val="16"/>
              </w:rPr>
              <w:t>/</w:t>
            </w:r>
            <w:r w:rsidRPr="002A663A">
              <w:rPr>
                <w:sz w:val="16"/>
                <w:szCs w:val="16"/>
              </w:rPr>
              <w:t>…</w:t>
            </w:r>
          </w:p>
        </w:tc>
        <w:tc>
          <w:tcPr>
            <w:tcW w:w="904"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r>
      <w:tr w:rsidR="002A663A" w:rsidRPr="002A663A" w:rsidTr="00B640DC">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color w:val="FFFFFF"/>
                <w:sz w:val="16"/>
                <w:szCs w:val="16"/>
              </w:rPr>
              <w:t>/</w:t>
            </w:r>
            <w:r w:rsidRPr="002A663A">
              <w:rPr>
                <w:sz w:val="16"/>
                <w:szCs w:val="16"/>
              </w:rPr>
              <w:t>1.4</w:t>
            </w:r>
          </w:p>
        </w:tc>
        <w:tc>
          <w:tcPr>
            <w:tcW w:w="904"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r>
      <w:tr w:rsidR="002A663A" w:rsidRPr="002A663A" w:rsidTr="00B640DC">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color w:val="FFFFFF"/>
                <w:sz w:val="16"/>
                <w:szCs w:val="16"/>
              </w:rPr>
              <w:t>/</w:t>
            </w:r>
            <w:r w:rsidRPr="002A663A">
              <w:rPr>
                <w:sz w:val="16"/>
                <w:szCs w:val="16"/>
              </w:rPr>
              <w:t>…</w:t>
            </w:r>
          </w:p>
        </w:tc>
        <w:tc>
          <w:tcPr>
            <w:tcW w:w="904"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r>
      <w:tr w:rsidR="002A663A" w:rsidRPr="002A663A" w:rsidTr="00B640DC">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color w:val="FFFFFF"/>
                <w:sz w:val="16"/>
                <w:szCs w:val="16"/>
              </w:rPr>
              <w:t>/</w:t>
            </w:r>
            <w:r w:rsidRPr="002A663A">
              <w:rPr>
                <w:sz w:val="16"/>
                <w:szCs w:val="16"/>
              </w:rPr>
              <w:t>2.1</w:t>
            </w:r>
          </w:p>
        </w:tc>
        <w:tc>
          <w:tcPr>
            <w:tcW w:w="904"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r>
      <w:tr w:rsidR="002A663A" w:rsidRPr="002A663A" w:rsidTr="00B640DC">
        <w:trPr>
          <w:trHeight w:val="255"/>
        </w:trPr>
        <w:tc>
          <w:tcPr>
            <w:tcW w:w="15060" w:type="dxa"/>
            <w:gridSpan w:val="12"/>
            <w:tcBorders>
              <w:bottom w:val="nil"/>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Примечание: 1.1, 1.2 и т.д. - собственники контрагента по договору (собственники первого уровня)</w:t>
            </w:r>
          </w:p>
        </w:tc>
      </w:tr>
      <w:tr w:rsidR="002A663A" w:rsidRPr="002A663A" w:rsidTr="00B640DC">
        <w:trPr>
          <w:trHeight w:val="255"/>
        </w:trPr>
        <w:tc>
          <w:tcPr>
            <w:tcW w:w="825" w:type="dxa"/>
            <w:tcBorders>
              <w:top w:val="nil"/>
              <w:bottom w:val="nil"/>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6841" w:type="dxa"/>
            <w:gridSpan w:val="5"/>
            <w:tcBorders>
              <w:top w:val="nil"/>
              <w:bottom w:val="nil"/>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xml:space="preserve">     1.1.2, 1.2.1, 1.2.2 и т.д.- собственники организаций 1.1 (собственники второго уровня)</w:t>
            </w:r>
          </w:p>
        </w:tc>
        <w:tc>
          <w:tcPr>
            <w:tcW w:w="6683" w:type="dxa"/>
            <w:gridSpan w:val="2"/>
            <w:tcBorders>
              <w:top w:val="nil"/>
              <w:bottom w:val="nil"/>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237" w:type="dxa"/>
            <w:vAlign w:val="center"/>
            <w:hideMark/>
          </w:tcPr>
          <w:p w:rsidR="002A663A" w:rsidRPr="002A663A" w:rsidRDefault="002A663A" w:rsidP="002A663A">
            <w:pPr>
              <w:spacing w:after="0"/>
              <w:jc w:val="left"/>
              <w:rPr>
                <w:sz w:val="16"/>
                <w:szCs w:val="16"/>
              </w:rPr>
            </w:pPr>
          </w:p>
        </w:tc>
        <w:tc>
          <w:tcPr>
            <w:tcW w:w="237" w:type="dxa"/>
            <w:gridSpan w:val="2"/>
            <w:vAlign w:val="center"/>
            <w:hideMark/>
          </w:tcPr>
          <w:p w:rsidR="002A663A" w:rsidRPr="002A663A" w:rsidRDefault="002A663A" w:rsidP="002A663A">
            <w:pPr>
              <w:spacing w:after="0"/>
              <w:jc w:val="left"/>
              <w:rPr>
                <w:sz w:val="16"/>
                <w:szCs w:val="16"/>
              </w:rPr>
            </w:pPr>
          </w:p>
        </w:tc>
        <w:tc>
          <w:tcPr>
            <w:tcW w:w="237" w:type="dxa"/>
            <w:vAlign w:val="center"/>
            <w:hideMark/>
          </w:tcPr>
          <w:p w:rsidR="002A663A" w:rsidRPr="002A663A" w:rsidRDefault="002A663A" w:rsidP="002A663A">
            <w:pPr>
              <w:spacing w:after="0"/>
              <w:jc w:val="left"/>
              <w:rPr>
                <w:sz w:val="16"/>
                <w:szCs w:val="16"/>
              </w:rPr>
            </w:pPr>
          </w:p>
        </w:tc>
      </w:tr>
      <w:tr w:rsidR="002A663A" w:rsidRPr="002A663A" w:rsidTr="00B640DC">
        <w:trPr>
          <w:trHeight w:val="255"/>
        </w:trPr>
        <w:tc>
          <w:tcPr>
            <w:tcW w:w="825" w:type="dxa"/>
            <w:tcBorders>
              <w:top w:val="nil"/>
              <w:bottom w:val="nil"/>
              <w:right w:val="nil"/>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14235" w:type="dxa"/>
            <w:gridSpan w:val="11"/>
            <w:tcBorders>
              <w:top w:val="nil"/>
              <w:left w:val="nil"/>
              <w:bottom w:val="nil"/>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xml:space="preserve">     и дале</w:t>
            </w:r>
            <w:proofErr w:type="gramStart"/>
            <w:r w:rsidRPr="002A663A">
              <w:rPr>
                <w:sz w:val="16"/>
                <w:szCs w:val="16"/>
              </w:rPr>
              <w:t>е-</w:t>
            </w:r>
            <w:proofErr w:type="gramEnd"/>
            <w:r w:rsidRPr="002A663A">
              <w:rPr>
                <w:sz w:val="16"/>
                <w:szCs w:val="16"/>
              </w:rPr>
              <w:t xml:space="preserve"> </w:t>
            </w:r>
            <w:proofErr w:type="spellStart"/>
            <w:r w:rsidRPr="002A663A">
              <w:rPr>
                <w:sz w:val="16"/>
                <w:szCs w:val="16"/>
              </w:rPr>
              <w:t>поаналогичной</w:t>
            </w:r>
            <w:proofErr w:type="spellEnd"/>
            <w:r w:rsidRPr="002A663A">
              <w:rPr>
                <w:sz w:val="16"/>
                <w:szCs w:val="16"/>
              </w:rPr>
              <w:t xml:space="preserve"> схеме до </w:t>
            </w:r>
            <w:proofErr w:type="spellStart"/>
            <w:r w:rsidRPr="002A663A">
              <w:rPr>
                <w:sz w:val="16"/>
                <w:szCs w:val="16"/>
              </w:rPr>
              <w:t>конечнго</w:t>
            </w:r>
            <w:proofErr w:type="spellEnd"/>
            <w:r w:rsidRPr="002A663A">
              <w:rPr>
                <w:sz w:val="16"/>
                <w:szCs w:val="16"/>
              </w:rPr>
              <w:t xml:space="preserve"> </w:t>
            </w:r>
            <w:proofErr w:type="spellStart"/>
            <w:r w:rsidRPr="002A663A">
              <w:rPr>
                <w:sz w:val="16"/>
                <w:szCs w:val="16"/>
              </w:rPr>
              <w:t>бенефициарного</w:t>
            </w:r>
            <w:proofErr w:type="spellEnd"/>
            <w:r w:rsidRPr="002A663A">
              <w:rPr>
                <w:sz w:val="16"/>
                <w:szCs w:val="16"/>
              </w:rPr>
              <w:t xml:space="preserve"> собственника (пример: 1.1.3.1)</w:t>
            </w:r>
          </w:p>
        </w:tc>
      </w:tr>
    </w:tbl>
    <w:tbl>
      <w:tblPr>
        <w:tblpPr w:leftFromText="180" w:rightFromText="180" w:vertAnchor="text" w:horzAnchor="margin" w:tblpXSpec="center" w:tblpY="36"/>
        <w:tblW w:w="9322" w:type="dxa"/>
        <w:tblLayout w:type="fixed"/>
        <w:tblLook w:val="0000" w:firstRow="0" w:lastRow="0" w:firstColumn="0" w:lastColumn="0" w:noHBand="0" w:noVBand="0"/>
      </w:tblPr>
      <w:tblGrid>
        <w:gridCol w:w="3447"/>
        <w:gridCol w:w="882"/>
        <w:gridCol w:w="4993"/>
      </w:tblGrid>
      <w:tr w:rsidR="002A663A" w:rsidRPr="00AD1878" w:rsidTr="002A663A">
        <w:tc>
          <w:tcPr>
            <w:tcW w:w="3447" w:type="dxa"/>
            <w:tcBorders>
              <w:top w:val="nil"/>
              <w:left w:val="nil"/>
              <w:bottom w:val="single" w:sz="6" w:space="0" w:color="auto"/>
              <w:right w:val="nil"/>
            </w:tcBorders>
          </w:tcPr>
          <w:p w:rsidR="002A663A" w:rsidRPr="00AD1878" w:rsidRDefault="002A663A" w:rsidP="002A663A">
            <w:pPr>
              <w:keepNext/>
              <w:spacing w:after="0"/>
            </w:pPr>
          </w:p>
        </w:tc>
        <w:tc>
          <w:tcPr>
            <w:tcW w:w="882" w:type="dxa"/>
            <w:tcBorders>
              <w:top w:val="nil"/>
              <w:left w:val="nil"/>
              <w:bottom w:val="nil"/>
              <w:right w:val="nil"/>
            </w:tcBorders>
          </w:tcPr>
          <w:p w:rsidR="002A663A" w:rsidRPr="00AD1878" w:rsidRDefault="002A663A" w:rsidP="002A663A">
            <w:pPr>
              <w:keepNext/>
              <w:spacing w:after="0"/>
            </w:pPr>
          </w:p>
        </w:tc>
        <w:tc>
          <w:tcPr>
            <w:tcW w:w="4993" w:type="dxa"/>
            <w:tcBorders>
              <w:top w:val="nil"/>
              <w:left w:val="nil"/>
              <w:bottom w:val="single" w:sz="6" w:space="0" w:color="auto"/>
              <w:right w:val="nil"/>
            </w:tcBorders>
          </w:tcPr>
          <w:p w:rsidR="002A663A" w:rsidRPr="00AD1878" w:rsidRDefault="002A663A" w:rsidP="002A663A">
            <w:pPr>
              <w:keepNext/>
              <w:spacing w:after="0"/>
            </w:pPr>
          </w:p>
        </w:tc>
      </w:tr>
      <w:tr w:rsidR="002A663A" w:rsidRPr="00AD1878" w:rsidTr="002A663A">
        <w:tc>
          <w:tcPr>
            <w:tcW w:w="3447" w:type="dxa"/>
            <w:tcBorders>
              <w:top w:val="single" w:sz="6" w:space="0" w:color="auto"/>
              <w:left w:val="nil"/>
              <w:bottom w:val="nil"/>
              <w:right w:val="nil"/>
            </w:tcBorders>
          </w:tcPr>
          <w:p w:rsidR="002A663A" w:rsidRPr="00AD1878" w:rsidRDefault="002A663A" w:rsidP="002A663A">
            <w:pPr>
              <w:keepNext/>
              <w:spacing w:after="0"/>
              <w:rPr>
                <w:bCs/>
                <w:i/>
              </w:rPr>
            </w:pPr>
            <w:r w:rsidRPr="00AD1878">
              <w:rPr>
                <w:bCs/>
                <w:i/>
              </w:rPr>
              <w:t>(подпись)</w:t>
            </w:r>
          </w:p>
        </w:tc>
        <w:tc>
          <w:tcPr>
            <w:tcW w:w="882" w:type="dxa"/>
            <w:tcBorders>
              <w:top w:val="nil"/>
              <w:left w:val="nil"/>
              <w:bottom w:val="nil"/>
              <w:right w:val="nil"/>
            </w:tcBorders>
          </w:tcPr>
          <w:p w:rsidR="002A663A" w:rsidRPr="00AD1878" w:rsidRDefault="002A663A" w:rsidP="002A663A">
            <w:pPr>
              <w:keepNext/>
              <w:spacing w:after="0"/>
              <w:rPr>
                <w:i/>
              </w:rPr>
            </w:pPr>
            <w:r w:rsidRPr="00AD1878">
              <w:rPr>
                <w:i/>
              </w:rPr>
              <w:t>М.П.</w:t>
            </w:r>
          </w:p>
        </w:tc>
        <w:tc>
          <w:tcPr>
            <w:tcW w:w="4993" w:type="dxa"/>
            <w:tcBorders>
              <w:top w:val="single" w:sz="6" w:space="0" w:color="auto"/>
              <w:left w:val="nil"/>
              <w:bottom w:val="nil"/>
              <w:right w:val="nil"/>
            </w:tcBorders>
          </w:tcPr>
          <w:p w:rsidR="002A663A" w:rsidRPr="00AD1878" w:rsidRDefault="002A663A" w:rsidP="002A663A">
            <w:pPr>
              <w:keepNext/>
              <w:spacing w:after="0"/>
              <w:rPr>
                <w:bCs/>
                <w:i/>
              </w:rPr>
            </w:pPr>
            <w:r w:rsidRPr="00AD1878">
              <w:rPr>
                <w:bCs/>
                <w:i/>
              </w:rPr>
              <w:t xml:space="preserve">(фамилия, имя, отчество </w:t>
            </w:r>
            <w:proofErr w:type="gramStart"/>
            <w:r w:rsidRPr="00AD1878">
              <w:rPr>
                <w:bCs/>
                <w:i/>
              </w:rPr>
              <w:t>подписавшего</w:t>
            </w:r>
            <w:proofErr w:type="gramEnd"/>
            <w:r w:rsidRPr="00AD1878">
              <w:rPr>
                <w:bCs/>
                <w:i/>
              </w:rPr>
              <w:t>, должность)</w:t>
            </w:r>
          </w:p>
          <w:p w:rsidR="002A663A" w:rsidRPr="00AD1878" w:rsidRDefault="002A663A" w:rsidP="002A663A">
            <w:pPr>
              <w:keepNext/>
              <w:spacing w:after="0"/>
              <w:rPr>
                <w:bCs/>
                <w:i/>
              </w:rPr>
            </w:pPr>
          </w:p>
        </w:tc>
      </w:tr>
    </w:tbl>
    <w:p w:rsidR="002A663A" w:rsidRDefault="002A663A" w:rsidP="006528DB">
      <w:pPr>
        <w:pStyle w:val="af3"/>
        <w:spacing w:after="0"/>
        <w:rPr>
          <w:highlight w:val="yellow"/>
        </w:rPr>
      </w:pPr>
    </w:p>
    <w:p w:rsidR="002A663A" w:rsidRDefault="002A663A" w:rsidP="006528DB">
      <w:pPr>
        <w:pStyle w:val="af3"/>
        <w:spacing w:after="0"/>
        <w:rPr>
          <w:highlight w:val="yellow"/>
        </w:rPr>
      </w:pPr>
    </w:p>
    <w:p w:rsidR="002A663A" w:rsidRDefault="002A663A" w:rsidP="006528DB">
      <w:pPr>
        <w:pStyle w:val="af3"/>
        <w:spacing w:after="0"/>
        <w:rPr>
          <w:highlight w:val="yellow"/>
        </w:rPr>
      </w:pPr>
    </w:p>
    <w:p w:rsidR="002A663A" w:rsidRDefault="002A663A" w:rsidP="006528DB">
      <w:pPr>
        <w:pStyle w:val="af3"/>
        <w:spacing w:after="0"/>
        <w:rPr>
          <w:highlight w:val="yellow"/>
        </w:rPr>
      </w:pPr>
    </w:p>
    <w:p w:rsidR="002A663A" w:rsidRDefault="002A663A" w:rsidP="006528DB">
      <w:pPr>
        <w:pStyle w:val="af3"/>
        <w:spacing w:after="0"/>
        <w:rPr>
          <w:highlight w:val="yellow"/>
        </w:rPr>
      </w:pPr>
    </w:p>
    <w:p w:rsidR="002A663A" w:rsidRDefault="002A663A" w:rsidP="006528DB">
      <w:pPr>
        <w:pStyle w:val="af3"/>
        <w:spacing w:after="0"/>
        <w:rPr>
          <w:highlight w:val="yellow"/>
        </w:rPr>
      </w:pPr>
    </w:p>
    <w:p w:rsidR="002A663A" w:rsidRDefault="002A663A" w:rsidP="006528DB">
      <w:pPr>
        <w:pStyle w:val="af3"/>
        <w:spacing w:after="0"/>
        <w:rPr>
          <w:highlight w:val="yellow"/>
        </w:rPr>
        <w:sectPr w:rsidR="002A663A" w:rsidSect="002A663A">
          <w:pgSz w:w="16838" w:h="11906" w:orient="landscape" w:code="9"/>
          <w:pgMar w:top="1077" w:right="1077" w:bottom="1077" w:left="1077" w:header="709" w:footer="709" w:gutter="0"/>
          <w:cols w:space="708"/>
          <w:titlePg/>
          <w:docGrid w:linePitch="360"/>
        </w:sectPr>
      </w:pPr>
    </w:p>
    <w:p w:rsidR="00E83121" w:rsidRPr="00B8670D" w:rsidRDefault="00AC61F6" w:rsidP="00AB2C24">
      <w:pPr>
        <w:spacing w:after="0"/>
        <w:rPr>
          <w:b/>
        </w:rPr>
      </w:pPr>
      <w:r w:rsidRPr="00B8670D">
        <w:rPr>
          <w:b/>
        </w:rPr>
        <w:lastRenderedPageBreak/>
        <w:t>I.4.</w:t>
      </w:r>
      <w:r w:rsidR="00531B3C">
        <w:rPr>
          <w:b/>
        </w:rPr>
        <w:t>4</w:t>
      </w:r>
      <w:r w:rsidRPr="00B8670D">
        <w:rPr>
          <w:b/>
        </w:rPr>
        <w:t xml:space="preserve"> КАРТОЧКА ПРЕДПРИЯТИЯ</w:t>
      </w:r>
    </w:p>
    <w:p w:rsidR="00AC61F6" w:rsidRDefault="00AC61F6" w:rsidP="00AC61F6"/>
    <w:p w:rsidR="00AC61F6" w:rsidRPr="00AC61F6" w:rsidRDefault="00AC61F6" w:rsidP="00AC61F6"/>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5794"/>
      </w:tblGrid>
      <w:tr w:rsidR="00E83121" w:rsidRPr="00D52777" w:rsidTr="00973C12">
        <w:tc>
          <w:tcPr>
            <w:tcW w:w="3420" w:type="dxa"/>
          </w:tcPr>
          <w:p w:rsidR="00E83121" w:rsidRPr="00D52777" w:rsidRDefault="00E83121" w:rsidP="00AD1878">
            <w:pPr>
              <w:spacing w:after="30" w:line="360" w:lineRule="auto"/>
              <w:ind w:left="180"/>
              <w:rPr>
                <w:sz w:val="20"/>
                <w:szCs w:val="20"/>
              </w:rPr>
            </w:pPr>
            <w:r w:rsidRPr="00D52777">
              <w:rPr>
                <w:sz w:val="20"/>
                <w:szCs w:val="20"/>
              </w:rPr>
              <w:t>Полное наименование</w:t>
            </w:r>
          </w:p>
        </w:tc>
        <w:tc>
          <w:tcPr>
            <w:tcW w:w="5794" w:type="dxa"/>
          </w:tcPr>
          <w:p w:rsidR="00E83121" w:rsidRPr="00D52777" w:rsidRDefault="00E83121" w:rsidP="00AD1878">
            <w:pPr>
              <w:spacing w:after="30" w:line="360" w:lineRule="auto"/>
              <w:ind w:left="252"/>
              <w:rPr>
                <w:sz w:val="20"/>
                <w:szCs w:val="20"/>
              </w:rPr>
            </w:pPr>
          </w:p>
        </w:tc>
      </w:tr>
      <w:tr w:rsidR="00E83121" w:rsidRPr="00D52777" w:rsidTr="00973C12">
        <w:tc>
          <w:tcPr>
            <w:tcW w:w="3420" w:type="dxa"/>
          </w:tcPr>
          <w:p w:rsidR="00E83121" w:rsidRPr="00D52777" w:rsidRDefault="00E83121" w:rsidP="00AD1878">
            <w:pPr>
              <w:spacing w:after="30" w:line="360" w:lineRule="auto"/>
              <w:ind w:left="180"/>
              <w:rPr>
                <w:sz w:val="20"/>
                <w:szCs w:val="20"/>
              </w:rPr>
            </w:pPr>
            <w:r w:rsidRPr="00D52777">
              <w:rPr>
                <w:sz w:val="20"/>
                <w:szCs w:val="20"/>
              </w:rPr>
              <w:t>Краткое наименование</w:t>
            </w:r>
          </w:p>
        </w:tc>
        <w:tc>
          <w:tcPr>
            <w:tcW w:w="5794" w:type="dxa"/>
          </w:tcPr>
          <w:p w:rsidR="00E83121" w:rsidRPr="00D52777" w:rsidRDefault="00E83121" w:rsidP="00AD1878">
            <w:pPr>
              <w:spacing w:after="30" w:line="360" w:lineRule="auto"/>
              <w:ind w:left="252"/>
              <w:rPr>
                <w:sz w:val="20"/>
                <w:szCs w:val="20"/>
              </w:rPr>
            </w:pPr>
          </w:p>
        </w:tc>
      </w:tr>
      <w:tr w:rsidR="00E83121" w:rsidRPr="00D52777" w:rsidTr="00973C12">
        <w:tc>
          <w:tcPr>
            <w:tcW w:w="3420" w:type="dxa"/>
          </w:tcPr>
          <w:p w:rsidR="00E83121" w:rsidRPr="00D52777" w:rsidRDefault="00E83121" w:rsidP="00AD1878">
            <w:pPr>
              <w:spacing w:after="30" w:line="360" w:lineRule="auto"/>
              <w:ind w:left="180"/>
              <w:rPr>
                <w:sz w:val="20"/>
                <w:szCs w:val="20"/>
              </w:rPr>
            </w:pPr>
            <w:r w:rsidRPr="00D52777">
              <w:rPr>
                <w:sz w:val="20"/>
                <w:szCs w:val="20"/>
              </w:rPr>
              <w:t>Должность руководителя</w:t>
            </w:r>
          </w:p>
        </w:tc>
        <w:tc>
          <w:tcPr>
            <w:tcW w:w="5794" w:type="dxa"/>
          </w:tcPr>
          <w:p w:rsidR="00E83121" w:rsidRPr="00D52777" w:rsidRDefault="00E83121" w:rsidP="00AD1878">
            <w:pPr>
              <w:spacing w:after="30" w:line="360" w:lineRule="auto"/>
              <w:ind w:left="252"/>
              <w:rPr>
                <w:sz w:val="20"/>
                <w:szCs w:val="20"/>
              </w:rPr>
            </w:pPr>
          </w:p>
        </w:tc>
      </w:tr>
      <w:tr w:rsidR="00E83121" w:rsidRPr="00D52777" w:rsidTr="00973C12">
        <w:tc>
          <w:tcPr>
            <w:tcW w:w="3420" w:type="dxa"/>
          </w:tcPr>
          <w:p w:rsidR="00E83121" w:rsidRPr="00D52777" w:rsidRDefault="00E83121" w:rsidP="00AD1878">
            <w:pPr>
              <w:spacing w:after="30" w:line="360" w:lineRule="auto"/>
              <w:ind w:left="180"/>
              <w:rPr>
                <w:sz w:val="20"/>
                <w:szCs w:val="20"/>
              </w:rPr>
            </w:pPr>
            <w:r w:rsidRPr="00D52777">
              <w:rPr>
                <w:sz w:val="20"/>
                <w:szCs w:val="20"/>
              </w:rPr>
              <w:t>Фамилия, имя, отчество руководителя</w:t>
            </w:r>
          </w:p>
        </w:tc>
        <w:tc>
          <w:tcPr>
            <w:tcW w:w="5794" w:type="dxa"/>
          </w:tcPr>
          <w:p w:rsidR="00E83121" w:rsidRPr="00D52777" w:rsidRDefault="00E83121" w:rsidP="00AD1878">
            <w:pPr>
              <w:spacing w:after="30" w:line="360" w:lineRule="auto"/>
              <w:ind w:left="252"/>
              <w:rPr>
                <w:sz w:val="20"/>
                <w:szCs w:val="20"/>
              </w:rPr>
            </w:pPr>
          </w:p>
        </w:tc>
      </w:tr>
      <w:tr w:rsidR="00E83121" w:rsidRPr="00D52777" w:rsidTr="00973C12">
        <w:tc>
          <w:tcPr>
            <w:tcW w:w="3420" w:type="dxa"/>
          </w:tcPr>
          <w:p w:rsidR="00E83121" w:rsidRPr="00D52777" w:rsidRDefault="00E83121" w:rsidP="00AD1878">
            <w:pPr>
              <w:spacing w:after="30" w:line="360" w:lineRule="auto"/>
              <w:ind w:left="180"/>
              <w:rPr>
                <w:sz w:val="20"/>
                <w:szCs w:val="20"/>
              </w:rPr>
            </w:pPr>
            <w:r w:rsidRPr="00D52777">
              <w:rPr>
                <w:sz w:val="20"/>
                <w:szCs w:val="20"/>
              </w:rPr>
              <w:t>Уполномочивающий документ</w:t>
            </w:r>
          </w:p>
        </w:tc>
        <w:tc>
          <w:tcPr>
            <w:tcW w:w="5794" w:type="dxa"/>
          </w:tcPr>
          <w:p w:rsidR="00E83121" w:rsidRPr="00D52777" w:rsidRDefault="00E83121" w:rsidP="00AD1878">
            <w:pPr>
              <w:spacing w:after="30" w:line="360" w:lineRule="auto"/>
              <w:ind w:left="252"/>
              <w:rPr>
                <w:sz w:val="20"/>
                <w:szCs w:val="20"/>
              </w:rPr>
            </w:pPr>
          </w:p>
        </w:tc>
      </w:tr>
      <w:tr w:rsidR="00E83121" w:rsidRPr="00D52777" w:rsidTr="00973C12">
        <w:tc>
          <w:tcPr>
            <w:tcW w:w="3420" w:type="dxa"/>
          </w:tcPr>
          <w:p w:rsidR="00E83121" w:rsidRPr="00D52777" w:rsidRDefault="00E83121" w:rsidP="00AD1878">
            <w:pPr>
              <w:spacing w:after="30" w:line="360" w:lineRule="auto"/>
              <w:ind w:left="180"/>
              <w:rPr>
                <w:sz w:val="20"/>
                <w:szCs w:val="20"/>
              </w:rPr>
            </w:pPr>
            <w:r w:rsidRPr="00D52777">
              <w:rPr>
                <w:sz w:val="20"/>
                <w:szCs w:val="20"/>
              </w:rPr>
              <w:t>Фамилия, имя, отчество главного бухгалтера</w:t>
            </w:r>
          </w:p>
        </w:tc>
        <w:tc>
          <w:tcPr>
            <w:tcW w:w="5794" w:type="dxa"/>
          </w:tcPr>
          <w:p w:rsidR="00E83121" w:rsidRPr="00D52777" w:rsidRDefault="00E83121" w:rsidP="00AD1878">
            <w:pPr>
              <w:spacing w:after="30" w:line="360" w:lineRule="auto"/>
              <w:ind w:left="252"/>
              <w:rPr>
                <w:sz w:val="20"/>
                <w:szCs w:val="20"/>
              </w:rPr>
            </w:pPr>
          </w:p>
        </w:tc>
      </w:tr>
      <w:tr w:rsidR="00E83121" w:rsidRPr="00D52777" w:rsidTr="00973C12">
        <w:tc>
          <w:tcPr>
            <w:tcW w:w="3420" w:type="dxa"/>
          </w:tcPr>
          <w:p w:rsidR="00E83121" w:rsidRPr="00D52777" w:rsidRDefault="00E83121" w:rsidP="00AD1878">
            <w:pPr>
              <w:spacing w:after="30" w:line="360" w:lineRule="auto"/>
              <w:ind w:left="180"/>
              <w:rPr>
                <w:sz w:val="20"/>
                <w:szCs w:val="20"/>
              </w:rPr>
            </w:pPr>
            <w:r w:rsidRPr="00D52777">
              <w:rPr>
                <w:sz w:val="20"/>
                <w:szCs w:val="20"/>
              </w:rPr>
              <w:t>Уполномочивающий документ</w:t>
            </w:r>
          </w:p>
        </w:tc>
        <w:tc>
          <w:tcPr>
            <w:tcW w:w="5794" w:type="dxa"/>
          </w:tcPr>
          <w:p w:rsidR="00E83121" w:rsidRPr="00D52777" w:rsidRDefault="00E83121" w:rsidP="00AD1878">
            <w:pPr>
              <w:spacing w:after="30" w:line="360" w:lineRule="auto"/>
              <w:ind w:left="252"/>
              <w:rPr>
                <w:sz w:val="20"/>
                <w:szCs w:val="20"/>
              </w:rPr>
            </w:pPr>
          </w:p>
        </w:tc>
      </w:tr>
      <w:tr w:rsidR="00E83121" w:rsidRPr="00D52777" w:rsidTr="00973C12">
        <w:tc>
          <w:tcPr>
            <w:tcW w:w="3420" w:type="dxa"/>
          </w:tcPr>
          <w:p w:rsidR="00E83121" w:rsidRPr="00D52777" w:rsidRDefault="00E83121" w:rsidP="00AD1878">
            <w:pPr>
              <w:spacing w:after="30" w:line="360" w:lineRule="auto"/>
              <w:ind w:left="180"/>
              <w:rPr>
                <w:sz w:val="20"/>
                <w:szCs w:val="20"/>
              </w:rPr>
            </w:pPr>
            <w:r w:rsidRPr="00D52777">
              <w:rPr>
                <w:sz w:val="20"/>
                <w:szCs w:val="20"/>
              </w:rPr>
              <w:t>ОГРН</w:t>
            </w:r>
          </w:p>
        </w:tc>
        <w:tc>
          <w:tcPr>
            <w:tcW w:w="5794" w:type="dxa"/>
          </w:tcPr>
          <w:p w:rsidR="00E83121" w:rsidRPr="00D52777" w:rsidRDefault="00E83121" w:rsidP="00AD1878">
            <w:pPr>
              <w:spacing w:after="30" w:line="360" w:lineRule="auto"/>
              <w:ind w:left="252"/>
              <w:rPr>
                <w:sz w:val="20"/>
                <w:szCs w:val="20"/>
              </w:rPr>
            </w:pPr>
          </w:p>
        </w:tc>
      </w:tr>
      <w:tr w:rsidR="00E83121" w:rsidRPr="00D52777" w:rsidTr="00973C12">
        <w:tc>
          <w:tcPr>
            <w:tcW w:w="3420" w:type="dxa"/>
          </w:tcPr>
          <w:p w:rsidR="00E83121" w:rsidRPr="00D52777" w:rsidRDefault="00E83121" w:rsidP="00AD1878">
            <w:pPr>
              <w:spacing w:after="30" w:line="360" w:lineRule="auto"/>
              <w:ind w:left="180"/>
              <w:rPr>
                <w:sz w:val="20"/>
                <w:szCs w:val="20"/>
              </w:rPr>
            </w:pPr>
            <w:r w:rsidRPr="00D52777">
              <w:rPr>
                <w:sz w:val="20"/>
                <w:szCs w:val="20"/>
              </w:rPr>
              <w:t>ИНН</w:t>
            </w:r>
          </w:p>
        </w:tc>
        <w:tc>
          <w:tcPr>
            <w:tcW w:w="5794" w:type="dxa"/>
          </w:tcPr>
          <w:p w:rsidR="00E83121" w:rsidRPr="00D52777" w:rsidRDefault="00E83121" w:rsidP="00AD1878">
            <w:pPr>
              <w:spacing w:after="30" w:line="360" w:lineRule="auto"/>
              <w:ind w:left="252"/>
              <w:rPr>
                <w:sz w:val="20"/>
                <w:szCs w:val="20"/>
              </w:rPr>
            </w:pPr>
          </w:p>
        </w:tc>
      </w:tr>
      <w:tr w:rsidR="00E83121" w:rsidRPr="00D52777" w:rsidTr="00973C12">
        <w:tc>
          <w:tcPr>
            <w:tcW w:w="3420" w:type="dxa"/>
          </w:tcPr>
          <w:p w:rsidR="00E83121" w:rsidRPr="00D52777" w:rsidRDefault="00E83121" w:rsidP="00AD1878">
            <w:pPr>
              <w:spacing w:after="30" w:line="360" w:lineRule="auto"/>
              <w:ind w:left="180"/>
              <w:rPr>
                <w:sz w:val="20"/>
                <w:szCs w:val="20"/>
              </w:rPr>
            </w:pPr>
            <w:r w:rsidRPr="00D52777">
              <w:rPr>
                <w:sz w:val="20"/>
                <w:szCs w:val="20"/>
              </w:rPr>
              <w:t>КПП</w:t>
            </w:r>
          </w:p>
        </w:tc>
        <w:tc>
          <w:tcPr>
            <w:tcW w:w="5794" w:type="dxa"/>
          </w:tcPr>
          <w:p w:rsidR="00E83121" w:rsidRPr="00D52777" w:rsidRDefault="00E83121" w:rsidP="00AD1878">
            <w:pPr>
              <w:spacing w:after="30" w:line="360" w:lineRule="auto"/>
              <w:ind w:left="252"/>
              <w:rPr>
                <w:sz w:val="20"/>
                <w:szCs w:val="20"/>
              </w:rPr>
            </w:pPr>
          </w:p>
        </w:tc>
      </w:tr>
      <w:tr w:rsidR="00E83121" w:rsidRPr="00D52777" w:rsidTr="00973C12">
        <w:tc>
          <w:tcPr>
            <w:tcW w:w="3420" w:type="dxa"/>
          </w:tcPr>
          <w:p w:rsidR="00E83121" w:rsidRPr="00D52777" w:rsidRDefault="00FE7CB9" w:rsidP="00FE7CB9">
            <w:pPr>
              <w:pStyle w:val="24"/>
              <w:spacing w:after="30" w:line="360" w:lineRule="auto"/>
              <w:jc w:val="both"/>
              <w:rPr>
                <w:b w:val="0"/>
                <w:bCs/>
                <w:sz w:val="20"/>
              </w:rPr>
            </w:pPr>
            <w:r>
              <w:rPr>
                <w:b w:val="0"/>
                <w:bCs/>
                <w:sz w:val="20"/>
              </w:rPr>
              <w:t xml:space="preserve">    </w:t>
            </w:r>
            <w:r w:rsidR="00E83121" w:rsidRPr="00D52777">
              <w:rPr>
                <w:b w:val="0"/>
                <w:bCs/>
                <w:sz w:val="20"/>
              </w:rPr>
              <w:t>Наименование банка</w:t>
            </w:r>
          </w:p>
        </w:tc>
        <w:tc>
          <w:tcPr>
            <w:tcW w:w="5794" w:type="dxa"/>
          </w:tcPr>
          <w:p w:rsidR="00E83121" w:rsidRPr="00D52777" w:rsidRDefault="00E83121" w:rsidP="00AD1878">
            <w:pPr>
              <w:spacing w:after="30" w:line="360" w:lineRule="auto"/>
              <w:ind w:left="252"/>
              <w:rPr>
                <w:sz w:val="20"/>
                <w:szCs w:val="20"/>
              </w:rPr>
            </w:pPr>
          </w:p>
        </w:tc>
      </w:tr>
      <w:tr w:rsidR="00E83121" w:rsidRPr="00D52777" w:rsidTr="00973C12">
        <w:tc>
          <w:tcPr>
            <w:tcW w:w="3420" w:type="dxa"/>
          </w:tcPr>
          <w:p w:rsidR="00E83121" w:rsidRPr="00D52777" w:rsidRDefault="00E83121" w:rsidP="00AD1878">
            <w:pPr>
              <w:spacing w:after="30" w:line="360" w:lineRule="auto"/>
              <w:ind w:left="180"/>
              <w:rPr>
                <w:sz w:val="20"/>
                <w:szCs w:val="20"/>
              </w:rPr>
            </w:pPr>
            <w:proofErr w:type="gramStart"/>
            <w:r w:rsidRPr="00D52777">
              <w:rPr>
                <w:sz w:val="20"/>
                <w:szCs w:val="20"/>
              </w:rPr>
              <w:t>Р</w:t>
            </w:r>
            <w:proofErr w:type="gramEnd"/>
            <w:r w:rsidRPr="00D52777">
              <w:rPr>
                <w:sz w:val="20"/>
                <w:szCs w:val="20"/>
              </w:rPr>
              <w:t>/</w:t>
            </w:r>
            <w:proofErr w:type="spellStart"/>
            <w:r w:rsidRPr="00D52777">
              <w:rPr>
                <w:sz w:val="20"/>
                <w:szCs w:val="20"/>
              </w:rPr>
              <w:t>сч</w:t>
            </w:r>
            <w:proofErr w:type="spellEnd"/>
          </w:p>
        </w:tc>
        <w:tc>
          <w:tcPr>
            <w:tcW w:w="5794" w:type="dxa"/>
          </w:tcPr>
          <w:p w:rsidR="00E83121" w:rsidRPr="00D52777" w:rsidRDefault="00E83121" w:rsidP="00AD1878">
            <w:pPr>
              <w:spacing w:after="30" w:line="360" w:lineRule="auto"/>
              <w:ind w:left="252"/>
              <w:rPr>
                <w:sz w:val="20"/>
                <w:szCs w:val="20"/>
              </w:rPr>
            </w:pPr>
          </w:p>
        </w:tc>
      </w:tr>
      <w:tr w:rsidR="00E83121" w:rsidRPr="00D52777" w:rsidTr="00973C12">
        <w:tc>
          <w:tcPr>
            <w:tcW w:w="3420" w:type="dxa"/>
          </w:tcPr>
          <w:p w:rsidR="00E83121" w:rsidRPr="00D52777" w:rsidRDefault="00E83121" w:rsidP="00AD1878">
            <w:pPr>
              <w:spacing w:after="30" w:line="360" w:lineRule="auto"/>
              <w:ind w:left="180"/>
              <w:rPr>
                <w:sz w:val="20"/>
                <w:szCs w:val="20"/>
              </w:rPr>
            </w:pPr>
            <w:r w:rsidRPr="00D52777">
              <w:rPr>
                <w:sz w:val="20"/>
                <w:szCs w:val="20"/>
              </w:rPr>
              <w:t>К/</w:t>
            </w:r>
            <w:proofErr w:type="spellStart"/>
            <w:r w:rsidRPr="00D52777">
              <w:rPr>
                <w:sz w:val="20"/>
                <w:szCs w:val="20"/>
              </w:rPr>
              <w:t>сч</w:t>
            </w:r>
            <w:proofErr w:type="spellEnd"/>
          </w:p>
        </w:tc>
        <w:tc>
          <w:tcPr>
            <w:tcW w:w="5794" w:type="dxa"/>
          </w:tcPr>
          <w:p w:rsidR="00E83121" w:rsidRPr="00D52777" w:rsidRDefault="00E83121" w:rsidP="00AD1878">
            <w:pPr>
              <w:spacing w:after="30" w:line="360" w:lineRule="auto"/>
              <w:ind w:left="252"/>
              <w:rPr>
                <w:sz w:val="20"/>
                <w:szCs w:val="20"/>
              </w:rPr>
            </w:pPr>
          </w:p>
        </w:tc>
      </w:tr>
      <w:tr w:rsidR="00E83121" w:rsidRPr="00D52777" w:rsidTr="00973C12">
        <w:tc>
          <w:tcPr>
            <w:tcW w:w="3420" w:type="dxa"/>
          </w:tcPr>
          <w:p w:rsidR="00E83121" w:rsidRPr="00D52777" w:rsidRDefault="00E83121" w:rsidP="00AD1878">
            <w:pPr>
              <w:spacing w:after="30" w:line="360" w:lineRule="auto"/>
              <w:ind w:left="180"/>
              <w:rPr>
                <w:sz w:val="20"/>
                <w:szCs w:val="20"/>
              </w:rPr>
            </w:pPr>
            <w:r w:rsidRPr="00D52777">
              <w:rPr>
                <w:sz w:val="20"/>
                <w:szCs w:val="20"/>
              </w:rPr>
              <w:t>БИК</w:t>
            </w:r>
          </w:p>
        </w:tc>
        <w:tc>
          <w:tcPr>
            <w:tcW w:w="5794" w:type="dxa"/>
          </w:tcPr>
          <w:p w:rsidR="00E83121" w:rsidRPr="00D52777" w:rsidRDefault="00E83121" w:rsidP="00AD1878">
            <w:pPr>
              <w:spacing w:after="30" w:line="360" w:lineRule="auto"/>
              <w:ind w:left="252"/>
              <w:rPr>
                <w:sz w:val="20"/>
                <w:szCs w:val="20"/>
              </w:rPr>
            </w:pPr>
          </w:p>
        </w:tc>
      </w:tr>
      <w:tr w:rsidR="00E83121" w:rsidRPr="00D52777" w:rsidTr="00973C12">
        <w:tc>
          <w:tcPr>
            <w:tcW w:w="3420" w:type="dxa"/>
          </w:tcPr>
          <w:p w:rsidR="00E83121" w:rsidRPr="00D52777" w:rsidRDefault="00E83121" w:rsidP="00AD1878">
            <w:pPr>
              <w:spacing w:after="30" w:line="360" w:lineRule="auto"/>
              <w:ind w:left="180"/>
              <w:rPr>
                <w:sz w:val="20"/>
                <w:szCs w:val="20"/>
              </w:rPr>
            </w:pPr>
            <w:r w:rsidRPr="00D52777">
              <w:rPr>
                <w:sz w:val="20"/>
                <w:szCs w:val="20"/>
              </w:rPr>
              <w:t>ОКПО</w:t>
            </w:r>
          </w:p>
        </w:tc>
        <w:tc>
          <w:tcPr>
            <w:tcW w:w="5794" w:type="dxa"/>
          </w:tcPr>
          <w:p w:rsidR="00E83121" w:rsidRPr="00D52777" w:rsidRDefault="00E83121" w:rsidP="00AD1878">
            <w:pPr>
              <w:spacing w:after="30" w:line="360" w:lineRule="auto"/>
              <w:ind w:left="252"/>
              <w:rPr>
                <w:sz w:val="20"/>
                <w:szCs w:val="20"/>
              </w:rPr>
            </w:pPr>
          </w:p>
        </w:tc>
      </w:tr>
      <w:tr w:rsidR="00E83121" w:rsidRPr="00D52777" w:rsidTr="00973C12">
        <w:tc>
          <w:tcPr>
            <w:tcW w:w="3420" w:type="dxa"/>
          </w:tcPr>
          <w:p w:rsidR="00E83121" w:rsidRPr="00D52777" w:rsidRDefault="00E83121" w:rsidP="00AD1878">
            <w:pPr>
              <w:spacing w:after="30" w:line="360" w:lineRule="auto"/>
              <w:ind w:left="180"/>
              <w:rPr>
                <w:sz w:val="20"/>
                <w:szCs w:val="20"/>
              </w:rPr>
            </w:pPr>
            <w:r w:rsidRPr="00D52777">
              <w:rPr>
                <w:sz w:val="20"/>
                <w:szCs w:val="20"/>
              </w:rPr>
              <w:t>ОКАТО</w:t>
            </w:r>
          </w:p>
        </w:tc>
        <w:tc>
          <w:tcPr>
            <w:tcW w:w="5794" w:type="dxa"/>
          </w:tcPr>
          <w:p w:rsidR="00E83121" w:rsidRPr="00D52777" w:rsidRDefault="00E83121" w:rsidP="00AD1878">
            <w:pPr>
              <w:spacing w:after="30" w:line="360" w:lineRule="auto"/>
              <w:ind w:left="252"/>
              <w:rPr>
                <w:sz w:val="20"/>
                <w:szCs w:val="20"/>
              </w:rPr>
            </w:pPr>
          </w:p>
        </w:tc>
      </w:tr>
      <w:tr w:rsidR="00E83121" w:rsidRPr="00D52777" w:rsidTr="00973C12">
        <w:tc>
          <w:tcPr>
            <w:tcW w:w="3420" w:type="dxa"/>
          </w:tcPr>
          <w:p w:rsidR="00E83121" w:rsidRPr="00D52777" w:rsidRDefault="00E83121" w:rsidP="00AD1878">
            <w:pPr>
              <w:spacing w:after="30" w:line="360" w:lineRule="auto"/>
              <w:ind w:left="180"/>
              <w:rPr>
                <w:sz w:val="20"/>
                <w:szCs w:val="20"/>
              </w:rPr>
            </w:pPr>
            <w:r w:rsidRPr="00D52777">
              <w:rPr>
                <w:sz w:val="20"/>
                <w:szCs w:val="20"/>
              </w:rPr>
              <w:t>ОКВЭД</w:t>
            </w:r>
          </w:p>
        </w:tc>
        <w:tc>
          <w:tcPr>
            <w:tcW w:w="5794" w:type="dxa"/>
          </w:tcPr>
          <w:p w:rsidR="00E83121" w:rsidRPr="00D52777" w:rsidRDefault="00E83121" w:rsidP="00AD1878">
            <w:pPr>
              <w:spacing w:after="30" w:line="360" w:lineRule="auto"/>
              <w:ind w:left="252"/>
              <w:rPr>
                <w:sz w:val="20"/>
                <w:szCs w:val="20"/>
              </w:rPr>
            </w:pPr>
          </w:p>
        </w:tc>
      </w:tr>
      <w:tr w:rsidR="00E83121" w:rsidRPr="00D52777" w:rsidTr="00973C12">
        <w:tc>
          <w:tcPr>
            <w:tcW w:w="3420" w:type="dxa"/>
          </w:tcPr>
          <w:p w:rsidR="00E83121" w:rsidRPr="00D52777" w:rsidRDefault="00E83121" w:rsidP="00AD1878">
            <w:pPr>
              <w:spacing w:after="30" w:line="360" w:lineRule="auto"/>
              <w:ind w:left="180"/>
              <w:rPr>
                <w:sz w:val="20"/>
                <w:szCs w:val="20"/>
              </w:rPr>
            </w:pPr>
            <w:r w:rsidRPr="00D52777">
              <w:rPr>
                <w:sz w:val="20"/>
                <w:szCs w:val="20"/>
              </w:rPr>
              <w:t>ОКФС</w:t>
            </w:r>
          </w:p>
        </w:tc>
        <w:tc>
          <w:tcPr>
            <w:tcW w:w="5794" w:type="dxa"/>
          </w:tcPr>
          <w:p w:rsidR="00E83121" w:rsidRPr="00D52777" w:rsidRDefault="00E83121" w:rsidP="00AD1878">
            <w:pPr>
              <w:spacing w:after="30" w:line="360" w:lineRule="auto"/>
              <w:ind w:left="252"/>
              <w:rPr>
                <w:sz w:val="20"/>
                <w:szCs w:val="20"/>
              </w:rPr>
            </w:pPr>
          </w:p>
        </w:tc>
      </w:tr>
      <w:tr w:rsidR="00E83121" w:rsidRPr="00D52777" w:rsidTr="00973C12">
        <w:trPr>
          <w:trHeight w:val="310"/>
        </w:trPr>
        <w:tc>
          <w:tcPr>
            <w:tcW w:w="3420" w:type="dxa"/>
          </w:tcPr>
          <w:p w:rsidR="00E83121" w:rsidRPr="00D52777" w:rsidRDefault="00E83121" w:rsidP="00AD1878">
            <w:pPr>
              <w:spacing w:after="30" w:line="360" w:lineRule="auto"/>
              <w:ind w:left="180"/>
              <w:rPr>
                <w:sz w:val="20"/>
                <w:szCs w:val="20"/>
              </w:rPr>
            </w:pPr>
            <w:r w:rsidRPr="00D52777">
              <w:rPr>
                <w:sz w:val="20"/>
                <w:szCs w:val="20"/>
              </w:rPr>
              <w:t>ОКОПФ</w:t>
            </w:r>
          </w:p>
        </w:tc>
        <w:tc>
          <w:tcPr>
            <w:tcW w:w="5794" w:type="dxa"/>
          </w:tcPr>
          <w:p w:rsidR="00E83121" w:rsidRPr="00D52777" w:rsidRDefault="00E83121" w:rsidP="00AD1878">
            <w:pPr>
              <w:spacing w:after="30" w:line="360" w:lineRule="auto"/>
              <w:ind w:left="252"/>
              <w:rPr>
                <w:sz w:val="20"/>
                <w:szCs w:val="20"/>
              </w:rPr>
            </w:pPr>
          </w:p>
        </w:tc>
      </w:tr>
      <w:tr w:rsidR="00E83121" w:rsidRPr="00D52777" w:rsidTr="00973C12">
        <w:tc>
          <w:tcPr>
            <w:tcW w:w="3420" w:type="dxa"/>
          </w:tcPr>
          <w:p w:rsidR="00E83121" w:rsidRPr="00D52777" w:rsidRDefault="00E83121" w:rsidP="00AD1878">
            <w:pPr>
              <w:spacing w:after="30" w:line="360" w:lineRule="auto"/>
              <w:ind w:left="180"/>
              <w:rPr>
                <w:sz w:val="20"/>
                <w:szCs w:val="20"/>
              </w:rPr>
            </w:pPr>
            <w:r w:rsidRPr="00D52777">
              <w:rPr>
                <w:sz w:val="20"/>
                <w:szCs w:val="20"/>
              </w:rPr>
              <w:t>Место нахождения (юридический адрес)</w:t>
            </w:r>
          </w:p>
        </w:tc>
        <w:tc>
          <w:tcPr>
            <w:tcW w:w="5794" w:type="dxa"/>
          </w:tcPr>
          <w:p w:rsidR="00E83121" w:rsidRPr="00D52777" w:rsidRDefault="00E83121" w:rsidP="00AD1878">
            <w:pPr>
              <w:spacing w:after="30" w:line="360" w:lineRule="auto"/>
              <w:ind w:left="252"/>
              <w:rPr>
                <w:sz w:val="20"/>
                <w:szCs w:val="20"/>
              </w:rPr>
            </w:pPr>
          </w:p>
        </w:tc>
      </w:tr>
      <w:tr w:rsidR="00E83121" w:rsidRPr="00D52777" w:rsidTr="00973C12">
        <w:tc>
          <w:tcPr>
            <w:tcW w:w="3420" w:type="dxa"/>
          </w:tcPr>
          <w:p w:rsidR="00E83121" w:rsidRPr="00D52777" w:rsidRDefault="00E83121" w:rsidP="00AD1878">
            <w:pPr>
              <w:spacing w:after="30" w:line="360" w:lineRule="auto"/>
              <w:ind w:left="180"/>
              <w:rPr>
                <w:sz w:val="20"/>
                <w:szCs w:val="20"/>
              </w:rPr>
            </w:pPr>
            <w:r w:rsidRPr="00D52777">
              <w:rPr>
                <w:sz w:val="20"/>
                <w:szCs w:val="20"/>
              </w:rPr>
              <w:t>Фактический (почтовый адрес)</w:t>
            </w:r>
          </w:p>
        </w:tc>
        <w:tc>
          <w:tcPr>
            <w:tcW w:w="5794" w:type="dxa"/>
          </w:tcPr>
          <w:p w:rsidR="00E83121" w:rsidRPr="00D52777" w:rsidRDefault="00E83121" w:rsidP="00AD1878">
            <w:pPr>
              <w:spacing w:after="30" w:line="360" w:lineRule="auto"/>
              <w:ind w:left="252"/>
              <w:rPr>
                <w:sz w:val="20"/>
                <w:szCs w:val="20"/>
              </w:rPr>
            </w:pPr>
          </w:p>
        </w:tc>
      </w:tr>
      <w:tr w:rsidR="00E83121" w:rsidRPr="00D52777" w:rsidTr="00973C12">
        <w:tc>
          <w:tcPr>
            <w:tcW w:w="3420" w:type="dxa"/>
          </w:tcPr>
          <w:p w:rsidR="00E83121" w:rsidRPr="00D52777" w:rsidRDefault="00E83121" w:rsidP="00AD1878">
            <w:pPr>
              <w:spacing w:after="30" w:line="360" w:lineRule="auto"/>
              <w:ind w:left="180"/>
              <w:rPr>
                <w:sz w:val="20"/>
                <w:szCs w:val="20"/>
              </w:rPr>
            </w:pPr>
            <w:r w:rsidRPr="00D52777">
              <w:rPr>
                <w:sz w:val="20"/>
                <w:szCs w:val="20"/>
              </w:rPr>
              <w:t>Телефон</w:t>
            </w:r>
          </w:p>
        </w:tc>
        <w:tc>
          <w:tcPr>
            <w:tcW w:w="5794" w:type="dxa"/>
          </w:tcPr>
          <w:p w:rsidR="00E83121" w:rsidRPr="00D52777" w:rsidRDefault="00E83121" w:rsidP="00AD1878">
            <w:pPr>
              <w:spacing w:after="30" w:line="360" w:lineRule="auto"/>
              <w:ind w:left="252"/>
              <w:rPr>
                <w:sz w:val="20"/>
                <w:szCs w:val="20"/>
              </w:rPr>
            </w:pPr>
          </w:p>
        </w:tc>
      </w:tr>
      <w:tr w:rsidR="00E83121" w:rsidRPr="00D52777" w:rsidTr="00973C12">
        <w:tc>
          <w:tcPr>
            <w:tcW w:w="3420" w:type="dxa"/>
          </w:tcPr>
          <w:p w:rsidR="00E83121" w:rsidRPr="00D52777" w:rsidRDefault="00E83121" w:rsidP="00AD1878">
            <w:pPr>
              <w:spacing w:after="30" w:line="360" w:lineRule="auto"/>
              <w:ind w:left="180"/>
              <w:rPr>
                <w:sz w:val="20"/>
                <w:szCs w:val="20"/>
              </w:rPr>
            </w:pPr>
            <w:r w:rsidRPr="00D52777">
              <w:rPr>
                <w:sz w:val="20"/>
                <w:szCs w:val="20"/>
              </w:rPr>
              <w:t>Факс</w:t>
            </w:r>
          </w:p>
        </w:tc>
        <w:tc>
          <w:tcPr>
            <w:tcW w:w="5794" w:type="dxa"/>
          </w:tcPr>
          <w:p w:rsidR="00E83121" w:rsidRPr="00D52777" w:rsidRDefault="00E83121" w:rsidP="00AD1878">
            <w:pPr>
              <w:spacing w:after="30" w:line="360" w:lineRule="auto"/>
              <w:ind w:left="252"/>
              <w:rPr>
                <w:sz w:val="20"/>
                <w:szCs w:val="20"/>
              </w:rPr>
            </w:pPr>
          </w:p>
        </w:tc>
      </w:tr>
      <w:tr w:rsidR="00E83121" w:rsidRPr="00D52777" w:rsidTr="00973C12">
        <w:tc>
          <w:tcPr>
            <w:tcW w:w="3420" w:type="dxa"/>
          </w:tcPr>
          <w:p w:rsidR="00E83121" w:rsidRPr="00D52777" w:rsidRDefault="00E83121" w:rsidP="00AD1878">
            <w:pPr>
              <w:spacing w:after="30" w:line="360" w:lineRule="auto"/>
              <w:ind w:left="180"/>
              <w:rPr>
                <w:sz w:val="20"/>
                <w:szCs w:val="20"/>
              </w:rPr>
            </w:pPr>
            <w:r w:rsidRPr="00D52777">
              <w:rPr>
                <w:sz w:val="20"/>
                <w:szCs w:val="20"/>
              </w:rPr>
              <w:t>Сайт</w:t>
            </w:r>
          </w:p>
        </w:tc>
        <w:tc>
          <w:tcPr>
            <w:tcW w:w="5794" w:type="dxa"/>
          </w:tcPr>
          <w:p w:rsidR="00E83121" w:rsidRPr="00D52777" w:rsidRDefault="00E83121" w:rsidP="00AD1878">
            <w:pPr>
              <w:spacing w:after="30" w:line="360" w:lineRule="auto"/>
              <w:ind w:left="252"/>
              <w:rPr>
                <w:sz w:val="20"/>
                <w:szCs w:val="20"/>
              </w:rPr>
            </w:pPr>
          </w:p>
        </w:tc>
      </w:tr>
      <w:tr w:rsidR="00E83121" w:rsidRPr="00D52777" w:rsidTr="00973C12">
        <w:tc>
          <w:tcPr>
            <w:tcW w:w="3420" w:type="dxa"/>
          </w:tcPr>
          <w:p w:rsidR="00E83121" w:rsidRPr="00D52777" w:rsidRDefault="00E83121" w:rsidP="00AD1878">
            <w:pPr>
              <w:spacing w:after="30" w:line="360" w:lineRule="auto"/>
              <w:ind w:left="180"/>
              <w:rPr>
                <w:sz w:val="20"/>
                <w:szCs w:val="20"/>
              </w:rPr>
            </w:pPr>
            <w:r w:rsidRPr="00D52777">
              <w:rPr>
                <w:sz w:val="20"/>
                <w:szCs w:val="20"/>
                <w:lang w:val="en-US"/>
              </w:rPr>
              <w:t>e</w:t>
            </w:r>
            <w:r w:rsidRPr="00D52777">
              <w:rPr>
                <w:sz w:val="20"/>
                <w:szCs w:val="20"/>
              </w:rPr>
              <w:t>-</w:t>
            </w:r>
            <w:r w:rsidRPr="00D52777">
              <w:rPr>
                <w:sz w:val="20"/>
                <w:szCs w:val="20"/>
                <w:lang w:val="en-US"/>
              </w:rPr>
              <w:t>mail</w:t>
            </w:r>
          </w:p>
        </w:tc>
        <w:tc>
          <w:tcPr>
            <w:tcW w:w="5794" w:type="dxa"/>
          </w:tcPr>
          <w:p w:rsidR="00E83121" w:rsidRPr="00D52777" w:rsidRDefault="00E83121" w:rsidP="00AD1878">
            <w:pPr>
              <w:spacing w:after="30" w:line="360" w:lineRule="auto"/>
              <w:ind w:left="252"/>
              <w:rPr>
                <w:sz w:val="20"/>
                <w:szCs w:val="20"/>
                <w:lang w:val="en-US"/>
              </w:rPr>
            </w:pPr>
          </w:p>
        </w:tc>
      </w:tr>
    </w:tbl>
    <w:p w:rsidR="00E83121" w:rsidRDefault="00E83121" w:rsidP="001F53A2">
      <w:pPr>
        <w:pStyle w:val="14"/>
        <w:spacing w:before="0" w:after="0"/>
        <w:rPr>
          <w:sz w:val="26"/>
          <w:szCs w:val="26"/>
        </w:rPr>
      </w:pPr>
    </w:p>
    <w:p w:rsidR="000B515E" w:rsidRDefault="000B515E">
      <w:pPr>
        <w:spacing w:after="0"/>
        <w:jc w:val="left"/>
      </w:pPr>
      <w:r>
        <w:br w:type="page"/>
      </w:r>
    </w:p>
    <w:p w:rsidR="000B515E" w:rsidRPr="0068568D" w:rsidRDefault="000B515E" w:rsidP="000B515E">
      <w:pPr>
        <w:widowControl w:val="0"/>
        <w:spacing w:after="0"/>
        <w:jc w:val="left"/>
        <w:rPr>
          <w:b/>
        </w:rPr>
      </w:pPr>
      <w:r>
        <w:rPr>
          <w:b/>
        </w:rPr>
        <w:lastRenderedPageBreak/>
        <w:t>I.4.5</w:t>
      </w:r>
      <w:r w:rsidRPr="0068568D">
        <w:rPr>
          <w:b/>
        </w:rPr>
        <w:t xml:space="preserve"> </w:t>
      </w:r>
      <w:r w:rsidRPr="0068568D">
        <w:rPr>
          <w:b/>
          <w:bCs/>
        </w:rPr>
        <w:t>ФОРМА</w:t>
      </w:r>
      <w:r w:rsidRPr="0068568D">
        <w:rPr>
          <w:b/>
        </w:rPr>
        <w:t xml:space="preserve"> </w:t>
      </w:r>
      <w:r w:rsidRPr="0068568D">
        <w:rPr>
          <w:b/>
          <w:bCs/>
        </w:rPr>
        <w:t>БАНКОВСКОЙ ГАРАНТИИ (</w:t>
      </w:r>
      <w:r w:rsidRPr="0068568D">
        <w:rPr>
          <w:b/>
        </w:rPr>
        <w:t>ОБЕСПЕЧЕНИЕ ЗАЯВКИ)</w:t>
      </w:r>
    </w:p>
    <w:p w:rsidR="000B515E" w:rsidRPr="0068568D" w:rsidRDefault="000B515E" w:rsidP="000B515E">
      <w:pPr>
        <w:widowControl w:val="0"/>
        <w:spacing w:after="0"/>
        <w:rPr>
          <w:b/>
          <w:bCs/>
        </w:rPr>
      </w:pPr>
    </w:p>
    <w:p w:rsidR="000B515E" w:rsidRPr="0068568D" w:rsidRDefault="000B515E" w:rsidP="000B515E">
      <w:pPr>
        <w:widowControl w:val="0"/>
        <w:tabs>
          <w:tab w:val="left" w:pos="924"/>
        </w:tabs>
        <w:spacing w:after="0"/>
        <w:jc w:val="center"/>
        <w:rPr>
          <w:rFonts w:eastAsia="Calibri"/>
          <w:b/>
          <w:bCs/>
        </w:rPr>
      </w:pPr>
      <w:r w:rsidRPr="0068568D">
        <w:rPr>
          <w:rFonts w:eastAsia="Calibri"/>
          <w:b/>
          <w:bCs/>
        </w:rPr>
        <w:t>ФОРМА</w:t>
      </w:r>
      <w:r w:rsidRPr="0068568D">
        <w:rPr>
          <w:rFonts w:ascii="Calibri" w:eastAsia="Calibri" w:hAnsi="Calibri"/>
        </w:rPr>
        <w:t xml:space="preserve"> </w:t>
      </w:r>
      <w:r w:rsidRPr="0068568D">
        <w:rPr>
          <w:rFonts w:eastAsia="Calibri"/>
          <w:b/>
          <w:bCs/>
        </w:rPr>
        <w:t xml:space="preserve">БАНКОВСКОЙ ГАРАНТИИ </w:t>
      </w:r>
    </w:p>
    <w:p w:rsidR="000B515E" w:rsidRPr="0068568D" w:rsidRDefault="000B515E" w:rsidP="000B515E">
      <w:pPr>
        <w:widowControl w:val="0"/>
        <w:spacing w:after="0"/>
        <w:jc w:val="left"/>
      </w:pPr>
    </w:p>
    <w:p w:rsidR="000B515E" w:rsidRPr="0068568D" w:rsidRDefault="000B515E" w:rsidP="000B515E">
      <w:pPr>
        <w:widowControl w:val="0"/>
        <w:shd w:val="clear" w:color="auto" w:fill="FFFFFF"/>
        <w:autoSpaceDE w:val="0"/>
        <w:autoSpaceDN w:val="0"/>
        <w:adjustRightInd w:val="0"/>
        <w:spacing w:after="0"/>
        <w:ind w:left="5664" w:firstLine="708"/>
        <w:rPr>
          <w:szCs w:val="20"/>
        </w:rPr>
      </w:pPr>
      <w:r w:rsidRPr="0068568D">
        <w:rPr>
          <w:szCs w:val="20"/>
        </w:rPr>
        <w:t>______________________</w:t>
      </w:r>
    </w:p>
    <w:p w:rsidR="000B515E" w:rsidRPr="0068568D" w:rsidRDefault="000B515E" w:rsidP="000B515E">
      <w:pPr>
        <w:widowControl w:val="0"/>
        <w:shd w:val="clear" w:color="auto" w:fill="FFFFFF"/>
        <w:autoSpaceDE w:val="0"/>
        <w:autoSpaceDN w:val="0"/>
        <w:adjustRightInd w:val="0"/>
        <w:spacing w:after="0"/>
        <w:ind w:firstLine="851"/>
        <w:rPr>
          <w:sz w:val="20"/>
          <w:szCs w:val="20"/>
        </w:rPr>
      </w:pPr>
      <w:r w:rsidRPr="0068568D">
        <w:rPr>
          <w:szCs w:val="20"/>
        </w:rPr>
        <w:tab/>
      </w:r>
      <w:r w:rsidRPr="0068568D">
        <w:rPr>
          <w:szCs w:val="20"/>
        </w:rPr>
        <w:tab/>
      </w:r>
      <w:r w:rsidRPr="0068568D">
        <w:rPr>
          <w:szCs w:val="20"/>
        </w:rPr>
        <w:tab/>
      </w:r>
      <w:r w:rsidRPr="0068568D">
        <w:rPr>
          <w:szCs w:val="20"/>
        </w:rPr>
        <w:tab/>
      </w:r>
      <w:r w:rsidRPr="0068568D">
        <w:rPr>
          <w:szCs w:val="20"/>
        </w:rPr>
        <w:tab/>
      </w:r>
      <w:r w:rsidRPr="0068568D">
        <w:rPr>
          <w:szCs w:val="20"/>
        </w:rPr>
        <w:tab/>
      </w:r>
      <w:r w:rsidRPr="0068568D">
        <w:rPr>
          <w:szCs w:val="20"/>
        </w:rPr>
        <w:tab/>
      </w:r>
      <w:r w:rsidRPr="0068568D">
        <w:rPr>
          <w:szCs w:val="20"/>
        </w:rPr>
        <w:tab/>
      </w:r>
      <w:r w:rsidRPr="0068568D">
        <w:rPr>
          <w:sz w:val="20"/>
          <w:szCs w:val="20"/>
        </w:rPr>
        <w:t>(Участник</w:t>
      </w:r>
      <w:r w:rsidR="0010680A">
        <w:rPr>
          <w:sz w:val="20"/>
          <w:szCs w:val="20"/>
        </w:rPr>
        <w:t xml:space="preserve"> торгов</w:t>
      </w:r>
      <w:r w:rsidRPr="0068568D">
        <w:rPr>
          <w:sz w:val="20"/>
          <w:szCs w:val="20"/>
        </w:rPr>
        <w:t>)</w:t>
      </w:r>
    </w:p>
    <w:p w:rsidR="000B515E" w:rsidRPr="0068568D" w:rsidRDefault="000B515E" w:rsidP="000B515E">
      <w:pPr>
        <w:widowControl w:val="0"/>
        <w:shd w:val="clear" w:color="auto" w:fill="FFFFFF"/>
        <w:autoSpaceDE w:val="0"/>
        <w:autoSpaceDN w:val="0"/>
        <w:adjustRightInd w:val="0"/>
        <w:spacing w:after="0"/>
        <w:ind w:firstLine="851"/>
        <w:jc w:val="center"/>
        <w:rPr>
          <w:sz w:val="22"/>
          <w:szCs w:val="22"/>
        </w:rPr>
      </w:pPr>
    </w:p>
    <w:p w:rsidR="000B515E" w:rsidRPr="0068568D" w:rsidRDefault="000B515E" w:rsidP="000B515E">
      <w:pPr>
        <w:widowControl w:val="0"/>
        <w:shd w:val="clear" w:color="auto" w:fill="FFFFFF"/>
        <w:autoSpaceDE w:val="0"/>
        <w:autoSpaceDN w:val="0"/>
        <w:adjustRightInd w:val="0"/>
        <w:spacing w:after="0"/>
        <w:ind w:firstLine="851"/>
        <w:jc w:val="center"/>
        <w:rPr>
          <w:sz w:val="22"/>
          <w:szCs w:val="22"/>
        </w:rPr>
      </w:pPr>
    </w:p>
    <w:p w:rsidR="000B515E" w:rsidRPr="0068568D" w:rsidRDefault="000B515E" w:rsidP="000B515E">
      <w:pPr>
        <w:widowControl w:val="0"/>
        <w:shd w:val="clear" w:color="auto" w:fill="FFFFFF"/>
        <w:autoSpaceDE w:val="0"/>
        <w:autoSpaceDN w:val="0"/>
        <w:adjustRightInd w:val="0"/>
        <w:spacing w:after="0"/>
        <w:ind w:firstLine="851"/>
        <w:jc w:val="center"/>
        <w:rPr>
          <w:sz w:val="22"/>
          <w:szCs w:val="22"/>
        </w:rPr>
      </w:pPr>
      <w:r w:rsidRPr="0068568D">
        <w:rPr>
          <w:sz w:val="22"/>
          <w:szCs w:val="22"/>
        </w:rPr>
        <w:t>БАНКОВСКАЯ ГАРАНТИЯ №   _____</w:t>
      </w:r>
    </w:p>
    <w:p w:rsidR="000B515E" w:rsidRPr="0068568D" w:rsidRDefault="000B515E" w:rsidP="000B515E">
      <w:pPr>
        <w:widowControl w:val="0"/>
        <w:shd w:val="clear" w:color="auto" w:fill="FFFFFF"/>
        <w:tabs>
          <w:tab w:val="left" w:leader="underscore" w:pos="-1276"/>
          <w:tab w:val="left" w:leader="underscore" w:pos="8280"/>
        </w:tabs>
        <w:autoSpaceDE w:val="0"/>
        <w:autoSpaceDN w:val="0"/>
        <w:adjustRightInd w:val="0"/>
        <w:spacing w:after="0"/>
        <w:jc w:val="left"/>
        <w:rPr>
          <w:b/>
          <w:sz w:val="22"/>
          <w:szCs w:val="22"/>
        </w:rPr>
      </w:pPr>
    </w:p>
    <w:p w:rsidR="000B515E" w:rsidRPr="0068568D" w:rsidRDefault="000B515E" w:rsidP="000B515E">
      <w:pPr>
        <w:widowControl w:val="0"/>
        <w:shd w:val="clear" w:color="auto" w:fill="FFFFFF"/>
        <w:tabs>
          <w:tab w:val="left" w:leader="underscore" w:pos="-1276"/>
          <w:tab w:val="left" w:leader="underscore" w:pos="8280"/>
        </w:tabs>
        <w:autoSpaceDE w:val="0"/>
        <w:autoSpaceDN w:val="0"/>
        <w:adjustRightInd w:val="0"/>
        <w:spacing w:after="0"/>
        <w:jc w:val="left"/>
        <w:rPr>
          <w:b/>
          <w:sz w:val="22"/>
          <w:szCs w:val="22"/>
        </w:rPr>
      </w:pPr>
      <w:r w:rsidRPr="0068568D">
        <w:rPr>
          <w:b/>
          <w:sz w:val="22"/>
          <w:szCs w:val="22"/>
        </w:rPr>
        <w:t>г. ____________                                                                                             «___» _________ 20__ г.</w:t>
      </w:r>
    </w:p>
    <w:p w:rsidR="000B515E" w:rsidRPr="0068568D" w:rsidRDefault="000B515E" w:rsidP="000B515E">
      <w:pPr>
        <w:widowControl w:val="0"/>
        <w:shd w:val="clear" w:color="auto" w:fill="FFFFFF"/>
        <w:tabs>
          <w:tab w:val="left" w:leader="underscore" w:pos="-1276"/>
          <w:tab w:val="left" w:leader="underscore" w:pos="8280"/>
        </w:tabs>
        <w:autoSpaceDE w:val="0"/>
        <w:autoSpaceDN w:val="0"/>
        <w:adjustRightInd w:val="0"/>
        <w:spacing w:after="0"/>
        <w:jc w:val="left"/>
        <w:rPr>
          <w:sz w:val="22"/>
          <w:szCs w:val="22"/>
        </w:rPr>
      </w:pPr>
    </w:p>
    <w:p w:rsidR="000B515E" w:rsidRPr="0068568D" w:rsidRDefault="000B515E" w:rsidP="000B515E">
      <w:pPr>
        <w:widowControl w:val="0"/>
        <w:shd w:val="clear" w:color="auto" w:fill="FFFFFF"/>
        <w:tabs>
          <w:tab w:val="left" w:leader="underscore" w:pos="-1276"/>
          <w:tab w:val="left" w:leader="underscore" w:pos="8280"/>
        </w:tabs>
        <w:autoSpaceDE w:val="0"/>
        <w:autoSpaceDN w:val="0"/>
        <w:adjustRightInd w:val="0"/>
        <w:spacing w:after="0"/>
        <w:jc w:val="left"/>
        <w:rPr>
          <w:sz w:val="22"/>
          <w:szCs w:val="22"/>
        </w:rPr>
      </w:pPr>
    </w:p>
    <w:p w:rsidR="000B515E" w:rsidRPr="0068568D" w:rsidRDefault="000B515E" w:rsidP="000B515E">
      <w:pPr>
        <w:widowControl w:val="0"/>
        <w:shd w:val="clear" w:color="auto" w:fill="FFFFFF"/>
        <w:autoSpaceDE w:val="0"/>
        <w:autoSpaceDN w:val="0"/>
        <w:adjustRightInd w:val="0"/>
        <w:spacing w:after="0"/>
        <w:ind w:firstLine="567"/>
        <w:rPr>
          <w:sz w:val="23"/>
          <w:szCs w:val="23"/>
        </w:rPr>
      </w:pPr>
      <w:r w:rsidRPr="0068568D">
        <w:rPr>
          <w:b/>
          <w:sz w:val="22"/>
          <w:szCs w:val="22"/>
        </w:rPr>
        <w:t xml:space="preserve">__________________ </w:t>
      </w:r>
      <w:r w:rsidRPr="0068568D">
        <w:rPr>
          <w:sz w:val="22"/>
          <w:szCs w:val="22"/>
        </w:rPr>
        <w:t xml:space="preserve">(Генеральная лицензия на осуществление банковских операций №___ от «___» _______ 20__г.), выступает ГАРАНТОМ _________________________, именуемого далее ПРИНЦИПАЛ, перед ___________________________, именуемым далее БЕНЕФИЦИАР, и обязуется </w:t>
      </w:r>
      <w:r w:rsidRPr="0068568D">
        <w:rPr>
          <w:sz w:val="23"/>
          <w:szCs w:val="23"/>
        </w:rPr>
        <w:t xml:space="preserve">в пределах суммы гарантии отвечать за исполнение ПРИНЦИПАЛОМ обязательств по участию последнего в отборе исполнителей работ (услуг) в целях _____________________________________________ в соответствии с условиями поданной ПРИНЦИПАЛОМ заявки на участие в </w:t>
      </w:r>
      <w:r w:rsidR="0010680A">
        <w:rPr>
          <w:sz w:val="23"/>
          <w:szCs w:val="23"/>
        </w:rPr>
        <w:t>торгах</w:t>
      </w:r>
      <w:r w:rsidRPr="0068568D">
        <w:rPr>
          <w:sz w:val="23"/>
          <w:szCs w:val="23"/>
        </w:rPr>
        <w:t xml:space="preserve">. </w:t>
      </w:r>
    </w:p>
    <w:p w:rsidR="000B515E" w:rsidRPr="0068568D" w:rsidRDefault="000B515E" w:rsidP="000B515E">
      <w:pPr>
        <w:widowControl w:val="0"/>
        <w:autoSpaceDE w:val="0"/>
        <w:autoSpaceDN w:val="0"/>
        <w:adjustRightInd w:val="0"/>
        <w:spacing w:after="0"/>
        <w:ind w:firstLine="567"/>
        <w:rPr>
          <w:sz w:val="23"/>
          <w:szCs w:val="23"/>
        </w:rPr>
      </w:pPr>
      <w:r w:rsidRPr="0068568D">
        <w:rPr>
          <w:sz w:val="23"/>
          <w:szCs w:val="23"/>
        </w:rPr>
        <w:t>Сумма гарантии</w:t>
      </w:r>
      <w:proofErr w:type="gramStart"/>
      <w:r w:rsidRPr="0068568D">
        <w:rPr>
          <w:sz w:val="23"/>
          <w:szCs w:val="23"/>
        </w:rPr>
        <w:t xml:space="preserve"> – ______________________ (__________). </w:t>
      </w:r>
      <w:proofErr w:type="gramEnd"/>
    </w:p>
    <w:p w:rsidR="000B515E" w:rsidRPr="0068568D" w:rsidRDefault="000B515E" w:rsidP="000B515E">
      <w:pPr>
        <w:widowControl w:val="0"/>
        <w:autoSpaceDE w:val="0"/>
        <w:autoSpaceDN w:val="0"/>
        <w:adjustRightInd w:val="0"/>
        <w:spacing w:after="0"/>
        <w:ind w:firstLine="567"/>
        <w:rPr>
          <w:sz w:val="23"/>
          <w:szCs w:val="23"/>
        </w:rPr>
      </w:pPr>
      <w:proofErr w:type="gramStart"/>
      <w:r w:rsidRPr="0068568D">
        <w:rPr>
          <w:sz w:val="23"/>
          <w:szCs w:val="23"/>
        </w:rPr>
        <w:t xml:space="preserve">Срок действия гарантии - ______ (______) дней с «___» ________ 20___ г. (с даты вскрытия конвертов с заявками на участие в конкурсе, указанной в Извещении о проведении открытого конкурса по «___» ______ 20___ г. </w:t>
      </w:r>
      <w:proofErr w:type="gramEnd"/>
    </w:p>
    <w:p w:rsidR="000B515E" w:rsidRPr="0068568D" w:rsidRDefault="000B515E" w:rsidP="000B515E">
      <w:pPr>
        <w:widowControl w:val="0"/>
        <w:autoSpaceDE w:val="0"/>
        <w:autoSpaceDN w:val="0"/>
        <w:adjustRightInd w:val="0"/>
        <w:spacing w:after="0"/>
        <w:ind w:firstLine="567"/>
        <w:rPr>
          <w:sz w:val="23"/>
          <w:szCs w:val="23"/>
        </w:rPr>
      </w:pPr>
      <w:r w:rsidRPr="0068568D">
        <w:rPr>
          <w:sz w:val="23"/>
          <w:szCs w:val="23"/>
        </w:rPr>
        <w:t xml:space="preserve">В том случае, если: </w:t>
      </w:r>
    </w:p>
    <w:p w:rsidR="000B515E" w:rsidRPr="0068568D" w:rsidRDefault="000B515E" w:rsidP="000B515E">
      <w:pPr>
        <w:widowControl w:val="0"/>
        <w:numPr>
          <w:ilvl w:val="0"/>
          <w:numId w:val="64"/>
        </w:numPr>
        <w:tabs>
          <w:tab w:val="left" w:pos="0"/>
          <w:tab w:val="left" w:pos="284"/>
        </w:tabs>
        <w:autoSpaceDE w:val="0"/>
        <w:autoSpaceDN w:val="0"/>
        <w:adjustRightInd w:val="0"/>
        <w:spacing w:after="0"/>
        <w:ind w:left="0" w:firstLine="567"/>
        <w:jc w:val="left"/>
        <w:rPr>
          <w:sz w:val="23"/>
          <w:szCs w:val="23"/>
        </w:rPr>
      </w:pPr>
      <w:r w:rsidRPr="0068568D">
        <w:rPr>
          <w:sz w:val="23"/>
          <w:szCs w:val="23"/>
        </w:rPr>
        <w:t xml:space="preserve">ПРИНЦИПАЛ отзывает свою заявку на участие в </w:t>
      </w:r>
      <w:r w:rsidR="0010680A">
        <w:rPr>
          <w:sz w:val="23"/>
          <w:szCs w:val="23"/>
        </w:rPr>
        <w:t>торгах</w:t>
      </w:r>
      <w:r w:rsidRPr="0068568D">
        <w:rPr>
          <w:sz w:val="23"/>
          <w:szCs w:val="23"/>
        </w:rPr>
        <w:t xml:space="preserve"> после указанного в информационном сообщении срока окончания подачи заявок; </w:t>
      </w:r>
    </w:p>
    <w:p w:rsidR="000B515E" w:rsidRPr="0068568D" w:rsidRDefault="000B515E" w:rsidP="000B515E">
      <w:pPr>
        <w:widowControl w:val="0"/>
        <w:numPr>
          <w:ilvl w:val="0"/>
          <w:numId w:val="64"/>
        </w:numPr>
        <w:tabs>
          <w:tab w:val="left" w:pos="284"/>
        </w:tabs>
        <w:autoSpaceDE w:val="0"/>
        <w:autoSpaceDN w:val="0"/>
        <w:adjustRightInd w:val="0"/>
        <w:spacing w:after="0"/>
        <w:ind w:left="0" w:firstLine="567"/>
        <w:jc w:val="left"/>
        <w:rPr>
          <w:sz w:val="23"/>
          <w:szCs w:val="23"/>
        </w:rPr>
      </w:pPr>
      <w:r w:rsidRPr="0068568D">
        <w:rPr>
          <w:sz w:val="23"/>
          <w:szCs w:val="23"/>
        </w:rPr>
        <w:t xml:space="preserve">ПРИНЦИПАЛ, признанный победителем конкурса (единственным участником конкурса), в течение срока, определенного в информационном сообщении, откажется подписать договор; </w:t>
      </w:r>
    </w:p>
    <w:p w:rsidR="000B515E" w:rsidRPr="0068568D" w:rsidRDefault="000B515E" w:rsidP="000B515E">
      <w:pPr>
        <w:widowControl w:val="0"/>
        <w:numPr>
          <w:ilvl w:val="0"/>
          <w:numId w:val="64"/>
        </w:numPr>
        <w:tabs>
          <w:tab w:val="left" w:pos="284"/>
        </w:tabs>
        <w:autoSpaceDE w:val="0"/>
        <w:autoSpaceDN w:val="0"/>
        <w:adjustRightInd w:val="0"/>
        <w:spacing w:after="0"/>
        <w:ind w:left="0" w:firstLine="567"/>
        <w:jc w:val="left"/>
        <w:rPr>
          <w:sz w:val="23"/>
          <w:szCs w:val="23"/>
        </w:rPr>
      </w:pPr>
      <w:r w:rsidRPr="0068568D">
        <w:rPr>
          <w:sz w:val="23"/>
          <w:szCs w:val="23"/>
        </w:rPr>
        <w:t>ПРИНЦИПАЛ, признанный победителем конкурса (единственным участником конкурса) не предоставляет в установленные сроки обеспечение выполнения обязательств по договору,</w:t>
      </w:r>
    </w:p>
    <w:p w:rsidR="000B515E" w:rsidRPr="0068568D" w:rsidRDefault="000B515E" w:rsidP="000B515E">
      <w:pPr>
        <w:widowControl w:val="0"/>
        <w:autoSpaceDE w:val="0"/>
        <w:autoSpaceDN w:val="0"/>
        <w:adjustRightInd w:val="0"/>
        <w:spacing w:after="0"/>
        <w:ind w:firstLine="567"/>
        <w:rPr>
          <w:sz w:val="23"/>
          <w:szCs w:val="23"/>
        </w:rPr>
      </w:pPr>
      <w:proofErr w:type="gramStart"/>
      <w:r w:rsidRPr="0068568D">
        <w:rPr>
          <w:sz w:val="23"/>
          <w:szCs w:val="23"/>
        </w:rPr>
        <w:t>ГАРАНТ обязуется выплатить БЕНЕФИЦИАРУ сумму гарантии полностью или частично после получения письменного требования БЕНЕФИЦИАРА, при этом, не требуя от последнего обоснования требования, при условии, что в нем будет содержаться указание о том, что эта сумма причитается БЕНЕФИЦИАРУ в связи с тем, что имело место одно из указанных выше условий, уточнив, какое именно из них наступило.</w:t>
      </w:r>
      <w:proofErr w:type="gramEnd"/>
      <w:r w:rsidRPr="0068568D">
        <w:rPr>
          <w:sz w:val="23"/>
          <w:szCs w:val="23"/>
        </w:rPr>
        <w:t xml:space="preserve"> Требование должно быть предъявлено БЕНЕФИЦИАРОМ ГАРАНТУ до истечения вышеуказанного срока действия гарантии заказным письмом или факсом. </w:t>
      </w:r>
    </w:p>
    <w:p w:rsidR="000B515E" w:rsidRPr="0068568D" w:rsidRDefault="000B515E" w:rsidP="000B515E">
      <w:pPr>
        <w:widowControl w:val="0"/>
        <w:autoSpaceDE w:val="0"/>
        <w:autoSpaceDN w:val="0"/>
        <w:adjustRightInd w:val="0"/>
        <w:spacing w:after="0"/>
        <w:ind w:firstLine="567"/>
        <w:rPr>
          <w:sz w:val="23"/>
          <w:szCs w:val="23"/>
        </w:rPr>
      </w:pPr>
      <w:r w:rsidRPr="0068568D">
        <w:rPr>
          <w:sz w:val="23"/>
          <w:szCs w:val="23"/>
        </w:rPr>
        <w:t xml:space="preserve">Гарантия является безотзывной. </w:t>
      </w:r>
    </w:p>
    <w:p w:rsidR="000B515E" w:rsidRPr="0068568D" w:rsidRDefault="000B515E" w:rsidP="000B515E">
      <w:pPr>
        <w:widowControl w:val="0"/>
        <w:autoSpaceDE w:val="0"/>
        <w:autoSpaceDN w:val="0"/>
        <w:adjustRightInd w:val="0"/>
        <w:spacing w:after="0"/>
        <w:ind w:firstLine="567"/>
        <w:rPr>
          <w:sz w:val="23"/>
          <w:szCs w:val="23"/>
        </w:rPr>
      </w:pPr>
      <w:r w:rsidRPr="0068568D">
        <w:rPr>
          <w:sz w:val="23"/>
          <w:szCs w:val="23"/>
        </w:rPr>
        <w:t xml:space="preserve">Право требования к ГАРАНТУ по настоящей гарантии не может быть передано другому лицу. </w:t>
      </w:r>
    </w:p>
    <w:p w:rsidR="000B515E" w:rsidRPr="0068568D" w:rsidRDefault="000B515E" w:rsidP="000B515E">
      <w:pPr>
        <w:widowControl w:val="0"/>
        <w:autoSpaceDE w:val="0"/>
        <w:autoSpaceDN w:val="0"/>
        <w:adjustRightInd w:val="0"/>
        <w:spacing w:after="0"/>
        <w:ind w:firstLine="567"/>
        <w:rPr>
          <w:sz w:val="23"/>
          <w:szCs w:val="23"/>
        </w:rPr>
      </w:pPr>
      <w:r w:rsidRPr="0068568D">
        <w:rPr>
          <w:sz w:val="23"/>
          <w:szCs w:val="23"/>
        </w:rPr>
        <w:t xml:space="preserve">Настоящая гарантия должна быть возвращена БЕНЕФИЦИАРОМ ГАРАНТУ до истечения ее срока действия: </w:t>
      </w:r>
    </w:p>
    <w:p w:rsidR="000B515E" w:rsidRPr="0068568D" w:rsidRDefault="000B515E" w:rsidP="000B515E">
      <w:pPr>
        <w:widowControl w:val="0"/>
        <w:numPr>
          <w:ilvl w:val="0"/>
          <w:numId w:val="63"/>
        </w:numPr>
        <w:tabs>
          <w:tab w:val="left" w:pos="0"/>
          <w:tab w:val="left" w:pos="284"/>
        </w:tabs>
        <w:autoSpaceDE w:val="0"/>
        <w:autoSpaceDN w:val="0"/>
        <w:adjustRightInd w:val="0"/>
        <w:spacing w:after="0"/>
        <w:ind w:left="0" w:firstLine="567"/>
        <w:jc w:val="left"/>
        <w:rPr>
          <w:sz w:val="23"/>
          <w:szCs w:val="23"/>
        </w:rPr>
      </w:pPr>
      <w:r w:rsidRPr="0068568D">
        <w:rPr>
          <w:sz w:val="23"/>
          <w:szCs w:val="23"/>
        </w:rPr>
        <w:t xml:space="preserve">Если ПРИНЦИПАЛ не признан победителем конкурса (единственным участником конкурса); </w:t>
      </w:r>
    </w:p>
    <w:p w:rsidR="000B515E" w:rsidRPr="0068568D" w:rsidRDefault="000B515E" w:rsidP="000B515E">
      <w:pPr>
        <w:widowControl w:val="0"/>
        <w:numPr>
          <w:ilvl w:val="0"/>
          <w:numId w:val="63"/>
        </w:numPr>
        <w:tabs>
          <w:tab w:val="left" w:pos="0"/>
          <w:tab w:val="left" w:pos="284"/>
        </w:tabs>
        <w:autoSpaceDE w:val="0"/>
        <w:autoSpaceDN w:val="0"/>
        <w:adjustRightInd w:val="0"/>
        <w:spacing w:after="0"/>
        <w:ind w:left="0" w:firstLine="567"/>
        <w:jc w:val="left"/>
        <w:rPr>
          <w:sz w:val="23"/>
          <w:szCs w:val="23"/>
        </w:rPr>
      </w:pPr>
      <w:r w:rsidRPr="0068568D">
        <w:rPr>
          <w:sz w:val="23"/>
          <w:szCs w:val="23"/>
        </w:rPr>
        <w:t xml:space="preserve">Если с ПРИНЦИПАЛОМ, признанным победителем конкурса (единственным участником конкурса) заключен договор и им предоставлено обеспечение исполнения обязательств по договору; </w:t>
      </w:r>
    </w:p>
    <w:p w:rsidR="000B515E" w:rsidRPr="0068568D" w:rsidRDefault="000B515E" w:rsidP="000B515E">
      <w:pPr>
        <w:widowControl w:val="0"/>
        <w:numPr>
          <w:ilvl w:val="0"/>
          <w:numId w:val="63"/>
        </w:numPr>
        <w:tabs>
          <w:tab w:val="left" w:pos="0"/>
          <w:tab w:val="left" w:pos="284"/>
        </w:tabs>
        <w:autoSpaceDE w:val="0"/>
        <w:autoSpaceDN w:val="0"/>
        <w:adjustRightInd w:val="0"/>
        <w:spacing w:after="0"/>
        <w:ind w:left="0" w:firstLine="567"/>
        <w:jc w:val="left"/>
        <w:rPr>
          <w:sz w:val="23"/>
          <w:szCs w:val="23"/>
        </w:rPr>
      </w:pPr>
      <w:r w:rsidRPr="0068568D">
        <w:rPr>
          <w:sz w:val="23"/>
          <w:szCs w:val="23"/>
        </w:rPr>
        <w:t xml:space="preserve">В случае отказа организатора </w:t>
      </w:r>
      <w:r w:rsidR="0010680A">
        <w:rPr>
          <w:sz w:val="23"/>
          <w:szCs w:val="23"/>
        </w:rPr>
        <w:t>торгов</w:t>
      </w:r>
      <w:r w:rsidRPr="0068568D">
        <w:rPr>
          <w:sz w:val="23"/>
          <w:szCs w:val="23"/>
        </w:rPr>
        <w:t xml:space="preserve"> от проведения конкурса. </w:t>
      </w:r>
    </w:p>
    <w:p w:rsidR="000B515E" w:rsidRPr="0068568D" w:rsidRDefault="000B515E" w:rsidP="000B515E">
      <w:pPr>
        <w:widowControl w:val="0"/>
        <w:autoSpaceDE w:val="0"/>
        <w:autoSpaceDN w:val="0"/>
        <w:adjustRightInd w:val="0"/>
        <w:spacing w:after="0"/>
        <w:ind w:firstLine="567"/>
        <w:rPr>
          <w:sz w:val="23"/>
          <w:szCs w:val="23"/>
        </w:rPr>
      </w:pPr>
      <w:r w:rsidRPr="0068568D">
        <w:rPr>
          <w:sz w:val="23"/>
          <w:szCs w:val="23"/>
        </w:rPr>
        <w:t xml:space="preserve">Действие настоящей гарантии прекращается после уплаты ГАРАНТОМ суммы гарантии в пользу БЕНЕФИЦИАРА, после самостоятельного исполнения ПРИНЦИПАЛОМ своих обязательств по участию в </w:t>
      </w:r>
      <w:r w:rsidR="0010680A">
        <w:rPr>
          <w:sz w:val="23"/>
          <w:szCs w:val="23"/>
        </w:rPr>
        <w:t>торгах</w:t>
      </w:r>
      <w:r w:rsidRPr="0068568D">
        <w:rPr>
          <w:sz w:val="23"/>
          <w:szCs w:val="23"/>
        </w:rPr>
        <w:t xml:space="preserve"> в срок и надлежащим образом, по истечении срока гарантии, а </w:t>
      </w:r>
      <w:r w:rsidRPr="0068568D">
        <w:rPr>
          <w:sz w:val="23"/>
          <w:szCs w:val="23"/>
        </w:rPr>
        <w:lastRenderedPageBreak/>
        <w:t>также по иным основаниям, предусмотренным действующим гражданским законодательством Российской Федерации</w:t>
      </w:r>
    </w:p>
    <w:p w:rsidR="000B515E" w:rsidRPr="0068568D" w:rsidRDefault="000B515E" w:rsidP="000B515E">
      <w:pPr>
        <w:widowControl w:val="0"/>
        <w:tabs>
          <w:tab w:val="left" w:pos="924"/>
        </w:tabs>
        <w:spacing w:after="0"/>
        <w:rPr>
          <w:rFonts w:eastAsia="Calibri"/>
          <w:b/>
        </w:rPr>
      </w:pPr>
    </w:p>
    <w:p w:rsidR="000B515E" w:rsidRPr="0068568D" w:rsidRDefault="000B515E" w:rsidP="000B515E">
      <w:pPr>
        <w:widowControl w:val="0"/>
        <w:tabs>
          <w:tab w:val="left" w:pos="924"/>
        </w:tabs>
        <w:spacing w:after="0"/>
        <w:rPr>
          <w:rFonts w:eastAsia="Calibri"/>
          <w:b/>
        </w:rPr>
      </w:pPr>
      <w:r w:rsidRPr="0068568D">
        <w:rPr>
          <w:rFonts w:eastAsia="Calibri"/>
          <w:b/>
        </w:rPr>
        <w:t xml:space="preserve">Реквизиты Сторон: </w:t>
      </w:r>
    </w:p>
    <w:p w:rsidR="000B515E" w:rsidRPr="0068568D" w:rsidRDefault="000B515E" w:rsidP="000B515E">
      <w:pPr>
        <w:widowControl w:val="0"/>
        <w:tabs>
          <w:tab w:val="left" w:pos="924"/>
        </w:tabs>
        <w:spacing w:after="0"/>
        <w:rPr>
          <w:rFonts w:eastAsia="Calibri"/>
        </w:rPr>
      </w:pPr>
      <w:r w:rsidRPr="0068568D">
        <w:rPr>
          <w:rFonts w:eastAsia="Calibri"/>
          <w:b/>
        </w:rPr>
        <w:t>Гарант:</w:t>
      </w:r>
      <w:r w:rsidRPr="0068568D">
        <w:rPr>
          <w:rFonts w:eastAsia="Calibri"/>
        </w:rPr>
        <w:t xml:space="preserve"> ___________________________</w:t>
      </w:r>
    </w:p>
    <w:p w:rsidR="000B515E" w:rsidRPr="0068568D" w:rsidRDefault="000B515E" w:rsidP="000B515E">
      <w:pPr>
        <w:widowControl w:val="0"/>
        <w:tabs>
          <w:tab w:val="left" w:pos="-1560"/>
        </w:tabs>
        <w:spacing w:after="0"/>
        <w:rPr>
          <w:rFonts w:eastAsia="Calibri"/>
        </w:rPr>
      </w:pPr>
      <w:r w:rsidRPr="0068568D">
        <w:rPr>
          <w:rFonts w:eastAsia="Calibri"/>
        </w:rPr>
        <w:t xml:space="preserve">Место нахождения: _________________________________  </w:t>
      </w:r>
    </w:p>
    <w:p w:rsidR="000B515E" w:rsidRPr="0068568D" w:rsidRDefault="000B515E" w:rsidP="000B515E">
      <w:pPr>
        <w:widowControl w:val="0"/>
        <w:spacing w:after="0"/>
        <w:rPr>
          <w:rFonts w:eastAsia="Calibri"/>
        </w:rPr>
      </w:pPr>
      <w:r w:rsidRPr="0068568D">
        <w:rPr>
          <w:rFonts w:eastAsia="Calibri"/>
        </w:rPr>
        <w:t>ИНН ______________/ КПП ______________, ОГРН ________________</w:t>
      </w:r>
    </w:p>
    <w:p w:rsidR="000B515E" w:rsidRPr="0068568D" w:rsidRDefault="000B515E" w:rsidP="000B515E">
      <w:pPr>
        <w:widowControl w:val="0"/>
        <w:tabs>
          <w:tab w:val="left" w:pos="924"/>
        </w:tabs>
        <w:spacing w:after="0"/>
        <w:rPr>
          <w:rFonts w:eastAsia="Calibri"/>
        </w:rPr>
      </w:pPr>
      <w:r w:rsidRPr="0068568D">
        <w:rPr>
          <w:rFonts w:eastAsia="Calibri"/>
        </w:rPr>
        <w:t>БИК ________________, к/с ________________ в __________________</w:t>
      </w:r>
    </w:p>
    <w:p w:rsidR="000B515E" w:rsidRPr="0068568D" w:rsidRDefault="000B515E" w:rsidP="000B515E">
      <w:pPr>
        <w:widowControl w:val="0"/>
        <w:tabs>
          <w:tab w:val="left" w:pos="924"/>
        </w:tabs>
        <w:spacing w:after="0"/>
        <w:rPr>
          <w:rFonts w:eastAsia="Calibri"/>
        </w:rPr>
      </w:pPr>
      <w:r w:rsidRPr="0068568D">
        <w:rPr>
          <w:rFonts w:eastAsia="Calibri"/>
          <w:b/>
        </w:rPr>
        <w:t>Принципал:</w:t>
      </w:r>
      <w:r w:rsidRPr="0068568D">
        <w:rPr>
          <w:rFonts w:eastAsia="Calibri"/>
        </w:rPr>
        <w:t xml:space="preserve"> _________________________</w:t>
      </w:r>
    </w:p>
    <w:p w:rsidR="000B515E" w:rsidRPr="0068568D" w:rsidRDefault="000B515E" w:rsidP="000B515E">
      <w:pPr>
        <w:widowControl w:val="0"/>
        <w:spacing w:after="0"/>
        <w:rPr>
          <w:rFonts w:eastAsia="Calibri"/>
        </w:rPr>
      </w:pPr>
      <w:r w:rsidRPr="0068568D">
        <w:rPr>
          <w:rFonts w:eastAsia="Calibri"/>
        </w:rPr>
        <w:t>Место нахождения: ____________________________</w:t>
      </w:r>
    </w:p>
    <w:p w:rsidR="000B515E" w:rsidRPr="0068568D" w:rsidRDefault="000B515E" w:rsidP="000B515E">
      <w:pPr>
        <w:widowControl w:val="0"/>
        <w:spacing w:after="0"/>
        <w:rPr>
          <w:rFonts w:eastAsia="Calibri"/>
        </w:rPr>
      </w:pPr>
      <w:r w:rsidRPr="0068568D">
        <w:rPr>
          <w:rFonts w:eastAsia="Calibri"/>
        </w:rPr>
        <w:t>ИНН _______________/КПП ______________, ОГРН ___________________</w:t>
      </w:r>
    </w:p>
    <w:p w:rsidR="000B515E" w:rsidRPr="0068568D" w:rsidRDefault="000B515E" w:rsidP="000B515E">
      <w:pPr>
        <w:widowControl w:val="0"/>
        <w:spacing w:after="0"/>
        <w:rPr>
          <w:rFonts w:eastAsia="Calibri"/>
        </w:rPr>
      </w:pPr>
      <w:r w:rsidRPr="0068568D">
        <w:rPr>
          <w:rFonts w:eastAsia="Calibri"/>
        </w:rPr>
        <w:t>Реквизиты для расчетов:</w:t>
      </w:r>
    </w:p>
    <w:p w:rsidR="000B515E" w:rsidRPr="0068568D" w:rsidRDefault="000B515E" w:rsidP="000B515E">
      <w:pPr>
        <w:widowControl w:val="0"/>
        <w:spacing w:after="0"/>
        <w:rPr>
          <w:rFonts w:eastAsia="Calibri"/>
        </w:rPr>
      </w:pPr>
      <w:proofErr w:type="gramStart"/>
      <w:r w:rsidRPr="0068568D">
        <w:rPr>
          <w:rFonts w:eastAsia="Calibri"/>
        </w:rPr>
        <w:t>Р</w:t>
      </w:r>
      <w:proofErr w:type="gramEnd"/>
      <w:r w:rsidRPr="0068568D">
        <w:rPr>
          <w:rFonts w:eastAsia="Calibri"/>
        </w:rPr>
        <w:t>/с ________________ в _______________</w:t>
      </w:r>
    </w:p>
    <w:p w:rsidR="000B515E" w:rsidRPr="0068568D" w:rsidRDefault="000B515E" w:rsidP="000B515E">
      <w:pPr>
        <w:widowControl w:val="0"/>
        <w:tabs>
          <w:tab w:val="left" w:pos="924"/>
        </w:tabs>
        <w:spacing w:after="0"/>
        <w:rPr>
          <w:rFonts w:eastAsia="Calibri"/>
        </w:rPr>
      </w:pPr>
      <w:r w:rsidRPr="0068568D">
        <w:rPr>
          <w:rFonts w:eastAsia="Calibri"/>
        </w:rPr>
        <w:t>БИК ________________, к/с ________________ в __________________</w:t>
      </w:r>
    </w:p>
    <w:p w:rsidR="000B515E" w:rsidRPr="0068568D" w:rsidRDefault="000B515E" w:rsidP="000B515E">
      <w:pPr>
        <w:widowControl w:val="0"/>
        <w:tabs>
          <w:tab w:val="left" w:pos="924"/>
        </w:tabs>
        <w:spacing w:after="0"/>
      </w:pPr>
      <w:r w:rsidRPr="0068568D">
        <w:rPr>
          <w:rFonts w:eastAsia="Calibri"/>
          <w:b/>
        </w:rPr>
        <w:t>Бенефициар:</w:t>
      </w:r>
      <w:r w:rsidRPr="0068568D">
        <w:rPr>
          <w:rFonts w:eastAsia="Calibri"/>
        </w:rPr>
        <w:t xml:space="preserve"> _____________________________</w:t>
      </w:r>
    </w:p>
    <w:p w:rsidR="000B515E" w:rsidRPr="0068568D" w:rsidRDefault="000B515E" w:rsidP="000B515E">
      <w:pPr>
        <w:widowControl w:val="0"/>
        <w:spacing w:after="0"/>
        <w:rPr>
          <w:rFonts w:eastAsia="Calibri"/>
        </w:rPr>
      </w:pPr>
      <w:r w:rsidRPr="0068568D">
        <w:rPr>
          <w:rFonts w:eastAsia="Calibri"/>
        </w:rPr>
        <w:t>Место нахождения: ____________________________</w:t>
      </w:r>
    </w:p>
    <w:p w:rsidR="000B515E" w:rsidRPr="0068568D" w:rsidRDefault="000B515E" w:rsidP="000B515E">
      <w:pPr>
        <w:widowControl w:val="0"/>
        <w:spacing w:after="0"/>
        <w:rPr>
          <w:rFonts w:eastAsia="Calibri"/>
        </w:rPr>
      </w:pPr>
      <w:r w:rsidRPr="0068568D">
        <w:rPr>
          <w:rFonts w:eastAsia="Calibri"/>
        </w:rPr>
        <w:t>ИНН _______________/КПП ______________, ОГРН ___________________</w:t>
      </w:r>
    </w:p>
    <w:p w:rsidR="000B515E" w:rsidRPr="0068568D" w:rsidRDefault="000B515E" w:rsidP="000B515E">
      <w:pPr>
        <w:widowControl w:val="0"/>
        <w:spacing w:after="0"/>
        <w:rPr>
          <w:rFonts w:eastAsia="Calibri"/>
        </w:rPr>
      </w:pPr>
      <w:r w:rsidRPr="0068568D">
        <w:rPr>
          <w:rFonts w:eastAsia="Calibri"/>
        </w:rPr>
        <w:t>Реквизиты для расчетов:</w:t>
      </w:r>
    </w:p>
    <w:p w:rsidR="000B515E" w:rsidRPr="0068568D" w:rsidRDefault="000B515E" w:rsidP="000B515E">
      <w:pPr>
        <w:widowControl w:val="0"/>
        <w:spacing w:after="0"/>
        <w:rPr>
          <w:rFonts w:eastAsia="Calibri"/>
        </w:rPr>
      </w:pPr>
      <w:proofErr w:type="gramStart"/>
      <w:r w:rsidRPr="0068568D">
        <w:rPr>
          <w:rFonts w:eastAsia="Calibri"/>
        </w:rPr>
        <w:t>Р</w:t>
      </w:r>
      <w:proofErr w:type="gramEnd"/>
      <w:r w:rsidRPr="0068568D">
        <w:rPr>
          <w:rFonts w:eastAsia="Calibri"/>
        </w:rPr>
        <w:t>/с ________________ в _______________</w:t>
      </w:r>
    </w:p>
    <w:p w:rsidR="000B515E" w:rsidRPr="0068568D" w:rsidRDefault="000B515E" w:rsidP="000B515E">
      <w:pPr>
        <w:widowControl w:val="0"/>
        <w:tabs>
          <w:tab w:val="left" w:pos="924"/>
        </w:tabs>
        <w:spacing w:after="0"/>
        <w:rPr>
          <w:rFonts w:eastAsia="Calibri"/>
        </w:rPr>
      </w:pPr>
      <w:r w:rsidRPr="0068568D">
        <w:rPr>
          <w:rFonts w:eastAsia="Calibri"/>
        </w:rPr>
        <w:t>БИК ________________, к/с ________________ в __________________</w:t>
      </w:r>
    </w:p>
    <w:p w:rsidR="000B515E" w:rsidRPr="0068568D" w:rsidRDefault="000B515E" w:rsidP="000B515E">
      <w:pPr>
        <w:widowControl w:val="0"/>
        <w:spacing w:after="0"/>
        <w:rPr>
          <w:rFonts w:eastAsia="Calibri"/>
          <w:b/>
        </w:rPr>
      </w:pPr>
    </w:p>
    <w:p w:rsidR="000B515E" w:rsidRPr="0068568D" w:rsidRDefault="000B515E" w:rsidP="000B515E">
      <w:pPr>
        <w:widowControl w:val="0"/>
        <w:spacing w:after="0"/>
        <w:rPr>
          <w:rFonts w:eastAsia="Calibri"/>
          <w:b/>
        </w:rPr>
      </w:pPr>
      <w:r w:rsidRPr="0068568D">
        <w:rPr>
          <w:rFonts w:eastAsia="Calibri"/>
          <w:b/>
        </w:rPr>
        <w:t>Гарант:</w:t>
      </w:r>
    </w:p>
    <w:p w:rsidR="000B515E" w:rsidRPr="0068568D" w:rsidRDefault="000B515E" w:rsidP="000B515E">
      <w:pPr>
        <w:widowControl w:val="0"/>
        <w:tabs>
          <w:tab w:val="left" w:pos="924"/>
        </w:tabs>
        <w:spacing w:after="0"/>
        <w:rPr>
          <w:rFonts w:eastAsia="Calibri"/>
          <w:b/>
          <w:bCs/>
        </w:rPr>
      </w:pPr>
      <w:r w:rsidRPr="0068568D">
        <w:rPr>
          <w:rFonts w:eastAsia="Calibri"/>
          <w:b/>
          <w:bCs/>
        </w:rPr>
        <w:t>Руководитель</w:t>
      </w:r>
      <w:r w:rsidRPr="0068568D">
        <w:rPr>
          <w:rFonts w:eastAsia="Calibri"/>
          <w:b/>
          <w:bCs/>
        </w:rPr>
        <w:tab/>
      </w:r>
      <w:r w:rsidRPr="0068568D">
        <w:rPr>
          <w:rFonts w:eastAsia="Calibri"/>
          <w:b/>
          <w:bCs/>
        </w:rPr>
        <w:tab/>
      </w:r>
      <w:r w:rsidRPr="0068568D">
        <w:rPr>
          <w:rFonts w:eastAsia="Calibri"/>
          <w:b/>
          <w:bCs/>
        </w:rPr>
        <w:tab/>
      </w:r>
      <w:r w:rsidRPr="0068568D">
        <w:rPr>
          <w:rFonts w:eastAsia="Calibri"/>
          <w:b/>
          <w:bCs/>
        </w:rPr>
        <w:tab/>
      </w:r>
      <w:r w:rsidRPr="0068568D">
        <w:rPr>
          <w:rFonts w:eastAsia="Calibri"/>
          <w:b/>
          <w:bCs/>
        </w:rPr>
        <w:tab/>
        <w:t>____________</w:t>
      </w:r>
      <w:r w:rsidRPr="0068568D">
        <w:rPr>
          <w:rFonts w:eastAsia="Calibri"/>
          <w:b/>
          <w:bCs/>
        </w:rPr>
        <w:tab/>
      </w:r>
      <w:r w:rsidRPr="0068568D">
        <w:rPr>
          <w:rFonts w:eastAsia="Calibri"/>
          <w:b/>
          <w:bCs/>
        </w:rPr>
        <w:tab/>
      </w:r>
      <w:r w:rsidRPr="0068568D">
        <w:rPr>
          <w:rFonts w:eastAsia="Calibri"/>
          <w:b/>
          <w:bCs/>
        </w:rPr>
        <w:tab/>
        <w:t>ФИО</w:t>
      </w:r>
    </w:p>
    <w:p w:rsidR="000B515E" w:rsidRPr="0068568D" w:rsidRDefault="000B515E" w:rsidP="000B515E">
      <w:pPr>
        <w:widowControl w:val="0"/>
        <w:tabs>
          <w:tab w:val="left" w:pos="924"/>
        </w:tabs>
        <w:spacing w:after="0"/>
        <w:rPr>
          <w:rFonts w:eastAsia="Calibri"/>
          <w:bCs/>
        </w:rPr>
      </w:pPr>
      <w:r w:rsidRPr="0068568D">
        <w:rPr>
          <w:rFonts w:eastAsia="Calibri"/>
          <w:bCs/>
        </w:rPr>
        <w:t>(наименование должности)</w:t>
      </w:r>
      <w:r w:rsidRPr="0068568D">
        <w:rPr>
          <w:rFonts w:eastAsia="Calibri"/>
          <w:bCs/>
        </w:rPr>
        <w:tab/>
      </w:r>
      <w:r w:rsidRPr="0068568D">
        <w:rPr>
          <w:rFonts w:eastAsia="Calibri"/>
          <w:bCs/>
        </w:rPr>
        <w:tab/>
      </w:r>
      <w:r w:rsidRPr="0068568D">
        <w:rPr>
          <w:rFonts w:eastAsia="Calibri"/>
          <w:bCs/>
        </w:rPr>
        <w:tab/>
      </w:r>
      <w:r w:rsidRPr="0068568D">
        <w:rPr>
          <w:rFonts w:eastAsia="Calibri"/>
          <w:bCs/>
        </w:rPr>
        <w:tab/>
        <w:t xml:space="preserve">        (подпись)</w:t>
      </w:r>
    </w:p>
    <w:p w:rsidR="000B515E" w:rsidRPr="0068568D" w:rsidRDefault="000B515E" w:rsidP="000B515E">
      <w:pPr>
        <w:widowControl w:val="0"/>
        <w:tabs>
          <w:tab w:val="left" w:pos="924"/>
        </w:tabs>
        <w:spacing w:after="0"/>
        <w:rPr>
          <w:rFonts w:eastAsia="Calibri"/>
        </w:rPr>
      </w:pPr>
      <w:r w:rsidRPr="0068568D">
        <w:rPr>
          <w:rFonts w:eastAsia="Calibri"/>
          <w:b/>
          <w:bCs/>
        </w:rPr>
        <w:t>Главный бухгалтер</w:t>
      </w:r>
      <w:r w:rsidRPr="0068568D">
        <w:rPr>
          <w:rFonts w:eastAsia="Calibri"/>
          <w:b/>
          <w:bCs/>
        </w:rPr>
        <w:tab/>
      </w:r>
      <w:r w:rsidRPr="0068568D">
        <w:rPr>
          <w:rFonts w:eastAsia="Calibri"/>
          <w:b/>
          <w:bCs/>
        </w:rPr>
        <w:tab/>
      </w:r>
      <w:r w:rsidRPr="0068568D">
        <w:rPr>
          <w:rFonts w:eastAsia="Calibri"/>
          <w:b/>
          <w:bCs/>
        </w:rPr>
        <w:tab/>
      </w:r>
      <w:r w:rsidRPr="0068568D">
        <w:rPr>
          <w:rFonts w:eastAsia="Calibri"/>
          <w:b/>
          <w:bCs/>
        </w:rPr>
        <w:tab/>
        <w:t>____________</w:t>
      </w:r>
      <w:r w:rsidRPr="0068568D">
        <w:rPr>
          <w:rFonts w:eastAsia="Calibri"/>
          <w:b/>
          <w:bCs/>
        </w:rPr>
        <w:tab/>
      </w:r>
      <w:r w:rsidRPr="0068568D">
        <w:rPr>
          <w:rFonts w:eastAsia="Calibri"/>
          <w:b/>
          <w:bCs/>
        </w:rPr>
        <w:tab/>
      </w:r>
      <w:r w:rsidRPr="0068568D">
        <w:rPr>
          <w:rFonts w:eastAsia="Calibri"/>
          <w:b/>
          <w:bCs/>
        </w:rPr>
        <w:tab/>
        <w:t>ФИО</w:t>
      </w:r>
    </w:p>
    <w:p w:rsidR="000B515E" w:rsidRPr="0068568D" w:rsidRDefault="000B515E" w:rsidP="000B515E">
      <w:pPr>
        <w:widowControl w:val="0"/>
        <w:tabs>
          <w:tab w:val="left" w:pos="924"/>
        </w:tabs>
        <w:spacing w:after="0"/>
        <w:rPr>
          <w:rFonts w:eastAsia="Calibri"/>
          <w:bCs/>
        </w:rPr>
      </w:pPr>
    </w:p>
    <w:p w:rsidR="000B515E" w:rsidRPr="0068568D" w:rsidRDefault="000B515E" w:rsidP="000B515E">
      <w:pPr>
        <w:widowControl w:val="0"/>
        <w:tabs>
          <w:tab w:val="left" w:pos="924"/>
        </w:tabs>
        <w:spacing w:after="0"/>
        <w:rPr>
          <w:rFonts w:eastAsia="Calibri"/>
          <w:bCs/>
        </w:rPr>
      </w:pPr>
      <w:r w:rsidRPr="0068568D">
        <w:rPr>
          <w:rFonts w:eastAsia="Calibri"/>
          <w:bCs/>
        </w:rPr>
        <w:tab/>
      </w:r>
      <w:r w:rsidRPr="0068568D">
        <w:rPr>
          <w:rFonts w:eastAsia="Calibri"/>
          <w:bCs/>
        </w:rPr>
        <w:tab/>
      </w:r>
      <w:r w:rsidRPr="0068568D">
        <w:rPr>
          <w:rFonts w:eastAsia="Calibri"/>
          <w:bCs/>
        </w:rPr>
        <w:tab/>
      </w:r>
      <w:r w:rsidRPr="0068568D">
        <w:rPr>
          <w:rFonts w:eastAsia="Calibri"/>
          <w:bCs/>
        </w:rPr>
        <w:tab/>
      </w:r>
      <w:r w:rsidRPr="0068568D">
        <w:rPr>
          <w:rFonts w:eastAsia="Calibri"/>
          <w:bCs/>
        </w:rPr>
        <w:tab/>
      </w:r>
      <w:r w:rsidRPr="0068568D">
        <w:rPr>
          <w:rFonts w:eastAsia="Calibri"/>
          <w:bCs/>
        </w:rPr>
        <w:tab/>
        <w:t xml:space="preserve">        (подпись)</w:t>
      </w:r>
    </w:p>
    <w:p w:rsidR="000B515E" w:rsidRPr="0068568D" w:rsidRDefault="000B515E" w:rsidP="000B515E">
      <w:pPr>
        <w:widowControl w:val="0"/>
        <w:spacing w:after="0"/>
        <w:jc w:val="left"/>
        <w:rPr>
          <w:b/>
        </w:rPr>
        <w:sectPr w:rsidR="000B515E" w:rsidRPr="0068568D" w:rsidSect="00C62EF6">
          <w:pgSz w:w="11906" w:h="16838" w:code="9"/>
          <w:pgMar w:top="1077" w:right="1077" w:bottom="1077" w:left="1077" w:header="709" w:footer="709" w:gutter="0"/>
          <w:cols w:space="708"/>
          <w:titlePg/>
          <w:docGrid w:linePitch="360"/>
        </w:sectPr>
      </w:pPr>
    </w:p>
    <w:p w:rsidR="001F53A2" w:rsidRPr="0010680A" w:rsidRDefault="001F53A2" w:rsidP="001F53A2">
      <w:pPr>
        <w:pStyle w:val="14"/>
        <w:spacing w:before="0" w:after="0"/>
        <w:rPr>
          <w:sz w:val="26"/>
          <w:szCs w:val="26"/>
        </w:rPr>
      </w:pPr>
      <w:r w:rsidRPr="0010680A">
        <w:rPr>
          <w:sz w:val="26"/>
          <w:szCs w:val="26"/>
        </w:rPr>
        <w:lastRenderedPageBreak/>
        <w:t xml:space="preserve">ИНСТРУКЦИИ ПО ЗАПОЛНЕНИЮ ФОРМ УЧАСТНИКАМИ </w:t>
      </w:r>
      <w:bookmarkEnd w:id="110"/>
      <w:r w:rsidR="007279B9" w:rsidRPr="0010680A">
        <w:rPr>
          <w:sz w:val="26"/>
          <w:szCs w:val="26"/>
        </w:rPr>
        <w:t>ТОРГОВ</w:t>
      </w:r>
    </w:p>
    <w:p w:rsidR="001F53A2" w:rsidRPr="0010680A" w:rsidRDefault="001F53A2" w:rsidP="001F53A2">
      <w:pPr>
        <w:spacing w:after="0"/>
      </w:pPr>
    </w:p>
    <w:p w:rsidR="001F53A2" w:rsidRPr="0010680A" w:rsidRDefault="001F53A2" w:rsidP="001F53A2">
      <w:pPr>
        <w:spacing w:after="0"/>
        <w:rPr>
          <w:b/>
        </w:rPr>
      </w:pPr>
      <w:r w:rsidRPr="0010680A">
        <w:rPr>
          <w:b/>
        </w:rPr>
        <w:t>1.4.1. Форма: «Опись документов, представляемых для участия в конкурсе»</w:t>
      </w:r>
    </w:p>
    <w:p w:rsidR="001F53A2" w:rsidRPr="0010680A" w:rsidRDefault="001F53A2" w:rsidP="002660E9">
      <w:pPr>
        <w:spacing w:after="0"/>
      </w:pPr>
      <w:r w:rsidRPr="0010680A">
        <w:t xml:space="preserve">1. </w:t>
      </w:r>
      <w:r w:rsidR="00687910" w:rsidRPr="0010680A">
        <w:t>В</w:t>
      </w:r>
      <w:r w:rsidRPr="0010680A">
        <w:t xml:space="preserve"> данной форме </w:t>
      </w:r>
      <w:r w:rsidR="00687910" w:rsidRPr="0010680A">
        <w:t>заполняется</w:t>
      </w:r>
      <w:r w:rsidR="0057689B" w:rsidRPr="0010680A">
        <w:t xml:space="preserve"> перечень</w:t>
      </w:r>
      <w:r w:rsidR="00687910" w:rsidRPr="0010680A">
        <w:t xml:space="preserve"> всех содержащихся в составе конкурсной Заявки участника торгов документов и форм (каждый документ по отдельности) с указанием страниц по порядку и количества страниц каждого документа, включая Заявку на участие в конкурсе. Заказчик в праве не рассматривать документы и формы, не указанные в перечне.</w:t>
      </w:r>
    </w:p>
    <w:p w:rsidR="00BD1656" w:rsidRPr="0010680A" w:rsidRDefault="00BD1656" w:rsidP="00BD1656">
      <w:pPr>
        <w:spacing w:after="0"/>
        <w:ind w:firstLine="567"/>
        <w:rPr>
          <w:i/>
        </w:rPr>
      </w:pPr>
      <w:r w:rsidRPr="0010680A">
        <w:rPr>
          <w:i/>
        </w:rPr>
        <w:t>В случае</w:t>
      </w:r>
      <w:proofErr w:type="gramStart"/>
      <w:r w:rsidRPr="0010680A">
        <w:rPr>
          <w:i/>
        </w:rPr>
        <w:t>,</w:t>
      </w:r>
      <w:proofErr w:type="gramEnd"/>
      <w:r w:rsidRPr="0010680A">
        <w:rPr>
          <w:i/>
        </w:rPr>
        <w:t xml:space="preserve"> если от имени участника торгов действует иное лицо, заявка на участие в конкурсе должна содержать также доверенность на осуществление действий от имени участника торгов, заверенную печатью участника торгов и подписанную руководителем участника торгов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10680A">
        <w:rPr>
          <w:i/>
        </w:rPr>
        <w:t>,</w:t>
      </w:r>
      <w:proofErr w:type="gramEnd"/>
      <w:r w:rsidRPr="0010680A">
        <w:rPr>
          <w:i/>
        </w:rPr>
        <w:t xml:space="preserve"> если указанная доверенность подписана лицом, уполномоченным руководителем участника торгов, заявка на участие в конкурсе должна содержать также документ, подтверждающий полномочия такого лица.</w:t>
      </w:r>
    </w:p>
    <w:p w:rsidR="001F53A2" w:rsidRPr="0010680A" w:rsidRDefault="001F53A2" w:rsidP="001F53A2">
      <w:pPr>
        <w:spacing w:after="0"/>
      </w:pPr>
    </w:p>
    <w:p w:rsidR="001F53A2" w:rsidRPr="0010680A" w:rsidRDefault="001F53A2" w:rsidP="001F53A2">
      <w:pPr>
        <w:spacing w:after="0"/>
        <w:rPr>
          <w:b/>
        </w:rPr>
      </w:pPr>
      <w:r w:rsidRPr="0010680A">
        <w:rPr>
          <w:b/>
        </w:rPr>
        <w:t>1.4.2. Форма: «Заявка на участие в конкурсе»</w:t>
      </w:r>
    </w:p>
    <w:p w:rsidR="001F53A2" w:rsidRPr="0010680A" w:rsidRDefault="001F53A2" w:rsidP="001F53A2">
      <w:pPr>
        <w:spacing w:after="0"/>
      </w:pPr>
      <w:r w:rsidRPr="0010680A">
        <w:t>1. Заявка на участие в конкурсе - это основной документ, которым участники изъявляют свое желание принять участие в конкурсе на условиях, установленных Заказчиком.</w:t>
      </w:r>
    </w:p>
    <w:p w:rsidR="00A4368A" w:rsidRPr="0010680A" w:rsidRDefault="00A4368A" w:rsidP="00A4368A">
      <w:pPr>
        <w:spacing w:after="0"/>
        <w:rPr>
          <w:sz w:val="20"/>
        </w:rPr>
      </w:pPr>
      <w:r w:rsidRPr="0010680A">
        <w:t>2. Заявка</w:t>
      </w:r>
      <w:r w:rsidR="009831D0" w:rsidRPr="0010680A">
        <w:t xml:space="preserve"> и ее приложения </w:t>
      </w:r>
      <w:r w:rsidR="00605263" w:rsidRPr="0010680A">
        <w:t>заполняются</w:t>
      </w:r>
      <w:r w:rsidRPr="0010680A">
        <w:t xml:space="preserve"> отдельно в отношении каждого Лота.</w:t>
      </w:r>
    </w:p>
    <w:p w:rsidR="00F62163" w:rsidRPr="0010680A" w:rsidRDefault="00F62163" w:rsidP="001F53A2">
      <w:pPr>
        <w:spacing w:after="0"/>
      </w:pPr>
    </w:p>
    <w:p w:rsidR="001F53A2" w:rsidRPr="0010680A" w:rsidRDefault="001F53A2" w:rsidP="00F62163">
      <w:pPr>
        <w:spacing w:after="0"/>
        <w:ind w:firstLine="567"/>
      </w:pPr>
      <w:r w:rsidRPr="0010680A">
        <w:t xml:space="preserve">Все данные, указанные в круглых скобках и/или курсивом, приведены в качестве пояснения </w:t>
      </w:r>
      <w:r w:rsidR="0006081C" w:rsidRPr="0010680A">
        <w:t>у</w:t>
      </w:r>
      <w:r w:rsidRPr="0010680A">
        <w:t xml:space="preserve">частникам </w:t>
      </w:r>
      <w:r w:rsidR="007279B9" w:rsidRPr="0010680A">
        <w:t>торгов</w:t>
      </w:r>
      <w:r w:rsidRPr="0010680A">
        <w:t>.</w:t>
      </w:r>
    </w:p>
    <w:p w:rsidR="001F53A2" w:rsidRPr="00BF5B2B" w:rsidRDefault="001F53A2" w:rsidP="001F53A2">
      <w:pPr>
        <w:spacing w:after="0"/>
      </w:pPr>
    </w:p>
    <w:p w:rsidR="008C5808" w:rsidRPr="00C556CF" w:rsidRDefault="008C5808" w:rsidP="00256448">
      <w:pPr>
        <w:pStyle w:val="ab"/>
        <w:keepNext/>
        <w:keepLines/>
        <w:widowControl w:val="0"/>
        <w:suppressLineNumbers/>
        <w:suppressAutoHyphens/>
        <w:spacing w:before="0" w:after="0"/>
        <w:jc w:val="both"/>
        <w:rPr>
          <w:b w:val="0"/>
          <w:highlight w:val="yellow"/>
        </w:rPr>
        <w:sectPr w:rsidR="008C5808" w:rsidRPr="00C556CF" w:rsidSect="002660E9">
          <w:pgSz w:w="11906" w:h="16838" w:code="9"/>
          <w:pgMar w:top="1079" w:right="748" w:bottom="539" w:left="1418" w:header="709" w:footer="709" w:gutter="0"/>
          <w:cols w:space="708"/>
          <w:titlePg/>
          <w:docGrid w:linePitch="360"/>
        </w:sectPr>
      </w:pPr>
    </w:p>
    <w:p w:rsidR="00463A7D" w:rsidRPr="00463A7D" w:rsidRDefault="00463A7D" w:rsidP="00390DC1">
      <w:pPr>
        <w:pStyle w:val="14"/>
        <w:keepNext w:val="0"/>
        <w:widowControl w:val="0"/>
        <w:spacing w:before="0" w:after="0"/>
        <w:rPr>
          <w:sz w:val="28"/>
          <w:szCs w:val="28"/>
        </w:rPr>
      </w:pPr>
      <w:bookmarkStart w:id="111" w:name="_Toc255201855"/>
      <w:r w:rsidRPr="00957B53">
        <w:rPr>
          <w:sz w:val="28"/>
          <w:szCs w:val="28"/>
        </w:rPr>
        <w:lastRenderedPageBreak/>
        <w:t xml:space="preserve">ЧАСТЬ </w:t>
      </w:r>
      <w:r>
        <w:rPr>
          <w:sz w:val="28"/>
          <w:szCs w:val="28"/>
          <w:lang w:val="en-US"/>
        </w:rPr>
        <w:t>II</w:t>
      </w:r>
      <w:r>
        <w:rPr>
          <w:sz w:val="28"/>
          <w:szCs w:val="28"/>
        </w:rPr>
        <w:t>. ПАРАМЕТРЫ ОЦЕНКИ ПО КРИТЕРИЮ «ПРИВЛЕКАТЕЛЬНОСТЬ ИНВЕСТИЦИОННОГО ПРЕДЛОЖЕНИЯ</w:t>
      </w:r>
      <w:r w:rsidRPr="00463A7D">
        <w:rPr>
          <w:sz w:val="28"/>
          <w:szCs w:val="28"/>
        </w:rPr>
        <w:t>»</w:t>
      </w:r>
    </w:p>
    <w:p w:rsidR="00463A7D" w:rsidRPr="00463A7D" w:rsidRDefault="00463A7D" w:rsidP="00390DC1">
      <w:pPr>
        <w:pStyle w:val="14"/>
        <w:keepNext w:val="0"/>
        <w:widowControl w:val="0"/>
        <w:spacing w:before="0" w:after="0"/>
        <w:rPr>
          <w:sz w:val="28"/>
          <w:szCs w:val="28"/>
        </w:rPr>
      </w:pPr>
    </w:p>
    <w:p w:rsidR="00390DC1" w:rsidRDefault="00390DC1" w:rsidP="00390DC1">
      <w:pPr>
        <w:widowControl w:val="0"/>
        <w:spacing w:after="0"/>
        <w:ind w:firstLine="781"/>
      </w:pPr>
      <w:r>
        <w:t>Оценка осуществляется по результатам рассмотрения и анализа Инвестиционного предложения, представленного участником конкурса, не менее 3 (Тремя) экспертами, в соответствии с их мнением и квалификацией по 100 бальной шкале</w:t>
      </w:r>
      <w:r w:rsidRPr="00390DC1">
        <w:t xml:space="preserve"> </w:t>
      </w:r>
      <w:r>
        <w:t>по следующим оцениваемым параметрам.</w:t>
      </w:r>
    </w:p>
    <w:p w:rsidR="00D439C1" w:rsidRDefault="00D439C1" w:rsidP="00D439C1">
      <w:pPr>
        <w:pStyle w:val="affffff3"/>
        <w:widowControl w:val="0"/>
        <w:tabs>
          <w:tab w:val="left" w:pos="567"/>
        </w:tabs>
        <w:spacing w:after="0"/>
        <w:ind w:left="0"/>
        <w:jc w:val="both"/>
        <w:rPr>
          <w:rFonts w:ascii="Times New Roman" w:hAnsi="Times New Roman"/>
          <w:sz w:val="24"/>
          <w:szCs w:val="24"/>
        </w:rPr>
      </w:pPr>
    </w:p>
    <w:p w:rsidR="00390DC1" w:rsidRPr="00D439C1" w:rsidRDefault="00390DC1" w:rsidP="00D439C1">
      <w:pPr>
        <w:pStyle w:val="affffff3"/>
        <w:widowControl w:val="0"/>
        <w:numPr>
          <w:ilvl w:val="3"/>
          <w:numId w:val="66"/>
        </w:numPr>
        <w:tabs>
          <w:tab w:val="clear" w:pos="1500"/>
          <w:tab w:val="num" w:pos="0"/>
          <w:tab w:val="left" w:pos="567"/>
        </w:tabs>
        <w:spacing w:after="0"/>
        <w:ind w:left="0" w:firstLine="0"/>
        <w:jc w:val="both"/>
        <w:rPr>
          <w:rFonts w:ascii="Times New Roman" w:hAnsi="Times New Roman"/>
          <w:b/>
          <w:sz w:val="24"/>
          <w:szCs w:val="24"/>
        </w:rPr>
      </w:pPr>
      <w:r>
        <w:rPr>
          <w:rFonts w:ascii="Times New Roman" w:hAnsi="Times New Roman"/>
          <w:b/>
          <w:sz w:val="24"/>
          <w:szCs w:val="24"/>
        </w:rPr>
        <w:t>Детальность проработки Инвестиционного предложения в части описания объектов коммерческой инфраструктуры</w:t>
      </w:r>
      <w:r w:rsidR="00571EEF">
        <w:rPr>
          <w:rFonts w:ascii="Times New Roman" w:hAnsi="Times New Roman"/>
          <w:b/>
          <w:sz w:val="24"/>
          <w:szCs w:val="24"/>
        </w:rPr>
        <w:t xml:space="preserve"> в соответствии с </w:t>
      </w:r>
      <w:r w:rsidR="003031BC">
        <w:rPr>
          <w:rFonts w:ascii="Times New Roman" w:hAnsi="Times New Roman"/>
          <w:b/>
          <w:sz w:val="24"/>
          <w:szCs w:val="24"/>
        </w:rPr>
        <w:t xml:space="preserve">Техническим заданием </w:t>
      </w:r>
      <w:r w:rsidR="00C15FA3">
        <w:rPr>
          <w:rFonts w:ascii="Times New Roman" w:hAnsi="Times New Roman"/>
          <w:b/>
          <w:sz w:val="24"/>
          <w:szCs w:val="24"/>
        </w:rPr>
        <w:t xml:space="preserve">и Схемой размещения Инвестиционных объектов. </w:t>
      </w:r>
    </w:p>
    <w:p w:rsidR="00463A7D" w:rsidRPr="00D439C1" w:rsidRDefault="00390DC1" w:rsidP="00C93415">
      <w:pPr>
        <w:pStyle w:val="affffff3"/>
        <w:widowControl w:val="0"/>
        <w:tabs>
          <w:tab w:val="left" w:pos="567"/>
        </w:tabs>
        <w:spacing w:after="0"/>
        <w:ind w:left="0" w:firstLine="567"/>
        <w:jc w:val="both"/>
        <w:rPr>
          <w:rFonts w:ascii="Times New Roman" w:hAnsi="Times New Roman"/>
          <w:sz w:val="24"/>
          <w:szCs w:val="24"/>
        </w:rPr>
      </w:pPr>
      <w:r w:rsidRPr="00D439C1">
        <w:rPr>
          <w:rFonts w:ascii="Times New Roman" w:hAnsi="Times New Roman"/>
          <w:sz w:val="24"/>
          <w:szCs w:val="24"/>
        </w:rPr>
        <w:t>Оценка</w:t>
      </w:r>
      <w:r w:rsidR="00571EEF" w:rsidRPr="00D439C1">
        <w:rPr>
          <w:rFonts w:ascii="Times New Roman" w:hAnsi="Times New Roman"/>
          <w:sz w:val="24"/>
          <w:szCs w:val="24"/>
        </w:rPr>
        <w:t xml:space="preserve"> производится в соотв</w:t>
      </w:r>
      <w:r w:rsidR="00927D1F" w:rsidRPr="00D439C1">
        <w:rPr>
          <w:rFonts w:ascii="Times New Roman" w:hAnsi="Times New Roman"/>
          <w:sz w:val="24"/>
          <w:szCs w:val="24"/>
        </w:rPr>
        <w:t>етствии с мнением экспертов по 2</w:t>
      </w:r>
      <w:r w:rsidR="00571EEF" w:rsidRPr="00D439C1">
        <w:rPr>
          <w:rFonts w:ascii="Times New Roman" w:hAnsi="Times New Roman"/>
          <w:sz w:val="24"/>
          <w:szCs w:val="24"/>
        </w:rPr>
        <w:t>0 бальной шкале.</w:t>
      </w:r>
    </w:p>
    <w:p w:rsidR="00DD2D84" w:rsidRPr="00D439C1" w:rsidRDefault="00DD2D84" w:rsidP="00571EEF">
      <w:pPr>
        <w:pStyle w:val="affffff3"/>
        <w:widowControl w:val="0"/>
        <w:tabs>
          <w:tab w:val="left" w:pos="567"/>
        </w:tabs>
        <w:spacing w:after="0"/>
        <w:ind w:left="0"/>
        <w:jc w:val="both"/>
        <w:rPr>
          <w:rFonts w:ascii="Times New Roman" w:hAnsi="Times New Roman"/>
          <w:sz w:val="24"/>
          <w:szCs w:val="24"/>
        </w:rPr>
      </w:pPr>
    </w:p>
    <w:p w:rsidR="00571EEF" w:rsidRPr="00D439C1" w:rsidRDefault="00D439C1" w:rsidP="00D439C1">
      <w:pPr>
        <w:pStyle w:val="affffff3"/>
        <w:widowControl w:val="0"/>
        <w:numPr>
          <w:ilvl w:val="0"/>
          <w:numId w:val="59"/>
        </w:numPr>
        <w:tabs>
          <w:tab w:val="left" w:pos="567"/>
        </w:tabs>
        <w:spacing w:after="0"/>
        <w:rPr>
          <w:rFonts w:ascii="Times New Roman" w:hAnsi="Times New Roman"/>
          <w:b/>
          <w:sz w:val="24"/>
          <w:szCs w:val="24"/>
        </w:rPr>
      </w:pPr>
      <w:r w:rsidRPr="00D439C1">
        <w:rPr>
          <w:rFonts w:ascii="Times New Roman" w:hAnsi="Times New Roman"/>
          <w:b/>
          <w:sz w:val="24"/>
          <w:szCs w:val="24"/>
        </w:rPr>
        <w:t xml:space="preserve">Ориентировочный объем инвестиций </w:t>
      </w:r>
      <w:proofErr w:type="spellStart"/>
      <w:r w:rsidRPr="00D439C1">
        <w:rPr>
          <w:rFonts w:ascii="Times New Roman" w:hAnsi="Times New Roman"/>
          <w:b/>
          <w:sz w:val="24"/>
          <w:szCs w:val="24"/>
        </w:rPr>
        <w:t>Соинвестора</w:t>
      </w:r>
      <w:proofErr w:type="spellEnd"/>
      <w:r w:rsidR="00F01227" w:rsidRPr="00D439C1">
        <w:rPr>
          <w:rFonts w:ascii="Times New Roman" w:hAnsi="Times New Roman"/>
          <w:b/>
          <w:sz w:val="24"/>
          <w:szCs w:val="24"/>
        </w:rPr>
        <w:t>.</w:t>
      </w:r>
    </w:p>
    <w:p w:rsidR="00F01227" w:rsidRPr="00D439C1" w:rsidRDefault="00F01227" w:rsidP="00DD2D84">
      <w:pPr>
        <w:widowControl w:val="0"/>
        <w:tabs>
          <w:tab w:val="left" w:pos="567"/>
        </w:tabs>
        <w:spacing w:after="0"/>
        <w:ind w:firstLine="567"/>
      </w:pPr>
      <w:r w:rsidRPr="00D439C1">
        <w:t>Рейтинг, присуждаемый заявке по критерию «</w:t>
      </w:r>
      <w:r w:rsidR="00D439C1" w:rsidRPr="00D439C1">
        <w:t xml:space="preserve">Ориентировочный объем инвестиций </w:t>
      </w:r>
      <w:proofErr w:type="spellStart"/>
      <w:r w:rsidR="00D439C1" w:rsidRPr="00D439C1">
        <w:t>Соинвестора</w:t>
      </w:r>
      <w:proofErr w:type="spellEnd"/>
      <w:r w:rsidRPr="00D439C1">
        <w:t>»</w:t>
      </w:r>
      <w:r w:rsidR="00764CD0">
        <w:t>,</w:t>
      </w:r>
      <w:r w:rsidRPr="00D439C1">
        <w:t xml:space="preserve"> определяется по формуле:</w:t>
      </w:r>
    </w:p>
    <w:p w:rsidR="00F01227" w:rsidRPr="00D439C1" w:rsidRDefault="00F01227" w:rsidP="00F01227">
      <w:pPr>
        <w:widowControl w:val="0"/>
        <w:tabs>
          <w:tab w:val="left" w:pos="567"/>
        </w:tabs>
        <w:spacing w:after="0"/>
      </w:pPr>
    </w:p>
    <w:p w:rsidR="00D439C1" w:rsidRPr="00D439C1" w:rsidRDefault="00D439C1" w:rsidP="00D439C1">
      <w:pPr>
        <w:widowControl w:val="0"/>
        <w:tabs>
          <w:tab w:val="left" w:pos="567"/>
        </w:tabs>
        <w:spacing w:after="0"/>
        <w:ind w:firstLine="567"/>
      </w:pPr>
      <w:r w:rsidRPr="00D439C1">
        <w:t xml:space="preserve">                                              </w:t>
      </w:r>
    </w:p>
    <w:p w:rsidR="00D439C1" w:rsidRPr="00D439C1" w:rsidRDefault="00D439C1" w:rsidP="00D439C1">
      <w:pPr>
        <w:widowControl w:val="0"/>
        <w:tabs>
          <w:tab w:val="left" w:pos="567"/>
        </w:tabs>
        <w:spacing w:after="0"/>
        <w:ind w:firstLine="567"/>
      </w:pPr>
      <w:r w:rsidRPr="00D439C1">
        <w:t xml:space="preserve">          </w:t>
      </w:r>
      <w:r w:rsidR="000C281E">
        <w:t xml:space="preserve">                              </w:t>
      </w:r>
      <w:r w:rsidRPr="00D439C1">
        <w:t xml:space="preserve"> </w:t>
      </w:r>
      <w:proofErr w:type="spellStart"/>
      <w:r w:rsidRPr="00D439C1">
        <w:t>Ci</w:t>
      </w:r>
      <w:proofErr w:type="spellEnd"/>
    </w:p>
    <w:p w:rsidR="00D439C1" w:rsidRPr="00D439C1" w:rsidRDefault="00D439C1" w:rsidP="00D439C1">
      <w:pPr>
        <w:widowControl w:val="0"/>
        <w:tabs>
          <w:tab w:val="left" w:pos="567"/>
        </w:tabs>
        <w:spacing w:after="0"/>
        <w:ind w:firstLine="567"/>
      </w:pPr>
      <w:r w:rsidRPr="00D439C1">
        <w:t xml:space="preserve">                          </w:t>
      </w:r>
      <w:proofErr w:type="spellStart"/>
      <w:r w:rsidR="000C281E">
        <w:t>Rci</w:t>
      </w:r>
      <w:proofErr w:type="spellEnd"/>
      <w:r w:rsidR="000C281E">
        <w:t xml:space="preserve">  = -----------  </w:t>
      </w:r>
      <w:r w:rsidR="008F4CBB">
        <w:t>х 10</w:t>
      </w:r>
      <w:r w:rsidR="000C281E">
        <w:t xml:space="preserve">              </w:t>
      </w:r>
      <w:r w:rsidRPr="00D439C1">
        <w:t>,</w:t>
      </w:r>
    </w:p>
    <w:p w:rsidR="00D439C1" w:rsidRPr="00D439C1" w:rsidRDefault="00D439C1" w:rsidP="00D439C1">
      <w:pPr>
        <w:widowControl w:val="0"/>
        <w:tabs>
          <w:tab w:val="left" w:pos="567"/>
        </w:tabs>
        <w:spacing w:after="0"/>
        <w:ind w:firstLine="567"/>
      </w:pPr>
      <w:r w:rsidRPr="00D439C1">
        <w:t xml:space="preserve">                                        </w:t>
      </w:r>
      <w:proofErr w:type="spellStart"/>
      <w:r w:rsidR="002660E9">
        <w:t>Cm</w:t>
      </w:r>
      <w:proofErr w:type="spellEnd"/>
      <w:r w:rsidR="002660E9">
        <w:rPr>
          <w:lang w:val="en-US"/>
        </w:rPr>
        <w:t>in</w:t>
      </w:r>
      <w:r w:rsidRPr="00D439C1">
        <w:t xml:space="preserve">  </w:t>
      </w:r>
    </w:p>
    <w:p w:rsidR="00D439C1" w:rsidRPr="00D439C1" w:rsidRDefault="00D439C1" w:rsidP="00D439C1">
      <w:pPr>
        <w:widowControl w:val="0"/>
        <w:tabs>
          <w:tab w:val="left" w:pos="567"/>
        </w:tabs>
        <w:spacing w:after="0"/>
        <w:ind w:firstLine="567"/>
      </w:pPr>
      <w:r w:rsidRPr="00D439C1">
        <w:t xml:space="preserve">    где:</w:t>
      </w:r>
    </w:p>
    <w:p w:rsidR="00D439C1" w:rsidRPr="00D439C1" w:rsidRDefault="00D439C1" w:rsidP="00D439C1">
      <w:pPr>
        <w:widowControl w:val="0"/>
        <w:tabs>
          <w:tab w:val="left" w:pos="567"/>
        </w:tabs>
        <w:spacing w:after="0"/>
        <w:ind w:firstLine="567"/>
      </w:pPr>
      <w:proofErr w:type="spellStart"/>
      <w:r w:rsidRPr="00D439C1">
        <w:t>Rci</w:t>
      </w:r>
      <w:proofErr w:type="spellEnd"/>
      <w:r w:rsidRPr="00D439C1">
        <w:t xml:space="preserve">   - рейтинг, присуждаемый i-й заявке по указанному критерию;</w:t>
      </w:r>
    </w:p>
    <w:p w:rsidR="00D439C1" w:rsidRPr="00D439C1" w:rsidRDefault="00D439C1" w:rsidP="00D439C1">
      <w:pPr>
        <w:widowControl w:val="0"/>
        <w:tabs>
          <w:tab w:val="left" w:pos="567"/>
        </w:tabs>
        <w:spacing w:after="0"/>
        <w:ind w:firstLine="567"/>
      </w:pPr>
      <w:proofErr w:type="spellStart"/>
      <w:r w:rsidRPr="00D439C1">
        <w:t>Cmin</w:t>
      </w:r>
      <w:proofErr w:type="spellEnd"/>
      <w:r w:rsidR="000C281E">
        <w:t xml:space="preserve"> </w:t>
      </w:r>
      <w:r w:rsidRPr="00D439C1">
        <w:t xml:space="preserve"> - </w:t>
      </w:r>
      <w:r w:rsidR="000C281E">
        <w:t>н</w:t>
      </w:r>
      <w:r w:rsidR="000C281E" w:rsidRPr="000C281E">
        <w:t xml:space="preserve">ачальный (минимальный) ориентировочный объем инвестиций </w:t>
      </w:r>
      <w:proofErr w:type="spellStart"/>
      <w:r w:rsidR="000C281E" w:rsidRPr="000C281E">
        <w:t>Соинвестора</w:t>
      </w:r>
      <w:proofErr w:type="spellEnd"/>
      <w:r w:rsidRPr="00D439C1">
        <w:t>;</w:t>
      </w:r>
    </w:p>
    <w:p w:rsidR="00D439C1" w:rsidRPr="00D439C1" w:rsidRDefault="00D439C1" w:rsidP="00D439C1">
      <w:pPr>
        <w:widowControl w:val="0"/>
        <w:tabs>
          <w:tab w:val="left" w:pos="567"/>
        </w:tabs>
        <w:spacing w:after="0"/>
        <w:ind w:firstLine="567"/>
      </w:pPr>
      <w:proofErr w:type="spellStart"/>
      <w:r w:rsidRPr="00D439C1">
        <w:t>Ci</w:t>
      </w:r>
      <w:proofErr w:type="spellEnd"/>
      <w:r w:rsidRPr="00D439C1">
        <w:t xml:space="preserve">  - предложение i-</w:t>
      </w:r>
      <w:proofErr w:type="spellStart"/>
      <w:r w:rsidRPr="00D439C1">
        <w:t>го</w:t>
      </w:r>
      <w:proofErr w:type="spellEnd"/>
      <w:r w:rsidRPr="00D439C1">
        <w:t xml:space="preserve"> участника конкурса по указанному критерию.</w:t>
      </w:r>
    </w:p>
    <w:p w:rsidR="00D439C1" w:rsidRPr="00D439C1" w:rsidRDefault="00D439C1" w:rsidP="00D439C1">
      <w:pPr>
        <w:widowControl w:val="0"/>
        <w:tabs>
          <w:tab w:val="left" w:pos="567"/>
        </w:tabs>
        <w:spacing w:after="0"/>
        <w:ind w:firstLine="567"/>
      </w:pPr>
    </w:p>
    <w:p w:rsidR="00F01227" w:rsidRPr="00F01227" w:rsidRDefault="00F01227" w:rsidP="00D439C1">
      <w:pPr>
        <w:widowControl w:val="0"/>
        <w:tabs>
          <w:tab w:val="left" w:pos="567"/>
        </w:tabs>
        <w:spacing w:after="0"/>
        <w:ind w:firstLine="567"/>
      </w:pPr>
      <w:r w:rsidRPr="00D439C1">
        <w:t>Для получения итогового рейтинга по заявке участника, рейтинг умножается на соответствующую указанному критерию значимость</w:t>
      </w:r>
      <w:r w:rsidR="00DD2D84" w:rsidRPr="00D439C1">
        <w:t xml:space="preserve"> (0,</w:t>
      </w:r>
      <w:r w:rsidR="00927D1F" w:rsidRPr="00D439C1">
        <w:t>2</w:t>
      </w:r>
      <w:r w:rsidR="00DD2D84" w:rsidRPr="00D439C1">
        <w:t>)</w:t>
      </w:r>
      <w:r w:rsidRPr="00D439C1">
        <w:t>.</w:t>
      </w:r>
    </w:p>
    <w:p w:rsidR="00F01227" w:rsidRDefault="00F01227" w:rsidP="00F01227">
      <w:pPr>
        <w:widowControl w:val="0"/>
        <w:tabs>
          <w:tab w:val="left" w:pos="567"/>
        </w:tabs>
        <w:spacing w:after="0"/>
        <w:rPr>
          <w:b/>
        </w:rPr>
      </w:pPr>
    </w:p>
    <w:p w:rsidR="00F01227" w:rsidRDefault="00927D1F" w:rsidP="00DD2D84">
      <w:pPr>
        <w:pStyle w:val="affffff3"/>
        <w:widowControl w:val="0"/>
        <w:numPr>
          <w:ilvl w:val="0"/>
          <w:numId w:val="59"/>
        </w:numPr>
        <w:tabs>
          <w:tab w:val="left" w:pos="567"/>
        </w:tabs>
        <w:spacing w:after="0"/>
        <w:rPr>
          <w:rFonts w:ascii="Times New Roman" w:hAnsi="Times New Roman"/>
          <w:b/>
          <w:sz w:val="24"/>
          <w:szCs w:val="24"/>
        </w:rPr>
      </w:pPr>
      <w:r w:rsidRPr="00927D1F">
        <w:rPr>
          <w:rFonts w:ascii="Times New Roman" w:hAnsi="Times New Roman"/>
          <w:b/>
          <w:sz w:val="24"/>
          <w:szCs w:val="24"/>
        </w:rPr>
        <w:t>Привлечение международных гостиничных операторов</w:t>
      </w:r>
      <w:r>
        <w:rPr>
          <w:rFonts w:ascii="Times New Roman" w:hAnsi="Times New Roman"/>
          <w:b/>
          <w:sz w:val="24"/>
          <w:szCs w:val="24"/>
        </w:rPr>
        <w:t>.</w:t>
      </w:r>
    </w:p>
    <w:p w:rsidR="00927D1F" w:rsidRPr="00727C20" w:rsidRDefault="00927D1F" w:rsidP="00927D1F">
      <w:pPr>
        <w:widowControl w:val="0"/>
        <w:tabs>
          <w:tab w:val="left" w:pos="567"/>
        </w:tabs>
        <w:spacing w:after="0"/>
      </w:pPr>
      <w:r w:rsidRPr="00727C20">
        <w:t>3.1.</w:t>
      </w:r>
      <w:r w:rsidRPr="00727C20">
        <w:tab/>
        <w:t>В случае привлечения международного гостиничного оператора, заявке такого участника присуждается 10 баллов.</w:t>
      </w:r>
    </w:p>
    <w:p w:rsidR="00F01227" w:rsidRPr="00563236" w:rsidRDefault="00927D1F" w:rsidP="00F01227">
      <w:pPr>
        <w:widowControl w:val="0"/>
        <w:tabs>
          <w:tab w:val="left" w:pos="567"/>
        </w:tabs>
        <w:spacing w:after="0"/>
      </w:pPr>
      <w:r w:rsidRPr="00727C20">
        <w:t>3.2.</w:t>
      </w:r>
      <w:r w:rsidRPr="00727C20">
        <w:tab/>
      </w:r>
      <w:proofErr w:type="gramStart"/>
      <w:r w:rsidR="00563236">
        <w:t xml:space="preserve">В случае если привлекаемый международный гостиничный оператор, входит в перечень «Сводных данных по основным международным операторам, присутствующим в России» </w:t>
      </w:r>
      <w:r w:rsidR="00563236" w:rsidRPr="00563236">
        <w:t xml:space="preserve">(стр.13 «Присутствие международных гостиничных операторов в России» (авт.: КПМГ в России и СНГ) </w:t>
      </w:r>
      <w:r w:rsidR="00563236" w:rsidRPr="00C670FC">
        <w:rPr>
          <w:color w:val="0070C0"/>
          <w:sz w:val="18"/>
          <w:szCs w:val="18"/>
          <w:u w:val="single"/>
        </w:rPr>
        <w:t>www.kpmg.com/RU/ru/IssuesAndInsights/ArticlesPublications/Documents/S_Val_7r.pdf</w:t>
      </w:r>
      <w:r w:rsidR="00563236" w:rsidRPr="00563236">
        <w:t>), заявке такого участника присуждается 10 баллов.</w:t>
      </w:r>
      <w:proofErr w:type="gramEnd"/>
    </w:p>
    <w:p w:rsidR="00F01227" w:rsidRDefault="00F01227" w:rsidP="00F01227">
      <w:pPr>
        <w:widowControl w:val="0"/>
        <w:tabs>
          <w:tab w:val="left" w:pos="567"/>
        </w:tabs>
        <w:spacing w:after="0"/>
        <w:rPr>
          <w:b/>
        </w:rPr>
      </w:pPr>
    </w:p>
    <w:p w:rsidR="00F01227" w:rsidRDefault="00860AAB" w:rsidP="00563236">
      <w:pPr>
        <w:pStyle w:val="affffff3"/>
        <w:widowControl w:val="0"/>
        <w:numPr>
          <w:ilvl w:val="0"/>
          <w:numId w:val="59"/>
        </w:numPr>
        <w:tabs>
          <w:tab w:val="left" w:pos="567"/>
        </w:tabs>
        <w:spacing w:after="0"/>
        <w:rPr>
          <w:rFonts w:ascii="Times New Roman" w:hAnsi="Times New Roman"/>
          <w:b/>
          <w:sz w:val="24"/>
          <w:szCs w:val="24"/>
        </w:rPr>
      </w:pPr>
      <w:r>
        <w:rPr>
          <w:rFonts w:ascii="Times New Roman" w:hAnsi="Times New Roman"/>
          <w:b/>
          <w:sz w:val="24"/>
          <w:szCs w:val="24"/>
        </w:rPr>
        <w:t>Комфортность гостиничных комплексов.</w:t>
      </w:r>
    </w:p>
    <w:p w:rsidR="00860AAB" w:rsidRDefault="00860AAB" w:rsidP="00C670FC">
      <w:pPr>
        <w:widowControl w:val="0"/>
        <w:tabs>
          <w:tab w:val="left" w:pos="567"/>
        </w:tabs>
        <w:spacing w:after="0"/>
        <w:ind w:firstLine="567"/>
      </w:pPr>
      <w:r w:rsidRPr="00860AAB">
        <w:t>Оценка производится в соотв</w:t>
      </w:r>
      <w:r>
        <w:t>етствии с мнением экспертов по 4</w:t>
      </w:r>
      <w:r w:rsidRPr="00860AAB">
        <w:t>0 бальной шкале</w:t>
      </w:r>
      <w:r>
        <w:t>, при этом</w:t>
      </w:r>
      <w:r w:rsidR="00C670FC">
        <w:t>,</w:t>
      </w:r>
      <w:r>
        <w:t xml:space="preserve"> гостиницы должны соответствовать минимальным требованиям, указанным ниже, в соответствии с </w:t>
      </w:r>
      <w:r w:rsidR="00C93415">
        <w:t xml:space="preserve">необходимой </w:t>
      </w:r>
      <w:r>
        <w:t>категорией гостиницы.</w:t>
      </w:r>
    </w:p>
    <w:p w:rsidR="00860AAB" w:rsidRDefault="00860AAB" w:rsidP="00860AAB">
      <w:pPr>
        <w:autoSpaceDE w:val="0"/>
        <w:autoSpaceDN w:val="0"/>
        <w:adjustRightInd w:val="0"/>
        <w:spacing w:after="0"/>
        <w:jc w:val="center"/>
      </w:pPr>
    </w:p>
    <w:p w:rsidR="00860AAB" w:rsidRDefault="00860AAB" w:rsidP="00860AAB">
      <w:pPr>
        <w:autoSpaceDE w:val="0"/>
        <w:autoSpaceDN w:val="0"/>
        <w:adjustRightInd w:val="0"/>
        <w:spacing w:after="0"/>
        <w:jc w:val="center"/>
      </w:pPr>
    </w:p>
    <w:p w:rsidR="00860AAB" w:rsidRDefault="00860AAB" w:rsidP="00860AAB">
      <w:pPr>
        <w:autoSpaceDE w:val="0"/>
        <w:autoSpaceDN w:val="0"/>
        <w:adjustRightInd w:val="0"/>
        <w:spacing w:after="0"/>
        <w:jc w:val="center"/>
      </w:pPr>
    </w:p>
    <w:p w:rsidR="00860AAB" w:rsidRDefault="00860AAB" w:rsidP="00860AAB">
      <w:pPr>
        <w:autoSpaceDE w:val="0"/>
        <w:autoSpaceDN w:val="0"/>
        <w:adjustRightInd w:val="0"/>
        <w:spacing w:after="0"/>
        <w:jc w:val="center"/>
      </w:pPr>
    </w:p>
    <w:p w:rsidR="00860AAB" w:rsidRDefault="00860AAB" w:rsidP="00860AAB">
      <w:pPr>
        <w:autoSpaceDE w:val="0"/>
        <w:autoSpaceDN w:val="0"/>
        <w:adjustRightInd w:val="0"/>
        <w:spacing w:after="0"/>
        <w:jc w:val="center"/>
      </w:pPr>
    </w:p>
    <w:p w:rsidR="00860AAB" w:rsidRDefault="00860AAB" w:rsidP="00860AAB">
      <w:pPr>
        <w:autoSpaceDE w:val="0"/>
        <w:autoSpaceDN w:val="0"/>
        <w:adjustRightInd w:val="0"/>
        <w:spacing w:after="0"/>
        <w:jc w:val="center"/>
      </w:pPr>
    </w:p>
    <w:p w:rsidR="00860AAB" w:rsidRDefault="00860AAB" w:rsidP="00860AAB">
      <w:pPr>
        <w:autoSpaceDE w:val="0"/>
        <w:autoSpaceDN w:val="0"/>
        <w:adjustRightInd w:val="0"/>
        <w:spacing w:after="0"/>
        <w:jc w:val="center"/>
      </w:pPr>
    </w:p>
    <w:p w:rsidR="00D119AB" w:rsidRDefault="00D119AB" w:rsidP="00860AAB">
      <w:pPr>
        <w:autoSpaceDE w:val="0"/>
        <w:autoSpaceDN w:val="0"/>
        <w:adjustRightInd w:val="0"/>
        <w:spacing w:after="0"/>
        <w:jc w:val="center"/>
      </w:pPr>
    </w:p>
    <w:p w:rsidR="00860AAB" w:rsidRDefault="00860AAB" w:rsidP="00860AAB">
      <w:pPr>
        <w:autoSpaceDE w:val="0"/>
        <w:autoSpaceDN w:val="0"/>
        <w:adjustRightInd w:val="0"/>
        <w:spacing w:after="0"/>
        <w:jc w:val="center"/>
      </w:pPr>
    </w:p>
    <w:p w:rsidR="00860AAB" w:rsidRDefault="00860AAB" w:rsidP="00860AAB">
      <w:pPr>
        <w:autoSpaceDE w:val="0"/>
        <w:autoSpaceDN w:val="0"/>
        <w:adjustRightInd w:val="0"/>
        <w:spacing w:after="0"/>
        <w:jc w:val="center"/>
      </w:pPr>
    </w:p>
    <w:p w:rsidR="00860AAB" w:rsidRDefault="00860AAB" w:rsidP="00860AAB">
      <w:pPr>
        <w:autoSpaceDE w:val="0"/>
        <w:autoSpaceDN w:val="0"/>
        <w:adjustRightInd w:val="0"/>
        <w:spacing w:after="0"/>
        <w:jc w:val="center"/>
      </w:pPr>
      <w:r>
        <w:lastRenderedPageBreak/>
        <w:t>МИНИМАЛЬНЫЕ ТРЕБОВАНИЯ</w:t>
      </w:r>
    </w:p>
    <w:p w:rsidR="00860AAB" w:rsidRDefault="00860AAB" w:rsidP="00860AAB">
      <w:pPr>
        <w:autoSpaceDE w:val="0"/>
        <w:autoSpaceDN w:val="0"/>
        <w:adjustRightInd w:val="0"/>
        <w:spacing w:after="0"/>
        <w:jc w:val="center"/>
      </w:pPr>
      <w:r>
        <w:t>К ГОСТИНИЦАМ И ИНЫМ СРЕДСТВАМ РАЗМЕЩЕНИЯ</w:t>
      </w:r>
    </w:p>
    <w:p w:rsidR="00860AAB" w:rsidRDefault="00860AAB" w:rsidP="00860AAB">
      <w:pPr>
        <w:autoSpaceDE w:val="0"/>
        <w:autoSpaceDN w:val="0"/>
        <w:adjustRightInd w:val="0"/>
        <w:spacing w:after="0"/>
        <w:jc w:val="center"/>
      </w:pPr>
      <w:r>
        <w:t>(КРОМЕ КАТЕГОРИИ "МИНИ-ОТЕЛЬ")</w:t>
      </w:r>
    </w:p>
    <w:p w:rsidR="00860AAB" w:rsidRDefault="00860AAB" w:rsidP="00860AAB">
      <w:pPr>
        <w:autoSpaceDE w:val="0"/>
        <w:autoSpaceDN w:val="0"/>
        <w:adjustRightInd w:val="0"/>
        <w:spacing w:after="0"/>
        <w:jc w:val="center"/>
      </w:pPr>
    </w:p>
    <w:p w:rsidR="00860AAB" w:rsidRDefault="00860AAB" w:rsidP="00860AAB">
      <w:pPr>
        <w:autoSpaceDE w:val="0"/>
        <w:autoSpaceDN w:val="0"/>
        <w:adjustRightInd w:val="0"/>
        <w:spacing w:after="0"/>
        <w:jc w:val="center"/>
      </w:pPr>
      <w:r>
        <w:t>(Знак "+" означает необходимость выполнения требования)</w:t>
      </w:r>
    </w:p>
    <w:p w:rsidR="00860AAB" w:rsidRDefault="00860AAB" w:rsidP="00860AAB">
      <w:pPr>
        <w:autoSpaceDE w:val="0"/>
        <w:autoSpaceDN w:val="0"/>
        <w:adjustRightInd w:val="0"/>
        <w:spacing w:after="0"/>
        <w:ind w:firstLine="540"/>
      </w:pP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               ТРЕБОВАНИЕ                │           КАТЕГОРИЯ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 xml:space="preserve">│                                         │ </w:t>
      </w:r>
      <w:r w:rsidRPr="00860AAB">
        <w:rPr>
          <w:rFonts w:ascii="Courier New" w:hAnsi="Courier New" w:cs="Courier New"/>
          <w:b/>
          <w:sz w:val="20"/>
          <w:szCs w:val="20"/>
        </w:rPr>
        <w:t>*  │  **  │ ***  │**** │*****</w:t>
      </w:r>
      <w:r>
        <w:rPr>
          <w:rFonts w:ascii="Courier New" w:hAnsi="Courier New" w:cs="Courier New"/>
          <w:sz w:val="20"/>
          <w:szCs w:val="20"/>
        </w:rPr>
        <w:t xml:space="preserve">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│1. ЗДАНИЕ И ПРИЛЕГАЮЩАЯ К НЕМУ ТЕРРИТОРИЯ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│Вывеска: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  - освещаемая или светящаяся            │ +  │  +   │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│Вход для гостей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 xml:space="preserve">│ - </w:t>
      </w:r>
      <w:proofErr w:type="gramStart"/>
      <w:r>
        <w:rPr>
          <w:rFonts w:ascii="Courier New" w:hAnsi="Courier New" w:cs="Courier New"/>
          <w:sz w:val="20"/>
          <w:szCs w:val="20"/>
        </w:rPr>
        <w:t>отдельный</w:t>
      </w:r>
      <w:proofErr w:type="gramEnd"/>
      <w:r>
        <w:rPr>
          <w:rFonts w:ascii="Courier New" w:hAnsi="Courier New" w:cs="Courier New"/>
          <w:sz w:val="20"/>
          <w:szCs w:val="20"/>
        </w:rPr>
        <w:t xml:space="preserve"> от служебного входа </w:t>
      </w:r>
      <w:hyperlink w:anchor="Par425" w:history="1">
        <w:r>
          <w:rPr>
            <w:rFonts w:ascii="Courier New" w:hAnsi="Courier New" w:cs="Courier New"/>
            <w:color w:val="0000FF"/>
            <w:sz w:val="20"/>
            <w:szCs w:val="20"/>
          </w:rPr>
          <w:t>&lt;1&gt;</w:t>
        </w:r>
      </w:hyperlink>
      <w:r>
        <w:rPr>
          <w:rFonts w:ascii="Courier New" w:hAnsi="Courier New" w:cs="Courier New"/>
          <w:sz w:val="20"/>
          <w:szCs w:val="20"/>
        </w:rPr>
        <w:t xml:space="preserve">     │    │      │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 xml:space="preserve">│ - с козырьком для защиты </w:t>
      </w:r>
      <w:proofErr w:type="gramStart"/>
      <w:r>
        <w:rPr>
          <w:rFonts w:ascii="Courier New" w:hAnsi="Courier New" w:cs="Courier New"/>
          <w:sz w:val="20"/>
          <w:szCs w:val="20"/>
        </w:rPr>
        <w:t>от</w:t>
      </w:r>
      <w:proofErr w:type="gramEnd"/>
      <w:r>
        <w:rPr>
          <w:rFonts w:ascii="Courier New" w:hAnsi="Courier New" w:cs="Courier New"/>
          <w:sz w:val="20"/>
          <w:szCs w:val="20"/>
        </w:rPr>
        <w:t xml:space="preserve">             │    │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 xml:space="preserve">│   атмосферных осадков на пути </w:t>
      </w:r>
      <w:proofErr w:type="gramStart"/>
      <w:r>
        <w:rPr>
          <w:rFonts w:ascii="Courier New" w:hAnsi="Courier New" w:cs="Courier New"/>
          <w:sz w:val="20"/>
          <w:szCs w:val="20"/>
        </w:rPr>
        <w:t>от</w:t>
      </w:r>
      <w:proofErr w:type="gramEnd"/>
      <w:r>
        <w:rPr>
          <w:rFonts w:ascii="Courier New" w:hAnsi="Courier New" w:cs="Courier New"/>
          <w:sz w:val="20"/>
          <w:szCs w:val="20"/>
        </w:rPr>
        <w:t xml:space="preserve">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   автомобиля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 - воздушно-тепловая завеса              │    │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w:t>
      </w:r>
    </w:p>
    <w:p w:rsidR="00860AAB" w:rsidRDefault="00860AAB" w:rsidP="00860AAB">
      <w:pPr>
        <w:pStyle w:val="ConsPlusCell"/>
        <w:rPr>
          <w:rFonts w:ascii="Courier New" w:hAnsi="Courier New" w:cs="Courier New"/>
          <w:sz w:val="20"/>
          <w:szCs w:val="20"/>
        </w:rPr>
      </w:pPr>
      <w:proofErr w:type="gramStart"/>
      <w:r>
        <w:rPr>
          <w:rFonts w:ascii="Courier New" w:hAnsi="Courier New" w:cs="Courier New"/>
          <w:sz w:val="20"/>
          <w:szCs w:val="20"/>
        </w:rPr>
        <w:t>│ - в ресторан (кафе, бар и тому          │    │  +   │  +   │  +  │  +   │</w:t>
      </w:r>
      <w:proofErr w:type="gramEnd"/>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 xml:space="preserve">│   подобное) из средства размещения </w:t>
      </w:r>
      <w:hyperlink w:anchor="Par426" w:history="1">
        <w:r>
          <w:rPr>
            <w:rFonts w:ascii="Courier New" w:hAnsi="Courier New" w:cs="Courier New"/>
            <w:color w:val="0000FF"/>
            <w:sz w:val="20"/>
            <w:szCs w:val="20"/>
          </w:rPr>
          <w:t>&lt;2&gt;</w:t>
        </w:r>
      </w:hyperlink>
      <w:r>
        <w:rPr>
          <w:rFonts w:ascii="Courier New" w:hAnsi="Courier New" w:cs="Courier New"/>
          <w:sz w:val="20"/>
          <w:szCs w:val="20"/>
        </w:rPr>
        <w:t xml:space="preserve">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w:t>
      </w:r>
    </w:p>
    <w:p w:rsidR="00860AAB" w:rsidRDefault="00860AAB" w:rsidP="00860AAB">
      <w:pPr>
        <w:pStyle w:val="ConsPlusCell"/>
        <w:rPr>
          <w:rFonts w:ascii="Courier New" w:hAnsi="Courier New" w:cs="Courier New"/>
          <w:sz w:val="20"/>
          <w:szCs w:val="20"/>
        </w:rPr>
      </w:pPr>
      <w:bookmarkStart w:id="112" w:name="Par34"/>
      <w:bookmarkEnd w:id="112"/>
      <w:r>
        <w:rPr>
          <w:rFonts w:ascii="Courier New" w:hAnsi="Courier New" w:cs="Courier New"/>
          <w:sz w:val="20"/>
          <w:szCs w:val="20"/>
        </w:rPr>
        <w:t>│2. ТЕХНИЧЕСКОЕ ОБОРУДОВАНИЕ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│Аварийное освещение и энергоснабжение: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w:t>
      </w:r>
    </w:p>
    <w:p w:rsidR="00860AAB" w:rsidRDefault="00860AAB" w:rsidP="00860AAB">
      <w:pPr>
        <w:pStyle w:val="ConsPlusCell"/>
        <w:rPr>
          <w:rFonts w:ascii="Courier New" w:hAnsi="Courier New" w:cs="Courier New"/>
          <w:sz w:val="20"/>
          <w:szCs w:val="20"/>
        </w:rPr>
      </w:pPr>
      <w:proofErr w:type="gramStart"/>
      <w:r>
        <w:rPr>
          <w:rFonts w:ascii="Courier New" w:hAnsi="Courier New" w:cs="Courier New"/>
          <w:sz w:val="20"/>
          <w:szCs w:val="20"/>
        </w:rPr>
        <w:t>│- аварийное освещение (аккумуляторы,     │ +  │  +   │  +   │  +  │  +   │</w:t>
      </w:r>
      <w:proofErr w:type="gramEnd"/>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  фонари)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 xml:space="preserve">│- стационарный генератор </w:t>
      </w:r>
      <w:hyperlink w:anchor="Par427" w:history="1">
        <w:r>
          <w:rPr>
            <w:rFonts w:ascii="Courier New" w:hAnsi="Courier New" w:cs="Courier New"/>
            <w:color w:val="0000FF"/>
            <w:sz w:val="20"/>
            <w:szCs w:val="20"/>
          </w:rPr>
          <w:t>&lt;3&gt;</w:t>
        </w:r>
      </w:hyperlink>
      <w:r>
        <w:rPr>
          <w:rFonts w:ascii="Courier New" w:hAnsi="Courier New" w:cs="Courier New"/>
          <w:sz w:val="20"/>
          <w:szCs w:val="20"/>
        </w:rPr>
        <w:t>,            │    │      │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обеспечивающий</w:t>
      </w:r>
      <w:proofErr w:type="gramEnd"/>
      <w:r>
        <w:rPr>
          <w:rFonts w:ascii="Courier New" w:hAnsi="Courier New" w:cs="Courier New"/>
          <w:sz w:val="20"/>
          <w:szCs w:val="20"/>
        </w:rPr>
        <w:t xml:space="preserve"> основное освещение и    │    │      │      │     │      │</w:t>
      </w:r>
    </w:p>
    <w:p w:rsidR="00860AAB" w:rsidRDefault="00860AAB" w:rsidP="00860AAB">
      <w:pPr>
        <w:pStyle w:val="ConsPlusCell"/>
        <w:rPr>
          <w:rFonts w:ascii="Courier New" w:hAnsi="Courier New" w:cs="Courier New"/>
          <w:sz w:val="20"/>
          <w:szCs w:val="20"/>
        </w:rPr>
      </w:pPr>
      <w:proofErr w:type="gramStart"/>
      <w:r>
        <w:rPr>
          <w:rFonts w:ascii="Courier New" w:hAnsi="Courier New" w:cs="Courier New"/>
          <w:sz w:val="20"/>
          <w:szCs w:val="20"/>
        </w:rPr>
        <w:t>│  работу основного оборудования (в том   │    │      │      │     │      │</w:t>
      </w:r>
      <w:proofErr w:type="gramEnd"/>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числе</w:t>
      </w:r>
      <w:proofErr w:type="gramEnd"/>
      <w:r>
        <w:rPr>
          <w:rFonts w:ascii="Courier New" w:hAnsi="Courier New" w:cs="Courier New"/>
          <w:sz w:val="20"/>
          <w:szCs w:val="20"/>
        </w:rPr>
        <w:t xml:space="preserve"> лифтов) в течение не менее 24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  часов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│Водоснабжение: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 горячее, холодное                      │ +  │  +   │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 xml:space="preserve">│- горячее от резервной системы ГВС </w:t>
      </w:r>
      <w:proofErr w:type="gramStart"/>
      <w:r>
        <w:rPr>
          <w:rFonts w:ascii="Courier New" w:hAnsi="Courier New" w:cs="Courier New"/>
          <w:sz w:val="20"/>
          <w:szCs w:val="20"/>
        </w:rPr>
        <w:t>на</w:t>
      </w:r>
      <w:proofErr w:type="gramEnd"/>
      <w:r>
        <w:rPr>
          <w:rFonts w:ascii="Courier New" w:hAnsi="Courier New" w:cs="Courier New"/>
          <w:sz w:val="20"/>
          <w:szCs w:val="20"/>
        </w:rPr>
        <w:t xml:space="preserve">    │    │      │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  время аварии, профилактических работ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 установка по обработке воды с целью    │    │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  обеспечения ее пригодности для питья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 xml:space="preserve">│  </w:t>
      </w:r>
      <w:hyperlink w:anchor="Par428" w:history="1">
        <w:r>
          <w:rPr>
            <w:rFonts w:ascii="Courier New" w:hAnsi="Courier New" w:cs="Courier New"/>
            <w:color w:val="0000FF"/>
            <w:sz w:val="20"/>
            <w:szCs w:val="20"/>
          </w:rPr>
          <w:t>&lt;4&gt;</w:t>
        </w:r>
      </w:hyperlink>
      <w:r>
        <w:rPr>
          <w:rFonts w:ascii="Courier New" w:hAnsi="Courier New" w:cs="Courier New"/>
          <w:sz w:val="20"/>
          <w:szCs w:val="20"/>
        </w:rPr>
        <w:t xml:space="preserve">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 xml:space="preserve">│- наличие бутилированной питьевой воды </w:t>
      </w:r>
      <w:proofErr w:type="gramStart"/>
      <w:r>
        <w:rPr>
          <w:rFonts w:ascii="Courier New" w:hAnsi="Courier New" w:cs="Courier New"/>
          <w:sz w:val="20"/>
          <w:szCs w:val="20"/>
        </w:rPr>
        <w:t>в</w:t>
      </w:r>
      <w:proofErr w:type="gramEnd"/>
      <w:r>
        <w:rPr>
          <w:rFonts w:ascii="Courier New" w:hAnsi="Courier New" w:cs="Courier New"/>
          <w:sz w:val="20"/>
          <w:szCs w:val="20"/>
        </w:rPr>
        <w:t xml:space="preserve"> │ +  │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номере</w:t>
      </w:r>
      <w:proofErr w:type="gramEnd"/>
      <w:r>
        <w:rPr>
          <w:rFonts w:ascii="Courier New" w:hAnsi="Courier New" w:cs="Courier New"/>
          <w:sz w:val="20"/>
          <w:szCs w:val="20"/>
        </w:rPr>
        <w:t xml:space="preserve"> (бесплатно) </w:t>
      </w:r>
      <w:hyperlink w:anchor="Par428" w:history="1">
        <w:r>
          <w:rPr>
            <w:rFonts w:ascii="Courier New" w:hAnsi="Courier New" w:cs="Courier New"/>
            <w:color w:val="0000FF"/>
            <w:sz w:val="20"/>
            <w:szCs w:val="20"/>
          </w:rPr>
          <w:t>&lt;4&gt;</w:t>
        </w:r>
      </w:hyperlink>
      <w:r>
        <w:rPr>
          <w:rFonts w:ascii="Courier New" w:hAnsi="Courier New" w:cs="Courier New"/>
          <w:sz w:val="20"/>
          <w:szCs w:val="20"/>
        </w:rPr>
        <w:t xml:space="preserve">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│Кондиционирование воздуха во всех        │    │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w:t>
      </w:r>
      <w:proofErr w:type="gramStart"/>
      <w:r>
        <w:rPr>
          <w:rFonts w:ascii="Courier New" w:hAnsi="Courier New" w:cs="Courier New"/>
          <w:sz w:val="20"/>
          <w:szCs w:val="20"/>
        </w:rPr>
        <w:t>помещениях</w:t>
      </w:r>
      <w:proofErr w:type="gramEnd"/>
      <w:r>
        <w:rPr>
          <w:rFonts w:ascii="Courier New" w:hAnsi="Courier New" w:cs="Courier New"/>
          <w:sz w:val="20"/>
          <w:szCs w:val="20"/>
        </w:rPr>
        <w:t xml:space="preserve"> круглогодично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│Внутреннее радиовещание с возможностью   │    │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│радиотрансляции во всех помещениях,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│включая лифты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 xml:space="preserve">│Лифт </w:t>
      </w:r>
      <w:hyperlink w:anchor="Par429" w:history="1">
        <w:r>
          <w:rPr>
            <w:rFonts w:ascii="Courier New" w:hAnsi="Courier New" w:cs="Courier New"/>
            <w:color w:val="0000FF"/>
            <w:sz w:val="20"/>
            <w:szCs w:val="20"/>
          </w:rPr>
          <w:t>&lt;5&gt;</w:t>
        </w:r>
      </w:hyperlink>
      <w:r>
        <w:rPr>
          <w:rFonts w:ascii="Courier New" w:hAnsi="Courier New" w:cs="Courier New"/>
          <w:sz w:val="20"/>
          <w:szCs w:val="20"/>
        </w:rPr>
        <w:t xml:space="preserve"> в здании: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lastRenderedPageBreak/>
        <w:t>├─────────────────────────────────────────┼────┼──────┼──────┼─────┼──────┤</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 - более 5 этажей                        │ +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 xml:space="preserve">│ - более трех этажей </w:t>
      </w:r>
      <w:hyperlink w:anchor="Par430" w:history="1">
        <w:r>
          <w:rPr>
            <w:rFonts w:ascii="Courier New" w:hAnsi="Courier New" w:cs="Courier New"/>
            <w:color w:val="0000FF"/>
            <w:sz w:val="20"/>
            <w:szCs w:val="20"/>
          </w:rPr>
          <w:t>&lt;6&gt;</w:t>
        </w:r>
      </w:hyperlink>
      <w:r>
        <w:rPr>
          <w:rFonts w:ascii="Courier New" w:hAnsi="Courier New" w:cs="Courier New"/>
          <w:sz w:val="20"/>
          <w:szCs w:val="20"/>
        </w:rPr>
        <w:t xml:space="preserve">                 │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 xml:space="preserve">│ - более двух этажей </w:t>
      </w:r>
      <w:hyperlink w:anchor="Par430" w:history="1">
        <w:r>
          <w:rPr>
            <w:rFonts w:ascii="Courier New" w:hAnsi="Courier New" w:cs="Courier New"/>
            <w:color w:val="0000FF"/>
            <w:sz w:val="20"/>
            <w:szCs w:val="20"/>
          </w:rPr>
          <w:t>&lt;6&gt;</w:t>
        </w:r>
      </w:hyperlink>
      <w:r>
        <w:rPr>
          <w:rFonts w:ascii="Courier New" w:hAnsi="Courier New" w:cs="Courier New"/>
          <w:sz w:val="20"/>
          <w:szCs w:val="20"/>
        </w:rPr>
        <w:t xml:space="preserve">                 │    │      │      │  +  │  +   │</w:t>
      </w:r>
    </w:p>
    <w:p w:rsidR="00860AAB" w:rsidRDefault="00860AAB" w:rsidP="00860AAB">
      <w:pPr>
        <w:pStyle w:val="ConsPlusCell"/>
        <w:rPr>
          <w:rFonts w:ascii="Courier New" w:hAnsi="Courier New" w:cs="Courier New"/>
          <w:sz w:val="20"/>
          <w:szCs w:val="20"/>
        </w:rPr>
      </w:pPr>
      <w:proofErr w:type="gramStart"/>
      <w:r>
        <w:rPr>
          <w:rFonts w:ascii="Courier New" w:hAnsi="Courier New" w:cs="Courier New"/>
          <w:sz w:val="20"/>
          <w:szCs w:val="20"/>
        </w:rPr>
        <w:t>│ - служебный, грузовой (или              │    │      │      │  +  │  +   │</w:t>
      </w:r>
      <w:proofErr w:type="gramEnd"/>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 xml:space="preserve">│   грузоподъемник) </w:t>
      </w:r>
      <w:hyperlink w:anchor="Par425" w:history="1">
        <w:r>
          <w:rPr>
            <w:rFonts w:ascii="Courier New" w:hAnsi="Courier New" w:cs="Courier New"/>
            <w:color w:val="0000FF"/>
            <w:sz w:val="20"/>
            <w:szCs w:val="20"/>
          </w:rPr>
          <w:t>&lt;1&gt;</w:t>
        </w:r>
      </w:hyperlink>
      <w:r>
        <w:rPr>
          <w:rFonts w:ascii="Courier New" w:hAnsi="Courier New" w:cs="Courier New"/>
          <w:sz w:val="20"/>
          <w:szCs w:val="20"/>
        </w:rPr>
        <w:t xml:space="preserve">, </w:t>
      </w:r>
      <w:hyperlink w:anchor="Par430" w:history="1">
        <w:r>
          <w:rPr>
            <w:rFonts w:ascii="Courier New" w:hAnsi="Courier New" w:cs="Courier New"/>
            <w:color w:val="0000FF"/>
            <w:sz w:val="20"/>
            <w:szCs w:val="20"/>
          </w:rPr>
          <w:t>&lt;6&gt;</w:t>
        </w:r>
      </w:hyperlink>
      <w:r>
        <w:rPr>
          <w:rFonts w:ascii="Courier New" w:hAnsi="Courier New" w:cs="Courier New"/>
          <w:sz w:val="20"/>
          <w:szCs w:val="20"/>
        </w:rPr>
        <w:t xml:space="preserve">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│Время ожидания лифта (при наличии):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 - не более 45 сек.                      │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 - не более 30 сек.                      │    │      │      │  +  │  +   │</w:t>
      </w:r>
    </w:p>
    <w:p w:rsidR="00860AAB" w:rsidRDefault="00860AAB" w:rsidP="00860AAB">
      <w:pPr>
        <w:pStyle w:val="ConsPlusCell"/>
        <w:rPr>
          <w:rFonts w:ascii="Courier New" w:hAnsi="Courier New" w:cs="Courier New"/>
          <w:sz w:val="20"/>
          <w:szCs w:val="20"/>
        </w:rPr>
      </w:pPr>
      <w:proofErr w:type="gramStart"/>
      <w:r>
        <w:rPr>
          <w:rFonts w:ascii="Courier New" w:hAnsi="Courier New" w:cs="Courier New"/>
          <w:sz w:val="20"/>
          <w:szCs w:val="20"/>
        </w:rPr>
        <w:t>│Круглосуточная работа лифта (при         │ +  │  +   │  +   │  +  │  +   │</w:t>
      </w:r>
      <w:proofErr w:type="gramEnd"/>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w:t>
      </w:r>
      <w:proofErr w:type="gramStart"/>
      <w:r>
        <w:rPr>
          <w:rFonts w:ascii="Courier New" w:hAnsi="Courier New" w:cs="Courier New"/>
          <w:sz w:val="20"/>
          <w:szCs w:val="20"/>
        </w:rPr>
        <w:t>наличии</w:t>
      </w:r>
      <w:proofErr w:type="gramEnd"/>
      <w:r>
        <w:rPr>
          <w:rFonts w:ascii="Courier New" w:hAnsi="Courier New" w:cs="Courier New"/>
          <w:sz w:val="20"/>
          <w:szCs w:val="20"/>
        </w:rPr>
        <w:t>)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│Телефонная связь из номера:              │    │      │      │     │      │</w:t>
      </w:r>
    </w:p>
    <w:p w:rsidR="00860AAB" w:rsidRDefault="00860AAB" w:rsidP="00860AAB">
      <w:pPr>
        <w:pStyle w:val="ConsPlusCell"/>
        <w:rPr>
          <w:rFonts w:ascii="Courier New" w:hAnsi="Courier New" w:cs="Courier New"/>
          <w:sz w:val="20"/>
          <w:szCs w:val="20"/>
        </w:rPr>
      </w:pPr>
      <w:proofErr w:type="gramStart"/>
      <w:r>
        <w:rPr>
          <w:rFonts w:ascii="Courier New" w:hAnsi="Courier New" w:cs="Courier New"/>
          <w:sz w:val="20"/>
          <w:szCs w:val="20"/>
        </w:rPr>
        <w:t>│  - внутренняя (без выхода за пределы    │ +  │      │      │     │      │</w:t>
      </w:r>
      <w:proofErr w:type="gramEnd"/>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    гостиницы) или кнопка вызова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    обслуживающего персонала в 100%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    номеров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 xml:space="preserve">│  - </w:t>
      </w:r>
      <w:proofErr w:type="gramStart"/>
      <w:r>
        <w:rPr>
          <w:rFonts w:ascii="Courier New" w:hAnsi="Courier New" w:cs="Courier New"/>
          <w:sz w:val="20"/>
          <w:szCs w:val="20"/>
        </w:rPr>
        <w:t>внутренняя</w:t>
      </w:r>
      <w:proofErr w:type="gramEnd"/>
      <w:r>
        <w:rPr>
          <w:rFonts w:ascii="Courier New" w:hAnsi="Courier New" w:cs="Courier New"/>
          <w:sz w:val="20"/>
          <w:szCs w:val="20"/>
        </w:rPr>
        <w:t xml:space="preserve"> в 100% номеров            │    │+ </w:t>
      </w:r>
      <w:hyperlink w:anchor="Par431" w:history="1">
        <w:r>
          <w:rPr>
            <w:rFonts w:ascii="Courier New" w:hAnsi="Courier New" w:cs="Courier New"/>
            <w:color w:val="0000FF"/>
            <w:sz w:val="20"/>
            <w:szCs w:val="20"/>
          </w:rPr>
          <w:t>&lt;7&gt;</w:t>
        </w:r>
      </w:hyperlink>
      <w:r>
        <w:rPr>
          <w:rFonts w:ascii="Courier New" w:hAnsi="Courier New" w:cs="Courier New"/>
          <w:sz w:val="20"/>
          <w:szCs w:val="20"/>
        </w:rPr>
        <w:t xml:space="preserve">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 xml:space="preserve">│  - </w:t>
      </w:r>
      <w:proofErr w:type="gramStart"/>
      <w:r>
        <w:rPr>
          <w:rFonts w:ascii="Courier New" w:hAnsi="Courier New" w:cs="Courier New"/>
          <w:sz w:val="20"/>
          <w:szCs w:val="20"/>
        </w:rPr>
        <w:t>внутренняя</w:t>
      </w:r>
      <w:proofErr w:type="gramEnd"/>
      <w:r>
        <w:rPr>
          <w:rFonts w:ascii="Courier New" w:hAnsi="Courier New" w:cs="Courier New"/>
          <w:sz w:val="20"/>
          <w:szCs w:val="20"/>
        </w:rPr>
        <w:t xml:space="preserve"> и городская в 100% номеров│    │      │+ </w:t>
      </w:r>
      <w:hyperlink w:anchor="Par431" w:history="1">
        <w:r>
          <w:rPr>
            <w:rFonts w:ascii="Courier New" w:hAnsi="Courier New" w:cs="Courier New"/>
            <w:color w:val="0000FF"/>
            <w:sz w:val="20"/>
            <w:szCs w:val="20"/>
          </w:rPr>
          <w:t>&lt;7&gt;</w:t>
        </w:r>
      </w:hyperlink>
      <w:r>
        <w:rPr>
          <w:rFonts w:ascii="Courier New" w:hAnsi="Courier New" w:cs="Courier New"/>
          <w:sz w:val="20"/>
          <w:szCs w:val="20"/>
        </w:rPr>
        <w:t xml:space="preserve">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  - внутренняя, городская,               │    │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    междугородная и международная в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    100% номеров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 xml:space="preserve">│Телефоны коллективного пользования </w:t>
      </w:r>
      <w:proofErr w:type="gramStart"/>
      <w:r>
        <w:rPr>
          <w:rFonts w:ascii="Courier New" w:hAnsi="Courier New" w:cs="Courier New"/>
          <w:sz w:val="20"/>
          <w:szCs w:val="20"/>
        </w:rPr>
        <w:t>в</w:t>
      </w:r>
      <w:proofErr w:type="gramEnd"/>
      <w:r>
        <w:rPr>
          <w:rFonts w:ascii="Courier New" w:hAnsi="Courier New" w:cs="Courier New"/>
          <w:sz w:val="20"/>
          <w:szCs w:val="20"/>
        </w:rPr>
        <w:t xml:space="preserve">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 xml:space="preserve">│общественных </w:t>
      </w:r>
      <w:proofErr w:type="gramStart"/>
      <w:r>
        <w:rPr>
          <w:rFonts w:ascii="Courier New" w:hAnsi="Courier New" w:cs="Courier New"/>
          <w:sz w:val="20"/>
          <w:szCs w:val="20"/>
        </w:rPr>
        <w:t>помещениях</w:t>
      </w:r>
      <w:proofErr w:type="gramEnd"/>
      <w:r>
        <w:rPr>
          <w:rFonts w:ascii="Courier New" w:hAnsi="Courier New" w:cs="Courier New"/>
          <w:sz w:val="20"/>
          <w:szCs w:val="20"/>
        </w:rPr>
        <w:t xml:space="preserve"> (вестибюле)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 xml:space="preserve">│в кабине или под </w:t>
      </w:r>
      <w:proofErr w:type="gramStart"/>
      <w:r>
        <w:rPr>
          <w:rFonts w:ascii="Courier New" w:hAnsi="Courier New" w:cs="Courier New"/>
          <w:sz w:val="20"/>
          <w:szCs w:val="20"/>
        </w:rPr>
        <w:t>акустическим</w:t>
      </w:r>
      <w:proofErr w:type="gramEnd"/>
      <w:r>
        <w:rPr>
          <w:rFonts w:ascii="Courier New" w:hAnsi="Courier New" w:cs="Courier New"/>
          <w:sz w:val="20"/>
          <w:szCs w:val="20"/>
        </w:rPr>
        <w:t xml:space="preserve">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│колпаком: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  - городской, междугородный             │ +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  - городской, междугородный,            │    │      │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    международный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│3. НОМЕРНОЙ ФОНД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 xml:space="preserve">│Мест в одно/двухместных </w:t>
      </w:r>
      <w:proofErr w:type="gramStart"/>
      <w:r>
        <w:rPr>
          <w:rFonts w:ascii="Courier New" w:hAnsi="Courier New" w:cs="Courier New"/>
          <w:sz w:val="20"/>
          <w:szCs w:val="20"/>
        </w:rPr>
        <w:t>номерах</w:t>
      </w:r>
      <w:proofErr w:type="gramEnd"/>
      <w:r>
        <w:rPr>
          <w:rFonts w:ascii="Courier New" w:hAnsi="Courier New" w:cs="Courier New"/>
          <w:sz w:val="20"/>
          <w:szCs w:val="20"/>
        </w:rPr>
        <w:t xml:space="preserve"> не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│менее: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  - 60%                                  │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  - 80%                                  │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  - 100%                                 │    │      │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│Многокомнатные номера или номера,        │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w:t>
      </w:r>
      <w:proofErr w:type="gramStart"/>
      <w:r>
        <w:rPr>
          <w:rFonts w:ascii="Courier New" w:hAnsi="Courier New" w:cs="Courier New"/>
          <w:sz w:val="20"/>
          <w:szCs w:val="20"/>
        </w:rPr>
        <w:t>которые</w:t>
      </w:r>
      <w:proofErr w:type="gramEnd"/>
      <w:r>
        <w:rPr>
          <w:rFonts w:ascii="Courier New" w:hAnsi="Courier New" w:cs="Courier New"/>
          <w:sz w:val="20"/>
          <w:szCs w:val="20"/>
        </w:rPr>
        <w:t xml:space="preserve"> могут быть соединены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│Многокомнатные номера                    │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│Многокомнатные номера и номера,          │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w:t>
      </w:r>
      <w:proofErr w:type="gramStart"/>
      <w:r>
        <w:rPr>
          <w:rFonts w:ascii="Courier New" w:hAnsi="Courier New" w:cs="Courier New"/>
          <w:sz w:val="20"/>
          <w:szCs w:val="20"/>
        </w:rPr>
        <w:t>которые</w:t>
      </w:r>
      <w:proofErr w:type="gramEnd"/>
      <w:r>
        <w:rPr>
          <w:rFonts w:ascii="Courier New" w:hAnsi="Courier New" w:cs="Courier New"/>
          <w:sz w:val="20"/>
          <w:szCs w:val="20"/>
        </w:rPr>
        <w:t xml:space="preserve"> могут быть соединены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│Не менее 5% от общего количества         │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│номеров - многокомнатные номера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│Площадь номера должна позволять          │ +  │  +   │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│гостю свободно, удобно и безопасно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│передвигаться и использовать все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│оборудование и мебель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w:t>
      </w:r>
    </w:p>
    <w:p w:rsidR="00860AAB" w:rsidRDefault="00860AAB" w:rsidP="00860AAB">
      <w:pPr>
        <w:pStyle w:val="ConsPlusCell"/>
        <w:rPr>
          <w:rFonts w:ascii="Courier New" w:hAnsi="Courier New" w:cs="Courier New"/>
          <w:sz w:val="20"/>
          <w:szCs w:val="20"/>
        </w:rPr>
      </w:pPr>
      <w:proofErr w:type="gramStart"/>
      <w:r>
        <w:rPr>
          <w:rFonts w:ascii="Courier New" w:hAnsi="Courier New" w:cs="Courier New"/>
          <w:sz w:val="20"/>
          <w:szCs w:val="20"/>
        </w:rPr>
        <w:t>│Площадь номера (не учитывая площадь      │    │      │      │     │      │</w:t>
      </w:r>
      <w:proofErr w:type="gramEnd"/>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│санузла, лоджии, балкона), м</w:t>
      </w:r>
      <w:proofErr w:type="gramStart"/>
      <w:r>
        <w:rPr>
          <w:rFonts w:ascii="Courier New" w:hAnsi="Courier New" w:cs="Courier New"/>
          <w:sz w:val="20"/>
          <w:szCs w:val="20"/>
        </w:rPr>
        <w:t>2</w:t>
      </w:r>
      <w:proofErr w:type="gramEnd"/>
      <w:r>
        <w:rPr>
          <w:rFonts w:ascii="Courier New" w:hAnsi="Courier New" w:cs="Courier New"/>
          <w:sz w:val="20"/>
          <w:szCs w:val="20"/>
        </w:rPr>
        <w:t xml:space="preserve"> не менее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 xml:space="preserve">│   однокомнатного   │   </w:t>
      </w:r>
      <w:proofErr w:type="gramStart"/>
      <w:r>
        <w:rPr>
          <w:rFonts w:ascii="Courier New" w:hAnsi="Courier New" w:cs="Courier New"/>
          <w:sz w:val="20"/>
          <w:szCs w:val="20"/>
        </w:rPr>
        <w:t>однокомнатного</w:t>
      </w:r>
      <w:proofErr w:type="gramEnd"/>
      <w:r>
        <w:rPr>
          <w:rFonts w:ascii="Courier New" w:hAnsi="Courier New" w:cs="Courier New"/>
          <w:sz w:val="20"/>
          <w:szCs w:val="20"/>
        </w:rPr>
        <w:t xml:space="preserve">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    одноместного    │    двухместного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         9          │         12         │ +  │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         12         │         15         │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         14         │         16         │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lastRenderedPageBreak/>
        <w:t>├────────────────────┴────────────────────┼────┼──────┼──────┼─────┼──────┤</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│Номера, предназначенные для приема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│большего числа гостей, должны иметь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 xml:space="preserve">│площадь, определяемую из расчета </w:t>
      </w:r>
      <w:proofErr w:type="gramStart"/>
      <w:r>
        <w:rPr>
          <w:rFonts w:ascii="Courier New" w:hAnsi="Courier New" w:cs="Courier New"/>
          <w:sz w:val="20"/>
          <w:szCs w:val="20"/>
        </w:rPr>
        <w:t>на</w:t>
      </w:r>
      <w:proofErr w:type="gramEnd"/>
      <w:r>
        <w:rPr>
          <w:rFonts w:ascii="Courier New" w:hAnsi="Courier New" w:cs="Courier New"/>
          <w:sz w:val="20"/>
          <w:szCs w:val="20"/>
        </w:rPr>
        <w:t xml:space="preserve">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│каждого проживающего, м</w:t>
      </w:r>
      <w:proofErr w:type="gramStart"/>
      <w:r>
        <w:rPr>
          <w:rFonts w:ascii="Courier New" w:hAnsi="Courier New" w:cs="Courier New"/>
          <w:sz w:val="20"/>
          <w:szCs w:val="20"/>
        </w:rPr>
        <w:t>2</w:t>
      </w:r>
      <w:proofErr w:type="gramEnd"/>
      <w:r>
        <w:rPr>
          <w:rFonts w:ascii="Courier New" w:hAnsi="Courier New" w:cs="Courier New"/>
          <w:sz w:val="20"/>
          <w:szCs w:val="20"/>
        </w:rPr>
        <w:t xml:space="preserve"> не менее: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  - 6 - для средств размещения           │ +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    круглогодичного функционирования;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  - 4, 5 - для средств размещения        │ +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    сезонного функционирования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w:t>
      </w:r>
    </w:p>
    <w:p w:rsidR="00860AAB" w:rsidRDefault="00860AAB" w:rsidP="00860AAB">
      <w:pPr>
        <w:pStyle w:val="ConsPlusCell"/>
        <w:rPr>
          <w:rFonts w:ascii="Courier New" w:hAnsi="Courier New" w:cs="Courier New"/>
          <w:sz w:val="20"/>
          <w:szCs w:val="20"/>
        </w:rPr>
      </w:pPr>
      <w:proofErr w:type="gramStart"/>
      <w:r>
        <w:rPr>
          <w:rFonts w:ascii="Courier New" w:hAnsi="Courier New" w:cs="Courier New"/>
          <w:sz w:val="20"/>
          <w:szCs w:val="20"/>
        </w:rPr>
        <w:t>│Санузел в номере (умывальник, унитаз,    │    │      │      │     │      │</w:t>
      </w:r>
      <w:proofErr w:type="gramEnd"/>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│ванна или душ):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  - не менее 25% номеров                 │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  - не менее 50% номеров                 │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  - 100% номеров                         │    │      │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│Площадь санузла, м</w:t>
      </w:r>
      <w:proofErr w:type="gramStart"/>
      <w:r>
        <w:rPr>
          <w:rFonts w:ascii="Courier New" w:hAnsi="Courier New" w:cs="Courier New"/>
          <w:sz w:val="20"/>
          <w:szCs w:val="20"/>
        </w:rPr>
        <w:t>2</w:t>
      </w:r>
      <w:proofErr w:type="gramEnd"/>
      <w:r>
        <w:rPr>
          <w:rFonts w:ascii="Courier New" w:hAnsi="Courier New" w:cs="Courier New"/>
          <w:sz w:val="20"/>
          <w:szCs w:val="20"/>
        </w:rPr>
        <w:t xml:space="preserve"> не менее: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  - 1,75                                 │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  - 2,5                                  │    │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  - 3,8                                  │    │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│4. ТЕХНИЧЕСКОЕ ОСНАЩЕНИЕ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│Охранная сигнализация, электронные замки │    │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│или видеокамеры в коридорах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│Звукоизоляция: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w:t>
      </w:r>
      <w:proofErr w:type="gramStart"/>
      <w:r>
        <w:rPr>
          <w:rFonts w:ascii="Courier New" w:hAnsi="Courier New" w:cs="Courier New"/>
          <w:sz w:val="20"/>
          <w:szCs w:val="20"/>
        </w:rPr>
        <w:t>повышенная</w:t>
      </w:r>
      <w:proofErr w:type="gramEnd"/>
      <w:r>
        <w:rPr>
          <w:rFonts w:ascii="Courier New" w:hAnsi="Courier New" w:cs="Courier New"/>
          <w:sz w:val="20"/>
          <w:szCs w:val="20"/>
        </w:rPr>
        <w:t>, обеспечивающая уровень       │    │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│шума менее 35 ДБ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│Отопление                                │ +  │  +   │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│Вентилятор (в районах с жарким климатом) │ +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w:t>
      </w:r>
      <w:hyperlink w:anchor="Par432" w:history="1">
        <w:r>
          <w:rPr>
            <w:rFonts w:ascii="Courier New" w:hAnsi="Courier New" w:cs="Courier New"/>
            <w:color w:val="0000FF"/>
            <w:sz w:val="20"/>
            <w:szCs w:val="20"/>
          </w:rPr>
          <w:t>&lt;8&gt;</w:t>
        </w:r>
      </w:hyperlink>
      <w:r>
        <w:rPr>
          <w:rFonts w:ascii="Courier New" w:hAnsi="Courier New" w:cs="Courier New"/>
          <w:sz w:val="20"/>
          <w:szCs w:val="20"/>
        </w:rPr>
        <w:t xml:space="preserve">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│Охлаждение (или кондиционирование)       │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│воздуха для обеспечения теплового        │    │      │      │     │      │</w:t>
      </w:r>
    </w:p>
    <w:p w:rsidR="00860AAB" w:rsidRDefault="00860AAB" w:rsidP="00860AAB">
      <w:pPr>
        <w:pStyle w:val="ConsPlusCell"/>
        <w:rPr>
          <w:rFonts w:ascii="Courier New" w:hAnsi="Courier New" w:cs="Courier New"/>
          <w:sz w:val="20"/>
          <w:szCs w:val="20"/>
        </w:rPr>
      </w:pPr>
      <w:proofErr w:type="gramStart"/>
      <w:r>
        <w:rPr>
          <w:rFonts w:ascii="Courier New" w:hAnsi="Courier New" w:cs="Courier New"/>
          <w:sz w:val="20"/>
          <w:szCs w:val="20"/>
        </w:rPr>
        <w:t>│комфорта 18 - 25 град. C (в районах с    │    │      │      │     │      │</w:t>
      </w:r>
      <w:proofErr w:type="gramEnd"/>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 xml:space="preserve">│жарким климатом) </w:t>
      </w:r>
      <w:hyperlink w:anchor="Par432" w:history="1">
        <w:r>
          <w:rPr>
            <w:rFonts w:ascii="Courier New" w:hAnsi="Courier New" w:cs="Courier New"/>
            <w:color w:val="0000FF"/>
            <w:sz w:val="20"/>
            <w:szCs w:val="20"/>
          </w:rPr>
          <w:t>&lt;8&gt;</w:t>
        </w:r>
      </w:hyperlink>
      <w:r>
        <w:rPr>
          <w:rFonts w:ascii="Courier New" w:hAnsi="Courier New" w:cs="Courier New"/>
          <w:sz w:val="20"/>
          <w:szCs w:val="20"/>
        </w:rPr>
        <w:t xml:space="preserve">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│Термостат для индивидуальной регулировки │    │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│температуры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│5. САНИТАРНЫЕ ОБЪЕКТЫ ОБЩЕГО ПОЛЬЗОВАНИЯ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│Туалеты: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  - общий туалет из расчета один на 20   │ +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 xml:space="preserve">│    человек, проживающих в номерах </w:t>
      </w:r>
      <w:proofErr w:type="gramStart"/>
      <w:r>
        <w:rPr>
          <w:rFonts w:ascii="Courier New" w:hAnsi="Courier New" w:cs="Courier New"/>
          <w:sz w:val="20"/>
          <w:szCs w:val="20"/>
        </w:rPr>
        <w:t>без</w:t>
      </w:r>
      <w:proofErr w:type="gramEnd"/>
      <w:r>
        <w:rPr>
          <w:rFonts w:ascii="Courier New" w:hAnsi="Courier New" w:cs="Courier New"/>
          <w:sz w:val="20"/>
          <w:szCs w:val="20"/>
        </w:rPr>
        <w:t xml:space="preserve">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    туалета, но не менее двух на этаж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  - вблизи общественных помещений        │ +  │  +   │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│Оборудование туалетов: туалетные кабины, │ +  │  +   │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 xml:space="preserve">│умывальник с зеркалом, </w:t>
      </w:r>
      <w:proofErr w:type="spellStart"/>
      <w:r>
        <w:rPr>
          <w:rFonts w:ascii="Courier New" w:hAnsi="Courier New" w:cs="Courier New"/>
          <w:sz w:val="20"/>
          <w:szCs w:val="20"/>
        </w:rPr>
        <w:t>электророзетка</w:t>
      </w:r>
      <w:proofErr w:type="spellEnd"/>
      <w:r>
        <w:rPr>
          <w:rFonts w:ascii="Courier New" w:hAnsi="Courier New" w:cs="Courier New"/>
          <w:sz w:val="20"/>
          <w:szCs w:val="20"/>
        </w:rPr>
        <w:t>,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 xml:space="preserve">│туалетная бумага, мыло </w:t>
      </w:r>
      <w:hyperlink w:anchor="Par433" w:history="1">
        <w:r>
          <w:rPr>
            <w:rFonts w:ascii="Courier New" w:hAnsi="Courier New" w:cs="Courier New"/>
            <w:color w:val="0000FF"/>
            <w:sz w:val="20"/>
            <w:szCs w:val="20"/>
          </w:rPr>
          <w:t>&lt;9&gt;</w:t>
        </w:r>
      </w:hyperlink>
      <w:r>
        <w:rPr>
          <w:rFonts w:ascii="Courier New" w:hAnsi="Courier New" w:cs="Courier New"/>
          <w:sz w:val="20"/>
          <w:szCs w:val="20"/>
        </w:rPr>
        <w:t xml:space="preserve">, </w:t>
      </w:r>
      <w:proofErr w:type="gramStart"/>
      <w:r>
        <w:rPr>
          <w:rFonts w:ascii="Courier New" w:hAnsi="Courier New" w:cs="Courier New"/>
          <w:sz w:val="20"/>
          <w:szCs w:val="20"/>
        </w:rPr>
        <w:t>махровые</w:t>
      </w:r>
      <w:proofErr w:type="gramEnd"/>
      <w:r>
        <w:rPr>
          <w:rFonts w:ascii="Courier New" w:hAnsi="Courier New" w:cs="Courier New"/>
          <w:sz w:val="20"/>
          <w:szCs w:val="20"/>
        </w:rPr>
        <w:t xml:space="preserve"> или │    │      │      │     │      │</w:t>
      </w:r>
    </w:p>
    <w:p w:rsidR="00860AAB" w:rsidRDefault="00860AAB" w:rsidP="00860AAB">
      <w:pPr>
        <w:pStyle w:val="ConsPlusCell"/>
        <w:rPr>
          <w:rFonts w:ascii="Courier New" w:hAnsi="Courier New" w:cs="Courier New"/>
          <w:sz w:val="20"/>
          <w:szCs w:val="20"/>
        </w:rPr>
      </w:pPr>
      <w:proofErr w:type="gramStart"/>
      <w:r>
        <w:rPr>
          <w:rFonts w:ascii="Courier New" w:hAnsi="Courier New" w:cs="Courier New"/>
          <w:sz w:val="20"/>
          <w:szCs w:val="20"/>
        </w:rPr>
        <w:t>│бумажные полотенца (или                  │    │      │      │     │      │</w:t>
      </w:r>
      <w:proofErr w:type="gramEnd"/>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w:t>
      </w:r>
      <w:proofErr w:type="spellStart"/>
      <w:r>
        <w:rPr>
          <w:rFonts w:ascii="Courier New" w:hAnsi="Courier New" w:cs="Courier New"/>
          <w:sz w:val="20"/>
          <w:szCs w:val="20"/>
        </w:rPr>
        <w:t>электрополотенце</w:t>
      </w:r>
      <w:proofErr w:type="spellEnd"/>
      <w:r>
        <w:rPr>
          <w:rFonts w:ascii="Courier New" w:hAnsi="Courier New" w:cs="Courier New"/>
          <w:sz w:val="20"/>
          <w:szCs w:val="20"/>
        </w:rPr>
        <w:t>), крючки для одежды,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│корзина для мусора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 xml:space="preserve">│Ванная или душевая общего пользования </w:t>
      </w:r>
      <w:proofErr w:type="gramStart"/>
      <w:r>
        <w:rPr>
          <w:rFonts w:ascii="Courier New" w:hAnsi="Courier New" w:cs="Courier New"/>
          <w:sz w:val="20"/>
          <w:szCs w:val="20"/>
        </w:rPr>
        <w:t>из</w:t>
      </w:r>
      <w:proofErr w:type="gramEnd"/>
      <w:r>
        <w:rPr>
          <w:rFonts w:ascii="Courier New" w:hAnsi="Courier New" w:cs="Courier New"/>
          <w:sz w:val="20"/>
          <w:szCs w:val="20"/>
        </w:rPr>
        <w:t xml:space="preserve"> │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│расчета одна на 30 человек, проживающих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│в номерах без ванны или душа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 xml:space="preserve">│Ванная или душевая общего пользования </w:t>
      </w:r>
      <w:proofErr w:type="gramStart"/>
      <w:r>
        <w:rPr>
          <w:rFonts w:ascii="Courier New" w:hAnsi="Courier New" w:cs="Courier New"/>
          <w:sz w:val="20"/>
          <w:szCs w:val="20"/>
        </w:rPr>
        <w:t>из</w:t>
      </w:r>
      <w:proofErr w:type="gramEnd"/>
      <w:r>
        <w:rPr>
          <w:rFonts w:ascii="Courier New" w:hAnsi="Courier New" w:cs="Courier New"/>
          <w:sz w:val="20"/>
          <w:szCs w:val="20"/>
        </w:rPr>
        <w:t xml:space="preserve"> │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│расчета одна на 20 человек, проживающих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│в номерах без ванны или душа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│Оборудование ванных комнат/душевых:      │ +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lastRenderedPageBreak/>
        <w:t>│ванны, душевые кабины, туалетная кабина,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 xml:space="preserve">│умывальник с зеркалом и полкой </w:t>
      </w:r>
      <w:proofErr w:type="gramStart"/>
      <w:r>
        <w:rPr>
          <w:rFonts w:ascii="Courier New" w:hAnsi="Courier New" w:cs="Courier New"/>
          <w:sz w:val="20"/>
          <w:szCs w:val="20"/>
        </w:rPr>
        <w:t>для</w:t>
      </w:r>
      <w:proofErr w:type="gramEnd"/>
      <w:r>
        <w:rPr>
          <w:rFonts w:ascii="Courier New" w:hAnsi="Courier New" w:cs="Courier New"/>
          <w:sz w:val="20"/>
          <w:szCs w:val="20"/>
        </w:rPr>
        <w:t xml:space="preserve">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 xml:space="preserve">│туалетных принадлежностей, крючки </w:t>
      </w:r>
      <w:proofErr w:type="gramStart"/>
      <w:r>
        <w:rPr>
          <w:rFonts w:ascii="Courier New" w:hAnsi="Courier New" w:cs="Courier New"/>
          <w:sz w:val="20"/>
          <w:szCs w:val="20"/>
        </w:rPr>
        <w:t>для</w:t>
      </w:r>
      <w:proofErr w:type="gramEnd"/>
      <w:r>
        <w:rPr>
          <w:rFonts w:ascii="Courier New" w:hAnsi="Courier New" w:cs="Courier New"/>
          <w:sz w:val="20"/>
          <w:szCs w:val="20"/>
        </w:rPr>
        <w:t xml:space="preserve">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│одежды, корзина для мусора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│6. ОБЩЕСТВЕННЫЕ ПОМЕЩЕНИЯ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│Общественные помещения должны иметь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│мебель и другое оборудование,            │ +  │  +   │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│соответствующее функциональному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│назначению помещения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 xml:space="preserve">│Площадь холла </w:t>
      </w:r>
      <w:hyperlink w:anchor="Par425" w:history="1">
        <w:r>
          <w:rPr>
            <w:rFonts w:ascii="Courier New" w:hAnsi="Courier New" w:cs="Courier New"/>
            <w:color w:val="0000FF"/>
            <w:sz w:val="20"/>
            <w:szCs w:val="20"/>
          </w:rPr>
          <w:t>&lt;1&gt;</w:t>
        </w:r>
      </w:hyperlink>
      <w:r>
        <w:rPr>
          <w:rFonts w:ascii="Courier New" w:hAnsi="Courier New" w:cs="Courier New"/>
          <w:sz w:val="20"/>
          <w:szCs w:val="20"/>
        </w:rPr>
        <w:t xml:space="preserve"> не менее: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  - 9 м</w:t>
      </w:r>
      <w:proofErr w:type="gramStart"/>
      <w:r>
        <w:rPr>
          <w:rFonts w:ascii="Courier New" w:hAnsi="Courier New" w:cs="Courier New"/>
          <w:sz w:val="20"/>
          <w:szCs w:val="20"/>
        </w:rPr>
        <w:t>2</w:t>
      </w:r>
      <w:proofErr w:type="gramEnd"/>
      <w:r>
        <w:rPr>
          <w:rFonts w:ascii="Courier New" w:hAnsi="Courier New" w:cs="Courier New"/>
          <w:sz w:val="20"/>
          <w:szCs w:val="20"/>
        </w:rPr>
        <w:t xml:space="preserve"> плюс по 1 м2 из расчета на      │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    каждый номер, начиная с 21-го,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    максимальная площадь может не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    превышать 25 м</w:t>
      </w:r>
      <w:proofErr w:type="gramStart"/>
      <w:r>
        <w:rPr>
          <w:rFonts w:ascii="Courier New" w:hAnsi="Courier New" w:cs="Courier New"/>
          <w:sz w:val="20"/>
          <w:szCs w:val="20"/>
        </w:rPr>
        <w:t>2</w:t>
      </w:r>
      <w:proofErr w:type="gramEnd"/>
      <w:r>
        <w:rPr>
          <w:rFonts w:ascii="Courier New" w:hAnsi="Courier New" w:cs="Courier New"/>
          <w:sz w:val="20"/>
          <w:szCs w:val="20"/>
        </w:rPr>
        <w:t xml:space="preserve">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  - 20 м</w:t>
      </w:r>
      <w:proofErr w:type="gramStart"/>
      <w:r>
        <w:rPr>
          <w:rFonts w:ascii="Courier New" w:hAnsi="Courier New" w:cs="Courier New"/>
          <w:sz w:val="20"/>
          <w:szCs w:val="20"/>
        </w:rPr>
        <w:t>2</w:t>
      </w:r>
      <w:proofErr w:type="gramEnd"/>
      <w:r>
        <w:rPr>
          <w:rFonts w:ascii="Courier New" w:hAnsi="Courier New" w:cs="Courier New"/>
          <w:sz w:val="20"/>
          <w:szCs w:val="20"/>
        </w:rPr>
        <w:t xml:space="preserve"> плюс по 1 м2 из расчета на     │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    каждый номер, начиная с 21-го,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    максимальная площадь может не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    превышать 40 м</w:t>
      </w:r>
      <w:proofErr w:type="gramStart"/>
      <w:r>
        <w:rPr>
          <w:rFonts w:ascii="Courier New" w:hAnsi="Courier New" w:cs="Courier New"/>
          <w:sz w:val="20"/>
          <w:szCs w:val="20"/>
        </w:rPr>
        <w:t>2</w:t>
      </w:r>
      <w:proofErr w:type="gramEnd"/>
      <w:r>
        <w:rPr>
          <w:rFonts w:ascii="Courier New" w:hAnsi="Courier New" w:cs="Courier New"/>
          <w:sz w:val="20"/>
          <w:szCs w:val="20"/>
        </w:rPr>
        <w:t xml:space="preserve">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  - 30 м</w:t>
      </w:r>
      <w:proofErr w:type="gramStart"/>
      <w:r>
        <w:rPr>
          <w:rFonts w:ascii="Courier New" w:hAnsi="Courier New" w:cs="Courier New"/>
          <w:sz w:val="20"/>
          <w:szCs w:val="20"/>
        </w:rPr>
        <w:t>2</w:t>
      </w:r>
      <w:proofErr w:type="gramEnd"/>
      <w:r>
        <w:rPr>
          <w:rFonts w:ascii="Courier New" w:hAnsi="Courier New" w:cs="Courier New"/>
          <w:sz w:val="20"/>
          <w:szCs w:val="20"/>
        </w:rPr>
        <w:t xml:space="preserve"> плюс по 1 м2 из расчета на     │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    каждый номер, начиная с 21-го,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    максимальная площадь может не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    превышать 80 м</w:t>
      </w:r>
      <w:proofErr w:type="gramStart"/>
      <w:r>
        <w:rPr>
          <w:rFonts w:ascii="Courier New" w:hAnsi="Courier New" w:cs="Courier New"/>
          <w:sz w:val="20"/>
          <w:szCs w:val="20"/>
        </w:rPr>
        <w:t>2</w:t>
      </w:r>
      <w:proofErr w:type="gramEnd"/>
      <w:r>
        <w:rPr>
          <w:rFonts w:ascii="Courier New" w:hAnsi="Courier New" w:cs="Courier New"/>
          <w:sz w:val="20"/>
          <w:szCs w:val="20"/>
        </w:rPr>
        <w:t xml:space="preserve">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  - 30 м</w:t>
      </w:r>
      <w:proofErr w:type="gramStart"/>
      <w:r>
        <w:rPr>
          <w:rFonts w:ascii="Courier New" w:hAnsi="Courier New" w:cs="Courier New"/>
          <w:sz w:val="20"/>
          <w:szCs w:val="20"/>
        </w:rPr>
        <w:t>2</w:t>
      </w:r>
      <w:proofErr w:type="gramEnd"/>
      <w:r>
        <w:rPr>
          <w:rFonts w:ascii="Courier New" w:hAnsi="Courier New" w:cs="Courier New"/>
          <w:sz w:val="20"/>
          <w:szCs w:val="20"/>
        </w:rPr>
        <w:t xml:space="preserve"> плюс по 1 м2 из расчета на     │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    каждый номер, начиная с 21-го,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    максимальная площадь может не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    превышать 120 м</w:t>
      </w:r>
      <w:proofErr w:type="gramStart"/>
      <w:r>
        <w:rPr>
          <w:rFonts w:ascii="Courier New" w:hAnsi="Courier New" w:cs="Courier New"/>
          <w:sz w:val="20"/>
          <w:szCs w:val="20"/>
        </w:rPr>
        <w:t>2</w:t>
      </w:r>
      <w:proofErr w:type="gramEnd"/>
      <w:r>
        <w:rPr>
          <w:rFonts w:ascii="Courier New" w:hAnsi="Courier New" w:cs="Courier New"/>
          <w:sz w:val="20"/>
          <w:szCs w:val="20"/>
        </w:rPr>
        <w:t xml:space="preserve">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  - 30 м</w:t>
      </w:r>
      <w:proofErr w:type="gramStart"/>
      <w:r>
        <w:rPr>
          <w:rFonts w:ascii="Courier New" w:hAnsi="Courier New" w:cs="Courier New"/>
          <w:sz w:val="20"/>
          <w:szCs w:val="20"/>
        </w:rPr>
        <w:t>2</w:t>
      </w:r>
      <w:proofErr w:type="gramEnd"/>
      <w:r>
        <w:rPr>
          <w:rFonts w:ascii="Courier New" w:hAnsi="Courier New" w:cs="Courier New"/>
          <w:sz w:val="20"/>
          <w:szCs w:val="20"/>
        </w:rPr>
        <w:t xml:space="preserve"> плюс по 1 м2 из расчета на     │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    каждый номер, начиная с 21-го,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    максимальная площадь может не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    превышать 160 м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│Служба приема и размещения с зоной       │ +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│для отдыха и ожидания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 xml:space="preserve">│Служба приема и размещения с зоной </w:t>
      </w:r>
      <w:proofErr w:type="gramStart"/>
      <w:r>
        <w:rPr>
          <w:rFonts w:ascii="Courier New" w:hAnsi="Courier New" w:cs="Courier New"/>
          <w:sz w:val="20"/>
          <w:szCs w:val="20"/>
        </w:rPr>
        <w:t>для</w:t>
      </w:r>
      <w:proofErr w:type="gramEnd"/>
      <w:r>
        <w:rPr>
          <w:rFonts w:ascii="Courier New" w:hAnsi="Courier New" w:cs="Courier New"/>
          <w:sz w:val="20"/>
          <w:szCs w:val="20"/>
        </w:rPr>
        <w:t xml:space="preserve">   │    │      │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 xml:space="preserve">│отдыха и ожидания с </w:t>
      </w:r>
      <w:proofErr w:type="gramStart"/>
      <w:r>
        <w:rPr>
          <w:rFonts w:ascii="Courier New" w:hAnsi="Courier New" w:cs="Courier New"/>
          <w:sz w:val="20"/>
          <w:szCs w:val="20"/>
        </w:rPr>
        <w:t>соответствующей</w:t>
      </w:r>
      <w:proofErr w:type="gramEnd"/>
      <w:r>
        <w:rPr>
          <w:rFonts w:ascii="Courier New" w:hAnsi="Courier New" w:cs="Courier New"/>
          <w:sz w:val="20"/>
          <w:szCs w:val="20"/>
        </w:rPr>
        <w:t xml:space="preserve">      │    │      │      │     │      │</w:t>
      </w:r>
    </w:p>
    <w:p w:rsidR="00860AAB" w:rsidRDefault="00860AAB" w:rsidP="00860AAB">
      <w:pPr>
        <w:pStyle w:val="ConsPlusCell"/>
        <w:rPr>
          <w:rFonts w:ascii="Courier New" w:hAnsi="Courier New" w:cs="Courier New"/>
          <w:sz w:val="20"/>
          <w:szCs w:val="20"/>
        </w:rPr>
      </w:pPr>
      <w:proofErr w:type="gramStart"/>
      <w:r>
        <w:rPr>
          <w:rFonts w:ascii="Courier New" w:hAnsi="Courier New" w:cs="Courier New"/>
          <w:sz w:val="20"/>
          <w:szCs w:val="20"/>
        </w:rPr>
        <w:t>│мебелью (кресла, диваны, стулья,         │    │      │      │     │      │</w:t>
      </w:r>
      <w:proofErr w:type="gramEnd"/>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│журнальные столики), с газетами,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│журналами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 xml:space="preserve">│  - с подачей напитков и </w:t>
      </w:r>
      <w:proofErr w:type="gramStart"/>
      <w:r>
        <w:rPr>
          <w:rFonts w:ascii="Courier New" w:hAnsi="Courier New" w:cs="Courier New"/>
          <w:sz w:val="20"/>
          <w:szCs w:val="20"/>
        </w:rPr>
        <w:t>музыкальным</w:t>
      </w:r>
      <w:proofErr w:type="gramEnd"/>
      <w:r>
        <w:rPr>
          <w:rFonts w:ascii="Courier New" w:hAnsi="Courier New" w:cs="Courier New"/>
          <w:sz w:val="20"/>
          <w:szCs w:val="20"/>
        </w:rPr>
        <w:t xml:space="preserve">     │    │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    вещанием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│Ковры, ковровое или иное напольное       │    │      │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│покрытие в зоне отдыха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 xml:space="preserve">│Декоративное озеленение, </w:t>
      </w:r>
      <w:proofErr w:type="gramStart"/>
      <w:r>
        <w:rPr>
          <w:rFonts w:ascii="Courier New" w:hAnsi="Courier New" w:cs="Courier New"/>
          <w:sz w:val="20"/>
          <w:szCs w:val="20"/>
        </w:rPr>
        <w:t>художественные</w:t>
      </w:r>
      <w:proofErr w:type="gramEnd"/>
      <w:r>
        <w:rPr>
          <w:rFonts w:ascii="Courier New" w:hAnsi="Courier New" w:cs="Courier New"/>
          <w:sz w:val="20"/>
          <w:szCs w:val="20"/>
        </w:rPr>
        <w:t xml:space="preserve">  │    │      │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│композиции, музыкальное вещание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 xml:space="preserve">│Индивидуальные сейфовые ячейки </w:t>
      </w:r>
      <w:proofErr w:type="gramStart"/>
      <w:r>
        <w:rPr>
          <w:rFonts w:ascii="Courier New" w:hAnsi="Courier New" w:cs="Courier New"/>
          <w:sz w:val="20"/>
          <w:szCs w:val="20"/>
        </w:rPr>
        <w:t>для</w:t>
      </w:r>
      <w:proofErr w:type="gramEnd"/>
      <w:r>
        <w:rPr>
          <w:rFonts w:ascii="Courier New" w:hAnsi="Courier New" w:cs="Courier New"/>
          <w:sz w:val="20"/>
          <w:szCs w:val="20"/>
        </w:rPr>
        <w:t xml:space="preserve">       │    │      │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 xml:space="preserve">│хранения ценностей гостей </w:t>
      </w:r>
      <w:hyperlink w:anchor="Par434" w:history="1">
        <w:r>
          <w:rPr>
            <w:rFonts w:ascii="Courier New" w:hAnsi="Courier New" w:cs="Courier New"/>
            <w:color w:val="0000FF"/>
            <w:sz w:val="20"/>
            <w:szCs w:val="20"/>
          </w:rPr>
          <w:t>&lt;10&gt;</w:t>
        </w:r>
      </w:hyperlink>
      <w:r>
        <w:rPr>
          <w:rFonts w:ascii="Courier New" w:hAnsi="Courier New" w:cs="Courier New"/>
          <w:sz w:val="20"/>
          <w:szCs w:val="20"/>
        </w:rPr>
        <w:t xml:space="preserve">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│Гардероб вблизи общественных помещений   │    │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w:t>
      </w:r>
      <w:hyperlink w:anchor="Par425" w:history="1">
        <w:r>
          <w:rPr>
            <w:rFonts w:ascii="Courier New" w:hAnsi="Courier New" w:cs="Courier New"/>
            <w:color w:val="0000FF"/>
            <w:sz w:val="20"/>
            <w:szCs w:val="20"/>
          </w:rPr>
          <w:t>&lt;1&gt;</w:t>
        </w:r>
      </w:hyperlink>
      <w:r>
        <w:rPr>
          <w:rFonts w:ascii="Courier New" w:hAnsi="Courier New" w:cs="Courier New"/>
          <w:sz w:val="20"/>
          <w:szCs w:val="20"/>
        </w:rPr>
        <w:t xml:space="preserve">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 xml:space="preserve">│Вешалки в холле и в </w:t>
      </w:r>
      <w:proofErr w:type="gramStart"/>
      <w:r>
        <w:rPr>
          <w:rFonts w:ascii="Courier New" w:hAnsi="Courier New" w:cs="Courier New"/>
          <w:sz w:val="20"/>
          <w:szCs w:val="20"/>
        </w:rPr>
        <w:t>общественных</w:t>
      </w:r>
      <w:proofErr w:type="gramEnd"/>
      <w:r>
        <w:rPr>
          <w:rFonts w:ascii="Courier New" w:hAnsi="Courier New" w:cs="Courier New"/>
          <w:sz w:val="20"/>
          <w:szCs w:val="20"/>
        </w:rPr>
        <w:t xml:space="preserve">         │ +  │  +   │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w:t>
      </w:r>
      <w:proofErr w:type="gramStart"/>
      <w:r>
        <w:rPr>
          <w:rFonts w:ascii="Courier New" w:hAnsi="Courier New" w:cs="Courier New"/>
          <w:sz w:val="20"/>
          <w:szCs w:val="20"/>
        </w:rPr>
        <w:t>помещениях</w:t>
      </w:r>
      <w:proofErr w:type="gramEnd"/>
      <w:r>
        <w:rPr>
          <w:rFonts w:ascii="Courier New" w:hAnsi="Courier New" w:cs="Courier New"/>
          <w:sz w:val="20"/>
          <w:szCs w:val="20"/>
        </w:rPr>
        <w:t xml:space="preserve">                               │    │      │      │</w:t>
      </w:r>
      <w:hyperlink w:anchor="Par435" w:history="1">
        <w:r>
          <w:rPr>
            <w:rFonts w:ascii="Courier New" w:hAnsi="Courier New" w:cs="Courier New"/>
            <w:color w:val="0000FF"/>
            <w:sz w:val="20"/>
            <w:szCs w:val="20"/>
          </w:rPr>
          <w:t>&lt;11&gt;</w:t>
        </w:r>
      </w:hyperlink>
      <w:r>
        <w:rPr>
          <w:rFonts w:ascii="Courier New" w:hAnsi="Courier New" w:cs="Courier New"/>
          <w:sz w:val="20"/>
          <w:szCs w:val="20"/>
        </w:rPr>
        <w:t xml:space="preserve"> │ </w:t>
      </w:r>
      <w:hyperlink w:anchor="Par435" w:history="1">
        <w:r>
          <w:rPr>
            <w:rFonts w:ascii="Courier New" w:hAnsi="Courier New" w:cs="Courier New"/>
            <w:color w:val="0000FF"/>
            <w:sz w:val="20"/>
            <w:szCs w:val="20"/>
          </w:rPr>
          <w:t>&lt;11&gt;</w:t>
        </w:r>
      </w:hyperlink>
      <w:r>
        <w:rPr>
          <w:rFonts w:ascii="Courier New" w:hAnsi="Courier New" w:cs="Courier New"/>
          <w:sz w:val="20"/>
          <w:szCs w:val="20"/>
        </w:rPr>
        <w:t xml:space="preserve">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 xml:space="preserve">│Помещение (часть помещения) </w:t>
      </w:r>
      <w:proofErr w:type="gramStart"/>
      <w:r>
        <w:rPr>
          <w:rFonts w:ascii="Courier New" w:hAnsi="Courier New" w:cs="Courier New"/>
          <w:sz w:val="20"/>
          <w:szCs w:val="20"/>
        </w:rPr>
        <w:t>для</w:t>
      </w:r>
      <w:proofErr w:type="gramEnd"/>
      <w:r>
        <w:rPr>
          <w:rFonts w:ascii="Courier New" w:hAnsi="Courier New" w:cs="Courier New"/>
          <w:sz w:val="20"/>
          <w:szCs w:val="20"/>
        </w:rPr>
        <w:t xml:space="preserve">          │ +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│просмотра телепередач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 xml:space="preserve">│Конференц-зал с </w:t>
      </w:r>
      <w:proofErr w:type="gramStart"/>
      <w:r>
        <w:rPr>
          <w:rFonts w:ascii="Courier New" w:hAnsi="Courier New" w:cs="Courier New"/>
          <w:sz w:val="20"/>
          <w:szCs w:val="20"/>
        </w:rPr>
        <w:t>соответствующим</w:t>
      </w:r>
      <w:proofErr w:type="gramEnd"/>
      <w:r>
        <w:rPr>
          <w:rFonts w:ascii="Courier New" w:hAnsi="Courier New" w:cs="Courier New"/>
          <w:sz w:val="20"/>
          <w:szCs w:val="20"/>
        </w:rPr>
        <w:t xml:space="preserve">          │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lastRenderedPageBreak/>
        <w:t>│оборудованием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w:t>
      </w:r>
    </w:p>
    <w:p w:rsidR="00860AAB" w:rsidRDefault="00860AAB" w:rsidP="00860AAB">
      <w:pPr>
        <w:pStyle w:val="ConsPlusCell"/>
        <w:rPr>
          <w:rFonts w:ascii="Courier New" w:hAnsi="Courier New" w:cs="Courier New"/>
          <w:sz w:val="20"/>
          <w:szCs w:val="20"/>
        </w:rPr>
      </w:pPr>
      <w:proofErr w:type="gramStart"/>
      <w:r>
        <w:rPr>
          <w:rFonts w:ascii="Courier New" w:hAnsi="Courier New" w:cs="Courier New"/>
          <w:sz w:val="20"/>
          <w:szCs w:val="20"/>
        </w:rPr>
        <w:t>│Бизнес-центр (электронные средства       │    │      │      │  +  │  +   │</w:t>
      </w:r>
      <w:proofErr w:type="gramEnd"/>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│связи, копировальная техника, помещения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│для переговоров, компьютеры)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 xml:space="preserve">│Спортивно-оздоровительный центр </w:t>
      </w:r>
      <w:proofErr w:type="gramStart"/>
      <w:r>
        <w:rPr>
          <w:rFonts w:ascii="Courier New" w:hAnsi="Courier New" w:cs="Courier New"/>
          <w:sz w:val="20"/>
          <w:szCs w:val="20"/>
        </w:rPr>
        <w:t>с</w:t>
      </w:r>
      <w:proofErr w:type="gramEnd"/>
      <w:r>
        <w:rPr>
          <w:rFonts w:ascii="Courier New" w:hAnsi="Courier New" w:cs="Courier New"/>
          <w:sz w:val="20"/>
          <w:szCs w:val="20"/>
        </w:rPr>
        <w:t xml:space="preserve">        │    │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│тренажерным залом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│Плавательный бассейн                     │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 xml:space="preserve">│Плавательный бассейн или сауна </w:t>
      </w:r>
      <w:proofErr w:type="gramStart"/>
      <w:r>
        <w:rPr>
          <w:rFonts w:ascii="Courier New" w:hAnsi="Courier New" w:cs="Courier New"/>
          <w:sz w:val="20"/>
          <w:szCs w:val="20"/>
        </w:rPr>
        <w:t>с</w:t>
      </w:r>
      <w:proofErr w:type="gramEnd"/>
      <w:r>
        <w:rPr>
          <w:rFonts w:ascii="Courier New" w:hAnsi="Courier New" w:cs="Courier New"/>
          <w:sz w:val="20"/>
          <w:szCs w:val="20"/>
        </w:rPr>
        <w:t xml:space="preserve">         │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│мини-бассейном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│Ковровое покрытие (ковры) в коридорах    │    │      │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│Медицинский кабинет                      │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│Магазины и торговые киоски               │    │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│7. ПОМЕЩЕНИЕ ДЛЯ ПРЕДОСТАВЛЕНИЯ УСЛУГ ПИТАНИЯ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│Ресторан или другие типы предприятий     │    │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│питания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│Ресторан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 несколько залов                        │    │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 банкетный зал (залы), возможен         │    │      │      │  +  │  +   │</w:t>
      </w:r>
    </w:p>
    <w:p w:rsidR="00860AAB" w:rsidRDefault="00860AAB" w:rsidP="00860AAB">
      <w:pPr>
        <w:pStyle w:val="ConsPlusCell"/>
        <w:rPr>
          <w:rFonts w:ascii="Courier New" w:hAnsi="Courier New" w:cs="Courier New"/>
          <w:sz w:val="20"/>
          <w:szCs w:val="20"/>
        </w:rPr>
      </w:pPr>
      <w:proofErr w:type="gramStart"/>
      <w:r>
        <w:rPr>
          <w:rFonts w:ascii="Courier New" w:hAnsi="Courier New" w:cs="Courier New"/>
          <w:sz w:val="20"/>
          <w:szCs w:val="20"/>
        </w:rPr>
        <w:t>│  трансформируемый в конференц-зал       │    │      │      │     │      │</w:t>
      </w:r>
      <w:proofErr w:type="gramEnd"/>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 ночной клуб (бар)                      │    │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│Кафе/бар                                 │    │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│8. УСЛУГИ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│Служба приема - круглосуточный прием     │ +  │  +   │  +   │  +  │  +   │</w:t>
      </w:r>
    </w:p>
    <w:p w:rsidR="00860AAB" w:rsidRDefault="00860AAB" w:rsidP="00860AAB">
      <w:pPr>
        <w:pStyle w:val="ConsPlusCell"/>
        <w:rPr>
          <w:rFonts w:ascii="Courier New" w:hAnsi="Courier New" w:cs="Courier New"/>
          <w:sz w:val="20"/>
          <w:szCs w:val="20"/>
        </w:rPr>
      </w:pPr>
      <w:proofErr w:type="gramStart"/>
      <w:r>
        <w:rPr>
          <w:rFonts w:ascii="Courier New" w:hAnsi="Courier New" w:cs="Courier New"/>
          <w:sz w:val="20"/>
          <w:szCs w:val="20"/>
        </w:rPr>
        <w:t>│(В домах отдыха, пансионатах и           │    │      │      │     │      │</w:t>
      </w:r>
      <w:proofErr w:type="gramEnd"/>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 xml:space="preserve">│аналогичных </w:t>
      </w:r>
      <w:proofErr w:type="gramStart"/>
      <w:r>
        <w:rPr>
          <w:rFonts w:ascii="Courier New" w:hAnsi="Courier New" w:cs="Courier New"/>
          <w:sz w:val="20"/>
          <w:szCs w:val="20"/>
        </w:rPr>
        <w:t>средствах</w:t>
      </w:r>
      <w:proofErr w:type="gramEnd"/>
      <w:r>
        <w:rPr>
          <w:rFonts w:ascii="Courier New" w:hAnsi="Courier New" w:cs="Courier New"/>
          <w:sz w:val="20"/>
          <w:szCs w:val="20"/>
        </w:rPr>
        <w:t xml:space="preserve"> размещения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 xml:space="preserve">│допускается наличие службы приема, </w:t>
      </w:r>
      <w:proofErr w:type="gramStart"/>
      <w:r>
        <w:rPr>
          <w:rFonts w:ascii="Courier New" w:hAnsi="Courier New" w:cs="Courier New"/>
          <w:sz w:val="20"/>
          <w:szCs w:val="20"/>
        </w:rPr>
        <w:t>с</w:t>
      </w:r>
      <w:proofErr w:type="gramEnd"/>
      <w:r>
        <w:rPr>
          <w:rFonts w:ascii="Courier New" w:hAnsi="Courier New" w:cs="Courier New"/>
          <w:sz w:val="20"/>
          <w:szCs w:val="20"/>
        </w:rPr>
        <w:t xml:space="preserve">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│которой можно связаться круглосуточно.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│Для средств размещения с оказанием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│оздоровительных услуг допускается замена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│ночных дежурных медработниками,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│оказывающими неотложную медицинскую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│помощь)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│Вручение корреспонденции гостям          │ +  │  +   │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 xml:space="preserve">│Служба поиска </w:t>
      </w:r>
      <w:proofErr w:type="gramStart"/>
      <w:r>
        <w:rPr>
          <w:rFonts w:ascii="Courier New" w:hAnsi="Courier New" w:cs="Courier New"/>
          <w:sz w:val="20"/>
          <w:szCs w:val="20"/>
        </w:rPr>
        <w:t>проживающих</w:t>
      </w:r>
      <w:proofErr w:type="gramEnd"/>
      <w:r>
        <w:rPr>
          <w:rFonts w:ascii="Courier New" w:hAnsi="Courier New" w:cs="Courier New"/>
          <w:sz w:val="20"/>
          <w:szCs w:val="20"/>
        </w:rPr>
        <w:t xml:space="preserve"> </w:t>
      </w:r>
      <w:hyperlink w:anchor="Par430" w:history="1">
        <w:r>
          <w:rPr>
            <w:rFonts w:ascii="Courier New" w:hAnsi="Courier New" w:cs="Courier New"/>
            <w:color w:val="0000FF"/>
            <w:sz w:val="20"/>
            <w:szCs w:val="20"/>
          </w:rPr>
          <w:t>&lt;6&gt;</w:t>
        </w:r>
      </w:hyperlink>
      <w:r>
        <w:rPr>
          <w:rFonts w:ascii="Courier New" w:hAnsi="Courier New" w:cs="Courier New"/>
          <w:sz w:val="20"/>
          <w:szCs w:val="20"/>
        </w:rPr>
        <w:t xml:space="preserve">            │    │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 xml:space="preserve">│Швейцар </w:t>
      </w:r>
      <w:hyperlink w:anchor="Par430" w:history="1">
        <w:r>
          <w:rPr>
            <w:rFonts w:ascii="Courier New" w:hAnsi="Courier New" w:cs="Courier New"/>
            <w:color w:val="0000FF"/>
            <w:sz w:val="20"/>
            <w:szCs w:val="20"/>
          </w:rPr>
          <w:t>&lt;6&gt;</w:t>
        </w:r>
      </w:hyperlink>
      <w:r>
        <w:rPr>
          <w:rFonts w:ascii="Courier New" w:hAnsi="Courier New" w:cs="Courier New"/>
          <w:sz w:val="20"/>
          <w:szCs w:val="20"/>
        </w:rPr>
        <w:t xml:space="preserve">                              │    │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w:t>
      </w:r>
    </w:p>
    <w:p w:rsidR="00860AAB" w:rsidRDefault="00860AAB" w:rsidP="00860AAB">
      <w:pPr>
        <w:pStyle w:val="ConsPlusCell"/>
        <w:rPr>
          <w:rFonts w:ascii="Courier New" w:hAnsi="Courier New" w:cs="Courier New"/>
          <w:sz w:val="20"/>
          <w:szCs w:val="20"/>
        </w:rPr>
      </w:pPr>
      <w:proofErr w:type="gramStart"/>
      <w:r>
        <w:rPr>
          <w:rFonts w:ascii="Courier New" w:hAnsi="Courier New" w:cs="Courier New"/>
          <w:sz w:val="20"/>
          <w:szCs w:val="20"/>
        </w:rPr>
        <w:t>│Поднос багажа (из машины в номер и из    │    │      │      │     │      │</w:t>
      </w:r>
      <w:proofErr w:type="gramEnd"/>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│номера в машину) круглосуточно: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 xml:space="preserve">│  - обязательно </w:t>
      </w:r>
      <w:hyperlink w:anchor="Par436" w:history="1">
        <w:r>
          <w:rPr>
            <w:rFonts w:ascii="Courier New" w:hAnsi="Courier New" w:cs="Courier New"/>
            <w:color w:val="0000FF"/>
            <w:sz w:val="20"/>
            <w:szCs w:val="20"/>
          </w:rPr>
          <w:t>&lt;12&gt;</w:t>
        </w:r>
      </w:hyperlink>
      <w:r>
        <w:rPr>
          <w:rFonts w:ascii="Courier New" w:hAnsi="Courier New" w:cs="Courier New"/>
          <w:sz w:val="20"/>
          <w:szCs w:val="20"/>
        </w:rPr>
        <w:t xml:space="preserve">                     │    │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  - по просьбе                           │    │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│Утренняя побудка (по просьбе)            │ +  │  +   │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│Ежедневная уборка номера горничной,      │ +  │  +   │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│включая заправку постелей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│Вечерняя подготовка номера               │    │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│Смена постельного белья: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  - один раз в пять дней                 │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  - один раз в три дня                   │    │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lastRenderedPageBreak/>
        <w:t>│  - ежедневно                            │    │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│Смена полотенец: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  - один раз в три дня                   │ +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  - ежедневно                            │    │      │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│Стирка и глажение: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 xml:space="preserve">│  - исполнение в течение суток           │    │      │+ </w:t>
      </w:r>
      <w:hyperlink w:anchor="Par430" w:history="1">
        <w:r>
          <w:rPr>
            <w:rFonts w:ascii="Courier New" w:hAnsi="Courier New" w:cs="Courier New"/>
            <w:color w:val="0000FF"/>
            <w:sz w:val="20"/>
            <w:szCs w:val="20"/>
          </w:rPr>
          <w:t>&lt;6&gt;</w:t>
        </w:r>
      </w:hyperlink>
      <w:r>
        <w:rPr>
          <w:rFonts w:ascii="Courier New" w:hAnsi="Courier New" w:cs="Courier New"/>
          <w:sz w:val="20"/>
          <w:szCs w:val="20"/>
        </w:rPr>
        <w:t xml:space="preserve">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 xml:space="preserve">│  - экспресс-обслуживание </w:t>
      </w:r>
      <w:hyperlink w:anchor="Par430" w:history="1">
        <w:r>
          <w:rPr>
            <w:rFonts w:ascii="Courier New" w:hAnsi="Courier New" w:cs="Courier New"/>
            <w:color w:val="0000FF"/>
            <w:sz w:val="20"/>
            <w:szCs w:val="20"/>
          </w:rPr>
          <w:t>&lt;6&gt;</w:t>
        </w:r>
      </w:hyperlink>
      <w:r>
        <w:rPr>
          <w:rFonts w:ascii="Courier New" w:hAnsi="Courier New" w:cs="Courier New"/>
          <w:sz w:val="20"/>
          <w:szCs w:val="20"/>
        </w:rPr>
        <w:t xml:space="preserve">            │    │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│Глажение: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  - исполнение в течение 1 часа          │    │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 xml:space="preserve">│  - предоставление утюга, </w:t>
      </w:r>
      <w:proofErr w:type="gramStart"/>
      <w:r>
        <w:rPr>
          <w:rFonts w:ascii="Courier New" w:hAnsi="Courier New" w:cs="Courier New"/>
          <w:sz w:val="20"/>
          <w:szCs w:val="20"/>
        </w:rPr>
        <w:t>гладильной</w:t>
      </w:r>
      <w:proofErr w:type="gramEnd"/>
      <w:r>
        <w:rPr>
          <w:rFonts w:ascii="Courier New" w:hAnsi="Courier New" w:cs="Courier New"/>
          <w:sz w:val="20"/>
          <w:szCs w:val="20"/>
        </w:rPr>
        <w:t xml:space="preserve">     │ +  │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    доски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 xml:space="preserve">│Химчистка </w:t>
      </w:r>
      <w:hyperlink w:anchor="Par430" w:history="1">
        <w:r>
          <w:rPr>
            <w:rFonts w:ascii="Courier New" w:hAnsi="Courier New" w:cs="Courier New"/>
            <w:color w:val="0000FF"/>
            <w:sz w:val="20"/>
            <w:szCs w:val="20"/>
          </w:rPr>
          <w:t>&lt;6&gt;</w:t>
        </w:r>
      </w:hyperlink>
      <w:r>
        <w:rPr>
          <w:rFonts w:ascii="Courier New" w:hAnsi="Courier New" w:cs="Courier New"/>
          <w:sz w:val="20"/>
          <w:szCs w:val="20"/>
        </w:rPr>
        <w:t>: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  - исполнение в течение суток           │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  - экспресс-обслуживание                │    │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│Мелкий ремонт одежды                     │    │      │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│Автомат для чистки обуви                 │    │      │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│Почтовые и телеграфные услуги            │    │      │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│Отправление и доставка корреспонденции,  │    │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│телексов/телефаксов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│Хранение ценностей в сейфе администрации │ +  │  +   │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│Хранение багажа                          │ +  │  +   │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 xml:space="preserve">│Обмен валюты или прием платежей </w:t>
      </w:r>
      <w:proofErr w:type="gramStart"/>
      <w:r>
        <w:rPr>
          <w:rFonts w:ascii="Courier New" w:hAnsi="Courier New" w:cs="Courier New"/>
          <w:sz w:val="20"/>
          <w:szCs w:val="20"/>
        </w:rPr>
        <w:t>по</w:t>
      </w:r>
      <w:proofErr w:type="gramEnd"/>
      <w:r>
        <w:rPr>
          <w:rFonts w:ascii="Courier New" w:hAnsi="Courier New" w:cs="Courier New"/>
          <w:sz w:val="20"/>
          <w:szCs w:val="20"/>
        </w:rPr>
        <w:t xml:space="preserve">       │    │      │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 xml:space="preserve">│кредитным картам </w:t>
      </w:r>
      <w:hyperlink w:anchor="Par425" w:history="1">
        <w:r>
          <w:rPr>
            <w:rFonts w:ascii="Courier New" w:hAnsi="Courier New" w:cs="Courier New"/>
            <w:color w:val="0000FF"/>
            <w:sz w:val="20"/>
            <w:szCs w:val="20"/>
          </w:rPr>
          <w:t>&lt;1&gt;</w:t>
        </w:r>
      </w:hyperlink>
      <w:r>
        <w:rPr>
          <w:rFonts w:ascii="Courier New" w:hAnsi="Courier New" w:cs="Courier New"/>
          <w:sz w:val="20"/>
          <w:szCs w:val="20"/>
        </w:rPr>
        <w:t xml:space="preserve">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w:t>
      </w:r>
    </w:p>
    <w:p w:rsidR="00860AAB" w:rsidRDefault="00860AAB" w:rsidP="00860AAB">
      <w:pPr>
        <w:pStyle w:val="ConsPlusCell"/>
        <w:rPr>
          <w:rFonts w:ascii="Courier New" w:hAnsi="Courier New" w:cs="Courier New"/>
          <w:sz w:val="20"/>
          <w:szCs w:val="20"/>
        </w:rPr>
      </w:pPr>
      <w:proofErr w:type="gramStart"/>
      <w:r>
        <w:rPr>
          <w:rFonts w:ascii="Courier New" w:hAnsi="Courier New" w:cs="Courier New"/>
          <w:sz w:val="20"/>
          <w:szCs w:val="20"/>
        </w:rPr>
        <w:t>│Организация встреч и проводов (в         │    │      │      │  +  │  +   │</w:t>
      </w:r>
      <w:proofErr w:type="gramEnd"/>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│аэропорту, на вокзале и так далее)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│Вызов такси                              │    │      │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│Аренда (прокат) автомашины               │    │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 xml:space="preserve">│Бронирование и/или продажа билетов </w:t>
      </w:r>
      <w:proofErr w:type="gramStart"/>
      <w:r>
        <w:rPr>
          <w:rFonts w:ascii="Courier New" w:hAnsi="Courier New" w:cs="Courier New"/>
          <w:sz w:val="20"/>
          <w:szCs w:val="20"/>
        </w:rPr>
        <w:t>на</w:t>
      </w:r>
      <w:proofErr w:type="gramEnd"/>
      <w:r>
        <w:rPr>
          <w:rFonts w:ascii="Courier New" w:hAnsi="Courier New" w:cs="Courier New"/>
          <w:sz w:val="20"/>
          <w:szCs w:val="20"/>
        </w:rPr>
        <w:t xml:space="preserve">    │    │      │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│различные виды транспорта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 xml:space="preserve">│Бронирование и/или продажа билетов </w:t>
      </w:r>
      <w:proofErr w:type="gramStart"/>
      <w:r>
        <w:rPr>
          <w:rFonts w:ascii="Courier New" w:hAnsi="Courier New" w:cs="Courier New"/>
          <w:sz w:val="20"/>
          <w:szCs w:val="20"/>
        </w:rPr>
        <w:t>в</w:t>
      </w:r>
      <w:proofErr w:type="gramEnd"/>
      <w:r>
        <w:rPr>
          <w:rFonts w:ascii="Courier New" w:hAnsi="Courier New" w:cs="Courier New"/>
          <w:sz w:val="20"/>
          <w:szCs w:val="20"/>
        </w:rPr>
        <w:t xml:space="preserve">     │    │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 xml:space="preserve">│театры, </w:t>
      </w:r>
      <w:proofErr w:type="gramStart"/>
      <w:r>
        <w:rPr>
          <w:rFonts w:ascii="Courier New" w:hAnsi="Courier New" w:cs="Courier New"/>
          <w:sz w:val="20"/>
          <w:szCs w:val="20"/>
        </w:rPr>
        <w:t>на</w:t>
      </w:r>
      <w:proofErr w:type="gramEnd"/>
      <w:r>
        <w:rPr>
          <w:rFonts w:ascii="Courier New" w:hAnsi="Courier New" w:cs="Courier New"/>
          <w:sz w:val="20"/>
          <w:szCs w:val="20"/>
        </w:rPr>
        <w:t xml:space="preserve"> спортивные, зрелищные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│мероприятия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│Туристские услуги: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  - туристская информация                │ +  │  +   │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  - экскурсии, гиды-переводчики          │    │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│Медицинские услуги: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  вызов скорой помощи, пользование       │ +  │  +   │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  аптечкой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│9. УСЛУГИ ПИТАНИЯ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│Обслуживание: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 xml:space="preserve">│  - возможность выбора любого из         │    │      │+ </w:t>
      </w:r>
      <w:hyperlink w:anchor="Par425" w:history="1">
        <w:r>
          <w:rPr>
            <w:rFonts w:ascii="Courier New" w:hAnsi="Courier New" w:cs="Courier New"/>
            <w:color w:val="0000FF"/>
            <w:sz w:val="20"/>
            <w:szCs w:val="20"/>
          </w:rPr>
          <w:t>&lt;1&gt;</w:t>
        </w:r>
      </w:hyperlink>
      <w:r>
        <w:rPr>
          <w:rFonts w:ascii="Courier New" w:hAnsi="Courier New" w:cs="Courier New"/>
          <w:sz w:val="20"/>
          <w:szCs w:val="20"/>
        </w:rPr>
        <w:t xml:space="preserve">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    вариантов предоставляемого питания   │    │      │      │     │      │</w:t>
      </w:r>
    </w:p>
    <w:p w:rsidR="00860AAB" w:rsidRDefault="00860AAB" w:rsidP="00860AAB">
      <w:pPr>
        <w:pStyle w:val="ConsPlusCell"/>
        <w:rPr>
          <w:rFonts w:ascii="Courier New" w:hAnsi="Courier New" w:cs="Courier New"/>
          <w:sz w:val="20"/>
          <w:szCs w:val="20"/>
        </w:rPr>
      </w:pPr>
      <w:proofErr w:type="gramStart"/>
      <w:r>
        <w:rPr>
          <w:rFonts w:ascii="Courier New" w:hAnsi="Courier New" w:cs="Courier New"/>
          <w:sz w:val="20"/>
          <w:szCs w:val="20"/>
        </w:rPr>
        <w:t>│    (завтрак, двухразовое, трехразовое   │    │      │      │     │      │</w:t>
      </w:r>
      <w:proofErr w:type="gramEnd"/>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    питание)                             │    │      │      │     │      │</w:t>
      </w:r>
    </w:p>
    <w:p w:rsidR="00860AAB" w:rsidRDefault="00860AAB" w:rsidP="00860AAB">
      <w:pPr>
        <w:pStyle w:val="ConsPlusCell"/>
        <w:rPr>
          <w:rFonts w:ascii="Courier New" w:hAnsi="Courier New" w:cs="Courier New"/>
          <w:sz w:val="20"/>
          <w:szCs w:val="20"/>
        </w:rPr>
      </w:pPr>
      <w:proofErr w:type="gramStart"/>
      <w:r>
        <w:rPr>
          <w:rFonts w:ascii="Courier New" w:hAnsi="Courier New" w:cs="Courier New"/>
          <w:sz w:val="20"/>
          <w:szCs w:val="20"/>
        </w:rPr>
        <w:t>│  - предоставление завтрака (7.00 -      │    │  +   │  +   │ +   │  +   │</w:t>
      </w:r>
      <w:proofErr w:type="gramEnd"/>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    10.00)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lastRenderedPageBreak/>
        <w:t>│  - круглосуточное предоставление услуг  │    │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 xml:space="preserve">│    питания </w:t>
      </w:r>
      <w:hyperlink w:anchor="Par430" w:history="1">
        <w:r>
          <w:rPr>
            <w:rFonts w:ascii="Courier New" w:hAnsi="Courier New" w:cs="Courier New"/>
            <w:color w:val="0000FF"/>
            <w:sz w:val="20"/>
            <w:szCs w:val="20"/>
          </w:rPr>
          <w:t>&lt;6&gt;</w:t>
        </w:r>
      </w:hyperlink>
      <w:r>
        <w:rPr>
          <w:rFonts w:ascii="Courier New" w:hAnsi="Courier New" w:cs="Courier New"/>
          <w:sz w:val="20"/>
          <w:szCs w:val="20"/>
        </w:rPr>
        <w:t xml:space="preserve">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│Обслуживание в номере: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 xml:space="preserve">│  - в часы завтрака                      │    │      │+ </w:t>
      </w:r>
      <w:hyperlink w:anchor="Par425" w:history="1">
        <w:r>
          <w:rPr>
            <w:rFonts w:ascii="Courier New" w:hAnsi="Courier New" w:cs="Courier New"/>
            <w:color w:val="0000FF"/>
            <w:sz w:val="20"/>
            <w:szCs w:val="20"/>
          </w:rPr>
          <w:t>&lt;1&gt;</w:t>
        </w:r>
      </w:hyperlink>
      <w:r>
        <w:rPr>
          <w:rFonts w:ascii="Courier New" w:hAnsi="Courier New" w:cs="Courier New"/>
          <w:sz w:val="20"/>
          <w:szCs w:val="20"/>
        </w:rPr>
        <w:t xml:space="preserve">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 xml:space="preserve">│  - круглосуточно </w:t>
      </w:r>
      <w:hyperlink w:anchor="Par430" w:history="1">
        <w:r>
          <w:rPr>
            <w:rFonts w:ascii="Courier New" w:hAnsi="Courier New" w:cs="Courier New"/>
            <w:color w:val="0000FF"/>
            <w:sz w:val="20"/>
            <w:szCs w:val="20"/>
          </w:rPr>
          <w:t>&lt;6&gt;</w:t>
        </w:r>
      </w:hyperlink>
      <w:r>
        <w:rPr>
          <w:rFonts w:ascii="Courier New" w:hAnsi="Courier New" w:cs="Courier New"/>
          <w:sz w:val="20"/>
          <w:szCs w:val="20"/>
        </w:rPr>
        <w:t xml:space="preserve">                    │    │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 xml:space="preserve">│  - меню завтрака в номере </w:t>
      </w:r>
      <w:hyperlink w:anchor="Par430" w:history="1">
        <w:r>
          <w:rPr>
            <w:rFonts w:ascii="Courier New" w:hAnsi="Courier New" w:cs="Courier New"/>
            <w:color w:val="0000FF"/>
            <w:sz w:val="20"/>
            <w:szCs w:val="20"/>
          </w:rPr>
          <w:t>&lt;6&gt;</w:t>
        </w:r>
      </w:hyperlink>
      <w:r>
        <w:rPr>
          <w:rFonts w:ascii="Courier New" w:hAnsi="Courier New" w:cs="Courier New"/>
          <w:sz w:val="20"/>
          <w:szCs w:val="20"/>
        </w:rPr>
        <w:t xml:space="preserve">           │    │      │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│10. ТРЕБОВАНИЯ К ПЕРСОНАЛУ И ЕГО ПОДГОТОВКЕ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│Письменные стандарты для персонала,      │ +  │  +   │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│фиксирующие функциональные обязанности и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│установленные правила работы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│Квалификация: руководители и персонал    │ +  │  +   │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 xml:space="preserve">│должны соответствовать </w:t>
      </w:r>
      <w:proofErr w:type="gramStart"/>
      <w:r>
        <w:rPr>
          <w:rFonts w:ascii="Courier New" w:hAnsi="Courier New" w:cs="Courier New"/>
          <w:sz w:val="20"/>
          <w:szCs w:val="20"/>
        </w:rPr>
        <w:t>квалификационным</w:t>
      </w:r>
      <w:proofErr w:type="gramEnd"/>
      <w:r>
        <w:rPr>
          <w:rFonts w:ascii="Courier New" w:hAnsi="Courier New" w:cs="Courier New"/>
          <w:sz w:val="20"/>
          <w:szCs w:val="20"/>
        </w:rPr>
        <w:t xml:space="preserve">  │    │      │      │     │      │</w:t>
      </w:r>
    </w:p>
    <w:p w:rsidR="00860AAB" w:rsidRDefault="00860AAB" w:rsidP="00860AAB">
      <w:pPr>
        <w:pStyle w:val="ConsPlusCell"/>
        <w:rPr>
          <w:rFonts w:ascii="Courier New" w:hAnsi="Courier New" w:cs="Courier New"/>
          <w:sz w:val="20"/>
          <w:szCs w:val="20"/>
        </w:rPr>
      </w:pPr>
      <w:proofErr w:type="gramStart"/>
      <w:r>
        <w:rPr>
          <w:rFonts w:ascii="Courier New" w:hAnsi="Courier New" w:cs="Courier New"/>
          <w:sz w:val="20"/>
          <w:szCs w:val="20"/>
        </w:rPr>
        <w:t>│требованиям (профессиональным            │    │      │      │     │      │</w:t>
      </w:r>
      <w:proofErr w:type="gramEnd"/>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│стандартам) к основным должностям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│работников туристской индустрии - сектор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│"Гостиницы"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│Внешний вид персонала: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│Форменная одежда, служебные значки       │    │  +   │  +   │  +  │  +   │</w:t>
      </w:r>
    </w:p>
    <w:p w:rsidR="00860AAB" w:rsidRPr="00860AAB" w:rsidRDefault="00860AAB" w:rsidP="00860AAB">
      <w:pPr>
        <w:widowControl w:val="0"/>
        <w:tabs>
          <w:tab w:val="left" w:pos="567"/>
        </w:tabs>
        <w:spacing w:after="0"/>
      </w:pPr>
      <w:r>
        <w:rPr>
          <w:rFonts w:ascii="Courier New" w:hAnsi="Courier New" w:cs="Courier New"/>
          <w:sz w:val="20"/>
          <w:szCs w:val="20"/>
        </w:rPr>
        <w:t>└─────────────────────────────────────────┴────┴──────┴──────┴─────┴──────┘</w:t>
      </w:r>
    </w:p>
    <w:p w:rsidR="00860AAB" w:rsidRPr="00563236" w:rsidRDefault="00860AAB" w:rsidP="00860AAB">
      <w:pPr>
        <w:pStyle w:val="affffff3"/>
        <w:widowControl w:val="0"/>
        <w:tabs>
          <w:tab w:val="left" w:pos="567"/>
        </w:tabs>
        <w:spacing w:after="0"/>
        <w:ind w:left="1230"/>
        <w:rPr>
          <w:rFonts w:ascii="Times New Roman" w:hAnsi="Times New Roman"/>
          <w:b/>
          <w:sz w:val="24"/>
          <w:szCs w:val="24"/>
        </w:rPr>
      </w:pPr>
    </w:p>
    <w:p w:rsidR="00860AAB" w:rsidRDefault="00860AAB" w:rsidP="00860AAB">
      <w:pPr>
        <w:widowControl w:val="0"/>
        <w:spacing w:after="0"/>
        <w:jc w:val="left"/>
      </w:pPr>
      <w:r>
        <w:t>&lt;1&gt; Требование не является обязательным для гостиниц и других средств размещения с количеством номеров менее 50.</w:t>
      </w:r>
    </w:p>
    <w:p w:rsidR="00860AAB" w:rsidRDefault="00860AAB" w:rsidP="00860AAB">
      <w:pPr>
        <w:widowControl w:val="0"/>
        <w:spacing w:after="0"/>
        <w:jc w:val="left"/>
      </w:pPr>
      <w:r>
        <w:t>&lt;2</w:t>
      </w:r>
      <w:proofErr w:type="gramStart"/>
      <w:r>
        <w:t>&gt; П</w:t>
      </w:r>
      <w:proofErr w:type="gramEnd"/>
      <w:r>
        <w:t>ри наличии ресторана (кафе, бара и прочего), кроме домов отдыха, пансионатов и других аналогичных средств размещения.</w:t>
      </w:r>
    </w:p>
    <w:p w:rsidR="00860AAB" w:rsidRDefault="00860AAB" w:rsidP="00860AAB">
      <w:pPr>
        <w:widowControl w:val="0"/>
        <w:spacing w:after="0"/>
        <w:jc w:val="left"/>
      </w:pPr>
      <w:r>
        <w:t>&lt;3&gt; Требование не является обязательным при использовании аварийного энергоснабжения.</w:t>
      </w:r>
    </w:p>
    <w:p w:rsidR="00860AAB" w:rsidRDefault="00860AAB" w:rsidP="00860AAB">
      <w:pPr>
        <w:widowControl w:val="0"/>
        <w:spacing w:after="0"/>
        <w:jc w:val="left"/>
      </w:pPr>
      <w:r>
        <w:t>&lt;4</w:t>
      </w:r>
      <w:proofErr w:type="gramStart"/>
      <w:r>
        <w:t>&gt; В</w:t>
      </w:r>
      <w:proofErr w:type="gramEnd"/>
      <w:r>
        <w:t xml:space="preserve"> районах, где отсутствует гарантия качества питьевой воды.</w:t>
      </w:r>
    </w:p>
    <w:p w:rsidR="00860AAB" w:rsidRDefault="00860AAB" w:rsidP="00860AAB">
      <w:pPr>
        <w:widowControl w:val="0"/>
        <w:spacing w:after="0"/>
        <w:jc w:val="left"/>
      </w:pPr>
      <w:r>
        <w:t>&lt;5&gt; Требование не является обязательным в случае невозможности установки лифта по техническим причинам (при наличии документального подтверждения). При отсутствии лифта обеспечивается бесплатная доставка багажа.</w:t>
      </w:r>
    </w:p>
    <w:p w:rsidR="00860AAB" w:rsidRDefault="00860AAB" w:rsidP="00860AAB">
      <w:pPr>
        <w:widowControl w:val="0"/>
        <w:spacing w:after="0"/>
        <w:jc w:val="left"/>
      </w:pPr>
      <w:r>
        <w:t>&lt;6&gt; Требование не является обязательным для коттеджей, домов отдыха, пансионатов и других аналогичных средств размещения.</w:t>
      </w:r>
    </w:p>
    <w:p w:rsidR="00860AAB" w:rsidRDefault="00860AAB" w:rsidP="00860AAB">
      <w:pPr>
        <w:widowControl w:val="0"/>
        <w:spacing w:after="0"/>
        <w:jc w:val="left"/>
      </w:pPr>
      <w:r>
        <w:t>&lt;7</w:t>
      </w:r>
      <w:proofErr w:type="gramStart"/>
      <w:r>
        <w:t>&gt; В</w:t>
      </w:r>
      <w:proofErr w:type="gramEnd"/>
      <w:r>
        <w:t xml:space="preserve"> домах отдыха, пансионатах и других аналогичных средствах размещения допускается наличие внутренней телефонной связи или кнопки вызова обслуживающего персонала.</w:t>
      </w:r>
    </w:p>
    <w:p w:rsidR="00860AAB" w:rsidRDefault="00860AAB" w:rsidP="00860AAB">
      <w:pPr>
        <w:widowControl w:val="0"/>
        <w:spacing w:after="0"/>
        <w:jc w:val="left"/>
      </w:pPr>
      <w:r>
        <w:t>&lt;8&gt; Районы, расположенные в южной климатической зоне.</w:t>
      </w:r>
    </w:p>
    <w:p w:rsidR="00860AAB" w:rsidRDefault="00860AAB" w:rsidP="00860AAB">
      <w:pPr>
        <w:widowControl w:val="0"/>
        <w:spacing w:after="0"/>
        <w:jc w:val="left"/>
      </w:pPr>
      <w:r>
        <w:t>&lt;9</w:t>
      </w:r>
      <w:proofErr w:type="gramStart"/>
      <w:r>
        <w:t>&gt; Д</w:t>
      </w:r>
      <w:proofErr w:type="gramEnd"/>
      <w:r>
        <w:t>опускается наличие диспенсера с жидким мылом.</w:t>
      </w:r>
    </w:p>
    <w:p w:rsidR="00860AAB" w:rsidRDefault="00860AAB" w:rsidP="00860AAB">
      <w:pPr>
        <w:widowControl w:val="0"/>
        <w:spacing w:after="0"/>
        <w:jc w:val="left"/>
      </w:pPr>
      <w:r>
        <w:t>&lt;10&gt; Требование не является обязательным при наличии индивидуальных сейфов в 100% номеров.</w:t>
      </w:r>
    </w:p>
    <w:p w:rsidR="00860AAB" w:rsidRDefault="00860AAB" w:rsidP="00860AAB">
      <w:pPr>
        <w:widowControl w:val="0"/>
        <w:spacing w:after="0"/>
        <w:jc w:val="left"/>
      </w:pPr>
      <w:r>
        <w:t>&lt;11</w:t>
      </w:r>
      <w:proofErr w:type="gramStart"/>
      <w:r>
        <w:t>&gt; Д</w:t>
      </w:r>
      <w:proofErr w:type="gramEnd"/>
      <w:r>
        <w:t>ля гостиниц и других средств размещения с количеством номеров менее 50.</w:t>
      </w:r>
    </w:p>
    <w:p w:rsidR="00860AAB" w:rsidRDefault="00860AAB" w:rsidP="00860AAB">
      <w:pPr>
        <w:widowControl w:val="0"/>
        <w:spacing w:after="0"/>
        <w:jc w:val="left"/>
      </w:pPr>
    </w:p>
    <w:p w:rsidR="00463A7D" w:rsidRPr="00390DC1" w:rsidRDefault="00463A7D" w:rsidP="00860AAB">
      <w:pPr>
        <w:widowControl w:val="0"/>
        <w:spacing w:after="0"/>
        <w:jc w:val="left"/>
        <w:rPr>
          <w:b/>
          <w:kern w:val="28"/>
        </w:rPr>
      </w:pPr>
      <w:r w:rsidRPr="00390DC1">
        <w:br w:type="page"/>
      </w:r>
    </w:p>
    <w:p w:rsidR="00AC0A12" w:rsidRDefault="008C5808" w:rsidP="008C5808">
      <w:pPr>
        <w:pStyle w:val="14"/>
        <w:spacing w:before="0" w:after="0"/>
        <w:rPr>
          <w:sz w:val="28"/>
          <w:szCs w:val="28"/>
        </w:rPr>
      </w:pPr>
      <w:r w:rsidRPr="00957B53">
        <w:rPr>
          <w:sz w:val="28"/>
          <w:szCs w:val="28"/>
        </w:rPr>
        <w:lastRenderedPageBreak/>
        <w:t xml:space="preserve">ЧАСТЬ </w:t>
      </w:r>
      <w:r w:rsidR="00256448">
        <w:rPr>
          <w:sz w:val="28"/>
          <w:szCs w:val="28"/>
          <w:lang w:val="en-US"/>
        </w:rPr>
        <w:t>I</w:t>
      </w:r>
      <w:r w:rsidR="00463A7D">
        <w:rPr>
          <w:sz w:val="28"/>
          <w:szCs w:val="28"/>
          <w:lang w:val="en-US"/>
        </w:rPr>
        <w:t>II</w:t>
      </w:r>
      <w:r w:rsidRPr="00957B53">
        <w:rPr>
          <w:sz w:val="28"/>
          <w:szCs w:val="28"/>
        </w:rPr>
        <w:t xml:space="preserve">. </w:t>
      </w:r>
      <w:r w:rsidR="0010680A" w:rsidRPr="00AB55DA">
        <w:rPr>
          <w:sz w:val="28"/>
          <w:szCs w:val="28"/>
        </w:rPr>
        <w:t>ПРОЕКТ ДОГОВОРА</w:t>
      </w:r>
      <w:r w:rsidR="0010680A" w:rsidRPr="00957B53">
        <w:rPr>
          <w:sz w:val="28"/>
          <w:szCs w:val="28"/>
        </w:rPr>
        <w:t xml:space="preserve"> </w:t>
      </w:r>
      <w:bookmarkEnd w:id="111"/>
    </w:p>
    <w:p w:rsidR="00600A2D" w:rsidRDefault="00600A2D" w:rsidP="00AB55DA">
      <w:pPr>
        <w:pStyle w:val="14"/>
        <w:spacing w:before="0" w:after="0"/>
        <w:rPr>
          <w:sz w:val="28"/>
          <w:szCs w:val="28"/>
        </w:rPr>
      </w:pPr>
    </w:p>
    <w:p w:rsidR="0010680A" w:rsidRPr="0010680A" w:rsidRDefault="0010680A" w:rsidP="0010680A">
      <w:r>
        <w:t>Проект договора представлен в приложении № 1 к настоящей Конкурсной Документации.</w:t>
      </w:r>
    </w:p>
    <w:p w:rsidR="0010680A" w:rsidRPr="0010680A" w:rsidRDefault="0010680A" w:rsidP="0010680A"/>
    <w:p w:rsidR="00FE7CB9" w:rsidRDefault="00AB55DA" w:rsidP="00AB55DA">
      <w:pPr>
        <w:pStyle w:val="14"/>
        <w:spacing w:before="0" w:after="0"/>
        <w:rPr>
          <w:sz w:val="28"/>
          <w:szCs w:val="28"/>
        </w:rPr>
      </w:pPr>
      <w:r w:rsidRPr="00AB55DA">
        <w:rPr>
          <w:sz w:val="28"/>
          <w:szCs w:val="28"/>
        </w:rPr>
        <w:t>ЧАСТЬ</w:t>
      </w:r>
      <w:r w:rsidR="00463A7D">
        <w:rPr>
          <w:sz w:val="28"/>
          <w:szCs w:val="28"/>
        </w:rPr>
        <w:t xml:space="preserve"> I</w:t>
      </w:r>
      <w:r w:rsidR="00463A7D">
        <w:rPr>
          <w:sz w:val="28"/>
          <w:szCs w:val="28"/>
          <w:lang w:val="en-US"/>
        </w:rPr>
        <w:t>V</w:t>
      </w:r>
      <w:r w:rsidRPr="00AB55DA">
        <w:rPr>
          <w:sz w:val="28"/>
          <w:szCs w:val="28"/>
        </w:rPr>
        <w:t xml:space="preserve">. </w:t>
      </w:r>
      <w:r w:rsidR="0010680A" w:rsidRPr="00957B53">
        <w:rPr>
          <w:sz w:val="28"/>
          <w:szCs w:val="28"/>
        </w:rPr>
        <w:t>ТЕХНИЧЕСКОЕ ЗАДАНИЕ</w:t>
      </w:r>
    </w:p>
    <w:p w:rsidR="0010680A" w:rsidRDefault="0010680A" w:rsidP="0010680A"/>
    <w:p w:rsidR="0010680A" w:rsidRPr="0010680A" w:rsidRDefault="0010680A" w:rsidP="0010680A">
      <w:r>
        <w:t>Техническое задание представлено в приложении № 2 к настоящей Конкурсной Документации.</w:t>
      </w:r>
    </w:p>
    <w:p w:rsidR="0010680A" w:rsidRPr="0010680A" w:rsidRDefault="0010680A" w:rsidP="0010680A"/>
    <w:sectPr w:rsidR="0010680A" w:rsidRPr="0010680A" w:rsidSect="00CC71D8">
      <w:headerReference w:type="default" r:id="rId25"/>
      <w:headerReference w:type="first" r:id="rId26"/>
      <w:endnotePr>
        <w:numFmt w:val="decimal"/>
      </w:endnotePr>
      <w:pgSz w:w="11907" w:h="16840" w:code="9"/>
      <w:pgMar w:top="683" w:right="1008" w:bottom="1008" w:left="1008" w:header="284" w:footer="0" w:gutter="288"/>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414A" w:rsidRDefault="005B414A" w:rsidP="007A1EC3">
      <w:r>
        <w:separator/>
      </w:r>
    </w:p>
  </w:endnote>
  <w:endnote w:type="continuationSeparator" w:id="0">
    <w:p w:rsidR="005B414A" w:rsidRDefault="005B414A" w:rsidP="007A1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Encyclopaedia">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ヒラギノ角ゴ Pro W3">
    <w:altName w:val="Times New Roman"/>
    <w:charset w:val="00"/>
    <w:family w:val="roman"/>
    <w:pitch w:val="default"/>
  </w:font>
  <w:font w:name="Frutiger 45 Light">
    <w:altName w:val="Times New Roman"/>
    <w:panose1 w:val="00000000000000000000"/>
    <w:charset w:val="00"/>
    <w:family w:val="auto"/>
    <w:notTrueType/>
    <w:pitch w:val="default"/>
    <w:sig w:usb0="00000003" w:usb1="00000000" w:usb2="00000000" w:usb3="00000000" w:csb0="00000001" w:csb1="00000000"/>
  </w:font>
  <w:font w:name="Times New Roman Bold">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170" w:rsidRDefault="00A02170" w:rsidP="003F6B85">
    <w:pPr>
      <w:pStyle w:val="afd"/>
      <w:framePr w:wrap="around" w:vAnchor="text" w:hAnchor="margin" w:xAlign="center" w:y="1"/>
      <w:rPr>
        <w:rStyle w:val="afc"/>
      </w:rPr>
    </w:pPr>
    <w:r>
      <w:rPr>
        <w:rStyle w:val="afc"/>
      </w:rPr>
      <w:fldChar w:fldCharType="begin"/>
    </w:r>
    <w:r>
      <w:rPr>
        <w:rStyle w:val="afc"/>
      </w:rPr>
      <w:instrText xml:space="preserve">PAGE  </w:instrText>
    </w:r>
    <w:r>
      <w:rPr>
        <w:rStyle w:val="afc"/>
      </w:rPr>
      <w:fldChar w:fldCharType="end"/>
    </w:r>
  </w:p>
  <w:p w:rsidR="00A02170" w:rsidRDefault="00A02170">
    <w:pPr>
      <w:pStyle w:val="af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170" w:rsidRDefault="00A02170" w:rsidP="003F6B85">
    <w:pPr>
      <w:pStyle w:val="afd"/>
      <w:framePr w:wrap="around" w:vAnchor="text" w:hAnchor="margin" w:xAlign="center" w:y="1"/>
      <w:rPr>
        <w:rStyle w:val="afc"/>
      </w:rPr>
    </w:pPr>
    <w:r>
      <w:rPr>
        <w:rStyle w:val="afc"/>
      </w:rPr>
      <w:fldChar w:fldCharType="begin"/>
    </w:r>
    <w:r>
      <w:rPr>
        <w:rStyle w:val="afc"/>
      </w:rPr>
      <w:instrText xml:space="preserve">PAGE  </w:instrText>
    </w:r>
    <w:r>
      <w:rPr>
        <w:rStyle w:val="afc"/>
      </w:rPr>
      <w:fldChar w:fldCharType="separate"/>
    </w:r>
    <w:r w:rsidR="00C401EB">
      <w:rPr>
        <w:rStyle w:val="afc"/>
      </w:rPr>
      <w:t>18</w:t>
    </w:r>
    <w:r>
      <w:rPr>
        <w:rStyle w:val="afc"/>
      </w:rPr>
      <w:fldChar w:fldCharType="end"/>
    </w:r>
  </w:p>
  <w:p w:rsidR="00A02170" w:rsidRDefault="00A02170">
    <w:pPr>
      <w:pStyle w:val="af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170" w:rsidRDefault="00A02170" w:rsidP="00FA11D3">
    <w:pPr>
      <w:pStyle w:val="afd"/>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170" w:rsidRDefault="00A02170">
    <w:pPr>
      <w:pStyle w:val="afd"/>
      <w:jc w:val="center"/>
    </w:pPr>
    <w:r>
      <w:fldChar w:fldCharType="begin"/>
    </w:r>
    <w:r>
      <w:instrText>PAGE   \* MERGEFORMAT</w:instrText>
    </w:r>
    <w:r>
      <w:fldChar w:fldCharType="separate"/>
    </w:r>
    <w:r w:rsidR="00C401EB">
      <w:t>22</w:t>
    </w:r>
    <w:r>
      <w:fldChar w:fldCharType="end"/>
    </w:r>
  </w:p>
  <w:p w:rsidR="00A02170" w:rsidRDefault="00A02170" w:rsidP="00CC71D8">
    <w:pPr>
      <w:pStyle w:val="afd"/>
      <w:tabs>
        <w:tab w:val="clear" w:pos="4153"/>
        <w:tab w:val="clear" w:pos="8306"/>
      </w:tabs>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170" w:rsidRPr="00550510" w:rsidRDefault="00A02170" w:rsidP="008030AE">
    <w:pPr>
      <w:pStyle w:val="a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414A" w:rsidRDefault="005B414A" w:rsidP="007A1EC3">
      <w:r>
        <w:separator/>
      </w:r>
    </w:p>
  </w:footnote>
  <w:footnote w:type="continuationSeparator" w:id="0">
    <w:p w:rsidR="005B414A" w:rsidRDefault="005B414A" w:rsidP="007A1E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170" w:rsidRPr="00C47F7B" w:rsidRDefault="00A02170" w:rsidP="00C47F7B">
    <w:pPr>
      <w:spacing w:after="0"/>
      <w:rPr>
        <w:color w:val="808080"/>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170" w:rsidRPr="006A5F30" w:rsidRDefault="00A02170" w:rsidP="00E00D57">
    <w:pPr>
      <w:spacing w:after="0"/>
      <w:jc w:val="center"/>
      <w:rPr>
        <w:color w:val="808080"/>
        <w:sz w:val="20"/>
        <w:szCs w:val="20"/>
      </w:rPr>
    </w:pPr>
    <w:r>
      <w:rPr>
        <w:color w:val="808080"/>
        <w:sz w:val="20"/>
        <w:szCs w:val="20"/>
      </w:rPr>
      <w:t>ОАО «КСК»</w:t>
    </w:r>
  </w:p>
  <w:p w:rsidR="00A02170" w:rsidRPr="006A5F30" w:rsidRDefault="00A02170" w:rsidP="007A1EC3">
    <w:pPr>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170" w:rsidRPr="006A5F30" w:rsidRDefault="00A02170" w:rsidP="00390428">
    <w:pPr>
      <w:spacing w:after="0"/>
      <w:jc w:val="center"/>
      <w:rPr>
        <w:color w:val="808080"/>
        <w:sz w:val="20"/>
        <w:szCs w:val="20"/>
      </w:rPr>
    </w:pPr>
    <w:r>
      <w:rPr>
        <w:color w:val="808080"/>
        <w:sz w:val="20"/>
        <w:szCs w:val="20"/>
      </w:rPr>
      <w:t>ОАО «КСК»</w:t>
    </w:r>
  </w:p>
  <w:p w:rsidR="00A02170" w:rsidRPr="006A5F30" w:rsidRDefault="00A02170" w:rsidP="007A1EC3">
    <w:pPr>
      <w:rPr>
        <w:sz w:val="20"/>
        <w:szCs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170" w:rsidRPr="00E00D57" w:rsidRDefault="00A02170" w:rsidP="00E00D57">
    <w:pPr>
      <w:spacing w:after="0"/>
      <w:jc w:val="center"/>
      <w:rPr>
        <w:color w:val="808080"/>
        <w:sz w:val="20"/>
        <w:szCs w:val="20"/>
      </w:rPr>
    </w:pPr>
    <w:r>
      <w:rPr>
        <w:color w:val="808080"/>
        <w:sz w:val="20"/>
        <w:szCs w:val="20"/>
      </w:rPr>
      <w:t>ОАО «КСК»</w:t>
    </w:r>
  </w:p>
  <w:p w:rsidR="00A02170" w:rsidRPr="006A5F30" w:rsidRDefault="00A02170" w:rsidP="00DF5B38">
    <w:pPr>
      <w:spacing w:after="0"/>
      <w:rPr>
        <w:color w:val="808080"/>
        <w:sz w:val="20"/>
        <w:szCs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170" w:rsidRPr="006A5F30" w:rsidRDefault="00A02170" w:rsidP="00390428">
    <w:pPr>
      <w:spacing w:after="0"/>
      <w:jc w:val="center"/>
      <w:rPr>
        <w:color w:val="808080"/>
        <w:sz w:val="20"/>
        <w:szCs w:val="20"/>
      </w:rPr>
    </w:pPr>
    <w:r>
      <w:rPr>
        <w:color w:val="808080"/>
        <w:sz w:val="20"/>
        <w:szCs w:val="20"/>
      </w:rPr>
      <w:t>ОАО «КСК»</w:t>
    </w:r>
  </w:p>
  <w:p w:rsidR="00A02170" w:rsidRPr="006A5F30" w:rsidRDefault="00A02170" w:rsidP="006A5F30">
    <w:pPr>
      <w:spacing w:after="0"/>
      <w:rPr>
        <w:color w:val="808080"/>
        <w:sz w:val="20"/>
        <w:szCs w:val="2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170" w:rsidRPr="006A5F30" w:rsidRDefault="00A02170" w:rsidP="00390428">
    <w:pPr>
      <w:spacing w:after="0"/>
      <w:jc w:val="center"/>
      <w:rPr>
        <w:color w:val="808080"/>
        <w:sz w:val="20"/>
        <w:szCs w:val="20"/>
      </w:rPr>
    </w:pPr>
    <w:r>
      <w:rPr>
        <w:color w:val="808080"/>
        <w:sz w:val="20"/>
        <w:szCs w:val="20"/>
      </w:rPr>
      <w:t>ОАО «КСК»</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170" w:rsidRPr="006A5F30" w:rsidRDefault="00A02170" w:rsidP="00390428">
    <w:pPr>
      <w:spacing w:after="0"/>
      <w:jc w:val="center"/>
      <w:rPr>
        <w:color w:val="808080"/>
        <w:sz w:val="20"/>
        <w:szCs w:val="20"/>
      </w:rPr>
    </w:pPr>
    <w:r>
      <w:rPr>
        <w:color w:val="808080"/>
        <w:sz w:val="20"/>
        <w:szCs w:val="20"/>
      </w:rPr>
      <w:t>ОАО «КСК»</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170" w:rsidRPr="006A5F30" w:rsidRDefault="00A02170" w:rsidP="00390428">
    <w:pPr>
      <w:spacing w:after="0"/>
      <w:jc w:val="center"/>
      <w:rPr>
        <w:color w:val="808080"/>
        <w:sz w:val="20"/>
        <w:szCs w:val="20"/>
      </w:rPr>
    </w:pPr>
    <w:r>
      <w:rPr>
        <w:color w:val="808080"/>
        <w:sz w:val="20"/>
        <w:szCs w:val="20"/>
      </w:rPr>
      <w:t>ОАО «КСК»</w:t>
    </w:r>
  </w:p>
  <w:p w:rsidR="00A02170" w:rsidRPr="00A11C72" w:rsidRDefault="00A02170" w:rsidP="007A1EC3">
    <w:pPr>
      <w:pStyle w:val="af6"/>
      <w:spacing w:before="0" w:after="0"/>
      <w:rPr>
        <w:rFonts w:ascii="Times New Roman" w:hAnsi="Times New Roman"/>
        <w:sz w:val="22"/>
        <w:szCs w:val="22"/>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170" w:rsidRPr="006A5F30" w:rsidRDefault="00A02170" w:rsidP="00390428">
    <w:pPr>
      <w:spacing w:after="0"/>
      <w:jc w:val="center"/>
      <w:rPr>
        <w:color w:val="808080"/>
        <w:sz w:val="20"/>
        <w:szCs w:val="20"/>
      </w:rPr>
    </w:pPr>
    <w:r>
      <w:rPr>
        <w:color w:val="808080"/>
        <w:sz w:val="20"/>
        <w:szCs w:val="20"/>
      </w:rPr>
      <w:t>ОАО «КСК»</w:t>
    </w:r>
  </w:p>
  <w:p w:rsidR="00A02170" w:rsidRPr="00187BFE" w:rsidRDefault="00A02170" w:rsidP="007A1EC3">
    <w:pPr>
      <w:pStyle w:val="af6"/>
      <w:spacing w:before="0" w:after="0"/>
      <w:rPr>
        <w:rFonts w:ascii="Times New Roman" w:hAnsi="Times New Roman"/>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lvl w:ilvl="0">
      <w:start w:val="1"/>
      <w:numFmt w:val="decimal"/>
      <w:pStyle w:val="3"/>
      <w:lvlText w:val="%1."/>
      <w:lvlJc w:val="left"/>
      <w:pPr>
        <w:tabs>
          <w:tab w:val="num" w:pos="926"/>
        </w:tabs>
        <w:ind w:left="926" w:hanging="360"/>
      </w:pPr>
    </w:lvl>
  </w:abstractNum>
  <w:abstractNum w:abstractNumId="3">
    <w:nsid w:val="FFFFFF7F"/>
    <w:multiLevelType w:val="singleLevel"/>
    <w:tmpl w:val="8CEEFCD4"/>
    <w:lvl w:ilvl="0">
      <w:start w:val="1"/>
      <w:numFmt w:val="decimal"/>
      <w:pStyle w:val="2"/>
      <w:lvlText w:val="%1."/>
      <w:lvlJc w:val="left"/>
      <w:pPr>
        <w:tabs>
          <w:tab w:val="num" w:pos="643"/>
        </w:tabs>
        <w:ind w:left="643" w:hanging="360"/>
      </w:pPr>
    </w:lvl>
  </w:abstractNum>
  <w:abstractNum w:abstractNumId="4">
    <w:nsid w:val="FFFFFF81"/>
    <w:multiLevelType w:val="singleLevel"/>
    <w:tmpl w:val="02F826AC"/>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491E9786"/>
    <w:lvl w:ilvl="0">
      <w:start w:val="1"/>
      <w:numFmt w:val="bullet"/>
      <w:pStyle w:val="20"/>
      <w:lvlText w:val=""/>
      <w:lvlJc w:val="left"/>
      <w:pPr>
        <w:tabs>
          <w:tab w:val="num" w:pos="643"/>
        </w:tabs>
        <w:ind w:left="643" w:hanging="360"/>
      </w:pPr>
      <w:rPr>
        <w:rFonts w:ascii="Symbol" w:hAnsi="Symbol" w:hint="default"/>
      </w:rPr>
    </w:lvl>
  </w:abstractNum>
  <w:abstractNum w:abstractNumId="7">
    <w:nsid w:val="FFFFFF88"/>
    <w:multiLevelType w:val="singleLevel"/>
    <w:tmpl w:val="92B815F8"/>
    <w:lvl w:ilvl="0">
      <w:start w:val="1"/>
      <w:numFmt w:val="decimal"/>
      <w:pStyle w:val="a"/>
      <w:lvlText w:val="%1."/>
      <w:lvlJc w:val="left"/>
      <w:pPr>
        <w:tabs>
          <w:tab w:val="num" w:pos="360"/>
        </w:tabs>
        <w:ind w:left="360" w:hanging="360"/>
      </w:pPr>
    </w:lvl>
  </w:abstractNum>
  <w:abstractNum w:abstractNumId="8">
    <w:nsid w:val="00000036"/>
    <w:multiLevelType w:val="multilevel"/>
    <w:tmpl w:val="00000036"/>
    <w:name w:val="WFNum77"/>
    <w:lvl w:ilvl="0">
      <w:start w:val="1"/>
      <w:numFmt w:val="decimal"/>
      <w:lvlText w:val="%1."/>
      <w:lvlJc w:val="left"/>
      <w:pPr>
        <w:ind w:left="360" w:hanging="360"/>
      </w:pPr>
    </w:lvl>
    <w:lvl w:ilvl="1">
      <w:start w:val="2"/>
      <w:numFmt w:val="decimal"/>
      <w:lvlText w:val="%1.%2."/>
      <w:lvlJc w:val="left"/>
      <w:pPr>
        <w:ind w:left="720" w:hanging="360"/>
      </w:pPr>
      <w:rPr>
        <w:rFonts w:ascii="Times New Roman" w:hAnsi="Times New Roman"/>
      </w:rPr>
    </w:lvl>
    <w:lvl w:ilvl="2">
      <w:start w:val="1"/>
      <w:numFmt w:val="decimal"/>
      <w:lvlText w:val="%1.%2.%3."/>
      <w:lvlJc w:val="left"/>
      <w:pPr>
        <w:ind w:left="126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9">
    <w:nsid w:val="01C3434E"/>
    <w:multiLevelType w:val="multilevel"/>
    <w:tmpl w:val="4FAC01CE"/>
    <w:lvl w:ilvl="0">
      <w:start w:val="4"/>
      <w:numFmt w:val="decimal"/>
      <w:lvlText w:val="%1."/>
      <w:lvlJc w:val="left"/>
      <w:pPr>
        <w:tabs>
          <w:tab w:val="num" w:pos="540"/>
        </w:tabs>
        <w:ind w:left="540" w:hanging="540"/>
      </w:pPr>
      <w:rPr>
        <w:rFonts w:hint="default"/>
      </w:rPr>
    </w:lvl>
    <w:lvl w:ilvl="1">
      <w:start w:val="1"/>
      <w:numFmt w:val="decimal"/>
      <w:lvlText w:val="4.%2."/>
      <w:lvlJc w:val="left"/>
      <w:pPr>
        <w:tabs>
          <w:tab w:val="num" w:pos="630"/>
        </w:tabs>
        <w:ind w:left="630" w:hanging="540"/>
      </w:pPr>
      <w:rPr>
        <w:rFonts w:hint="default"/>
      </w:rPr>
    </w:lvl>
    <w:lvl w:ilvl="2">
      <w:start w:val="1"/>
      <w:numFmt w:val="decimal"/>
      <w:lvlText w:val="4.%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0">
    <w:nsid w:val="0395137A"/>
    <w:multiLevelType w:val="multilevel"/>
    <w:tmpl w:val="8130B318"/>
    <w:lvl w:ilvl="0">
      <w:start w:val="4"/>
      <w:numFmt w:val="decimal"/>
      <w:lvlText w:val="%1."/>
      <w:lvlJc w:val="left"/>
      <w:pPr>
        <w:tabs>
          <w:tab w:val="num" w:pos="540"/>
        </w:tabs>
        <w:ind w:left="540" w:hanging="540"/>
      </w:pPr>
      <w:rPr>
        <w:rFonts w:hint="default"/>
      </w:rPr>
    </w:lvl>
    <w:lvl w:ilvl="1">
      <w:start w:val="1"/>
      <w:numFmt w:val="decimal"/>
      <w:lvlText w:val="6.%2."/>
      <w:lvlJc w:val="left"/>
      <w:pPr>
        <w:tabs>
          <w:tab w:val="num" w:pos="630"/>
        </w:tabs>
        <w:ind w:left="630" w:hanging="540"/>
      </w:pPr>
      <w:rPr>
        <w:rFonts w:hint="default"/>
      </w:rPr>
    </w:lvl>
    <w:lvl w:ilvl="2">
      <w:start w:val="1"/>
      <w:numFmt w:val="decimal"/>
      <w:lvlText w:val="6.%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1">
    <w:nsid w:val="05385DE6"/>
    <w:multiLevelType w:val="hybridMultilevel"/>
    <w:tmpl w:val="25687F7A"/>
    <w:lvl w:ilvl="0" w:tplc="25208C4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9DB4150"/>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3">
    <w:nsid w:val="111576C2"/>
    <w:multiLevelType w:val="multilevel"/>
    <w:tmpl w:val="08B4221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12D06433"/>
    <w:multiLevelType w:val="multilevel"/>
    <w:tmpl w:val="9D1A69D2"/>
    <w:lvl w:ilvl="0">
      <w:start w:val="4"/>
      <w:numFmt w:val="decimal"/>
      <w:lvlText w:val="%1."/>
      <w:lvlJc w:val="left"/>
      <w:pPr>
        <w:tabs>
          <w:tab w:val="num" w:pos="540"/>
        </w:tabs>
        <w:ind w:left="540" w:hanging="540"/>
      </w:pPr>
      <w:rPr>
        <w:rFonts w:hint="default"/>
      </w:rPr>
    </w:lvl>
    <w:lvl w:ilvl="1">
      <w:start w:val="1"/>
      <w:numFmt w:val="decimal"/>
      <w:lvlText w:val="4.%2."/>
      <w:lvlJc w:val="left"/>
      <w:pPr>
        <w:tabs>
          <w:tab w:val="num" w:pos="630"/>
        </w:tabs>
        <w:ind w:left="630" w:hanging="540"/>
      </w:pPr>
      <w:rPr>
        <w:rFonts w:hint="default"/>
      </w:rPr>
    </w:lvl>
    <w:lvl w:ilvl="2">
      <w:start w:val="1"/>
      <w:numFmt w:val="decimal"/>
      <w:lvlText w:val="6.%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5">
    <w:nsid w:val="145B2C57"/>
    <w:multiLevelType w:val="hybridMultilevel"/>
    <w:tmpl w:val="790C60D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5FD3FDB"/>
    <w:multiLevelType w:val="multilevel"/>
    <w:tmpl w:val="21A03822"/>
    <w:styleLink w:val="1"/>
    <w:lvl w:ilvl="0">
      <w:start w:val="1"/>
      <w:numFmt w:val="decimal"/>
      <w:lvlText w:val="ЧАСТЬ I.%1"/>
      <w:lvlJc w:val="left"/>
      <w:pPr>
        <w:tabs>
          <w:tab w:val="num" w:pos="432"/>
        </w:tabs>
        <w:ind w:left="432" w:hanging="432"/>
      </w:pPr>
      <w:rPr>
        <w:rFonts w:hint="default"/>
      </w:rPr>
    </w:lvl>
    <w:lvl w:ilvl="1">
      <w:start w:val="1"/>
      <w:numFmt w:val="decimal"/>
      <w:lvlText w:val="%1.%2"/>
      <w:lvlJc w:val="left"/>
      <w:pPr>
        <w:tabs>
          <w:tab w:val="num" w:pos="567"/>
        </w:tabs>
        <w:ind w:left="567"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1682278C"/>
    <w:multiLevelType w:val="multilevel"/>
    <w:tmpl w:val="93524A46"/>
    <w:lvl w:ilvl="0">
      <w:start w:val="4"/>
      <w:numFmt w:val="decimal"/>
      <w:lvlText w:val="%1."/>
      <w:lvlJc w:val="left"/>
      <w:pPr>
        <w:tabs>
          <w:tab w:val="num" w:pos="540"/>
        </w:tabs>
        <w:ind w:left="540" w:hanging="540"/>
      </w:pPr>
      <w:rPr>
        <w:rFonts w:hint="default"/>
      </w:rPr>
    </w:lvl>
    <w:lvl w:ilvl="1">
      <w:start w:val="1"/>
      <w:numFmt w:val="decimal"/>
      <w:lvlText w:val="8.%2."/>
      <w:lvlJc w:val="left"/>
      <w:pPr>
        <w:tabs>
          <w:tab w:val="num" w:pos="630"/>
        </w:tabs>
        <w:ind w:left="630" w:hanging="540"/>
      </w:pPr>
      <w:rPr>
        <w:rFonts w:hint="default"/>
      </w:rPr>
    </w:lvl>
    <w:lvl w:ilvl="2">
      <w:start w:val="1"/>
      <w:numFmt w:val="decimal"/>
      <w:lvlText w:val="8.%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8">
    <w:nsid w:val="19A465F7"/>
    <w:multiLevelType w:val="hybridMultilevel"/>
    <w:tmpl w:val="08643436"/>
    <w:lvl w:ilvl="0" w:tplc="04190017">
      <w:start w:val="1"/>
      <w:numFmt w:val="bullet"/>
      <w:pStyle w:val="10"/>
      <w:lvlText w:val=""/>
      <w:lvlJc w:val="left"/>
      <w:pPr>
        <w:tabs>
          <w:tab w:val="num" w:pos="1134"/>
        </w:tabs>
        <w:ind w:left="1134" w:hanging="414"/>
      </w:pPr>
      <w:rPr>
        <w:rFonts w:ascii="Symbol" w:hAnsi="Symbol" w:hint="default"/>
      </w:rPr>
    </w:lvl>
    <w:lvl w:ilvl="1" w:tplc="5F583EA4">
      <w:start w:val="1"/>
      <w:numFmt w:val="decimal"/>
      <w:lvlText w:val="%2)"/>
      <w:lvlJc w:val="left"/>
      <w:pPr>
        <w:tabs>
          <w:tab w:val="num" w:pos="1440"/>
        </w:tabs>
        <w:ind w:left="1440" w:hanging="360"/>
      </w:pPr>
      <w:rPr>
        <w:rFonts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9">
    <w:nsid w:val="1D70182D"/>
    <w:multiLevelType w:val="multilevel"/>
    <w:tmpl w:val="EE26AE1A"/>
    <w:lvl w:ilvl="0">
      <w:start w:val="1"/>
      <w:numFmt w:val="decimal"/>
      <w:lvlText w:val="%1."/>
      <w:lvlJc w:val="left"/>
      <w:pPr>
        <w:tabs>
          <w:tab w:val="num" w:pos="1230"/>
        </w:tabs>
        <w:ind w:left="1230" w:hanging="1230"/>
      </w:pPr>
      <w:rPr>
        <w:rFonts w:ascii="Times New Roman" w:eastAsia="Times New Roman" w:hAnsi="Times New Roman" w:cs="Times New Roman"/>
      </w:rPr>
    </w:lvl>
    <w:lvl w:ilvl="1">
      <w:start w:val="4"/>
      <w:numFmt w:val="decimal"/>
      <w:lvlText w:val="%1.%2."/>
      <w:lvlJc w:val="left"/>
      <w:pPr>
        <w:tabs>
          <w:tab w:val="num" w:pos="1320"/>
        </w:tabs>
        <w:ind w:left="1320" w:hanging="1230"/>
      </w:pPr>
      <w:rPr>
        <w:rFonts w:hint="default"/>
      </w:rPr>
    </w:lvl>
    <w:lvl w:ilvl="2">
      <w:start w:val="1"/>
      <w:numFmt w:val="decimal"/>
      <w:lvlText w:val="%1.%2.%3."/>
      <w:lvlJc w:val="left"/>
      <w:pPr>
        <w:tabs>
          <w:tab w:val="num" w:pos="1230"/>
        </w:tabs>
        <w:ind w:left="1230" w:hanging="1230"/>
      </w:pPr>
      <w:rPr>
        <w:rFonts w:hint="default"/>
        <w:b w:val="0"/>
        <w:i w:val="0"/>
        <w:color w:val="auto"/>
      </w:rPr>
    </w:lvl>
    <w:lvl w:ilvl="3">
      <w:start w:val="1"/>
      <w:numFmt w:val="decimal"/>
      <w:lvlText w:val="%4."/>
      <w:lvlJc w:val="left"/>
      <w:pPr>
        <w:tabs>
          <w:tab w:val="num" w:pos="1500"/>
        </w:tabs>
        <w:ind w:left="1500" w:hanging="1230"/>
      </w:pPr>
      <w:rPr>
        <w:rFonts w:ascii="Times New Roman" w:eastAsia="Times New Roman" w:hAnsi="Times New Roman" w:cs="Times New Roman"/>
      </w:rPr>
    </w:lvl>
    <w:lvl w:ilvl="4">
      <w:start w:val="1"/>
      <w:numFmt w:val="decimal"/>
      <w:lvlText w:val="%1.%2.%3.%4.%5."/>
      <w:lvlJc w:val="left"/>
      <w:pPr>
        <w:tabs>
          <w:tab w:val="num" w:pos="1590"/>
        </w:tabs>
        <w:ind w:left="1590" w:hanging="1230"/>
      </w:pPr>
      <w:rPr>
        <w:rFonts w:hint="default"/>
      </w:rPr>
    </w:lvl>
    <w:lvl w:ilvl="5">
      <w:start w:val="1"/>
      <w:numFmt w:val="decimal"/>
      <w:lvlText w:val="%1.%2.%3.%4.%5.%6."/>
      <w:lvlJc w:val="left"/>
      <w:pPr>
        <w:tabs>
          <w:tab w:val="num" w:pos="1680"/>
        </w:tabs>
        <w:ind w:left="1680" w:hanging="123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20">
    <w:nsid w:val="1E0967C9"/>
    <w:multiLevelType w:val="multilevel"/>
    <w:tmpl w:val="57F24040"/>
    <w:lvl w:ilvl="0">
      <w:start w:val="1"/>
      <w:numFmt w:val="decimal"/>
      <w:pStyle w:val="a0"/>
      <w:lvlText w:val="%1."/>
      <w:lvlJc w:val="left"/>
      <w:pPr>
        <w:tabs>
          <w:tab w:val="num" w:pos="567"/>
        </w:tabs>
        <w:ind w:left="567" w:hanging="567"/>
      </w:pPr>
      <w:rPr>
        <w:b/>
      </w:rPr>
    </w:lvl>
    <w:lvl w:ilvl="1">
      <w:start w:val="1"/>
      <w:numFmt w:val="decimal"/>
      <w:pStyle w:val="21"/>
      <w:lvlText w:val="%1.%2"/>
      <w:lvlJc w:val="left"/>
      <w:pPr>
        <w:tabs>
          <w:tab w:val="num" w:pos="1287"/>
        </w:tabs>
        <w:ind w:left="128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nsid w:val="1E7E04D5"/>
    <w:multiLevelType w:val="singleLevel"/>
    <w:tmpl w:val="D34A6FD8"/>
    <w:lvl w:ilvl="0">
      <w:start w:val="1"/>
      <w:numFmt w:val="decimal"/>
      <w:pStyle w:val="31"/>
      <w:lvlText w:val="%1."/>
      <w:lvlJc w:val="left"/>
      <w:pPr>
        <w:tabs>
          <w:tab w:val="num" w:pos="360"/>
        </w:tabs>
        <w:ind w:left="360" w:hanging="360"/>
      </w:pPr>
    </w:lvl>
  </w:abstractNum>
  <w:abstractNum w:abstractNumId="22">
    <w:nsid w:val="241E428B"/>
    <w:multiLevelType w:val="multilevel"/>
    <w:tmpl w:val="FDE497EC"/>
    <w:lvl w:ilvl="0">
      <w:start w:val="1"/>
      <w:numFmt w:val="decimal"/>
      <w:lvlText w:val="%1."/>
      <w:lvlJc w:val="left"/>
      <w:pPr>
        <w:tabs>
          <w:tab w:val="num" w:pos="720"/>
        </w:tabs>
        <w:ind w:left="720" w:hanging="360"/>
      </w:pPr>
      <w:rPr>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26262690"/>
    <w:multiLevelType w:val="multilevel"/>
    <w:tmpl w:val="76A047DA"/>
    <w:lvl w:ilvl="0">
      <w:start w:val="4"/>
      <w:numFmt w:val="decimal"/>
      <w:lvlText w:val="%1."/>
      <w:lvlJc w:val="left"/>
      <w:pPr>
        <w:tabs>
          <w:tab w:val="num" w:pos="540"/>
        </w:tabs>
        <w:ind w:left="540" w:hanging="540"/>
      </w:pPr>
      <w:rPr>
        <w:rFonts w:hint="default"/>
      </w:rPr>
    </w:lvl>
    <w:lvl w:ilvl="1">
      <w:start w:val="1"/>
      <w:numFmt w:val="decimal"/>
      <w:lvlText w:val="5.%2."/>
      <w:lvlJc w:val="left"/>
      <w:pPr>
        <w:tabs>
          <w:tab w:val="num" w:pos="630"/>
        </w:tabs>
        <w:ind w:left="630" w:hanging="540"/>
      </w:pPr>
      <w:rPr>
        <w:rFonts w:hint="default"/>
      </w:rPr>
    </w:lvl>
    <w:lvl w:ilvl="2">
      <w:start w:val="1"/>
      <w:numFmt w:val="decimal"/>
      <w:lvlText w:val="4.%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24">
    <w:nsid w:val="29F73647"/>
    <w:multiLevelType w:val="multilevel"/>
    <w:tmpl w:val="0854D37A"/>
    <w:lvl w:ilvl="0">
      <w:start w:val="1"/>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2A9C5E65"/>
    <w:multiLevelType w:val="hybridMultilevel"/>
    <w:tmpl w:val="03064A3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BE22FC9"/>
    <w:multiLevelType w:val="hybridMultilevel"/>
    <w:tmpl w:val="EF3C57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CEA35CA"/>
    <w:multiLevelType w:val="multilevel"/>
    <w:tmpl w:val="89502A2C"/>
    <w:lvl w:ilvl="0">
      <w:start w:val="2"/>
      <w:numFmt w:val="decimal"/>
      <w:lvlText w:val="%1."/>
      <w:lvlJc w:val="left"/>
      <w:pPr>
        <w:tabs>
          <w:tab w:val="num" w:pos="1230"/>
        </w:tabs>
        <w:ind w:left="1230" w:hanging="1230"/>
      </w:pPr>
      <w:rPr>
        <w:rFonts w:ascii="Times New Roman" w:eastAsia="Times New Roman" w:hAnsi="Times New Roman" w:cs="Times New Roman" w:hint="default"/>
      </w:rPr>
    </w:lvl>
    <w:lvl w:ilvl="1">
      <w:start w:val="4"/>
      <w:numFmt w:val="decimal"/>
      <w:lvlText w:val="%1.%2."/>
      <w:lvlJc w:val="left"/>
      <w:pPr>
        <w:tabs>
          <w:tab w:val="num" w:pos="1320"/>
        </w:tabs>
        <w:ind w:left="1320" w:hanging="1230"/>
      </w:pPr>
      <w:rPr>
        <w:rFonts w:hint="default"/>
      </w:rPr>
    </w:lvl>
    <w:lvl w:ilvl="2">
      <w:start w:val="1"/>
      <w:numFmt w:val="decimal"/>
      <w:lvlText w:val="%1.%2.%3."/>
      <w:lvlJc w:val="left"/>
      <w:pPr>
        <w:tabs>
          <w:tab w:val="num" w:pos="1230"/>
        </w:tabs>
        <w:ind w:left="1230" w:hanging="1230"/>
      </w:pPr>
      <w:rPr>
        <w:rFonts w:hint="default"/>
        <w:b w:val="0"/>
        <w:i w:val="0"/>
        <w:color w:val="auto"/>
      </w:rPr>
    </w:lvl>
    <w:lvl w:ilvl="3">
      <w:start w:val="1"/>
      <w:numFmt w:val="decimal"/>
      <w:lvlText w:val="%4."/>
      <w:lvlJc w:val="left"/>
      <w:pPr>
        <w:tabs>
          <w:tab w:val="num" w:pos="1500"/>
        </w:tabs>
        <w:ind w:left="1500" w:hanging="1230"/>
      </w:pPr>
      <w:rPr>
        <w:rFonts w:ascii="Times New Roman" w:eastAsia="Times New Roman" w:hAnsi="Times New Roman" w:cs="Times New Roman" w:hint="default"/>
      </w:rPr>
    </w:lvl>
    <w:lvl w:ilvl="4">
      <w:start w:val="1"/>
      <w:numFmt w:val="decimal"/>
      <w:lvlText w:val="%1.%2.%3.%4.%5."/>
      <w:lvlJc w:val="left"/>
      <w:pPr>
        <w:tabs>
          <w:tab w:val="num" w:pos="1590"/>
        </w:tabs>
        <w:ind w:left="1590" w:hanging="1230"/>
      </w:pPr>
      <w:rPr>
        <w:rFonts w:hint="default"/>
      </w:rPr>
    </w:lvl>
    <w:lvl w:ilvl="5">
      <w:start w:val="1"/>
      <w:numFmt w:val="decimal"/>
      <w:lvlText w:val="%1.%2.%3.%4.%5.%6."/>
      <w:lvlJc w:val="left"/>
      <w:pPr>
        <w:tabs>
          <w:tab w:val="num" w:pos="1680"/>
        </w:tabs>
        <w:ind w:left="1680" w:hanging="123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28">
    <w:nsid w:val="2E937CBA"/>
    <w:multiLevelType w:val="hybridMultilevel"/>
    <w:tmpl w:val="AF144970"/>
    <w:lvl w:ilvl="0" w:tplc="08F85692">
      <w:start w:val="1"/>
      <w:numFmt w:val="decimal"/>
      <w:pStyle w:val="11"/>
      <w:lvlText w:val="%1."/>
      <w:lvlJc w:val="left"/>
      <w:pPr>
        <w:tabs>
          <w:tab w:val="num" w:pos="720"/>
        </w:tabs>
        <w:ind w:left="720" w:hanging="360"/>
      </w:pPr>
    </w:lvl>
    <w:lvl w:ilvl="1" w:tplc="04190019">
      <w:start w:val="1"/>
      <w:numFmt w:val="bullet"/>
      <w:pStyle w:val="-"/>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2F2315CD"/>
    <w:multiLevelType w:val="multilevel"/>
    <w:tmpl w:val="EF66D6BA"/>
    <w:lvl w:ilvl="0">
      <w:start w:val="3"/>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numFmt w:val="decimal"/>
      <w:lvlText w:val="%1.%2.6."/>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33C24852"/>
    <w:multiLevelType w:val="multilevel"/>
    <w:tmpl w:val="6C569D58"/>
    <w:lvl w:ilvl="0">
      <w:start w:val="4"/>
      <w:numFmt w:val="decimal"/>
      <w:lvlText w:val="%1."/>
      <w:lvlJc w:val="left"/>
      <w:pPr>
        <w:tabs>
          <w:tab w:val="num" w:pos="540"/>
        </w:tabs>
        <w:ind w:left="540" w:hanging="540"/>
      </w:pPr>
      <w:rPr>
        <w:rFonts w:hint="default"/>
      </w:rPr>
    </w:lvl>
    <w:lvl w:ilvl="1">
      <w:start w:val="1"/>
      <w:numFmt w:val="decimal"/>
      <w:lvlText w:val="7.%2."/>
      <w:lvlJc w:val="left"/>
      <w:pPr>
        <w:tabs>
          <w:tab w:val="num" w:pos="630"/>
        </w:tabs>
        <w:ind w:left="630" w:hanging="540"/>
      </w:pPr>
      <w:rPr>
        <w:rFonts w:hint="default"/>
      </w:rPr>
    </w:lvl>
    <w:lvl w:ilvl="2">
      <w:start w:val="1"/>
      <w:numFmt w:val="decimal"/>
      <w:lvlText w:val="7.%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31">
    <w:nsid w:val="34450487"/>
    <w:multiLevelType w:val="hybridMultilevel"/>
    <w:tmpl w:val="A5565170"/>
    <w:styleLink w:val="21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34BE20A9"/>
    <w:multiLevelType w:val="multilevel"/>
    <w:tmpl w:val="3D567F12"/>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630"/>
        </w:tabs>
        <w:ind w:left="630" w:hanging="54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33">
    <w:nsid w:val="36F770AD"/>
    <w:multiLevelType w:val="hybridMultilevel"/>
    <w:tmpl w:val="C1BCD94A"/>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88E5997"/>
    <w:multiLevelType w:val="multilevel"/>
    <w:tmpl w:val="75A6057A"/>
    <w:lvl w:ilvl="0">
      <w:start w:val="2"/>
      <w:numFmt w:val="decimal"/>
      <w:lvlText w:val="%1."/>
      <w:lvlJc w:val="left"/>
      <w:pPr>
        <w:tabs>
          <w:tab w:val="num" w:pos="1230"/>
        </w:tabs>
        <w:ind w:left="1230" w:hanging="1230"/>
      </w:pPr>
      <w:rPr>
        <w:rFonts w:ascii="Times New Roman" w:eastAsia="Times New Roman" w:hAnsi="Times New Roman" w:cs="Times New Roman" w:hint="default"/>
      </w:rPr>
    </w:lvl>
    <w:lvl w:ilvl="1">
      <w:start w:val="4"/>
      <w:numFmt w:val="decimal"/>
      <w:lvlText w:val="%1.%2."/>
      <w:lvlJc w:val="left"/>
      <w:pPr>
        <w:tabs>
          <w:tab w:val="num" w:pos="1320"/>
        </w:tabs>
        <w:ind w:left="1320" w:hanging="1230"/>
      </w:pPr>
      <w:rPr>
        <w:rFonts w:hint="default"/>
      </w:rPr>
    </w:lvl>
    <w:lvl w:ilvl="2">
      <w:start w:val="1"/>
      <w:numFmt w:val="decimal"/>
      <w:lvlText w:val="%1.%2.%3."/>
      <w:lvlJc w:val="left"/>
      <w:pPr>
        <w:tabs>
          <w:tab w:val="num" w:pos="1230"/>
        </w:tabs>
        <w:ind w:left="1230" w:hanging="1230"/>
      </w:pPr>
      <w:rPr>
        <w:rFonts w:hint="default"/>
        <w:b w:val="0"/>
        <w:i w:val="0"/>
        <w:color w:val="auto"/>
      </w:rPr>
    </w:lvl>
    <w:lvl w:ilvl="3">
      <w:start w:val="1"/>
      <w:numFmt w:val="decimal"/>
      <w:lvlText w:val="%4."/>
      <w:lvlJc w:val="left"/>
      <w:pPr>
        <w:tabs>
          <w:tab w:val="num" w:pos="1500"/>
        </w:tabs>
        <w:ind w:left="1500" w:hanging="1230"/>
      </w:pPr>
      <w:rPr>
        <w:rFonts w:ascii="Times New Roman" w:eastAsia="Times New Roman" w:hAnsi="Times New Roman" w:cs="Times New Roman" w:hint="default"/>
      </w:rPr>
    </w:lvl>
    <w:lvl w:ilvl="4">
      <w:start w:val="1"/>
      <w:numFmt w:val="decimal"/>
      <w:lvlText w:val="%1.%2.%3.%4.%5."/>
      <w:lvlJc w:val="left"/>
      <w:pPr>
        <w:tabs>
          <w:tab w:val="num" w:pos="1590"/>
        </w:tabs>
        <w:ind w:left="1590" w:hanging="1230"/>
      </w:pPr>
      <w:rPr>
        <w:rFonts w:hint="default"/>
      </w:rPr>
    </w:lvl>
    <w:lvl w:ilvl="5">
      <w:start w:val="1"/>
      <w:numFmt w:val="decimal"/>
      <w:lvlText w:val="%1.%2.%3.%4.%5.%6."/>
      <w:lvlJc w:val="left"/>
      <w:pPr>
        <w:tabs>
          <w:tab w:val="num" w:pos="1680"/>
        </w:tabs>
        <w:ind w:left="1680" w:hanging="123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35">
    <w:nsid w:val="3CCE5C1F"/>
    <w:multiLevelType w:val="multilevel"/>
    <w:tmpl w:val="B888B9A8"/>
    <w:lvl w:ilvl="0">
      <w:start w:val="3"/>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6"/>
      <w:numFmt w:val="decimal"/>
      <w:lvlText w:val="%1.%2.5."/>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3D84292D"/>
    <w:multiLevelType w:val="hybridMultilevel"/>
    <w:tmpl w:val="CA166B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1410C3E"/>
    <w:multiLevelType w:val="hybridMultilevel"/>
    <w:tmpl w:val="8EAC03CA"/>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8">
    <w:nsid w:val="4438536B"/>
    <w:multiLevelType w:val="multilevel"/>
    <w:tmpl w:val="103AFC5C"/>
    <w:lvl w:ilvl="0">
      <w:start w:val="4"/>
      <w:numFmt w:val="decimal"/>
      <w:lvlText w:val="%1."/>
      <w:lvlJc w:val="left"/>
      <w:pPr>
        <w:tabs>
          <w:tab w:val="num" w:pos="540"/>
        </w:tabs>
        <w:ind w:left="540" w:hanging="540"/>
      </w:pPr>
      <w:rPr>
        <w:rFonts w:hint="default"/>
      </w:rPr>
    </w:lvl>
    <w:lvl w:ilvl="1">
      <w:start w:val="1"/>
      <w:numFmt w:val="decimal"/>
      <w:lvlText w:val="10.%2."/>
      <w:lvlJc w:val="left"/>
      <w:pPr>
        <w:tabs>
          <w:tab w:val="num" w:pos="630"/>
        </w:tabs>
        <w:ind w:left="630" w:hanging="540"/>
      </w:pPr>
      <w:rPr>
        <w:rFonts w:hint="default"/>
      </w:rPr>
    </w:lvl>
    <w:lvl w:ilvl="2">
      <w:start w:val="1"/>
      <w:numFmt w:val="decimal"/>
      <w:lvlText w:val="10.%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39">
    <w:nsid w:val="4B2050E4"/>
    <w:multiLevelType w:val="multilevel"/>
    <w:tmpl w:val="6C1C0006"/>
    <w:lvl w:ilvl="0">
      <w:start w:val="4"/>
      <w:numFmt w:val="decimal"/>
      <w:lvlText w:val="%1."/>
      <w:lvlJc w:val="left"/>
      <w:pPr>
        <w:tabs>
          <w:tab w:val="num" w:pos="540"/>
        </w:tabs>
        <w:ind w:left="540" w:hanging="540"/>
      </w:pPr>
      <w:rPr>
        <w:rFonts w:hint="default"/>
      </w:rPr>
    </w:lvl>
    <w:lvl w:ilvl="1">
      <w:start w:val="1"/>
      <w:numFmt w:val="decimal"/>
      <w:lvlText w:val="9.%2."/>
      <w:lvlJc w:val="left"/>
      <w:pPr>
        <w:tabs>
          <w:tab w:val="num" w:pos="630"/>
        </w:tabs>
        <w:ind w:left="630" w:hanging="540"/>
      </w:pPr>
      <w:rPr>
        <w:rFonts w:hint="default"/>
      </w:rPr>
    </w:lvl>
    <w:lvl w:ilvl="2">
      <w:start w:val="1"/>
      <w:numFmt w:val="decimal"/>
      <w:lvlText w:val="8.%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40">
    <w:nsid w:val="4C6455B9"/>
    <w:multiLevelType w:val="multilevel"/>
    <w:tmpl w:val="6A8615FA"/>
    <w:lvl w:ilvl="0">
      <w:start w:val="1"/>
      <w:numFmt w:val="decimal"/>
      <w:lvlText w:val="%1."/>
      <w:lvlJc w:val="left"/>
      <w:pPr>
        <w:ind w:left="720" w:hanging="360"/>
      </w:pPr>
      <w:rPr>
        <w:rFonts w:hint="default"/>
      </w:rPr>
    </w:lvl>
    <w:lvl w:ilvl="1">
      <w:start w:val="6"/>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2"/>
      <w:lvlText w:val="%1.%2.%3"/>
      <w:lvlJc w:val="left"/>
      <w:pPr>
        <w:tabs>
          <w:tab w:val="num" w:pos="720"/>
        </w:tabs>
        <w:ind w:left="720" w:hanging="720"/>
      </w:pPr>
      <w:rPr>
        <w:rFonts w:hint="default"/>
      </w:rPr>
    </w:lvl>
    <w:lvl w:ilvl="3">
      <w:start w:val="1"/>
      <w:numFmt w:val="decimal"/>
      <w:pStyle w:val="41"/>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2">
    <w:nsid w:val="53DE3534"/>
    <w:multiLevelType w:val="multilevel"/>
    <w:tmpl w:val="04190023"/>
    <w:styleLink w:val="a1"/>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3">
    <w:nsid w:val="552A61D6"/>
    <w:multiLevelType w:val="multilevel"/>
    <w:tmpl w:val="331C00E8"/>
    <w:lvl w:ilvl="0">
      <w:start w:val="1"/>
      <w:numFmt w:val="decimal"/>
      <w:lvlText w:val="%1."/>
      <w:lvlJc w:val="left"/>
      <w:pPr>
        <w:ind w:left="840" w:hanging="840"/>
      </w:pPr>
      <w:rPr>
        <w:rFonts w:hint="default"/>
      </w:rPr>
    </w:lvl>
    <w:lvl w:ilvl="1">
      <w:start w:val="4"/>
      <w:numFmt w:val="decimal"/>
      <w:lvlText w:val="%1.%2."/>
      <w:lvlJc w:val="left"/>
      <w:pPr>
        <w:ind w:left="840" w:hanging="840"/>
      </w:pPr>
      <w:rPr>
        <w:rFonts w:hint="default"/>
      </w:rPr>
    </w:lvl>
    <w:lvl w:ilvl="2">
      <w:start w:val="10"/>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563756EC"/>
    <w:multiLevelType w:val="hybridMultilevel"/>
    <w:tmpl w:val="09BCC17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FFFFFFFF">
      <w:start w:val="1"/>
      <w:numFmt w:val="decimal"/>
      <w:pStyle w:val="ListNumber"/>
      <w:lvlText w:val="%3."/>
      <w:lvlJc w:val="left"/>
      <w:pPr>
        <w:tabs>
          <w:tab w:val="num" w:pos="2340"/>
        </w:tabs>
        <w:ind w:left="2340" w:hanging="360"/>
      </w:pPr>
      <w:rPr>
        <w:rFonts w:hint="default"/>
      </w:r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56CF12F6"/>
    <w:multiLevelType w:val="singleLevel"/>
    <w:tmpl w:val="0419000F"/>
    <w:lvl w:ilvl="0">
      <w:start w:val="1"/>
      <w:numFmt w:val="decimal"/>
      <w:pStyle w:val="12"/>
      <w:lvlText w:val="%1."/>
      <w:lvlJc w:val="left"/>
      <w:pPr>
        <w:tabs>
          <w:tab w:val="num" w:pos="360"/>
        </w:tabs>
        <w:ind w:left="360" w:hanging="360"/>
      </w:pPr>
      <w:rPr>
        <w:rFonts w:hint="default"/>
      </w:rPr>
    </w:lvl>
  </w:abstractNum>
  <w:abstractNum w:abstractNumId="46">
    <w:nsid w:val="59944ED4"/>
    <w:multiLevelType w:val="multilevel"/>
    <w:tmpl w:val="CE96FC08"/>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nsid w:val="5A5963A8"/>
    <w:multiLevelType w:val="multilevel"/>
    <w:tmpl w:val="5C8861F2"/>
    <w:lvl w:ilvl="0">
      <w:start w:val="4"/>
      <w:numFmt w:val="decimal"/>
      <w:lvlText w:val="%1."/>
      <w:lvlJc w:val="left"/>
      <w:pPr>
        <w:tabs>
          <w:tab w:val="num" w:pos="540"/>
        </w:tabs>
        <w:ind w:left="540" w:hanging="540"/>
      </w:pPr>
      <w:rPr>
        <w:rFonts w:hint="default"/>
      </w:rPr>
    </w:lvl>
    <w:lvl w:ilvl="1">
      <w:start w:val="1"/>
      <w:numFmt w:val="decimal"/>
      <w:lvlText w:val="6.%2."/>
      <w:lvlJc w:val="left"/>
      <w:pPr>
        <w:tabs>
          <w:tab w:val="num" w:pos="630"/>
        </w:tabs>
        <w:ind w:left="630" w:hanging="540"/>
      </w:pPr>
      <w:rPr>
        <w:rFonts w:hint="default"/>
      </w:rPr>
    </w:lvl>
    <w:lvl w:ilvl="2">
      <w:start w:val="1"/>
      <w:numFmt w:val="decimal"/>
      <w:lvlText w:val="5.%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48">
    <w:nsid w:val="5A5B203D"/>
    <w:multiLevelType w:val="multilevel"/>
    <w:tmpl w:val="72A8095A"/>
    <w:lvl w:ilvl="0">
      <w:start w:val="1"/>
      <w:numFmt w:val="decimal"/>
      <w:pStyle w:val="a2"/>
      <w:lvlText w:val="%1"/>
      <w:lvlJc w:val="left"/>
      <w:pPr>
        <w:tabs>
          <w:tab w:val="num" w:pos="900"/>
        </w:tabs>
        <w:ind w:left="540" w:hanging="360"/>
      </w:pPr>
      <w:rPr>
        <w:rFonts w:hint="default"/>
      </w:rPr>
    </w:lvl>
    <w:lvl w:ilvl="1">
      <w:start w:val="1"/>
      <w:numFmt w:val="decimal"/>
      <w:lvlText w:val="%1.%2"/>
      <w:lvlJc w:val="left"/>
      <w:pPr>
        <w:tabs>
          <w:tab w:val="num" w:pos="709"/>
        </w:tabs>
        <w:ind w:left="0" w:firstLine="709"/>
      </w:pPr>
      <w:rPr>
        <w:rFonts w:hint="default"/>
      </w:rPr>
    </w:lvl>
    <w:lvl w:ilvl="2">
      <w:start w:val="1"/>
      <w:numFmt w:val="decimal"/>
      <w:lvlText w:val="%1.%2.%3."/>
      <w:lvlJc w:val="left"/>
      <w:pPr>
        <w:tabs>
          <w:tab w:val="num" w:pos="2869"/>
        </w:tabs>
        <w:ind w:left="1573" w:hanging="504"/>
      </w:pPr>
      <w:rPr>
        <w:rFonts w:hint="default"/>
      </w:rPr>
    </w:lvl>
    <w:lvl w:ilvl="3">
      <w:start w:val="1"/>
      <w:numFmt w:val="decimal"/>
      <w:lvlText w:val="%1.%2.%3.%4."/>
      <w:lvlJc w:val="left"/>
      <w:pPr>
        <w:tabs>
          <w:tab w:val="num" w:pos="3589"/>
        </w:tabs>
        <w:ind w:left="2077" w:hanging="648"/>
      </w:pPr>
      <w:rPr>
        <w:rFonts w:hint="default"/>
      </w:rPr>
    </w:lvl>
    <w:lvl w:ilvl="4">
      <w:start w:val="1"/>
      <w:numFmt w:val="decimal"/>
      <w:lvlText w:val="%1.%2.%3.%4.%5."/>
      <w:lvlJc w:val="left"/>
      <w:pPr>
        <w:tabs>
          <w:tab w:val="num" w:pos="4669"/>
        </w:tabs>
        <w:ind w:left="2581" w:hanging="792"/>
      </w:pPr>
      <w:rPr>
        <w:rFonts w:hint="default"/>
      </w:rPr>
    </w:lvl>
    <w:lvl w:ilvl="5">
      <w:start w:val="1"/>
      <w:numFmt w:val="decimal"/>
      <w:lvlText w:val="%1.%2.%3.%4.%5.%6."/>
      <w:lvlJc w:val="left"/>
      <w:pPr>
        <w:tabs>
          <w:tab w:val="num" w:pos="5389"/>
        </w:tabs>
        <w:ind w:left="3085" w:hanging="936"/>
      </w:pPr>
      <w:rPr>
        <w:rFonts w:hint="default"/>
      </w:rPr>
    </w:lvl>
    <w:lvl w:ilvl="6">
      <w:start w:val="1"/>
      <w:numFmt w:val="decimal"/>
      <w:lvlText w:val="%1.%2.%3.%4.%5.%6.%7."/>
      <w:lvlJc w:val="left"/>
      <w:pPr>
        <w:tabs>
          <w:tab w:val="num" w:pos="6109"/>
        </w:tabs>
        <w:ind w:left="3589" w:hanging="1080"/>
      </w:pPr>
      <w:rPr>
        <w:rFonts w:hint="default"/>
      </w:rPr>
    </w:lvl>
    <w:lvl w:ilvl="7">
      <w:start w:val="1"/>
      <w:numFmt w:val="decimal"/>
      <w:lvlText w:val="%1.%2.%3.%4.%5.%6.%7.%8."/>
      <w:lvlJc w:val="left"/>
      <w:pPr>
        <w:tabs>
          <w:tab w:val="num" w:pos="7189"/>
        </w:tabs>
        <w:ind w:left="4093" w:hanging="1224"/>
      </w:pPr>
      <w:rPr>
        <w:rFonts w:hint="default"/>
      </w:rPr>
    </w:lvl>
    <w:lvl w:ilvl="8">
      <w:start w:val="1"/>
      <w:numFmt w:val="decimal"/>
      <w:lvlText w:val="%1.%2.%3.%4.%5.%6.%7.%8.%9."/>
      <w:lvlJc w:val="left"/>
      <w:pPr>
        <w:tabs>
          <w:tab w:val="num" w:pos="7909"/>
        </w:tabs>
        <w:ind w:left="4669" w:hanging="1440"/>
      </w:pPr>
      <w:rPr>
        <w:rFonts w:hint="default"/>
      </w:rPr>
    </w:lvl>
  </w:abstractNum>
  <w:abstractNum w:abstractNumId="49">
    <w:nsid w:val="5BFA4B31"/>
    <w:multiLevelType w:val="multilevel"/>
    <w:tmpl w:val="C92AF188"/>
    <w:lvl w:ilvl="0">
      <w:start w:val="9"/>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nsid w:val="5EB87EFB"/>
    <w:multiLevelType w:val="multilevel"/>
    <w:tmpl w:val="7E6C98F0"/>
    <w:lvl w:ilvl="0">
      <w:start w:val="3"/>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6"/>
      <w:numFmt w:val="decimal"/>
      <w:lvlText w:val="%1.%2.7."/>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nsid w:val="5ED84DFB"/>
    <w:multiLevelType w:val="hybridMultilevel"/>
    <w:tmpl w:val="6F0470A4"/>
    <w:lvl w:ilvl="0" w:tplc="0419000F">
      <w:start w:val="1"/>
      <w:numFmt w:val="decimal"/>
      <w:lvlText w:val="%1."/>
      <w:lvlJc w:val="left"/>
      <w:pPr>
        <w:tabs>
          <w:tab w:val="num" w:pos="720"/>
        </w:tabs>
        <w:ind w:left="720" w:hanging="360"/>
      </w:pPr>
    </w:lvl>
    <w:lvl w:ilvl="1" w:tplc="D7F67D3C">
      <w:start w:val="1"/>
      <w:numFmt w:val="bullet"/>
      <w:pStyle w:val="ListBullet"/>
      <w:lvlText w:val=""/>
      <w:lvlJc w:val="left"/>
      <w:pPr>
        <w:tabs>
          <w:tab w:val="num" w:pos="1440"/>
        </w:tabs>
        <w:ind w:left="1440" w:hanging="360"/>
      </w:pPr>
      <w:rPr>
        <w:rFonts w:ascii="Symbol" w:hAnsi="Symbol" w:hint="default"/>
      </w:rPr>
    </w:lvl>
    <w:lvl w:ilvl="2" w:tplc="32C2ADB0">
      <w:start w:val="1"/>
      <w:numFmt w:val="bullet"/>
      <w:lvlText w:val=""/>
      <w:lvlJc w:val="left"/>
      <w:pPr>
        <w:tabs>
          <w:tab w:val="num" w:pos="2340"/>
        </w:tabs>
        <w:ind w:left="2340" w:hanging="360"/>
      </w:pPr>
      <w:rPr>
        <w:rFonts w:ascii="Symbol" w:hAnsi="Symbol" w:hint="default"/>
        <w:sz w:val="24"/>
        <w:szCs w:val="24"/>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5F517A6D"/>
    <w:multiLevelType w:val="multilevel"/>
    <w:tmpl w:val="B63C9D6C"/>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nsid w:val="5FBE3BC8"/>
    <w:multiLevelType w:val="multilevel"/>
    <w:tmpl w:val="C0A047E0"/>
    <w:styleLink w:val="2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4">
    <w:nsid w:val="646C62AA"/>
    <w:multiLevelType w:val="multilevel"/>
    <w:tmpl w:val="89BEE482"/>
    <w:lvl w:ilvl="0">
      <w:start w:val="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nsid w:val="658B55A9"/>
    <w:multiLevelType w:val="multilevel"/>
    <w:tmpl w:val="9964325C"/>
    <w:lvl w:ilvl="0">
      <w:start w:val="1"/>
      <w:numFmt w:val="decimal"/>
      <w:lvlText w:val="%1."/>
      <w:lvlJc w:val="left"/>
      <w:pPr>
        <w:tabs>
          <w:tab w:val="num" w:pos="540"/>
        </w:tabs>
        <w:ind w:left="540" w:hanging="540"/>
      </w:pPr>
      <w:rPr>
        <w:rFonts w:hint="default"/>
      </w:rPr>
    </w:lvl>
    <w:lvl w:ilvl="1">
      <w:start w:val="7"/>
      <w:numFmt w:val="decimal"/>
      <w:lvlText w:val="%1.%2."/>
      <w:lvlJc w:val="left"/>
      <w:pPr>
        <w:tabs>
          <w:tab w:val="num" w:pos="540"/>
        </w:tabs>
        <w:ind w:left="540" w:hanging="540"/>
      </w:pPr>
      <w:rPr>
        <w:rFonts w:hint="default"/>
      </w:rPr>
    </w:lvl>
    <w:lvl w:ilvl="2">
      <w:start w:val="1"/>
      <w:numFmt w:val="decimal"/>
      <w:lvlText w:val="%1.7.%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6">
    <w:nsid w:val="676A0BC1"/>
    <w:multiLevelType w:val="hybridMultilevel"/>
    <w:tmpl w:val="5CE42E78"/>
    <w:styleLink w:val="1ai1"/>
    <w:lvl w:ilvl="0" w:tplc="C9ECE65E">
      <w:start w:val="1"/>
      <w:numFmt w:val="decimal"/>
      <w:lvlText w:val="13.%1."/>
      <w:lvlJc w:val="left"/>
      <w:pPr>
        <w:ind w:left="2770" w:hanging="360"/>
      </w:pPr>
      <w:rPr>
        <w:rFonts w:hint="default"/>
      </w:rPr>
    </w:lvl>
    <w:lvl w:ilvl="1" w:tplc="04190019">
      <w:start w:val="1"/>
      <w:numFmt w:val="lowerLetter"/>
      <w:lvlText w:val="%2."/>
      <w:lvlJc w:val="left"/>
      <w:pPr>
        <w:ind w:left="3130" w:hanging="360"/>
      </w:pPr>
    </w:lvl>
    <w:lvl w:ilvl="2" w:tplc="0419001B" w:tentative="1">
      <w:start w:val="1"/>
      <w:numFmt w:val="lowerRoman"/>
      <w:lvlText w:val="%3."/>
      <w:lvlJc w:val="right"/>
      <w:pPr>
        <w:ind w:left="3850" w:hanging="180"/>
      </w:pPr>
    </w:lvl>
    <w:lvl w:ilvl="3" w:tplc="0419000F" w:tentative="1">
      <w:start w:val="1"/>
      <w:numFmt w:val="decimal"/>
      <w:lvlText w:val="%4."/>
      <w:lvlJc w:val="left"/>
      <w:pPr>
        <w:ind w:left="4570" w:hanging="360"/>
      </w:pPr>
    </w:lvl>
    <w:lvl w:ilvl="4" w:tplc="04190019" w:tentative="1">
      <w:start w:val="1"/>
      <w:numFmt w:val="lowerLetter"/>
      <w:lvlText w:val="%5."/>
      <w:lvlJc w:val="left"/>
      <w:pPr>
        <w:ind w:left="5290" w:hanging="360"/>
      </w:pPr>
    </w:lvl>
    <w:lvl w:ilvl="5" w:tplc="0419001B" w:tentative="1">
      <w:start w:val="1"/>
      <w:numFmt w:val="lowerRoman"/>
      <w:lvlText w:val="%6."/>
      <w:lvlJc w:val="right"/>
      <w:pPr>
        <w:ind w:left="6010" w:hanging="180"/>
      </w:pPr>
    </w:lvl>
    <w:lvl w:ilvl="6" w:tplc="0419000F" w:tentative="1">
      <w:start w:val="1"/>
      <w:numFmt w:val="decimal"/>
      <w:lvlText w:val="%7."/>
      <w:lvlJc w:val="left"/>
      <w:pPr>
        <w:ind w:left="6730" w:hanging="360"/>
      </w:pPr>
    </w:lvl>
    <w:lvl w:ilvl="7" w:tplc="04190019" w:tentative="1">
      <w:start w:val="1"/>
      <w:numFmt w:val="lowerLetter"/>
      <w:lvlText w:val="%8."/>
      <w:lvlJc w:val="left"/>
      <w:pPr>
        <w:ind w:left="7450" w:hanging="360"/>
      </w:pPr>
    </w:lvl>
    <w:lvl w:ilvl="8" w:tplc="0419001B" w:tentative="1">
      <w:start w:val="1"/>
      <w:numFmt w:val="lowerRoman"/>
      <w:lvlText w:val="%9."/>
      <w:lvlJc w:val="right"/>
      <w:pPr>
        <w:ind w:left="8170" w:hanging="180"/>
      </w:pPr>
    </w:lvl>
  </w:abstractNum>
  <w:abstractNum w:abstractNumId="57">
    <w:nsid w:val="67CA0F8E"/>
    <w:multiLevelType w:val="hybridMultilevel"/>
    <w:tmpl w:val="D2DCDED0"/>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68555C6D"/>
    <w:multiLevelType w:val="multilevel"/>
    <w:tmpl w:val="F022E3EC"/>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630"/>
        </w:tabs>
        <w:ind w:left="630" w:hanging="540"/>
      </w:pPr>
      <w:rPr>
        <w:rFonts w:hint="default"/>
      </w:rPr>
    </w:lvl>
    <w:lvl w:ilvl="2">
      <w:start w:val="1"/>
      <w:numFmt w:val="decimal"/>
      <w:lvlText w:val="%1.%2.%3."/>
      <w:lvlJc w:val="left"/>
      <w:pPr>
        <w:tabs>
          <w:tab w:val="num" w:pos="900"/>
        </w:tabs>
        <w:ind w:left="900" w:hanging="720"/>
      </w:pPr>
      <w:rPr>
        <w:rFonts w:hint="default"/>
        <w:b w:val="0"/>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59">
    <w:nsid w:val="686B2C37"/>
    <w:multiLevelType w:val="multilevel"/>
    <w:tmpl w:val="C396F14E"/>
    <w:lvl w:ilvl="0">
      <w:start w:val="1"/>
      <w:numFmt w:val="decimal"/>
      <w:lvlText w:val="%1."/>
      <w:lvlJc w:val="left"/>
      <w:pPr>
        <w:ind w:left="720" w:hanging="720"/>
      </w:pPr>
      <w:rPr>
        <w:rFonts w:hint="default"/>
      </w:rPr>
    </w:lvl>
    <w:lvl w:ilvl="1">
      <w:start w:val="5"/>
      <w:numFmt w:val="decimal"/>
      <w:lvlText w:val="%1.%2."/>
      <w:lvlJc w:val="left"/>
      <w:pPr>
        <w:ind w:left="720" w:hanging="720"/>
      </w:pPr>
      <w:rPr>
        <w:rFonts w:hint="default"/>
        <w:b/>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nsid w:val="6CF70BC1"/>
    <w:multiLevelType w:val="multilevel"/>
    <w:tmpl w:val="4FC835FC"/>
    <w:lvl w:ilvl="0">
      <w:start w:val="1"/>
      <w:numFmt w:val="decimal"/>
      <w:pStyle w:val="13"/>
      <w:lvlText w:val="%1."/>
      <w:lvlJc w:val="left"/>
      <w:pPr>
        <w:tabs>
          <w:tab w:val="num" w:pos="432"/>
        </w:tabs>
        <w:ind w:left="432" w:hanging="432"/>
      </w:pPr>
      <w:rPr>
        <w:rFonts w:hint="default"/>
      </w:rPr>
    </w:lvl>
    <w:lvl w:ilvl="1">
      <w:start w:val="1"/>
      <w:numFmt w:val="decimal"/>
      <w:pStyle w:val="23"/>
      <w:lvlText w:val="%1.%2."/>
      <w:lvlJc w:val="left"/>
      <w:pPr>
        <w:tabs>
          <w:tab w:val="num" w:pos="576"/>
        </w:tabs>
        <w:ind w:left="576" w:hanging="576"/>
      </w:pPr>
      <w:rPr>
        <w:rFonts w:hint="default"/>
      </w:rPr>
    </w:lvl>
    <w:lvl w:ilvl="2">
      <w:start w:val="1"/>
      <w:numFmt w:val="none"/>
      <w:pStyle w:val="33"/>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1">
    <w:nsid w:val="6D912FCF"/>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2">
    <w:nsid w:val="740B10A6"/>
    <w:multiLevelType w:val="multilevel"/>
    <w:tmpl w:val="385ED94E"/>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630"/>
        </w:tabs>
        <w:ind w:left="630" w:hanging="54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63">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3"/>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4">
    <w:nsid w:val="751732D4"/>
    <w:multiLevelType w:val="multilevel"/>
    <w:tmpl w:val="54966F4E"/>
    <w:lvl w:ilvl="0">
      <w:start w:val="4"/>
      <w:numFmt w:val="decimal"/>
      <w:lvlText w:val="%1."/>
      <w:lvlJc w:val="left"/>
      <w:pPr>
        <w:tabs>
          <w:tab w:val="num" w:pos="540"/>
        </w:tabs>
        <w:ind w:left="540" w:hanging="540"/>
      </w:pPr>
      <w:rPr>
        <w:rFonts w:hint="default"/>
      </w:rPr>
    </w:lvl>
    <w:lvl w:ilvl="1">
      <w:start w:val="1"/>
      <w:numFmt w:val="decimal"/>
      <w:lvlText w:val="6.%2."/>
      <w:lvlJc w:val="left"/>
      <w:pPr>
        <w:tabs>
          <w:tab w:val="num" w:pos="630"/>
        </w:tabs>
        <w:ind w:left="630" w:hanging="540"/>
      </w:pPr>
      <w:rPr>
        <w:rFonts w:hint="default"/>
      </w:rPr>
    </w:lvl>
    <w:lvl w:ilvl="2">
      <w:start w:val="1"/>
      <w:numFmt w:val="none"/>
      <w:lvlText w:val="6.1.10."/>
      <w:lvlJc w:val="left"/>
      <w:pPr>
        <w:tabs>
          <w:tab w:val="num" w:pos="900"/>
        </w:tabs>
        <w:ind w:left="900" w:hanging="720"/>
      </w:pPr>
      <w:rPr>
        <w:rFonts w:hint="default"/>
        <w:color w:val="auto"/>
      </w:rPr>
    </w:lvl>
    <w:lvl w:ilvl="3">
      <w:start w:val="1"/>
      <w:numFmt w:val="decimal"/>
      <w:lvlText w:val="6.%2.7.%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65">
    <w:nsid w:val="783D105B"/>
    <w:multiLevelType w:val="multilevel"/>
    <w:tmpl w:val="5582B522"/>
    <w:lvl w:ilvl="0">
      <w:start w:val="1"/>
      <w:numFmt w:val="decimal"/>
      <w:lvlText w:val="%1."/>
      <w:lvlJc w:val="left"/>
      <w:pPr>
        <w:tabs>
          <w:tab w:val="num" w:pos="1230"/>
        </w:tabs>
        <w:ind w:left="1230" w:hanging="1230"/>
      </w:pPr>
      <w:rPr>
        <w:rFonts w:ascii="Times New Roman" w:eastAsia="Times New Roman" w:hAnsi="Times New Roman" w:cs="Times New Roman"/>
      </w:rPr>
    </w:lvl>
    <w:lvl w:ilvl="1">
      <w:start w:val="4"/>
      <w:numFmt w:val="decimal"/>
      <w:lvlText w:val="%1.%2."/>
      <w:lvlJc w:val="left"/>
      <w:pPr>
        <w:tabs>
          <w:tab w:val="num" w:pos="1320"/>
        </w:tabs>
        <w:ind w:left="1320" w:hanging="1230"/>
      </w:pPr>
      <w:rPr>
        <w:rFonts w:hint="default"/>
      </w:rPr>
    </w:lvl>
    <w:lvl w:ilvl="2">
      <w:start w:val="1"/>
      <w:numFmt w:val="bullet"/>
      <w:lvlText w:val=""/>
      <w:lvlJc w:val="left"/>
      <w:pPr>
        <w:tabs>
          <w:tab w:val="num" w:pos="1230"/>
        </w:tabs>
        <w:ind w:left="1230" w:hanging="1230"/>
      </w:pPr>
      <w:rPr>
        <w:rFonts w:ascii="Symbol" w:hAnsi="Symbol" w:hint="default"/>
        <w:b w:val="0"/>
        <w:i w:val="0"/>
        <w:color w:val="auto"/>
      </w:rPr>
    </w:lvl>
    <w:lvl w:ilvl="3">
      <w:start w:val="1"/>
      <w:numFmt w:val="decimal"/>
      <w:lvlText w:val="%4."/>
      <w:lvlJc w:val="left"/>
      <w:pPr>
        <w:tabs>
          <w:tab w:val="num" w:pos="1500"/>
        </w:tabs>
        <w:ind w:left="1500" w:hanging="1230"/>
      </w:pPr>
      <w:rPr>
        <w:rFonts w:ascii="Times New Roman" w:eastAsia="Times New Roman" w:hAnsi="Times New Roman" w:cs="Times New Roman"/>
      </w:rPr>
    </w:lvl>
    <w:lvl w:ilvl="4">
      <w:start w:val="1"/>
      <w:numFmt w:val="decimal"/>
      <w:lvlText w:val="%1.%2.%3.%4.%5."/>
      <w:lvlJc w:val="left"/>
      <w:pPr>
        <w:tabs>
          <w:tab w:val="num" w:pos="1590"/>
        </w:tabs>
        <w:ind w:left="1590" w:hanging="1230"/>
      </w:pPr>
      <w:rPr>
        <w:rFonts w:hint="default"/>
      </w:rPr>
    </w:lvl>
    <w:lvl w:ilvl="5">
      <w:start w:val="1"/>
      <w:numFmt w:val="decimal"/>
      <w:lvlText w:val="%1.%2.%3.%4.%5.%6."/>
      <w:lvlJc w:val="left"/>
      <w:pPr>
        <w:tabs>
          <w:tab w:val="num" w:pos="1680"/>
        </w:tabs>
        <w:ind w:left="1680" w:hanging="123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66">
    <w:nsid w:val="7DAF64F5"/>
    <w:multiLevelType w:val="multilevel"/>
    <w:tmpl w:val="ADFC31B8"/>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5"/>
  </w:num>
  <w:num w:numId="3">
    <w:abstractNumId w:val="4"/>
  </w:num>
  <w:num w:numId="4">
    <w:abstractNumId w:val="7"/>
  </w:num>
  <w:num w:numId="5">
    <w:abstractNumId w:val="3"/>
  </w:num>
  <w:num w:numId="6">
    <w:abstractNumId w:val="2"/>
  </w:num>
  <w:num w:numId="7">
    <w:abstractNumId w:val="1"/>
  </w:num>
  <w:num w:numId="8">
    <w:abstractNumId w:val="0"/>
  </w:num>
  <w:num w:numId="9">
    <w:abstractNumId w:val="41"/>
  </w:num>
  <w:num w:numId="10">
    <w:abstractNumId w:val="63"/>
  </w:num>
  <w:num w:numId="11">
    <w:abstractNumId w:val="21"/>
  </w:num>
  <w:num w:numId="12">
    <w:abstractNumId w:val="20"/>
  </w:num>
  <w:num w:numId="13">
    <w:abstractNumId w:val="12"/>
  </w:num>
  <w:num w:numId="14">
    <w:abstractNumId w:val="61"/>
  </w:num>
  <w:num w:numId="15">
    <w:abstractNumId w:val="42"/>
  </w:num>
  <w:num w:numId="16">
    <w:abstractNumId w:val="16"/>
  </w:num>
  <w:num w:numId="17">
    <w:abstractNumId w:val="53"/>
  </w:num>
  <w:num w:numId="18">
    <w:abstractNumId w:val="60"/>
  </w:num>
  <w:num w:numId="19">
    <w:abstractNumId w:val="55"/>
  </w:num>
  <w:num w:numId="20">
    <w:abstractNumId w:val="18"/>
  </w:num>
  <w:num w:numId="21">
    <w:abstractNumId w:val="28"/>
  </w:num>
  <w:num w:numId="22">
    <w:abstractNumId w:val="46"/>
  </w:num>
  <w:num w:numId="23">
    <w:abstractNumId w:val="58"/>
  </w:num>
  <w:num w:numId="24">
    <w:abstractNumId w:val="14"/>
  </w:num>
  <w:num w:numId="25">
    <w:abstractNumId w:val="52"/>
  </w:num>
  <w:num w:numId="26">
    <w:abstractNumId w:val="19"/>
  </w:num>
  <w:num w:numId="27">
    <w:abstractNumId w:val="13"/>
  </w:num>
  <w:num w:numId="28">
    <w:abstractNumId w:val="45"/>
  </w:num>
  <w:num w:numId="29">
    <w:abstractNumId w:val="44"/>
  </w:num>
  <w:num w:numId="30">
    <w:abstractNumId w:val="51"/>
  </w:num>
  <w:num w:numId="31">
    <w:abstractNumId w:val="62"/>
  </w:num>
  <w:num w:numId="32">
    <w:abstractNumId w:val="35"/>
  </w:num>
  <w:num w:numId="33">
    <w:abstractNumId w:val="30"/>
  </w:num>
  <w:num w:numId="34">
    <w:abstractNumId w:val="17"/>
  </w:num>
  <w:num w:numId="35">
    <w:abstractNumId w:val="39"/>
  </w:num>
  <w:num w:numId="36">
    <w:abstractNumId w:val="38"/>
  </w:num>
  <w:num w:numId="37">
    <w:abstractNumId w:val="9"/>
  </w:num>
  <w:num w:numId="38">
    <w:abstractNumId w:val="23"/>
  </w:num>
  <w:num w:numId="39">
    <w:abstractNumId w:val="47"/>
  </w:num>
  <w:num w:numId="40">
    <w:abstractNumId w:val="10"/>
  </w:num>
  <w:num w:numId="41">
    <w:abstractNumId w:val="48"/>
  </w:num>
  <w:num w:numId="42">
    <w:abstractNumId w:val="64"/>
  </w:num>
  <w:num w:numId="43">
    <w:abstractNumId w:val="50"/>
  </w:num>
  <w:num w:numId="44">
    <w:abstractNumId w:val="29"/>
  </w:num>
  <w:num w:numId="45">
    <w:abstractNumId w:val="32"/>
  </w:num>
  <w:num w:numId="46">
    <w:abstractNumId w:val="25"/>
  </w:num>
  <w:num w:numId="47">
    <w:abstractNumId w:val="54"/>
  </w:num>
  <w:num w:numId="48">
    <w:abstractNumId w:val="66"/>
  </w:num>
  <w:num w:numId="49">
    <w:abstractNumId w:val="49"/>
  </w:num>
  <w:num w:numId="50">
    <w:abstractNumId w:val="56"/>
  </w:num>
  <w:num w:numId="51">
    <w:abstractNumId w:val="31"/>
  </w:num>
  <w:num w:numId="52">
    <w:abstractNumId w:val="11"/>
  </w:num>
  <w:num w:numId="53">
    <w:abstractNumId w:val="26"/>
  </w:num>
  <w:num w:numId="54">
    <w:abstractNumId w:val="65"/>
  </w:num>
  <w:num w:numId="55">
    <w:abstractNumId w:val="37"/>
  </w:num>
  <w:num w:numId="56">
    <w:abstractNumId w:val="59"/>
  </w:num>
  <w:num w:numId="57">
    <w:abstractNumId w:val="24"/>
  </w:num>
  <w:num w:numId="58">
    <w:abstractNumId w:val="43"/>
  </w:num>
  <w:num w:numId="59">
    <w:abstractNumId w:val="27"/>
  </w:num>
  <w:num w:numId="60">
    <w:abstractNumId w:val="33"/>
  </w:num>
  <w:num w:numId="61">
    <w:abstractNumId w:val="22"/>
  </w:num>
  <w:num w:numId="62">
    <w:abstractNumId w:val="57"/>
  </w:num>
  <w:num w:numId="63">
    <w:abstractNumId w:val="40"/>
  </w:num>
  <w:num w:numId="64">
    <w:abstractNumId w:val="36"/>
  </w:num>
  <w:num w:numId="65">
    <w:abstractNumId w:val="15"/>
  </w:num>
  <w:num w:numId="66">
    <w:abstractNumId w:val="34"/>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3A2"/>
    <w:rsid w:val="00000645"/>
    <w:rsid w:val="00000719"/>
    <w:rsid w:val="00000D1E"/>
    <w:rsid w:val="000030EE"/>
    <w:rsid w:val="000037D7"/>
    <w:rsid w:val="00005147"/>
    <w:rsid w:val="0000651A"/>
    <w:rsid w:val="00006747"/>
    <w:rsid w:val="000070D9"/>
    <w:rsid w:val="0000770D"/>
    <w:rsid w:val="00007E7F"/>
    <w:rsid w:val="00010FC4"/>
    <w:rsid w:val="00011653"/>
    <w:rsid w:val="00011971"/>
    <w:rsid w:val="00012B5F"/>
    <w:rsid w:val="000131EF"/>
    <w:rsid w:val="00013238"/>
    <w:rsid w:val="0001339A"/>
    <w:rsid w:val="00015FDB"/>
    <w:rsid w:val="00016635"/>
    <w:rsid w:val="00016CE1"/>
    <w:rsid w:val="000178A9"/>
    <w:rsid w:val="000201F4"/>
    <w:rsid w:val="00021183"/>
    <w:rsid w:val="00021421"/>
    <w:rsid w:val="00021F71"/>
    <w:rsid w:val="00022F91"/>
    <w:rsid w:val="00024890"/>
    <w:rsid w:val="00025628"/>
    <w:rsid w:val="000262F3"/>
    <w:rsid w:val="00027AAC"/>
    <w:rsid w:val="000310D6"/>
    <w:rsid w:val="00031861"/>
    <w:rsid w:val="000319A5"/>
    <w:rsid w:val="00031DBF"/>
    <w:rsid w:val="00032663"/>
    <w:rsid w:val="00032943"/>
    <w:rsid w:val="00034D12"/>
    <w:rsid w:val="0003569A"/>
    <w:rsid w:val="00036DE5"/>
    <w:rsid w:val="000408A4"/>
    <w:rsid w:val="00040E0B"/>
    <w:rsid w:val="000412EB"/>
    <w:rsid w:val="0004244D"/>
    <w:rsid w:val="0004294A"/>
    <w:rsid w:val="0004302E"/>
    <w:rsid w:val="0004412A"/>
    <w:rsid w:val="00044C7F"/>
    <w:rsid w:val="0004629E"/>
    <w:rsid w:val="000468C3"/>
    <w:rsid w:val="00047A38"/>
    <w:rsid w:val="0005025A"/>
    <w:rsid w:val="000505DF"/>
    <w:rsid w:val="00050E6A"/>
    <w:rsid w:val="000525EB"/>
    <w:rsid w:val="00056351"/>
    <w:rsid w:val="00056849"/>
    <w:rsid w:val="0005774E"/>
    <w:rsid w:val="00057896"/>
    <w:rsid w:val="0006081C"/>
    <w:rsid w:val="0006265C"/>
    <w:rsid w:val="000629C1"/>
    <w:rsid w:val="000635D5"/>
    <w:rsid w:val="0006396E"/>
    <w:rsid w:val="00065161"/>
    <w:rsid w:val="000665E7"/>
    <w:rsid w:val="0006699D"/>
    <w:rsid w:val="00070989"/>
    <w:rsid w:val="000709EE"/>
    <w:rsid w:val="00070E56"/>
    <w:rsid w:val="0007308D"/>
    <w:rsid w:val="00076C3B"/>
    <w:rsid w:val="00076FB2"/>
    <w:rsid w:val="0007795B"/>
    <w:rsid w:val="00080F20"/>
    <w:rsid w:val="000817A3"/>
    <w:rsid w:val="00081B7B"/>
    <w:rsid w:val="00083703"/>
    <w:rsid w:val="00083D91"/>
    <w:rsid w:val="00084F3B"/>
    <w:rsid w:val="00085756"/>
    <w:rsid w:val="00087A0D"/>
    <w:rsid w:val="00087C61"/>
    <w:rsid w:val="00090A02"/>
    <w:rsid w:val="000912DC"/>
    <w:rsid w:val="0009334A"/>
    <w:rsid w:val="0009585B"/>
    <w:rsid w:val="00095A77"/>
    <w:rsid w:val="000978F1"/>
    <w:rsid w:val="000A0DA1"/>
    <w:rsid w:val="000A0E35"/>
    <w:rsid w:val="000A12BB"/>
    <w:rsid w:val="000A3616"/>
    <w:rsid w:val="000A5A49"/>
    <w:rsid w:val="000A673D"/>
    <w:rsid w:val="000A6A98"/>
    <w:rsid w:val="000A6D30"/>
    <w:rsid w:val="000A7E0D"/>
    <w:rsid w:val="000B039D"/>
    <w:rsid w:val="000B27D0"/>
    <w:rsid w:val="000B3914"/>
    <w:rsid w:val="000B3CF0"/>
    <w:rsid w:val="000B4338"/>
    <w:rsid w:val="000B4541"/>
    <w:rsid w:val="000B4A80"/>
    <w:rsid w:val="000B4CC1"/>
    <w:rsid w:val="000B515E"/>
    <w:rsid w:val="000B6535"/>
    <w:rsid w:val="000B67DE"/>
    <w:rsid w:val="000B74EC"/>
    <w:rsid w:val="000C0E56"/>
    <w:rsid w:val="000C166E"/>
    <w:rsid w:val="000C2689"/>
    <w:rsid w:val="000C281E"/>
    <w:rsid w:val="000C4152"/>
    <w:rsid w:val="000C4CB2"/>
    <w:rsid w:val="000C54C4"/>
    <w:rsid w:val="000C5984"/>
    <w:rsid w:val="000C6704"/>
    <w:rsid w:val="000C703E"/>
    <w:rsid w:val="000C730A"/>
    <w:rsid w:val="000C7825"/>
    <w:rsid w:val="000D0B66"/>
    <w:rsid w:val="000D0F63"/>
    <w:rsid w:val="000D50A8"/>
    <w:rsid w:val="000D62DD"/>
    <w:rsid w:val="000D73AF"/>
    <w:rsid w:val="000D7875"/>
    <w:rsid w:val="000E25C1"/>
    <w:rsid w:val="000E485E"/>
    <w:rsid w:val="000E542B"/>
    <w:rsid w:val="000E5BEF"/>
    <w:rsid w:val="000E70B8"/>
    <w:rsid w:val="000F3841"/>
    <w:rsid w:val="000F45E8"/>
    <w:rsid w:val="000F462F"/>
    <w:rsid w:val="000F4D48"/>
    <w:rsid w:val="000F5B51"/>
    <w:rsid w:val="000F6ED1"/>
    <w:rsid w:val="000F7FCA"/>
    <w:rsid w:val="00100836"/>
    <w:rsid w:val="00102082"/>
    <w:rsid w:val="00103424"/>
    <w:rsid w:val="001040B6"/>
    <w:rsid w:val="001054AB"/>
    <w:rsid w:val="0010601D"/>
    <w:rsid w:val="0010680A"/>
    <w:rsid w:val="00107441"/>
    <w:rsid w:val="001075C4"/>
    <w:rsid w:val="00107DBD"/>
    <w:rsid w:val="00111748"/>
    <w:rsid w:val="00111867"/>
    <w:rsid w:val="0011272E"/>
    <w:rsid w:val="00113E62"/>
    <w:rsid w:val="00114860"/>
    <w:rsid w:val="00115616"/>
    <w:rsid w:val="001169B9"/>
    <w:rsid w:val="001204AD"/>
    <w:rsid w:val="00121CCC"/>
    <w:rsid w:val="001220DA"/>
    <w:rsid w:val="00124331"/>
    <w:rsid w:val="0012444D"/>
    <w:rsid w:val="00124EF4"/>
    <w:rsid w:val="00125016"/>
    <w:rsid w:val="00126E91"/>
    <w:rsid w:val="00127943"/>
    <w:rsid w:val="0013036E"/>
    <w:rsid w:val="00131B58"/>
    <w:rsid w:val="00132C2C"/>
    <w:rsid w:val="001344E8"/>
    <w:rsid w:val="001347EB"/>
    <w:rsid w:val="00136816"/>
    <w:rsid w:val="001369F6"/>
    <w:rsid w:val="0013727C"/>
    <w:rsid w:val="00140689"/>
    <w:rsid w:val="00142805"/>
    <w:rsid w:val="00144739"/>
    <w:rsid w:val="001451DB"/>
    <w:rsid w:val="00146294"/>
    <w:rsid w:val="00147D38"/>
    <w:rsid w:val="001506AD"/>
    <w:rsid w:val="0015107A"/>
    <w:rsid w:val="00152F46"/>
    <w:rsid w:val="00153644"/>
    <w:rsid w:val="00153D83"/>
    <w:rsid w:val="00155084"/>
    <w:rsid w:val="00155A76"/>
    <w:rsid w:val="00155B3B"/>
    <w:rsid w:val="00156D8B"/>
    <w:rsid w:val="001618FE"/>
    <w:rsid w:val="00165425"/>
    <w:rsid w:val="00165F15"/>
    <w:rsid w:val="00166BB9"/>
    <w:rsid w:val="00171F54"/>
    <w:rsid w:val="00173FE8"/>
    <w:rsid w:val="0017735B"/>
    <w:rsid w:val="00180691"/>
    <w:rsid w:val="001808B1"/>
    <w:rsid w:val="00181629"/>
    <w:rsid w:val="00181CD1"/>
    <w:rsid w:val="00182937"/>
    <w:rsid w:val="00182BEB"/>
    <w:rsid w:val="001839D0"/>
    <w:rsid w:val="00185162"/>
    <w:rsid w:val="0018552E"/>
    <w:rsid w:val="00186C56"/>
    <w:rsid w:val="00186CAE"/>
    <w:rsid w:val="00190C0C"/>
    <w:rsid w:val="00191AFC"/>
    <w:rsid w:val="001932E3"/>
    <w:rsid w:val="001941BE"/>
    <w:rsid w:val="00194489"/>
    <w:rsid w:val="00196E5D"/>
    <w:rsid w:val="0019704B"/>
    <w:rsid w:val="00197166"/>
    <w:rsid w:val="001A05B3"/>
    <w:rsid w:val="001A0925"/>
    <w:rsid w:val="001A3DAB"/>
    <w:rsid w:val="001A46F3"/>
    <w:rsid w:val="001A5225"/>
    <w:rsid w:val="001A5684"/>
    <w:rsid w:val="001A71D3"/>
    <w:rsid w:val="001A7A93"/>
    <w:rsid w:val="001A7B45"/>
    <w:rsid w:val="001B0BAD"/>
    <w:rsid w:val="001B26CB"/>
    <w:rsid w:val="001B3BA9"/>
    <w:rsid w:val="001B553C"/>
    <w:rsid w:val="001B636C"/>
    <w:rsid w:val="001B73FC"/>
    <w:rsid w:val="001C0ECA"/>
    <w:rsid w:val="001C105D"/>
    <w:rsid w:val="001C1714"/>
    <w:rsid w:val="001C255D"/>
    <w:rsid w:val="001C3389"/>
    <w:rsid w:val="001C5E65"/>
    <w:rsid w:val="001C687C"/>
    <w:rsid w:val="001C7030"/>
    <w:rsid w:val="001D1E0D"/>
    <w:rsid w:val="001D2088"/>
    <w:rsid w:val="001D50DC"/>
    <w:rsid w:val="001D7968"/>
    <w:rsid w:val="001E1EA2"/>
    <w:rsid w:val="001E24C8"/>
    <w:rsid w:val="001E297E"/>
    <w:rsid w:val="001E2C65"/>
    <w:rsid w:val="001E37DB"/>
    <w:rsid w:val="001E3A6B"/>
    <w:rsid w:val="001E4668"/>
    <w:rsid w:val="001E4E27"/>
    <w:rsid w:val="001F00B3"/>
    <w:rsid w:val="001F0927"/>
    <w:rsid w:val="001F2123"/>
    <w:rsid w:val="001F2A28"/>
    <w:rsid w:val="001F2AFE"/>
    <w:rsid w:val="001F3328"/>
    <w:rsid w:val="001F53A2"/>
    <w:rsid w:val="001F72F4"/>
    <w:rsid w:val="001F7595"/>
    <w:rsid w:val="0020097D"/>
    <w:rsid w:val="00200D90"/>
    <w:rsid w:val="00201B5C"/>
    <w:rsid w:val="00203CBB"/>
    <w:rsid w:val="002040BA"/>
    <w:rsid w:val="0020574E"/>
    <w:rsid w:val="00207463"/>
    <w:rsid w:val="0020796F"/>
    <w:rsid w:val="00210E58"/>
    <w:rsid w:val="00211B98"/>
    <w:rsid w:val="00213547"/>
    <w:rsid w:val="00213C74"/>
    <w:rsid w:val="002144E5"/>
    <w:rsid w:val="00215751"/>
    <w:rsid w:val="0021582F"/>
    <w:rsid w:val="00217B8C"/>
    <w:rsid w:val="0022056C"/>
    <w:rsid w:val="00221C4D"/>
    <w:rsid w:val="00222BC6"/>
    <w:rsid w:val="00223BCB"/>
    <w:rsid w:val="00223F66"/>
    <w:rsid w:val="0022613C"/>
    <w:rsid w:val="002266EB"/>
    <w:rsid w:val="00227105"/>
    <w:rsid w:val="0023004A"/>
    <w:rsid w:val="002316C4"/>
    <w:rsid w:val="00232C00"/>
    <w:rsid w:val="00233049"/>
    <w:rsid w:val="00233F6C"/>
    <w:rsid w:val="00234F03"/>
    <w:rsid w:val="00237635"/>
    <w:rsid w:val="00240058"/>
    <w:rsid w:val="00241C22"/>
    <w:rsid w:val="00242520"/>
    <w:rsid w:val="00242A4A"/>
    <w:rsid w:val="002431B6"/>
    <w:rsid w:val="00243207"/>
    <w:rsid w:val="00243BCF"/>
    <w:rsid w:val="002442A5"/>
    <w:rsid w:val="00244BB8"/>
    <w:rsid w:val="0024763E"/>
    <w:rsid w:val="0025048D"/>
    <w:rsid w:val="00251C64"/>
    <w:rsid w:val="00252321"/>
    <w:rsid w:val="00252905"/>
    <w:rsid w:val="0025389C"/>
    <w:rsid w:val="00253B33"/>
    <w:rsid w:val="0025487E"/>
    <w:rsid w:val="00256448"/>
    <w:rsid w:val="00256D96"/>
    <w:rsid w:val="00257B0A"/>
    <w:rsid w:val="00261237"/>
    <w:rsid w:val="00262D6A"/>
    <w:rsid w:val="0026305A"/>
    <w:rsid w:val="00264443"/>
    <w:rsid w:val="00264454"/>
    <w:rsid w:val="002644D5"/>
    <w:rsid w:val="002646A3"/>
    <w:rsid w:val="002660E9"/>
    <w:rsid w:val="00266327"/>
    <w:rsid w:val="00266803"/>
    <w:rsid w:val="00266867"/>
    <w:rsid w:val="00267BEE"/>
    <w:rsid w:val="00271623"/>
    <w:rsid w:val="002722DC"/>
    <w:rsid w:val="00275C0E"/>
    <w:rsid w:val="00275CAD"/>
    <w:rsid w:val="0027769F"/>
    <w:rsid w:val="00277F52"/>
    <w:rsid w:val="00277F86"/>
    <w:rsid w:val="00280854"/>
    <w:rsid w:val="002813E8"/>
    <w:rsid w:val="00281A18"/>
    <w:rsid w:val="002835A8"/>
    <w:rsid w:val="0028444C"/>
    <w:rsid w:val="00286257"/>
    <w:rsid w:val="00286D64"/>
    <w:rsid w:val="0028724C"/>
    <w:rsid w:val="00290F5F"/>
    <w:rsid w:val="00291D62"/>
    <w:rsid w:val="00292034"/>
    <w:rsid w:val="00292EB2"/>
    <w:rsid w:val="002931CD"/>
    <w:rsid w:val="00293501"/>
    <w:rsid w:val="002946D6"/>
    <w:rsid w:val="00294774"/>
    <w:rsid w:val="00294C32"/>
    <w:rsid w:val="00295249"/>
    <w:rsid w:val="00295DDD"/>
    <w:rsid w:val="0029643D"/>
    <w:rsid w:val="0029653B"/>
    <w:rsid w:val="002A104B"/>
    <w:rsid w:val="002A2916"/>
    <w:rsid w:val="002A3253"/>
    <w:rsid w:val="002A37C8"/>
    <w:rsid w:val="002A5800"/>
    <w:rsid w:val="002A663A"/>
    <w:rsid w:val="002A699D"/>
    <w:rsid w:val="002B0564"/>
    <w:rsid w:val="002B34B8"/>
    <w:rsid w:val="002B56FD"/>
    <w:rsid w:val="002B66D7"/>
    <w:rsid w:val="002B6E18"/>
    <w:rsid w:val="002B7924"/>
    <w:rsid w:val="002B7CEA"/>
    <w:rsid w:val="002B7FD6"/>
    <w:rsid w:val="002C044F"/>
    <w:rsid w:val="002C27FD"/>
    <w:rsid w:val="002C5F08"/>
    <w:rsid w:val="002C5F6B"/>
    <w:rsid w:val="002C625B"/>
    <w:rsid w:val="002C680C"/>
    <w:rsid w:val="002C6DBF"/>
    <w:rsid w:val="002C7CD5"/>
    <w:rsid w:val="002D05C7"/>
    <w:rsid w:val="002D1661"/>
    <w:rsid w:val="002D3826"/>
    <w:rsid w:val="002D5CE0"/>
    <w:rsid w:val="002D7339"/>
    <w:rsid w:val="002D791E"/>
    <w:rsid w:val="002E09D7"/>
    <w:rsid w:val="002E1FF0"/>
    <w:rsid w:val="002E2062"/>
    <w:rsid w:val="002E3259"/>
    <w:rsid w:val="002E4A71"/>
    <w:rsid w:val="002E534D"/>
    <w:rsid w:val="002E5DCE"/>
    <w:rsid w:val="002E657E"/>
    <w:rsid w:val="002E6BD7"/>
    <w:rsid w:val="002E6D48"/>
    <w:rsid w:val="002E7CCE"/>
    <w:rsid w:val="002F073D"/>
    <w:rsid w:val="002F276C"/>
    <w:rsid w:val="002F2E0F"/>
    <w:rsid w:val="002F4282"/>
    <w:rsid w:val="002F569B"/>
    <w:rsid w:val="002F780E"/>
    <w:rsid w:val="002F7896"/>
    <w:rsid w:val="0030065E"/>
    <w:rsid w:val="003007B5"/>
    <w:rsid w:val="003013BC"/>
    <w:rsid w:val="00301AD0"/>
    <w:rsid w:val="003031BC"/>
    <w:rsid w:val="003045BD"/>
    <w:rsid w:val="00304697"/>
    <w:rsid w:val="003061C5"/>
    <w:rsid w:val="003071EC"/>
    <w:rsid w:val="003073FB"/>
    <w:rsid w:val="00312251"/>
    <w:rsid w:val="00313C6B"/>
    <w:rsid w:val="003144C7"/>
    <w:rsid w:val="00314CF5"/>
    <w:rsid w:val="00320FC7"/>
    <w:rsid w:val="00321543"/>
    <w:rsid w:val="0032221B"/>
    <w:rsid w:val="003236A5"/>
    <w:rsid w:val="00325137"/>
    <w:rsid w:val="00325DCB"/>
    <w:rsid w:val="00326973"/>
    <w:rsid w:val="00327603"/>
    <w:rsid w:val="00330202"/>
    <w:rsid w:val="0033057D"/>
    <w:rsid w:val="0033061C"/>
    <w:rsid w:val="00332106"/>
    <w:rsid w:val="003322DD"/>
    <w:rsid w:val="003323D2"/>
    <w:rsid w:val="00332802"/>
    <w:rsid w:val="0033358A"/>
    <w:rsid w:val="003342E0"/>
    <w:rsid w:val="003343F8"/>
    <w:rsid w:val="00334A51"/>
    <w:rsid w:val="00336870"/>
    <w:rsid w:val="00340EB5"/>
    <w:rsid w:val="0034103A"/>
    <w:rsid w:val="003417ED"/>
    <w:rsid w:val="00342C2A"/>
    <w:rsid w:val="00343CC1"/>
    <w:rsid w:val="003445E4"/>
    <w:rsid w:val="0034481C"/>
    <w:rsid w:val="00345E29"/>
    <w:rsid w:val="0034663A"/>
    <w:rsid w:val="00346D3D"/>
    <w:rsid w:val="003500D7"/>
    <w:rsid w:val="003509C7"/>
    <w:rsid w:val="00353003"/>
    <w:rsid w:val="00354934"/>
    <w:rsid w:val="00355C70"/>
    <w:rsid w:val="00355EF7"/>
    <w:rsid w:val="003577D7"/>
    <w:rsid w:val="00360C96"/>
    <w:rsid w:val="00360DF3"/>
    <w:rsid w:val="00361ECE"/>
    <w:rsid w:val="00363F96"/>
    <w:rsid w:val="003646BF"/>
    <w:rsid w:val="00364FE0"/>
    <w:rsid w:val="00370686"/>
    <w:rsid w:val="003711B7"/>
    <w:rsid w:val="00371C46"/>
    <w:rsid w:val="003726D6"/>
    <w:rsid w:val="003764D2"/>
    <w:rsid w:val="003769E8"/>
    <w:rsid w:val="00376D00"/>
    <w:rsid w:val="00377B3B"/>
    <w:rsid w:val="00380960"/>
    <w:rsid w:val="00381A8E"/>
    <w:rsid w:val="00381F63"/>
    <w:rsid w:val="003851B6"/>
    <w:rsid w:val="00385702"/>
    <w:rsid w:val="00385C1A"/>
    <w:rsid w:val="00385EA3"/>
    <w:rsid w:val="00386414"/>
    <w:rsid w:val="00387024"/>
    <w:rsid w:val="00390428"/>
    <w:rsid w:val="003904F0"/>
    <w:rsid w:val="003907B6"/>
    <w:rsid w:val="00390DC1"/>
    <w:rsid w:val="00391FE1"/>
    <w:rsid w:val="00392549"/>
    <w:rsid w:val="0039257A"/>
    <w:rsid w:val="00394353"/>
    <w:rsid w:val="00396839"/>
    <w:rsid w:val="00396A14"/>
    <w:rsid w:val="00397F85"/>
    <w:rsid w:val="003A1D7D"/>
    <w:rsid w:val="003A225C"/>
    <w:rsid w:val="003A2ADB"/>
    <w:rsid w:val="003A32CA"/>
    <w:rsid w:val="003A4A1E"/>
    <w:rsid w:val="003A4C35"/>
    <w:rsid w:val="003A5894"/>
    <w:rsid w:val="003A5EA6"/>
    <w:rsid w:val="003A71FF"/>
    <w:rsid w:val="003B0DFB"/>
    <w:rsid w:val="003B1925"/>
    <w:rsid w:val="003B1FCF"/>
    <w:rsid w:val="003B26E9"/>
    <w:rsid w:val="003B2A56"/>
    <w:rsid w:val="003B403C"/>
    <w:rsid w:val="003B51EF"/>
    <w:rsid w:val="003B56E0"/>
    <w:rsid w:val="003B59DA"/>
    <w:rsid w:val="003B6BFB"/>
    <w:rsid w:val="003B7A81"/>
    <w:rsid w:val="003B7E5B"/>
    <w:rsid w:val="003C1087"/>
    <w:rsid w:val="003C1C94"/>
    <w:rsid w:val="003C227E"/>
    <w:rsid w:val="003C24C6"/>
    <w:rsid w:val="003C3374"/>
    <w:rsid w:val="003C33A3"/>
    <w:rsid w:val="003C6B6E"/>
    <w:rsid w:val="003C6D1C"/>
    <w:rsid w:val="003C7204"/>
    <w:rsid w:val="003C7266"/>
    <w:rsid w:val="003D06C2"/>
    <w:rsid w:val="003D0E5F"/>
    <w:rsid w:val="003D136F"/>
    <w:rsid w:val="003D16C8"/>
    <w:rsid w:val="003D2940"/>
    <w:rsid w:val="003D3810"/>
    <w:rsid w:val="003D461C"/>
    <w:rsid w:val="003D5423"/>
    <w:rsid w:val="003D59E7"/>
    <w:rsid w:val="003D6A70"/>
    <w:rsid w:val="003E25A1"/>
    <w:rsid w:val="003E3193"/>
    <w:rsid w:val="003E4477"/>
    <w:rsid w:val="003E6C8C"/>
    <w:rsid w:val="003E782E"/>
    <w:rsid w:val="003E7F7E"/>
    <w:rsid w:val="003F095A"/>
    <w:rsid w:val="003F0F64"/>
    <w:rsid w:val="003F1C23"/>
    <w:rsid w:val="003F2F6B"/>
    <w:rsid w:val="003F4668"/>
    <w:rsid w:val="003F5D0A"/>
    <w:rsid w:val="003F67E6"/>
    <w:rsid w:val="003F6B85"/>
    <w:rsid w:val="003F768C"/>
    <w:rsid w:val="004018DB"/>
    <w:rsid w:val="00401CF0"/>
    <w:rsid w:val="004052E5"/>
    <w:rsid w:val="004053EA"/>
    <w:rsid w:val="0040692F"/>
    <w:rsid w:val="00406C74"/>
    <w:rsid w:val="00412180"/>
    <w:rsid w:val="00412188"/>
    <w:rsid w:val="0041344F"/>
    <w:rsid w:val="00413E85"/>
    <w:rsid w:val="004141AF"/>
    <w:rsid w:val="0041560C"/>
    <w:rsid w:val="0041577D"/>
    <w:rsid w:val="00415CC0"/>
    <w:rsid w:val="0041617B"/>
    <w:rsid w:val="00416836"/>
    <w:rsid w:val="00416941"/>
    <w:rsid w:val="00417976"/>
    <w:rsid w:val="00417F2C"/>
    <w:rsid w:val="00420B10"/>
    <w:rsid w:val="00422677"/>
    <w:rsid w:val="00422E4A"/>
    <w:rsid w:val="00423871"/>
    <w:rsid w:val="00424F64"/>
    <w:rsid w:val="004262B2"/>
    <w:rsid w:val="004267A9"/>
    <w:rsid w:val="00433F60"/>
    <w:rsid w:val="00440F5F"/>
    <w:rsid w:val="00441063"/>
    <w:rsid w:val="004421A0"/>
    <w:rsid w:val="00444198"/>
    <w:rsid w:val="00446105"/>
    <w:rsid w:val="0044635C"/>
    <w:rsid w:val="004465F6"/>
    <w:rsid w:val="00446E07"/>
    <w:rsid w:val="004473F8"/>
    <w:rsid w:val="00447970"/>
    <w:rsid w:val="00447B6A"/>
    <w:rsid w:val="00450220"/>
    <w:rsid w:val="00450736"/>
    <w:rsid w:val="004541A5"/>
    <w:rsid w:val="00454780"/>
    <w:rsid w:val="0045691C"/>
    <w:rsid w:val="00457022"/>
    <w:rsid w:val="004575C2"/>
    <w:rsid w:val="00457B15"/>
    <w:rsid w:val="00460671"/>
    <w:rsid w:val="00460DDC"/>
    <w:rsid w:val="00461960"/>
    <w:rsid w:val="00461DCA"/>
    <w:rsid w:val="00463A7D"/>
    <w:rsid w:val="00465153"/>
    <w:rsid w:val="00466779"/>
    <w:rsid w:val="00466AEC"/>
    <w:rsid w:val="00467F5A"/>
    <w:rsid w:val="0047032F"/>
    <w:rsid w:val="00470FD8"/>
    <w:rsid w:val="00471E8E"/>
    <w:rsid w:val="004728B0"/>
    <w:rsid w:val="0047390B"/>
    <w:rsid w:val="004749AC"/>
    <w:rsid w:val="00474F9C"/>
    <w:rsid w:val="00475B0C"/>
    <w:rsid w:val="004805C3"/>
    <w:rsid w:val="00480C99"/>
    <w:rsid w:val="00480E81"/>
    <w:rsid w:val="00482C3B"/>
    <w:rsid w:val="00483F67"/>
    <w:rsid w:val="00486743"/>
    <w:rsid w:val="00487CEC"/>
    <w:rsid w:val="004902C4"/>
    <w:rsid w:val="004911F5"/>
    <w:rsid w:val="0049239A"/>
    <w:rsid w:val="00492776"/>
    <w:rsid w:val="00494F9D"/>
    <w:rsid w:val="00495B2F"/>
    <w:rsid w:val="00496159"/>
    <w:rsid w:val="004961A2"/>
    <w:rsid w:val="004A0355"/>
    <w:rsid w:val="004A0A0C"/>
    <w:rsid w:val="004A1094"/>
    <w:rsid w:val="004A19C0"/>
    <w:rsid w:val="004A2D03"/>
    <w:rsid w:val="004A2F91"/>
    <w:rsid w:val="004A4B5E"/>
    <w:rsid w:val="004A7D9C"/>
    <w:rsid w:val="004B0CAF"/>
    <w:rsid w:val="004B50A9"/>
    <w:rsid w:val="004B5B5C"/>
    <w:rsid w:val="004B62CE"/>
    <w:rsid w:val="004B6F2B"/>
    <w:rsid w:val="004B7355"/>
    <w:rsid w:val="004C17EB"/>
    <w:rsid w:val="004C2242"/>
    <w:rsid w:val="004C29D0"/>
    <w:rsid w:val="004C384B"/>
    <w:rsid w:val="004C4E50"/>
    <w:rsid w:val="004C4F56"/>
    <w:rsid w:val="004C5205"/>
    <w:rsid w:val="004C56BD"/>
    <w:rsid w:val="004C5957"/>
    <w:rsid w:val="004C5C31"/>
    <w:rsid w:val="004C6B93"/>
    <w:rsid w:val="004C7261"/>
    <w:rsid w:val="004D025E"/>
    <w:rsid w:val="004D0335"/>
    <w:rsid w:val="004D034D"/>
    <w:rsid w:val="004D2ACA"/>
    <w:rsid w:val="004D6CE4"/>
    <w:rsid w:val="004E117F"/>
    <w:rsid w:val="004E2499"/>
    <w:rsid w:val="004E2818"/>
    <w:rsid w:val="004E3F1C"/>
    <w:rsid w:val="004E5290"/>
    <w:rsid w:val="004E5BAB"/>
    <w:rsid w:val="004E5E08"/>
    <w:rsid w:val="004E63B0"/>
    <w:rsid w:val="004F11F9"/>
    <w:rsid w:val="004F4D4B"/>
    <w:rsid w:val="004F5B70"/>
    <w:rsid w:val="004F7A3F"/>
    <w:rsid w:val="005002C0"/>
    <w:rsid w:val="005007DA"/>
    <w:rsid w:val="00501882"/>
    <w:rsid w:val="005020C6"/>
    <w:rsid w:val="0050286F"/>
    <w:rsid w:val="005032C1"/>
    <w:rsid w:val="00503659"/>
    <w:rsid w:val="00503879"/>
    <w:rsid w:val="00503F5C"/>
    <w:rsid w:val="00505BF1"/>
    <w:rsid w:val="00506BCA"/>
    <w:rsid w:val="00507079"/>
    <w:rsid w:val="0051144D"/>
    <w:rsid w:val="00512EAA"/>
    <w:rsid w:val="005163C6"/>
    <w:rsid w:val="0051707E"/>
    <w:rsid w:val="005178BA"/>
    <w:rsid w:val="005179C8"/>
    <w:rsid w:val="00520C0D"/>
    <w:rsid w:val="005225E8"/>
    <w:rsid w:val="0052274C"/>
    <w:rsid w:val="00522C4E"/>
    <w:rsid w:val="00523B1B"/>
    <w:rsid w:val="00523EDF"/>
    <w:rsid w:val="0052414C"/>
    <w:rsid w:val="005251D9"/>
    <w:rsid w:val="005260A6"/>
    <w:rsid w:val="00526B16"/>
    <w:rsid w:val="00527179"/>
    <w:rsid w:val="005309C7"/>
    <w:rsid w:val="00530E5D"/>
    <w:rsid w:val="00531344"/>
    <w:rsid w:val="00531B3C"/>
    <w:rsid w:val="00532A32"/>
    <w:rsid w:val="00533883"/>
    <w:rsid w:val="00534CF6"/>
    <w:rsid w:val="00535D16"/>
    <w:rsid w:val="00536F95"/>
    <w:rsid w:val="0053743A"/>
    <w:rsid w:val="00540213"/>
    <w:rsid w:val="00541271"/>
    <w:rsid w:val="005425BA"/>
    <w:rsid w:val="00542E3E"/>
    <w:rsid w:val="00544050"/>
    <w:rsid w:val="005448DF"/>
    <w:rsid w:val="00546669"/>
    <w:rsid w:val="005477A5"/>
    <w:rsid w:val="005479B3"/>
    <w:rsid w:val="005503D6"/>
    <w:rsid w:val="00551190"/>
    <w:rsid w:val="005514A7"/>
    <w:rsid w:val="00551B63"/>
    <w:rsid w:val="00551B78"/>
    <w:rsid w:val="00552A4F"/>
    <w:rsid w:val="00552D59"/>
    <w:rsid w:val="00552E41"/>
    <w:rsid w:val="0055530B"/>
    <w:rsid w:val="0055593D"/>
    <w:rsid w:val="00556E1A"/>
    <w:rsid w:val="00561705"/>
    <w:rsid w:val="0056219A"/>
    <w:rsid w:val="00562B63"/>
    <w:rsid w:val="00563236"/>
    <w:rsid w:val="00563CFA"/>
    <w:rsid w:val="00565D87"/>
    <w:rsid w:val="00566895"/>
    <w:rsid w:val="00571EEF"/>
    <w:rsid w:val="00571F70"/>
    <w:rsid w:val="00572482"/>
    <w:rsid w:val="0057689B"/>
    <w:rsid w:val="005768EF"/>
    <w:rsid w:val="00580AD0"/>
    <w:rsid w:val="00580F68"/>
    <w:rsid w:val="005823FA"/>
    <w:rsid w:val="00582FC4"/>
    <w:rsid w:val="00583622"/>
    <w:rsid w:val="005836E3"/>
    <w:rsid w:val="00583C1F"/>
    <w:rsid w:val="00584C1F"/>
    <w:rsid w:val="00585817"/>
    <w:rsid w:val="0059078D"/>
    <w:rsid w:val="0059170B"/>
    <w:rsid w:val="0059354E"/>
    <w:rsid w:val="005947B3"/>
    <w:rsid w:val="00594BB6"/>
    <w:rsid w:val="00597BFD"/>
    <w:rsid w:val="005A20CB"/>
    <w:rsid w:val="005A27AB"/>
    <w:rsid w:val="005A3AD2"/>
    <w:rsid w:val="005A5D27"/>
    <w:rsid w:val="005A68C7"/>
    <w:rsid w:val="005B026D"/>
    <w:rsid w:val="005B132D"/>
    <w:rsid w:val="005B3CEF"/>
    <w:rsid w:val="005B3E49"/>
    <w:rsid w:val="005B414A"/>
    <w:rsid w:val="005B535C"/>
    <w:rsid w:val="005B69F3"/>
    <w:rsid w:val="005C0FD3"/>
    <w:rsid w:val="005C1EE3"/>
    <w:rsid w:val="005C2CD0"/>
    <w:rsid w:val="005C4525"/>
    <w:rsid w:val="005C74B2"/>
    <w:rsid w:val="005D084A"/>
    <w:rsid w:val="005D197F"/>
    <w:rsid w:val="005D28DC"/>
    <w:rsid w:val="005D2949"/>
    <w:rsid w:val="005D35EB"/>
    <w:rsid w:val="005D36B5"/>
    <w:rsid w:val="005D3AED"/>
    <w:rsid w:val="005D3DD5"/>
    <w:rsid w:val="005D632E"/>
    <w:rsid w:val="005D6528"/>
    <w:rsid w:val="005D7562"/>
    <w:rsid w:val="005D7BB6"/>
    <w:rsid w:val="005E1D5D"/>
    <w:rsid w:val="005E2B72"/>
    <w:rsid w:val="005E2D8A"/>
    <w:rsid w:val="005E32D0"/>
    <w:rsid w:val="005E43F2"/>
    <w:rsid w:val="005E495C"/>
    <w:rsid w:val="005E5078"/>
    <w:rsid w:val="005E5174"/>
    <w:rsid w:val="005E6A00"/>
    <w:rsid w:val="005F06F0"/>
    <w:rsid w:val="005F3878"/>
    <w:rsid w:val="005F3FE3"/>
    <w:rsid w:val="005F51D0"/>
    <w:rsid w:val="005F52ED"/>
    <w:rsid w:val="005F5598"/>
    <w:rsid w:val="005F6F19"/>
    <w:rsid w:val="005F785B"/>
    <w:rsid w:val="00600051"/>
    <w:rsid w:val="00600A2D"/>
    <w:rsid w:val="006030F9"/>
    <w:rsid w:val="00605263"/>
    <w:rsid w:val="006056C0"/>
    <w:rsid w:val="006069E6"/>
    <w:rsid w:val="00611F26"/>
    <w:rsid w:val="00612B3E"/>
    <w:rsid w:val="00613E11"/>
    <w:rsid w:val="0061480C"/>
    <w:rsid w:val="00615C91"/>
    <w:rsid w:val="00615F0F"/>
    <w:rsid w:val="00616CB4"/>
    <w:rsid w:val="00617AE8"/>
    <w:rsid w:val="00617FC6"/>
    <w:rsid w:val="00620F5A"/>
    <w:rsid w:val="00621C37"/>
    <w:rsid w:val="006222B9"/>
    <w:rsid w:val="00624D93"/>
    <w:rsid w:val="00626245"/>
    <w:rsid w:val="00626418"/>
    <w:rsid w:val="006264EC"/>
    <w:rsid w:val="00626FA5"/>
    <w:rsid w:val="006304B0"/>
    <w:rsid w:val="006319F2"/>
    <w:rsid w:val="006338AE"/>
    <w:rsid w:val="00634606"/>
    <w:rsid w:val="00634BE0"/>
    <w:rsid w:val="00634EEE"/>
    <w:rsid w:val="0063535B"/>
    <w:rsid w:val="00635E82"/>
    <w:rsid w:val="00636362"/>
    <w:rsid w:val="00636623"/>
    <w:rsid w:val="0063748E"/>
    <w:rsid w:val="00640751"/>
    <w:rsid w:val="00644AD4"/>
    <w:rsid w:val="00644F8A"/>
    <w:rsid w:val="006455B9"/>
    <w:rsid w:val="006467C9"/>
    <w:rsid w:val="006522DE"/>
    <w:rsid w:val="006528DB"/>
    <w:rsid w:val="00652ADC"/>
    <w:rsid w:val="006539C3"/>
    <w:rsid w:val="00653E96"/>
    <w:rsid w:val="006548EE"/>
    <w:rsid w:val="00654A4D"/>
    <w:rsid w:val="00655300"/>
    <w:rsid w:val="00660503"/>
    <w:rsid w:val="006615D9"/>
    <w:rsid w:val="00662450"/>
    <w:rsid w:val="0066251B"/>
    <w:rsid w:val="00664227"/>
    <w:rsid w:val="00664533"/>
    <w:rsid w:val="00666745"/>
    <w:rsid w:val="00670708"/>
    <w:rsid w:val="006729C2"/>
    <w:rsid w:val="00673251"/>
    <w:rsid w:val="006737D3"/>
    <w:rsid w:val="00674385"/>
    <w:rsid w:val="006749AB"/>
    <w:rsid w:val="006751DB"/>
    <w:rsid w:val="00675D33"/>
    <w:rsid w:val="0067644B"/>
    <w:rsid w:val="00676830"/>
    <w:rsid w:val="00676A76"/>
    <w:rsid w:val="00676FEB"/>
    <w:rsid w:val="00677D46"/>
    <w:rsid w:val="00677E85"/>
    <w:rsid w:val="00680E3B"/>
    <w:rsid w:val="00683414"/>
    <w:rsid w:val="0068520F"/>
    <w:rsid w:val="00686AD8"/>
    <w:rsid w:val="00687233"/>
    <w:rsid w:val="00687885"/>
    <w:rsid w:val="00687910"/>
    <w:rsid w:val="00687B46"/>
    <w:rsid w:val="00692E71"/>
    <w:rsid w:val="00693009"/>
    <w:rsid w:val="00693640"/>
    <w:rsid w:val="006938AD"/>
    <w:rsid w:val="00693E47"/>
    <w:rsid w:val="00694069"/>
    <w:rsid w:val="006940F9"/>
    <w:rsid w:val="00695F42"/>
    <w:rsid w:val="00696707"/>
    <w:rsid w:val="00697464"/>
    <w:rsid w:val="006A0AA9"/>
    <w:rsid w:val="006A1968"/>
    <w:rsid w:val="006A1B9E"/>
    <w:rsid w:val="006A2CEC"/>
    <w:rsid w:val="006A4A83"/>
    <w:rsid w:val="006A5BDD"/>
    <w:rsid w:val="006A5F30"/>
    <w:rsid w:val="006A6587"/>
    <w:rsid w:val="006A7B1D"/>
    <w:rsid w:val="006B00E5"/>
    <w:rsid w:val="006B06BE"/>
    <w:rsid w:val="006B162C"/>
    <w:rsid w:val="006B3554"/>
    <w:rsid w:val="006B3BEB"/>
    <w:rsid w:val="006C0F61"/>
    <w:rsid w:val="006C1322"/>
    <w:rsid w:val="006C18B2"/>
    <w:rsid w:val="006C1A8A"/>
    <w:rsid w:val="006C2501"/>
    <w:rsid w:val="006C3BDF"/>
    <w:rsid w:val="006C4720"/>
    <w:rsid w:val="006C4BFE"/>
    <w:rsid w:val="006C4E35"/>
    <w:rsid w:val="006C5253"/>
    <w:rsid w:val="006D346A"/>
    <w:rsid w:val="006D3B54"/>
    <w:rsid w:val="006D45F1"/>
    <w:rsid w:val="006D5F22"/>
    <w:rsid w:val="006D6139"/>
    <w:rsid w:val="006D6C09"/>
    <w:rsid w:val="006E0BF2"/>
    <w:rsid w:val="006E1007"/>
    <w:rsid w:val="006E2135"/>
    <w:rsid w:val="006E300E"/>
    <w:rsid w:val="006E306A"/>
    <w:rsid w:val="006E440B"/>
    <w:rsid w:val="006E4795"/>
    <w:rsid w:val="006E570A"/>
    <w:rsid w:val="006E57CF"/>
    <w:rsid w:val="006E5F42"/>
    <w:rsid w:val="006E7111"/>
    <w:rsid w:val="006E7A2F"/>
    <w:rsid w:val="006E7B96"/>
    <w:rsid w:val="006F03B5"/>
    <w:rsid w:val="006F0A8A"/>
    <w:rsid w:val="006F23D5"/>
    <w:rsid w:val="006F35C2"/>
    <w:rsid w:val="006F4D7A"/>
    <w:rsid w:val="006F5581"/>
    <w:rsid w:val="006F5D37"/>
    <w:rsid w:val="007001A2"/>
    <w:rsid w:val="0070129E"/>
    <w:rsid w:val="00703427"/>
    <w:rsid w:val="007034B7"/>
    <w:rsid w:val="00703CE3"/>
    <w:rsid w:val="0070582E"/>
    <w:rsid w:val="007068F2"/>
    <w:rsid w:val="00707ACE"/>
    <w:rsid w:val="00707CFE"/>
    <w:rsid w:val="0071062B"/>
    <w:rsid w:val="007106BE"/>
    <w:rsid w:val="00710772"/>
    <w:rsid w:val="00713719"/>
    <w:rsid w:val="007137FD"/>
    <w:rsid w:val="00715F25"/>
    <w:rsid w:val="00717DA4"/>
    <w:rsid w:val="00720448"/>
    <w:rsid w:val="00720C58"/>
    <w:rsid w:val="007217A5"/>
    <w:rsid w:val="00723970"/>
    <w:rsid w:val="00723F58"/>
    <w:rsid w:val="00724821"/>
    <w:rsid w:val="007257FF"/>
    <w:rsid w:val="007279B9"/>
    <w:rsid w:val="00727C20"/>
    <w:rsid w:val="007320FE"/>
    <w:rsid w:val="00732103"/>
    <w:rsid w:val="007331F5"/>
    <w:rsid w:val="00733AE5"/>
    <w:rsid w:val="00734633"/>
    <w:rsid w:val="00735B64"/>
    <w:rsid w:val="00736B23"/>
    <w:rsid w:val="00737DD7"/>
    <w:rsid w:val="00740877"/>
    <w:rsid w:val="00740F59"/>
    <w:rsid w:val="00742C5E"/>
    <w:rsid w:val="00742D80"/>
    <w:rsid w:val="007440E9"/>
    <w:rsid w:val="007447FD"/>
    <w:rsid w:val="00744A15"/>
    <w:rsid w:val="007459A8"/>
    <w:rsid w:val="00745F6C"/>
    <w:rsid w:val="0074655E"/>
    <w:rsid w:val="00746E37"/>
    <w:rsid w:val="007476EE"/>
    <w:rsid w:val="0075216F"/>
    <w:rsid w:val="00752292"/>
    <w:rsid w:val="00753C26"/>
    <w:rsid w:val="00754336"/>
    <w:rsid w:val="0075454E"/>
    <w:rsid w:val="007550D0"/>
    <w:rsid w:val="007567AA"/>
    <w:rsid w:val="00756987"/>
    <w:rsid w:val="0076061C"/>
    <w:rsid w:val="00760C80"/>
    <w:rsid w:val="00760EB4"/>
    <w:rsid w:val="00760F19"/>
    <w:rsid w:val="00761BB2"/>
    <w:rsid w:val="00762767"/>
    <w:rsid w:val="00762F50"/>
    <w:rsid w:val="00763FE7"/>
    <w:rsid w:val="00764B2C"/>
    <w:rsid w:val="00764CD0"/>
    <w:rsid w:val="007651E1"/>
    <w:rsid w:val="007654CC"/>
    <w:rsid w:val="007658C8"/>
    <w:rsid w:val="00765CCA"/>
    <w:rsid w:val="007675FF"/>
    <w:rsid w:val="00767D86"/>
    <w:rsid w:val="00770FEC"/>
    <w:rsid w:val="007714DA"/>
    <w:rsid w:val="00771F91"/>
    <w:rsid w:val="007738B4"/>
    <w:rsid w:val="00773C16"/>
    <w:rsid w:val="00774DE6"/>
    <w:rsid w:val="00777EB0"/>
    <w:rsid w:val="0078038C"/>
    <w:rsid w:val="00780CBD"/>
    <w:rsid w:val="007814D9"/>
    <w:rsid w:val="0078204A"/>
    <w:rsid w:val="0078214D"/>
    <w:rsid w:val="00782A40"/>
    <w:rsid w:val="0078388C"/>
    <w:rsid w:val="00783F5B"/>
    <w:rsid w:val="007873C8"/>
    <w:rsid w:val="00787B4F"/>
    <w:rsid w:val="007901BC"/>
    <w:rsid w:val="007907A2"/>
    <w:rsid w:val="00791EBF"/>
    <w:rsid w:val="007922C1"/>
    <w:rsid w:val="0079242E"/>
    <w:rsid w:val="007928A5"/>
    <w:rsid w:val="0079370B"/>
    <w:rsid w:val="0079555B"/>
    <w:rsid w:val="007A0E60"/>
    <w:rsid w:val="007A11B0"/>
    <w:rsid w:val="007A18ED"/>
    <w:rsid w:val="007A1EC0"/>
    <w:rsid w:val="007A1EC3"/>
    <w:rsid w:val="007A20CD"/>
    <w:rsid w:val="007A217F"/>
    <w:rsid w:val="007A2B46"/>
    <w:rsid w:val="007A3CA7"/>
    <w:rsid w:val="007A433A"/>
    <w:rsid w:val="007A4741"/>
    <w:rsid w:val="007A557B"/>
    <w:rsid w:val="007A59DF"/>
    <w:rsid w:val="007A643E"/>
    <w:rsid w:val="007A6741"/>
    <w:rsid w:val="007A67F9"/>
    <w:rsid w:val="007A6A2E"/>
    <w:rsid w:val="007A7A38"/>
    <w:rsid w:val="007A7A44"/>
    <w:rsid w:val="007B0C96"/>
    <w:rsid w:val="007B0D3B"/>
    <w:rsid w:val="007B2A57"/>
    <w:rsid w:val="007B4308"/>
    <w:rsid w:val="007B44A0"/>
    <w:rsid w:val="007B4EC6"/>
    <w:rsid w:val="007B572B"/>
    <w:rsid w:val="007B58A8"/>
    <w:rsid w:val="007B74FB"/>
    <w:rsid w:val="007B7614"/>
    <w:rsid w:val="007B7714"/>
    <w:rsid w:val="007B7939"/>
    <w:rsid w:val="007C0029"/>
    <w:rsid w:val="007C07E2"/>
    <w:rsid w:val="007C0A22"/>
    <w:rsid w:val="007C2CB9"/>
    <w:rsid w:val="007C4BCB"/>
    <w:rsid w:val="007C541D"/>
    <w:rsid w:val="007C5A5A"/>
    <w:rsid w:val="007C5E2E"/>
    <w:rsid w:val="007C7A5F"/>
    <w:rsid w:val="007D15DE"/>
    <w:rsid w:val="007D3982"/>
    <w:rsid w:val="007D3FDB"/>
    <w:rsid w:val="007D45D9"/>
    <w:rsid w:val="007D4B5B"/>
    <w:rsid w:val="007D63CA"/>
    <w:rsid w:val="007D6FA7"/>
    <w:rsid w:val="007D7BF1"/>
    <w:rsid w:val="007E0D18"/>
    <w:rsid w:val="007E1F25"/>
    <w:rsid w:val="007E2B8B"/>
    <w:rsid w:val="007E2E58"/>
    <w:rsid w:val="007E48B7"/>
    <w:rsid w:val="007E4E07"/>
    <w:rsid w:val="007E7016"/>
    <w:rsid w:val="007F07F1"/>
    <w:rsid w:val="007F1CD3"/>
    <w:rsid w:val="007F1D1C"/>
    <w:rsid w:val="007F291C"/>
    <w:rsid w:val="007F2A77"/>
    <w:rsid w:val="007F2BD7"/>
    <w:rsid w:val="007F4AB0"/>
    <w:rsid w:val="007F6050"/>
    <w:rsid w:val="007F702C"/>
    <w:rsid w:val="007F77AA"/>
    <w:rsid w:val="007F7816"/>
    <w:rsid w:val="008006AD"/>
    <w:rsid w:val="00801B84"/>
    <w:rsid w:val="00801CA4"/>
    <w:rsid w:val="00801E45"/>
    <w:rsid w:val="00802F71"/>
    <w:rsid w:val="008030AE"/>
    <w:rsid w:val="008032BA"/>
    <w:rsid w:val="00803DC0"/>
    <w:rsid w:val="008051AE"/>
    <w:rsid w:val="00807BB2"/>
    <w:rsid w:val="00807F5F"/>
    <w:rsid w:val="00813958"/>
    <w:rsid w:val="00814CBC"/>
    <w:rsid w:val="0081562B"/>
    <w:rsid w:val="00815905"/>
    <w:rsid w:val="00815CE8"/>
    <w:rsid w:val="008165C3"/>
    <w:rsid w:val="00816833"/>
    <w:rsid w:val="00817FCE"/>
    <w:rsid w:val="0082167C"/>
    <w:rsid w:val="00822131"/>
    <w:rsid w:val="00823214"/>
    <w:rsid w:val="008235F0"/>
    <w:rsid w:val="00824D05"/>
    <w:rsid w:val="0082741F"/>
    <w:rsid w:val="00827FD7"/>
    <w:rsid w:val="008309E4"/>
    <w:rsid w:val="00830C5F"/>
    <w:rsid w:val="0083269C"/>
    <w:rsid w:val="00832746"/>
    <w:rsid w:val="00832995"/>
    <w:rsid w:val="00832A30"/>
    <w:rsid w:val="00832AFB"/>
    <w:rsid w:val="00832D17"/>
    <w:rsid w:val="008334A5"/>
    <w:rsid w:val="0083359A"/>
    <w:rsid w:val="00836329"/>
    <w:rsid w:val="00837C95"/>
    <w:rsid w:val="008400A7"/>
    <w:rsid w:val="00840424"/>
    <w:rsid w:val="0084165B"/>
    <w:rsid w:val="00842380"/>
    <w:rsid w:val="008427A5"/>
    <w:rsid w:val="008434C6"/>
    <w:rsid w:val="00843B30"/>
    <w:rsid w:val="0084528B"/>
    <w:rsid w:val="008457E1"/>
    <w:rsid w:val="0084602C"/>
    <w:rsid w:val="008463AC"/>
    <w:rsid w:val="00847747"/>
    <w:rsid w:val="00847E17"/>
    <w:rsid w:val="008508DC"/>
    <w:rsid w:val="00850BB8"/>
    <w:rsid w:val="008512FF"/>
    <w:rsid w:val="00852234"/>
    <w:rsid w:val="00853083"/>
    <w:rsid w:val="0085368C"/>
    <w:rsid w:val="00856258"/>
    <w:rsid w:val="00860AAB"/>
    <w:rsid w:val="00860EAD"/>
    <w:rsid w:val="00862C7D"/>
    <w:rsid w:val="00862D31"/>
    <w:rsid w:val="00862D60"/>
    <w:rsid w:val="008644F3"/>
    <w:rsid w:val="00864800"/>
    <w:rsid w:val="00865628"/>
    <w:rsid w:val="00865893"/>
    <w:rsid w:val="00865966"/>
    <w:rsid w:val="008660CD"/>
    <w:rsid w:val="00867652"/>
    <w:rsid w:val="00867AF7"/>
    <w:rsid w:val="0087091F"/>
    <w:rsid w:val="00870DE0"/>
    <w:rsid w:val="008725BB"/>
    <w:rsid w:val="008728DC"/>
    <w:rsid w:val="00872C08"/>
    <w:rsid w:val="0087358E"/>
    <w:rsid w:val="00873F3F"/>
    <w:rsid w:val="0087562A"/>
    <w:rsid w:val="00876A77"/>
    <w:rsid w:val="00880318"/>
    <w:rsid w:val="00880CCC"/>
    <w:rsid w:val="00880E14"/>
    <w:rsid w:val="00881B6F"/>
    <w:rsid w:val="00881FBA"/>
    <w:rsid w:val="00883796"/>
    <w:rsid w:val="00883D7B"/>
    <w:rsid w:val="00883FF8"/>
    <w:rsid w:val="00884BA8"/>
    <w:rsid w:val="00884E9F"/>
    <w:rsid w:val="00885A1B"/>
    <w:rsid w:val="00885BFE"/>
    <w:rsid w:val="00890107"/>
    <w:rsid w:val="00890C37"/>
    <w:rsid w:val="0089165B"/>
    <w:rsid w:val="0089309D"/>
    <w:rsid w:val="008943CA"/>
    <w:rsid w:val="008954D4"/>
    <w:rsid w:val="008A0A00"/>
    <w:rsid w:val="008A0FF0"/>
    <w:rsid w:val="008A3538"/>
    <w:rsid w:val="008B02BB"/>
    <w:rsid w:val="008B0500"/>
    <w:rsid w:val="008B0BA0"/>
    <w:rsid w:val="008B164A"/>
    <w:rsid w:val="008B19AF"/>
    <w:rsid w:val="008B407E"/>
    <w:rsid w:val="008B412B"/>
    <w:rsid w:val="008B42C4"/>
    <w:rsid w:val="008B4CF3"/>
    <w:rsid w:val="008B5175"/>
    <w:rsid w:val="008B7E4C"/>
    <w:rsid w:val="008C0027"/>
    <w:rsid w:val="008C019D"/>
    <w:rsid w:val="008C052D"/>
    <w:rsid w:val="008C2350"/>
    <w:rsid w:val="008C2E13"/>
    <w:rsid w:val="008C4E86"/>
    <w:rsid w:val="008C52E1"/>
    <w:rsid w:val="008C565B"/>
    <w:rsid w:val="008C5808"/>
    <w:rsid w:val="008C5A4E"/>
    <w:rsid w:val="008C601D"/>
    <w:rsid w:val="008C682C"/>
    <w:rsid w:val="008C7F2A"/>
    <w:rsid w:val="008D04A6"/>
    <w:rsid w:val="008D0EA0"/>
    <w:rsid w:val="008D37D1"/>
    <w:rsid w:val="008D59C3"/>
    <w:rsid w:val="008D69F9"/>
    <w:rsid w:val="008D7CE9"/>
    <w:rsid w:val="008E1027"/>
    <w:rsid w:val="008E10FD"/>
    <w:rsid w:val="008E1713"/>
    <w:rsid w:val="008E1CDB"/>
    <w:rsid w:val="008E48B9"/>
    <w:rsid w:val="008E5261"/>
    <w:rsid w:val="008E5706"/>
    <w:rsid w:val="008E57F5"/>
    <w:rsid w:val="008E5EF2"/>
    <w:rsid w:val="008E6F23"/>
    <w:rsid w:val="008F0ED1"/>
    <w:rsid w:val="008F29AD"/>
    <w:rsid w:val="008F3118"/>
    <w:rsid w:val="008F4211"/>
    <w:rsid w:val="008F4401"/>
    <w:rsid w:val="008F4CBB"/>
    <w:rsid w:val="008F566D"/>
    <w:rsid w:val="008F5A4F"/>
    <w:rsid w:val="008F6299"/>
    <w:rsid w:val="008F65F5"/>
    <w:rsid w:val="008F6C6E"/>
    <w:rsid w:val="00900CCC"/>
    <w:rsid w:val="00901EAD"/>
    <w:rsid w:val="009029D6"/>
    <w:rsid w:val="00903662"/>
    <w:rsid w:val="00904C3C"/>
    <w:rsid w:val="009063EB"/>
    <w:rsid w:val="00907532"/>
    <w:rsid w:val="00911536"/>
    <w:rsid w:val="00912DE5"/>
    <w:rsid w:val="00913795"/>
    <w:rsid w:val="00917124"/>
    <w:rsid w:val="00921517"/>
    <w:rsid w:val="00921C4F"/>
    <w:rsid w:val="00921D75"/>
    <w:rsid w:val="00923A09"/>
    <w:rsid w:val="009243FC"/>
    <w:rsid w:val="0092524B"/>
    <w:rsid w:val="009268FA"/>
    <w:rsid w:val="00926BCE"/>
    <w:rsid w:val="00927D1F"/>
    <w:rsid w:val="009308AC"/>
    <w:rsid w:val="0093103F"/>
    <w:rsid w:val="009312FE"/>
    <w:rsid w:val="00932078"/>
    <w:rsid w:val="00932103"/>
    <w:rsid w:val="00932593"/>
    <w:rsid w:val="00932C29"/>
    <w:rsid w:val="00932CEC"/>
    <w:rsid w:val="00933F0D"/>
    <w:rsid w:val="00935668"/>
    <w:rsid w:val="009359E8"/>
    <w:rsid w:val="009359EB"/>
    <w:rsid w:val="00936C56"/>
    <w:rsid w:val="00940EC0"/>
    <w:rsid w:val="009414B5"/>
    <w:rsid w:val="00941ED1"/>
    <w:rsid w:val="0094434B"/>
    <w:rsid w:val="00945781"/>
    <w:rsid w:val="009461F7"/>
    <w:rsid w:val="009468BD"/>
    <w:rsid w:val="00952894"/>
    <w:rsid w:val="00952D9C"/>
    <w:rsid w:val="00954AA9"/>
    <w:rsid w:val="0095533E"/>
    <w:rsid w:val="009556A1"/>
    <w:rsid w:val="00957539"/>
    <w:rsid w:val="00957B53"/>
    <w:rsid w:val="0096226D"/>
    <w:rsid w:val="00963457"/>
    <w:rsid w:val="009643C8"/>
    <w:rsid w:val="00966CAE"/>
    <w:rsid w:val="00966E24"/>
    <w:rsid w:val="00967495"/>
    <w:rsid w:val="009678B8"/>
    <w:rsid w:val="00973C12"/>
    <w:rsid w:val="0097486D"/>
    <w:rsid w:val="00976EE4"/>
    <w:rsid w:val="0098002C"/>
    <w:rsid w:val="009831D0"/>
    <w:rsid w:val="00983EEF"/>
    <w:rsid w:val="00984035"/>
    <w:rsid w:val="00984AAD"/>
    <w:rsid w:val="00987AA2"/>
    <w:rsid w:val="0099021D"/>
    <w:rsid w:val="0099297D"/>
    <w:rsid w:val="00993C75"/>
    <w:rsid w:val="00994023"/>
    <w:rsid w:val="00995956"/>
    <w:rsid w:val="009A0C5B"/>
    <w:rsid w:val="009A28C4"/>
    <w:rsid w:val="009A528F"/>
    <w:rsid w:val="009A5B59"/>
    <w:rsid w:val="009B0370"/>
    <w:rsid w:val="009B1E03"/>
    <w:rsid w:val="009B1EB4"/>
    <w:rsid w:val="009B243C"/>
    <w:rsid w:val="009B2DC8"/>
    <w:rsid w:val="009B4128"/>
    <w:rsid w:val="009B4205"/>
    <w:rsid w:val="009B4AAC"/>
    <w:rsid w:val="009B5863"/>
    <w:rsid w:val="009B5ED8"/>
    <w:rsid w:val="009B6964"/>
    <w:rsid w:val="009B6B7A"/>
    <w:rsid w:val="009C0C70"/>
    <w:rsid w:val="009C1022"/>
    <w:rsid w:val="009C1C2C"/>
    <w:rsid w:val="009C5951"/>
    <w:rsid w:val="009C5EE4"/>
    <w:rsid w:val="009C77E8"/>
    <w:rsid w:val="009D0766"/>
    <w:rsid w:val="009D128F"/>
    <w:rsid w:val="009D1EE4"/>
    <w:rsid w:val="009D3182"/>
    <w:rsid w:val="009D3A0E"/>
    <w:rsid w:val="009D448C"/>
    <w:rsid w:val="009D64DC"/>
    <w:rsid w:val="009D701D"/>
    <w:rsid w:val="009E151C"/>
    <w:rsid w:val="009E3285"/>
    <w:rsid w:val="009E41BB"/>
    <w:rsid w:val="009E55A9"/>
    <w:rsid w:val="009E5B2A"/>
    <w:rsid w:val="009E638B"/>
    <w:rsid w:val="009E643E"/>
    <w:rsid w:val="009E7729"/>
    <w:rsid w:val="009F17D5"/>
    <w:rsid w:val="009F3E09"/>
    <w:rsid w:val="009F4B84"/>
    <w:rsid w:val="009F4BDE"/>
    <w:rsid w:val="009F4ED6"/>
    <w:rsid w:val="009F5DC6"/>
    <w:rsid w:val="009F7A57"/>
    <w:rsid w:val="00A00333"/>
    <w:rsid w:val="00A00E81"/>
    <w:rsid w:val="00A02170"/>
    <w:rsid w:val="00A0261C"/>
    <w:rsid w:val="00A02E56"/>
    <w:rsid w:val="00A036FE"/>
    <w:rsid w:val="00A04350"/>
    <w:rsid w:val="00A04411"/>
    <w:rsid w:val="00A0445D"/>
    <w:rsid w:val="00A05FA1"/>
    <w:rsid w:val="00A06392"/>
    <w:rsid w:val="00A067CE"/>
    <w:rsid w:val="00A06D50"/>
    <w:rsid w:val="00A07346"/>
    <w:rsid w:val="00A0741A"/>
    <w:rsid w:val="00A07897"/>
    <w:rsid w:val="00A10006"/>
    <w:rsid w:val="00A112E7"/>
    <w:rsid w:val="00A1186B"/>
    <w:rsid w:val="00A11C72"/>
    <w:rsid w:val="00A12377"/>
    <w:rsid w:val="00A128EB"/>
    <w:rsid w:val="00A130A0"/>
    <w:rsid w:val="00A132D1"/>
    <w:rsid w:val="00A14508"/>
    <w:rsid w:val="00A16105"/>
    <w:rsid w:val="00A2199E"/>
    <w:rsid w:val="00A21BFB"/>
    <w:rsid w:val="00A223D5"/>
    <w:rsid w:val="00A23089"/>
    <w:rsid w:val="00A241F7"/>
    <w:rsid w:val="00A27604"/>
    <w:rsid w:val="00A276D9"/>
    <w:rsid w:val="00A27B89"/>
    <w:rsid w:val="00A3064A"/>
    <w:rsid w:val="00A316B2"/>
    <w:rsid w:val="00A3175F"/>
    <w:rsid w:val="00A31B69"/>
    <w:rsid w:val="00A32A3F"/>
    <w:rsid w:val="00A333CA"/>
    <w:rsid w:val="00A35F62"/>
    <w:rsid w:val="00A37F46"/>
    <w:rsid w:val="00A41A0B"/>
    <w:rsid w:val="00A41AB3"/>
    <w:rsid w:val="00A4368A"/>
    <w:rsid w:val="00A43A51"/>
    <w:rsid w:val="00A43A74"/>
    <w:rsid w:val="00A43C03"/>
    <w:rsid w:val="00A44565"/>
    <w:rsid w:val="00A44AD2"/>
    <w:rsid w:val="00A523CF"/>
    <w:rsid w:val="00A52E73"/>
    <w:rsid w:val="00A559E6"/>
    <w:rsid w:val="00A55D29"/>
    <w:rsid w:val="00A56518"/>
    <w:rsid w:val="00A56C46"/>
    <w:rsid w:val="00A56FA0"/>
    <w:rsid w:val="00A57AA2"/>
    <w:rsid w:val="00A609DC"/>
    <w:rsid w:val="00A60A86"/>
    <w:rsid w:val="00A60DC2"/>
    <w:rsid w:val="00A612BE"/>
    <w:rsid w:val="00A61BF1"/>
    <w:rsid w:val="00A65E0A"/>
    <w:rsid w:val="00A70326"/>
    <w:rsid w:val="00A71014"/>
    <w:rsid w:val="00A71AAF"/>
    <w:rsid w:val="00A71ECD"/>
    <w:rsid w:val="00A722BC"/>
    <w:rsid w:val="00A722FB"/>
    <w:rsid w:val="00A739FB"/>
    <w:rsid w:val="00A740C3"/>
    <w:rsid w:val="00A768E5"/>
    <w:rsid w:val="00A77E5D"/>
    <w:rsid w:val="00A80822"/>
    <w:rsid w:val="00A81044"/>
    <w:rsid w:val="00A8295E"/>
    <w:rsid w:val="00A82EB0"/>
    <w:rsid w:val="00A86615"/>
    <w:rsid w:val="00A919C5"/>
    <w:rsid w:val="00A91E3F"/>
    <w:rsid w:val="00A94E0C"/>
    <w:rsid w:val="00A94FBB"/>
    <w:rsid w:val="00A9740F"/>
    <w:rsid w:val="00AA0557"/>
    <w:rsid w:val="00AA0800"/>
    <w:rsid w:val="00AA1253"/>
    <w:rsid w:val="00AA1894"/>
    <w:rsid w:val="00AA21E8"/>
    <w:rsid w:val="00AA2853"/>
    <w:rsid w:val="00AA2CD2"/>
    <w:rsid w:val="00AA2E15"/>
    <w:rsid w:val="00AA3050"/>
    <w:rsid w:val="00AA3616"/>
    <w:rsid w:val="00AA39F6"/>
    <w:rsid w:val="00AA4ED6"/>
    <w:rsid w:val="00AA535B"/>
    <w:rsid w:val="00AA5BB6"/>
    <w:rsid w:val="00AA6C07"/>
    <w:rsid w:val="00AB0182"/>
    <w:rsid w:val="00AB0A69"/>
    <w:rsid w:val="00AB100A"/>
    <w:rsid w:val="00AB1349"/>
    <w:rsid w:val="00AB25C3"/>
    <w:rsid w:val="00AB2C24"/>
    <w:rsid w:val="00AB2CFD"/>
    <w:rsid w:val="00AB48E8"/>
    <w:rsid w:val="00AB4AE0"/>
    <w:rsid w:val="00AB5383"/>
    <w:rsid w:val="00AB53AF"/>
    <w:rsid w:val="00AB55DA"/>
    <w:rsid w:val="00AB566F"/>
    <w:rsid w:val="00AB67EF"/>
    <w:rsid w:val="00AB7972"/>
    <w:rsid w:val="00AC02B7"/>
    <w:rsid w:val="00AC05EF"/>
    <w:rsid w:val="00AC0A12"/>
    <w:rsid w:val="00AC0D2A"/>
    <w:rsid w:val="00AC231A"/>
    <w:rsid w:val="00AC30B6"/>
    <w:rsid w:val="00AC38AD"/>
    <w:rsid w:val="00AC42FD"/>
    <w:rsid w:val="00AC4B28"/>
    <w:rsid w:val="00AC5573"/>
    <w:rsid w:val="00AC59B5"/>
    <w:rsid w:val="00AC5AD9"/>
    <w:rsid w:val="00AC61F6"/>
    <w:rsid w:val="00AC6C0B"/>
    <w:rsid w:val="00AC71A4"/>
    <w:rsid w:val="00AD1878"/>
    <w:rsid w:val="00AD2BEE"/>
    <w:rsid w:val="00AD2D34"/>
    <w:rsid w:val="00AD2FF4"/>
    <w:rsid w:val="00AD3106"/>
    <w:rsid w:val="00AD358A"/>
    <w:rsid w:val="00AD5466"/>
    <w:rsid w:val="00AD5C40"/>
    <w:rsid w:val="00AE02BB"/>
    <w:rsid w:val="00AE2145"/>
    <w:rsid w:val="00AE34CB"/>
    <w:rsid w:val="00AE3764"/>
    <w:rsid w:val="00AE4BA4"/>
    <w:rsid w:val="00AE4FEA"/>
    <w:rsid w:val="00AE5433"/>
    <w:rsid w:val="00AE57CC"/>
    <w:rsid w:val="00AE7073"/>
    <w:rsid w:val="00AF2747"/>
    <w:rsid w:val="00AF2F4F"/>
    <w:rsid w:val="00AF7902"/>
    <w:rsid w:val="00AF7A0A"/>
    <w:rsid w:val="00AF7DB3"/>
    <w:rsid w:val="00B00938"/>
    <w:rsid w:val="00B00DFF"/>
    <w:rsid w:val="00B02D7F"/>
    <w:rsid w:val="00B02DD0"/>
    <w:rsid w:val="00B030EF"/>
    <w:rsid w:val="00B03ED2"/>
    <w:rsid w:val="00B05DBE"/>
    <w:rsid w:val="00B10276"/>
    <w:rsid w:val="00B118E4"/>
    <w:rsid w:val="00B11BE0"/>
    <w:rsid w:val="00B12E9B"/>
    <w:rsid w:val="00B15BDC"/>
    <w:rsid w:val="00B15E72"/>
    <w:rsid w:val="00B1625D"/>
    <w:rsid w:val="00B17E1B"/>
    <w:rsid w:val="00B208FD"/>
    <w:rsid w:val="00B20909"/>
    <w:rsid w:val="00B21096"/>
    <w:rsid w:val="00B2231F"/>
    <w:rsid w:val="00B22832"/>
    <w:rsid w:val="00B234FE"/>
    <w:rsid w:val="00B25023"/>
    <w:rsid w:val="00B25085"/>
    <w:rsid w:val="00B25741"/>
    <w:rsid w:val="00B26305"/>
    <w:rsid w:val="00B27367"/>
    <w:rsid w:val="00B27E75"/>
    <w:rsid w:val="00B303DC"/>
    <w:rsid w:val="00B31F0F"/>
    <w:rsid w:val="00B32798"/>
    <w:rsid w:val="00B32984"/>
    <w:rsid w:val="00B343C4"/>
    <w:rsid w:val="00B35599"/>
    <w:rsid w:val="00B359BB"/>
    <w:rsid w:val="00B37985"/>
    <w:rsid w:val="00B37FC9"/>
    <w:rsid w:val="00B40524"/>
    <w:rsid w:val="00B4243D"/>
    <w:rsid w:val="00B42730"/>
    <w:rsid w:val="00B427CC"/>
    <w:rsid w:val="00B42FC0"/>
    <w:rsid w:val="00B4324C"/>
    <w:rsid w:val="00B4357F"/>
    <w:rsid w:val="00B458BE"/>
    <w:rsid w:val="00B510CF"/>
    <w:rsid w:val="00B520B8"/>
    <w:rsid w:val="00B53DE1"/>
    <w:rsid w:val="00B54986"/>
    <w:rsid w:val="00B55700"/>
    <w:rsid w:val="00B570D6"/>
    <w:rsid w:val="00B602B4"/>
    <w:rsid w:val="00B60893"/>
    <w:rsid w:val="00B60B0F"/>
    <w:rsid w:val="00B635A9"/>
    <w:rsid w:val="00B64072"/>
    <w:rsid w:val="00B640DC"/>
    <w:rsid w:val="00B6461B"/>
    <w:rsid w:val="00B66039"/>
    <w:rsid w:val="00B71507"/>
    <w:rsid w:val="00B73175"/>
    <w:rsid w:val="00B73317"/>
    <w:rsid w:val="00B73446"/>
    <w:rsid w:val="00B75C9E"/>
    <w:rsid w:val="00B7724B"/>
    <w:rsid w:val="00B773C3"/>
    <w:rsid w:val="00B84F14"/>
    <w:rsid w:val="00B851AC"/>
    <w:rsid w:val="00B86013"/>
    <w:rsid w:val="00B86103"/>
    <w:rsid w:val="00B86169"/>
    <w:rsid w:val="00B866C6"/>
    <w:rsid w:val="00B8670D"/>
    <w:rsid w:val="00B868B8"/>
    <w:rsid w:val="00B872D4"/>
    <w:rsid w:val="00B87647"/>
    <w:rsid w:val="00B901F0"/>
    <w:rsid w:val="00B907B5"/>
    <w:rsid w:val="00B91652"/>
    <w:rsid w:val="00B918A7"/>
    <w:rsid w:val="00B91935"/>
    <w:rsid w:val="00B926A9"/>
    <w:rsid w:val="00B92C74"/>
    <w:rsid w:val="00B939BC"/>
    <w:rsid w:val="00B93DE4"/>
    <w:rsid w:val="00B951DB"/>
    <w:rsid w:val="00B9601C"/>
    <w:rsid w:val="00B97172"/>
    <w:rsid w:val="00B97E91"/>
    <w:rsid w:val="00BA08E2"/>
    <w:rsid w:val="00BA16E7"/>
    <w:rsid w:val="00BA2B88"/>
    <w:rsid w:val="00BA550B"/>
    <w:rsid w:val="00BA689C"/>
    <w:rsid w:val="00BA6EEA"/>
    <w:rsid w:val="00BA75DB"/>
    <w:rsid w:val="00BA7A91"/>
    <w:rsid w:val="00BB005E"/>
    <w:rsid w:val="00BB025E"/>
    <w:rsid w:val="00BB042F"/>
    <w:rsid w:val="00BB0DD4"/>
    <w:rsid w:val="00BB0F70"/>
    <w:rsid w:val="00BB3C05"/>
    <w:rsid w:val="00BB4A43"/>
    <w:rsid w:val="00BB5A61"/>
    <w:rsid w:val="00BB61C0"/>
    <w:rsid w:val="00BC2662"/>
    <w:rsid w:val="00BC4144"/>
    <w:rsid w:val="00BC52A1"/>
    <w:rsid w:val="00BC62FF"/>
    <w:rsid w:val="00BC7B09"/>
    <w:rsid w:val="00BD0138"/>
    <w:rsid w:val="00BD02AD"/>
    <w:rsid w:val="00BD0309"/>
    <w:rsid w:val="00BD0791"/>
    <w:rsid w:val="00BD0C3C"/>
    <w:rsid w:val="00BD1656"/>
    <w:rsid w:val="00BD203E"/>
    <w:rsid w:val="00BD324A"/>
    <w:rsid w:val="00BE0513"/>
    <w:rsid w:val="00BE0C43"/>
    <w:rsid w:val="00BE0D79"/>
    <w:rsid w:val="00BE1E78"/>
    <w:rsid w:val="00BE2A09"/>
    <w:rsid w:val="00BE2AA0"/>
    <w:rsid w:val="00BE6649"/>
    <w:rsid w:val="00BE6D65"/>
    <w:rsid w:val="00BE7A5D"/>
    <w:rsid w:val="00BF04C6"/>
    <w:rsid w:val="00BF0C48"/>
    <w:rsid w:val="00BF0CDA"/>
    <w:rsid w:val="00BF1145"/>
    <w:rsid w:val="00BF2166"/>
    <w:rsid w:val="00BF3461"/>
    <w:rsid w:val="00BF3814"/>
    <w:rsid w:val="00BF3F3E"/>
    <w:rsid w:val="00BF442A"/>
    <w:rsid w:val="00BF541C"/>
    <w:rsid w:val="00BF5664"/>
    <w:rsid w:val="00BF5B2B"/>
    <w:rsid w:val="00BF5DB7"/>
    <w:rsid w:val="00BF6130"/>
    <w:rsid w:val="00BF7A43"/>
    <w:rsid w:val="00BF7B5F"/>
    <w:rsid w:val="00C02661"/>
    <w:rsid w:val="00C02701"/>
    <w:rsid w:val="00C04C65"/>
    <w:rsid w:val="00C04DCB"/>
    <w:rsid w:val="00C05C01"/>
    <w:rsid w:val="00C071EA"/>
    <w:rsid w:val="00C072EE"/>
    <w:rsid w:val="00C07342"/>
    <w:rsid w:val="00C1099D"/>
    <w:rsid w:val="00C11279"/>
    <w:rsid w:val="00C11780"/>
    <w:rsid w:val="00C1197E"/>
    <w:rsid w:val="00C12383"/>
    <w:rsid w:val="00C12DD0"/>
    <w:rsid w:val="00C12FCE"/>
    <w:rsid w:val="00C15592"/>
    <w:rsid w:val="00C15A16"/>
    <w:rsid w:val="00C15AD7"/>
    <w:rsid w:val="00C15F51"/>
    <w:rsid w:val="00C15FA3"/>
    <w:rsid w:val="00C1765E"/>
    <w:rsid w:val="00C20E4C"/>
    <w:rsid w:val="00C273D5"/>
    <w:rsid w:val="00C31AE8"/>
    <w:rsid w:val="00C3241E"/>
    <w:rsid w:val="00C32C50"/>
    <w:rsid w:val="00C32E6A"/>
    <w:rsid w:val="00C33B7A"/>
    <w:rsid w:val="00C34054"/>
    <w:rsid w:val="00C34703"/>
    <w:rsid w:val="00C36957"/>
    <w:rsid w:val="00C36AEC"/>
    <w:rsid w:val="00C372F8"/>
    <w:rsid w:val="00C401EB"/>
    <w:rsid w:val="00C404C5"/>
    <w:rsid w:val="00C43216"/>
    <w:rsid w:val="00C442DA"/>
    <w:rsid w:val="00C448C3"/>
    <w:rsid w:val="00C459BB"/>
    <w:rsid w:val="00C461DD"/>
    <w:rsid w:val="00C46F09"/>
    <w:rsid w:val="00C474DE"/>
    <w:rsid w:val="00C47F7B"/>
    <w:rsid w:val="00C52631"/>
    <w:rsid w:val="00C538CA"/>
    <w:rsid w:val="00C540B0"/>
    <w:rsid w:val="00C54AF1"/>
    <w:rsid w:val="00C55CE0"/>
    <w:rsid w:val="00C56F11"/>
    <w:rsid w:val="00C5795A"/>
    <w:rsid w:val="00C604AA"/>
    <w:rsid w:val="00C6063E"/>
    <w:rsid w:val="00C62878"/>
    <w:rsid w:val="00C62C8F"/>
    <w:rsid w:val="00C62EF6"/>
    <w:rsid w:val="00C63CD0"/>
    <w:rsid w:val="00C670FC"/>
    <w:rsid w:val="00C67484"/>
    <w:rsid w:val="00C706D2"/>
    <w:rsid w:val="00C70EF0"/>
    <w:rsid w:val="00C735B0"/>
    <w:rsid w:val="00C73832"/>
    <w:rsid w:val="00C73DE3"/>
    <w:rsid w:val="00C749B3"/>
    <w:rsid w:val="00C76D6F"/>
    <w:rsid w:val="00C82234"/>
    <w:rsid w:val="00C83B44"/>
    <w:rsid w:val="00C8411B"/>
    <w:rsid w:val="00C84832"/>
    <w:rsid w:val="00C851CB"/>
    <w:rsid w:val="00C86A1C"/>
    <w:rsid w:val="00C86AAE"/>
    <w:rsid w:val="00C86BD5"/>
    <w:rsid w:val="00C90C13"/>
    <w:rsid w:val="00C91940"/>
    <w:rsid w:val="00C91C50"/>
    <w:rsid w:val="00C930F6"/>
    <w:rsid w:val="00C9312F"/>
    <w:rsid w:val="00C93415"/>
    <w:rsid w:val="00C93A08"/>
    <w:rsid w:val="00C93C2D"/>
    <w:rsid w:val="00C93FBB"/>
    <w:rsid w:val="00C952C2"/>
    <w:rsid w:val="00C9599E"/>
    <w:rsid w:val="00C959BD"/>
    <w:rsid w:val="00C96496"/>
    <w:rsid w:val="00C9672B"/>
    <w:rsid w:val="00C97374"/>
    <w:rsid w:val="00C97CC7"/>
    <w:rsid w:val="00CA215A"/>
    <w:rsid w:val="00CA24CD"/>
    <w:rsid w:val="00CB1D05"/>
    <w:rsid w:val="00CB20D1"/>
    <w:rsid w:val="00CB3EB1"/>
    <w:rsid w:val="00CB4622"/>
    <w:rsid w:val="00CB4D7E"/>
    <w:rsid w:val="00CB4E14"/>
    <w:rsid w:val="00CB692A"/>
    <w:rsid w:val="00CC1227"/>
    <w:rsid w:val="00CC2308"/>
    <w:rsid w:val="00CC2AF6"/>
    <w:rsid w:val="00CC62F4"/>
    <w:rsid w:val="00CC71D8"/>
    <w:rsid w:val="00CD093E"/>
    <w:rsid w:val="00CD18D0"/>
    <w:rsid w:val="00CD2E0F"/>
    <w:rsid w:val="00CD3345"/>
    <w:rsid w:val="00CD34DC"/>
    <w:rsid w:val="00CD462C"/>
    <w:rsid w:val="00CD56FE"/>
    <w:rsid w:val="00CD5C5F"/>
    <w:rsid w:val="00CE1034"/>
    <w:rsid w:val="00CE5EF9"/>
    <w:rsid w:val="00CE69F2"/>
    <w:rsid w:val="00CF3C80"/>
    <w:rsid w:val="00CF3D95"/>
    <w:rsid w:val="00CF50D0"/>
    <w:rsid w:val="00CF64F2"/>
    <w:rsid w:val="00CF7981"/>
    <w:rsid w:val="00D00A9A"/>
    <w:rsid w:val="00D0262E"/>
    <w:rsid w:val="00D029D2"/>
    <w:rsid w:val="00D0592C"/>
    <w:rsid w:val="00D05BDE"/>
    <w:rsid w:val="00D07B23"/>
    <w:rsid w:val="00D07D79"/>
    <w:rsid w:val="00D10C97"/>
    <w:rsid w:val="00D119AB"/>
    <w:rsid w:val="00D13227"/>
    <w:rsid w:val="00D14668"/>
    <w:rsid w:val="00D14BB0"/>
    <w:rsid w:val="00D170B4"/>
    <w:rsid w:val="00D201D9"/>
    <w:rsid w:val="00D204B8"/>
    <w:rsid w:val="00D204BF"/>
    <w:rsid w:val="00D20709"/>
    <w:rsid w:val="00D21599"/>
    <w:rsid w:val="00D23212"/>
    <w:rsid w:val="00D24452"/>
    <w:rsid w:val="00D2451F"/>
    <w:rsid w:val="00D2788D"/>
    <w:rsid w:val="00D30D41"/>
    <w:rsid w:val="00D33ADA"/>
    <w:rsid w:val="00D33B87"/>
    <w:rsid w:val="00D34D75"/>
    <w:rsid w:val="00D35343"/>
    <w:rsid w:val="00D363CC"/>
    <w:rsid w:val="00D376ED"/>
    <w:rsid w:val="00D3775C"/>
    <w:rsid w:val="00D41725"/>
    <w:rsid w:val="00D41D8E"/>
    <w:rsid w:val="00D42022"/>
    <w:rsid w:val="00D427B5"/>
    <w:rsid w:val="00D439C1"/>
    <w:rsid w:val="00D445CA"/>
    <w:rsid w:val="00D474CB"/>
    <w:rsid w:val="00D47754"/>
    <w:rsid w:val="00D47FD4"/>
    <w:rsid w:val="00D538F7"/>
    <w:rsid w:val="00D53A5D"/>
    <w:rsid w:val="00D545F6"/>
    <w:rsid w:val="00D5480E"/>
    <w:rsid w:val="00D60C80"/>
    <w:rsid w:val="00D62684"/>
    <w:rsid w:val="00D6357E"/>
    <w:rsid w:val="00D6399F"/>
    <w:rsid w:val="00D63CBA"/>
    <w:rsid w:val="00D63F20"/>
    <w:rsid w:val="00D65C33"/>
    <w:rsid w:val="00D66036"/>
    <w:rsid w:val="00D6741E"/>
    <w:rsid w:val="00D739C2"/>
    <w:rsid w:val="00D73D40"/>
    <w:rsid w:val="00D75B9F"/>
    <w:rsid w:val="00D75C59"/>
    <w:rsid w:val="00D77545"/>
    <w:rsid w:val="00D77559"/>
    <w:rsid w:val="00D778AE"/>
    <w:rsid w:val="00D77F48"/>
    <w:rsid w:val="00D81414"/>
    <w:rsid w:val="00D8202E"/>
    <w:rsid w:val="00D822B4"/>
    <w:rsid w:val="00D82634"/>
    <w:rsid w:val="00D84A68"/>
    <w:rsid w:val="00D851C6"/>
    <w:rsid w:val="00D86BDA"/>
    <w:rsid w:val="00D87195"/>
    <w:rsid w:val="00D90860"/>
    <w:rsid w:val="00D909A8"/>
    <w:rsid w:val="00D91600"/>
    <w:rsid w:val="00D93F33"/>
    <w:rsid w:val="00D94E6D"/>
    <w:rsid w:val="00D954DC"/>
    <w:rsid w:val="00D9627F"/>
    <w:rsid w:val="00D96ADC"/>
    <w:rsid w:val="00D97752"/>
    <w:rsid w:val="00D97BAD"/>
    <w:rsid w:val="00DA2500"/>
    <w:rsid w:val="00DA298C"/>
    <w:rsid w:val="00DA2B8F"/>
    <w:rsid w:val="00DA2D42"/>
    <w:rsid w:val="00DA42B0"/>
    <w:rsid w:val="00DA4630"/>
    <w:rsid w:val="00DA4E16"/>
    <w:rsid w:val="00DA7EEE"/>
    <w:rsid w:val="00DB2EFA"/>
    <w:rsid w:val="00DB48AE"/>
    <w:rsid w:val="00DB56CA"/>
    <w:rsid w:val="00DB5976"/>
    <w:rsid w:val="00DB5EAB"/>
    <w:rsid w:val="00DB5F11"/>
    <w:rsid w:val="00DB6DEE"/>
    <w:rsid w:val="00DB6E9D"/>
    <w:rsid w:val="00DB6FAC"/>
    <w:rsid w:val="00DB704E"/>
    <w:rsid w:val="00DB7055"/>
    <w:rsid w:val="00DC21DE"/>
    <w:rsid w:val="00DC2624"/>
    <w:rsid w:val="00DC30B4"/>
    <w:rsid w:val="00DC3685"/>
    <w:rsid w:val="00DC45E4"/>
    <w:rsid w:val="00DC5390"/>
    <w:rsid w:val="00DC5D76"/>
    <w:rsid w:val="00DC6474"/>
    <w:rsid w:val="00DC69A4"/>
    <w:rsid w:val="00DC751C"/>
    <w:rsid w:val="00DC7E85"/>
    <w:rsid w:val="00DD0037"/>
    <w:rsid w:val="00DD0765"/>
    <w:rsid w:val="00DD0B07"/>
    <w:rsid w:val="00DD0E4C"/>
    <w:rsid w:val="00DD2D84"/>
    <w:rsid w:val="00DD42B2"/>
    <w:rsid w:val="00DD44AD"/>
    <w:rsid w:val="00DD67CE"/>
    <w:rsid w:val="00DD7042"/>
    <w:rsid w:val="00DD72D9"/>
    <w:rsid w:val="00DE2298"/>
    <w:rsid w:val="00DE29F7"/>
    <w:rsid w:val="00DE5CE8"/>
    <w:rsid w:val="00DE5D51"/>
    <w:rsid w:val="00DF1C2E"/>
    <w:rsid w:val="00DF253C"/>
    <w:rsid w:val="00DF3495"/>
    <w:rsid w:val="00DF4165"/>
    <w:rsid w:val="00DF5B38"/>
    <w:rsid w:val="00DF7208"/>
    <w:rsid w:val="00DF7F12"/>
    <w:rsid w:val="00E00280"/>
    <w:rsid w:val="00E006BD"/>
    <w:rsid w:val="00E00D57"/>
    <w:rsid w:val="00E036EA"/>
    <w:rsid w:val="00E0377B"/>
    <w:rsid w:val="00E04144"/>
    <w:rsid w:val="00E04B9B"/>
    <w:rsid w:val="00E04EA7"/>
    <w:rsid w:val="00E05497"/>
    <w:rsid w:val="00E05EC2"/>
    <w:rsid w:val="00E06827"/>
    <w:rsid w:val="00E0686D"/>
    <w:rsid w:val="00E07604"/>
    <w:rsid w:val="00E07F59"/>
    <w:rsid w:val="00E10716"/>
    <w:rsid w:val="00E10830"/>
    <w:rsid w:val="00E11794"/>
    <w:rsid w:val="00E11B29"/>
    <w:rsid w:val="00E130E8"/>
    <w:rsid w:val="00E136C9"/>
    <w:rsid w:val="00E13DE5"/>
    <w:rsid w:val="00E15E83"/>
    <w:rsid w:val="00E17F7E"/>
    <w:rsid w:val="00E20592"/>
    <w:rsid w:val="00E20658"/>
    <w:rsid w:val="00E220B5"/>
    <w:rsid w:val="00E26F93"/>
    <w:rsid w:val="00E27603"/>
    <w:rsid w:val="00E27A7D"/>
    <w:rsid w:val="00E3033A"/>
    <w:rsid w:val="00E31676"/>
    <w:rsid w:val="00E328C7"/>
    <w:rsid w:val="00E33479"/>
    <w:rsid w:val="00E3349C"/>
    <w:rsid w:val="00E33DBB"/>
    <w:rsid w:val="00E36761"/>
    <w:rsid w:val="00E374ED"/>
    <w:rsid w:val="00E40F55"/>
    <w:rsid w:val="00E42907"/>
    <w:rsid w:val="00E43C8A"/>
    <w:rsid w:val="00E44605"/>
    <w:rsid w:val="00E44B02"/>
    <w:rsid w:val="00E4734F"/>
    <w:rsid w:val="00E47A8A"/>
    <w:rsid w:val="00E5001D"/>
    <w:rsid w:val="00E53114"/>
    <w:rsid w:val="00E5320A"/>
    <w:rsid w:val="00E534FB"/>
    <w:rsid w:val="00E534FC"/>
    <w:rsid w:val="00E563AF"/>
    <w:rsid w:val="00E57439"/>
    <w:rsid w:val="00E57BE9"/>
    <w:rsid w:val="00E60EBC"/>
    <w:rsid w:val="00E6110C"/>
    <w:rsid w:val="00E61DB0"/>
    <w:rsid w:val="00E61E9B"/>
    <w:rsid w:val="00E62F8C"/>
    <w:rsid w:val="00E64180"/>
    <w:rsid w:val="00E66139"/>
    <w:rsid w:val="00E67C29"/>
    <w:rsid w:val="00E71234"/>
    <w:rsid w:val="00E71E78"/>
    <w:rsid w:val="00E729F8"/>
    <w:rsid w:val="00E734FB"/>
    <w:rsid w:val="00E7419B"/>
    <w:rsid w:val="00E74427"/>
    <w:rsid w:val="00E81B63"/>
    <w:rsid w:val="00E83121"/>
    <w:rsid w:val="00E8384C"/>
    <w:rsid w:val="00E85BC4"/>
    <w:rsid w:val="00E860CF"/>
    <w:rsid w:val="00E86C7F"/>
    <w:rsid w:val="00E872CB"/>
    <w:rsid w:val="00E92747"/>
    <w:rsid w:val="00E951F5"/>
    <w:rsid w:val="00E95D8B"/>
    <w:rsid w:val="00E95F90"/>
    <w:rsid w:val="00E96723"/>
    <w:rsid w:val="00E96E87"/>
    <w:rsid w:val="00E97303"/>
    <w:rsid w:val="00EA046A"/>
    <w:rsid w:val="00EA05BA"/>
    <w:rsid w:val="00EA1ED7"/>
    <w:rsid w:val="00EA2E39"/>
    <w:rsid w:val="00EA3DC0"/>
    <w:rsid w:val="00EA5E27"/>
    <w:rsid w:val="00EB0CDB"/>
    <w:rsid w:val="00EB1A4B"/>
    <w:rsid w:val="00EB31B1"/>
    <w:rsid w:val="00EB37A1"/>
    <w:rsid w:val="00EB65F3"/>
    <w:rsid w:val="00EB7CC0"/>
    <w:rsid w:val="00EC0248"/>
    <w:rsid w:val="00EC1F49"/>
    <w:rsid w:val="00EC26BD"/>
    <w:rsid w:val="00EC3CE1"/>
    <w:rsid w:val="00EC4F72"/>
    <w:rsid w:val="00EC5CFC"/>
    <w:rsid w:val="00EC71A4"/>
    <w:rsid w:val="00EC7CDA"/>
    <w:rsid w:val="00ED169E"/>
    <w:rsid w:val="00ED17C1"/>
    <w:rsid w:val="00ED2150"/>
    <w:rsid w:val="00ED2BF9"/>
    <w:rsid w:val="00ED2F68"/>
    <w:rsid w:val="00ED36A5"/>
    <w:rsid w:val="00ED3C71"/>
    <w:rsid w:val="00ED3E71"/>
    <w:rsid w:val="00ED3EE7"/>
    <w:rsid w:val="00ED4F96"/>
    <w:rsid w:val="00ED6ECF"/>
    <w:rsid w:val="00ED7C53"/>
    <w:rsid w:val="00EE0906"/>
    <w:rsid w:val="00EE0EEA"/>
    <w:rsid w:val="00EE1A76"/>
    <w:rsid w:val="00EE1D60"/>
    <w:rsid w:val="00EE1F0A"/>
    <w:rsid w:val="00EE2626"/>
    <w:rsid w:val="00EE3AEE"/>
    <w:rsid w:val="00EE4E0D"/>
    <w:rsid w:val="00EE689A"/>
    <w:rsid w:val="00EF1034"/>
    <w:rsid w:val="00EF32FB"/>
    <w:rsid w:val="00EF41BE"/>
    <w:rsid w:val="00EF4374"/>
    <w:rsid w:val="00EF462C"/>
    <w:rsid w:val="00EF4C9B"/>
    <w:rsid w:val="00EF60CD"/>
    <w:rsid w:val="00EF7F4A"/>
    <w:rsid w:val="00F000FF"/>
    <w:rsid w:val="00F00698"/>
    <w:rsid w:val="00F008D5"/>
    <w:rsid w:val="00F01227"/>
    <w:rsid w:val="00F0294F"/>
    <w:rsid w:val="00F02BED"/>
    <w:rsid w:val="00F03CB2"/>
    <w:rsid w:val="00F04534"/>
    <w:rsid w:val="00F04C74"/>
    <w:rsid w:val="00F062E0"/>
    <w:rsid w:val="00F065F7"/>
    <w:rsid w:val="00F07CF3"/>
    <w:rsid w:val="00F10118"/>
    <w:rsid w:val="00F10255"/>
    <w:rsid w:val="00F10B90"/>
    <w:rsid w:val="00F112E5"/>
    <w:rsid w:val="00F118CA"/>
    <w:rsid w:val="00F11C58"/>
    <w:rsid w:val="00F13402"/>
    <w:rsid w:val="00F1666B"/>
    <w:rsid w:val="00F16C0C"/>
    <w:rsid w:val="00F179E1"/>
    <w:rsid w:val="00F17E9C"/>
    <w:rsid w:val="00F2071A"/>
    <w:rsid w:val="00F20D84"/>
    <w:rsid w:val="00F20E96"/>
    <w:rsid w:val="00F21451"/>
    <w:rsid w:val="00F21B19"/>
    <w:rsid w:val="00F222C8"/>
    <w:rsid w:val="00F23339"/>
    <w:rsid w:val="00F24A01"/>
    <w:rsid w:val="00F24A7A"/>
    <w:rsid w:val="00F251A8"/>
    <w:rsid w:val="00F26D78"/>
    <w:rsid w:val="00F30D59"/>
    <w:rsid w:val="00F31244"/>
    <w:rsid w:val="00F32C8A"/>
    <w:rsid w:val="00F32D3D"/>
    <w:rsid w:val="00F33744"/>
    <w:rsid w:val="00F33881"/>
    <w:rsid w:val="00F345C7"/>
    <w:rsid w:val="00F348BB"/>
    <w:rsid w:val="00F34E91"/>
    <w:rsid w:val="00F35E5A"/>
    <w:rsid w:val="00F36871"/>
    <w:rsid w:val="00F4071C"/>
    <w:rsid w:val="00F41FEC"/>
    <w:rsid w:val="00F420F3"/>
    <w:rsid w:val="00F43180"/>
    <w:rsid w:val="00F434DF"/>
    <w:rsid w:val="00F439B4"/>
    <w:rsid w:val="00F43D45"/>
    <w:rsid w:val="00F4450C"/>
    <w:rsid w:val="00F446CF"/>
    <w:rsid w:val="00F46535"/>
    <w:rsid w:val="00F50597"/>
    <w:rsid w:val="00F5071E"/>
    <w:rsid w:val="00F5098F"/>
    <w:rsid w:val="00F52CD8"/>
    <w:rsid w:val="00F55786"/>
    <w:rsid w:val="00F56AE3"/>
    <w:rsid w:val="00F605DA"/>
    <w:rsid w:val="00F60810"/>
    <w:rsid w:val="00F62163"/>
    <w:rsid w:val="00F6220C"/>
    <w:rsid w:val="00F62506"/>
    <w:rsid w:val="00F6273F"/>
    <w:rsid w:val="00F62DF4"/>
    <w:rsid w:val="00F6321E"/>
    <w:rsid w:val="00F63CDA"/>
    <w:rsid w:val="00F640ED"/>
    <w:rsid w:val="00F64FE5"/>
    <w:rsid w:val="00F65D98"/>
    <w:rsid w:val="00F66A22"/>
    <w:rsid w:val="00F66C57"/>
    <w:rsid w:val="00F70251"/>
    <w:rsid w:val="00F71C8D"/>
    <w:rsid w:val="00F72946"/>
    <w:rsid w:val="00F729AB"/>
    <w:rsid w:val="00F72D50"/>
    <w:rsid w:val="00F73FDF"/>
    <w:rsid w:val="00F7567E"/>
    <w:rsid w:val="00F75D63"/>
    <w:rsid w:val="00F776E9"/>
    <w:rsid w:val="00F837A8"/>
    <w:rsid w:val="00F8403A"/>
    <w:rsid w:val="00F84810"/>
    <w:rsid w:val="00F8531B"/>
    <w:rsid w:val="00F87B70"/>
    <w:rsid w:val="00F90028"/>
    <w:rsid w:val="00F9637F"/>
    <w:rsid w:val="00FA11D3"/>
    <w:rsid w:val="00FA14A8"/>
    <w:rsid w:val="00FA2B48"/>
    <w:rsid w:val="00FA2F6C"/>
    <w:rsid w:val="00FA4645"/>
    <w:rsid w:val="00FA4A27"/>
    <w:rsid w:val="00FA5600"/>
    <w:rsid w:val="00FA5B76"/>
    <w:rsid w:val="00FA75CA"/>
    <w:rsid w:val="00FB0E46"/>
    <w:rsid w:val="00FB1068"/>
    <w:rsid w:val="00FB27F0"/>
    <w:rsid w:val="00FB2C04"/>
    <w:rsid w:val="00FB3E66"/>
    <w:rsid w:val="00FB56BA"/>
    <w:rsid w:val="00FB7512"/>
    <w:rsid w:val="00FC020E"/>
    <w:rsid w:val="00FC2633"/>
    <w:rsid w:val="00FC320D"/>
    <w:rsid w:val="00FC366D"/>
    <w:rsid w:val="00FC406C"/>
    <w:rsid w:val="00FC4760"/>
    <w:rsid w:val="00FC6103"/>
    <w:rsid w:val="00FC6F55"/>
    <w:rsid w:val="00FD145C"/>
    <w:rsid w:val="00FD1F5F"/>
    <w:rsid w:val="00FD3752"/>
    <w:rsid w:val="00FD4B20"/>
    <w:rsid w:val="00FD59BC"/>
    <w:rsid w:val="00FD6E42"/>
    <w:rsid w:val="00FD7E1D"/>
    <w:rsid w:val="00FE1156"/>
    <w:rsid w:val="00FE29A4"/>
    <w:rsid w:val="00FE3233"/>
    <w:rsid w:val="00FE42F0"/>
    <w:rsid w:val="00FE4D9C"/>
    <w:rsid w:val="00FE60C1"/>
    <w:rsid w:val="00FE7476"/>
    <w:rsid w:val="00FE7CB9"/>
    <w:rsid w:val="00FF0DC3"/>
    <w:rsid w:val="00FF145D"/>
    <w:rsid w:val="00FF3518"/>
    <w:rsid w:val="00FF3E0F"/>
    <w:rsid w:val="00FF46DF"/>
    <w:rsid w:val="00FF559C"/>
    <w:rsid w:val="00FF5CED"/>
    <w:rsid w:val="00FF65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ne number" w:uiPriority="99"/>
    <w:lsdException w:name="Title" w:qFormat="1"/>
    <w:lsdException w:name="Subtitle" w:qFormat="1"/>
    <w:lsdException w:name="Hyperlink" w:uiPriority="99"/>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qFormat/>
    <w:rsid w:val="00973C12"/>
    <w:pPr>
      <w:spacing w:after="60"/>
      <w:jc w:val="both"/>
    </w:pPr>
    <w:rPr>
      <w:sz w:val="24"/>
      <w:szCs w:val="24"/>
    </w:rPr>
  </w:style>
  <w:style w:type="paragraph" w:styleId="14">
    <w:name w:val="heading 1"/>
    <w:aliases w:val=" Знак,Заголовок 1 Знак Знак Знак Знак Знак Знак Знак Знак Знак Знак Знак,Заголовок 1 Знак Знак Знак Знак Знак Знак Знак Знак Знак,H1,1,h1,Header 1,Heading 1_Rus,section:1,Заголовок параграфа (1.)"/>
    <w:basedOn w:val="a4"/>
    <w:next w:val="a4"/>
    <w:link w:val="15"/>
    <w:qFormat/>
    <w:rsid w:val="001F53A2"/>
    <w:pPr>
      <w:keepNext/>
      <w:spacing w:before="240"/>
      <w:jc w:val="center"/>
      <w:outlineLvl w:val="0"/>
    </w:pPr>
    <w:rPr>
      <w:b/>
      <w:kern w:val="28"/>
      <w:sz w:val="36"/>
      <w:szCs w:val="20"/>
    </w:rPr>
  </w:style>
  <w:style w:type="paragraph" w:styleId="24">
    <w:name w:val="heading 2"/>
    <w:aliases w:val="Заголовок 2 Знак,H2,2,section:2,H2 Знак Знак,Numbered text 3 Знак Знак,h2 Знак Знак,H2 Знак1,Numbered text 3 Знак1,2 headline Знак,h Знак,headline Знак,h2 Знак1,Numbered text 3,2 headline,h,headline,h2,Heading 2 Hidden,CHS,l2,22"/>
    <w:basedOn w:val="a4"/>
    <w:next w:val="a4"/>
    <w:link w:val="211"/>
    <w:uiPriority w:val="9"/>
    <w:qFormat/>
    <w:rsid w:val="001F53A2"/>
    <w:pPr>
      <w:keepNext/>
      <w:jc w:val="center"/>
      <w:outlineLvl w:val="1"/>
    </w:pPr>
    <w:rPr>
      <w:b/>
      <w:sz w:val="30"/>
      <w:szCs w:val="20"/>
    </w:rPr>
  </w:style>
  <w:style w:type="paragraph" w:styleId="32">
    <w:name w:val="heading 3"/>
    <w:aliases w:val="3,h3,H3,section:3"/>
    <w:basedOn w:val="a4"/>
    <w:next w:val="a4"/>
    <w:qFormat/>
    <w:rsid w:val="001F53A2"/>
    <w:pPr>
      <w:keepNext/>
      <w:numPr>
        <w:ilvl w:val="2"/>
        <w:numId w:val="9"/>
      </w:numPr>
      <w:spacing w:before="240"/>
      <w:outlineLvl w:val="2"/>
    </w:pPr>
    <w:rPr>
      <w:rFonts w:ascii="Arial" w:hAnsi="Arial"/>
      <w:b/>
      <w:szCs w:val="20"/>
    </w:rPr>
  </w:style>
  <w:style w:type="paragraph" w:styleId="41">
    <w:name w:val="heading 4"/>
    <w:aliases w:val="Параграф,Заголовок 4 (Приложение),H4,Заголовок 4/2,heading 4,Заголовок 4 Знак1 Знак,Заголовок 4 Знак Знак Знак,Заголовок 4 Знак1 Знак Знак Знак,Заголовок 4 Знак Знак Знак Знак Знак,Заголовок 4 Знак1 Знак Знак Знак Знак Знак"/>
    <w:basedOn w:val="a4"/>
    <w:next w:val="a4"/>
    <w:qFormat/>
    <w:rsid w:val="001F53A2"/>
    <w:pPr>
      <w:keepNext/>
      <w:numPr>
        <w:ilvl w:val="3"/>
        <w:numId w:val="9"/>
      </w:numPr>
      <w:spacing w:before="240"/>
      <w:outlineLvl w:val="3"/>
    </w:pPr>
    <w:rPr>
      <w:rFonts w:ascii="Arial" w:hAnsi="Arial"/>
      <w:szCs w:val="20"/>
    </w:rPr>
  </w:style>
  <w:style w:type="paragraph" w:styleId="50">
    <w:name w:val="heading 5"/>
    <w:aliases w:val="H5"/>
    <w:basedOn w:val="a4"/>
    <w:next w:val="a4"/>
    <w:qFormat/>
    <w:rsid w:val="001F53A2"/>
    <w:pPr>
      <w:numPr>
        <w:ilvl w:val="4"/>
        <w:numId w:val="9"/>
      </w:numPr>
      <w:spacing w:before="240"/>
      <w:outlineLvl w:val="4"/>
    </w:pPr>
    <w:rPr>
      <w:sz w:val="22"/>
      <w:szCs w:val="20"/>
    </w:rPr>
  </w:style>
  <w:style w:type="paragraph" w:styleId="6">
    <w:name w:val="heading 6"/>
    <w:aliases w:val="H6"/>
    <w:basedOn w:val="a4"/>
    <w:next w:val="a4"/>
    <w:qFormat/>
    <w:rsid w:val="001F53A2"/>
    <w:pPr>
      <w:numPr>
        <w:ilvl w:val="5"/>
        <w:numId w:val="9"/>
      </w:numPr>
      <w:spacing w:before="240"/>
      <w:outlineLvl w:val="5"/>
    </w:pPr>
    <w:rPr>
      <w:i/>
      <w:sz w:val="22"/>
      <w:szCs w:val="20"/>
    </w:rPr>
  </w:style>
  <w:style w:type="paragraph" w:styleId="7">
    <w:name w:val="heading 7"/>
    <w:basedOn w:val="a4"/>
    <w:next w:val="a4"/>
    <w:qFormat/>
    <w:rsid w:val="001F53A2"/>
    <w:pPr>
      <w:numPr>
        <w:ilvl w:val="6"/>
        <w:numId w:val="9"/>
      </w:numPr>
      <w:spacing w:before="240"/>
      <w:outlineLvl w:val="6"/>
    </w:pPr>
    <w:rPr>
      <w:rFonts w:ascii="Arial" w:hAnsi="Arial"/>
      <w:sz w:val="20"/>
      <w:szCs w:val="20"/>
    </w:rPr>
  </w:style>
  <w:style w:type="paragraph" w:styleId="8">
    <w:name w:val="heading 8"/>
    <w:aliases w:val="Legal Level 1.1.1."/>
    <w:basedOn w:val="a4"/>
    <w:next w:val="a4"/>
    <w:qFormat/>
    <w:rsid w:val="001F53A2"/>
    <w:pPr>
      <w:numPr>
        <w:ilvl w:val="7"/>
        <w:numId w:val="9"/>
      </w:numPr>
      <w:spacing w:before="240"/>
      <w:outlineLvl w:val="7"/>
    </w:pPr>
    <w:rPr>
      <w:rFonts w:ascii="Arial" w:hAnsi="Arial"/>
      <w:i/>
      <w:sz w:val="20"/>
      <w:szCs w:val="20"/>
    </w:rPr>
  </w:style>
  <w:style w:type="paragraph" w:styleId="9">
    <w:name w:val="heading 9"/>
    <w:aliases w:val="Legal Level 1.1.1.1.,aaa,PIM 9,Titre 10,Заголовок 90"/>
    <w:basedOn w:val="a4"/>
    <w:next w:val="a4"/>
    <w:qFormat/>
    <w:rsid w:val="001F53A2"/>
    <w:pPr>
      <w:numPr>
        <w:ilvl w:val="8"/>
        <w:numId w:val="9"/>
      </w:numPr>
      <w:spacing w:before="240"/>
      <w:outlineLvl w:val="8"/>
    </w:pPr>
    <w:rPr>
      <w:rFonts w:ascii="Arial" w:hAnsi="Arial"/>
      <w:b/>
      <w:i/>
      <w:sz w:val="18"/>
      <w:szCs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Body Text Indent"/>
    <w:aliases w:val="Основной текст с отступом Знак,Основной текст 1,Основной текст 11,Основной текст 12"/>
    <w:basedOn w:val="a4"/>
    <w:link w:val="16"/>
    <w:rsid w:val="001F53A2"/>
    <w:pPr>
      <w:spacing w:before="60" w:after="0"/>
      <w:ind w:firstLine="851"/>
    </w:pPr>
    <w:rPr>
      <w:szCs w:val="20"/>
    </w:rPr>
  </w:style>
  <w:style w:type="paragraph" w:styleId="21">
    <w:name w:val="Body Text 2"/>
    <w:basedOn w:val="a4"/>
    <w:link w:val="25"/>
    <w:rsid w:val="001F53A2"/>
    <w:pPr>
      <w:numPr>
        <w:ilvl w:val="1"/>
        <w:numId w:val="12"/>
      </w:numPr>
    </w:pPr>
    <w:rPr>
      <w:szCs w:val="20"/>
    </w:rPr>
  </w:style>
  <w:style w:type="paragraph" w:styleId="a9">
    <w:name w:val="List Bullet"/>
    <w:basedOn w:val="a4"/>
    <w:autoRedefine/>
    <w:semiHidden/>
    <w:rsid w:val="00065161"/>
    <w:pPr>
      <w:widowControl w:val="0"/>
      <w:tabs>
        <w:tab w:val="num" w:pos="900"/>
      </w:tabs>
      <w:spacing w:after="0"/>
      <w:ind w:left="720" w:hanging="720"/>
    </w:pPr>
  </w:style>
  <w:style w:type="paragraph" w:styleId="20">
    <w:name w:val="List Bullet 2"/>
    <w:basedOn w:val="a4"/>
    <w:autoRedefine/>
    <w:rsid w:val="001F53A2"/>
    <w:pPr>
      <w:numPr>
        <w:numId w:val="1"/>
      </w:numPr>
    </w:pPr>
    <w:rPr>
      <w:szCs w:val="20"/>
    </w:rPr>
  </w:style>
  <w:style w:type="paragraph" w:styleId="30">
    <w:name w:val="List Bullet 3"/>
    <w:basedOn w:val="a4"/>
    <w:autoRedefine/>
    <w:semiHidden/>
    <w:rsid w:val="001F53A2"/>
    <w:pPr>
      <w:numPr>
        <w:numId w:val="2"/>
      </w:numPr>
    </w:pPr>
    <w:rPr>
      <w:szCs w:val="20"/>
    </w:rPr>
  </w:style>
  <w:style w:type="paragraph" w:styleId="40">
    <w:name w:val="List Bullet 4"/>
    <w:basedOn w:val="a4"/>
    <w:autoRedefine/>
    <w:semiHidden/>
    <w:rsid w:val="001F53A2"/>
    <w:pPr>
      <w:numPr>
        <w:numId w:val="3"/>
      </w:numPr>
    </w:pPr>
    <w:rPr>
      <w:szCs w:val="20"/>
    </w:rPr>
  </w:style>
  <w:style w:type="paragraph" w:styleId="51">
    <w:name w:val="List Bullet 5"/>
    <w:basedOn w:val="a4"/>
    <w:autoRedefine/>
    <w:semiHidden/>
    <w:rsid w:val="001F53A2"/>
    <w:pPr>
      <w:ind w:left="2212" w:right="-211"/>
    </w:pPr>
    <w:rPr>
      <w:szCs w:val="20"/>
    </w:rPr>
  </w:style>
  <w:style w:type="paragraph" w:styleId="a">
    <w:name w:val="List Number"/>
    <w:basedOn w:val="a4"/>
    <w:semiHidden/>
    <w:rsid w:val="001F53A2"/>
    <w:pPr>
      <w:numPr>
        <w:numId w:val="4"/>
      </w:numPr>
    </w:pPr>
    <w:rPr>
      <w:szCs w:val="20"/>
    </w:rPr>
  </w:style>
  <w:style w:type="paragraph" w:styleId="2">
    <w:name w:val="List Number 2"/>
    <w:basedOn w:val="a4"/>
    <w:semiHidden/>
    <w:rsid w:val="001F53A2"/>
    <w:pPr>
      <w:numPr>
        <w:numId w:val="5"/>
      </w:numPr>
    </w:pPr>
    <w:rPr>
      <w:szCs w:val="20"/>
    </w:rPr>
  </w:style>
  <w:style w:type="paragraph" w:styleId="3">
    <w:name w:val="List Number 3"/>
    <w:basedOn w:val="a4"/>
    <w:semiHidden/>
    <w:rsid w:val="001F53A2"/>
    <w:pPr>
      <w:numPr>
        <w:numId w:val="6"/>
      </w:numPr>
      <w:tabs>
        <w:tab w:val="clear" w:pos="926"/>
        <w:tab w:val="num" w:pos="360"/>
      </w:tabs>
      <w:ind w:left="0" w:firstLine="0"/>
    </w:pPr>
    <w:rPr>
      <w:szCs w:val="20"/>
    </w:rPr>
  </w:style>
  <w:style w:type="paragraph" w:styleId="4">
    <w:name w:val="List Number 4"/>
    <w:basedOn w:val="a4"/>
    <w:semiHidden/>
    <w:rsid w:val="001F53A2"/>
    <w:pPr>
      <w:numPr>
        <w:numId w:val="7"/>
      </w:numPr>
      <w:tabs>
        <w:tab w:val="clear" w:pos="1209"/>
        <w:tab w:val="num" w:pos="360"/>
      </w:tabs>
      <w:ind w:left="0" w:firstLine="0"/>
    </w:pPr>
    <w:rPr>
      <w:szCs w:val="20"/>
    </w:rPr>
  </w:style>
  <w:style w:type="paragraph" w:styleId="5">
    <w:name w:val="List Number 5"/>
    <w:basedOn w:val="a4"/>
    <w:semiHidden/>
    <w:rsid w:val="001F53A2"/>
    <w:pPr>
      <w:numPr>
        <w:numId w:val="8"/>
      </w:numPr>
    </w:pPr>
    <w:rPr>
      <w:szCs w:val="20"/>
    </w:rPr>
  </w:style>
  <w:style w:type="paragraph" w:customStyle="1" w:styleId="a3">
    <w:name w:val="Раздел"/>
    <w:basedOn w:val="a4"/>
    <w:rsid w:val="001F53A2"/>
    <w:pPr>
      <w:numPr>
        <w:ilvl w:val="1"/>
        <w:numId w:val="10"/>
      </w:numPr>
      <w:spacing w:before="120" w:after="120"/>
      <w:jc w:val="center"/>
    </w:pPr>
    <w:rPr>
      <w:rFonts w:ascii="Arial Narrow" w:hAnsi="Arial Narrow"/>
      <w:b/>
      <w:sz w:val="28"/>
      <w:szCs w:val="20"/>
    </w:rPr>
  </w:style>
  <w:style w:type="paragraph" w:customStyle="1" w:styleId="aa">
    <w:name w:val="Часть"/>
    <w:basedOn w:val="a4"/>
    <w:semiHidden/>
    <w:rsid w:val="001F53A2"/>
    <w:pPr>
      <w:jc w:val="center"/>
    </w:pPr>
    <w:rPr>
      <w:rFonts w:ascii="Arial" w:hAnsi="Arial"/>
      <w:b/>
      <w:caps/>
      <w:sz w:val="32"/>
      <w:szCs w:val="20"/>
    </w:rPr>
  </w:style>
  <w:style w:type="paragraph" w:customStyle="1" w:styleId="31">
    <w:name w:val="Раздел 3"/>
    <w:basedOn w:val="a4"/>
    <w:semiHidden/>
    <w:rsid w:val="001F53A2"/>
    <w:pPr>
      <w:numPr>
        <w:numId w:val="11"/>
      </w:numPr>
      <w:spacing w:before="120" w:after="120"/>
      <w:jc w:val="center"/>
    </w:pPr>
    <w:rPr>
      <w:b/>
      <w:szCs w:val="20"/>
    </w:rPr>
  </w:style>
  <w:style w:type="paragraph" w:customStyle="1" w:styleId="a0">
    <w:name w:val="Условия контракта"/>
    <w:basedOn w:val="a4"/>
    <w:semiHidden/>
    <w:rsid w:val="001F53A2"/>
    <w:pPr>
      <w:numPr>
        <w:numId w:val="12"/>
      </w:numPr>
      <w:spacing w:before="240" w:after="120"/>
    </w:pPr>
    <w:rPr>
      <w:b/>
      <w:szCs w:val="20"/>
    </w:rPr>
  </w:style>
  <w:style w:type="paragraph" w:customStyle="1" w:styleId="Instruction">
    <w:name w:val="Instruction"/>
    <w:basedOn w:val="21"/>
    <w:semiHidden/>
    <w:rsid w:val="001F53A2"/>
    <w:pPr>
      <w:numPr>
        <w:ilvl w:val="0"/>
        <w:numId w:val="0"/>
      </w:numPr>
      <w:tabs>
        <w:tab w:val="num" w:pos="360"/>
      </w:tabs>
      <w:spacing w:before="180"/>
      <w:ind w:left="360" w:hanging="360"/>
    </w:pPr>
    <w:rPr>
      <w:b/>
    </w:rPr>
  </w:style>
  <w:style w:type="paragraph" w:styleId="ab">
    <w:name w:val="Title"/>
    <w:basedOn w:val="a4"/>
    <w:link w:val="ac"/>
    <w:qFormat/>
    <w:rsid w:val="001F53A2"/>
    <w:pPr>
      <w:spacing w:before="240"/>
      <w:jc w:val="center"/>
      <w:outlineLvl w:val="0"/>
    </w:pPr>
    <w:rPr>
      <w:rFonts w:ascii="Arial" w:hAnsi="Arial"/>
      <w:b/>
      <w:kern w:val="28"/>
      <w:sz w:val="32"/>
      <w:szCs w:val="20"/>
    </w:rPr>
  </w:style>
  <w:style w:type="paragraph" w:styleId="ad">
    <w:name w:val="Subtitle"/>
    <w:basedOn w:val="a4"/>
    <w:link w:val="ae"/>
    <w:qFormat/>
    <w:rsid w:val="001F53A2"/>
    <w:pPr>
      <w:jc w:val="center"/>
      <w:outlineLvl w:val="1"/>
    </w:pPr>
    <w:rPr>
      <w:rFonts w:ascii="Arial" w:hAnsi="Arial"/>
      <w:szCs w:val="20"/>
    </w:rPr>
  </w:style>
  <w:style w:type="paragraph" w:customStyle="1" w:styleId="af">
    <w:name w:val="Тендерные данные"/>
    <w:basedOn w:val="a4"/>
    <w:semiHidden/>
    <w:rsid w:val="001F53A2"/>
    <w:pPr>
      <w:tabs>
        <w:tab w:val="left" w:pos="1985"/>
      </w:tabs>
      <w:spacing w:before="120"/>
    </w:pPr>
    <w:rPr>
      <w:b/>
      <w:szCs w:val="20"/>
    </w:rPr>
  </w:style>
  <w:style w:type="paragraph" w:styleId="34">
    <w:name w:val="toc 3"/>
    <w:basedOn w:val="a4"/>
    <w:next w:val="a4"/>
    <w:autoRedefine/>
    <w:uiPriority w:val="39"/>
    <w:rsid w:val="001F53A2"/>
    <w:pPr>
      <w:tabs>
        <w:tab w:val="num" w:pos="0"/>
        <w:tab w:val="left" w:pos="1680"/>
        <w:tab w:val="right" w:leader="dot" w:pos="10148"/>
      </w:tabs>
      <w:spacing w:before="100" w:after="0"/>
      <w:jc w:val="left"/>
    </w:pPr>
    <w:rPr>
      <w:sz w:val="20"/>
      <w:szCs w:val="20"/>
    </w:rPr>
  </w:style>
  <w:style w:type="paragraph" w:styleId="17">
    <w:name w:val="toc 1"/>
    <w:basedOn w:val="a4"/>
    <w:next w:val="a4"/>
    <w:autoRedefine/>
    <w:uiPriority w:val="39"/>
    <w:rsid w:val="00A10006"/>
    <w:pPr>
      <w:tabs>
        <w:tab w:val="left" w:pos="360"/>
        <w:tab w:val="right" w:leader="dot" w:pos="9498"/>
      </w:tabs>
      <w:spacing w:after="120"/>
      <w:jc w:val="left"/>
    </w:pPr>
    <w:rPr>
      <w:b/>
      <w:bCs/>
      <w:caps/>
      <w:noProof/>
    </w:rPr>
  </w:style>
  <w:style w:type="paragraph" w:styleId="26">
    <w:name w:val="toc 2"/>
    <w:basedOn w:val="a4"/>
    <w:next w:val="a4"/>
    <w:autoRedefine/>
    <w:uiPriority w:val="39"/>
    <w:rsid w:val="001F53A2"/>
    <w:pPr>
      <w:tabs>
        <w:tab w:val="left" w:pos="960"/>
        <w:tab w:val="right" w:leader="dot" w:pos="9720"/>
      </w:tabs>
      <w:spacing w:before="20" w:after="0"/>
      <w:ind w:left="360"/>
      <w:jc w:val="left"/>
    </w:pPr>
    <w:rPr>
      <w:b/>
      <w:bCs/>
      <w:sz w:val="20"/>
      <w:szCs w:val="20"/>
    </w:rPr>
  </w:style>
  <w:style w:type="paragraph" w:styleId="af0">
    <w:name w:val="Date"/>
    <w:basedOn w:val="a4"/>
    <w:next w:val="a4"/>
    <w:semiHidden/>
    <w:rsid w:val="001F53A2"/>
    <w:rPr>
      <w:szCs w:val="20"/>
    </w:rPr>
  </w:style>
  <w:style w:type="paragraph" w:customStyle="1" w:styleId="af1">
    <w:name w:val="Îáû÷íûé"/>
    <w:semiHidden/>
    <w:rsid w:val="001F53A2"/>
  </w:style>
  <w:style w:type="paragraph" w:customStyle="1" w:styleId="af2">
    <w:name w:val="Íîðìàëüíûé"/>
    <w:semiHidden/>
    <w:rsid w:val="001F53A2"/>
    <w:rPr>
      <w:rFonts w:ascii="Courier" w:hAnsi="Courier"/>
      <w:sz w:val="24"/>
      <w:lang w:val="en-GB"/>
    </w:rPr>
  </w:style>
  <w:style w:type="paragraph" w:styleId="af3">
    <w:name w:val="Body Text"/>
    <w:basedOn w:val="a4"/>
    <w:link w:val="af4"/>
    <w:rsid w:val="001F53A2"/>
    <w:pPr>
      <w:spacing w:after="120"/>
    </w:pPr>
    <w:rPr>
      <w:szCs w:val="20"/>
    </w:rPr>
  </w:style>
  <w:style w:type="paragraph" w:customStyle="1" w:styleId="af5">
    <w:name w:val="Подраздел"/>
    <w:basedOn w:val="a4"/>
    <w:rsid w:val="001F53A2"/>
    <w:pPr>
      <w:suppressAutoHyphens/>
      <w:spacing w:before="240" w:after="120"/>
      <w:jc w:val="center"/>
    </w:pPr>
    <w:rPr>
      <w:rFonts w:ascii="TimesDL" w:hAnsi="TimesDL"/>
      <w:b/>
      <w:smallCaps/>
      <w:spacing w:val="-2"/>
      <w:szCs w:val="20"/>
    </w:rPr>
  </w:style>
  <w:style w:type="paragraph" w:styleId="27">
    <w:name w:val="Body Text Indent 2"/>
    <w:aliases w:val=" Знак1,Знак1"/>
    <w:basedOn w:val="a4"/>
    <w:link w:val="28"/>
    <w:rsid w:val="001F53A2"/>
    <w:pPr>
      <w:spacing w:after="120" w:line="480" w:lineRule="auto"/>
      <w:ind w:left="283"/>
    </w:pPr>
    <w:rPr>
      <w:szCs w:val="20"/>
    </w:rPr>
  </w:style>
  <w:style w:type="paragraph" w:styleId="35">
    <w:name w:val="Body Text Indent 3"/>
    <w:basedOn w:val="a4"/>
    <w:semiHidden/>
    <w:rsid w:val="001F53A2"/>
    <w:pPr>
      <w:spacing w:after="120"/>
      <w:ind w:left="283"/>
    </w:pPr>
    <w:rPr>
      <w:sz w:val="16"/>
      <w:szCs w:val="20"/>
    </w:rPr>
  </w:style>
  <w:style w:type="paragraph" w:styleId="af6">
    <w:name w:val="header"/>
    <w:basedOn w:val="a4"/>
    <w:link w:val="af7"/>
    <w:uiPriority w:val="99"/>
    <w:rsid w:val="001F53A2"/>
    <w:pPr>
      <w:tabs>
        <w:tab w:val="center" w:pos="4153"/>
        <w:tab w:val="right" w:pos="8306"/>
      </w:tabs>
      <w:spacing w:before="120" w:after="120"/>
    </w:pPr>
    <w:rPr>
      <w:rFonts w:ascii="Arial" w:hAnsi="Arial"/>
      <w:noProof/>
      <w:szCs w:val="20"/>
    </w:rPr>
  </w:style>
  <w:style w:type="paragraph" w:styleId="af8">
    <w:name w:val="Block Text"/>
    <w:basedOn w:val="a4"/>
    <w:rsid w:val="001F53A2"/>
    <w:pPr>
      <w:spacing w:after="120"/>
      <w:ind w:left="1440" w:right="1440"/>
    </w:pPr>
    <w:rPr>
      <w:szCs w:val="20"/>
    </w:rPr>
  </w:style>
  <w:style w:type="character" w:styleId="af9">
    <w:name w:val="footnote reference"/>
    <w:uiPriority w:val="99"/>
    <w:rsid w:val="001F53A2"/>
    <w:rPr>
      <w:rFonts w:ascii="Times New Roman" w:hAnsi="Times New Roman"/>
      <w:vertAlign w:val="superscript"/>
    </w:rPr>
  </w:style>
  <w:style w:type="paragraph" w:styleId="afa">
    <w:name w:val="footnote text"/>
    <w:basedOn w:val="a4"/>
    <w:link w:val="afb"/>
    <w:rsid w:val="001F53A2"/>
    <w:rPr>
      <w:sz w:val="20"/>
      <w:szCs w:val="20"/>
    </w:rPr>
  </w:style>
  <w:style w:type="character" w:styleId="afc">
    <w:name w:val="page number"/>
    <w:rsid w:val="001F53A2"/>
    <w:rPr>
      <w:rFonts w:ascii="Times New Roman" w:hAnsi="Times New Roman"/>
    </w:rPr>
  </w:style>
  <w:style w:type="paragraph" w:styleId="afd">
    <w:name w:val="footer"/>
    <w:basedOn w:val="a4"/>
    <w:link w:val="afe"/>
    <w:uiPriority w:val="99"/>
    <w:rsid w:val="001F53A2"/>
    <w:pPr>
      <w:tabs>
        <w:tab w:val="center" w:pos="4153"/>
        <w:tab w:val="right" w:pos="8306"/>
      </w:tabs>
    </w:pPr>
    <w:rPr>
      <w:noProof/>
      <w:szCs w:val="20"/>
    </w:rPr>
  </w:style>
  <w:style w:type="paragraph" w:styleId="36">
    <w:name w:val="Body Text 3"/>
    <w:basedOn w:val="a4"/>
    <w:link w:val="37"/>
    <w:rsid w:val="001F53A2"/>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paragraph" w:styleId="aff">
    <w:name w:val="Plain Text"/>
    <w:basedOn w:val="a4"/>
    <w:link w:val="aff0"/>
    <w:rsid w:val="001F53A2"/>
    <w:pPr>
      <w:spacing w:after="0"/>
      <w:jc w:val="left"/>
    </w:pPr>
    <w:rPr>
      <w:rFonts w:ascii="Courier New" w:hAnsi="Courier New" w:cs="Courier New"/>
      <w:sz w:val="20"/>
      <w:szCs w:val="20"/>
    </w:rPr>
  </w:style>
  <w:style w:type="paragraph" w:customStyle="1" w:styleId="ConsNormal">
    <w:name w:val="ConsNormal"/>
    <w:rsid w:val="001F53A2"/>
    <w:pPr>
      <w:widowControl w:val="0"/>
      <w:autoSpaceDE w:val="0"/>
      <w:autoSpaceDN w:val="0"/>
      <w:adjustRightInd w:val="0"/>
      <w:ind w:right="19772" w:firstLine="720"/>
    </w:pPr>
    <w:rPr>
      <w:rFonts w:ascii="Arial" w:hAnsi="Arial" w:cs="Arial"/>
    </w:rPr>
  </w:style>
  <w:style w:type="character" w:customStyle="1" w:styleId="aff1">
    <w:name w:val="Знак Знак"/>
    <w:semiHidden/>
    <w:rsid w:val="001F53A2"/>
    <w:rPr>
      <w:rFonts w:ascii="Arial" w:hAnsi="Arial"/>
      <w:sz w:val="24"/>
      <w:lang w:val="ru-RU" w:eastAsia="ru-RU" w:bidi="ar-SA"/>
    </w:rPr>
  </w:style>
  <w:style w:type="table" w:styleId="aff2">
    <w:name w:val="Table Grid"/>
    <w:basedOn w:val="a6"/>
    <w:rsid w:val="001F53A2"/>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Normal (Web)"/>
    <w:aliases w:val="Обычный (Web)"/>
    <w:basedOn w:val="a4"/>
    <w:semiHidden/>
    <w:rsid w:val="001F53A2"/>
    <w:pPr>
      <w:spacing w:before="100" w:beforeAutospacing="1" w:after="100" w:afterAutospacing="1"/>
      <w:jc w:val="left"/>
    </w:pPr>
  </w:style>
  <w:style w:type="paragraph" w:customStyle="1" w:styleId="ConsNonformat">
    <w:name w:val="ConsNonformat"/>
    <w:semiHidden/>
    <w:rsid w:val="001F53A2"/>
    <w:pPr>
      <w:widowControl w:val="0"/>
      <w:autoSpaceDE w:val="0"/>
      <w:autoSpaceDN w:val="0"/>
      <w:adjustRightInd w:val="0"/>
      <w:ind w:right="19772"/>
    </w:pPr>
    <w:rPr>
      <w:rFonts w:ascii="Courier New" w:hAnsi="Courier New" w:cs="Courier New"/>
    </w:rPr>
  </w:style>
  <w:style w:type="character" w:customStyle="1" w:styleId="aff4">
    <w:name w:val="Основной шрифт"/>
    <w:semiHidden/>
    <w:rsid w:val="001F53A2"/>
  </w:style>
  <w:style w:type="numbering" w:styleId="111111">
    <w:name w:val="Outline List 2"/>
    <w:basedOn w:val="a7"/>
    <w:semiHidden/>
    <w:rsid w:val="001F53A2"/>
    <w:pPr>
      <w:numPr>
        <w:numId w:val="13"/>
      </w:numPr>
    </w:pPr>
  </w:style>
  <w:style w:type="numbering" w:styleId="1ai">
    <w:name w:val="Outline List 1"/>
    <w:basedOn w:val="a7"/>
    <w:semiHidden/>
    <w:rsid w:val="001F53A2"/>
    <w:pPr>
      <w:numPr>
        <w:numId w:val="14"/>
      </w:numPr>
    </w:pPr>
  </w:style>
  <w:style w:type="paragraph" w:styleId="HTML">
    <w:name w:val="HTML Address"/>
    <w:basedOn w:val="a4"/>
    <w:semiHidden/>
    <w:rsid w:val="001F53A2"/>
    <w:rPr>
      <w:i/>
      <w:iCs/>
    </w:rPr>
  </w:style>
  <w:style w:type="paragraph" w:styleId="aff5">
    <w:name w:val="envelope address"/>
    <w:basedOn w:val="a4"/>
    <w:semiHidden/>
    <w:rsid w:val="001F53A2"/>
    <w:pPr>
      <w:framePr w:w="7920" w:h="1980" w:hRule="exact" w:hSpace="180" w:wrap="auto" w:hAnchor="page" w:xAlign="center" w:yAlign="bottom"/>
      <w:ind w:left="2880"/>
    </w:pPr>
    <w:rPr>
      <w:rFonts w:ascii="Arial" w:hAnsi="Arial" w:cs="Arial"/>
    </w:rPr>
  </w:style>
  <w:style w:type="character" w:styleId="HTML0">
    <w:name w:val="HTML Acronym"/>
    <w:basedOn w:val="a5"/>
    <w:semiHidden/>
    <w:rsid w:val="001F53A2"/>
  </w:style>
  <w:style w:type="table" w:styleId="-1">
    <w:name w:val="Table Web 1"/>
    <w:basedOn w:val="a6"/>
    <w:semiHidden/>
    <w:rsid w:val="001F53A2"/>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6"/>
    <w:semiHidden/>
    <w:rsid w:val="001F53A2"/>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6"/>
    <w:semiHidden/>
    <w:rsid w:val="001F53A2"/>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6">
    <w:name w:val="Emphasis"/>
    <w:qFormat/>
    <w:rsid w:val="001F53A2"/>
    <w:rPr>
      <w:i/>
      <w:iCs/>
    </w:rPr>
  </w:style>
  <w:style w:type="character" w:styleId="aff7">
    <w:name w:val="Hyperlink"/>
    <w:aliases w:val="%Hyperlink"/>
    <w:uiPriority w:val="99"/>
    <w:rsid w:val="001F53A2"/>
    <w:rPr>
      <w:color w:val="0000FF"/>
      <w:u w:val="single"/>
    </w:rPr>
  </w:style>
  <w:style w:type="paragraph" w:styleId="aff8">
    <w:name w:val="Note Heading"/>
    <w:basedOn w:val="a4"/>
    <w:next w:val="a4"/>
    <w:semiHidden/>
    <w:rsid w:val="001F53A2"/>
  </w:style>
  <w:style w:type="table" w:styleId="aff9">
    <w:name w:val="Table Elegant"/>
    <w:basedOn w:val="a6"/>
    <w:semiHidden/>
    <w:rsid w:val="001F53A2"/>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6"/>
    <w:semiHidden/>
    <w:rsid w:val="001F53A2"/>
    <w:pPr>
      <w:spacing w:after="6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Subtle 2"/>
    <w:basedOn w:val="a6"/>
    <w:semiHidden/>
    <w:rsid w:val="001F53A2"/>
    <w:pPr>
      <w:spacing w:after="6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1">
    <w:name w:val="HTML Keyboard"/>
    <w:semiHidden/>
    <w:rsid w:val="001F53A2"/>
    <w:rPr>
      <w:rFonts w:ascii="Courier New" w:hAnsi="Courier New" w:cs="Courier New"/>
      <w:sz w:val="20"/>
      <w:szCs w:val="20"/>
    </w:rPr>
  </w:style>
  <w:style w:type="table" w:styleId="19">
    <w:name w:val="Table Classic 1"/>
    <w:basedOn w:val="a6"/>
    <w:semiHidden/>
    <w:rsid w:val="001F53A2"/>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Classic 2"/>
    <w:basedOn w:val="a6"/>
    <w:semiHidden/>
    <w:rsid w:val="001F53A2"/>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8">
    <w:name w:val="Table Classic 3"/>
    <w:basedOn w:val="a6"/>
    <w:semiHidden/>
    <w:rsid w:val="001F53A2"/>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2">
    <w:name w:val="Table Classic 4"/>
    <w:basedOn w:val="a6"/>
    <w:semiHidden/>
    <w:rsid w:val="001F53A2"/>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2">
    <w:name w:val="HTML Code"/>
    <w:semiHidden/>
    <w:rsid w:val="001F53A2"/>
    <w:rPr>
      <w:rFonts w:ascii="Courier New" w:hAnsi="Courier New" w:cs="Courier New"/>
      <w:sz w:val="20"/>
      <w:szCs w:val="20"/>
    </w:rPr>
  </w:style>
  <w:style w:type="paragraph" w:styleId="affa">
    <w:name w:val="Body Text First Indent"/>
    <w:basedOn w:val="af3"/>
    <w:rsid w:val="001F53A2"/>
    <w:pPr>
      <w:ind w:firstLine="210"/>
    </w:pPr>
    <w:rPr>
      <w:szCs w:val="24"/>
    </w:rPr>
  </w:style>
  <w:style w:type="paragraph" w:styleId="2b">
    <w:name w:val="Body Text First Indent 2"/>
    <w:basedOn w:val="a8"/>
    <w:semiHidden/>
    <w:rsid w:val="001F53A2"/>
    <w:pPr>
      <w:spacing w:before="0" w:after="120"/>
      <w:ind w:left="283" w:firstLine="210"/>
    </w:pPr>
    <w:rPr>
      <w:szCs w:val="24"/>
    </w:rPr>
  </w:style>
  <w:style w:type="character" w:styleId="affb">
    <w:name w:val="line number"/>
    <w:basedOn w:val="a5"/>
    <w:uiPriority w:val="99"/>
    <w:semiHidden/>
    <w:rsid w:val="001F53A2"/>
  </w:style>
  <w:style w:type="character" w:styleId="HTML3">
    <w:name w:val="HTML Sample"/>
    <w:semiHidden/>
    <w:rsid w:val="001F53A2"/>
    <w:rPr>
      <w:rFonts w:ascii="Courier New" w:hAnsi="Courier New" w:cs="Courier New"/>
    </w:rPr>
  </w:style>
  <w:style w:type="paragraph" w:styleId="2c">
    <w:name w:val="envelope return"/>
    <w:basedOn w:val="a4"/>
    <w:semiHidden/>
    <w:rsid w:val="001F53A2"/>
    <w:rPr>
      <w:rFonts w:ascii="Arial" w:hAnsi="Arial" w:cs="Arial"/>
      <w:sz w:val="20"/>
      <w:szCs w:val="20"/>
    </w:rPr>
  </w:style>
  <w:style w:type="table" w:styleId="1a">
    <w:name w:val="Table 3D effects 1"/>
    <w:basedOn w:val="a6"/>
    <w:semiHidden/>
    <w:rsid w:val="001F53A2"/>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d">
    <w:name w:val="Table 3D effects 2"/>
    <w:basedOn w:val="a6"/>
    <w:semiHidden/>
    <w:rsid w:val="001F53A2"/>
    <w:pPr>
      <w:spacing w:after="6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3D effects 3"/>
    <w:basedOn w:val="a6"/>
    <w:semiHidden/>
    <w:rsid w:val="001F53A2"/>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c">
    <w:name w:val="Normal Indent"/>
    <w:basedOn w:val="a4"/>
    <w:semiHidden/>
    <w:rsid w:val="001F53A2"/>
    <w:pPr>
      <w:ind w:left="708"/>
    </w:pPr>
  </w:style>
  <w:style w:type="character" w:styleId="HTML4">
    <w:name w:val="HTML Definition"/>
    <w:semiHidden/>
    <w:rsid w:val="001F53A2"/>
    <w:rPr>
      <w:i/>
      <w:iCs/>
    </w:rPr>
  </w:style>
  <w:style w:type="character" w:styleId="HTML5">
    <w:name w:val="HTML Variable"/>
    <w:semiHidden/>
    <w:rsid w:val="001F53A2"/>
    <w:rPr>
      <w:i/>
      <w:iCs/>
    </w:rPr>
  </w:style>
  <w:style w:type="character" w:styleId="HTML6">
    <w:name w:val="HTML Typewriter"/>
    <w:semiHidden/>
    <w:rsid w:val="001F53A2"/>
    <w:rPr>
      <w:rFonts w:ascii="Courier New" w:hAnsi="Courier New" w:cs="Courier New"/>
      <w:sz w:val="20"/>
      <w:szCs w:val="20"/>
    </w:rPr>
  </w:style>
  <w:style w:type="paragraph" w:styleId="affd">
    <w:name w:val="Signature"/>
    <w:basedOn w:val="a4"/>
    <w:semiHidden/>
    <w:rsid w:val="001F53A2"/>
    <w:pPr>
      <w:ind w:left="4252"/>
    </w:pPr>
  </w:style>
  <w:style w:type="paragraph" w:styleId="affe">
    <w:name w:val="Salutation"/>
    <w:basedOn w:val="a4"/>
    <w:next w:val="a4"/>
    <w:semiHidden/>
    <w:rsid w:val="001F53A2"/>
  </w:style>
  <w:style w:type="paragraph" w:styleId="afff">
    <w:name w:val="List Continue"/>
    <w:basedOn w:val="a4"/>
    <w:semiHidden/>
    <w:rsid w:val="001F53A2"/>
    <w:pPr>
      <w:spacing w:after="120"/>
      <w:ind w:left="283"/>
    </w:pPr>
  </w:style>
  <w:style w:type="paragraph" w:styleId="2e">
    <w:name w:val="List Continue 2"/>
    <w:basedOn w:val="a4"/>
    <w:semiHidden/>
    <w:rsid w:val="001F53A2"/>
    <w:pPr>
      <w:spacing w:after="120"/>
      <w:ind w:left="566"/>
    </w:pPr>
  </w:style>
  <w:style w:type="paragraph" w:styleId="3a">
    <w:name w:val="List Continue 3"/>
    <w:basedOn w:val="a4"/>
    <w:semiHidden/>
    <w:rsid w:val="001F53A2"/>
    <w:pPr>
      <w:spacing w:after="120"/>
      <w:ind w:left="849"/>
    </w:pPr>
  </w:style>
  <w:style w:type="paragraph" w:styleId="43">
    <w:name w:val="List Continue 4"/>
    <w:basedOn w:val="a4"/>
    <w:semiHidden/>
    <w:rsid w:val="001F53A2"/>
    <w:pPr>
      <w:spacing w:after="120"/>
      <w:ind w:left="1132"/>
    </w:pPr>
  </w:style>
  <w:style w:type="paragraph" w:styleId="52">
    <w:name w:val="List Continue 5"/>
    <w:basedOn w:val="a4"/>
    <w:semiHidden/>
    <w:rsid w:val="001F53A2"/>
    <w:pPr>
      <w:spacing w:after="120"/>
      <w:ind w:left="1415"/>
    </w:pPr>
  </w:style>
  <w:style w:type="character" w:styleId="afff0">
    <w:name w:val="FollowedHyperlink"/>
    <w:semiHidden/>
    <w:rsid w:val="001F53A2"/>
    <w:rPr>
      <w:color w:val="800080"/>
      <w:u w:val="single"/>
    </w:rPr>
  </w:style>
  <w:style w:type="table" w:styleId="1b">
    <w:name w:val="Table Simple 1"/>
    <w:basedOn w:val="a6"/>
    <w:semiHidden/>
    <w:rsid w:val="001F53A2"/>
    <w:pPr>
      <w:spacing w:after="6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6"/>
    <w:semiHidden/>
    <w:rsid w:val="001F53A2"/>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6"/>
    <w:semiHidden/>
    <w:rsid w:val="001F53A2"/>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1">
    <w:name w:val="Closing"/>
    <w:basedOn w:val="a4"/>
    <w:semiHidden/>
    <w:rsid w:val="001F53A2"/>
    <w:pPr>
      <w:ind w:left="4252"/>
    </w:pPr>
  </w:style>
  <w:style w:type="table" w:styleId="1c">
    <w:name w:val="Table Grid 1"/>
    <w:basedOn w:val="a6"/>
    <w:semiHidden/>
    <w:rsid w:val="001F53A2"/>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6"/>
    <w:semiHidden/>
    <w:rsid w:val="001F53A2"/>
    <w:pPr>
      <w:spacing w:after="6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6"/>
    <w:semiHidden/>
    <w:rsid w:val="001F53A2"/>
    <w:pPr>
      <w:spacing w:after="6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4">
    <w:name w:val="Table Grid 4"/>
    <w:basedOn w:val="a6"/>
    <w:semiHidden/>
    <w:rsid w:val="001F53A2"/>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3">
    <w:name w:val="Table Grid 5"/>
    <w:basedOn w:val="a6"/>
    <w:semiHidden/>
    <w:rsid w:val="001F53A2"/>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6"/>
    <w:semiHidden/>
    <w:rsid w:val="001F53A2"/>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6"/>
    <w:semiHidden/>
    <w:rsid w:val="001F53A2"/>
    <w:pPr>
      <w:spacing w:after="6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6"/>
    <w:semiHidden/>
    <w:rsid w:val="001F53A2"/>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2">
    <w:name w:val="Table Contemporary"/>
    <w:basedOn w:val="a6"/>
    <w:semiHidden/>
    <w:rsid w:val="001F53A2"/>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3">
    <w:name w:val="List"/>
    <w:basedOn w:val="a4"/>
    <w:rsid w:val="001F53A2"/>
    <w:pPr>
      <w:ind w:left="283" w:hanging="283"/>
    </w:pPr>
  </w:style>
  <w:style w:type="paragraph" w:styleId="2f1">
    <w:name w:val="List 2"/>
    <w:basedOn w:val="a4"/>
    <w:rsid w:val="001F53A2"/>
    <w:pPr>
      <w:ind w:left="566" w:hanging="283"/>
    </w:pPr>
  </w:style>
  <w:style w:type="paragraph" w:styleId="3d">
    <w:name w:val="List 3"/>
    <w:basedOn w:val="a4"/>
    <w:semiHidden/>
    <w:rsid w:val="001F53A2"/>
    <w:pPr>
      <w:ind w:left="849" w:hanging="283"/>
    </w:pPr>
  </w:style>
  <w:style w:type="paragraph" w:styleId="45">
    <w:name w:val="List 4"/>
    <w:basedOn w:val="a4"/>
    <w:semiHidden/>
    <w:rsid w:val="001F53A2"/>
    <w:pPr>
      <w:ind w:left="1132" w:hanging="283"/>
    </w:pPr>
  </w:style>
  <w:style w:type="paragraph" w:styleId="54">
    <w:name w:val="List 5"/>
    <w:basedOn w:val="a4"/>
    <w:semiHidden/>
    <w:rsid w:val="001F53A2"/>
    <w:pPr>
      <w:ind w:left="1415" w:hanging="283"/>
    </w:pPr>
  </w:style>
  <w:style w:type="table" w:styleId="afff4">
    <w:name w:val="Table Professional"/>
    <w:basedOn w:val="a6"/>
    <w:semiHidden/>
    <w:rsid w:val="001F53A2"/>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7">
    <w:name w:val="HTML Preformatted"/>
    <w:basedOn w:val="a4"/>
    <w:semiHidden/>
    <w:rsid w:val="001F53A2"/>
    <w:rPr>
      <w:rFonts w:ascii="Courier New" w:hAnsi="Courier New" w:cs="Courier New"/>
      <w:sz w:val="20"/>
      <w:szCs w:val="20"/>
    </w:rPr>
  </w:style>
  <w:style w:type="numbering" w:styleId="a1">
    <w:name w:val="Outline List 3"/>
    <w:basedOn w:val="a7"/>
    <w:semiHidden/>
    <w:rsid w:val="001F53A2"/>
    <w:pPr>
      <w:numPr>
        <w:numId w:val="15"/>
      </w:numPr>
    </w:pPr>
  </w:style>
  <w:style w:type="table" w:styleId="1d">
    <w:name w:val="Table Columns 1"/>
    <w:basedOn w:val="a6"/>
    <w:semiHidden/>
    <w:rsid w:val="001F53A2"/>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olumns 2"/>
    <w:basedOn w:val="a6"/>
    <w:semiHidden/>
    <w:rsid w:val="001F53A2"/>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6"/>
    <w:semiHidden/>
    <w:rsid w:val="001F53A2"/>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6">
    <w:name w:val="Table Columns 4"/>
    <w:basedOn w:val="a6"/>
    <w:semiHidden/>
    <w:rsid w:val="001F53A2"/>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5">
    <w:name w:val="Table Columns 5"/>
    <w:basedOn w:val="a6"/>
    <w:semiHidden/>
    <w:rsid w:val="001F53A2"/>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5">
    <w:name w:val="Strong"/>
    <w:qFormat/>
    <w:rsid w:val="001F53A2"/>
    <w:rPr>
      <w:b/>
      <w:bCs/>
    </w:rPr>
  </w:style>
  <w:style w:type="table" w:styleId="-10">
    <w:name w:val="Table List 1"/>
    <w:basedOn w:val="a6"/>
    <w:semiHidden/>
    <w:rsid w:val="001F53A2"/>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6"/>
    <w:semiHidden/>
    <w:rsid w:val="001F53A2"/>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6"/>
    <w:semiHidden/>
    <w:rsid w:val="001F53A2"/>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6"/>
    <w:semiHidden/>
    <w:rsid w:val="001F53A2"/>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semiHidden/>
    <w:rsid w:val="001F53A2"/>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6"/>
    <w:semiHidden/>
    <w:rsid w:val="001F53A2"/>
    <w:pPr>
      <w:spacing w:after="6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6"/>
    <w:semiHidden/>
    <w:rsid w:val="001F53A2"/>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6"/>
    <w:semiHidden/>
    <w:rsid w:val="001F53A2"/>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6">
    <w:name w:val="Table Theme"/>
    <w:basedOn w:val="a6"/>
    <w:semiHidden/>
    <w:rsid w:val="001F53A2"/>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e">
    <w:name w:val="Table Colorful 1"/>
    <w:basedOn w:val="a6"/>
    <w:semiHidden/>
    <w:rsid w:val="001F53A2"/>
    <w:pPr>
      <w:spacing w:after="6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3">
    <w:name w:val="Table Colorful 2"/>
    <w:basedOn w:val="a6"/>
    <w:semiHidden/>
    <w:rsid w:val="001F53A2"/>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6"/>
    <w:semiHidden/>
    <w:rsid w:val="001F53A2"/>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8">
    <w:name w:val="HTML Cite"/>
    <w:semiHidden/>
    <w:rsid w:val="001F53A2"/>
    <w:rPr>
      <w:i/>
      <w:iCs/>
    </w:rPr>
  </w:style>
  <w:style w:type="paragraph" w:styleId="afff7">
    <w:name w:val="Message Header"/>
    <w:basedOn w:val="a4"/>
    <w:semiHidden/>
    <w:rsid w:val="001F53A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afff8">
    <w:name w:val="E-mail Signature"/>
    <w:basedOn w:val="a4"/>
    <w:semiHidden/>
    <w:rsid w:val="001F53A2"/>
  </w:style>
  <w:style w:type="paragraph" w:styleId="47">
    <w:name w:val="toc 4"/>
    <w:basedOn w:val="a4"/>
    <w:next w:val="a4"/>
    <w:autoRedefine/>
    <w:uiPriority w:val="39"/>
    <w:rsid w:val="001F53A2"/>
    <w:pPr>
      <w:spacing w:after="0"/>
      <w:ind w:left="480"/>
      <w:jc w:val="left"/>
    </w:pPr>
    <w:rPr>
      <w:sz w:val="20"/>
      <w:szCs w:val="20"/>
    </w:rPr>
  </w:style>
  <w:style w:type="paragraph" w:styleId="56">
    <w:name w:val="toc 5"/>
    <w:basedOn w:val="a4"/>
    <w:next w:val="a4"/>
    <w:autoRedefine/>
    <w:uiPriority w:val="39"/>
    <w:rsid w:val="001F53A2"/>
    <w:pPr>
      <w:spacing w:after="0"/>
      <w:ind w:left="720"/>
      <w:jc w:val="left"/>
    </w:pPr>
    <w:rPr>
      <w:sz w:val="20"/>
      <w:szCs w:val="20"/>
    </w:rPr>
  </w:style>
  <w:style w:type="paragraph" w:styleId="61">
    <w:name w:val="toc 6"/>
    <w:basedOn w:val="a4"/>
    <w:next w:val="a4"/>
    <w:autoRedefine/>
    <w:uiPriority w:val="39"/>
    <w:rsid w:val="001F53A2"/>
    <w:pPr>
      <w:spacing w:after="0"/>
      <w:ind w:left="960"/>
      <w:jc w:val="left"/>
    </w:pPr>
    <w:rPr>
      <w:sz w:val="20"/>
      <w:szCs w:val="20"/>
    </w:rPr>
  </w:style>
  <w:style w:type="paragraph" w:styleId="71">
    <w:name w:val="toc 7"/>
    <w:basedOn w:val="a4"/>
    <w:next w:val="a4"/>
    <w:autoRedefine/>
    <w:uiPriority w:val="39"/>
    <w:rsid w:val="001F53A2"/>
    <w:pPr>
      <w:spacing w:after="0"/>
      <w:ind w:left="1200"/>
      <w:jc w:val="left"/>
    </w:pPr>
    <w:rPr>
      <w:sz w:val="20"/>
      <w:szCs w:val="20"/>
    </w:rPr>
  </w:style>
  <w:style w:type="paragraph" w:styleId="81">
    <w:name w:val="toc 8"/>
    <w:basedOn w:val="a4"/>
    <w:next w:val="a4"/>
    <w:autoRedefine/>
    <w:uiPriority w:val="39"/>
    <w:rsid w:val="001F53A2"/>
    <w:pPr>
      <w:spacing w:after="0"/>
      <w:ind w:left="1440"/>
      <w:jc w:val="left"/>
    </w:pPr>
    <w:rPr>
      <w:sz w:val="20"/>
      <w:szCs w:val="20"/>
    </w:rPr>
  </w:style>
  <w:style w:type="paragraph" w:styleId="90">
    <w:name w:val="toc 9"/>
    <w:basedOn w:val="a4"/>
    <w:next w:val="a4"/>
    <w:autoRedefine/>
    <w:uiPriority w:val="39"/>
    <w:rsid w:val="001F53A2"/>
    <w:pPr>
      <w:spacing w:after="0"/>
      <w:ind w:left="1680"/>
      <w:jc w:val="left"/>
    </w:pPr>
    <w:rPr>
      <w:sz w:val="20"/>
      <w:szCs w:val="20"/>
    </w:rPr>
  </w:style>
  <w:style w:type="paragraph" w:customStyle="1" w:styleId="13">
    <w:name w:val="Стиль1"/>
    <w:basedOn w:val="a4"/>
    <w:rsid w:val="001F53A2"/>
    <w:pPr>
      <w:keepNext/>
      <w:keepLines/>
      <w:widowControl w:val="0"/>
      <w:numPr>
        <w:numId w:val="18"/>
      </w:numPr>
      <w:suppressLineNumbers/>
      <w:suppressAutoHyphens/>
      <w:jc w:val="left"/>
    </w:pPr>
    <w:rPr>
      <w:b/>
      <w:sz w:val="28"/>
    </w:rPr>
  </w:style>
  <w:style w:type="paragraph" w:customStyle="1" w:styleId="2-1">
    <w:name w:val="содержание2-1"/>
    <w:basedOn w:val="32"/>
    <w:next w:val="a4"/>
    <w:rsid w:val="001F53A2"/>
  </w:style>
  <w:style w:type="numbering" w:customStyle="1" w:styleId="1">
    <w:name w:val="Текущий список1"/>
    <w:rsid w:val="001F53A2"/>
    <w:pPr>
      <w:numPr>
        <w:numId w:val="16"/>
      </w:numPr>
    </w:pPr>
  </w:style>
  <w:style w:type="paragraph" w:customStyle="1" w:styleId="212">
    <w:name w:val="Заголовок 2.1"/>
    <w:basedOn w:val="14"/>
    <w:rsid w:val="001F53A2"/>
    <w:pPr>
      <w:keepLines/>
      <w:widowControl w:val="0"/>
      <w:suppressLineNumbers/>
      <w:suppressAutoHyphens/>
    </w:pPr>
    <w:rPr>
      <w:caps/>
      <w:szCs w:val="28"/>
    </w:rPr>
  </w:style>
  <w:style w:type="paragraph" w:customStyle="1" w:styleId="23">
    <w:name w:val="Стиль2"/>
    <w:basedOn w:val="2"/>
    <w:rsid w:val="001F53A2"/>
    <w:pPr>
      <w:keepNext/>
      <w:keepLines/>
      <w:widowControl w:val="0"/>
      <w:numPr>
        <w:ilvl w:val="1"/>
        <w:numId w:val="18"/>
      </w:numPr>
      <w:suppressLineNumbers/>
      <w:suppressAutoHyphens/>
    </w:pPr>
    <w:rPr>
      <w:b/>
    </w:rPr>
  </w:style>
  <w:style w:type="paragraph" w:customStyle="1" w:styleId="33">
    <w:name w:val="Стиль3 Знак"/>
    <w:basedOn w:val="27"/>
    <w:link w:val="3f0"/>
    <w:rsid w:val="001F53A2"/>
    <w:pPr>
      <w:widowControl w:val="0"/>
      <w:numPr>
        <w:ilvl w:val="2"/>
        <w:numId w:val="18"/>
      </w:numPr>
      <w:adjustRightInd w:val="0"/>
      <w:spacing w:after="0" w:line="240" w:lineRule="auto"/>
      <w:textAlignment w:val="baseline"/>
    </w:pPr>
  </w:style>
  <w:style w:type="numbering" w:customStyle="1" w:styleId="22">
    <w:name w:val="Текущий список2"/>
    <w:rsid w:val="001F53A2"/>
    <w:pPr>
      <w:numPr>
        <w:numId w:val="17"/>
      </w:numPr>
    </w:pPr>
  </w:style>
  <w:style w:type="paragraph" w:customStyle="1" w:styleId="2-11">
    <w:name w:val="содержание2-11"/>
    <w:basedOn w:val="a4"/>
    <w:rsid w:val="001F53A2"/>
  </w:style>
  <w:style w:type="character" w:customStyle="1" w:styleId="28">
    <w:name w:val="Основной текст с отступом 2 Знак"/>
    <w:aliases w:val=" Знак1 Знак,Знак1 Знак"/>
    <w:link w:val="27"/>
    <w:rsid w:val="001F53A2"/>
    <w:rPr>
      <w:sz w:val="24"/>
      <w:lang w:val="ru-RU" w:eastAsia="ru-RU" w:bidi="ar-SA"/>
    </w:rPr>
  </w:style>
  <w:style w:type="character" w:customStyle="1" w:styleId="3f0">
    <w:name w:val="Стиль3 Знак Знак"/>
    <w:basedOn w:val="28"/>
    <w:link w:val="33"/>
    <w:rsid w:val="001F53A2"/>
    <w:rPr>
      <w:sz w:val="24"/>
      <w:lang w:val="ru-RU" w:eastAsia="ru-RU" w:bidi="ar-SA"/>
    </w:rPr>
  </w:style>
  <w:style w:type="paragraph" w:customStyle="1" w:styleId="48">
    <w:name w:val="Стиль4"/>
    <w:basedOn w:val="24"/>
    <w:next w:val="a4"/>
    <w:rsid w:val="001F53A2"/>
    <w:pPr>
      <w:keepLines/>
      <w:widowControl w:val="0"/>
      <w:suppressLineNumbers/>
      <w:suppressAutoHyphens/>
      <w:ind w:firstLine="567"/>
    </w:pPr>
  </w:style>
  <w:style w:type="paragraph" w:customStyle="1" w:styleId="afff9">
    <w:name w:val="Пункт Знак"/>
    <w:basedOn w:val="a4"/>
    <w:rsid w:val="001F53A2"/>
    <w:pPr>
      <w:tabs>
        <w:tab w:val="num" w:pos="1134"/>
        <w:tab w:val="left" w:pos="1701"/>
      </w:tabs>
      <w:snapToGrid w:val="0"/>
      <w:spacing w:after="0" w:line="360" w:lineRule="auto"/>
      <w:ind w:left="1134" w:hanging="567"/>
    </w:pPr>
    <w:rPr>
      <w:sz w:val="28"/>
      <w:szCs w:val="20"/>
    </w:rPr>
  </w:style>
  <w:style w:type="paragraph" w:customStyle="1" w:styleId="afffa">
    <w:name w:val="Подпункт"/>
    <w:basedOn w:val="afff9"/>
    <w:rsid w:val="001F53A2"/>
    <w:pPr>
      <w:tabs>
        <w:tab w:val="clear" w:pos="1134"/>
        <w:tab w:val="num" w:pos="1418"/>
      </w:tabs>
      <w:ind w:left="1418" w:hanging="851"/>
    </w:pPr>
  </w:style>
  <w:style w:type="character" w:customStyle="1" w:styleId="3f1">
    <w:name w:val="Стиль3 Знак Знак Знак"/>
    <w:basedOn w:val="28"/>
    <w:rsid w:val="001F53A2"/>
    <w:rPr>
      <w:sz w:val="24"/>
      <w:lang w:val="ru-RU" w:eastAsia="ru-RU" w:bidi="ar-SA"/>
    </w:rPr>
  </w:style>
  <w:style w:type="paragraph" w:customStyle="1" w:styleId="3f2">
    <w:name w:val="Стиль3"/>
    <w:basedOn w:val="27"/>
    <w:rsid w:val="001F53A2"/>
    <w:pPr>
      <w:widowControl w:val="0"/>
      <w:tabs>
        <w:tab w:val="num" w:pos="1307"/>
      </w:tabs>
      <w:adjustRightInd w:val="0"/>
      <w:spacing w:after="0" w:line="240" w:lineRule="auto"/>
      <w:ind w:left="1080"/>
      <w:textAlignment w:val="baseline"/>
    </w:pPr>
  </w:style>
  <w:style w:type="character" w:customStyle="1" w:styleId="3f3">
    <w:name w:val="Стиль3 Знак Знак Знак Знак"/>
    <w:basedOn w:val="28"/>
    <w:rsid w:val="001F53A2"/>
    <w:rPr>
      <w:sz w:val="24"/>
      <w:lang w:val="ru-RU" w:eastAsia="ru-RU" w:bidi="ar-SA"/>
    </w:rPr>
  </w:style>
  <w:style w:type="paragraph" w:customStyle="1" w:styleId="afffb">
    <w:name w:val="текст"/>
    <w:rsid w:val="001F53A2"/>
    <w:pPr>
      <w:autoSpaceDE w:val="0"/>
      <w:autoSpaceDN w:val="0"/>
      <w:adjustRightInd w:val="0"/>
      <w:jc w:val="both"/>
    </w:pPr>
    <w:rPr>
      <w:rFonts w:ascii="SchoolBookC" w:hAnsi="SchoolBookC"/>
      <w:color w:val="000000"/>
      <w:sz w:val="24"/>
    </w:rPr>
  </w:style>
  <w:style w:type="paragraph" w:customStyle="1" w:styleId="-0">
    <w:name w:val="текст-табл"/>
    <w:basedOn w:val="a4"/>
    <w:next w:val="a4"/>
    <w:rsid w:val="001F53A2"/>
    <w:pPr>
      <w:autoSpaceDE w:val="0"/>
      <w:autoSpaceDN w:val="0"/>
      <w:adjustRightInd w:val="0"/>
      <w:spacing w:before="57" w:after="0"/>
      <w:ind w:left="283" w:right="283"/>
    </w:pPr>
    <w:rPr>
      <w:rFonts w:ascii="SchoolBookC" w:hAnsi="SchoolBookC"/>
      <w:b/>
      <w:i/>
      <w:szCs w:val="20"/>
    </w:rPr>
  </w:style>
  <w:style w:type="character" w:customStyle="1" w:styleId="15">
    <w:name w:val="Заголовок 1 Знак"/>
    <w:aliases w:val=" Знак Знак,Заголовок 1 Знак Знак Знак Знак Знак Знак Знак Знак Знак Знак Знак Знак1,Заголовок 1 Знак Знак Знак Знак Знак Знак Знак Знак Знак Знак1,H1 Знак1,1 Знак1,h1 Знак1,Header 1 Знак,Heading 1_Rus Знак,section:1 Знак"/>
    <w:link w:val="14"/>
    <w:rsid w:val="001F53A2"/>
    <w:rPr>
      <w:b/>
      <w:kern w:val="28"/>
      <w:sz w:val="36"/>
      <w:lang w:val="ru-RU" w:eastAsia="ru-RU" w:bidi="ar-SA"/>
    </w:rPr>
  </w:style>
  <w:style w:type="paragraph" w:styleId="afffc">
    <w:name w:val="Balloon Text"/>
    <w:basedOn w:val="a4"/>
    <w:link w:val="afffd"/>
    <w:uiPriority w:val="99"/>
    <w:semiHidden/>
    <w:rsid w:val="001F53A2"/>
    <w:rPr>
      <w:rFonts w:ascii="Tahoma" w:hAnsi="Tahoma" w:cs="Tahoma"/>
      <w:sz w:val="16"/>
      <w:szCs w:val="16"/>
    </w:rPr>
  </w:style>
  <w:style w:type="paragraph" w:customStyle="1" w:styleId="afffe">
    <w:name w:val="Стиль начало"/>
    <w:basedOn w:val="a4"/>
    <w:rsid w:val="001F53A2"/>
    <w:pPr>
      <w:spacing w:after="0" w:line="264" w:lineRule="auto"/>
      <w:jc w:val="left"/>
    </w:pPr>
    <w:rPr>
      <w:sz w:val="28"/>
      <w:szCs w:val="20"/>
    </w:rPr>
  </w:style>
  <w:style w:type="paragraph" w:customStyle="1" w:styleId="140">
    <w:name w:val="Стиль14"/>
    <w:basedOn w:val="a4"/>
    <w:rsid w:val="001F53A2"/>
    <w:pPr>
      <w:spacing w:after="0" w:line="264" w:lineRule="auto"/>
      <w:ind w:firstLine="720"/>
    </w:pPr>
    <w:rPr>
      <w:sz w:val="28"/>
      <w:szCs w:val="20"/>
    </w:rPr>
  </w:style>
  <w:style w:type="paragraph" w:customStyle="1" w:styleId="213">
    <w:name w:val="Основной текст 21"/>
    <w:basedOn w:val="a4"/>
    <w:rsid w:val="001F53A2"/>
    <w:pPr>
      <w:widowControl w:val="0"/>
      <w:spacing w:after="0" w:line="360" w:lineRule="auto"/>
      <w:ind w:firstLine="720"/>
    </w:pPr>
    <w:rPr>
      <w:sz w:val="26"/>
      <w:szCs w:val="20"/>
    </w:rPr>
  </w:style>
  <w:style w:type="paragraph" w:customStyle="1" w:styleId="xl22">
    <w:name w:val="xl22"/>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
    <w:name w:val="xl23"/>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4">
    <w:name w:val="xl24"/>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5">
    <w:name w:val="xl25"/>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
    <w:name w:val="xl26"/>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7">
    <w:name w:val="xl27"/>
    <w:basedOn w:val="a4"/>
    <w:rsid w:val="001F53A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8">
    <w:name w:val="xl28"/>
    <w:basedOn w:val="a4"/>
    <w:rsid w:val="001F53A2"/>
    <w:pPr>
      <w:pBdr>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a4"/>
    <w:rsid w:val="001F53A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0">
    <w:name w:val="xl30"/>
    <w:basedOn w:val="a4"/>
    <w:rsid w:val="001F53A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a4"/>
    <w:rsid w:val="001F53A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32">
    <w:name w:val="xl32"/>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33">
    <w:name w:val="xl33"/>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34">
    <w:name w:val="xl34"/>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35">
    <w:name w:val="xl35"/>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36">
    <w:name w:val="xl36"/>
    <w:basedOn w:val="a4"/>
    <w:rsid w:val="001F53A2"/>
    <w:pPr>
      <w:pBdr>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7">
    <w:name w:val="xl37"/>
    <w:basedOn w:val="a4"/>
    <w:rsid w:val="001F53A2"/>
    <w:pPr>
      <w:pBdr>
        <w:top w:val="single" w:sz="4" w:space="0" w:color="auto"/>
        <w:left w:val="single" w:sz="8" w:space="0" w:color="auto"/>
        <w:right w:val="single" w:sz="4" w:space="0" w:color="auto"/>
      </w:pBdr>
      <w:spacing w:before="100" w:beforeAutospacing="1" w:after="100" w:afterAutospacing="1"/>
      <w:jc w:val="center"/>
      <w:textAlignment w:val="center"/>
    </w:pPr>
    <w:rPr>
      <w:b/>
      <w:bCs/>
    </w:rPr>
  </w:style>
  <w:style w:type="paragraph" w:customStyle="1" w:styleId="xl38">
    <w:name w:val="xl38"/>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39">
    <w:name w:val="xl39"/>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0">
    <w:name w:val="xl40"/>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41">
    <w:name w:val="xl41"/>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2">
    <w:name w:val="xl42"/>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43">
    <w:name w:val="xl43"/>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44">
    <w:name w:val="xl44"/>
    <w:basedOn w:val="a4"/>
    <w:rsid w:val="001F53A2"/>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45">
    <w:name w:val="xl45"/>
    <w:basedOn w:val="a4"/>
    <w:rsid w:val="001F53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46">
    <w:name w:val="xl46"/>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7">
    <w:name w:val="xl47"/>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48">
    <w:name w:val="xl48"/>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9">
    <w:name w:val="xl49"/>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50">
    <w:name w:val="xl50"/>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1">
    <w:name w:val="xl51"/>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2">
    <w:name w:val="xl52"/>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3">
    <w:name w:val="xl53"/>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54">
    <w:name w:val="xl54"/>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5">
    <w:name w:val="xl55"/>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56">
    <w:name w:val="xl56"/>
    <w:basedOn w:val="a4"/>
    <w:rsid w:val="001F53A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7">
    <w:name w:val="xl57"/>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58">
    <w:name w:val="xl58"/>
    <w:basedOn w:val="a4"/>
    <w:rsid w:val="001F53A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9">
    <w:name w:val="xl59"/>
    <w:basedOn w:val="a4"/>
    <w:rsid w:val="001F53A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60">
    <w:name w:val="xl60"/>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pPr>
  </w:style>
  <w:style w:type="paragraph" w:customStyle="1" w:styleId="xl61">
    <w:name w:val="xl61"/>
    <w:basedOn w:val="a4"/>
    <w:rsid w:val="001F53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62">
    <w:name w:val="xl62"/>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3">
    <w:name w:val="xl63"/>
    <w:basedOn w:val="a4"/>
    <w:rsid w:val="001F53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64">
    <w:name w:val="xl64"/>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65">
    <w:name w:val="xl65"/>
    <w:basedOn w:val="a4"/>
    <w:rsid w:val="001F53A2"/>
    <w:pPr>
      <w:pBdr>
        <w:left w:val="single" w:sz="4" w:space="0" w:color="auto"/>
        <w:bottom w:val="single" w:sz="4" w:space="0" w:color="auto"/>
      </w:pBdr>
      <w:spacing w:before="100" w:beforeAutospacing="1" w:after="100" w:afterAutospacing="1"/>
      <w:jc w:val="left"/>
      <w:textAlignment w:val="center"/>
    </w:pPr>
  </w:style>
  <w:style w:type="paragraph" w:customStyle="1" w:styleId="xl66">
    <w:name w:val="xl66"/>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7">
    <w:name w:val="xl67"/>
    <w:basedOn w:val="a4"/>
    <w:rsid w:val="001F53A2"/>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9">
    <w:name w:val="xl69"/>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70">
    <w:name w:val="xl70"/>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71">
    <w:name w:val="xl71"/>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72">
    <w:name w:val="xl72"/>
    <w:basedOn w:val="a4"/>
    <w:rsid w:val="001F53A2"/>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a4"/>
    <w:rsid w:val="001F53A2"/>
    <w:pPr>
      <w:pBdr>
        <w:top w:val="single" w:sz="8" w:space="0" w:color="auto"/>
        <w:left w:val="single" w:sz="4" w:space="0" w:color="auto"/>
        <w:right w:val="single" w:sz="4" w:space="0" w:color="auto"/>
      </w:pBdr>
      <w:spacing w:before="100" w:beforeAutospacing="1" w:after="100" w:afterAutospacing="1"/>
      <w:jc w:val="left"/>
      <w:textAlignment w:val="center"/>
    </w:pPr>
  </w:style>
  <w:style w:type="paragraph" w:customStyle="1" w:styleId="xl74">
    <w:name w:val="xl74"/>
    <w:basedOn w:val="a4"/>
    <w:rsid w:val="001F53A2"/>
    <w:pPr>
      <w:pBdr>
        <w:left w:val="single" w:sz="4" w:space="0" w:color="auto"/>
        <w:right w:val="single" w:sz="4" w:space="0" w:color="auto"/>
      </w:pBdr>
      <w:spacing w:before="100" w:beforeAutospacing="1" w:after="100" w:afterAutospacing="1"/>
      <w:jc w:val="left"/>
      <w:textAlignment w:val="center"/>
    </w:pPr>
  </w:style>
  <w:style w:type="paragraph" w:customStyle="1" w:styleId="xl75">
    <w:name w:val="xl75"/>
    <w:basedOn w:val="a4"/>
    <w:rsid w:val="001F53A2"/>
    <w:pPr>
      <w:pBdr>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76">
    <w:name w:val="xl76"/>
    <w:basedOn w:val="a4"/>
    <w:rsid w:val="001F53A2"/>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a4"/>
    <w:rsid w:val="001F53A2"/>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8">
    <w:name w:val="xl78"/>
    <w:basedOn w:val="a4"/>
    <w:rsid w:val="001F53A2"/>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a4"/>
    <w:rsid w:val="001F53A2"/>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ConsTitle">
    <w:name w:val="ConsTitle"/>
    <w:rsid w:val="001F53A2"/>
    <w:pPr>
      <w:autoSpaceDE w:val="0"/>
      <w:autoSpaceDN w:val="0"/>
      <w:adjustRightInd w:val="0"/>
      <w:ind w:right="19772"/>
    </w:pPr>
    <w:rPr>
      <w:rFonts w:ascii="Arial" w:hAnsi="Arial" w:cs="Arial"/>
      <w:b/>
      <w:bCs/>
    </w:rPr>
  </w:style>
  <w:style w:type="paragraph" w:styleId="affff">
    <w:name w:val="annotation text"/>
    <w:basedOn w:val="a4"/>
    <w:link w:val="affff0"/>
    <w:uiPriority w:val="99"/>
    <w:rsid w:val="001F53A2"/>
    <w:pPr>
      <w:spacing w:after="0"/>
      <w:jc w:val="left"/>
    </w:pPr>
    <w:rPr>
      <w:sz w:val="20"/>
      <w:szCs w:val="20"/>
      <w:lang w:val="en-US"/>
    </w:rPr>
  </w:style>
  <w:style w:type="paragraph" w:customStyle="1" w:styleId="1f">
    <w:name w:val="Текст1"/>
    <w:basedOn w:val="a4"/>
    <w:rsid w:val="001F53A2"/>
    <w:pPr>
      <w:spacing w:after="0" w:line="360" w:lineRule="auto"/>
      <w:ind w:firstLine="720"/>
    </w:pPr>
    <w:rPr>
      <w:sz w:val="28"/>
      <w:szCs w:val="20"/>
    </w:rPr>
  </w:style>
  <w:style w:type="paragraph" w:customStyle="1" w:styleId="310">
    <w:name w:val="Основной текст 31"/>
    <w:basedOn w:val="a4"/>
    <w:rsid w:val="001F53A2"/>
    <w:pPr>
      <w:spacing w:after="0"/>
    </w:pPr>
    <w:rPr>
      <w:sz w:val="28"/>
      <w:szCs w:val="20"/>
    </w:rPr>
  </w:style>
  <w:style w:type="paragraph" w:customStyle="1" w:styleId="affff1">
    <w:name w:val="Текст документа"/>
    <w:basedOn w:val="a4"/>
    <w:rsid w:val="001F53A2"/>
    <w:pPr>
      <w:spacing w:after="0" w:line="360" w:lineRule="auto"/>
      <w:ind w:firstLine="720"/>
    </w:pPr>
  </w:style>
  <w:style w:type="paragraph" w:customStyle="1" w:styleId="10">
    <w:name w:val="маркированный список 1"/>
    <w:basedOn w:val="a8"/>
    <w:rsid w:val="001F53A2"/>
    <w:pPr>
      <w:numPr>
        <w:numId w:val="20"/>
      </w:numPr>
      <w:spacing w:before="0" w:line="360" w:lineRule="auto"/>
    </w:pPr>
    <w:rPr>
      <w:szCs w:val="24"/>
    </w:rPr>
  </w:style>
  <w:style w:type="character" w:customStyle="1" w:styleId="2f4">
    <w:name w:val="Знак Знак2"/>
    <w:rsid w:val="001F53A2"/>
    <w:rPr>
      <w:b/>
      <w:kern w:val="28"/>
      <w:sz w:val="36"/>
      <w:lang w:val="ru-RU" w:eastAsia="ru-RU" w:bidi="ar-SA"/>
    </w:rPr>
  </w:style>
  <w:style w:type="character" w:customStyle="1" w:styleId="1f0">
    <w:name w:val="Знак Знак1"/>
    <w:rsid w:val="001F53A2"/>
    <w:rPr>
      <w:sz w:val="24"/>
      <w:lang w:val="ru-RU" w:eastAsia="ru-RU" w:bidi="ar-SA"/>
    </w:rPr>
  </w:style>
  <w:style w:type="paragraph" w:customStyle="1" w:styleId="ConsPlusNormal">
    <w:name w:val="ConsPlusNormal"/>
    <w:rsid w:val="001F53A2"/>
    <w:pPr>
      <w:autoSpaceDE w:val="0"/>
      <w:autoSpaceDN w:val="0"/>
      <w:adjustRightInd w:val="0"/>
      <w:ind w:firstLine="720"/>
    </w:pPr>
    <w:rPr>
      <w:rFonts w:ascii="Arial" w:hAnsi="Arial" w:cs="Arial"/>
    </w:rPr>
  </w:style>
  <w:style w:type="paragraph" w:customStyle="1" w:styleId="TimesNewRoman">
    <w:name w:val="Подраздел + Times New Roman"/>
    <w:aliases w:val="14 пт,По левому краю,Перед:  6 пт,После:  12 ..."/>
    <w:basedOn w:val="af5"/>
    <w:rsid w:val="001F53A2"/>
    <w:pPr>
      <w:spacing w:before="120" w:after="240" w:line="360" w:lineRule="auto"/>
      <w:jc w:val="left"/>
    </w:pPr>
    <w:rPr>
      <w:rFonts w:ascii="Times New Roman" w:hAnsi="Times New Roman"/>
      <w:bCs/>
      <w:sz w:val="28"/>
      <w:szCs w:val="28"/>
    </w:rPr>
  </w:style>
  <w:style w:type="paragraph" w:customStyle="1" w:styleId="11">
    <w:name w:val="список (1...)"/>
    <w:basedOn w:val="af3"/>
    <w:rsid w:val="001F53A2"/>
    <w:pPr>
      <w:numPr>
        <w:numId w:val="21"/>
      </w:numPr>
      <w:spacing w:before="120"/>
    </w:pPr>
    <w:rPr>
      <w:sz w:val="28"/>
      <w:szCs w:val="24"/>
    </w:rPr>
  </w:style>
  <w:style w:type="paragraph" w:customStyle="1" w:styleId="-">
    <w:name w:val="список (-...)"/>
    <w:basedOn w:val="af3"/>
    <w:rsid w:val="001F53A2"/>
    <w:pPr>
      <w:numPr>
        <w:ilvl w:val="1"/>
        <w:numId w:val="21"/>
      </w:numPr>
      <w:spacing w:after="0"/>
      <w:ind w:left="1434" w:hanging="357"/>
    </w:pPr>
    <w:rPr>
      <w:sz w:val="28"/>
      <w:szCs w:val="24"/>
    </w:rPr>
  </w:style>
  <w:style w:type="paragraph" w:customStyle="1" w:styleId="1f1">
    <w:name w:val="Обычный1"/>
    <w:rsid w:val="001F53A2"/>
  </w:style>
  <w:style w:type="character" w:styleId="affff2">
    <w:name w:val="endnote reference"/>
    <w:semiHidden/>
    <w:rsid w:val="001F53A2"/>
    <w:rPr>
      <w:vertAlign w:val="superscript"/>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rsid w:val="001F53A2"/>
    <w:pPr>
      <w:spacing w:before="100" w:beforeAutospacing="1" w:after="100" w:afterAutospacing="1"/>
      <w:jc w:val="left"/>
    </w:pPr>
    <w:rPr>
      <w:rFonts w:ascii="Tahoma" w:hAnsi="Tahoma"/>
      <w:sz w:val="20"/>
      <w:szCs w:val="20"/>
      <w:lang w:val="en-US" w:eastAsia="en-US"/>
    </w:rPr>
  </w:style>
  <w:style w:type="character" w:styleId="affff3">
    <w:name w:val="annotation reference"/>
    <w:uiPriority w:val="99"/>
    <w:rsid w:val="001F53A2"/>
    <w:rPr>
      <w:sz w:val="16"/>
      <w:szCs w:val="16"/>
    </w:rPr>
  </w:style>
  <w:style w:type="paragraph" w:customStyle="1" w:styleId="affff4">
    <w:name w:val="Выноска"/>
    <w:basedOn w:val="a4"/>
    <w:semiHidden/>
    <w:rsid w:val="001F53A2"/>
    <w:pPr>
      <w:spacing w:after="0"/>
    </w:pPr>
    <w:rPr>
      <w:rFonts w:ascii="Arial" w:hAnsi="Arial"/>
      <w:sz w:val="20"/>
      <w:szCs w:val="20"/>
      <w:lang w:eastAsia="en-US"/>
    </w:rPr>
  </w:style>
  <w:style w:type="character" w:customStyle="1" w:styleId="affff5">
    <w:name w:val="Команда"/>
    <w:semiHidden/>
    <w:rsid w:val="001F53A2"/>
    <w:rPr>
      <w:rFonts w:ascii="Courier New" w:hAnsi="Courier New"/>
      <w:sz w:val="22"/>
    </w:rPr>
  </w:style>
  <w:style w:type="paragraph" w:styleId="affff6">
    <w:name w:val="caption"/>
    <w:basedOn w:val="a4"/>
    <w:next w:val="a4"/>
    <w:qFormat/>
    <w:rsid w:val="001F53A2"/>
    <w:pPr>
      <w:spacing w:before="20" w:after="120"/>
    </w:pPr>
    <w:rPr>
      <w:rFonts w:ascii="Arial" w:hAnsi="Arial"/>
      <w:b/>
      <w:i/>
      <w:color w:val="000000"/>
      <w:szCs w:val="20"/>
      <w:lang w:eastAsia="en-US"/>
    </w:rPr>
  </w:style>
  <w:style w:type="paragraph" w:customStyle="1" w:styleId="affff7">
    <w:name w:val="Название (шир.)"/>
    <w:basedOn w:val="affff6"/>
    <w:next w:val="a4"/>
    <w:semiHidden/>
    <w:rsid w:val="001F53A2"/>
  </w:style>
  <w:style w:type="paragraph" w:customStyle="1" w:styleId="affff8">
    <w:name w:val="Название таблицы"/>
    <w:basedOn w:val="affff6"/>
    <w:next w:val="a4"/>
    <w:semiHidden/>
    <w:rsid w:val="001F53A2"/>
    <w:pPr>
      <w:keepNext/>
      <w:spacing w:before="180" w:after="60"/>
    </w:pPr>
  </w:style>
  <w:style w:type="paragraph" w:customStyle="1" w:styleId="affff9">
    <w:name w:val="Название таблицы (шир.)"/>
    <w:basedOn w:val="affff8"/>
    <w:next w:val="a4"/>
    <w:semiHidden/>
    <w:rsid w:val="001F53A2"/>
  </w:style>
  <w:style w:type="paragraph" w:customStyle="1" w:styleId="affffa">
    <w:name w:val="Примечание"/>
    <w:basedOn w:val="a4"/>
    <w:next w:val="a4"/>
    <w:semiHidden/>
    <w:rsid w:val="001F53A2"/>
    <w:pPr>
      <w:keepLines/>
      <w:pBdr>
        <w:top w:val="single" w:sz="6" w:space="1" w:color="auto"/>
        <w:bottom w:val="single" w:sz="6" w:space="1" w:color="auto"/>
      </w:pBdr>
      <w:spacing w:before="180" w:after="0"/>
      <w:ind w:left="360" w:right="1080"/>
    </w:pPr>
    <w:rPr>
      <w:szCs w:val="20"/>
      <w:lang w:eastAsia="en-US"/>
    </w:rPr>
  </w:style>
  <w:style w:type="paragraph" w:customStyle="1" w:styleId="affffb">
    <w:name w:val="Процедура"/>
    <w:next w:val="a"/>
    <w:semiHidden/>
    <w:rsid w:val="001F53A2"/>
    <w:pPr>
      <w:keepNext/>
      <w:widowControl w:val="0"/>
      <w:spacing w:before="180"/>
    </w:pPr>
    <w:rPr>
      <w:rFonts w:ascii="Arial" w:hAnsi="Arial" w:cs="Arial"/>
      <w:b/>
      <w:bCs/>
      <w:sz w:val="22"/>
      <w:lang w:eastAsia="en-US"/>
    </w:rPr>
  </w:style>
  <w:style w:type="paragraph" w:customStyle="1" w:styleId="affffc">
    <w:name w:val="Рисунок"/>
    <w:basedOn w:val="a4"/>
    <w:next w:val="affff6"/>
    <w:semiHidden/>
    <w:rsid w:val="001F53A2"/>
    <w:pPr>
      <w:keepNext/>
      <w:keepLines/>
      <w:widowControl w:val="0"/>
      <w:suppressAutoHyphens/>
      <w:spacing w:before="120" w:after="0"/>
    </w:pPr>
    <w:rPr>
      <w:szCs w:val="20"/>
      <w:lang w:eastAsia="en-US"/>
    </w:rPr>
  </w:style>
  <w:style w:type="paragraph" w:customStyle="1" w:styleId="affffd">
    <w:name w:val="Рисунок (шир.)"/>
    <w:basedOn w:val="affffc"/>
    <w:next w:val="affff7"/>
    <w:semiHidden/>
    <w:rsid w:val="001F53A2"/>
  </w:style>
  <w:style w:type="paragraph" w:customStyle="1" w:styleId="affffe">
    <w:name w:val="Таблица (ячейка)"/>
    <w:basedOn w:val="a4"/>
    <w:semiHidden/>
    <w:rsid w:val="001F53A2"/>
    <w:pPr>
      <w:suppressAutoHyphens/>
      <w:spacing w:before="120" w:after="40"/>
    </w:pPr>
    <w:rPr>
      <w:rFonts w:ascii="Arial" w:hAnsi="Arial"/>
      <w:sz w:val="20"/>
      <w:szCs w:val="20"/>
      <w:lang w:eastAsia="en-US"/>
    </w:rPr>
  </w:style>
  <w:style w:type="paragraph" w:customStyle="1" w:styleId="afffff">
    <w:name w:val="Таблица (заголовок)"/>
    <w:basedOn w:val="affffe"/>
    <w:next w:val="affffe"/>
    <w:semiHidden/>
    <w:rsid w:val="001F53A2"/>
    <w:pPr>
      <w:spacing w:before="180"/>
    </w:pPr>
    <w:rPr>
      <w:b/>
      <w:smallCaps/>
    </w:rPr>
  </w:style>
  <w:style w:type="paragraph" w:customStyle="1" w:styleId="afffff0">
    <w:name w:val="Авторское право"/>
    <w:basedOn w:val="a4"/>
    <w:semiHidden/>
    <w:rsid w:val="001F53A2"/>
    <w:pPr>
      <w:spacing w:before="180" w:after="0"/>
    </w:pPr>
    <w:rPr>
      <w:rFonts w:ascii="Arial" w:hAnsi="Arial"/>
      <w:b/>
      <w:szCs w:val="20"/>
      <w:lang w:eastAsia="en-US"/>
    </w:rPr>
  </w:style>
  <w:style w:type="paragraph" w:customStyle="1" w:styleId="afffff1">
    <w:name w:val="Содержание"/>
    <w:basedOn w:val="a4"/>
    <w:next w:val="a4"/>
    <w:semiHidden/>
    <w:rsid w:val="001F53A2"/>
    <w:pPr>
      <w:spacing w:before="600" w:after="120"/>
    </w:pPr>
    <w:rPr>
      <w:rFonts w:ascii="Arial" w:hAnsi="Arial"/>
      <w:b/>
      <w:sz w:val="40"/>
      <w:szCs w:val="20"/>
      <w:lang w:eastAsia="en-US"/>
    </w:rPr>
  </w:style>
  <w:style w:type="paragraph" w:styleId="afffff2">
    <w:name w:val="Document Map"/>
    <w:basedOn w:val="a4"/>
    <w:semiHidden/>
    <w:rsid w:val="001F53A2"/>
    <w:pPr>
      <w:shd w:val="clear" w:color="auto" w:fill="000080"/>
      <w:spacing w:before="180" w:after="0"/>
    </w:pPr>
    <w:rPr>
      <w:rFonts w:ascii="Tahoma" w:hAnsi="Tahoma" w:cs="Tahoma"/>
      <w:szCs w:val="20"/>
      <w:lang w:eastAsia="en-US"/>
    </w:rPr>
  </w:style>
  <w:style w:type="paragraph" w:customStyle="1" w:styleId="1f2">
    <w:name w:val="Основной текст1 Знак Знак"/>
    <w:basedOn w:val="a4"/>
    <w:link w:val="1f3"/>
    <w:autoRedefine/>
    <w:rsid w:val="001F53A2"/>
    <w:pPr>
      <w:spacing w:after="0"/>
      <w:ind w:left="176"/>
    </w:pPr>
    <w:rPr>
      <w:szCs w:val="20"/>
      <w:lang w:eastAsia="en-US"/>
    </w:rPr>
  </w:style>
  <w:style w:type="paragraph" w:customStyle="1" w:styleId="afffff3">
    <w:name w:val="Основной мой текст"/>
    <w:basedOn w:val="af3"/>
    <w:semiHidden/>
    <w:rsid w:val="001F53A2"/>
    <w:pPr>
      <w:spacing w:after="0"/>
      <w:ind w:left="284"/>
    </w:pPr>
  </w:style>
  <w:style w:type="paragraph" w:styleId="afffff4">
    <w:name w:val="annotation subject"/>
    <w:basedOn w:val="affff"/>
    <w:next w:val="affff"/>
    <w:link w:val="afffff5"/>
    <w:uiPriority w:val="99"/>
    <w:semiHidden/>
    <w:rsid w:val="001F53A2"/>
    <w:pPr>
      <w:spacing w:before="180"/>
      <w:jc w:val="both"/>
    </w:pPr>
    <w:rPr>
      <w:b/>
      <w:bCs/>
      <w:lang w:val="ru-RU" w:eastAsia="en-US"/>
    </w:rPr>
  </w:style>
  <w:style w:type="paragraph" w:customStyle="1" w:styleId="bodytext">
    <w:name w:val="bodytext"/>
    <w:basedOn w:val="a4"/>
    <w:semiHidden/>
    <w:rsid w:val="001F53A2"/>
    <w:pPr>
      <w:spacing w:before="120" w:after="120"/>
      <w:textAlignment w:val="baseline"/>
    </w:pPr>
    <w:rPr>
      <w:rFonts w:ascii="Verdana" w:hAnsi="Verdana"/>
      <w:color w:val="000000"/>
    </w:rPr>
  </w:style>
  <w:style w:type="paragraph" w:customStyle="1" w:styleId="ListBullet">
    <w:name w:val="List Bullet основной текст Знак"/>
    <w:basedOn w:val="1f2"/>
    <w:next w:val="30"/>
    <w:link w:val="ListBullet0"/>
    <w:autoRedefine/>
    <w:rsid w:val="001F53A2"/>
    <w:pPr>
      <w:numPr>
        <w:ilvl w:val="1"/>
        <w:numId w:val="30"/>
      </w:numPr>
      <w:tabs>
        <w:tab w:val="clear" w:pos="1440"/>
        <w:tab w:val="num" w:pos="360"/>
        <w:tab w:val="num" w:pos="540"/>
        <w:tab w:val="num" w:pos="630"/>
      </w:tabs>
      <w:spacing w:before="120" w:after="120"/>
      <w:ind w:left="176" w:firstLine="0"/>
    </w:pPr>
  </w:style>
  <w:style w:type="paragraph" w:customStyle="1" w:styleId="ListNumber">
    <w:name w:val="List Number Основной текст"/>
    <w:basedOn w:val="1f2"/>
    <w:next w:val="1f2"/>
    <w:autoRedefine/>
    <w:rsid w:val="001F53A2"/>
    <w:pPr>
      <w:numPr>
        <w:ilvl w:val="2"/>
        <w:numId w:val="29"/>
      </w:numPr>
      <w:tabs>
        <w:tab w:val="clear" w:pos="2340"/>
        <w:tab w:val="num" w:pos="900"/>
        <w:tab w:val="num" w:pos="2160"/>
        <w:tab w:val="num" w:pos="2869"/>
      </w:tabs>
      <w:spacing w:before="120" w:after="120"/>
      <w:ind w:left="2869" w:hanging="180"/>
    </w:pPr>
  </w:style>
  <w:style w:type="paragraph" w:customStyle="1" w:styleId="afffff6">
    <w:name w:val="Основной текст с красной строкой Знак Знак Знак"/>
    <w:basedOn w:val="1f2"/>
    <w:link w:val="afffff7"/>
    <w:autoRedefine/>
    <w:rsid w:val="001F53A2"/>
    <w:pPr>
      <w:spacing w:before="120"/>
      <w:ind w:left="357" w:firstLine="272"/>
    </w:pPr>
  </w:style>
  <w:style w:type="paragraph" w:customStyle="1" w:styleId="afffff8">
    <w:name w:val="Список первого уровня"/>
    <w:basedOn w:val="a4"/>
    <w:semiHidden/>
    <w:rsid w:val="001F53A2"/>
    <w:pPr>
      <w:spacing w:after="0"/>
      <w:ind w:left="284"/>
    </w:pPr>
    <w:rPr>
      <w:rFonts w:ascii="Encyclopaedia" w:eastAsia="Encyclopaedia" w:hAnsi="Encyclopaedia"/>
      <w:sz w:val="28"/>
      <w:szCs w:val="20"/>
    </w:rPr>
  </w:style>
  <w:style w:type="paragraph" w:customStyle="1" w:styleId="12">
    <w:name w:val="Список маркир. 1"/>
    <w:basedOn w:val="a4"/>
    <w:semiHidden/>
    <w:rsid w:val="001F53A2"/>
    <w:pPr>
      <w:numPr>
        <w:numId w:val="28"/>
      </w:numPr>
      <w:spacing w:after="0" w:line="288" w:lineRule="auto"/>
    </w:pPr>
    <w:rPr>
      <w:rFonts w:ascii="Arial" w:eastAsia="Wingdings" w:hAnsi="Arial"/>
      <w:szCs w:val="20"/>
      <w:lang w:eastAsia="en-US"/>
    </w:rPr>
  </w:style>
  <w:style w:type="character" w:customStyle="1" w:styleId="1f3">
    <w:name w:val="Основной текст1 Знак Знак Знак"/>
    <w:link w:val="1f2"/>
    <w:rsid w:val="001F53A2"/>
    <w:rPr>
      <w:sz w:val="24"/>
      <w:lang w:val="ru-RU" w:eastAsia="en-US" w:bidi="ar-SA"/>
    </w:rPr>
  </w:style>
  <w:style w:type="character" w:customStyle="1" w:styleId="afffff7">
    <w:name w:val="Основной текст с красной строкой Знак Знак Знак Знак"/>
    <w:basedOn w:val="1f3"/>
    <w:link w:val="afffff6"/>
    <w:rsid w:val="001F53A2"/>
    <w:rPr>
      <w:sz w:val="24"/>
      <w:lang w:val="ru-RU" w:eastAsia="en-US" w:bidi="ar-SA"/>
    </w:rPr>
  </w:style>
  <w:style w:type="paragraph" w:customStyle="1" w:styleId="ListNumber0">
    <w:name w:val="List Number с начала строки"/>
    <w:basedOn w:val="5"/>
    <w:autoRedefine/>
    <w:rsid w:val="001F53A2"/>
    <w:pPr>
      <w:numPr>
        <w:numId w:val="0"/>
      </w:numPr>
      <w:spacing w:before="180" w:after="0"/>
      <w:ind w:left="360" w:firstLine="270"/>
    </w:pPr>
    <w:rPr>
      <w:b/>
      <w:szCs w:val="24"/>
      <w:lang w:eastAsia="en-US"/>
    </w:rPr>
  </w:style>
  <w:style w:type="character" w:customStyle="1" w:styleId="ListBullet0">
    <w:name w:val="List Bullet основной текст Знак Знак"/>
    <w:basedOn w:val="1f3"/>
    <w:link w:val="ListBullet"/>
    <w:rsid w:val="001F53A2"/>
    <w:rPr>
      <w:sz w:val="24"/>
      <w:lang w:val="ru-RU" w:eastAsia="en-US" w:bidi="ar-SA"/>
    </w:rPr>
  </w:style>
  <w:style w:type="paragraph" w:customStyle="1" w:styleId="afffff9">
    <w:name w:val="Основной текст с красной строки (Ж)"/>
    <w:basedOn w:val="afffff6"/>
    <w:link w:val="afffffa"/>
    <w:autoRedefine/>
    <w:rsid w:val="001F53A2"/>
    <w:rPr>
      <w:b/>
      <w:szCs w:val="24"/>
    </w:rPr>
  </w:style>
  <w:style w:type="character" w:customStyle="1" w:styleId="afffffa">
    <w:name w:val="Основной текст с красной строки (Ж) Знак"/>
    <w:link w:val="afffff9"/>
    <w:rsid w:val="001F53A2"/>
    <w:rPr>
      <w:b/>
      <w:sz w:val="24"/>
      <w:szCs w:val="24"/>
      <w:lang w:val="ru-RU" w:eastAsia="en-US" w:bidi="ar-SA"/>
    </w:rPr>
  </w:style>
  <w:style w:type="paragraph" w:customStyle="1" w:styleId="afffffb">
    <w:name w:val="Основной текст с красной строки (К)"/>
    <w:basedOn w:val="afffff6"/>
    <w:link w:val="afffffc"/>
    <w:autoRedefine/>
    <w:rsid w:val="001F53A2"/>
    <w:rPr>
      <w:i/>
      <w:szCs w:val="24"/>
    </w:rPr>
  </w:style>
  <w:style w:type="character" w:customStyle="1" w:styleId="afffffc">
    <w:name w:val="Основной текст с красной строки (К) Знак"/>
    <w:link w:val="afffffb"/>
    <w:rsid w:val="001F53A2"/>
    <w:rPr>
      <w:i/>
      <w:sz w:val="24"/>
      <w:szCs w:val="24"/>
      <w:lang w:val="ru-RU" w:eastAsia="en-US" w:bidi="ar-SA"/>
    </w:rPr>
  </w:style>
  <w:style w:type="paragraph" w:customStyle="1" w:styleId="150">
    <w:name w:val="Стиль Основной текст1 + Перед:  5 пт"/>
    <w:basedOn w:val="a4"/>
    <w:rsid w:val="001F53A2"/>
    <w:pPr>
      <w:spacing w:before="240" w:after="0"/>
      <w:ind w:left="176"/>
    </w:pPr>
    <w:rPr>
      <w:szCs w:val="20"/>
      <w:lang w:eastAsia="en-US"/>
    </w:rPr>
  </w:style>
  <w:style w:type="paragraph" w:customStyle="1" w:styleId="afffffd">
    <w:name w:val="Основной текст с красной строкой"/>
    <w:basedOn w:val="a4"/>
    <w:link w:val="Char"/>
    <w:autoRedefine/>
    <w:rsid w:val="001F53A2"/>
    <w:pPr>
      <w:spacing w:after="0"/>
      <w:ind w:left="360" w:firstLine="270"/>
    </w:pPr>
    <w:rPr>
      <w:szCs w:val="20"/>
      <w:lang w:eastAsia="en-US"/>
    </w:rPr>
  </w:style>
  <w:style w:type="character" w:customStyle="1" w:styleId="Char">
    <w:name w:val="Основной текст с красной строкой Char"/>
    <w:link w:val="afffffd"/>
    <w:rsid w:val="001F53A2"/>
    <w:rPr>
      <w:sz w:val="24"/>
      <w:lang w:val="ru-RU" w:eastAsia="en-US" w:bidi="ar-SA"/>
    </w:rPr>
  </w:style>
  <w:style w:type="paragraph" w:customStyle="1" w:styleId="afffffe">
    <w:name w:val="Основной текст с красной строкой Знак"/>
    <w:basedOn w:val="1f2"/>
    <w:autoRedefine/>
    <w:rsid w:val="001F53A2"/>
    <w:pPr>
      <w:spacing w:before="120"/>
      <w:ind w:left="357" w:firstLine="272"/>
    </w:pPr>
  </w:style>
  <w:style w:type="paragraph" w:customStyle="1" w:styleId="affffff">
    <w:name w:val="Пункт"/>
    <w:basedOn w:val="a4"/>
    <w:rsid w:val="001F53A2"/>
    <w:pPr>
      <w:tabs>
        <w:tab w:val="num" w:pos="1314"/>
      </w:tabs>
      <w:spacing w:after="0" w:line="360" w:lineRule="auto"/>
      <w:ind w:left="1314" w:hanging="1134"/>
    </w:pPr>
    <w:rPr>
      <w:snapToGrid w:val="0"/>
      <w:sz w:val="28"/>
      <w:szCs w:val="20"/>
    </w:rPr>
  </w:style>
  <w:style w:type="paragraph" w:customStyle="1" w:styleId="affffff0">
    <w:name w:val="Подподпункт"/>
    <w:basedOn w:val="afffa"/>
    <w:rsid w:val="001F53A2"/>
    <w:pPr>
      <w:tabs>
        <w:tab w:val="clear" w:pos="1418"/>
        <w:tab w:val="num" w:pos="1701"/>
      </w:tabs>
      <w:snapToGrid/>
      <w:ind w:left="1701" w:hanging="567"/>
    </w:pPr>
    <w:rPr>
      <w:snapToGrid w:val="0"/>
    </w:rPr>
  </w:style>
  <w:style w:type="paragraph" w:customStyle="1" w:styleId="affffff1">
    <w:name w:val="Основной текст с красной строкой Знак Знак"/>
    <w:basedOn w:val="a4"/>
    <w:autoRedefine/>
    <w:rsid w:val="001F53A2"/>
    <w:pPr>
      <w:spacing w:before="120" w:after="0"/>
      <w:ind w:left="357" w:firstLine="272"/>
    </w:pPr>
    <w:rPr>
      <w:szCs w:val="20"/>
      <w:lang w:eastAsia="en-US"/>
    </w:rPr>
  </w:style>
  <w:style w:type="paragraph" w:customStyle="1" w:styleId="1f4">
    <w:name w:val="Основной текст1"/>
    <w:basedOn w:val="a4"/>
    <w:rsid w:val="001F53A2"/>
    <w:pPr>
      <w:widowControl w:val="0"/>
      <w:spacing w:after="0"/>
    </w:pPr>
    <w:rPr>
      <w:snapToGrid w:val="0"/>
      <w:szCs w:val="20"/>
    </w:rPr>
  </w:style>
  <w:style w:type="character" w:customStyle="1" w:styleId="16">
    <w:name w:val="Основной текст с отступом Знак1"/>
    <w:aliases w:val="Основной текст с отступом Знак Знак,Основной текст 1 Знак1,Основной текст 11 Знак1,Основной текст 12 Знак"/>
    <w:link w:val="a8"/>
    <w:rsid w:val="001F53A2"/>
    <w:rPr>
      <w:sz w:val="24"/>
      <w:lang w:val="ru-RU" w:eastAsia="ru-RU" w:bidi="ar-SA"/>
    </w:rPr>
  </w:style>
  <w:style w:type="paragraph" w:customStyle="1" w:styleId="font0">
    <w:name w:val="font0"/>
    <w:basedOn w:val="a4"/>
    <w:rsid w:val="001F53A2"/>
    <w:pPr>
      <w:spacing w:before="100" w:beforeAutospacing="1" w:after="100" w:afterAutospacing="1"/>
      <w:jc w:val="left"/>
    </w:pPr>
    <w:rPr>
      <w:rFonts w:ascii="Arial" w:hAnsi="Arial"/>
      <w:sz w:val="20"/>
      <w:szCs w:val="20"/>
    </w:rPr>
  </w:style>
  <w:style w:type="paragraph" w:customStyle="1" w:styleId="font5">
    <w:name w:val="font5"/>
    <w:basedOn w:val="a4"/>
    <w:rsid w:val="001F53A2"/>
    <w:pPr>
      <w:spacing w:before="100" w:beforeAutospacing="1" w:after="100" w:afterAutospacing="1"/>
      <w:jc w:val="left"/>
    </w:pPr>
    <w:rPr>
      <w:rFonts w:ascii="Arial" w:hAnsi="Arial"/>
      <w:sz w:val="20"/>
      <w:szCs w:val="20"/>
    </w:rPr>
  </w:style>
  <w:style w:type="paragraph" w:customStyle="1" w:styleId="font6">
    <w:name w:val="font6"/>
    <w:basedOn w:val="a4"/>
    <w:rsid w:val="001F53A2"/>
    <w:pPr>
      <w:spacing w:before="100" w:beforeAutospacing="1" w:after="100" w:afterAutospacing="1"/>
      <w:jc w:val="left"/>
    </w:pPr>
    <w:rPr>
      <w:rFonts w:ascii="Arial" w:hAnsi="Arial"/>
    </w:rPr>
  </w:style>
  <w:style w:type="paragraph" w:customStyle="1" w:styleId="font7">
    <w:name w:val="font7"/>
    <w:basedOn w:val="a4"/>
    <w:rsid w:val="001F53A2"/>
    <w:pPr>
      <w:spacing w:before="100" w:beforeAutospacing="1" w:after="100" w:afterAutospacing="1"/>
      <w:jc w:val="left"/>
    </w:pPr>
    <w:rPr>
      <w:rFonts w:ascii="Arial" w:hAnsi="Arial"/>
      <w:b/>
      <w:bCs/>
    </w:rPr>
  </w:style>
  <w:style w:type="paragraph" w:customStyle="1" w:styleId="font8">
    <w:name w:val="font8"/>
    <w:basedOn w:val="a4"/>
    <w:rsid w:val="001F53A2"/>
    <w:pPr>
      <w:spacing w:before="100" w:beforeAutospacing="1" w:after="100" w:afterAutospacing="1"/>
      <w:jc w:val="left"/>
    </w:pPr>
    <w:rPr>
      <w:rFonts w:ascii="Arial" w:hAnsi="Arial"/>
      <w:b/>
      <w:bCs/>
    </w:rPr>
  </w:style>
  <w:style w:type="paragraph" w:customStyle="1" w:styleId="xl80">
    <w:name w:val="xl80"/>
    <w:basedOn w:val="a4"/>
    <w:rsid w:val="001F53A2"/>
    <w:pPr>
      <w:pBdr>
        <w:left w:val="single" w:sz="4" w:space="0" w:color="auto"/>
        <w:right w:val="single" w:sz="4" w:space="0" w:color="auto"/>
      </w:pBdr>
      <w:shd w:val="clear" w:color="auto" w:fill="FFFF00"/>
      <w:spacing w:before="100" w:beforeAutospacing="1" w:after="100" w:afterAutospacing="1"/>
      <w:jc w:val="center"/>
      <w:textAlignment w:val="center"/>
    </w:pPr>
  </w:style>
  <w:style w:type="paragraph" w:customStyle="1" w:styleId="xl81">
    <w:name w:val="xl81"/>
    <w:basedOn w:val="a4"/>
    <w:rsid w:val="001F53A2"/>
    <w:pPr>
      <w:pBdr>
        <w:left w:val="single" w:sz="4" w:space="0" w:color="auto"/>
        <w:right w:val="single" w:sz="8" w:space="0" w:color="auto"/>
      </w:pBdr>
      <w:shd w:val="clear" w:color="auto" w:fill="FFFF00"/>
      <w:spacing w:before="100" w:beforeAutospacing="1" w:after="100" w:afterAutospacing="1"/>
      <w:jc w:val="left"/>
      <w:textAlignment w:val="center"/>
    </w:pPr>
  </w:style>
  <w:style w:type="paragraph" w:customStyle="1" w:styleId="xl82">
    <w:name w:val="xl82"/>
    <w:basedOn w:val="a4"/>
    <w:rsid w:val="001F53A2"/>
    <w:pPr>
      <w:pBdr>
        <w:top w:val="single" w:sz="4" w:space="0" w:color="auto"/>
        <w:left w:val="single" w:sz="8" w:space="0" w:color="auto"/>
      </w:pBdr>
      <w:spacing w:before="100" w:beforeAutospacing="1" w:after="100" w:afterAutospacing="1"/>
      <w:jc w:val="center"/>
      <w:textAlignment w:val="center"/>
    </w:pPr>
  </w:style>
  <w:style w:type="paragraph" w:customStyle="1" w:styleId="xl83">
    <w:name w:val="xl83"/>
    <w:basedOn w:val="a4"/>
    <w:rsid w:val="001F53A2"/>
    <w:pPr>
      <w:pBdr>
        <w:top w:val="single" w:sz="4" w:space="0" w:color="auto"/>
      </w:pBdr>
      <w:spacing w:before="100" w:beforeAutospacing="1" w:after="100" w:afterAutospacing="1"/>
      <w:jc w:val="center"/>
      <w:textAlignment w:val="center"/>
    </w:pPr>
  </w:style>
  <w:style w:type="paragraph" w:customStyle="1" w:styleId="xl84">
    <w:name w:val="xl84"/>
    <w:basedOn w:val="a4"/>
    <w:rsid w:val="001F53A2"/>
    <w:pPr>
      <w:pBdr>
        <w:top w:val="single" w:sz="4" w:space="0" w:color="auto"/>
      </w:pBdr>
      <w:spacing w:before="100" w:beforeAutospacing="1" w:after="100" w:afterAutospacing="1"/>
      <w:jc w:val="left"/>
      <w:textAlignment w:val="center"/>
    </w:pPr>
  </w:style>
  <w:style w:type="paragraph" w:customStyle="1" w:styleId="xl85">
    <w:name w:val="xl85"/>
    <w:basedOn w:val="a4"/>
    <w:rsid w:val="001F53A2"/>
    <w:pPr>
      <w:pBdr>
        <w:top w:val="single" w:sz="4" w:space="0" w:color="auto"/>
        <w:right w:val="single" w:sz="8" w:space="0" w:color="auto"/>
      </w:pBdr>
      <w:spacing w:before="100" w:beforeAutospacing="1" w:after="100" w:afterAutospacing="1"/>
      <w:jc w:val="left"/>
      <w:textAlignment w:val="center"/>
    </w:pPr>
  </w:style>
  <w:style w:type="paragraph" w:customStyle="1" w:styleId="xl86">
    <w:name w:val="xl86"/>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rPr>
  </w:style>
  <w:style w:type="paragraph" w:customStyle="1" w:styleId="xl87">
    <w:name w:val="xl87"/>
    <w:basedOn w:val="a4"/>
    <w:rsid w:val="001F53A2"/>
    <w:pPr>
      <w:pBdr>
        <w:bottom w:val="single" w:sz="4" w:space="0" w:color="auto"/>
      </w:pBdr>
      <w:spacing w:before="100" w:beforeAutospacing="1" w:after="100" w:afterAutospacing="1"/>
      <w:jc w:val="center"/>
      <w:textAlignment w:val="center"/>
    </w:pPr>
    <w:rPr>
      <w:rFonts w:ascii="Arial" w:hAnsi="Arial"/>
      <w:b/>
      <w:bCs/>
    </w:rPr>
  </w:style>
  <w:style w:type="paragraph" w:customStyle="1" w:styleId="xl88">
    <w:name w:val="xl88"/>
    <w:basedOn w:val="a4"/>
    <w:rsid w:val="001F53A2"/>
    <w:pPr>
      <w:pBdr>
        <w:bottom w:val="single" w:sz="4" w:space="0" w:color="auto"/>
        <w:right w:val="single" w:sz="8" w:space="0" w:color="auto"/>
      </w:pBdr>
      <w:spacing w:before="100" w:beforeAutospacing="1" w:after="100" w:afterAutospacing="1"/>
      <w:jc w:val="center"/>
      <w:textAlignment w:val="center"/>
    </w:pPr>
    <w:rPr>
      <w:rFonts w:ascii="Arial" w:hAnsi="Arial"/>
      <w:b/>
      <w:bCs/>
    </w:rPr>
  </w:style>
  <w:style w:type="paragraph" w:customStyle="1" w:styleId="xl89">
    <w:name w:val="xl89"/>
    <w:basedOn w:val="a4"/>
    <w:rsid w:val="001F53A2"/>
    <w:pPr>
      <w:pBdr>
        <w:top w:val="single" w:sz="4" w:space="0" w:color="auto"/>
      </w:pBdr>
      <w:spacing w:before="100" w:beforeAutospacing="1" w:after="100" w:afterAutospacing="1"/>
      <w:jc w:val="left"/>
      <w:textAlignment w:val="center"/>
    </w:pPr>
    <w:rPr>
      <w:rFonts w:ascii="Arial" w:hAnsi="Arial"/>
    </w:rPr>
  </w:style>
  <w:style w:type="paragraph" w:customStyle="1" w:styleId="xl90">
    <w:name w:val="xl90"/>
    <w:basedOn w:val="a4"/>
    <w:rsid w:val="001F53A2"/>
    <w:pPr>
      <w:pBdr>
        <w:top w:val="single" w:sz="4" w:space="0" w:color="auto"/>
      </w:pBdr>
      <w:spacing w:before="100" w:beforeAutospacing="1" w:after="100" w:afterAutospacing="1"/>
      <w:jc w:val="left"/>
      <w:textAlignment w:val="center"/>
    </w:pPr>
  </w:style>
  <w:style w:type="paragraph" w:customStyle="1" w:styleId="xl91">
    <w:name w:val="xl91"/>
    <w:basedOn w:val="a4"/>
    <w:rsid w:val="001F53A2"/>
    <w:pPr>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style>
  <w:style w:type="paragraph" w:customStyle="1" w:styleId="xl92">
    <w:name w:val="xl92"/>
    <w:basedOn w:val="a4"/>
    <w:rsid w:val="001F53A2"/>
    <w:pPr>
      <w:spacing w:before="100" w:beforeAutospacing="1" w:after="100" w:afterAutospacing="1"/>
      <w:jc w:val="left"/>
      <w:textAlignment w:val="center"/>
    </w:pPr>
    <w:rPr>
      <w:rFonts w:ascii="Arial" w:hAnsi="Arial"/>
      <w:b/>
      <w:bCs/>
    </w:rPr>
  </w:style>
  <w:style w:type="paragraph" w:customStyle="1" w:styleId="xl93">
    <w:name w:val="xl93"/>
    <w:basedOn w:val="a4"/>
    <w:rsid w:val="001F53A2"/>
    <w:pPr>
      <w:spacing w:before="100" w:beforeAutospacing="1" w:after="100" w:afterAutospacing="1"/>
      <w:jc w:val="left"/>
      <w:textAlignment w:val="center"/>
    </w:pPr>
    <w:rPr>
      <w:rFonts w:ascii="Arial" w:hAnsi="Arial"/>
      <w:b/>
      <w:bCs/>
    </w:rPr>
  </w:style>
  <w:style w:type="paragraph" w:customStyle="1" w:styleId="xl94">
    <w:name w:val="xl94"/>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textAlignment w:val="center"/>
    </w:pPr>
    <w:rPr>
      <w:rFonts w:ascii="Arial" w:hAnsi="Arial"/>
      <w:b/>
      <w:bCs/>
    </w:rPr>
  </w:style>
  <w:style w:type="paragraph" w:customStyle="1" w:styleId="xl95">
    <w:name w:val="xl95"/>
    <w:basedOn w:val="a4"/>
    <w:rsid w:val="001F53A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6">
    <w:name w:val="xl96"/>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97">
    <w:name w:val="xl97"/>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8">
    <w:name w:val="xl98"/>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99">
    <w:name w:val="xl99"/>
    <w:basedOn w:val="a4"/>
    <w:rsid w:val="001F53A2"/>
    <w:pPr>
      <w:pBdr>
        <w:top w:val="single" w:sz="4" w:space="0" w:color="auto"/>
        <w:left w:val="single" w:sz="4" w:space="0" w:color="auto"/>
        <w:bottom w:val="single" w:sz="8" w:space="0" w:color="auto"/>
        <w:right w:val="single" w:sz="8" w:space="0" w:color="auto"/>
      </w:pBdr>
      <w:spacing w:before="100" w:beforeAutospacing="1" w:after="100" w:afterAutospacing="1"/>
      <w:jc w:val="left"/>
      <w:textAlignment w:val="center"/>
    </w:pPr>
  </w:style>
  <w:style w:type="paragraph" w:customStyle="1" w:styleId="xl100">
    <w:name w:val="xl100"/>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right"/>
      <w:textAlignment w:val="center"/>
    </w:pPr>
    <w:rPr>
      <w:rFonts w:ascii="Arial" w:hAnsi="Arial"/>
    </w:rPr>
  </w:style>
  <w:style w:type="paragraph" w:customStyle="1" w:styleId="xl101">
    <w:name w:val="xl101"/>
    <w:basedOn w:val="a4"/>
    <w:rsid w:val="001F53A2"/>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textAlignment w:val="center"/>
    </w:pPr>
    <w:rPr>
      <w:rFonts w:ascii="Arial" w:hAnsi="Arial"/>
      <w:b/>
      <w:bCs/>
    </w:rPr>
  </w:style>
  <w:style w:type="paragraph" w:customStyle="1" w:styleId="xl102">
    <w:name w:val="xl102"/>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Arial" w:hAnsi="Arial"/>
    </w:rPr>
  </w:style>
  <w:style w:type="paragraph" w:customStyle="1" w:styleId="xl103">
    <w:name w:val="xl103"/>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hAnsi="Arial"/>
    </w:rPr>
  </w:style>
  <w:style w:type="paragraph" w:customStyle="1" w:styleId="xl104">
    <w:name w:val="xl104"/>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style>
  <w:style w:type="paragraph" w:customStyle="1" w:styleId="xl105">
    <w:name w:val="xl105"/>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textAlignment w:val="center"/>
    </w:pPr>
  </w:style>
  <w:style w:type="paragraph" w:customStyle="1" w:styleId="xl106">
    <w:name w:val="xl106"/>
    <w:basedOn w:val="a4"/>
    <w:rsid w:val="001F53A2"/>
    <w:pPr>
      <w:spacing w:before="100" w:beforeAutospacing="1" w:after="100" w:afterAutospacing="1"/>
      <w:jc w:val="left"/>
      <w:textAlignment w:val="center"/>
    </w:pPr>
    <w:rPr>
      <w:rFonts w:ascii="Arial" w:hAnsi="Arial"/>
    </w:rPr>
  </w:style>
  <w:style w:type="paragraph" w:customStyle="1" w:styleId="xl107">
    <w:name w:val="xl107"/>
    <w:basedOn w:val="a4"/>
    <w:rsid w:val="001F53A2"/>
    <w:pPr>
      <w:spacing w:before="100" w:beforeAutospacing="1" w:after="100" w:afterAutospacing="1"/>
      <w:jc w:val="center"/>
      <w:textAlignment w:val="center"/>
    </w:pPr>
    <w:rPr>
      <w:rFonts w:ascii="Arial" w:hAnsi="Arial"/>
      <w:b/>
      <w:bCs/>
    </w:rPr>
  </w:style>
  <w:style w:type="paragraph" w:customStyle="1" w:styleId="xl108">
    <w:name w:val="xl108"/>
    <w:basedOn w:val="a4"/>
    <w:rsid w:val="001F53A2"/>
    <w:pPr>
      <w:pBdr>
        <w:right w:val="single" w:sz="8" w:space="0" w:color="auto"/>
      </w:pBdr>
      <w:spacing w:before="100" w:beforeAutospacing="1" w:after="100" w:afterAutospacing="1"/>
      <w:jc w:val="left"/>
    </w:pPr>
  </w:style>
  <w:style w:type="paragraph" w:customStyle="1" w:styleId="xl109">
    <w:name w:val="xl109"/>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rFonts w:ascii="Arial" w:hAnsi="Arial"/>
    </w:rPr>
  </w:style>
  <w:style w:type="paragraph" w:customStyle="1" w:styleId="xl110">
    <w:name w:val="xl110"/>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1">
    <w:name w:val="xl111"/>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12">
    <w:name w:val="xl112"/>
    <w:basedOn w:val="a4"/>
    <w:rsid w:val="001F53A2"/>
    <w:pPr>
      <w:pBdr>
        <w:right w:val="single" w:sz="8" w:space="0" w:color="auto"/>
      </w:pBdr>
      <w:spacing w:before="100" w:beforeAutospacing="1" w:after="100" w:afterAutospacing="1"/>
      <w:jc w:val="center"/>
      <w:textAlignment w:val="center"/>
    </w:pPr>
    <w:rPr>
      <w:rFonts w:ascii="Arial" w:hAnsi="Arial"/>
      <w:b/>
      <w:bCs/>
    </w:rPr>
  </w:style>
  <w:style w:type="paragraph" w:customStyle="1" w:styleId="xl113">
    <w:name w:val="xl113"/>
    <w:basedOn w:val="a4"/>
    <w:rsid w:val="001F53A2"/>
    <w:pPr>
      <w:pBdr>
        <w:top w:val="single" w:sz="8" w:space="0" w:color="auto"/>
        <w:bottom w:val="single" w:sz="4" w:space="0" w:color="auto"/>
      </w:pBdr>
      <w:spacing w:before="100" w:beforeAutospacing="1" w:after="100" w:afterAutospacing="1"/>
      <w:jc w:val="center"/>
      <w:textAlignment w:val="center"/>
    </w:pPr>
    <w:rPr>
      <w:rFonts w:ascii="Arial" w:hAnsi="Arial"/>
      <w:b/>
      <w:bCs/>
    </w:rPr>
  </w:style>
  <w:style w:type="paragraph" w:customStyle="1" w:styleId="xl114">
    <w:name w:val="xl114"/>
    <w:basedOn w:val="a4"/>
    <w:rsid w:val="001F53A2"/>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b/>
      <w:bCs/>
    </w:rPr>
  </w:style>
  <w:style w:type="paragraph" w:customStyle="1" w:styleId="xl115">
    <w:name w:val="xl115"/>
    <w:basedOn w:val="a4"/>
    <w:rsid w:val="001F53A2"/>
    <w:pPr>
      <w:pBdr>
        <w:top w:val="single" w:sz="4" w:space="0" w:color="auto"/>
        <w:bottom w:val="single" w:sz="4" w:space="0" w:color="auto"/>
      </w:pBdr>
      <w:spacing w:before="100" w:beforeAutospacing="1" w:after="100" w:afterAutospacing="1"/>
      <w:jc w:val="center"/>
      <w:textAlignment w:val="center"/>
    </w:pPr>
  </w:style>
  <w:style w:type="paragraph" w:customStyle="1" w:styleId="xl116">
    <w:name w:val="xl116"/>
    <w:basedOn w:val="a4"/>
    <w:rsid w:val="001F53A2"/>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17">
    <w:name w:val="xl117"/>
    <w:basedOn w:val="a4"/>
    <w:rsid w:val="001F53A2"/>
    <w:pPr>
      <w:spacing w:before="100" w:beforeAutospacing="1" w:after="100" w:afterAutospacing="1"/>
      <w:jc w:val="center"/>
      <w:textAlignment w:val="center"/>
    </w:pPr>
    <w:rPr>
      <w:rFonts w:ascii="Arial" w:hAnsi="Arial"/>
      <w:b/>
      <w:bCs/>
    </w:rPr>
  </w:style>
  <w:style w:type="paragraph" w:customStyle="1" w:styleId="xl118">
    <w:name w:val="xl118"/>
    <w:basedOn w:val="a4"/>
    <w:rsid w:val="001F53A2"/>
    <w:pPr>
      <w:pBdr>
        <w:right w:val="single" w:sz="8" w:space="0" w:color="auto"/>
      </w:pBdr>
      <w:spacing w:before="100" w:beforeAutospacing="1" w:after="100" w:afterAutospacing="1"/>
      <w:jc w:val="center"/>
      <w:textAlignment w:val="center"/>
    </w:pPr>
    <w:rPr>
      <w:rFonts w:ascii="Arial" w:hAnsi="Arial"/>
      <w:b/>
      <w:bCs/>
    </w:rPr>
  </w:style>
  <w:style w:type="paragraph" w:customStyle="1" w:styleId="FR4">
    <w:name w:val="FR4"/>
    <w:rsid w:val="001F53A2"/>
    <w:pPr>
      <w:widowControl w:val="0"/>
    </w:pPr>
    <w:rPr>
      <w:sz w:val="16"/>
    </w:rPr>
  </w:style>
  <w:style w:type="character" w:customStyle="1" w:styleId="1f5">
    <w:name w:val="Знак Знак1"/>
    <w:locked/>
    <w:rsid w:val="001F53A2"/>
    <w:rPr>
      <w:sz w:val="24"/>
      <w:lang w:val="ru-RU" w:eastAsia="ru-RU" w:bidi="ar-SA"/>
    </w:rPr>
  </w:style>
  <w:style w:type="character" w:customStyle="1" w:styleId="2f5">
    <w:name w:val="Знак Знак2"/>
    <w:locked/>
    <w:rsid w:val="001F53A2"/>
    <w:rPr>
      <w:b/>
      <w:kern w:val="28"/>
      <w:sz w:val="36"/>
      <w:lang w:val="ru-RU" w:eastAsia="ru-RU" w:bidi="ar-SA"/>
    </w:rPr>
  </w:style>
  <w:style w:type="paragraph" w:customStyle="1" w:styleId="StyleFirstline127cm">
    <w:name w:val="Style First line:  127 cm"/>
    <w:basedOn w:val="a4"/>
    <w:rsid w:val="001F53A2"/>
    <w:pPr>
      <w:spacing w:before="120" w:after="0"/>
      <w:ind w:firstLine="720"/>
    </w:pPr>
    <w:rPr>
      <w:rFonts w:ascii="Arial" w:hAnsi="Arial"/>
      <w:szCs w:val="20"/>
      <w:lang w:eastAsia="en-US"/>
    </w:rPr>
  </w:style>
  <w:style w:type="paragraph" w:customStyle="1" w:styleId="affffff2">
    <w:name w:val="текст таблицы"/>
    <w:basedOn w:val="a4"/>
    <w:rsid w:val="001F53A2"/>
    <w:pPr>
      <w:spacing w:before="120" w:after="0"/>
      <w:ind w:right="-102"/>
      <w:jc w:val="left"/>
    </w:pPr>
  </w:style>
  <w:style w:type="paragraph" w:customStyle="1" w:styleId="a2">
    <w:name w:val="Список нумерованный"/>
    <w:basedOn w:val="a4"/>
    <w:rsid w:val="001F53A2"/>
    <w:pPr>
      <w:widowControl w:val="0"/>
      <w:numPr>
        <w:numId w:val="41"/>
      </w:numPr>
      <w:autoSpaceDE w:val="0"/>
      <w:autoSpaceDN w:val="0"/>
      <w:adjustRightInd w:val="0"/>
      <w:spacing w:after="0"/>
      <w:jc w:val="left"/>
    </w:pPr>
    <w:rPr>
      <w:sz w:val="20"/>
      <w:szCs w:val="20"/>
    </w:rPr>
  </w:style>
  <w:style w:type="paragraph" w:customStyle="1" w:styleId="214">
    <w:name w:val="Основной текст 21"/>
    <w:basedOn w:val="a4"/>
    <w:rsid w:val="001F53A2"/>
    <w:pPr>
      <w:widowControl w:val="0"/>
      <w:spacing w:after="0" w:line="360" w:lineRule="auto"/>
      <w:ind w:firstLine="720"/>
    </w:pPr>
    <w:rPr>
      <w:sz w:val="26"/>
      <w:szCs w:val="20"/>
    </w:rPr>
  </w:style>
  <w:style w:type="character" w:customStyle="1" w:styleId="1f6">
    <w:name w:val="Основной текст 1 Знак"/>
    <w:aliases w:val="Основной текст 11 Знак,Основной текст 12 Знак Знак"/>
    <w:semiHidden/>
    <w:rsid w:val="001F53A2"/>
    <w:rPr>
      <w:rFonts w:ascii="Times New Roman" w:eastAsia="Times New Roman" w:hAnsi="Times New Roman" w:cs="Times New Roman"/>
      <w:sz w:val="24"/>
      <w:szCs w:val="20"/>
      <w:lang w:eastAsia="ru-RU"/>
    </w:rPr>
  </w:style>
  <w:style w:type="character" w:customStyle="1" w:styleId="3f4">
    <w:name w:val="Знак Знак3"/>
    <w:aliases w:val="Заголовок 1 Знак Знак Знак Знак Знак Знак Знак Знак Знак Знак Знак Знак,Заголовок 1 Знак Знак Знак Знак Знак Знак Знак Знак Знак Знак,H1 Знак Знак,H1 Знак,1 Знак,h1 Знак,Header 1 Знак Знак"/>
    <w:rsid w:val="001F53A2"/>
    <w:rPr>
      <w:rFonts w:ascii="Times New Roman" w:eastAsia="Times New Roman" w:hAnsi="Times New Roman"/>
      <w:b/>
      <w:kern w:val="28"/>
      <w:sz w:val="36"/>
    </w:rPr>
  </w:style>
  <w:style w:type="paragraph" w:styleId="affffff3">
    <w:name w:val="List Paragraph"/>
    <w:basedOn w:val="a4"/>
    <w:uiPriority w:val="34"/>
    <w:qFormat/>
    <w:rsid w:val="001F53A2"/>
    <w:pPr>
      <w:spacing w:after="200" w:line="276" w:lineRule="auto"/>
      <w:ind w:left="720"/>
      <w:contextualSpacing/>
      <w:jc w:val="left"/>
    </w:pPr>
    <w:rPr>
      <w:rFonts w:ascii="Calibri" w:hAnsi="Calibri"/>
      <w:sz w:val="22"/>
      <w:szCs w:val="22"/>
    </w:rPr>
  </w:style>
  <w:style w:type="paragraph" w:customStyle="1" w:styleId="220">
    <w:name w:val="Основной текст 22"/>
    <w:basedOn w:val="a4"/>
    <w:rsid w:val="001F53A2"/>
    <w:pPr>
      <w:widowControl w:val="0"/>
      <w:spacing w:after="0" w:line="360" w:lineRule="auto"/>
      <w:ind w:firstLine="720"/>
    </w:pPr>
    <w:rPr>
      <w:sz w:val="26"/>
      <w:szCs w:val="20"/>
    </w:rPr>
  </w:style>
  <w:style w:type="character" w:customStyle="1" w:styleId="af4">
    <w:name w:val="Основной текст Знак"/>
    <w:link w:val="af3"/>
    <w:locked/>
    <w:rsid w:val="001F53A2"/>
    <w:rPr>
      <w:sz w:val="24"/>
      <w:lang w:val="ru-RU" w:eastAsia="ru-RU" w:bidi="ar-SA"/>
    </w:rPr>
  </w:style>
  <w:style w:type="character" w:customStyle="1" w:styleId="1f7">
    <w:name w:val="Знак1 Знак Знак"/>
    <w:rsid w:val="001F53A2"/>
    <w:rPr>
      <w:sz w:val="24"/>
      <w:lang w:val="ru-RU" w:eastAsia="ru-RU" w:bidi="ar-SA"/>
    </w:rPr>
  </w:style>
  <w:style w:type="character" w:customStyle="1" w:styleId="25">
    <w:name w:val="Основной текст 2 Знак"/>
    <w:link w:val="21"/>
    <w:rsid w:val="001F53A2"/>
    <w:rPr>
      <w:sz w:val="24"/>
    </w:rPr>
  </w:style>
  <w:style w:type="character" w:customStyle="1" w:styleId="affffff4">
    <w:name w:val="Знак Знак Знак"/>
    <w:rsid w:val="001F53A2"/>
    <w:rPr>
      <w:b/>
      <w:kern w:val="28"/>
      <w:sz w:val="36"/>
      <w:lang w:val="ru-RU" w:eastAsia="ru-RU" w:bidi="ar-SA"/>
    </w:rPr>
  </w:style>
  <w:style w:type="character" w:customStyle="1" w:styleId="57">
    <w:name w:val="Знак Знак5"/>
    <w:locked/>
    <w:rsid w:val="00FF3518"/>
    <w:rPr>
      <w:sz w:val="24"/>
      <w:lang w:val="ru-RU" w:eastAsia="ru-RU" w:bidi="ar-SA"/>
    </w:rPr>
  </w:style>
  <w:style w:type="character" w:customStyle="1" w:styleId="affffff5">
    <w:name w:val="Основной текст с отступом Знак Знак Знак"/>
    <w:rsid w:val="004D2ACA"/>
    <w:rPr>
      <w:sz w:val="24"/>
      <w:lang w:val="ru-RU" w:eastAsia="ru-RU" w:bidi="ar-SA"/>
    </w:rPr>
  </w:style>
  <w:style w:type="paragraph" w:styleId="affffff6">
    <w:name w:val="endnote text"/>
    <w:basedOn w:val="a4"/>
    <w:link w:val="affffff7"/>
    <w:rsid w:val="00257B0A"/>
    <w:rPr>
      <w:sz w:val="20"/>
      <w:szCs w:val="20"/>
    </w:rPr>
  </w:style>
  <w:style w:type="character" w:customStyle="1" w:styleId="affffff7">
    <w:name w:val="Текст концевой сноски Знак"/>
    <w:basedOn w:val="a5"/>
    <w:link w:val="affffff6"/>
    <w:rsid w:val="00257B0A"/>
  </w:style>
  <w:style w:type="character" w:customStyle="1" w:styleId="aff0">
    <w:name w:val="Текст Знак"/>
    <w:link w:val="aff"/>
    <w:rsid w:val="00006747"/>
    <w:rPr>
      <w:rFonts w:ascii="Courier New" w:hAnsi="Courier New" w:cs="Courier New"/>
    </w:rPr>
  </w:style>
  <w:style w:type="paragraph" w:customStyle="1" w:styleId="ConsPlusNonformat">
    <w:name w:val="ConsPlusNonformat"/>
    <w:rsid w:val="0052414C"/>
    <w:pPr>
      <w:autoSpaceDE w:val="0"/>
      <w:autoSpaceDN w:val="0"/>
      <w:adjustRightInd w:val="0"/>
    </w:pPr>
    <w:rPr>
      <w:rFonts w:ascii="Courier New" w:hAnsi="Courier New" w:cs="Courier New"/>
    </w:rPr>
  </w:style>
  <w:style w:type="character" w:customStyle="1" w:styleId="apple-style-span">
    <w:name w:val="apple-style-span"/>
    <w:rsid w:val="00032663"/>
    <w:rPr>
      <w:rFonts w:cs="Times New Roman"/>
    </w:rPr>
  </w:style>
  <w:style w:type="paragraph" w:customStyle="1" w:styleId="1f8">
    <w:name w:val="Основной текст1"/>
    <w:rsid w:val="000131EF"/>
    <w:pPr>
      <w:spacing w:after="120"/>
    </w:pPr>
    <w:rPr>
      <w:rFonts w:eastAsia="ヒラギノ角ゴ Pro W3"/>
      <w:color w:val="000000"/>
      <w:sz w:val="24"/>
    </w:rPr>
  </w:style>
  <w:style w:type="paragraph" w:customStyle="1" w:styleId="1f9">
    <w:name w:val="Основной текст с отступом1"/>
    <w:autoRedefine/>
    <w:rsid w:val="000131EF"/>
    <w:pPr>
      <w:spacing w:after="120"/>
      <w:ind w:left="283"/>
      <w:jc w:val="both"/>
    </w:pPr>
    <w:rPr>
      <w:rFonts w:eastAsia="ヒラギノ角ゴ Pro W3"/>
      <w:color w:val="000000"/>
      <w:sz w:val="24"/>
    </w:rPr>
  </w:style>
  <w:style w:type="paragraph" w:customStyle="1" w:styleId="phNormal">
    <w:name w:val="ph_Normal"/>
    <w:basedOn w:val="a4"/>
    <w:link w:val="phNormal0"/>
    <w:rsid w:val="008943CA"/>
    <w:pPr>
      <w:spacing w:after="0" w:line="360" w:lineRule="auto"/>
      <w:ind w:firstLine="720"/>
    </w:pPr>
    <w:rPr>
      <w:sz w:val="28"/>
      <w:lang w:val="x-none" w:eastAsia="x-none"/>
    </w:rPr>
  </w:style>
  <w:style w:type="character" w:customStyle="1" w:styleId="phNormal0">
    <w:name w:val="ph_Normal Знак"/>
    <w:link w:val="phNormal"/>
    <w:rsid w:val="008943CA"/>
    <w:rPr>
      <w:sz w:val="28"/>
      <w:szCs w:val="24"/>
    </w:rPr>
  </w:style>
  <w:style w:type="character" w:customStyle="1" w:styleId="211">
    <w:name w:val="Заголовок 2 Знак1"/>
    <w:aliases w:val="Заголовок 2 Знак Знак,H2 Знак,2 Знак,section:2 Знак,H2 Знак Знак Знак,Numbered text 3 Знак Знак Знак,h2 Знак Знак Знак,H2 Знак1 Знак,Numbered text 3 Знак1 Знак,2 headline Знак Знак,h Знак Знак,headline Знак Знак,h2 Знак1 Знак,h Знак1"/>
    <w:link w:val="24"/>
    <w:uiPriority w:val="9"/>
    <w:locked/>
    <w:rsid w:val="008C5808"/>
    <w:rPr>
      <w:b/>
      <w:sz w:val="30"/>
      <w:lang w:val="ru-RU" w:eastAsia="ru-RU" w:bidi="ar-SA"/>
    </w:rPr>
  </w:style>
  <w:style w:type="paragraph" w:customStyle="1" w:styleId="2f6">
    <w:name w:val="Обычный2"/>
    <w:rsid w:val="0027769F"/>
    <w:pPr>
      <w:autoSpaceDE w:val="0"/>
      <w:autoSpaceDN w:val="0"/>
      <w:adjustRightInd w:val="0"/>
      <w:ind w:firstLine="400"/>
      <w:jc w:val="both"/>
    </w:pPr>
    <w:rPr>
      <w:rFonts w:ascii="Arial" w:hAnsi="Arial" w:cs="Tahoma"/>
      <w:sz w:val="24"/>
      <w:szCs w:val="24"/>
    </w:rPr>
  </w:style>
  <w:style w:type="character" w:customStyle="1" w:styleId="37">
    <w:name w:val="Основной текст 3 Знак"/>
    <w:link w:val="36"/>
    <w:rsid w:val="006528DB"/>
    <w:rPr>
      <w:b/>
      <w:i/>
      <w:sz w:val="22"/>
      <w:szCs w:val="24"/>
    </w:rPr>
  </w:style>
  <w:style w:type="character" w:customStyle="1" w:styleId="ac">
    <w:name w:val="Название Знак"/>
    <w:link w:val="ab"/>
    <w:rsid w:val="00F62163"/>
    <w:rPr>
      <w:rFonts w:ascii="Arial" w:hAnsi="Arial"/>
      <w:b/>
      <w:kern w:val="28"/>
      <w:sz w:val="32"/>
    </w:rPr>
  </w:style>
  <w:style w:type="paragraph" w:customStyle="1" w:styleId="mwz-schriftdeutsch">
    <w:name w:val="mwz-schriftdeutsch"/>
    <w:basedOn w:val="a4"/>
    <w:rsid w:val="00AB100A"/>
    <w:pPr>
      <w:spacing w:after="0"/>
      <w:jc w:val="left"/>
    </w:pPr>
    <w:rPr>
      <w:rFonts w:ascii="Frutiger 45 Light" w:hAnsi="Frutiger 45 Light"/>
      <w:sz w:val="22"/>
      <w:szCs w:val="22"/>
    </w:rPr>
  </w:style>
  <w:style w:type="character" w:customStyle="1" w:styleId="FontStyle13">
    <w:name w:val="Font Style13"/>
    <w:rsid w:val="000178A9"/>
    <w:rPr>
      <w:rFonts w:ascii="Times New Roman" w:hAnsi="Times New Roman" w:cs="Times New Roman"/>
      <w:b/>
      <w:bCs/>
      <w:sz w:val="26"/>
      <w:szCs w:val="26"/>
    </w:rPr>
  </w:style>
  <w:style w:type="paragraph" w:customStyle="1" w:styleId="ConsPlusTitle">
    <w:name w:val="ConsPlusTitle"/>
    <w:rsid w:val="000178A9"/>
    <w:pPr>
      <w:widowControl w:val="0"/>
      <w:autoSpaceDE w:val="0"/>
      <w:autoSpaceDN w:val="0"/>
      <w:adjustRightInd w:val="0"/>
    </w:pPr>
    <w:rPr>
      <w:rFonts w:ascii="Arial" w:hAnsi="Arial" w:cs="Arial"/>
      <w:b/>
      <w:bCs/>
    </w:rPr>
  </w:style>
  <w:style w:type="character" w:customStyle="1" w:styleId="afe">
    <w:name w:val="Нижний колонтитул Знак"/>
    <w:link w:val="afd"/>
    <w:uiPriority w:val="99"/>
    <w:rsid w:val="000178A9"/>
    <w:rPr>
      <w:noProof/>
      <w:sz w:val="24"/>
    </w:rPr>
  </w:style>
  <w:style w:type="paragraph" w:customStyle="1" w:styleId="2f7">
    <w:name w:val="Загаловок 2"/>
    <w:basedOn w:val="a4"/>
    <w:rsid w:val="00416941"/>
    <w:pPr>
      <w:spacing w:after="0"/>
    </w:pPr>
    <w:rPr>
      <w:rFonts w:ascii="Arial" w:hAnsi="Arial"/>
      <w:b/>
      <w:bCs/>
      <w:i/>
      <w:iCs/>
      <w:sz w:val="22"/>
      <w:szCs w:val="20"/>
    </w:rPr>
  </w:style>
  <w:style w:type="paragraph" w:customStyle="1" w:styleId="Heading">
    <w:name w:val="Heading"/>
    <w:rsid w:val="00416941"/>
    <w:pPr>
      <w:overflowPunct w:val="0"/>
      <w:autoSpaceDE w:val="0"/>
      <w:autoSpaceDN w:val="0"/>
      <w:adjustRightInd w:val="0"/>
      <w:textAlignment w:val="baseline"/>
    </w:pPr>
    <w:rPr>
      <w:rFonts w:ascii="Arial" w:hAnsi="Arial"/>
      <w:b/>
      <w:sz w:val="22"/>
    </w:rPr>
  </w:style>
  <w:style w:type="character" w:customStyle="1" w:styleId="preparersnote">
    <w:name w:val="preparer's note"/>
    <w:rsid w:val="00416941"/>
    <w:rPr>
      <w:b/>
      <w:i/>
      <w:iCs/>
    </w:rPr>
  </w:style>
  <w:style w:type="paragraph" w:customStyle="1" w:styleId="Head82">
    <w:name w:val="Head 8.2"/>
    <w:basedOn w:val="a4"/>
    <w:rsid w:val="00416941"/>
    <w:pPr>
      <w:suppressAutoHyphens/>
      <w:spacing w:before="480" w:after="120"/>
      <w:jc w:val="center"/>
    </w:pPr>
    <w:rPr>
      <w:rFonts w:ascii="Times New Roman Bold" w:hAnsi="Times New Roman Bold"/>
      <w:b/>
      <w:sz w:val="28"/>
      <w:szCs w:val="20"/>
      <w:lang w:val="en-US" w:eastAsia="en-US"/>
    </w:rPr>
  </w:style>
  <w:style w:type="paragraph" w:customStyle="1" w:styleId="body">
    <w:name w:val="body"/>
    <w:basedOn w:val="a4"/>
    <w:rsid w:val="00416941"/>
    <w:pPr>
      <w:spacing w:after="240"/>
    </w:pPr>
    <w:rPr>
      <w:lang w:val="en-US" w:eastAsia="en-US"/>
    </w:rPr>
  </w:style>
  <w:style w:type="paragraph" w:customStyle="1" w:styleId="TextBox">
    <w:name w:val="Text Box"/>
    <w:rsid w:val="00416941"/>
    <w:pPr>
      <w:keepNext/>
      <w:keepLines/>
      <w:tabs>
        <w:tab w:val="left" w:pos="-720"/>
      </w:tabs>
      <w:suppressAutoHyphens/>
      <w:jc w:val="both"/>
    </w:pPr>
    <w:rPr>
      <w:spacing w:val="-2"/>
      <w:sz w:val="22"/>
      <w:lang w:val="en-US" w:eastAsia="en-US"/>
    </w:rPr>
  </w:style>
  <w:style w:type="paragraph" w:customStyle="1" w:styleId="2f8">
    <w:name w:val="Текст с нум.2"/>
    <w:basedOn w:val="24"/>
    <w:autoRedefine/>
    <w:rsid w:val="00416941"/>
    <w:pPr>
      <w:keepNext w:val="0"/>
      <w:numPr>
        <w:ilvl w:val="1"/>
      </w:numPr>
      <w:spacing w:before="60"/>
      <w:ind w:firstLine="720"/>
      <w:jc w:val="both"/>
    </w:pPr>
    <w:rPr>
      <w:b w:val="0"/>
      <w:sz w:val="24"/>
    </w:rPr>
  </w:style>
  <w:style w:type="paragraph" w:customStyle="1" w:styleId="1fa">
    <w:name w:val="Маркированный 1"/>
    <w:basedOn w:val="a9"/>
    <w:rsid w:val="00416941"/>
    <w:pPr>
      <w:widowControl/>
      <w:tabs>
        <w:tab w:val="clear" w:pos="900"/>
        <w:tab w:val="num" w:pos="1778"/>
      </w:tabs>
      <w:ind w:left="1418" w:firstLine="0"/>
    </w:pPr>
    <w:rPr>
      <w:szCs w:val="20"/>
    </w:rPr>
  </w:style>
  <w:style w:type="paragraph" w:customStyle="1" w:styleId="affffff8">
    <w:name w:val="Подтекст"/>
    <w:basedOn w:val="a4"/>
    <w:rsid w:val="00416941"/>
    <w:pPr>
      <w:keepLines/>
      <w:spacing w:after="0" w:line="360" w:lineRule="auto"/>
      <w:jc w:val="left"/>
    </w:pPr>
    <w:rPr>
      <w:sz w:val="18"/>
      <w:szCs w:val="20"/>
    </w:rPr>
  </w:style>
  <w:style w:type="paragraph" w:customStyle="1" w:styleId="affffff9">
    <w:name w:val="Отступ"/>
    <w:basedOn w:val="a4"/>
    <w:rsid w:val="00416941"/>
    <w:pPr>
      <w:spacing w:before="120" w:after="120"/>
      <w:ind w:left="1418"/>
    </w:pPr>
    <w:rPr>
      <w:szCs w:val="20"/>
    </w:rPr>
  </w:style>
  <w:style w:type="paragraph" w:customStyle="1" w:styleId="affffffa">
    <w:name w:val="Красный курсив"/>
    <w:basedOn w:val="a4"/>
    <w:rsid w:val="00416941"/>
    <w:pPr>
      <w:spacing w:after="0"/>
      <w:ind w:firstLine="720"/>
    </w:pPr>
    <w:rPr>
      <w:i/>
      <w:color w:val="FF0000"/>
      <w:sz w:val="20"/>
      <w:szCs w:val="20"/>
    </w:rPr>
  </w:style>
  <w:style w:type="paragraph" w:customStyle="1" w:styleId="3f5">
    <w:name w:val="Текст с нум.3"/>
    <w:basedOn w:val="32"/>
    <w:autoRedefine/>
    <w:rsid w:val="00416941"/>
    <w:pPr>
      <w:keepNext w:val="0"/>
      <w:numPr>
        <w:numId w:val="0"/>
      </w:numPr>
      <w:spacing w:before="60"/>
    </w:pPr>
    <w:rPr>
      <w:rFonts w:ascii="Times New Roman" w:hAnsi="Times New Roman"/>
      <w:b w:val="0"/>
    </w:rPr>
  </w:style>
  <w:style w:type="paragraph" w:customStyle="1" w:styleId="1fb">
    <w:name w:val="Название 1"/>
    <w:basedOn w:val="ab"/>
    <w:rsid w:val="00416941"/>
    <w:pPr>
      <w:spacing w:before="0" w:after="0" w:line="360" w:lineRule="auto"/>
      <w:outlineLvl w:val="9"/>
    </w:pPr>
    <w:rPr>
      <w:rFonts w:ascii="Times New Roman" w:hAnsi="Times New Roman"/>
      <w:kern w:val="0"/>
      <w:sz w:val="24"/>
      <w:lang w:val="x-none" w:eastAsia="x-none"/>
    </w:rPr>
  </w:style>
  <w:style w:type="paragraph" w:customStyle="1" w:styleId="1fc">
    <w:name w:val="Заголовок оглавления1"/>
    <w:basedOn w:val="14"/>
    <w:next w:val="a4"/>
    <w:uiPriority w:val="39"/>
    <w:semiHidden/>
    <w:unhideWhenUsed/>
    <w:qFormat/>
    <w:rsid w:val="00416941"/>
    <w:pPr>
      <w:keepLines/>
      <w:spacing w:before="480" w:after="0" w:line="276" w:lineRule="auto"/>
      <w:jc w:val="left"/>
      <w:outlineLvl w:val="9"/>
    </w:pPr>
    <w:rPr>
      <w:rFonts w:ascii="Cambria" w:hAnsi="Cambria"/>
      <w:bCs/>
      <w:color w:val="365F91"/>
      <w:kern w:val="0"/>
      <w:sz w:val="28"/>
      <w:szCs w:val="28"/>
      <w:lang w:eastAsia="en-US"/>
    </w:rPr>
  </w:style>
  <w:style w:type="character" w:customStyle="1" w:styleId="affff0">
    <w:name w:val="Текст примечания Знак"/>
    <w:link w:val="affff"/>
    <w:uiPriority w:val="99"/>
    <w:rsid w:val="00416941"/>
    <w:rPr>
      <w:lang w:val="en-US"/>
    </w:rPr>
  </w:style>
  <w:style w:type="character" w:customStyle="1" w:styleId="afffd">
    <w:name w:val="Текст выноски Знак"/>
    <w:link w:val="afffc"/>
    <w:uiPriority w:val="99"/>
    <w:semiHidden/>
    <w:rsid w:val="00416941"/>
    <w:rPr>
      <w:rFonts w:ascii="Tahoma" w:hAnsi="Tahoma" w:cs="Tahoma"/>
      <w:sz w:val="16"/>
      <w:szCs w:val="16"/>
    </w:rPr>
  </w:style>
  <w:style w:type="character" w:customStyle="1" w:styleId="afffff5">
    <w:name w:val="Тема примечания Знак"/>
    <w:link w:val="afffff4"/>
    <w:uiPriority w:val="99"/>
    <w:semiHidden/>
    <w:rsid w:val="00416941"/>
    <w:rPr>
      <w:b/>
      <w:bCs/>
      <w:lang w:eastAsia="en-US"/>
    </w:rPr>
  </w:style>
  <w:style w:type="character" w:customStyle="1" w:styleId="af7">
    <w:name w:val="Верхний колонтитул Знак"/>
    <w:link w:val="af6"/>
    <w:uiPriority w:val="99"/>
    <w:rsid w:val="00416941"/>
    <w:rPr>
      <w:rFonts w:ascii="Arial" w:hAnsi="Arial"/>
      <w:noProof/>
      <w:sz w:val="24"/>
    </w:rPr>
  </w:style>
  <w:style w:type="character" w:customStyle="1" w:styleId="ae">
    <w:name w:val="Подзаголовок Знак"/>
    <w:link w:val="ad"/>
    <w:rsid w:val="00416941"/>
    <w:rPr>
      <w:rFonts w:ascii="Arial" w:hAnsi="Arial"/>
      <w:sz w:val="24"/>
    </w:rPr>
  </w:style>
  <w:style w:type="paragraph" w:customStyle="1" w:styleId="2f9">
    <w:name w:val="Стиль 2"/>
    <w:basedOn w:val="a4"/>
    <w:rsid w:val="00416941"/>
    <w:pPr>
      <w:tabs>
        <w:tab w:val="num" w:pos="340"/>
      </w:tabs>
      <w:spacing w:after="120"/>
      <w:ind w:left="340" w:hanging="340"/>
    </w:pPr>
    <w:rPr>
      <w:rFonts w:ascii="Arial" w:eastAsia="Calibri" w:hAnsi="Arial"/>
      <w:sz w:val="22"/>
      <w:szCs w:val="20"/>
    </w:rPr>
  </w:style>
  <w:style w:type="character" w:customStyle="1" w:styleId="afb">
    <w:name w:val="Текст сноски Знак"/>
    <w:link w:val="afa"/>
    <w:rsid w:val="003236A5"/>
  </w:style>
  <w:style w:type="numbering" w:customStyle="1" w:styleId="1ai1">
    <w:name w:val="1 / a / i1"/>
    <w:basedOn w:val="a7"/>
    <w:next w:val="1ai"/>
    <w:semiHidden/>
    <w:rsid w:val="009359E8"/>
    <w:pPr>
      <w:numPr>
        <w:numId w:val="50"/>
      </w:numPr>
    </w:pPr>
  </w:style>
  <w:style w:type="numbering" w:customStyle="1" w:styleId="210">
    <w:name w:val="Текущий список21"/>
    <w:rsid w:val="009359E8"/>
    <w:pPr>
      <w:numPr>
        <w:numId w:val="51"/>
      </w:numPr>
    </w:pPr>
  </w:style>
  <w:style w:type="numbering" w:customStyle="1" w:styleId="1ai11">
    <w:name w:val="1 / a / i11"/>
    <w:basedOn w:val="a7"/>
    <w:next w:val="1ai"/>
    <w:semiHidden/>
    <w:rsid w:val="00AA5BB6"/>
  </w:style>
  <w:style w:type="numbering" w:customStyle="1" w:styleId="2110">
    <w:name w:val="Текущий список211"/>
    <w:rsid w:val="00AA5BB6"/>
  </w:style>
  <w:style w:type="numbering" w:customStyle="1" w:styleId="1ai12">
    <w:name w:val="1 / a / i12"/>
    <w:basedOn w:val="a7"/>
    <w:next w:val="1ai"/>
    <w:semiHidden/>
    <w:rsid w:val="003007B5"/>
  </w:style>
  <w:style w:type="numbering" w:customStyle="1" w:styleId="2120">
    <w:name w:val="Текущий список212"/>
    <w:rsid w:val="003007B5"/>
  </w:style>
  <w:style w:type="paragraph" w:customStyle="1" w:styleId="ConsPlusCell">
    <w:name w:val="ConsPlusCell"/>
    <w:uiPriority w:val="99"/>
    <w:rsid w:val="00860AAB"/>
    <w:pPr>
      <w:autoSpaceDE w:val="0"/>
      <w:autoSpaceDN w:val="0"/>
      <w:adjustRightInd w:val="0"/>
    </w:pPr>
    <w:rPr>
      <w:rFonts w:eastAsiaTheme="minorHAnsi"/>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ne number" w:uiPriority="99"/>
    <w:lsdException w:name="Title" w:qFormat="1"/>
    <w:lsdException w:name="Subtitle" w:qFormat="1"/>
    <w:lsdException w:name="Hyperlink" w:uiPriority="99"/>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qFormat/>
    <w:rsid w:val="00973C12"/>
    <w:pPr>
      <w:spacing w:after="60"/>
      <w:jc w:val="both"/>
    </w:pPr>
    <w:rPr>
      <w:sz w:val="24"/>
      <w:szCs w:val="24"/>
    </w:rPr>
  </w:style>
  <w:style w:type="paragraph" w:styleId="14">
    <w:name w:val="heading 1"/>
    <w:aliases w:val=" Знак,Заголовок 1 Знак Знак Знак Знак Знак Знак Знак Знак Знак Знак Знак,Заголовок 1 Знак Знак Знак Знак Знак Знак Знак Знак Знак,H1,1,h1,Header 1,Heading 1_Rus,section:1,Заголовок параграфа (1.)"/>
    <w:basedOn w:val="a4"/>
    <w:next w:val="a4"/>
    <w:link w:val="15"/>
    <w:qFormat/>
    <w:rsid w:val="001F53A2"/>
    <w:pPr>
      <w:keepNext/>
      <w:spacing w:before="240"/>
      <w:jc w:val="center"/>
      <w:outlineLvl w:val="0"/>
    </w:pPr>
    <w:rPr>
      <w:b/>
      <w:kern w:val="28"/>
      <w:sz w:val="36"/>
      <w:szCs w:val="20"/>
    </w:rPr>
  </w:style>
  <w:style w:type="paragraph" w:styleId="24">
    <w:name w:val="heading 2"/>
    <w:aliases w:val="Заголовок 2 Знак,H2,2,section:2,H2 Знак Знак,Numbered text 3 Знак Знак,h2 Знак Знак,H2 Знак1,Numbered text 3 Знак1,2 headline Знак,h Знак,headline Знак,h2 Знак1,Numbered text 3,2 headline,h,headline,h2,Heading 2 Hidden,CHS,l2,22"/>
    <w:basedOn w:val="a4"/>
    <w:next w:val="a4"/>
    <w:link w:val="211"/>
    <w:uiPriority w:val="9"/>
    <w:qFormat/>
    <w:rsid w:val="001F53A2"/>
    <w:pPr>
      <w:keepNext/>
      <w:jc w:val="center"/>
      <w:outlineLvl w:val="1"/>
    </w:pPr>
    <w:rPr>
      <w:b/>
      <w:sz w:val="30"/>
      <w:szCs w:val="20"/>
    </w:rPr>
  </w:style>
  <w:style w:type="paragraph" w:styleId="32">
    <w:name w:val="heading 3"/>
    <w:aliases w:val="3,h3,H3,section:3"/>
    <w:basedOn w:val="a4"/>
    <w:next w:val="a4"/>
    <w:qFormat/>
    <w:rsid w:val="001F53A2"/>
    <w:pPr>
      <w:keepNext/>
      <w:numPr>
        <w:ilvl w:val="2"/>
        <w:numId w:val="9"/>
      </w:numPr>
      <w:spacing w:before="240"/>
      <w:outlineLvl w:val="2"/>
    </w:pPr>
    <w:rPr>
      <w:rFonts w:ascii="Arial" w:hAnsi="Arial"/>
      <w:b/>
      <w:szCs w:val="20"/>
    </w:rPr>
  </w:style>
  <w:style w:type="paragraph" w:styleId="41">
    <w:name w:val="heading 4"/>
    <w:aliases w:val="Параграф,Заголовок 4 (Приложение),H4,Заголовок 4/2,heading 4,Заголовок 4 Знак1 Знак,Заголовок 4 Знак Знак Знак,Заголовок 4 Знак1 Знак Знак Знак,Заголовок 4 Знак Знак Знак Знак Знак,Заголовок 4 Знак1 Знак Знак Знак Знак Знак"/>
    <w:basedOn w:val="a4"/>
    <w:next w:val="a4"/>
    <w:qFormat/>
    <w:rsid w:val="001F53A2"/>
    <w:pPr>
      <w:keepNext/>
      <w:numPr>
        <w:ilvl w:val="3"/>
        <w:numId w:val="9"/>
      </w:numPr>
      <w:spacing w:before="240"/>
      <w:outlineLvl w:val="3"/>
    </w:pPr>
    <w:rPr>
      <w:rFonts w:ascii="Arial" w:hAnsi="Arial"/>
      <w:szCs w:val="20"/>
    </w:rPr>
  </w:style>
  <w:style w:type="paragraph" w:styleId="50">
    <w:name w:val="heading 5"/>
    <w:aliases w:val="H5"/>
    <w:basedOn w:val="a4"/>
    <w:next w:val="a4"/>
    <w:qFormat/>
    <w:rsid w:val="001F53A2"/>
    <w:pPr>
      <w:numPr>
        <w:ilvl w:val="4"/>
        <w:numId w:val="9"/>
      </w:numPr>
      <w:spacing w:before="240"/>
      <w:outlineLvl w:val="4"/>
    </w:pPr>
    <w:rPr>
      <w:sz w:val="22"/>
      <w:szCs w:val="20"/>
    </w:rPr>
  </w:style>
  <w:style w:type="paragraph" w:styleId="6">
    <w:name w:val="heading 6"/>
    <w:aliases w:val="H6"/>
    <w:basedOn w:val="a4"/>
    <w:next w:val="a4"/>
    <w:qFormat/>
    <w:rsid w:val="001F53A2"/>
    <w:pPr>
      <w:numPr>
        <w:ilvl w:val="5"/>
        <w:numId w:val="9"/>
      </w:numPr>
      <w:spacing w:before="240"/>
      <w:outlineLvl w:val="5"/>
    </w:pPr>
    <w:rPr>
      <w:i/>
      <w:sz w:val="22"/>
      <w:szCs w:val="20"/>
    </w:rPr>
  </w:style>
  <w:style w:type="paragraph" w:styleId="7">
    <w:name w:val="heading 7"/>
    <w:basedOn w:val="a4"/>
    <w:next w:val="a4"/>
    <w:qFormat/>
    <w:rsid w:val="001F53A2"/>
    <w:pPr>
      <w:numPr>
        <w:ilvl w:val="6"/>
        <w:numId w:val="9"/>
      </w:numPr>
      <w:spacing w:before="240"/>
      <w:outlineLvl w:val="6"/>
    </w:pPr>
    <w:rPr>
      <w:rFonts w:ascii="Arial" w:hAnsi="Arial"/>
      <w:sz w:val="20"/>
      <w:szCs w:val="20"/>
    </w:rPr>
  </w:style>
  <w:style w:type="paragraph" w:styleId="8">
    <w:name w:val="heading 8"/>
    <w:aliases w:val="Legal Level 1.1.1."/>
    <w:basedOn w:val="a4"/>
    <w:next w:val="a4"/>
    <w:qFormat/>
    <w:rsid w:val="001F53A2"/>
    <w:pPr>
      <w:numPr>
        <w:ilvl w:val="7"/>
        <w:numId w:val="9"/>
      </w:numPr>
      <w:spacing w:before="240"/>
      <w:outlineLvl w:val="7"/>
    </w:pPr>
    <w:rPr>
      <w:rFonts w:ascii="Arial" w:hAnsi="Arial"/>
      <w:i/>
      <w:sz w:val="20"/>
      <w:szCs w:val="20"/>
    </w:rPr>
  </w:style>
  <w:style w:type="paragraph" w:styleId="9">
    <w:name w:val="heading 9"/>
    <w:aliases w:val="Legal Level 1.1.1.1.,aaa,PIM 9,Titre 10,Заголовок 90"/>
    <w:basedOn w:val="a4"/>
    <w:next w:val="a4"/>
    <w:qFormat/>
    <w:rsid w:val="001F53A2"/>
    <w:pPr>
      <w:numPr>
        <w:ilvl w:val="8"/>
        <w:numId w:val="9"/>
      </w:numPr>
      <w:spacing w:before="240"/>
      <w:outlineLvl w:val="8"/>
    </w:pPr>
    <w:rPr>
      <w:rFonts w:ascii="Arial" w:hAnsi="Arial"/>
      <w:b/>
      <w:i/>
      <w:sz w:val="18"/>
      <w:szCs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Body Text Indent"/>
    <w:aliases w:val="Основной текст с отступом Знак,Основной текст 1,Основной текст 11,Основной текст 12"/>
    <w:basedOn w:val="a4"/>
    <w:link w:val="16"/>
    <w:rsid w:val="001F53A2"/>
    <w:pPr>
      <w:spacing w:before="60" w:after="0"/>
      <w:ind w:firstLine="851"/>
    </w:pPr>
    <w:rPr>
      <w:szCs w:val="20"/>
    </w:rPr>
  </w:style>
  <w:style w:type="paragraph" w:styleId="21">
    <w:name w:val="Body Text 2"/>
    <w:basedOn w:val="a4"/>
    <w:link w:val="25"/>
    <w:rsid w:val="001F53A2"/>
    <w:pPr>
      <w:numPr>
        <w:ilvl w:val="1"/>
        <w:numId w:val="12"/>
      </w:numPr>
    </w:pPr>
    <w:rPr>
      <w:szCs w:val="20"/>
    </w:rPr>
  </w:style>
  <w:style w:type="paragraph" w:styleId="a9">
    <w:name w:val="List Bullet"/>
    <w:basedOn w:val="a4"/>
    <w:autoRedefine/>
    <w:semiHidden/>
    <w:rsid w:val="00065161"/>
    <w:pPr>
      <w:widowControl w:val="0"/>
      <w:tabs>
        <w:tab w:val="num" w:pos="900"/>
      </w:tabs>
      <w:spacing w:after="0"/>
      <w:ind w:left="720" w:hanging="720"/>
    </w:pPr>
  </w:style>
  <w:style w:type="paragraph" w:styleId="20">
    <w:name w:val="List Bullet 2"/>
    <w:basedOn w:val="a4"/>
    <w:autoRedefine/>
    <w:rsid w:val="001F53A2"/>
    <w:pPr>
      <w:numPr>
        <w:numId w:val="1"/>
      </w:numPr>
    </w:pPr>
    <w:rPr>
      <w:szCs w:val="20"/>
    </w:rPr>
  </w:style>
  <w:style w:type="paragraph" w:styleId="30">
    <w:name w:val="List Bullet 3"/>
    <w:basedOn w:val="a4"/>
    <w:autoRedefine/>
    <w:semiHidden/>
    <w:rsid w:val="001F53A2"/>
    <w:pPr>
      <w:numPr>
        <w:numId w:val="2"/>
      </w:numPr>
    </w:pPr>
    <w:rPr>
      <w:szCs w:val="20"/>
    </w:rPr>
  </w:style>
  <w:style w:type="paragraph" w:styleId="40">
    <w:name w:val="List Bullet 4"/>
    <w:basedOn w:val="a4"/>
    <w:autoRedefine/>
    <w:semiHidden/>
    <w:rsid w:val="001F53A2"/>
    <w:pPr>
      <w:numPr>
        <w:numId w:val="3"/>
      </w:numPr>
    </w:pPr>
    <w:rPr>
      <w:szCs w:val="20"/>
    </w:rPr>
  </w:style>
  <w:style w:type="paragraph" w:styleId="51">
    <w:name w:val="List Bullet 5"/>
    <w:basedOn w:val="a4"/>
    <w:autoRedefine/>
    <w:semiHidden/>
    <w:rsid w:val="001F53A2"/>
    <w:pPr>
      <w:ind w:left="2212" w:right="-211"/>
    </w:pPr>
    <w:rPr>
      <w:szCs w:val="20"/>
    </w:rPr>
  </w:style>
  <w:style w:type="paragraph" w:styleId="a">
    <w:name w:val="List Number"/>
    <w:basedOn w:val="a4"/>
    <w:semiHidden/>
    <w:rsid w:val="001F53A2"/>
    <w:pPr>
      <w:numPr>
        <w:numId w:val="4"/>
      </w:numPr>
    </w:pPr>
    <w:rPr>
      <w:szCs w:val="20"/>
    </w:rPr>
  </w:style>
  <w:style w:type="paragraph" w:styleId="2">
    <w:name w:val="List Number 2"/>
    <w:basedOn w:val="a4"/>
    <w:semiHidden/>
    <w:rsid w:val="001F53A2"/>
    <w:pPr>
      <w:numPr>
        <w:numId w:val="5"/>
      </w:numPr>
    </w:pPr>
    <w:rPr>
      <w:szCs w:val="20"/>
    </w:rPr>
  </w:style>
  <w:style w:type="paragraph" w:styleId="3">
    <w:name w:val="List Number 3"/>
    <w:basedOn w:val="a4"/>
    <w:semiHidden/>
    <w:rsid w:val="001F53A2"/>
    <w:pPr>
      <w:numPr>
        <w:numId w:val="6"/>
      </w:numPr>
      <w:tabs>
        <w:tab w:val="clear" w:pos="926"/>
        <w:tab w:val="num" w:pos="360"/>
      </w:tabs>
      <w:ind w:left="0" w:firstLine="0"/>
    </w:pPr>
    <w:rPr>
      <w:szCs w:val="20"/>
    </w:rPr>
  </w:style>
  <w:style w:type="paragraph" w:styleId="4">
    <w:name w:val="List Number 4"/>
    <w:basedOn w:val="a4"/>
    <w:semiHidden/>
    <w:rsid w:val="001F53A2"/>
    <w:pPr>
      <w:numPr>
        <w:numId w:val="7"/>
      </w:numPr>
      <w:tabs>
        <w:tab w:val="clear" w:pos="1209"/>
        <w:tab w:val="num" w:pos="360"/>
      </w:tabs>
      <w:ind w:left="0" w:firstLine="0"/>
    </w:pPr>
    <w:rPr>
      <w:szCs w:val="20"/>
    </w:rPr>
  </w:style>
  <w:style w:type="paragraph" w:styleId="5">
    <w:name w:val="List Number 5"/>
    <w:basedOn w:val="a4"/>
    <w:semiHidden/>
    <w:rsid w:val="001F53A2"/>
    <w:pPr>
      <w:numPr>
        <w:numId w:val="8"/>
      </w:numPr>
    </w:pPr>
    <w:rPr>
      <w:szCs w:val="20"/>
    </w:rPr>
  </w:style>
  <w:style w:type="paragraph" w:customStyle="1" w:styleId="a3">
    <w:name w:val="Раздел"/>
    <w:basedOn w:val="a4"/>
    <w:rsid w:val="001F53A2"/>
    <w:pPr>
      <w:numPr>
        <w:ilvl w:val="1"/>
        <w:numId w:val="10"/>
      </w:numPr>
      <w:spacing w:before="120" w:after="120"/>
      <w:jc w:val="center"/>
    </w:pPr>
    <w:rPr>
      <w:rFonts w:ascii="Arial Narrow" w:hAnsi="Arial Narrow"/>
      <w:b/>
      <w:sz w:val="28"/>
      <w:szCs w:val="20"/>
    </w:rPr>
  </w:style>
  <w:style w:type="paragraph" w:customStyle="1" w:styleId="aa">
    <w:name w:val="Часть"/>
    <w:basedOn w:val="a4"/>
    <w:semiHidden/>
    <w:rsid w:val="001F53A2"/>
    <w:pPr>
      <w:jc w:val="center"/>
    </w:pPr>
    <w:rPr>
      <w:rFonts w:ascii="Arial" w:hAnsi="Arial"/>
      <w:b/>
      <w:caps/>
      <w:sz w:val="32"/>
      <w:szCs w:val="20"/>
    </w:rPr>
  </w:style>
  <w:style w:type="paragraph" w:customStyle="1" w:styleId="31">
    <w:name w:val="Раздел 3"/>
    <w:basedOn w:val="a4"/>
    <w:semiHidden/>
    <w:rsid w:val="001F53A2"/>
    <w:pPr>
      <w:numPr>
        <w:numId w:val="11"/>
      </w:numPr>
      <w:spacing w:before="120" w:after="120"/>
      <w:jc w:val="center"/>
    </w:pPr>
    <w:rPr>
      <w:b/>
      <w:szCs w:val="20"/>
    </w:rPr>
  </w:style>
  <w:style w:type="paragraph" w:customStyle="1" w:styleId="a0">
    <w:name w:val="Условия контракта"/>
    <w:basedOn w:val="a4"/>
    <w:semiHidden/>
    <w:rsid w:val="001F53A2"/>
    <w:pPr>
      <w:numPr>
        <w:numId w:val="12"/>
      </w:numPr>
      <w:spacing w:before="240" w:after="120"/>
    </w:pPr>
    <w:rPr>
      <w:b/>
      <w:szCs w:val="20"/>
    </w:rPr>
  </w:style>
  <w:style w:type="paragraph" w:customStyle="1" w:styleId="Instruction">
    <w:name w:val="Instruction"/>
    <w:basedOn w:val="21"/>
    <w:semiHidden/>
    <w:rsid w:val="001F53A2"/>
    <w:pPr>
      <w:numPr>
        <w:ilvl w:val="0"/>
        <w:numId w:val="0"/>
      </w:numPr>
      <w:tabs>
        <w:tab w:val="num" w:pos="360"/>
      </w:tabs>
      <w:spacing w:before="180"/>
      <w:ind w:left="360" w:hanging="360"/>
    </w:pPr>
    <w:rPr>
      <w:b/>
    </w:rPr>
  </w:style>
  <w:style w:type="paragraph" w:styleId="ab">
    <w:name w:val="Title"/>
    <w:basedOn w:val="a4"/>
    <w:link w:val="ac"/>
    <w:qFormat/>
    <w:rsid w:val="001F53A2"/>
    <w:pPr>
      <w:spacing w:before="240"/>
      <w:jc w:val="center"/>
      <w:outlineLvl w:val="0"/>
    </w:pPr>
    <w:rPr>
      <w:rFonts w:ascii="Arial" w:hAnsi="Arial"/>
      <w:b/>
      <w:kern w:val="28"/>
      <w:sz w:val="32"/>
      <w:szCs w:val="20"/>
    </w:rPr>
  </w:style>
  <w:style w:type="paragraph" w:styleId="ad">
    <w:name w:val="Subtitle"/>
    <w:basedOn w:val="a4"/>
    <w:link w:val="ae"/>
    <w:qFormat/>
    <w:rsid w:val="001F53A2"/>
    <w:pPr>
      <w:jc w:val="center"/>
      <w:outlineLvl w:val="1"/>
    </w:pPr>
    <w:rPr>
      <w:rFonts w:ascii="Arial" w:hAnsi="Arial"/>
      <w:szCs w:val="20"/>
    </w:rPr>
  </w:style>
  <w:style w:type="paragraph" w:customStyle="1" w:styleId="af">
    <w:name w:val="Тендерные данные"/>
    <w:basedOn w:val="a4"/>
    <w:semiHidden/>
    <w:rsid w:val="001F53A2"/>
    <w:pPr>
      <w:tabs>
        <w:tab w:val="left" w:pos="1985"/>
      </w:tabs>
      <w:spacing w:before="120"/>
    </w:pPr>
    <w:rPr>
      <w:b/>
      <w:szCs w:val="20"/>
    </w:rPr>
  </w:style>
  <w:style w:type="paragraph" w:styleId="34">
    <w:name w:val="toc 3"/>
    <w:basedOn w:val="a4"/>
    <w:next w:val="a4"/>
    <w:autoRedefine/>
    <w:uiPriority w:val="39"/>
    <w:rsid w:val="001F53A2"/>
    <w:pPr>
      <w:tabs>
        <w:tab w:val="num" w:pos="0"/>
        <w:tab w:val="left" w:pos="1680"/>
        <w:tab w:val="right" w:leader="dot" w:pos="10148"/>
      </w:tabs>
      <w:spacing w:before="100" w:after="0"/>
      <w:jc w:val="left"/>
    </w:pPr>
    <w:rPr>
      <w:sz w:val="20"/>
      <w:szCs w:val="20"/>
    </w:rPr>
  </w:style>
  <w:style w:type="paragraph" w:styleId="17">
    <w:name w:val="toc 1"/>
    <w:basedOn w:val="a4"/>
    <w:next w:val="a4"/>
    <w:autoRedefine/>
    <w:uiPriority w:val="39"/>
    <w:rsid w:val="00A10006"/>
    <w:pPr>
      <w:tabs>
        <w:tab w:val="left" w:pos="360"/>
        <w:tab w:val="right" w:leader="dot" w:pos="9498"/>
      </w:tabs>
      <w:spacing w:after="120"/>
      <w:jc w:val="left"/>
    </w:pPr>
    <w:rPr>
      <w:b/>
      <w:bCs/>
      <w:caps/>
      <w:noProof/>
    </w:rPr>
  </w:style>
  <w:style w:type="paragraph" w:styleId="26">
    <w:name w:val="toc 2"/>
    <w:basedOn w:val="a4"/>
    <w:next w:val="a4"/>
    <w:autoRedefine/>
    <w:uiPriority w:val="39"/>
    <w:rsid w:val="001F53A2"/>
    <w:pPr>
      <w:tabs>
        <w:tab w:val="left" w:pos="960"/>
        <w:tab w:val="right" w:leader="dot" w:pos="9720"/>
      </w:tabs>
      <w:spacing w:before="20" w:after="0"/>
      <w:ind w:left="360"/>
      <w:jc w:val="left"/>
    </w:pPr>
    <w:rPr>
      <w:b/>
      <w:bCs/>
      <w:sz w:val="20"/>
      <w:szCs w:val="20"/>
    </w:rPr>
  </w:style>
  <w:style w:type="paragraph" w:styleId="af0">
    <w:name w:val="Date"/>
    <w:basedOn w:val="a4"/>
    <w:next w:val="a4"/>
    <w:semiHidden/>
    <w:rsid w:val="001F53A2"/>
    <w:rPr>
      <w:szCs w:val="20"/>
    </w:rPr>
  </w:style>
  <w:style w:type="paragraph" w:customStyle="1" w:styleId="af1">
    <w:name w:val="Îáû÷íûé"/>
    <w:semiHidden/>
    <w:rsid w:val="001F53A2"/>
  </w:style>
  <w:style w:type="paragraph" w:customStyle="1" w:styleId="af2">
    <w:name w:val="Íîðìàëüíûé"/>
    <w:semiHidden/>
    <w:rsid w:val="001F53A2"/>
    <w:rPr>
      <w:rFonts w:ascii="Courier" w:hAnsi="Courier"/>
      <w:sz w:val="24"/>
      <w:lang w:val="en-GB"/>
    </w:rPr>
  </w:style>
  <w:style w:type="paragraph" w:styleId="af3">
    <w:name w:val="Body Text"/>
    <w:basedOn w:val="a4"/>
    <w:link w:val="af4"/>
    <w:rsid w:val="001F53A2"/>
    <w:pPr>
      <w:spacing w:after="120"/>
    </w:pPr>
    <w:rPr>
      <w:szCs w:val="20"/>
    </w:rPr>
  </w:style>
  <w:style w:type="paragraph" w:customStyle="1" w:styleId="af5">
    <w:name w:val="Подраздел"/>
    <w:basedOn w:val="a4"/>
    <w:rsid w:val="001F53A2"/>
    <w:pPr>
      <w:suppressAutoHyphens/>
      <w:spacing w:before="240" w:after="120"/>
      <w:jc w:val="center"/>
    </w:pPr>
    <w:rPr>
      <w:rFonts w:ascii="TimesDL" w:hAnsi="TimesDL"/>
      <w:b/>
      <w:smallCaps/>
      <w:spacing w:val="-2"/>
      <w:szCs w:val="20"/>
    </w:rPr>
  </w:style>
  <w:style w:type="paragraph" w:styleId="27">
    <w:name w:val="Body Text Indent 2"/>
    <w:aliases w:val=" Знак1,Знак1"/>
    <w:basedOn w:val="a4"/>
    <w:link w:val="28"/>
    <w:rsid w:val="001F53A2"/>
    <w:pPr>
      <w:spacing w:after="120" w:line="480" w:lineRule="auto"/>
      <w:ind w:left="283"/>
    </w:pPr>
    <w:rPr>
      <w:szCs w:val="20"/>
    </w:rPr>
  </w:style>
  <w:style w:type="paragraph" w:styleId="35">
    <w:name w:val="Body Text Indent 3"/>
    <w:basedOn w:val="a4"/>
    <w:semiHidden/>
    <w:rsid w:val="001F53A2"/>
    <w:pPr>
      <w:spacing w:after="120"/>
      <w:ind w:left="283"/>
    </w:pPr>
    <w:rPr>
      <w:sz w:val="16"/>
      <w:szCs w:val="20"/>
    </w:rPr>
  </w:style>
  <w:style w:type="paragraph" w:styleId="af6">
    <w:name w:val="header"/>
    <w:basedOn w:val="a4"/>
    <w:link w:val="af7"/>
    <w:uiPriority w:val="99"/>
    <w:rsid w:val="001F53A2"/>
    <w:pPr>
      <w:tabs>
        <w:tab w:val="center" w:pos="4153"/>
        <w:tab w:val="right" w:pos="8306"/>
      </w:tabs>
      <w:spacing w:before="120" w:after="120"/>
    </w:pPr>
    <w:rPr>
      <w:rFonts w:ascii="Arial" w:hAnsi="Arial"/>
      <w:noProof/>
      <w:szCs w:val="20"/>
    </w:rPr>
  </w:style>
  <w:style w:type="paragraph" w:styleId="af8">
    <w:name w:val="Block Text"/>
    <w:basedOn w:val="a4"/>
    <w:rsid w:val="001F53A2"/>
    <w:pPr>
      <w:spacing w:after="120"/>
      <w:ind w:left="1440" w:right="1440"/>
    </w:pPr>
    <w:rPr>
      <w:szCs w:val="20"/>
    </w:rPr>
  </w:style>
  <w:style w:type="character" w:styleId="af9">
    <w:name w:val="footnote reference"/>
    <w:uiPriority w:val="99"/>
    <w:rsid w:val="001F53A2"/>
    <w:rPr>
      <w:rFonts w:ascii="Times New Roman" w:hAnsi="Times New Roman"/>
      <w:vertAlign w:val="superscript"/>
    </w:rPr>
  </w:style>
  <w:style w:type="paragraph" w:styleId="afa">
    <w:name w:val="footnote text"/>
    <w:basedOn w:val="a4"/>
    <w:link w:val="afb"/>
    <w:rsid w:val="001F53A2"/>
    <w:rPr>
      <w:sz w:val="20"/>
      <w:szCs w:val="20"/>
    </w:rPr>
  </w:style>
  <w:style w:type="character" w:styleId="afc">
    <w:name w:val="page number"/>
    <w:rsid w:val="001F53A2"/>
    <w:rPr>
      <w:rFonts w:ascii="Times New Roman" w:hAnsi="Times New Roman"/>
    </w:rPr>
  </w:style>
  <w:style w:type="paragraph" w:styleId="afd">
    <w:name w:val="footer"/>
    <w:basedOn w:val="a4"/>
    <w:link w:val="afe"/>
    <w:uiPriority w:val="99"/>
    <w:rsid w:val="001F53A2"/>
    <w:pPr>
      <w:tabs>
        <w:tab w:val="center" w:pos="4153"/>
        <w:tab w:val="right" w:pos="8306"/>
      </w:tabs>
    </w:pPr>
    <w:rPr>
      <w:noProof/>
      <w:szCs w:val="20"/>
    </w:rPr>
  </w:style>
  <w:style w:type="paragraph" w:styleId="36">
    <w:name w:val="Body Text 3"/>
    <w:basedOn w:val="a4"/>
    <w:link w:val="37"/>
    <w:rsid w:val="001F53A2"/>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paragraph" w:styleId="aff">
    <w:name w:val="Plain Text"/>
    <w:basedOn w:val="a4"/>
    <w:link w:val="aff0"/>
    <w:rsid w:val="001F53A2"/>
    <w:pPr>
      <w:spacing w:after="0"/>
      <w:jc w:val="left"/>
    </w:pPr>
    <w:rPr>
      <w:rFonts w:ascii="Courier New" w:hAnsi="Courier New" w:cs="Courier New"/>
      <w:sz w:val="20"/>
      <w:szCs w:val="20"/>
    </w:rPr>
  </w:style>
  <w:style w:type="paragraph" w:customStyle="1" w:styleId="ConsNormal">
    <w:name w:val="ConsNormal"/>
    <w:rsid w:val="001F53A2"/>
    <w:pPr>
      <w:widowControl w:val="0"/>
      <w:autoSpaceDE w:val="0"/>
      <w:autoSpaceDN w:val="0"/>
      <w:adjustRightInd w:val="0"/>
      <w:ind w:right="19772" w:firstLine="720"/>
    </w:pPr>
    <w:rPr>
      <w:rFonts w:ascii="Arial" w:hAnsi="Arial" w:cs="Arial"/>
    </w:rPr>
  </w:style>
  <w:style w:type="character" w:customStyle="1" w:styleId="aff1">
    <w:name w:val="Знак Знак"/>
    <w:semiHidden/>
    <w:rsid w:val="001F53A2"/>
    <w:rPr>
      <w:rFonts w:ascii="Arial" w:hAnsi="Arial"/>
      <w:sz w:val="24"/>
      <w:lang w:val="ru-RU" w:eastAsia="ru-RU" w:bidi="ar-SA"/>
    </w:rPr>
  </w:style>
  <w:style w:type="table" w:styleId="aff2">
    <w:name w:val="Table Grid"/>
    <w:basedOn w:val="a6"/>
    <w:rsid w:val="001F53A2"/>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Normal (Web)"/>
    <w:aliases w:val="Обычный (Web)"/>
    <w:basedOn w:val="a4"/>
    <w:semiHidden/>
    <w:rsid w:val="001F53A2"/>
    <w:pPr>
      <w:spacing w:before="100" w:beforeAutospacing="1" w:after="100" w:afterAutospacing="1"/>
      <w:jc w:val="left"/>
    </w:pPr>
  </w:style>
  <w:style w:type="paragraph" w:customStyle="1" w:styleId="ConsNonformat">
    <w:name w:val="ConsNonformat"/>
    <w:semiHidden/>
    <w:rsid w:val="001F53A2"/>
    <w:pPr>
      <w:widowControl w:val="0"/>
      <w:autoSpaceDE w:val="0"/>
      <w:autoSpaceDN w:val="0"/>
      <w:adjustRightInd w:val="0"/>
      <w:ind w:right="19772"/>
    </w:pPr>
    <w:rPr>
      <w:rFonts w:ascii="Courier New" w:hAnsi="Courier New" w:cs="Courier New"/>
    </w:rPr>
  </w:style>
  <w:style w:type="character" w:customStyle="1" w:styleId="aff4">
    <w:name w:val="Основной шрифт"/>
    <w:semiHidden/>
    <w:rsid w:val="001F53A2"/>
  </w:style>
  <w:style w:type="numbering" w:styleId="111111">
    <w:name w:val="Outline List 2"/>
    <w:basedOn w:val="a7"/>
    <w:semiHidden/>
    <w:rsid w:val="001F53A2"/>
    <w:pPr>
      <w:numPr>
        <w:numId w:val="13"/>
      </w:numPr>
    </w:pPr>
  </w:style>
  <w:style w:type="numbering" w:styleId="1ai">
    <w:name w:val="Outline List 1"/>
    <w:basedOn w:val="a7"/>
    <w:semiHidden/>
    <w:rsid w:val="001F53A2"/>
    <w:pPr>
      <w:numPr>
        <w:numId w:val="14"/>
      </w:numPr>
    </w:pPr>
  </w:style>
  <w:style w:type="paragraph" w:styleId="HTML">
    <w:name w:val="HTML Address"/>
    <w:basedOn w:val="a4"/>
    <w:semiHidden/>
    <w:rsid w:val="001F53A2"/>
    <w:rPr>
      <w:i/>
      <w:iCs/>
    </w:rPr>
  </w:style>
  <w:style w:type="paragraph" w:styleId="aff5">
    <w:name w:val="envelope address"/>
    <w:basedOn w:val="a4"/>
    <w:semiHidden/>
    <w:rsid w:val="001F53A2"/>
    <w:pPr>
      <w:framePr w:w="7920" w:h="1980" w:hRule="exact" w:hSpace="180" w:wrap="auto" w:hAnchor="page" w:xAlign="center" w:yAlign="bottom"/>
      <w:ind w:left="2880"/>
    </w:pPr>
    <w:rPr>
      <w:rFonts w:ascii="Arial" w:hAnsi="Arial" w:cs="Arial"/>
    </w:rPr>
  </w:style>
  <w:style w:type="character" w:styleId="HTML0">
    <w:name w:val="HTML Acronym"/>
    <w:basedOn w:val="a5"/>
    <w:semiHidden/>
    <w:rsid w:val="001F53A2"/>
  </w:style>
  <w:style w:type="table" w:styleId="-1">
    <w:name w:val="Table Web 1"/>
    <w:basedOn w:val="a6"/>
    <w:semiHidden/>
    <w:rsid w:val="001F53A2"/>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6"/>
    <w:semiHidden/>
    <w:rsid w:val="001F53A2"/>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6"/>
    <w:semiHidden/>
    <w:rsid w:val="001F53A2"/>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6">
    <w:name w:val="Emphasis"/>
    <w:qFormat/>
    <w:rsid w:val="001F53A2"/>
    <w:rPr>
      <w:i/>
      <w:iCs/>
    </w:rPr>
  </w:style>
  <w:style w:type="character" w:styleId="aff7">
    <w:name w:val="Hyperlink"/>
    <w:aliases w:val="%Hyperlink"/>
    <w:uiPriority w:val="99"/>
    <w:rsid w:val="001F53A2"/>
    <w:rPr>
      <w:color w:val="0000FF"/>
      <w:u w:val="single"/>
    </w:rPr>
  </w:style>
  <w:style w:type="paragraph" w:styleId="aff8">
    <w:name w:val="Note Heading"/>
    <w:basedOn w:val="a4"/>
    <w:next w:val="a4"/>
    <w:semiHidden/>
    <w:rsid w:val="001F53A2"/>
  </w:style>
  <w:style w:type="table" w:styleId="aff9">
    <w:name w:val="Table Elegant"/>
    <w:basedOn w:val="a6"/>
    <w:semiHidden/>
    <w:rsid w:val="001F53A2"/>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6"/>
    <w:semiHidden/>
    <w:rsid w:val="001F53A2"/>
    <w:pPr>
      <w:spacing w:after="6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Subtle 2"/>
    <w:basedOn w:val="a6"/>
    <w:semiHidden/>
    <w:rsid w:val="001F53A2"/>
    <w:pPr>
      <w:spacing w:after="6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1">
    <w:name w:val="HTML Keyboard"/>
    <w:semiHidden/>
    <w:rsid w:val="001F53A2"/>
    <w:rPr>
      <w:rFonts w:ascii="Courier New" w:hAnsi="Courier New" w:cs="Courier New"/>
      <w:sz w:val="20"/>
      <w:szCs w:val="20"/>
    </w:rPr>
  </w:style>
  <w:style w:type="table" w:styleId="19">
    <w:name w:val="Table Classic 1"/>
    <w:basedOn w:val="a6"/>
    <w:semiHidden/>
    <w:rsid w:val="001F53A2"/>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Classic 2"/>
    <w:basedOn w:val="a6"/>
    <w:semiHidden/>
    <w:rsid w:val="001F53A2"/>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8">
    <w:name w:val="Table Classic 3"/>
    <w:basedOn w:val="a6"/>
    <w:semiHidden/>
    <w:rsid w:val="001F53A2"/>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2">
    <w:name w:val="Table Classic 4"/>
    <w:basedOn w:val="a6"/>
    <w:semiHidden/>
    <w:rsid w:val="001F53A2"/>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2">
    <w:name w:val="HTML Code"/>
    <w:semiHidden/>
    <w:rsid w:val="001F53A2"/>
    <w:rPr>
      <w:rFonts w:ascii="Courier New" w:hAnsi="Courier New" w:cs="Courier New"/>
      <w:sz w:val="20"/>
      <w:szCs w:val="20"/>
    </w:rPr>
  </w:style>
  <w:style w:type="paragraph" w:styleId="affa">
    <w:name w:val="Body Text First Indent"/>
    <w:basedOn w:val="af3"/>
    <w:rsid w:val="001F53A2"/>
    <w:pPr>
      <w:ind w:firstLine="210"/>
    </w:pPr>
    <w:rPr>
      <w:szCs w:val="24"/>
    </w:rPr>
  </w:style>
  <w:style w:type="paragraph" w:styleId="2b">
    <w:name w:val="Body Text First Indent 2"/>
    <w:basedOn w:val="a8"/>
    <w:semiHidden/>
    <w:rsid w:val="001F53A2"/>
    <w:pPr>
      <w:spacing w:before="0" w:after="120"/>
      <w:ind w:left="283" w:firstLine="210"/>
    </w:pPr>
    <w:rPr>
      <w:szCs w:val="24"/>
    </w:rPr>
  </w:style>
  <w:style w:type="character" w:styleId="affb">
    <w:name w:val="line number"/>
    <w:basedOn w:val="a5"/>
    <w:uiPriority w:val="99"/>
    <w:semiHidden/>
    <w:rsid w:val="001F53A2"/>
  </w:style>
  <w:style w:type="character" w:styleId="HTML3">
    <w:name w:val="HTML Sample"/>
    <w:semiHidden/>
    <w:rsid w:val="001F53A2"/>
    <w:rPr>
      <w:rFonts w:ascii="Courier New" w:hAnsi="Courier New" w:cs="Courier New"/>
    </w:rPr>
  </w:style>
  <w:style w:type="paragraph" w:styleId="2c">
    <w:name w:val="envelope return"/>
    <w:basedOn w:val="a4"/>
    <w:semiHidden/>
    <w:rsid w:val="001F53A2"/>
    <w:rPr>
      <w:rFonts w:ascii="Arial" w:hAnsi="Arial" w:cs="Arial"/>
      <w:sz w:val="20"/>
      <w:szCs w:val="20"/>
    </w:rPr>
  </w:style>
  <w:style w:type="table" w:styleId="1a">
    <w:name w:val="Table 3D effects 1"/>
    <w:basedOn w:val="a6"/>
    <w:semiHidden/>
    <w:rsid w:val="001F53A2"/>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d">
    <w:name w:val="Table 3D effects 2"/>
    <w:basedOn w:val="a6"/>
    <w:semiHidden/>
    <w:rsid w:val="001F53A2"/>
    <w:pPr>
      <w:spacing w:after="6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3D effects 3"/>
    <w:basedOn w:val="a6"/>
    <w:semiHidden/>
    <w:rsid w:val="001F53A2"/>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c">
    <w:name w:val="Normal Indent"/>
    <w:basedOn w:val="a4"/>
    <w:semiHidden/>
    <w:rsid w:val="001F53A2"/>
    <w:pPr>
      <w:ind w:left="708"/>
    </w:pPr>
  </w:style>
  <w:style w:type="character" w:styleId="HTML4">
    <w:name w:val="HTML Definition"/>
    <w:semiHidden/>
    <w:rsid w:val="001F53A2"/>
    <w:rPr>
      <w:i/>
      <w:iCs/>
    </w:rPr>
  </w:style>
  <w:style w:type="character" w:styleId="HTML5">
    <w:name w:val="HTML Variable"/>
    <w:semiHidden/>
    <w:rsid w:val="001F53A2"/>
    <w:rPr>
      <w:i/>
      <w:iCs/>
    </w:rPr>
  </w:style>
  <w:style w:type="character" w:styleId="HTML6">
    <w:name w:val="HTML Typewriter"/>
    <w:semiHidden/>
    <w:rsid w:val="001F53A2"/>
    <w:rPr>
      <w:rFonts w:ascii="Courier New" w:hAnsi="Courier New" w:cs="Courier New"/>
      <w:sz w:val="20"/>
      <w:szCs w:val="20"/>
    </w:rPr>
  </w:style>
  <w:style w:type="paragraph" w:styleId="affd">
    <w:name w:val="Signature"/>
    <w:basedOn w:val="a4"/>
    <w:semiHidden/>
    <w:rsid w:val="001F53A2"/>
    <w:pPr>
      <w:ind w:left="4252"/>
    </w:pPr>
  </w:style>
  <w:style w:type="paragraph" w:styleId="affe">
    <w:name w:val="Salutation"/>
    <w:basedOn w:val="a4"/>
    <w:next w:val="a4"/>
    <w:semiHidden/>
    <w:rsid w:val="001F53A2"/>
  </w:style>
  <w:style w:type="paragraph" w:styleId="afff">
    <w:name w:val="List Continue"/>
    <w:basedOn w:val="a4"/>
    <w:semiHidden/>
    <w:rsid w:val="001F53A2"/>
    <w:pPr>
      <w:spacing w:after="120"/>
      <w:ind w:left="283"/>
    </w:pPr>
  </w:style>
  <w:style w:type="paragraph" w:styleId="2e">
    <w:name w:val="List Continue 2"/>
    <w:basedOn w:val="a4"/>
    <w:semiHidden/>
    <w:rsid w:val="001F53A2"/>
    <w:pPr>
      <w:spacing w:after="120"/>
      <w:ind w:left="566"/>
    </w:pPr>
  </w:style>
  <w:style w:type="paragraph" w:styleId="3a">
    <w:name w:val="List Continue 3"/>
    <w:basedOn w:val="a4"/>
    <w:semiHidden/>
    <w:rsid w:val="001F53A2"/>
    <w:pPr>
      <w:spacing w:after="120"/>
      <w:ind w:left="849"/>
    </w:pPr>
  </w:style>
  <w:style w:type="paragraph" w:styleId="43">
    <w:name w:val="List Continue 4"/>
    <w:basedOn w:val="a4"/>
    <w:semiHidden/>
    <w:rsid w:val="001F53A2"/>
    <w:pPr>
      <w:spacing w:after="120"/>
      <w:ind w:left="1132"/>
    </w:pPr>
  </w:style>
  <w:style w:type="paragraph" w:styleId="52">
    <w:name w:val="List Continue 5"/>
    <w:basedOn w:val="a4"/>
    <w:semiHidden/>
    <w:rsid w:val="001F53A2"/>
    <w:pPr>
      <w:spacing w:after="120"/>
      <w:ind w:left="1415"/>
    </w:pPr>
  </w:style>
  <w:style w:type="character" w:styleId="afff0">
    <w:name w:val="FollowedHyperlink"/>
    <w:semiHidden/>
    <w:rsid w:val="001F53A2"/>
    <w:rPr>
      <w:color w:val="800080"/>
      <w:u w:val="single"/>
    </w:rPr>
  </w:style>
  <w:style w:type="table" w:styleId="1b">
    <w:name w:val="Table Simple 1"/>
    <w:basedOn w:val="a6"/>
    <w:semiHidden/>
    <w:rsid w:val="001F53A2"/>
    <w:pPr>
      <w:spacing w:after="6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6"/>
    <w:semiHidden/>
    <w:rsid w:val="001F53A2"/>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6"/>
    <w:semiHidden/>
    <w:rsid w:val="001F53A2"/>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1">
    <w:name w:val="Closing"/>
    <w:basedOn w:val="a4"/>
    <w:semiHidden/>
    <w:rsid w:val="001F53A2"/>
    <w:pPr>
      <w:ind w:left="4252"/>
    </w:pPr>
  </w:style>
  <w:style w:type="table" w:styleId="1c">
    <w:name w:val="Table Grid 1"/>
    <w:basedOn w:val="a6"/>
    <w:semiHidden/>
    <w:rsid w:val="001F53A2"/>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6"/>
    <w:semiHidden/>
    <w:rsid w:val="001F53A2"/>
    <w:pPr>
      <w:spacing w:after="6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6"/>
    <w:semiHidden/>
    <w:rsid w:val="001F53A2"/>
    <w:pPr>
      <w:spacing w:after="6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4">
    <w:name w:val="Table Grid 4"/>
    <w:basedOn w:val="a6"/>
    <w:semiHidden/>
    <w:rsid w:val="001F53A2"/>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3">
    <w:name w:val="Table Grid 5"/>
    <w:basedOn w:val="a6"/>
    <w:semiHidden/>
    <w:rsid w:val="001F53A2"/>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6"/>
    <w:semiHidden/>
    <w:rsid w:val="001F53A2"/>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6"/>
    <w:semiHidden/>
    <w:rsid w:val="001F53A2"/>
    <w:pPr>
      <w:spacing w:after="6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6"/>
    <w:semiHidden/>
    <w:rsid w:val="001F53A2"/>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2">
    <w:name w:val="Table Contemporary"/>
    <w:basedOn w:val="a6"/>
    <w:semiHidden/>
    <w:rsid w:val="001F53A2"/>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3">
    <w:name w:val="List"/>
    <w:basedOn w:val="a4"/>
    <w:rsid w:val="001F53A2"/>
    <w:pPr>
      <w:ind w:left="283" w:hanging="283"/>
    </w:pPr>
  </w:style>
  <w:style w:type="paragraph" w:styleId="2f1">
    <w:name w:val="List 2"/>
    <w:basedOn w:val="a4"/>
    <w:rsid w:val="001F53A2"/>
    <w:pPr>
      <w:ind w:left="566" w:hanging="283"/>
    </w:pPr>
  </w:style>
  <w:style w:type="paragraph" w:styleId="3d">
    <w:name w:val="List 3"/>
    <w:basedOn w:val="a4"/>
    <w:semiHidden/>
    <w:rsid w:val="001F53A2"/>
    <w:pPr>
      <w:ind w:left="849" w:hanging="283"/>
    </w:pPr>
  </w:style>
  <w:style w:type="paragraph" w:styleId="45">
    <w:name w:val="List 4"/>
    <w:basedOn w:val="a4"/>
    <w:semiHidden/>
    <w:rsid w:val="001F53A2"/>
    <w:pPr>
      <w:ind w:left="1132" w:hanging="283"/>
    </w:pPr>
  </w:style>
  <w:style w:type="paragraph" w:styleId="54">
    <w:name w:val="List 5"/>
    <w:basedOn w:val="a4"/>
    <w:semiHidden/>
    <w:rsid w:val="001F53A2"/>
    <w:pPr>
      <w:ind w:left="1415" w:hanging="283"/>
    </w:pPr>
  </w:style>
  <w:style w:type="table" w:styleId="afff4">
    <w:name w:val="Table Professional"/>
    <w:basedOn w:val="a6"/>
    <w:semiHidden/>
    <w:rsid w:val="001F53A2"/>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7">
    <w:name w:val="HTML Preformatted"/>
    <w:basedOn w:val="a4"/>
    <w:semiHidden/>
    <w:rsid w:val="001F53A2"/>
    <w:rPr>
      <w:rFonts w:ascii="Courier New" w:hAnsi="Courier New" w:cs="Courier New"/>
      <w:sz w:val="20"/>
      <w:szCs w:val="20"/>
    </w:rPr>
  </w:style>
  <w:style w:type="numbering" w:styleId="a1">
    <w:name w:val="Outline List 3"/>
    <w:basedOn w:val="a7"/>
    <w:semiHidden/>
    <w:rsid w:val="001F53A2"/>
    <w:pPr>
      <w:numPr>
        <w:numId w:val="15"/>
      </w:numPr>
    </w:pPr>
  </w:style>
  <w:style w:type="table" w:styleId="1d">
    <w:name w:val="Table Columns 1"/>
    <w:basedOn w:val="a6"/>
    <w:semiHidden/>
    <w:rsid w:val="001F53A2"/>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olumns 2"/>
    <w:basedOn w:val="a6"/>
    <w:semiHidden/>
    <w:rsid w:val="001F53A2"/>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6"/>
    <w:semiHidden/>
    <w:rsid w:val="001F53A2"/>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6">
    <w:name w:val="Table Columns 4"/>
    <w:basedOn w:val="a6"/>
    <w:semiHidden/>
    <w:rsid w:val="001F53A2"/>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5">
    <w:name w:val="Table Columns 5"/>
    <w:basedOn w:val="a6"/>
    <w:semiHidden/>
    <w:rsid w:val="001F53A2"/>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5">
    <w:name w:val="Strong"/>
    <w:qFormat/>
    <w:rsid w:val="001F53A2"/>
    <w:rPr>
      <w:b/>
      <w:bCs/>
    </w:rPr>
  </w:style>
  <w:style w:type="table" w:styleId="-10">
    <w:name w:val="Table List 1"/>
    <w:basedOn w:val="a6"/>
    <w:semiHidden/>
    <w:rsid w:val="001F53A2"/>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6"/>
    <w:semiHidden/>
    <w:rsid w:val="001F53A2"/>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6"/>
    <w:semiHidden/>
    <w:rsid w:val="001F53A2"/>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6"/>
    <w:semiHidden/>
    <w:rsid w:val="001F53A2"/>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semiHidden/>
    <w:rsid w:val="001F53A2"/>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6"/>
    <w:semiHidden/>
    <w:rsid w:val="001F53A2"/>
    <w:pPr>
      <w:spacing w:after="6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6"/>
    <w:semiHidden/>
    <w:rsid w:val="001F53A2"/>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6"/>
    <w:semiHidden/>
    <w:rsid w:val="001F53A2"/>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6">
    <w:name w:val="Table Theme"/>
    <w:basedOn w:val="a6"/>
    <w:semiHidden/>
    <w:rsid w:val="001F53A2"/>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e">
    <w:name w:val="Table Colorful 1"/>
    <w:basedOn w:val="a6"/>
    <w:semiHidden/>
    <w:rsid w:val="001F53A2"/>
    <w:pPr>
      <w:spacing w:after="6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3">
    <w:name w:val="Table Colorful 2"/>
    <w:basedOn w:val="a6"/>
    <w:semiHidden/>
    <w:rsid w:val="001F53A2"/>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6"/>
    <w:semiHidden/>
    <w:rsid w:val="001F53A2"/>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8">
    <w:name w:val="HTML Cite"/>
    <w:semiHidden/>
    <w:rsid w:val="001F53A2"/>
    <w:rPr>
      <w:i/>
      <w:iCs/>
    </w:rPr>
  </w:style>
  <w:style w:type="paragraph" w:styleId="afff7">
    <w:name w:val="Message Header"/>
    <w:basedOn w:val="a4"/>
    <w:semiHidden/>
    <w:rsid w:val="001F53A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afff8">
    <w:name w:val="E-mail Signature"/>
    <w:basedOn w:val="a4"/>
    <w:semiHidden/>
    <w:rsid w:val="001F53A2"/>
  </w:style>
  <w:style w:type="paragraph" w:styleId="47">
    <w:name w:val="toc 4"/>
    <w:basedOn w:val="a4"/>
    <w:next w:val="a4"/>
    <w:autoRedefine/>
    <w:uiPriority w:val="39"/>
    <w:rsid w:val="001F53A2"/>
    <w:pPr>
      <w:spacing w:after="0"/>
      <w:ind w:left="480"/>
      <w:jc w:val="left"/>
    </w:pPr>
    <w:rPr>
      <w:sz w:val="20"/>
      <w:szCs w:val="20"/>
    </w:rPr>
  </w:style>
  <w:style w:type="paragraph" w:styleId="56">
    <w:name w:val="toc 5"/>
    <w:basedOn w:val="a4"/>
    <w:next w:val="a4"/>
    <w:autoRedefine/>
    <w:uiPriority w:val="39"/>
    <w:rsid w:val="001F53A2"/>
    <w:pPr>
      <w:spacing w:after="0"/>
      <w:ind w:left="720"/>
      <w:jc w:val="left"/>
    </w:pPr>
    <w:rPr>
      <w:sz w:val="20"/>
      <w:szCs w:val="20"/>
    </w:rPr>
  </w:style>
  <w:style w:type="paragraph" w:styleId="61">
    <w:name w:val="toc 6"/>
    <w:basedOn w:val="a4"/>
    <w:next w:val="a4"/>
    <w:autoRedefine/>
    <w:uiPriority w:val="39"/>
    <w:rsid w:val="001F53A2"/>
    <w:pPr>
      <w:spacing w:after="0"/>
      <w:ind w:left="960"/>
      <w:jc w:val="left"/>
    </w:pPr>
    <w:rPr>
      <w:sz w:val="20"/>
      <w:szCs w:val="20"/>
    </w:rPr>
  </w:style>
  <w:style w:type="paragraph" w:styleId="71">
    <w:name w:val="toc 7"/>
    <w:basedOn w:val="a4"/>
    <w:next w:val="a4"/>
    <w:autoRedefine/>
    <w:uiPriority w:val="39"/>
    <w:rsid w:val="001F53A2"/>
    <w:pPr>
      <w:spacing w:after="0"/>
      <w:ind w:left="1200"/>
      <w:jc w:val="left"/>
    </w:pPr>
    <w:rPr>
      <w:sz w:val="20"/>
      <w:szCs w:val="20"/>
    </w:rPr>
  </w:style>
  <w:style w:type="paragraph" w:styleId="81">
    <w:name w:val="toc 8"/>
    <w:basedOn w:val="a4"/>
    <w:next w:val="a4"/>
    <w:autoRedefine/>
    <w:uiPriority w:val="39"/>
    <w:rsid w:val="001F53A2"/>
    <w:pPr>
      <w:spacing w:after="0"/>
      <w:ind w:left="1440"/>
      <w:jc w:val="left"/>
    </w:pPr>
    <w:rPr>
      <w:sz w:val="20"/>
      <w:szCs w:val="20"/>
    </w:rPr>
  </w:style>
  <w:style w:type="paragraph" w:styleId="90">
    <w:name w:val="toc 9"/>
    <w:basedOn w:val="a4"/>
    <w:next w:val="a4"/>
    <w:autoRedefine/>
    <w:uiPriority w:val="39"/>
    <w:rsid w:val="001F53A2"/>
    <w:pPr>
      <w:spacing w:after="0"/>
      <w:ind w:left="1680"/>
      <w:jc w:val="left"/>
    </w:pPr>
    <w:rPr>
      <w:sz w:val="20"/>
      <w:szCs w:val="20"/>
    </w:rPr>
  </w:style>
  <w:style w:type="paragraph" w:customStyle="1" w:styleId="13">
    <w:name w:val="Стиль1"/>
    <w:basedOn w:val="a4"/>
    <w:rsid w:val="001F53A2"/>
    <w:pPr>
      <w:keepNext/>
      <w:keepLines/>
      <w:widowControl w:val="0"/>
      <w:numPr>
        <w:numId w:val="18"/>
      </w:numPr>
      <w:suppressLineNumbers/>
      <w:suppressAutoHyphens/>
      <w:jc w:val="left"/>
    </w:pPr>
    <w:rPr>
      <w:b/>
      <w:sz w:val="28"/>
    </w:rPr>
  </w:style>
  <w:style w:type="paragraph" w:customStyle="1" w:styleId="2-1">
    <w:name w:val="содержание2-1"/>
    <w:basedOn w:val="32"/>
    <w:next w:val="a4"/>
    <w:rsid w:val="001F53A2"/>
  </w:style>
  <w:style w:type="numbering" w:customStyle="1" w:styleId="1">
    <w:name w:val="Текущий список1"/>
    <w:rsid w:val="001F53A2"/>
    <w:pPr>
      <w:numPr>
        <w:numId w:val="16"/>
      </w:numPr>
    </w:pPr>
  </w:style>
  <w:style w:type="paragraph" w:customStyle="1" w:styleId="212">
    <w:name w:val="Заголовок 2.1"/>
    <w:basedOn w:val="14"/>
    <w:rsid w:val="001F53A2"/>
    <w:pPr>
      <w:keepLines/>
      <w:widowControl w:val="0"/>
      <w:suppressLineNumbers/>
      <w:suppressAutoHyphens/>
    </w:pPr>
    <w:rPr>
      <w:caps/>
      <w:szCs w:val="28"/>
    </w:rPr>
  </w:style>
  <w:style w:type="paragraph" w:customStyle="1" w:styleId="23">
    <w:name w:val="Стиль2"/>
    <w:basedOn w:val="2"/>
    <w:rsid w:val="001F53A2"/>
    <w:pPr>
      <w:keepNext/>
      <w:keepLines/>
      <w:widowControl w:val="0"/>
      <w:numPr>
        <w:ilvl w:val="1"/>
        <w:numId w:val="18"/>
      </w:numPr>
      <w:suppressLineNumbers/>
      <w:suppressAutoHyphens/>
    </w:pPr>
    <w:rPr>
      <w:b/>
    </w:rPr>
  </w:style>
  <w:style w:type="paragraph" w:customStyle="1" w:styleId="33">
    <w:name w:val="Стиль3 Знак"/>
    <w:basedOn w:val="27"/>
    <w:link w:val="3f0"/>
    <w:rsid w:val="001F53A2"/>
    <w:pPr>
      <w:widowControl w:val="0"/>
      <w:numPr>
        <w:ilvl w:val="2"/>
        <w:numId w:val="18"/>
      </w:numPr>
      <w:adjustRightInd w:val="0"/>
      <w:spacing w:after="0" w:line="240" w:lineRule="auto"/>
      <w:textAlignment w:val="baseline"/>
    </w:pPr>
  </w:style>
  <w:style w:type="numbering" w:customStyle="1" w:styleId="22">
    <w:name w:val="Текущий список2"/>
    <w:rsid w:val="001F53A2"/>
    <w:pPr>
      <w:numPr>
        <w:numId w:val="17"/>
      </w:numPr>
    </w:pPr>
  </w:style>
  <w:style w:type="paragraph" w:customStyle="1" w:styleId="2-11">
    <w:name w:val="содержание2-11"/>
    <w:basedOn w:val="a4"/>
    <w:rsid w:val="001F53A2"/>
  </w:style>
  <w:style w:type="character" w:customStyle="1" w:styleId="28">
    <w:name w:val="Основной текст с отступом 2 Знак"/>
    <w:aliases w:val=" Знак1 Знак,Знак1 Знак"/>
    <w:link w:val="27"/>
    <w:rsid w:val="001F53A2"/>
    <w:rPr>
      <w:sz w:val="24"/>
      <w:lang w:val="ru-RU" w:eastAsia="ru-RU" w:bidi="ar-SA"/>
    </w:rPr>
  </w:style>
  <w:style w:type="character" w:customStyle="1" w:styleId="3f0">
    <w:name w:val="Стиль3 Знак Знак"/>
    <w:basedOn w:val="28"/>
    <w:link w:val="33"/>
    <w:rsid w:val="001F53A2"/>
    <w:rPr>
      <w:sz w:val="24"/>
      <w:lang w:val="ru-RU" w:eastAsia="ru-RU" w:bidi="ar-SA"/>
    </w:rPr>
  </w:style>
  <w:style w:type="paragraph" w:customStyle="1" w:styleId="48">
    <w:name w:val="Стиль4"/>
    <w:basedOn w:val="24"/>
    <w:next w:val="a4"/>
    <w:rsid w:val="001F53A2"/>
    <w:pPr>
      <w:keepLines/>
      <w:widowControl w:val="0"/>
      <w:suppressLineNumbers/>
      <w:suppressAutoHyphens/>
      <w:ind w:firstLine="567"/>
    </w:pPr>
  </w:style>
  <w:style w:type="paragraph" w:customStyle="1" w:styleId="afff9">
    <w:name w:val="Пункт Знак"/>
    <w:basedOn w:val="a4"/>
    <w:rsid w:val="001F53A2"/>
    <w:pPr>
      <w:tabs>
        <w:tab w:val="num" w:pos="1134"/>
        <w:tab w:val="left" w:pos="1701"/>
      </w:tabs>
      <w:snapToGrid w:val="0"/>
      <w:spacing w:after="0" w:line="360" w:lineRule="auto"/>
      <w:ind w:left="1134" w:hanging="567"/>
    </w:pPr>
    <w:rPr>
      <w:sz w:val="28"/>
      <w:szCs w:val="20"/>
    </w:rPr>
  </w:style>
  <w:style w:type="paragraph" w:customStyle="1" w:styleId="afffa">
    <w:name w:val="Подпункт"/>
    <w:basedOn w:val="afff9"/>
    <w:rsid w:val="001F53A2"/>
    <w:pPr>
      <w:tabs>
        <w:tab w:val="clear" w:pos="1134"/>
        <w:tab w:val="num" w:pos="1418"/>
      </w:tabs>
      <w:ind w:left="1418" w:hanging="851"/>
    </w:pPr>
  </w:style>
  <w:style w:type="character" w:customStyle="1" w:styleId="3f1">
    <w:name w:val="Стиль3 Знак Знак Знак"/>
    <w:basedOn w:val="28"/>
    <w:rsid w:val="001F53A2"/>
    <w:rPr>
      <w:sz w:val="24"/>
      <w:lang w:val="ru-RU" w:eastAsia="ru-RU" w:bidi="ar-SA"/>
    </w:rPr>
  </w:style>
  <w:style w:type="paragraph" w:customStyle="1" w:styleId="3f2">
    <w:name w:val="Стиль3"/>
    <w:basedOn w:val="27"/>
    <w:rsid w:val="001F53A2"/>
    <w:pPr>
      <w:widowControl w:val="0"/>
      <w:tabs>
        <w:tab w:val="num" w:pos="1307"/>
      </w:tabs>
      <w:adjustRightInd w:val="0"/>
      <w:spacing w:after="0" w:line="240" w:lineRule="auto"/>
      <w:ind w:left="1080"/>
      <w:textAlignment w:val="baseline"/>
    </w:pPr>
  </w:style>
  <w:style w:type="character" w:customStyle="1" w:styleId="3f3">
    <w:name w:val="Стиль3 Знак Знак Знак Знак"/>
    <w:basedOn w:val="28"/>
    <w:rsid w:val="001F53A2"/>
    <w:rPr>
      <w:sz w:val="24"/>
      <w:lang w:val="ru-RU" w:eastAsia="ru-RU" w:bidi="ar-SA"/>
    </w:rPr>
  </w:style>
  <w:style w:type="paragraph" w:customStyle="1" w:styleId="afffb">
    <w:name w:val="текст"/>
    <w:rsid w:val="001F53A2"/>
    <w:pPr>
      <w:autoSpaceDE w:val="0"/>
      <w:autoSpaceDN w:val="0"/>
      <w:adjustRightInd w:val="0"/>
      <w:jc w:val="both"/>
    </w:pPr>
    <w:rPr>
      <w:rFonts w:ascii="SchoolBookC" w:hAnsi="SchoolBookC"/>
      <w:color w:val="000000"/>
      <w:sz w:val="24"/>
    </w:rPr>
  </w:style>
  <w:style w:type="paragraph" w:customStyle="1" w:styleId="-0">
    <w:name w:val="текст-табл"/>
    <w:basedOn w:val="a4"/>
    <w:next w:val="a4"/>
    <w:rsid w:val="001F53A2"/>
    <w:pPr>
      <w:autoSpaceDE w:val="0"/>
      <w:autoSpaceDN w:val="0"/>
      <w:adjustRightInd w:val="0"/>
      <w:spacing w:before="57" w:after="0"/>
      <w:ind w:left="283" w:right="283"/>
    </w:pPr>
    <w:rPr>
      <w:rFonts w:ascii="SchoolBookC" w:hAnsi="SchoolBookC"/>
      <w:b/>
      <w:i/>
      <w:szCs w:val="20"/>
    </w:rPr>
  </w:style>
  <w:style w:type="character" w:customStyle="1" w:styleId="15">
    <w:name w:val="Заголовок 1 Знак"/>
    <w:aliases w:val=" Знак Знак,Заголовок 1 Знак Знак Знак Знак Знак Знак Знак Знак Знак Знак Знак Знак1,Заголовок 1 Знак Знак Знак Знак Знак Знак Знак Знак Знак Знак1,H1 Знак1,1 Знак1,h1 Знак1,Header 1 Знак,Heading 1_Rus Знак,section:1 Знак"/>
    <w:link w:val="14"/>
    <w:rsid w:val="001F53A2"/>
    <w:rPr>
      <w:b/>
      <w:kern w:val="28"/>
      <w:sz w:val="36"/>
      <w:lang w:val="ru-RU" w:eastAsia="ru-RU" w:bidi="ar-SA"/>
    </w:rPr>
  </w:style>
  <w:style w:type="paragraph" w:styleId="afffc">
    <w:name w:val="Balloon Text"/>
    <w:basedOn w:val="a4"/>
    <w:link w:val="afffd"/>
    <w:uiPriority w:val="99"/>
    <w:semiHidden/>
    <w:rsid w:val="001F53A2"/>
    <w:rPr>
      <w:rFonts w:ascii="Tahoma" w:hAnsi="Tahoma" w:cs="Tahoma"/>
      <w:sz w:val="16"/>
      <w:szCs w:val="16"/>
    </w:rPr>
  </w:style>
  <w:style w:type="paragraph" w:customStyle="1" w:styleId="afffe">
    <w:name w:val="Стиль начало"/>
    <w:basedOn w:val="a4"/>
    <w:rsid w:val="001F53A2"/>
    <w:pPr>
      <w:spacing w:after="0" w:line="264" w:lineRule="auto"/>
      <w:jc w:val="left"/>
    </w:pPr>
    <w:rPr>
      <w:sz w:val="28"/>
      <w:szCs w:val="20"/>
    </w:rPr>
  </w:style>
  <w:style w:type="paragraph" w:customStyle="1" w:styleId="140">
    <w:name w:val="Стиль14"/>
    <w:basedOn w:val="a4"/>
    <w:rsid w:val="001F53A2"/>
    <w:pPr>
      <w:spacing w:after="0" w:line="264" w:lineRule="auto"/>
      <w:ind w:firstLine="720"/>
    </w:pPr>
    <w:rPr>
      <w:sz w:val="28"/>
      <w:szCs w:val="20"/>
    </w:rPr>
  </w:style>
  <w:style w:type="paragraph" w:customStyle="1" w:styleId="213">
    <w:name w:val="Основной текст 21"/>
    <w:basedOn w:val="a4"/>
    <w:rsid w:val="001F53A2"/>
    <w:pPr>
      <w:widowControl w:val="0"/>
      <w:spacing w:after="0" w:line="360" w:lineRule="auto"/>
      <w:ind w:firstLine="720"/>
    </w:pPr>
    <w:rPr>
      <w:sz w:val="26"/>
      <w:szCs w:val="20"/>
    </w:rPr>
  </w:style>
  <w:style w:type="paragraph" w:customStyle="1" w:styleId="xl22">
    <w:name w:val="xl22"/>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
    <w:name w:val="xl23"/>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4">
    <w:name w:val="xl24"/>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5">
    <w:name w:val="xl25"/>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
    <w:name w:val="xl26"/>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7">
    <w:name w:val="xl27"/>
    <w:basedOn w:val="a4"/>
    <w:rsid w:val="001F53A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8">
    <w:name w:val="xl28"/>
    <w:basedOn w:val="a4"/>
    <w:rsid w:val="001F53A2"/>
    <w:pPr>
      <w:pBdr>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a4"/>
    <w:rsid w:val="001F53A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0">
    <w:name w:val="xl30"/>
    <w:basedOn w:val="a4"/>
    <w:rsid w:val="001F53A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a4"/>
    <w:rsid w:val="001F53A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32">
    <w:name w:val="xl32"/>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33">
    <w:name w:val="xl33"/>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34">
    <w:name w:val="xl34"/>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35">
    <w:name w:val="xl35"/>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36">
    <w:name w:val="xl36"/>
    <w:basedOn w:val="a4"/>
    <w:rsid w:val="001F53A2"/>
    <w:pPr>
      <w:pBdr>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7">
    <w:name w:val="xl37"/>
    <w:basedOn w:val="a4"/>
    <w:rsid w:val="001F53A2"/>
    <w:pPr>
      <w:pBdr>
        <w:top w:val="single" w:sz="4" w:space="0" w:color="auto"/>
        <w:left w:val="single" w:sz="8" w:space="0" w:color="auto"/>
        <w:right w:val="single" w:sz="4" w:space="0" w:color="auto"/>
      </w:pBdr>
      <w:spacing w:before="100" w:beforeAutospacing="1" w:after="100" w:afterAutospacing="1"/>
      <w:jc w:val="center"/>
      <w:textAlignment w:val="center"/>
    </w:pPr>
    <w:rPr>
      <w:b/>
      <w:bCs/>
    </w:rPr>
  </w:style>
  <w:style w:type="paragraph" w:customStyle="1" w:styleId="xl38">
    <w:name w:val="xl38"/>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39">
    <w:name w:val="xl39"/>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0">
    <w:name w:val="xl40"/>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41">
    <w:name w:val="xl41"/>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2">
    <w:name w:val="xl42"/>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43">
    <w:name w:val="xl43"/>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44">
    <w:name w:val="xl44"/>
    <w:basedOn w:val="a4"/>
    <w:rsid w:val="001F53A2"/>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45">
    <w:name w:val="xl45"/>
    <w:basedOn w:val="a4"/>
    <w:rsid w:val="001F53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46">
    <w:name w:val="xl46"/>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7">
    <w:name w:val="xl47"/>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48">
    <w:name w:val="xl48"/>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9">
    <w:name w:val="xl49"/>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50">
    <w:name w:val="xl50"/>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1">
    <w:name w:val="xl51"/>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2">
    <w:name w:val="xl52"/>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3">
    <w:name w:val="xl53"/>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54">
    <w:name w:val="xl54"/>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5">
    <w:name w:val="xl55"/>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56">
    <w:name w:val="xl56"/>
    <w:basedOn w:val="a4"/>
    <w:rsid w:val="001F53A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7">
    <w:name w:val="xl57"/>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58">
    <w:name w:val="xl58"/>
    <w:basedOn w:val="a4"/>
    <w:rsid w:val="001F53A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9">
    <w:name w:val="xl59"/>
    <w:basedOn w:val="a4"/>
    <w:rsid w:val="001F53A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60">
    <w:name w:val="xl60"/>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pPr>
  </w:style>
  <w:style w:type="paragraph" w:customStyle="1" w:styleId="xl61">
    <w:name w:val="xl61"/>
    <w:basedOn w:val="a4"/>
    <w:rsid w:val="001F53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62">
    <w:name w:val="xl62"/>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3">
    <w:name w:val="xl63"/>
    <w:basedOn w:val="a4"/>
    <w:rsid w:val="001F53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64">
    <w:name w:val="xl64"/>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65">
    <w:name w:val="xl65"/>
    <w:basedOn w:val="a4"/>
    <w:rsid w:val="001F53A2"/>
    <w:pPr>
      <w:pBdr>
        <w:left w:val="single" w:sz="4" w:space="0" w:color="auto"/>
        <w:bottom w:val="single" w:sz="4" w:space="0" w:color="auto"/>
      </w:pBdr>
      <w:spacing w:before="100" w:beforeAutospacing="1" w:after="100" w:afterAutospacing="1"/>
      <w:jc w:val="left"/>
      <w:textAlignment w:val="center"/>
    </w:pPr>
  </w:style>
  <w:style w:type="paragraph" w:customStyle="1" w:styleId="xl66">
    <w:name w:val="xl66"/>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7">
    <w:name w:val="xl67"/>
    <w:basedOn w:val="a4"/>
    <w:rsid w:val="001F53A2"/>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9">
    <w:name w:val="xl69"/>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70">
    <w:name w:val="xl70"/>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71">
    <w:name w:val="xl71"/>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72">
    <w:name w:val="xl72"/>
    <w:basedOn w:val="a4"/>
    <w:rsid w:val="001F53A2"/>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a4"/>
    <w:rsid w:val="001F53A2"/>
    <w:pPr>
      <w:pBdr>
        <w:top w:val="single" w:sz="8" w:space="0" w:color="auto"/>
        <w:left w:val="single" w:sz="4" w:space="0" w:color="auto"/>
        <w:right w:val="single" w:sz="4" w:space="0" w:color="auto"/>
      </w:pBdr>
      <w:spacing w:before="100" w:beforeAutospacing="1" w:after="100" w:afterAutospacing="1"/>
      <w:jc w:val="left"/>
      <w:textAlignment w:val="center"/>
    </w:pPr>
  </w:style>
  <w:style w:type="paragraph" w:customStyle="1" w:styleId="xl74">
    <w:name w:val="xl74"/>
    <w:basedOn w:val="a4"/>
    <w:rsid w:val="001F53A2"/>
    <w:pPr>
      <w:pBdr>
        <w:left w:val="single" w:sz="4" w:space="0" w:color="auto"/>
        <w:right w:val="single" w:sz="4" w:space="0" w:color="auto"/>
      </w:pBdr>
      <w:spacing w:before="100" w:beforeAutospacing="1" w:after="100" w:afterAutospacing="1"/>
      <w:jc w:val="left"/>
      <w:textAlignment w:val="center"/>
    </w:pPr>
  </w:style>
  <w:style w:type="paragraph" w:customStyle="1" w:styleId="xl75">
    <w:name w:val="xl75"/>
    <w:basedOn w:val="a4"/>
    <w:rsid w:val="001F53A2"/>
    <w:pPr>
      <w:pBdr>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76">
    <w:name w:val="xl76"/>
    <w:basedOn w:val="a4"/>
    <w:rsid w:val="001F53A2"/>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a4"/>
    <w:rsid w:val="001F53A2"/>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8">
    <w:name w:val="xl78"/>
    <w:basedOn w:val="a4"/>
    <w:rsid w:val="001F53A2"/>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a4"/>
    <w:rsid w:val="001F53A2"/>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ConsTitle">
    <w:name w:val="ConsTitle"/>
    <w:rsid w:val="001F53A2"/>
    <w:pPr>
      <w:autoSpaceDE w:val="0"/>
      <w:autoSpaceDN w:val="0"/>
      <w:adjustRightInd w:val="0"/>
      <w:ind w:right="19772"/>
    </w:pPr>
    <w:rPr>
      <w:rFonts w:ascii="Arial" w:hAnsi="Arial" w:cs="Arial"/>
      <w:b/>
      <w:bCs/>
    </w:rPr>
  </w:style>
  <w:style w:type="paragraph" w:styleId="affff">
    <w:name w:val="annotation text"/>
    <w:basedOn w:val="a4"/>
    <w:link w:val="affff0"/>
    <w:uiPriority w:val="99"/>
    <w:rsid w:val="001F53A2"/>
    <w:pPr>
      <w:spacing w:after="0"/>
      <w:jc w:val="left"/>
    </w:pPr>
    <w:rPr>
      <w:sz w:val="20"/>
      <w:szCs w:val="20"/>
      <w:lang w:val="en-US"/>
    </w:rPr>
  </w:style>
  <w:style w:type="paragraph" w:customStyle="1" w:styleId="1f">
    <w:name w:val="Текст1"/>
    <w:basedOn w:val="a4"/>
    <w:rsid w:val="001F53A2"/>
    <w:pPr>
      <w:spacing w:after="0" w:line="360" w:lineRule="auto"/>
      <w:ind w:firstLine="720"/>
    </w:pPr>
    <w:rPr>
      <w:sz w:val="28"/>
      <w:szCs w:val="20"/>
    </w:rPr>
  </w:style>
  <w:style w:type="paragraph" w:customStyle="1" w:styleId="310">
    <w:name w:val="Основной текст 31"/>
    <w:basedOn w:val="a4"/>
    <w:rsid w:val="001F53A2"/>
    <w:pPr>
      <w:spacing w:after="0"/>
    </w:pPr>
    <w:rPr>
      <w:sz w:val="28"/>
      <w:szCs w:val="20"/>
    </w:rPr>
  </w:style>
  <w:style w:type="paragraph" w:customStyle="1" w:styleId="affff1">
    <w:name w:val="Текст документа"/>
    <w:basedOn w:val="a4"/>
    <w:rsid w:val="001F53A2"/>
    <w:pPr>
      <w:spacing w:after="0" w:line="360" w:lineRule="auto"/>
      <w:ind w:firstLine="720"/>
    </w:pPr>
  </w:style>
  <w:style w:type="paragraph" w:customStyle="1" w:styleId="10">
    <w:name w:val="маркированный список 1"/>
    <w:basedOn w:val="a8"/>
    <w:rsid w:val="001F53A2"/>
    <w:pPr>
      <w:numPr>
        <w:numId w:val="20"/>
      </w:numPr>
      <w:spacing w:before="0" w:line="360" w:lineRule="auto"/>
    </w:pPr>
    <w:rPr>
      <w:szCs w:val="24"/>
    </w:rPr>
  </w:style>
  <w:style w:type="character" w:customStyle="1" w:styleId="2f4">
    <w:name w:val="Знак Знак2"/>
    <w:rsid w:val="001F53A2"/>
    <w:rPr>
      <w:b/>
      <w:kern w:val="28"/>
      <w:sz w:val="36"/>
      <w:lang w:val="ru-RU" w:eastAsia="ru-RU" w:bidi="ar-SA"/>
    </w:rPr>
  </w:style>
  <w:style w:type="character" w:customStyle="1" w:styleId="1f0">
    <w:name w:val="Знак Знак1"/>
    <w:rsid w:val="001F53A2"/>
    <w:rPr>
      <w:sz w:val="24"/>
      <w:lang w:val="ru-RU" w:eastAsia="ru-RU" w:bidi="ar-SA"/>
    </w:rPr>
  </w:style>
  <w:style w:type="paragraph" w:customStyle="1" w:styleId="ConsPlusNormal">
    <w:name w:val="ConsPlusNormal"/>
    <w:rsid w:val="001F53A2"/>
    <w:pPr>
      <w:autoSpaceDE w:val="0"/>
      <w:autoSpaceDN w:val="0"/>
      <w:adjustRightInd w:val="0"/>
      <w:ind w:firstLine="720"/>
    </w:pPr>
    <w:rPr>
      <w:rFonts w:ascii="Arial" w:hAnsi="Arial" w:cs="Arial"/>
    </w:rPr>
  </w:style>
  <w:style w:type="paragraph" w:customStyle="1" w:styleId="TimesNewRoman">
    <w:name w:val="Подраздел + Times New Roman"/>
    <w:aliases w:val="14 пт,По левому краю,Перед:  6 пт,После:  12 ..."/>
    <w:basedOn w:val="af5"/>
    <w:rsid w:val="001F53A2"/>
    <w:pPr>
      <w:spacing w:before="120" w:after="240" w:line="360" w:lineRule="auto"/>
      <w:jc w:val="left"/>
    </w:pPr>
    <w:rPr>
      <w:rFonts w:ascii="Times New Roman" w:hAnsi="Times New Roman"/>
      <w:bCs/>
      <w:sz w:val="28"/>
      <w:szCs w:val="28"/>
    </w:rPr>
  </w:style>
  <w:style w:type="paragraph" w:customStyle="1" w:styleId="11">
    <w:name w:val="список (1...)"/>
    <w:basedOn w:val="af3"/>
    <w:rsid w:val="001F53A2"/>
    <w:pPr>
      <w:numPr>
        <w:numId w:val="21"/>
      </w:numPr>
      <w:spacing w:before="120"/>
    </w:pPr>
    <w:rPr>
      <w:sz w:val="28"/>
      <w:szCs w:val="24"/>
    </w:rPr>
  </w:style>
  <w:style w:type="paragraph" w:customStyle="1" w:styleId="-">
    <w:name w:val="список (-...)"/>
    <w:basedOn w:val="af3"/>
    <w:rsid w:val="001F53A2"/>
    <w:pPr>
      <w:numPr>
        <w:ilvl w:val="1"/>
        <w:numId w:val="21"/>
      </w:numPr>
      <w:spacing w:after="0"/>
      <w:ind w:left="1434" w:hanging="357"/>
    </w:pPr>
    <w:rPr>
      <w:sz w:val="28"/>
      <w:szCs w:val="24"/>
    </w:rPr>
  </w:style>
  <w:style w:type="paragraph" w:customStyle="1" w:styleId="1f1">
    <w:name w:val="Обычный1"/>
    <w:rsid w:val="001F53A2"/>
  </w:style>
  <w:style w:type="character" w:styleId="affff2">
    <w:name w:val="endnote reference"/>
    <w:semiHidden/>
    <w:rsid w:val="001F53A2"/>
    <w:rPr>
      <w:vertAlign w:val="superscript"/>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rsid w:val="001F53A2"/>
    <w:pPr>
      <w:spacing w:before="100" w:beforeAutospacing="1" w:after="100" w:afterAutospacing="1"/>
      <w:jc w:val="left"/>
    </w:pPr>
    <w:rPr>
      <w:rFonts w:ascii="Tahoma" w:hAnsi="Tahoma"/>
      <w:sz w:val="20"/>
      <w:szCs w:val="20"/>
      <w:lang w:val="en-US" w:eastAsia="en-US"/>
    </w:rPr>
  </w:style>
  <w:style w:type="character" w:styleId="affff3">
    <w:name w:val="annotation reference"/>
    <w:uiPriority w:val="99"/>
    <w:rsid w:val="001F53A2"/>
    <w:rPr>
      <w:sz w:val="16"/>
      <w:szCs w:val="16"/>
    </w:rPr>
  </w:style>
  <w:style w:type="paragraph" w:customStyle="1" w:styleId="affff4">
    <w:name w:val="Выноска"/>
    <w:basedOn w:val="a4"/>
    <w:semiHidden/>
    <w:rsid w:val="001F53A2"/>
    <w:pPr>
      <w:spacing w:after="0"/>
    </w:pPr>
    <w:rPr>
      <w:rFonts w:ascii="Arial" w:hAnsi="Arial"/>
      <w:sz w:val="20"/>
      <w:szCs w:val="20"/>
      <w:lang w:eastAsia="en-US"/>
    </w:rPr>
  </w:style>
  <w:style w:type="character" w:customStyle="1" w:styleId="affff5">
    <w:name w:val="Команда"/>
    <w:semiHidden/>
    <w:rsid w:val="001F53A2"/>
    <w:rPr>
      <w:rFonts w:ascii="Courier New" w:hAnsi="Courier New"/>
      <w:sz w:val="22"/>
    </w:rPr>
  </w:style>
  <w:style w:type="paragraph" w:styleId="affff6">
    <w:name w:val="caption"/>
    <w:basedOn w:val="a4"/>
    <w:next w:val="a4"/>
    <w:qFormat/>
    <w:rsid w:val="001F53A2"/>
    <w:pPr>
      <w:spacing w:before="20" w:after="120"/>
    </w:pPr>
    <w:rPr>
      <w:rFonts w:ascii="Arial" w:hAnsi="Arial"/>
      <w:b/>
      <w:i/>
      <w:color w:val="000000"/>
      <w:szCs w:val="20"/>
      <w:lang w:eastAsia="en-US"/>
    </w:rPr>
  </w:style>
  <w:style w:type="paragraph" w:customStyle="1" w:styleId="affff7">
    <w:name w:val="Название (шир.)"/>
    <w:basedOn w:val="affff6"/>
    <w:next w:val="a4"/>
    <w:semiHidden/>
    <w:rsid w:val="001F53A2"/>
  </w:style>
  <w:style w:type="paragraph" w:customStyle="1" w:styleId="affff8">
    <w:name w:val="Название таблицы"/>
    <w:basedOn w:val="affff6"/>
    <w:next w:val="a4"/>
    <w:semiHidden/>
    <w:rsid w:val="001F53A2"/>
    <w:pPr>
      <w:keepNext/>
      <w:spacing w:before="180" w:after="60"/>
    </w:pPr>
  </w:style>
  <w:style w:type="paragraph" w:customStyle="1" w:styleId="affff9">
    <w:name w:val="Название таблицы (шир.)"/>
    <w:basedOn w:val="affff8"/>
    <w:next w:val="a4"/>
    <w:semiHidden/>
    <w:rsid w:val="001F53A2"/>
  </w:style>
  <w:style w:type="paragraph" w:customStyle="1" w:styleId="affffa">
    <w:name w:val="Примечание"/>
    <w:basedOn w:val="a4"/>
    <w:next w:val="a4"/>
    <w:semiHidden/>
    <w:rsid w:val="001F53A2"/>
    <w:pPr>
      <w:keepLines/>
      <w:pBdr>
        <w:top w:val="single" w:sz="6" w:space="1" w:color="auto"/>
        <w:bottom w:val="single" w:sz="6" w:space="1" w:color="auto"/>
      </w:pBdr>
      <w:spacing w:before="180" w:after="0"/>
      <w:ind w:left="360" w:right="1080"/>
    </w:pPr>
    <w:rPr>
      <w:szCs w:val="20"/>
      <w:lang w:eastAsia="en-US"/>
    </w:rPr>
  </w:style>
  <w:style w:type="paragraph" w:customStyle="1" w:styleId="affffb">
    <w:name w:val="Процедура"/>
    <w:next w:val="a"/>
    <w:semiHidden/>
    <w:rsid w:val="001F53A2"/>
    <w:pPr>
      <w:keepNext/>
      <w:widowControl w:val="0"/>
      <w:spacing w:before="180"/>
    </w:pPr>
    <w:rPr>
      <w:rFonts w:ascii="Arial" w:hAnsi="Arial" w:cs="Arial"/>
      <w:b/>
      <w:bCs/>
      <w:sz w:val="22"/>
      <w:lang w:eastAsia="en-US"/>
    </w:rPr>
  </w:style>
  <w:style w:type="paragraph" w:customStyle="1" w:styleId="affffc">
    <w:name w:val="Рисунок"/>
    <w:basedOn w:val="a4"/>
    <w:next w:val="affff6"/>
    <w:semiHidden/>
    <w:rsid w:val="001F53A2"/>
    <w:pPr>
      <w:keepNext/>
      <w:keepLines/>
      <w:widowControl w:val="0"/>
      <w:suppressAutoHyphens/>
      <w:spacing w:before="120" w:after="0"/>
    </w:pPr>
    <w:rPr>
      <w:szCs w:val="20"/>
      <w:lang w:eastAsia="en-US"/>
    </w:rPr>
  </w:style>
  <w:style w:type="paragraph" w:customStyle="1" w:styleId="affffd">
    <w:name w:val="Рисунок (шир.)"/>
    <w:basedOn w:val="affffc"/>
    <w:next w:val="affff7"/>
    <w:semiHidden/>
    <w:rsid w:val="001F53A2"/>
  </w:style>
  <w:style w:type="paragraph" w:customStyle="1" w:styleId="affffe">
    <w:name w:val="Таблица (ячейка)"/>
    <w:basedOn w:val="a4"/>
    <w:semiHidden/>
    <w:rsid w:val="001F53A2"/>
    <w:pPr>
      <w:suppressAutoHyphens/>
      <w:spacing w:before="120" w:after="40"/>
    </w:pPr>
    <w:rPr>
      <w:rFonts w:ascii="Arial" w:hAnsi="Arial"/>
      <w:sz w:val="20"/>
      <w:szCs w:val="20"/>
      <w:lang w:eastAsia="en-US"/>
    </w:rPr>
  </w:style>
  <w:style w:type="paragraph" w:customStyle="1" w:styleId="afffff">
    <w:name w:val="Таблица (заголовок)"/>
    <w:basedOn w:val="affffe"/>
    <w:next w:val="affffe"/>
    <w:semiHidden/>
    <w:rsid w:val="001F53A2"/>
    <w:pPr>
      <w:spacing w:before="180"/>
    </w:pPr>
    <w:rPr>
      <w:b/>
      <w:smallCaps/>
    </w:rPr>
  </w:style>
  <w:style w:type="paragraph" w:customStyle="1" w:styleId="afffff0">
    <w:name w:val="Авторское право"/>
    <w:basedOn w:val="a4"/>
    <w:semiHidden/>
    <w:rsid w:val="001F53A2"/>
    <w:pPr>
      <w:spacing w:before="180" w:after="0"/>
    </w:pPr>
    <w:rPr>
      <w:rFonts w:ascii="Arial" w:hAnsi="Arial"/>
      <w:b/>
      <w:szCs w:val="20"/>
      <w:lang w:eastAsia="en-US"/>
    </w:rPr>
  </w:style>
  <w:style w:type="paragraph" w:customStyle="1" w:styleId="afffff1">
    <w:name w:val="Содержание"/>
    <w:basedOn w:val="a4"/>
    <w:next w:val="a4"/>
    <w:semiHidden/>
    <w:rsid w:val="001F53A2"/>
    <w:pPr>
      <w:spacing w:before="600" w:after="120"/>
    </w:pPr>
    <w:rPr>
      <w:rFonts w:ascii="Arial" w:hAnsi="Arial"/>
      <w:b/>
      <w:sz w:val="40"/>
      <w:szCs w:val="20"/>
      <w:lang w:eastAsia="en-US"/>
    </w:rPr>
  </w:style>
  <w:style w:type="paragraph" w:styleId="afffff2">
    <w:name w:val="Document Map"/>
    <w:basedOn w:val="a4"/>
    <w:semiHidden/>
    <w:rsid w:val="001F53A2"/>
    <w:pPr>
      <w:shd w:val="clear" w:color="auto" w:fill="000080"/>
      <w:spacing w:before="180" w:after="0"/>
    </w:pPr>
    <w:rPr>
      <w:rFonts w:ascii="Tahoma" w:hAnsi="Tahoma" w:cs="Tahoma"/>
      <w:szCs w:val="20"/>
      <w:lang w:eastAsia="en-US"/>
    </w:rPr>
  </w:style>
  <w:style w:type="paragraph" w:customStyle="1" w:styleId="1f2">
    <w:name w:val="Основной текст1 Знак Знак"/>
    <w:basedOn w:val="a4"/>
    <w:link w:val="1f3"/>
    <w:autoRedefine/>
    <w:rsid w:val="001F53A2"/>
    <w:pPr>
      <w:spacing w:after="0"/>
      <w:ind w:left="176"/>
    </w:pPr>
    <w:rPr>
      <w:szCs w:val="20"/>
      <w:lang w:eastAsia="en-US"/>
    </w:rPr>
  </w:style>
  <w:style w:type="paragraph" w:customStyle="1" w:styleId="afffff3">
    <w:name w:val="Основной мой текст"/>
    <w:basedOn w:val="af3"/>
    <w:semiHidden/>
    <w:rsid w:val="001F53A2"/>
    <w:pPr>
      <w:spacing w:after="0"/>
      <w:ind w:left="284"/>
    </w:pPr>
  </w:style>
  <w:style w:type="paragraph" w:styleId="afffff4">
    <w:name w:val="annotation subject"/>
    <w:basedOn w:val="affff"/>
    <w:next w:val="affff"/>
    <w:link w:val="afffff5"/>
    <w:uiPriority w:val="99"/>
    <w:semiHidden/>
    <w:rsid w:val="001F53A2"/>
    <w:pPr>
      <w:spacing w:before="180"/>
      <w:jc w:val="both"/>
    </w:pPr>
    <w:rPr>
      <w:b/>
      <w:bCs/>
      <w:lang w:val="ru-RU" w:eastAsia="en-US"/>
    </w:rPr>
  </w:style>
  <w:style w:type="paragraph" w:customStyle="1" w:styleId="bodytext">
    <w:name w:val="bodytext"/>
    <w:basedOn w:val="a4"/>
    <w:semiHidden/>
    <w:rsid w:val="001F53A2"/>
    <w:pPr>
      <w:spacing w:before="120" w:after="120"/>
      <w:textAlignment w:val="baseline"/>
    </w:pPr>
    <w:rPr>
      <w:rFonts w:ascii="Verdana" w:hAnsi="Verdana"/>
      <w:color w:val="000000"/>
    </w:rPr>
  </w:style>
  <w:style w:type="paragraph" w:customStyle="1" w:styleId="ListBullet">
    <w:name w:val="List Bullet основной текст Знак"/>
    <w:basedOn w:val="1f2"/>
    <w:next w:val="30"/>
    <w:link w:val="ListBullet0"/>
    <w:autoRedefine/>
    <w:rsid w:val="001F53A2"/>
    <w:pPr>
      <w:numPr>
        <w:ilvl w:val="1"/>
        <w:numId w:val="30"/>
      </w:numPr>
      <w:tabs>
        <w:tab w:val="clear" w:pos="1440"/>
        <w:tab w:val="num" w:pos="360"/>
        <w:tab w:val="num" w:pos="540"/>
        <w:tab w:val="num" w:pos="630"/>
      </w:tabs>
      <w:spacing w:before="120" w:after="120"/>
      <w:ind w:left="176" w:firstLine="0"/>
    </w:pPr>
  </w:style>
  <w:style w:type="paragraph" w:customStyle="1" w:styleId="ListNumber">
    <w:name w:val="List Number Основной текст"/>
    <w:basedOn w:val="1f2"/>
    <w:next w:val="1f2"/>
    <w:autoRedefine/>
    <w:rsid w:val="001F53A2"/>
    <w:pPr>
      <w:numPr>
        <w:ilvl w:val="2"/>
        <w:numId w:val="29"/>
      </w:numPr>
      <w:tabs>
        <w:tab w:val="clear" w:pos="2340"/>
        <w:tab w:val="num" w:pos="900"/>
        <w:tab w:val="num" w:pos="2160"/>
        <w:tab w:val="num" w:pos="2869"/>
      </w:tabs>
      <w:spacing w:before="120" w:after="120"/>
      <w:ind w:left="2869" w:hanging="180"/>
    </w:pPr>
  </w:style>
  <w:style w:type="paragraph" w:customStyle="1" w:styleId="afffff6">
    <w:name w:val="Основной текст с красной строкой Знак Знак Знак"/>
    <w:basedOn w:val="1f2"/>
    <w:link w:val="afffff7"/>
    <w:autoRedefine/>
    <w:rsid w:val="001F53A2"/>
    <w:pPr>
      <w:spacing w:before="120"/>
      <w:ind w:left="357" w:firstLine="272"/>
    </w:pPr>
  </w:style>
  <w:style w:type="paragraph" w:customStyle="1" w:styleId="afffff8">
    <w:name w:val="Список первого уровня"/>
    <w:basedOn w:val="a4"/>
    <w:semiHidden/>
    <w:rsid w:val="001F53A2"/>
    <w:pPr>
      <w:spacing w:after="0"/>
      <w:ind w:left="284"/>
    </w:pPr>
    <w:rPr>
      <w:rFonts w:ascii="Encyclopaedia" w:eastAsia="Encyclopaedia" w:hAnsi="Encyclopaedia"/>
      <w:sz w:val="28"/>
      <w:szCs w:val="20"/>
    </w:rPr>
  </w:style>
  <w:style w:type="paragraph" w:customStyle="1" w:styleId="12">
    <w:name w:val="Список маркир. 1"/>
    <w:basedOn w:val="a4"/>
    <w:semiHidden/>
    <w:rsid w:val="001F53A2"/>
    <w:pPr>
      <w:numPr>
        <w:numId w:val="28"/>
      </w:numPr>
      <w:spacing w:after="0" w:line="288" w:lineRule="auto"/>
    </w:pPr>
    <w:rPr>
      <w:rFonts w:ascii="Arial" w:eastAsia="Wingdings" w:hAnsi="Arial"/>
      <w:szCs w:val="20"/>
      <w:lang w:eastAsia="en-US"/>
    </w:rPr>
  </w:style>
  <w:style w:type="character" w:customStyle="1" w:styleId="1f3">
    <w:name w:val="Основной текст1 Знак Знак Знак"/>
    <w:link w:val="1f2"/>
    <w:rsid w:val="001F53A2"/>
    <w:rPr>
      <w:sz w:val="24"/>
      <w:lang w:val="ru-RU" w:eastAsia="en-US" w:bidi="ar-SA"/>
    </w:rPr>
  </w:style>
  <w:style w:type="character" w:customStyle="1" w:styleId="afffff7">
    <w:name w:val="Основной текст с красной строкой Знак Знак Знак Знак"/>
    <w:basedOn w:val="1f3"/>
    <w:link w:val="afffff6"/>
    <w:rsid w:val="001F53A2"/>
    <w:rPr>
      <w:sz w:val="24"/>
      <w:lang w:val="ru-RU" w:eastAsia="en-US" w:bidi="ar-SA"/>
    </w:rPr>
  </w:style>
  <w:style w:type="paragraph" w:customStyle="1" w:styleId="ListNumber0">
    <w:name w:val="List Number с начала строки"/>
    <w:basedOn w:val="5"/>
    <w:autoRedefine/>
    <w:rsid w:val="001F53A2"/>
    <w:pPr>
      <w:numPr>
        <w:numId w:val="0"/>
      </w:numPr>
      <w:spacing w:before="180" w:after="0"/>
      <w:ind w:left="360" w:firstLine="270"/>
    </w:pPr>
    <w:rPr>
      <w:b/>
      <w:szCs w:val="24"/>
      <w:lang w:eastAsia="en-US"/>
    </w:rPr>
  </w:style>
  <w:style w:type="character" w:customStyle="1" w:styleId="ListBullet0">
    <w:name w:val="List Bullet основной текст Знак Знак"/>
    <w:basedOn w:val="1f3"/>
    <w:link w:val="ListBullet"/>
    <w:rsid w:val="001F53A2"/>
    <w:rPr>
      <w:sz w:val="24"/>
      <w:lang w:val="ru-RU" w:eastAsia="en-US" w:bidi="ar-SA"/>
    </w:rPr>
  </w:style>
  <w:style w:type="paragraph" w:customStyle="1" w:styleId="afffff9">
    <w:name w:val="Основной текст с красной строки (Ж)"/>
    <w:basedOn w:val="afffff6"/>
    <w:link w:val="afffffa"/>
    <w:autoRedefine/>
    <w:rsid w:val="001F53A2"/>
    <w:rPr>
      <w:b/>
      <w:szCs w:val="24"/>
    </w:rPr>
  </w:style>
  <w:style w:type="character" w:customStyle="1" w:styleId="afffffa">
    <w:name w:val="Основной текст с красной строки (Ж) Знак"/>
    <w:link w:val="afffff9"/>
    <w:rsid w:val="001F53A2"/>
    <w:rPr>
      <w:b/>
      <w:sz w:val="24"/>
      <w:szCs w:val="24"/>
      <w:lang w:val="ru-RU" w:eastAsia="en-US" w:bidi="ar-SA"/>
    </w:rPr>
  </w:style>
  <w:style w:type="paragraph" w:customStyle="1" w:styleId="afffffb">
    <w:name w:val="Основной текст с красной строки (К)"/>
    <w:basedOn w:val="afffff6"/>
    <w:link w:val="afffffc"/>
    <w:autoRedefine/>
    <w:rsid w:val="001F53A2"/>
    <w:rPr>
      <w:i/>
      <w:szCs w:val="24"/>
    </w:rPr>
  </w:style>
  <w:style w:type="character" w:customStyle="1" w:styleId="afffffc">
    <w:name w:val="Основной текст с красной строки (К) Знак"/>
    <w:link w:val="afffffb"/>
    <w:rsid w:val="001F53A2"/>
    <w:rPr>
      <w:i/>
      <w:sz w:val="24"/>
      <w:szCs w:val="24"/>
      <w:lang w:val="ru-RU" w:eastAsia="en-US" w:bidi="ar-SA"/>
    </w:rPr>
  </w:style>
  <w:style w:type="paragraph" w:customStyle="1" w:styleId="150">
    <w:name w:val="Стиль Основной текст1 + Перед:  5 пт"/>
    <w:basedOn w:val="a4"/>
    <w:rsid w:val="001F53A2"/>
    <w:pPr>
      <w:spacing w:before="240" w:after="0"/>
      <w:ind w:left="176"/>
    </w:pPr>
    <w:rPr>
      <w:szCs w:val="20"/>
      <w:lang w:eastAsia="en-US"/>
    </w:rPr>
  </w:style>
  <w:style w:type="paragraph" w:customStyle="1" w:styleId="afffffd">
    <w:name w:val="Основной текст с красной строкой"/>
    <w:basedOn w:val="a4"/>
    <w:link w:val="Char"/>
    <w:autoRedefine/>
    <w:rsid w:val="001F53A2"/>
    <w:pPr>
      <w:spacing w:after="0"/>
      <w:ind w:left="360" w:firstLine="270"/>
    </w:pPr>
    <w:rPr>
      <w:szCs w:val="20"/>
      <w:lang w:eastAsia="en-US"/>
    </w:rPr>
  </w:style>
  <w:style w:type="character" w:customStyle="1" w:styleId="Char">
    <w:name w:val="Основной текст с красной строкой Char"/>
    <w:link w:val="afffffd"/>
    <w:rsid w:val="001F53A2"/>
    <w:rPr>
      <w:sz w:val="24"/>
      <w:lang w:val="ru-RU" w:eastAsia="en-US" w:bidi="ar-SA"/>
    </w:rPr>
  </w:style>
  <w:style w:type="paragraph" w:customStyle="1" w:styleId="afffffe">
    <w:name w:val="Основной текст с красной строкой Знак"/>
    <w:basedOn w:val="1f2"/>
    <w:autoRedefine/>
    <w:rsid w:val="001F53A2"/>
    <w:pPr>
      <w:spacing w:before="120"/>
      <w:ind w:left="357" w:firstLine="272"/>
    </w:pPr>
  </w:style>
  <w:style w:type="paragraph" w:customStyle="1" w:styleId="affffff">
    <w:name w:val="Пункт"/>
    <w:basedOn w:val="a4"/>
    <w:rsid w:val="001F53A2"/>
    <w:pPr>
      <w:tabs>
        <w:tab w:val="num" w:pos="1314"/>
      </w:tabs>
      <w:spacing w:after="0" w:line="360" w:lineRule="auto"/>
      <w:ind w:left="1314" w:hanging="1134"/>
    </w:pPr>
    <w:rPr>
      <w:snapToGrid w:val="0"/>
      <w:sz w:val="28"/>
      <w:szCs w:val="20"/>
    </w:rPr>
  </w:style>
  <w:style w:type="paragraph" w:customStyle="1" w:styleId="affffff0">
    <w:name w:val="Подподпункт"/>
    <w:basedOn w:val="afffa"/>
    <w:rsid w:val="001F53A2"/>
    <w:pPr>
      <w:tabs>
        <w:tab w:val="clear" w:pos="1418"/>
        <w:tab w:val="num" w:pos="1701"/>
      </w:tabs>
      <w:snapToGrid/>
      <w:ind w:left="1701" w:hanging="567"/>
    </w:pPr>
    <w:rPr>
      <w:snapToGrid w:val="0"/>
    </w:rPr>
  </w:style>
  <w:style w:type="paragraph" w:customStyle="1" w:styleId="affffff1">
    <w:name w:val="Основной текст с красной строкой Знак Знак"/>
    <w:basedOn w:val="a4"/>
    <w:autoRedefine/>
    <w:rsid w:val="001F53A2"/>
    <w:pPr>
      <w:spacing w:before="120" w:after="0"/>
      <w:ind w:left="357" w:firstLine="272"/>
    </w:pPr>
    <w:rPr>
      <w:szCs w:val="20"/>
      <w:lang w:eastAsia="en-US"/>
    </w:rPr>
  </w:style>
  <w:style w:type="paragraph" w:customStyle="1" w:styleId="1f4">
    <w:name w:val="Основной текст1"/>
    <w:basedOn w:val="a4"/>
    <w:rsid w:val="001F53A2"/>
    <w:pPr>
      <w:widowControl w:val="0"/>
      <w:spacing w:after="0"/>
    </w:pPr>
    <w:rPr>
      <w:snapToGrid w:val="0"/>
      <w:szCs w:val="20"/>
    </w:rPr>
  </w:style>
  <w:style w:type="character" w:customStyle="1" w:styleId="16">
    <w:name w:val="Основной текст с отступом Знак1"/>
    <w:aliases w:val="Основной текст с отступом Знак Знак,Основной текст 1 Знак1,Основной текст 11 Знак1,Основной текст 12 Знак"/>
    <w:link w:val="a8"/>
    <w:rsid w:val="001F53A2"/>
    <w:rPr>
      <w:sz w:val="24"/>
      <w:lang w:val="ru-RU" w:eastAsia="ru-RU" w:bidi="ar-SA"/>
    </w:rPr>
  </w:style>
  <w:style w:type="paragraph" w:customStyle="1" w:styleId="font0">
    <w:name w:val="font0"/>
    <w:basedOn w:val="a4"/>
    <w:rsid w:val="001F53A2"/>
    <w:pPr>
      <w:spacing w:before="100" w:beforeAutospacing="1" w:after="100" w:afterAutospacing="1"/>
      <w:jc w:val="left"/>
    </w:pPr>
    <w:rPr>
      <w:rFonts w:ascii="Arial" w:hAnsi="Arial"/>
      <w:sz w:val="20"/>
      <w:szCs w:val="20"/>
    </w:rPr>
  </w:style>
  <w:style w:type="paragraph" w:customStyle="1" w:styleId="font5">
    <w:name w:val="font5"/>
    <w:basedOn w:val="a4"/>
    <w:rsid w:val="001F53A2"/>
    <w:pPr>
      <w:spacing w:before="100" w:beforeAutospacing="1" w:after="100" w:afterAutospacing="1"/>
      <w:jc w:val="left"/>
    </w:pPr>
    <w:rPr>
      <w:rFonts w:ascii="Arial" w:hAnsi="Arial"/>
      <w:sz w:val="20"/>
      <w:szCs w:val="20"/>
    </w:rPr>
  </w:style>
  <w:style w:type="paragraph" w:customStyle="1" w:styleId="font6">
    <w:name w:val="font6"/>
    <w:basedOn w:val="a4"/>
    <w:rsid w:val="001F53A2"/>
    <w:pPr>
      <w:spacing w:before="100" w:beforeAutospacing="1" w:after="100" w:afterAutospacing="1"/>
      <w:jc w:val="left"/>
    </w:pPr>
    <w:rPr>
      <w:rFonts w:ascii="Arial" w:hAnsi="Arial"/>
    </w:rPr>
  </w:style>
  <w:style w:type="paragraph" w:customStyle="1" w:styleId="font7">
    <w:name w:val="font7"/>
    <w:basedOn w:val="a4"/>
    <w:rsid w:val="001F53A2"/>
    <w:pPr>
      <w:spacing w:before="100" w:beforeAutospacing="1" w:after="100" w:afterAutospacing="1"/>
      <w:jc w:val="left"/>
    </w:pPr>
    <w:rPr>
      <w:rFonts w:ascii="Arial" w:hAnsi="Arial"/>
      <w:b/>
      <w:bCs/>
    </w:rPr>
  </w:style>
  <w:style w:type="paragraph" w:customStyle="1" w:styleId="font8">
    <w:name w:val="font8"/>
    <w:basedOn w:val="a4"/>
    <w:rsid w:val="001F53A2"/>
    <w:pPr>
      <w:spacing w:before="100" w:beforeAutospacing="1" w:after="100" w:afterAutospacing="1"/>
      <w:jc w:val="left"/>
    </w:pPr>
    <w:rPr>
      <w:rFonts w:ascii="Arial" w:hAnsi="Arial"/>
      <w:b/>
      <w:bCs/>
    </w:rPr>
  </w:style>
  <w:style w:type="paragraph" w:customStyle="1" w:styleId="xl80">
    <w:name w:val="xl80"/>
    <w:basedOn w:val="a4"/>
    <w:rsid w:val="001F53A2"/>
    <w:pPr>
      <w:pBdr>
        <w:left w:val="single" w:sz="4" w:space="0" w:color="auto"/>
        <w:right w:val="single" w:sz="4" w:space="0" w:color="auto"/>
      </w:pBdr>
      <w:shd w:val="clear" w:color="auto" w:fill="FFFF00"/>
      <w:spacing w:before="100" w:beforeAutospacing="1" w:after="100" w:afterAutospacing="1"/>
      <w:jc w:val="center"/>
      <w:textAlignment w:val="center"/>
    </w:pPr>
  </w:style>
  <w:style w:type="paragraph" w:customStyle="1" w:styleId="xl81">
    <w:name w:val="xl81"/>
    <w:basedOn w:val="a4"/>
    <w:rsid w:val="001F53A2"/>
    <w:pPr>
      <w:pBdr>
        <w:left w:val="single" w:sz="4" w:space="0" w:color="auto"/>
        <w:right w:val="single" w:sz="8" w:space="0" w:color="auto"/>
      </w:pBdr>
      <w:shd w:val="clear" w:color="auto" w:fill="FFFF00"/>
      <w:spacing w:before="100" w:beforeAutospacing="1" w:after="100" w:afterAutospacing="1"/>
      <w:jc w:val="left"/>
      <w:textAlignment w:val="center"/>
    </w:pPr>
  </w:style>
  <w:style w:type="paragraph" w:customStyle="1" w:styleId="xl82">
    <w:name w:val="xl82"/>
    <w:basedOn w:val="a4"/>
    <w:rsid w:val="001F53A2"/>
    <w:pPr>
      <w:pBdr>
        <w:top w:val="single" w:sz="4" w:space="0" w:color="auto"/>
        <w:left w:val="single" w:sz="8" w:space="0" w:color="auto"/>
      </w:pBdr>
      <w:spacing w:before="100" w:beforeAutospacing="1" w:after="100" w:afterAutospacing="1"/>
      <w:jc w:val="center"/>
      <w:textAlignment w:val="center"/>
    </w:pPr>
  </w:style>
  <w:style w:type="paragraph" w:customStyle="1" w:styleId="xl83">
    <w:name w:val="xl83"/>
    <w:basedOn w:val="a4"/>
    <w:rsid w:val="001F53A2"/>
    <w:pPr>
      <w:pBdr>
        <w:top w:val="single" w:sz="4" w:space="0" w:color="auto"/>
      </w:pBdr>
      <w:spacing w:before="100" w:beforeAutospacing="1" w:after="100" w:afterAutospacing="1"/>
      <w:jc w:val="center"/>
      <w:textAlignment w:val="center"/>
    </w:pPr>
  </w:style>
  <w:style w:type="paragraph" w:customStyle="1" w:styleId="xl84">
    <w:name w:val="xl84"/>
    <w:basedOn w:val="a4"/>
    <w:rsid w:val="001F53A2"/>
    <w:pPr>
      <w:pBdr>
        <w:top w:val="single" w:sz="4" w:space="0" w:color="auto"/>
      </w:pBdr>
      <w:spacing w:before="100" w:beforeAutospacing="1" w:after="100" w:afterAutospacing="1"/>
      <w:jc w:val="left"/>
      <w:textAlignment w:val="center"/>
    </w:pPr>
  </w:style>
  <w:style w:type="paragraph" w:customStyle="1" w:styleId="xl85">
    <w:name w:val="xl85"/>
    <w:basedOn w:val="a4"/>
    <w:rsid w:val="001F53A2"/>
    <w:pPr>
      <w:pBdr>
        <w:top w:val="single" w:sz="4" w:space="0" w:color="auto"/>
        <w:right w:val="single" w:sz="8" w:space="0" w:color="auto"/>
      </w:pBdr>
      <w:spacing w:before="100" w:beforeAutospacing="1" w:after="100" w:afterAutospacing="1"/>
      <w:jc w:val="left"/>
      <w:textAlignment w:val="center"/>
    </w:pPr>
  </w:style>
  <w:style w:type="paragraph" w:customStyle="1" w:styleId="xl86">
    <w:name w:val="xl86"/>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rPr>
  </w:style>
  <w:style w:type="paragraph" w:customStyle="1" w:styleId="xl87">
    <w:name w:val="xl87"/>
    <w:basedOn w:val="a4"/>
    <w:rsid w:val="001F53A2"/>
    <w:pPr>
      <w:pBdr>
        <w:bottom w:val="single" w:sz="4" w:space="0" w:color="auto"/>
      </w:pBdr>
      <w:spacing w:before="100" w:beforeAutospacing="1" w:after="100" w:afterAutospacing="1"/>
      <w:jc w:val="center"/>
      <w:textAlignment w:val="center"/>
    </w:pPr>
    <w:rPr>
      <w:rFonts w:ascii="Arial" w:hAnsi="Arial"/>
      <w:b/>
      <w:bCs/>
    </w:rPr>
  </w:style>
  <w:style w:type="paragraph" w:customStyle="1" w:styleId="xl88">
    <w:name w:val="xl88"/>
    <w:basedOn w:val="a4"/>
    <w:rsid w:val="001F53A2"/>
    <w:pPr>
      <w:pBdr>
        <w:bottom w:val="single" w:sz="4" w:space="0" w:color="auto"/>
        <w:right w:val="single" w:sz="8" w:space="0" w:color="auto"/>
      </w:pBdr>
      <w:spacing w:before="100" w:beforeAutospacing="1" w:after="100" w:afterAutospacing="1"/>
      <w:jc w:val="center"/>
      <w:textAlignment w:val="center"/>
    </w:pPr>
    <w:rPr>
      <w:rFonts w:ascii="Arial" w:hAnsi="Arial"/>
      <w:b/>
      <w:bCs/>
    </w:rPr>
  </w:style>
  <w:style w:type="paragraph" w:customStyle="1" w:styleId="xl89">
    <w:name w:val="xl89"/>
    <w:basedOn w:val="a4"/>
    <w:rsid w:val="001F53A2"/>
    <w:pPr>
      <w:pBdr>
        <w:top w:val="single" w:sz="4" w:space="0" w:color="auto"/>
      </w:pBdr>
      <w:spacing w:before="100" w:beforeAutospacing="1" w:after="100" w:afterAutospacing="1"/>
      <w:jc w:val="left"/>
      <w:textAlignment w:val="center"/>
    </w:pPr>
    <w:rPr>
      <w:rFonts w:ascii="Arial" w:hAnsi="Arial"/>
    </w:rPr>
  </w:style>
  <w:style w:type="paragraph" w:customStyle="1" w:styleId="xl90">
    <w:name w:val="xl90"/>
    <w:basedOn w:val="a4"/>
    <w:rsid w:val="001F53A2"/>
    <w:pPr>
      <w:pBdr>
        <w:top w:val="single" w:sz="4" w:space="0" w:color="auto"/>
      </w:pBdr>
      <w:spacing w:before="100" w:beforeAutospacing="1" w:after="100" w:afterAutospacing="1"/>
      <w:jc w:val="left"/>
      <w:textAlignment w:val="center"/>
    </w:pPr>
  </w:style>
  <w:style w:type="paragraph" w:customStyle="1" w:styleId="xl91">
    <w:name w:val="xl91"/>
    <w:basedOn w:val="a4"/>
    <w:rsid w:val="001F53A2"/>
    <w:pPr>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style>
  <w:style w:type="paragraph" w:customStyle="1" w:styleId="xl92">
    <w:name w:val="xl92"/>
    <w:basedOn w:val="a4"/>
    <w:rsid w:val="001F53A2"/>
    <w:pPr>
      <w:spacing w:before="100" w:beforeAutospacing="1" w:after="100" w:afterAutospacing="1"/>
      <w:jc w:val="left"/>
      <w:textAlignment w:val="center"/>
    </w:pPr>
    <w:rPr>
      <w:rFonts w:ascii="Arial" w:hAnsi="Arial"/>
      <w:b/>
      <w:bCs/>
    </w:rPr>
  </w:style>
  <w:style w:type="paragraph" w:customStyle="1" w:styleId="xl93">
    <w:name w:val="xl93"/>
    <w:basedOn w:val="a4"/>
    <w:rsid w:val="001F53A2"/>
    <w:pPr>
      <w:spacing w:before="100" w:beforeAutospacing="1" w:after="100" w:afterAutospacing="1"/>
      <w:jc w:val="left"/>
      <w:textAlignment w:val="center"/>
    </w:pPr>
    <w:rPr>
      <w:rFonts w:ascii="Arial" w:hAnsi="Arial"/>
      <w:b/>
      <w:bCs/>
    </w:rPr>
  </w:style>
  <w:style w:type="paragraph" w:customStyle="1" w:styleId="xl94">
    <w:name w:val="xl94"/>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textAlignment w:val="center"/>
    </w:pPr>
    <w:rPr>
      <w:rFonts w:ascii="Arial" w:hAnsi="Arial"/>
      <w:b/>
      <w:bCs/>
    </w:rPr>
  </w:style>
  <w:style w:type="paragraph" w:customStyle="1" w:styleId="xl95">
    <w:name w:val="xl95"/>
    <w:basedOn w:val="a4"/>
    <w:rsid w:val="001F53A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6">
    <w:name w:val="xl96"/>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97">
    <w:name w:val="xl97"/>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8">
    <w:name w:val="xl98"/>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99">
    <w:name w:val="xl99"/>
    <w:basedOn w:val="a4"/>
    <w:rsid w:val="001F53A2"/>
    <w:pPr>
      <w:pBdr>
        <w:top w:val="single" w:sz="4" w:space="0" w:color="auto"/>
        <w:left w:val="single" w:sz="4" w:space="0" w:color="auto"/>
        <w:bottom w:val="single" w:sz="8" w:space="0" w:color="auto"/>
        <w:right w:val="single" w:sz="8" w:space="0" w:color="auto"/>
      </w:pBdr>
      <w:spacing w:before="100" w:beforeAutospacing="1" w:after="100" w:afterAutospacing="1"/>
      <w:jc w:val="left"/>
      <w:textAlignment w:val="center"/>
    </w:pPr>
  </w:style>
  <w:style w:type="paragraph" w:customStyle="1" w:styleId="xl100">
    <w:name w:val="xl100"/>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right"/>
      <w:textAlignment w:val="center"/>
    </w:pPr>
    <w:rPr>
      <w:rFonts w:ascii="Arial" w:hAnsi="Arial"/>
    </w:rPr>
  </w:style>
  <w:style w:type="paragraph" w:customStyle="1" w:styleId="xl101">
    <w:name w:val="xl101"/>
    <w:basedOn w:val="a4"/>
    <w:rsid w:val="001F53A2"/>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textAlignment w:val="center"/>
    </w:pPr>
    <w:rPr>
      <w:rFonts w:ascii="Arial" w:hAnsi="Arial"/>
      <w:b/>
      <w:bCs/>
    </w:rPr>
  </w:style>
  <w:style w:type="paragraph" w:customStyle="1" w:styleId="xl102">
    <w:name w:val="xl102"/>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Arial" w:hAnsi="Arial"/>
    </w:rPr>
  </w:style>
  <w:style w:type="paragraph" w:customStyle="1" w:styleId="xl103">
    <w:name w:val="xl103"/>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hAnsi="Arial"/>
    </w:rPr>
  </w:style>
  <w:style w:type="paragraph" w:customStyle="1" w:styleId="xl104">
    <w:name w:val="xl104"/>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style>
  <w:style w:type="paragraph" w:customStyle="1" w:styleId="xl105">
    <w:name w:val="xl105"/>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textAlignment w:val="center"/>
    </w:pPr>
  </w:style>
  <w:style w:type="paragraph" w:customStyle="1" w:styleId="xl106">
    <w:name w:val="xl106"/>
    <w:basedOn w:val="a4"/>
    <w:rsid w:val="001F53A2"/>
    <w:pPr>
      <w:spacing w:before="100" w:beforeAutospacing="1" w:after="100" w:afterAutospacing="1"/>
      <w:jc w:val="left"/>
      <w:textAlignment w:val="center"/>
    </w:pPr>
    <w:rPr>
      <w:rFonts w:ascii="Arial" w:hAnsi="Arial"/>
    </w:rPr>
  </w:style>
  <w:style w:type="paragraph" w:customStyle="1" w:styleId="xl107">
    <w:name w:val="xl107"/>
    <w:basedOn w:val="a4"/>
    <w:rsid w:val="001F53A2"/>
    <w:pPr>
      <w:spacing w:before="100" w:beforeAutospacing="1" w:after="100" w:afterAutospacing="1"/>
      <w:jc w:val="center"/>
      <w:textAlignment w:val="center"/>
    </w:pPr>
    <w:rPr>
      <w:rFonts w:ascii="Arial" w:hAnsi="Arial"/>
      <w:b/>
      <w:bCs/>
    </w:rPr>
  </w:style>
  <w:style w:type="paragraph" w:customStyle="1" w:styleId="xl108">
    <w:name w:val="xl108"/>
    <w:basedOn w:val="a4"/>
    <w:rsid w:val="001F53A2"/>
    <w:pPr>
      <w:pBdr>
        <w:right w:val="single" w:sz="8" w:space="0" w:color="auto"/>
      </w:pBdr>
      <w:spacing w:before="100" w:beforeAutospacing="1" w:after="100" w:afterAutospacing="1"/>
      <w:jc w:val="left"/>
    </w:pPr>
  </w:style>
  <w:style w:type="paragraph" w:customStyle="1" w:styleId="xl109">
    <w:name w:val="xl109"/>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rFonts w:ascii="Arial" w:hAnsi="Arial"/>
    </w:rPr>
  </w:style>
  <w:style w:type="paragraph" w:customStyle="1" w:styleId="xl110">
    <w:name w:val="xl110"/>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1">
    <w:name w:val="xl111"/>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12">
    <w:name w:val="xl112"/>
    <w:basedOn w:val="a4"/>
    <w:rsid w:val="001F53A2"/>
    <w:pPr>
      <w:pBdr>
        <w:right w:val="single" w:sz="8" w:space="0" w:color="auto"/>
      </w:pBdr>
      <w:spacing w:before="100" w:beforeAutospacing="1" w:after="100" w:afterAutospacing="1"/>
      <w:jc w:val="center"/>
      <w:textAlignment w:val="center"/>
    </w:pPr>
    <w:rPr>
      <w:rFonts w:ascii="Arial" w:hAnsi="Arial"/>
      <w:b/>
      <w:bCs/>
    </w:rPr>
  </w:style>
  <w:style w:type="paragraph" w:customStyle="1" w:styleId="xl113">
    <w:name w:val="xl113"/>
    <w:basedOn w:val="a4"/>
    <w:rsid w:val="001F53A2"/>
    <w:pPr>
      <w:pBdr>
        <w:top w:val="single" w:sz="8" w:space="0" w:color="auto"/>
        <w:bottom w:val="single" w:sz="4" w:space="0" w:color="auto"/>
      </w:pBdr>
      <w:spacing w:before="100" w:beforeAutospacing="1" w:after="100" w:afterAutospacing="1"/>
      <w:jc w:val="center"/>
      <w:textAlignment w:val="center"/>
    </w:pPr>
    <w:rPr>
      <w:rFonts w:ascii="Arial" w:hAnsi="Arial"/>
      <w:b/>
      <w:bCs/>
    </w:rPr>
  </w:style>
  <w:style w:type="paragraph" w:customStyle="1" w:styleId="xl114">
    <w:name w:val="xl114"/>
    <w:basedOn w:val="a4"/>
    <w:rsid w:val="001F53A2"/>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b/>
      <w:bCs/>
    </w:rPr>
  </w:style>
  <w:style w:type="paragraph" w:customStyle="1" w:styleId="xl115">
    <w:name w:val="xl115"/>
    <w:basedOn w:val="a4"/>
    <w:rsid w:val="001F53A2"/>
    <w:pPr>
      <w:pBdr>
        <w:top w:val="single" w:sz="4" w:space="0" w:color="auto"/>
        <w:bottom w:val="single" w:sz="4" w:space="0" w:color="auto"/>
      </w:pBdr>
      <w:spacing w:before="100" w:beforeAutospacing="1" w:after="100" w:afterAutospacing="1"/>
      <w:jc w:val="center"/>
      <w:textAlignment w:val="center"/>
    </w:pPr>
  </w:style>
  <w:style w:type="paragraph" w:customStyle="1" w:styleId="xl116">
    <w:name w:val="xl116"/>
    <w:basedOn w:val="a4"/>
    <w:rsid w:val="001F53A2"/>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17">
    <w:name w:val="xl117"/>
    <w:basedOn w:val="a4"/>
    <w:rsid w:val="001F53A2"/>
    <w:pPr>
      <w:spacing w:before="100" w:beforeAutospacing="1" w:after="100" w:afterAutospacing="1"/>
      <w:jc w:val="center"/>
      <w:textAlignment w:val="center"/>
    </w:pPr>
    <w:rPr>
      <w:rFonts w:ascii="Arial" w:hAnsi="Arial"/>
      <w:b/>
      <w:bCs/>
    </w:rPr>
  </w:style>
  <w:style w:type="paragraph" w:customStyle="1" w:styleId="xl118">
    <w:name w:val="xl118"/>
    <w:basedOn w:val="a4"/>
    <w:rsid w:val="001F53A2"/>
    <w:pPr>
      <w:pBdr>
        <w:right w:val="single" w:sz="8" w:space="0" w:color="auto"/>
      </w:pBdr>
      <w:spacing w:before="100" w:beforeAutospacing="1" w:after="100" w:afterAutospacing="1"/>
      <w:jc w:val="center"/>
      <w:textAlignment w:val="center"/>
    </w:pPr>
    <w:rPr>
      <w:rFonts w:ascii="Arial" w:hAnsi="Arial"/>
      <w:b/>
      <w:bCs/>
    </w:rPr>
  </w:style>
  <w:style w:type="paragraph" w:customStyle="1" w:styleId="FR4">
    <w:name w:val="FR4"/>
    <w:rsid w:val="001F53A2"/>
    <w:pPr>
      <w:widowControl w:val="0"/>
    </w:pPr>
    <w:rPr>
      <w:sz w:val="16"/>
    </w:rPr>
  </w:style>
  <w:style w:type="character" w:customStyle="1" w:styleId="1f5">
    <w:name w:val="Знак Знак1"/>
    <w:locked/>
    <w:rsid w:val="001F53A2"/>
    <w:rPr>
      <w:sz w:val="24"/>
      <w:lang w:val="ru-RU" w:eastAsia="ru-RU" w:bidi="ar-SA"/>
    </w:rPr>
  </w:style>
  <w:style w:type="character" w:customStyle="1" w:styleId="2f5">
    <w:name w:val="Знак Знак2"/>
    <w:locked/>
    <w:rsid w:val="001F53A2"/>
    <w:rPr>
      <w:b/>
      <w:kern w:val="28"/>
      <w:sz w:val="36"/>
      <w:lang w:val="ru-RU" w:eastAsia="ru-RU" w:bidi="ar-SA"/>
    </w:rPr>
  </w:style>
  <w:style w:type="paragraph" w:customStyle="1" w:styleId="StyleFirstline127cm">
    <w:name w:val="Style First line:  127 cm"/>
    <w:basedOn w:val="a4"/>
    <w:rsid w:val="001F53A2"/>
    <w:pPr>
      <w:spacing w:before="120" w:after="0"/>
      <w:ind w:firstLine="720"/>
    </w:pPr>
    <w:rPr>
      <w:rFonts w:ascii="Arial" w:hAnsi="Arial"/>
      <w:szCs w:val="20"/>
      <w:lang w:eastAsia="en-US"/>
    </w:rPr>
  </w:style>
  <w:style w:type="paragraph" w:customStyle="1" w:styleId="affffff2">
    <w:name w:val="текст таблицы"/>
    <w:basedOn w:val="a4"/>
    <w:rsid w:val="001F53A2"/>
    <w:pPr>
      <w:spacing w:before="120" w:after="0"/>
      <w:ind w:right="-102"/>
      <w:jc w:val="left"/>
    </w:pPr>
  </w:style>
  <w:style w:type="paragraph" w:customStyle="1" w:styleId="a2">
    <w:name w:val="Список нумерованный"/>
    <w:basedOn w:val="a4"/>
    <w:rsid w:val="001F53A2"/>
    <w:pPr>
      <w:widowControl w:val="0"/>
      <w:numPr>
        <w:numId w:val="41"/>
      </w:numPr>
      <w:autoSpaceDE w:val="0"/>
      <w:autoSpaceDN w:val="0"/>
      <w:adjustRightInd w:val="0"/>
      <w:spacing w:after="0"/>
      <w:jc w:val="left"/>
    </w:pPr>
    <w:rPr>
      <w:sz w:val="20"/>
      <w:szCs w:val="20"/>
    </w:rPr>
  </w:style>
  <w:style w:type="paragraph" w:customStyle="1" w:styleId="214">
    <w:name w:val="Основной текст 21"/>
    <w:basedOn w:val="a4"/>
    <w:rsid w:val="001F53A2"/>
    <w:pPr>
      <w:widowControl w:val="0"/>
      <w:spacing w:after="0" w:line="360" w:lineRule="auto"/>
      <w:ind w:firstLine="720"/>
    </w:pPr>
    <w:rPr>
      <w:sz w:val="26"/>
      <w:szCs w:val="20"/>
    </w:rPr>
  </w:style>
  <w:style w:type="character" w:customStyle="1" w:styleId="1f6">
    <w:name w:val="Основной текст 1 Знак"/>
    <w:aliases w:val="Основной текст 11 Знак,Основной текст 12 Знак Знак"/>
    <w:semiHidden/>
    <w:rsid w:val="001F53A2"/>
    <w:rPr>
      <w:rFonts w:ascii="Times New Roman" w:eastAsia="Times New Roman" w:hAnsi="Times New Roman" w:cs="Times New Roman"/>
      <w:sz w:val="24"/>
      <w:szCs w:val="20"/>
      <w:lang w:eastAsia="ru-RU"/>
    </w:rPr>
  </w:style>
  <w:style w:type="character" w:customStyle="1" w:styleId="3f4">
    <w:name w:val="Знак Знак3"/>
    <w:aliases w:val="Заголовок 1 Знак Знак Знак Знак Знак Знак Знак Знак Знак Знак Знак Знак,Заголовок 1 Знак Знак Знак Знак Знак Знак Знак Знак Знак Знак,H1 Знак Знак,H1 Знак,1 Знак,h1 Знак,Header 1 Знак Знак"/>
    <w:rsid w:val="001F53A2"/>
    <w:rPr>
      <w:rFonts w:ascii="Times New Roman" w:eastAsia="Times New Roman" w:hAnsi="Times New Roman"/>
      <w:b/>
      <w:kern w:val="28"/>
      <w:sz w:val="36"/>
    </w:rPr>
  </w:style>
  <w:style w:type="paragraph" w:styleId="affffff3">
    <w:name w:val="List Paragraph"/>
    <w:basedOn w:val="a4"/>
    <w:uiPriority w:val="34"/>
    <w:qFormat/>
    <w:rsid w:val="001F53A2"/>
    <w:pPr>
      <w:spacing w:after="200" w:line="276" w:lineRule="auto"/>
      <w:ind w:left="720"/>
      <w:contextualSpacing/>
      <w:jc w:val="left"/>
    </w:pPr>
    <w:rPr>
      <w:rFonts w:ascii="Calibri" w:hAnsi="Calibri"/>
      <w:sz w:val="22"/>
      <w:szCs w:val="22"/>
    </w:rPr>
  </w:style>
  <w:style w:type="paragraph" w:customStyle="1" w:styleId="220">
    <w:name w:val="Основной текст 22"/>
    <w:basedOn w:val="a4"/>
    <w:rsid w:val="001F53A2"/>
    <w:pPr>
      <w:widowControl w:val="0"/>
      <w:spacing w:after="0" w:line="360" w:lineRule="auto"/>
      <w:ind w:firstLine="720"/>
    </w:pPr>
    <w:rPr>
      <w:sz w:val="26"/>
      <w:szCs w:val="20"/>
    </w:rPr>
  </w:style>
  <w:style w:type="character" w:customStyle="1" w:styleId="af4">
    <w:name w:val="Основной текст Знак"/>
    <w:link w:val="af3"/>
    <w:locked/>
    <w:rsid w:val="001F53A2"/>
    <w:rPr>
      <w:sz w:val="24"/>
      <w:lang w:val="ru-RU" w:eastAsia="ru-RU" w:bidi="ar-SA"/>
    </w:rPr>
  </w:style>
  <w:style w:type="character" w:customStyle="1" w:styleId="1f7">
    <w:name w:val="Знак1 Знак Знак"/>
    <w:rsid w:val="001F53A2"/>
    <w:rPr>
      <w:sz w:val="24"/>
      <w:lang w:val="ru-RU" w:eastAsia="ru-RU" w:bidi="ar-SA"/>
    </w:rPr>
  </w:style>
  <w:style w:type="character" w:customStyle="1" w:styleId="25">
    <w:name w:val="Основной текст 2 Знак"/>
    <w:link w:val="21"/>
    <w:rsid w:val="001F53A2"/>
    <w:rPr>
      <w:sz w:val="24"/>
    </w:rPr>
  </w:style>
  <w:style w:type="character" w:customStyle="1" w:styleId="affffff4">
    <w:name w:val="Знак Знак Знак"/>
    <w:rsid w:val="001F53A2"/>
    <w:rPr>
      <w:b/>
      <w:kern w:val="28"/>
      <w:sz w:val="36"/>
      <w:lang w:val="ru-RU" w:eastAsia="ru-RU" w:bidi="ar-SA"/>
    </w:rPr>
  </w:style>
  <w:style w:type="character" w:customStyle="1" w:styleId="57">
    <w:name w:val="Знак Знак5"/>
    <w:locked/>
    <w:rsid w:val="00FF3518"/>
    <w:rPr>
      <w:sz w:val="24"/>
      <w:lang w:val="ru-RU" w:eastAsia="ru-RU" w:bidi="ar-SA"/>
    </w:rPr>
  </w:style>
  <w:style w:type="character" w:customStyle="1" w:styleId="affffff5">
    <w:name w:val="Основной текст с отступом Знак Знак Знак"/>
    <w:rsid w:val="004D2ACA"/>
    <w:rPr>
      <w:sz w:val="24"/>
      <w:lang w:val="ru-RU" w:eastAsia="ru-RU" w:bidi="ar-SA"/>
    </w:rPr>
  </w:style>
  <w:style w:type="paragraph" w:styleId="affffff6">
    <w:name w:val="endnote text"/>
    <w:basedOn w:val="a4"/>
    <w:link w:val="affffff7"/>
    <w:rsid w:val="00257B0A"/>
    <w:rPr>
      <w:sz w:val="20"/>
      <w:szCs w:val="20"/>
    </w:rPr>
  </w:style>
  <w:style w:type="character" w:customStyle="1" w:styleId="affffff7">
    <w:name w:val="Текст концевой сноски Знак"/>
    <w:basedOn w:val="a5"/>
    <w:link w:val="affffff6"/>
    <w:rsid w:val="00257B0A"/>
  </w:style>
  <w:style w:type="character" w:customStyle="1" w:styleId="aff0">
    <w:name w:val="Текст Знак"/>
    <w:link w:val="aff"/>
    <w:rsid w:val="00006747"/>
    <w:rPr>
      <w:rFonts w:ascii="Courier New" w:hAnsi="Courier New" w:cs="Courier New"/>
    </w:rPr>
  </w:style>
  <w:style w:type="paragraph" w:customStyle="1" w:styleId="ConsPlusNonformat">
    <w:name w:val="ConsPlusNonformat"/>
    <w:rsid w:val="0052414C"/>
    <w:pPr>
      <w:autoSpaceDE w:val="0"/>
      <w:autoSpaceDN w:val="0"/>
      <w:adjustRightInd w:val="0"/>
    </w:pPr>
    <w:rPr>
      <w:rFonts w:ascii="Courier New" w:hAnsi="Courier New" w:cs="Courier New"/>
    </w:rPr>
  </w:style>
  <w:style w:type="character" w:customStyle="1" w:styleId="apple-style-span">
    <w:name w:val="apple-style-span"/>
    <w:rsid w:val="00032663"/>
    <w:rPr>
      <w:rFonts w:cs="Times New Roman"/>
    </w:rPr>
  </w:style>
  <w:style w:type="paragraph" w:customStyle="1" w:styleId="1f8">
    <w:name w:val="Основной текст1"/>
    <w:rsid w:val="000131EF"/>
    <w:pPr>
      <w:spacing w:after="120"/>
    </w:pPr>
    <w:rPr>
      <w:rFonts w:eastAsia="ヒラギノ角ゴ Pro W3"/>
      <w:color w:val="000000"/>
      <w:sz w:val="24"/>
    </w:rPr>
  </w:style>
  <w:style w:type="paragraph" w:customStyle="1" w:styleId="1f9">
    <w:name w:val="Основной текст с отступом1"/>
    <w:autoRedefine/>
    <w:rsid w:val="000131EF"/>
    <w:pPr>
      <w:spacing w:after="120"/>
      <w:ind w:left="283"/>
      <w:jc w:val="both"/>
    </w:pPr>
    <w:rPr>
      <w:rFonts w:eastAsia="ヒラギノ角ゴ Pro W3"/>
      <w:color w:val="000000"/>
      <w:sz w:val="24"/>
    </w:rPr>
  </w:style>
  <w:style w:type="paragraph" w:customStyle="1" w:styleId="phNormal">
    <w:name w:val="ph_Normal"/>
    <w:basedOn w:val="a4"/>
    <w:link w:val="phNormal0"/>
    <w:rsid w:val="008943CA"/>
    <w:pPr>
      <w:spacing w:after="0" w:line="360" w:lineRule="auto"/>
      <w:ind w:firstLine="720"/>
    </w:pPr>
    <w:rPr>
      <w:sz w:val="28"/>
      <w:lang w:val="x-none" w:eastAsia="x-none"/>
    </w:rPr>
  </w:style>
  <w:style w:type="character" w:customStyle="1" w:styleId="phNormal0">
    <w:name w:val="ph_Normal Знак"/>
    <w:link w:val="phNormal"/>
    <w:rsid w:val="008943CA"/>
    <w:rPr>
      <w:sz w:val="28"/>
      <w:szCs w:val="24"/>
    </w:rPr>
  </w:style>
  <w:style w:type="character" w:customStyle="1" w:styleId="211">
    <w:name w:val="Заголовок 2 Знак1"/>
    <w:aliases w:val="Заголовок 2 Знак Знак,H2 Знак,2 Знак,section:2 Знак,H2 Знак Знак Знак,Numbered text 3 Знак Знак Знак,h2 Знак Знак Знак,H2 Знак1 Знак,Numbered text 3 Знак1 Знак,2 headline Знак Знак,h Знак Знак,headline Знак Знак,h2 Знак1 Знак,h Знак1"/>
    <w:link w:val="24"/>
    <w:uiPriority w:val="9"/>
    <w:locked/>
    <w:rsid w:val="008C5808"/>
    <w:rPr>
      <w:b/>
      <w:sz w:val="30"/>
      <w:lang w:val="ru-RU" w:eastAsia="ru-RU" w:bidi="ar-SA"/>
    </w:rPr>
  </w:style>
  <w:style w:type="paragraph" w:customStyle="1" w:styleId="2f6">
    <w:name w:val="Обычный2"/>
    <w:rsid w:val="0027769F"/>
    <w:pPr>
      <w:autoSpaceDE w:val="0"/>
      <w:autoSpaceDN w:val="0"/>
      <w:adjustRightInd w:val="0"/>
      <w:ind w:firstLine="400"/>
      <w:jc w:val="both"/>
    </w:pPr>
    <w:rPr>
      <w:rFonts w:ascii="Arial" w:hAnsi="Arial" w:cs="Tahoma"/>
      <w:sz w:val="24"/>
      <w:szCs w:val="24"/>
    </w:rPr>
  </w:style>
  <w:style w:type="character" w:customStyle="1" w:styleId="37">
    <w:name w:val="Основной текст 3 Знак"/>
    <w:link w:val="36"/>
    <w:rsid w:val="006528DB"/>
    <w:rPr>
      <w:b/>
      <w:i/>
      <w:sz w:val="22"/>
      <w:szCs w:val="24"/>
    </w:rPr>
  </w:style>
  <w:style w:type="character" w:customStyle="1" w:styleId="ac">
    <w:name w:val="Название Знак"/>
    <w:link w:val="ab"/>
    <w:rsid w:val="00F62163"/>
    <w:rPr>
      <w:rFonts w:ascii="Arial" w:hAnsi="Arial"/>
      <w:b/>
      <w:kern w:val="28"/>
      <w:sz w:val="32"/>
    </w:rPr>
  </w:style>
  <w:style w:type="paragraph" w:customStyle="1" w:styleId="mwz-schriftdeutsch">
    <w:name w:val="mwz-schriftdeutsch"/>
    <w:basedOn w:val="a4"/>
    <w:rsid w:val="00AB100A"/>
    <w:pPr>
      <w:spacing w:after="0"/>
      <w:jc w:val="left"/>
    </w:pPr>
    <w:rPr>
      <w:rFonts w:ascii="Frutiger 45 Light" w:hAnsi="Frutiger 45 Light"/>
      <w:sz w:val="22"/>
      <w:szCs w:val="22"/>
    </w:rPr>
  </w:style>
  <w:style w:type="character" w:customStyle="1" w:styleId="FontStyle13">
    <w:name w:val="Font Style13"/>
    <w:rsid w:val="000178A9"/>
    <w:rPr>
      <w:rFonts w:ascii="Times New Roman" w:hAnsi="Times New Roman" w:cs="Times New Roman"/>
      <w:b/>
      <w:bCs/>
      <w:sz w:val="26"/>
      <w:szCs w:val="26"/>
    </w:rPr>
  </w:style>
  <w:style w:type="paragraph" w:customStyle="1" w:styleId="ConsPlusTitle">
    <w:name w:val="ConsPlusTitle"/>
    <w:rsid w:val="000178A9"/>
    <w:pPr>
      <w:widowControl w:val="0"/>
      <w:autoSpaceDE w:val="0"/>
      <w:autoSpaceDN w:val="0"/>
      <w:adjustRightInd w:val="0"/>
    </w:pPr>
    <w:rPr>
      <w:rFonts w:ascii="Arial" w:hAnsi="Arial" w:cs="Arial"/>
      <w:b/>
      <w:bCs/>
    </w:rPr>
  </w:style>
  <w:style w:type="character" w:customStyle="1" w:styleId="afe">
    <w:name w:val="Нижний колонтитул Знак"/>
    <w:link w:val="afd"/>
    <w:uiPriority w:val="99"/>
    <w:rsid w:val="000178A9"/>
    <w:rPr>
      <w:noProof/>
      <w:sz w:val="24"/>
    </w:rPr>
  </w:style>
  <w:style w:type="paragraph" w:customStyle="1" w:styleId="2f7">
    <w:name w:val="Загаловок 2"/>
    <w:basedOn w:val="a4"/>
    <w:rsid w:val="00416941"/>
    <w:pPr>
      <w:spacing w:after="0"/>
    </w:pPr>
    <w:rPr>
      <w:rFonts w:ascii="Arial" w:hAnsi="Arial"/>
      <w:b/>
      <w:bCs/>
      <w:i/>
      <w:iCs/>
      <w:sz w:val="22"/>
      <w:szCs w:val="20"/>
    </w:rPr>
  </w:style>
  <w:style w:type="paragraph" w:customStyle="1" w:styleId="Heading">
    <w:name w:val="Heading"/>
    <w:rsid w:val="00416941"/>
    <w:pPr>
      <w:overflowPunct w:val="0"/>
      <w:autoSpaceDE w:val="0"/>
      <w:autoSpaceDN w:val="0"/>
      <w:adjustRightInd w:val="0"/>
      <w:textAlignment w:val="baseline"/>
    </w:pPr>
    <w:rPr>
      <w:rFonts w:ascii="Arial" w:hAnsi="Arial"/>
      <w:b/>
      <w:sz w:val="22"/>
    </w:rPr>
  </w:style>
  <w:style w:type="character" w:customStyle="1" w:styleId="preparersnote">
    <w:name w:val="preparer's note"/>
    <w:rsid w:val="00416941"/>
    <w:rPr>
      <w:b/>
      <w:i/>
      <w:iCs/>
    </w:rPr>
  </w:style>
  <w:style w:type="paragraph" w:customStyle="1" w:styleId="Head82">
    <w:name w:val="Head 8.2"/>
    <w:basedOn w:val="a4"/>
    <w:rsid w:val="00416941"/>
    <w:pPr>
      <w:suppressAutoHyphens/>
      <w:spacing w:before="480" w:after="120"/>
      <w:jc w:val="center"/>
    </w:pPr>
    <w:rPr>
      <w:rFonts w:ascii="Times New Roman Bold" w:hAnsi="Times New Roman Bold"/>
      <w:b/>
      <w:sz w:val="28"/>
      <w:szCs w:val="20"/>
      <w:lang w:val="en-US" w:eastAsia="en-US"/>
    </w:rPr>
  </w:style>
  <w:style w:type="paragraph" w:customStyle="1" w:styleId="body">
    <w:name w:val="body"/>
    <w:basedOn w:val="a4"/>
    <w:rsid w:val="00416941"/>
    <w:pPr>
      <w:spacing w:after="240"/>
    </w:pPr>
    <w:rPr>
      <w:lang w:val="en-US" w:eastAsia="en-US"/>
    </w:rPr>
  </w:style>
  <w:style w:type="paragraph" w:customStyle="1" w:styleId="TextBox">
    <w:name w:val="Text Box"/>
    <w:rsid w:val="00416941"/>
    <w:pPr>
      <w:keepNext/>
      <w:keepLines/>
      <w:tabs>
        <w:tab w:val="left" w:pos="-720"/>
      </w:tabs>
      <w:suppressAutoHyphens/>
      <w:jc w:val="both"/>
    </w:pPr>
    <w:rPr>
      <w:spacing w:val="-2"/>
      <w:sz w:val="22"/>
      <w:lang w:val="en-US" w:eastAsia="en-US"/>
    </w:rPr>
  </w:style>
  <w:style w:type="paragraph" w:customStyle="1" w:styleId="2f8">
    <w:name w:val="Текст с нум.2"/>
    <w:basedOn w:val="24"/>
    <w:autoRedefine/>
    <w:rsid w:val="00416941"/>
    <w:pPr>
      <w:keepNext w:val="0"/>
      <w:numPr>
        <w:ilvl w:val="1"/>
      </w:numPr>
      <w:spacing w:before="60"/>
      <w:ind w:firstLine="720"/>
      <w:jc w:val="both"/>
    </w:pPr>
    <w:rPr>
      <w:b w:val="0"/>
      <w:sz w:val="24"/>
    </w:rPr>
  </w:style>
  <w:style w:type="paragraph" w:customStyle="1" w:styleId="1fa">
    <w:name w:val="Маркированный 1"/>
    <w:basedOn w:val="a9"/>
    <w:rsid w:val="00416941"/>
    <w:pPr>
      <w:widowControl/>
      <w:tabs>
        <w:tab w:val="clear" w:pos="900"/>
        <w:tab w:val="num" w:pos="1778"/>
      </w:tabs>
      <w:ind w:left="1418" w:firstLine="0"/>
    </w:pPr>
    <w:rPr>
      <w:szCs w:val="20"/>
    </w:rPr>
  </w:style>
  <w:style w:type="paragraph" w:customStyle="1" w:styleId="affffff8">
    <w:name w:val="Подтекст"/>
    <w:basedOn w:val="a4"/>
    <w:rsid w:val="00416941"/>
    <w:pPr>
      <w:keepLines/>
      <w:spacing w:after="0" w:line="360" w:lineRule="auto"/>
      <w:jc w:val="left"/>
    </w:pPr>
    <w:rPr>
      <w:sz w:val="18"/>
      <w:szCs w:val="20"/>
    </w:rPr>
  </w:style>
  <w:style w:type="paragraph" w:customStyle="1" w:styleId="affffff9">
    <w:name w:val="Отступ"/>
    <w:basedOn w:val="a4"/>
    <w:rsid w:val="00416941"/>
    <w:pPr>
      <w:spacing w:before="120" w:after="120"/>
      <w:ind w:left="1418"/>
    </w:pPr>
    <w:rPr>
      <w:szCs w:val="20"/>
    </w:rPr>
  </w:style>
  <w:style w:type="paragraph" w:customStyle="1" w:styleId="affffffa">
    <w:name w:val="Красный курсив"/>
    <w:basedOn w:val="a4"/>
    <w:rsid w:val="00416941"/>
    <w:pPr>
      <w:spacing w:after="0"/>
      <w:ind w:firstLine="720"/>
    </w:pPr>
    <w:rPr>
      <w:i/>
      <w:color w:val="FF0000"/>
      <w:sz w:val="20"/>
      <w:szCs w:val="20"/>
    </w:rPr>
  </w:style>
  <w:style w:type="paragraph" w:customStyle="1" w:styleId="3f5">
    <w:name w:val="Текст с нум.3"/>
    <w:basedOn w:val="32"/>
    <w:autoRedefine/>
    <w:rsid w:val="00416941"/>
    <w:pPr>
      <w:keepNext w:val="0"/>
      <w:numPr>
        <w:numId w:val="0"/>
      </w:numPr>
      <w:spacing w:before="60"/>
    </w:pPr>
    <w:rPr>
      <w:rFonts w:ascii="Times New Roman" w:hAnsi="Times New Roman"/>
      <w:b w:val="0"/>
    </w:rPr>
  </w:style>
  <w:style w:type="paragraph" w:customStyle="1" w:styleId="1fb">
    <w:name w:val="Название 1"/>
    <w:basedOn w:val="ab"/>
    <w:rsid w:val="00416941"/>
    <w:pPr>
      <w:spacing w:before="0" w:after="0" w:line="360" w:lineRule="auto"/>
      <w:outlineLvl w:val="9"/>
    </w:pPr>
    <w:rPr>
      <w:rFonts w:ascii="Times New Roman" w:hAnsi="Times New Roman"/>
      <w:kern w:val="0"/>
      <w:sz w:val="24"/>
      <w:lang w:val="x-none" w:eastAsia="x-none"/>
    </w:rPr>
  </w:style>
  <w:style w:type="paragraph" w:customStyle="1" w:styleId="1fc">
    <w:name w:val="Заголовок оглавления1"/>
    <w:basedOn w:val="14"/>
    <w:next w:val="a4"/>
    <w:uiPriority w:val="39"/>
    <w:semiHidden/>
    <w:unhideWhenUsed/>
    <w:qFormat/>
    <w:rsid w:val="00416941"/>
    <w:pPr>
      <w:keepLines/>
      <w:spacing w:before="480" w:after="0" w:line="276" w:lineRule="auto"/>
      <w:jc w:val="left"/>
      <w:outlineLvl w:val="9"/>
    </w:pPr>
    <w:rPr>
      <w:rFonts w:ascii="Cambria" w:hAnsi="Cambria"/>
      <w:bCs/>
      <w:color w:val="365F91"/>
      <w:kern w:val="0"/>
      <w:sz w:val="28"/>
      <w:szCs w:val="28"/>
      <w:lang w:eastAsia="en-US"/>
    </w:rPr>
  </w:style>
  <w:style w:type="character" w:customStyle="1" w:styleId="affff0">
    <w:name w:val="Текст примечания Знак"/>
    <w:link w:val="affff"/>
    <w:uiPriority w:val="99"/>
    <w:rsid w:val="00416941"/>
    <w:rPr>
      <w:lang w:val="en-US"/>
    </w:rPr>
  </w:style>
  <w:style w:type="character" w:customStyle="1" w:styleId="afffd">
    <w:name w:val="Текст выноски Знак"/>
    <w:link w:val="afffc"/>
    <w:uiPriority w:val="99"/>
    <w:semiHidden/>
    <w:rsid w:val="00416941"/>
    <w:rPr>
      <w:rFonts w:ascii="Tahoma" w:hAnsi="Tahoma" w:cs="Tahoma"/>
      <w:sz w:val="16"/>
      <w:szCs w:val="16"/>
    </w:rPr>
  </w:style>
  <w:style w:type="character" w:customStyle="1" w:styleId="afffff5">
    <w:name w:val="Тема примечания Знак"/>
    <w:link w:val="afffff4"/>
    <w:uiPriority w:val="99"/>
    <w:semiHidden/>
    <w:rsid w:val="00416941"/>
    <w:rPr>
      <w:b/>
      <w:bCs/>
      <w:lang w:eastAsia="en-US"/>
    </w:rPr>
  </w:style>
  <w:style w:type="character" w:customStyle="1" w:styleId="af7">
    <w:name w:val="Верхний колонтитул Знак"/>
    <w:link w:val="af6"/>
    <w:uiPriority w:val="99"/>
    <w:rsid w:val="00416941"/>
    <w:rPr>
      <w:rFonts w:ascii="Arial" w:hAnsi="Arial"/>
      <w:noProof/>
      <w:sz w:val="24"/>
    </w:rPr>
  </w:style>
  <w:style w:type="character" w:customStyle="1" w:styleId="ae">
    <w:name w:val="Подзаголовок Знак"/>
    <w:link w:val="ad"/>
    <w:rsid w:val="00416941"/>
    <w:rPr>
      <w:rFonts w:ascii="Arial" w:hAnsi="Arial"/>
      <w:sz w:val="24"/>
    </w:rPr>
  </w:style>
  <w:style w:type="paragraph" w:customStyle="1" w:styleId="2f9">
    <w:name w:val="Стиль 2"/>
    <w:basedOn w:val="a4"/>
    <w:rsid w:val="00416941"/>
    <w:pPr>
      <w:tabs>
        <w:tab w:val="num" w:pos="340"/>
      </w:tabs>
      <w:spacing w:after="120"/>
      <w:ind w:left="340" w:hanging="340"/>
    </w:pPr>
    <w:rPr>
      <w:rFonts w:ascii="Arial" w:eastAsia="Calibri" w:hAnsi="Arial"/>
      <w:sz w:val="22"/>
      <w:szCs w:val="20"/>
    </w:rPr>
  </w:style>
  <w:style w:type="character" w:customStyle="1" w:styleId="afb">
    <w:name w:val="Текст сноски Знак"/>
    <w:link w:val="afa"/>
    <w:rsid w:val="003236A5"/>
  </w:style>
  <w:style w:type="numbering" w:customStyle="1" w:styleId="1ai1">
    <w:name w:val="1 / a / i1"/>
    <w:basedOn w:val="a7"/>
    <w:next w:val="1ai"/>
    <w:semiHidden/>
    <w:rsid w:val="009359E8"/>
    <w:pPr>
      <w:numPr>
        <w:numId w:val="50"/>
      </w:numPr>
    </w:pPr>
  </w:style>
  <w:style w:type="numbering" w:customStyle="1" w:styleId="210">
    <w:name w:val="Текущий список21"/>
    <w:rsid w:val="009359E8"/>
    <w:pPr>
      <w:numPr>
        <w:numId w:val="51"/>
      </w:numPr>
    </w:pPr>
  </w:style>
  <w:style w:type="numbering" w:customStyle="1" w:styleId="1ai11">
    <w:name w:val="1 / a / i11"/>
    <w:basedOn w:val="a7"/>
    <w:next w:val="1ai"/>
    <w:semiHidden/>
    <w:rsid w:val="00AA5BB6"/>
  </w:style>
  <w:style w:type="numbering" w:customStyle="1" w:styleId="2110">
    <w:name w:val="Текущий список211"/>
    <w:rsid w:val="00AA5BB6"/>
  </w:style>
  <w:style w:type="numbering" w:customStyle="1" w:styleId="1ai12">
    <w:name w:val="1 / a / i12"/>
    <w:basedOn w:val="a7"/>
    <w:next w:val="1ai"/>
    <w:semiHidden/>
    <w:rsid w:val="003007B5"/>
  </w:style>
  <w:style w:type="numbering" w:customStyle="1" w:styleId="2120">
    <w:name w:val="Текущий список212"/>
    <w:rsid w:val="003007B5"/>
  </w:style>
  <w:style w:type="paragraph" w:customStyle="1" w:styleId="ConsPlusCell">
    <w:name w:val="ConsPlusCell"/>
    <w:uiPriority w:val="99"/>
    <w:rsid w:val="00860AAB"/>
    <w:pPr>
      <w:autoSpaceDE w:val="0"/>
      <w:autoSpaceDN w:val="0"/>
      <w:adjustRightInd w:val="0"/>
    </w:pPr>
    <w:rPr>
      <w:rFonts w:eastAsiaTheme="minorHAns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4410">
      <w:bodyDiv w:val="1"/>
      <w:marLeft w:val="0"/>
      <w:marRight w:val="0"/>
      <w:marTop w:val="0"/>
      <w:marBottom w:val="0"/>
      <w:divBdr>
        <w:top w:val="none" w:sz="0" w:space="0" w:color="auto"/>
        <w:left w:val="none" w:sz="0" w:space="0" w:color="auto"/>
        <w:bottom w:val="none" w:sz="0" w:space="0" w:color="auto"/>
        <w:right w:val="none" w:sz="0" w:space="0" w:color="auto"/>
      </w:divBdr>
    </w:div>
    <w:div w:id="34236242">
      <w:bodyDiv w:val="1"/>
      <w:marLeft w:val="0"/>
      <w:marRight w:val="0"/>
      <w:marTop w:val="0"/>
      <w:marBottom w:val="0"/>
      <w:divBdr>
        <w:top w:val="none" w:sz="0" w:space="0" w:color="auto"/>
        <w:left w:val="none" w:sz="0" w:space="0" w:color="auto"/>
        <w:bottom w:val="none" w:sz="0" w:space="0" w:color="auto"/>
        <w:right w:val="none" w:sz="0" w:space="0" w:color="auto"/>
      </w:divBdr>
    </w:div>
    <w:div w:id="39327552">
      <w:bodyDiv w:val="1"/>
      <w:marLeft w:val="0"/>
      <w:marRight w:val="0"/>
      <w:marTop w:val="0"/>
      <w:marBottom w:val="0"/>
      <w:divBdr>
        <w:top w:val="none" w:sz="0" w:space="0" w:color="auto"/>
        <w:left w:val="none" w:sz="0" w:space="0" w:color="auto"/>
        <w:bottom w:val="none" w:sz="0" w:space="0" w:color="auto"/>
        <w:right w:val="none" w:sz="0" w:space="0" w:color="auto"/>
      </w:divBdr>
    </w:div>
    <w:div w:id="92285064">
      <w:bodyDiv w:val="1"/>
      <w:marLeft w:val="0"/>
      <w:marRight w:val="0"/>
      <w:marTop w:val="0"/>
      <w:marBottom w:val="0"/>
      <w:divBdr>
        <w:top w:val="none" w:sz="0" w:space="0" w:color="auto"/>
        <w:left w:val="none" w:sz="0" w:space="0" w:color="auto"/>
        <w:bottom w:val="none" w:sz="0" w:space="0" w:color="auto"/>
        <w:right w:val="none" w:sz="0" w:space="0" w:color="auto"/>
      </w:divBdr>
    </w:div>
    <w:div w:id="97525197">
      <w:bodyDiv w:val="1"/>
      <w:marLeft w:val="0"/>
      <w:marRight w:val="0"/>
      <w:marTop w:val="0"/>
      <w:marBottom w:val="0"/>
      <w:divBdr>
        <w:top w:val="none" w:sz="0" w:space="0" w:color="auto"/>
        <w:left w:val="none" w:sz="0" w:space="0" w:color="auto"/>
        <w:bottom w:val="none" w:sz="0" w:space="0" w:color="auto"/>
        <w:right w:val="none" w:sz="0" w:space="0" w:color="auto"/>
      </w:divBdr>
    </w:div>
    <w:div w:id="99305281">
      <w:bodyDiv w:val="1"/>
      <w:marLeft w:val="0"/>
      <w:marRight w:val="0"/>
      <w:marTop w:val="0"/>
      <w:marBottom w:val="0"/>
      <w:divBdr>
        <w:top w:val="none" w:sz="0" w:space="0" w:color="auto"/>
        <w:left w:val="none" w:sz="0" w:space="0" w:color="auto"/>
        <w:bottom w:val="none" w:sz="0" w:space="0" w:color="auto"/>
        <w:right w:val="none" w:sz="0" w:space="0" w:color="auto"/>
      </w:divBdr>
    </w:div>
    <w:div w:id="138889075">
      <w:bodyDiv w:val="1"/>
      <w:marLeft w:val="0"/>
      <w:marRight w:val="0"/>
      <w:marTop w:val="0"/>
      <w:marBottom w:val="0"/>
      <w:divBdr>
        <w:top w:val="none" w:sz="0" w:space="0" w:color="auto"/>
        <w:left w:val="none" w:sz="0" w:space="0" w:color="auto"/>
        <w:bottom w:val="none" w:sz="0" w:space="0" w:color="auto"/>
        <w:right w:val="none" w:sz="0" w:space="0" w:color="auto"/>
      </w:divBdr>
    </w:div>
    <w:div w:id="150559011">
      <w:bodyDiv w:val="1"/>
      <w:marLeft w:val="0"/>
      <w:marRight w:val="0"/>
      <w:marTop w:val="0"/>
      <w:marBottom w:val="0"/>
      <w:divBdr>
        <w:top w:val="none" w:sz="0" w:space="0" w:color="auto"/>
        <w:left w:val="none" w:sz="0" w:space="0" w:color="auto"/>
        <w:bottom w:val="none" w:sz="0" w:space="0" w:color="auto"/>
        <w:right w:val="none" w:sz="0" w:space="0" w:color="auto"/>
      </w:divBdr>
    </w:div>
    <w:div w:id="154422872">
      <w:bodyDiv w:val="1"/>
      <w:marLeft w:val="0"/>
      <w:marRight w:val="0"/>
      <w:marTop w:val="0"/>
      <w:marBottom w:val="0"/>
      <w:divBdr>
        <w:top w:val="none" w:sz="0" w:space="0" w:color="auto"/>
        <w:left w:val="none" w:sz="0" w:space="0" w:color="auto"/>
        <w:bottom w:val="none" w:sz="0" w:space="0" w:color="auto"/>
        <w:right w:val="none" w:sz="0" w:space="0" w:color="auto"/>
      </w:divBdr>
    </w:div>
    <w:div w:id="210115837">
      <w:bodyDiv w:val="1"/>
      <w:marLeft w:val="0"/>
      <w:marRight w:val="0"/>
      <w:marTop w:val="0"/>
      <w:marBottom w:val="0"/>
      <w:divBdr>
        <w:top w:val="none" w:sz="0" w:space="0" w:color="auto"/>
        <w:left w:val="none" w:sz="0" w:space="0" w:color="auto"/>
        <w:bottom w:val="none" w:sz="0" w:space="0" w:color="auto"/>
        <w:right w:val="none" w:sz="0" w:space="0" w:color="auto"/>
      </w:divBdr>
    </w:div>
    <w:div w:id="271013363">
      <w:bodyDiv w:val="1"/>
      <w:marLeft w:val="0"/>
      <w:marRight w:val="0"/>
      <w:marTop w:val="0"/>
      <w:marBottom w:val="0"/>
      <w:divBdr>
        <w:top w:val="none" w:sz="0" w:space="0" w:color="auto"/>
        <w:left w:val="none" w:sz="0" w:space="0" w:color="auto"/>
        <w:bottom w:val="none" w:sz="0" w:space="0" w:color="auto"/>
        <w:right w:val="none" w:sz="0" w:space="0" w:color="auto"/>
      </w:divBdr>
    </w:div>
    <w:div w:id="347608296">
      <w:bodyDiv w:val="1"/>
      <w:marLeft w:val="0"/>
      <w:marRight w:val="0"/>
      <w:marTop w:val="0"/>
      <w:marBottom w:val="0"/>
      <w:divBdr>
        <w:top w:val="none" w:sz="0" w:space="0" w:color="auto"/>
        <w:left w:val="none" w:sz="0" w:space="0" w:color="auto"/>
        <w:bottom w:val="none" w:sz="0" w:space="0" w:color="auto"/>
        <w:right w:val="none" w:sz="0" w:space="0" w:color="auto"/>
      </w:divBdr>
    </w:div>
    <w:div w:id="353312854">
      <w:bodyDiv w:val="1"/>
      <w:marLeft w:val="0"/>
      <w:marRight w:val="0"/>
      <w:marTop w:val="0"/>
      <w:marBottom w:val="0"/>
      <w:divBdr>
        <w:top w:val="none" w:sz="0" w:space="0" w:color="auto"/>
        <w:left w:val="none" w:sz="0" w:space="0" w:color="auto"/>
        <w:bottom w:val="none" w:sz="0" w:space="0" w:color="auto"/>
        <w:right w:val="none" w:sz="0" w:space="0" w:color="auto"/>
      </w:divBdr>
    </w:div>
    <w:div w:id="380180139">
      <w:bodyDiv w:val="1"/>
      <w:marLeft w:val="0"/>
      <w:marRight w:val="0"/>
      <w:marTop w:val="0"/>
      <w:marBottom w:val="0"/>
      <w:divBdr>
        <w:top w:val="none" w:sz="0" w:space="0" w:color="auto"/>
        <w:left w:val="none" w:sz="0" w:space="0" w:color="auto"/>
        <w:bottom w:val="none" w:sz="0" w:space="0" w:color="auto"/>
        <w:right w:val="none" w:sz="0" w:space="0" w:color="auto"/>
      </w:divBdr>
    </w:div>
    <w:div w:id="404883312">
      <w:bodyDiv w:val="1"/>
      <w:marLeft w:val="0"/>
      <w:marRight w:val="0"/>
      <w:marTop w:val="0"/>
      <w:marBottom w:val="0"/>
      <w:divBdr>
        <w:top w:val="none" w:sz="0" w:space="0" w:color="auto"/>
        <w:left w:val="none" w:sz="0" w:space="0" w:color="auto"/>
        <w:bottom w:val="none" w:sz="0" w:space="0" w:color="auto"/>
        <w:right w:val="none" w:sz="0" w:space="0" w:color="auto"/>
      </w:divBdr>
    </w:div>
    <w:div w:id="429158234">
      <w:bodyDiv w:val="1"/>
      <w:marLeft w:val="0"/>
      <w:marRight w:val="0"/>
      <w:marTop w:val="0"/>
      <w:marBottom w:val="0"/>
      <w:divBdr>
        <w:top w:val="none" w:sz="0" w:space="0" w:color="auto"/>
        <w:left w:val="none" w:sz="0" w:space="0" w:color="auto"/>
        <w:bottom w:val="none" w:sz="0" w:space="0" w:color="auto"/>
        <w:right w:val="none" w:sz="0" w:space="0" w:color="auto"/>
      </w:divBdr>
    </w:div>
    <w:div w:id="464979071">
      <w:bodyDiv w:val="1"/>
      <w:marLeft w:val="0"/>
      <w:marRight w:val="0"/>
      <w:marTop w:val="0"/>
      <w:marBottom w:val="0"/>
      <w:divBdr>
        <w:top w:val="none" w:sz="0" w:space="0" w:color="auto"/>
        <w:left w:val="none" w:sz="0" w:space="0" w:color="auto"/>
        <w:bottom w:val="none" w:sz="0" w:space="0" w:color="auto"/>
        <w:right w:val="none" w:sz="0" w:space="0" w:color="auto"/>
      </w:divBdr>
    </w:div>
    <w:div w:id="532109252">
      <w:bodyDiv w:val="1"/>
      <w:marLeft w:val="0"/>
      <w:marRight w:val="0"/>
      <w:marTop w:val="0"/>
      <w:marBottom w:val="0"/>
      <w:divBdr>
        <w:top w:val="none" w:sz="0" w:space="0" w:color="auto"/>
        <w:left w:val="none" w:sz="0" w:space="0" w:color="auto"/>
        <w:bottom w:val="none" w:sz="0" w:space="0" w:color="auto"/>
        <w:right w:val="none" w:sz="0" w:space="0" w:color="auto"/>
      </w:divBdr>
    </w:div>
    <w:div w:id="558591274">
      <w:bodyDiv w:val="1"/>
      <w:marLeft w:val="0"/>
      <w:marRight w:val="0"/>
      <w:marTop w:val="0"/>
      <w:marBottom w:val="0"/>
      <w:divBdr>
        <w:top w:val="none" w:sz="0" w:space="0" w:color="auto"/>
        <w:left w:val="none" w:sz="0" w:space="0" w:color="auto"/>
        <w:bottom w:val="none" w:sz="0" w:space="0" w:color="auto"/>
        <w:right w:val="none" w:sz="0" w:space="0" w:color="auto"/>
      </w:divBdr>
    </w:div>
    <w:div w:id="559289675">
      <w:bodyDiv w:val="1"/>
      <w:marLeft w:val="0"/>
      <w:marRight w:val="0"/>
      <w:marTop w:val="0"/>
      <w:marBottom w:val="0"/>
      <w:divBdr>
        <w:top w:val="none" w:sz="0" w:space="0" w:color="auto"/>
        <w:left w:val="none" w:sz="0" w:space="0" w:color="auto"/>
        <w:bottom w:val="none" w:sz="0" w:space="0" w:color="auto"/>
        <w:right w:val="none" w:sz="0" w:space="0" w:color="auto"/>
      </w:divBdr>
    </w:div>
    <w:div w:id="572858439">
      <w:bodyDiv w:val="1"/>
      <w:marLeft w:val="0"/>
      <w:marRight w:val="0"/>
      <w:marTop w:val="0"/>
      <w:marBottom w:val="0"/>
      <w:divBdr>
        <w:top w:val="none" w:sz="0" w:space="0" w:color="auto"/>
        <w:left w:val="none" w:sz="0" w:space="0" w:color="auto"/>
        <w:bottom w:val="none" w:sz="0" w:space="0" w:color="auto"/>
        <w:right w:val="none" w:sz="0" w:space="0" w:color="auto"/>
      </w:divBdr>
    </w:div>
    <w:div w:id="586885993">
      <w:bodyDiv w:val="1"/>
      <w:marLeft w:val="0"/>
      <w:marRight w:val="0"/>
      <w:marTop w:val="0"/>
      <w:marBottom w:val="0"/>
      <w:divBdr>
        <w:top w:val="none" w:sz="0" w:space="0" w:color="auto"/>
        <w:left w:val="none" w:sz="0" w:space="0" w:color="auto"/>
        <w:bottom w:val="none" w:sz="0" w:space="0" w:color="auto"/>
        <w:right w:val="none" w:sz="0" w:space="0" w:color="auto"/>
      </w:divBdr>
    </w:div>
    <w:div w:id="588543344">
      <w:bodyDiv w:val="1"/>
      <w:marLeft w:val="0"/>
      <w:marRight w:val="0"/>
      <w:marTop w:val="0"/>
      <w:marBottom w:val="0"/>
      <w:divBdr>
        <w:top w:val="none" w:sz="0" w:space="0" w:color="auto"/>
        <w:left w:val="none" w:sz="0" w:space="0" w:color="auto"/>
        <w:bottom w:val="none" w:sz="0" w:space="0" w:color="auto"/>
        <w:right w:val="none" w:sz="0" w:space="0" w:color="auto"/>
      </w:divBdr>
    </w:div>
    <w:div w:id="620459933">
      <w:bodyDiv w:val="1"/>
      <w:marLeft w:val="0"/>
      <w:marRight w:val="0"/>
      <w:marTop w:val="0"/>
      <w:marBottom w:val="0"/>
      <w:divBdr>
        <w:top w:val="none" w:sz="0" w:space="0" w:color="auto"/>
        <w:left w:val="none" w:sz="0" w:space="0" w:color="auto"/>
        <w:bottom w:val="none" w:sz="0" w:space="0" w:color="auto"/>
        <w:right w:val="none" w:sz="0" w:space="0" w:color="auto"/>
      </w:divBdr>
    </w:div>
    <w:div w:id="626278472">
      <w:bodyDiv w:val="1"/>
      <w:marLeft w:val="0"/>
      <w:marRight w:val="0"/>
      <w:marTop w:val="0"/>
      <w:marBottom w:val="0"/>
      <w:divBdr>
        <w:top w:val="none" w:sz="0" w:space="0" w:color="auto"/>
        <w:left w:val="none" w:sz="0" w:space="0" w:color="auto"/>
        <w:bottom w:val="none" w:sz="0" w:space="0" w:color="auto"/>
        <w:right w:val="none" w:sz="0" w:space="0" w:color="auto"/>
      </w:divBdr>
    </w:div>
    <w:div w:id="634678517">
      <w:bodyDiv w:val="1"/>
      <w:marLeft w:val="0"/>
      <w:marRight w:val="0"/>
      <w:marTop w:val="0"/>
      <w:marBottom w:val="0"/>
      <w:divBdr>
        <w:top w:val="none" w:sz="0" w:space="0" w:color="auto"/>
        <w:left w:val="none" w:sz="0" w:space="0" w:color="auto"/>
        <w:bottom w:val="none" w:sz="0" w:space="0" w:color="auto"/>
        <w:right w:val="none" w:sz="0" w:space="0" w:color="auto"/>
      </w:divBdr>
    </w:div>
    <w:div w:id="637103356">
      <w:bodyDiv w:val="1"/>
      <w:marLeft w:val="0"/>
      <w:marRight w:val="0"/>
      <w:marTop w:val="0"/>
      <w:marBottom w:val="0"/>
      <w:divBdr>
        <w:top w:val="none" w:sz="0" w:space="0" w:color="auto"/>
        <w:left w:val="none" w:sz="0" w:space="0" w:color="auto"/>
        <w:bottom w:val="none" w:sz="0" w:space="0" w:color="auto"/>
        <w:right w:val="none" w:sz="0" w:space="0" w:color="auto"/>
      </w:divBdr>
    </w:div>
    <w:div w:id="704601429">
      <w:bodyDiv w:val="1"/>
      <w:marLeft w:val="0"/>
      <w:marRight w:val="0"/>
      <w:marTop w:val="0"/>
      <w:marBottom w:val="0"/>
      <w:divBdr>
        <w:top w:val="none" w:sz="0" w:space="0" w:color="auto"/>
        <w:left w:val="none" w:sz="0" w:space="0" w:color="auto"/>
        <w:bottom w:val="none" w:sz="0" w:space="0" w:color="auto"/>
        <w:right w:val="none" w:sz="0" w:space="0" w:color="auto"/>
      </w:divBdr>
    </w:div>
    <w:div w:id="716705404">
      <w:bodyDiv w:val="1"/>
      <w:marLeft w:val="0"/>
      <w:marRight w:val="0"/>
      <w:marTop w:val="0"/>
      <w:marBottom w:val="0"/>
      <w:divBdr>
        <w:top w:val="none" w:sz="0" w:space="0" w:color="auto"/>
        <w:left w:val="none" w:sz="0" w:space="0" w:color="auto"/>
        <w:bottom w:val="none" w:sz="0" w:space="0" w:color="auto"/>
        <w:right w:val="none" w:sz="0" w:space="0" w:color="auto"/>
      </w:divBdr>
    </w:div>
    <w:div w:id="722482998">
      <w:bodyDiv w:val="1"/>
      <w:marLeft w:val="0"/>
      <w:marRight w:val="0"/>
      <w:marTop w:val="0"/>
      <w:marBottom w:val="0"/>
      <w:divBdr>
        <w:top w:val="none" w:sz="0" w:space="0" w:color="auto"/>
        <w:left w:val="none" w:sz="0" w:space="0" w:color="auto"/>
        <w:bottom w:val="none" w:sz="0" w:space="0" w:color="auto"/>
        <w:right w:val="none" w:sz="0" w:space="0" w:color="auto"/>
      </w:divBdr>
    </w:div>
    <w:div w:id="765730033">
      <w:bodyDiv w:val="1"/>
      <w:marLeft w:val="0"/>
      <w:marRight w:val="0"/>
      <w:marTop w:val="0"/>
      <w:marBottom w:val="0"/>
      <w:divBdr>
        <w:top w:val="none" w:sz="0" w:space="0" w:color="auto"/>
        <w:left w:val="none" w:sz="0" w:space="0" w:color="auto"/>
        <w:bottom w:val="none" w:sz="0" w:space="0" w:color="auto"/>
        <w:right w:val="none" w:sz="0" w:space="0" w:color="auto"/>
      </w:divBdr>
    </w:div>
    <w:div w:id="777482892">
      <w:bodyDiv w:val="1"/>
      <w:marLeft w:val="0"/>
      <w:marRight w:val="0"/>
      <w:marTop w:val="0"/>
      <w:marBottom w:val="0"/>
      <w:divBdr>
        <w:top w:val="none" w:sz="0" w:space="0" w:color="auto"/>
        <w:left w:val="none" w:sz="0" w:space="0" w:color="auto"/>
        <w:bottom w:val="none" w:sz="0" w:space="0" w:color="auto"/>
        <w:right w:val="none" w:sz="0" w:space="0" w:color="auto"/>
      </w:divBdr>
    </w:div>
    <w:div w:id="898245718">
      <w:bodyDiv w:val="1"/>
      <w:marLeft w:val="0"/>
      <w:marRight w:val="0"/>
      <w:marTop w:val="0"/>
      <w:marBottom w:val="0"/>
      <w:divBdr>
        <w:top w:val="none" w:sz="0" w:space="0" w:color="auto"/>
        <w:left w:val="none" w:sz="0" w:space="0" w:color="auto"/>
        <w:bottom w:val="none" w:sz="0" w:space="0" w:color="auto"/>
        <w:right w:val="none" w:sz="0" w:space="0" w:color="auto"/>
      </w:divBdr>
    </w:div>
    <w:div w:id="964123566">
      <w:bodyDiv w:val="1"/>
      <w:marLeft w:val="0"/>
      <w:marRight w:val="0"/>
      <w:marTop w:val="0"/>
      <w:marBottom w:val="0"/>
      <w:divBdr>
        <w:top w:val="none" w:sz="0" w:space="0" w:color="auto"/>
        <w:left w:val="none" w:sz="0" w:space="0" w:color="auto"/>
        <w:bottom w:val="none" w:sz="0" w:space="0" w:color="auto"/>
        <w:right w:val="none" w:sz="0" w:space="0" w:color="auto"/>
      </w:divBdr>
    </w:div>
    <w:div w:id="997028605">
      <w:bodyDiv w:val="1"/>
      <w:marLeft w:val="0"/>
      <w:marRight w:val="0"/>
      <w:marTop w:val="0"/>
      <w:marBottom w:val="0"/>
      <w:divBdr>
        <w:top w:val="none" w:sz="0" w:space="0" w:color="auto"/>
        <w:left w:val="none" w:sz="0" w:space="0" w:color="auto"/>
        <w:bottom w:val="none" w:sz="0" w:space="0" w:color="auto"/>
        <w:right w:val="none" w:sz="0" w:space="0" w:color="auto"/>
      </w:divBdr>
    </w:div>
    <w:div w:id="998118417">
      <w:bodyDiv w:val="1"/>
      <w:marLeft w:val="0"/>
      <w:marRight w:val="0"/>
      <w:marTop w:val="0"/>
      <w:marBottom w:val="0"/>
      <w:divBdr>
        <w:top w:val="none" w:sz="0" w:space="0" w:color="auto"/>
        <w:left w:val="none" w:sz="0" w:space="0" w:color="auto"/>
        <w:bottom w:val="none" w:sz="0" w:space="0" w:color="auto"/>
        <w:right w:val="none" w:sz="0" w:space="0" w:color="auto"/>
      </w:divBdr>
    </w:div>
    <w:div w:id="998536102">
      <w:bodyDiv w:val="1"/>
      <w:marLeft w:val="0"/>
      <w:marRight w:val="0"/>
      <w:marTop w:val="0"/>
      <w:marBottom w:val="0"/>
      <w:divBdr>
        <w:top w:val="none" w:sz="0" w:space="0" w:color="auto"/>
        <w:left w:val="none" w:sz="0" w:space="0" w:color="auto"/>
        <w:bottom w:val="none" w:sz="0" w:space="0" w:color="auto"/>
        <w:right w:val="none" w:sz="0" w:space="0" w:color="auto"/>
      </w:divBdr>
    </w:div>
    <w:div w:id="999965094">
      <w:bodyDiv w:val="1"/>
      <w:marLeft w:val="0"/>
      <w:marRight w:val="0"/>
      <w:marTop w:val="0"/>
      <w:marBottom w:val="0"/>
      <w:divBdr>
        <w:top w:val="none" w:sz="0" w:space="0" w:color="auto"/>
        <w:left w:val="none" w:sz="0" w:space="0" w:color="auto"/>
        <w:bottom w:val="none" w:sz="0" w:space="0" w:color="auto"/>
        <w:right w:val="none" w:sz="0" w:space="0" w:color="auto"/>
      </w:divBdr>
    </w:div>
    <w:div w:id="1013798260">
      <w:bodyDiv w:val="1"/>
      <w:marLeft w:val="0"/>
      <w:marRight w:val="0"/>
      <w:marTop w:val="0"/>
      <w:marBottom w:val="0"/>
      <w:divBdr>
        <w:top w:val="none" w:sz="0" w:space="0" w:color="auto"/>
        <w:left w:val="none" w:sz="0" w:space="0" w:color="auto"/>
        <w:bottom w:val="none" w:sz="0" w:space="0" w:color="auto"/>
        <w:right w:val="none" w:sz="0" w:space="0" w:color="auto"/>
      </w:divBdr>
    </w:div>
    <w:div w:id="1019504944">
      <w:bodyDiv w:val="1"/>
      <w:marLeft w:val="0"/>
      <w:marRight w:val="0"/>
      <w:marTop w:val="0"/>
      <w:marBottom w:val="0"/>
      <w:divBdr>
        <w:top w:val="none" w:sz="0" w:space="0" w:color="auto"/>
        <w:left w:val="none" w:sz="0" w:space="0" w:color="auto"/>
        <w:bottom w:val="none" w:sz="0" w:space="0" w:color="auto"/>
        <w:right w:val="none" w:sz="0" w:space="0" w:color="auto"/>
      </w:divBdr>
    </w:div>
    <w:div w:id="1049039253">
      <w:bodyDiv w:val="1"/>
      <w:marLeft w:val="0"/>
      <w:marRight w:val="0"/>
      <w:marTop w:val="0"/>
      <w:marBottom w:val="0"/>
      <w:divBdr>
        <w:top w:val="none" w:sz="0" w:space="0" w:color="auto"/>
        <w:left w:val="none" w:sz="0" w:space="0" w:color="auto"/>
        <w:bottom w:val="none" w:sz="0" w:space="0" w:color="auto"/>
        <w:right w:val="none" w:sz="0" w:space="0" w:color="auto"/>
      </w:divBdr>
    </w:div>
    <w:div w:id="1061249281">
      <w:bodyDiv w:val="1"/>
      <w:marLeft w:val="0"/>
      <w:marRight w:val="0"/>
      <w:marTop w:val="0"/>
      <w:marBottom w:val="0"/>
      <w:divBdr>
        <w:top w:val="none" w:sz="0" w:space="0" w:color="auto"/>
        <w:left w:val="none" w:sz="0" w:space="0" w:color="auto"/>
        <w:bottom w:val="none" w:sz="0" w:space="0" w:color="auto"/>
        <w:right w:val="none" w:sz="0" w:space="0" w:color="auto"/>
      </w:divBdr>
    </w:div>
    <w:div w:id="1108164201">
      <w:bodyDiv w:val="1"/>
      <w:marLeft w:val="0"/>
      <w:marRight w:val="0"/>
      <w:marTop w:val="0"/>
      <w:marBottom w:val="0"/>
      <w:divBdr>
        <w:top w:val="none" w:sz="0" w:space="0" w:color="auto"/>
        <w:left w:val="none" w:sz="0" w:space="0" w:color="auto"/>
        <w:bottom w:val="none" w:sz="0" w:space="0" w:color="auto"/>
        <w:right w:val="none" w:sz="0" w:space="0" w:color="auto"/>
      </w:divBdr>
    </w:div>
    <w:div w:id="1161776177">
      <w:bodyDiv w:val="1"/>
      <w:marLeft w:val="0"/>
      <w:marRight w:val="0"/>
      <w:marTop w:val="0"/>
      <w:marBottom w:val="0"/>
      <w:divBdr>
        <w:top w:val="none" w:sz="0" w:space="0" w:color="auto"/>
        <w:left w:val="none" w:sz="0" w:space="0" w:color="auto"/>
        <w:bottom w:val="none" w:sz="0" w:space="0" w:color="auto"/>
        <w:right w:val="none" w:sz="0" w:space="0" w:color="auto"/>
      </w:divBdr>
    </w:div>
    <w:div w:id="1197624459">
      <w:bodyDiv w:val="1"/>
      <w:marLeft w:val="0"/>
      <w:marRight w:val="0"/>
      <w:marTop w:val="0"/>
      <w:marBottom w:val="0"/>
      <w:divBdr>
        <w:top w:val="none" w:sz="0" w:space="0" w:color="auto"/>
        <w:left w:val="none" w:sz="0" w:space="0" w:color="auto"/>
        <w:bottom w:val="none" w:sz="0" w:space="0" w:color="auto"/>
        <w:right w:val="none" w:sz="0" w:space="0" w:color="auto"/>
      </w:divBdr>
    </w:div>
    <w:div w:id="1236090130">
      <w:bodyDiv w:val="1"/>
      <w:marLeft w:val="0"/>
      <w:marRight w:val="0"/>
      <w:marTop w:val="0"/>
      <w:marBottom w:val="0"/>
      <w:divBdr>
        <w:top w:val="none" w:sz="0" w:space="0" w:color="auto"/>
        <w:left w:val="none" w:sz="0" w:space="0" w:color="auto"/>
        <w:bottom w:val="none" w:sz="0" w:space="0" w:color="auto"/>
        <w:right w:val="none" w:sz="0" w:space="0" w:color="auto"/>
      </w:divBdr>
    </w:div>
    <w:div w:id="1258947408">
      <w:bodyDiv w:val="1"/>
      <w:marLeft w:val="0"/>
      <w:marRight w:val="0"/>
      <w:marTop w:val="0"/>
      <w:marBottom w:val="0"/>
      <w:divBdr>
        <w:top w:val="none" w:sz="0" w:space="0" w:color="auto"/>
        <w:left w:val="none" w:sz="0" w:space="0" w:color="auto"/>
        <w:bottom w:val="none" w:sz="0" w:space="0" w:color="auto"/>
        <w:right w:val="none" w:sz="0" w:space="0" w:color="auto"/>
      </w:divBdr>
    </w:div>
    <w:div w:id="1301417771">
      <w:bodyDiv w:val="1"/>
      <w:marLeft w:val="0"/>
      <w:marRight w:val="0"/>
      <w:marTop w:val="0"/>
      <w:marBottom w:val="0"/>
      <w:divBdr>
        <w:top w:val="none" w:sz="0" w:space="0" w:color="auto"/>
        <w:left w:val="none" w:sz="0" w:space="0" w:color="auto"/>
        <w:bottom w:val="none" w:sz="0" w:space="0" w:color="auto"/>
        <w:right w:val="none" w:sz="0" w:space="0" w:color="auto"/>
      </w:divBdr>
      <w:divsChild>
        <w:div w:id="632833028">
          <w:marLeft w:val="0"/>
          <w:marRight w:val="0"/>
          <w:marTop w:val="30"/>
          <w:marBottom w:val="0"/>
          <w:divBdr>
            <w:top w:val="none" w:sz="0" w:space="0" w:color="auto"/>
            <w:left w:val="none" w:sz="0" w:space="0" w:color="auto"/>
            <w:bottom w:val="single" w:sz="4" w:space="0" w:color="FFFFFF"/>
            <w:right w:val="none" w:sz="0" w:space="0" w:color="auto"/>
          </w:divBdr>
        </w:div>
        <w:div w:id="726998090">
          <w:marLeft w:val="0"/>
          <w:marRight w:val="0"/>
          <w:marTop w:val="0"/>
          <w:marBottom w:val="51"/>
          <w:divBdr>
            <w:top w:val="none" w:sz="0" w:space="0" w:color="auto"/>
            <w:left w:val="none" w:sz="0" w:space="0" w:color="auto"/>
            <w:bottom w:val="none" w:sz="0" w:space="0" w:color="auto"/>
            <w:right w:val="none" w:sz="0" w:space="0" w:color="auto"/>
          </w:divBdr>
        </w:div>
        <w:div w:id="1094864048">
          <w:marLeft w:val="0"/>
          <w:marRight w:val="0"/>
          <w:marTop w:val="0"/>
          <w:marBottom w:val="51"/>
          <w:divBdr>
            <w:top w:val="none" w:sz="0" w:space="0" w:color="auto"/>
            <w:left w:val="none" w:sz="0" w:space="0" w:color="auto"/>
            <w:bottom w:val="none" w:sz="0" w:space="0" w:color="auto"/>
            <w:right w:val="none" w:sz="0" w:space="0" w:color="auto"/>
          </w:divBdr>
        </w:div>
        <w:div w:id="1209952612">
          <w:marLeft w:val="0"/>
          <w:marRight w:val="0"/>
          <w:marTop w:val="0"/>
          <w:marBottom w:val="0"/>
          <w:divBdr>
            <w:top w:val="single" w:sz="8" w:space="3" w:color="B5C4DF"/>
            <w:left w:val="none" w:sz="0" w:space="0" w:color="auto"/>
            <w:bottom w:val="none" w:sz="0" w:space="0" w:color="auto"/>
            <w:right w:val="none" w:sz="0" w:space="0" w:color="auto"/>
          </w:divBdr>
        </w:div>
        <w:div w:id="1269237672">
          <w:marLeft w:val="0"/>
          <w:marRight w:val="0"/>
          <w:marTop w:val="0"/>
          <w:marBottom w:val="0"/>
          <w:divBdr>
            <w:top w:val="single" w:sz="4" w:space="0" w:color="DADDE5"/>
            <w:left w:val="none" w:sz="0" w:space="0" w:color="auto"/>
            <w:bottom w:val="none" w:sz="0" w:space="0" w:color="auto"/>
            <w:right w:val="none" w:sz="0" w:space="0" w:color="auto"/>
          </w:divBdr>
        </w:div>
        <w:div w:id="1406562277">
          <w:marLeft w:val="0"/>
          <w:marRight w:val="507"/>
          <w:marTop w:val="0"/>
          <w:marBottom w:val="0"/>
          <w:divBdr>
            <w:top w:val="none" w:sz="0" w:space="0" w:color="auto"/>
            <w:left w:val="none" w:sz="0" w:space="0" w:color="auto"/>
            <w:bottom w:val="none" w:sz="0" w:space="0" w:color="auto"/>
            <w:right w:val="none" w:sz="0" w:space="0" w:color="auto"/>
          </w:divBdr>
        </w:div>
        <w:div w:id="1521815331">
          <w:marLeft w:val="0"/>
          <w:marRight w:val="0"/>
          <w:marTop w:val="51"/>
          <w:marBottom w:val="0"/>
          <w:divBdr>
            <w:top w:val="none" w:sz="0" w:space="0" w:color="auto"/>
            <w:left w:val="none" w:sz="0" w:space="0" w:color="auto"/>
            <w:bottom w:val="single" w:sz="18" w:space="4" w:color="DADDE5"/>
            <w:right w:val="none" w:sz="0" w:space="0" w:color="auto"/>
          </w:divBdr>
        </w:div>
      </w:divsChild>
    </w:div>
    <w:div w:id="1302075941">
      <w:bodyDiv w:val="1"/>
      <w:marLeft w:val="0"/>
      <w:marRight w:val="0"/>
      <w:marTop w:val="0"/>
      <w:marBottom w:val="0"/>
      <w:divBdr>
        <w:top w:val="none" w:sz="0" w:space="0" w:color="auto"/>
        <w:left w:val="none" w:sz="0" w:space="0" w:color="auto"/>
        <w:bottom w:val="none" w:sz="0" w:space="0" w:color="auto"/>
        <w:right w:val="none" w:sz="0" w:space="0" w:color="auto"/>
      </w:divBdr>
    </w:div>
    <w:div w:id="1312293594">
      <w:bodyDiv w:val="1"/>
      <w:marLeft w:val="0"/>
      <w:marRight w:val="0"/>
      <w:marTop w:val="0"/>
      <w:marBottom w:val="0"/>
      <w:divBdr>
        <w:top w:val="none" w:sz="0" w:space="0" w:color="auto"/>
        <w:left w:val="none" w:sz="0" w:space="0" w:color="auto"/>
        <w:bottom w:val="none" w:sz="0" w:space="0" w:color="auto"/>
        <w:right w:val="none" w:sz="0" w:space="0" w:color="auto"/>
      </w:divBdr>
    </w:div>
    <w:div w:id="1322927813">
      <w:bodyDiv w:val="1"/>
      <w:marLeft w:val="0"/>
      <w:marRight w:val="0"/>
      <w:marTop w:val="0"/>
      <w:marBottom w:val="0"/>
      <w:divBdr>
        <w:top w:val="none" w:sz="0" w:space="0" w:color="auto"/>
        <w:left w:val="none" w:sz="0" w:space="0" w:color="auto"/>
        <w:bottom w:val="none" w:sz="0" w:space="0" w:color="auto"/>
        <w:right w:val="none" w:sz="0" w:space="0" w:color="auto"/>
      </w:divBdr>
    </w:div>
    <w:div w:id="1351253108">
      <w:bodyDiv w:val="1"/>
      <w:marLeft w:val="0"/>
      <w:marRight w:val="0"/>
      <w:marTop w:val="0"/>
      <w:marBottom w:val="0"/>
      <w:divBdr>
        <w:top w:val="none" w:sz="0" w:space="0" w:color="auto"/>
        <w:left w:val="none" w:sz="0" w:space="0" w:color="auto"/>
        <w:bottom w:val="none" w:sz="0" w:space="0" w:color="auto"/>
        <w:right w:val="none" w:sz="0" w:space="0" w:color="auto"/>
      </w:divBdr>
    </w:div>
    <w:div w:id="1429502849">
      <w:bodyDiv w:val="1"/>
      <w:marLeft w:val="0"/>
      <w:marRight w:val="0"/>
      <w:marTop w:val="0"/>
      <w:marBottom w:val="0"/>
      <w:divBdr>
        <w:top w:val="none" w:sz="0" w:space="0" w:color="auto"/>
        <w:left w:val="none" w:sz="0" w:space="0" w:color="auto"/>
        <w:bottom w:val="none" w:sz="0" w:space="0" w:color="auto"/>
        <w:right w:val="none" w:sz="0" w:space="0" w:color="auto"/>
      </w:divBdr>
    </w:div>
    <w:div w:id="1440831426">
      <w:bodyDiv w:val="1"/>
      <w:marLeft w:val="0"/>
      <w:marRight w:val="0"/>
      <w:marTop w:val="0"/>
      <w:marBottom w:val="0"/>
      <w:divBdr>
        <w:top w:val="none" w:sz="0" w:space="0" w:color="auto"/>
        <w:left w:val="none" w:sz="0" w:space="0" w:color="auto"/>
        <w:bottom w:val="none" w:sz="0" w:space="0" w:color="auto"/>
        <w:right w:val="none" w:sz="0" w:space="0" w:color="auto"/>
      </w:divBdr>
    </w:div>
    <w:div w:id="1466237308">
      <w:bodyDiv w:val="1"/>
      <w:marLeft w:val="0"/>
      <w:marRight w:val="0"/>
      <w:marTop w:val="0"/>
      <w:marBottom w:val="0"/>
      <w:divBdr>
        <w:top w:val="none" w:sz="0" w:space="0" w:color="auto"/>
        <w:left w:val="none" w:sz="0" w:space="0" w:color="auto"/>
        <w:bottom w:val="none" w:sz="0" w:space="0" w:color="auto"/>
        <w:right w:val="none" w:sz="0" w:space="0" w:color="auto"/>
      </w:divBdr>
    </w:div>
    <w:div w:id="1473789706">
      <w:bodyDiv w:val="1"/>
      <w:marLeft w:val="0"/>
      <w:marRight w:val="0"/>
      <w:marTop w:val="0"/>
      <w:marBottom w:val="0"/>
      <w:divBdr>
        <w:top w:val="none" w:sz="0" w:space="0" w:color="auto"/>
        <w:left w:val="none" w:sz="0" w:space="0" w:color="auto"/>
        <w:bottom w:val="none" w:sz="0" w:space="0" w:color="auto"/>
        <w:right w:val="none" w:sz="0" w:space="0" w:color="auto"/>
      </w:divBdr>
    </w:div>
    <w:div w:id="1498349667">
      <w:bodyDiv w:val="1"/>
      <w:marLeft w:val="0"/>
      <w:marRight w:val="0"/>
      <w:marTop w:val="0"/>
      <w:marBottom w:val="0"/>
      <w:divBdr>
        <w:top w:val="none" w:sz="0" w:space="0" w:color="auto"/>
        <w:left w:val="none" w:sz="0" w:space="0" w:color="auto"/>
        <w:bottom w:val="none" w:sz="0" w:space="0" w:color="auto"/>
        <w:right w:val="none" w:sz="0" w:space="0" w:color="auto"/>
      </w:divBdr>
    </w:div>
    <w:div w:id="1519926116">
      <w:bodyDiv w:val="1"/>
      <w:marLeft w:val="0"/>
      <w:marRight w:val="0"/>
      <w:marTop w:val="0"/>
      <w:marBottom w:val="0"/>
      <w:divBdr>
        <w:top w:val="none" w:sz="0" w:space="0" w:color="auto"/>
        <w:left w:val="none" w:sz="0" w:space="0" w:color="auto"/>
        <w:bottom w:val="none" w:sz="0" w:space="0" w:color="auto"/>
        <w:right w:val="none" w:sz="0" w:space="0" w:color="auto"/>
      </w:divBdr>
    </w:div>
    <w:div w:id="1563786348">
      <w:bodyDiv w:val="1"/>
      <w:marLeft w:val="0"/>
      <w:marRight w:val="0"/>
      <w:marTop w:val="0"/>
      <w:marBottom w:val="0"/>
      <w:divBdr>
        <w:top w:val="none" w:sz="0" w:space="0" w:color="auto"/>
        <w:left w:val="none" w:sz="0" w:space="0" w:color="auto"/>
        <w:bottom w:val="none" w:sz="0" w:space="0" w:color="auto"/>
        <w:right w:val="none" w:sz="0" w:space="0" w:color="auto"/>
      </w:divBdr>
    </w:div>
    <w:div w:id="1572697786">
      <w:bodyDiv w:val="1"/>
      <w:marLeft w:val="0"/>
      <w:marRight w:val="0"/>
      <w:marTop w:val="0"/>
      <w:marBottom w:val="0"/>
      <w:divBdr>
        <w:top w:val="none" w:sz="0" w:space="0" w:color="auto"/>
        <w:left w:val="none" w:sz="0" w:space="0" w:color="auto"/>
        <w:bottom w:val="none" w:sz="0" w:space="0" w:color="auto"/>
        <w:right w:val="none" w:sz="0" w:space="0" w:color="auto"/>
      </w:divBdr>
      <w:divsChild>
        <w:div w:id="24327462">
          <w:marLeft w:val="0"/>
          <w:marRight w:val="0"/>
          <w:marTop w:val="0"/>
          <w:marBottom w:val="0"/>
          <w:divBdr>
            <w:top w:val="single" w:sz="8" w:space="3" w:color="B5C4DF"/>
            <w:left w:val="none" w:sz="0" w:space="0" w:color="auto"/>
            <w:bottom w:val="none" w:sz="0" w:space="0" w:color="auto"/>
            <w:right w:val="none" w:sz="0" w:space="0" w:color="auto"/>
          </w:divBdr>
        </w:div>
        <w:div w:id="93523770">
          <w:marLeft w:val="0"/>
          <w:marRight w:val="0"/>
          <w:marTop w:val="0"/>
          <w:marBottom w:val="51"/>
          <w:divBdr>
            <w:top w:val="none" w:sz="0" w:space="0" w:color="auto"/>
            <w:left w:val="none" w:sz="0" w:space="0" w:color="auto"/>
            <w:bottom w:val="none" w:sz="0" w:space="0" w:color="auto"/>
            <w:right w:val="none" w:sz="0" w:space="0" w:color="auto"/>
          </w:divBdr>
        </w:div>
        <w:div w:id="212273136">
          <w:marLeft w:val="0"/>
          <w:marRight w:val="507"/>
          <w:marTop w:val="0"/>
          <w:marBottom w:val="0"/>
          <w:divBdr>
            <w:top w:val="none" w:sz="0" w:space="0" w:color="auto"/>
            <w:left w:val="none" w:sz="0" w:space="0" w:color="auto"/>
            <w:bottom w:val="none" w:sz="0" w:space="0" w:color="auto"/>
            <w:right w:val="none" w:sz="0" w:space="0" w:color="auto"/>
          </w:divBdr>
        </w:div>
        <w:div w:id="606356271">
          <w:marLeft w:val="0"/>
          <w:marRight w:val="0"/>
          <w:marTop w:val="30"/>
          <w:marBottom w:val="0"/>
          <w:divBdr>
            <w:top w:val="none" w:sz="0" w:space="0" w:color="auto"/>
            <w:left w:val="none" w:sz="0" w:space="0" w:color="auto"/>
            <w:bottom w:val="single" w:sz="4" w:space="0" w:color="FFFFFF"/>
            <w:right w:val="none" w:sz="0" w:space="0" w:color="auto"/>
          </w:divBdr>
        </w:div>
        <w:div w:id="909853997">
          <w:marLeft w:val="0"/>
          <w:marRight w:val="0"/>
          <w:marTop w:val="0"/>
          <w:marBottom w:val="51"/>
          <w:divBdr>
            <w:top w:val="none" w:sz="0" w:space="0" w:color="auto"/>
            <w:left w:val="none" w:sz="0" w:space="0" w:color="auto"/>
            <w:bottom w:val="none" w:sz="0" w:space="0" w:color="auto"/>
            <w:right w:val="none" w:sz="0" w:space="0" w:color="auto"/>
          </w:divBdr>
        </w:div>
        <w:div w:id="1115752892">
          <w:marLeft w:val="0"/>
          <w:marRight w:val="0"/>
          <w:marTop w:val="0"/>
          <w:marBottom w:val="0"/>
          <w:divBdr>
            <w:top w:val="single" w:sz="4" w:space="0" w:color="DADDE5"/>
            <w:left w:val="none" w:sz="0" w:space="0" w:color="auto"/>
            <w:bottom w:val="none" w:sz="0" w:space="0" w:color="auto"/>
            <w:right w:val="none" w:sz="0" w:space="0" w:color="auto"/>
          </w:divBdr>
        </w:div>
        <w:div w:id="1966155193">
          <w:marLeft w:val="0"/>
          <w:marRight w:val="0"/>
          <w:marTop w:val="51"/>
          <w:marBottom w:val="0"/>
          <w:divBdr>
            <w:top w:val="none" w:sz="0" w:space="0" w:color="auto"/>
            <w:left w:val="none" w:sz="0" w:space="0" w:color="auto"/>
            <w:bottom w:val="single" w:sz="18" w:space="4" w:color="DADDE5"/>
            <w:right w:val="none" w:sz="0" w:space="0" w:color="auto"/>
          </w:divBdr>
        </w:div>
      </w:divsChild>
    </w:div>
    <w:div w:id="1595825611">
      <w:bodyDiv w:val="1"/>
      <w:marLeft w:val="0"/>
      <w:marRight w:val="0"/>
      <w:marTop w:val="0"/>
      <w:marBottom w:val="0"/>
      <w:divBdr>
        <w:top w:val="none" w:sz="0" w:space="0" w:color="auto"/>
        <w:left w:val="none" w:sz="0" w:space="0" w:color="auto"/>
        <w:bottom w:val="none" w:sz="0" w:space="0" w:color="auto"/>
        <w:right w:val="none" w:sz="0" w:space="0" w:color="auto"/>
      </w:divBdr>
    </w:div>
    <w:div w:id="1615210613">
      <w:bodyDiv w:val="1"/>
      <w:marLeft w:val="0"/>
      <w:marRight w:val="0"/>
      <w:marTop w:val="0"/>
      <w:marBottom w:val="0"/>
      <w:divBdr>
        <w:top w:val="none" w:sz="0" w:space="0" w:color="auto"/>
        <w:left w:val="none" w:sz="0" w:space="0" w:color="auto"/>
        <w:bottom w:val="none" w:sz="0" w:space="0" w:color="auto"/>
        <w:right w:val="none" w:sz="0" w:space="0" w:color="auto"/>
      </w:divBdr>
    </w:div>
    <w:div w:id="1617833154">
      <w:bodyDiv w:val="1"/>
      <w:marLeft w:val="0"/>
      <w:marRight w:val="0"/>
      <w:marTop w:val="0"/>
      <w:marBottom w:val="0"/>
      <w:divBdr>
        <w:top w:val="none" w:sz="0" w:space="0" w:color="auto"/>
        <w:left w:val="none" w:sz="0" w:space="0" w:color="auto"/>
        <w:bottom w:val="none" w:sz="0" w:space="0" w:color="auto"/>
        <w:right w:val="none" w:sz="0" w:space="0" w:color="auto"/>
      </w:divBdr>
    </w:div>
    <w:div w:id="1698307564">
      <w:bodyDiv w:val="1"/>
      <w:marLeft w:val="0"/>
      <w:marRight w:val="0"/>
      <w:marTop w:val="0"/>
      <w:marBottom w:val="0"/>
      <w:divBdr>
        <w:top w:val="none" w:sz="0" w:space="0" w:color="auto"/>
        <w:left w:val="none" w:sz="0" w:space="0" w:color="auto"/>
        <w:bottom w:val="none" w:sz="0" w:space="0" w:color="auto"/>
        <w:right w:val="none" w:sz="0" w:space="0" w:color="auto"/>
      </w:divBdr>
    </w:div>
    <w:div w:id="1709796455">
      <w:bodyDiv w:val="1"/>
      <w:marLeft w:val="0"/>
      <w:marRight w:val="0"/>
      <w:marTop w:val="0"/>
      <w:marBottom w:val="0"/>
      <w:divBdr>
        <w:top w:val="none" w:sz="0" w:space="0" w:color="auto"/>
        <w:left w:val="none" w:sz="0" w:space="0" w:color="auto"/>
        <w:bottom w:val="none" w:sz="0" w:space="0" w:color="auto"/>
        <w:right w:val="none" w:sz="0" w:space="0" w:color="auto"/>
      </w:divBdr>
    </w:div>
    <w:div w:id="1734623023">
      <w:bodyDiv w:val="1"/>
      <w:marLeft w:val="0"/>
      <w:marRight w:val="0"/>
      <w:marTop w:val="0"/>
      <w:marBottom w:val="0"/>
      <w:divBdr>
        <w:top w:val="none" w:sz="0" w:space="0" w:color="auto"/>
        <w:left w:val="none" w:sz="0" w:space="0" w:color="auto"/>
        <w:bottom w:val="none" w:sz="0" w:space="0" w:color="auto"/>
        <w:right w:val="none" w:sz="0" w:space="0" w:color="auto"/>
      </w:divBdr>
    </w:div>
    <w:div w:id="1754549868">
      <w:bodyDiv w:val="1"/>
      <w:marLeft w:val="0"/>
      <w:marRight w:val="0"/>
      <w:marTop w:val="0"/>
      <w:marBottom w:val="0"/>
      <w:divBdr>
        <w:top w:val="none" w:sz="0" w:space="0" w:color="auto"/>
        <w:left w:val="none" w:sz="0" w:space="0" w:color="auto"/>
        <w:bottom w:val="none" w:sz="0" w:space="0" w:color="auto"/>
        <w:right w:val="none" w:sz="0" w:space="0" w:color="auto"/>
      </w:divBdr>
    </w:div>
    <w:div w:id="1761364384">
      <w:bodyDiv w:val="1"/>
      <w:marLeft w:val="0"/>
      <w:marRight w:val="0"/>
      <w:marTop w:val="0"/>
      <w:marBottom w:val="0"/>
      <w:divBdr>
        <w:top w:val="none" w:sz="0" w:space="0" w:color="auto"/>
        <w:left w:val="none" w:sz="0" w:space="0" w:color="auto"/>
        <w:bottom w:val="none" w:sz="0" w:space="0" w:color="auto"/>
        <w:right w:val="none" w:sz="0" w:space="0" w:color="auto"/>
      </w:divBdr>
    </w:div>
    <w:div w:id="1774980927">
      <w:bodyDiv w:val="1"/>
      <w:marLeft w:val="0"/>
      <w:marRight w:val="0"/>
      <w:marTop w:val="0"/>
      <w:marBottom w:val="0"/>
      <w:divBdr>
        <w:top w:val="none" w:sz="0" w:space="0" w:color="auto"/>
        <w:left w:val="none" w:sz="0" w:space="0" w:color="auto"/>
        <w:bottom w:val="none" w:sz="0" w:space="0" w:color="auto"/>
        <w:right w:val="none" w:sz="0" w:space="0" w:color="auto"/>
      </w:divBdr>
    </w:div>
    <w:div w:id="1776362726">
      <w:bodyDiv w:val="1"/>
      <w:marLeft w:val="0"/>
      <w:marRight w:val="0"/>
      <w:marTop w:val="0"/>
      <w:marBottom w:val="0"/>
      <w:divBdr>
        <w:top w:val="none" w:sz="0" w:space="0" w:color="auto"/>
        <w:left w:val="none" w:sz="0" w:space="0" w:color="auto"/>
        <w:bottom w:val="none" w:sz="0" w:space="0" w:color="auto"/>
        <w:right w:val="none" w:sz="0" w:space="0" w:color="auto"/>
      </w:divBdr>
    </w:div>
    <w:div w:id="1862862760">
      <w:bodyDiv w:val="1"/>
      <w:marLeft w:val="0"/>
      <w:marRight w:val="0"/>
      <w:marTop w:val="0"/>
      <w:marBottom w:val="0"/>
      <w:divBdr>
        <w:top w:val="none" w:sz="0" w:space="0" w:color="auto"/>
        <w:left w:val="none" w:sz="0" w:space="0" w:color="auto"/>
        <w:bottom w:val="none" w:sz="0" w:space="0" w:color="auto"/>
        <w:right w:val="none" w:sz="0" w:space="0" w:color="auto"/>
      </w:divBdr>
    </w:div>
    <w:div w:id="1887134789">
      <w:bodyDiv w:val="1"/>
      <w:marLeft w:val="0"/>
      <w:marRight w:val="0"/>
      <w:marTop w:val="0"/>
      <w:marBottom w:val="0"/>
      <w:divBdr>
        <w:top w:val="none" w:sz="0" w:space="0" w:color="auto"/>
        <w:left w:val="none" w:sz="0" w:space="0" w:color="auto"/>
        <w:bottom w:val="none" w:sz="0" w:space="0" w:color="auto"/>
        <w:right w:val="none" w:sz="0" w:space="0" w:color="auto"/>
      </w:divBdr>
    </w:div>
    <w:div w:id="1923907554">
      <w:bodyDiv w:val="1"/>
      <w:marLeft w:val="0"/>
      <w:marRight w:val="0"/>
      <w:marTop w:val="0"/>
      <w:marBottom w:val="0"/>
      <w:divBdr>
        <w:top w:val="none" w:sz="0" w:space="0" w:color="auto"/>
        <w:left w:val="none" w:sz="0" w:space="0" w:color="auto"/>
        <w:bottom w:val="none" w:sz="0" w:space="0" w:color="auto"/>
        <w:right w:val="none" w:sz="0" w:space="0" w:color="auto"/>
      </w:divBdr>
    </w:div>
    <w:div w:id="1948612168">
      <w:bodyDiv w:val="1"/>
      <w:marLeft w:val="0"/>
      <w:marRight w:val="0"/>
      <w:marTop w:val="0"/>
      <w:marBottom w:val="0"/>
      <w:divBdr>
        <w:top w:val="none" w:sz="0" w:space="0" w:color="auto"/>
        <w:left w:val="none" w:sz="0" w:space="0" w:color="auto"/>
        <w:bottom w:val="none" w:sz="0" w:space="0" w:color="auto"/>
        <w:right w:val="none" w:sz="0" w:space="0" w:color="auto"/>
      </w:divBdr>
    </w:div>
    <w:div w:id="1949896853">
      <w:bodyDiv w:val="1"/>
      <w:marLeft w:val="0"/>
      <w:marRight w:val="0"/>
      <w:marTop w:val="0"/>
      <w:marBottom w:val="0"/>
      <w:divBdr>
        <w:top w:val="none" w:sz="0" w:space="0" w:color="auto"/>
        <w:left w:val="none" w:sz="0" w:space="0" w:color="auto"/>
        <w:bottom w:val="none" w:sz="0" w:space="0" w:color="auto"/>
        <w:right w:val="none" w:sz="0" w:space="0" w:color="auto"/>
      </w:divBdr>
    </w:div>
    <w:div w:id="1968778207">
      <w:bodyDiv w:val="1"/>
      <w:marLeft w:val="0"/>
      <w:marRight w:val="0"/>
      <w:marTop w:val="0"/>
      <w:marBottom w:val="0"/>
      <w:divBdr>
        <w:top w:val="none" w:sz="0" w:space="0" w:color="auto"/>
        <w:left w:val="none" w:sz="0" w:space="0" w:color="auto"/>
        <w:bottom w:val="none" w:sz="0" w:space="0" w:color="auto"/>
        <w:right w:val="none" w:sz="0" w:space="0" w:color="auto"/>
      </w:divBdr>
    </w:div>
    <w:div w:id="1988977247">
      <w:bodyDiv w:val="1"/>
      <w:marLeft w:val="0"/>
      <w:marRight w:val="0"/>
      <w:marTop w:val="0"/>
      <w:marBottom w:val="0"/>
      <w:divBdr>
        <w:top w:val="none" w:sz="0" w:space="0" w:color="auto"/>
        <w:left w:val="none" w:sz="0" w:space="0" w:color="auto"/>
        <w:bottom w:val="none" w:sz="0" w:space="0" w:color="auto"/>
        <w:right w:val="none" w:sz="0" w:space="0" w:color="auto"/>
      </w:divBdr>
    </w:div>
    <w:div w:id="1997298207">
      <w:bodyDiv w:val="1"/>
      <w:marLeft w:val="0"/>
      <w:marRight w:val="0"/>
      <w:marTop w:val="0"/>
      <w:marBottom w:val="0"/>
      <w:divBdr>
        <w:top w:val="none" w:sz="0" w:space="0" w:color="auto"/>
        <w:left w:val="none" w:sz="0" w:space="0" w:color="auto"/>
        <w:bottom w:val="none" w:sz="0" w:space="0" w:color="auto"/>
        <w:right w:val="none" w:sz="0" w:space="0" w:color="auto"/>
      </w:divBdr>
    </w:div>
    <w:div w:id="2036031068">
      <w:bodyDiv w:val="1"/>
      <w:marLeft w:val="0"/>
      <w:marRight w:val="0"/>
      <w:marTop w:val="0"/>
      <w:marBottom w:val="0"/>
      <w:divBdr>
        <w:top w:val="none" w:sz="0" w:space="0" w:color="auto"/>
        <w:left w:val="none" w:sz="0" w:space="0" w:color="auto"/>
        <w:bottom w:val="none" w:sz="0" w:space="0" w:color="auto"/>
        <w:right w:val="none" w:sz="0" w:space="0" w:color="auto"/>
      </w:divBdr>
    </w:div>
    <w:div w:id="2043745394">
      <w:bodyDiv w:val="1"/>
      <w:marLeft w:val="0"/>
      <w:marRight w:val="0"/>
      <w:marTop w:val="0"/>
      <w:marBottom w:val="0"/>
      <w:divBdr>
        <w:top w:val="none" w:sz="0" w:space="0" w:color="auto"/>
        <w:left w:val="none" w:sz="0" w:space="0" w:color="auto"/>
        <w:bottom w:val="none" w:sz="0" w:space="0" w:color="auto"/>
        <w:right w:val="none" w:sz="0" w:space="0" w:color="auto"/>
      </w:divBdr>
    </w:div>
    <w:div w:id="2048988581">
      <w:bodyDiv w:val="1"/>
      <w:marLeft w:val="0"/>
      <w:marRight w:val="0"/>
      <w:marTop w:val="0"/>
      <w:marBottom w:val="0"/>
      <w:divBdr>
        <w:top w:val="none" w:sz="0" w:space="0" w:color="auto"/>
        <w:left w:val="none" w:sz="0" w:space="0" w:color="auto"/>
        <w:bottom w:val="none" w:sz="0" w:space="0" w:color="auto"/>
        <w:right w:val="none" w:sz="0" w:space="0" w:color="auto"/>
      </w:divBdr>
    </w:div>
    <w:div w:id="2060738523">
      <w:bodyDiv w:val="1"/>
      <w:marLeft w:val="0"/>
      <w:marRight w:val="0"/>
      <w:marTop w:val="0"/>
      <w:marBottom w:val="0"/>
      <w:divBdr>
        <w:top w:val="none" w:sz="0" w:space="0" w:color="auto"/>
        <w:left w:val="none" w:sz="0" w:space="0" w:color="auto"/>
        <w:bottom w:val="none" w:sz="0" w:space="0" w:color="auto"/>
        <w:right w:val="none" w:sz="0" w:space="0" w:color="auto"/>
      </w:divBdr>
    </w:div>
    <w:div w:id="2078355236">
      <w:bodyDiv w:val="1"/>
      <w:marLeft w:val="0"/>
      <w:marRight w:val="0"/>
      <w:marTop w:val="0"/>
      <w:marBottom w:val="0"/>
      <w:divBdr>
        <w:top w:val="none" w:sz="0" w:space="0" w:color="auto"/>
        <w:left w:val="none" w:sz="0" w:space="0" w:color="auto"/>
        <w:bottom w:val="none" w:sz="0" w:space="0" w:color="auto"/>
        <w:right w:val="none" w:sz="0" w:space="0" w:color="auto"/>
      </w:divBdr>
    </w:div>
    <w:div w:id="2114131689">
      <w:bodyDiv w:val="1"/>
      <w:marLeft w:val="0"/>
      <w:marRight w:val="0"/>
      <w:marTop w:val="0"/>
      <w:marBottom w:val="0"/>
      <w:divBdr>
        <w:top w:val="none" w:sz="0" w:space="0" w:color="auto"/>
        <w:left w:val="none" w:sz="0" w:space="0" w:color="auto"/>
        <w:bottom w:val="none" w:sz="0" w:space="0" w:color="auto"/>
        <w:right w:val="none" w:sz="0" w:space="0" w:color="auto"/>
      </w:divBdr>
    </w:div>
    <w:div w:id="214626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yperlink" Target="mailto:info@ncrc.ru" TargetMode="Externa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mailto:info@ncrc.ru" TargetMode="Externa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ncrc.ru"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2.xml"/><Relationship Id="rId22" Type="http://schemas.openxmlformats.org/officeDocument/2006/relationships/footer" Target="footer4.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17B02D-33BA-4FA5-985F-D61BEA357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37</Pages>
  <Words>11525</Words>
  <Characters>85246</Characters>
  <Application>Microsoft Office Word</Application>
  <DocSecurity>0</DocSecurity>
  <Lines>710</Lines>
  <Paragraphs>193</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FST</Company>
  <LinksUpToDate>false</LinksUpToDate>
  <CharactersWithSpaces>96578</CharactersWithSpaces>
  <SharedDoc>false</SharedDoc>
  <HLinks>
    <vt:vector size="480" baseType="variant">
      <vt:variant>
        <vt:i4>6227053</vt:i4>
      </vt:variant>
      <vt:variant>
        <vt:i4>429</vt:i4>
      </vt:variant>
      <vt:variant>
        <vt:i4>0</vt:i4>
      </vt:variant>
      <vt:variant>
        <vt:i4>5</vt:i4>
      </vt:variant>
      <vt:variant>
        <vt:lpwstr/>
      </vt:variant>
      <vt:variant>
        <vt:lpwstr>_РАЗДЕЛ_I.2._ОБЩИЕ</vt:lpwstr>
      </vt:variant>
      <vt:variant>
        <vt:i4>73596974</vt:i4>
      </vt:variant>
      <vt:variant>
        <vt:i4>426</vt:i4>
      </vt:variant>
      <vt:variant>
        <vt:i4>0</vt:i4>
      </vt:variant>
      <vt:variant>
        <vt:i4>5</vt:i4>
      </vt:variant>
      <vt:variant>
        <vt:lpwstr/>
      </vt:variant>
      <vt:variant>
        <vt:lpwstr>_РАЗДЕЛ_I.2._ОБЩИЕ_УСЛОВИЯ ПРОВЕДЕНИ</vt:lpwstr>
      </vt:variant>
      <vt:variant>
        <vt:i4>2818164</vt:i4>
      </vt:variant>
      <vt:variant>
        <vt:i4>423</vt:i4>
      </vt:variant>
      <vt:variant>
        <vt:i4>0</vt:i4>
      </vt:variant>
      <vt:variant>
        <vt:i4>5</vt:i4>
      </vt:variant>
      <vt:variant>
        <vt:lpwstr/>
      </vt:variant>
      <vt:variant>
        <vt:lpwstr>_РАЗДЕЛ_I.4_ОБРАЗЦЫ</vt:lpwstr>
      </vt:variant>
      <vt:variant>
        <vt:i4>7077922</vt:i4>
      </vt:variant>
      <vt:variant>
        <vt:i4>420</vt:i4>
      </vt:variant>
      <vt:variant>
        <vt:i4>0</vt:i4>
      </vt:variant>
      <vt:variant>
        <vt:i4>5</vt:i4>
      </vt:variant>
      <vt:variant>
        <vt:lpwstr>http://www.ncrc.ru/</vt:lpwstr>
      </vt:variant>
      <vt:variant>
        <vt:lpwstr/>
      </vt:variant>
      <vt:variant>
        <vt:i4>6226041</vt:i4>
      </vt:variant>
      <vt:variant>
        <vt:i4>417</vt:i4>
      </vt:variant>
      <vt:variant>
        <vt:i4>0</vt:i4>
      </vt:variant>
      <vt:variant>
        <vt:i4>5</vt:i4>
      </vt:variant>
      <vt:variant>
        <vt:lpwstr>mailto:info@ncrc.ru</vt:lpwstr>
      </vt:variant>
      <vt:variant>
        <vt:lpwstr/>
      </vt:variant>
      <vt:variant>
        <vt:i4>68420656</vt:i4>
      </vt:variant>
      <vt:variant>
        <vt:i4>402</vt:i4>
      </vt:variant>
      <vt:variant>
        <vt:i4>0</vt:i4>
      </vt:variant>
      <vt:variant>
        <vt:i4>5</vt:i4>
      </vt:variant>
      <vt:variant>
        <vt:lpwstr/>
      </vt:variant>
      <vt:variant>
        <vt:lpwstr>_РАЗДЕЛ_I.3_ИНФОРМАЦИОННАЯ_КАРТА КОН</vt:lpwstr>
      </vt:variant>
      <vt:variant>
        <vt:i4>68420656</vt:i4>
      </vt:variant>
      <vt:variant>
        <vt:i4>399</vt:i4>
      </vt:variant>
      <vt:variant>
        <vt:i4>0</vt:i4>
      </vt:variant>
      <vt:variant>
        <vt:i4>5</vt:i4>
      </vt:variant>
      <vt:variant>
        <vt:lpwstr/>
      </vt:variant>
      <vt:variant>
        <vt:lpwstr>_РАЗДЕЛ_I.3_ИНФОРМАЦИОННАЯ_КАРТА КОН</vt:lpwstr>
      </vt:variant>
      <vt:variant>
        <vt:i4>68420656</vt:i4>
      </vt:variant>
      <vt:variant>
        <vt:i4>396</vt:i4>
      </vt:variant>
      <vt:variant>
        <vt:i4>0</vt:i4>
      </vt:variant>
      <vt:variant>
        <vt:i4>5</vt:i4>
      </vt:variant>
      <vt:variant>
        <vt:lpwstr/>
      </vt:variant>
      <vt:variant>
        <vt:lpwstr>_РАЗДЕЛ_I.3_ИНФОРМАЦИОННАЯ_КАРТА КОН</vt:lpwstr>
      </vt:variant>
      <vt:variant>
        <vt:i4>68420656</vt:i4>
      </vt:variant>
      <vt:variant>
        <vt:i4>393</vt:i4>
      </vt:variant>
      <vt:variant>
        <vt:i4>0</vt:i4>
      </vt:variant>
      <vt:variant>
        <vt:i4>5</vt:i4>
      </vt:variant>
      <vt:variant>
        <vt:lpwstr/>
      </vt:variant>
      <vt:variant>
        <vt:lpwstr>_РАЗДЕЛ_I.3_ИНФОРМАЦИОННАЯ_КАРТА КОН</vt:lpwstr>
      </vt:variant>
      <vt:variant>
        <vt:i4>68420656</vt:i4>
      </vt:variant>
      <vt:variant>
        <vt:i4>390</vt:i4>
      </vt:variant>
      <vt:variant>
        <vt:i4>0</vt:i4>
      </vt:variant>
      <vt:variant>
        <vt:i4>5</vt:i4>
      </vt:variant>
      <vt:variant>
        <vt:lpwstr/>
      </vt:variant>
      <vt:variant>
        <vt:lpwstr>_РАЗДЕЛ_I.3_ИНФОРМАЦИОННАЯ_КАРТА КОН</vt:lpwstr>
      </vt:variant>
      <vt:variant>
        <vt:i4>68420656</vt:i4>
      </vt:variant>
      <vt:variant>
        <vt:i4>387</vt:i4>
      </vt:variant>
      <vt:variant>
        <vt:i4>0</vt:i4>
      </vt:variant>
      <vt:variant>
        <vt:i4>5</vt:i4>
      </vt:variant>
      <vt:variant>
        <vt:lpwstr/>
      </vt:variant>
      <vt:variant>
        <vt:lpwstr>_РАЗДЕЛ_I.3_ИНФОРМАЦИОННАЯ_КАРТА КОН</vt:lpwstr>
      </vt:variant>
      <vt:variant>
        <vt:i4>68420656</vt:i4>
      </vt:variant>
      <vt:variant>
        <vt:i4>375</vt:i4>
      </vt:variant>
      <vt:variant>
        <vt:i4>0</vt:i4>
      </vt:variant>
      <vt:variant>
        <vt:i4>5</vt:i4>
      </vt:variant>
      <vt:variant>
        <vt:lpwstr/>
      </vt:variant>
      <vt:variant>
        <vt:lpwstr>_РАЗДЕЛ_I.3_ИНФОРМАЦИОННАЯ_КАРТА КОН</vt:lpwstr>
      </vt:variant>
      <vt:variant>
        <vt:i4>68420656</vt:i4>
      </vt:variant>
      <vt:variant>
        <vt:i4>369</vt:i4>
      </vt:variant>
      <vt:variant>
        <vt:i4>0</vt:i4>
      </vt:variant>
      <vt:variant>
        <vt:i4>5</vt:i4>
      </vt:variant>
      <vt:variant>
        <vt:lpwstr/>
      </vt:variant>
      <vt:variant>
        <vt:lpwstr>_РАЗДЕЛ_I.3_ИНФОРМАЦИОННАЯ_КАРТА КОН</vt:lpwstr>
      </vt:variant>
      <vt:variant>
        <vt:i4>68420656</vt:i4>
      </vt:variant>
      <vt:variant>
        <vt:i4>366</vt:i4>
      </vt:variant>
      <vt:variant>
        <vt:i4>0</vt:i4>
      </vt:variant>
      <vt:variant>
        <vt:i4>5</vt:i4>
      </vt:variant>
      <vt:variant>
        <vt:lpwstr/>
      </vt:variant>
      <vt:variant>
        <vt:lpwstr>_РАЗДЕЛ_I.3_ИНФОРМАЦИОННАЯ_КАРТА КОН</vt:lpwstr>
      </vt:variant>
      <vt:variant>
        <vt:i4>5832707</vt:i4>
      </vt:variant>
      <vt:variant>
        <vt:i4>357</vt:i4>
      </vt:variant>
      <vt:variant>
        <vt:i4>0</vt:i4>
      </vt:variant>
      <vt:variant>
        <vt:i4>5</vt:i4>
      </vt:variant>
      <vt:variant>
        <vt:lpwstr/>
      </vt:variant>
      <vt:variant>
        <vt:lpwstr>_РАЗДЕЛ_I.3_ИНФОРМАЦИОННАЯ</vt:lpwstr>
      </vt:variant>
      <vt:variant>
        <vt:i4>5832707</vt:i4>
      </vt:variant>
      <vt:variant>
        <vt:i4>345</vt:i4>
      </vt:variant>
      <vt:variant>
        <vt:i4>0</vt:i4>
      </vt:variant>
      <vt:variant>
        <vt:i4>5</vt:i4>
      </vt:variant>
      <vt:variant>
        <vt:lpwstr/>
      </vt:variant>
      <vt:variant>
        <vt:lpwstr>_РАЗДЕЛ_I.3_ИНФОРМАЦИОННАЯ</vt:lpwstr>
      </vt:variant>
      <vt:variant>
        <vt:i4>5832707</vt:i4>
      </vt:variant>
      <vt:variant>
        <vt:i4>342</vt:i4>
      </vt:variant>
      <vt:variant>
        <vt:i4>0</vt:i4>
      </vt:variant>
      <vt:variant>
        <vt:i4>5</vt:i4>
      </vt:variant>
      <vt:variant>
        <vt:lpwstr/>
      </vt:variant>
      <vt:variant>
        <vt:lpwstr>_РАЗДЕЛ_I.3_ИНФОРМАЦИОННАЯ</vt:lpwstr>
      </vt:variant>
      <vt:variant>
        <vt:i4>5832707</vt:i4>
      </vt:variant>
      <vt:variant>
        <vt:i4>336</vt:i4>
      </vt:variant>
      <vt:variant>
        <vt:i4>0</vt:i4>
      </vt:variant>
      <vt:variant>
        <vt:i4>5</vt:i4>
      </vt:variant>
      <vt:variant>
        <vt:lpwstr/>
      </vt:variant>
      <vt:variant>
        <vt:lpwstr>_РАЗДЕЛ_I.3_ИНФОРМАЦИОННАЯ</vt:lpwstr>
      </vt:variant>
      <vt:variant>
        <vt:i4>69731354</vt:i4>
      </vt:variant>
      <vt:variant>
        <vt:i4>333</vt:i4>
      </vt:variant>
      <vt:variant>
        <vt:i4>0</vt:i4>
      </vt:variant>
      <vt:variant>
        <vt:i4>5</vt:i4>
      </vt:variant>
      <vt:variant>
        <vt:lpwstr/>
      </vt:variant>
      <vt:variant>
        <vt:lpwstr>_I.4.4_ФОРМА_ПРЕДЛОЖЕНИЯ</vt:lpwstr>
      </vt:variant>
      <vt:variant>
        <vt:i4>68420656</vt:i4>
      </vt:variant>
      <vt:variant>
        <vt:i4>330</vt:i4>
      </vt:variant>
      <vt:variant>
        <vt:i4>0</vt:i4>
      </vt:variant>
      <vt:variant>
        <vt:i4>5</vt:i4>
      </vt:variant>
      <vt:variant>
        <vt:lpwstr/>
      </vt:variant>
      <vt:variant>
        <vt:lpwstr>_РАЗДЕЛ_I.3_ИНФОРМАЦИОННАЯ_КАРТА КОН</vt:lpwstr>
      </vt:variant>
      <vt:variant>
        <vt:i4>68420656</vt:i4>
      </vt:variant>
      <vt:variant>
        <vt:i4>327</vt:i4>
      </vt:variant>
      <vt:variant>
        <vt:i4>0</vt:i4>
      </vt:variant>
      <vt:variant>
        <vt:i4>5</vt:i4>
      </vt:variant>
      <vt:variant>
        <vt:lpwstr/>
      </vt:variant>
      <vt:variant>
        <vt:lpwstr>_РАЗДЕЛ_I.3_ИНФОРМАЦИОННАЯ_КАРТА КОН</vt:lpwstr>
      </vt:variant>
      <vt:variant>
        <vt:i4>68420656</vt:i4>
      </vt:variant>
      <vt:variant>
        <vt:i4>324</vt:i4>
      </vt:variant>
      <vt:variant>
        <vt:i4>0</vt:i4>
      </vt:variant>
      <vt:variant>
        <vt:i4>5</vt:i4>
      </vt:variant>
      <vt:variant>
        <vt:lpwstr/>
      </vt:variant>
      <vt:variant>
        <vt:lpwstr>_РАЗДЕЛ_I.3_ИНФОРМАЦИОННАЯ_КАРТА КОН</vt:lpwstr>
      </vt:variant>
      <vt:variant>
        <vt:i4>68420656</vt:i4>
      </vt:variant>
      <vt:variant>
        <vt:i4>321</vt:i4>
      </vt:variant>
      <vt:variant>
        <vt:i4>0</vt:i4>
      </vt:variant>
      <vt:variant>
        <vt:i4>5</vt:i4>
      </vt:variant>
      <vt:variant>
        <vt:lpwstr/>
      </vt:variant>
      <vt:variant>
        <vt:lpwstr>_РАЗДЕЛ_I.3_ИНФОРМАЦИОННАЯ_КАРТА КОН</vt:lpwstr>
      </vt:variant>
      <vt:variant>
        <vt:i4>8324145</vt:i4>
      </vt:variant>
      <vt:variant>
        <vt:i4>318</vt:i4>
      </vt:variant>
      <vt:variant>
        <vt:i4>0</vt:i4>
      </vt:variant>
      <vt:variant>
        <vt:i4>5</vt:i4>
      </vt:variant>
      <vt:variant>
        <vt:lpwstr/>
      </vt:variant>
      <vt:variant>
        <vt:lpwstr>_РАЗДЕЛ_I.4_ОБРАЗЦЫ_ФОРМ И ДОКУМЕНТО</vt:lpwstr>
      </vt:variant>
      <vt:variant>
        <vt:i4>68420656</vt:i4>
      </vt:variant>
      <vt:variant>
        <vt:i4>315</vt:i4>
      </vt:variant>
      <vt:variant>
        <vt:i4>0</vt:i4>
      </vt:variant>
      <vt:variant>
        <vt:i4>5</vt:i4>
      </vt:variant>
      <vt:variant>
        <vt:lpwstr/>
      </vt:variant>
      <vt:variant>
        <vt:lpwstr>_РАЗДЕЛ_I.3_ИНФОРМАЦИОННАЯ_КАРТА КОН</vt:lpwstr>
      </vt:variant>
      <vt:variant>
        <vt:i4>5832707</vt:i4>
      </vt:variant>
      <vt:variant>
        <vt:i4>312</vt:i4>
      </vt:variant>
      <vt:variant>
        <vt:i4>0</vt:i4>
      </vt:variant>
      <vt:variant>
        <vt:i4>5</vt:i4>
      </vt:variant>
      <vt:variant>
        <vt:lpwstr/>
      </vt:variant>
      <vt:variant>
        <vt:lpwstr>_РАЗДЕЛ_I.3_ИНФОРМАЦИОННАЯ</vt:lpwstr>
      </vt:variant>
      <vt:variant>
        <vt:i4>5832707</vt:i4>
      </vt:variant>
      <vt:variant>
        <vt:i4>309</vt:i4>
      </vt:variant>
      <vt:variant>
        <vt:i4>0</vt:i4>
      </vt:variant>
      <vt:variant>
        <vt:i4>5</vt:i4>
      </vt:variant>
      <vt:variant>
        <vt:lpwstr/>
      </vt:variant>
      <vt:variant>
        <vt:lpwstr>_РАЗДЕЛ_I.3_ИНФОРМАЦИОННАЯ</vt:lpwstr>
      </vt:variant>
      <vt:variant>
        <vt:i4>5832707</vt:i4>
      </vt:variant>
      <vt:variant>
        <vt:i4>306</vt:i4>
      </vt:variant>
      <vt:variant>
        <vt:i4>0</vt:i4>
      </vt:variant>
      <vt:variant>
        <vt:i4>5</vt:i4>
      </vt:variant>
      <vt:variant>
        <vt:lpwstr/>
      </vt:variant>
      <vt:variant>
        <vt:lpwstr>_РАЗДЕЛ_I.3_ИНФОРМАЦИОННАЯ</vt:lpwstr>
      </vt:variant>
      <vt:variant>
        <vt:i4>1310779</vt:i4>
      </vt:variant>
      <vt:variant>
        <vt:i4>299</vt:i4>
      </vt:variant>
      <vt:variant>
        <vt:i4>0</vt:i4>
      </vt:variant>
      <vt:variant>
        <vt:i4>5</vt:i4>
      </vt:variant>
      <vt:variant>
        <vt:lpwstr/>
      </vt:variant>
      <vt:variant>
        <vt:lpwstr>_Toc266361975</vt:lpwstr>
      </vt:variant>
      <vt:variant>
        <vt:i4>1310779</vt:i4>
      </vt:variant>
      <vt:variant>
        <vt:i4>293</vt:i4>
      </vt:variant>
      <vt:variant>
        <vt:i4>0</vt:i4>
      </vt:variant>
      <vt:variant>
        <vt:i4>5</vt:i4>
      </vt:variant>
      <vt:variant>
        <vt:lpwstr/>
      </vt:variant>
      <vt:variant>
        <vt:lpwstr>_Toc266361974</vt:lpwstr>
      </vt:variant>
      <vt:variant>
        <vt:i4>1310779</vt:i4>
      </vt:variant>
      <vt:variant>
        <vt:i4>287</vt:i4>
      </vt:variant>
      <vt:variant>
        <vt:i4>0</vt:i4>
      </vt:variant>
      <vt:variant>
        <vt:i4>5</vt:i4>
      </vt:variant>
      <vt:variant>
        <vt:lpwstr/>
      </vt:variant>
      <vt:variant>
        <vt:lpwstr>_Toc266361973</vt:lpwstr>
      </vt:variant>
      <vt:variant>
        <vt:i4>1310779</vt:i4>
      </vt:variant>
      <vt:variant>
        <vt:i4>281</vt:i4>
      </vt:variant>
      <vt:variant>
        <vt:i4>0</vt:i4>
      </vt:variant>
      <vt:variant>
        <vt:i4>5</vt:i4>
      </vt:variant>
      <vt:variant>
        <vt:lpwstr/>
      </vt:variant>
      <vt:variant>
        <vt:lpwstr>_Toc266361972</vt:lpwstr>
      </vt:variant>
      <vt:variant>
        <vt:i4>1310779</vt:i4>
      </vt:variant>
      <vt:variant>
        <vt:i4>275</vt:i4>
      </vt:variant>
      <vt:variant>
        <vt:i4>0</vt:i4>
      </vt:variant>
      <vt:variant>
        <vt:i4>5</vt:i4>
      </vt:variant>
      <vt:variant>
        <vt:lpwstr/>
      </vt:variant>
      <vt:variant>
        <vt:lpwstr>_Toc266361971</vt:lpwstr>
      </vt:variant>
      <vt:variant>
        <vt:i4>1310779</vt:i4>
      </vt:variant>
      <vt:variant>
        <vt:i4>269</vt:i4>
      </vt:variant>
      <vt:variant>
        <vt:i4>0</vt:i4>
      </vt:variant>
      <vt:variant>
        <vt:i4>5</vt:i4>
      </vt:variant>
      <vt:variant>
        <vt:lpwstr/>
      </vt:variant>
      <vt:variant>
        <vt:lpwstr>_Toc266361970</vt:lpwstr>
      </vt:variant>
      <vt:variant>
        <vt:i4>1376315</vt:i4>
      </vt:variant>
      <vt:variant>
        <vt:i4>263</vt:i4>
      </vt:variant>
      <vt:variant>
        <vt:i4>0</vt:i4>
      </vt:variant>
      <vt:variant>
        <vt:i4>5</vt:i4>
      </vt:variant>
      <vt:variant>
        <vt:lpwstr/>
      </vt:variant>
      <vt:variant>
        <vt:lpwstr>_Toc266361969</vt:lpwstr>
      </vt:variant>
      <vt:variant>
        <vt:i4>1376315</vt:i4>
      </vt:variant>
      <vt:variant>
        <vt:i4>257</vt:i4>
      </vt:variant>
      <vt:variant>
        <vt:i4>0</vt:i4>
      </vt:variant>
      <vt:variant>
        <vt:i4>5</vt:i4>
      </vt:variant>
      <vt:variant>
        <vt:lpwstr/>
      </vt:variant>
      <vt:variant>
        <vt:lpwstr>_Toc266361968</vt:lpwstr>
      </vt:variant>
      <vt:variant>
        <vt:i4>1376315</vt:i4>
      </vt:variant>
      <vt:variant>
        <vt:i4>251</vt:i4>
      </vt:variant>
      <vt:variant>
        <vt:i4>0</vt:i4>
      </vt:variant>
      <vt:variant>
        <vt:i4>5</vt:i4>
      </vt:variant>
      <vt:variant>
        <vt:lpwstr/>
      </vt:variant>
      <vt:variant>
        <vt:lpwstr>_Toc266361967</vt:lpwstr>
      </vt:variant>
      <vt:variant>
        <vt:i4>1376315</vt:i4>
      </vt:variant>
      <vt:variant>
        <vt:i4>245</vt:i4>
      </vt:variant>
      <vt:variant>
        <vt:i4>0</vt:i4>
      </vt:variant>
      <vt:variant>
        <vt:i4>5</vt:i4>
      </vt:variant>
      <vt:variant>
        <vt:lpwstr/>
      </vt:variant>
      <vt:variant>
        <vt:lpwstr>_Toc266361966</vt:lpwstr>
      </vt:variant>
      <vt:variant>
        <vt:i4>1376315</vt:i4>
      </vt:variant>
      <vt:variant>
        <vt:i4>239</vt:i4>
      </vt:variant>
      <vt:variant>
        <vt:i4>0</vt:i4>
      </vt:variant>
      <vt:variant>
        <vt:i4>5</vt:i4>
      </vt:variant>
      <vt:variant>
        <vt:lpwstr/>
      </vt:variant>
      <vt:variant>
        <vt:lpwstr>_Toc266361965</vt:lpwstr>
      </vt:variant>
      <vt:variant>
        <vt:i4>1376315</vt:i4>
      </vt:variant>
      <vt:variant>
        <vt:i4>233</vt:i4>
      </vt:variant>
      <vt:variant>
        <vt:i4>0</vt:i4>
      </vt:variant>
      <vt:variant>
        <vt:i4>5</vt:i4>
      </vt:variant>
      <vt:variant>
        <vt:lpwstr/>
      </vt:variant>
      <vt:variant>
        <vt:lpwstr>_Toc266361964</vt:lpwstr>
      </vt:variant>
      <vt:variant>
        <vt:i4>1376315</vt:i4>
      </vt:variant>
      <vt:variant>
        <vt:i4>227</vt:i4>
      </vt:variant>
      <vt:variant>
        <vt:i4>0</vt:i4>
      </vt:variant>
      <vt:variant>
        <vt:i4>5</vt:i4>
      </vt:variant>
      <vt:variant>
        <vt:lpwstr/>
      </vt:variant>
      <vt:variant>
        <vt:lpwstr>_Toc266361963</vt:lpwstr>
      </vt:variant>
      <vt:variant>
        <vt:i4>1376315</vt:i4>
      </vt:variant>
      <vt:variant>
        <vt:i4>221</vt:i4>
      </vt:variant>
      <vt:variant>
        <vt:i4>0</vt:i4>
      </vt:variant>
      <vt:variant>
        <vt:i4>5</vt:i4>
      </vt:variant>
      <vt:variant>
        <vt:lpwstr/>
      </vt:variant>
      <vt:variant>
        <vt:lpwstr>_Toc266361962</vt:lpwstr>
      </vt:variant>
      <vt:variant>
        <vt:i4>1376315</vt:i4>
      </vt:variant>
      <vt:variant>
        <vt:i4>215</vt:i4>
      </vt:variant>
      <vt:variant>
        <vt:i4>0</vt:i4>
      </vt:variant>
      <vt:variant>
        <vt:i4>5</vt:i4>
      </vt:variant>
      <vt:variant>
        <vt:lpwstr/>
      </vt:variant>
      <vt:variant>
        <vt:lpwstr>_Toc266361961</vt:lpwstr>
      </vt:variant>
      <vt:variant>
        <vt:i4>1376315</vt:i4>
      </vt:variant>
      <vt:variant>
        <vt:i4>209</vt:i4>
      </vt:variant>
      <vt:variant>
        <vt:i4>0</vt:i4>
      </vt:variant>
      <vt:variant>
        <vt:i4>5</vt:i4>
      </vt:variant>
      <vt:variant>
        <vt:lpwstr/>
      </vt:variant>
      <vt:variant>
        <vt:lpwstr>_Toc266361960</vt:lpwstr>
      </vt:variant>
      <vt:variant>
        <vt:i4>1441851</vt:i4>
      </vt:variant>
      <vt:variant>
        <vt:i4>203</vt:i4>
      </vt:variant>
      <vt:variant>
        <vt:i4>0</vt:i4>
      </vt:variant>
      <vt:variant>
        <vt:i4>5</vt:i4>
      </vt:variant>
      <vt:variant>
        <vt:lpwstr/>
      </vt:variant>
      <vt:variant>
        <vt:lpwstr>_Toc266361959</vt:lpwstr>
      </vt:variant>
      <vt:variant>
        <vt:i4>1441851</vt:i4>
      </vt:variant>
      <vt:variant>
        <vt:i4>197</vt:i4>
      </vt:variant>
      <vt:variant>
        <vt:i4>0</vt:i4>
      </vt:variant>
      <vt:variant>
        <vt:i4>5</vt:i4>
      </vt:variant>
      <vt:variant>
        <vt:lpwstr/>
      </vt:variant>
      <vt:variant>
        <vt:lpwstr>_Toc266361958</vt:lpwstr>
      </vt:variant>
      <vt:variant>
        <vt:i4>1441851</vt:i4>
      </vt:variant>
      <vt:variant>
        <vt:i4>191</vt:i4>
      </vt:variant>
      <vt:variant>
        <vt:i4>0</vt:i4>
      </vt:variant>
      <vt:variant>
        <vt:i4>5</vt:i4>
      </vt:variant>
      <vt:variant>
        <vt:lpwstr/>
      </vt:variant>
      <vt:variant>
        <vt:lpwstr>_Toc266361957</vt:lpwstr>
      </vt:variant>
      <vt:variant>
        <vt:i4>1441851</vt:i4>
      </vt:variant>
      <vt:variant>
        <vt:i4>185</vt:i4>
      </vt:variant>
      <vt:variant>
        <vt:i4>0</vt:i4>
      </vt:variant>
      <vt:variant>
        <vt:i4>5</vt:i4>
      </vt:variant>
      <vt:variant>
        <vt:lpwstr/>
      </vt:variant>
      <vt:variant>
        <vt:lpwstr>_Toc266361956</vt:lpwstr>
      </vt:variant>
      <vt:variant>
        <vt:i4>1441851</vt:i4>
      </vt:variant>
      <vt:variant>
        <vt:i4>179</vt:i4>
      </vt:variant>
      <vt:variant>
        <vt:i4>0</vt:i4>
      </vt:variant>
      <vt:variant>
        <vt:i4>5</vt:i4>
      </vt:variant>
      <vt:variant>
        <vt:lpwstr/>
      </vt:variant>
      <vt:variant>
        <vt:lpwstr>_Toc266361955</vt:lpwstr>
      </vt:variant>
      <vt:variant>
        <vt:i4>1441851</vt:i4>
      </vt:variant>
      <vt:variant>
        <vt:i4>173</vt:i4>
      </vt:variant>
      <vt:variant>
        <vt:i4>0</vt:i4>
      </vt:variant>
      <vt:variant>
        <vt:i4>5</vt:i4>
      </vt:variant>
      <vt:variant>
        <vt:lpwstr/>
      </vt:variant>
      <vt:variant>
        <vt:lpwstr>_Toc266361954</vt:lpwstr>
      </vt:variant>
      <vt:variant>
        <vt:i4>1441851</vt:i4>
      </vt:variant>
      <vt:variant>
        <vt:i4>167</vt:i4>
      </vt:variant>
      <vt:variant>
        <vt:i4>0</vt:i4>
      </vt:variant>
      <vt:variant>
        <vt:i4>5</vt:i4>
      </vt:variant>
      <vt:variant>
        <vt:lpwstr/>
      </vt:variant>
      <vt:variant>
        <vt:lpwstr>_Toc266361953</vt:lpwstr>
      </vt:variant>
      <vt:variant>
        <vt:i4>1441851</vt:i4>
      </vt:variant>
      <vt:variant>
        <vt:i4>161</vt:i4>
      </vt:variant>
      <vt:variant>
        <vt:i4>0</vt:i4>
      </vt:variant>
      <vt:variant>
        <vt:i4>5</vt:i4>
      </vt:variant>
      <vt:variant>
        <vt:lpwstr/>
      </vt:variant>
      <vt:variant>
        <vt:lpwstr>_Toc266361952</vt:lpwstr>
      </vt:variant>
      <vt:variant>
        <vt:i4>1441851</vt:i4>
      </vt:variant>
      <vt:variant>
        <vt:i4>155</vt:i4>
      </vt:variant>
      <vt:variant>
        <vt:i4>0</vt:i4>
      </vt:variant>
      <vt:variant>
        <vt:i4>5</vt:i4>
      </vt:variant>
      <vt:variant>
        <vt:lpwstr/>
      </vt:variant>
      <vt:variant>
        <vt:lpwstr>_Toc266361951</vt:lpwstr>
      </vt:variant>
      <vt:variant>
        <vt:i4>1441851</vt:i4>
      </vt:variant>
      <vt:variant>
        <vt:i4>149</vt:i4>
      </vt:variant>
      <vt:variant>
        <vt:i4>0</vt:i4>
      </vt:variant>
      <vt:variant>
        <vt:i4>5</vt:i4>
      </vt:variant>
      <vt:variant>
        <vt:lpwstr/>
      </vt:variant>
      <vt:variant>
        <vt:lpwstr>_Toc266361950</vt:lpwstr>
      </vt:variant>
      <vt:variant>
        <vt:i4>1507387</vt:i4>
      </vt:variant>
      <vt:variant>
        <vt:i4>143</vt:i4>
      </vt:variant>
      <vt:variant>
        <vt:i4>0</vt:i4>
      </vt:variant>
      <vt:variant>
        <vt:i4>5</vt:i4>
      </vt:variant>
      <vt:variant>
        <vt:lpwstr/>
      </vt:variant>
      <vt:variant>
        <vt:lpwstr>_Toc266361949</vt:lpwstr>
      </vt:variant>
      <vt:variant>
        <vt:i4>1507387</vt:i4>
      </vt:variant>
      <vt:variant>
        <vt:i4>137</vt:i4>
      </vt:variant>
      <vt:variant>
        <vt:i4>0</vt:i4>
      </vt:variant>
      <vt:variant>
        <vt:i4>5</vt:i4>
      </vt:variant>
      <vt:variant>
        <vt:lpwstr/>
      </vt:variant>
      <vt:variant>
        <vt:lpwstr>_Toc266361948</vt:lpwstr>
      </vt:variant>
      <vt:variant>
        <vt:i4>1507387</vt:i4>
      </vt:variant>
      <vt:variant>
        <vt:i4>131</vt:i4>
      </vt:variant>
      <vt:variant>
        <vt:i4>0</vt:i4>
      </vt:variant>
      <vt:variant>
        <vt:i4>5</vt:i4>
      </vt:variant>
      <vt:variant>
        <vt:lpwstr/>
      </vt:variant>
      <vt:variant>
        <vt:lpwstr>_Toc266361947</vt:lpwstr>
      </vt:variant>
      <vt:variant>
        <vt:i4>1507387</vt:i4>
      </vt:variant>
      <vt:variant>
        <vt:i4>125</vt:i4>
      </vt:variant>
      <vt:variant>
        <vt:i4>0</vt:i4>
      </vt:variant>
      <vt:variant>
        <vt:i4>5</vt:i4>
      </vt:variant>
      <vt:variant>
        <vt:lpwstr/>
      </vt:variant>
      <vt:variant>
        <vt:lpwstr>_Toc266361946</vt:lpwstr>
      </vt:variant>
      <vt:variant>
        <vt:i4>1507387</vt:i4>
      </vt:variant>
      <vt:variant>
        <vt:i4>119</vt:i4>
      </vt:variant>
      <vt:variant>
        <vt:i4>0</vt:i4>
      </vt:variant>
      <vt:variant>
        <vt:i4>5</vt:i4>
      </vt:variant>
      <vt:variant>
        <vt:lpwstr/>
      </vt:variant>
      <vt:variant>
        <vt:lpwstr>_Toc266361945</vt:lpwstr>
      </vt:variant>
      <vt:variant>
        <vt:i4>1507387</vt:i4>
      </vt:variant>
      <vt:variant>
        <vt:i4>113</vt:i4>
      </vt:variant>
      <vt:variant>
        <vt:i4>0</vt:i4>
      </vt:variant>
      <vt:variant>
        <vt:i4>5</vt:i4>
      </vt:variant>
      <vt:variant>
        <vt:lpwstr/>
      </vt:variant>
      <vt:variant>
        <vt:lpwstr>_Toc266361944</vt:lpwstr>
      </vt:variant>
      <vt:variant>
        <vt:i4>1507387</vt:i4>
      </vt:variant>
      <vt:variant>
        <vt:i4>107</vt:i4>
      </vt:variant>
      <vt:variant>
        <vt:i4>0</vt:i4>
      </vt:variant>
      <vt:variant>
        <vt:i4>5</vt:i4>
      </vt:variant>
      <vt:variant>
        <vt:lpwstr/>
      </vt:variant>
      <vt:variant>
        <vt:lpwstr>_Toc266361943</vt:lpwstr>
      </vt:variant>
      <vt:variant>
        <vt:i4>1507387</vt:i4>
      </vt:variant>
      <vt:variant>
        <vt:i4>101</vt:i4>
      </vt:variant>
      <vt:variant>
        <vt:i4>0</vt:i4>
      </vt:variant>
      <vt:variant>
        <vt:i4>5</vt:i4>
      </vt:variant>
      <vt:variant>
        <vt:lpwstr/>
      </vt:variant>
      <vt:variant>
        <vt:lpwstr>_Toc266361941</vt:lpwstr>
      </vt:variant>
      <vt:variant>
        <vt:i4>1507387</vt:i4>
      </vt:variant>
      <vt:variant>
        <vt:i4>95</vt:i4>
      </vt:variant>
      <vt:variant>
        <vt:i4>0</vt:i4>
      </vt:variant>
      <vt:variant>
        <vt:i4>5</vt:i4>
      </vt:variant>
      <vt:variant>
        <vt:lpwstr/>
      </vt:variant>
      <vt:variant>
        <vt:lpwstr>_Toc266361940</vt:lpwstr>
      </vt:variant>
      <vt:variant>
        <vt:i4>1048635</vt:i4>
      </vt:variant>
      <vt:variant>
        <vt:i4>89</vt:i4>
      </vt:variant>
      <vt:variant>
        <vt:i4>0</vt:i4>
      </vt:variant>
      <vt:variant>
        <vt:i4>5</vt:i4>
      </vt:variant>
      <vt:variant>
        <vt:lpwstr/>
      </vt:variant>
      <vt:variant>
        <vt:lpwstr>_Toc266361939</vt:lpwstr>
      </vt:variant>
      <vt:variant>
        <vt:i4>1048635</vt:i4>
      </vt:variant>
      <vt:variant>
        <vt:i4>83</vt:i4>
      </vt:variant>
      <vt:variant>
        <vt:i4>0</vt:i4>
      </vt:variant>
      <vt:variant>
        <vt:i4>5</vt:i4>
      </vt:variant>
      <vt:variant>
        <vt:lpwstr/>
      </vt:variant>
      <vt:variant>
        <vt:lpwstr>_Toc266361938</vt:lpwstr>
      </vt:variant>
      <vt:variant>
        <vt:i4>1048635</vt:i4>
      </vt:variant>
      <vt:variant>
        <vt:i4>77</vt:i4>
      </vt:variant>
      <vt:variant>
        <vt:i4>0</vt:i4>
      </vt:variant>
      <vt:variant>
        <vt:i4>5</vt:i4>
      </vt:variant>
      <vt:variant>
        <vt:lpwstr/>
      </vt:variant>
      <vt:variant>
        <vt:lpwstr>_Toc266361937</vt:lpwstr>
      </vt:variant>
      <vt:variant>
        <vt:i4>1048635</vt:i4>
      </vt:variant>
      <vt:variant>
        <vt:i4>71</vt:i4>
      </vt:variant>
      <vt:variant>
        <vt:i4>0</vt:i4>
      </vt:variant>
      <vt:variant>
        <vt:i4>5</vt:i4>
      </vt:variant>
      <vt:variant>
        <vt:lpwstr/>
      </vt:variant>
      <vt:variant>
        <vt:lpwstr>_Toc266361936</vt:lpwstr>
      </vt:variant>
      <vt:variant>
        <vt:i4>1048635</vt:i4>
      </vt:variant>
      <vt:variant>
        <vt:i4>65</vt:i4>
      </vt:variant>
      <vt:variant>
        <vt:i4>0</vt:i4>
      </vt:variant>
      <vt:variant>
        <vt:i4>5</vt:i4>
      </vt:variant>
      <vt:variant>
        <vt:lpwstr/>
      </vt:variant>
      <vt:variant>
        <vt:lpwstr>_Toc266361935</vt:lpwstr>
      </vt:variant>
      <vt:variant>
        <vt:i4>1048635</vt:i4>
      </vt:variant>
      <vt:variant>
        <vt:i4>59</vt:i4>
      </vt:variant>
      <vt:variant>
        <vt:i4>0</vt:i4>
      </vt:variant>
      <vt:variant>
        <vt:i4>5</vt:i4>
      </vt:variant>
      <vt:variant>
        <vt:lpwstr/>
      </vt:variant>
      <vt:variant>
        <vt:lpwstr>_Toc266361934</vt:lpwstr>
      </vt:variant>
      <vt:variant>
        <vt:i4>1048635</vt:i4>
      </vt:variant>
      <vt:variant>
        <vt:i4>53</vt:i4>
      </vt:variant>
      <vt:variant>
        <vt:i4>0</vt:i4>
      </vt:variant>
      <vt:variant>
        <vt:i4>5</vt:i4>
      </vt:variant>
      <vt:variant>
        <vt:lpwstr/>
      </vt:variant>
      <vt:variant>
        <vt:lpwstr>_Toc266361933</vt:lpwstr>
      </vt:variant>
      <vt:variant>
        <vt:i4>1048635</vt:i4>
      </vt:variant>
      <vt:variant>
        <vt:i4>47</vt:i4>
      </vt:variant>
      <vt:variant>
        <vt:i4>0</vt:i4>
      </vt:variant>
      <vt:variant>
        <vt:i4>5</vt:i4>
      </vt:variant>
      <vt:variant>
        <vt:lpwstr/>
      </vt:variant>
      <vt:variant>
        <vt:lpwstr>_Toc266361932</vt:lpwstr>
      </vt:variant>
      <vt:variant>
        <vt:i4>7077922</vt:i4>
      </vt:variant>
      <vt:variant>
        <vt:i4>42</vt:i4>
      </vt:variant>
      <vt:variant>
        <vt:i4>0</vt:i4>
      </vt:variant>
      <vt:variant>
        <vt:i4>5</vt:i4>
      </vt:variant>
      <vt:variant>
        <vt:lpwstr>http://www.ncrc.ru/</vt:lpwstr>
      </vt:variant>
      <vt:variant>
        <vt:lpwstr/>
      </vt:variant>
      <vt:variant>
        <vt:i4>68420656</vt:i4>
      </vt:variant>
      <vt:variant>
        <vt:i4>39</vt:i4>
      </vt:variant>
      <vt:variant>
        <vt:i4>0</vt:i4>
      </vt:variant>
      <vt:variant>
        <vt:i4>5</vt:i4>
      </vt:variant>
      <vt:variant>
        <vt:lpwstr/>
      </vt:variant>
      <vt:variant>
        <vt:lpwstr>_РАЗДЕЛ_I.3_ИНФОРМАЦИОННАЯ_КАРТА КОН</vt:lpwstr>
      </vt:variant>
      <vt:variant>
        <vt:i4>1703986</vt:i4>
      </vt:variant>
      <vt:variant>
        <vt:i4>35</vt:i4>
      </vt:variant>
      <vt:variant>
        <vt:i4>0</vt:i4>
      </vt:variant>
      <vt:variant>
        <vt:i4>5</vt:i4>
      </vt:variant>
      <vt:variant>
        <vt:lpwstr/>
      </vt:variant>
      <vt:variant>
        <vt:lpwstr>_Toc266360085</vt:lpwstr>
      </vt:variant>
      <vt:variant>
        <vt:i4>1703986</vt:i4>
      </vt:variant>
      <vt:variant>
        <vt:i4>29</vt:i4>
      </vt:variant>
      <vt:variant>
        <vt:i4>0</vt:i4>
      </vt:variant>
      <vt:variant>
        <vt:i4>5</vt:i4>
      </vt:variant>
      <vt:variant>
        <vt:lpwstr/>
      </vt:variant>
      <vt:variant>
        <vt:lpwstr>_Toc266360083</vt:lpwstr>
      </vt:variant>
      <vt:variant>
        <vt:i4>1376306</vt:i4>
      </vt:variant>
      <vt:variant>
        <vt:i4>23</vt:i4>
      </vt:variant>
      <vt:variant>
        <vt:i4>0</vt:i4>
      </vt:variant>
      <vt:variant>
        <vt:i4>5</vt:i4>
      </vt:variant>
      <vt:variant>
        <vt:lpwstr/>
      </vt:variant>
      <vt:variant>
        <vt:lpwstr>_Toc266360079</vt:lpwstr>
      </vt:variant>
      <vt:variant>
        <vt:i4>1376306</vt:i4>
      </vt:variant>
      <vt:variant>
        <vt:i4>17</vt:i4>
      </vt:variant>
      <vt:variant>
        <vt:i4>0</vt:i4>
      </vt:variant>
      <vt:variant>
        <vt:i4>5</vt:i4>
      </vt:variant>
      <vt:variant>
        <vt:lpwstr/>
      </vt:variant>
      <vt:variant>
        <vt:lpwstr>_Toc266360078</vt:lpwstr>
      </vt:variant>
      <vt:variant>
        <vt:i4>1376306</vt:i4>
      </vt:variant>
      <vt:variant>
        <vt:i4>11</vt:i4>
      </vt:variant>
      <vt:variant>
        <vt:i4>0</vt:i4>
      </vt:variant>
      <vt:variant>
        <vt:i4>5</vt:i4>
      </vt:variant>
      <vt:variant>
        <vt:lpwstr/>
      </vt:variant>
      <vt:variant>
        <vt:lpwstr>_Toc266360077</vt:lpwstr>
      </vt:variant>
      <vt:variant>
        <vt:i4>1376306</vt:i4>
      </vt:variant>
      <vt:variant>
        <vt:i4>5</vt:i4>
      </vt:variant>
      <vt:variant>
        <vt:i4>0</vt:i4>
      </vt:variant>
      <vt:variant>
        <vt:i4>5</vt:i4>
      </vt:variant>
      <vt:variant>
        <vt:lpwstr/>
      </vt:variant>
      <vt:variant>
        <vt:lpwstr>_Toc266360076</vt:lpwstr>
      </vt:variant>
      <vt:variant>
        <vt:i4>6488066</vt:i4>
      </vt:variant>
      <vt:variant>
        <vt:i4>2200</vt:i4>
      </vt:variant>
      <vt:variant>
        <vt:i4>1025</vt:i4>
      </vt:variant>
      <vt:variant>
        <vt:i4>1</vt:i4>
      </vt:variant>
      <vt:variant>
        <vt:lpwstr>cid:image003.png@01CD295A.57025AE0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omedvedeva</dc:creator>
  <cp:lastModifiedBy>Гарага Дмитрий Сергеевич</cp:lastModifiedBy>
  <cp:revision>4</cp:revision>
  <cp:lastPrinted>2014-11-13T18:49:00Z</cp:lastPrinted>
  <dcterms:created xsi:type="dcterms:W3CDTF">2014-11-14T13:26:00Z</dcterms:created>
  <dcterms:modified xsi:type="dcterms:W3CDTF">2014-11-14T14:11:00Z</dcterms:modified>
</cp:coreProperties>
</file>