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header1.xml" ContentType="application/vnd.openxmlformats-officedocument.wordprocessingml.header+xml"/>
  <Override PartName="/word/footer8.xml" ContentType="application/vnd.openxmlformats-officedocument.wordprocessingml.footer+xml"/>
  <Override PartName="/word/footer9.xml" ContentType="application/vnd.openxmlformats-officedocument.wordprocessingml.footer+xml"/>
  <Override PartName="/word/footer10.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B3115" w:rsidRPr="004B3115" w:rsidRDefault="004B3115" w:rsidP="004B3115">
      <w:pPr>
        <w:pStyle w:val="11"/>
        <w:keepNext w:val="0"/>
        <w:widowControl w:val="0"/>
        <w:numPr>
          <w:ilvl w:val="0"/>
          <w:numId w:val="0"/>
        </w:numPr>
        <w:contextualSpacing/>
        <w:jc w:val="center"/>
        <w:rPr>
          <w:b/>
          <w:bCs/>
          <w:sz w:val="24"/>
        </w:rPr>
      </w:pPr>
      <w:r w:rsidRPr="004B3115">
        <w:rPr>
          <w:b/>
          <w:bCs/>
          <w:sz w:val="24"/>
        </w:rPr>
        <w:t>ИЗВЕЩЕНИЕ</w:t>
      </w:r>
    </w:p>
    <w:p w:rsidR="004B3115" w:rsidRPr="004B3115" w:rsidRDefault="004B3115" w:rsidP="004B3115">
      <w:pPr>
        <w:widowControl w:val="0"/>
        <w:spacing w:after="0"/>
        <w:contextualSpacing/>
        <w:jc w:val="center"/>
        <w:rPr>
          <w:rFonts w:ascii="Times New Roman" w:hAnsi="Times New Roman" w:cs="Times New Roman"/>
          <w:sz w:val="24"/>
          <w:szCs w:val="24"/>
        </w:rPr>
      </w:pPr>
      <w:r w:rsidRPr="004B3115">
        <w:rPr>
          <w:rFonts w:ascii="Times New Roman" w:hAnsi="Times New Roman" w:cs="Times New Roman"/>
          <w:b/>
          <w:sz w:val="24"/>
          <w:szCs w:val="24"/>
        </w:rPr>
        <w:t xml:space="preserve">о проведении </w:t>
      </w:r>
      <w:r w:rsidRPr="004B3115">
        <w:rPr>
          <w:rFonts w:ascii="Times New Roman" w:hAnsi="Times New Roman" w:cs="Times New Roman"/>
          <w:b/>
          <w:bCs/>
          <w:sz w:val="24"/>
          <w:szCs w:val="24"/>
        </w:rPr>
        <w:t>открытого запроса кот</w:t>
      </w:r>
      <w:r w:rsidR="009C24CE">
        <w:rPr>
          <w:rFonts w:ascii="Times New Roman" w:hAnsi="Times New Roman" w:cs="Times New Roman"/>
          <w:b/>
          <w:bCs/>
          <w:sz w:val="24"/>
          <w:szCs w:val="24"/>
        </w:rPr>
        <w:t>ировок в электронной форме</w:t>
      </w:r>
      <w:r w:rsidR="009C24CE">
        <w:rPr>
          <w:rFonts w:ascii="Times New Roman" w:hAnsi="Times New Roman" w:cs="Times New Roman"/>
          <w:b/>
          <w:bCs/>
          <w:sz w:val="24"/>
          <w:szCs w:val="24"/>
        </w:rPr>
        <w:br/>
        <w:t>от 11.12</w:t>
      </w:r>
      <w:r w:rsidRPr="004B3115">
        <w:rPr>
          <w:rFonts w:ascii="Times New Roman" w:hAnsi="Times New Roman" w:cs="Times New Roman"/>
          <w:b/>
          <w:bCs/>
          <w:sz w:val="24"/>
          <w:szCs w:val="24"/>
        </w:rPr>
        <w:t>.2019 г. № ЗКЭФ-ДРОЭЗ-219</w:t>
      </w:r>
    </w:p>
    <w:p w:rsidR="004B3115" w:rsidRPr="004B3115" w:rsidRDefault="004B3115" w:rsidP="004B3115">
      <w:pPr>
        <w:widowControl w:val="0"/>
        <w:spacing w:after="0"/>
        <w:contextualSpacing/>
        <w:jc w:val="center"/>
        <w:rPr>
          <w:rFonts w:ascii="Times New Roman" w:hAnsi="Times New Roman" w:cs="Times New Roman"/>
          <w:sz w:val="24"/>
          <w:szCs w:val="24"/>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4"/>
        <w:gridCol w:w="2665"/>
        <w:gridCol w:w="6662"/>
      </w:tblGrid>
      <w:tr w:rsidR="004B3115" w:rsidRPr="004B3115" w:rsidTr="004B3115">
        <w:tc>
          <w:tcPr>
            <w:tcW w:w="704"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 xml:space="preserve">№ </w:t>
            </w:r>
            <w:proofErr w:type="gramStart"/>
            <w:r w:rsidRPr="004B3115">
              <w:rPr>
                <w:rFonts w:ascii="Times New Roman" w:hAnsi="Times New Roman" w:cs="Times New Roman"/>
                <w:b/>
                <w:sz w:val="24"/>
                <w:szCs w:val="24"/>
              </w:rPr>
              <w:t>п</w:t>
            </w:r>
            <w:proofErr w:type="gramEnd"/>
            <w:r w:rsidRPr="004B3115">
              <w:rPr>
                <w:rFonts w:ascii="Times New Roman" w:hAnsi="Times New Roman" w:cs="Times New Roman"/>
                <w:b/>
                <w:sz w:val="24"/>
                <w:szCs w:val="24"/>
              </w:rPr>
              <w:t>/п</w:t>
            </w:r>
          </w:p>
        </w:tc>
        <w:tc>
          <w:tcPr>
            <w:tcW w:w="2665"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Наименование</w:t>
            </w:r>
          </w:p>
        </w:tc>
        <w:tc>
          <w:tcPr>
            <w:tcW w:w="6662" w:type="dxa"/>
            <w:shd w:val="clear" w:color="auto" w:fill="auto"/>
            <w:vAlign w:val="center"/>
          </w:tcPr>
          <w:p w:rsidR="004B3115" w:rsidRPr="004B3115" w:rsidRDefault="004B3115" w:rsidP="004B3115">
            <w:pPr>
              <w:widowControl w:val="0"/>
              <w:spacing w:after="0"/>
              <w:contextualSpacing/>
              <w:jc w:val="center"/>
              <w:rPr>
                <w:rFonts w:ascii="Times New Roman" w:hAnsi="Times New Roman" w:cs="Times New Roman"/>
                <w:b/>
                <w:sz w:val="24"/>
                <w:szCs w:val="24"/>
              </w:rPr>
            </w:pPr>
            <w:r w:rsidRPr="004B3115">
              <w:rPr>
                <w:rFonts w:ascii="Times New Roman" w:hAnsi="Times New Roman" w:cs="Times New Roman"/>
                <w:b/>
                <w:sz w:val="24"/>
                <w:szCs w:val="24"/>
              </w:rPr>
              <w:t>Содержание пункта извещения</w:t>
            </w:r>
          </w:p>
        </w:tc>
      </w:tr>
      <w:tr w:rsidR="004B3115" w:rsidRPr="004B3115" w:rsidTr="004B3115">
        <w:tc>
          <w:tcPr>
            <w:tcW w:w="704" w:type="dxa"/>
            <w:shd w:val="clear" w:color="auto" w:fill="auto"/>
            <w:vAlign w:val="center"/>
          </w:tcPr>
          <w:p w:rsidR="004B3115" w:rsidRPr="004B3115" w:rsidRDefault="004B3115" w:rsidP="004B3115">
            <w:pPr>
              <w:widowControl w:val="0"/>
              <w:numPr>
                <w:ilvl w:val="0"/>
                <w:numId w:val="47"/>
              </w:numPr>
              <w:tabs>
                <w:tab w:val="left" w:pos="1276"/>
                <w:tab w:val="left" w:pos="1560"/>
              </w:tabs>
              <w:spacing w:after="0" w:line="240" w:lineRule="auto"/>
              <w:ind w:left="0" w:firstLine="0"/>
              <w:contextualSpacing/>
              <w:jc w:val="center"/>
              <w:rPr>
                <w:rFonts w:ascii="Times New Roman" w:hAnsi="Times New Roman" w:cs="Times New Roman"/>
                <w:b/>
                <w:sz w:val="24"/>
                <w:szCs w:val="24"/>
              </w:rPr>
            </w:pPr>
          </w:p>
        </w:tc>
        <w:tc>
          <w:tcPr>
            <w:tcW w:w="9327" w:type="dxa"/>
            <w:gridSpan w:val="2"/>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rPr>
                <w:rFonts w:ascii="Times New Roman" w:hAnsi="Times New Roman" w:cs="Times New Roman"/>
                <w:b/>
                <w:sz w:val="24"/>
                <w:szCs w:val="24"/>
              </w:rPr>
            </w:pPr>
            <w:r w:rsidRPr="004B3115">
              <w:rPr>
                <w:rFonts w:ascii="Times New Roman" w:hAnsi="Times New Roman" w:cs="Times New Roman"/>
                <w:b/>
                <w:sz w:val="24"/>
                <w:szCs w:val="24"/>
              </w:rPr>
              <w:t>Общие сведения</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В настоящем извещении о проведении открытого запроса котировок в электронной форме применяются основные понятия, используемые в Положении о закупке товаров, работ, услуг в АО «КСК».</w:t>
            </w:r>
          </w:p>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sz w:val="24"/>
                <w:szCs w:val="24"/>
              </w:rPr>
              <w:t>Нормы Положения о закупке товаров, работ, услуг в АО «КСК», регулирующие порядок проведения открытого запроса котировок в электронной форме, распространяют действие на осуществление настоящей закупки.</w:t>
            </w:r>
          </w:p>
        </w:tc>
      </w:tr>
      <w:tr w:rsidR="004B3115" w:rsidRPr="004B3115" w:rsidTr="004B3115">
        <w:tc>
          <w:tcPr>
            <w:tcW w:w="704" w:type="dxa"/>
            <w:shd w:val="clear" w:color="auto" w:fill="auto"/>
          </w:tcPr>
          <w:p w:rsidR="004B3115" w:rsidRPr="004B3115" w:rsidRDefault="004B3115" w:rsidP="004B3115">
            <w:pPr>
              <w:widowControl w:val="0"/>
              <w:numPr>
                <w:ilvl w:val="0"/>
                <w:numId w:val="46"/>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Заказчик</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Наименование: Акционерное общество «Курорты Северного Кавказа»</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(АО «КСК», ИНН 2632100740).</w:t>
            </w:r>
          </w:p>
          <w:p w:rsidR="004B3115" w:rsidRPr="004B3115" w:rsidRDefault="004B3115" w:rsidP="004B3115">
            <w:pPr>
              <w:pStyle w:val="11"/>
              <w:keepNext w:val="0"/>
              <w:widowControl w:val="0"/>
              <w:numPr>
                <w:ilvl w:val="0"/>
                <w:numId w:val="0"/>
              </w:numPr>
              <w:tabs>
                <w:tab w:val="left" w:pos="0"/>
                <w:tab w:val="left" w:pos="33"/>
              </w:tabs>
              <w:contextualSpacing/>
              <w:jc w:val="both"/>
              <w:rPr>
                <w:sz w:val="24"/>
              </w:rPr>
            </w:pPr>
            <w:r w:rsidRPr="004B3115">
              <w:rPr>
                <w:sz w:val="24"/>
              </w:rPr>
              <w:t xml:space="preserve">Место нахождения: 123112, Российская Федерация, г. Москва, </w:t>
            </w:r>
          </w:p>
          <w:p w:rsidR="004B3115" w:rsidRPr="004B3115" w:rsidRDefault="004B3115" w:rsidP="004B3115">
            <w:pPr>
              <w:pStyle w:val="11"/>
              <w:keepNext w:val="0"/>
              <w:widowControl w:val="0"/>
              <w:numPr>
                <w:ilvl w:val="0"/>
                <w:numId w:val="0"/>
              </w:numPr>
              <w:tabs>
                <w:tab w:val="left" w:pos="0"/>
                <w:tab w:val="left" w:pos="33"/>
              </w:tabs>
              <w:contextualSpacing/>
              <w:jc w:val="both"/>
              <w:rPr>
                <w:sz w:val="24"/>
              </w:rPr>
            </w:pPr>
            <w:r w:rsidRPr="004B3115">
              <w:rPr>
                <w:sz w:val="24"/>
              </w:rPr>
              <w:t>улица Тестовская, дом 10.</w:t>
            </w:r>
          </w:p>
        </w:tc>
      </w:tr>
      <w:tr w:rsidR="004B3115" w:rsidRPr="004B3115" w:rsidTr="004B3115">
        <w:tc>
          <w:tcPr>
            <w:tcW w:w="704" w:type="dxa"/>
            <w:shd w:val="clear" w:color="auto" w:fill="auto"/>
          </w:tcPr>
          <w:p w:rsidR="004B3115" w:rsidRPr="004B3115" w:rsidRDefault="004B3115" w:rsidP="004B3115">
            <w:pPr>
              <w:widowControl w:val="0"/>
              <w:numPr>
                <w:ilvl w:val="0"/>
                <w:numId w:val="46"/>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5"/>
                <w:tab w:val="left" w:pos="147"/>
                <w:tab w:val="left" w:pos="1134"/>
              </w:tabs>
              <w:contextualSpacing/>
              <w:jc w:val="both"/>
              <w:rPr>
                <w:b/>
                <w:sz w:val="24"/>
              </w:rPr>
            </w:pPr>
            <w:r w:rsidRPr="004B3115">
              <w:rPr>
                <w:b/>
                <w:sz w:val="24"/>
              </w:rPr>
              <w:t>Контактная информация</w:t>
            </w:r>
          </w:p>
        </w:tc>
        <w:tc>
          <w:tcPr>
            <w:tcW w:w="6662" w:type="dxa"/>
            <w:shd w:val="clear" w:color="auto" w:fill="auto"/>
          </w:tcPr>
          <w:p w:rsidR="004B3115" w:rsidRPr="004B3115" w:rsidRDefault="004B3115" w:rsidP="004B3115">
            <w:pPr>
              <w:pStyle w:val="11"/>
              <w:widowControl w:val="0"/>
              <w:numPr>
                <w:ilvl w:val="0"/>
                <w:numId w:val="0"/>
              </w:numPr>
              <w:tabs>
                <w:tab w:val="left" w:pos="284"/>
              </w:tabs>
              <w:contextualSpacing/>
              <w:jc w:val="both"/>
              <w:rPr>
                <w:sz w:val="24"/>
              </w:rPr>
            </w:pPr>
            <w:r w:rsidRPr="004B3115">
              <w:rPr>
                <w:sz w:val="24"/>
              </w:rPr>
              <w:t xml:space="preserve">Почтовый адрес: 123112, Российская Федерация, г. Москва, </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улица Тестовская, дом 10, 26 этаж, помещение I.</w:t>
            </w:r>
          </w:p>
          <w:p w:rsidR="004B3115" w:rsidRPr="004B3115" w:rsidRDefault="004B3115" w:rsidP="004B3115">
            <w:pPr>
              <w:pStyle w:val="11"/>
              <w:keepNext w:val="0"/>
              <w:widowControl w:val="0"/>
              <w:numPr>
                <w:ilvl w:val="0"/>
                <w:numId w:val="0"/>
              </w:numPr>
              <w:tabs>
                <w:tab w:val="left" w:pos="284"/>
                <w:tab w:val="center" w:pos="4677"/>
              </w:tabs>
              <w:contextualSpacing/>
              <w:jc w:val="both"/>
              <w:rPr>
                <w:sz w:val="24"/>
              </w:rPr>
            </w:pPr>
            <w:r w:rsidRPr="004B3115">
              <w:rPr>
                <w:sz w:val="24"/>
              </w:rPr>
              <w:t xml:space="preserve">Адрес электронной почты: </w:t>
            </w:r>
            <w:hyperlink r:id="rId8" w:history="1">
              <w:r w:rsidRPr="004B3115">
                <w:rPr>
                  <w:rStyle w:val="a7"/>
                  <w:sz w:val="24"/>
                </w:rPr>
                <w:t>info@ncrc.ru</w:t>
              </w:r>
            </w:hyperlink>
            <w:r w:rsidRPr="004B3115">
              <w:rPr>
                <w:rStyle w:val="a7"/>
                <w:sz w:val="24"/>
              </w:rPr>
              <w:t xml:space="preserve">, </w:t>
            </w:r>
            <w:hyperlink r:id="rId9" w:history="1">
              <w:r w:rsidRPr="004B3115">
                <w:rPr>
                  <w:rStyle w:val="a7"/>
                  <w:sz w:val="24"/>
                </w:rPr>
                <w:t>security@ncrc.ru</w:t>
              </w:r>
            </w:hyperlink>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Телефон: +7 (495) 775-91-22, доб.: 421.</w:t>
            </w:r>
          </w:p>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sz w:val="24"/>
              </w:rPr>
              <w:t>Контактное лицо: Токарев Игорь Александрович.</w:t>
            </w:r>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i/>
                <w:iCs/>
                <w:sz w:val="24"/>
                <w:szCs w:val="24"/>
              </w:rPr>
            </w:pPr>
            <w:r w:rsidRPr="004B3115">
              <w:rPr>
                <w:rFonts w:ascii="Times New Roman" w:hAnsi="Times New Roman" w:cs="Times New Roman"/>
                <w:sz w:val="24"/>
                <w:szCs w:val="24"/>
              </w:rPr>
              <w:t>Адрес сайта заказчика:</w:t>
            </w:r>
            <w:r w:rsidRPr="004B3115">
              <w:rPr>
                <w:rFonts w:ascii="Times New Roman" w:hAnsi="Times New Roman" w:cs="Times New Roman"/>
                <w:i/>
                <w:iCs/>
                <w:sz w:val="24"/>
                <w:szCs w:val="24"/>
              </w:rPr>
              <w:t xml:space="preserve"> </w:t>
            </w:r>
            <w:hyperlink r:id="rId10" w:history="1">
              <w:r w:rsidRPr="004B3115">
                <w:rPr>
                  <w:rStyle w:val="a7"/>
                  <w:rFonts w:ascii="Times New Roman" w:hAnsi="Times New Roman" w:cs="Times New Roman"/>
                  <w:sz w:val="24"/>
                  <w:szCs w:val="24"/>
                  <w:lang w:val="en-US"/>
                </w:rPr>
                <w:t>www</w:t>
              </w:r>
              <w:r w:rsidRPr="004B3115">
                <w:rPr>
                  <w:rStyle w:val="a7"/>
                  <w:rFonts w:ascii="Times New Roman" w:hAnsi="Times New Roman" w:cs="Times New Roman"/>
                  <w:sz w:val="24"/>
                  <w:szCs w:val="24"/>
                </w:rPr>
                <w:t>.</w:t>
              </w:r>
              <w:proofErr w:type="spellStart"/>
              <w:r w:rsidRPr="004B3115">
                <w:rPr>
                  <w:rStyle w:val="a7"/>
                  <w:rFonts w:ascii="Times New Roman" w:hAnsi="Times New Roman" w:cs="Times New Roman"/>
                  <w:sz w:val="24"/>
                  <w:szCs w:val="24"/>
                  <w:lang w:val="en-US"/>
                </w:rPr>
                <w:t>ncrc</w:t>
              </w:r>
              <w:proofErr w:type="spellEnd"/>
              <w:r w:rsidRPr="004B3115">
                <w:rPr>
                  <w:rStyle w:val="a7"/>
                  <w:rFonts w:ascii="Times New Roman" w:hAnsi="Times New Roman" w:cs="Times New Roman"/>
                  <w:sz w:val="24"/>
                  <w:szCs w:val="24"/>
                </w:rPr>
                <w:t>.</w:t>
              </w:r>
              <w:proofErr w:type="spellStart"/>
              <w:r w:rsidRPr="004B3115">
                <w:rPr>
                  <w:rStyle w:val="a7"/>
                  <w:rFonts w:ascii="Times New Roman" w:hAnsi="Times New Roman" w:cs="Times New Roman"/>
                  <w:sz w:val="24"/>
                  <w:szCs w:val="24"/>
                  <w:lang w:val="en-US"/>
                </w:rPr>
                <w:t>ru</w:t>
              </w:r>
              <w:proofErr w:type="spellEnd"/>
            </w:hyperlink>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Адрес сайта Единой информационной системы в сфере закупок:</w:t>
            </w:r>
            <w:r w:rsidRPr="004B3115">
              <w:rPr>
                <w:rFonts w:ascii="Times New Roman" w:hAnsi="Times New Roman" w:cs="Times New Roman"/>
                <w:i/>
                <w:iCs/>
                <w:sz w:val="24"/>
                <w:szCs w:val="24"/>
              </w:rPr>
              <w:t xml:space="preserve"> </w:t>
            </w:r>
            <w:hyperlink r:id="rId11" w:history="1">
              <w:r w:rsidRPr="004B3115">
                <w:rPr>
                  <w:rStyle w:val="a7"/>
                  <w:rFonts w:ascii="Times New Roman" w:hAnsi="Times New Roman" w:cs="Times New Roman"/>
                  <w:sz w:val="24"/>
                  <w:szCs w:val="24"/>
                </w:rPr>
                <w:t>www.zakupki.gov.ru</w:t>
              </w:r>
            </w:hyperlink>
            <w:r w:rsidRPr="004B3115">
              <w:rPr>
                <w:rFonts w:ascii="Times New Roman" w:hAnsi="Times New Roman" w:cs="Times New Roman"/>
                <w:sz w:val="24"/>
                <w:szCs w:val="24"/>
              </w:rPr>
              <w:t xml:space="preserve"> (далее – сайт ЕИС, ЕИС)</w:t>
            </w:r>
          </w:p>
          <w:p w:rsidR="004B3115" w:rsidRPr="004B3115" w:rsidRDefault="004B3115" w:rsidP="004B3115">
            <w:pPr>
              <w:widowControl w:val="0"/>
              <w:tabs>
                <w:tab w:val="left" w:pos="284"/>
                <w:tab w:val="left" w:pos="426"/>
              </w:tabs>
              <w:spacing w:after="0" w:line="240" w:lineRule="auto"/>
              <w:contextualSpacing/>
              <w:jc w:val="both"/>
              <w:rPr>
                <w:rFonts w:ascii="Times New Roman" w:hAnsi="Times New Roman" w:cs="Times New Roman"/>
                <w:i/>
                <w:iCs/>
                <w:sz w:val="24"/>
                <w:szCs w:val="24"/>
              </w:rPr>
            </w:pPr>
            <w:r w:rsidRPr="004B3115">
              <w:rPr>
                <w:rFonts w:ascii="Times New Roman" w:hAnsi="Times New Roman" w:cs="Times New Roman"/>
                <w:sz w:val="24"/>
                <w:szCs w:val="24"/>
              </w:rPr>
              <w:t>Адрес сайта электронной площадки:</w:t>
            </w:r>
            <w:r w:rsidRPr="004B3115">
              <w:rPr>
                <w:rFonts w:ascii="Times New Roman" w:hAnsi="Times New Roman" w:cs="Times New Roman"/>
                <w:i/>
                <w:iCs/>
                <w:sz w:val="24"/>
                <w:szCs w:val="24"/>
              </w:rPr>
              <w:t xml:space="preserve"> </w:t>
            </w:r>
            <w:r w:rsidRPr="004B3115">
              <w:rPr>
                <w:rFonts w:ascii="Times New Roman" w:hAnsi="Times New Roman" w:cs="Times New Roman"/>
                <w:sz w:val="24"/>
                <w:szCs w:val="24"/>
              </w:rPr>
              <w:t xml:space="preserve">НЭП (Фабрикант)  </w:t>
            </w:r>
            <w:hyperlink r:id="rId12" w:history="1">
              <w:r w:rsidRPr="004B3115">
                <w:rPr>
                  <w:rStyle w:val="a7"/>
                  <w:rFonts w:ascii="Times New Roman" w:hAnsi="Times New Roman" w:cs="Times New Roman"/>
                  <w:sz w:val="24"/>
                  <w:szCs w:val="24"/>
                </w:rPr>
                <w:t>www.fabrikant.ru</w:t>
              </w:r>
            </w:hyperlink>
            <w:r w:rsidRPr="004B3115">
              <w:rPr>
                <w:rFonts w:ascii="Times New Roman" w:hAnsi="Times New Roman" w:cs="Times New Roman"/>
                <w:sz w:val="24"/>
                <w:szCs w:val="24"/>
              </w:rPr>
              <w:t xml:space="preserve"> (далее – сайт электронной площадки, НЭП (Фабрикант), электронная площадка).</w:t>
            </w:r>
          </w:p>
        </w:tc>
      </w:tr>
      <w:tr w:rsidR="004B3115" w:rsidRPr="004B3115" w:rsidTr="004B3115">
        <w:tc>
          <w:tcPr>
            <w:tcW w:w="704" w:type="dxa"/>
            <w:shd w:val="clear" w:color="auto" w:fill="auto"/>
          </w:tcPr>
          <w:p w:rsidR="004B3115" w:rsidRPr="004B3115" w:rsidRDefault="004B3115" w:rsidP="004B3115">
            <w:pPr>
              <w:widowControl w:val="0"/>
              <w:numPr>
                <w:ilvl w:val="0"/>
                <w:numId w:val="46"/>
              </w:numPr>
              <w:spacing w:after="0" w:line="240" w:lineRule="auto"/>
              <w:ind w:left="0" w:firstLine="0"/>
              <w:contextualSpacing/>
              <w:rPr>
                <w:rFonts w:ascii="Times New Roman" w:hAnsi="Times New Roman" w:cs="Times New Roman"/>
                <w:sz w:val="24"/>
                <w:szCs w:val="24"/>
              </w:rPr>
            </w:pPr>
          </w:p>
        </w:tc>
        <w:tc>
          <w:tcPr>
            <w:tcW w:w="9327" w:type="dxa"/>
            <w:gridSpan w:val="2"/>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b/>
                <w:sz w:val="24"/>
              </w:rPr>
              <w:t>Информация по предмету закупки</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Способ закупки</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sz w:val="24"/>
              </w:rPr>
            </w:pPr>
            <w:r w:rsidRPr="004B3115">
              <w:rPr>
                <w:sz w:val="24"/>
              </w:rPr>
              <w:t>Открытый запрос котировок в электронной форме.</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b/>
                <w:sz w:val="24"/>
              </w:rPr>
            </w:pPr>
            <w:r w:rsidRPr="004B3115">
              <w:rPr>
                <w:b/>
                <w:sz w:val="24"/>
              </w:rPr>
              <w:t>Предмет закупки</w:t>
            </w:r>
          </w:p>
        </w:tc>
        <w:tc>
          <w:tcPr>
            <w:tcW w:w="6662" w:type="dxa"/>
            <w:shd w:val="clear" w:color="auto" w:fill="auto"/>
          </w:tcPr>
          <w:p w:rsidR="004B3115" w:rsidRPr="004B3115" w:rsidRDefault="004B3115" w:rsidP="004B3115">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bCs/>
                <w:sz w:val="24"/>
                <w:szCs w:val="24"/>
              </w:rPr>
              <w:t>Право на заключение договора на оказание услуг по обслуживанию средств охранно-пожарной сигнализации для ВТРК «Ведучи».</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Краткое описание предмета закупки</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s>
              <w:contextualSpacing/>
              <w:jc w:val="both"/>
              <w:rPr>
                <w:sz w:val="24"/>
              </w:rPr>
            </w:pPr>
            <w:r w:rsidRPr="004B3115">
              <w:rPr>
                <w:sz w:val="24"/>
              </w:rPr>
              <w:t>Определяется условиями проекта договора (приложение № 3 к настоящему извещению)</w:t>
            </w:r>
            <w:r w:rsidRPr="004B3115">
              <w:rPr>
                <w:bCs/>
                <w:sz w:val="24"/>
              </w:rPr>
              <w:t>.</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Предмет договора</w:t>
            </w:r>
          </w:p>
        </w:tc>
        <w:tc>
          <w:tcPr>
            <w:tcW w:w="6662" w:type="dxa"/>
            <w:shd w:val="clear" w:color="auto" w:fill="auto"/>
          </w:tcPr>
          <w:p w:rsidR="004B3115" w:rsidRPr="004B3115" w:rsidRDefault="004B3115" w:rsidP="004B3115">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bCs/>
                <w:sz w:val="24"/>
                <w:szCs w:val="24"/>
              </w:rPr>
              <w:t>Оказание услуг по обслуживанию средств охранно-пожарной сигнализации для ВТРК «Ведучи».</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Количество поставляемого товара, объема выполняемых работ, оказываемых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sz w:val="24"/>
              </w:rPr>
            </w:pPr>
            <w:r w:rsidRPr="004B3115">
              <w:rPr>
                <w:sz w:val="24"/>
              </w:rPr>
              <w:t>Определяется условиями проекта договора (приложение № 3 к настоящему извещению)</w:t>
            </w:r>
            <w:r w:rsidRPr="004B3115">
              <w:rPr>
                <w:bCs/>
                <w:sz w:val="24"/>
              </w:rPr>
              <w:t>.</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 xml:space="preserve">Сведения о </w:t>
            </w:r>
            <w:proofErr w:type="gramStart"/>
            <w:r w:rsidRPr="004B3115">
              <w:rPr>
                <w:b/>
                <w:sz w:val="24"/>
              </w:rPr>
              <w:t>начальной</w:t>
            </w:r>
            <w:proofErr w:type="gramEnd"/>
            <w:r w:rsidRPr="004B3115">
              <w:rPr>
                <w:b/>
                <w:sz w:val="24"/>
              </w:rPr>
              <w:t xml:space="preserve"> </w:t>
            </w:r>
          </w:p>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 xml:space="preserve">(максимальной) </w:t>
            </w:r>
          </w:p>
          <w:p w:rsidR="004B3115" w:rsidRPr="004B3115" w:rsidRDefault="004B3115" w:rsidP="004B3115">
            <w:pPr>
              <w:pStyle w:val="11"/>
              <w:keepNext w:val="0"/>
              <w:widowControl w:val="0"/>
              <w:numPr>
                <w:ilvl w:val="0"/>
                <w:numId w:val="0"/>
              </w:numPr>
              <w:tabs>
                <w:tab w:val="left" w:pos="0"/>
                <w:tab w:val="left" w:pos="284"/>
                <w:tab w:val="left" w:pos="1134"/>
              </w:tabs>
              <w:contextualSpacing/>
              <w:rPr>
                <w:b/>
                <w:sz w:val="24"/>
              </w:rPr>
            </w:pPr>
            <w:r w:rsidRPr="004B3115">
              <w:rPr>
                <w:b/>
                <w:sz w:val="24"/>
              </w:rPr>
              <w:t>цене договора</w:t>
            </w:r>
          </w:p>
        </w:tc>
        <w:tc>
          <w:tcPr>
            <w:tcW w:w="6662" w:type="dxa"/>
            <w:shd w:val="clear" w:color="auto" w:fill="auto"/>
          </w:tcPr>
          <w:p w:rsidR="004B3115" w:rsidRPr="004B3115" w:rsidRDefault="004B3115" w:rsidP="00535006">
            <w:pPr>
              <w:shd w:val="clear" w:color="auto" w:fill="FFFFFF"/>
              <w:tabs>
                <w:tab w:val="left" w:pos="284"/>
                <w:tab w:val="left" w:pos="426"/>
              </w:tabs>
              <w:spacing w:after="0" w:line="240" w:lineRule="auto"/>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Начальная (максимальная) цена договора: </w:t>
            </w:r>
          </w:p>
          <w:p w:rsidR="0065512A" w:rsidRPr="00906C95" w:rsidRDefault="0065512A" w:rsidP="0065512A">
            <w:pPr>
              <w:shd w:val="clear" w:color="auto" w:fill="FFFFFF"/>
              <w:tabs>
                <w:tab w:val="left" w:pos="284"/>
                <w:tab w:val="left" w:pos="426"/>
              </w:tabs>
              <w:spacing w:after="0" w:line="240" w:lineRule="auto"/>
              <w:ind w:firstLine="709"/>
              <w:contextualSpacing/>
              <w:jc w:val="both"/>
              <w:rPr>
                <w:rFonts w:ascii="Times New Roman" w:hAnsi="Times New Roman" w:cs="Times New Roman"/>
                <w:bCs/>
                <w:sz w:val="24"/>
                <w:szCs w:val="24"/>
              </w:rPr>
            </w:pPr>
            <w:r w:rsidRPr="00906C95">
              <w:rPr>
                <w:rFonts w:ascii="Times New Roman" w:hAnsi="Times New Roman" w:cs="Times New Roman"/>
                <w:b/>
                <w:bCs/>
                <w:sz w:val="24"/>
                <w:szCs w:val="24"/>
              </w:rPr>
              <w:t>912 000,00</w:t>
            </w:r>
            <w:r w:rsidRPr="00906C95">
              <w:rPr>
                <w:rFonts w:ascii="Times New Roman" w:hAnsi="Times New Roman" w:cs="Times New Roman"/>
                <w:bCs/>
                <w:sz w:val="24"/>
                <w:szCs w:val="24"/>
              </w:rPr>
              <w:t xml:space="preserve"> (Девятьсот двенадцать тысяч) рублей 00 копеек</w:t>
            </w:r>
            <w:r w:rsidR="00906C95" w:rsidRPr="00906C95">
              <w:rPr>
                <w:rFonts w:ascii="Times New Roman" w:hAnsi="Times New Roman" w:cs="Times New Roman"/>
                <w:bCs/>
                <w:sz w:val="24"/>
                <w:szCs w:val="24"/>
              </w:rPr>
              <w:t>,</w:t>
            </w:r>
            <w:r w:rsidRPr="00906C95">
              <w:rPr>
                <w:rFonts w:ascii="Times New Roman" w:hAnsi="Times New Roman" w:cs="Times New Roman"/>
                <w:bCs/>
                <w:sz w:val="24"/>
                <w:szCs w:val="24"/>
              </w:rPr>
              <w:t xml:space="preserve"> </w:t>
            </w:r>
            <w:r w:rsidRPr="00906C95">
              <w:rPr>
                <w:rFonts w:ascii="Times New Roman" w:hAnsi="Times New Roman" w:cs="Times New Roman"/>
                <w:sz w:val="24"/>
                <w:szCs w:val="24"/>
              </w:rPr>
              <w:t>без учета НДС</w:t>
            </w:r>
            <w:r w:rsidRPr="00906C95">
              <w:rPr>
                <w:rFonts w:ascii="Times New Roman" w:hAnsi="Times New Roman" w:cs="Times New Roman"/>
                <w:bCs/>
                <w:sz w:val="24"/>
                <w:szCs w:val="24"/>
              </w:rPr>
              <w:t xml:space="preserve"> или </w:t>
            </w:r>
          </w:p>
          <w:p w:rsidR="0065512A" w:rsidRPr="004B3115" w:rsidRDefault="0065512A" w:rsidP="0065512A">
            <w:pPr>
              <w:shd w:val="clear" w:color="auto" w:fill="FFFFFF"/>
              <w:tabs>
                <w:tab w:val="left" w:pos="284"/>
                <w:tab w:val="left" w:pos="426"/>
              </w:tabs>
              <w:spacing w:after="0" w:line="240" w:lineRule="auto"/>
              <w:ind w:firstLine="709"/>
              <w:contextualSpacing/>
              <w:jc w:val="both"/>
              <w:rPr>
                <w:rFonts w:ascii="Times New Roman" w:hAnsi="Times New Roman" w:cs="Times New Roman"/>
                <w:bCs/>
                <w:sz w:val="24"/>
                <w:szCs w:val="24"/>
              </w:rPr>
            </w:pPr>
            <w:r w:rsidRPr="00906C95">
              <w:rPr>
                <w:rFonts w:ascii="Times New Roman" w:hAnsi="Times New Roman" w:cs="Times New Roman"/>
                <w:b/>
                <w:bCs/>
                <w:sz w:val="24"/>
                <w:szCs w:val="24"/>
              </w:rPr>
              <w:t>1 094 400,00</w:t>
            </w:r>
            <w:r w:rsidRPr="00906C95">
              <w:rPr>
                <w:rFonts w:ascii="Times New Roman" w:hAnsi="Times New Roman" w:cs="Times New Roman"/>
                <w:bCs/>
                <w:sz w:val="24"/>
                <w:szCs w:val="24"/>
              </w:rPr>
              <w:t xml:space="preserve"> (Один миллион девяносто четыре тысячи четыреста) рублей 00 копеек, в том числе НДС.</w:t>
            </w:r>
          </w:p>
          <w:p w:rsidR="004B3115" w:rsidRPr="004B3115" w:rsidRDefault="004B3115" w:rsidP="00535006">
            <w:pPr>
              <w:shd w:val="clear" w:color="auto" w:fill="FFFFFF"/>
              <w:tabs>
                <w:tab w:val="left" w:pos="709"/>
              </w:tabs>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sz w:val="24"/>
                <w:szCs w:val="24"/>
              </w:rPr>
              <w:t>В цену</w:t>
            </w:r>
            <w:r w:rsidRPr="004B3115">
              <w:rPr>
                <w:rFonts w:ascii="Times New Roman" w:hAnsi="Times New Roman" w:cs="Times New Roman"/>
                <w:bCs/>
                <w:sz w:val="24"/>
                <w:szCs w:val="24"/>
              </w:rPr>
              <w:t xml:space="preserve"> договора включены все расходы </w:t>
            </w:r>
            <w:r w:rsidR="00535006">
              <w:rPr>
                <w:rFonts w:ascii="Times New Roman" w:hAnsi="Times New Roman" w:cs="Times New Roman"/>
                <w:bCs/>
                <w:sz w:val="24"/>
                <w:szCs w:val="24"/>
              </w:rPr>
              <w:t>исполнителя</w:t>
            </w:r>
            <w:r w:rsidRPr="004B3115">
              <w:rPr>
                <w:rFonts w:ascii="Times New Roman" w:hAnsi="Times New Roman" w:cs="Times New Roman"/>
                <w:bCs/>
                <w:sz w:val="24"/>
                <w:szCs w:val="24"/>
              </w:rPr>
              <w:t xml:space="preserve">, связанные с </w:t>
            </w:r>
            <w:r w:rsidR="00535006">
              <w:rPr>
                <w:rFonts w:ascii="Times New Roman" w:hAnsi="Times New Roman" w:cs="Times New Roman"/>
                <w:bCs/>
                <w:sz w:val="24"/>
                <w:szCs w:val="24"/>
              </w:rPr>
              <w:t>оказанием услуг</w:t>
            </w:r>
            <w:r w:rsidRPr="004B3115">
              <w:rPr>
                <w:rFonts w:ascii="Times New Roman" w:hAnsi="Times New Roman" w:cs="Times New Roman"/>
                <w:bCs/>
                <w:sz w:val="24"/>
                <w:szCs w:val="24"/>
              </w:rPr>
              <w:t>, перевозкой, страхованием, уплатой таможенных пошлин, налогов и других обязательных платежей.</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Финансирование</w:t>
            </w:r>
          </w:p>
        </w:tc>
        <w:tc>
          <w:tcPr>
            <w:tcW w:w="6662" w:type="dxa"/>
            <w:shd w:val="clear" w:color="auto" w:fill="auto"/>
          </w:tcPr>
          <w:p w:rsidR="004B3115" w:rsidRPr="004B3115" w:rsidRDefault="004B3115" w:rsidP="004B3115">
            <w:pPr>
              <w:pStyle w:val="11"/>
              <w:keepNext w:val="0"/>
              <w:widowControl w:val="0"/>
              <w:tabs>
                <w:tab w:val="clear" w:pos="432"/>
                <w:tab w:val="left" w:pos="284"/>
                <w:tab w:val="left" w:pos="426"/>
                <w:tab w:val="left" w:pos="1134"/>
              </w:tabs>
              <w:ind w:hanging="399"/>
              <w:contextualSpacing/>
              <w:jc w:val="both"/>
              <w:rPr>
                <w:sz w:val="24"/>
              </w:rPr>
            </w:pPr>
            <w:r w:rsidRPr="004B3115">
              <w:rPr>
                <w:sz w:val="24"/>
              </w:rPr>
              <w:t>Собственные средства АО «КСК».</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Срок поставки товара, выполнения работ, оказания услуг</w:t>
            </w:r>
          </w:p>
        </w:tc>
        <w:tc>
          <w:tcPr>
            <w:tcW w:w="6662" w:type="dxa"/>
            <w:shd w:val="clear" w:color="auto" w:fill="auto"/>
          </w:tcPr>
          <w:p w:rsidR="004B3115" w:rsidRPr="004B3115" w:rsidRDefault="004B3115" w:rsidP="004B3115">
            <w:pPr>
              <w:pStyle w:val="af0"/>
              <w:tabs>
                <w:tab w:val="left" w:pos="0"/>
                <w:tab w:val="left" w:pos="380"/>
              </w:tabs>
              <w:spacing w:after="0"/>
              <w:ind w:left="0" w:firstLine="33"/>
              <w:contextualSpacing/>
              <w:jc w:val="both"/>
            </w:pPr>
            <w:r w:rsidRPr="004B3115">
              <w:rPr>
                <w:rFonts w:eastAsia="DejaVu Sans"/>
                <w:kern w:val="1"/>
              </w:rPr>
              <w:t>12 (двенадцать) месяцев с даты</w:t>
            </w:r>
            <w:r w:rsidRPr="004B3115">
              <w:t xml:space="preserve"> заключения договора</w:t>
            </w:r>
          </w:p>
          <w:p w:rsidR="004B3115" w:rsidRPr="004B3115" w:rsidRDefault="004B3115" w:rsidP="004B3115">
            <w:pPr>
              <w:spacing w:after="0" w:line="240" w:lineRule="auto"/>
              <w:ind w:firstLine="708"/>
              <w:contextualSpacing/>
              <w:rPr>
                <w:rFonts w:ascii="Times New Roman" w:hAnsi="Times New Roman" w:cs="Times New Roman"/>
                <w:sz w:val="24"/>
                <w:szCs w:val="24"/>
              </w:rPr>
            </w:pP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Место поставки товара, выполнения работ, оказания услуг</w:t>
            </w:r>
          </w:p>
        </w:tc>
        <w:tc>
          <w:tcPr>
            <w:tcW w:w="6662" w:type="dxa"/>
            <w:shd w:val="clear" w:color="auto" w:fill="auto"/>
          </w:tcPr>
          <w:p w:rsidR="004B3115" w:rsidRPr="004B3115" w:rsidRDefault="004B3115" w:rsidP="004B3115">
            <w:pPr>
              <w:widowControl w:val="0"/>
              <w:suppressAutoHyphens/>
              <w:autoSpaceDE w:val="0"/>
              <w:autoSpaceDN w:val="0"/>
              <w:adjustRightInd w:val="0"/>
              <w:spacing w:after="0" w:line="240" w:lineRule="auto"/>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Российская Федерация, Чеченская Республика, Итум-Калинский район, село Ведучи, всесезонный туристско-</w:t>
            </w:r>
            <w:r>
              <w:rPr>
                <w:rFonts w:ascii="Times New Roman" w:hAnsi="Times New Roman" w:cs="Times New Roman"/>
                <w:bCs/>
                <w:sz w:val="24"/>
                <w:szCs w:val="24"/>
              </w:rPr>
              <w:t xml:space="preserve">рекреационный курорт «Ведучи». </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Требования к содержанию, форме, оформлению и составу заявки на участие в 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33"/>
                <w:tab w:val="left" w:pos="175"/>
                <w:tab w:val="left" w:pos="1134"/>
              </w:tabs>
              <w:contextualSpacing/>
              <w:jc w:val="both"/>
              <w:rPr>
                <w:sz w:val="24"/>
              </w:rPr>
            </w:pPr>
            <w:r w:rsidRPr="004B3115">
              <w:rPr>
                <w:sz w:val="24"/>
              </w:rPr>
              <w:t xml:space="preserve">Определены формой заявки на участие в закупке </w:t>
            </w:r>
            <w:r w:rsidRPr="004B3115">
              <w:rPr>
                <w:bCs/>
                <w:sz w:val="24"/>
              </w:rPr>
              <w:t>(приложение № 1 к настоящему извещению) и пунктами 5 и 6 настоящего извещения.</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Условия поставки товара, выполнения работ, оказания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33"/>
                <w:tab w:val="left" w:pos="175"/>
                <w:tab w:val="left" w:pos="1134"/>
                <w:tab w:val="left" w:pos="1276"/>
              </w:tabs>
              <w:contextualSpacing/>
              <w:jc w:val="both"/>
              <w:rPr>
                <w:sz w:val="24"/>
              </w:rPr>
            </w:pPr>
            <w:r w:rsidRPr="004B3115">
              <w:rPr>
                <w:sz w:val="24"/>
              </w:rPr>
              <w:t>Определены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Форма, сроки и порядок оплаты товара, работ, услуг</w:t>
            </w:r>
          </w:p>
        </w:tc>
        <w:tc>
          <w:tcPr>
            <w:tcW w:w="6662" w:type="dxa"/>
            <w:shd w:val="clear" w:color="auto" w:fill="auto"/>
          </w:tcPr>
          <w:p w:rsidR="004B3115" w:rsidRPr="004B3115" w:rsidRDefault="004B3115" w:rsidP="004B3115">
            <w:pPr>
              <w:pStyle w:val="11"/>
              <w:keepNext w:val="0"/>
              <w:widowControl w:val="0"/>
              <w:numPr>
                <w:ilvl w:val="0"/>
                <w:numId w:val="0"/>
              </w:numPr>
              <w:tabs>
                <w:tab w:val="left" w:pos="33"/>
                <w:tab w:val="left" w:pos="175"/>
                <w:tab w:val="left" w:pos="1134"/>
                <w:tab w:val="left" w:pos="1276"/>
              </w:tabs>
              <w:contextualSpacing/>
              <w:jc w:val="both"/>
              <w:rPr>
                <w:sz w:val="24"/>
              </w:rPr>
            </w:pPr>
            <w:r w:rsidRPr="004B3115">
              <w:rPr>
                <w:sz w:val="24"/>
              </w:rPr>
              <w:t>Определены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Обеспечение заявки на участие в закупке</w:t>
            </w:r>
          </w:p>
        </w:tc>
        <w:tc>
          <w:tcPr>
            <w:tcW w:w="6662" w:type="dxa"/>
            <w:shd w:val="clear" w:color="auto" w:fill="auto"/>
          </w:tcPr>
          <w:p w:rsidR="004B3115" w:rsidRPr="004B3115" w:rsidDel="004D7B04" w:rsidRDefault="004B3115" w:rsidP="004B3115">
            <w:pPr>
              <w:pStyle w:val="11"/>
              <w:keepNext w:val="0"/>
              <w:widowControl w:val="0"/>
              <w:numPr>
                <w:ilvl w:val="0"/>
                <w:numId w:val="0"/>
              </w:numPr>
              <w:tabs>
                <w:tab w:val="left" w:pos="284"/>
                <w:tab w:val="left" w:pos="1134"/>
                <w:tab w:val="left" w:pos="1276"/>
              </w:tabs>
              <w:contextualSpacing/>
              <w:jc w:val="both"/>
              <w:rPr>
                <w:sz w:val="24"/>
                <w:lang w:val="en-US"/>
              </w:rPr>
            </w:pPr>
            <w:r w:rsidRPr="004B3115">
              <w:rPr>
                <w:sz w:val="24"/>
              </w:rPr>
              <w:t>Не предусмотрено</w:t>
            </w:r>
          </w:p>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Обеспечение исполнения договора</w:t>
            </w:r>
          </w:p>
        </w:tc>
        <w:tc>
          <w:tcPr>
            <w:tcW w:w="6662" w:type="dxa"/>
            <w:shd w:val="clear" w:color="auto" w:fill="auto"/>
          </w:tcPr>
          <w:p w:rsidR="004B3115" w:rsidRPr="004B3115" w:rsidRDefault="004B3115" w:rsidP="004B3115">
            <w:pPr>
              <w:pStyle w:val="11"/>
              <w:keepNext w:val="0"/>
              <w:widowControl w:val="0"/>
              <w:numPr>
                <w:ilvl w:val="0"/>
                <w:numId w:val="0"/>
              </w:numPr>
              <w:tabs>
                <w:tab w:val="left" w:pos="0"/>
                <w:tab w:val="left" w:pos="1134"/>
                <w:tab w:val="left" w:pos="1276"/>
              </w:tabs>
              <w:contextualSpacing/>
              <w:jc w:val="both"/>
              <w:rPr>
                <w:sz w:val="24"/>
              </w:rPr>
            </w:pPr>
            <w:r w:rsidRPr="004B3115">
              <w:rPr>
                <w:sz w:val="24"/>
              </w:rPr>
              <w:t>В соответствии с проектом договора (приложение № 3 к настоящему извещению).</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Дата окончания срока предоставления заказчику запроса на разъяснение положений извещения о закупке</w:t>
            </w:r>
          </w:p>
        </w:tc>
        <w:tc>
          <w:tcPr>
            <w:tcW w:w="6662" w:type="dxa"/>
            <w:shd w:val="clear" w:color="auto" w:fill="auto"/>
          </w:tcPr>
          <w:p w:rsidR="004B3115" w:rsidRPr="004B3115" w:rsidRDefault="009C24CE" w:rsidP="004B3115">
            <w:pPr>
              <w:pStyle w:val="11"/>
              <w:keepNext w:val="0"/>
              <w:widowControl w:val="0"/>
              <w:numPr>
                <w:ilvl w:val="0"/>
                <w:numId w:val="0"/>
              </w:numPr>
              <w:tabs>
                <w:tab w:val="left" w:pos="284"/>
                <w:tab w:val="left" w:pos="1134"/>
                <w:tab w:val="left" w:pos="1276"/>
              </w:tabs>
              <w:contextualSpacing/>
              <w:jc w:val="both"/>
              <w:rPr>
                <w:sz w:val="24"/>
              </w:rPr>
            </w:pPr>
            <w:r>
              <w:rPr>
                <w:sz w:val="24"/>
              </w:rPr>
              <w:t>16 декабря</w:t>
            </w:r>
            <w:r w:rsidR="004B3115" w:rsidRPr="004B3115">
              <w:rPr>
                <w:sz w:val="24"/>
              </w:rPr>
              <w:t xml:space="preserve"> 2019 года.</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 xml:space="preserve">Дата начала срока подачи заявок на участие в </w:t>
            </w:r>
            <w:r w:rsidRPr="004B3115">
              <w:rPr>
                <w:b/>
                <w:bCs/>
                <w:sz w:val="24"/>
              </w:rPr>
              <w:t>закупке</w:t>
            </w:r>
          </w:p>
        </w:tc>
        <w:tc>
          <w:tcPr>
            <w:tcW w:w="6662" w:type="dxa"/>
            <w:shd w:val="clear" w:color="auto" w:fill="auto"/>
          </w:tcPr>
          <w:p w:rsidR="004B3115" w:rsidRPr="004B3115" w:rsidRDefault="009C24CE" w:rsidP="004B3115">
            <w:pPr>
              <w:pStyle w:val="11"/>
              <w:keepNext w:val="0"/>
              <w:widowControl w:val="0"/>
              <w:numPr>
                <w:ilvl w:val="0"/>
                <w:numId w:val="0"/>
              </w:numPr>
              <w:tabs>
                <w:tab w:val="left" w:pos="284"/>
                <w:tab w:val="left" w:pos="1134"/>
                <w:tab w:val="left" w:pos="1276"/>
              </w:tabs>
              <w:contextualSpacing/>
              <w:jc w:val="both"/>
              <w:rPr>
                <w:sz w:val="24"/>
              </w:rPr>
            </w:pPr>
            <w:r>
              <w:rPr>
                <w:sz w:val="24"/>
              </w:rPr>
              <w:t>11 декабря</w:t>
            </w:r>
            <w:r w:rsidR="004B3115" w:rsidRPr="004B3115">
              <w:rPr>
                <w:sz w:val="24"/>
              </w:rPr>
              <w:t xml:space="preserve"> 2019 года.</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 xml:space="preserve">Место подачи заявок на участие в </w:t>
            </w:r>
            <w:r w:rsidRPr="004B3115">
              <w:rPr>
                <w:b/>
                <w:bCs/>
                <w:sz w:val="24"/>
              </w:rPr>
              <w:t>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r w:rsidRPr="004B3115">
              <w:rPr>
                <w:sz w:val="24"/>
                <w:u w:val="single"/>
              </w:rPr>
              <w:t xml:space="preserve">НЭП (Фабрикант) </w:t>
            </w:r>
            <w:r w:rsidRPr="004B3115">
              <w:rPr>
                <w:sz w:val="24"/>
                <w:u w:val="single"/>
                <w:lang w:val="en-US"/>
              </w:rPr>
              <w:t>www</w:t>
            </w:r>
            <w:r w:rsidRPr="004B3115">
              <w:rPr>
                <w:sz w:val="24"/>
                <w:u w:val="single"/>
              </w:rPr>
              <w:t>.</w:t>
            </w:r>
            <w:proofErr w:type="spellStart"/>
            <w:r w:rsidRPr="004B3115">
              <w:rPr>
                <w:sz w:val="24"/>
                <w:u w:val="single"/>
                <w:lang w:val="en-US"/>
              </w:rPr>
              <w:t>fabrikant</w:t>
            </w:r>
            <w:proofErr w:type="spellEnd"/>
            <w:r w:rsidRPr="004B3115">
              <w:rPr>
                <w:sz w:val="24"/>
                <w:u w:val="single"/>
              </w:rPr>
              <w:t>.</w:t>
            </w:r>
            <w:proofErr w:type="spellStart"/>
            <w:r w:rsidRPr="004B3115">
              <w:rPr>
                <w:sz w:val="24"/>
                <w:u w:val="single"/>
                <w:lang w:val="en-US"/>
              </w:rPr>
              <w:t>ru</w:t>
            </w:r>
            <w:proofErr w:type="spellEnd"/>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284"/>
                <w:tab w:val="left" w:pos="1134"/>
              </w:tabs>
              <w:contextualSpacing/>
              <w:jc w:val="both"/>
              <w:rPr>
                <w:b/>
                <w:sz w:val="24"/>
              </w:rPr>
            </w:pPr>
            <w:r w:rsidRPr="004B3115">
              <w:rPr>
                <w:b/>
                <w:sz w:val="24"/>
              </w:rPr>
              <w:t>Дата и время окончания срока подачи заявок на участие в закупке</w:t>
            </w:r>
          </w:p>
        </w:tc>
        <w:tc>
          <w:tcPr>
            <w:tcW w:w="6662" w:type="dxa"/>
            <w:shd w:val="clear" w:color="auto" w:fill="auto"/>
          </w:tcPr>
          <w:p w:rsidR="004B3115" w:rsidRPr="004B3115" w:rsidRDefault="009C24CE" w:rsidP="004B3115">
            <w:pPr>
              <w:pStyle w:val="11"/>
              <w:keepNext w:val="0"/>
              <w:widowControl w:val="0"/>
              <w:numPr>
                <w:ilvl w:val="0"/>
                <w:numId w:val="0"/>
              </w:numPr>
              <w:tabs>
                <w:tab w:val="left" w:pos="284"/>
                <w:tab w:val="left" w:pos="1134"/>
                <w:tab w:val="left" w:pos="1276"/>
              </w:tabs>
              <w:contextualSpacing/>
              <w:jc w:val="both"/>
              <w:rPr>
                <w:sz w:val="24"/>
              </w:rPr>
            </w:pPr>
            <w:r>
              <w:rPr>
                <w:sz w:val="24"/>
              </w:rPr>
              <w:t>19 декабря</w:t>
            </w:r>
            <w:r w:rsidR="004B3115" w:rsidRPr="004B3115">
              <w:rPr>
                <w:sz w:val="24"/>
              </w:rPr>
              <w:t xml:space="preserve"> 2019 года 16:00 (</w:t>
            </w:r>
            <w:proofErr w:type="spellStart"/>
            <w:proofErr w:type="gramStart"/>
            <w:r w:rsidR="004B3115" w:rsidRPr="004B3115">
              <w:rPr>
                <w:sz w:val="24"/>
              </w:rPr>
              <w:t>мск</w:t>
            </w:r>
            <w:proofErr w:type="spellEnd"/>
            <w:proofErr w:type="gramEnd"/>
            <w:r w:rsidR="004B3115" w:rsidRPr="004B3115">
              <w:rPr>
                <w:sz w:val="24"/>
              </w:rPr>
              <w:t>).</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Место открытия доступа к заявкам на участие в закупке</w:t>
            </w:r>
          </w:p>
        </w:tc>
        <w:tc>
          <w:tcPr>
            <w:tcW w:w="6662" w:type="dxa"/>
            <w:shd w:val="clear" w:color="auto" w:fill="auto"/>
          </w:tcPr>
          <w:p w:rsidR="004B3115" w:rsidRPr="004B3115" w:rsidRDefault="004B3115" w:rsidP="004B3115">
            <w:pPr>
              <w:pStyle w:val="11"/>
              <w:keepNext w:val="0"/>
              <w:widowControl w:val="0"/>
              <w:numPr>
                <w:ilvl w:val="0"/>
                <w:numId w:val="0"/>
              </w:numPr>
              <w:tabs>
                <w:tab w:val="left" w:pos="284"/>
                <w:tab w:val="left" w:pos="1134"/>
                <w:tab w:val="left" w:pos="1276"/>
              </w:tabs>
              <w:contextualSpacing/>
              <w:jc w:val="both"/>
              <w:rPr>
                <w:sz w:val="24"/>
              </w:rPr>
            </w:pPr>
            <w:r w:rsidRPr="004B3115">
              <w:rPr>
                <w:sz w:val="24"/>
              </w:rPr>
              <w:t>НЭП (Фабрикант) www.fabrikant.ru</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Дата рассмотрения заявок на участие в закупке и определение победителя</w:t>
            </w:r>
          </w:p>
        </w:tc>
        <w:tc>
          <w:tcPr>
            <w:tcW w:w="6662" w:type="dxa"/>
            <w:shd w:val="clear" w:color="auto" w:fill="auto"/>
          </w:tcPr>
          <w:p w:rsidR="004B3115" w:rsidRPr="004B3115" w:rsidRDefault="009C24CE" w:rsidP="004B3115">
            <w:pPr>
              <w:widowControl w:val="0"/>
              <w:tabs>
                <w:tab w:val="left" w:pos="993"/>
                <w:tab w:val="left" w:pos="1276"/>
                <w:tab w:val="left" w:pos="1701"/>
              </w:tabs>
              <w:spacing w:after="0" w:line="240" w:lineRule="auto"/>
              <w:contextualSpacing/>
              <w:jc w:val="both"/>
              <w:textAlignment w:val="baseline"/>
              <w:rPr>
                <w:rFonts w:ascii="Times New Roman" w:hAnsi="Times New Roman" w:cs="Times New Roman"/>
                <w:sz w:val="24"/>
                <w:szCs w:val="24"/>
              </w:rPr>
            </w:pPr>
            <w:r>
              <w:rPr>
                <w:rFonts w:ascii="Times New Roman" w:hAnsi="Times New Roman" w:cs="Times New Roman"/>
                <w:sz w:val="24"/>
                <w:szCs w:val="24"/>
              </w:rPr>
              <w:t>24 декабря</w:t>
            </w:r>
            <w:r w:rsidR="004B3115" w:rsidRPr="004B3115">
              <w:rPr>
                <w:rFonts w:ascii="Times New Roman" w:hAnsi="Times New Roman" w:cs="Times New Roman"/>
                <w:sz w:val="24"/>
                <w:szCs w:val="24"/>
              </w:rPr>
              <w:t xml:space="preserve"> 2019 года.</w:t>
            </w:r>
            <w:bookmarkStart w:id="0" w:name="_Ref411241906"/>
          </w:p>
          <w:p w:rsidR="004B3115" w:rsidRPr="004B3115" w:rsidRDefault="004B3115" w:rsidP="004B3115">
            <w:pPr>
              <w:widowControl w:val="0"/>
              <w:tabs>
                <w:tab w:val="left" w:pos="993"/>
                <w:tab w:val="left" w:pos="1276"/>
                <w:tab w:val="left" w:pos="1701"/>
              </w:tabs>
              <w:spacing w:after="0" w:line="240" w:lineRule="auto"/>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Единая комиссия вправе рассмотреть заявки на участие в закупке в срок ранее даты, определенной извещением о закупке без уведомления участников закупки о переносе даты рассмотрения заявок.</w:t>
            </w:r>
            <w:bookmarkEnd w:id="0"/>
            <w:r w:rsidRPr="004B3115">
              <w:rPr>
                <w:rFonts w:ascii="Times New Roman" w:hAnsi="Times New Roman" w:cs="Times New Roman"/>
                <w:sz w:val="24"/>
                <w:szCs w:val="24"/>
              </w:rPr>
              <w:t xml:space="preserve"> </w:t>
            </w:r>
          </w:p>
        </w:tc>
      </w:tr>
      <w:tr w:rsidR="004B3115" w:rsidRPr="004B3115" w:rsidTr="004B3115">
        <w:tc>
          <w:tcPr>
            <w:tcW w:w="704" w:type="dxa"/>
            <w:shd w:val="clear" w:color="auto" w:fill="auto"/>
          </w:tcPr>
          <w:p w:rsidR="004B3115" w:rsidRPr="004B3115" w:rsidRDefault="004B3115" w:rsidP="004B3115">
            <w:pPr>
              <w:widowControl w:val="0"/>
              <w:numPr>
                <w:ilvl w:val="0"/>
                <w:numId w:val="48"/>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0"/>
                <w:tab w:val="left" w:pos="1134"/>
              </w:tabs>
              <w:contextualSpacing/>
              <w:jc w:val="both"/>
              <w:rPr>
                <w:b/>
                <w:sz w:val="24"/>
              </w:rPr>
            </w:pPr>
            <w:r w:rsidRPr="004B3115">
              <w:rPr>
                <w:b/>
                <w:sz w:val="24"/>
              </w:rPr>
              <w:t>Место рассмотрения заявок на участие в закупке и определение победителя:</w:t>
            </w:r>
          </w:p>
        </w:tc>
        <w:tc>
          <w:tcPr>
            <w:tcW w:w="6662" w:type="dxa"/>
            <w:shd w:val="clear" w:color="auto" w:fill="auto"/>
          </w:tcPr>
          <w:p w:rsidR="004B3115" w:rsidRPr="004B3115" w:rsidRDefault="004B3115" w:rsidP="004B3115">
            <w:pPr>
              <w:widowControl w:val="0"/>
              <w:tabs>
                <w:tab w:val="left" w:pos="284"/>
                <w:tab w:val="left" w:pos="426"/>
                <w:tab w:val="left" w:pos="81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123112, г. Москва, ул. Тестовская, д. 10.</w:t>
            </w:r>
          </w:p>
        </w:tc>
      </w:tr>
      <w:tr w:rsidR="004B3115" w:rsidRPr="004B3115" w:rsidTr="004B3115">
        <w:tc>
          <w:tcPr>
            <w:tcW w:w="704" w:type="dxa"/>
            <w:shd w:val="clear" w:color="auto" w:fill="auto"/>
            <w:vAlign w:val="center"/>
          </w:tcPr>
          <w:p w:rsidR="004B3115" w:rsidRPr="004B3115" w:rsidRDefault="004B3115" w:rsidP="004B3115">
            <w:pPr>
              <w:widowControl w:val="0"/>
              <w:numPr>
                <w:ilvl w:val="0"/>
                <w:numId w:val="47"/>
              </w:numPr>
              <w:tabs>
                <w:tab w:val="left" w:pos="1276"/>
                <w:tab w:val="left" w:pos="1560"/>
              </w:tabs>
              <w:spacing w:after="0" w:line="240" w:lineRule="auto"/>
              <w:ind w:left="0" w:firstLine="0"/>
              <w:contextualSpacing/>
              <w:jc w:val="center"/>
              <w:rPr>
                <w:rFonts w:ascii="Times New Roman" w:hAnsi="Times New Roman" w:cs="Times New Roman"/>
                <w:b/>
                <w:sz w:val="24"/>
                <w:szCs w:val="24"/>
              </w:rPr>
            </w:pPr>
          </w:p>
        </w:tc>
        <w:tc>
          <w:tcPr>
            <w:tcW w:w="9327" w:type="dxa"/>
            <w:gridSpan w:val="2"/>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Требования к участникам закупки</w:t>
            </w:r>
          </w:p>
        </w:tc>
      </w:tr>
      <w:tr w:rsidR="004B3115" w:rsidRPr="004B3115" w:rsidTr="004B3115">
        <w:tc>
          <w:tcPr>
            <w:tcW w:w="704" w:type="dxa"/>
            <w:shd w:val="clear" w:color="auto" w:fill="auto"/>
          </w:tcPr>
          <w:p w:rsidR="004B3115" w:rsidRPr="004B3115" w:rsidRDefault="004B3115" w:rsidP="004B3115">
            <w:pPr>
              <w:widowControl w:val="0"/>
              <w:numPr>
                <w:ilvl w:val="0"/>
                <w:numId w:val="49"/>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4B3115" w:rsidRDefault="004B3115" w:rsidP="004B3115">
            <w:pPr>
              <w:pStyle w:val="11"/>
              <w:keepNext w:val="0"/>
              <w:widowControl w:val="0"/>
              <w:numPr>
                <w:ilvl w:val="0"/>
                <w:numId w:val="0"/>
              </w:numPr>
              <w:tabs>
                <w:tab w:val="left" w:pos="284"/>
              </w:tabs>
              <w:contextualSpacing/>
              <w:jc w:val="both"/>
              <w:rPr>
                <w:sz w:val="24"/>
              </w:rPr>
            </w:pPr>
            <w:r w:rsidRPr="004B3115">
              <w:rPr>
                <w:b/>
                <w:sz w:val="24"/>
              </w:rPr>
              <w:t>Обязательные требования к участникам закупки</w:t>
            </w:r>
          </w:p>
        </w:tc>
        <w:tc>
          <w:tcPr>
            <w:tcW w:w="6662" w:type="dxa"/>
            <w:shd w:val="clear" w:color="auto" w:fill="auto"/>
          </w:tcPr>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b/>
                <w:sz w:val="24"/>
                <w:szCs w:val="24"/>
              </w:rPr>
            </w:pPr>
            <w:bookmarkStart w:id="1" w:name="несост2"/>
            <w:r w:rsidRPr="004B3115">
              <w:rPr>
                <w:rFonts w:ascii="Times New Roman" w:hAnsi="Times New Roman" w:cs="Times New Roman"/>
                <w:sz w:val="24"/>
                <w:szCs w:val="24"/>
              </w:rPr>
              <w:t xml:space="preserve">Соответствие участника закупки требованиям, устанавливаемым в соответствии с законодательством Российской Федерации к лицам, осуществляющим поставку товара, выполнение работы, оказание услуги, являющимся </w:t>
            </w:r>
            <w:r w:rsidRPr="004B3115">
              <w:rPr>
                <w:rFonts w:ascii="Times New Roman" w:hAnsi="Times New Roman" w:cs="Times New Roman"/>
                <w:sz w:val="24"/>
                <w:szCs w:val="24"/>
              </w:rPr>
              <w:lastRenderedPageBreak/>
              <w:t>объектом осуществляемой закупки (предметом закупки);</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z w:val="24"/>
                <w:szCs w:val="24"/>
              </w:rPr>
            </w:pPr>
            <w:proofErr w:type="gramStart"/>
            <w:r w:rsidRPr="004B3115">
              <w:rPr>
                <w:rFonts w:ascii="Times New Roman" w:hAnsi="Times New Roman" w:cs="Times New Roman"/>
                <w:sz w:val="24"/>
                <w:szCs w:val="24"/>
              </w:rPr>
              <w:t>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w:t>
            </w:r>
            <w:proofErr w:type="gramEnd"/>
            <w:r w:rsidRPr="004B3115">
              <w:rPr>
                <w:rFonts w:ascii="Times New Roman" w:hAnsi="Times New Roman" w:cs="Times New Roman"/>
                <w:sz w:val="24"/>
                <w:szCs w:val="24"/>
              </w:rPr>
              <w:t xml:space="preserve"> </w:t>
            </w:r>
            <w:proofErr w:type="gramStart"/>
            <w:r w:rsidRPr="004B3115">
              <w:rPr>
                <w:rFonts w:ascii="Times New Roman" w:hAnsi="Times New Roman" w:cs="Times New Roman"/>
                <w:sz w:val="24"/>
                <w:szCs w:val="24"/>
              </w:rPr>
              <w:t>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25 процентов балансовой стоимости активов участника закупки, по данным бухгалтерской отчетности за последний отчетный период.</w:t>
            </w:r>
            <w:proofErr w:type="gramEnd"/>
            <w:r w:rsidRPr="004B3115">
              <w:rPr>
                <w:rFonts w:ascii="Times New Roman" w:hAnsi="Times New Roman" w:cs="Times New Roman"/>
                <w:sz w:val="24"/>
                <w:szCs w:val="24"/>
              </w:rPr>
              <w:t xml:space="preserve"> Участник закупки считается соответствующим установленному </w:t>
            </w:r>
            <w:proofErr w:type="gramStart"/>
            <w:r w:rsidRPr="004B3115">
              <w:rPr>
                <w:rFonts w:ascii="Times New Roman" w:hAnsi="Times New Roman" w:cs="Times New Roman"/>
                <w:sz w:val="24"/>
                <w:szCs w:val="24"/>
              </w:rPr>
              <w:t>требованию</w:t>
            </w:r>
            <w:proofErr w:type="gramEnd"/>
            <w:r w:rsidRPr="004B3115">
              <w:rPr>
                <w:rFonts w:ascii="Times New Roman" w:hAnsi="Times New Roman" w:cs="Times New Roman"/>
                <w:sz w:val="24"/>
                <w:szCs w:val="24"/>
              </w:rPr>
              <w:t xml:space="preserve">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 xml:space="preserve">обладание участником закупки исключительными правами на результаты деятельности, если в связи с исполнением договора заказчик приобретает права на такие результаты </w:t>
            </w:r>
            <w:r w:rsidRPr="004B3115">
              <w:rPr>
                <w:rFonts w:ascii="Times New Roman" w:hAnsi="Times New Roman" w:cs="Times New Roman"/>
                <w:i/>
                <w:sz w:val="24"/>
                <w:szCs w:val="24"/>
              </w:rPr>
              <w:t>(</w:t>
            </w:r>
            <w:r w:rsidRPr="004B3115">
              <w:rPr>
                <w:rFonts w:ascii="Times New Roman" w:hAnsi="Times New Roman" w:cs="Times New Roman"/>
                <w:sz w:val="24"/>
                <w:szCs w:val="24"/>
              </w:rPr>
              <w:t>в случае, если приобретение такого права предусмотрено условиями проекта договора);</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trike/>
                <w:sz w:val="24"/>
                <w:szCs w:val="24"/>
              </w:rPr>
            </w:pPr>
            <w:r w:rsidRPr="004B3115">
              <w:rPr>
                <w:rFonts w:ascii="Times New Roman" w:hAnsi="Times New Roman" w:cs="Times New Roman"/>
                <w:sz w:val="24"/>
                <w:szCs w:val="24"/>
              </w:rPr>
              <w:t>отсутствие сведений об участнике закупки в реестре недобросовестных поставщиков, предусмотренных Федеральным законом от 18 июля 2011 г. № 223-ФЗ «О закупках товаров, работ, услуг отдельными видами юридических лиц»;</w:t>
            </w:r>
          </w:p>
          <w:p w:rsidR="004B3115" w:rsidRPr="004B3115" w:rsidRDefault="004B3115" w:rsidP="004B3115">
            <w:pPr>
              <w:widowControl w:val="0"/>
              <w:numPr>
                <w:ilvl w:val="1"/>
                <w:numId w:val="40"/>
              </w:numPr>
              <w:spacing w:after="0" w:line="240" w:lineRule="auto"/>
              <w:ind w:left="0" w:firstLine="0"/>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отсутствие у участника закупки ограничений для участия в закупках, установленных законодательством Российской Федерации.</w:t>
            </w:r>
          </w:p>
          <w:bookmarkEnd w:id="1"/>
          <w:p w:rsidR="004B3115" w:rsidRPr="004B3115" w:rsidRDefault="004B3115" w:rsidP="004B3115">
            <w:pPr>
              <w:widowControl w:val="0"/>
              <w:tabs>
                <w:tab w:val="left" w:pos="567"/>
              </w:tabs>
              <w:adjustRightInd w:val="0"/>
              <w:spacing w:after="0" w:line="240" w:lineRule="auto"/>
              <w:contextualSpacing/>
              <w:jc w:val="both"/>
              <w:textAlignment w:val="baseline"/>
              <w:rPr>
                <w:rFonts w:ascii="Times New Roman" w:hAnsi="Times New Roman" w:cs="Times New Roman"/>
                <w:b/>
                <w:sz w:val="24"/>
                <w:szCs w:val="24"/>
              </w:rPr>
            </w:pPr>
            <w:proofErr w:type="gramStart"/>
            <w:r w:rsidRPr="004B3115">
              <w:rPr>
                <w:rFonts w:ascii="Times New Roman" w:hAnsi="Times New Roman" w:cs="Times New Roman"/>
                <w:b/>
                <w:sz w:val="24"/>
                <w:szCs w:val="24"/>
              </w:rPr>
              <w:t xml:space="preserve">Соответствие участника закупки предъявляемым требованиям к участнику закупки подтверждается предоставлением в составе заявки на участие в закупке декларации соответствия участника закупки основным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w:t>
            </w:r>
            <w:r w:rsidRPr="004B3115">
              <w:rPr>
                <w:rFonts w:ascii="Times New Roman" w:hAnsi="Times New Roman" w:cs="Times New Roman"/>
                <w:b/>
                <w:sz w:val="24"/>
                <w:szCs w:val="24"/>
              </w:rPr>
              <w:lastRenderedPageBreak/>
              <w:t>необходимости такого подтверждения, иных документов, определенных участником закупки.</w:t>
            </w:r>
            <w:proofErr w:type="gramEnd"/>
          </w:p>
        </w:tc>
      </w:tr>
      <w:tr w:rsidR="004B3115" w:rsidRPr="004B3115" w:rsidTr="004B3115">
        <w:tc>
          <w:tcPr>
            <w:tcW w:w="704" w:type="dxa"/>
            <w:shd w:val="clear" w:color="auto" w:fill="auto"/>
          </w:tcPr>
          <w:p w:rsidR="004B3115" w:rsidRPr="00D9683E" w:rsidRDefault="004B3115" w:rsidP="004B3115">
            <w:pPr>
              <w:widowControl w:val="0"/>
              <w:numPr>
                <w:ilvl w:val="0"/>
                <w:numId w:val="49"/>
              </w:numPr>
              <w:spacing w:after="0" w:line="240" w:lineRule="auto"/>
              <w:ind w:left="0" w:firstLine="0"/>
              <w:contextualSpacing/>
              <w:rPr>
                <w:rFonts w:ascii="Times New Roman" w:hAnsi="Times New Roman" w:cs="Times New Roman"/>
                <w:sz w:val="24"/>
                <w:szCs w:val="24"/>
              </w:rPr>
            </w:pPr>
          </w:p>
        </w:tc>
        <w:tc>
          <w:tcPr>
            <w:tcW w:w="2665" w:type="dxa"/>
            <w:shd w:val="clear" w:color="auto" w:fill="auto"/>
          </w:tcPr>
          <w:p w:rsidR="004B3115" w:rsidRPr="00D9683E" w:rsidRDefault="004B3115" w:rsidP="004B3115">
            <w:pPr>
              <w:pStyle w:val="11"/>
              <w:keepNext w:val="0"/>
              <w:widowControl w:val="0"/>
              <w:numPr>
                <w:ilvl w:val="0"/>
                <w:numId w:val="0"/>
              </w:numPr>
              <w:tabs>
                <w:tab w:val="left" w:pos="284"/>
              </w:tabs>
              <w:contextualSpacing/>
              <w:jc w:val="both"/>
              <w:rPr>
                <w:b/>
                <w:sz w:val="24"/>
              </w:rPr>
            </w:pPr>
            <w:r w:rsidRPr="00D9683E">
              <w:rPr>
                <w:b/>
                <w:sz w:val="24"/>
              </w:rPr>
              <w:t>Дополнительные требования к участникам закупки</w:t>
            </w:r>
          </w:p>
        </w:tc>
        <w:tc>
          <w:tcPr>
            <w:tcW w:w="6662" w:type="dxa"/>
            <w:shd w:val="clear" w:color="auto" w:fill="auto"/>
          </w:tcPr>
          <w:p w:rsidR="00535006" w:rsidRPr="00D9683E" w:rsidRDefault="00535006" w:rsidP="00085D87">
            <w:pPr>
              <w:pStyle w:val="aa"/>
              <w:numPr>
                <w:ilvl w:val="1"/>
                <w:numId w:val="50"/>
              </w:numPr>
              <w:adjustRightInd w:val="0"/>
              <w:spacing w:after="0" w:line="240" w:lineRule="auto"/>
              <w:ind w:left="0" w:firstLine="0"/>
              <w:jc w:val="both"/>
              <w:rPr>
                <w:rFonts w:ascii="Times New Roman" w:hAnsi="Times New Roman" w:cs="Times New Roman"/>
                <w:sz w:val="24"/>
                <w:szCs w:val="24"/>
              </w:rPr>
            </w:pPr>
            <w:r w:rsidRPr="00D9683E">
              <w:rPr>
                <w:rFonts w:ascii="Times New Roman" w:hAnsi="Times New Roman" w:cs="Times New Roman"/>
                <w:sz w:val="24"/>
                <w:szCs w:val="24"/>
              </w:rPr>
              <w:t>Участник закупки должен иметь:</w:t>
            </w:r>
          </w:p>
          <w:p w:rsidR="00535006" w:rsidRPr="00D9683E" w:rsidRDefault="00535006" w:rsidP="00E02B74">
            <w:pPr>
              <w:pStyle w:val="aa"/>
              <w:adjustRightInd w:val="0"/>
              <w:spacing w:after="0" w:line="240" w:lineRule="auto"/>
              <w:ind w:left="0"/>
              <w:jc w:val="both"/>
              <w:rPr>
                <w:rFonts w:ascii="Times New Roman" w:hAnsi="Times New Roman" w:cs="Times New Roman"/>
                <w:sz w:val="24"/>
                <w:szCs w:val="24"/>
              </w:rPr>
            </w:pPr>
            <w:r w:rsidRPr="00D9683E">
              <w:rPr>
                <w:rFonts w:ascii="Times New Roman" w:hAnsi="Times New Roman" w:cs="Times New Roman"/>
                <w:sz w:val="24"/>
                <w:szCs w:val="24"/>
              </w:rPr>
              <w:t>2.2.1.1. действующую лицензию МЧС на осуществление деятельности по монтажу, техническому обслуживанию и ремонту средств обеспечения пожарной безопасности зданий и сооружений: Монтаж,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r w:rsidR="00E02B74">
              <w:rPr>
                <w:rFonts w:ascii="Times New Roman" w:hAnsi="Times New Roman" w:cs="Times New Roman"/>
                <w:sz w:val="24"/>
                <w:szCs w:val="24"/>
              </w:rPr>
              <w:t xml:space="preserve"> </w:t>
            </w:r>
            <w:r w:rsidR="00E02B74" w:rsidRPr="00647F5D">
              <w:rPr>
                <w:rFonts w:ascii="Times New Roman" w:hAnsi="Times New Roman" w:cs="Times New Roman"/>
                <w:sz w:val="24"/>
                <w:szCs w:val="24"/>
              </w:rPr>
              <w:t>(подтверждается предоставлением копии действующей лицензии)</w:t>
            </w:r>
            <w:r w:rsidRPr="00647F5D">
              <w:rPr>
                <w:rFonts w:ascii="Times New Roman" w:hAnsi="Times New Roman" w:cs="Times New Roman"/>
                <w:sz w:val="24"/>
                <w:szCs w:val="24"/>
              </w:rPr>
              <w:t>.</w:t>
            </w:r>
          </w:p>
          <w:p w:rsidR="004B3115" w:rsidRPr="00D9683E" w:rsidRDefault="004B3115" w:rsidP="00085D87">
            <w:pPr>
              <w:pStyle w:val="aa"/>
              <w:adjustRightInd w:val="0"/>
              <w:spacing w:after="0" w:line="240" w:lineRule="auto"/>
              <w:ind w:left="0"/>
              <w:jc w:val="both"/>
              <w:rPr>
                <w:rFonts w:ascii="Times New Roman" w:hAnsi="Times New Roman" w:cs="Times New Roman"/>
                <w:sz w:val="24"/>
                <w:szCs w:val="24"/>
              </w:rPr>
            </w:pPr>
            <w:r w:rsidRPr="00D9683E">
              <w:rPr>
                <w:rFonts w:ascii="Times New Roman" w:hAnsi="Times New Roman" w:cs="Times New Roman"/>
                <w:sz w:val="24"/>
                <w:szCs w:val="24"/>
              </w:rPr>
              <w:t>2.2.</w:t>
            </w:r>
            <w:r w:rsidR="00D9683E">
              <w:rPr>
                <w:rFonts w:ascii="Times New Roman" w:hAnsi="Times New Roman" w:cs="Times New Roman"/>
                <w:sz w:val="24"/>
                <w:szCs w:val="24"/>
              </w:rPr>
              <w:t>2</w:t>
            </w:r>
            <w:r w:rsidRPr="00D9683E">
              <w:rPr>
                <w:rFonts w:ascii="Times New Roman" w:hAnsi="Times New Roman" w:cs="Times New Roman"/>
                <w:sz w:val="24"/>
                <w:szCs w:val="24"/>
              </w:rPr>
              <w:t>.</w:t>
            </w:r>
            <w:r w:rsidRPr="00D9683E">
              <w:rPr>
                <w:rFonts w:ascii="Times New Roman" w:hAnsi="Times New Roman" w:cs="Times New Roman"/>
                <w:b/>
                <w:i/>
                <w:sz w:val="24"/>
                <w:szCs w:val="24"/>
              </w:rPr>
              <w:t xml:space="preserve"> </w:t>
            </w:r>
            <w:r w:rsidRPr="00D9683E">
              <w:rPr>
                <w:rFonts w:ascii="Times New Roman" w:hAnsi="Times New Roman" w:cs="Times New Roman"/>
                <w:sz w:val="24"/>
                <w:szCs w:val="24"/>
              </w:rPr>
              <w:t>Отсутствие:</w:t>
            </w:r>
          </w:p>
          <w:p w:rsidR="004B3115" w:rsidRPr="00D9683E" w:rsidRDefault="004B3115" w:rsidP="00085D87">
            <w:pPr>
              <w:pStyle w:val="aa"/>
              <w:adjustRightInd w:val="0"/>
              <w:spacing w:after="0" w:line="240" w:lineRule="auto"/>
              <w:ind w:left="0"/>
              <w:jc w:val="both"/>
              <w:rPr>
                <w:rFonts w:ascii="Times New Roman" w:hAnsi="Times New Roman" w:cs="Times New Roman"/>
                <w:sz w:val="24"/>
                <w:szCs w:val="24"/>
              </w:rPr>
            </w:pPr>
            <w:proofErr w:type="gramStart"/>
            <w:r w:rsidRPr="00D9683E">
              <w:rPr>
                <w:rFonts w:ascii="Times New Roman" w:hAnsi="Times New Roman" w:cs="Times New Roman"/>
                <w:sz w:val="24"/>
                <w:szCs w:val="24"/>
              </w:rPr>
              <w:t>2.2.</w:t>
            </w:r>
            <w:r w:rsidR="00D9683E">
              <w:rPr>
                <w:rFonts w:ascii="Times New Roman" w:hAnsi="Times New Roman" w:cs="Times New Roman"/>
                <w:sz w:val="24"/>
                <w:szCs w:val="24"/>
              </w:rPr>
              <w:t>2</w:t>
            </w:r>
            <w:r w:rsidRPr="00D9683E">
              <w:rPr>
                <w:rFonts w:ascii="Times New Roman" w:hAnsi="Times New Roman" w:cs="Times New Roman"/>
                <w:sz w:val="24"/>
                <w:szCs w:val="24"/>
              </w:rPr>
              <w:t xml:space="preserve">.1. у участника закупки физического лица либо у лица, имеющего право без доверенности действовать от имени юридического лица, участника закупки – юридического лица судимости за преступления в сфере экономики и (или) преступления, предусмотренные </w:t>
            </w:r>
            <w:hyperlink r:id="rId13" w:history="1">
              <w:r w:rsidRPr="00D9683E">
                <w:rPr>
                  <w:rStyle w:val="a7"/>
                  <w:rFonts w:ascii="Times New Roman" w:hAnsi="Times New Roman" w:cs="Times New Roman"/>
                  <w:sz w:val="24"/>
                  <w:szCs w:val="24"/>
                </w:rPr>
                <w:t>статьями 289</w:t>
              </w:r>
            </w:hyperlink>
            <w:r w:rsidRPr="00D9683E">
              <w:rPr>
                <w:rFonts w:ascii="Times New Roman" w:hAnsi="Times New Roman" w:cs="Times New Roman"/>
                <w:sz w:val="24"/>
                <w:szCs w:val="24"/>
              </w:rPr>
              <w:t xml:space="preserve">, </w:t>
            </w:r>
            <w:hyperlink r:id="rId14" w:history="1">
              <w:r w:rsidRPr="00D9683E">
                <w:rPr>
                  <w:rStyle w:val="a7"/>
                  <w:rFonts w:ascii="Times New Roman" w:hAnsi="Times New Roman" w:cs="Times New Roman"/>
                  <w:sz w:val="24"/>
                  <w:szCs w:val="24"/>
                </w:rPr>
                <w:t>290</w:t>
              </w:r>
            </w:hyperlink>
            <w:r w:rsidRPr="00D9683E">
              <w:rPr>
                <w:rFonts w:ascii="Times New Roman" w:hAnsi="Times New Roman" w:cs="Times New Roman"/>
                <w:sz w:val="24"/>
                <w:szCs w:val="24"/>
              </w:rPr>
              <w:t xml:space="preserve">, </w:t>
            </w:r>
            <w:hyperlink r:id="rId15" w:history="1">
              <w:r w:rsidRPr="00D9683E">
                <w:rPr>
                  <w:rStyle w:val="a7"/>
                  <w:rFonts w:ascii="Times New Roman" w:hAnsi="Times New Roman" w:cs="Times New Roman"/>
                  <w:sz w:val="24"/>
                  <w:szCs w:val="24"/>
                </w:rPr>
                <w:t>291</w:t>
              </w:r>
            </w:hyperlink>
            <w:r w:rsidRPr="00D9683E">
              <w:rPr>
                <w:rFonts w:ascii="Times New Roman" w:hAnsi="Times New Roman" w:cs="Times New Roman"/>
                <w:sz w:val="24"/>
                <w:szCs w:val="24"/>
              </w:rPr>
              <w:t xml:space="preserve">, </w:t>
            </w:r>
            <w:hyperlink r:id="rId16" w:history="1">
              <w:r w:rsidRPr="00D9683E">
                <w:rPr>
                  <w:rStyle w:val="a7"/>
                  <w:rFonts w:ascii="Times New Roman" w:hAnsi="Times New Roman" w:cs="Times New Roman"/>
                  <w:sz w:val="24"/>
                  <w:szCs w:val="24"/>
                </w:rPr>
                <w:t>291.1</w:t>
              </w:r>
            </w:hyperlink>
            <w:r w:rsidRPr="00D9683E">
              <w:rPr>
                <w:rFonts w:ascii="Times New Roman" w:hAnsi="Times New Roman" w:cs="Times New Roman"/>
                <w:sz w:val="24"/>
                <w:szCs w:val="24"/>
              </w:rPr>
              <w:t xml:space="preserve">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w:t>
            </w:r>
            <w:proofErr w:type="gramEnd"/>
            <w:r w:rsidRPr="00D9683E">
              <w:rPr>
                <w:rFonts w:ascii="Times New Roman" w:hAnsi="Times New Roman" w:cs="Times New Roman"/>
                <w:sz w:val="24"/>
                <w:szCs w:val="24"/>
              </w:rPr>
              <w:t xml:space="preserve">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w:t>
            </w:r>
            <w:proofErr w:type="gramStart"/>
            <w:r w:rsidRPr="00D9683E">
              <w:rPr>
                <w:rFonts w:ascii="Times New Roman" w:hAnsi="Times New Roman" w:cs="Times New Roman"/>
                <w:sz w:val="24"/>
                <w:szCs w:val="24"/>
              </w:rPr>
              <w:t>являющихся</w:t>
            </w:r>
            <w:proofErr w:type="gramEnd"/>
            <w:r w:rsidRPr="00D9683E">
              <w:rPr>
                <w:rFonts w:ascii="Times New Roman" w:hAnsi="Times New Roman" w:cs="Times New Roman"/>
                <w:sz w:val="24"/>
                <w:szCs w:val="24"/>
              </w:rPr>
              <w:t xml:space="preserve"> объектом (предметом) осуществляемой закупки, и административного наказания в виде дисквалификации;</w:t>
            </w:r>
          </w:p>
          <w:p w:rsidR="004B3115" w:rsidRPr="00D9683E" w:rsidRDefault="004B3115" w:rsidP="004B3115">
            <w:pPr>
              <w:pStyle w:val="aa"/>
              <w:adjustRightInd w:val="0"/>
              <w:spacing w:after="0" w:line="240" w:lineRule="auto"/>
              <w:ind w:left="0"/>
              <w:jc w:val="both"/>
              <w:rPr>
                <w:rFonts w:ascii="Times New Roman" w:hAnsi="Times New Roman" w:cs="Times New Roman"/>
                <w:sz w:val="24"/>
                <w:szCs w:val="24"/>
              </w:rPr>
            </w:pPr>
            <w:r w:rsidRPr="00D9683E">
              <w:rPr>
                <w:rFonts w:ascii="Times New Roman" w:hAnsi="Times New Roman" w:cs="Times New Roman"/>
                <w:sz w:val="24"/>
                <w:szCs w:val="24"/>
              </w:rPr>
              <w:t>2.2.</w:t>
            </w:r>
            <w:r w:rsidR="00D9683E">
              <w:rPr>
                <w:rFonts w:ascii="Times New Roman" w:hAnsi="Times New Roman" w:cs="Times New Roman"/>
                <w:sz w:val="24"/>
                <w:szCs w:val="24"/>
              </w:rPr>
              <w:t>2</w:t>
            </w:r>
            <w:r w:rsidRPr="00D9683E">
              <w:rPr>
                <w:rFonts w:ascii="Times New Roman" w:hAnsi="Times New Roman" w:cs="Times New Roman"/>
                <w:sz w:val="24"/>
                <w:szCs w:val="24"/>
              </w:rPr>
              <w:t>.2. участника закупки в Реестре юридических лиц, привлеченных к административной ответственности по статье 19.28 Кодекса Российской Федерации об административных правонарушениях (юридические лица, привлеченные к административной ответственности за незаконное вознаграждение), в течение 2 (двух) лет до момента подачи заявки на участие в закупке;</w:t>
            </w:r>
          </w:p>
          <w:p w:rsidR="004B3115" w:rsidRPr="00D9683E" w:rsidRDefault="004B3115" w:rsidP="004B3115">
            <w:pPr>
              <w:pStyle w:val="aa"/>
              <w:adjustRightInd w:val="0"/>
              <w:spacing w:after="0" w:line="240" w:lineRule="auto"/>
              <w:ind w:left="0"/>
              <w:jc w:val="both"/>
              <w:rPr>
                <w:rFonts w:ascii="Times New Roman" w:hAnsi="Times New Roman" w:cs="Times New Roman"/>
                <w:sz w:val="24"/>
                <w:szCs w:val="24"/>
              </w:rPr>
            </w:pPr>
            <w:proofErr w:type="gramStart"/>
            <w:r w:rsidRPr="00D9683E">
              <w:rPr>
                <w:rFonts w:ascii="Times New Roman" w:hAnsi="Times New Roman" w:cs="Times New Roman"/>
                <w:sz w:val="24"/>
                <w:szCs w:val="24"/>
              </w:rPr>
              <w:t>2.2.</w:t>
            </w:r>
            <w:r w:rsidR="00D9683E">
              <w:rPr>
                <w:rFonts w:ascii="Times New Roman" w:hAnsi="Times New Roman" w:cs="Times New Roman"/>
                <w:sz w:val="24"/>
                <w:szCs w:val="24"/>
              </w:rPr>
              <w:t>2</w:t>
            </w:r>
            <w:r w:rsidRPr="00D9683E">
              <w:rPr>
                <w:rFonts w:ascii="Times New Roman" w:hAnsi="Times New Roman" w:cs="Times New Roman"/>
                <w:sz w:val="24"/>
                <w:szCs w:val="24"/>
              </w:rPr>
              <w:t>.3. у участника закупки на дату окончания срока предоставления заявок на участие в закупке вступившего в законную силу решения суда о расторжении договора и/или договора, расторгнутого в судебном порядке в связи с неисполнением и/или ненадлежащим исполнением участником закупки обязательств по договору с лицом, не являющимся по определению Положения о закупке заказчиком, в течение 2 (двух) лет, предшествующих дате</w:t>
            </w:r>
            <w:proofErr w:type="gramEnd"/>
            <w:r w:rsidRPr="00D9683E">
              <w:rPr>
                <w:rFonts w:ascii="Times New Roman" w:hAnsi="Times New Roman" w:cs="Times New Roman"/>
                <w:sz w:val="24"/>
                <w:szCs w:val="24"/>
              </w:rPr>
              <w:t xml:space="preserve"> окончания срока предоставления заявок на участие в закупке, определенного закупочной документацией.</w:t>
            </w:r>
          </w:p>
          <w:p w:rsidR="004B3115" w:rsidRPr="00D9683E" w:rsidRDefault="004B3115" w:rsidP="00D9683E">
            <w:pPr>
              <w:pStyle w:val="aa"/>
              <w:tabs>
                <w:tab w:val="left" w:pos="567"/>
                <w:tab w:val="left" w:pos="993"/>
                <w:tab w:val="left" w:pos="1134"/>
                <w:tab w:val="left" w:pos="1276"/>
                <w:tab w:val="left" w:pos="1560"/>
                <w:tab w:val="left" w:pos="1701"/>
              </w:tabs>
              <w:adjustRightInd w:val="0"/>
              <w:spacing w:after="0" w:line="240" w:lineRule="auto"/>
              <w:ind w:left="0"/>
              <w:jc w:val="both"/>
              <w:rPr>
                <w:rFonts w:ascii="Times New Roman" w:hAnsi="Times New Roman" w:cs="Times New Roman"/>
                <w:b/>
                <w:sz w:val="24"/>
                <w:szCs w:val="24"/>
              </w:rPr>
            </w:pPr>
            <w:proofErr w:type="gramStart"/>
            <w:r w:rsidRPr="00D9683E">
              <w:rPr>
                <w:rFonts w:ascii="Times New Roman" w:hAnsi="Times New Roman" w:cs="Times New Roman"/>
                <w:b/>
                <w:sz w:val="24"/>
                <w:szCs w:val="24"/>
              </w:rPr>
              <w:t>Соответствие участника закупки предъявляемым требованиям, определенным пунктами 2.2.</w:t>
            </w:r>
            <w:r w:rsidR="00D9683E">
              <w:rPr>
                <w:rFonts w:ascii="Times New Roman" w:hAnsi="Times New Roman" w:cs="Times New Roman"/>
                <w:b/>
                <w:sz w:val="24"/>
                <w:szCs w:val="24"/>
              </w:rPr>
              <w:t>2</w:t>
            </w:r>
            <w:r w:rsidRPr="00D9683E">
              <w:rPr>
                <w:rFonts w:ascii="Times New Roman" w:hAnsi="Times New Roman" w:cs="Times New Roman"/>
                <w:b/>
                <w:sz w:val="24"/>
                <w:szCs w:val="24"/>
              </w:rPr>
              <w:t>.1. – 2.2.</w:t>
            </w:r>
            <w:r w:rsidR="00D9683E">
              <w:rPr>
                <w:rFonts w:ascii="Times New Roman" w:hAnsi="Times New Roman" w:cs="Times New Roman"/>
                <w:b/>
                <w:sz w:val="24"/>
                <w:szCs w:val="24"/>
              </w:rPr>
              <w:t>2</w:t>
            </w:r>
            <w:r w:rsidRPr="00D9683E">
              <w:rPr>
                <w:rFonts w:ascii="Times New Roman" w:hAnsi="Times New Roman" w:cs="Times New Roman"/>
                <w:b/>
                <w:sz w:val="24"/>
                <w:szCs w:val="24"/>
              </w:rPr>
              <w:t>.3, подтверждается предоставлением в составе заявки на участие в закупке декларации соответствия участника закупки дополнительным требованиям заказчика, подготовленной участником закупки в произвольной форме на бланке организации (при наличии), заверенной подписью уполномоченного лица и печатью лица (при наличии), а также, при необходимости такого подтверждения, иных документов, определенных участником закупки.</w:t>
            </w:r>
            <w:proofErr w:type="gramEnd"/>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3</w:t>
            </w:r>
          </w:p>
        </w:tc>
        <w:tc>
          <w:tcPr>
            <w:tcW w:w="2665" w:type="dxa"/>
            <w:shd w:val="clear" w:color="auto" w:fill="auto"/>
            <w:vAlign w:val="center"/>
          </w:tcPr>
          <w:p w:rsidR="004B3115" w:rsidRPr="004B3115" w:rsidRDefault="004B3115" w:rsidP="004B3115">
            <w:pPr>
              <w:pStyle w:val="aa"/>
              <w:adjustRightInd w:val="0"/>
              <w:spacing w:after="0" w:line="240" w:lineRule="auto"/>
              <w:ind w:left="0"/>
              <w:jc w:val="both"/>
              <w:rPr>
                <w:rFonts w:ascii="Times New Roman" w:hAnsi="Times New Roman" w:cs="Times New Roman"/>
                <w:sz w:val="24"/>
                <w:szCs w:val="24"/>
              </w:rPr>
            </w:pPr>
            <w:r w:rsidRPr="004B3115">
              <w:rPr>
                <w:rFonts w:ascii="Times New Roman" w:hAnsi="Times New Roman" w:cs="Times New Roman"/>
                <w:b/>
                <w:sz w:val="24"/>
                <w:szCs w:val="24"/>
              </w:rPr>
              <w:t xml:space="preserve">Порядок предоставления извещения о закупке участнику закупки </w:t>
            </w:r>
          </w:p>
        </w:tc>
        <w:tc>
          <w:tcPr>
            <w:tcW w:w="6662" w:type="dxa"/>
            <w:shd w:val="clear" w:color="auto" w:fill="auto"/>
            <w:vAlign w:val="center"/>
          </w:tcPr>
          <w:p w:rsidR="004B3115" w:rsidRPr="004B3115" w:rsidRDefault="004B3115" w:rsidP="004B3115">
            <w:pPr>
              <w:widowControl w:val="0"/>
              <w:tabs>
                <w:tab w:val="left" w:pos="0"/>
                <w:tab w:val="left" w:pos="1134"/>
              </w:tabs>
              <w:spacing w:after="0" w:line="240" w:lineRule="auto"/>
              <w:contextualSpacing/>
              <w:jc w:val="both"/>
              <w:textAlignment w:val="baseline"/>
              <w:rPr>
                <w:rFonts w:ascii="Times New Roman" w:hAnsi="Times New Roman" w:cs="Times New Roman"/>
                <w:sz w:val="24"/>
                <w:szCs w:val="24"/>
              </w:rPr>
            </w:pPr>
            <w:r w:rsidRPr="004B3115">
              <w:rPr>
                <w:rFonts w:ascii="Times New Roman" w:hAnsi="Times New Roman" w:cs="Times New Roman"/>
                <w:sz w:val="24"/>
                <w:szCs w:val="24"/>
              </w:rPr>
              <w:t>После размещения извещения о закупке заинтересованные лица могут получить без взимания платы извещение о закупке в форме электронного документа в ЕИС, на сайте электронной площадки, на сайте Общества.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4</w:t>
            </w:r>
          </w:p>
        </w:tc>
        <w:tc>
          <w:tcPr>
            <w:tcW w:w="2665" w:type="dxa"/>
            <w:shd w:val="clear" w:color="auto" w:fill="auto"/>
            <w:vAlign w:val="center"/>
          </w:tcPr>
          <w:p w:rsidR="004B3115" w:rsidRPr="004B3115" w:rsidRDefault="004B3115" w:rsidP="004B3115">
            <w:pPr>
              <w:pStyle w:val="aa"/>
              <w:adjustRightInd w:val="0"/>
              <w:spacing w:after="0" w:line="240" w:lineRule="auto"/>
              <w:ind w:left="0"/>
              <w:jc w:val="both"/>
              <w:rPr>
                <w:rFonts w:ascii="Times New Roman" w:hAnsi="Times New Roman" w:cs="Times New Roman"/>
                <w:sz w:val="24"/>
                <w:szCs w:val="24"/>
              </w:rPr>
            </w:pPr>
            <w:r w:rsidRPr="004B3115">
              <w:rPr>
                <w:rFonts w:ascii="Times New Roman" w:hAnsi="Times New Roman" w:cs="Times New Roman"/>
                <w:b/>
                <w:sz w:val="24"/>
                <w:szCs w:val="24"/>
              </w:rPr>
              <w:t>Порядок предоставления разъяснений положений извещения о запросе котировок</w:t>
            </w:r>
          </w:p>
        </w:tc>
        <w:tc>
          <w:tcPr>
            <w:tcW w:w="6662" w:type="dxa"/>
            <w:shd w:val="clear" w:color="auto" w:fill="auto"/>
          </w:tcPr>
          <w:p w:rsidR="004B3115" w:rsidRPr="004B3115" w:rsidRDefault="004B3115" w:rsidP="004B3115">
            <w:pPr>
              <w:pStyle w:val="32"/>
              <w:numPr>
                <w:ilvl w:val="0"/>
                <w:numId w:val="41"/>
              </w:numPr>
              <w:tabs>
                <w:tab w:val="left" w:pos="464"/>
              </w:tabs>
              <w:ind w:left="0" w:firstLine="0"/>
              <w:contextualSpacing/>
              <w:rPr>
                <w:szCs w:val="24"/>
              </w:rPr>
            </w:pPr>
            <w:proofErr w:type="gramStart"/>
            <w:r w:rsidRPr="004B3115">
              <w:rPr>
                <w:szCs w:val="24"/>
              </w:rPr>
              <w:t xml:space="preserve">При проведении закупки участник закупки вправе направить запрос о даче разъяснении положений извещения о закупке на сайте электронной площадки или в адрес </w:t>
            </w:r>
            <w:r w:rsidRPr="004B3115">
              <w:rPr>
                <w:bCs/>
                <w:szCs w:val="24"/>
              </w:rPr>
              <w:t xml:space="preserve">председателя </w:t>
            </w:r>
            <w:r w:rsidRPr="004B3115">
              <w:rPr>
                <w:szCs w:val="24"/>
              </w:rPr>
              <w:t>Единой комиссии, поданный в письменной форме на фирменном бланке организации (при наличии), составленный на русском языке, подписанный лицом, имеющим право подписывать от имени участника закупки, представленный заказчику любым способом доставки, включая направление скан-копии такого запроса по электронной</w:t>
            </w:r>
            <w:proofErr w:type="gramEnd"/>
            <w:r w:rsidRPr="004B3115">
              <w:rPr>
                <w:szCs w:val="24"/>
              </w:rPr>
              <w:t xml:space="preserve"> почте в адрес заказчика (</w:t>
            </w:r>
            <w:r w:rsidRPr="004B3115">
              <w:rPr>
                <w:szCs w:val="24"/>
                <w:lang w:val="en-US"/>
              </w:rPr>
              <w:t>info</w:t>
            </w:r>
            <w:r w:rsidRPr="004B3115">
              <w:rPr>
                <w:szCs w:val="24"/>
              </w:rPr>
              <w:t>@</w:t>
            </w:r>
            <w:proofErr w:type="spellStart"/>
            <w:r w:rsidRPr="004B3115">
              <w:rPr>
                <w:szCs w:val="24"/>
                <w:lang w:val="en-US"/>
              </w:rPr>
              <w:t>ncrc</w:t>
            </w:r>
            <w:proofErr w:type="spellEnd"/>
            <w:r w:rsidRPr="004B3115">
              <w:rPr>
                <w:szCs w:val="24"/>
              </w:rPr>
              <w:t>.</w:t>
            </w:r>
            <w:proofErr w:type="spellStart"/>
            <w:r w:rsidRPr="004B3115">
              <w:rPr>
                <w:szCs w:val="24"/>
                <w:lang w:val="en-US"/>
              </w:rPr>
              <w:t>ru</w:t>
            </w:r>
            <w:proofErr w:type="spellEnd"/>
            <w:r w:rsidRPr="004B3115">
              <w:rPr>
                <w:szCs w:val="24"/>
              </w:rPr>
              <w:t xml:space="preserve">). </w:t>
            </w:r>
          </w:p>
          <w:p w:rsidR="004B3115" w:rsidRPr="004B3115" w:rsidRDefault="004B3115" w:rsidP="004B3115">
            <w:pPr>
              <w:widowControl w:val="0"/>
              <w:numPr>
                <w:ilvl w:val="0"/>
                <w:numId w:val="41"/>
              </w:numPr>
              <w:tabs>
                <w:tab w:val="left" w:pos="464"/>
              </w:tabs>
              <w:adjustRightInd w:val="0"/>
              <w:spacing w:after="0" w:line="240" w:lineRule="auto"/>
              <w:ind w:left="0" w:firstLine="0"/>
              <w:contextualSpacing/>
              <w:jc w:val="both"/>
              <w:textAlignment w:val="baseline"/>
              <w:rPr>
                <w:rFonts w:ascii="Times New Roman" w:hAnsi="Times New Roman" w:cs="Times New Roman"/>
                <w:bCs/>
                <w:sz w:val="24"/>
                <w:szCs w:val="24"/>
              </w:rPr>
            </w:pPr>
            <w:r w:rsidRPr="004B3115">
              <w:rPr>
                <w:rFonts w:ascii="Times New Roman" w:hAnsi="Times New Roman" w:cs="Times New Roman"/>
                <w:bCs/>
                <w:sz w:val="24"/>
                <w:szCs w:val="24"/>
              </w:rPr>
              <w:t xml:space="preserve">В случае предоставления запроса </w:t>
            </w:r>
            <w:r w:rsidRPr="004B3115">
              <w:rPr>
                <w:rFonts w:ascii="Times New Roman" w:hAnsi="Times New Roman" w:cs="Times New Roman"/>
                <w:sz w:val="24"/>
                <w:szCs w:val="24"/>
              </w:rPr>
              <w:t>о даче разъяснений положений извещения</w:t>
            </w:r>
            <w:r w:rsidRPr="004B3115">
              <w:rPr>
                <w:rFonts w:ascii="Times New Roman" w:hAnsi="Times New Roman" w:cs="Times New Roman"/>
                <w:bCs/>
                <w:sz w:val="24"/>
                <w:szCs w:val="24"/>
              </w:rPr>
              <w:t xml:space="preserve"> </w:t>
            </w:r>
            <w:r w:rsidRPr="004B3115">
              <w:rPr>
                <w:rFonts w:ascii="Times New Roman" w:hAnsi="Times New Roman" w:cs="Times New Roman"/>
                <w:sz w:val="24"/>
                <w:szCs w:val="24"/>
              </w:rPr>
              <w:t xml:space="preserve">о закупке </w:t>
            </w:r>
            <w:r w:rsidRPr="004B3115">
              <w:rPr>
                <w:rFonts w:ascii="Times New Roman" w:hAnsi="Times New Roman" w:cs="Times New Roman"/>
                <w:bCs/>
                <w:sz w:val="24"/>
                <w:szCs w:val="24"/>
              </w:rPr>
              <w:t>на сайте электронной площадки, заказчик в течение 3 рабочих дней со дня поступления запроса предоставляет разъяснения положений извещения на сайте электронной площадки и сайте ЕИС.</w:t>
            </w:r>
          </w:p>
          <w:p w:rsidR="004B3115" w:rsidRPr="004B3115" w:rsidRDefault="004B3115" w:rsidP="004B3115">
            <w:pPr>
              <w:pStyle w:val="32"/>
              <w:numPr>
                <w:ilvl w:val="0"/>
                <w:numId w:val="41"/>
              </w:numPr>
              <w:tabs>
                <w:tab w:val="left" w:pos="464"/>
              </w:tabs>
              <w:ind w:left="0" w:firstLine="0"/>
              <w:contextualSpacing/>
              <w:rPr>
                <w:szCs w:val="24"/>
              </w:rPr>
            </w:pPr>
            <w:proofErr w:type="gramStart"/>
            <w:r w:rsidRPr="004B3115">
              <w:rPr>
                <w:bCs/>
                <w:szCs w:val="24"/>
              </w:rPr>
              <w:t xml:space="preserve">В случае предоставления запроса </w:t>
            </w:r>
            <w:r w:rsidRPr="004B3115">
              <w:rPr>
                <w:szCs w:val="24"/>
              </w:rPr>
              <w:t>о даче разъяснений положений извещения</w:t>
            </w:r>
            <w:r w:rsidRPr="004B3115">
              <w:rPr>
                <w:bCs/>
                <w:szCs w:val="24"/>
              </w:rPr>
              <w:t xml:space="preserve"> </w:t>
            </w:r>
            <w:r w:rsidRPr="004B3115">
              <w:rPr>
                <w:szCs w:val="24"/>
              </w:rPr>
              <w:t xml:space="preserve">о закупке </w:t>
            </w:r>
            <w:r w:rsidRPr="004B3115">
              <w:rPr>
                <w:bCs/>
                <w:szCs w:val="24"/>
              </w:rPr>
              <w:t xml:space="preserve">на бумажном носителе, заказчик </w:t>
            </w:r>
            <w:r w:rsidRPr="004B3115">
              <w:rPr>
                <w:szCs w:val="24"/>
              </w:rPr>
              <w:t xml:space="preserve">в течение 3 (трех) рабочих дней с даты поступления направляет в адрес лица, предоставившего запрос в письменной форме разъяснения положений извещения о закупке, и размещает такие разъяснения в ЕИС, сайте электронной площадки, сайте Общества без указания участника закупки, от которого поступил указанный запрос. </w:t>
            </w:r>
            <w:proofErr w:type="gramEnd"/>
          </w:p>
          <w:p w:rsidR="004B3115" w:rsidRPr="004B3115" w:rsidRDefault="004B3115" w:rsidP="004B3115">
            <w:pPr>
              <w:pStyle w:val="32"/>
              <w:numPr>
                <w:ilvl w:val="0"/>
                <w:numId w:val="41"/>
              </w:numPr>
              <w:tabs>
                <w:tab w:val="left" w:pos="464"/>
              </w:tabs>
              <w:ind w:left="0" w:firstLine="0"/>
              <w:contextualSpacing/>
              <w:rPr>
                <w:szCs w:val="24"/>
              </w:rPr>
            </w:pPr>
            <w:r w:rsidRPr="004B3115">
              <w:rPr>
                <w:szCs w:val="24"/>
              </w:rPr>
              <w:t xml:space="preserve">Заказчик вправе не отвечать на запрос разъяснений положений извещения о закупке, оформленный с нарушением требований пункта 4.1 настоящего извещения, а </w:t>
            </w:r>
            <w:proofErr w:type="gramStart"/>
            <w:r w:rsidRPr="004B3115">
              <w:rPr>
                <w:szCs w:val="24"/>
              </w:rPr>
              <w:t>также</w:t>
            </w:r>
            <w:proofErr w:type="gramEnd"/>
            <w:r w:rsidRPr="004B3115">
              <w:rPr>
                <w:szCs w:val="24"/>
              </w:rPr>
              <w:t xml:space="preserve"> в случае если запрос поступил позднее чем за 3 (три) рабочих дня до даты окончания срока подачи заявок на участие в закупке.</w:t>
            </w:r>
          </w:p>
          <w:p w:rsidR="004B3115" w:rsidRPr="004B3115" w:rsidRDefault="004B3115" w:rsidP="004B3115">
            <w:pPr>
              <w:pStyle w:val="32"/>
              <w:numPr>
                <w:ilvl w:val="0"/>
                <w:numId w:val="41"/>
              </w:numPr>
              <w:tabs>
                <w:tab w:val="left" w:pos="464"/>
              </w:tabs>
              <w:ind w:left="0" w:firstLine="0"/>
              <w:contextualSpacing/>
              <w:rPr>
                <w:szCs w:val="24"/>
              </w:rPr>
            </w:pPr>
            <w:r w:rsidRPr="004B3115">
              <w:rPr>
                <w:szCs w:val="24"/>
              </w:rPr>
              <w:t>Разъяснения положений извещения о закупке не должны изменять предмет закупки и существенные условия проекта договора.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t>5</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Порядок подготовки заявки на участие в запросе котировок в электронной форме</w:t>
            </w:r>
          </w:p>
        </w:tc>
        <w:tc>
          <w:tcPr>
            <w:tcW w:w="6662" w:type="dxa"/>
            <w:shd w:val="clear" w:color="auto" w:fill="auto"/>
          </w:tcPr>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Для участия в закупке в электронной форме участнику закупки необходимо получить аккредитацию на электронной площадке в порядке, установленном оператором электронной площадки.</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Функционирование электронной площадки осуществляется в соответствии с правилами, действующими на электронной площадке.</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Подача заявки на участие в запросе котировок в электронной форме, а также обмен информацией между участником закупки, заказчиком и оператором электронной площадки, связанной с осуществлением закупки, производится на электронной площадке в форме электронных документов.</w:t>
            </w:r>
          </w:p>
          <w:p w:rsidR="004B3115" w:rsidRPr="004B3115" w:rsidRDefault="004B3115" w:rsidP="004B3115">
            <w:pPr>
              <w:tabs>
                <w:tab w:val="left" w:pos="286"/>
                <w:tab w:val="left" w:pos="453"/>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Заявка на участие в открытом запросе котировок в электронной форме и все документы, входящие в состав заявки на участие в запросе котировок, сканируются и/или архивируются в форматах </w:t>
            </w:r>
            <w:proofErr w:type="spellStart"/>
            <w:r w:rsidRPr="004B3115">
              <w:rPr>
                <w:rFonts w:ascii="Times New Roman" w:hAnsi="Times New Roman" w:cs="Times New Roman"/>
                <w:sz w:val="24"/>
                <w:szCs w:val="24"/>
              </w:rPr>
              <w:t>pdf</w:t>
            </w:r>
            <w:proofErr w:type="spellEnd"/>
            <w:r w:rsidRPr="004B3115">
              <w:rPr>
                <w:rFonts w:ascii="Times New Roman" w:hAnsi="Times New Roman" w:cs="Times New Roman"/>
                <w:sz w:val="24"/>
                <w:szCs w:val="24"/>
              </w:rPr>
              <w:t xml:space="preserve">, </w:t>
            </w:r>
            <w:proofErr w:type="spellStart"/>
            <w:r w:rsidRPr="004B3115">
              <w:rPr>
                <w:rFonts w:ascii="Times New Roman" w:hAnsi="Times New Roman" w:cs="Times New Roman"/>
                <w:sz w:val="24"/>
                <w:szCs w:val="24"/>
              </w:rPr>
              <w:t>zip</w:t>
            </w:r>
            <w:proofErr w:type="spellEnd"/>
            <w:r w:rsidRPr="004B3115">
              <w:rPr>
                <w:rFonts w:ascii="Times New Roman" w:hAnsi="Times New Roman" w:cs="Times New Roman"/>
                <w:sz w:val="24"/>
                <w:szCs w:val="24"/>
              </w:rPr>
              <w:t xml:space="preserve">, </w:t>
            </w:r>
            <w:proofErr w:type="spellStart"/>
            <w:r w:rsidRPr="004B3115">
              <w:rPr>
                <w:rFonts w:ascii="Times New Roman" w:hAnsi="Times New Roman" w:cs="Times New Roman"/>
                <w:sz w:val="24"/>
                <w:szCs w:val="24"/>
              </w:rPr>
              <w:t>rar</w:t>
            </w:r>
            <w:proofErr w:type="spellEnd"/>
            <w:r w:rsidRPr="004B3115">
              <w:rPr>
                <w:rFonts w:ascii="Times New Roman" w:hAnsi="Times New Roman" w:cs="Times New Roman"/>
                <w:sz w:val="24"/>
                <w:szCs w:val="24"/>
              </w:rPr>
              <w:t xml:space="preserve"> и размещаются на сайте электронной площадки в порядке, определенном электронной </w:t>
            </w:r>
            <w:r w:rsidRPr="004B3115">
              <w:rPr>
                <w:rFonts w:ascii="Times New Roman" w:hAnsi="Times New Roman" w:cs="Times New Roman"/>
                <w:sz w:val="24"/>
                <w:szCs w:val="24"/>
              </w:rPr>
              <w:lastRenderedPageBreak/>
              <w:t xml:space="preserve">площадкой. </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Электронные документы участника закупки, заказчика, оператора электронной площадки должны быть подписаны усиленной квалифицированной электронной подписью лица, имеющего право действовать от имени соответственно участника закупки, заказчика, оператора электронной площадки.</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Участник закупки вправе подать только одну заявку на участие в такой закупке в отношении каждого предмета закупки (лота) в любое время с момента размещения извещения о ее проведении до даты и времени окончания срока подачи заявок на участие в такой закупке, определенных извещением о закупке. </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несет все расходы, связанные с подготовкой заявки на участие в закупке, заказчик не несет ответственности и не приобретает обязательств по возмещению таких расходов.</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Текст документа должен быть в качестве, пригодном для чтения.</w:t>
            </w:r>
          </w:p>
          <w:p w:rsidR="004B3115" w:rsidRPr="004B3115" w:rsidRDefault="004B3115" w:rsidP="004B3115">
            <w:pPr>
              <w:numPr>
                <w:ilvl w:val="1"/>
                <w:numId w:val="42"/>
              </w:numPr>
              <w:tabs>
                <w:tab w:val="left" w:pos="286"/>
                <w:tab w:val="left" w:pos="453"/>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Сведения, содержащиеся в документе, не должны допускать двусмысленных и противоречивых толкований.</w:t>
            </w:r>
          </w:p>
          <w:p w:rsidR="004B3115" w:rsidRPr="004B3115" w:rsidRDefault="004B3115" w:rsidP="004B3115">
            <w:pPr>
              <w:numPr>
                <w:ilvl w:val="1"/>
                <w:numId w:val="42"/>
              </w:numPr>
              <w:tabs>
                <w:tab w:val="left" w:pos="286"/>
                <w:tab w:val="left" w:pos="453"/>
                <w:tab w:val="left" w:pos="1276"/>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При проведении закупки до определения победителя закупки или единственного участника закупки какие-либо переговоры заказчика, включая членов Единой комиссии, с участником закупки по предмету закупки не допускаются, за исключением пояснений порядка осуществления закупки, а также требований извещения о закупке.</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6</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Документы, предоставляемые участником закупки в составе заявки на участие в запросе котировок</w:t>
            </w:r>
          </w:p>
        </w:tc>
        <w:tc>
          <w:tcPr>
            <w:tcW w:w="6662" w:type="dxa"/>
            <w:shd w:val="clear" w:color="auto" w:fill="auto"/>
          </w:tcPr>
          <w:p w:rsidR="004B3115" w:rsidRPr="004B3115" w:rsidRDefault="004B3115" w:rsidP="004B3115">
            <w:pPr>
              <w:widowControl w:val="0"/>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Заявка на участие в закупке, подготовленная участником закупки, должна содержать следующие документы, сведения и информацию:</w:t>
            </w:r>
          </w:p>
          <w:p w:rsidR="004B3115" w:rsidRPr="004B3115" w:rsidRDefault="004B3115" w:rsidP="004B3115">
            <w:pPr>
              <w:widowControl w:val="0"/>
              <w:numPr>
                <w:ilvl w:val="1"/>
                <w:numId w:val="36"/>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 xml:space="preserve">заявка </w:t>
            </w:r>
            <w:r w:rsidRPr="004B3115">
              <w:rPr>
                <w:rFonts w:ascii="Times New Roman" w:hAnsi="Times New Roman" w:cs="Times New Roman"/>
                <w:bCs/>
                <w:sz w:val="24"/>
                <w:szCs w:val="24"/>
              </w:rPr>
              <w:t>на участие в открытом запросе котировок в электронной форме (</w:t>
            </w:r>
            <w:r w:rsidRPr="004B3115">
              <w:rPr>
                <w:rFonts w:ascii="Times New Roman" w:hAnsi="Times New Roman" w:cs="Times New Roman"/>
                <w:sz w:val="24"/>
                <w:szCs w:val="24"/>
              </w:rPr>
              <w:t>по форме, определенной приложением № 1 к настоящему извещению);</w:t>
            </w:r>
          </w:p>
          <w:p w:rsidR="004B3115" w:rsidRPr="004B3115" w:rsidRDefault="004B3115" w:rsidP="004B3115">
            <w:pPr>
              <w:widowControl w:val="0"/>
              <w:numPr>
                <w:ilvl w:val="1"/>
                <w:numId w:val="36"/>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 xml:space="preserve">сведения об участнике закупки </w:t>
            </w:r>
            <w:r w:rsidRPr="004B3115">
              <w:rPr>
                <w:rFonts w:ascii="Times New Roman" w:hAnsi="Times New Roman" w:cs="Times New Roman"/>
                <w:bCs/>
                <w:sz w:val="24"/>
                <w:szCs w:val="24"/>
              </w:rPr>
              <w:t>(</w:t>
            </w:r>
            <w:r w:rsidRPr="004B3115">
              <w:rPr>
                <w:rFonts w:ascii="Times New Roman" w:hAnsi="Times New Roman" w:cs="Times New Roman"/>
                <w:sz w:val="24"/>
                <w:szCs w:val="24"/>
              </w:rPr>
              <w:t>по форме, определенной приложением № 2 к настоящему извещению);</w:t>
            </w:r>
          </w:p>
          <w:p w:rsidR="004B3115" w:rsidRPr="004B3115" w:rsidRDefault="004B3115" w:rsidP="004B3115">
            <w:pPr>
              <w:widowControl w:val="0"/>
              <w:numPr>
                <w:ilvl w:val="1"/>
                <w:numId w:val="36"/>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proofErr w:type="gramStart"/>
            <w:r w:rsidRPr="004B3115">
              <w:rPr>
                <w:rFonts w:ascii="Times New Roman" w:hAnsi="Times New Roman" w:cs="Times New Roman"/>
                <w:bCs/>
                <w:sz w:val="24"/>
                <w:szCs w:val="24"/>
              </w:rPr>
              <w:t>учредительный и регистрационные документы участника закупки (устав (для юридических лиц), свидетельство о постановке на учет в налоговом органе (для юридических лиц, индивидуальных предпринимателей, физических лиц), свидетельство о государственной регистрации юридического лица (для юридического лица, зарегистрированного до 2017 года) или лист записи Единого государственного реестра юридических лиц (для юридического лица, зарегистрированного позже 2016 года), свидетельство о регистрации физического лица в качестве</w:t>
            </w:r>
            <w:proofErr w:type="gramEnd"/>
            <w:r w:rsidRPr="004B3115">
              <w:rPr>
                <w:rFonts w:ascii="Times New Roman" w:hAnsi="Times New Roman" w:cs="Times New Roman"/>
                <w:bCs/>
                <w:sz w:val="24"/>
                <w:szCs w:val="24"/>
              </w:rPr>
              <w:t xml:space="preserve"> </w:t>
            </w:r>
            <w:proofErr w:type="gramStart"/>
            <w:r w:rsidRPr="004B3115">
              <w:rPr>
                <w:rFonts w:ascii="Times New Roman" w:hAnsi="Times New Roman" w:cs="Times New Roman"/>
                <w:bCs/>
                <w:sz w:val="24"/>
                <w:szCs w:val="24"/>
              </w:rPr>
              <w:t xml:space="preserve">индивидуального предпринимателя (для индивидуального предпринимателя, зарегистрированного до 2017 года) или лист записи Единого государственного реестра индивидуальных предпринимателей (для индивидуального предпринимателя, зарегистрированного позже 2016 года), (или копии (при проведении закупки на бумажном носителе) или учредительные и регистрационные документы участника закупки в соответствии с законодательством соответствующего государства (для иностранных лиц) </w:t>
            </w:r>
            <w:r w:rsidRPr="004B3115">
              <w:rPr>
                <w:rFonts w:ascii="Times New Roman" w:hAnsi="Times New Roman" w:cs="Times New Roman"/>
                <w:bCs/>
                <w:sz w:val="24"/>
                <w:szCs w:val="24"/>
              </w:rPr>
              <w:lastRenderedPageBreak/>
              <w:t>документ, удостоверяющий личность участника закупки (для физического лица, не являющегося индивидуальным предпринимателем);</w:t>
            </w:r>
            <w:proofErr w:type="gramEnd"/>
          </w:p>
          <w:p w:rsidR="004B3115" w:rsidRPr="004B3115" w:rsidRDefault="004B3115" w:rsidP="004B3115">
            <w:pPr>
              <w:widowControl w:val="0"/>
              <w:numPr>
                <w:ilvl w:val="1"/>
                <w:numId w:val="36"/>
              </w:numPr>
              <w:shd w:val="clear" w:color="auto" w:fill="FFFFFF"/>
              <w:tabs>
                <w:tab w:val="left" w:pos="516"/>
                <w:tab w:val="left" w:pos="851"/>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выписка из единого государственного реестра юридических лиц (для юридического лица), выписка из единого государственного реестра индивидуальных предпринимателей (для индивидуального предпринимателя), выписка из реестра юридических лиц или физических лиц в качестве индивидуальных предпринимателей государства, в котором зарегистрировано лицо (для иностранного лица). Выписка должна быть получена не ранее чем за 6 (шесть) месяцев до дня размещения на ЕИС настоящего извещения;</w:t>
            </w:r>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документ, подтверждающий полномочия подписанта заявки на участие в открытом </w:t>
            </w:r>
            <w:r w:rsidRPr="004B3115">
              <w:rPr>
                <w:rFonts w:ascii="Times New Roman" w:hAnsi="Times New Roman" w:cs="Times New Roman"/>
                <w:bCs/>
                <w:sz w:val="24"/>
                <w:szCs w:val="24"/>
              </w:rPr>
              <w:t>запросе котировок</w:t>
            </w:r>
            <w:r w:rsidRPr="004B3115">
              <w:rPr>
                <w:rFonts w:ascii="Times New Roman" w:hAnsi="Times New Roman" w:cs="Times New Roman"/>
                <w:sz w:val="24"/>
                <w:szCs w:val="24"/>
              </w:rPr>
              <w:t xml:space="preserve"> в электронной форме и прилагаемых к заявке документов, имеющего право без доверенности действовать от имени юридического лица (документ с решением о назначении или об избрании (протокол заседания общего собрания/совета директоров/наблюдательного совета или решение единоличного участника лица) и/или приказ о назначении физического лица на должность, в соответствии</w:t>
            </w:r>
            <w:proofErr w:type="gramEnd"/>
            <w:r w:rsidRPr="004B3115">
              <w:rPr>
                <w:rFonts w:ascii="Times New Roman" w:hAnsi="Times New Roman" w:cs="Times New Roman"/>
                <w:sz w:val="24"/>
                <w:szCs w:val="24"/>
              </w:rPr>
              <w:t xml:space="preserve"> </w:t>
            </w:r>
            <w:proofErr w:type="gramStart"/>
            <w:r w:rsidRPr="004B3115">
              <w:rPr>
                <w:rFonts w:ascii="Times New Roman" w:hAnsi="Times New Roman" w:cs="Times New Roman"/>
                <w:sz w:val="24"/>
                <w:szCs w:val="24"/>
              </w:rPr>
              <w:t>с которыми такое физическое лицо обладает правом действовать от имени участника закупки без доверенности) (далее в настоящем пункте - руководитель) (настоящий абзац применяется для юридического лица, в случае если подписант является лицом, имеющим право без доверенности действовать от имени юридического лица).</w:t>
            </w:r>
            <w:proofErr w:type="gramEnd"/>
          </w:p>
          <w:p w:rsidR="004B3115" w:rsidRPr="004B3115" w:rsidRDefault="004B3115" w:rsidP="004B3115">
            <w:pPr>
              <w:widowControl w:val="0"/>
              <w:tabs>
                <w:tab w:val="left" w:pos="516"/>
                <w:tab w:val="left" w:pos="993"/>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В случае</w:t>
            </w:r>
            <w:proofErr w:type="gramStart"/>
            <w:r w:rsidRPr="004B3115">
              <w:rPr>
                <w:rFonts w:ascii="Times New Roman" w:hAnsi="Times New Roman" w:cs="Times New Roman"/>
                <w:sz w:val="24"/>
                <w:szCs w:val="24"/>
              </w:rPr>
              <w:t>,</w:t>
            </w:r>
            <w:proofErr w:type="gramEnd"/>
            <w:r w:rsidRPr="004B3115">
              <w:rPr>
                <w:rFonts w:ascii="Times New Roman" w:hAnsi="Times New Roman" w:cs="Times New Roman"/>
                <w:sz w:val="24"/>
                <w:szCs w:val="24"/>
              </w:rPr>
              <w:t xml:space="preserve"> если от имени участника закупки действует иное лицо, заявка на участие в открытом запросе котировок должна содержать также доверенность на осуществление действий от имени участника закупки, заверенную печатью участника закупки (при наличии печати)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w:t>
            </w:r>
            <w:proofErr w:type="gramStart"/>
            <w:r w:rsidRPr="004B3115">
              <w:rPr>
                <w:rFonts w:ascii="Times New Roman" w:hAnsi="Times New Roman" w:cs="Times New Roman"/>
                <w:sz w:val="24"/>
                <w:szCs w:val="24"/>
              </w:rPr>
              <w:t>,</w:t>
            </w:r>
            <w:proofErr w:type="gramEnd"/>
            <w:r w:rsidRPr="004B3115">
              <w:rPr>
                <w:rFonts w:ascii="Times New Roman" w:hAnsi="Times New Roman" w:cs="Times New Roman"/>
                <w:sz w:val="24"/>
                <w:szCs w:val="24"/>
              </w:rPr>
              <w:t xml:space="preserve"> если указанная доверенность подписана лицом, уполномоченным руководителем, заявка на участие в закупке должна содержать также документ (документы), подтверждающий (подтверждающие) полномочия такого лица (настоящий абзац применяется для юридического лица, в случае если подписант не является лицом, имеющим право без доверенности действовать от имени юридического лица).</w:t>
            </w:r>
          </w:p>
          <w:p w:rsidR="004B3115" w:rsidRPr="004B3115" w:rsidRDefault="004B3115" w:rsidP="004B3115">
            <w:pPr>
              <w:widowControl w:val="0"/>
              <w:tabs>
                <w:tab w:val="left" w:pos="516"/>
                <w:tab w:val="left" w:pos="993"/>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Полномочия представителей участников закупки подтверждаются доверенностью, выданной и оформленной в соответствии с гражданским </w:t>
            </w:r>
            <w:hyperlink r:id="rId17" w:history="1">
              <w:r w:rsidRPr="004B3115">
                <w:rPr>
                  <w:rFonts w:ascii="Times New Roman" w:eastAsia="Calibri" w:hAnsi="Times New Roman" w:cs="Times New Roman"/>
                  <w:sz w:val="24"/>
                  <w:szCs w:val="24"/>
                </w:rPr>
                <w:t>законодательством</w:t>
              </w:r>
            </w:hyperlink>
            <w:r w:rsidRPr="004B3115">
              <w:rPr>
                <w:rFonts w:ascii="Times New Roman" w:hAnsi="Times New Roman" w:cs="Times New Roman"/>
                <w:sz w:val="24"/>
                <w:szCs w:val="24"/>
              </w:rPr>
              <w:t>;</w:t>
            </w:r>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bCs/>
                <w:sz w:val="24"/>
                <w:szCs w:val="24"/>
              </w:rPr>
            </w:pPr>
            <w:proofErr w:type="gramStart"/>
            <w:r w:rsidRPr="004B3115">
              <w:rPr>
                <w:rFonts w:ascii="Times New Roman" w:hAnsi="Times New Roman" w:cs="Times New Roman"/>
                <w:bCs/>
                <w:sz w:val="24"/>
                <w:szCs w:val="24"/>
              </w:rPr>
              <w:t>решение об одобрении или о совершении крупной сделки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являются крупной сделкой) или, справка, содержащая информацию о том, что решение об одобрении или о совершении крупной сделки</w:t>
            </w:r>
            <w:proofErr w:type="gramEnd"/>
            <w:r w:rsidRPr="004B3115">
              <w:rPr>
                <w:rFonts w:ascii="Times New Roman" w:hAnsi="Times New Roman" w:cs="Times New Roman"/>
                <w:bCs/>
                <w:sz w:val="24"/>
                <w:szCs w:val="24"/>
              </w:rPr>
              <w:t xml:space="preserve"> </w:t>
            </w:r>
            <w:proofErr w:type="gramStart"/>
            <w:r w:rsidRPr="004B3115">
              <w:rPr>
                <w:rFonts w:ascii="Times New Roman" w:hAnsi="Times New Roman" w:cs="Times New Roman"/>
                <w:bCs/>
                <w:sz w:val="24"/>
                <w:szCs w:val="24"/>
              </w:rPr>
              <w:t xml:space="preserve">не требуется, </w:t>
            </w:r>
            <w:r w:rsidRPr="004B3115">
              <w:rPr>
                <w:rFonts w:ascii="Times New Roman" w:hAnsi="Times New Roman" w:cs="Times New Roman"/>
                <w:bCs/>
                <w:sz w:val="24"/>
                <w:szCs w:val="24"/>
              </w:rPr>
              <w:lastRenderedPageBreak/>
              <w:t>оформленная в произвольной форме на бланке организации (при наличии), заверенная подписью уполномоченного лица и печатью юридического лица (при наличии) (в случае если требование о необходимости наличия такого решения для совершения крупной сделки не установлено законодательством Российской Федерации, учредительным документом юридического лица, если для участника закупки поставка товаров, выполнение работ, оказание услуг, являющихся предметом договора, не является крупной сделкой);</w:t>
            </w:r>
            <w:proofErr w:type="gramEnd"/>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sz w:val="24"/>
                <w:szCs w:val="24"/>
              </w:rPr>
              <w:t>бухгалтерский баланс (форма № 1) и отчет о финансовых результатах/</w:t>
            </w:r>
            <w:proofErr w:type="gramStart"/>
            <w:r w:rsidRPr="004B3115">
              <w:rPr>
                <w:rFonts w:ascii="Times New Roman" w:hAnsi="Times New Roman" w:cs="Times New Roman"/>
                <w:sz w:val="24"/>
                <w:szCs w:val="24"/>
              </w:rPr>
              <w:t>отчет</w:t>
            </w:r>
            <w:proofErr w:type="gramEnd"/>
            <w:r w:rsidRPr="004B3115">
              <w:rPr>
                <w:rFonts w:ascii="Times New Roman" w:hAnsi="Times New Roman" w:cs="Times New Roman"/>
                <w:sz w:val="24"/>
                <w:szCs w:val="24"/>
              </w:rPr>
              <w:t xml:space="preserve"> о прибылях и убытках (форма № 2) за последний отчетный год с отметкой налоговых органов (ФНС) о принятии на каждом документе и/или </w:t>
            </w:r>
            <w:r w:rsidRPr="004B3115">
              <w:rPr>
                <w:rFonts w:ascii="Times New Roman" w:hAnsi="Times New Roman" w:cs="Times New Roman"/>
                <w:bCs/>
                <w:sz w:val="24"/>
                <w:szCs w:val="24"/>
              </w:rPr>
              <w:t>указанные документы, сформированные и предоставленные участником закупки в ФНС в электронном виде, распечатанные на бумажном носителе, а также документы, подтверждающие принятие ФНС таких документов, полученные от ФНС в электронном виде, распечатанные на бумажном носителе и/или письмо, оформленное в свободной форме на бланке организации (при наличии), заверенное подписью уполномоченного лица и печатью юридического лица (при наличии), и/или документ, подтверждающий отсутствие и/или документ, подтверждающе</w:t>
            </w:r>
            <w:proofErr w:type="gramStart"/>
            <w:r w:rsidRPr="004B3115">
              <w:rPr>
                <w:rFonts w:ascii="Times New Roman" w:hAnsi="Times New Roman" w:cs="Times New Roman"/>
                <w:bCs/>
                <w:sz w:val="24"/>
                <w:szCs w:val="24"/>
              </w:rPr>
              <w:t>е(</w:t>
            </w:r>
            <w:proofErr w:type="gramEnd"/>
            <w:r w:rsidRPr="004B3115">
              <w:rPr>
                <w:rFonts w:ascii="Times New Roman" w:hAnsi="Times New Roman" w:cs="Times New Roman"/>
                <w:bCs/>
                <w:sz w:val="24"/>
                <w:szCs w:val="24"/>
              </w:rPr>
              <w:t>-</w:t>
            </w:r>
            <w:proofErr w:type="spellStart"/>
            <w:r w:rsidRPr="004B3115">
              <w:rPr>
                <w:rFonts w:ascii="Times New Roman" w:hAnsi="Times New Roman" w:cs="Times New Roman"/>
                <w:bCs/>
                <w:sz w:val="24"/>
                <w:szCs w:val="24"/>
              </w:rPr>
              <w:t>ий</w:t>
            </w:r>
            <w:proofErr w:type="spellEnd"/>
            <w:r w:rsidRPr="004B3115">
              <w:rPr>
                <w:rFonts w:ascii="Times New Roman" w:hAnsi="Times New Roman" w:cs="Times New Roman"/>
                <w:bCs/>
                <w:sz w:val="24"/>
                <w:szCs w:val="24"/>
              </w:rPr>
              <w:t>) отсутствие запрашиваемых документов с указанием объективных причин их отсутствия (предоставляется экономическим субъектом в случаях, когда законодательством Российской Федерации установлена обязанность представления бухгалтерского баланса и отчета о финансовых результатах/</w:t>
            </w:r>
            <w:proofErr w:type="gramStart"/>
            <w:r w:rsidRPr="004B3115">
              <w:rPr>
                <w:rFonts w:ascii="Times New Roman" w:hAnsi="Times New Roman" w:cs="Times New Roman"/>
                <w:bCs/>
                <w:sz w:val="24"/>
                <w:szCs w:val="24"/>
              </w:rPr>
              <w:t>отчет</w:t>
            </w:r>
            <w:proofErr w:type="gramEnd"/>
            <w:r w:rsidRPr="004B3115">
              <w:rPr>
                <w:rFonts w:ascii="Times New Roman" w:hAnsi="Times New Roman" w:cs="Times New Roman"/>
                <w:bCs/>
                <w:sz w:val="24"/>
                <w:szCs w:val="24"/>
              </w:rPr>
              <w:t xml:space="preserve"> о прибылях и убытках), а также промежуточная бухгалтерская (финансовая) отчетность (предоставляется экономическим субъектом в случаях, когда законодательством Российской Федерации, нормативными правовыми актами органов государственного регулирования бухгалтерского учета, договорами, учредительными документами экономического субъекта, решениями собственника экономического субъекта установлена обязанность представления промежуточной бухгалтерской (финансовой) отчетности) или налоговая декларация по единому налогу на вменяемый доход для </w:t>
            </w:r>
            <w:proofErr w:type="gramStart"/>
            <w:r w:rsidRPr="004B3115">
              <w:rPr>
                <w:rFonts w:ascii="Times New Roman" w:hAnsi="Times New Roman" w:cs="Times New Roman"/>
                <w:bCs/>
                <w:sz w:val="24"/>
                <w:szCs w:val="24"/>
              </w:rPr>
              <w:t>отдельных видов деятельности за последний отчетный год с отметкой налоговых органов (ФНС) о принятии и/или указанный документ, сформированный и предоставленный участником закупки в ФНС в электронном виде, распечатанный на бумажном носителе, а также документ, подтверждающий принятие ФНС такого документа, полученный от ФНС в электронном виде, распечатанный на бумажном носителе и/или письмо, оформленное в свободной форме, заверенное подписью уполномоченного</w:t>
            </w:r>
            <w:proofErr w:type="gramEnd"/>
            <w:r w:rsidRPr="004B3115">
              <w:rPr>
                <w:rFonts w:ascii="Times New Roman" w:hAnsi="Times New Roman" w:cs="Times New Roman"/>
                <w:bCs/>
                <w:sz w:val="24"/>
                <w:szCs w:val="24"/>
              </w:rPr>
              <w:t xml:space="preserve"> лица, и/или документ, подтверждающе</w:t>
            </w:r>
            <w:proofErr w:type="gramStart"/>
            <w:r w:rsidRPr="004B3115">
              <w:rPr>
                <w:rFonts w:ascii="Times New Roman" w:hAnsi="Times New Roman" w:cs="Times New Roman"/>
                <w:bCs/>
                <w:sz w:val="24"/>
                <w:szCs w:val="24"/>
              </w:rPr>
              <w:t>е(</w:t>
            </w:r>
            <w:proofErr w:type="gramEnd"/>
            <w:r w:rsidRPr="004B3115">
              <w:rPr>
                <w:rFonts w:ascii="Times New Roman" w:hAnsi="Times New Roman" w:cs="Times New Roman"/>
                <w:bCs/>
                <w:sz w:val="24"/>
                <w:szCs w:val="24"/>
              </w:rPr>
              <w:t>-</w:t>
            </w:r>
            <w:proofErr w:type="spellStart"/>
            <w:r w:rsidRPr="004B3115">
              <w:rPr>
                <w:rFonts w:ascii="Times New Roman" w:hAnsi="Times New Roman" w:cs="Times New Roman"/>
                <w:bCs/>
                <w:sz w:val="24"/>
                <w:szCs w:val="24"/>
              </w:rPr>
              <w:t>ий</w:t>
            </w:r>
            <w:proofErr w:type="spellEnd"/>
            <w:r w:rsidRPr="004B3115">
              <w:rPr>
                <w:rFonts w:ascii="Times New Roman" w:hAnsi="Times New Roman" w:cs="Times New Roman"/>
                <w:bCs/>
                <w:sz w:val="24"/>
                <w:szCs w:val="24"/>
              </w:rPr>
              <w:t>) отсутствие запрашиваемого документа с указанием объективных причин его отсутствия (предоставляется налогоплательщиками, осуществляющими предпринимательскую деятельность, облагаемую единым налогом на вмененный доход на территории муниципальных районов, городских округов, городов федерального значения);</w:t>
            </w:r>
            <w:r w:rsidRPr="004B3115" w:rsidDel="006B1DD3">
              <w:rPr>
                <w:rFonts w:ascii="Times New Roman" w:hAnsi="Times New Roman" w:cs="Times New Roman"/>
                <w:bCs/>
                <w:sz w:val="24"/>
                <w:szCs w:val="24"/>
              </w:rPr>
              <w:t xml:space="preserve"> </w:t>
            </w:r>
            <w:r w:rsidRPr="004B3115">
              <w:rPr>
                <w:rFonts w:ascii="Times New Roman" w:hAnsi="Times New Roman" w:cs="Times New Roman"/>
                <w:sz w:val="24"/>
                <w:szCs w:val="24"/>
              </w:rPr>
              <w:lastRenderedPageBreak/>
              <w:t>документ, на основании которого юридическое лицо освобождено от уплаты НДС (при наличии) и/или уведомление о применении упрощенной системы налогообложения (при наличии);</w:t>
            </w:r>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декларация </w:t>
            </w:r>
            <w:r w:rsidRPr="004B3115">
              <w:rPr>
                <w:rFonts w:ascii="Times New Roman" w:hAnsi="Times New Roman" w:cs="Times New Roman"/>
                <w:sz w:val="24"/>
                <w:szCs w:val="24"/>
              </w:rPr>
              <w:t>соответствия участника закупки основным требованиям заказчика</w:t>
            </w:r>
            <w:r w:rsidRPr="004B3115">
              <w:rPr>
                <w:rFonts w:ascii="Times New Roman" w:hAnsi="Times New Roman" w:cs="Times New Roman"/>
                <w:bCs/>
                <w:sz w:val="24"/>
                <w:szCs w:val="24"/>
              </w:rPr>
              <w:t>, определенным пунктом 2.1 настоящего извещения</w:t>
            </w:r>
            <w:r w:rsidRPr="004B3115">
              <w:rPr>
                <w:rFonts w:ascii="Times New Roman" w:hAnsi="Times New Roman" w:cs="Times New Roman"/>
                <w:sz w:val="24"/>
                <w:szCs w:val="24"/>
              </w:rPr>
              <w:t>;</w:t>
            </w:r>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 xml:space="preserve">документы, подтверждающие соответствие участника закупки дополнительным требованиям к участникам закупки, определенные пунктом 2.2 настоящего извещения </w:t>
            </w:r>
            <w:r w:rsidRPr="004B3115">
              <w:rPr>
                <w:rFonts w:ascii="Times New Roman" w:hAnsi="Times New Roman" w:cs="Times New Roman"/>
                <w:sz w:val="24"/>
                <w:szCs w:val="24"/>
              </w:rPr>
              <w:t>(в случае наличия таких требований);</w:t>
            </w:r>
          </w:p>
          <w:p w:rsidR="004B3115" w:rsidRPr="004B3115" w:rsidRDefault="004B3115" w:rsidP="004B3115">
            <w:pPr>
              <w:widowControl w:val="0"/>
              <w:numPr>
                <w:ilvl w:val="1"/>
                <w:numId w:val="36"/>
              </w:numPr>
              <w:tabs>
                <w:tab w:val="left" w:pos="516"/>
                <w:tab w:val="left" w:pos="993"/>
              </w:tabs>
              <w:spacing w:after="0" w:line="240" w:lineRule="auto"/>
              <w:ind w:left="0" w:firstLine="0"/>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надлежащим образом заверенный перевод на русский язык документа, составленного (оформленного) на иностранном языке (в случае, если в составе заявки на участие в закупке предоставлен документ, составленный (оформленный) на иностранном языке).</w:t>
            </w:r>
          </w:p>
          <w:p w:rsidR="004B3115" w:rsidRPr="004B3115" w:rsidRDefault="004B3115" w:rsidP="004B3115">
            <w:pPr>
              <w:tabs>
                <w:tab w:val="left" w:pos="426"/>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В случае противоречия текста в оригинале документа и переводе документа преимущество будет иметь текст в переводе документа.</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7</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Рассмотрение заявок на участие в закупке и определение победителя закупки</w:t>
            </w:r>
          </w:p>
        </w:tc>
        <w:tc>
          <w:tcPr>
            <w:tcW w:w="6662" w:type="dxa"/>
            <w:shd w:val="clear" w:color="auto" w:fill="auto"/>
          </w:tcPr>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После открытия доступа к заявкам на участие в закупке Единая комиссия рассматривает предоставленные заявки на участие в закупке на соответствие требованиям, установленным настоящим извещением.</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На основании результатов рассмотрения Единой комиссией принимается решение о допуске или не допуске к участию в запросе котировок участника закупки и решение об определении победителя закупки.</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Рассмотрение заявок на участие в закупке и определение победителя закупки заказчик осуществляет в срок, месте и порядке, установленные настоящим извещением.</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на основании результатов рассмотрения заявок на участие в закупке, принимает решение о несоответствии участника закупки и/или поданной им заявки на участие в закупке требованиям, установленным извещением о закупке по следующим основаниям: </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несоответствие участника закупки и/или поданной им заявки на участие в закупке требованиям, установленным настоящим извещением (в том числе в случае, если участником закупки представлен документ, по форме отличающийся от формы, требуемой настоящим извещением);</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несоответствие качественных и/или функциональных и/или количественных характеристик поставляемых товаров, выполняемых работ, оказываемых услуг, определенных в заявке на участие в закупке, по сравнению с соответствующими характеристиками и/или требованиям к ним, указанными в настоящем извещением; </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непредставление одного или более сведений, информации и документов, определенных настоящим извещением, и/или представление сведений, информации и документов, несоответствующих требованиям настоящего извещения, и/или имеющих недостоверные и/или сфальсифицированные сведения, информацию, документы; </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превышение начальной (максимальной) цены договора</w:t>
            </w:r>
            <w:r w:rsidRPr="004B3115">
              <w:rPr>
                <w:rFonts w:ascii="Times New Roman" w:hAnsi="Times New Roman" w:cs="Times New Roman"/>
                <w:bCs/>
                <w:sz w:val="24"/>
                <w:szCs w:val="24"/>
              </w:rPr>
              <w:t xml:space="preserve">, </w:t>
            </w:r>
            <w:r w:rsidRPr="004B3115">
              <w:rPr>
                <w:rFonts w:ascii="Times New Roman" w:hAnsi="Times New Roman" w:cs="Times New Roman"/>
                <w:bCs/>
                <w:sz w:val="24"/>
                <w:szCs w:val="24"/>
              </w:rPr>
              <w:lastRenderedPageBreak/>
              <w:t>определенной настоящим извещением</w:t>
            </w:r>
            <w:r w:rsidRPr="004B3115">
              <w:rPr>
                <w:rFonts w:ascii="Times New Roman" w:hAnsi="Times New Roman" w:cs="Times New Roman"/>
                <w:sz w:val="24"/>
                <w:szCs w:val="24"/>
              </w:rPr>
              <w:t>;</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превышения срока, отклонение от периода поставки товара, выполнения работ, оказания услуг и/или одного и более срока этапов поставки товара, выполнения работ, оказания услуг, определенных извещением о закупке (в случае если извещением о закупке установлено такое требование);</w:t>
            </w:r>
          </w:p>
          <w:p w:rsidR="004B3115" w:rsidRPr="004B3115" w:rsidRDefault="004B3115" w:rsidP="004B3115">
            <w:pPr>
              <w:widowControl w:val="0"/>
              <w:numPr>
                <w:ilvl w:val="1"/>
                <w:numId w:val="44"/>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несоответствие участника закупки требованиям к участникам закупки, указанным в пунктах 2.1 и 2.2 извещения о закупке.</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при рассмотрении заявок на закупку вправе отклонить заявку на участие в закупке, содержащую документ, подтверждающий несогласие с отдельными нормами настоящего извещения. </w:t>
            </w:r>
            <w:proofErr w:type="gramStart"/>
            <w:r w:rsidRPr="004B3115">
              <w:rPr>
                <w:rFonts w:ascii="Times New Roman" w:hAnsi="Times New Roman" w:cs="Times New Roman"/>
                <w:sz w:val="24"/>
                <w:szCs w:val="24"/>
              </w:rPr>
              <w:t>Включение участником закупки в состав заявки на участие в закупке документа, подтверждающего несогласие с отдельными нормами настоящего извещения, не отменяет согласия участника закупки принять участие в закупке на условиях, определенных заказчиком в настоящем извещении, и не является юридически обязывающим для заказчика документом (факт подачи участником заявки на участие в закупке является подтверждением его согласия со всеми условиями настоящего извещения в</w:t>
            </w:r>
            <w:proofErr w:type="gramEnd"/>
            <w:r w:rsidRPr="004B3115">
              <w:rPr>
                <w:rFonts w:ascii="Times New Roman" w:hAnsi="Times New Roman" w:cs="Times New Roman"/>
                <w:sz w:val="24"/>
                <w:szCs w:val="24"/>
              </w:rPr>
              <w:t xml:space="preserve"> той редакции, которая была опубликована в ЕИС на момент подачи такой заявки). Заказчик также вправе игнорировать данный документ, обязав участника закупки, в случае признания его победителем закупки или единственным участником закупки, поставить товар, выполнить работы, оказать услуги на условиях, соответствующих требованиям настоящего извещения.</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Единая комиссия на любом этапе проведения процедуры закупки до заключения договора вправе отстранить участника закупки от дальнейшего участия в </w:t>
            </w:r>
            <w:proofErr w:type="gramStart"/>
            <w:r w:rsidRPr="004B3115">
              <w:rPr>
                <w:rFonts w:ascii="Times New Roman" w:hAnsi="Times New Roman" w:cs="Times New Roman"/>
                <w:sz w:val="24"/>
                <w:szCs w:val="24"/>
              </w:rPr>
              <w:t>закупке</w:t>
            </w:r>
            <w:proofErr w:type="gramEnd"/>
            <w:r w:rsidRPr="004B3115">
              <w:rPr>
                <w:rFonts w:ascii="Times New Roman" w:hAnsi="Times New Roman" w:cs="Times New Roman"/>
                <w:sz w:val="24"/>
                <w:szCs w:val="24"/>
              </w:rPr>
              <w:t xml:space="preserve"> в случае если заказчиком будет установлено:</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недостоверные и заведомо ложные сведения, содержащиеся в документах, предоставленных участником закупки в составе заявки на участие в закупке, включая, но, не ограничиваясь, сведениями об опыте поставки товара, выполнения работ, оказания услуг, осуществленных участником закупки не имея при этом законных оснований на такое осуществление;</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сговор двух и более участников закупки во время проведения закупки.</w:t>
            </w:r>
          </w:p>
          <w:p w:rsidR="004B3115" w:rsidRPr="004B3115" w:rsidRDefault="004B3115" w:rsidP="004B3115">
            <w:pPr>
              <w:widowControl w:val="0"/>
              <w:tabs>
                <w:tab w:val="left" w:pos="464"/>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По результатам процедуры рассмотрения заявок на участие в закупке Единая комиссия составляет протокол рассмотрения заявок на участие в закупке и определение победителя закупки.</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Протокол рассмотрения заявок на участие в закупке публикуется заказчиком в ЕИС, сайте электронной площадки и сайте Общества не позднее чем через 3 (три) календарных дня со дня подписания протокола всеми присутствующими на заседании членами Единой комиссии.</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Любой участник закупки не позднее чем через 10 (десять) рабочих дней со дня размещения в ЕИС протокола рассмотрения заявок на участие в закупке, вправе направить в адрес председателя Единой комиссии запрос о разъяснении </w:t>
            </w:r>
            <w:r w:rsidRPr="004B3115">
              <w:rPr>
                <w:rFonts w:ascii="Times New Roman" w:hAnsi="Times New Roman" w:cs="Times New Roman"/>
                <w:sz w:val="24"/>
                <w:szCs w:val="24"/>
              </w:rPr>
              <w:lastRenderedPageBreak/>
              <w:t xml:space="preserve">результатов рассмотрения заявок на участие в закупке, поданный в письменной форме на бланке организации (при наличии) за подписью уполномоченного лица участника закупки. </w:t>
            </w:r>
            <w:proofErr w:type="gramEnd"/>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Заказчик, в течение 5 (пяти) рабочих дней </w:t>
            </w:r>
            <w:proofErr w:type="gramStart"/>
            <w:r w:rsidRPr="004B3115">
              <w:rPr>
                <w:rFonts w:ascii="Times New Roman" w:hAnsi="Times New Roman" w:cs="Times New Roman"/>
                <w:sz w:val="24"/>
                <w:szCs w:val="24"/>
              </w:rPr>
              <w:t>с даты поступления</w:t>
            </w:r>
            <w:proofErr w:type="gramEnd"/>
            <w:r w:rsidRPr="004B3115">
              <w:rPr>
                <w:rFonts w:ascii="Times New Roman" w:hAnsi="Times New Roman" w:cs="Times New Roman"/>
                <w:sz w:val="24"/>
                <w:szCs w:val="24"/>
              </w:rPr>
              <w:t xml:space="preserve"> запроса о разъяснении результатов проведения рассмотрения заявок на участие в закупке обязан представить участнику закупки в письменной форме соответствующие разъяснения.</w:t>
            </w:r>
          </w:p>
          <w:p w:rsidR="004B3115" w:rsidRPr="004B3115" w:rsidRDefault="004B3115" w:rsidP="004B3115">
            <w:pPr>
              <w:widowControl w:val="0"/>
              <w:tabs>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Заказчик вправе не отвечать на запрос, оформленный с нарушением требований настоящего пункта.</w:t>
            </w:r>
          </w:p>
          <w:p w:rsidR="004B3115" w:rsidRDefault="004B3115" w:rsidP="00E02B74">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Победителем запроса котировок признается участник закупки, заявка на </w:t>
            </w:r>
            <w:proofErr w:type="gramStart"/>
            <w:r w:rsidRPr="004B3115">
              <w:rPr>
                <w:rFonts w:ascii="Times New Roman" w:hAnsi="Times New Roman" w:cs="Times New Roman"/>
                <w:sz w:val="24"/>
                <w:szCs w:val="24"/>
              </w:rPr>
              <w:t>участие</w:t>
            </w:r>
            <w:proofErr w:type="gramEnd"/>
            <w:r w:rsidRPr="004B3115">
              <w:rPr>
                <w:rFonts w:ascii="Times New Roman" w:hAnsi="Times New Roman" w:cs="Times New Roman"/>
                <w:sz w:val="24"/>
                <w:szCs w:val="24"/>
              </w:rPr>
              <w:t xml:space="preserve"> в закупке которого соответствует требованиям, установленным настоящим извещением о проведении запроса котировок, и содержит наиболее низкую цену договора.</w:t>
            </w:r>
          </w:p>
          <w:p w:rsidR="00085D87" w:rsidRPr="00E02B74" w:rsidRDefault="00085D87" w:rsidP="00E02B74">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E02B74">
              <w:rPr>
                <w:rFonts w:ascii="Times New Roman" w:hAnsi="Times New Roman" w:cs="Times New Roman"/>
                <w:sz w:val="24"/>
                <w:szCs w:val="24"/>
              </w:rPr>
              <w:t>В случае если в нескольких заявках на участие в закупке, содержатся одинаковые минимальные предложения о цене договора, победителем признается участник, который подал заявку ранее других заявок на участие в закупке.</w:t>
            </w:r>
          </w:p>
          <w:p w:rsidR="00085D87" w:rsidRPr="004B3115" w:rsidRDefault="00085D87" w:rsidP="00E02B74">
            <w:pPr>
              <w:widowControl w:val="0"/>
              <w:tabs>
                <w:tab w:val="left" w:pos="464"/>
              </w:tabs>
              <w:spacing w:after="0" w:line="240" w:lineRule="auto"/>
              <w:contextualSpacing/>
              <w:jc w:val="both"/>
              <w:rPr>
                <w:rFonts w:ascii="Times New Roman" w:hAnsi="Times New Roman" w:cs="Times New Roman"/>
                <w:sz w:val="24"/>
                <w:szCs w:val="24"/>
              </w:rPr>
            </w:pP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В случае если заявка на участие в закупке только одного участника закупки соответствует требованиям, установленным извещением о проведении запроса котировок, заказчик вправе заключить договор с таким единственным участником закупки. </w:t>
            </w: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Заказчик не позднее чем через 20 календарных дней со дня признания закупки несостоявшейся уведомляет единственного участника закупки о своем решении заключить или не заключать соответствующий договор. </w:t>
            </w:r>
          </w:p>
          <w:p w:rsidR="004B3115" w:rsidRPr="004B3115" w:rsidRDefault="004B3115" w:rsidP="004B3115">
            <w:pPr>
              <w:widowControl w:val="0"/>
              <w:numPr>
                <w:ilvl w:val="1"/>
                <w:numId w:val="43"/>
              </w:numPr>
              <w:tabs>
                <w:tab w:val="left" w:pos="464"/>
              </w:tabs>
              <w:spacing w:after="0" w:line="240" w:lineRule="auto"/>
              <w:ind w:left="0"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Закупка признается </w:t>
            </w:r>
            <w:proofErr w:type="gramStart"/>
            <w:r w:rsidRPr="004B3115">
              <w:rPr>
                <w:rFonts w:ascii="Times New Roman" w:hAnsi="Times New Roman" w:cs="Times New Roman"/>
                <w:sz w:val="24"/>
                <w:szCs w:val="24"/>
              </w:rPr>
              <w:t>несостоявшейся</w:t>
            </w:r>
            <w:proofErr w:type="gramEnd"/>
            <w:r w:rsidRPr="004B3115">
              <w:rPr>
                <w:rFonts w:ascii="Times New Roman" w:hAnsi="Times New Roman" w:cs="Times New Roman"/>
                <w:sz w:val="24"/>
                <w:szCs w:val="24"/>
              </w:rPr>
              <w:t xml:space="preserve"> в случае если по окончании срока подачи заявок на участие в закупке подана только одна заявка на участие в закупке или не подано ни одной заявки на участие в закупке, а также на основании результатов рассмотрения заявок на участие в закупке принято решение об отказе в допуске к участию в закупке всех участников закупки, подавших такие заявки, или о допуске к участию в закупке одного участника закупки, подавшего такую заявку, и признании его единственным участником закупки.</w:t>
            </w:r>
          </w:p>
          <w:p w:rsidR="004B3115" w:rsidRPr="004B3115" w:rsidRDefault="004B3115" w:rsidP="004B3115">
            <w:pPr>
              <w:widowControl w:val="0"/>
              <w:tabs>
                <w:tab w:val="left" w:pos="284"/>
                <w:tab w:val="left" w:pos="426"/>
                <w:tab w:val="left" w:pos="464"/>
              </w:tabs>
              <w:spacing w:after="0" w:line="240" w:lineRule="auto"/>
              <w:ind w:firstLine="24"/>
              <w:contextualSpacing/>
              <w:jc w:val="both"/>
              <w:rPr>
                <w:rFonts w:ascii="Times New Roman" w:hAnsi="Times New Roman" w:cs="Times New Roman"/>
                <w:sz w:val="24"/>
                <w:szCs w:val="24"/>
              </w:rPr>
            </w:pPr>
            <w:r w:rsidRPr="004B3115">
              <w:rPr>
                <w:rFonts w:ascii="Times New Roman" w:hAnsi="Times New Roman" w:cs="Times New Roman"/>
                <w:sz w:val="24"/>
                <w:szCs w:val="24"/>
              </w:rPr>
              <w:t>В случае признания закупки несостоявшейся заказчик вправе осуществить проведение повторной закупки.</w:t>
            </w:r>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8</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Срок и условия заключения договора</w:t>
            </w:r>
          </w:p>
        </w:tc>
        <w:tc>
          <w:tcPr>
            <w:tcW w:w="6662" w:type="dxa"/>
            <w:shd w:val="clear" w:color="auto" w:fill="auto"/>
          </w:tcPr>
          <w:p w:rsidR="004B3115" w:rsidRPr="004B3115" w:rsidRDefault="004B3115" w:rsidP="004B3115">
            <w:pPr>
              <w:widowControl w:val="0"/>
              <w:numPr>
                <w:ilvl w:val="0"/>
                <w:numId w:val="45"/>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по результатам конкурентной закупки с победителем закупки заключается не ранее чем через 10 (десять) календарных дней и не позднее чем через 20 (двадцать) календарных дней </w:t>
            </w:r>
            <w:proofErr w:type="gramStart"/>
            <w:r w:rsidRPr="004B3115">
              <w:rPr>
                <w:rFonts w:ascii="Times New Roman" w:hAnsi="Times New Roman" w:cs="Times New Roman"/>
                <w:sz w:val="24"/>
                <w:szCs w:val="24"/>
              </w:rPr>
              <w:t>с даты размещения</w:t>
            </w:r>
            <w:proofErr w:type="gramEnd"/>
            <w:r w:rsidRPr="004B3115">
              <w:rPr>
                <w:rFonts w:ascii="Times New Roman" w:hAnsi="Times New Roman" w:cs="Times New Roman"/>
                <w:sz w:val="24"/>
                <w:szCs w:val="24"/>
              </w:rPr>
              <w:t xml:space="preserve"> в ЕИС протокола рассмотрения заявок на участие в закупке и определения победителя.</w:t>
            </w:r>
          </w:p>
          <w:p w:rsidR="004B3115" w:rsidRPr="004B3115" w:rsidRDefault="004B3115" w:rsidP="004B3115">
            <w:pPr>
              <w:widowControl w:val="0"/>
              <w:numPr>
                <w:ilvl w:val="0"/>
                <w:numId w:val="45"/>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с единственным участником закупки заключается не ранее чем через 10 (десять) календарных дней и не позднее чем через 20 (двадцать) календарных дней </w:t>
            </w:r>
            <w:proofErr w:type="gramStart"/>
            <w:r w:rsidRPr="004B3115">
              <w:rPr>
                <w:rFonts w:ascii="Times New Roman" w:hAnsi="Times New Roman" w:cs="Times New Roman"/>
                <w:sz w:val="24"/>
                <w:szCs w:val="24"/>
              </w:rPr>
              <w:t>с даты принятия</w:t>
            </w:r>
            <w:proofErr w:type="gramEnd"/>
            <w:r w:rsidRPr="004B3115">
              <w:rPr>
                <w:rFonts w:ascii="Times New Roman" w:hAnsi="Times New Roman" w:cs="Times New Roman"/>
                <w:sz w:val="24"/>
                <w:szCs w:val="24"/>
              </w:rPr>
              <w:t xml:space="preserve"> заказчиком решения о заключении договора с таким участником закупки.</w:t>
            </w:r>
          </w:p>
          <w:p w:rsidR="004B3115" w:rsidRPr="004B3115" w:rsidRDefault="004B3115" w:rsidP="004B3115">
            <w:pPr>
              <w:widowControl w:val="0"/>
              <w:numPr>
                <w:ilvl w:val="0"/>
                <w:numId w:val="45"/>
              </w:numPr>
              <w:tabs>
                <w:tab w:val="left" w:pos="464"/>
                <w:tab w:val="left" w:pos="688"/>
              </w:tabs>
              <w:spacing w:after="0" w:line="240" w:lineRule="auto"/>
              <w:ind w:left="0" w:firstLine="0"/>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В случае необходимости одобрения (утверждения) органом управления или исполнительным органом заказчика </w:t>
            </w:r>
            <w:r w:rsidRPr="004B3115">
              <w:rPr>
                <w:rFonts w:ascii="Times New Roman" w:hAnsi="Times New Roman" w:cs="Times New Roman"/>
                <w:sz w:val="24"/>
                <w:szCs w:val="24"/>
              </w:rPr>
              <w:lastRenderedPageBreak/>
              <w:t>в соответствии с законодательством Российской Федерации и/или учредительным документом заказчика заключения договора или, в случае обжалования в антимонопольном органе или суде действий (бездействия) заказчика, Единой комиссии, оператора электронной площадки, договор должен быть заключен не позднее чем через 5 (пять) календарных дней с даты указанного одобрения (утверждения) или с</w:t>
            </w:r>
            <w:proofErr w:type="gramEnd"/>
            <w:r w:rsidRPr="004B3115">
              <w:rPr>
                <w:rFonts w:ascii="Times New Roman" w:hAnsi="Times New Roman" w:cs="Times New Roman"/>
                <w:sz w:val="24"/>
                <w:szCs w:val="24"/>
              </w:rPr>
              <w:t xml:space="preserve"> даты вынесения решения антимонопольного органа или суда по результатам обжалования действий (бездействия) заказчика, Единой комиссии, оператора электронной площадки, в соответствии с которым заказчик имеет право заключить договор.</w:t>
            </w:r>
          </w:p>
          <w:p w:rsidR="004B3115" w:rsidRPr="004B3115" w:rsidRDefault="004B3115" w:rsidP="004B3115">
            <w:pPr>
              <w:widowControl w:val="0"/>
              <w:numPr>
                <w:ilvl w:val="0"/>
                <w:numId w:val="45"/>
              </w:numPr>
              <w:tabs>
                <w:tab w:val="left" w:pos="464"/>
                <w:tab w:val="left" w:pos="688"/>
              </w:tabs>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Условия заключения договора:</w:t>
            </w:r>
          </w:p>
          <w:p w:rsidR="004B3115" w:rsidRPr="004B3115" w:rsidRDefault="004B3115" w:rsidP="004B3115">
            <w:pPr>
              <w:widowControl w:val="0"/>
              <w:numPr>
                <w:ilvl w:val="0"/>
                <w:numId w:val="39"/>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договор по результатам конкурентной закупки </w:t>
            </w:r>
            <w:r w:rsidRPr="004B3115">
              <w:rPr>
                <w:rFonts w:ascii="Times New Roman" w:hAnsi="Times New Roman" w:cs="Times New Roman"/>
                <w:bCs/>
                <w:sz w:val="24"/>
                <w:szCs w:val="24"/>
              </w:rPr>
              <w:t>заключается с </w:t>
            </w:r>
            <w:r w:rsidRPr="004B3115">
              <w:rPr>
                <w:rFonts w:ascii="Times New Roman" w:hAnsi="Times New Roman" w:cs="Times New Roman"/>
                <w:sz w:val="24"/>
                <w:szCs w:val="24"/>
              </w:rPr>
              <w:t>победителем закупки или с единственным участником закупки (в</w:t>
            </w:r>
            <w:r w:rsidRPr="004B3115">
              <w:rPr>
                <w:rFonts w:ascii="Times New Roman" w:hAnsi="Times New Roman" w:cs="Times New Roman"/>
                <w:bCs/>
                <w:sz w:val="24"/>
                <w:szCs w:val="24"/>
              </w:rPr>
              <w:t xml:space="preserve"> случае принятия </w:t>
            </w:r>
            <w:r w:rsidRPr="004B3115">
              <w:rPr>
                <w:rFonts w:ascii="Times New Roman" w:hAnsi="Times New Roman" w:cs="Times New Roman"/>
                <w:sz w:val="24"/>
                <w:szCs w:val="24"/>
              </w:rPr>
              <w:t>заказчиком решения о заключении договора с единственным участником закупки);</w:t>
            </w:r>
          </w:p>
          <w:p w:rsidR="004B3115" w:rsidRPr="004B3115" w:rsidRDefault="004B3115" w:rsidP="004B3115">
            <w:pPr>
              <w:widowControl w:val="0"/>
              <w:numPr>
                <w:ilvl w:val="0"/>
                <w:numId w:val="39"/>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лицо, с которым по результатам конкурентной закупки заказчиком принято решение заключить договор, обязано заключить такой договор;</w:t>
            </w:r>
          </w:p>
          <w:p w:rsidR="004B3115" w:rsidRPr="004B3115" w:rsidRDefault="004B3115" w:rsidP="004B3115">
            <w:pPr>
              <w:widowControl w:val="0"/>
              <w:numPr>
                <w:ilvl w:val="0"/>
                <w:numId w:val="39"/>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заключаемый по итогам закупки, должен соответствовать проекту договора, размещенному в ЕИС</w:t>
            </w:r>
            <w:r w:rsidRPr="004B3115">
              <w:rPr>
                <w:rFonts w:ascii="Times New Roman" w:hAnsi="Times New Roman" w:cs="Times New Roman"/>
                <w:bCs/>
                <w:sz w:val="24"/>
                <w:szCs w:val="24"/>
              </w:rPr>
              <w:t xml:space="preserve"> (приложение № 3 к настоящему извещению)</w:t>
            </w:r>
            <w:r w:rsidRPr="004B3115">
              <w:rPr>
                <w:rFonts w:ascii="Times New Roman" w:hAnsi="Times New Roman" w:cs="Times New Roman"/>
                <w:sz w:val="24"/>
                <w:szCs w:val="24"/>
              </w:rPr>
              <w:t>, с включением в него условий, предложенных участником закупки, с которым заключается договор;</w:t>
            </w:r>
          </w:p>
          <w:p w:rsidR="004B3115" w:rsidRPr="004B3115" w:rsidRDefault="004B3115" w:rsidP="004B3115">
            <w:pPr>
              <w:widowControl w:val="0"/>
              <w:numPr>
                <w:ilvl w:val="0"/>
                <w:numId w:val="39"/>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заключается на условиях и по цене договора</w:t>
            </w:r>
            <w:r w:rsidRPr="004B3115">
              <w:rPr>
                <w:rFonts w:ascii="Times New Roman" w:hAnsi="Times New Roman" w:cs="Times New Roman"/>
                <w:bCs/>
                <w:sz w:val="24"/>
                <w:szCs w:val="24"/>
              </w:rPr>
              <w:t>, определенных</w:t>
            </w:r>
            <w:r w:rsidRPr="004B3115">
              <w:rPr>
                <w:rFonts w:ascii="Times New Roman" w:hAnsi="Times New Roman" w:cs="Times New Roman"/>
                <w:sz w:val="24"/>
                <w:szCs w:val="24"/>
              </w:rPr>
              <w:t xml:space="preserve"> в заявке на участие в закупке, предоставленной участником закупки, с которым заключается договор;</w:t>
            </w:r>
          </w:p>
          <w:p w:rsidR="004B3115" w:rsidRPr="004B3115" w:rsidRDefault="004B3115" w:rsidP="004B3115">
            <w:pPr>
              <w:shd w:val="clear" w:color="auto" w:fill="FFFFFF"/>
              <w:tabs>
                <w:tab w:val="left" w:pos="284"/>
                <w:tab w:val="left" w:pos="426"/>
                <w:tab w:val="left" w:pos="464"/>
                <w:tab w:val="left" w:pos="688"/>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Договор заключается по форме, прилагаемой в приложении № 3 к настоящему извещению.</w:t>
            </w:r>
          </w:p>
          <w:p w:rsidR="004B3115" w:rsidRPr="004B3115" w:rsidRDefault="004B3115" w:rsidP="004B3115">
            <w:pPr>
              <w:widowControl w:val="0"/>
              <w:numPr>
                <w:ilvl w:val="0"/>
                <w:numId w:val="39"/>
              </w:numPr>
              <w:tabs>
                <w:tab w:val="left" w:pos="464"/>
                <w:tab w:val="left" w:pos="688"/>
                <w:tab w:val="left" w:pos="993"/>
              </w:tabs>
              <w:autoSpaceDE w:val="0"/>
              <w:autoSpaceDN w:val="0"/>
              <w:adjustRightInd w:val="0"/>
              <w:spacing w:after="0" w:line="240" w:lineRule="auto"/>
              <w:ind w:left="0" w:firstLine="0"/>
              <w:contextualSpacing/>
              <w:jc w:val="both"/>
              <w:rPr>
                <w:rFonts w:ascii="Times New Roman" w:hAnsi="Times New Roman" w:cs="Times New Roman"/>
                <w:sz w:val="24"/>
                <w:szCs w:val="24"/>
              </w:rPr>
            </w:pPr>
            <w:proofErr w:type="gramStart"/>
            <w:r w:rsidRPr="004B3115">
              <w:rPr>
                <w:rFonts w:ascii="Times New Roman" w:hAnsi="Times New Roman" w:cs="Times New Roman"/>
                <w:sz w:val="24"/>
                <w:szCs w:val="24"/>
              </w:rPr>
              <w:t xml:space="preserve">стороны договора по согласованию сторон до заключения договора вправе изменить в сторону улучшения в отношении заказчика существенные условия договора (цену договора (но не выше начальной (максимальной) цены договора и </w:t>
            </w:r>
            <w:r w:rsidRPr="004B3115">
              <w:rPr>
                <w:rFonts w:ascii="Times New Roman" w:hAnsi="Times New Roman" w:cs="Times New Roman"/>
                <w:bCs/>
                <w:sz w:val="24"/>
                <w:szCs w:val="24"/>
              </w:rPr>
              <w:t>начальной (максимальной) цены единицы товара, работы, услуги, установленной</w:t>
            </w:r>
            <w:r w:rsidRPr="004B3115">
              <w:rPr>
                <w:rFonts w:ascii="Times New Roman" w:hAnsi="Times New Roman" w:cs="Times New Roman"/>
                <w:sz w:val="24"/>
                <w:szCs w:val="24"/>
              </w:rPr>
              <w:t xml:space="preserve"> </w:t>
            </w:r>
            <w:r w:rsidRPr="004B3115">
              <w:rPr>
                <w:rFonts w:ascii="Times New Roman" w:hAnsi="Times New Roman" w:cs="Times New Roman"/>
                <w:bCs/>
                <w:sz w:val="24"/>
                <w:szCs w:val="24"/>
              </w:rPr>
              <w:t>настоящим извещением)</w:t>
            </w:r>
            <w:r w:rsidRPr="004B3115">
              <w:rPr>
                <w:rFonts w:ascii="Times New Roman" w:hAnsi="Times New Roman" w:cs="Times New Roman"/>
                <w:sz w:val="24"/>
                <w:szCs w:val="24"/>
              </w:rPr>
              <w:t>, срок поставки товара, выполнения работ, оказания услуг), предложенные участником закупки, с которым заключается договор.</w:t>
            </w:r>
            <w:proofErr w:type="gramEnd"/>
          </w:p>
        </w:tc>
      </w:tr>
      <w:tr w:rsidR="004B3115" w:rsidRPr="004B3115" w:rsidTr="004B3115">
        <w:tc>
          <w:tcPr>
            <w:tcW w:w="704" w:type="dxa"/>
            <w:shd w:val="clear" w:color="auto" w:fill="auto"/>
            <w:vAlign w:val="center"/>
          </w:tcPr>
          <w:p w:rsidR="004B3115" w:rsidRPr="004B3115" w:rsidRDefault="004B3115" w:rsidP="004B3115">
            <w:pPr>
              <w:widowControl w:val="0"/>
              <w:tabs>
                <w:tab w:val="left" w:pos="1276"/>
                <w:tab w:val="left" w:pos="1560"/>
              </w:tabs>
              <w:spacing w:after="0" w:line="240" w:lineRule="auto"/>
              <w:contextualSpacing/>
              <w:jc w:val="center"/>
              <w:rPr>
                <w:rFonts w:ascii="Times New Roman" w:hAnsi="Times New Roman" w:cs="Times New Roman"/>
                <w:b/>
                <w:sz w:val="24"/>
                <w:szCs w:val="24"/>
              </w:rPr>
            </w:pPr>
            <w:r w:rsidRPr="004B3115">
              <w:rPr>
                <w:rFonts w:ascii="Times New Roman" w:hAnsi="Times New Roman" w:cs="Times New Roman"/>
                <w:b/>
                <w:sz w:val="24"/>
                <w:szCs w:val="24"/>
              </w:rPr>
              <w:lastRenderedPageBreak/>
              <w:t>9</w:t>
            </w:r>
          </w:p>
        </w:tc>
        <w:tc>
          <w:tcPr>
            <w:tcW w:w="2665" w:type="dxa"/>
            <w:shd w:val="clear" w:color="auto" w:fill="auto"/>
            <w:vAlign w:val="center"/>
          </w:tcPr>
          <w:p w:rsidR="004B3115" w:rsidRPr="004B3115" w:rsidRDefault="004B3115" w:rsidP="004B3115">
            <w:pPr>
              <w:widowControl w:val="0"/>
              <w:tabs>
                <w:tab w:val="left" w:pos="1134"/>
                <w:tab w:val="left" w:pos="1276"/>
                <w:tab w:val="left" w:pos="1560"/>
              </w:tabs>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bCs/>
                <w:sz w:val="24"/>
                <w:szCs w:val="24"/>
              </w:rPr>
              <w:t>Приложение</w:t>
            </w:r>
          </w:p>
        </w:tc>
        <w:tc>
          <w:tcPr>
            <w:tcW w:w="6662" w:type="dxa"/>
            <w:shd w:val="clear" w:color="auto" w:fill="auto"/>
          </w:tcPr>
          <w:p w:rsidR="004B3115" w:rsidRPr="004B3115" w:rsidRDefault="004B3115" w:rsidP="004B3115">
            <w:pPr>
              <w:widowControl w:val="0"/>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1. Заявка на участие в открытом </w:t>
            </w:r>
            <w:r w:rsidRPr="004B3115">
              <w:rPr>
                <w:rFonts w:ascii="Times New Roman" w:hAnsi="Times New Roman" w:cs="Times New Roman"/>
                <w:bCs/>
                <w:sz w:val="24"/>
                <w:szCs w:val="24"/>
              </w:rPr>
              <w:t>запросе котировок</w:t>
            </w:r>
            <w:r w:rsidRPr="004B3115">
              <w:rPr>
                <w:rFonts w:ascii="Times New Roman" w:hAnsi="Times New Roman" w:cs="Times New Roman"/>
                <w:sz w:val="24"/>
                <w:szCs w:val="24"/>
              </w:rPr>
              <w:t xml:space="preserve"> в электронной форме. Форма.</w:t>
            </w:r>
          </w:p>
          <w:p w:rsidR="004B3115" w:rsidRPr="004B3115" w:rsidRDefault="004B3115" w:rsidP="004B3115">
            <w:pPr>
              <w:widowControl w:val="0"/>
              <w:tabs>
                <w:tab w:val="left" w:pos="1701"/>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2. Сведения об участнике закупки. Форма.</w:t>
            </w:r>
          </w:p>
          <w:p w:rsidR="004B3115" w:rsidRPr="004B3115" w:rsidRDefault="004B3115" w:rsidP="004B3115">
            <w:pPr>
              <w:widowControl w:val="0"/>
              <w:tabs>
                <w:tab w:val="left" w:pos="1701"/>
              </w:tabs>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3. Проект договора.</w:t>
            </w:r>
          </w:p>
        </w:tc>
      </w:tr>
    </w:tbl>
    <w:p w:rsidR="004B3115" w:rsidRPr="004B3115" w:rsidRDefault="004B3115" w:rsidP="004B3115">
      <w:pPr>
        <w:widowControl w:val="0"/>
        <w:spacing w:after="0" w:line="240" w:lineRule="auto"/>
        <w:contextualSpacing/>
        <w:rPr>
          <w:rFonts w:ascii="Times New Roman" w:hAnsi="Times New Roman" w:cs="Times New Roman"/>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 xml:space="preserve">Заместитель </w:t>
      </w:r>
    </w:p>
    <w:p w:rsidR="004B3115" w:rsidRPr="004B3115" w:rsidRDefault="004B3115" w:rsidP="004B3115">
      <w:pPr>
        <w:widowControl w:val="0"/>
        <w:spacing w:after="0" w:line="240" w:lineRule="auto"/>
        <w:contextualSpacing/>
        <w:jc w:val="both"/>
        <w:rPr>
          <w:rFonts w:ascii="Times New Roman" w:hAnsi="Times New Roman" w:cs="Times New Roman"/>
          <w:b/>
          <w:sz w:val="24"/>
          <w:szCs w:val="24"/>
        </w:rPr>
      </w:pPr>
      <w:r w:rsidRPr="004B3115">
        <w:rPr>
          <w:rFonts w:ascii="Times New Roman" w:hAnsi="Times New Roman" w:cs="Times New Roman"/>
          <w:b/>
          <w:sz w:val="24"/>
          <w:szCs w:val="24"/>
        </w:rPr>
        <w:t>Генерального директора АО «КСК»</w:t>
      </w:r>
      <w:r w:rsidRPr="004B3115">
        <w:rPr>
          <w:rFonts w:ascii="Times New Roman" w:hAnsi="Times New Roman" w:cs="Times New Roman"/>
          <w:b/>
          <w:sz w:val="24"/>
          <w:szCs w:val="24"/>
        </w:rPr>
        <w:tab/>
        <w:t xml:space="preserve"> </w:t>
      </w:r>
      <w:r w:rsidRPr="004B3115">
        <w:rPr>
          <w:rFonts w:ascii="Times New Roman" w:hAnsi="Times New Roman" w:cs="Times New Roman"/>
          <w:b/>
          <w:sz w:val="24"/>
          <w:szCs w:val="24"/>
        </w:rPr>
        <w:tab/>
      </w:r>
      <w:r w:rsidRPr="004B3115">
        <w:rPr>
          <w:rFonts w:ascii="Times New Roman" w:hAnsi="Times New Roman" w:cs="Times New Roman"/>
          <w:b/>
          <w:sz w:val="24"/>
          <w:szCs w:val="24"/>
        </w:rPr>
        <w:tab/>
      </w:r>
      <w:r w:rsidRPr="004B3115">
        <w:rPr>
          <w:rFonts w:ascii="Times New Roman" w:hAnsi="Times New Roman" w:cs="Times New Roman"/>
          <w:b/>
          <w:sz w:val="24"/>
          <w:szCs w:val="24"/>
        </w:rPr>
        <w:tab/>
        <w:t>_____________   /А.В. Толбатов/</w:t>
      </w:r>
    </w:p>
    <w:p w:rsidR="004B3115" w:rsidRPr="004B3115" w:rsidRDefault="004B3115" w:rsidP="004B3115">
      <w:pPr>
        <w:keepNext/>
        <w:keepLines/>
        <w:widowControl w:val="0"/>
        <w:suppressLineNumbers/>
        <w:tabs>
          <w:tab w:val="left" w:pos="1276"/>
          <w:tab w:val="left" w:pos="1560"/>
        </w:tabs>
        <w:suppressAutoHyphens/>
        <w:spacing w:after="0" w:line="240" w:lineRule="auto"/>
        <w:ind w:firstLine="709"/>
        <w:contextualSpacing/>
        <w:jc w:val="right"/>
        <w:rPr>
          <w:rFonts w:ascii="Times New Roman" w:hAnsi="Times New Roman" w:cs="Times New Roman"/>
          <w:b/>
          <w:sz w:val="24"/>
          <w:szCs w:val="24"/>
        </w:rPr>
      </w:pPr>
      <w:r w:rsidRPr="004B3115">
        <w:rPr>
          <w:rFonts w:ascii="Times New Roman" w:hAnsi="Times New Roman" w:cs="Times New Roman"/>
          <w:b/>
          <w:color w:val="FF0000"/>
          <w:sz w:val="24"/>
          <w:szCs w:val="24"/>
        </w:rPr>
        <w:br w:type="page"/>
      </w:r>
      <w:r w:rsidRPr="004B3115">
        <w:rPr>
          <w:rFonts w:ascii="Times New Roman" w:hAnsi="Times New Roman" w:cs="Times New Roman"/>
          <w:b/>
          <w:bCs/>
          <w:sz w:val="24"/>
          <w:szCs w:val="24"/>
        </w:rPr>
        <w:lastRenderedPageBreak/>
        <w:t xml:space="preserve">Приложение № 1 </w:t>
      </w:r>
    </w:p>
    <w:p w:rsidR="004B3115" w:rsidRPr="004B3115" w:rsidRDefault="004B3115" w:rsidP="004B3115">
      <w:pPr>
        <w:spacing w:after="0" w:line="240" w:lineRule="auto"/>
        <w:ind w:firstLine="6"/>
        <w:contextualSpacing/>
        <w:jc w:val="right"/>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9C24CE" w:rsidP="004B3115">
      <w:pPr>
        <w:spacing w:after="0" w:line="240" w:lineRule="auto"/>
        <w:contextualSpacing/>
        <w:jc w:val="right"/>
        <w:rPr>
          <w:rFonts w:ascii="Times New Roman" w:hAnsi="Times New Roman" w:cs="Times New Roman"/>
          <w:b/>
          <w:sz w:val="24"/>
          <w:szCs w:val="24"/>
        </w:rPr>
      </w:pPr>
      <w:r>
        <w:rPr>
          <w:rFonts w:ascii="Times New Roman" w:hAnsi="Times New Roman" w:cs="Times New Roman"/>
          <w:b/>
          <w:bCs/>
          <w:sz w:val="24"/>
          <w:szCs w:val="24"/>
        </w:rPr>
        <w:t>от 11.12</w:t>
      </w:r>
      <w:r w:rsidR="004B3115" w:rsidRPr="004B3115">
        <w:rPr>
          <w:rFonts w:ascii="Times New Roman" w:hAnsi="Times New Roman" w:cs="Times New Roman"/>
          <w:b/>
          <w:bCs/>
          <w:sz w:val="24"/>
          <w:szCs w:val="24"/>
        </w:rPr>
        <w:t>.2019 г. №ЗКЭФ-ДРОЭЗ-219</w:t>
      </w:r>
    </w:p>
    <w:p w:rsidR="004B3115" w:rsidRPr="004B3115" w:rsidRDefault="004B3115" w:rsidP="004B3115">
      <w:pPr>
        <w:spacing w:after="0" w:line="240" w:lineRule="auto"/>
        <w:contextualSpacing/>
        <w:jc w:val="center"/>
        <w:rPr>
          <w:rFonts w:ascii="Times New Roman" w:hAnsi="Times New Roman" w:cs="Times New Roman"/>
          <w:b/>
          <w:bCs/>
          <w:sz w:val="24"/>
          <w:szCs w:val="24"/>
        </w:rPr>
      </w:pPr>
    </w:p>
    <w:p w:rsidR="004B3115" w:rsidRPr="004B3115" w:rsidRDefault="004B3115" w:rsidP="004B3115">
      <w:pPr>
        <w:spacing w:after="0" w:line="240" w:lineRule="auto"/>
        <w:contextualSpacing/>
        <w:jc w:val="center"/>
        <w:rPr>
          <w:rFonts w:ascii="Times New Roman" w:hAnsi="Times New Roman" w:cs="Times New Roman"/>
          <w:b/>
          <w:bCs/>
          <w:sz w:val="24"/>
          <w:szCs w:val="24"/>
        </w:rPr>
      </w:pPr>
      <w:r w:rsidRPr="004B3115">
        <w:rPr>
          <w:rFonts w:ascii="Times New Roman" w:hAnsi="Times New Roman" w:cs="Times New Roman"/>
          <w:b/>
          <w:bCs/>
          <w:sz w:val="24"/>
          <w:szCs w:val="24"/>
        </w:rPr>
        <w:t>ФОРМА</w:t>
      </w:r>
    </w:p>
    <w:p w:rsidR="004B3115" w:rsidRPr="004B3115" w:rsidRDefault="004B3115" w:rsidP="004B3115">
      <w:pPr>
        <w:spacing w:after="0" w:line="240" w:lineRule="auto"/>
        <w:contextualSpacing/>
        <w:jc w:val="center"/>
        <w:rPr>
          <w:rFonts w:ascii="Times New Roman" w:hAnsi="Times New Roman" w:cs="Times New Roman"/>
          <w:bCs/>
          <w:sz w:val="24"/>
          <w:szCs w:val="24"/>
        </w:rPr>
      </w:pPr>
      <w:r w:rsidRPr="004B3115">
        <w:rPr>
          <w:rFonts w:ascii="Times New Roman" w:hAnsi="Times New Roman" w:cs="Times New Roman"/>
          <w:bCs/>
          <w:sz w:val="24"/>
          <w:szCs w:val="24"/>
        </w:rPr>
        <w:t>(на фирменном бланке участника закупки (при наличии))</w:t>
      </w:r>
    </w:p>
    <w:p w:rsidR="004B3115" w:rsidRPr="004B3115" w:rsidRDefault="004B3115" w:rsidP="004B3115">
      <w:pPr>
        <w:spacing w:after="0" w:line="240" w:lineRule="auto"/>
        <w:contextualSpacing/>
        <w:jc w:val="right"/>
        <w:rPr>
          <w:rFonts w:ascii="Times New Roman" w:hAnsi="Times New Roman" w:cs="Times New Roman"/>
          <w:sz w:val="24"/>
          <w:szCs w:val="24"/>
        </w:rPr>
      </w:pPr>
    </w:p>
    <w:p w:rsidR="004B3115" w:rsidRPr="004B3115" w:rsidRDefault="004B3115" w:rsidP="004B3115">
      <w:pPr>
        <w:spacing w:after="0" w:line="240" w:lineRule="auto"/>
        <w:contextualSpacing/>
        <w:jc w:val="both"/>
        <w:rPr>
          <w:rFonts w:ascii="Times New Roman" w:hAnsi="Times New Roman" w:cs="Times New Roman"/>
          <w:sz w:val="24"/>
          <w:szCs w:val="24"/>
        </w:rPr>
      </w:pPr>
      <w:r w:rsidRPr="004B3115">
        <w:rPr>
          <w:rFonts w:ascii="Times New Roman" w:hAnsi="Times New Roman" w:cs="Times New Roman"/>
          <w:sz w:val="24"/>
          <w:szCs w:val="24"/>
        </w:rPr>
        <w:t>В Единую комиссию АО «КСК».</w:t>
      </w:r>
    </w:p>
    <w:p w:rsidR="004B3115" w:rsidRPr="004B3115" w:rsidRDefault="004B3115" w:rsidP="004B3115">
      <w:pPr>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Полное наименование участника закупки ____________________</w:t>
      </w:r>
      <w:proofErr w:type="gramStart"/>
      <w:r w:rsidRPr="004B3115">
        <w:rPr>
          <w:rFonts w:ascii="Times New Roman" w:hAnsi="Times New Roman" w:cs="Times New Roman"/>
          <w:sz w:val="24"/>
          <w:szCs w:val="24"/>
        </w:rPr>
        <w:t xml:space="preserve"> .</w:t>
      </w:r>
      <w:proofErr w:type="gramEnd"/>
    </w:p>
    <w:p w:rsidR="004B3115" w:rsidRPr="004B3115" w:rsidRDefault="004B3115" w:rsidP="004B3115">
      <w:pPr>
        <w:suppressAutoHyphens/>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Фактический адрес, телефон участника закупки __________________________</w:t>
      </w:r>
      <w:proofErr w:type="gramStart"/>
      <w:r w:rsidRPr="004B3115">
        <w:rPr>
          <w:rFonts w:ascii="Times New Roman" w:hAnsi="Times New Roman" w:cs="Times New Roman"/>
          <w:sz w:val="24"/>
          <w:szCs w:val="24"/>
        </w:rPr>
        <w:t xml:space="preserve"> .</w:t>
      </w:r>
      <w:proofErr w:type="gramEnd"/>
    </w:p>
    <w:p w:rsidR="004B3115" w:rsidRPr="004B3115" w:rsidRDefault="004B3115" w:rsidP="004B3115">
      <w:pPr>
        <w:tabs>
          <w:tab w:val="left" w:pos="5355"/>
        </w:tabs>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Исх. №_______ от «__»___________20__ г.</w:t>
      </w: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 xml:space="preserve">ЗАЯВКА НА УЧАСТИЕ </w:t>
      </w:r>
    </w:p>
    <w:p w:rsidR="004B3115" w:rsidRPr="004B3115" w:rsidRDefault="004B3115" w:rsidP="004B3115">
      <w:pPr>
        <w:keepNext/>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В ОТКРЫТОМ ЗАПРОСЕ КОТИРОВОК В ЭЛЕКТРОННОЙ ФОРМЕ</w:t>
      </w:r>
    </w:p>
    <w:p w:rsidR="004B3115" w:rsidRPr="004B3115" w:rsidRDefault="004B3115" w:rsidP="004B3115">
      <w:pPr>
        <w:spacing w:after="0" w:line="240" w:lineRule="auto"/>
        <w:contextualSpacing/>
        <w:jc w:val="both"/>
        <w:rPr>
          <w:rFonts w:ascii="Times New Roman" w:hAnsi="Times New Roman" w:cs="Times New Roman"/>
          <w:sz w:val="24"/>
          <w:szCs w:val="24"/>
        </w:rPr>
      </w:pPr>
    </w:p>
    <w:p w:rsidR="004B3115" w:rsidRPr="004B3115" w:rsidRDefault="004B3115" w:rsidP="004B3115">
      <w:pPr>
        <w:numPr>
          <w:ilvl w:val="0"/>
          <w:numId w:val="38"/>
        </w:numPr>
        <w:tabs>
          <w:tab w:val="left" w:pos="360"/>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Изучив извещение о проведении открытого запроса котировок в электронной форме </w:t>
      </w:r>
      <w:r w:rsidR="009C24CE">
        <w:rPr>
          <w:rFonts w:ascii="Times New Roman" w:hAnsi="Times New Roman" w:cs="Times New Roman"/>
          <w:bCs/>
          <w:sz w:val="24"/>
          <w:szCs w:val="24"/>
        </w:rPr>
        <w:t>от 11.12</w:t>
      </w:r>
      <w:r w:rsidRPr="004B3115">
        <w:rPr>
          <w:rFonts w:ascii="Times New Roman" w:hAnsi="Times New Roman" w:cs="Times New Roman"/>
          <w:bCs/>
          <w:sz w:val="24"/>
          <w:szCs w:val="24"/>
        </w:rPr>
        <w:t>.2019 г. № ЗКЭФ-ДРОЭЗ-219</w:t>
      </w:r>
      <w:r w:rsidRPr="004B3115">
        <w:rPr>
          <w:rFonts w:ascii="Times New Roman" w:hAnsi="Times New Roman" w:cs="Times New Roman"/>
          <w:sz w:val="24"/>
          <w:szCs w:val="24"/>
        </w:rPr>
        <w:t xml:space="preserve"> (далее – извещение), а также применимые</w:t>
      </w:r>
      <w:r w:rsidRPr="004B3115">
        <w:rPr>
          <w:rFonts w:ascii="Times New Roman" w:hAnsi="Times New Roman" w:cs="Times New Roman"/>
          <w:sz w:val="24"/>
          <w:szCs w:val="24"/>
        </w:rPr>
        <w:br/>
        <w:t xml:space="preserve"> к данному </w:t>
      </w:r>
      <w:r w:rsidRPr="004B3115">
        <w:rPr>
          <w:rFonts w:ascii="Times New Roman" w:hAnsi="Times New Roman" w:cs="Times New Roman"/>
          <w:bCs/>
          <w:sz w:val="24"/>
          <w:szCs w:val="24"/>
        </w:rPr>
        <w:t>запросу котировок</w:t>
      </w:r>
      <w:r w:rsidRPr="004B3115">
        <w:rPr>
          <w:rFonts w:ascii="Times New Roman" w:hAnsi="Times New Roman" w:cs="Times New Roman"/>
          <w:sz w:val="24"/>
          <w:szCs w:val="24"/>
        </w:rPr>
        <w:t xml:space="preserve"> законодательство и нормативно-правовые акты ________________________________________________________________________________, </w:t>
      </w:r>
    </w:p>
    <w:p w:rsidR="004B3115" w:rsidRPr="004B3115" w:rsidRDefault="004B3115" w:rsidP="004B3115">
      <w:pPr>
        <w:tabs>
          <w:tab w:val="left" w:pos="993"/>
        </w:tabs>
        <w:spacing w:after="0" w:line="240" w:lineRule="auto"/>
        <w:ind w:firstLine="709"/>
        <w:contextualSpacing/>
        <w:jc w:val="center"/>
        <w:rPr>
          <w:rFonts w:ascii="Times New Roman" w:hAnsi="Times New Roman" w:cs="Times New Roman"/>
          <w:i/>
          <w:sz w:val="24"/>
          <w:szCs w:val="24"/>
        </w:rPr>
      </w:pPr>
      <w:r w:rsidRPr="004B3115">
        <w:rPr>
          <w:rFonts w:ascii="Times New Roman" w:hAnsi="Times New Roman" w:cs="Times New Roman"/>
          <w:i/>
          <w:sz w:val="24"/>
          <w:szCs w:val="24"/>
        </w:rPr>
        <w:t>(указывается наименование участника закупки)</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именуемо</w:t>
      </w:r>
      <w:proofErr w:type="gramStart"/>
      <w:r w:rsidRPr="004B3115">
        <w:rPr>
          <w:rFonts w:ascii="Times New Roman" w:hAnsi="Times New Roman" w:cs="Times New Roman"/>
          <w:sz w:val="24"/>
          <w:szCs w:val="24"/>
        </w:rPr>
        <w:t>е(</w:t>
      </w:r>
      <w:proofErr w:type="gramEnd"/>
      <w:r w:rsidRPr="004B3115">
        <w:rPr>
          <w:rFonts w:ascii="Times New Roman" w:hAnsi="Times New Roman" w:cs="Times New Roman"/>
          <w:sz w:val="24"/>
          <w:szCs w:val="24"/>
        </w:rPr>
        <w:t>-</w:t>
      </w:r>
      <w:proofErr w:type="spellStart"/>
      <w:r w:rsidRPr="004B3115">
        <w:rPr>
          <w:rFonts w:ascii="Times New Roman" w:hAnsi="Times New Roman" w:cs="Times New Roman"/>
          <w:sz w:val="24"/>
          <w:szCs w:val="24"/>
        </w:rPr>
        <w:t>ый</w:t>
      </w:r>
      <w:proofErr w:type="spellEnd"/>
      <w:r w:rsidRPr="004B3115">
        <w:rPr>
          <w:rFonts w:ascii="Times New Roman" w:hAnsi="Times New Roman" w:cs="Times New Roman"/>
          <w:sz w:val="24"/>
          <w:szCs w:val="24"/>
        </w:rPr>
        <w:t>, -</w:t>
      </w:r>
      <w:proofErr w:type="spellStart"/>
      <w:r w:rsidRPr="004B3115">
        <w:rPr>
          <w:rFonts w:ascii="Times New Roman" w:hAnsi="Times New Roman" w:cs="Times New Roman"/>
          <w:sz w:val="24"/>
          <w:szCs w:val="24"/>
        </w:rPr>
        <w:t>ая</w:t>
      </w:r>
      <w:proofErr w:type="spellEnd"/>
      <w:r w:rsidRPr="004B3115">
        <w:rPr>
          <w:rFonts w:ascii="Times New Roman" w:hAnsi="Times New Roman" w:cs="Times New Roman"/>
          <w:sz w:val="24"/>
          <w:szCs w:val="24"/>
        </w:rPr>
        <w:t>) в дальнейшем «Участник закупки», в лице, __________________________________________________________________________</w:t>
      </w:r>
    </w:p>
    <w:p w:rsidR="004B3115" w:rsidRPr="004B3115" w:rsidRDefault="004B3115" w:rsidP="004B3115">
      <w:pPr>
        <w:tabs>
          <w:tab w:val="left" w:pos="993"/>
        </w:tabs>
        <w:spacing w:after="0" w:line="240" w:lineRule="auto"/>
        <w:ind w:firstLine="709"/>
        <w:contextualSpacing/>
        <w:jc w:val="center"/>
        <w:rPr>
          <w:rFonts w:ascii="Times New Roman" w:hAnsi="Times New Roman" w:cs="Times New Roman"/>
          <w:i/>
          <w:sz w:val="24"/>
          <w:szCs w:val="24"/>
        </w:rPr>
      </w:pPr>
      <w:r w:rsidRPr="004B3115">
        <w:rPr>
          <w:rFonts w:ascii="Times New Roman" w:hAnsi="Times New Roman" w:cs="Times New Roman"/>
          <w:i/>
          <w:sz w:val="24"/>
          <w:szCs w:val="24"/>
        </w:rPr>
        <w:t>(указывается наименование должности уполномоченного лица и его Ф.И.О.)</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сообщает о согласии участвовать в </w:t>
      </w:r>
      <w:r w:rsidRPr="004B3115">
        <w:rPr>
          <w:rFonts w:ascii="Times New Roman" w:hAnsi="Times New Roman" w:cs="Times New Roman"/>
          <w:bCs/>
          <w:sz w:val="24"/>
          <w:szCs w:val="24"/>
        </w:rPr>
        <w:t xml:space="preserve">запросе котировок на право заключения договора ____________________ </w:t>
      </w:r>
      <w:r w:rsidRPr="004B3115">
        <w:rPr>
          <w:rFonts w:ascii="Times New Roman" w:hAnsi="Times New Roman" w:cs="Times New Roman"/>
          <w:bCs/>
          <w:i/>
          <w:sz w:val="24"/>
          <w:szCs w:val="24"/>
        </w:rPr>
        <w:t>(указывается предмет договора)</w:t>
      </w:r>
      <w:r w:rsidRPr="004B3115">
        <w:rPr>
          <w:rFonts w:ascii="Times New Roman" w:hAnsi="Times New Roman" w:cs="Times New Roman"/>
          <w:bCs/>
          <w:sz w:val="24"/>
          <w:szCs w:val="24"/>
        </w:rPr>
        <w:t xml:space="preserve"> </w:t>
      </w:r>
      <w:r w:rsidRPr="004B3115">
        <w:rPr>
          <w:rFonts w:ascii="Times New Roman" w:hAnsi="Times New Roman" w:cs="Times New Roman"/>
          <w:sz w:val="24"/>
          <w:szCs w:val="24"/>
        </w:rPr>
        <w:t>на условиях, установленных в извещении.</w:t>
      </w:r>
    </w:p>
    <w:p w:rsidR="004B3115" w:rsidRPr="004B3115" w:rsidRDefault="004B3115" w:rsidP="004B3115">
      <w:pPr>
        <w:numPr>
          <w:ilvl w:val="0"/>
          <w:numId w:val="38"/>
        </w:numPr>
        <w:tabs>
          <w:tab w:val="left" w:pos="993"/>
        </w:tabs>
        <w:spacing w:after="0" w:line="240" w:lineRule="auto"/>
        <w:ind w:left="0" w:firstLine="709"/>
        <w:contextualSpacing/>
        <w:jc w:val="both"/>
        <w:rPr>
          <w:rFonts w:ascii="Times New Roman" w:hAnsi="Times New Roman" w:cs="Times New Roman"/>
          <w:color w:val="000000"/>
          <w:sz w:val="24"/>
          <w:szCs w:val="24"/>
        </w:rPr>
      </w:pPr>
      <w:r w:rsidRPr="004B3115">
        <w:rPr>
          <w:rFonts w:ascii="Times New Roman" w:hAnsi="Times New Roman" w:cs="Times New Roman"/>
          <w:sz w:val="24"/>
          <w:szCs w:val="24"/>
        </w:rPr>
        <w:t>Участник закупки согласен оказать услуги в соответствии с требованиями извещения и на условиях, которые представлены в настоящей заявке на участие в открытом запросе котировок в электронной форме со стоимостью услуг:</w:t>
      </w:r>
    </w:p>
    <w:p w:rsidR="004B3115" w:rsidRPr="004B3115" w:rsidRDefault="004B3115" w:rsidP="004B3115">
      <w:pPr>
        <w:tabs>
          <w:tab w:val="left" w:pos="993"/>
        </w:tabs>
        <w:spacing w:after="0" w:line="240" w:lineRule="auto"/>
        <w:ind w:firstLine="720"/>
        <w:contextualSpacing/>
        <w:jc w:val="both"/>
        <w:rPr>
          <w:rFonts w:ascii="Times New Roman" w:hAnsi="Times New Roman" w:cs="Times New Roman"/>
          <w:color w:val="000000"/>
          <w:sz w:val="24"/>
          <w:szCs w:val="24"/>
        </w:rPr>
      </w:pPr>
      <w:r w:rsidRPr="004B3115">
        <w:rPr>
          <w:rFonts w:ascii="Times New Roman" w:hAnsi="Times New Roman" w:cs="Times New Roman"/>
          <w:sz w:val="24"/>
          <w:szCs w:val="24"/>
        </w:rPr>
        <w:t xml:space="preserve">___________ (________) рублей ____ копеек </w:t>
      </w:r>
      <w:r w:rsidRPr="004B3115">
        <w:rPr>
          <w:rFonts w:ascii="Times New Roman" w:hAnsi="Times New Roman" w:cs="Times New Roman"/>
          <w:bCs/>
          <w:i/>
          <w:sz w:val="24"/>
          <w:szCs w:val="24"/>
        </w:rPr>
        <w:t>(указывается цифрой и прописью)</w:t>
      </w:r>
      <w:r w:rsidRPr="004B3115">
        <w:rPr>
          <w:rFonts w:ascii="Times New Roman" w:hAnsi="Times New Roman" w:cs="Times New Roman"/>
          <w:sz w:val="24"/>
          <w:szCs w:val="24"/>
        </w:rPr>
        <w:t>, без учета НДС.</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в случае если по итогам открытого запроса котировок в электронной форме заказчик примет решение о заключении договора, берет на себя обязательство осуществить выполнение работ в соответствии с требованиями извещения.</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подтверждает безусловное согласие с проектом договора, входящего в состав извещения.</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Участник закупки гарантирует достоверность информац</w:t>
      </w:r>
      <w:r w:rsidRPr="004B3115">
        <w:rPr>
          <w:rFonts w:ascii="Times New Roman" w:hAnsi="Times New Roman" w:cs="Times New Roman"/>
          <w:bCs/>
          <w:sz w:val="24"/>
          <w:szCs w:val="24"/>
        </w:rPr>
        <w:t>ии, отсутствие в документах недостоверных, ложных сведений, а также сфальсифицированных документов, представленных в настоящей</w:t>
      </w:r>
      <w:r w:rsidRPr="004B3115">
        <w:rPr>
          <w:rFonts w:ascii="Times New Roman" w:hAnsi="Times New Roman" w:cs="Times New Roman"/>
          <w:sz w:val="24"/>
          <w:szCs w:val="24"/>
        </w:rPr>
        <w:t xml:space="preserve"> заявке на участие в запросе котировок в электронной форме. </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w:t>
      </w:r>
      <w:r w:rsidRPr="004B3115">
        <w:rPr>
          <w:rFonts w:ascii="Times New Roman" w:hAnsi="Times New Roman" w:cs="Times New Roman"/>
          <w:bCs/>
          <w:sz w:val="24"/>
          <w:szCs w:val="24"/>
        </w:rPr>
        <w:t>ля оперативного взаимодействия участника закупки с заказчиком по вопросам осуществления закупки, носящие организационный характер, уполномочен 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r w:rsidRPr="004B3115">
        <w:rPr>
          <w:rFonts w:ascii="Times New Roman" w:hAnsi="Times New Roman" w:cs="Times New Roman"/>
          <w:bCs/>
          <w:i/>
          <w:sz w:val="24"/>
          <w:szCs w:val="24"/>
          <w:u w:val="single"/>
        </w:rPr>
        <w:t>(указывается Ф.И.О., телефон и e-</w:t>
      </w:r>
      <w:proofErr w:type="spellStart"/>
      <w:r w:rsidRPr="004B3115">
        <w:rPr>
          <w:rFonts w:ascii="Times New Roman" w:hAnsi="Times New Roman" w:cs="Times New Roman"/>
          <w:bCs/>
          <w:i/>
          <w:sz w:val="24"/>
          <w:szCs w:val="24"/>
          <w:u w:val="single"/>
        </w:rPr>
        <w:t>mail</w:t>
      </w:r>
      <w:proofErr w:type="spellEnd"/>
      <w:r w:rsidRPr="004B3115">
        <w:rPr>
          <w:rFonts w:ascii="Times New Roman" w:hAnsi="Times New Roman" w:cs="Times New Roman"/>
          <w:bCs/>
          <w:i/>
          <w:sz w:val="24"/>
          <w:szCs w:val="24"/>
          <w:u w:val="single"/>
        </w:rPr>
        <w:t xml:space="preserve"> уполномоченного лица участника закупки)</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 xml:space="preserve">Настоящая заявка на участие в открытом запросе котировок в электронной форме действительна в течение 60 (Шестидесяти) календарных дней </w:t>
      </w:r>
      <w:proofErr w:type="gramStart"/>
      <w:r w:rsidRPr="004B3115">
        <w:rPr>
          <w:rFonts w:ascii="Times New Roman" w:hAnsi="Times New Roman" w:cs="Times New Roman"/>
          <w:sz w:val="24"/>
          <w:szCs w:val="24"/>
        </w:rPr>
        <w:t>с даты открытия</w:t>
      </w:r>
      <w:proofErr w:type="gramEnd"/>
      <w:r w:rsidRPr="004B3115">
        <w:rPr>
          <w:rFonts w:ascii="Times New Roman" w:hAnsi="Times New Roman" w:cs="Times New Roman"/>
          <w:sz w:val="24"/>
          <w:szCs w:val="24"/>
        </w:rPr>
        <w:t xml:space="preserve"> доступа </w:t>
      </w:r>
      <w:r w:rsidRPr="004B3115">
        <w:rPr>
          <w:rFonts w:ascii="Times New Roman" w:hAnsi="Times New Roman" w:cs="Times New Roman"/>
          <w:sz w:val="24"/>
          <w:szCs w:val="24"/>
        </w:rPr>
        <w:br/>
        <w:t xml:space="preserve">к поданным в форме электронных документов заявкам на участие в закупке, указанной </w:t>
      </w:r>
      <w:r w:rsidRPr="004B3115">
        <w:rPr>
          <w:rFonts w:ascii="Times New Roman" w:hAnsi="Times New Roman" w:cs="Times New Roman"/>
          <w:sz w:val="24"/>
          <w:szCs w:val="24"/>
        </w:rPr>
        <w:br/>
        <w:t>в извещении.</w:t>
      </w:r>
    </w:p>
    <w:p w:rsidR="004B3115" w:rsidRPr="004B3115" w:rsidRDefault="004B3115" w:rsidP="004B3115">
      <w:pPr>
        <w:numPr>
          <w:ilvl w:val="0"/>
          <w:numId w:val="38"/>
        </w:numPr>
        <w:tabs>
          <w:tab w:val="left" w:pos="709"/>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Адрес местонахождения 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Почтовый адрес</w:t>
      </w:r>
      <w:r w:rsidRPr="004B3115">
        <w:rPr>
          <w:rFonts w:ascii="Times New Roman" w:hAnsi="Times New Roman" w:cs="Times New Roman"/>
          <w:bCs/>
          <w:i/>
          <w:sz w:val="24"/>
          <w:szCs w:val="24"/>
        </w:rPr>
        <w:t xml:space="preserve"> 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ИНН/КПП</w:t>
      </w:r>
      <w:r w:rsidRPr="004B3115">
        <w:rPr>
          <w:rFonts w:ascii="Times New Roman" w:hAnsi="Times New Roman" w:cs="Times New Roman"/>
          <w:bCs/>
          <w:i/>
          <w:sz w:val="24"/>
          <w:szCs w:val="24"/>
        </w:rPr>
        <w:t xml:space="preserve"> ________________________________________________________________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Адрес электронной почты</w:t>
      </w:r>
      <w:r w:rsidRPr="004B3115">
        <w:rPr>
          <w:rFonts w:ascii="Times New Roman" w:hAnsi="Times New Roman" w:cs="Times New Roman"/>
          <w:bCs/>
          <w:i/>
          <w:sz w:val="24"/>
          <w:szCs w:val="24"/>
        </w:rPr>
        <w:t xml:space="preserve"> ___________________________________________________</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rPr>
      </w:pPr>
      <w:r w:rsidRPr="004B3115">
        <w:rPr>
          <w:rFonts w:ascii="Times New Roman" w:hAnsi="Times New Roman" w:cs="Times New Roman"/>
          <w:bCs/>
          <w:i/>
          <w:sz w:val="24"/>
          <w:szCs w:val="24"/>
          <w:u w:val="single"/>
        </w:rPr>
        <w:t>Телефон (факс)</w:t>
      </w:r>
      <w:r w:rsidRPr="004B3115">
        <w:rPr>
          <w:rFonts w:ascii="Times New Roman" w:hAnsi="Times New Roman" w:cs="Times New Roman"/>
          <w:bCs/>
          <w:i/>
          <w:sz w:val="24"/>
          <w:szCs w:val="24"/>
        </w:rPr>
        <w:t xml:space="preserve"> ____________________________________________________________</w:t>
      </w: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b/>
          <w:bCs/>
          <w:sz w:val="24"/>
          <w:szCs w:val="24"/>
        </w:rPr>
      </w:pPr>
    </w:p>
    <w:p w:rsidR="004B3115" w:rsidRPr="004B3115" w:rsidRDefault="004B3115" w:rsidP="004B3115">
      <w:pPr>
        <w:tabs>
          <w:tab w:val="left" w:pos="993"/>
        </w:tabs>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lastRenderedPageBreak/>
        <w:t>Приложение:</w:t>
      </w:r>
    </w:p>
    <w:p w:rsidR="004B3115" w:rsidRPr="004B3115" w:rsidRDefault="004B3115" w:rsidP="004B3115">
      <w:pPr>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Сведени</w:t>
      </w:r>
      <w:r w:rsidR="00280F14">
        <w:rPr>
          <w:rFonts w:ascii="Times New Roman" w:hAnsi="Times New Roman" w:cs="Times New Roman"/>
          <w:sz w:val="24"/>
          <w:szCs w:val="24"/>
        </w:rPr>
        <w:t>я</w:t>
      </w:r>
      <w:r w:rsidRPr="004B3115">
        <w:rPr>
          <w:rFonts w:ascii="Times New Roman" w:hAnsi="Times New Roman" w:cs="Times New Roman"/>
          <w:sz w:val="24"/>
          <w:szCs w:val="24"/>
        </w:rPr>
        <w:t xml:space="preserve"> об участнике закупки.</w:t>
      </w:r>
    </w:p>
    <w:p w:rsidR="004B3115" w:rsidRPr="004B3115" w:rsidRDefault="004B3115" w:rsidP="00280F14">
      <w:pPr>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Декларация соответствия участника закупки основным требованиям заказчика, определенным пунктом 2.1 извещения.</w:t>
      </w:r>
    </w:p>
    <w:p w:rsidR="004B3115" w:rsidRPr="004B3115" w:rsidRDefault="004B3115" w:rsidP="00280F14">
      <w:pPr>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Декларация соответствия участника закупки предъявляемым требованиям, определенным пунктами 2.2.</w:t>
      </w:r>
      <w:r w:rsidR="00280F14">
        <w:rPr>
          <w:rFonts w:ascii="Times New Roman" w:hAnsi="Times New Roman" w:cs="Times New Roman"/>
          <w:sz w:val="24"/>
          <w:szCs w:val="24"/>
        </w:rPr>
        <w:t>2</w:t>
      </w:r>
      <w:r w:rsidRPr="004B3115">
        <w:rPr>
          <w:rFonts w:ascii="Times New Roman" w:hAnsi="Times New Roman" w:cs="Times New Roman"/>
          <w:sz w:val="24"/>
          <w:szCs w:val="24"/>
        </w:rPr>
        <w:t>.1 – 2.2.</w:t>
      </w:r>
      <w:r w:rsidR="00280F14">
        <w:rPr>
          <w:rFonts w:ascii="Times New Roman" w:hAnsi="Times New Roman" w:cs="Times New Roman"/>
          <w:sz w:val="24"/>
          <w:szCs w:val="24"/>
        </w:rPr>
        <w:t>2</w:t>
      </w:r>
      <w:r w:rsidRPr="004B3115">
        <w:rPr>
          <w:rFonts w:ascii="Times New Roman" w:hAnsi="Times New Roman" w:cs="Times New Roman"/>
          <w:sz w:val="24"/>
          <w:szCs w:val="24"/>
        </w:rPr>
        <w:t>.3 извещения.</w:t>
      </w:r>
    </w:p>
    <w:p w:rsidR="004B3115" w:rsidRPr="004B3115" w:rsidRDefault="004B3115" w:rsidP="004B3115">
      <w:pPr>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i/>
          <w:sz w:val="24"/>
          <w:szCs w:val="24"/>
        </w:rPr>
        <w:t>__ (указываются прилагаемые документы) _.</w:t>
      </w:r>
    </w:p>
    <w:p w:rsidR="004B3115" w:rsidRPr="004B3115" w:rsidRDefault="004B3115" w:rsidP="004B3115">
      <w:pPr>
        <w:numPr>
          <w:ilvl w:val="0"/>
          <w:numId w:val="37"/>
        </w:numPr>
        <w:tabs>
          <w:tab w:val="left" w:pos="993"/>
        </w:tabs>
        <w:spacing w:after="0" w:line="240" w:lineRule="auto"/>
        <w:ind w:left="0" w:firstLine="709"/>
        <w:contextualSpacing/>
        <w:jc w:val="both"/>
        <w:rPr>
          <w:rFonts w:ascii="Times New Roman" w:hAnsi="Times New Roman" w:cs="Times New Roman"/>
          <w:sz w:val="24"/>
          <w:szCs w:val="24"/>
        </w:rPr>
      </w:pPr>
      <w:r w:rsidRPr="004B3115">
        <w:rPr>
          <w:rFonts w:ascii="Times New Roman" w:hAnsi="Times New Roman" w:cs="Times New Roman"/>
          <w:sz w:val="24"/>
          <w:szCs w:val="24"/>
        </w:rPr>
        <w:t>……..</w:t>
      </w:r>
    </w:p>
    <w:p w:rsidR="004B3115" w:rsidRPr="004B3115" w:rsidRDefault="004B3115" w:rsidP="004B3115">
      <w:pPr>
        <w:spacing w:after="0" w:line="240" w:lineRule="auto"/>
        <w:contextualSpacing/>
        <w:jc w:val="both"/>
        <w:rPr>
          <w:rFonts w:ascii="Times New Roman" w:hAnsi="Times New Roman" w:cs="Times New Roman"/>
          <w:b/>
          <w:bCs/>
          <w:sz w:val="24"/>
          <w:szCs w:val="24"/>
        </w:rPr>
      </w:pPr>
    </w:p>
    <w:p w:rsidR="004B3115" w:rsidRPr="004B3115" w:rsidRDefault="004B3115" w:rsidP="004B3115">
      <w:pPr>
        <w:spacing w:after="0" w:line="240" w:lineRule="auto"/>
        <w:contextualSpacing/>
        <w:jc w:val="both"/>
        <w:rPr>
          <w:rFonts w:ascii="Times New Roman" w:hAnsi="Times New Roman" w:cs="Times New Roman"/>
          <w:b/>
          <w:bCs/>
          <w:sz w:val="24"/>
          <w:szCs w:val="24"/>
        </w:rPr>
      </w:pPr>
    </w:p>
    <w:p w:rsidR="004B3115" w:rsidRPr="004B3115" w:rsidRDefault="004B3115" w:rsidP="004B3115">
      <w:pPr>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_________________</w:t>
      </w:r>
      <w:r w:rsidR="00280F14">
        <w:rPr>
          <w:rFonts w:ascii="Times New Roman" w:hAnsi="Times New Roman" w:cs="Times New Roman"/>
          <w:bCs/>
          <w:sz w:val="24"/>
          <w:szCs w:val="24"/>
        </w:rPr>
        <w:t>____</w:t>
      </w:r>
      <w:r w:rsidRPr="004B3115">
        <w:rPr>
          <w:rFonts w:ascii="Times New Roman" w:hAnsi="Times New Roman" w:cs="Times New Roman"/>
          <w:bCs/>
          <w:sz w:val="24"/>
          <w:szCs w:val="24"/>
        </w:rPr>
        <w:t>_____           ______________      /_______</w:t>
      </w:r>
      <w:r w:rsidR="00280F14">
        <w:rPr>
          <w:rFonts w:ascii="Times New Roman" w:hAnsi="Times New Roman" w:cs="Times New Roman"/>
          <w:bCs/>
          <w:sz w:val="24"/>
          <w:szCs w:val="24"/>
        </w:rPr>
        <w:t>______</w:t>
      </w:r>
      <w:r w:rsidRPr="004B3115">
        <w:rPr>
          <w:rFonts w:ascii="Times New Roman" w:hAnsi="Times New Roman" w:cs="Times New Roman"/>
          <w:bCs/>
          <w:sz w:val="24"/>
          <w:szCs w:val="24"/>
        </w:rPr>
        <w:t>____________ /</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r w:rsidRPr="004B3115">
        <w:rPr>
          <w:rFonts w:ascii="Times New Roman" w:hAnsi="Times New Roman" w:cs="Times New Roman"/>
          <w:bCs/>
          <w:i/>
          <w:sz w:val="24"/>
          <w:szCs w:val="24"/>
        </w:rPr>
        <w:t>(</w:t>
      </w:r>
      <w:r w:rsidRPr="004B3115">
        <w:rPr>
          <w:rFonts w:ascii="Times New Roman" w:hAnsi="Times New Roman" w:cs="Times New Roman"/>
          <w:bCs/>
          <w:i/>
          <w:sz w:val="24"/>
          <w:szCs w:val="24"/>
          <w:u w:val="single"/>
        </w:rPr>
        <w:t>должность уполномоченного лица)           (подпись)             (расшифровка подписи)</w:t>
      </w:r>
    </w:p>
    <w:p w:rsidR="004B3115" w:rsidRPr="004B3115" w:rsidRDefault="004B3115" w:rsidP="004B3115">
      <w:pPr>
        <w:spacing w:after="0" w:line="240" w:lineRule="auto"/>
        <w:contextualSpacing/>
        <w:jc w:val="both"/>
        <w:rPr>
          <w:rFonts w:ascii="Times New Roman" w:hAnsi="Times New Roman" w:cs="Times New Roman"/>
          <w:bCs/>
          <w:i/>
          <w:sz w:val="24"/>
          <w:szCs w:val="24"/>
        </w:rPr>
      </w:pPr>
      <w:r w:rsidRPr="004B3115">
        <w:rPr>
          <w:rFonts w:ascii="Times New Roman" w:hAnsi="Times New Roman" w:cs="Times New Roman"/>
          <w:bCs/>
          <w:i/>
          <w:sz w:val="24"/>
          <w:szCs w:val="24"/>
        </w:rPr>
        <w:t xml:space="preserve">                                                                            МП</w:t>
      </w:r>
    </w:p>
    <w:p w:rsidR="004B3115" w:rsidRPr="004B3115" w:rsidRDefault="004B3115" w:rsidP="004B3115">
      <w:pPr>
        <w:spacing w:after="0" w:line="240" w:lineRule="auto"/>
        <w:contextualSpacing/>
        <w:jc w:val="both"/>
        <w:rPr>
          <w:rFonts w:ascii="Times New Roman" w:hAnsi="Times New Roman" w:cs="Times New Roman"/>
          <w:bCs/>
          <w:i/>
          <w:sz w:val="24"/>
          <w:szCs w:val="24"/>
        </w:rPr>
      </w:pPr>
    </w:p>
    <w:p w:rsidR="004B3115" w:rsidRPr="004B3115" w:rsidRDefault="004B3115" w:rsidP="004B3115">
      <w:pPr>
        <w:spacing w:after="0" w:line="240" w:lineRule="auto"/>
        <w:contextualSpacing/>
        <w:jc w:val="right"/>
        <w:rPr>
          <w:rFonts w:ascii="Times New Roman" w:hAnsi="Times New Roman" w:cs="Times New Roman"/>
          <w:bCs/>
          <w:i/>
          <w:color w:val="FF0000"/>
          <w:sz w:val="24"/>
          <w:szCs w:val="24"/>
        </w:rPr>
        <w:sectPr w:rsidR="004B3115" w:rsidRPr="004B3115" w:rsidSect="004B3115">
          <w:footerReference w:type="even" r:id="rId18"/>
          <w:footerReference w:type="default" r:id="rId19"/>
          <w:footerReference w:type="first" r:id="rId20"/>
          <w:pgSz w:w="11906" w:h="16838"/>
          <w:pgMar w:top="851" w:right="991" w:bottom="851" w:left="1134" w:header="340" w:footer="283" w:gutter="0"/>
          <w:cols w:space="708"/>
          <w:titlePg/>
          <w:docGrid w:linePitch="360"/>
        </w:sectPr>
      </w:pPr>
    </w:p>
    <w:p w:rsidR="004B3115" w:rsidRPr="004B3115" w:rsidRDefault="004B3115" w:rsidP="004B3115">
      <w:pPr>
        <w:spacing w:after="0" w:line="240" w:lineRule="auto"/>
        <w:contextualSpacing/>
        <w:jc w:val="right"/>
        <w:rPr>
          <w:rFonts w:ascii="Times New Roman" w:hAnsi="Times New Roman" w:cs="Times New Roman"/>
          <w:b/>
          <w:bCs/>
          <w:sz w:val="24"/>
          <w:szCs w:val="24"/>
        </w:rPr>
      </w:pPr>
      <w:r w:rsidRPr="004B3115">
        <w:rPr>
          <w:rFonts w:ascii="Times New Roman" w:hAnsi="Times New Roman" w:cs="Times New Roman"/>
          <w:b/>
          <w:bCs/>
          <w:sz w:val="24"/>
          <w:szCs w:val="24"/>
        </w:rPr>
        <w:lastRenderedPageBreak/>
        <w:t xml:space="preserve">Приложение № 2 </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9C24CE" w:rsidP="004B3115">
      <w:pPr>
        <w:spacing w:after="0" w:line="240" w:lineRule="auto"/>
        <w:contextualSpacing/>
        <w:jc w:val="right"/>
        <w:outlineLvl w:val="1"/>
        <w:rPr>
          <w:rFonts w:ascii="Times New Roman" w:hAnsi="Times New Roman" w:cs="Times New Roman"/>
          <w:b/>
          <w:sz w:val="24"/>
          <w:szCs w:val="24"/>
        </w:rPr>
      </w:pPr>
      <w:r>
        <w:rPr>
          <w:rFonts w:ascii="Times New Roman" w:hAnsi="Times New Roman" w:cs="Times New Roman"/>
          <w:b/>
          <w:bCs/>
          <w:sz w:val="24"/>
          <w:szCs w:val="24"/>
        </w:rPr>
        <w:t>от 11.12</w:t>
      </w:r>
      <w:r w:rsidR="004B3115" w:rsidRPr="004B3115">
        <w:rPr>
          <w:rFonts w:ascii="Times New Roman" w:hAnsi="Times New Roman" w:cs="Times New Roman"/>
          <w:b/>
          <w:bCs/>
          <w:sz w:val="24"/>
          <w:szCs w:val="24"/>
        </w:rPr>
        <w:t>.2019 г. №ЗКЭФ-ДРОЭЗ-219</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p>
    <w:p w:rsidR="004B3115" w:rsidRPr="004B3115" w:rsidRDefault="004B3115" w:rsidP="004B3115">
      <w:pPr>
        <w:spacing w:after="0" w:line="240" w:lineRule="auto"/>
        <w:contextualSpacing/>
        <w:jc w:val="right"/>
        <w:rPr>
          <w:rFonts w:ascii="Times New Roman" w:hAnsi="Times New Roman" w:cs="Times New Roman"/>
          <w:bCs/>
          <w:sz w:val="24"/>
          <w:szCs w:val="24"/>
        </w:rPr>
      </w:pPr>
      <w:r w:rsidRPr="004B3115">
        <w:rPr>
          <w:rFonts w:ascii="Times New Roman" w:hAnsi="Times New Roman" w:cs="Times New Roman"/>
          <w:bCs/>
          <w:sz w:val="24"/>
          <w:szCs w:val="24"/>
        </w:rPr>
        <w:t>ФОРМА</w:t>
      </w:r>
    </w:p>
    <w:p w:rsidR="004B3115" w:rsidRPr="004B3115" w:rsidRDefault="004B3115" w:rsidP="004B3115">
      <w:pPr>
        <w:widowControl w:val="0"/>
        <w:spacing w:after="0" w:line="240" w:lineRule="auto"/>
        <w:contextualSpacing/>
        <w:jc w:val="center"/>
        <w:outlineLvl w:val="1"/>
        <w:rPr>
          <w:rFonts w:ascii="Times New Roman" w:hAnsi="Times New Roman" w:cs="Times New Roman"/>
          <w:b/>
          <w:bCs/>
          <w:sz w:val="24"/>
          <w:szCs w:val="24"/>
        </w:rPr>
      </w:pPr>
      <w:r w:rsidRPr="004B3115">
        <w:rPr>
          <w:rFonts w:ascii="Times New Roman" w:hAnsi="Times New Roman" w:cs="Times New Roman"/>
          <w:b/>
          <w:bCs/>
          <w:sz w:val="24"/>
          <w:szCs w:val="24"/>
        </w:rPr>
        <w:t>СВЕДЕНИЯ</w:t>
      </w:r>
    </w:p>
    <w:p w:rsidR="004B3115" w:rsidRPr="004B3115" w:rsidRDefault="004B3115" w:rsidP="004B3115">
      <w:pPr>
        <w:widowControl w:val="0"/>
        <w:spacing w:after="0" w:line="240" w:lineRule="auto"/>
        <w:contextualSpacing/>
        <w:jc w:val="center"/>
        <w:rPr>
          <w:rFonts w:ascii="Times New Roman" w:hAnsi="Times New Roman" w:cs="Times New Roman"/>
          <w:b/>
          <w:bCs/>
          <w:sz w:val="24"/>
          <w:szCs w:val="24"/>
        </w:rPr>
      </w:pPr>
      <w:r w:rsidRPr="004B3115">
        <w:rPr>
          <w:rFonts w:ascii="Times New Roman" w:hAnsi="Times New Roman" w:cs="Times New Roman"/>
          <w:b/>
          <w:bCs/>
          <w:sz w:val="24"/>
          <w:szCs w:val="24"/>
        </w:rPr>
        <w:t>об участнике закупки</w:t>
      </w:r>
    </w:p>
    <w:p w:rsidR="004B3115" w:rsidRPr="004B3115" w:rsidRDefault="004B3115" w:rsidP="004B3115">
      <w:pPr>
        <w:widowControl w:val="0"/>
        <w:spacing w:after="0" w:line="240" w:lineRule="auto"/>
        <w:contextualSpacing/>
        <w:jc w:val="center"/>
        <w:rPr>
          <w:rFonts w:ascii="Times New Roman" w:hAnsi="Times New Roman" w:cs="Times New Roman"/>
          <w:b/>
          <w:bCs/>
          <w:sz w:val="24"/>
          <w:szCs w:val="24"/>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420"/>
        <w:gridCol w:w="6503"/>
      </w:tblGrid>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Полное наименование</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Краткое наименование</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Должность руководителя</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Фамилия, имя, отчество руководителя</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Уполномочивающий документ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Фамилия, имя, отчество главного бухгалтера</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Уполномочивающий документ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ОГРН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ИНН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КПП</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ОКАТО</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ОКВЭД</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ОКФС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ОКОПФ</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b/>
                <w:bCs/>
                <w:sz w:val="24"/>
                <w:szCs w:val="24"/>
              </w:rPr>
            </w:pPr>
            <w:r w:rsidRPr="004B3115">
              <w:rPr>
                <w:rFonts w:ascii="Times New Roman" w:hAnsi="Times New Roman" w:cs="Times New Roman"/>
                <w:sz w:val="24"/>
                <w:szCs w:val="24"/>
              </w:rPr>
              <w:t>Наименование банка</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roofErr w:type="gramStart"/>
            <w:r w:rsidRPr="004B3115">
              <w:rPr>
                <w:rFonts w:ascii="Times New Roman" w:hAnsi="Times New Roman" w:cs="Times New Roman"/>
                <w:sz w:val="24"/>
                <w:szCs w:val="24"/>
              </w:rPr>
              <w:t>Р</w:t>
            </w:r>
            <w:proofErr w:type="gramEnd"/>
            <w:r w:rsidRPr="004B3115">
              <w:rPr>
                <w:rFonts w:ascii="Times New Roman" w:hAnsi="Times New Roman" w:cs="Times New Roman"/>
                <w:sz w:val="24"/>
                <w:szCs w:val="24"/>
              </w:rPr>
              <w:t>/</w:t>
            </w:r>
            <w:proofErr w:type="spellStart"/>
            <w:r w:rsidRPr="004B3115">
              <w:rPr>
                <w:rFonts w:ascii="Times New Roman" w:hAnsi="Times New Roman" w:cs="Times New Roman"/>
                <w:sz w:val="24"/>
                <w:szCs w:val="24"/>
              </w:rPr>
              <w:t>сч</w:t>
            </w:r>
            <w:proofErr w:type="spellEnd"/>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w:t>
            </w:r>
            <w:proofErr w:type="spellStart"/>
            <w:r w:rsidRPr="004B3115">
              <w:rPr>
                <w:rFonts w:ascii="Times New Roman" w:hAnsi="Times New Roman" w:cs="Times New Roman"/>
                <w:sz w:val="24"/>
                <w:szCs w:val="24"/>
              </w:rPr>
              <w:t>сч</w:t>
            </w:r>
            <w:proofErr w:type="spellEnd"/>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БИК</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ОКПО</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Место нахождения (юридический адрес)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Фактический адрес</w:t>
            </w:r>
          </w:p>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(почтовый адрес)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Телефон</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Факс</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Сайт</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c>
          <w:tcPr>
            <w:tcW w:w="3420" w:type="dxa"/>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lang w:val="en-US"/>
              </w:rPr>
              <w:t>e</w:t>
            </w:r>
            <w:r w:rsidRPr="004B3115">
              <w:rPr>
                <w:rFonts w:ascii="Times New Roman" w:hAnsi="Times New Roman" w:cs="Times New Roman"/>
                <w:sz w:val="24"/>
                <w:szCs w:val="24"/>
              </w:rPr>
              <w:t>-</w:t>
            </w:r>
            <w:r w:rsidRPr="004B3115">
              <w:rPr>
                <w:rFonts w:ascii="Times New Roman" w:hAnsi="Times New Roman" w:cs="Times New Roman"/>
                <w:sz w:val="24"/>
                <w:szCs w:val="24"/>
                <w:lang w:val="en-US"/>
              </w:rPr>
              <w:t>mail</w:t>
            </w:r>
          </w:p>
        </w:tc>
        <w:tc>
          <w:tcPr>
            <w:tcW w:w="6503" w:type="dxa"/>
          </w:tcPr>
          <w:p w:rsidR="004B3115" w:rsidRPr="004B3115" w:rsidRDefault="004B3115" w:rsidP="004B3115">
            <w:pPr>
              <w:widowControl w:val="0"/>
              <w:spacing w:after="0" w:line="240" w:lineRule="auto"/>
              <w:contextualSpacing/>
              <w:rPr>
                <w:rFonts w:ascii="Times New Roman" w:hAnsi="Times New Roman" w:cs="Times New Roman"/>
                <w:sz w:val="24"/>
                <w:szCs w:val="24"/>
                <w:lang w:val="en-US"/>
              </w:rPr>
            </w:pPr>
          </w:p>
        </w:tc>
      </w:tr>
      <w:tr w:rsidR="004B3115" w:rsidRPr="004B3115" w:rsidTr="004B3115">
        <w:trPr>
          <w:trHeight w:val="60"/>
        </w:trPr>
        <w:tc>
          <w:tcPr>
            <w:tcW w:w="3420"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Контактное лицо по исполнению договора</w:t>
            </w:r>
          </w:p>
        </w:tc>
        <w:tc>
          <w:tcPr>
            <w:tcW w:w="6503"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r w:rsidR="004B3115" w:rsidRPr="004B3115" w:rsidTr="004B3115">
        <w:trPr>
          <w:trHeight w:val="60"/>
        </w:trPr>
        <w:tc>
          <w:tcPr>
            <w:tcW w:w="3420"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r w:rsidRPr="004B3115">
              <w:rPr>
                <w:rFonts w:ascii="Times New Roman" w:hAnsi="Times New Roman" w:cs="Times New Roman"/>
                <w:sz w:val="24"/>
                <w:szCs w:val="24"/>
              </w:rPr>
              <w:t xml:space="preserve">Является плательщиком НДС </w:t>
            </w:r>
            <w:r w:rsidRPr="004B3115">
              <w:rPr>
                <w:rFonts w:ascii="Times New Roman" w:hAnsi="Times New Roman" w:cs="Times New Roman"/>
                <w:i/>
                <w:sz w:val="24"/>
                <w:szCs w:val="24"/>
              </w:rPr>
              <w:t>(да/нет)</w:t>
            </w:r>
          </w:p>
        </w:tc>
        <w:tc>
          <w:tcPr>
            <w:tcW w:w="6503" w:type="dxa"/>
            <w:tcBorders>
              <w:top w:val="single" w:sz="4" w:space="0" w:color="auto"/>
              <w:left w:val="single" w:sz="4" w:space="0" w:color="auto"/>
              <w:bottom w:val="single" w:sz="4" w:space="0" w:color="auto"/>
              <w:right w:val="single" w:sz="4" w:space="0" w:color="auto"/>
            </w:tcBorders>
          </w:tcPr>
          <w:p w:rsidR="004B3115" w:rsidRPr="004B3115" w:rsidRDefault="004B3115" w:rsidP="004B3115">
            <w:pPr>
              <w:widowControl w:val="0"/>
              <w:spacing w:after="0" w:line="240" w:lineRule="auto"/>
              <w:contextualSpacing/>
              <w:rPr>
                <w:rFonts w:ascii="Times New Roman" w:hAnsi="Times New Roman" w:cs="Times New Roman"/>
                <w:sz w:val="24"/>
                <w:szCs w:val="24"/>
              </w:rPr>
            </w:pPr>
          </w:p>
        </w:tc>
      </w:tr>
    </w:tbl>
    <w:p w:rsidR="004B3115" w:rsidRPr="004B3115" w:rsidRDefault="004B3115" w:rsidP="004B3115">
      <w:pPr>
        <w:widowControl w:val="0"/>
        <w:spacing w:after="0" w:line="240" w:lineRule="auto"/>
        <w:contextualSpacing/>
        <w:rPr>
          <w:rFonts w:ascii="Times New Roman" w:hAnsi="Times New Roman" w:cs="Times New Roman"/>
          <w:sz w:val="24"/>
          <w:szCs w:val="24"/>
        </w:rPr>
      </w:pPr>
    </w:p>
    <w:p w:rsidR="004B3115" w:rsidRPr="004B3115" w:rsidRDefault="004B3115" w:rsidP="004B3115">
      <w:pPr>
        <w:spacing w:after="0" w:line="240" w:lineRule="auto"/>
        <w:ind w:firstLine="709"/>
        <w:contextualSpacing/>
        <w:jc w:val="both"/>
        <w:rPr>
          <w:rFonts w:ascii="Times New Roman" w:hAnsi="Times New Roman" w:cs="Times New Roman"/>
          <w:bCs/>
          <w:sz w:val="24"/>
          <w:szCs w:val="24"/>
        </w:rPr>
      </w:pPr>
      <w:r w:rsidRPr="004B3115">
        <w:rPr>
          <w:rFonts w:ascii="Times New Roman" w:hAnsi="Times New Roman" w:cs="Times New Roman"/>
          <w:bCs/>
          <w:sz w:val="24"/>
          <w:szCs w:val="24"/>
        </w:rPr>
        <w:t>______________________           ______________      /___________________ /</w:t>
      </w:r>
    </w:p>
    <w:p w:rsidR="004B3115" w:rsidRPr="004B3115" w:rsidRDefault="004B3115" w:rsidP="004B3115">
      <w:pPr>
        <w:tabs>
          <w:tab w:val="left" w:pos="993"/>
        </w:tabs>
        <w:spacing w:after="0" w:line="240" w:lineRule="auto"/>
        <w:ind w:firstLine="709"/>
        <w:contextualSpacing/>
        <w:rPr>
          <w:rFonts w:ascii="Times New Roman" w:hAnsi="Times New Roman" w:cs="Times New Roman"/>
          <w:bCs/>
          <w:i/>
          <w:sz w:val="24"/>
          <w:szCs w:val="24"/>
          <w:u w:val="single"/>
        </w:rPr>
      </w:pPr>
      <w:proofErr w:type="gramStart"/>
      <w:r w:rsidRPr="004B3115">
        <w:rPr>
          <w:rFonts w:ascii="Times New Roman" w:hAnsi="Times New Roman" w:cs="Times New Roman"/>
          <w:bCs/>
          <w:i/>
          <w:sz w:val="24"/>
          <w:szCs w:val="24"/>
        </w:rPr>
        <w:t>(</w:t>
      </w:r>
      <w:r w:rsidRPr="004B3115">
        <w:rPr>
          <w:rFonts w:ascii="Times New Roman" w:hAnsi="Times New Roman" w:cs="Times New Roman"/>
          <w:bCs/>
          <w:i/>
          <w:sz w:val="24"/>
          <w:szCs w:val="24"/>
          <w:u w:val="single"/>
        </w:rPr>
        <w:t>должность уполномоченного лица               (подпись)                     (расшифровка подписи)</w:t>
      </w:r>
      <w:proofErr w:type="gramEnd"/>
    </w:p>
    <w:p w:rsidR="004B3115" w:rsidRPr="004B3115" w:rsidRDefault="004B3115" w:rsidP="004B3115">
      <w:pPr>
        <w:spacing w:after="0" w:line="240" w:lineRule="auto"/>
        <w:contextualSpacing/>
        <w:jc w:val="right"/>
        <w:rPr>
          <w:rFonts w:ascii="Times New Roman" w:hAnsi="Times New Roman" w:cs="Times New Roman"/>
          <w:b/>
          <w:bCs/>
          <w:sz w:val="24"/>
          <w:szCs w:val="24"/>
        </w:rPr>
      </w:pPr>
    </w:p>
    <w:p w:rsidR="004B3115" w:rsidRPr="004B3115" w:rsidRDefault="004B3115" w:rsidP="004B3115">
      <w:pPr>
        <w:spacing w:after="0" w:line="240" w:lineRule="auto"/>
        <w:contextualSpacing/>
        <w:jc w:val="right"/>
        <w:rPr>
          <w:rFonts w:ascii="Times New Roman" w:hAnsi="Times New Roman" w:cs="Times New Roman"/>
          <w:b/>
          <w:bCs/>
          <w:sz w:val="24"/>
          <w:szCs w:val="24"/>
        </w:rPr>
      </w:pPr>
    </w:p>
    <w:p w:rsidR="004B3115" w:rsidRPr="004B3115" w:rsidRDefault="004B3115" w:rsidP="004B3115">
      <w:pPr>
        <w:spacing w:after="0" w:line="240" w:lineRule="auto"/>
        <w:contextualSpacing/>
        <w:jc w:val="right"/>
        <w:rPr>
          <w:rFonts w:ascii="Times New Roman" w:hAnsi="Times New Roman" w:cs="Times New Roman"/>
          <w:b/>
          <w:bCs/>
          <w:sz w:val="24"/>
          <w:szCs w:val="24"/>
        </w:rPr>
        <w:sectPr w:rsidR="004B3115" w:rsidRPr="004B3115" w:rsidSect="004B3115">
          <w:footerReference w:type="even" r:id="rId21"/>
          <w:footerReference w:type="default" r:id="rId22"/>
          <w:pgSz w:w="11907" w:h="16839" w:code="9"/>
          <w:pgMar w:top="709" w:right="709" w:bottom="567" w:left="1134" w:header="709" w:footer="453" w:gutter="0"/>
          <w:cols w:space="708"/>
          <w:docGrid w:linePitch="360"/>
        </w:sectPr>
      </w:pPr>
    </w:p>
    <w:p w:rsidR="004B3115" w:rsidRPr="004B3115" w:rsidRDefault="004B3115" w:rsidP="004B3115">
      <w:pPr>
        <w:pageBreakBefore/>
        <w:spacing w:after="0" w:line="240" w:lineRule="auto"/>
        <w:contextualSpacing/>
        <w:jc w:val="right"/>
        <w:rPr>
          <w:rFonts w:ascii="Times New Roman" w:hAnsi="Times New Roman" w:cs="Times New Roman"/>
          <w:b/>
          <w:bCs/>
          <w:sz w:val="24"/>
          <w:szCs w:val="24"/>
        </w:rPr>
      </w:pPr>
      <w:r w:rsidRPr="004B3115">
        <w:rPr>
          <w:rFonts w:ascii="Times New Roman" w:hAnsi="Times New Roman" w:cs="Times New Roman"/>
          <w:b/>
          <w:bCs/>
          <w:sz w:val="24"/>
          <w:szCs w:val="24"/>
        </w:rPr>
        <w:lastRenderedPageBreak/>
        <w:t xml:space="preserve">Приложение № 3 </w:t>
      </w:r>
    </w:p>
    <w:p w:rsidR="004B3115" w:rsidRPr="004B3115" w:rsidRDefault="004B3115" w:rsidP="004B3115">
      <w:pPr>
        <w:spacing w:after="0" w:line="240" w:lineRule="auto"/>
        <w:contextualSpacing/>
        <w:jc w:val="right"/>
        <w:outlineLvl w:val="1"/>
        <w:rPr>
          <w:rFonts w:ascii="Times New Roman" w:hAnsi="Times New Roman" w:cs="Times New Roman"/>
          <w:sz w:val="24"/>
          <w:szCs w:val="24"/>
        </w:rPr>
      </w:pPr>
      <w:r w:rsidRPr="004B3115">
        <w:rPr>
          <w:rFonts w:ascii="Times New Roman" w:hAnsi="Times New Roman" w:cs="Times New Roman"/>
          <w:sz w:val="24"/>
          <w:szCs w:val="24"/>
        </w:rPr>
        <w:t>к извещению о проведении открытого</w:t>
      </w:r>
      <w:r w:rsidRPr="004B3115">
        <w:rPr>
          <w:rFonts w:ascii="Times New Roman" w:hAnsi="Times New Roman" w:cs="Times New Roman"/>
          <w:sz w:val="24"/>
          <w:szCs w:val="24"/>
        </w:rPr>
        <w:br/>
      </w:r>
      <w:r w:rsidRPr="004B3115">
        <w:rPr>
          <w:rFonts w:ascii="Times New Roman" w:hAnsi="Times New Roman" w:cs="Times New Roman"/>
          <w:bCs/>
          <w:sz w:val="24"/>
          <w:szCs w:val="24"/>
        </w:rPr>
        <w:t>запроса котировок</w:t>
      </w:r>
      <w:r w:rsidRPr="004B3115">
        <w:rPr>
          <w:rFonts w:ascii="Times New Roman" w:hAnsi="Times New Roman" w:cs="Times New Roman"/>
          <w:sz w:val="24"/>
          <w:szCs w:val="24"/>
        </w:rPr>
        <w:t xml:space="preserve"> в электронной форме </w:t>
      </w:r>
    </w:p>
    <w:p w:rsidR="004B3115" w:rsidRPr="004B3115" w:rsidRDefault="004B3115" w:rsidP="004B3115">
      <w:pPr>
        <w:spacing w:after="0" w:line="240" w:lineRule="auto"/>
        <w:contextualSpacing/>
        <w:jc w:val="right"/>
        <w:rPr>
          <w:rFonts w:ascii="Times New Roman" w:hAnsi="Times New Roman" w:cs="Times New Roman"/>
          <w:b/>
          <w:bCs/>
          <w:sz w:val="24"/>
          <w:szCs w:val="24"/>
        </w:rPr>
      </w:pPr>
      <w:r w:rsidRPr="004B3115">
        <w:rPr>
          <w:rFonts w:ascii="Times New Roman" w:hAnsi="Times New Roman" w:cs="Times New Roman"/>
          <w:b/>
          <w:bCs/>
          <w:sz w:val="24"/>
          <w:szCs w:val="24"/>
        </w:rPr>
        <w:t xml:space="preserve">от </w:t>
      </w:r>
      <w:r w:rsidR="009C24CE">
        <w:rPr>
          <w:rFonts w:ascii="Times New Roman" w:hAnsi="Times New Roman" w:cs="Times New Roman"/>
          <w:b/>
          <w:bCs/>
          <w:sz w:val="24"/>
          <w:szCs w:val="24"/>
        </w:rPr>
        <w:t>11.12</w:t>
      </w:r>
      <w:bookmarkStart w:id="2" w:name="_GoBack"/>
      <w:bookmarkEnd w:id="2"/>
      <w:r w:rsidRPr="004B3115">
        <w:rPr>
          <w:rFonts w:ascii="Times New Roman" w:hAnsi="Times New Roman" w:cs="Times New Roman"/>
          <w:b/>
          <w:bCs/>
          <w:sz w:val="24"/>
          <w:szCs w:val="24"/>
        </w:rPr>
        <w:t>.2019 г. №ЗКЭФ-ДРОЭЗ-219</w:t>
      </w:r>
    </w:p>
    <w:p w:rsidR="004B3115" w:rsidRPr="004B3115" w:rsidRDefault="004B3115" w:rsidP="004B3115">
      <w:pPr>
        <w:widowControl w:val="0"/>
        <w:spacing w:after="0" w:line="240" w:lineRule="auto"/>
        <w:contextualSpacing/>
        <w:jc w:val="right"/>
        <w:rPr>
          <w:rFonts w:ascii="Times New Roman" w:hAnsi="Times New Roman" w:cs="Times New Roman"/>
          <w:sz w:val="24"/>
          <w:szCs w:val="24"/>
        </w:rPr>
      </w:pPr>
      <w:r w:rsidRPr="004B3115">
        <w:rPr>
          <w:rFonts w:ascii="Times New Roman" w:hAnsi="Times New Roman" w:cs="Times New Roman"/>
          <w:sz w:val="24"/>
          <w:szCs w:val="24"/>
        </w:rPr>
        <w:t>ПРОЕКТ</w:t>
      </w:r>
    </w:p>
    <w:p w:rsidR="004B3115" w:rsidRDefault="004B3115" w:rsidP="004B3115">
      <w:pPr>
        <w:shd w:val="clear" w:color="auto" w:fill="FFFFFF"/>
        <w:tabs>
          <w:tab w:val="num" w:pos="567"/>
          <w:tab w:val="left" w:pos="816"/>
        </w:tabs>
      </w:pPr>
    </w:p>
    <w:p w:rsidR="004B3115" w:rsidRDefault="004B3115" w:rsidP="00717806">
      <w:pPr>
        <w:spacing w:after="60" w:line="240" w:lineRule="auto"/>
        <w:ind w:firstLine="851"/>
        <w:jc w:val="center"/>
        <w:rPr>
          <w:rFonts w:ascii="Times New Roman" w:eastAsia="Times New Roman" w:hAnsi="Times New Roman" w:cs="Times New Roman"/>
          <w:b/>
          <w:sz w:val="24"/>
          <w:szCs w:val="24"/>
          <w:lang w:eastAsia="ru-RU"/>
        </w:rPr>
      </w:pPr>
    </w:p>
    <w:p w:rsidR="00717806" w:rsidRPr="00717806" w:rsidRDefault="00717806" w:rsidP="00717806">
      <w:pPr>
        <w:spacing w:after="60" w:line="240" w:lineRule="auto"/>
        <w:ind w:firstLine="851"/>
        <w:jc w:val="center"/>
        <w:rPr>
          <w:rFonts w:ascii="Times New Roman" w:eastAsia="Times New Roman" w:hAnsi="Times New Roman" w:cs="Times New Roman"/>
          <w:b/>
          <w:sz w:val="24"/>
          <w:szCs w:val="24"/>
          <w:lang w:eastAsia="ru-RU"/>
        </w:rPr>
      </w:pPr>
      <w:r w:rsidRPr="00717806">
        <w:rPr>
          <w:rFonts w:ascii="Times New Roman" w:eastAsia="Times New Roman" w:hAnsi="Times New Roman" w:cs="Times New Roman"/>
          <w:b/>
          <w:sz w:val="24"/>
          <w:szCs w:val="24"/>
          <w:lang w:eastAsia="ru-RU"/>
        </w:rPr>
        <w:t>ДОГОВОР № __________</w:t>
      </w:r>
    </w:p>
    <w:p w:rsidR="00717806" w:rsidRPr="00717806" w:rsidRDefault="00717806" w:rsidP="00717806">
      <w:pPr>
        <w:spacing w:after="60" w:line="240" w:lineRule="auto"/>
        <w:ind w:firstLine="851"/>
        <w:jc w:val="center"/>
        <w:rPr>
          <w:rFonts w:ascii="Times New Roman" w:eastAsia="Times New Roman" w:hAnsi="Times New Roman" w:cs="Times New Roman"/>
          <w:b/>
          <w:sz w:val="24"/>
          <w:szCs w:val="24"/>
          <w:lang w:eastAsia="ru-RU"/>
        </w:rPr>
      </w:pPr>
    </w:p>
    <w:p w:rsidR="00717806" w:rsidRPr="00717806" w:rsidRDefault="00717806" w:rsidP="00F76B42">
      <w:pPr>
        <w:spacing w:after="60" w:line="240" w:lineRule="auto"/>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 xml:space="preserve">г. Москва                                                  </w:t>
      </w:r>
      <w:r w:rsidRPr="00717806">
        <w:rPr>
          <w:rFonts w:ascii="Times New Roman" w:eastAsia="Times New Roman" w:hAnsi="Times New Roman" w:cs="Times New Roman"/>
          <w:sz w:val="24"/>
          <w:szCs w:val="24"/>
          <w:lang w:eastAsia="ru-RU"/>
        </w:rPr>
        <w:tab/>
      </w:r>
      <w:r w:rsidRPr="00717806">
        <w:rPr>
          <w:rFonts w:ascii="Times New Roman" w:eastAsia="Times New Roman" w:hAnsi="Times New Roman" w:cs="Times New Roman"/>
          <w:sz w:val="24"/>
          <w:szCs w:val="24"/>
          <w:lang w:eastAsia="ru-RU"/>
        </w:rPr>
        <w:tab/>
      </w:r>
      <w:r w:rsidRPr="00717806">
        <w:rPr>
          <w:rFonts w:ascii="Times New Roman" w:eastAsia="Times New Roman" w:hAnsi="Times New Roman" w:cs="Times New Roman"/>
          <w:sz w:val="24"/>
          <w:szCs w:val="24"/>
          <w:lang w:eastAsia="ru-RU"/>
        </w:rPr>
        <w:tab/>
        <w:t xml:space="preserve">          </w:t>
      </w:r>
      <w:r w:rsidR="00F76B42">
        <w:rPr>
          <w:rFonts w:ascii="Times New Roman" w:eastAsia="Times New Roman" w:hAnsi="Times New Roman" w:cs="Times New Roman"/>
          <w:sz w:val="24"/>
          <w:szCs w:val="24"/>
          <w:lang w:eastAsia="ru-RU"/>
        </w:rPr>
        <w:t xml:space="preserve">            </w:t>
      </w:r>
      <w:r w:rsidRPr="00717806">
        <w:rPr>
          <w:rFonts w:ascii="Times New Roman" w:eastAsia="Times New Roman" w:hAnsi="Times New Roman" w:cs="Times New Roman"/>
          <w:sz w:val="24"/>
          <w:szCs w:val="24"/>
          <w:lang w:eastAsia="ru-RU"/>
        </w:rPr>
        <w:t>«___» _________ 201_ г.</w:t>
      </w:r>
    </w:p>
    <w:p w:rsidR="00717806" w:rsidRPr="00717806" w:rsidRDefault="00717806" w:rsidP="00717806">
      <w:pPr>
        <w:spacing w:after="60" w:line="240" w:lineRule="auto"/>
        <w:ind w:firstLine="851"/>
        <w:jc w:val="both"/>
        <w:rPr>
          <w:rFonts w:ascii="Times New Roman" w:eastAsia="Times New Roman" w:hAnsi="Times New Roman" w:cs="Times New Roman"/>
          <w:sz w:val="24"/>
          <w:szCs w:val="24"/>
          <w:lang w:eastAsia="ru-RU"/>
        </w:rPr>
      </w:pPr>
    </w:p>
    <w:p w:rsidR="00717806" w:rsidRPr="00717806" w:rsidRDefault="00717806" w:rsidP="00717806">
      <w:pPr>
        <w:tabs>
          <w:tab w:val="left" w:pos="993"/>
          <w:tab w:val="left" w:pos="1134"/>
        </w:tabs>
        <w:spacing w:after="0" w:line="240" w:lineRule="auto"/>
        <w:ind w:firstLine="851"/>
        <w:jc w:val="both"/>
        <w:rPr>
          <w:rFonts w:ascii="Times New Roman" w:eastAsia="Times New Roman" w:hAnsi="Times New Roman" w:cs="Times New Roman"/>
          <w:sz w:val="24"/>
          <w:szCs w:val="24"/>
          <w:lang w:eastAsia="ru-RU"/>
        </w:rPr>
      </w:pPr>
      <w:r w:rsidRPr="00457905">
        <w:rPr>
          <w:rFonts w:ascii="Times New Roman" w:eastAsia="Times New Roman" w:hAnsi="Times New Roman" w:cs="Times New Roman"/>
          <w:b/>
          <w:sz w:val="24"/>
          <w:szCs w:val="24"/>
          <w:lang w:eastAsia="ru-RU"/>
        </w:rPr>
        <w:t>Акционерное общество «Курорты Северного Кавказа» (АО «КСК»)</w:t>
      </w:r>
      <w:r w:rsidRPr="00717806">
        <w:rPr>
          <w:rFonts w:ascii="Times New Roman" w:eastAsia="Times New Roman" w:hAnsi="Times New Roman" w:cs="Times New Roman"/>
          <w:sz w:val="24"/>
          <w:szCs w:val="24"/>
          <w:lang w:eastAsia="ru-RU"/>
        </w:rPr>
        <w:t xml:space="preserve">, именуемое в дальнейшем </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Заказчик</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 в лице ______________________________, действующего на основании ____________, с одной стороны, и</w:t>
      </w:r>
    </w:p>
    <w:p w:rsidR="00717806" w:rsidRPr="00717806" w:rsidRDefault="00717806" w:rsidP="00717806">
      <w:pPr>
        <w:tabs>
          <w:tab w:val="left" w:pos="993"/>
          <w:tab w:val="left" w:pos="1134"/>
        </w:tabs>
        <w:spacing w:after="0" w:line="240" w:lineRule="auto"/>
        <w:ind w:firstLine="851"/>
        <w:jc w:val="both"/>
        <w:rPr>
          <w:rFonts w:ascii="Times New Roman" w:eastAsia="Times New Roman" w:hAnsi="Times New Roman" w:cs="Times New Roman"/>
          <w:b/>
          <w:sz w:val="24"/>
          <w:szCs w:val="24"/>
          <w:lang w:eastAsia="ru-RU"/>
        </w:rPr>
      </w:pPr>
      <w:proofErr w:type="gramStart"/>
      <w:r w:rsidRPr="00717806">
        <w:rPr>
          <w:rFonts w:ascii="Times New Roman" w:eastAsia="Times New Roman" w:hAnsi="Times New Roman" w:cs="Times New Roman"/>
          <w:sz w:val="24"/>
          <w:szCs w:val="24"/>
          <w:lang w:eastAsia="ru-RU"/>
        </w:rPr>
        <w:t xml:space="preserve">______________________, именуемое в дальнейшем </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Исполнитель</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 в лице ____________________________, действующего на _______________________, с другой стороны,</w:t>
      </w:r>
      <w:r w:rsidR="00EA5737">
        <w:rPr>
          <w:rFonts w:ascii="Times New Roman" w:eastAsia="Times New Roman" w:hAnsi="Times New Roman" w:cs="Times New Roman"/>
          <w:sz w:val="24"/>
          <w:szCs w:val="24"/>
          <w:lang w:eastAsia="ru-RU"/>
        </w:rPr>
        <w:t xml:space="preserve"> </w:t>
      </w:r>
      <w:r w:rsidRPr="00717806">
        <w:rPr>
          <w:rFonts w:ascii="Times New Roman" w:eastAsia="Times New Roman" w:hAnsi="Times New Roman" w:cs="Times New Roman"/>
          <w:sz w:val="24"/>
          <w:szCs w:val="24"/>
          <w:lang w:eastAsia="ru-RU"/>
        </w:rPr>
        <w:t xml:space="preserve">а вместе именуемые </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Стороны</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w:t>
      </w:r>
      <w:r w:rsidR="00EA5737">
        <w:rPr>
          <w:rFonts w:ascii="Times New Roman" w:eastAsia="Times New Roman" w:hAnsi="Times New Roman" w:cs="Times New Roman"/>
          <w:sz w:val="24"/>
          <w:szCs w:val="24"/>
          <w:lang w:eastAsia="ru-RU"/>
        </w:rPr>
        <w:t xml:space="preserve"> а по отдельности – «Сторона,</w:t>
      </w:r>
      <w:r w:rsidRPr="00717806">
        <w:rPr>
          <w:rFonts w:ascii="Times New Roman" w:eastAsia="Times New Roman" w:hAnsi="Times New Roman" w:cs="Times New Roman"/>
          <w:sz w:val="24"/>
          <w:szCs w:val="24"/>
          <w:lang w:eastAsia="ru-RU"/>
        </w:rPr>
        <w:t xml:space="preserve"> заключили настоящий договор (далее </w:t>
      </w:r>
      <w:r w:rsidR="00EA5737">
        <w:rPr>
          <w:rFonts w:ascii="Times New Roman" w:eastAsia="Times New Roman" w:hAnsi="Times New Roman" w:cs="Times New Roman"/>
          <w:sz w:val="24"/>
          <w:szCs w:val="24"/>
          <w:lang w:eastAsia="ru-RU"/>
        </w:rPr>
        <w:t>–</w:t>
      </w:r>
      <w:r w:rsidRPr="00717806">
        <w:rPr>
          <w:rFonts w:ascii="Times New Roman" w:eastAsia="Times New Roman" w:hAnsi="Times New Roman" w:cs="Times New Roman"/>
          <w:sz w:val="24"/>
          <w:szCs w:val="24"/>
          <w:lang w:eastAsia="ru-RU"/>
        </w:rPr>
        <w:t xml:space="preserve"> Договор) о нижеследующем.</w:t>
      </w:r>
      <w:r w:rsidRPr="00717806">
        <w:rPr>
          <w:rFonts w:ascii="Times New Roman" w:eastAsia="Times New Roman" w:hAnsi="Times New Roman" w:cs="Times New Roman"/>
          <w:b/>
          <w:sz w:val="24"/>
          <w:szCs w:val="24"/>
          <w:lang w:eastAsia="ru-RU"/>
        </w:rPr>
        <w:t xml:space="preserve"> </w:t>
      </w:r>
      <w:proofErr w:type="gramEnd"/>
    </w:p>
    <w:p w:rsidR="00717806" w:rsidRPr="00717806" w:rsidRDefault="00717806" w:rsidP="00717806">
      <w:pPr>
        <w:tabs>
          <w:tab w:val="left" w:pos="993"/>
          <w:tab w:val="left" w:pos="1134"/>
        </w:tabs>
        <w:spacing w:after="0" w:line="240" w:lineRule="auto"/>
        <w:ind w:firstLine="851"/>
        <w:jc w:val="center"/>
        <w:rPr>
          <w:rFonts w:ascii="Times New Roman" w:eastAsia="Calibri" w:hAnsi="Times New Roman" w:cs="Times New Roman"/>
          <w:b/>
          <w:sz w:val="24"/>
          <w:szCs w:val="24"/>
        </w:rPr>
      </w:pPr>
    </w:p>
    <w:p w:rsidR="00717806" w:rsidRPr="00717806" w:rsidRDefault="00717806" w:rsidP="00717806">
      <w:pPr>
        <w:widowControl w:val="0"/>
        <w:numPr>
          <w:ilvl w:val="0"/>
          <w:numId w:val="1"/>
        </w:numPr>
        <w:tabs>
          <w:tab w:val="left" w:pos="993"/>
          <w:tab w:val="left" w:pos="1134"/>
        </w:tabs>
        <w:autoSpaceDE w:val="0"/>
        <w:autoSpaceDN w:val="0"/>
        <w:adjustRightInd w:val="0"/>
        <w:spacing w:after="0" w:line="240" w:lineRule="auto"/>
        <w:ind w:left="0"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ПРЕДМЕТ И СРОК ДЕЙСТВИЯ ДОГОВОРА</w:t>
      </w:r>
    </w:p>
    <w:p w:rsidR="00DC45E6" w:rsidRDefault="00B859CD" w:rsidP="00C838D7">
      <w:pPr>
        <w:tabs>
          <w:tab w:val="left" w:pos="0"/>
          <w:tab w:val="left" w:pos="1418"/>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Calibri" w:hAnsi="Times New Roman" w:cs="Times New Roman"/>
          <w:sz w:val="24"/>
          <w:szCs w:val="24"/>
        </w:rPr>
        <w:t>1.1</w:t>
      </w:r>
      <w:r w:rsidR="00EC63E3" w:rsidRPr="00EC63E3">
        <w:rPr>
          <w:rFonts w:ascii="Times New Roman" w:eastAsia="DejaVu Sans" w:hAnsi="Times New Roman" w:cs="Times New Roman"/>
          <w:kern w:val="1"/>
          <w:sz w:val="24"/>
          <w:szCs w:val="24"/>
        </w:rPr>
        <w:t xml:space="preserve"> Заказчик передаёт, а Исполнитель принимает на </w:t>
      </w:r>
      <w:r w:rsidR="002A29D8">
        <w:rPr>
          <w:rFonts w:ascii="Times New Roman" w:eastAsia="DejaVu Sans" w:hAnsi="Times New Roman" w:cs="Times New Roman"/>
          <w:kern w:val="1"/>
          <w:sz w:val="24"/>
          <w:szCs w:val="24"/>
        </w:rPr>
        <w:t xml:space="preserve">техническое </w:t>
      </w:r>
      <w:r w:rsidR="00EC63E3" w:rsidRPr="00EC63E3">
        <w:rPr>
          <w:rFonts w:ascii="Times New Roman" w:eastAsia="DejaVu Sans" w:hAnsi="Times New Roman" w:cs="Times New Roman"/>
          <w:kern w:val="1"/>
          <w:sz w:val="24"/>
          <w:szCs w:val="24"/>
        </w:rPr>
        <w:t xml:space="preserve">обслуживание </w:t>
      </w:r>
      <w:r w:rsidR="002A29D8">
        <w:rPr>
          <w:rFonts w:ascii="Times New Roman" w:eastAsia="DejaVu Sans" w:hAnsi="Times New Roman" w:cs="Times New Roman"/>
          <w:kern w:val="1"/>
          <w:sz w:val="24"/>
          <w:szCs w:val="24"/>
        </w:rPr>
        <w:t>систем</w:t>
      </w:r>
      <w:r w:rsidR="00DC45E6">
        <w:rPr>
          <w:rFonts w:ascii="Times New Roman" w:eastAsia="DejaVu Sans" w:hAnsi="Times New Roman" w:cs="Times New Roman"/>
          <w:kern w:val="1"/>
          <w:sz w:val="24"/>
          <w:szCs w:val="24"/>
        </w:rPr>
        <w:t>ы</w:t>
      </w:r>
      <w:r w:rsidR="002A29D8">
        <w:rPr>
          <w:rFonts w:ascii="Times New Roman" w:eastAsia="DejaVu Sans" w:hAnsi="Times New Roman" w:cs="Times New Roman"/>
          <w:kern w:val="1"/>
          <w:sz w:val="24"/>
          <w:szCs w:val="24"/>
        </w:rPr>
        <w:t xml:space="preserve"> </w:t>
      </w:r>
      <w:r w:rsidR="00EC63E3" w:rsidRPr="00EC63E3">
        <w:rPr>
          <w:rFonts w:ascii="Times New Roman" w:eastAsia="DejaVu Sans" w:hAnsi="Times New Roman" w:cs="Times New Roman"/>
          <w:kern w:val="1"/>
          <w:sz w:val="24"/>
          <w:szCs w:val="24"/>
        </w:rPr>
        <w:t>автоматическ</w:t>
      </w:r>
      <w:r w:rsidR="002A29D8">
        <w:rPr>
          <w:rFonts w:ascii="Times New Roman" w:eastAsia="DejaVu Sans" w:hAnsi="Times New Roman" w:cs="Times New Roman"/>
          <w:kern w:val="1"/>
          <w:sz w:val="24"/>
          <w:szCs w:val="24"/>
        </w:rPr>
        <w:t>ой</w:t>
      </w:r>
      <w:r w:rsidR="00EC63E3" w:rsidRPr="00EC63E3">
        <w:rPr>
          <w:rFonts w:ascii="Times New Roman" w:eastAsia="DejaVu Sans" w:hAnsi="Times New Roman" w:cs="Times New Roman"/>
          <w:kern w:val="1"/>
          <w:sz w:val="24"/>
          <w:szCs w:val="24"/>
        </w:rPr>
        <w:t xml:space="preserve"> пожарн</w:t>
      </w:r>
      <w:r w:rsidR="002A29D8">
        <w:rPr>
          <w:rFonts w:ascii="Times New Roman" w:eastAsia="DejaVu Sans" w:hAnsi="Times New Roman" w:cs="Times New Roman"/>
          <w:kern w:val="1"/>
          <w:sz w:val="24"/>
          <w:szCs w:val="24"/>
        </w:rPr>
        <w:t>ой</w:t>
      </w:r>
      <w:r w:rsidR="00EC63E3" w:rsidRPr="00EC63E3">
        <w:rPr>
          <w:rFonts w:ascii="Times New Roman" w:eastAsia="DejaVu Sans" w:hAnsi="Times New Roman" w:cs="Times New Roman"/>
          <w:kern w:val="1"/>
          <w:sz w:val="24"/>
          <w:szCs w:val="24"/>
        </w:rPr>
        <w:t xml:space="preserve"> сигнализаци</w:t>
      </w:r>
      <w:r w:rsidR="002A29D8">
        <w:rPr>
          <w:rFonts w:ascii="Times New Roman" w:eastAsia="DejaVu Sans" w:hAnsi="Times New Roman" w:cs="Times New Roman"/>
          <w:kern w:val="1"/>
          <w:sz w:val="24"/>
          <w:szCs w:val="24"/>
        </w:rPr>
        <w:t>и</w:t>
      </w:r>
      <w:r w:rsidR="00EC63E3" w:rsidRPr="00EC63E3">
        <w:rPr>
          <w:rFonts w:ascii="Times New Roman" w:eastAsia="DejaVu Sans" w:hAnsi="Times New Roman" w:cs="Times New Roman"/>
          <w:kern w:val="1"/>
          <w:sz w:val="24"/>
          <w:szCs w:val="24"/>
        </w:rPr>
        <w:t xml:space="preserve"> (далее </w:t>
      </w:r>
      <w:r w:rsidR="00EA5737">
        <w:rPr>
          <w:rFonts w:ascii="Times New Roman" w:eastAsia="DejaVu Sans" w:hAnsi="Times New Roman" w:cs="Times New Roman"/>
          <w:kern w:val="1"/>
          <w:sz w:val="24"/>
          <w:szCs w:val="24"/>
        </w:rPr>
        <w:t>–</w:t>
      </w:r>
      <w:r w:rsidR="002A29D8">
        <w:rPr>
          <w:rFonts w:ascii="Times New Roman" w:eastAsia="DejaVu Sans" w:hAnsi="Times New Roman" w:cs="Times New Roman"/>
          <w:kern w:val="1"/>
          <w:sz w:val="24"/>
          <w:szCs w:val="24"/>
        </w:rPr>
        <w:t xml:space="preserve"> </w:t>
      </w:r>
      <w:r w:rsidR="00EC63E3" w:rsidRPr="00EC63E3">
        <w:rPr>
          <w:rFonts w:ascii="Times New Roman" w:eastAsia="DejaVu Sans" w:hAnsi="Times New Roman" w:cs="Times New Roman"/>
          <w:kern w:val="1"/>
          <w:sz w:val="24"/>
          <w:szCs w:val="24"/>
        </w:rPr>
        <w:t>АПС), смонтированн</w:t>
      </w:r>
      <w:r w:rsidR="002A29D8">
        <w:rPr>
          <w:rFonts w:ascii="Times New Roman" w:eastAsia="DejaVu Sans" w:hAnsi="Times New Roman" w:cs="Times New Roman"/>
          <w:kern w:val="1"/>
          <w:sz w:val="24"/>
          <w:szCs w:val="24"/>
        </w:rPr>
        <w:t>ые</w:t>
      </w:r>
      <w:r w:rsidR="00EC63E3" w:rsidRPr="00EC63E3">
        <w:rPr>
          <w:rFonts w:ascii="Times New Roman" w:eastAsia="DejaVu Sans" w:hAnsi="Times New Roman" w:cs="Times New Roman"/>
          <w:kern w:val="1"/>
          <w:sz w:val="24"/>
          <w:szCs w:val="24"/>
        </w:rPr>
        <w:t xml:space="preserve"> на объектах Заказчика</w:t>
      </w:r>
      <w:r w:rsidR="00DC45E6">
        <w:rPr>
          <w:rFonts w:ascii="Times New Roman" w:eastAsia="DejaVu Sans" w:hAnsi="Times New Roman" w:cs="Times New Roman"/>
          <w:kern w:val="1"/>
          <w:sz w:val="24"/>
          <w:szCs w:val="24"/>
        </w:rPr>
        <w:t xml:space="preserve">. </w:t>
      </w:r>
    </w:p>
    <w:p w:rsidR="00EC63E3" w:rsidRPr="00EC63E3" w:rsidRDefault="00EC63E3" w:rsidP="00C838D7">
      <w:pPr>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1.2.</w:t>
      </w:r>
      <w:r w:rsidRPr="00EC63E3">
        <w:rPr>
          <w:rFonts w:ascii="Times New Roman" w:eastAsia="DejaVu Sans" w:hAnsi="Times New Roman" w:cs="Times New Roman"/>
          <w:kern w:val="1"/>
          <w:sz w:val="24"/>
          <w:szCs w:val="24"/>
        </w:rPr>
        <w:tab/>
        <w:t>Обслуживание, выполняемое Исполнителем, включает в себя:</w:t>
      </w:r>
    </w:p>
    <w:p w:rsidR="00EC63E3" w:rsidRP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 xml:space="preserve">- осуществление технического надзора за правильной эксплуатацией Заказчиком </w:t>
      </w:r>
      <w:r w:rsidR="00DC45E6">
        <w:rPr>
          <w:rFonts w:ascii="Times New Roman" w:eastAsia="DejaVu Sans" w:hAnsi="Times New Roman" w:cs="Times New Roman"/>
          <w:kern w:val="1"/>
          <w:sz w:val="24"/>
          <w:szCs w:val="24"/>
        </w:rPr>
        <w:t>АПС</w:t>
      </w:r>
      <w:r w:rsidRPr="00EC63E3">
        <w:rPr>
          <w:rFonts w:ascii="Times New Roman" w:eastAsia="DejaVu Sans" w:hAnsi="Times New Roman" w:cs="Times New Roman"/>
          <w:kern w:val="1"/>
          <w:sz w:val="24"/>
          <w:szCs w:val="24"/>
        </w:rPr>
        <w:t xml:space="preserve"> </w:t>
      </w:r>
      <w:r w:rsidR="00EA5737">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iCs/>
          <w:kern w:val="1"/>
          <w:sz w:val="24"/>
          <w:szCs w:val="24"/>
        </w:rPr>
        <w:t>осуществляется постоянно</w:t>
      </w:r>
      <w:r w:rsidRPr="00EC63E3">
        <w:rPr>
          <w:rFonts w:ascii="Times New Roman" w:eastAsia="DejaVu Sans" w:hAnsi="Times New Roman" w:cs="Times New Roman"/>
          <w:kern w:val="1"/>
          <w:sz w:val="24"/>
          <w:szCs w:val="24"/>
        </w:rPr>
        <w:t>;</w:t>
      </w:r>
    </w:p>
    <w:p w:rsidR="00EC63E3" w:rsidRP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w:t>
      </w:r>
      <w:r w:rsidR="002A29D8">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kern w:val="1"/>
          <w:sz w:val="24"/>
          <w:szCs w:val="24"/>
        </w:rPr>
        <w:t xml:space="preserve">осуществление регламентных работ по техническому обслуживанию и планово-предупредительному ремонту </w:t>
      </w:r>
      <w:r w:rsidR="00DC45E6">
        <w:rPr>
          <w:rFonts w:ascii="Times New Roman" w:eastAsia="DejaVu Sans" w:hAnsi="Times New Roman" w:cs="Times New Roman"/>
          <w:kern w:val="1"/>
          <w:sz w:val="24"/>
          <w:szCs w:val="24"/>
        </w:rPr>
        <w:t>АПС</w:t>
      </w:r>
      <w:r w:rsidRPr="00EC63E3">
        <w:rPr>
          <w:rFonts w:ascii="Times New Roman" w:eastAsia="DejaVu Sans" w:hAnsi="Times New Roman" w:cs="Times New Roman"/>
          <w:kern w:val="1"/>
          <w:sz w:val="24"/>
          <w:szCs w:val="24"/>
        </w:rPr>
        <w:t xml:space="preserve"> </w:t>
      </w:r>
      <w:r w:rsidR="00AD4D71">
        <w:rPr>
          <w:rFonts w:ascii="Times New Roman" w:eastAsia="DejaVu Sans" w:hAnsi="Times New Roman" w:cs="Times New Roman"/>
          <w:kern w:val="1"/>
          <w:sz w:val="24"/>
          <w:szCs w:val="24"/>
        </w:rPr>
        <w:t>–</w:t>
      </w:r>
      <w:r w:rsidRPr="00EC63E3">
        <w:rPr>
          <w:rFonts w:ascii="Times New Roman" w:eastAsia="DejaVu Sans" w:hAnsi="Times New Roman" w:cs="Times New Roman"/>
          <w:kern w:val="1"/>
          <w:sz w:val="24"/>
          <w:szCs w:val="24"/>
        </w:rPr>
        <w:t xml:space="preserve"> </w:t>
      </w:r>
      <w:r w:rsidR="00AD4D71">
        <w:rPr>
          <w:rFonts w:ascii="Times New Roman" w:eastAsia="DejaVu Sans" w:hAnsi="Times New Roman" w:cs="Times New Roman"/>
          <w:iCs/>
          <w:kern w:val="1"/>
          <w:sz w:val="24"/>
          <w:szCs w:val="24"/>
        </w:rPr>
        <w:t>ежемесячно</w:t>
      </w:r>
      <w:r w:rsidRPr="00EC63E3">
        <w:rPr>
          <w:rFonts w:ascii="Times New Roman" w:eastAsia="DejaVu Sans" w:hAnsi="Times New Roman" w:cs="Times New Roman"/>
          <w:kern w:val="1"/>
          <w:sz w:val="24"/>
          <w:szCs w:val="24"/>
        </w:rPr>
        <w:t>;</w:t>
      </w:r>
    </w:p>
    <w:p w:rsidR="00EC63E3" w:rsidRP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w:t>
      </w:r>
      <w:r w:rsidR="002A29D8">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kern w:val="1"/>
          <w:sz w:val="24"/>
          <w:szCs w:val="24"/>
        </w:rPr>
        <w:t xml:space="preserve">проведение внепланового ремонта </w:t>
      </w:r>
      <w:r w:rsidR="00DC45E6">
        <w:rPr>
          <w:rFonts w:ascii="Times New Roman" w:eastAsia="DejaVu Sans" w:hAnsi="Times New Roman" w:cs="Times New Roman"/>
          <w:kern w:val="1"/>
          <w:sz w:val="24"/>
          <w:szCs w:val="24"/>
        </w:rPr>
        <w:t>АПС</w:t>
      </w:r>
      <w:r w:rsidR="00DC45E6" w:rsidRPr="00EC63E3">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kern w:val="1"/>
          <w:sz w:val="24"/>
          <w:szCs w:val="24"/>
        </w:rPr>
        <w:t xml:space="preserve">(не исключает планового проведения регламентных работ) </w:t>
      </w:r>
      <w:r w:rsidR="00EA5737">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iCs/>
          <w:kern w:val="1"/>
          <w:sz w:val="24"/>
          <w:szCs w:val="24"/>
        </w:rPr>
        <w:t>по мере необходимости</w:t>
      </w:r>
      <w:r w:rsidRPr="00EC63E3">
        <w:rPr>
          <w:rFonts w:ascii="Times New Roman" w:eastAsia="DejaVu Sans" w:hAnsi="Times New Roman" w:cs="Times New Roman"/>
          <w:kern w:val="1"/>
          <w:sz w:val="24"/>
          <w:szCs w:val="24"/>
        </w:rPr>
        <w:t>;</w:t>
      </w:r>
    </w:p>
    <w:p w:rsidR="00EC63E3" w:rsidRP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 xml:space="preserve">- устранение неисправностей </w:t>
      </w:r>
      <w:r w:rsidR="00DC45E6">
        <w:rPr>
          <w:rFonts w:ascii="Times New Roman" w:eastAsia="DejaVu Sans" w:hAnsi="Times New Roman" w:cs="Times New Roman"/>
          <w:kern w:val="1"/>
          <w:sz w:val="24"/>
          <w:szCs w:val="24"/>
        </w:rPr>
        <w:t>АПС</w:t>
      </w:r>
      <w:r w:rsidR="00DC45E6" w:rsidRPr="00EC63E3">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kern w:val="1"/>
          <w:sz w:val="24"/>
          <w:szCs w:val="24"/>
        </w:rPr>
        <w:t xml:space="preserve">(в </w:t>
      </w:r>
      <w:proofErr w:type="spellStart"/>
      <w:r w:rsidRPr="00EC63E3">
        <w:rPr>
          <w:rFonts w:ascii="Times New Roman" w:eastAsia="DejaVu Sans" w:hAnsi="Times New Roman" w:cs="Times New Roman"/>
          <w:kern w:val="1"/>
          <w:sz w:val="24"/>
          <w:szCs w:val="24"/>
        </w:rPr>
        <w:t>т.ч</w:t>
      </w:r>
      <w:proofErr w:type="spellEnd"/>
      <w:r w:rsidRPr="00EC63E3">
        <w:rPr>
          <w:rFonts w:ascii="Times New Roman" w:eastAsia="DejaVu Sans" w:hAnsi="Times New Roman" w:cs="Times New Roman"/>
          <w:kern w:val="1"/>
          <w:sz w:val="24"/>
          <w:szCs w:val="24"/>
        </w:rPr>
        <w:t xml:space="preserve">. текущий ремонт, устранение последствий отказов в работе АПС) </w:t>
      </w:r>
      <w:r w:rsidR="00EA5737">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iCs/>
          <w:kern w:val="1"/>
          <w:sz w:val="24"/>
          <w:szCs w:val="24"/>
        </w:rPr>
        <w:t>в течение 6 часов с момента поступления заявки от Заказчика</w:t>
      </w:r>
      <w:r w:rsidRPr="00EC63E3">
        <w:rPr>
          <w:rFonts w:ascii="Times New Roman" w:eastAsia="DejaVu Sans" w:hAnsi="Times New Roman" w:cs="Times New Roman"/>
          <w:kern w:val="1"/>
          <w:sz w:val="24"/>
          <w:szCs w:val="24"/>
        </w:rPr>
        <w:t>;</w:t>
      </w:r>
    </w:p>
    <w:p w:rsidR="00EC63E3" w:rsidRP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 xml:space="preserve">- оказание технической помощи Заказчику в вопросах эксплуатации </w:t>
      </w:r>
      <w:r w:rsidR="00DC45E6">
        <w:rPr>
          <w:rFonts w:ascii="Times New Roman" w:eastAsia="DejaVu Sans" w:hAnsi="Times New Roman" w:cs="Times New Roman"/>
          <w:kern w:val="1"/>
          <w:sz w:val="24"/>
          <w:szCs w:val="24"/>
        </w:rPr>
        <w:t>АПС</w:t>
      </w:r>
      <w:r w:rsidR="00DC45E6" w:rsidRPr="00EC63E3">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kern w:val="1"/>
          <w:sz w:val="24"/>
          <w:szCs w:val="24"/>
        </w:rPr>
        <w:t>(проведение инструктажей, составление инструкций и т.д.) в соответствии с Правилами пожарной безопасности Р</w:t>
      </w:r>
      <w:r w:rsidR="002A29D8">
        <w:rPr>
          <w:rFonts w:ascii="Times New Roman" w:eastAsia="DejaVu Sans" w:hAnsi="Times New Roman" w:cs="Times New Roman"/>
          <w:kern w:val="1"/>
          <w:sz w:val="24"/>
          <w:szCs w:val="24"/>
        </w:rPr>
        <w:t xml:space="preserve">оссийской </w:t>
      </w:r>
      <w:r w:rsidRPr="00EC63E3">
        <w:rPr>
          <w:rFonts w:ascii="Times New Roman" w:eastAsia="DejaVu Sans" w:hAnsi="Times New Roman" w:cs="Times New Roman"/>
          <w:kern w:val="1"/>
          <w:sz w:val="24"/>
          <w:szCs w:val="24"/>
        </w:rPr>
        <w:t>Ф</w:t>
      </w:r>
      <w:r w:rsidR="002A29D8">
        <w:rPr>
          <w:rFonts w:ascii="Times New Roman" w:eastAsia="DejaVu Sans" w:hAnsi="Times New Roman" w:cs="Times New Roman"/>
          <w:kern w:val="1"/>
          <w:sz w:val="24"/>
          <w:szCs w:val="24"/>
        </w:rPr>
        <w:t>едерации</w:t>
      </w:r>
      <w:r w:rsidRPr="00EC63E3">
        <w:rPr>
          <w:rFonts w:ascii="Times New Roman" w:eastAsia="DejaVu Sans" w:hAnsi="Times New Roman" w:cs="Times New Roman"/>
          <w:kern w:val="1"/>
          <w:sz w:val="24"/>
          <w:szCs w:val="24"/>
        </w:rPr>
        <w:t xml:space="preserve"> </w:t>
      </w:r>
      <w:r w:rsidR="00EA5737">
        <w:rPr>
          <w:rFonts w:ascii="Times New Roman" w:eastAsia="DejaVu Sans" w:hAnsi="Times New Roman" w:cs="Times New Roman"/>
          <w:kern w:val="1"/>
          <w:sz w:val="24"/>
          <w:szCs w:val="24"/>
        </w:rPr>
        <w:t>–</w:t>
      </w:r>
      <w:r w:rsidRPr="00EC63E3">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iCs/>
          <w:kern w:val="1"/>
          <w:sz w:val="24"/>
          <w:szCs w:val="24"/>
        </w:rPr>
        <w:t>по мере необходимости</w:t>
      </w:r>
      <w:r w:rsidRPr="00EC63E3">
        <w:rPr>
          <w:rFonts w:ascii="Times New Roman" w:eastAsia="DejaVu Sans" w:hAnsi="Times New Roman" w:cs="Times New Roman"/>
          <w:kern w:val="1"/>
          <w:sz w:val="24"/>
          <w:szCs w:val="24"/>
        </w:rPr>
        <w:t>;</w:t>
      </w:r>
    </w:p>
    <w:p w:rsidR="00EC63E3" w:rsidRDefault="00EC63E3" w:rsidP="00C838D7">
      <w:pPr>
        <w:suppressLineNumbers/>
        <w:tabs>
          <w:tab w:val="left" w:pos="0"/>
        </w:tabs>
        <w:suppressAutoHyphens/>
        <w:spacing w:after="0" w:line="240" w:lineRule="auto"/>
        <w:ind w:firstLine="851"/>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 xml:space="preserve">- выдачу рекомендаций по улучшению работы </w:t>
      </w:r>
      <w:r w:rsidR="00DC45E6">
        <w:rPr>
          <w:rFonts w:ascii="Times New Roman" w:eastAsia="DejaVu Sans" w:hAnsi="Times New Roman" w:cs="Times New Roman"/>
          <w:kern w:val="1"/>
          <w:sz w:val="24"/>
          <w:szCs w:val="24"/>
        </w:rPr>
        <w:t>АПС</w:t>
      </w:r>
      <w:r w:rsidR="00DC45E6" w:rsidRPr="00EC63E3">
        <w:rPr>
          <w:rFonts w:ascii="Times New Roman" w:eastAsia="DejaVu Sans" w:hAnsi="Times New Roman" w:cs="Times New Roman"/>
          <w:kern w:val="1"/>
          <w:sz w:val="24"/>
          <w:szCs w:val="24"/>
        </w:rPr>
        <w:t xml:space="preserve"> </w:t>
      </w:r>
      <w:r w:rsidR="00EA5737">
        <w:rPr>
          <w:rFonts w:ascii="Times New Roman" w:eastAsia="DejaVu Sans" w:hAnsi="Times New Roman" w:cs="Times New Roman"/>
          <w:kern w:val="1"/>
          <w:sz w:val="24"/>
          <w:szCs w:val="24"/>
        </w:rPr>
        <w:t xml:space="preserve">– </w:t>
      </w:r>
      <w:r w:rsidRPr="00EC63E3">
        <w:rPr>
          <w:rFonts w:ascii="Times New Roman" w:eastAsia="DejaVu Sans" w:hAnsi="Times New Roman" w:cs="Times New Roman"/>
          <w:iCs/>
          <w:kern w:val="1"/>
          <w:sz w:val="24"/>
          <w:szCs w:val="24"/>
        </w:rPr>
        <w:t>по мере необходимости</w:t>
      </w:r>
      <w:r w:rsidRPr="00EC63E3">
        <w:rPr>
          <w:rFonts w:ascii="Times New Roman" w:eastAsia="DejaVu Sans" w:hAnsi="Times New Roman" w:cs="Times New Roman"/>
          <w:kern w:val="1"/>
          <w:sz w:val="24"/>
          <w:szCs w:val="24"/>
        </w:rPr>
        <w:t>.</w:t>
      </w:r>
    </w:p>
    <w:p w:rsidR="00BE72A7" w:rsidRPr="00EC63E3" w:rsidRDefault="00BE72A7" w:rsidP="00BE72A7">
      <w:pPr>
        <w:tabs>
          <w:tab w:val="left" w:pos="0"/>
          <w:tab w:val="left" w:pos="1418"/>
        </w:tabs>
        <w:suppressAutoHyphens/>
        <w:spacing w:after="0" w:line="240" w:lineRule="auto"/>
        <w:ind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Состав и требования, предъявляемые к услугам, а также перечень и местонахождение</w:t>
      </w:r>
      <w:r w:rsidRPr="00EC63E3">
        <w:rPr>
          <w:rFonts w:ascii="Times New Roman" w:eastAsia="DejaVu Sans" w:hAnsi="Times New Roman" w:cs="Times New Roman"/>
          <w:kern w:val="1"/>
          <w:sz w:val="24"/>
          <w:szCs w:val="24"/>
        </w:rPr>
        <w:t xml:space="preserve"> </w:t>
      </w:r>
      <w:r>
        <w:rPr>
          <w:rFonts w:ascii="Times New Roman" w:eastAsia="DejaVu Sans" w:hAnsi="Times New Roman" w:cs="Times New Roman"/>
          <w:kern w:val="1"/>
          <w:sz w:val="24"/>
          <w:szCs w:val="24"/>
        </w:rPr>
        <w:t>АПС определяются</w:t>
      </w:r>
      <w:r w:rsidRPr="00EC63E3">
        <w:rPr>
          <w:rFonts w:ascii="Times New Roman" w:eastAsia="DejaVu Sans" w:hAnsi="Times New Roman" w:cs="Times New Roman"/>
          <w:kern w:val="1"/>
          <w:sz w:val="24"/>
          <w:szCs w:val="24"/>
        </w:rPr>
        <w:t xml:space="preserve"> в соответствии с </w:t>
      </w:r>
      <w:r>
        <w:rPr>
          <w:rFonts w:ascii="Times New Roman" w:eastAsia="DejaVu Sans" w:hAnsi="Times New Roman" w:cs="Times New Roman"/>
          <w:kern w:val="1"/>
          <w:sz w:val="24"/>
          <w:szCs w:val="24"/>
        </w:rPr>
        <w:t>т</w:t>
      </w:r>
      <w:r w:rsidRPr="00EC63E3">
        <w:rPr>
          <w:rFonts w:ascii="Times New Roman" w:eastAsia="DejaVu Sans" w:hAnsi="Times New Roman" w:cs="Times New Roman"/>
          <w:kern w:val="1"/>
          <w:sz w:val="24"/>
          <w:szCs w:val="24"/>
        </w:rPr>
        <w:t>ехническим заданием (</w:t>
      </w:r>
      <w:r>
        <w:rPr>
          <w:rFonts w:ascii="Times New Roman" w:eastAsia="DejaVu Sans" w:hAnsi="Times New Roman" w:cs="Times New Roman"/>
          <w:kern w:val="1"/>
          <w:sz w:val="24"/>
          <w:szCs w:val="24"/>
        </w:rPr>
        <w:t>п</w:t>
      </w:r>
      <w:r w:rsidRPr="00EC63E3">
        <w:rPr>
          <w:rFonts w:ascii="Times New Roman" w:eastAsia="DejaVu Sans" w:hAnsi="Times New Roman" w:cs="Times New Roman"/>
          <w:kern w:val="1"/>
          <w:sz w:val="24"/>
          <w:szCs w:val="24"/>
        </w:rPr>
        <w:t>риложение № 1 к Договору).</w:t>
      </w:r>
      <w:r w:rsidRPr="002A29D8">
        <w:rPr>
          <w:rFonts w:ascii="Times New Roman" w:eastAsia="Times New Roman" w:hAnsi="Times New Roman" w:cs="Times New Roman"/>
          <w:sz w:val="24"/>
          <w:szCs w:val="24"/>
        </w:rPr>
        <w:t xml:space="preserve"> </w:t>
      </w:r>
    </w:p>
    <w:p w:rsidR="00D739E1" w:rsidRDefault="00EC63E3" w:rsidP="00C838D7">
      <w:pPr>
        <w:tabs>
          <w:tab w:val="left" w:pos="0"/>
        </w:tabs>
        <w:suppressAutoHyphens/>
        <w:spacing w:after="0" w:line="240" w:lineRule="auto"/>
        <w:ind w:firstLine="851"/>
        <w:contextualSpacing/>
        <w:jc w:val="both"/>
        <w:rPr>
          <w:rFonts w:ascii="Times New Roman" w:eastAsia="DejaVu Sans" w:hAnsi="Times New Roman" w:cs="Times New Roman"/>
          <w:kern w:val="1"/>
          <w:sz w:val="24"/>
          <w:szCs w:val="24"/>
        </w:rPr>
      </w:pPr>
      <w:r w:rsidRPr="00EC63E3">
        <w:rPr>
          <w:rFonts w:ascii="Times New Roman" w:eastAsia="DejaVu Sans" w:hAnsi="Times New Roman" w:cs="Times New Roman"/>
          <w:kern w:val="1"/>
          <w:sz w:val="24"/>
          <w:szCs w:val="24"/>
        </w:rPr>
        <w:t>1.3.</w:t>
      </w:r>
      <w:r w:rsidRPr="00EC63E3">
        <w:rPr>
          <w:rFonts w:ascii="Times New Roman" w:eastAsia="DejaVu Sans" w:hAnsi="Times New Roman" w:cs="Times New Roman"/>
          <w:kern w:val="1"/>
          <w:sz w:val="24"/>
          <w:szCs w:val="24"/>
        </w:rPr>
        <w:tab/>
      </w:r>
      <w:r w:rsidR="00D739E1">
        <w:rPr>
          <w:rFonts w:ascii="Times New Roman" w:eastAsia="DejaVu Sans" w:hAnsi="Times New Roman" w:cs="Times New Roman"/>
          <w:kern w:val="1"/>
          <w:sz w:val="24"/>
          <w:szCs w:val="24"/>
        </w:rPr>
        <w:t>Услуги оказываются на протяжении</w:t>
      </w:r>
      <w:r w:rsidR="00EA5737">
        <w:rPr>
          <w:rFonts w:ascii="Times New Roman" w:eastAsia="DejaVu Sans" w:hAnsi="Times New Roman" w:cs="Times New Roman"/>
          <w:kern w:val="1"/>
          <w:sz w:val="24"/>
          <w:szCs w:val="24"/>
        </w:rPr>
        <w:t xml:space="preserve"> </w:t>
      </w:r>
      <w:r w:rsidR="00D739E1">
        <w:rPr>
          <w:rFonts w:ascii="Times New Roman" w:eastAsia="DejaVu Sans" w:hAnsi="Times New Roman" w:cs="Times New Roman"/>
          <w:kern w:val="1"/>
          <w:sz w:val="24"/>
          <w:szCs w:val="24"/>
        </w:rPr>
        <w:t>12 (</w:t>
      </w:r>
      <w:r w:rsidR="00EA5737">
        <w:rPr>
          <w:rFonts w:ascii="Times New Roman" w:eastAsia="DejaVu Sans" w:hAnsi="Times New Roman" w:cs="Times New Roman"/>
          <w:kern w:val="1"/>
          <w:sz w:val="24"/>
          <w:szCs w:val="24"/>
        </w:rPr>
        <w:t>двенадцати</w:t>
      </w:r>
      <w:r w:rsidR="00D739E1">
        <w:rPr>
          <w:rFonts w:ascii="Times New Roman" w:eastAsia="DejaVu Sans" w:hAnsi="Times New Roman" w:cs="Times New Roman"/>
          <w:kern w:val="1"/>
          <w:sz w:val="24"/>
          <w:szCs w:val="24"/>
        </w:rPr>
        <w:t xml:space="preserve">) месяцев </w:t>
      </w:r>
      <w:proofErr w:type="gramStart"/>
      <w:r w:rsidR="00D739E1">
        <w:rPr>
          <w:rFonts w:ascii="Times New Roman" w:eastAsia="DejaVu Sans" w:hAnsi="Times New Roman" w:cs="Times New Roman"/>
          <w:kern w:val="1"/>
          <w:sz w:val="24"/>
          <w:szCs w:val="24"/>
        </w:rPr>
        <w:t>с даты подписания</w:t>
      </w:r>
      <w:proofErr w:type="gramEnd"/>
      <w:r w:rsidR="00D739E1">
        <w:rPr>
          <w:rFonts w:ascii="Times New Roman" w:eastAsia="DejaVu Sans" w:hAnsi="Times New Roman" w:cs="Times New Roman"/>
          <w:kern w:val="1"/>
          <w:sz w:val="24"/>
          <w:szCs w:val="24"/>
        </w:rPr>
        <w:t xml:space="preserve"> настоящего Договора.</w:t>
      </w:r>
    </w:p>
    <w:p w:rsidR="00EC63E3" w:rsidRPr="00EC63E3" w:rsidRDefault="00D739E1" w:rsidP="00C838D7">
      <w:pPr>
        <w:tabs>
          <w:tab w:val="left" w:pos="0"/>
        </w:tabs>
        <w:suppressAutoHyphens/>
        <w:spacing w:after="0" w:line="240" w:lineRule="auto"/>
        <w:ind w:firstLine="851"/>
        <w:contextualSpacing/>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1.4.</w:t>
      </w:r>
      <w:r>
        <w:rPr>
          <w:rFonts w:ascii="Times New Roman" w:eastAsia="DejaVu Sans" w:hAnsi="Times New Roman" w:cs="Times New Roman"/>
          <w:kern w:val="1"/>
          <w:sz w:val="24"/>
          <w:szCs w:val="24"/>
        </w:rPr>
        <w:tab/>
      </w:r>
      <w:r w:rsidR="00EC63E3" w:rsidRPr="00EC63E3">
        <w:rPr>
          <w:rFonts w:ascii="Times New Roman" w:eastAsia="DejaVu Sans" w:hAnsi="Times New Roman" w:cs="Times New Roman"/>
          <w:kern w:val="1"/>
          <w:sz w:val="24"/>
          <w:szCs w:val="24"/>
        </w:rPr>
        <w:t>Рекомендации Исполнителя по соблюдению установленного режима</w:t>
      </w:r>
      <w:r w:rsidR="00EC63E3" w:rsidRPr="004F7E9C">
        <w:rPr>
          <w:rFonts w:eastAsia="DejaVu Sans"/>
          <w:kern w:val="1"/>
          <w:sz w:val="24"/>
          <w:szCs w:val="24"/>
        </w:rPr>
        <w:t xml:space="preserve"> </w:t>
      </w:r>
      <w:r w:rsidR="00EC63E3" w:rsidRPr="00EC63E3">
        <w:rPr>
          <w:rFonts w:ascii="Times New Roman" w:eastAsia="DejaVu Sans" w:hAnsi="Times New Roman" w:cs="Times New Roman"/>
          <w:kern w:val="1"/>
          <w:sz w:val="24"/>
          <w:szCs w:val="24"/>
        </w:rPr>
        <w:t xml:space="preserve">содержания </w:t>
      </w:r>
      <w:r w:rsidR="00DC45E6">
        <w:rPr>
          <w:rFonts w:ascii="Times New Roman" w:eastAsia="DejaVu Sans" w:hAnsi="Times New Roman" w:cs="Times New Roman"/>
          <w:kern w:val="1"/>
          <w:sz w:val="24"/>
          <w:szCs w:val="24"/>
        </w:rPr>
        <w:t>АПС</w:t>
      </w:r>
      <w:r w:rsidR="00DC45E6" w:rsidRPr="00EC63E3">
        <w:rPr>
          <w:rFonts w:ascii="Times New Roman" w:eastAsia="DejaVu Sans" w:hAnsi="Times New Roman" w:cs="Times New Roman"/>
          <w:kern w:val="1"/>
          <w:sz w:val="24"/>
          <w:szCs w:val="24"/>
        </w:rPr>
        <w:t xml:space="preserve"> </w:t>
      </w:r>
      <w:r w:rsidR="00EC63E3" w:rsidRPr="00EC63E3">
        <w:rPr>
          <w:rFonts w:ascii="Times New Roman" w:eastAsia="DejaVu Sans" w:hAnsi="Times New Roman" w:cs="Times New Roman"/>
          <w:kern w:val="1"/>
          <w:sz w:val="24"/>
          <w:szCs w:val="24"/>
        </w:rPr>
        <w:t>являются обязательными для Заказчика.</w:t>
      </w:r>
    </w:p>
    <w:p w:rsidR="00717806" w:rsidRPr="00717806" w:rsidRDefault="00717806" w:rsidP="00EC63E3">
      <w:pPr>
        <w:spacing w:after="0"/>
        <w:ind w:firstLine="851"/>
        <w:jc w:val="both"/>
        <w:rPr>
          <w:rFonts w:ascii="Times New Roman" w:eastAsia="Calibri" w:hAnsi="Times New Roman" w:cs="Times New Roman"/>
          <w:sz w:val="24"/>
          <w:szCs w:val="24"/>
        </w:rPr>
      </w:pPr>
    </w:p>
    <w:p w:rsidR="00717806" w:rsidRPr="00717806" w:rsidRDefault="00717806" w:rsidP="00717806">
      <w:pPr>
        <w:widowControl w:val="0"/>
        <w:numPr>
          <w:ilvl w:val="0"/>
          <w:numId w:val="1"/>
        </w:numPr>
        <w:tabs>
          <w:tab w:val="num" w:pos="0"/>
          <w:tab w:val="left" w:pos="993"/>
          <w:tab w:val="left" w:pos="1134"/>
        </w:tabs>
        <w:autoSpaceDE w:val="0"/>
        <w:autoSpaceDN w:val="0"/>
        <w:adjustRightInd w:val="0"/>
        <w:spacing w:after="0" w:line="240" w:lineRule="auto"/>
        <w:ind w:left="0"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ПРАВА И ОБЯЗАННОСТИ СТОРОН</w:t>
      </w:r>
    </w:p>
    <w:p w:rsidR="00717806" w:rsidRPr="00717806" w:rsidRDefault="00717806" w:rsidP="00C838D7">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Права и обязанности Заказчика:</w:t>
      </w:r>
    </w:p>
    <w:p w:rsidR="00717806" w:rsidRPr="00717806" w:rsidRDefault="00EA5737" w:rsidP="00C838D7">
      <w:pPr>
        <w:widowControl w:val="0"/>
        <w:numPr>
          <w:ilvl w:val="2"/>
          <w:numId w:val="1"/>
        </w:numPr>
        <w:tabs>
          <w:tab w:val="num" w:pos="0"/>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806" w:rsidRPr="00717806">
        <w:rPr>
          <w:rFonts w:ascii="Times New Roman" w:eastAsia="Times New Roman" w:hAnsi="Times New Roman" w:cs="Times New Roman"/>
          <w:sz w:val="24"/>
          <w:szCs w:val="24"/>
          <w:lang w:eastAsia="ru-RU"/>
        </w:rPr>
        <w:t xml:space="preserve">Заказчик обязуется принять и оплатить </w:t>
      </w:r>
      <w:r w:rsidR="00717806" w:rsidRPr="00717806">
        <w:rPr>
          <w:rFonts w:ascii="Times New Roman" w:eastAsia="Calibri" w:hAnsi="Times New Roman" w:cs="Times New Roman"/>
          <w:sz w:val="24"/>
          <w:szCs w:val="24"/>
        </w:rPr>
        <w:t xml:space="preserve">оказанные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слуги</w:t>
      </w:r>
      <w:r w:rsidR="00717806" w:rsidRPr="00717806">
        <w:rPr>
          <w:rFonts w:ascii="Times New Roman" w:eastAsia="Times New Roman" w:hAnsi="Times New Roman" w:cs="Times New Roman"/>
          <w:sz w:val="24"/>
          <w:szCs w:val="24"/>
          <w:lang w:eastAsia="ru-RU"/>
        </w:rPr>
        <w:t>.</w:t>
      </w:r>
    </w:p>
    <w:p w:rsidR="00717806" w:rsidRPr="00717806" w:rsidRDefault="00EA5737" w:rsidP="00C838D7">
      <w:pPr>
        <w:widowControl w:val="0"/>
        <w:numPr>
          <w:ilvl w:val="2"/>
          <w:numId w:val="1"/>
        </w:numPr>
        <w:tabs>
          <w:tab w:val="num" w:pos="0"/>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806" w:rsidRPr="00717806">
        <w:rPr>
          <w:rFonts w:ascii="Times New Roman" w:eastAsia="Times New Roman" w:hAnsi="Times New Roman" w:cs="Times New Roman"/>
          <w:sz w:val="24"/>
          <w:szCs w:val="24"/>
          <w:lang w:eastAsia="ru-RU"/>
        </w:rPr>
        <w:t xml:space="preserve">В процессе оказания </w:t>
      </w:r>
      <w:r w:rsidR="00EC63E3">
        <w:rPr>
          <w:rFonts w:ascii="Times New Roman" w:eastAsia="Times New Roman" w:hAnsi="Times New Roman" w:cs="Times New Roman"/>
          <w:sz w:val="24"/>
          <w:szCs w:val="24"/>
          <w:lang w:eastAsia="ru-RU"/>
        </w:rPr>
        <w:t>у</w:t>
      </w:r>
      <w:r w:rsidR="00717806" w:rsidRPr="00717806">
        <w:rPr>
          <w:rFonts w:ascii="Times New Roman" w:eastAsia="Times New Roman" w:hAnsi="Times New Roman" w:cs="Times New Roman"/>
          <w:sz w:val="24"/>
          <w:szCs w:val="24"/>
          <w:lang w:eastAsia="ru-RU"/>
        </w:rPr>
        <w:t xml:space="preserve">слуг Заказчик имеет право знакомиться с ходом </w:t>
      </w:r>
      <w:r w:rsidR="00717806" w:rsidRPr="00717806">
        <w:rPr>
          <w:rFonts w:ascii="Times New Roman" w:eastAsia="Calibri" w:hAnsi="Times New Roman" w:cs="Times New Roman"/>
          <w:sz w:val="24"/>
          <w:szCs w:val="24"/>
        </w:rPr>
        <w:t xml:space="preserve">оказания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sidR="00717806" w:rsidRPr="00717806">
        <w:rPr>
          <w:rFonts w:ascii="Times New Roman" w:eastAsia="Times New Roman" w:hAnsi="Times New Roman" w:cs="Times New Roman"/>
          <w:sz w:val="24"/>
          <w:szCs w:val="24"/>
          <w:lang w:eastAsia="ru-RU"/>
        </w:rPr>
        <w:t>.</w:t>
      </w:r>
    </w:p>
    <w:p w:rsidR="00717806" w:rsidRPr="00717806" w:rsidRDefault="00EA5737" w:rsidP="00C838D7">
      <w:pPr>
        <w:widowControl w:val="0"/>
        <w:numPr>
          <w:ilvl w:val="2"/>
          <w:numId w:val="1"/>
        </w:numPr>
        <w:tabs>
          <w:tab w:val="num" w:pos="0"/>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B859CD">
        <w:rPr>
          <w:rFonts w:ascii="Times New Roman" w:eastAsia="Times New Roman" w:hAnsi="Times New Roman" w:cs="Times New Roman"/>
          <w:sz w:val="24"/>
          <w:szCs w:val="24"/>
          <w:lang w:eastAsia="ru-RU"/>
        </w:rPr>
        <w:t>Ежемесячно п</w:t>
      </w:r>
      <w:r w:rsidR="00717806" w:rsidRPr="00717806">
        <w:rPr>
          <w:rFonts w:ascii="Times New Roman" w:eastAsia="Times New Roman" w:hAnsi="Times New Roman" w:cs="Times New Roman"/>
          <w:sz w:val="24"/>
          <w:szCs w:val="24"/>
          <w:lang w:eastAsia="ru-RU"/>
        </w:rPr>
        <w:t xml:space="preserve">о </w:t>
      </w:r>
      <w:r w:rsidRPr="00717806">
        <w:rPr>
          <w:rFonts w:ascii="Times New Roman" w:eastAsia="Times New Roman" w:hAnsi="Times New Roman" w:cs="Times New Roman"/>
          <w:sz w:val="24"/>
          <w:szCs w:val="24"/>
          <w:lang w:eastAsia="ru-RU"/>
        </w:rPr>
        <w:t>окончани</w:t>
      </w:r>
      <w:r>
        <w:rPr>
          <w:rFonts w:ascii="Times New Roman" w:eastAsia="Times New Roman" w:hAnsi="Times New Roman" w:cs="Times New Roman"/>
          <w:sz w:val="24"/>
          <w:szCs w:val="24"/>
          <w:lang w:eastAsia="ru-RU"/>
        </w:rPr>
        <w:t>и</w:t>
      </w:r>
      <w:r w:rsidRPr="00717806">
        <w:rPr>
          <w:rFonts w:ascii="Times New Roman" w:eastAsia="Times New Roman" w:hAnsi="Times New Roman" w:cs="Times New Roman"/>
          <w:sz w:val="24"/>
          <w:szCs w:val="24"/>
          <w:lang w:eastAsia="ru-RU"/>
        </w:rPr>
        <w:t xml:space="preserve"> </w:t>
      </w:r>
      <w:r w:rsidR="00717806" w:rsidRPr="00717806">
        <w:rPr>
          <w:rFonts w:ascii="Times New Roman" w:eastAsia="Calibri" w:hAnsi="Times New Roman" w:cs="Times New Roman"/>
          <w:sz w:val="24"/>
          <w:szCs w:val="24"/>
        </w:rPr>
        <w:t xml:space="preserve">оказания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sidR="00717806" w:rsidRPr="00717806">
        <w:rPr>
          <w:rFonts w:ascii="Times New Roman" w:eastAsia="Times New Roman" w:hAnsi="Times New Roman" w:cs="Times New Roman"/>
          <w:sz w:val="24"/>
          <w:szCs w:val="24"/>
          <w:lang w:eastAsia="ru-RU"/>
        </w:rPr>
        <w:t xml:space="preserve"> Заказчик обязуется ознакомиться с результатами </w:t>
      </w:r>
      <w:r w:rsidR="00717806" w:rsidRPr="00717806">
        <w:rPr>
          <w:rFonts w:ascii="Times New Roman" w:eastAsia="Calibri" w:hAnsi="Times New Roman" w:cs="Times New Roman"/>
          <w:sz w:val="24"/>
          <w:szCs w:val="24"/>
        </w:rPr>
        <w:t xml:space="preserve">этих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sidR="00717806" w:rsidRPr="00717806">
        <w:rPr>
          <w:rFonts w:ascii="Times New Roman" w:eastAsia="Times New Roman" w:hAnsi="Times New Roman" w:cs="Times New Roman"/>
          <w:sz w:val="24"/>
          <w:szCs w:val="24"/>
          <w:lang w:eastAsia="ru-RU"/>
        </w:rPr>
        <w:t xml:space="preserve">, принять их и подписать </w:t>
      </w:r>
      <w:r>
        <w:rPr>
          <w:rFonts w:ascii="Times New Roman" w:eastAsia="Times New Roman" w:hAnsi="Times New Roman" w:cs="Times New Roman"/>
          <w:sz w:val="24"/>
          <w:szCs w:val="24"/>
          <w:lang w:eastAsia="ru-RU"/>
        </w:rPr>
        <w:t>а</w:t>
      </w:r>
      <w:r w:rsidRPr="00717806">
        <w:rPr>
          <w:rFonts w:ascii="Times New Roman" w:eastAsia="Times New Roman" w:hAnsi="Times New Roman" w:cs="Times New Roman"/>
          <w:sz w:val="24"/>
          <w:szCs w:val="24"/>
          <w:lang w:eastAsia="ru-RU"/>
        </w:rPr>
        <w:t xml:space="preserve">кт </w:t>
      </w:r>
      <w:r w:rsidR="00717806" w:rsidRPr="00717806">
        <w:rPr>
          <w:rFonts w:ascii="Times New Roman" w:eastAsia="Times New Roman" w:hAnsi="Times New Roman" w:cs="Times New Roman"/>
          <w:sz w:val="24"/>
          <w:szCs w:val="24"/>
          <w:lang w:eastAsia="ru-RU"/>
        </w:rPr>
        <w:t xml:space="preserve">сдачи-приемки </w:t>
      </w:r>
      <w:r w:rsidR="00717806" w:rsidRPr="00717806">
        <w:rPr>
          <w:rFonts w:ascii="Times New Roman" w:eastAsia="Calibri" w:hAnsi="Times New Roman" w:cs="Times New Roman"/>
          <w:sz w:val="24"/>
          <w:szCs w:val="24"/>
        </w:rPr>
        <w:t xml:space="preserve">оказанных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sidR="00717806" w:rsidRPr="00717806">
        <w:rPr>
          <w:rFonts w:ascii="Times New Roman" w:eastAsia="Times New Roman" w:hAnsi="Times New Roman" w:cs="Times New Roman"/>
          <w:sz w:val="24"/>
          <w:szCs w:val="24"/>
          <w:lang w:eastAsia="ru-RU"/>
        </w:rPr>
        <w:t xml:space="preserve"> или </w:t>
      </w:r>
      <w:r w:rsidR="00717806" w:rsidRPr="00717806">
        <w:rPr>
          <w:rFonts w:ascii="Times New Roman" w:eastAsia="Times New Roman" w:hAnsi="Times New Roman" w:cs="Times New Roman"/>
          <w:sz w:val="24"/>
          <w:szCs w:val="24"/>
          <w:lang w:eastAsia="ru-RU"/>
        </w:rPr>
        <w:lastRenderedPageBreak/>
        <w:t>направить Исполнителю список необходимых доработок.</w:t>
      </w:r>
    </w:p>
    <w:p w:rsidR="00C838D7" w:rsidRDefault="00EA5737" w:rsidP="00C838D7">
      <w:pPr>
        <w:widowControl w:val="0"/>
        <w:numPr>
          <w:ilvl w:val="2"/>
          <w:numId w:val="1"/>
        </w:numPr>
        <w:tabs>
          <w:tab w:val="num" w:pos="0"/>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717806" w:rsidRPr="00717806">
        <w:rPr>
          <w:rFonts w:ascii="Times New Roman" w:eastAsia="Times New Roman" w:hAnsi="Times New Roman" w:cs="Times New Roman"/>
          <w:sz w:val="24"/>
          <w:szCs w:val="24"/>
          <w:lang w:eastAsia="ru-RU"/>
        </w:rPr>
        <w:t xml:space="preserve">Использовать переданные Исполнителем результаты </w:t>
      </w:r>
      <w:r w:rsidR="00717806" w:rsidRPr="00717806">
        <w:rPr>
          <w:rFonts w:ascii="Times New Roman" w:eastAsia="Calibri" w:hAnsi="Times New Roman" w:cs="Times New Roman"/>
          <w:sz w:val="24"/>
          <w:szCs w:val="24"/>
        </w:rPr>
        <w:t xml:space="preserve">оказания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sidR="00717806" w:rsidRPr="00717806">
        <w:rPr>
          <w:rFonts w:ascii="Times New Roman" w:eastAsia="Times New Roman" w:hAnsi="Times New Roman" w:cs="Times New Roman"/>
          <w:sz w:val="24"/>
          <w:szCs w:val="24"/>
          <w:lang w:eastAsia="ru-RU"/>
        </w:rPr>
        <w:t xml:space="preserve"> любыми способами, установленными действующим законодательством</w:t>
      </w:r>
      <w:r>
        <w:rPr>
          <w:rFonts w:ascii="Times New Roman" w:eastAsia="Times New Roman" w:hAnsi="Times New Roman" w:cs="Times New Roman"/>
          <w:sz w:val="24"/>
          <w:szCs w:val="24"/>
          <w:lang w:eastAsia="ru-RU"/>
        </w:rPr>
        <w:t>,</w:t>
      </w:r>
      <w:r w:rsidR="00717806" w:rsidRPr="00717806">
        <w:rPr>
          <w:rFonts w:ascii="Times New Roman" w:eastAsia="Times New Roman" w:hAnsi="Times New Roman" w:cs="Times New Roman"/>
          <w:sz w:val="24"/>
          <w:szCs w:val="24"/>
          <w:lang w:eastAsia="ru-RU"/>
        </w:rPr>
        <w:t xml:space="preserve"> без каких-либо ограничений и согласований с Исполнителем либо третьими лицами.</w:t>
      </w:r>
    </w:p>
    <w:p w:rsidR="00C838D7" w:rsidRPr="00C838D7" w:rsidRDefault="00EA5737" w:rsidP="00C838D7">
      <w:pPr>
        <w:widowControl w:val="0"/>
        <w:numPr>
          <w:ilvl w:val="2"/>
          <w:numId w:val="1"/>
        </w:numPr>
        <w:tabs>
          <w:tab w:val="num" w:pos="0"/>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38D7" w:rsidRPr="00C838D7">
        <w:rPr>
          <w:rFonts w:ascii="Times New Roman" w:eastAsia="Times New Roman" w:hAnsi="Times New Roman" w:cs="Times New Roman"/>
          <w:sz w:val="24"/>
          <w:szCs w:val="24"/>
          <w:lang w:eastAsia="ru-RU"/>
        </w:rPr>
        <w:t xml:space="preserve">Обеспечить эксплуатацию </w:t>
      </w:r>
      <w:r w:rsidR="00C838D7">
        <w:rPr>
          <w:rFonts w:ascii="Times New Roman" w:eastAsia="Times New Roman" w:hAnsi="Times New Roman" w:cs="Times New Roman"/>
          <w:sz w:val="24"/>
          <w:szCs w:val="24"/>
          <w:lang w:eastAsia="ru-RU"/>
        </w:rPr>
        <w:t>АПС</w:t>
      </w:r>
      <w:r w:rsidR="00C838D7" w:rsidRPr="00C838D7">
        <w:rPr>
          <w:rFonts w:ascii="Times New Roman" w:eastAsia="Times New Roman" w:hAnsi="Times New Roman" w:cs="Times New Roman"/>
          <w:sz w:val="24"/>
          <w:szCs w:val="24"/>
          <w:lang w:eastAsia="ru-RU"/>
        </w:rPr>
        <w:t xml:space="preserve"> в соответствии с требованиями технической документации и рекомендациями Исполнителя.</w:t>
      </w:r>
    </w:p>
    <w:p w:rsidR="00C838D7" w:rsidRPr="00C838D7" w:rsidRDefault="00EA5737" w:rsidP="00C838D7">
      <w:pPr>
        <w:widowControl w:val="0"/>
        <w:numPr>
          <w:ilvl w:val="2"/>
          <w:numId w:val="1"/>
        </w:numPr>
        <w:tabs>
          <w:tab w:val="clear" w:pos="720"/>
          <w:tab w:val="num" w:pos="-851"/>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38D7" w:rsidRPr="00C838D7">
        <w:rPr>
          <w:rFonts w:ascii="Times New Roman" w:eastAsia="Times New Roman" w:hAnsi="Times New Roman" w:cs="Times New Roman"/>
          <w:sz w:val="24"/>
          <w:szCs w:val="24"/>
          <w:lang w:eastAsia="ru-RU"/>
        </w:rPr>
        <w:t>В случае выявления неисправности пожарной сигнализации немедленно сообщить об этом Исполнителю по телефону:_____________.</w:t>
      </w:r>
    </w:p>
    <w:p w:rsidR="00C838D7" w:rsidRPr="00C838D7" w:rsidRDefault="00EA5737" w:rsidP="00C838D7">
      <w:pPr>
        <w:widowControl w:val="0"/>
        <w:numPr>
          <w:ilvl w:val="2"/>
          <w:numId w:val="1"/>
        </w:numPr>
        <w:tabs>
          <w:tab w:val="clear" w:pos="720"/>
          <w:tab w:val="num" w:pos="-851"/>
          <w:tab w:val="num" w:pos="284"/>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38D7" w:rsidRPr="00C838D7">
        <w:rPr>
          <w:rFonts w:ascii="Times New Roman" w:eastAsia="Times New Roman" w:hAnsi="Times New Roman" w:cs="Times New Roman"/>
          <w:sz w:val="24"/>
          <w:szCs w:val="24"/>
          <w:lang w:eastAsia="ru-RU"/>
        </w:rPr>
        <w:t>Сообщать письменно Исполнителю о начале проведения ремонта и других мероприятий на объекте, которые могут повлечь за собой выход из строя пожарной сигнализации</w:t>
      </w:r>
      <w:r>
        <w:rPr>
          <w:rFonts w:ascii="Times New Roman" w:eastAsia="Times New Roman" w:hAnsi="Times New Roman" w:cs="Times New Roman"/>
          <w:sz w:val="24"/>
          <w:szCs w:val="24"/>
          <w:lang w:eastAsia="ru-RU"/>
        </w:rPr>
        <w:t>,</w:t>
      </w:r>
      <w:r w:rsidR="00C838D7" w:rsidRPr="00C838D7">
        <w:rPr>
          <w:rFonts w:ascii="Times New Roman" w:eastAsia="Times New Roman" w:hAnsi="Times New Roman" w:cs="Times New Roman"/>
          <w:sz w:val="24"/>
          <w:szCs w:val="24"/>
          <w:lang w:eastAsia="ru-RU"/>
        </w:rPr>
        <w:t xml:space="preserve"> за 5 (пять) календарных дней. </w:t>
      </w:r>
    </w:p>
    <w:p w:rsidR="00C838D7" w:rsidRPr="00717806" w:rsidRDefault="00EA5737" w:rsidP="00C838D7">
      <w:pPr>
        <w:widowControl w:val="0"/>
        <w:numPr>
          <w:ilvl w:val="2"/>
          <w:numId w:val="1"/>
        </w:numPr>
        <w:tabs>
          <w:tab w:val="clear" w:pos="720"/>
          <w:tab w:val="num" w:pos="-851"/>
          <w:tab w:val="left" w:pos="993"/>
          <w:tab w:val="left" w:pos="1134"/>
        </w:tabs>
        <w:autoSpaceDE w:val="0"/>
        <w:autoSpaceDN w:val="0"/>
        <w:adjustRightInd w:val="0"/>
        <w:spacing w:after="0" w:line="240" w:lineRule="auto"/>
        <w:ind w:left="0" w:firstLine="851"/>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 xml:space="preserve"> </w:t>
      </w:r>
      <w:r w:rsidR="00C838D7" w:rsidRPr="00C838D7">
        <w:rPr>
          <w:rFonts w:ascii="Times New Roman" w:eastAsia="Times New Roman" w:hAnsi="Times New Roman" w:cs="Times New Roman"/>
          <w:sz w:val="24"/>
          <w:szCs w:val="24"/>
          <w:lang w:eastAsia="ru-RU"/>
        </w:rPr>
        <w:t>Предоставить список ответственных лиц для оповещения, в случае срабатывания пожарной сигнализации.</w:t>
      </w:r>
    </w:p>
    <w:p w:rsidR="00AD4D71" w:rsidRDefault="00717806" w:rsidP="00C838D7">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Права и обязанности Исполнителя:</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Осуществлять качественное техническое обслуживание систем АПС, установленных на объекте Заказчика и перечисленных в</w:t>
      </w:r>
      <w:r w:rsidR="002A29D8">
        <w:rPr>
          <w:rFonts w:ascii="Times New Roman" w:eastAsia="DejaVu Sans" w:hAnsi="Times New Roman" w:cs="Times New Roman"/>
          <w:kern w:val="1"/>
          <w:sz w:val="24"/>
          <w:szCs w:val="24"/>
        </w:rPr>
        <w:t xml:space="preserve"> техническом задании (п</w:t>
      </w:r>
      <w:r w:rsidR="00AD4D71" w:rsidRPr="00AD4D71">
        <w:rPr>
          <w:rFonts w:ascii="Times New Roman" w:eastAsia="DejaVu Sans" w:hAnsi="Times New Roman" w:cs="Times New Roman"/>
          <w:kern w:val="1"/>
          <w:sz w:val="24"/>
          <w:szCs w:val="24"/>
        </w:rPr>
        <w:t>риложени</w:t>
      </w:r>
      <w:r w:rsidR="002A29D8">
        <w:rPr>
          <w:rFonts w:ascii="Times New Roman" w:eastAsia="DejaVu Sans" w:hAnsi="Times New Roman" w:cs="Times New Roman"/>
          <w:kern w:val="1"/>
          <w:sz w:val="24"/>
          <w:szCs w:val="24"/>
        </w:rPr>
        <w:t>е</w:t>
      </w:r>
      <w:r w:rsidR="00AD4D71" w:rsidRPr="00AD4D71">
        <w:rPr>
          <w:rFonts w:ascii="Times New Roman" w:eastAsia="DejaVu Sans" w:hAnsi="Times New Roman" w:cs="Times New Roman"/>
          <w:kern w:val="1"/>
          <w:sz w:val="24"/>
          <w:szCs w:val="24"/>
        </w:rPr>
        <w:t xml:space="preserve"> № 1 к настоящему </w:t>
      </w:r>
      <w:r w:rsidR="002A29D8">
        <w:rPr>
          <w:rFonts w:ascii="Times New Roman" w:eastAsia="DejaVu Sans" w:hAnsi="Times New Roman" w:cs="Times New Roman"/>
          <w:kern w:val="1"/>
          <w:sz w:val="24"/>
          <w:szCs w:val="24"/>
        </w:rPr>
        <w:t>Д</w:t>
      </w:r>
      <w:r w:rsidR="00AD4D71" w:rsidRPr="00AD4D71">
        <w:rPr>
          <w:rFonts w:ascii="Times New Roman" w:eastAsia="DejaVu Sans" w:hAnsi="Times New Roman" w:cs="Times New Roman"/>
          <w:kern w:val="1"/>
          <w:sz w:val="24"/>
          <w:szCs w:val="24"/>
        </w:rPr>
        <w:t>оговору</w:t>
      </w:r>
      <w:r w:rsidR="002A29D8">
        <w:rPr>
          <w:rFonts w:ascii="Times New Roman" w:eastAsia="DejaVu Sans" w:hAnsi="Times New Roman" w:cs="Times New Roman"/>
          <w:kern w:val="1"/>
          <w:sz w:val="24"/>
          <w:szCs w:val="24"/>
        </w:rPr>
        <w:t>)</w:t>
      </w:r>
      <w:r w:rsidR="00852D29">
        <w:rPr>
          <w:rFonts w:ascii="Times New Roman" w:eastAsia="DejaVu Sans" w:hAnsi="Times New Roman" w:cs="Times New Roman"/>
          <w:kern w:val="1"/>
          <w:sz w:val="24"/>
          <w:szCs w:val="24"/>
        </w:rPr>
        <w:t>,</w:t>
      </w:r>
      <w:r w:rsidR="00AD4D71" w:rsidRPr="00AD4D71">
        <w:rPr>
          <w:rFonts w:ascii="Times New Roman" w:eastAsia="DejaVu Sans" w:hAnsi="Times New Roman" w:cs="Times New Roman"/>
          <w:kern w:val="1"/>
          <w:sz w:val="24"/>
          <w:szCs w:val="24"/>
        </w:rPr>
        <w:t xml:space="preserve"> в сроки и в объеме, оговоренные в настоящем Договоре. </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Проведение регламентных работ.</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Давать заключения Заказчику о возможности или невозможности выполнения ремонта системы АПС, а также уведомлять Заказчика об оборудовании, выработавшем установленные сроки эксплуатации.</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 xml:space="preserve">Производить замену вышедших из строя приборов, извещателей и оконечных устройств АПС на аналогичные по тактико-техническим </w:t>
      </w:r>
      <w:proofErr w:type="gramStart"/>
      <w:r w:rsidR="00AD4D71" w:rsidRPr="00AD4D71">
        <w:rPr>
          <w:rFonts w:ascii="Times New Roman" w:eastAsia="DejaVu Sans" w:hAnsi="Times New Roman" w:cs="Times New Roman"/>
          <w:kern w:val="1"/>
          <w:sz w:val="24"/>
          <w:szCs w:val="24"/>
        </w:rPr>
        <w:t>характеристикам на период</w:t>
      </w:r>
      <w:proofErr w:type="gramEnd"/>
      <w:r w:rsidR="00AD4D71" w:rsidRPr="00AD4D71">
        <w:rPr>
          <w:rFonts w:ascii="Times New Roman" w:eastAsia="DejaVu Sans" w:hAnsi="Times New Roman" w:cs="Times New Roman"/>
          <w:kern w:val="1"/>
          <w:sz w:val="24"/>
          <w:szCs w:val="24"/>
        </w:rPr>
        <w:t xml:space="preserve"> их ремонта или приобретения новых, но на срок не более 1 месяца.</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 xml:space="preserve">При осуществлении работ использовать собственные средства и оборудование, в том числе обеспечить своих работников, осуществляющих ее техническое обслуживание, необходимыми контрольно-измерительными приборами, инструментом, запасными частями и комплектующими изделиями. Производить обучение указанных работников, инструктажи, </w:t>
      </w:r>
      <w:proofErr w:type="gramStart"/>
      <w:r w:rsidR="00AD4D71" w:rsidRPr="00AD4D71">
        <w:rPr>
          <w:rFonts w:ascii="Times New Roman" w:eastAsia="DejaVu Sans" w:hAnsi="Times New Roman" w:cs="Times New Roman"/>
          <w:kern w:val="1"/>
          <w:sz w:val="24"/>
          <w:szCs w:val="24"/>
        </w:rPr>
        <w:t>контроль за</w:t>
      </w:r>
      <w:proofErr w:type="gramEnd"/>
      <w:r w:rsidR="00AD4D71" w:rsidRPr="00AD4D71">
        <w:rPr>
          <w:rFonts w:ascii="Times New Roman" w:eastAsia="DejaVu Sans" w:hAnsi="Times New Roman" w:cs="Times New Roman"/>
          <w:kern w:val="1"/>
          <w:sz w:val="24"/>
          <w:szCs w:val="24"/>
        </w:rPr>
        <w:t xml:space="preserve"> соблюдением Правил техники безопасности. </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 xml:space="preserve">Обеспечить круглосуточный прием заявок от Заказчика на устранение неисправностей </w:t>
      </w:r>
      <w:proofErr w:type="gramStart"/>
      <w:r w:rsidR="00AD4D71" w:rsidRPr="00AD4D71">
        <w:rPr>
          <w:rFonts w:ascii="Times New Roman" w:eastAsia="DejaVu Sans" w:hAnsi="Times New Roman" w:cs="Times New Roman"/>
          <w:kern w:val="1"/>
          <w:sz w:val="24"/>
          <w:szCs w:val="24"/>
        </w:rPr>
        <w:t>по</w:t>
      </w:r>
      <w:proofErr w:type="gramEnd"/>
      <w:r w:rsidR="00AD4D71" w:rsidRPr="00AD4D71">
        <w:rPr>
          <w:rFonts w:ascii="Times New Roman" w:eastAsia="DejaVu Sans" w:hAnsi="Times New Roman" w:cs="Times New Roman"/>
          <w:kern w:val="1"/>
          <w:sz w:val="24"/>
          <w:szCs w:val="24"/>
        </w:rPr>
        <w:t xml:space="preserve"> </w:t>
      </w:r>
      <w:proofErr w:type="gramStart"/>
      <w:r w:rsidR="00AD4D71" w:rsidRPr="00AD4D71">
        <w:rPr>
          <w:rFonts w:ascii="Times New Roman" w:eastAsia="DejaVu Sans" w:hAnsi="Times New Roman" w:cs="Times New Roman"/>
          <w:kern w:val="1"/>
          <w:sz w:val="24"/>
          <w:szCs w:val="24"/>
        </w:rPr>
        <w:t>тел</w:t>
      </w:r>
      <w:proofErr w:type="gramEnd"/>
      <w:r w:rsidR="00AD4D71" w:rsidRPr="00AD4D71">
        <w:rPr>
          <w:rFonts w:ascii="Times New Roman" w:eastAsia="DejaVu Sans" w:hAnsi="Times New Roman" w:cs="Times New Roman"/>
          <w:kern w:val="1"/>
          <w:sz w:val="24"/>
          <w:szCs w:val="24"/>
        </w:rPr>
        <w:t>:.___________</w:t>
      </w:r>
      <w:r w:rsidR="00C838D7">
        <w:rPr>
          <w:rFonts w:ascii="Times New Roman" w:eastAsia="DejaVu Sans" w:hAnsi="Times New Roman" w:cs="Times New Roman"/>
          <w:kern w:val="1"/>
          <w:sz w:val="24"/>
          <w:szCs w:val="24"/>
        </w:rPr>
        <w:t>.</w:t>
      </w:r>
      <w:r w:rsidR="00AD4D71" w:rsidRPr="00AD4D71">
        <w:rPr>
          <w:rFonts w:ascii="Times New Roman" w:eastAsia="DejaVu Sans" w:hAnsi="Times New Roman" w:cs="Times New Roman"/>
          <w:kern w:val="1"/>
          <w:sz w:val="24"/>
          <w:szCs w:val="24"/>
        </w:rPr>
        <w:t xml:space="preserve"> Обеспечить выполнение заявок Заказчика в сроки, установленные настоящим Договором.</w:t>
      </w:r>
    </w:p>
    <w:p w:rsidR="00AD4D71" w:rsidRPr="00AD4D71" w:rsidRDefault="00EA5737" w:rsidP="00C838D7">
      <w:pPr>
        <w:pStyle w:val="aa"/>
        <w:widowControl w:val="0"/>
        <w:numPr>
          <w:ilvl w:val="2"/>
          <w:numId w:val="1"/>
        </w:numPr>
        <w:tabs>
          <w:tab w:val="clear" w:pos="720"/>
          <w:tab w:val="left" w:pos="0"/>
          <w:tab w:val="left" w:pos="993"/>
          <w:tab w:val="left" w:pos="1134"/>
        </w:tabs>
        <w:autoSpaceDE w:val="0"/>
        <w:autoSpaceDN w:val="0"/>
        <w:adjustRightInd w:val="0"/>
        <w:spacing w:after="0" w:line="240" w:lineRule="auto"/>
        <w:ind w:left="0" w:firstLine="851"/>
        <w:jc w:val="both"/>
        <w:rPr>
          <w:rFonts w:ascii="Times New Roman" w:eastAsia="DejaVu Sans" w:hAnsi="Times New Roman" w:cs="Times New Roman"/>
          <w:kern w:val="1"/>
          <w:sz w:val="24"/>
          <w:szCs w:val="24"/>
        </w:rPr>
      </w:pPr>
      <w:r>
        <w:rPr>
          <w:rFonts w:ascii="Times New Roman" w:eastAsia="DejaVu Sans" w:hAnsi="Times New Roman" w:cs="Times New Roman"/>
          <w:kern w:val="1"/>
          <w:sz w:val="24"/>
          <w:szCs w:val="24"/>
        </w:rPr>
        <w:t xml:space="preserve"> </w:t>
      </w:r>
      <w:r w:rsidR="00AD4D71" w:rsidRPr="00AD4D71">
        <w:rPr>
          <w:rFonts w:ascii="Times New Roman" w:eastAsia="DejaVu Sans" w:hAnsi="Times New Roman" w:cs="Times New Roman"/>
          <w:kern w:val="1"/>
          <w:sz w:val="24"/>
          <w:szCs w:val="24"/>
        </w:rPr>
        <w:t xml:space="preserve">Представитель Исполнителя при каждой проверке системы пожарной сигнализации на объекте </w:t>
      </w:r>
      <w:r w:rsidR="00C838D7">
        <w:rPr>
          <w:rFonts w:ascii="Times New Roman" w:eastAsia="DejaVu Sans" w:hAnsi="Times New Roman" w:cs="Times New Roman"/>
          <w:kern w:val="1"/>
          <w:sz w:val="24"/>
          <w:szCs w:val="24"/>
        </w:rPr>
        <w:t xml:space="preserve">Заказчика </w:t>
      </w:r>
      <w:r w:rsidR="00AD4D71" w:rsidRPr="00AD4D71">
        <w:rPr>
          <w:rFonts w:ascii="Times New Roman" w:eastAsia="DejaVu Sans" w:hAnsi="Times New Roman" w:cs="Times New Roman"/>
          <w:kern w:val="1"/>
          <w:sz w:val="24"/>
          <w:szCs w:val="24"/>
        </w:rPr>
        <w:t xml:space="preserve">вносит запись о проделанной работе в журнал, хранящийся у </w:t>
      </w:r>
      <w:r w:rsidR="00C838D7">
        <w:rPr>
          <w:rFonts w:ascii="Times New Roman" w:eastAsia="DejaVu Sans" w:hAnsi="Times New Roman" w:cs="Times New Roman"/>
          <w:kern w:val="1"/>
          <w:sz w:val="24"/>
          <w:szCs w:val="24"/>
        </w:rPr>
        <w:t>Заказчика</w:t>
      </w:r>
      <w:r w:rsidR="00AD4D71" w:rsidRPr="00AD4D71">
        <w:rPr>
          <w:rFonts w:ascii="Times New Roman" w:eastAsia="DejaVu Sans" w:hAnsi="Times New Roman" w:cs="Times New Roman"/>
          <w:kern w:val="1"/>
          <w:sz w:val="24"/>
          <w:szCs w:val="24"/>
        </w:rPr>
        <w:t xml:space="preserve">. Запись заверяется подписью уполномоченного представителя </w:t>
      </w:r>
      <w:r w:rsidR="00C838D7">
        <w:rPr>
          <w:rFonts w:ascii="Times New Roman" w:eastAsia="DejaVu Sans" w:hAnsi="Times New Roman" w:cs="Times New Roman"/>
          <w:kern w:val="1"/>
          <w:sz w:val="24"/>
          <w:szCs w:val="24"/>
        </w:rPr>
        <w:t>Заказчика</w:t>
      </w:r>
      <w:r w:rsidR="00AD4D71" w:rsidRPr="00AD4D71">
        <w:rPr>
          <w:rFonts w:ascii="Times New Roman" w:eastAsia="DejaVu Sans" w:hAnsi="Times New Roman" w:cs="Times New Roman"/>
          <w:kern w:val="1"/>
          <w:sz w:val="24"/>
          <w:szCs w:val="24"/>
        </w:rPr>
        <w:t>.</w:t>
      </w:r>
    </w:p>
    <w:p w:rsidR="00717806" w:rsidRPr="00717806" w:rsidRDefault="00717806" w:rsidP="00717806">
      <w:pPr>
        <w:tabs>
          <w:tab w:val="num" w:pos="0"/>
          <w:tab w:val="left" w:pos="993"/>
          <w:tab w:val="left" w:pos="1134"/>
        </w:tabs>
        <w:spacing w:after="0" w:line="240" w:lineRule="auto"/>
        <w:ind w:firstLine="851"/>
        <w:jc w:val="both"/>
        <w:rPr>
          <w:rFonts w:ascii="Times New Roman" w:eastAsia="Calibri" w:hAnsi="Times New Roman" w:cs="Times New Roman"/>
          <w:b/>
          <w:sz w:val="24"/>
          <w:szCs w:val="24"/>
          <w:u w:val="single"/>
        </w:rPr>
      </w:pPr>
    </w:p>
    <w:p w:rsidR="00717806" w:rsidRPr="00717806" w:rsidRDefault="00717806" w:rsidP="00717806">
      <w:pPr>
        <w:widowControl w:val="0"/>
        <w:numPr>
          <w:ilvl w:val="0"/>
          <w:numId w:val="1"/>
        </w:numPr>
        <w:tabs>
          <w:tab w:val="num" w:pos="0"/>
          <w:tab w:val="left" w:pos="993"/>
          <w:tab w:val="left" w:pos="1134"/>
        </w:tabs>
        <w:autoSpaceDE w:val="0"/>
        <w:autoSpaceDN w:val="0"/>
        <w:adjustRightInd w:val="0"/>
        <w:spacing w:after="0" w:line="240" w:lineRule="auto"/>
        <w:ind w:left="0"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СРОК И ПОРЯДОК СДАЧИ-ПРИЕМКИ ОКАЗАННЫХ УСЛУГ</w:t>
      </w:r>
    </w:p>
    <w:p w:rsidR="00717806" w:rsidRPr="00717806" w:rsidRDefault="00717806" w:rsidP="00717806">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 xml:space="preserve">Исполнение обязательств </w:t>
      </w:r>
      <w:r>
        <w:rPr>
          <w:rFonts w:ascii="Times New Roman" w:eastAsia="Calibri" w:hAnsi="Times New Roman" w:cs="Times New Roman"/>
          <w:sz w:val="24"/>
          <w:szCs w:val="24"/>
        </w:rPr>
        <w:t>по настоящему</w:t>
      </w:r>
      <w:r w:rsidRPr="00717806">
        <w:rPr>
          <w:rFonts w:ascii="Times New Roman" w:eastAsia="Calibri" w:hAnsi="Times New Roman" w:cs="Times New Roman"/>
          <w:sz w:val="24"/>
          <w:szCs w:val="24"/>
        </w:rPr>
        <w:t xml:space="preserve"> Договор</w:t>
      </w:r>
      <w:r>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 подтверждается подписанием </w:t>
      </w:r>
      <w:r w:rsidR="00B710C2">
        <w:rPr>
          <w:rFonts w:ascii="Times New Roman" w:eastAsia="Calibri" w:hAnsi="Times New Roman" w:cs="Times New Roman"/>
          <w:sz w:val="24"/>
          <w:szCs w:val="24"/>
        </w:rPr>
        <w:t xml:space="preserve">ежемесячного </w:t>
      </w:r>
      <w:r w:rsidR="00852D29">
        <w:rPr>
          <w:rFonts w:ascii="Times New Roman" w:eastAsia="Calibri" w:hAnsi="Times New Roman" w:cs="Times New Roman"/>
          <w:sz w:val="24"/>
          <w:szCs w:val="24"/>
        </w:rPr>
        <w:t>а</w:t>
      </w:r>
      <w:r w:rsidRPr="00717806">
        <w:rPr>
          <w:rFonts w:ascii="Times New Roman" w:eastAsia="Calibri" w:hAnsi="Times New Roman" w:cs="Times New Roman"/>
          <w:sz w:val="24"/>
          <w:szCs w:val="24"/>
        </w:rPr>
        <w:t xml:space="preserve">кта 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w:t>
      </w:r>
    </w:p>
    <w:p w:rsidR="00717806" w:rsidRPr="00717806" w:rsidRDefault="00717806" w:rsidP="00717806">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proofErr w:type="gramStart"/>
      <w:r w:rsidRPr="00717806">
        <w:rPr>
          <w:rFonts w:ascii="Times New Roman" w:eastAsia="Calibri" w:hAnsi="Times New Roman" w:cs="Times New Roman"/>
          <w:sz w:val="24"/>
          <w:szCs w:val="24"/>
        </w:rPr>
        <w:t xml:space="preserve">По итогам оказания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 Исполнитель</w:t>
      </w:r>
      <w:r w:rsidR="00B859CD">
        <w:rPr>
          <w:rFonts w:ascii="Times New Roman" w:eastAsia="Calibri" w:hAnsi="Times New Roman" w:cs="Times New Roman"/>
          <w:sz w:val="24"/>
          <w:szCs w:val="24"/>
        </w:rPr>
        <w:t xml:space="preserve"> ежемесячно до 5-го числа месяца</w:t>
      </w:r>
      <w:r w:rsidR="00852D29">
        <w:rPr>
          <w:rFonts w:ascii="Times New Roman" w:eastAsia="Calibri" w:hAnsi="Times New Roman" w:cs="Times New Roman"/>
          <w:sz w:val="24"/>
          <w:szCs w:val="24"/>
        </w:rPr>
        <w:t>,</w:t>
      </w:r>
      <w:r w:rsidR="00B859CD">
        <w:rPr>
          <w:rFonts w:ascii="Times New Roman" w:eastAsia="Calibri" w:hAnsi="Times New Roman" w:cs="Times New Roman"/>
          <w:sz w:val="24"/>
          <w:szCs w:val="24"/>
        </w:rPr>
        <w:t xml:space="preserve"> следующего за отчетным</w:t>
      </w:r>
      <w:r w:rsidR="00852D29">
        <w:rPr>
          <w:rFonts w:ascii="Times New Roman" w:eastAsia="Calibri" w:hAnsi="Times New Roman" w:cs="Times New Roman"/>
          <w:sz w:val="24"/>
          <w:szCs w:val="24"/>
        </w:rPr>
        <w:t>,</w:t>
      </w:r>
      <w:r w:rsidR="00B859CD">
        <w:rPr>
          <w:rFonts w:ascii="Times New Roman" w:eastAsia="Calibri" w:hAnsi="Times New Roman" w:cs="Times New Roman"/>
          <w:sz w:val="24"/>
          <w:szCs w:val="24"/>
        </w:rPr>
        <w:t xml:space="preserve"> </w:t>
      </w:r>
      <w:r w:rsidRPr="00717806">
        <w:rPr>
          <w:rFonts w:ascii="Times New Roman" w:eastAsia="Calibri" w:hAnsi="Times New Roman" w:cs="Times New Roman"/>
          <w:sz w:val="24"/>
          <w:szCs w:val="24"/>
        </w:rPr>
        <w:t>передает с сопроводительным письмом на утверждение Заказчику 2 (</w:t>
      </w:r>
      <w:r w:rsidR="00F02FC7">
        <w:rPr>
          <w:rFonts w:ascii="Times New Roman" w:eastAsia="Calibri" w:hAnsi="Times New Roman" w:cs="Times New Roman"/>
          <w:sz w:val="24"/>
          <w:szCs w:val="24"/>
        </w:rPr>
        <w:t>д</w:t>
      </w:r>
      <w:r w:rsidRPr="00717806">
        <w:rPr>
          <w:rFonts w:ascii="Times New Roman" w:eastAsia="Calibri" w:hAnsi="Times New Roman" w:cs="Times New Roman"/>
          <w:sz w:val="24"/>
          <w:szCs w:val="24"/>
        </w:rPr>
        <w:t xml:space="preserve">ва) оригинальных экземпляра </w:t>
      </w:r>
      <w:r w:rsidR="00852D29">
        <w:rPr>
          <w:rFonts w:ascii="Times New Roman" w:eastAsia="Calibri" w:hAnsi="Times New Roman" w:cs="Times New Roman"/>
          <w:sz w:val="24"/>
          <w:szCs w:val="24"/>
        </w:rPr>
        <w:t>а</w:t>
      </w:r>
      <w:r w:rsidR="00852D29" w:rsidRPr="00717806">
        <w:rPr>
          <w:rFonts w:ascii="Times New Roman" w:eastAsia="Calibri" w:hAnsi="Times New Roman" w:cs="Times New Roman"/>
          <w:sz w:val="24"/>
          <w:szCs w:val="24"/>
        </w:rPr>
        <w:t xml:space="preserve">кта </w:t>
      </w:r>
      <w:r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 1 (</w:t>
      </w:r>
      <w:r w:rsidR="00F02FC7">
        <w:rPr>
          <w:rFonts w:ascii="Times New Roman" w:eastAsia="Calibri" w:hAnsi="Times New Roman" w:cs="Times New Roman"/>
          <w:sz w:val="24"/>
          <w:szCs w:val="24"/>
        </w:rPr>
        <w:t>о</w:t>
      </w:r>
      <w:r w:rsidRPr="00717806">
        <w:rPr>
          <w:rFonts w:ascii="Times New Roman" w:eastAsia="Calibri" w:hAnsi="Times New Roman" w:cs="Times New Roman"/>
          <w:sz w:val="24"/>
          <w:szCs w:val="24"/>
        </w:rPr>
        <w:t xml:space="preserve">дин) отсканированный экземпляр </w:t>
      </w:r>
      <w:r w:rsidR="00852D29">
        <w:rPr>
          <w:rFonts w:ascii="Times New Roman" w:eastAsia="Calibri" w:hAnsi="Times New Roman" w:cs="Times New Roman"/>
          <w:sz w:val="24"/>
          <w:szCs w:val="24"/>
        </w:rPr>
        <w:t>а</w:t>
      </w:r>
      <w:r w:rsidR="00852D29" w:rsidRPr="00717806">
        <w:rPr>
          <w:rFonts w:ascii="Times New Roman" w:eastAsia="Calibri" w:hAnsi="Times New Roman" w:cs="Times New Roman"/>
          <w:sz w:val="24"/>
          <w:szCs w:val="24"/>
        </w:rPr>
        <w:t xml:space="preserve">кта </w:t>
      </w:r>
      <w:r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слуг </w:t>
      </w:r>
      <w:r w:rsidR="00963643" w:rsidRPr="00963643">
        <w:rPr>
          <w:rFonts w:ascii="Times New Roman" w:hAnsi="Times New Roman" w:cs="Times New Roman"/>
          <w:sz w:val="24"/>
          <w:szCs w:val="24"/>
        </w:rPr>
        <w:t>по адресу электронной почты</w:t>
      </w:r>
      <w:r w:rsidR="00852D29">
        <w:rPr>
          <w:rFonts w:ascii="Times New Roman" w:hAnsi="Times New Roman" w:cs="Times New Roman"/>
          <w:sz w:val="24"/>
          <w:szCs w:val="24"/>
        </w:rPr>
        <w:t>,</w:t>
      </w:r>
      <w:r w:rsidR="00963643" w:rsidRPr="00963643">
        <w:rPr>
          <w:rFonts w:ascii="Times New Roman" w:hAnsi="Times New Roman" w:cs="Times New Roman"/>
          <w:sz w:val="24"/>
          <w:szCs w:val="24"/>
        </w:rPr>
        <w:t xml:space="preserve"> указанному в </w:t>
      </w:r>
      <w:r w:rsidR="00F02FC7">
        <w:rPr>
          <w:rFonts w:ascii="Times New Roman" w:hAnsi="Times New Roman" w:cs="Times New Roman"/>
          <w:sz w:val="24"/>
          <w:szCs w:val="24"/>
        </w:rPr>
        <w:t>пункте 10</w:t>
      </w:r>
      <w:r w:rsidR="00963643" w:rsidRPr="00963643">
        <w:rPr>
          <w:rFonts w:ascii="Times New Roman" w:hAnsi="Times New Roman" w:cs="Times New Roman"/>
          <w:sz w:val="24"/>
          <w:szCs w:val="24"/>
        </w:rPr>
        <w:t>.</w:t>
      </w:r>
      <w:r w:rsidR="00963643">
        <w:rPr>
          <w:rFonts w:ascii="Times New Roman" w:hAnsi="Times New Roman" w:cs="Times New Roman"/>
          <w:sz w:val="24"/>
          <w:szCs w:val="24"/>
        </w:rPr>
        <w:t>3</w:t>
      </w:r>
      <w:r w:rsidR="00963643" w:rsidRPr="00963643">
        <w:rPr>
          <w:rFonts w:ascii="Times New Roman" w:hAnsi="Times New Roman" w:cs="Times New Roman"/>
          <w:sz w:val="24"/>
          <w:szCs w:val="24"/>
        </w:rPr>
        <w:t xml:space="preserve"> Договора</w:t>
      </w:r>
      <w:r w:rsidRPr="00717806">
        <w:rPr>
          <w:rFonts w:ascii="Times New Roman" w:eastAsia="Calibri" w:hAnsi="Times New Roman" w:cs="Times New Roman"/>
          <w:sz w:val="24"/>
          <w:szCs w:val="24"/>
        </w:rPr>
        <w:t>,</w:t>
      </w:r>
      <w:r w:rsidR="00A20B1F">
        <w:rPr>
          <w:rFonts w:ascii="Times New Roman" w:eastAsia="Calibri" w:hAnsi="Times New Roman" w:cs="Times New Roman"/>
          <w:sz w:val="24"/>
          <w:szCs w:val="24"/>
        </w:rPr>
        <w:t xml:space="preserve"> оригинал</w:t>
      </w:r>
      <w:r w:rsidRPr="00717806">
        <w:rPr>
          <w:rFonts w:ascii="Times New Roman" w:eastAsia="Calibri" w:hAnsi="Times New Roman" w:cs="Times New Roman"/>
          <w:sz w:val="24"/>
          <w:szCs w:val="24"/>
        </w:rPr>
        <w:t xml:space="preserve"> счет</w:t>
      </w:r>
      <w:r w:rsidR="00A20B1F">
        <w:rPr>
          <w:rFonts w:ascii="Times New Roman" w:eastAsia="Calibri" w:hAnsi="Times New Roman" w:cs="Times New Roman"/>
          <w:sz w:val="24"/>
          <w:szCs w:val="24"/>
        </w:rPr>
        <w:t>а</w:t>
      </w:r>
      <w:r w:rsidRPr="00717806">
        <w:rPr>
          <w:rFonts w:ascii="Times New Roman" w:eastAsia="Calibri" w:hAnsi="Times New Roman" w:cs="Times New Roman"/>
          <w:sz w:val="24"/>
          <w:szCs w:val="24"/>
        </w:rPr>
        <w:t xml:space="preserve">, </w:t>
      </w:r>
      <w:r w:rsidR="00942FB8">
        <w:rPr>
          <w:rFonts w:ascii="Times New Roman" w:eastAsia="Calibri" w:hAnsi="Times New Roman" w:cs="Times New Roman"/>
          <w:sz w:val="24"/>
          <w:szCs w:val="24"/>
        </w:rPr>
        <w:t xml:space="preserve">оригинал </w:t>
      </w:r>
      <w:r w:rsidRPr="00717806">
        <w:rPr>
          <w:rFonts w:ascii="Times New Roman" w:eastAsia="Calibri" w:hAnsi="Times New Roman" w:cs="Times New Roman"/>
          <w:sz w:val="24"/>
          <w:szCs w:val="24"/>
        </w:rPr>
        <w:t>счет</w:t>
      </w:r>
      <w:r w:rsidR="00852D29">
        <w:rPr>
          <w:rFonts w:ascii="Times New Roman" w:eastAsia="Calibri" w:hAnsi="Times New Roman" w:cs="Times New Roman"/>
          <w:sz w:val="24"/>
          <w:szCs w:val="24"/>
        </w:rPr>
        <w:t>а</w:t>
      </w:r>
      <w:r w:rsidRPr="00717806">
        <w:rPr>
          <w:rFonts w:ascii="Times New Roman" w:eastAsia="Calibri" w:hAnsi="Times New Roman" w:cs="Times New Roman"/>
          <w:sz w:val="24"/>
          <w:szCs w:val="24"/>
        </w:rPr>
        <w:t>-фактур</w:t>
      </w:r>
      <w:r w:rsidR="00942FB8">
        <w:rPr>
          <w:rFonts w:ascii="Times New Roman" w:eastAsia="Calibri" w:hAnsi="Times New Roman" w:cs="Times New Roman"/>
          <w:sz w:val="24"/>
          <w:szCs w:val="24"/>
        </w:rPr>
        <w:t>ы</w:t>
      </w:r>
      <w:r w:rsidRPr="00717806">
        <w:rPr>
          <w:rFonts w:ascii="Times New Roman" w:eastAsia="Calibri" w:hAnsi="Times New Roman" w:cs="Times New Roman"/>
          <w:sz w:val="24"/>
          <w:szCs w:val="24"/>
        </w:rPr>
        <w:t xml:space="preserve"> и иные документы, предусмотренные </w:t>
      </w:r>
      <w:r w:rsidR="00852D29">
        <w:rPr>
          <w:rFonts w:ascii="Times New Roman" w:eastAsia="Calibri" w:hAnsi="Times New Roman" w:cs="Times New Roman"/>
          <w:sz w:val="24"/>
          <w:szCs w:val="24"/>
        </w:rPr>
        <w:t>т</w:t>
      </w:r>
      <w:r w:rsidR="00852D29" w:rsidRPr="00717806">
        <w:rPr>
          <w:rFonts w:ascii="Times New Roman" w:eastAsia="Calibri" w:hAnsi="Times New Roman" w:cs="Times New Roman"/>
          <w:sz w:val="24"/>
          <w:szCs w:val="24"/>
        </w:rPr>
        <w:t xml:space="preserve">ехническим </w:t>
      </w:r>
      <w:r w:rsidRPr="00717806">
        <w:rPr>
          <w:rFonts w:ascii="Times New Roman" w:eastAsia="Calibri" w:hAnsi="Times New Roman" w:cs="Times New Roman"/>
          <w:sz w:val="24"/>
          <w:szCs w:val="24"/>
        </w:rPr>
        <w:t xml:space="preserve">заданием. </w:t>
      </w:r>
      <w:proofErr w:type="gramEnd"/>
    </w:p>
    <w:p w:rsidR="001305B1" w:rsidRPr="001305B1" w:rsidRDefault="00717806" w:rsidP="001305B1">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 xml:space="preserve">После предоставления Заказчику </w:t>
      </w:r>
      <w:r w:rsidR="007B72EE">
        <w:rPr>
          <w:rFonts w:ascii="Times New Roman" w:eastAsia="Calibri" w:hAnsi="Times New Roman" w:cs="Times New Roman"/>
          <w:sz w:val="24"/>
          <w:szCs w:val="24"/>
        </w:rPr>
        <w:t>а</w:t>
      </w:r>
      <w:r w:rsidR="007B72EE" w:rsidRPr="00717806">
        <w:rPr>
          <w:rFonts w:ascii="Times New Roman" w:eastAsia="Calibri" w:hAnsi="Times New Roman" w:cs="Times New Roman"/>
          <w:sz w:val="24"/>
          <w:szCs w:val="24"/>
        </w:rPr>
        <w:t xml:space="preserve">кта </w:t>
      </w:r>
      <w:r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w:t>
      </w:r>
      <w:r w:rsidR="001305B1">
        <w:rPr>
          <w:rFonts w:ascii="Times New Roman" w:eastAsia="Calibri" w:hAnsi="Times New Roman" w:cs="Times New Roman"/>
          <w:sz w:val="24"/>
          <w:szCs w:val="24"/>
        </w:rPr>
        <w:t xml:space="preserve"> </w:t>
      </w:r>
      <w:r w:rsidR="001305B1" w:rsidRPr="001305B1">
        <w:rPr>
          <w:rFonts w:ascii="Times New Roman" w:eastAsia="Calibri" w:hAnsi="Times New Roman" w:cs="Times New Roman"/>
          <w:sz w:val="24"/>
          <w:szCs w:val="24"/>
        </w:rPr>
        <w:t xml:space="preserve">Заказчик обязан рассмотреть и подписать указанные </w:t>
      </w:r>
      <w:r w:rsidR="007B72EE">
        <w:rPr>
          <w:rFonts w:ascii="Times New Roman" w:eastAsia="Calibri" w:hAnsi="Times New Roman" w:cs="Times New Roman"/>
          <w:sz w:val="24"/>
          <w:szCs w:val="24"/>
        </w:rPr>
        <w:t>а</w:t>
      </w:r>
      <w:r w:rsidR="007B72EE" w:rsidRPr="001305B1">
        <w:rPr>
          <w:rFonts w:ascii="Times New Roman" w:eastAsia="Calibri" w:hAnsi="Times New Roman" w:cs="Times New Roman"/>
          <w:sz w:val="24"/>
          <w:szCs w:val="24"/>
        </w:rPr>
        <w:t xml:space="preserve">кты </w:t>
      </w:r>
      <w:r w:rsidR="001305B1" w:rsidRPr="001305B1">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001305B1" w:rsidRPr="001305B1">
        <w:rPr>
          <w:rFonts w:ascii="Times New Roman" w:eastAsia="Calibri" w:hAnsi="Times New Roman" w:cs="Times New Roman"/>
          <w:sz w:val="24"/>
          <w:szCs w:val="24"/>
        </w:rPr>
        <w:t>слуг в течение 10 (</w:t>
      </w:r>
      <w:r w:rsidR="00F02FC7">
        <w:rPr>
          <w:rFonts w:ascii="Times New Roman" w:eastAsia="Calibri" w:hAnsi="Times New Roman" w:cs="Times New Roman"/>
          <w:sz w:val="24"/>
          <w:szCs w:val="24"/>
        </w:rPr>
        <w:t>д</w:t>
      </w:r>
      <w:r w:rsidR="001305B1" w:rsidRPr="001305B1">
        <w:rPr>
          <w:rFonts w:ascii="Times New Roman" w:eastAsia="Calibri" w:hAnsi="Times New Roman" w:cs="Times New Roman"/>
          <w:sz w:val="24"/>
          <w:szCs w:val="24"/>
        </w:rPr>
        <w:t xml:space="preserve">есяти) </w:t>
      </w:r>
      <w:r w:rsidR="003B7409">
        <w:rPr>
          <w:rFonts w:ascii="Times New Roman" w:eastAsia="Calibri" w:hAnsi="Times New Roman" w:cs="Times New Roman"/>
          <w:sz w:val="24"/>
          <w:szCs w:val="24"/>
        </w:rPr>
        <w:t>рабочих</w:t>
      </w:r>
      <w:r w:rsidR="001305B1" w:rsidRPr="001305B1">
        <w:rPr>
          <w:rFonts w:ascii="Times New Roman" w:eastAsia="Calibri" w:hAnsi="Times New Roman" w:cs="Times New Roman"/>
          <w:sz w:val="24"/>
          <w:szCs w:val="24"/>
        </w:rPr>
        <w:t xml:space="preserve"> дней со дня их получения и направить один оригинальный экземпляр в адрес Исполнителя. Заказчик, имеющий замечания к оказанным </w:t>
      </w:r>
      <w:r w:rsidR="00EC63E3">
        <w:rPr>
          <w:rFonts w:ascii="Times New Roman" w:eastAsia="Calibri" w:hAnsi="Times New Roman" w:cs="Times New Roman"/>
          <w:sz w:val="24"/>
          <w:szCs w:val="24"/>
        </w:rPr>
        <w:t>у</w:t>
      </w:r>
      <w:r w:rsidR="001305B1" w:rsidRPr="001305B1">
        <w:rPr>
          <w:rFonts w:ascii="Times New Roman" w:eastAsia="Calibri" w:hAnsi="Times New Roman" w:cs="Times New Roman"/>
          <w:sz w:val="24"/>
          <w:szCs w:val="24"/>
        </w:rPr>
        <w:t>слугам, должен направить Исполнителю в тот же срок мотивированный отказ от его подписания с указанием конкретных недостатков и сроков их устранения. Исполнитель в сроки</w:t>
      </w:r>
      <w:r w:rsidR="007B72EE">
        <w:rPr>
          <w:rFonts w:ascii="Times New Roman" w:eastAsia="Calibri" w:hAnsi="Times New Roman" w:cs="Times New Roman"/>
          <w:sz w:val="24"/>
          <w:szCs w:val="24"/>
        </w:rPr>
        <w:t>,</w:t>
      </w:r>
      <w:r w:rsidR="001305B1" w:rsidRPr="001305B1">
        <w:rPr>
          <w:rFonts w:ascii="Times New Roman" w:eastAsia="Calibri" w:hAnsi="Times New Roman" w:cs="Times New Roman"/>
          <w:sz w:val="24"/>
          <w:szCs w:val="24"/>
        </w:rPr>
        <w:t xml:space="preserve"> установленные Заказчиком</w:t>
      </w:r>
      <w:r w:rsidR="007B72EE">
        <w:rPr>
          <w:rFonts w:ascii="Times New Roman" w:eastAsia="Calibri" w:hAnsi="Times New Roman" w:cs="Times New Roman"/>
          <w:sz w:val="24"/>
          <w:szCs w:val="24"/>
        </w:rPr>
        <w:t>,</w:t>
      </w:r>
      <w:r w:rsidR="001305B1" w:rsidRPr="001305B1">
        <w:rPr>
          <w:rFonts w:ascii="Times New Roman" w:eastAsia="Calibri" w:hAnsi="Times New Roman" w:cs="Times New Roman"/>
          <w:sz w:val="24"/>
          <w:szCs w:val="24"/>
        </w:rPr>
        <w:t xml:space="preserve"> обязан устранить полученные замечания за свой счет.</w:t>
      </w:r>
    </w:p>
    <w:p w:rsidR="001305B1" w:rsidRPr="00717806" w:rsidRDefault="001305B1" w:rsidP="001305B1">
      <w:pPr>
        <w:widowControl w:val="0"/>
        <w:numPr>
          <w:ilvl w:val="1"/>
          <w:numId w:val="1"/>
        </w:numPr>
        <w:tabs>
          <w:tab w:val="clear" w:pos="36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1305B1">
        <w:rPr>
          <w:rFonts w:ascii="Times New Roman" w:eastAsia="Calibri" w:hAnsi="Times New Roman" w:cs="Times New Roman"/>
          <w:sz w:val="24"/>
          <w:szCs w:val="24"/>
        </w:rPr>
        <w:lastRenderedPageBreak/>
        <w:t xml:space="preserve">Если Заказчик письменно уведомил Исполнителя о необходимости устранения любых замечаний, связанных с оказанием </w:t>
      </w:r>
      <w:r w:rsidR="00EC63E3">
        <w:rPr>
          <w:rFonts w:ascii="Times New Roman" w:eastAsia="Calibri" w:hAnsi="Times New Roman" w:cs="Times New Roman"/>
          <w:sz w:val="24"/>
          <w:szCs w:val="24"/>
        </w:rPr>
        <w:t>у</w:t>
      </w:r>
      <w:r w:rsidRPr="001305B1">
        <w:rPr>
          <w:rFonts w:ascii="Times New Roman" w:eastAsia="Calibri" w:hAnsi="Times New Roman" w:cs="Times New Roman"/>
          <w:sz w:val="24"/>
          <w:szCs w:val="24"/>
        </w:rPr>
        <w:t>слуг, а Исполнитель не устранил их в установленный Заказчиком срок или сообщил о невозможности их устранения, Заказчик имеет право по истечении указанного срока устранить указанные замечания силами третьих лиц. Все расходы, связанные с устранением таких замечаний, возмещаются за счет Исполнителя при условии предоставления Заказчиком документов, подтверждающих понесенные расходы, связанные с устранением таких недостатков.</w:t>
      </w:r>
    </w:p>
    <w:p w:rsidR="00717806" w:rsidRPr="00717806" w:rsidRDefault="00717806" w:rsidP="00717806">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 xml:space="preserve">Если в течение срока, определенного </w:t>
      </w:r>
      <w:r w:rsidR="00F02FC7">
        <w:rPr>
          <w:rFonts w:ascii="Times New Roman" w:eastAsia="Calibri" w:hAnsi="Times New Roman" w:cs="Times New Roman"/>
          <w:sz w:val="24"/>
          <w:szCs w:val="24"/>
        </w:rPr>
        <w:t>пунктом</w:t>
      </w:r>
      <w:r w:rsidRPr="00717806">
        <w:rPr>
          <w:rFonts w:ascii="Times New Roman" w:eastAsia="Calibri" w:hAnsi="Times New Roman" w:cs="Times New Roman"/>
          <w:sz w:val="24"/>
          <w:szCs w:val="24"/>
        </w:rPr>
        <w:t xml:space="preserve"> 3.</w:t>
      </w:r>
      <w:r w:rsidR="00A45CB3">
        <w:rPr>
          <w:rFonts w:ascii="Times New Roman" w:eastAsia="Calibri" w:hAnsi="Times New Roman" w:cs="Times New Roman"/>
          <w:sz w:val="24"/>
          <w:szCs w:val="24"/>
        </w:rPr>
        <w:t>3</w:t>
      </w:r>
      <w:r w:rsidRPr="00717806">
        <w:rPr>
          <w:rFonts w:ascii="Times New Roman" w:eastAsia="Calibri" w:hAnsi="Times New Roman" w:cs="Times New Roman"/>
          <w:sz w:val="24"/>
          <w:szCs w:val="24"/>
        </w:rPr>
        <w:t xml:space="preserve"> настоящего Договора, от Заказчика не поступил подписанный </w:t>
      </w:r>
      <w:r w:rsidR="007B72EE">
        <w:rPr>
          <w:rFonts w:ascii="Times New Roman" w:eastAsia="Calibri" w:hAnsi="Times New Roman" w:cs="Times New Roman"/>
          <w:sz w:val="24"/>
          <w:szCs w:val="24"/>
        </w:rPr>
        <w:t>а</w:t>
      </w:r>
      <w:r w:rsidR="007B72EE" w:rsidRPr="00717806">
        <w:rPr>
          <w:rFonts w:ascii="Times New Roman" w:eastAsia="Calibri" w:hAnsi="Times New Roman" w:cs="Times New Roman"/>
          <w:sz w:val="24"/>
          <w:szCs w:val="24"/>
        </w:rPr>
        <w:t xml:space="preserve">кт </w:t>
      </w:r>
      <w:r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слуг либо список необходимых доработок, то </w:t>
      </w:r>
      <w:r w:rsidR="007B72EE">
        <w:rPr>
          <w:rFonts w:ascii="Times New Roman" w:eastAsia="Calibri" w:hAnsi="Times New Roman" w:cs="Times New Roman"/>
          <w:sz w:val="24"/>
          <w:szCs w:val="24"/>
        </w:rPr>
        <w:t>а</w:t>
      </w:r>
      <w:r w:rsidR="007B72EE" w:rsidRPr="00717806">
        <w:rPr>
          <w:rFonts w:ascii="Times New Roman" w:eastAsia="Calibri" w:hAnsi="Times New Roman" w:cs="Times New Roman"/>
          <w:sz w:val="24"/>
          <w:szCs w:val="24"/>
        </w:rPr>
        <w:t xml:space="preserve">кт </w:t>
      </w:r>
      <w:r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слуг считается подписанным, а оказанные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слуги считаются принятыми Заказчиком и подлежат оплате. </w:t>
      </w:r>
    </w:p>
    <w:p w:rsidR="00717806" w:rsidRPr="00717806" w:rsidRDefault="00717806" w:rsidP="00717806">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 xml:space="preserve">Повторная приемка оказанных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 xml:space="preserve">слуг после </w:t>
      </w:r>
      <w:r w:rsidR="00454A7E">
        <w:rPr>
          <w:rFonts w:ascii="Times New Roman" w:eastAsia="Calibri" w:hAnsi="Times New Roman" w:cs="Times New Roman"/>
          <w:sz w:val="24"/>
          <w:szCs w:val="24"/>
        </w:rPr>
        <w:t>устранения замечаний Заказчика</w:t>
      </w:r>
      <w:r w:rsidRPr="00717806">
        <w:rPr>
          <w:rFonts w:ascii="Times New Roman" w:eastAsia="Calibri" w:hAnsi="Times New Roman" w:cs="Times New Roman"/>
          <w:sz w:val="24"/>
          <w:szCs w:val="24"/>
        </w:rPr>
        <w:t xml:space="preserve"> осуществляется в порядке, установленном для первоначальной сдачи-приемки оказания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w:t>
      </w:r>
    </w:p>
    <w:p w:rsidR="00717806" w:rsidRPr="00717806" w:rsidRDefault="00EC63E3" w:rsidP="00717806">
      <w:pPr>
        <w:widowControl w:val="0"/>
        <w:numPr>
          <w:ilvl w:val="1"/>
          <w:numId w:val="1"/>
        </w:numPr>
        <w:tabs>
          <w:tab w:val="clear" w:pos="360"/>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 xml:space="preserve">слуги считаются </w:t>
      </w:r>
      <w:r w:rsidR="00604D56">
        <w:rPr>
          <w:rFonts w:ascii="Times New Roman" w:eastAsia="Calibri" w:hAnsi="Times New Roman" w:cs="Times New Roman"/>
          <w:sz w:val="24"/>
          <w:szCs w:val="24"/>
        </w:rPr>
        <w:t>оказанными</w:t>
      </w:r>
      <w:r w:rsidR="00717806" w:rsidRPr="00717806">
        <w:rPr>
          <w:rFonts w:ascii="Times New Roman" w:eastAsia="Calibri" w:hAnsi="Times New Roman" w:cs="Times New Roman"/>
          <w:sz w:val="24"/>
          <w:szCs w:val="24"/>
        </w:rPr>
        <w:t xml:space="preserve"> в полном объеме и с надлежащим качеством </w:t>
      </w:r>
      <w:proofErr w:type="gramStart"/>
      <w:r w:rsidR="00717806" w:rsidRPr="00717806">
        <w:rPr>
          <w:rFonts w:ascii="Times New Roman" w:eastAsia="Calibri" w:hAnsi="Times New Roman" w:cs="Times New Roman"/>
          <w:sz w:val="24"/>
          <w:szCs w:val="24"/>
        </w:rPr>
        <w:t xml:space="preserve">с </w:t>
      </w:r>
      <w:r w:rsidR="007B72EE">
        <w:rPr>
          <w:rFonts w:ascii="Times New Roman" w:eastAsia="Calibri" w:hAnsi="Times New Roman" w:cs="Times New Roman"/>
          <w:sz w:val="24"/>
          <w:szCs w:val="24"/>
        </w:rPr>
        <w:t>даты</w:t>
      </w:r>
      <w:r w:rsidR="007B72EE" w:rsidRPr="00717806">
        <w:rPr>
          <w:rFonts w:ascii="Times New Roman" w:eastAsia="Calibri" w:hAnsi="Times New Roman" w:cs="Times New Roman"/>
          <w:sz w:val="24"/>
          <w:szCs w:val="24"/>
        </w:rPr>
        <w:t xml:space="preserve"> </w:t>
      </w:r>
      <w:r w:rsidR="00717806" w:rsidRPr="00717806">
        <w:rPr>
          <w:rFonts w:ascii="Times New Roman" w:eastAsia="Calibri" w:hAnsi="Times New Roman" w:cs="Times New Roman"/>
          <w:sz w:val="24"/>
          <w:szCs w:val="24"/>
        </w:rPr>
        <w:t>подписания</w:t>
      </w:r>
      <w:proofErr w:type="gramEnd"/>
      <w:r w:rsidR="00717806" w:rsidRPr="00717806">
        <w:rPr>
          <w:rFonts w:ascii="Times New Roman" w:eastAsia="Calibri" w:hAnsi="Times New Roman" w:cs="Times New Roman"/>
          <w:sz w:val="24"/>
          <w:szCs w:val="24"/>
        </w:rPr>
        <w:t xml:space="preserve"> Заказчиком </w:t>
      </w:r>
      <w:r w:rsidR="007B72EE">
        <w:rPr>
          <w:rFonts w:ascii="Times New Roman" w:eastAsia="Calibri" w:hAnsi="Times New Roman" w:cs="Times New Roman"/>
          <w:sz w:val="24"/>
          <w:szCs w:val="24"/>
        </w:rPr>
        <w:t>а</w:t>
      </w:r>
      <w:r w:rsidR="007B72EE" w:rsidRPr="00717806">
        <w:rPr>
          <w:rFonts w:ascii="Times New Roman" w:eastAsia="Calibri" w:hAnsi="Times New Roman" w:cs="Times New Roman"/>
          <w:sz w:val="24"/>
          <w:szCs w:val="24"/>
        </w:rPr>
        <w:t xml:space="preserve">кта </w:t>
      </w:r>
      <w:r w:rsidR="00717806" w:rsidRPr="00717806">
        <w:rPr>
          <w:rFonts w:ascii="Times New Roman" w:eastAsia="Calibri" w:hAnsi="Times New Roman" w:cs="Times New Roman"/>
          <w:sz w:val="24"/>
          <w:szCs w:val="24"/>
        </w:rPr>
        <w:t xml:space="preserve">сдачи-приемки оказанных </w:t>
      </w:r>
      <w:r w:rsidR="00BE72A7">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p>
    <w:p w:rsidR="00717806" w:rsidRPr="00717806" w:rsidRDefault="00717806" w:rsidP="00717806">
      <w:pPr>
        <w:tabs>
          <w:tab w:val="num" w:pos="0"/>
          <w:tab w:val="left" w:pos="993"/>
          <w:tab w:val="left" w:pos="1134"/>
        </w:tabs>
        <w:spacing w:after="0" w:line="240" w:lineRule="auto"/>
        <w:ind w:firstLine="851"/>
        <w:rPr>
          <w:rFonts w:ascii="Times New Roman" w:eastAsia="Times New Roman" w:hAnsi="Times New Roman" w:cs="Times New Roman"/>
          <w:sz w:val="24"/>
          <w:szCs w:val="24"/>
          <w:lang w:eastAsia="ru-RU"/>
        </w:rPr>
      </w:pPr>
    </w:p>
    <w:p w:rsidR="00717806" w:rsidRPr="00717806" w:rsidRDefault="00432F52" w:rsidP="00717806">
      <w:pPr>
        <w:widowControl w:val="0"/>
        <w:numPr>
          <w:ilvl w:val="0"/>
          <w:numId w:val="1"/>
        </w:numPr>
        <w:tabs>
          <w:tab w:val="num" w:pos="0"/>
          <w:tab w:val="left" w:pos="993"/>
          <w:tab w:val="left" w:pos="1134"/>
        </w:tabs>
        <w:autoSpaceDE w:val="0"/>
        <w:autoSpaceDN w:val="0"/>
        <w:adjustRightInd w:val="0"/>
        <w:spacing w:after="0" w:line="240" w:lineRule="auto"/>
        <w:ind w:left="0"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СТОИМОСТЬ УСЛУГ</w:t>
      </w:r>
      <w:r w:rsidR="00717806" w:rsidRPr="00717806">
        <w:rPr>
          <w:rFonts w:ascii="Times New Roman" w:eastAsia="Calibri" w:hAnsi="Times New Roman" w:cs="Times New Roman"/>
          <w:b/>
          <w:sz w:val="24"/>
          <w:szCs w:val="24"/>
        </w:rPr>
        <w:t xml:space="preserve"> И ПОРЯДОК РАСЧЕТОВ</w:t>
      </w:r>
    </w:p>
    <w:p w:rsidR="00717806" w:rsidRDefault="00717806" w:rsidP="00717806">
      <w:pPr>
        <w:widowControl w:val="0"/>
        <w:numPr>
          <w:ilvl w:val="1"/>
          <w:numId w:val="1"/>
        </w:numPr>
        <w:tabs>
          <w:tab w:val="clear" w:pos="360"/>
          <w:tab w:val="num" w:pos="-426"/>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 xml:space="preserve">Стоимость оказания </w:t>
      </w:r>
      <w:r w:rsidR="00EC63E3">
        <w:rPr>
          <w:rFonts w:ascii="Times New Roman" w:eastAsia="Calibri" w:hAnsi="Times New Roman" w:cs="Times New Roman"/>
          <w:sz w:val="24"/>
          <w:szCs w:val="24"/>
        </w:rPr>
        <w:t>у</w:t>
      </w:r>
      <w:r w:rsidRPr="00717806">
        <w:rPr>
          <w:rFonts w:ascii="Times New Roman" w:eastAsia="Calibri" w:hAnsi="Times New Roman" w:cs="Times New Roman"/>
          <w:sz w:val="24"/>
          <w:szCs w:val="24"/>
        </w:rPr>
        <w:t>слуг в рамках настоящего Договора составляет</w:t>
      </w:r>
      <w:proofErr w:type="gramStart"/>
      <w:r w:rsidRPr="00717806">
        <w:rPr>
          <w:rFonts w:ascii="Times New Roman" w:eastAsia="Calibri" w:hAnsi="Times New Roman" w:cs="Times New Roman"/>
          <w:sz w:val="24"/>
          <w:szCs w:val="24"/>
        </w:rPr>
        <w:t xml:space="preserve">  ________________ (____________________) </w:t>
      </w:r>
      <w:proofErr w:type="gramEnd"/>
      <w:r w:rsidRPr="00717806">
        <w:rPr>
          <w:rFonts w:ascii="Times New Roman" w:eastAsia="Calibri" w:hAnsi="Times New Roman" w:cs="Times New Roman"/>
          <w:sz w:val="24"/>
          <w:szCs w:val="24"/>
        </w:rPr>
        <w:t xml:space="preserve">рублей __ копеек, включая НДС </w:t>
      </w:r>
      <w:r w:rsidR="00B859CD">
        <w:rPr>
          <w:rFonts w:ascii="Times New Roman" w:eastAsia="Calibri" w:hAnsi="Times New Roman" w:cs="Times New Roman"/>
          <w:sz w:val="24"/>
          <w:szCs w:val="24"/>
        </w:rPr>
        <w:t>20</w:t>
      </w:r>
      <w:r w:rsidRPr="00717806">
        <w:rPr>
          <w:rFonts w:ascii="Times New Roman" w:eastAsia="Calibri" w:hAnsi="Times New Roman" w:cs="Times New Roman"/>
          <w:sz w:val="24"/>
          <w:szCs w:val="24"/>
        </w:rPr>
        <w:t>%  ______________ (_______________) рублей ___ копеек.</w:t>
      </w:r>
    </w:p>
    <w:p w:rsidR="008147B6" w:rsidRDefault="00B859CD" w:rsidP="008147B6">
      <w:pPr>
        <w:widowControl w:val="0"/>
        <w:numPr>
          <w:ilvl w:val="1"/>
          <w:numId w:val="1"/>
        </w:numPr>
        <w:tabs>
          <w:tab w:val="clear" w:pos="360"/>
          <w:tab w:val="num" w:pos="-426"/>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Ежемесячная стоимость </w:t>
      </w:r>
      <w:r w:rsidR="00EC63E3">
        <w:rPr>
          <w:rFonts w:ascii="Times New Roman" w:eastAsia="Calibri" w:hAnsi="Times New Roman" w:cs="Times New Roman"/>
          <w:sz w:val="24"/>
          <w:szCs w:val="24"/>
        </w:rPr>
        <w:t>у</w:t>
      </w:r>
      <w:r w:rsidR="008147B6" w:rsidRPr="00717806">
        <w:rPr>
          <w:rFonts w:ascii="Times New Roman" w:eastAsia="Calibri" w:hAnsi="Times New Roman" w:cs="Times New Roman"/>
          <w:sz w:val="24"/>
          <w:szCs w:val="24"/>
        </w:rPr>
        <w:t>слуг в рамках настоящего Договора составляет</w:t>
      </w:r>
      <w:proofErr w:type="gramStart"/>
      <w:r w:rsidR="008147B6" w:rsidRPr="00717806">
        <w:rPr>
          <w:rFonts w:ascii="Times New Roman" w:eastAsia="Calibri" w:hAnsi="Times New Roman" w:cs="Times New Roman"/>
          <w:sz w:val="24"/>
          <w:szCs w:val="24"/>
        </w:rPr>
        <w:t xml:space="preserve">  ________________ (____________________) </w:t>
      </w:r>
      <w:proofErr w:type="gramEnd"/>
      <w:r w:rsidR="008147B6" w:rsidRPr="00717806">
        <w:rPr>
          <w:rFonts w:ascii="Times New Roman" w:eastAsia="Calibri" w:hAnsi="Times New Roman" w:cs="Times New Roman"/>
          <w:sz w:val="24"/>
          <w:szCs w:val="24"/>
        </w:rPr>
        <w:t xml:space="preserve">рублей __ копеек, включая НДС </w:t>
      </w:r>
      <w:r w:rsidR="008147B6">
        <w:rPr>
          <w:rFonts w:ascii="Times New Roman" w:eastAsia="Calibri" w:hAnsi="Times New Roman" w:cs="Times New Roman"/>
          <w:sz w:val="24"/>
          <w:szCs w:val="24"/>
        </w:rPr>
        <w:t>20</w:t>
      </w:r>
      <w:r w:rsidR="008147B6" w:rsidRPr="00717806">
        <w:rPr>
          <w:rFonts w:ascii="Times New Roman" w:eastAsia="Calibri" w:hAnsi="Times New Roman" w:cs="Times New Roman"/>
          <w:sz w:val="24"/>
          <w:szCs w:val="24"/>
        </w:rPr>
        <w:t>%  ______________ (_______________) рублей ___ копеек.</w:t>
      </w:r>
    </w:p>
    <w:p w:rsidR="00717806" w:rsidRPr="00717806" w:rsidRDefault="00037FD9" w:rsidP="00717806">
      <w:pPr>
        <w:widowControl w:val="0"/>
        <w:numPr>
          <w:ilvl w:val="1"/>
          <w:numId w:val="1"/>
        </w:numPr>
        <w:tabs>
          <w:tab w:val="clear" w:pos="360"/>
          <w:tab w:val="num" w:pos="-426"/>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Ежемесячная о</w:t>
      </w:r>
      <w:r w:rsidR="00717806" w:rsidRPr="00717806">
        <w:rPr>
          <w:rFonts w:ascii="Times New Roman" w:eastAsia="Calibri" w:hAnsi="Times New Roman" w:cs="Times New Roman"/>
          <w:sz w:val="24"/>
          <w:szCs w:val="24"/>
        </w:rPr>
        <w:t xml:space="preserve">плата оказанных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 производ</w:t>
      </w:r>
      <w:r w:rsidR="007B72EE">
        <w:rPr>
          <w:rFonts w:ascii="Times New Roman" w:eastAsia="Calibri" w:hAnsi="Times New Roman" w:cs="Times New Roman"/>
          <w:sz w:val="24"/>
          <w:szCs w:val="24"/>
        </w:rPr>
        <w:t>и</w:t>
      </w:r>
      <w:r w:rsidR="00717806" w:rsidRPr="00717806">
        <w:rPr>
          <w:rFonts w:ascii="Times New Roman" w:eastAsia="Calibri" w:hAnsi="Times New Roman" w:cs="Times New Roman"/>
          <w:sz w:val="24"/>
          <w:szCs w:val="24"/>
        </w:rPr>
        <w:t>тся Заказчиком</w:t>
      </w:r>
      <w:r w:rsidR="00D739E1" w:rsidRPr="00D739E1">
        <w:rPr>
          <w:rFonts w:ascii="Times New Roman" w:eastAsia="Calibri" w:hAnsi="Times New Roman" w:cs="Times New Roman"/>
          <w:sz w:val="24"/>
          <w:szCs w:val="24"/>
        </w:rPr>
        <w:t xml:space="preserve"> </w:t>
      </w:r>
      <w:r w:rsidR="00D739E1" w:rsidRPr="00717806">
        <w:rPr>
          <w:rFonts w:ascii="Times New Roman" w:eastAsia="Calibri" w:hAnsi="Times New Roman" w:cs="Times New Roman"/>
          <w:sz w:val="24"/>
          <w:szCs w:val="24"/>
        </w:rPr>
        <w:t xml:space="preserve">по факту завершения оказания </w:t>
      </w:r>
      <w:r w:rsidR="00D739E1">
        <w:rPr>
          <w:rFonts w:ascii="Times New Roman" w:eastAsia="Calibri" w:hAnsi="Times New Roman" w:cs="Times New Roman"/>
          <w:sz w:val="24"/>
          <w:szCs w:val="24"/>
        </w:rPr>
        <w:t>у</w:t>
      </w:r>
      <w:r w:rsidR="00D739E1" w:rsidRPr="00717806">
        <w:rPr>
          <w:rFonts w:ascii="Times New Roman" w:eastAsia="Calibri" w:hAnsi="Times New Roman" w:cs="Times New Roman"/>
          <w:sz w:val="24"/>
          <w:szCs w:val="24"/>
        </w:rPr>
        <w:t>слуг</w:t>
      </w:r>
      <w:r w:rsidR="00D739E1">
        <w:rPr>
          <w:rFonts w:ascii="Times New Roman" w:eastAsia="Calibri" w:hAnsi="Times New Roman" w:cs="Times New Roman"/>
          <w:sz w:val="24"/>
          <w:szCs w:val="24"/>
        </w:rPr>
        <w:t xml:space="preserve"> в отчетном месяце</w:t>
      </w:r>
      <w:r w:rsidR="00717806" w:rsidRPr="00717806">
        <w:rPr>
          <w:rFonts w:ascii="Times New Roman" w:eastAsia="Calibri" w:hAnsi="Times New Roman" w:cs="Times New Roman"/>
          <w:sz w:val="24"/>
          <w:szCs w:val="24"/>
        </w:rPr>
        <w:t xml:space="preserve"> путем перечисления денежных средств на расчетный счет Исполнителя в течение 15 (</w:t>
      </w:r>
      <w:r w:rsidR="00EC63E3">
        <w:rPr>
          <w:rFonts w:ascii="Times New Roman" w:eastAsia="Calibri" w:hAnsi="Times New Roman" w:cs="Times New Roman"/>
          <w:sz w:val="24"/>
          <w:szCs w:val="24"/>
        </w:rPr>
        <w:t>п</w:t>
      </w:r>
      <w:r w:rsidR="00717806" w:rsidRPr="00717806">
        <w:rPr>
          <w:rFonts w:ascii="Times New Roman" w:eastAsia="Calibri" w:hAnsi="Times New Roman" w:cs="Times New Roman"/>
          <w:sz w:val="24"/>
          <w:szCs w:val="24"/>
        </w:rPr>
        <w:t xml:space="preserve">ятнадцати) </w:t>
      </w:r>
      <w:r w:rsidR="009C0A38">
        <w:rPr>
          <w:rFonts w:ascii="Times New Roman" w:eastAsia="Calibri" w:hAnsi="Times New Roman" w:cs="Times New Roman"/>
          <w:sz w:val="24"/>
          <w:szCs w:val="24"/>
        </w:rPr>
        <w:t>рабочих</w:t>
      </w:r>
      <w:r w:rsidR="00717806" w:rsidRPr="00717806">
        <w:rPr>
          <w:rFonts w:ascii="Times New Roman" w:eastAsia="Calibri" w:hAnsi="Times New Roman" w:cs="Times New Roman"/>
          <w:sz w:val="24"/>
          <w:szCs w:val="24"/>
        </w:rPr>
        <w:t xml:space="preserve"> дней </w:t>
      </w:r>
      <w:proofErr w:type="gramStart"/>
      <w:r w:rsidR="00717806" w:rsidRPr="00717806">
        <w:rPr>
          <w:rFonts w:ascii="Times New Roman" w:eastAsia="Calibri" w:hAnsi="Times New Roman" w:cs="Times New Roman"/>
          <w:sz w:val="24"/>
          <w:szCs w:val="24"/>
        </w:rPr>
        <w:t xml:space="preserve">с </w:t>
      </w:r>
      <w:r w:rsidR="007B72EE">
        <w:rPr>
          <w:rFonts w:ascii="Times New Roman" w:eastAsia="Calibri" w:hAnsi="Times New Roman" w:cs="Times New Roman"/>
          <w:sz w:val="24"/>
          <w:szCs w:val="24"/>
        </w:rPr>
        <w:t>даты</w:t>
      </w:r>
      <w:r w:rsidR="007B72EE" w:rsidRPr="00717806">
        <w:rPr>
          <w:rFonts w:ascii="Times New Roman" w:eastAsia="Calibri" w:hAnsi="Times New Roman" w:cs="Times New Roman"/>
          <w:sz w:val="24"/>
          <w:szCs w:val="24"/>
        </w:rPr>
        <w:t xml:space="preserve"> </w:t>
      </w:r>
      <w:r w:rsidR="00717806" w:rsidRPr="00717806">
        <w:rPr>
          <w:rFonts w:ascii="Times New Roman" w:eastAsia="Calibri" w:hAnsi="Times New Roman" w:cs="Times New Roman"/>
          <w:sz w:val="24"/>
          <w:szCs w:val="24"/>
        </w:rPr>
        <w:t>подписания</w:t>
      </w:r>
      <w:proofErr w:type="gramEnd"/>
      <w:r w:rsidR="00717806" w:rsidRPr="00717806">
        <w:rPr>
          <w:rFonts w:ascii="Times New Roman" w:eastAsia="Calibri" w:hAnsi="Times New Roman" w:cs="Times New Roman"/>
          <w:sz w:val="24"/>
          <w:szCs w:val="24"/>
        </w:rPr>
        <w:t xml:space="preserve"> Заказчиком </w:t>
      </w:r>
      <w:r w:rsidR="007B72EE">
        <w:rPr>
          <w:rFonts w:ascii="Times New Roman" w:eastAsia="Calibri" w:hAnsi="Times New Roman" w:cs="Times New Roman"/>
          <w:sz w:val="24"/>
          <w:szCs w:val="24"/>
        </w:rPr>
        <w:t>а</w:t>
      </w:r>
      <w:r w:rsidR="007B72EE" w:rsidRPr="00717806">
        <w:rPr>
          <w:rFonts w:ascii="Times New Roman" w:eastAsia="Calibri" w:hAnsi="Times New Roman" w:cs="Times New Roman"/>
          <w:sz w:val="24"/>
          <w:szCs w:val="24"/>
        </w:rPr>
        <w:t xml:space="preserve">кта </w:t>
      </w:r>
      <w:r w:rsidR="00717806" w:rsidRPr="00717806">
        <w:rPr>
          <w:rFonts w:ascii="Times New Roman" w:eastAsia="Calibri" w:hAnsi="Times New Roman" w:cs="Times New Roman"/>
          <w:sz w:val="24"/>
          <w:szCs w:val="24"/>
        </w:rPr>
        <w:t xml:space="preserve">сдачи-приемки оказанных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w:t>
      </w:r>
      <w:r>
        <w:rPr>
          <w:rFonts w:ascii="Times New Roman" w:eastAsia="Calibri" w:hAnsi="Times New Roman" w:cs="Times New Roman"/>
          <w:sz w:val="24"/>
          <w:szCs w:val="24"/>
        </w:rPr>
        <w:t xml:space="preserve"> за отчетный месяц</w:t>
      </w:r>
      <w:r w:rsidR="00717806" w:rsidRPr="00717806">
        <w:rPr>
          <w:rFonts w:ascii="Times New Roman" w:eastAsia="Calibri" w:hAnsi="Times New Roman" w:cs="Times New Roman"/>
          <w:sz w:val="24"/>
          <w:szCs w:val="24"/>
        </w:rPr>
        <w:t xml:space="preserve"> на основании </w:t>
      </w:r>
      <w:r w:rsidR="007B72EE" w:rsidRPr="00717806">
        <w:rPr>
          <w:rFonts w:ascii="Times New Roman" w:eastAsia="Calibri" w:hAnsi="Times New Roman" w:cs="Times New Roman"/>
          <w:sz w:val="24"/>
          <w:szCs w:val="24"/>
        </w:rPr>
        <w:t>выставленн</w:t>
      </w:r>
      <w:r w:rsidR="007B72EE">
        <w:rPr>
          <w:rFonts w:ascii="Times New Roman" w:eastAsia="Calibri" w:hAnsi="Times New Roman" w:cs="Times New Roman"/>
          <w:sz w:val="24"/>
          <w:szCs w:val="24"/>
        </w:rPr>
        <w:t>ых</w:t>
      </w:r>
      <w:r w:rsidR="007B72EE" w:rsidRPr="00717806">
        <w:rPr>
          <w:rFonts w:ascii="Times New Roman" w:eastAsia="Calibri" w:hAnsi="Times New Roman" w:cs="Times New Roman"/>
          <w:sz w:val="24"/>
          <w:szCs w:val="24"/>
        </w:rPr>
        <w:t xml:space="preserve"> </w:t>
      </w:r>
      <w:r w:rsidR="00717806" w:rsidRPr="00717806">
        <w:rPr>
          <w:rFonts w:ascii="Times New Roman" w:eastAsia="Calibri" w:hAnsi="Times New Roman" w:cs="Times New Roman"/>
          <w:sz w:val="24"/>
          <w:szCs w:val="24"/>
        </w:rPr>
        <w:t xml:space="preserve">Исполнителем </w:t>
      </w:r>
      <w:r w:rsidR="007B72EE">
        <w:rPr>
          <w:rFonts w:ascii="Times New Roman" w:eastAsia="Calibri" w:hAnsi="Times New Roman" w:cs="Times New Roman"/>
          <w:sz w:val="24"/>
          <w:szCs w:val="24"/>
        </w:rPr>
        <w:t xml:space="preserve">оригиналов </w:t>
      </w:r>
      <w:r w:rsidR="00717806" w:rsidRPr="00717806">
        <w:rPr>
          <w:rFonts w:ascii="Times New Roman" w:eastAsia="Calibri" w:hAnsi="Times New Roman" w:cs="Times New Roman"/>
          <w:sz w:val="24"/>
          <w:szCs w:val="24"/>
        </w:rPr>
        <w:t>счета и счет</w:t>
      </w:r>
      <w:r w:rsidR="007B72EE">
        <w:rPr>
          <w:rFonts w:ascii="Times New Roman" w:eastAsia="Calibri" w:hAnsi="Times New Roman" w:cs="Times New Roman"/>
          <w:sz w:val="24"/>
          <w:szCs w:val="24"/>
        </w:rPr>
        <w:t>а</w:t>
      </w:r>
      <w:r w:rsidR="00717806" w:rsidRPr="00717806">
        <w:rPr>
          <w:rFonts w:ascii="Times New Roman" w:eastAsia="Calibri" w:hAnsi="Times New Roman" w:cs="Times New Roman"/>
          <w:sz w:val="24"/>
          <w:szCs w:val="24"/>
        </w:rPr>
        <w:t>-фактуры.</w:t>
      </w:r>
    </w:p>
    <w:p w:rsidR="00717806" w:rsidRPr="00AE5CDF" w:rsidRDefault="00AE5CDF" w:rsidP="00717806">
      <w:pPr>
        <w:widowControl w:val="0"/>
        <w:numPr>
          <w:ilvl w:val="1"/>
          <w:numId w:val="1"/>
        </w:numPr>
        <w:tabs>
          <w:tab w:val="clear" w:pos="360"/>
          <w:tab w:val="num" w:pos="-426"/>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AE5CDF">
        <w:rPr>
          <w:rFonts w:ascii="Times New Roman" w:hAnsi="Times New Roman" w:cs="Times New Roman"/>
          <w:sz w:val="24"/>
          <w:szCs w:val="24"/>
        </w:rPr>
        <w:t>Датой оплаты считается дата списания денежных сре</w:t>
      </w:r>
      <w:proofErr w:type="gramStart"/>
      <w:r w:rsidRPr="00AE5CDF">
        <w:rPr>
          <w:rFonts w:ascii="Times New Roman" w:hAnsi="Times New Roman" w:cs="Times New Roman"/>
          <w:sz w:val="24"/>
          <w:szCs w:val="24"/>
        </w:rPr>
        <w:t>дств с л</w:t>
      </w:r>
      <w:proofErr w:type="gramEnd"/>
      <w:r w:rsidRPr="00AE5CDF">
        <w:rPr>
          <w:rFonts w:ascii="Times New Roman" w:hAnsi="Times New Roman" w:cs="Times New Roman"/>
          <w:sz w:val="24"/>
          <w:szCs w:val="24"/>
        </w:rPr>
        <w:t>ицевого счета Заказчика. Местом исполнения денежного обязательства является место нахождения территориального органа Федерального казначейства, обслуживающего Заказчика</w:t>
      </w:r>
      <w:r w:rsidR="00717806" w:rsidRPr="00AE5CDF">
        <w:rPr>
          <w:rFonts w:ascii="Times New Roman" w:eastAsia="Calibri" w:hAnsi="Times New Roman" w:cs="Times New Roman"/>
          <w:sz w:val="24"/>
          <w:szCs w:val="24"/>
        </w:rPr>
        <w:t>.</w:t>
      </w:r>
    </w:p>
    <w:p w:rsidR="00717806" w:rsidRPr="00717806" w:rsidRDefault="00717806" w:rsidP="00717806">
      <w:pPr>
        <w:widowControl w:val="0"/>
        <w:numPr>
          <w:ilvl w:val="1"/>
          <w:numId w:val="1"/>
        </w:numPr>
        <w:tabs>
          <w:tab w:val="clear" w:pos="360"/>
          <w:tab w:val="num" w:pos="-426"/>
          <w:tab w:val="num" w:pos="0"/>
          <w:tab w:val="left" w:pos="993"/>
          <w:tab w:val="left" w:pos="1134"/>
        </w:tabs>
        <w:autoSpaceDE w:val="0"/>
        <w:autoSpaceDN w:val="0"/>
        <w:adjustRightInd w:val="0"/>
        <w:spacing w:after="0" w:line="240" w:lineRule="auto"/>
        <w:ind w:left="0"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Все платежи по настоящему Договору производятся в безналичной форме в российских рублях.</w:t>
      </w:r>
    </w:p>
    <w:p w:rsidR="00717806" w:rsidRPr="00717806" w:rsidRDefault="00717806" w:rsidP="00717806">
      <w:pPr>
        <w:tabs>
          <w:tab w:val="num" w:pos="-426"/>
          <w:tab w:val="num" w:pos="0"/>
          <w:tab w:val="left" w:pos="993"/>
          <w:tab w:val="left" w:pos="1134"/>
        </w:tabs>
        <w:spacing w:after="0" w:line="240" w:lineRule="auto"/>
        <w:ind w:firstLine="851"/>
        <w:jc w:val="both"/>
        <w:rPr>
          <w:rFonts w:ascii="Times New Roman" w:eastAsia="Times New Roman" w:hAnsi="Times New Roman" w:cs="Times New Roman"/>
          <w:sz w:val="24"/>
          <w:szCs w:val="24"/>
          <w:lang w:eastAsia="ru-RU"/>
        </w:rPr>
      </w:pPr>
    </w:p>
    <w:p w:rsidR="00717806" w:rsidRPr="00717806" w:rsidRDefault="00717806" w:rsidP="00717806">
      <w:pPr>
        <w:widowControl w:val="0"/>
        <w:numPr>
          <w:ilvl w:val="0"/>
          <w:numId w:val="1"/>
        </w:numPr>
        <w:tabs>
          <w:tab w:val="num" w:pos="0"/>
          <w:tab w:val="left" w:pos="993"/>
          <w:tab w:val="left" w:pos="1134"/>
        </w:tabs>
        <w:autoSpaceDE w:val="0"/>
        <w:autoSpaceDN w:val="0"/>
        <w:adjustRightInd w:val="0"/>
        <w:spacing w:after="0" w:line="240" w:lineRule="auto"/>
        <w:ind w:left="0"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ОТВЕТСТВЕННОСТЬ СТОРОН</w:t>
      </w:r>
    </w:p>
    <w:p w:rsidR="00350B54" w:rsidRPr="00350B54" w:rsidRDefault="00350B54" w:rsidP="00350B54">
      <w:pPr>
        <w:pStyle w:val="aa"/>
        <w:numPr>
          <w:ilvl w:val="1"/>
          <w:numId w:val="1"/>
        </w:numPr>
        <w:tabs>
          <w:tab w:val="clear" w:pos="360"/>
          <w:tab w:val="num" w:pos="-709"/>
        </w:tabs>
        <w:spacing w:after="0" w:line="240" w:lineRule="auto"/>
        <w:ind w:left="0" w:firstLine="851"/>
        <w:jc w:val="both"/>
        <w:rPr>
          <w:rFonts w:ascii="Times New Roman" w:hAnsi="Times New Roman" w:cs="Times New Roman"/>
          <w:sz w:val="24"/>
          <w:szCs w:val="24"/>
        </w:rPr>
      </w:pPr>
      <w:r w:rsidRPr="00350B54">
        <w:rPr>
          <w:rFonts w:ascii="Times New Roman" w:hAnsi="Times New Roman" w:cs="Times New Roman"/>
          <w:sz w:val="24"/>
          <w:szCs w:val="24"/>
        </w:rPr>
        <w:t>При нарушении условий настоящего Договора Стороны несут ответственность в соответствии с законодательством Российской Федерации и настоящим Договором.</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5.2.</w:t>
      </w:r>
      <w:r w:rsidRPr="00350B54">
        <w:rPr>
          <w:rFonts w:ascii="Times New Roman" w:hAnsi="Times New Roman" w:cs="Times New Roman"/>
          <w:sz w:val="24"/>
          <w:szCs w:val="24"/>
        </w:rPr>
        <w:tab/>
        <w:t>В случае неисполнения или ненадлежащего исполнения одной из Сторон обязательств по настоящему Договору она обязана возместить другой Стороне причиненные неисполнением или ненадлежащим исполнением убытки.</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350B54">
        <w:rPr>
          <w:rFonts w:ascii="Times New Roman" w:hAnsi="Times New Roman" w:cs="Times New Roman"/>
          <w:sz w:val="24"/>
          <w:szCs w:val="24"/>
        </w:rPr>
        <w:t>3.</w:t>
      </w:r>
      <w:r w:rsidRPr="00350B54">
        <w:rPr>
          <w:rFonts w:ascii="Times New Roman" w:hAnsi="Times New Roman" w:cs="Times New Roman"/>
          <w:sz w:val="24"/>
          <w:szCs w:val="24"/>
        </w:rPr>
        <w:tab/>
        <w:t>В случае нарушения какой-либо из Сторон сроков исполнения принятых на себя обязательств по настоящему Договору, сроки исполнения обязатель</w:t>
      </w:r>
      <w:proofErr w:type="gramStart"/>
      <w:r w:rsidRPr="00350B54">
        <w:rPr>
          <w:rFonts w:ascii="Times New Roman" w:hAnsi="Times New Roman" w:cs="Times New Roman"/>
          <w:sz w:val="24"/>
          <w:szCs w:val="24"/>
        </w:rPr>
        <w:t>ств др</w:t>
      </w:r>
      <w:proofErr w:type="gramEnd"/>
      <w:r w:rsidRPr="00350B54">
        <w:rPr>
          <w:rFonts w:ascii="Times New Roman" w:hAnsi="Times New Roman" w:cs="Times New Roman"/>
          <w:sz w:val="24"/>
          <w:szCs w:val="24"/>
        </w:rPr>
        <w:t>угой Стороны соразмерно продлеваются (за исключением случаев, прямо предусмотренных настоящим Договором).</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350B54">
        <w:rPr>
          <w:rFonts w:ascii="Times New Roman" w:hAnsi="Times New Roman" w:cs="Times New Roman"/>
          <w:sz w:val="24"/>
          <w:szCs w:val="24"/>
        </w:rPr>
        <w:t>4.</w:t>
      </w:r>
      <w:r w:rsidRPr="00350B54">
        <w:rPr>
          <w:rFonts w:ascii="Times New Roman" w:hAnsi="Times New Roman" w:cs="Times New Roman"/>
          <w:sz w:val="24"/>
          <w:szCs w:val="24"/>
        </w:rPr>
        <w:tab/>
        <w:t xml:space="preserve">Предъявление Сторонами неустойки (пени, штрафа) и (или) иных санкций за нарушение обязательств по настоящему Договору, а также сумм возмещения убытков или иного вреда производится письменно путем направления соответствующего требования (претензии) об их уплате и (или) возмещении. </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350B54">
        <w:rPr>
          <w:rFonts w:ascii="Times New Roman" w:hAnsi="Times New Roman" w:cs="Times New Roman"/>
          <w:sz w:val="24"/>
          <w:szCs w:val="24"/>
        </w:rPr>
        <w:t>5.</w:t>
      </w:r>
      <w:r w:rsidRPr="00350B54">
        <w:rPr>
          <w:rFonts w:ascii="Times New Roman" w:hAnsi="Times New Roman" w:cs="Times New Roman"/>
          <w:sz w:val="24"/>
          <w:szCs w:val="24"/>
        </w:rPr>
        <w:tab/>
        <w:t xml:space="preserve">Уплата неустойки (пени, штрафа) не освобождает виновную Сторону от возмещения убытков, а также исполнения иных принятых на себя обязательств по настоящему Договору. Неустойка (пеня, штраф) по настоящему Договору является </w:t>
      </w:r>
      <w:r w:rsidRPr="00350B54">
        <w:rPr>
          <w:rFonts w:ascii="Times New Roman" w:hAnsi="Times New Roman" w:cs="Times New Roman"/>
          <w:sz w:val="24"/>
          <w:szCs w:val="24"/>
        </w:rPr>
        <w:lastRenderedPageBreak/>
        <w:t xml:space="preserve">штрафной. Стороны достигли соглашения о том, что установленная настоящим Договором неустойка (пеня, штраф) </w:t>
      </w:r>
      <w:r w:rsidR="007B72EE" w:rsidRPr="00350B54">
        <w:rPr>
          <w:rFonts w:ascii="Times New Roman" w:hAnsi="Times New Roman" w:cs="Times New Roman"/>
          <w:sz w:val="24"/>
          <w:szCs w:val="24"/>
        </w:rPr>
        <w:t>соразмерн</w:t>
      </w:r>
      <w:r w:rsidR="007B72EE">
        <w:rPr>
          <w:rFonts w:ascii="Times New Roman" w:hAnsi="Times New Roman" w:cs="Times New Roman"/>
          <w:sz w:val="24"/>
          <w:szCs w:val="24"/>
        </w:rPr>
        <w:t>а</w:t>
      </w:r>
      <w:r w:rsidR="007B72EE" w:rsidRPr="00350B54">
        <w:rPr>
          <w:rFonts w:ascii="Times New Roman" w:hAnsi="Times New Roman" w:cs="Times New Roman"/>
          <w:sz w:val="24"/>
          <w:szCs w:val="24"/>
        </w:rPr>
        <w:t xml:space="preserve"> </w:t>
      </w:r>
      <w:r w:rsidRPr="00350B54">
        <w:rPr>
          <w:rFonts w:ascii="Times New Roman" w:hAnsi="Times New Roman" w:cs="Times New Roman"/>
          <w:sz w:val="24"/>
          <w:szCs w:val="24"/>
        </w:rPr>
        <w:t>последствиям нарушения обязательств.</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350B54">
        <w:rPr>
          <w:rFonts w:ascii="Times New Roman" w:hAnsi="Times New Roman" w:cs="Times New Roman"/>
          <w:sz w:val="24"/>
          <w:szCs w:val="24"/>
        </w:rPr>
        <w:t xml:space="preserve">6. Неустойка (пеня, штраф) </w:t>
      </w:r>
      <w:r w:rsidR="007B72EE" w:rsidRPr="00350B54">
        <w:rPr>
          <w:rFonts w:ascii="Times New Roman" w:hAnsi="Times New Roman" w:cs="Times New Roman"/>
          <w:sz w:val="24"/>
          <w:szCs w:val="24"/>
        </w:rPr>
        <w:t>уплачива</w:t>
      </w:r>
      <w:r w:rsidR="007B72EE">
        <w:rPr>
          <w:rFonts w:ascii="Times New Roman" w:hAnsi="Times New Roman" w:cs="Times New Roman"/>
          <w:sz w:val="24"/>
          <w:szCs w:val="24"/>
        </w:rPr>
        <w:t>е</w:t>
      </w:r>
      <w:r w:rsidR="007B72EE" w:rsidRPr="00350B54">
        <w:rPr>
          <w:rFonts w:ascii="Times New Roman" w:hAnsi="Times New Roman" w:cs="Times New Roman"/>
          <w:sz w:val="24"/>
          <w:szCs w:val="24"/>
        </w:rPr>
        <w:t xml:space="preserve">тся </w:t>
      </w:r>
      <w:r w:rsidRPr="00350B54">
        <w:rPr>
          <w:rFonts w:ascii="Times New Roman" w:hAnsi="Times New Roman" w:cs="Times New Roman"/>
          <w:sz w:val="24"/>
          <w:szCs w:val="24"/>
        </w:rPr>
        <w:t xml:space="preserve">при наличии соответствующего письменного требования другой Стороны. Заказчик имеет право удержать неустойку (пеню, штраф) из причитающихся </w:t>
      </w:r>
      <w:r>
        <w:rPr>
          <w:rFonts w:ascii="Times New Roman" w:hAnsi="Times New Roman" w:cs="Times New Roman"/>
          <w:sz w:val="24"/>
          <w:szCs w:val="24"/>
        </w:rPr>
        <w:t>Исполнителю</w:t>
      </w:r>
      <w:r w:rsidRPr="00350B54">
        <w:rPr>
          <w:rFonts w:ascii="Times New Roman" w:hAnsi="Times New Roman" w:cs="Times New Roman"/>
          <w:sz w:val="24"/>
          <w:szCs w:val="24"/>
        </w:rPr>
        <w:t xml:space="preserve"> платежей.</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Pr="00350B54">
        <w:rPr>
          <w:rFonts w:ascii="Times New Roman" w:hAnsi="Times New Roman" w:cs="Times New Roman"/>
          <w:sz w:val="24"/>
          <w:szCs w:val="24"/>
        </w:rPr>
        <w:t>7</w:t>
      </w:r>
      <w:r w:rsidR="00037FD9">
        <w:rPr>
          <w:rFonts w:ascii="Times New Roman" w:hAnsi="Times New Roman" w:cs="Times New Roman"/>
          <w:sz w:val="24"/>
          <w:szCs w:val="24"/>
        </w:rPr>
        <w:t>.</w:t>
      </w:r>
      <w:r w:rsidRPr="00350B54">
        <w:rPr>
          <w:rFonts w:ascii="Times New Roman" w:hAnsi="Times New Roman" w:cs="Times New Roman"/>
          <w:sz w:val="24"/>
          <w:szCs w:val="24"/>
        </w:rPr>
        <w:t xml:space="preserve"> </w:t>
      </w:r>
      <w:proofErr w:type="gramStart"/>
      <w:r w:rsidRPr="00350B54">
        <w:rPr>
          <w:rFonts w:ascii="Times New Roman" w:hAnsi="Times New Roman" w:cs="Times New Roman"/>
          <w:sz w:val="24"/>
          <w:szCs w:val="24"/>
        </w:rPr>
        <w:t xml:space="preserve">Если </w:t>
      </w:r>
      <w:r>
        <w:rPr>
          <w:rFonts w:ascii="Times New Roman" w:hAnsi="Times New Roman" w:cs="Times New Roman"/>
          <w:sz w:val="24"/>
          <w:szCs w:val="24"/>
        </w:rPr>
        <w:t>Исполнитель</w:t>
      </w:r>
      <w:r w:rsidRPr="00350B54">
        <w:rPr>
          <w:rFonts w:ascii="Times New Roman" w:hAnsi="Times New Roman" w:cs="Times New Roman"/>
          <w:sz w:val="24"/>
          <w:szCs w:val="24"/>
        </w:rPr>
        <w:t xml:space="preserve"> уклоняется от выставления счета-фактуры и передачи его Заказчику или отказывается исправить ранее выставленный и полученный Заказчиком счет-фактуру при обнаружении в нем ошибок, опечаток или исправлений, Заказчик вправе потребовать от </w:t>
      </w:r>
      <w:r>
        <w:rPr>
          <w:rFonts w:ascii="Times New Roman" w:hAnsi="Times New Roman" w:cs="Times New Roman"/>
          <w:sz w:val="24"/>
          <w:szCs w:val="24"/>
        </w:rPr>
        <w:t>Исполнителя</w:t>
      </w:r>
      <w:r w:rsidRPr="00350B54">
        <w:rPr>
          <w:rFonts w:ascii="Times New Roman" w:hAnsi="Times New Roman" w:cs="Times New Roman"/>
          <w:sz w:val="24"/>
          <w:szCs w:val="24"/>
        </w:rPr>
        <w:t xml:space="preserve"> уплаты суммы в размере суммы НДС (неполученного вычета по НДС) или удержать сумму НДС из причитающихся </w:t>
      </w:r>
      <w:r>
        <w:rPr>
          <w:rFonts w:ascii="Times New Roman" w:hAnsi="Times New Roman" w:cs="Times New Roman"/>
          <w:sz w:val="24"/>
          <w:szCs w:val="24"/>
        </w:rPr>
        <w:t>Исполнителю</w:t>
      </w:r>
      <w:r w:rsidRPr="00350B54">
        <w:rPr>
          <w:rFonts w:ascii="Times New Roman" w:hAnsi="Times New Roman" w:cs="Times New Roman"/>
          <w:sz w:val="24"/>
          <w:szCs w:val="24"/>
        </w:rPr>
        <w:t xml:space="preserve"> платежей до фактического исполнения </w:t>
      </w:r>
      <w:r>
        <w:rPr>
          <w:rFonts w:ascii="Times New Roman" w:hAnsi="Times New Roman" w:cs="Times New Roman"/>
          <w:sz w:val="24"/>
          <w:szCs w:val="24"/>
        </w:rPr>
        <w:t>Исполнителем</w:t>
      </w:r>
      <w:r w:rsidRPr="00350B54">
        <w:rPr>
          <w:rFonts w:ascii="Times New Roman" w:hAnsi="Times New Roman" w:cs="Times New Roman"/>
          <w:sz w:val="24"/>
          <w:szCs w:val="24"/>
        </w:rPr>
        <w:t xml:space="preserve"> своей обязанности по предоставлению счета-фактуры.</w:t>
      </w:r>
      <w:proofErr w:type="gramEnd"/>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Pr>
          <w:rFonts w:ascii="Times New Roman" w:hAnsi="Times New Roman" w:cs="Times New Roman"/>
          <w:sz w:val="24"/>
          <w:szCs w:val="24"/>
        </w:rPr>
        <w:t>5.</w:t>
      </w:r>
      <w:r w:rsidR="009A64CB">
        <w:rPr>
          <w:rFonts w:ascii="Times New Roman" w:hAnsi="Times New Roman" w:cs="Times New Roman"/>
          <w:sz w:val="24"/>
          <w:szCs w:val="24"/>
        </w:rPr>
        <w:t>8</w:t>
      </w:r>
      <w:r>
        <w:rPr>
          <w:rFonts w:ascii="Times New Roman" w:hAnsi="Times New Roman" w:cs="Times New Roman"/>
          <w:sz w:val="24"/>
          <w:szCs w:val="24"/>
        </w:rPr>
        <w:t>.</w:t>
      </w:r>
      <w:r>
        <w:rPr>
          <w:rFonts w:ascii="Times New Roman" w:hAnsi="Times New Roman" w:cs="Times New Roman"/>
          <w:sz w:val="24"/>
          <w:szCs w:val="24"/>
        </w:rPr>
        <w:tab/>
        <w:t>Исполнитель</w:t>
      </w:r>
      <w:r w:rsidRPr="00350B54">
        <w:rPr>
          <w:rFonts w:ascii="Times New Roman" w:hAnsi="Times New Roman" w:cs="Times New Roman"/>
          <w:sz w:val="24"/>
          <w:szCs w:val="24"/>
        </w:rPr>
        <w:t xml:space="preserve"> по запросу Заказчика для обоснования права Заказчика на вычет НДС по настоящему Договору обязуется передать Заказчику следующие копии документов, заверенные печатью </w:t>
      </w:r>
      <w:r>
        <w:rPr>
          <w:rFonts w:ascii="Times New Roman" w:hAnsi="Times New Roman" w:cs="Times New Roman"/>
          <w:sz w:val="24"/>
          <w:szCs w:val="24"/>
        </w:rPr>
        <w:t>Исполнителя</w:t>
      </w:r>
      <w:r w:rsidRPr="00350B54">
        <w:rPr>
          <w:rFonts w:ascii="Times New Roman" w:hAnsi="Times New Roman" w:cs="Times New Roman"/>
          <w:sz w:val="24"/>
          <w:szCs w:val="24"/>
        </w:rPr>
        <w:t>:</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sidRPr="00350B54">
        <w:rPr>
          <w:rFonts w:ascii="Times New Roman" w:hAnsi="Times New Roman" w:cs="Times New Roman"/>
          <w:sz w:val="24"/>
          <w:szCs w:val="24"/>
        </w:rPr>
        <w:t xml:space="preserve">- выписку из лицевого счета налогоплательщика по НДС; </w:t>
      </w:r>
    </w:p>
    <w:p w:rsidR="00350B54" w:rsidRPr="00350B54" w:rsidRDefault="00350B54" w:rsidP="00350B54">
      <w:pPr>
        <w:pStyle w:val="aa"/>
        <w:tabs>
          <w:tab w:val="num" w:pos="-709"/>
        </w:tabs>
        <w:spacing w:after="0" w:line="240" w:lineRule="auto"/>
        <w:ind w:left="0" w:firstLine="851"/>
        <w:jc w:val="both"/>
        <w:rPr>
          <w:rFonts w:ascii="Times New Roman" w:hAnsi="Times New Roman" w:cs="Times New Roman"/>
          <w:sz w:val="24"/>
          <w:szCs w:val="24"/>
        </w:rPr>
      </w:pPr>
      <w:r w:rsidRPr="00350B54">
        <w:rPr>
          <w:rFonts w:ascii="Times New Roman" w:hAnsi="Times New Roman" w:cs="Times New Roman"/>
          <w:sz w:val="24"/>
          <w:szCs w:val="24"/>
        </w:rPr>
        <w:t>- декларацию по НДС с подтверждением ФНС</w:t>
      </w:r>
      <w:r w:rsidR="007B72EE">
        <w:rPr>
          <w:rFonts w:ascii="Times New Roman" w:hAnsi="Times New Roman" w:cs="Times New Roman"/>
          <w:sz w:val="24"/>
          <w:szCs w:val="24"/>
        </w:rPr>
        <w:t xml:space="preserve"> России</w:t>
      </w:r>
      <w:r w:rsidRPr="00350B54">
        <w:rPr>
          <w:rFonts w:ascii="Times New Roman" w:hAnsi="Times New Roman" w:cs="Times New Roman"/>
          <w:sz w:val="24"/>
          <w:szCs w:val="24"/>
        </w:rPr>
        <w:t xml:space="preserve"> о принятии декларации.</w:t>
      </w:r>
    </w:p>
    <w:p w:rsidR="00350B54" w:rsidRPr="009A64CB" w:rsidRDefault="009A64CB" w:rsidP="009A64CB">
      <w:pPr>
        <w:tabs>
          <w:tab w:val="num"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 xml:space="preserve">5.9. </w:t>
      </w:r>
      <w:r w:rsidR="00350B54" w:rsidRPr="009A64CB">
        <w:rPr>
          <w:rFonts w:ascii="Times New Roman" w:hAnsi="Times New Roman" w:cs="Times New Roman"/>
          <w:sz w:val="24"/>
          <w:szCs w:val="24"/>
        </w:rPr>
        <w:t>Указанные документы предоставляются в течение 10 (</w:t>
      </w:r>
      <w:r w:rsidR="007B72EE">
        <w:rPr>
          <w:rFonts w:ascii="Times New Roman" w:hAnsi="Times New Roman" w:cs="Times New Roman"/>
          <w:sz w:val="24"/>
          <w:szCs w:val="24"/>
        </w:rPr>
        <w:t>д</w:t>
      </w:r>
      <w:r w:rsidR="007B72EE" w:rsidRPr="009A64CB">
        <w:rPr>
          <w:rFonts w:ascii="Times New Roman" w:hAnsi="Times New Roman" w:cs="Times New Roman"/>
          <w:sz w:val="24"/>
          <w:szCs w:val="24"/>
        </w:rPr>
        <w:t>есяти</w:t>
      </w:r>
      <w:r w:rsidR="00350B54" w:rsidRPr="009A64CB">
        <w:rPr>
          <w:rFonts w:ascii="Times New Roman" w:hAnsi="Times New Roman" w:cs="Times New Roman"/>
          <w:sz w:val="24"/>
          <w:szCs w:val="24"/>
        </w:rPr>
        <w:t xml:space="preserve">) календарных дней </w:t>
      </w:r>
      <w:proofErr w:type="gramStart"/>
      <w:r w:rsidR="00350B54" w:rsidRPr="009A64CB">
        <w:rPr>
          <w:rFonts w:ascii="Times New Roman" w:hAnsi="Times New Roman" w:cs="Times New Roman"/>
          <w:sz w:val="24"/>
          <w:szCs w:val="24"/>
        </w:rPr>
        <w:t xml:space="preserve">с </w:t>
      </w:r>
      <w:r w:rsidR="007B72EE">
        <w:rPr>
          <w:rFonts w:ascii="Times New Roman" w:hAnsi="Times New Roman" w:cs="Times New Roman"/>
          <w:sz w:val="24"/>
          <w:szCs w:val="24"/>
        </w:rPr>
        <w:t>даты</w:t>
      </w:r>
      <w:proofErr w:type="gramEnd"/>
      <w:r w:rsidR="007B72EE" w:rsidRPr="009A64CB">
        <w:rPr>
          <w:rFonts w:ascii="Times New Roman" w:hAnsi="Times New Roman" w:cs="Times New Roman"/>
          <w:sz w:val="24"/>
          <w:szCs w:val="24"/>
        </w:rPr>
        <w:t xml:space="preserve"> </w:t>
      </w:r>
      <w:r w:rsidR="00350B54" w:rsidRPr="009A64CB">
        <w:rPr>
          <w:rFonts w:ascii="Times New Roman" w:hAnsi="Times New Roman" w:cs="Times New Roman"/>
          <w:sz w:val="24"/>
          <w:szCs w:val="24"/>
        </w:rPr>
        <w:t xml:space="preserve">их запроса Заказчиком. </w:t>
      </w:r>
      <w:proofErr w:type="gramStart"/>
      <w:r w:rsidR="00350B54" w:rsidRPr="009A64CB">
        <w:rPr>
          <w:rFonts w:ascii="Times New Roman" w:hAnsi="Times New Roman" w:cs="Times New Roman"/>
          <w:sz w:val="24"/>
          <w:szCs w:val="24"/>
        </w:rPr>
        <w:t>В случае если Исполнитель не предоставил в указанный срок или отказался предоставить запрашиваемые документы и их отсутствие повлечет невозможность получения Заказчиком вычета по НДС, Заказчик вправе потребовать от Исполнителя уплаты штрафа в размере неполученного вычета по НДС путем направления Исполнителю письменного уведомления с указанием в нем расчета такой денежной суммы и разумного срока для уплаты.</w:t>
      </w:r>
      <w:proofErr w:type="gramEnd"/>
    </w:p>
    <w:p w:rsidR="001D7597" w:rsidRPr="009A64CB" w:rsidRDefault="009A64CB" w:rsidP="009A64CB">
      <w:pPr>
        <w:tabs>
          <w:tab w:val="num"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5.10.</w:t>
      </w:r>
      <w:r w:rsidR="00350B54" w:rsidRPr="009A64CB">
        <w:rPr>
          <w:rFonts w:ascii="Times New Roman" w:hAnsi="Times New Roman" w:cs="Times New Roman"/>
          <w:sz w:val="24"/>
          <w:szCs w:val="24"/>
        </w:rPr>
        <w:t xml:space="preserve"> При условии выполнения Исполнителем своих обязательств по Договору Исполнитель вправе начислить Заказчику неустойку за каждый день просрочки в случае</w:t>
      </w:r>
      <w:r w:rsidR="007B72EE">
        <w:rPr>
          <w:rFonts w:ascii="Times New Roman" w:hAnsi="Times New Roman" w:cs="Times New Roman"/>
          <w:sz w:val="24"/>
          <w:szCs w:val="24"/>
        </w:rPr>
        <w:t>,</w:t>
      </w:r>
      <w:r w:rsidR="00350B54" w:rsidRPr="009A64CB">
        <w:rPr>
          <w:rFonts w:ascii="Times New Roman" w:hAnsi="Times New Roman" w:cs="Times New Roman"/>
          <w:sz w:val="24"/>
          <w:szCs w:val="24"/>
        </w:rPr>
        <w:t xml:space="preserve"> если Заказчик нарушил условия оплаты выполненных работ/оказанных услуг,</w:t>
      </w:r>
      <w:r w:rsidR="007B72EE">
        <w:rPr>
          <w:rFonts w:ascii="Times New Roman" w:hAnsi="Times New Roman" w:cs="Times New Roman"/>
          <w:sz w:val="24"/>
          <w:szCs w:val="24"/>
        </w:rPr>
        <w:t xml:space="preserve"> в</w:t>
      </w:r>
      <w:r w:rsidR="00350B54" w:rsidRPr="009A64CB">
        <w:rPr>
          <w:rFonts w:ascii="Times New Roman" w:hAnsi="Times New Roman" w:cs="Times New Roman"/>
          <w:sz w:val="24"/>
          <w:szCs w:val="24"/>
        </w:rPr>
        <w:t xml:space="preserve"> размере 0,01% (</w:t>
      </w:r>
      <w:r w:rsidR="00F02FC7">
        <w:rPr>
          <w:rFonts w:ascii="Times New Roman" w:hAnsi="Times New Roman" w:cs="Times New Roman"/>
          <w:sz w:val="24"/>
          <w:szCs w:val="24"/>
        </w:rPr>
        <w:t>н</w:t>
      </w:r>
      <w:r w:rsidR="00350B54" w:rsidRPr="009A64CB">
        <w:rPr>
          <w:rFonts w:ascii="Times New Roman" w:hAnsi="Times New Roman" w:cs="Times New Roman"/>
          <w:sz w:val="24"/>
          <w:szCs w:val="24"/>
        </w:rPr>
        <w:t xml:space="preserve">оль целых одной сотой процента) от суммы просроченного платежа, но не более </w:t>
      </w:r>
      <w:r w:rsidR="00E540E2">
        <w:rPr>
          <w:rFonts w:ascii="Times New Roman" w:hAnsi="Times New Roman" w:cs="Times New Roman"/>
          <w:sz w:val="24"/>
          <w:szCs w:val="24"/>
        </w:rPr>
        <w:t>п</w:t>
      </w:r>
      <w:r w:rsidR="00350B54" w:rsidRPr="009A64CB">
        <w:rPr>
          <w:rFonts w:ascii="Times New Roman" w:hAnsi="Times New Roman" w:cs="Times New Roman"/>
          <w:sz w:val="24"/>
          <w:szCs w:val="24"/>
        </w:rPr>
        <w:t>яти процентов от суммы просроченного платежа.</w:t>
      </w:r>
      <w:r w:rsidR="001D7597" w:rsidRPr="009A64CB">
        <w:rPr>
          <w:rFonts w:ascii="Times New Roman" w:eastAsia="Times New Roman" w:hAnsi="Times New Roman" w:cs="Times New Roman"/>
          <w:color w:val="000000"/>
          <w:sz w:val="24"/>
          <w:szCs w:val="24"/>
          <w:lang w:eastAsia="ru-RU"/>
        </w:rPr>
        <w:t xml:space="preserve"> </w:t>
      </w:r>
    </w:p>
    <w:p w:rsidR="00350B54" w:rsidRPr="009A64CB" w:rsidRDefault="009A64CB" w:rsidP="009A64CB">
      <w:pPr>
        <w:tabs>
          <w:tab w:val="num" w:pos="-709"/>
        </w:tabs>
        <w:spacing w:after="0" w:line="240" w:lineRule="auto"/>
        <w:ind w:firstLine="851"/>
        <w:jc w:val="both"/>
        <w:rPr>
          <w:rFonts w:ascii="Times New Roman" w:hAnsi="Times New Roman" w:cs="Times New Roman"/>
          <w:sz w:val="24"/>
          <w:szCs w:val="24"/>
        </w:rPr>
      </w:pPr>
      <w:r>
        <w:rPr>
          <w:rFonts w:ascii="Times New Roman" w:eastAsia="Times New Roman" w:hAnsi="Times New Roman" w:cs="Times New Roman"/>
          <w:color w:val="000000"/>
          <w:sz w:val="24"/>
          <w:szCs w:val="24"/>
          <w:lang w:eastAsia="ru-RU"/>
        </w:rPr>
        <w:t xml:space="preserve">5.11. </w:t>
      </w:r>
      <w:r w:rsidR="001D7597" w:rsidRPr="009A64CB">
        <w:rPr>
          <w:rFonts w:ascii="Times New Roman" w:eastAsia="Times New Roman" w:hAnsi="Times New Roman" w:cs="Times New Roman"/>
          <w:color w:val="000000"/>
          <w:sz w:val="24"/>
          <w:szCs w:val="24"/>
          <w:lang w:eastAsia="ru-RU"/>
        </w:rPr>
        <w:t xml:space="preserve">При нарушении Исполнителем сроков </w:t>
      </w:r>
      <w:r w:rsidR="002A004D">
        <w:rPr>
          <w:rFonts w:ascii="Times New Roman" w:eastAsia="Times New Roman" w:hAnsi="Times New Roman" w:cs="Times New Roman"/>
          <w:color w:val="000000"/>
          <w:sz w:val="24"/>
          <w:szCs w:val="24"/>
          <w:lang w:eastAsia="ru-RU"/>
        </w:rPr>
        <w:t xml:space="preserve">оказания </w:t>
      </w:r>
      <w:r w:rsidR="00EC63E3">
        <w:rPr>
          <w:rFonts w:ascii="Times New Roman" w:eastAsia="Times New Roman" w:hAnsi="Times New Roman" w:cs="Times New Roman"/>
          <w:color w:val="000000"/>
          <w:sz w:val="24"/>
          <w:szCs w:val="24"/>
          <w:lang w:eastAsia="ru-RU"/>
        </w:rPr>
        <w:t>у</w:t>
      </w:r>
      <w:r w:rsidR="002A004D">
        <w:rPr>
          <w:rFonts w:ascii="Times New Roman" w:eastAsia="Times New Roman" w:hAnsi="Times New Roman" w:cs="Times New Roman"/>
          <w:color w:val="000000"/>
          <w:sz w:val="24"/>
          <w:szCs w:val="24"/>
          <w:lang w:eastAsia="ru-RU"/>
        </w:rPr>
        <w:t>слуг</w:t>
      </w:r>
      <w:r w:rsidR="001D7597" w:rsidRPr="009A64CB">
        <w:rPr>
          <w:rFonts w:ascii="Times New Roman" w:eastAsia="Times New Roman" w:hAnsi="Times New Roman" w:cs="Times New Roman"/>
          <w:color w:val="000000"/>
          <w:sz w:val="24"/>
          <w:szCs w:val="24"/>
          <w:lang w:eastAsia="ru-RU"/>
        </w:rPr>
        <w:t xml:space="preserve"> Заказчик вправе потребовать уплаты Исполнителем неустойки в размере 0,2% (</w:t>
      </w:r>
      <w:r w:rsidR="00F02FC7">
        <w:rPr>
          <w:rFonts w:ascii="Times New Roman" w:eastAsia="Times New Roman" w:hAnsi="Times New Roman" w:cs="Times New Roman"/>
          <w:color w:val="000000"/>
          <w:sz w:val="24"/>
          <w:szCs w:val="24"/>
          <w:lang w:eastAsia="ru-RU"/>
        </w:rPr>
        <w:t>н</w:t>
      </w:r>
      <w:r w:rsidR="001D7597" w:rsidRPr="009A64CB">
        <w:rPr>
          <w:rFonts w:ascii="Times New Roman" w:eastAsia="Times New Roman" w:hAnsi="Times New Roman" w:cs="Times New Roman"/>
          <w:color w:val="000000"/>
          <w:sz w:val="24"/>
          <w:szCs w:val="24"/>
          <w:lang w:eastAsia="ru-RU"/>
        </w:rPr>
        <w:t xml:space="preserve">оль целых две десятые процента) от стоимости оказания услуг </w:t>
      </w:r>
      <w:r w:rsidR="00C63EC1">
        <w:rPr>
          <w:rFonts w:ascii="Times New Roman" w:eastAsia="Times New Roman" w:hAnsi="Times New Roman" w:cs="Times New Roman"/>
          <w:color w:val="000000"/>
          <w:sz w:val="24"/>
          <w:szCs w:val="24"/>
          <w:lang w:eastAsia="ru-RU"/>
        </w:rPr>
        <w:t xml:space="preserve">(пункт 4.1 Договора) </w:t>
      </w:r>
      <w:r w:rsidR="001D7597" w:rsidRPr="009A64CB">
        <w:rPr>
          <w:rFonts w:ascii="Times New Roman" w:eastAsia="Times New Roman" w:hAnsi="Times New Roman" w:cs="Times New Roman"/>
          <w:color w:val="000000"/>
          <w:sz w:val="24"/>
          <w:szCs w:val="24"/>
          <w:lang w:eastAsia="ru-RU"/>
        </w:rPr>
        <w:t>за каждый день просрочки, начиная со дня, следующего за днем завершения оказания услуг.</w:t>
      </w:r>
    </w:p>
    <w:p w:rsidR="00350B54" w:rsidRPr="00350B54" w:rsidRDefault="00350B54" w:rsidP="00350B54">
      <w:pPr>
        <w:tabs>
          <w:tab w:val="num"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9A64CB">
        <w:rPr>
          <w:rFonts w:ascii="Times New Roman" w:hAnsi="Times New Roman" w:cs="Times New Roman"/>
          <w:sz w:val="24"/>
          <w:szCs w:val="24"/>
        </w:rPr>
        <w:t>2</w:t>
      </w:r>
      <w:r>
        <w:rPr>
          <w:rFonts w:ascii="Times New Roman" w:hAnsi="Times New Roman" w:cs="Times New Roman"/>
          <w:sz w:val="24"/>
          <w:szCs w:val="24"/>
        </w:rPr>
        <w:t>.</w:t>
      </w:r>
      <w:r w:rsidRPr="00350B54">
        <w:rPr>
          <w:rFonts w:ascii="Times New Roman" w:hAnsi="Times New Roman" w:cs="Times New Roman"/>
          <w:sz w:val="24"/>
          <w:szCs w:val="24"/>
        </w:rPr>
        <w:tab/>
        <w:t>Каждая Сторона должна исполнять свои обязательства надлежащим образом, оказывая другой Стороне всевозможное содействие во исполнение своих обязательств. Сторона, нарушившая свои обязательства по Договору, должна без промедления устранить эти нарушения, возместить другой Стороне причиненные таким неисполнением и/или ненадлежащим исполнением обязательств убытки.</w:t>
      </w:r>
    </w:p>
    <w:p w:rsidR="00350B54" w:rsidRPr="00350B54" w:rsidRDefault="00350B54" w:rsidP="00350B54">
      <w:pPr>
        <w:tabs>
          <w:tab w:val="num"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9A64CB">
        <w:rPr>
          <w:rFonts w:ascii="Times New Roman" w:hAnsi="Times New Roman" w:cs="Times New Roman"/>
          <w:sz w:val="24"/>
          <w:szCs w:val="24"/>
        </w:rPr>
        <w:t>3</w:t>
      </w:r>
      <w:r w:rsidRPr="00350B54">
        <w:rPr>
          <w:rFonts w:ascii="Times New Roman" w:hAnsi="Times New Roman" w:cs="Times New Roman"/>
          <w:sz w:val="24"/>
          <w:szCs w:val="24"/>
        </w:rPr>
        <w:t>.</w:t>
      </w:r>
      <w:r w:rsidRPr="00350B54">
        <w:rPr>
          <w:rFonts w:ascii="Times New Roman" w:hAnsi="Times New Roman" w:cs="Times New Roman"/>
          <w:sz w:val="24"/>
          <w:szCs w:val="24"/>
        </w:rPr>
        <w:tab/>
        <w:t xml:space="preserve">В случае если Заказчику со стороны третьих лиц будут предъявлены какие-либо претензии в связи с исполнением </w:t>
      </w:r>
      <w:r>
        <w:rPr>
          <w:rFonts w:ascii="Times New Roman" w:hAnsi="Times New Roman" w:cs="Times New Roman"/>
          <w:sz w:val="24"/>
          <w:szCs w:val="24"/>
        </w:rPr>
        <w:t>Исполнителем</w:t>
      </w:r>
      <w:r w:rsidRPr="00350B54">
        <w:rPr>
          <w:rFonts w:ascii="Times New Roman" w:hAnsi="Times New Roman" w:cs="Times New Roman"/>
          <w:sz w:val="24"/>
          <w:szCs w:val="24"/>
        </w:rPr>
        <w:t xml:space="preserve"> настоящего Договора, последний обязуется возместить Заказчику все расходы и убытки, причиненные им в связи с нарушением этих прав.</w:t>
      </w:r>
    </w:p>
    <w:p w:rsidR="00350B54" w:rsidRPr="00350B54" w:rsidRDefault="00350B54" w:rsidP="00350B54">
      <w:pPr>
        <w:tabs>
          <w:tab w:val="num" w:pos="-709"/>
        </w:tabs>
        <w:spacing w:after="0" w:line="240" w:lineRule="auto"/>
        <w:ind w:firstLine="851"/>
        <w:jc w:val="both"/>
        <w:rPr>
          <w:rFonts w:ascii="Times New Roman" w:hAnsi="Times New Roman" w:cs="Times New Roman"/>
          <w:sz w:val="24"/>
          <w:szCs w:val="24"/>
        </w:rPr>
      </w:pPr>
      <w:r>
        <w:rPr>
          <w:rFonts w:ascii="Times New Roman" w:hAnsi="Times New Roman" w:cs="Times New Roman"/>
          <w:sz w:val="24"/>
          <w:szCs w:val="24"/>
        </w:rPr>
        <w:t>5.1</w:t>
      </w:r>
      <w:r w:rsidR="009A64CB">
        <w:rPr>
          <w:rFonts w:ascii="Times New Roman" w:hAnsi="Times New Roman" w:cs="Times New Roman"/>
          <w:sz w:val="24"/>
          <w:szCs w:val="24"/>
        </w:rPr>
        <w:t>4</w:t>
      </w:r>
      <w:r w:rsidRPr="00350B54">
        <w:rPr>
          <w:rFonts w:ascii="Times New Roman" w:hAnsi="Times New Roman" w:cs="Times New Roman"/>
          <w:sz w:val="24"/>
          <w:szCs w:val="24"/>
        </w:rPr>
        <w:t>.</w:t>
      </w:r>
      <w:r w:rsidRPr="00350B54">
        <w:rPr>
          <w:rFonts w:ascii="Times New Roman" w:hAnsi="Times New Roman" w:cs="Times New Roman"/>
          <w:sz w:val="24"/>
          <w:szCs w:val="24"/>
        </w:rPr>
        <w:tab/>
        <w:t xml:space="preserve">Заказчик при получении каких-либо претензий со стороны третьих лиц, адресованных ему и основанных на указанном нарушении, извещает об этом </w:t>
      </w:r>
      <w:r>
        <w:rPr>
          <w:rFonts w:ascii="Times New Roman" w:hAnsi="Times New Roman" w:cs="Times New Roman"/>
          <w:sz w:val="24"/>
          <w:szCs w:val="24"/>
        </w:rPr>
        <w:t>Исполнителя</w:t>
      </w:r>
      <w:r w:rsidRPr="00350B54">
        <w:rPr>
          <w:rFonts w:ascii="Times New Roman" w:hAnsi="Times New Roman" w:cs="Times New Roman"/>
          <w:sz w:val="24"/>
          <w:szCs w:val="24"/>
        </w:rPr>
        <w:t>, который должен за свой счет и риск принять меры к урегулированию заявленных претензий третьих лиц.</w:t>
      </w:r>
    </w:p>
    <w:p w:rsidR="00717806" w:rsidRPr="00717806" w:rsidRDefault="00717806" w:rsidP="00717806">
      <w:pPr>
        <w:tabs>
          <w:tab w:val="num" w:pos="0"/>
          <w:tab w:val="left" w:pos="993"/>
          <w:tab w:val="left" w:pos="1134"/>
        </w:tabs>
        <w:spacing w:after="0" w:line="240" w:lineRule="auto"/>
        <w:ind w:firstLine="851"/>
        <w:jc w:val="both"/>
        <w:rPr>
          <w:rFonts w:ascii="Times New Roman" w:eastAsia="Calibri" w:hAnsi="Times New Roman" w:cs="Times New Roman"/>
          <w:sz w:val="24"/>
          <w:szCs w:val="24"/>
        </w:rPr>
      </w:pPr>
    </w:p>
    <w:p w:rsidR="00717806" w:rsidRPr="00955FE7" w:rsidRDefault="00717806" w:rsidP="00955FE7">
      <w:pPr>
        <w:pStyle w:val="aa"/>
        <w:widowControl w:val="0"/>
        <w:numPr>
          <w:ilvl w:val="0"/>
          <w:numId w:val="1"/>
        </w:numPr>
        <w:tabs>
          <w:tab w:val="left" w:pos="993"/>
          <w:tab w:val="left" w:pos="1134"/>
        </w:tabs>
        <w:autoSpaceDE w:val="0"/>
        <w:autoSpaceDN w:val="0"/>
        <w:adjustRightInd w:val="0"/>
        <w:spacing w:after="0" w:line="240" w:lineRule="auto"/>
        <w:jc w:val="center"/>
        <w:rPr>
          <w:rFonts w:ascii="Times New Roman" w:eastAsia="Calibri" w:hAnsi="Times New Roman" w:cs="Times New Roman"/>
          <w:b/>
          <w:sz w:val="24"/>
          <w:szCs w:val="24"/>
        </w:rPr>
      </w:pPr>
      <w:r w:rsidRPr="00955FE7">
        <w:rPr>
          <w:rFonts w:ascii="Times New Roman" w:eastAsia="Calibri" w:hAnsi="Times New Roman" w:cs="Times New Roman"/>
          <w:b/>
          <w:sz w:val="24"/>
          <w:szCs w:val="24"/>
        </w:rPr>
        <w:t>ОБСТОЯТЕЛЬСТВА НЕПРЕОДОЛИМОЙ СИЛЫ</w:t>
      </w:r>
    </w:p>
    <w:p w:rsidR="00717806" w:rsidRPr="00717806" w:rsidRDefault="00717806" w:rsidP="00717806">
      <w:pPr>
        <w:tabs>
          <w:tab w:val="num" w:pos="0"/>
        </w:tabs>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 xml:space="preserve">6.1. Стороны освобождаются от ответственности за полное или частичное неисполнение обязательств по настоящему Договору, если оно явилось следствием действия обстоятельств непреодолимой силы, которые </w:t>
      </w:r>
      <w:r w:rsidR="007B72EE">
        <w:rPr>
          <w:rFonts w:ascii="Times New Roman" w:eastAsia="Times New Roman" w:hAnsi="Times New Roman" w:cs="Times New Roman"/>
          <w:sz w:val="24"/>
          <w:szCs w:val="24"/>
          <w:lang w:eastAsia="ru-RU"/>
        </w:rPr>
        <w:t>С</w:t>
      </w:r>
      <w:r w:rsidR="007B72EE" w:rsidRPr="00717806">
        <w:rPr>
          <w:rFonts w:ascii="Times New Roman" w:eastAsia="Times New Roman" w:hAnsi="Times New Roman" w:cs="Times New Roman"/>
          <w:sz w:val="24"/>
          <w:szCs w:val="24"/>
          <w:lang w:eastAsia="ru-RU"/>
        </w:rPr>
        <w:t xml:space="preserve">тороны </w:t>
      </w:r>
      <w:r w:rsidRPr="00717806">
        <w:rPr>
          <w:rFonts w:ascii="Times New Roman" w:eastAsia="Times New Roman" w:hAnsi="Times New Roman" w:cs="Times New Roman"/>
          <w:sz w:val="24"/>
          <w:szCs w:val="24"/>
          <w:lang w:eastAsia="ru-RU"/>
        </w:rPr>
        <w:t xml:space="preserve">не могли предвидеть и предотвратить разумными силами (форс-мажорные обстоятельства). </w:t>
      </w:r>
      <w:proofErr w:type="gramStart"/>
      <w:r w:rsidRPr="00717806">
        <w:rPr>
          <w:rFonts w:ascii="Times New Roman" w:eastAsia="Times New Roman" w:hAnsi="Times New Roman" w:cs="Times New Roman"/>
          <w:sz w:val="24"/>
          <w:szCs w:val="24"/>
          <w:lang w:eastAsia="ru-RU"/>
        </w:rPr>
        <w:t xml:space="preserve">Такие чрезвычайные события или обстоятельства включают в себя, в частности: забастовки, наводнения, </w:t>
      </w:r>
      <w:r w:rsidRPr="00717806">
        <w:rPr>
          <w:rFonts w:ascii="Times New Roman" w:eastAsia="Times New Roman" w:hAnsi="Times New Roman" w:cs="Times New Roman"/>
          <w:sz w:val="24"/>
          <w:szCs w:val="24"/>
          <w:lang w:eastAsia="ru-RU"/>
        </w:rPr>
        <w:lastRenderedPageBreak/>
        <w:t>пожары, землетрясения и иные стихийные бедствия, войны, военные действия, независимо от того, имелось ли или нет объявление войны, гражданские волнения, акты терроризма, гражданская война, взрывы.</w:t>
      </w:r>
      <w:proofErr w:type="gramEnd"/>
      <w:r w:rsidRPr="00717806">
        <w:rPr>
          <w:rFonts w:ascii="Times New Roman" w:eastAsia="Times New Roman" w:hAnsi="Times New Roman" w:cs="Times New Roman"/>
          <w:sz w:val="24"/>
          <w:szCs w:val="24"/>
          <w:lang w:eastAsia="ru-RU"/>
        </w:rPr>
        <w:t xml:space="preserve"> Срок исполнения обязательств по настоящему Договору отодвигается соразмерно времени, в течение которого действовали обстоятельства непреодолимой силы.</w:t>
      </w:r>
    </w:p>
    <w:p w:rsidR="00717806" w:rsidRPr="00717806" w:rsidRDefault="00717806" w:rsidP="00717806">
      <w:pPr>
        <w:tabs>
          <w:tab w:val="num" w:pos="0"/>
        </w:tabs>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6.2. Сторона, подвергшаяся воздействию обстоятельств непреодолимой силы, обязана приложить все разумные усилия для уменьшения неблагоприятных последствий таких обстоятельств и в срок не позднее 10 (</w:t>
      </w:r>
      <w:r w:rsidR="00F02FC7">
        <w:rPr>
          <w:rFonts w:ascii="Times New Roman" w:eastAsia="Times New Roman" w:hAnsi="Times New Roman" w:cs="Times New Roman"/>
          <w:sz w:val="24"/>
          <w:szCs w:val="24"/>
          <w:lang w:eastAsia="ru-RU"/>
        </w:rPr>
        <w:t>д</w:t>
      </w:r>
      <w:r w:rsidRPr="00717806">
        <w:rPr>
          <w:rFonts w:ascii="Times New Roman" w:eastAsia="Times New Roman" w:hAnsi="Times New Roman" w:cs="Times New Roman"/>
          <w:sz w:val="24"/>
          <w:szCs w:val="24"/>
          <w:lang w:eastAsia="ru-RU"/>
        </w:rPr>
        <w:t xml:space="preserve">есяти) календарных дней с момента их наступления письменно уведомить об этом другую Сторону. Уведомление должно содержать данные о наступлении и характере обстоятельств непреодолимой силы и возможных их последствиях. Доказательством, указанных в уведомлении обстоятельств, должны служить документы, выдаваемые компетентными органами. В случае </w:t>
      </w:r>
      <w:proofErr w:type="spellStart"/>
      <w:r w:rsidRPr="00717806">
        <w:rPr>
          <w:rFonts w:ascii="Times New Roman" w:eastAsia="Times New Roman" w:hAnsi="Times New Roman" w:cs="Times New Roman"/>
          <w:sz w:val="24"/>
          <w:szCs w:val="24"/>
          <w:lang w:eastAsia="ru-RU"/>
        </w:rPr>
        <w:t>неизвещения</w:t>
      </w:r>
      <w:proofErr w:type="spellEnd"/>
      <w:r w:rsidRPr="00717806">
        <w:rPr>
          <w:rFonts w:ascii="Times New Roman" w:eastAsia="Times New Roman" w:hAnsi="Times New Roman" w:cs="Times New Roman"/>
          <w:sz w:val="24"/>
          <w:szCs w:val="24"/>
          <w:lang w:eastAsia="ru-RU"/>
        </w:rPr>
        <w:t xml:space="preserve"> или несвоевременного извещения Сторона утрачивает право ссылаться на такие обстоятельства в качестве оснований, освобождающих ее от ответственности по Договору.</w:t>
      </w:r>
    </w:p>
    <w:p w:rsidR="00717806" w:rsidRPr="00717806" w:rsidRDefault="00717806" w:rsidP="00717806">
      <w:pPr>
        <w:tabs>
          <w:tab w:val="num" w:pos="0"/>
        </w:tabs>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6.3. Если обстоятельства непреодолимой силы продолжаются более одного месяца, Стороны согласовывают дальнейший порядок исполнения Договора.</w:t>
      </w:r>
    </w:p>
    <w:p w:rsidR="00717806" w:rsidRPr="00717806" w:rsidRDefault="00717806" w:rsidP="00717806">
      <w:pPr>
        <w:tabs>
          <w:tab w:val="num" w:pos="0"/>
        </w:tabs>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 xml:space="preserve">6.4. Факт наступления обстоятельств непреодолимой силы должен подтверждаться актом компетентного государственного органа в месте наступления обстоятельств непреодолимой силы или в месте нахождения </w:t>
      </w:r>
      <w:r w:rsidR="007B72EE">
        <w:rPr>
          <w:rFonts w:ascii="Times New Roman" w:eastAsia="Times New Roman" w:hAnsi="Times New Roman" w:cs="Times New Roman"/>
          <w:sz w:val="24"/>
          <w:szCs w:val="24"/>
          <w:lang w:eastAsia="ru-RU"/>
        </w:rPr>
        <w:t>С</w:t>
      </w:r>
      <w:r w:rsidRPr="00717806">
        <w:rPr>
          <w:rFonts w:ascii="Times New Roman" w:eastAsia="Times New Roman" w:hAnsi="Times New Roman" w:cs="Times New Roman"/>
          <w:sz w:val="24"/>
          <w:szCs w:val="24"/>
          <w:lang w:eastAsia="ru-RU"/>
        </w:rPr>
        <w:t>тороны, столкнувшейся с указанными обстоятельствами.</w:t>
      </w:r>
    </w:p>
    <w:p w:rsidR="00717806" w:rsidRPr="00717806" w:rsidRDefault="00717806" w:rsidP="00717806">
      <w:pPr>
        <w:tabs>
          <w:tab w:val="num" w:pos="0"/>
          <w:tab w:val="left" w:pos="993"/>
          <w:tab w:val="left" w:pos="1134"/>
        </w:tabs>
        <w:spacing w:after="0" w:line="240" w:lineRule="auto"/>
        <w:ind w:firstLine="851"/>
        <w:jc w:val="both"/>
        <w:rPr>
          <w:rFonts w:ascii="Times New Roman" w:eastAsia="Calibri" w:hAnsi="Times New Roman" w:cs="Times New Roman"/>
          <w:sz w:val="24"/>
          <w:szCs w:val="24"/>
        </w:rPr>
      </w:pPr>
    </w:p>
    <w:p w:rsidR="00717806" w:rsidRPr="00717806" w:rsidRDefault="00717806" w:rsidP="00717806">
      <w:pPr>
        <w:tabs>
          <w:tab w:val="num" w:pos="0"/>
        </w:tabs>
        <w:spacing w:after="0" w:line="240" w:lineRule="auto"/>
        <w:ind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7. ПОРЯДОК РАЗРЕШЕНИЯ СПОРОВ</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7.1. Все споры по настоящему Договору решаются путем переговоров с соблюдением претензионного порядка урегулирования споров.</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Сторона, получившая претензию, обязана дать мотивированный ответ другой стороне не позднее 10 (</w:t>
      </w:r>
      <w:r w:rsidR="00F02FC7">
        <w:rPr>
          <w:rFonts w:ascii="Times New Roman" w:eastAsia="Calibri" w:hAnsi="Times New Roman" w:cs="Times New Roman"/>
          <w:sz w:val="24"/>
          <w:szCs w:val="24"/>
        </w:rPr>
        <w:t>д</w:t>
      </w:r>
      <w:r w:rsidRPr="00717806">
        <w:rPr>
          <w:rFonts w:ascii="Times New Roman" w:eastAsia="Calibri" w:hAnsi="Times New Roman" w:cs="Times New Roman"/>
          <w:sz w:val="24"/>
          <w:szCs w:val="24"/>
        </w:rPr>
        <w:t xml:space="preserve">есяти) </w:t>
      </w:r>
      <w:r w:rsidR="00976FC8">
        <w:rPr>
          <w:rFonts w:ascii="Times New Roman" w:eastAsia="Calibri" w:hAnsi="Times New Roman" w:cs="Times New Roman"/>
          <w:sz w:val="24"/>
          <w:szCs w:val="24"/>
        </w:rPr>
        <w:t>рабочих</w:t>
      </w:r>
      <w:r w:rsidRPr="00717806">
        <w:rPr>
          <w:rFonts w:ascii="Times New Roman" w:eastAsia="Calibri" w:hAnsi="Times New Roman" w:cs="Times New Roman"/>
          <w:sz w:val="24"/>
          <w:szCs w:val="24"/>
        </w:rPr>
        <w:t xml:space="preserve"> дней </w:t>
      </w:r>
      <w:proofErr w:type="gramStart"/>
      <w:r w:rsidRPr="00717806">
        <w:rPr>
          <w:rFonts w:ascii="Times New Roman" w:eastAsia="Calibri" w:hAnsi="Times New Roman" w:cs="Times New Roman"/>
          <w:sz w:val="24"/>
          <w:szCs w:val="24"/>
        </w:rPr>
        <w:t>с даты получения</w:t>
      </w:r>
      <w:proofErr w:type="gramEnd"/>
      <w:r w:rsidRPr="00717806">
        <w:rPr>
          <w:rFonts w:ascii="Times New Roman" w:eastAsia="Calibri" w:hAnsi="Times New Roman" w:cs="Times New Roman"/>
          <w:sz w:val="24"/>
          <w:szCs w:val="24"/>
        </w:rPr>
        <w:t xml:space="preserve"> претензии.</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В случае если Стороны не придут к согласию, все споры, разногласия и требования, вытекающие из данного Договора или в связи с ним, в том числе касающиеся его нарушения, прекращения и недействительности, подлежат разрешению в Арбитражном суде г</w:t>
      </w:r>
      <w:r w:rsidR="00242297">
        <w:rPr>
          <w:rFonts w:ascii="Times New Roman" w:eastAsia="Calibri" w:hAnsi="Times New Roman" w:cs="Times New Roman"/>
          <w:sz w:val="24"/>
          <w:szCs w:val="24"/>
        </w:rPr>
        <w:t>орода</w:t>
      </w:r>
      <w:r w:rsidRPr="00717806">
        <w:rPr>
          <w:rFonts w:ascii="Times New Roman" w:eastAsia="Calibri" w:hAnsi="Times New Roman" w:cs="Times New Roman"/>
          <w:sz w:val="24"/>
          <w:szCs w:val="24"/>
        </w:rPr>
        <w:t xml:space="preserve"> Москвы.</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7.2. Датой выставления требования (предъявления претензии) считается дата приема претензионных документов к отправке организацией почтовой связи</w:t>
      </w:r>
      <w:r w:rsidR="007B72EE">
        <w:rPr>
          <w:rFonts w:ascii="Times New Roman" w:eastAsia="Calibri" w:hAnsi="Times New Roman" w:cs="Times New Roman"/>
          <w:sz w:val="24"/>
          <w:szCs w:val="24"/>
        </w:rPr>
        <w:t>,</w:t>
      </w:r>
      <w:r w:rsidRPr="00717806">
        <w:rPr>
          <w:rFonts w:ascii="Times New Roman" w:eastAsia="Calibri" w:hAnsi="Times New Roman" w:cs="Times New Roman"/>
          <w:sz w:val="24"/>
          <w:szCs w:val="24"/>
        </w:rPr>
        <w:t xml:space="preserve"> указанная на штемпеле в квитанции о приеме.</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Сторона, направившая претензионные документы, должна не позднее даты приема организацией почтовой связи документов к отправке подтвердить такую отправку направлением по адресу электронной почты другой Стороны копий квитанции о приеме и направленных претензионных документов.</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p>
    <w:p w:rsidR="00717806" w:rsidRPr="00717806" w:rsidRDefault="00717806" w:rsidP="00717806">
      <w:pPr>
        <w:tabs>
          <w:tab w:val="num" w:pos="0"/>
        </w:tabs>
        <w:spacing w:after="0" w:line="240" w:lineRule="auto"/>
        <w:ind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8. ВСТУПЛЕНИЕ ДОГОВОРА В СИЛУ.</w:t>
      </w:r>
    </w:p>
    <w:p w:rsidR="00717806" w:rsidRPr="00717806" w:rsidRDefault="00717806" w:rsidP="00717806">
      <w:pPr>
        <w:tabs>
          <w:tab w:val="num" w:pos="0"/>
        </w:tabs>
        <w:spacing w:after="0" w:line="240" w:lineRule="auto"/>
        <w:ind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ИЗМЕНЕНИЕ И РАСТОРЖЕНИЕ ДОГОВОРА</w:t>
      </w:r>
    </w:p>
    <w:p w:rsidR="003849EC" w:rsidRDefault="00717806" w:rsidP="003849EC">
      <w:pPr>
        <w:pStyle w:val="31"/>
        <w:shd w:val="clear" w:color="auto" w:fill="auto"/>
        <w:tabs>
          <w:tab w:val="left" w:pos="1418"/>
          <w:tab w:val="left" w:pos="1724"/>
        </w:tabs>
        <w:spacing w:before="0" w:after="0" w:line="240" w:lineRule="auto"/>
        <w:ind w:firstLine="851"/>
        <w:jc w:val="both"/>
        <w:rPr>
          <w:rFonts w:eastAsia="Calibri"/>
          <w:sz w:val="24"/>
          <w:szCs w:val="24"/>
        </w:rPr>
      </w:pPr>
      <w:r w:rsidRPr="00717806">
        <w:rPr>
          <w:rFonts w:eastAsia="Calibri"/>
          <w:sz w:val="24"/>
          <w:szCs w:val="24"/>
        </w:rPr>
        <w:t xml:space="preserve">8.1. </w:t>
      </w:r>
      <w:r w:rsidR="003849EC" w:rsidRPr="00717806">
        <w:rPr>
          <w:rFonts w:eastAsia="Calibri"/>
          <w:sz w:val="24"/>
          <w:szCs w:val="24"/>
        </w:rPr>
        <w:t xml:space="preserve">Настоящий Договор вступает в силу </w:t>
      </w:r>
      <w:proofErr w:type="gramStart"/>
      <w:r w:rsidR="003849EC" w:rsidRPr="00717806">
        <w:rPr>
          <w:rFonts w:eastAsia="Calibri"/>
          <w:sz w:val="24"/>
          <w:szCs w:val="24"/>
        </w:rPr>
        <w:t xml:space="preserve">с </w:t>
      </w:r>
      <w:r w:rsidR="007B72EE">
        <w:rPr>
          <w:rFonts w:eastAsia="Calibri"/>
          <w:sz w:val="24"/>
          <w:szCs w:val="24"/>
        </w:rPr>
        <w:t>даты</w:t>
      </w:r>
      <w:proofErr w:type="gramEnd"/>
      <w:r w:rsidR="007B72EE" w:rsidRPr="00717806">
        <w:rPr>
          <w:rFonts w:eastAsia="Calibri"/>
          <w:sz w:val="24"/>
          <w:szCs w:val="24"/>
        </w:rPr>
        <w:t xml:space="preserve"> </w:t>
      </w:r>
      <w:r w:rsidR="003849EC" w:rsidRPr="00717806">
        <w:rPr>
          <w:rFonts w:eastAsia="Calibri"/>
          <w:sz w:val="24"/>
          <w:szCs w:val="24"/>
        </w:rPr>
        <w:t>его подписания Сторонами и действует до полного исполнения Сторонами принятых на себя по настоящему Договору обязательств. Окончание срока действия Договора не освобождает Стороны от взаимных расчетов и ответственности за выявленные нарушения.</w:t>
      </w:r>
    </w:p>
    <w:p w:rsidR="00717806" w:rsidRPr="00717806" w:rsidRDefault="003849EC" w:rsidP="00037FD9">
      <w:pPr>
        <w:pStyle w:val="31"/>
        <w:shd w:val="clear" w:color="auto" w:fill="auto"/>
        <w:tabs>
          <w:tab w:val="left" w:pos="1418"/>
          <w:tab w:val="left" w:pos="1724"/>
        </w:tabs>
        <w:spacing w:before="0" w:after="0" w:line="240" w:lineRule="auto"/>
        <w:ind w:firstLine="851"/>
        <w:jc w:val="both"/>
        <w:rPr>
          <w:rFonts w:eastAsia="Calibri"/>
          <w:sz w:val="24"/>
          <w:szCs w:val="24"/>
        </w:rPr>
      </w:pPr>
      <w:r>
        <w:rPr>
          <w:rFonts w:eastAsia="Calibri"/>
          <w:sz w:val="24"/>
          <w:szCs w:val="24"/>
        </w:rPr>
        <w:t>8.2</w:t>
      </w:r>
      <w:r w:rsidR="00037FD9">
        <w:rPr>
          <w:rFonts w:eastAsia="Calibri"/>
          <w:sz w:val="24"/>
          <w:szCs w:val="24"/>
        </w:rPr>
        <w:t>.</w:t>
      </w:r>
      <w:r w:rsidR="00717806" w:rsidRPr="00717806">
        <w:rPr>
          <w:rFonts w:eastAsia="Calibri"/>
          <w:sz w:val="24"/>
          <w:szCs w:val="24"/>
        </w:rPr>
        <w:t xml:space="preserve"> Все изменения и дополнения к настоящему Договору совершаются по взаимному соглашению Сторон и считаются действительными, если они оформлены в виде дополнительных соглашений в письменном виде и подписаны Сторонами.</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8.</w:t>
      </w:r>
      <w:r w:rsidR="00037FD9">
        <w:rPr>
          <w:rFonts w:ascii="Times New Roman" w:eastAsia="Calibri" w:hAnsi="Times New Roman" w:cs="Times New Roman"/>
          <w:sz w:val="24"/>
          <w:szCs w:val="24"/>
        </w:rPr>
        <w:t>3</w:t>
      </w:r>
      <w:r w:rsidRPr="00717806">
        <w:rPr>
          <w:rFonts w:ascii="Times New Roman" w:eastAsia="Calibri" w:hAnsi="Times New Roman" w:cs="Times New Roman"/>
          <w:sz w:val="24"/>
          <w:szCs w:val="24"/>
        </w:rPr>
        <w:t>. Любая договоренность между Заказчиком и Исполнителем, влекущая за собой новые обстоятельства, которые не вытекают из настоящего Договора, должна быть письменно подтверждена Сторонами в форме дополнений и изменений к настоящему Договору.</w:t>
      </w:r>
    </w:p>
    <w:p w:rsidR="00717806" w:rsidRDefault="00E77975" w:rsidP="00717806">
      <w:pPr>
        <w:tabs>
          <w:tab w:val="num" w:pos="0"/>
        </w:tabs>
        <w:spacing w:after="0" w:line="240" w:lineRule="auto"/>
        <w:ind w:firstLine="851"/>
        <w:jc w:val="both"/>
        <w:rPr>
          <w:rFonts w:ascii="Times New Roman" w:hAnsi="Times New Roman" w:cs="Times New Roman"/>
          <w:sz w:val="24"/>
          <w:szCs w:val="24"/>
        </w:rPr>
      </w:pPr>
      <w:r>
        <w:rPr>
          <w:rFonts w:ascii="Times New Roman" w:eastAsia="Calibri" w:hAnsi="Times New Roman" w:cs="Times New Roman"/>
          <w:sz w:val="24"/>
          <w:szCs w:val="24"/>
        </w:rPr>
        <w:t>8.</w:t>
      </w:r>
      <w:r w:rsidR="00037FD9">
        <w:rPr>
          <w:rFonts w:ascii="Times New Roman" w:eastAsia="Calibri" w:hAnsi="Times New Roman" w:cs="Times New Roman"/>
          <w:sz w:val="24"/>
          <w:szCs w:val="24"/>
        </w:rPr>
        <w:t>4</w:t>
      </w:r>
      <w:r>
        <w:rPr>
          <w:rFonts w:ascii="Times New Roman" w:eastAsia="Calibri" w:hAnsi="Times New Roman" w:cs="Times New Roman"/>
          <w:sz w:val="24"/>
          <w:szCs w:val="24"/>
        </w:rPr>
        <w:t xml:space="preserve">. </w:t>
      </w:r>
      <w:r w:rsidRPr="00E77975">
        <w:rPr>
          <w:rFonts w:ascii="Times New Roman" w:hAnsi="Times New Roman" w:cs="Times New Roman"/>
          <w:sz w:val="24"/>
          <w:szCs w:val="24"/>
        </w:rPr>
        <w:t>Односторон</w:t>
      </w:r>
      <w:r>
        <w:rPr>
          <w:rFonts w:ascii="Times New Roman" w:hAnsi="Times New Roman" w:cs="Times New Roman"/>
          <w:sz w:val="24"/>
          <w:szCs w:val="24"/>
        </w:rPr>
        <w:t>ний</w:t>
      </w:r>
      <w:r w:rsidRPr="00E77975">
        <w:rPr>
          <w:rFonts w:ascii="Times New Roman" w:hAnsi="Times New Roman" w:cs="Times New Roman"/>
          <w:sz w:val="24"/>
          <w:szCs w:val="24"/>
        </w:rPr>
        <w:t xml:space="preserve"> </w:t>
      </w:r>
      <w:r>
        <w:rPr>
          <w:rFonts w:ascii="Times New Roman" w:hAnsi="Times New Roman" w:cs="Times New Roman"/>
          <w:sz w:val="24"/>
          <w:szCs w:val="24"/>
        </w:rPr>
        <w:t xml:space="preserve">отказ от исполнения </w:t>
      </w:r>
      <w:r w:rsidRPr="00E77975">
        <w:rPr>
          <w:rFonts w:ascii="Times New Roman" w:hAnsi="Times New Roman" w:cs="Times New Roman"/>
          <w:sz w:val="24"/>
          <w:szCs w:val="24"/>
        </w:rPr>
        <w:t xml:space="preserve">Договора </w:t>
      </w:r>
      <w:r w:rsidR="007B72EE" w:rsidRPr="00E77975">
        <w:rPr>
          <w:rFonts w:ascii="Times New Roman" w:hAnsi="Times New Roman" w:cs="Times New Roman"/>
          <w:sz w:val="24"/>
          <w:szCs w:val="24"/>
        </w:rPr>
        <w:t>возмож</w:t>
      </w:r>
      <w:r w:rsidR="007B72EE">
        <w:rPr>
          <w:rFonts w:ascii="Times New Roman" w:hAnsi="Times New Roman" w:cs="Times New Roman"/>
          <w:sz w:val="24"/>
          <w:szCs w:val="24"/>
        </w:rPr>
        <w:t>ен</w:t>
      </w:r>
      <w:r w:rsidR="007B72EE" w:rsidRPr="00E77975">
        <w:rPr>
          <w:rFonts w:ascii="Times New Roman" w:hAnsi="Times New Roman" w:cs="Times New Roman"/>
          <w:sz w:val="24"/>
          <w:szCs w:val="24"/>
        </w:rPr>
        <w:t xml:space="preserve"> </w:t>
      </w:r>
      <w:r w:rsidRPr="00E77975">
        <w:rPr>
          <w:rFonts w:ascii="Times New Roman" w:hAnsi="Times New Roman" w:cs="Times New Roman"/>
          <w:sz w:val="24"/>
          <w:szCs w:val="24"/>
        </w:rPr>
        <w:t>по обстоятельствам, предусмотренным настоящим Договором и законодательством Российской Федерации.</w:t>
      </w:r>
    </w:p>
    <w:p w:rsidR="00E77975" w:rsidRDefault="00E77975" w:rsidP="00717806">
      <w:pPr>
        <w:tabs>
          <w:tab w:val="num" w:pos="0"/>
        </w:tabs>
        <w:spacing w:after="0" w:line="240" w:lineRule="auto"/>
        <w:ind w:firstLine="851"/>
        <w:jc w:val="both"/>
        <w:rPr>
          <w:rFonts w:ascii="Times New Roman" w:eastAsia="Calibri" w:hAnsi="Times New Roman" w:cs="Times New Roman"/>
          <w:sz w:val="24"/>
          <w:szCs w:val="24"/>
        </w:rPr>
      </w:pPr>
    </w:p>
    <w:p w:rsidR="00080835" w:rsidRPr="00115644" w:rsidRDefault="00080835" w:rsidP="00080835">
      <w:pPr>
        <w:pStyle w:val="aa"/>
        <w:numPr>
          <w:ilvl w:val="0"/>
          <w:numId w:val="10"/>
        </w:numPr>
        <w:tabs>
          <w:tab w:val="num" w:pos="0"/>
        </w:tabs>
        <w:spacing w:after="0" w:line="240" w:lineRule="auto"/>
        <w:jc w:val="center"/>
        <w:rPr>
          <w:rFonts w:ascii="Times New Roman" w:eastAsia="Calibri" w:hAnsi="Times New Roman" w:cs="Times New Roman"/>
          <w:b/>
          <w:sz w:val="24"/>
          <w:szCs w:val="24"/>
        </w:rPr>
      </w:pPr>
      <w:r w:rsidRPr="00115644">
        <w:rPr>
          <w:rFonts w:ascii="Times New Roman" w:eastAsia="Calibri" w:hAnsi="Times New Roman" w:cs="Times New Roman"/>
          <w:b/>
          <w:sz w:val="24"/>
          <w:szCs w:val="24"/>
        </w:rPr>
        <w:t>АНТИКОРРУПЦИОННАЯ ОГОВОРКА</w:t>
      </w:r>
    </w:p>
    <w:p w:rsidR="00080835" w:rsidRPr="00ED634D"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.1.</w:t>
      </w:r>
      <w:r w:rsidRPr="00ED634D">
        <w:rPr>
          <w:rFonts w:ascii="Times New Roman" w:eastAsia="Calibri" w:hAnsi="Times New Roman" w:cs="Times New Roman"/>
          <w:sz w:val="24"/>
          <w:szCs w:val="24"/>
        </w:rPr>
        <w:tab/>
      </w:r>
      <w:proofErr w:type="gramStart"/>
      <w:r w:rsidRPr="00ED634D">
        <w:rPr>
          <w:rFonts w:ascii="Times New Roman" w:eastAsia="Calibri" w:hAnsi="Times New Roman" w:cs="Times New Roman"/>
          <w:sz w:val="24"/>
          <w:szCs w:val="24"/>
        </w:rPr>
        <w:t>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080835" w:rsidRPr="00ED634D"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.2.</w:t>
      </w:r>
      <w:r w:rsidRPr="00ED634D">
        <w:rPr>
          <w:rFonts w:ascii="Times New Roman" w:eastAsia="Calibri" w:hAnsi="Times New Roman" w:cs="Times New Roman"/>
          <w:sz w:val="24"/>
          <w:szCs w:val="24"/>
        </w:rPr>
        <w:tab/>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w:t>
      </w:r>
      <w:r>
        <w:rPr>
          <w:rFonts w:ascii="Times New Roman" w:eastAsia="Calibri" w:hAnsi="Times New Roman" w:cs="Times New Roman"/>
          <w:sz w:val="24"/>
          <w:szCs w:val="24"/>
        </w:rPr>
        <w:t xml:space="preserve">я применимого законодательства </w:t>
      </w:r>
      <w:r w:rsidRPr="00ED634D">
        <w:rPr>
          <w:rFonts w:ascii="Times New Roman" w:eastAsia="Calibri" w:hAnsi="Times New Roman" w:cs="Times New Roman"/>
          <w:sz w:val="24"/>
          <w:szCs w:val="24"/>
        </w:rPr>
        <w:t>и международных актов о противодействии коррупции.</w:t>
      </w:r>
    </w:p>
    <w:p w:rsidR="00080835" w:rsidRPr="00ED634D"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.3.</w:t>
      </w:r>
      <w:r w:rsidRPr="00ED634D">
        <w:rPr>
          <w:rFonts w:ascii="Times New Roman" w:eastAsia="Calibri" w:hAnsi="Times New Roman" w:cs="Times New Roman"/>
          <w:sz w:val="24"/>
          <w:szCs w:val="24"/>
        </w:rPr>
        <w:tab/>
        <w:t xml:space="preserve">В случае возникновения у Стороны подозрений, что произошло или может произойти нарушение каких-либо положений </w:t>
      </w:r>
      <w:r w:rsidR="00EC63E3">
        <w:rPr>
          <w:rFonts w:ascii="Times New Roman" w:eastAsia="Calibri" w:hAnsi="Times New Roman" w:cs="Times New Roman"/>
          <w:sz w:val="24"/>
          <w:szCs w:val="24"/>
        </w:rPr>
        <w:t>пунктов</w:t>
      </w:r>
      <w:r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.1 и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.2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w:t>
      </w:r>
      <w:r w:rsidR="00EC63E3">
        <w:rPr>
          <w:rFonts w:ascii="Times New Roman" w:eastAsia="Calibri" w:hAnsi="Times New Roman" w:cs="Times New Roman"/>
          <w:sz w:val="24"/>
          <w:szCs w:val="24"/>
        </w:rPr>
        <w:t>пунктов</w:t>
      </w:r>
      <w:r w:rsidR="00EC63E3"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.1 и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.2 настоящего Договора другой Стороной, ее аффилированными лицами, работниками или посредниками.</w:t>
      </w:r>
    </w:p>
    <w:p w:rsidR="00080835" w:rsidRPr="00ED634D"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.4.</w:t>
      </w:r>
      <w:r w:rsidRPr="00ED634D">
        <w:rPr>
          <w:rFonts w:ascii="Times New Roman" w:eastAsia="Calibri" w:hAnsi="Times New Roman" w:cs="Times New Roman"/>
          <w:sz w:val="24"/>
          <w:szCs w:val="24"/>
        </w:rPr>
        <w:tab/>
        <w:t xml:space="preserve">Сторона, получившая уведомление о нарушении каких-либо положений </w:t>
      </w:r>
      <w:r w:rsidR="00EC63E3">
        <w:rPr>
          <w:rFonts w:ascii="Times New Roman" w:eastAsia="Calibri" w:hAnsi="Times New Roman" w:cs="Times New Roman"/>
          <w:sz w:val="24"/>
          <w:szCs w:val="24"/>
        </w:rPr>
        <w:t>пунктов</w:t>
      </w:r>
      <w:r w:rsidR="00EC63E3"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.1 и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.2 настоящего Договора, обязана рассмотреть уведомление и сообщить другой Стороне об итогах его рассмотрения в течение 30 (</w:t>
      </w:r>
      <w:r w:rsidR="00EC63E3">
        <w:rPr>
          <w:rFonts w:ascii="Times New Roman" w:eastAsia="Calibri" w:hAnsi="Times New Roman" w:cs="Times New Roman"/>
          <w:sz w:val="24"/>
          <w:szCs w:val="24"/>
        </w:rPr>
        <w:t>т</w:t>
      </w:r>
      <w:r w:rsidRPr="00ED634D">
        <w:rPr>
          <w:rFonts w:ascii="Times New Roman" w:eastAsia="Calibri" w:hAnsi="Times New Roman" w:cs="Times New Roman"/>
          <w:sz w:val="24"/>
          <w:szCs w:val="24"/>
        </w:rPr>
        <w:t xml:space="preserve">ридцати) дней </w:t>
      </w:r>
      <w:proofErr w:type="gramStart"/>
      <w:r w:rsidRPr="00ED634D">
        <w:rPr>
          <w:rFonts w:ascii="Times New Roman" w:eastAsia="Calibri" w:hAnsi="Times New Roman" w:cs="Times New Roman"/>
          <w:sz w:val="24"/>
          <w:szCs w:val="24"/>
        </w:rPr>
        <w:t>с даты получения</w:t>
      </w:r>
      <w:proofErr w:type="gramEnd"/>
      <w:r w:rsidRPr="00ED634D">
        <w:rPr>
          <w:rFonts w:ascii="Times New Roman" w:eastAsia="Calibri" w:hAnsi="Times New Roman" w:cs="Times New Roman"/>
          <w:sz w:val="24"/>
          <w:szCs w:val="24"/>
        </w:rPr>
        <w:t xml:space="preserve"> письменного уведомления.</w:t>
      </w:r>
    </w:p>
    <w:p w:rsidR="00080835" w:rsidRPr="00ED634D"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.5.</w:t>
      </w:r>
      <w:r w:rsidRPr="00ED634D">
        <w:rPr>
          <w:rFonts w:ascii="Times New Roman" w:eastAsia="Calibri" w:hAnsi="Times New Roman" w:cs="Times New Roman"/>
          <w:sz w:val="24"/>
          <w:szCs w:val="24"/>
        </w:rPr>
        <w:tab/>
        <w:t>Стороны гарантируют осуществлен</w:t>
      </w:r>
      <w:r>
        <w:rPr>
          <w:rFonts w:ascii="Times New Roman" w:eastAsia="Calibri" w:hAnsi="Times New Roman" w:cs="Times New Roman"/>
          <w:sz w:val="24"/>
          <w:szCs w:val="24"/>
        </w:rPr>
        <w:t xml:space="preserve">ие надлежащего разбирательства </w:t>
      </w:r>
      <w:r w:rsidRPr="00ED634D">
        <w:rPr>
          <w:rFonts w:ascii="Times New Roman" w:eastAsia="Calibri" w:hAnsi="Times New Roman" w:cs="Times New Roman"/>
          <w:sz w:val="24"/>
          <w:szCs w:val="24"/>
        </w:rPr>
        <w:t xml:space="preserve">по фактам нарушения положений </w:t>
      </w:r>
      <w:r w:rsidR="00EC63E3">
        <w:rPr>
          <w:rFonts w:ascii="Times New Roman" w:eastAsia="Calibri" w:hAnsi="Times New Roman" w:cs="Times New Roman"/>
          <w:sz w:val="24"/>
          <w:szCs w:val="24"/>
        </w:rPr>
        <w:t>пунктов</w:t>
      </w:r>
      <w:r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.1 и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.2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p>
    <w:p w:rsidR="00080835" w:rsidRDefault="00080835" w:rsidP="00080835">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.6.</w:t>
      </w:r>
      <w:r w:rsidRPr="00ED634D">
        <w:rPr>
          <w:rFonts w:ascii="Times New Roman" w:eastAsia="Calibri" w:hAnsi="Times New Roman" w:cs="Times New Roman"/>
          <w:sz w:val="24"/>
          <w:szCs w:val="24"/>
        </w:rPr>
        <w:tab/>
        <w:t xml:space="preserve">В случае подтверждения факта нарушения одной Стороной положений </w:t>
      </w:r>
      <w:r w:rsidR="00EC63E3">
        <w:rPr>
          <w:rFonts w:ascii="Times New Roman" w:eastAsia="Calibri" w:hAnsi="Times New Roman" w:cs="Times New Roman"/>
          <w:sz w:val="24"/>
          <w:szCs w:val="24"/>
        </w:rPr>
        <w:t>пунктов</w:t>
      </w:r>
      <w:r w:rsidR="00EC63E3"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.1 и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.2 настоящего Договора и/или неполучения другой Стороной информации об итогах рассмо</w:t>
      </w:r>
      <w:r>
        <w:rPr>
          <w:rFonts w:ascii="Times New Roman" w:eastAsia="Calibri" w:hAnsi="Times New Roman" w:cs="Times New Roman"/>
          <w:sz w:val="24"/>
          <w:szCs w:val="24"/>
        </w:rPr>
        <w:t xml:space="preserve">трения уведомления о нарушении </w:t>
      </w:r>
      <w:r w:rsidRPr="00ED634D">
        <w:rPr>
          <w:rFonts w:ascii="Times New Roman" w:eastAsia="Calibri" w:hAnsi="Times New Roman" w:cs="Times New Roman"/>
          <w:sz w:val="24"/>
          <w:szCs w:val="24"/>
        </w:rPr>
        <w:t xml:space="preserve">в соответствии с </w:t>
      </w:r>
      <w:r w:rsidR="00EC63E3">
        <w:rPr>
          <w:rFonts w:ascii="Times New Roman" w:eastAsia="Calibri" w:hAnsi="Times New Roman" w:cs="Times New Roman"/>
          <w:sz w:val="24"/>
          <w:szCs w:val="24"/>
        </w:rPr>
        <w:t>пунктом</w:t>
      </w:r>
      <w:r w:rsidRPr="00ED634D">
        <w:rPr>
          <w:rFonts w:ascii="Times New Roman" w:eastAsia="Calibri" w:hAnsi="Times New Roman" w:cs="Times New Roman"/>
          <w:sz w:val="24"/>
          <w:szCs w:val="24"/>
        </w:rPr>
        <w:t xml:space="preserve"> </w:t>
      </w:r>
      <w:r>
        <w:rPr>
          <w:rFonts w:ascii="Times New Roman" w:eastAsia="Calibri" w:hAnsi="Times New Roman" w:cs="Times New Roman"/>
          <w:sz w:val="24"/>
          <w:szCs w:val="24"/>
        </w:rPr>
        <w:t>9</w:t>
      </w:r>
      <w:r w:rsidRPr="00ED634D">
        <w:rPr>
          <w:rFonts w:ascii="Times New Roman" w:eastAsia="Calibri" w:hAnsi="Times New Roman" w:cs="Times New Roman"/>
          <w:sz w:val="24"/>
          <w:szCs w:val="24"/>
        </w:rPr>
        <w:t xml:space="preserve">.3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w:t>
      </w:r>
      <w:proofErr w:type="gramStart"/>
      <w:r w:rsidRPr="00ED634D">
        <w:rPr>
          <w:rFonts w:ascii="Times New Roman" w:eastAsia="Calibri" w:hAnsi="Times New Roman" w:cs="Times New Roman"/>
          <w:sz w:val="24"/>
          <w:szCs w:val="24"/>
        </w:rPr>
        <w:t>позднее</w:t>
      </w:r>
      <w:proofErr w:type="gramEnd"/>
      <w:r w:rsidRPr="00ED634D">
        <w:rPr>
          <w:rFonts w:ascii="Times New Roman" w:eastAsia="Calibri" w:hAnsi="Times New Roman" w:cs="Times New Roman"/>
          <w:sz w:val="24"/>
          <w:szCs w:val="24"/>
        </w:rPr>
        <w:t xml:space="preserve"> чем за 10 (</w:t>
      </w:r>
      <w:r w:rsidR="00EC63E3">
        <w:rPr>
          <w:rFonts w:ascii="Times New Roman" w:eastAsia="Calibri" w:hAnsi="Times New Roman" w:cs="Times New Roman"/>
          <w:sz w:val="24"/>
          <w:szCs w:val="24"/>
        </w:rPr>
        <w:t>д</w:t>
      </w:r>
      <w:r w:rsidRPr="00ED634D">
        <w:rPr>
          <w:rFonts w:ascii="Times New Roman" w:eastAsia="Calibri" w:hAnsi="Times New Roman" w:cs="Times New Roman"/>
          <w:sz w:val="24"/>
          <w:szCs w:val="24"/>
        </w:rPr>
        <w:t>есять) календарных дней до даты прекращения действия настоящего Договора.</w:t>
      </w:r>
    </w:p>
    <w:p w:rsidR="00717806" w:rsidRPr="00717806" w:rsidRDefault="00080835" w:rsidP="00717806">
      <w:pPr>
        <w:tabs>
          <w:tab w:val="num" w:pos="0"/>
        </w:tabs>
        <w:spacing w:after="0" w:line="240" w:lineRule="auto"/>
        <w:ind w:firstLine="851"/>
        <w:jc w:val="center"/>
        <w:rPr>
          <w:rFonts w:ascii="Times New Roman" w:eastAsia="Calibri" w:hAnsi="Times New Roman" w:cs="Times New Roman"/>
          <w:b/>
          <w:sz w:val="24"/>
          <w:szCs w:val="24"/>
        </w:rPr>
      </w:pPr>
      <w:r>
        <w:rPr>
          <w:rFonts w:ascii="Times New Roman" w:eastAsia="Calibri" w:hAnsi="Times New Roman" w:cs="Times New Roman"/>
          <w:b/>
          <w:sz w:val="24"/>
          <w:szCs w:val="24"/>
        </w:rPr>
        <w:t>10</w:t>
      </w:r>
      <w:r w:rsidR="00717806" w:rsidRPr="00717806">
        <w:rPr>
          <w:rFonts w:ascii="Times New Roman" w:eastAsia="Calibri" w:hAnsi="Times New Roman" w:cs="Times New Roman"/>
          <w:b/>
          <w:sz w:val="24"/>
          <w:szCs w:val="24"/>
        </w:rPr>
        <w:t>. ДОПОЛНИТЕЛЬНЫЕ УСЛОВИЯ</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.1.</w:t>
      </w:r>
      <w:r w:rsidR="00717806" w:rsidRPr="00717806">
        <w:rPr>
          <w:rFonts w:ascii="Times New Roman" w:eastAsia="Calibri" w:hAnsi="Times New Roman" w:cs="Times New Roman"/>
          <w:sz w:val="24"/>
          <w:szCs w:val="24"/>
        </w:rPr>
        <w:tab/>
        <w:t>Во всем остальном, что не предусмотрено настоящим Договором, Стороны руководствуются действующим законодательством Российской Федерации.</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.2.</w:t>
      </w:r>
      <w:r w:rsidR="00717806" w:rsidRPr="00717806">
        <w:rPr>
          <w:rFonts w:ascii="Times New Roman" w:eastAsia="Calibri" w:hAnsi="Times New Roman" w:cs="Times New Roman"/>
          <w:sz w:val="24"/>
          <w:szCs w:val="24"/>
        </w:rPr>
        <w:tab/>
      </w:r>
      <w:proofErr w:type="gramStart"/>
      <w:r w:rsidR="00717806" w:rsidRPr="00717806">
        <w:rPr>
          <w:rFonts w:ascii="Times New Roman" w:eastAsia="Calibri" w:hAnsi="Times New Roman" w:cs="Times New Roman"/>
          <w:sz w:val="24"/>
          <w:szCs w:val="24"/>
        </w:rPr>
        <w:t xml:space="preserve">Стороны обязаны соблюдать режим конфиденциальности в отношении информации и документации, полученных в связи с заключением и исполнением Договора, и не разглашать такую информацию и условия Договора (в том числе: о цене и об объемах </w:t>
      </w:r>
      <w:r w:rsidR="00EC63E3">
        <w:rPr>
          <w:rFonts w:ascii="Times New Roman" w:eastAsia="Calibri" w:hAnsi="Times New Roman" w:cs="Times New Roman"/>
          <w:sz w:val="24"/>
          <w:szCs w:val="24"/>
        </w:rPr>
        <w:t>у</w:t>
      </w:r>
      <w:r w:rsidR="00717806" w:rsidRPr="00717806">
        <w:rPr>
          <w:rFonts w:ascii="Times New Roman" w:eastAsia="Calibri" w:hAnsi="Times New Roman" w:cs="Times New Roman"/>
          <w:sz w:val="24"/>
          <w:szCs w:val="24"/>
        </w:rPr>
        <w:t>слуг, о новых решениях и технических заданиях, в том числе и не защищаемых законом) третьим лицам без согласия другой Стороны.</w:t>
      </w:r>
      <w:proofErr w:type="gramEnd"/>
      <w:r w:rsidR="00717806" w:rsidRPr="00717806">
        <w:rPr>
          <w:rFonts w:ascii="Times New Roman" w:eastAsia="Calibri" w:hAnsi="Times New Roman" w:cs="Times New Roman"/>
          <w:sz w:val="24"/>
          <w:szCs w:val="24"/>
        </w:rPr>
        <w:t xml:space="preserve"> Исключением будет предоставление Стороной информации по запросам уполномоченных государственных органов (суда, прокуратуры, налоговых органов и т.п.).</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 xml:space="preserve">.3. </w:t>
      </w:r>
      <w:proofErr w:type="gramStart"/>
      <w:r w:rsidR="00476B4D" w:rsidRPr="00476B4D">
        <w:rPr>
          <w:rFonts w:ascii="Times New Roman" w:hAnsi="Times New Roman" w:cs="Times New Roman"/>
          <w:sz w:val="24"/>
          <w:szCs w:val="24"/>
        </w:rPr>
        <w:t xml:space="preserve">В целях оперативного обмена документами </w:t>
      </w:r>
      <w:r w:rsidR="007B72EE">
        <w:rPr>
          <w:rFonts w:ascii="Times New Roman" w:hAnsi="Times New Roman" w:cs="Times New Roman"/>
          <w:sz w:val="24"/>
          <w:szCs w:val="24"/>
        </w:rPr>
        <w:t>С</w:t>
      </w:r>
      <w:r w:rsidR="00476B4D" w:rsidRPr="00476B4D">
        <w:rPr>
          <w:rFonts w:ascii="Times New Roman" w:hAnsi="Times New Roman" w:cs="Times New Roman"/>
          <w:sz w:val="24"/>
          <w:szCs w:val="24"/>
        </w:rPr>
        <w:t>тороны договорились о возможности использовать, в качестве официальных, документы, переданные посредством электронной почты с адреса электронной почты Заказчика</w:t>
      </w:r>
      <w:r w:rsidR="007B72EE">
        <w:rPr>
          <w:rFonts w:ascii="Times New Roman" w:hAnsi="Times New Roman" w:cs="Times New Roman"/>
          <w:sz w:val="24"/>
          <w:szCs w:val="24"/>
        </w:rPr>
        <w:t>:</w:t>
      </w:r>
      <w:r w:rsidR="00476B4D" w:rsidRPr="00476B4D">
        <w:rPr>
          <w:rFonts w:ascii="Times New Roman" w:hAnsi="Times New Roman" w:cs="Times New Roman"/>
          <w:sz w:val="24"/>
          <w:szCs w:val="24"/>
        </w:rPr>
        <w:t xml:space="preserve"> </w:t>
      </w:r>
      <w:r w:rsidR="00476B4D">
        <w:rPr>
          <w:rFonts w:ascii="Times New Roman" w:hAnsi="Times New Roman" w:cs="Times New Roman"/>
          <w:sz w:val="24"/>
          <w:szCs w:val="24"/>
        </w:rPr>
        <w:t>___________</w:t>
      </w:r>
      <w:r w:rsidR="007B72EE">
        <w:rPr>
          <w:rFonts w:ascii="Times New Roman" w:hAnsi="Times New Roman" w:cs="Times New Roman"/>
          <w:sz w:val="24"/>
          <w:szCs w:val="24"/>
        </w:rPr>
        <w:t>,</w:t>
      </w:r>
      <w:r w:rsidR="00476B4D" w:rsidRPr="00476B4D">
        <w:rPr>
          <w:rFonts w:ascii="Times New Roman" w:hAnsi="Times New Roman" w:cs="Times New Roman"/>
          <w:sz w:val="24"/>
          <w:szCs w:val="24"/>
        </w:rPr>
        <w:t xml:space="preserve"> на адрес электронной почты Исполнителя</w:t>
      </w:r>
      <w:r w:rsidR="007B72EE">
        <w:rPr>
          <w:rFonts w:ascii="Times New Roman" w:hAnsi="Times New Roman" w:cs="Times New Roman"/>
          <w:sz w:val="24"/>
          <w:szCs w:val="24"/>
        </w:rPr>
        <w:t>:</w:t>
      </w:r>
      <w:r w:rsidR="00476B4D" w:rsidRPr="00476B4D">
        <w:rPr>
          <w:rFonts w:ascii="Times New Roman" w:hAnsi="Times New Roman" w:cs="Times New Roman"/>
          <w:sz w:val="24"/>
          <w:szCs w:val="24"/>
        </w:rPr>
        <w:t xml:space="preserve"> _________________, а также факсимильной связи</w:t>
      </w:r>
      <w:r w:rsidR="00717806" w:rsidRPr="00717806">
        <w:rPr>
          <w:rFonts w:ascii="Times New Roman" w:eastAsia="Calibri" w:hAnsi="Times New Roman" w:cs="Times New Roman"/>
          <w:sz w:val="24"/>
          <w:szCs w:val="24"/>
        </w:rPr>
        <w:t xml:space="preserve"> с </w:t>
      </w:r>
      <w:r w:rsidR="00717806" w:rsidRPr="00717806">
        <w:rPr>
          <w:rFonts w:ascii="Times New Roman" w:eastAsia="Calibri" w:hAnsi="Times New Roman" w:cs="Times New Roman"/>
          <w:sz w:val="24"/>
          <w:szCs w:val="24"/>
        </w:rPr>
        <w:lastRenderedPageBreak/>
        <w:t>последующей отсылкой оригиналов этих документов в течение 3 (</w:t>
      </w:r>
      <w:r w:rsidR="007B72EE">
        <w:rPr>
          <w:rFonts w:ascii="Times New Roman" w:eastAsia="Calibri" w:hAnsi="Times New Roman" w:cs="Times New Roman"/>
          <w:sz w:val="24"/>
          <w:szCs w:val="24"/>
        </w:rPr>
        <w:t>т</w:t>
      </w:r>
      <w:r w:rsidR="007B72EE" w:rsidRPr="00717806">
        <w:rPr>
          <w:rFonts w:ascii="Times New Roman" w:eastAsia="Calibri" w:hAnsi="Times New Roman" w:cs="Times New Roman"/>
          <w:sz w:val="24"/>
          <w:szCs w:val="24"/>
        </w:rPr>
        <w:t>рех</w:t>
      </w:r>
      <w:r w:rsidR="00717806" w:rsidRPr="00717806">
        <w:rPr>
          <w:rFonts w:ascii="Times New Roman" w:eastAsia="Calibri" w:hAnsi="Times New Roman" w:cs="Times New Roman"/>
          <w:sz w:val="24"/>
          <w:szCs w:val="24"/>
        </w:rPr>
        <w:t>) календарных дней с даты отправки по факсу (адресу электронной почты) заказной почтой или нарочным, при этом ответственность за</w:t>
      </w:r>
      <w:proofErr w:type="gramEnd"/>
      <w:r w:rsidR="00717806" w:rsidRPr="00717806">
        <w:rPr>
          <w:rFonts w:ascii="Times New Roman" w:eastAsia="Calibri" w:hAnsi="Times New Roman" w:cs="Times New Roman"/>
          <w:sz w:val="24"/>
          <w:szCs w:val="24"/>
        </w:rPr>
        <w:t xml:space="preserve"> достоверность и иные возможные злоупотребления в передаваемых документах (информации) возлагается на Сторону, использовавшую данный способ передачи документов (информации).</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.4. Стороны обязаны письменно уведомлять друг друга об изменении телефонов, факсов, адреса электронной почты, почтовых, банковских или отгрузочных реквизитов, о смене лиц, подписавших настоящий Договор, а также об изменениях в случае реорганизации, ликвидации, начала процесса о несостоятельности (банкротстве) не позднее 2 (</w:t>
      </w:r>
      <w:r w:rsidR="00EC63E3">
        <w:rPr>
          <w:rFonts w:ascii="Times New Roman" w:eastAsia="Calibri" w:hAnsi="Times New Roman" w:cs="Times New Roman"/>
          <w:sz w:val="24"/>
          <w:szCs w:val="24"/>
        </w:rPr>
        <w:t>д</w:t>
      </w:r>
      <w:r w:rsidR="00717806" w:rsidRPr="00717806">
        <w:rPr>
          <w:rFonts w:ascii="Times New Roman" w:eastAsia="Calibri" w:hAnsi="Times New Roman" w:cs="Times New Roman"/>
          <w:sz w:val="24"/>
          <w:szCs w:val="24"/>
        </w:rPr>
        <w:t xml:space="preserve">вух) календарных дней </w:t>
      </w:r>
      <w:proofErr w:type="gramStart"/>
      <w:r w:rsidR="00717806" w:rsidRPr="00717806">
        <w:rPr>
          <w:rFonts w:ascii="Times New Roman" w:eastAsia="Calibri" w:hAnsi="Times New Roman" w:cs="Times New Roman"/>
          <w:sz w:val="24"/>
          <w:szCs w:val="24"/>
        </w:rPr>
        <w:t xml:space="preserve">с </w:t>
      </w:r>
      <w:r w:rsidR="007B72EE">
        <w:rPr>
          <w:rFonts w:ascii="Times New Roman" w:eastAsia="Calibri" w:hAnsi="Times New Roman" w:cs="Times New Roman"/>
          <w:sz w:val="24"/>
          <w:szCs w:val="24"/>
        </w:rPr>
        <w:t>даты</w:t>
      </w:r>
      <w:r w:rsidR="007B72EE" w:rsidRPr="00717806">
        <w:rPr>
          <w:rFonts w:ascii="Times New Roman" w:eastAsia="Calibri" w:hAnsi="Times New Roman" w:cs="Times New Roman"/>
          <w:sz w:val="24"/>
          <w:szCs w:val="24"/>
        </w:rPr>
        <w:t xml:space="preserve"> </w:t>
      </w:r>
      <w:r w:rsidR="00717806" w:rsidRPr="00717806">
        <w:rPr>
          <w:rFonts w:ascii="Times New Roman" w:eastAsia="Calibri" w:hAnsi="Times New Roman" w:cs="Times New Roman"/>
          <w:sz w:val="24"/>
          <w:szCs w:val="24"/>
        </w:rPr>
        <w:t>возникновения</w:t>
      </w:r>
      <w:proofErr w:type="gramEnd"/>
      <w:r w:rsidR="00717806" w:rsidRPr="00717806">
        <w:rPr>
          <w:rFonts w:ascii="Times New Roman" w:eastAsia="Calibri" w:hAnsi="Times New Roman" w:cs="Times New Roman"/>
          <w:sz w:val="24"/>
          <w:szCs w:val="24"/>
        </w:rPr>
        <w:t xml:space="preserve"> таких изменени</w:t>
      </w:r>
      <w:r w:rsidR="007B72EE">
        <w:rPr>
          <w:rFonts w:ascii="Times New Roman" w:eastAsia="Calibri" w:hAnsi="Times New Roman" w:cs="Times New Roman"/>
          <w:sz w:val="24"/>
          <w:szCs w:val="24"/>
        </w:rPr>
        <w:t>й</w:t>
      </w:r>
      <w:r w:rsidR="00717806" w:rsidRPr="00717806">
        <w:rPr>
          <w:rFonts w:ascii="Times New Roman" w:eastAsia="Calibri" w:hAnsi="Times New Roman" w:cs="Times New Roman"/>
          <w:sz w:val="24"/>
          <w:szCs w:val="24"/>
        </w:rPr>
        <w:t>.</w:t>
      </w:r>
    </w:p>
    <w:p w:rsidR="00717806" w:rsidRPr="00717806" w:rsidRDefault="00717806" w:rsidP="00717806">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До момента получения уведомления о произошедших изменениях исполнение Договора в соответствии с имеющимися реквизитами Сторон считается надлежащим.</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.5. Стороны настоящего Договора подтверждают, что являются юридическими лицами, зарегистрированными надлежащим образом в соответствии с действующим законодательством Российской Федерации, и имеют право заключить настоящий Договор. Стороны также подтверждают, что в отношении них не принято решение о ликвидации или реорганизации, не начат процесс о несостоятельности (банкротстве). Недостоверность подтверждаемых сведений является существенным нарушением настоящего Договора.</w:t>
      </w:r>
    </w:p>
    <w:p w:rsidR="00717806" w:rsidRPr="00717806" w:rsidRDefault="00080835" w:rsidP="00717806">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.6. Стороны без письменного согласия другой Стороны не вправе передавать свои права и обязанности по Договору.</w:t>
      </w:r>
    </w:p>
    <w:p w:rsidR="00717806" w:rsidRPr="00717806" w:rsidRDefault="00717806" w:rsidP="00717806">
      <w:pPr>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 xml:space="preserve">Без письменного согласия Заказчика Исполнитель не вправе заключать </w:t>
      </w:r>
      <w:r w:rsidR="007B72EE">
        <w:rPr>
          <w:rFonts w:ascii="Times New Roman" w:eastAsia="Times New Roman" w:hAnsi="Times New Roman" w:cs="Times New Roman"/>
          <w:sz w:val="24"/>
          <w:szCs w:val="24"/>
          <w:lang w:eastAsia="ru-RU"/>
        </w:rPr>
        <w:t>д</w:t>
      </w:r>
      <w:r w:rsidRPr="00717806">
        <w:rPr>
          <w:rFonts w:ascii="Times New Roman" w:eastAsia="Times New Roman" w:hAnsi="Times New Roman" w:cs="Times New Roman"/>
          <w:sz w:val="24"/>
          <w:szCs w:val="24"/>
          <w:lang w:eastAsia="ru-RU"/>
        </w:rPr>
        <w:t>оговор</w:t>
      </w:r>
      <w:r w:rsidR="007B72EE">
        <w:rPr>
          <w:rFonts w:ascii="Times New Roman" w:eastAsia="Times New Roman" w:hAnsi="Times New Roman" w:cs="Times New Roman"/>
          <w:sz w:val="24"/>
          <w:szCs w:val="24"/>
          <w:lang w:eastAsia="ru-RU"/>
        </w:rPr>
        <w:t>ы</w:t>
      </w:r>
      <w:r w:rsidRPr="00717806">
        <w:rPr>
          <w:rFonts w:ascii="Times New Roman" w:eastAsia="Times New Roman" w:hAnsi="Times New Roman" w:cs="Times New Roman"/>
          <w:sz w:val="24"/>
          <w:szCs w:val="24"/>
          <w:lang w:eastAsia="ru-RU"/>
        </w:rPr>
        <w:t xml:space="preserve"> уступки права требования (цессии), а также </w:t>
      </w:r>
      <w:r w:rsidR="007B72EE">
        <w:rPr>
          <w:rFonts w:ascii="Times New Roman" w:eastAsia="Times New Roman" w:hAnsi="Times New Roman" w:cs="Times New Roman"/>
          <w:sz w:val="24"/>
          <w:szCs w:val="24"/>
          <w:lang w:eastAsia="ru-RU"/>
        </w:rPr>
        <w:t>д</w:t>
      </w:r>
      <w:r w:rsidRPr="00717806">
        <w:rPr>
          <w:rFonts w:ascii="Times New Roman" w:eastAsia="Times New Roman" w:hAnsi="Times New Roman" w:cs="Times New Roman"/>
          <w:sz w:val="24"/>
          <w:szCs w:val="24"/>
          <w:lang w:eastAsia="ru-RU"/>
        </w:rPr>
        <w:t>оговор</w:t>
      </w:r>
      <w:r w:rsidR="007B72EE">
        <w:rPr>
          <w:rFonts w:ascii="Times New Roman" w:eastAsia="Times New Roman" w:hAnsi="Times New Roman" w:cs="Times New Roman"/>
          <w:sz w:val="24"/>
          <w:szCs w:val="24"/>
          <w:lang w:eastAsia="ru-RU"/>
        </w:rPr>
        <w:t>ы</w:t>
      </w:r>
      <w:r w:rsidRPr="00717806">
        <w:rPr>
          <w:rFonts w:ascii="Times New Roman" w:eastAsia="Times New Roman" w:hAnsi="Times New Roman" w:cs="Times New Roman"/>
          <w:sz w:val="24"/>
          <w:szCs w:val="24"/>
          <w:lang w:eastAsia="ru-RU"/>
        </w:rPr>
        <w:t xml:space="preserve"> финансирования уступки права требования (факторинга). В случае нарушения Исполнителем запрета на заключени</w:t>
      </w:r>
      <w:r w:rsidR="007B72EE">
        <w:rPr>
          <w:rFonts w:ascii="Times New Roman" w:eastAsia="Times New Roman" w:hAnsi="Times New Roman" w:cs="Times New Roman"/>
          <w:sz w:val="24"/>
          <w:szCs w:val="24"/>
          <w:lang w:eastAsia="ru-RU"/>
        </w:rPr>
        <w:t>е</w:t>
      </w:r>
      <w:r w:rsidRPr="00717806">
        <w:rPr>
          <w:rFonts w:ascii="Times New Roman" w:eastAsia="Times New Roman" w:hAnsi="Times New Roman" w:cs="Times New Roman"/>
          <w:sz w:val="24"/>
          <w:szCs w:val="24"/>
          <w:lang w:eastAsia="ru-RU"/>
        </w:rPr>
        <w:t xml:space="preserve"> </w:t>
      </w:r>
      <w:r w:rsidR="007B72EE">
        <w:rPr>
          <w:rFonts w:ascii="Times New Roman" w:eastAsia="Times New Roman" w:hAnsi="Times New Roman" w:cs="Times New Roman"/>
          <w:sz w:val="24"/>
          <w:szCs w:val="24"/>
          <w:lang w:eastAsia="ru-RU"/>
        </w:rPr>
        <w:t>д</w:t>
      </w:r>
      <w:r w:rsidRPr="00717806">
        <w:rPr>
          <w:rFonts w:ascii="Times New Roman" w:eastAsia="Times New Roman" w:hAnsi="Times New Roman" w:cs="Times New Roman"/>
          <w:sz w:val="24"/>
          <w:szCs w:val="24"/>
          <w:lang w:eastAsia="ru-RU"/>
        </w:rPr>
        <w:t xml:space="preserve">оговора уступки права требования (цессии) и </w:t>
      </w:r>
      <w:r w:rsidR="007B72EE">
        <w:rPr>
          <w:rFonts w:ascii="Times New Roman" w:eastAsia="Times New Roman" w:hAnsi="Times New Roman" w:cs="Times New Roman"/>
          <w:sz w:val="24"/>
          <w:szCs w:val="24"/>
          <w:lang w:eastAsia="ru-RU"/>
        </w:rPr>
        <w:t>д</w:t>
      </w:r>
      <w:r w:rsidRPr="00717806">
        <w:rPr>
          <w:rFonts w:ascii="Times New Roman" w:eastAsia="Times New Roman" w:hAnsi="Times New Roman" w:cs="Times New Roman"/>
          <w:sz w:val="24"/>
          <w:szCs w:val="24"/>
          <w:lang w:eastAsia="ru-RU"/>
        </w:rPr>
        <w:t>оговора финансирования уступки права требования (факторинга) Исполнитель уплатит Заказчику штраф в размере 50% от переуступленного денежного требования по указанным договорам уступки.</w:t>
      </w:r>
    </w:p>
    <w:p w:rsidR="00717806" w:rsidRPr="00717806" w:rsidRDefault="00717806" w:rsidP="00EC63E3">
      <w:pPr>
        <w:tabs>
          <w:tab w:val="num" w:pos="0"/>
        </w:tabs>
        <w:spacing w:after="0" w:line="240" w:lineRule="auto"/>
        <w:ind w:firstLine="851"/>
        <w:jc w:val="both"/>
        <w:rPr>
          <w:rFonts w:ascii="Times New Roman" w:eastAsia="Calibri" w:hAnsi="Times New Roman" w:cs="Times New Roman"/>
          <w:sz w:val="24"/>
          <w:szCs w:val="24"/>
        </w:rPr>
      </w:pPr>
      <w:r w:rsidRPr="00717806">
        <w:rPr>
          <w:rFonts w:ascii="Times New Roman" w:eastAsia="Calibri" w:hAnsi="Times New Roman" w:cs="Times New Roman"/>
          <w:sz w:val="24"/>
          <w:szCs w:val="24"/>
        </w:rPr>
        <w:t>Согласие Заказчика требуется также в тех случаях, когда право (требование), возникшее из настоящего Договора</w:t>
      </w:r>
      <w:r w:rsidR="007B72EE">
        <w:rPr>
          <w:rFonts w:ascii="Times New Roman" w:eastAsia="Calibri" w:hAnsi="Times New Roman" w:cs="Times New Roman"/>
          <w:sz w:val="24"/>
          <w:szCs w:val="24"/>
        </w:rPr>
        <w:t>,</w:t>
      </w:r>
      <w:r w:rsidRPr="00717806">
        <w:rPr>
          <w:rFonts w:ascii="Times New Roman" w:eastAsia="Calibri" w:hAnsi="Times New Roman" w:cs="Times New Roman"/>
          <w:sz w:val="24"/>
          <w:szCs w:val="24"/>
        </w:rPr>
        <w:t xml:space="preserve"> уступается после его расторжения или прекращения по иным основаниям.</w:t>
      </w:r>
    </w:p>
    <w:p w:rsidR="00EC63E3" w:rsidRDefault="00080835" w:rsidP="00EC63E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 xml:space="preserve">.7. </w:t>
      </w:r>
      <w:r w:rsidR="00EC63E3" w:rsidRPr="00EC63E3">
        <w:rPr>
          <w:rFonts w:ascii="Times New Roman" w:eastAsia="Calibri" w:hAnsi="Times New Roman" w:cs="Times New Roman"/>
          <w:sz w:val="24"/>
          <w:szCs w:val="24"/>
        </w:rPr>
        <w:t xml:space="preserve">Настоящий Договор прошит, пронумерован, а сшивка Договора скреплена подписями и печатями </w:t>
      </w:r>
      <w:r w:rsidR="007B72EE">
        <w:rPr>
          <w:rFonts w:ascii="Times New Roman" w:eastAsia="Calibri" w:hAnsi="Times New Roman" w:cs="Times New Roman"/>
          <w:sz w:val="24"/>
          <w:szCs w:val="24"/>
        </w:rPr>
        <w:t>С</w:t>
      </w:r>
      <w:r w:rsidR="007B72EE" w:rsidRPr="00EC63E3">
        <w:rPr>
          <w:rFonts w:ascii="Times New Roman" w:eastAsia="Calibri" w:hAnsi="Times New Roman" w:cs="Times New Roman"/>
          <w:sz w:val="24"/>
          <w:szCs w:val="24"/>
        </w:rPr>
        <w:t>торон</w:t>
      </w:r>
      <w:r w:rsidR="00EC63E3" w:rsidRPr="00EC63E3">
        <w:rPr>
          <w:rFonts w:ascii="Times New Roman" w:eastAsia="Calibri" w:hAnsi="Times New Roman" w:cs="Times New Roman"/>
          <w:sz w:val="24"/>
          <w:szCs w:val="24"/>
        </w:rPr>
        <w:t xml:space="preserve">. При отсутствии на сшивке Договора подписей и печатей </w:t>
      </w:r>
      <w:r w:rsidR="007B72EE">
        <w:rPr>
          <w:rFonts w:ascii="Times New Roman" w:eastAsia="Calibri" w:hAnsi="Times New Roman" w:cs="Times New Roman"/>
          <w:sz w:val="24"/>
          <w:szCs w:val="24"/>
        </w:rPr>
        <w:t>С</w:t>
      </w:r>
      <w:r w:rsidR="00EC63E3" w:rsidRPr="00EC63E3">
        <w:rPr>
          <w:rFonts w:ascii="Times New Roman" w:eastAsia="Calibri" w:hAnsi="Times New Roman" w:cs="Times New Roman"/>
          <w:sz w:val="24"/>
          <w:szCs w:val="24"/>
        </w:rPr>
        <w:t>торон Договор не является заключенным и не порождает для сторон юридических последствий.</w:t>
      </w:r>
    </w:p>
    <w:p w:rsidR="00717806" w:rsidRPr="00717806" w:rsidRDefault="00EC63E3" w:rsidP="00EC63E3">
      <w:pPr>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10.8. </w:t>
      </w:r>
      <w:r w:rsidR="00717806" w:rsidRPr="00717806">
        <w:rPr>
          <w:rFonts w:ascii="Times New Roman" w:eastAsia="Calibri" w:hAnsi="Times New Roman" w:cs="Times New Roman"/>
          <w:sz w:val="24"/>
          <w:szCs w:val="24"/>
        </w:rPr>
        <w:t>Настоящий Договор составлен в двух экземплярах на русском языке</w:t>
      </w:r>
      <w:r w:rsidR="007B72EE">
        <w:rPr>
          <w:rFonts w:ascii="Times New Roman" w:eastAsia="Calibri" w:hAnsi="Times New Roman" w:cs="Times New Roman"/>
          <w:sz w:val="24"/>
          <w:szCs w:val="24"/>
        </w:rPr>
        <w:t>,</w:t>
      </w:r>
      <w:r w:rsidR="00717806" w:rsidRPr="00717806">
        <w:rPr>
          <w:rFonts w:ascii="Times New Roman" w:eastAsia="Calibri" w:hAnsi="Times New Roman" w:cs="Times New Roman"/>
          <w:sz w:val="24"/>
          <w:szCs w:val="24"/>
        </w:rPr>
        <w:t xml:space="preserve"> по одному для каждой из Сторон. Оба экземпляра имеют равную юридическую силу.</w:t>
      </w:r>
    </w:p>
    <w:p w:rsidR="00717806" w:rsidRPr="00717806" w:rsidRDefault="00080835" w:rsidP="00EC63E3">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w:t>
      </w:r>
      <w:r w:rsidR="00EC63E3">
        <w:rPr>
          <w:rFonts w:ascii="Times New Roman" w:eastAsia="Calibri" w:hAnsi="Times New Roman" w:cs="Times New Roman"/>
          <w:sz w:val="24"/>
          <w:szCs w:val="24"/>
        </w:rPr>
        <w:t>9</w:t>
      </w:r>
      <w:r w:rsidR="00717806" w:rsidRPr="00717806">
        <w:rPr>
          <w:rFonts w:ascii="Times New Roman" w:eastAsia="Calibri" w:hAnsi="Times New Roman" w:cs="Times New Roman"/>
          <w:sz w:val="24"/>
          <w:szCs w:val="24"/>
        </w:rPr>
        <w:t>. Все указанные в Договоре приложения являются его неотъемлемой частью:</w:t>
      </w:r>
    </w:p>
    <w:p w:rsidR="00717806" w:rsidRPr="00717806" w:rsidRDefault="00080835" w:rsidP="00EC63E3">
      <w:pPr>
        <w:tabs>
          <w:tab w:val="num" w:pos="0"/>
        </w:tabs>
        <w:spacing w:after="0" w:line="240" w:lineRule="auto"/>
        <w:ind w:firstLine="851"/>
        <w:jc w:val="both"/>
        <w:rPr>
          <w:rFonts w:ascii="Times New Roman" w:eastAsia="Calibri" w:hAnsi="Times New Roman" w:cs="Times New Roman"/>
          <w:sz w:val="24"/>
          <w:szCs w:val="24"/>
        </w:rPr>
      </w:pPr>
      <w:r>
        <w:rPr>
          <w:rFonts w:ascii="Times New Roman" w:eastAsia="Calibri" w:hAnsi="Times New Roman" w:cs="Times New Roman"/>
          <w:sz w:val="24"/>
          <w:szCs w:val="24"/>
        </w:rPr>
        <w:t>10</w:t>
      </w:r>
      <w:r w:rsidR="00717806" w:rsidRPr="00717806">
        <w:rPr>
          <w:rFonts w:ascii="Times New Roman" w:eastAsia="Calibri" w:hAnsi="Times New Roman" w:cs="Times New Roman"/>
          <w:sz w:val="24"/>
          <w:szCs w:val="24"/>
        </w:rPr>
        <w:t>.</w:t>
      </w:r>
      <w:r w:rsidR="00EC63E3">
        <w:rPr>
          <w:rFonts w:ascii="Times New Roman" w:eastAsia="Calibri" w:hAnsi="Times New Roman" w:cs="Times New Roman"/>
          <w:sz w:val="24"/>
          <w:szCs w:val="24"/>
        </w:rPr>
        <w:t>9</w:t>
      </w:r>
      <w:r w:rsidR="00717806" w:rsidRPr="00717806">
        <w:rPr>
          <w:rFonts w:ascii="Times New Roman" w:eastAsia="Calibri" w:hAnsi="Times New Roman" w:cs="Times New Roman"/>
          <w:sz w:val="24"/>
          <w:szCs w:val="24"/>
        </w:rPr>
        <w:t>.1. Приложение №</w:t>
      </w:r>
      <w:r>
        <w:rPr>
          <w:rFonts w:ascii="Times New Roman" w:eastAsia="Calibri" w:hAnsi="Times New Roman" w:cs="Times New Roman"/>
          <w:sz w:val="24"/>
          <w:szCs w:val="24"/>
        </w:rPr>
        <w:t xml:space="preserve"> </w:t>
      </w:r>
      <w:r w:rsidR="00717806" w:rsidRPr="00717806">
        <w:rPr>
          <w:rFonts w:ascii="Times New Roman" w:eastAsia="Calibri" w:hAnsi="Times New Roman" w:cs="Times New Roman"/>
          <w:sz w:val="24"/>
          <w:szCs w:val="24"/>
        </w:rPr>
        <w:t xml:space="preserve">1 - </w:t>
      </w:r>
      <w:r w:rsidR="00AD4D71">
        <w:rPr>
          <w:rFonts w:ascii="Times New Roman" w:eastAsia="Calibri" w:hAnsi="Times New Roman" w:cs="Times New Roman"/>
          <w:sz w:val="24"/>
          <w:szCs w:val="24"/>
        </w:rPr>
        <w:t>т</w:t>
      </w:r>
      <w:r w:rsidR="00717806" w:rsidRPr="00717806">
        <w:rPr>
          <w:rFonts w:ascii="Times New Roman" w:eastAsia="Calibri" w:hAnsi="Times New Roman" w:cs="Times New Roman"/>
          <w:sz w:val="24"/>
          <w:szCs w:val="24"/>
        </w:rPr>
        <w:t>ехническое задание</w:t>
      </w:r>
      <w:r w:rsidR="00717806" w:rsidRPr="00717806">
        <w:rPr>
          <w:rFonts w:ascii="Times New Roman" w:eastAsia="Times New Roman" w:hAnsi="Times New Roman" w:cs="Times New Roman"/>
          <w:bCs/>
          <w:sz w:val="24"/>
          <w:szCs w:val="24"/>
          <w:lang w:eastAsia="ar-SA"/>
        </w:rPr>
        <w:t>.</w:t>
      </w:r>
    </w:p>
    <w:p w:rsidR="00717806" w:rsidRPr="00717806" w:rsidRDefault="00717806" w:rsidP="00EC63E3">
      <w:pPr>
        <w:spacing w:after="0" w:line="240" w:lineRule="auto"/>
        <w:ind w:firstLine="851"/>
        <w:jc w:val="both"/>
        <w:rPr>
          <w:rFonts w:ascii="Times New Roman" w:eastAsia="Calibri" w:hAnsi="Times New Roman" w:cs="Times New Roman"/>
          <w:sz w:val="24"/>
          <w:szCs w:val="24"/>
        </w:rPr>
      </w:pPr>
    </w:p>
    <w:p w:rsidR="00717806" w:rsidRPr="00717806" w:rsidRDefault="00717806" w:rsidP="00EC63E3">
      <w:pPr>
        <w:spacing w:after="0" w:line="240" w:lineRule="auto"/>
        <w:ind w:firstLine="851"/>
        <w:jc w:val="center"/>
        <w:rPr>
          <w:rFonts w:ascii="Times New Roman" w:eastAsia="Calibri" w:hAnsi="Times New Roman" w:cs="Times New Roman"/>
          <w:b/>
          <w:sz w:val="24"/>
          <w:szCs w:val="24"/>
        </w:rPr>
      </w:pPr>
      <w:r w:rsidRPr="00717806">
        <w:rPr>
          <w:rFonts w:ascii="Times New Roman" w:eastAsia="Calibri" w:hAnsi="Times New Roman" w:cs="Times New Roman"/>
          <w:b/>
          <w:sz w:val="24"/>
          <w:szCs w:val="24"/>
        </w:rPr>
        <w:t>1</w:t>
      </w:r>
      <w:r w:rsidR="00080835">
        <w:rPr>
          <w:rFonts w:ascii="Times New Roman" w:eastAsia="Calibri" w:hAnsi="Times New Roman" w:cs="Times New Roman"/>
          <w:b/>
          <w:sz w:val="24"/>
          <w:szCs w:val="24"/>
        </w:rPr>
        <w:t>1</w:t>
      </w:r>
      <w:r w:rsidRPr="00717806">
        <w:rPr>
          <w:rFonts w:ascii="Times New Roman" w:eastAsia="Calibri" w:hAnsi="Times New Roman" w:cs="Times New Roman"/>
          <w:b/>
          <w:sz w:val="24"/>
          <w:szCs w:val="24"/>
        </w:rPr>
        <w:t>. АДРЕСА И РЕКВИЗИТЫ СТОРОН</w:t>
      </w:r>
    </w:p>
    <w:p w:rsidR="00717806" w:rsidRPr="00717806" w:rsidRDefault="00717806" w:rsidP="00EC63E3">
      <w:pPr>
        <w:spacing w:after="0" w:line="240" w:lineRule="auto"/>
        <w:ind w:firstLine="851"/>
        <w:jc w:val="center"/>
        <w:rPr>
          <w:rFonts w:ascii="Times New Roman" w:eastAsia="Calibri" w:hAnsi="Times New Roman" w:cs="Times New Roman"/>
          <w:b/>
          <w:sz w:val="24"/>
          <w:szCs w:val="24"/>
        </w:rPr>
      </w:pPr>
    </w:p>
    <w:tbl>
      <w:tblPr>
        <w:tblW w:w="9813" w:type="dxa"/>
        <w:tblLayout w:type="fixed"/>
        <w:tblLook w:val="04A0" w:firstRow="1" w:lastRow="0" w:firstColumn="1" w:lastColumn="0" w:noHBand="0" w:noVBand="1"/>
      </w:tblPr>
      <w:tblGrid>
        <w:gridCol w:w="4928"/>
        <w:gridCol w:w="4885"/>
      </w:tblGrid>
      <w:tr w:rsidR="00717806" w:rsidRPr="00717806" w:rsidTr="0033657B">
        <w:tc>
          <w:tcPr>
            <w:tcW w:w="4928" w:type="dxa"/>
          </w:tcPr>
          <w:p w:rsidR="00717806" w:rsidRPr="00717806" w:rsidRDefault="00037FD9" w:rsidP="00EC63E3">
            <w:pPr>
              <w:widowControl w:val="0"/>
              <w:autoSpaceDE w:val="0"/>
              <w:autoSpaceDN w:val="0"/>
              <w:adjustRightInd w:val="0"/>
              <w:spacing w:after="0" w:line="240" w:lineRule="auto"/>
              <w:ind w:firstLine="851"/>
              <w:rPr>
                <w:rFonts w:ascii="Times New Roman" w:eastAsia="Times New Roman" w:hAnsi="Times New Roman" w:cs="Times New Roman"/>
                <w:b/>
                <w:sz w:val="24"/>
                <w:szCs w:val="24"/>
                <w:lang w:eastAsia="ru-RU"/>
              </w:rPr>
            </w:pPr>
            <w:r w:rsidRPr="00717806">
              <w:rPr>
                <w:rFonts w:ascii="Times New Roman" w:eastAsia="Times New Roman" w:hAnsi="Times New Roman" w:cs="Times New Roman"/>
                <w:b/>
                <w:sz w:val="24"/>
                <w:szCs w:val="24"/>
                <w:lang w:eastAsia="ru-RU"/>
              </w:rPr>
              <w:t>ИСПОЛНИТЕЛЬ</w:t>
            </w:r>
            <w:r w:rsidR="00717806" w:rsidRPr="00717806">
              <w:rPr>
                <w:rFonts w:ascii="Times New Roman" w:eastAsia="Times New Roman" w:hAnsi="Times New Roman" w:cs="Times New Roman"/>
                <w:b/>
                <w:sz w:val="24"/>
                <w:szCs w:val="24"/>
                <w:lang w:eastAsia="ru-RU"/>
              </w:rPr>
              <w:t>:</w:t>
            </w:r>
          </w:p>
          <w:p w:rsidR="00037FD9" w:rsidRPr="00717806" w:rsidRDefault="00037FD9" w:rsidP="00EC63E3">
            <w:pPr>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___________________________</w:t>
            </w:r>
          </w:p>
          <w:p w:rsidR="00717806" w:rsidRPr="00717806" w:rsidRDefault="00717806" w:rsidP="00EC63E3">
            <w:pPr>
              <w:spacing w:after="0" w:line="240" w:lineRule="auto"/>
              <w:ind w:firstLine="851"/>
              <w:jc w:val="both"/>
              <w:rPr>
                <w:rFonts w:ascii="Times New Roman" w:eastAsia="Times New Roman" w:hAnsi="Times New Roman" w:cs="Times New Roman"/>
                <w:b/>
                <w:sz w:val="24"/>
                <w:szCs w:val="24"/>
                <w:lang w:eastAsia="ar-SA"/>
              </w:rPr>
            </w:pPr>
          </w:p>
        </w:tc>
        <w:tc>
          <w:tcPr>
            <w:tcW w:w="4885" w:type="dxa"/>
          </w:tcPr>
          <w:p w:rsidR="00717806" w:rsidRPr="00717806" w:rsidRDefault="00037FD9" w:rsidP="00EC63E3">
            <w:pPr>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b/>
                <w:sz w:val="24"/>
                <w:szCs w:val="24"/>
                <w:lang w:eastAsia="ru-RU"/>
              </w:rPr>
              <w:t>ЗАКАЗЧИК</w:t>
            </w:r>
            <w:r w:rsidR="00717806" w:rsidRPr="00717806">
              <w:rPr>
                <w:rFonts w:ascii="Times New Roman" w:eastAsia="Times New Roman" w:hAnsi="Times New Roman" w:cs="Times New Roman"/>
                <w:sz w:val="24"/>
                <w:szCs w:val="24"/>
                <w:lang w:eastAsia="ru-RU"/>
              </w:rPr>
              <w:t>:</w:t>
            </w:r>
          </w:p>
          <w:p w:rsidR="00037FD9" w:rsidRPr="00717806" w:rsidRDefault="00037FD9" w:rsidP="00EC63E3">
            <w:pPr>
              <w:spacing w:after="0" w:line="240" w:lineRule="auto"/>
              <w:ind w:firstLine="851"/>
              <w:jc w:val="both"/>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АО «КСК»</w:t>
            </w:r>
          </w:p>
          <w:p w:rsidR="00717806" w:rsidRPr="00717806" w:rsidRDefault="00717806" w:rsidP="00EC63E3">
            <w:pPr>
              <w:spacing w:after="0" w:line="240" w:lineRule="auto"/>
              <w:ind w:firstLine="851"/>
              <w:rPr>
                <w:rFonts w:ascii="Times New Roman" w:eastAsia="Times New Roman" w:hAnsi="Times New Roman" w:cs="Times New Roman"/>
                <w:b/>
                <w:sz w:val="24"/>
                <w:szCs w:val="24"/>
                <w:lang w:eastAsia="ar-SA"/>
              </w:rPr>
            </w:pPr>
          </w:p>
        </w:tc>
      </w:tr>
      <w:tr w:rsidR="00717806" w:rsidRPr="00717806" w:rsidTr="0033657B">
        <w:trPr>
          <w:trHeight w:val="5314"/>
        </w:trPr>
        <w:tc>
          <w:tcPr>
            <w:tcW w:w="4928" w:type="dxa"/>
          </w:tcPr>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u w:val="single"/>
                <w:lang w:eastAsia="ru-RU"/>
              </w:rPr>
            </w:pPr>
            <w:r w:rsidRPr="00717806">
              <w:rPr>
                <w:rFonts w:ascii="Times New Roman" w:eastAsia="Times New Roman" w:hAnsi="Times New Roman" w:cs="Times New Roman"/>
                <w:sz w:val="24"/>
                <w:szCs w:val="24"/>
                <w:u w:val="single"/>
                <w:lang w:eastAsia="ru-RU"/>
              </w:rPr>
              <w:lastRenderedPageBreak/>
              <w:t>Место нахождения:</w:t>
            </w:r>
          </w:p>
          <w:p w:rsidR="00037FD9" w:rsidRPr="00717806" w:rsidRDefault="00037FD9" w:rsidP="00037FD9">
            <w:pPr>
              <w:spacing w:after="0" w:line="240" w:lineRule="auto"/>
              <w:ind w:firstLine="851"/>
              <w:jc w:val="both"/>
              <w:rPr>
                <w:rFonts w:ascii="Times New Roman" w:eastAsia="Times New Roman" w:hAnsi="Times New Roman" w:cs="Times New Roman"/>
                <w:sz w:val="24"/>
                <w:szCs w:val="24"/>
                <w:u w:val="single"/>
                <w:lang w:eastAsia="ru-RU"/>
              </w:rPr>
            </w:pPr>
          </w:p>
          <w:p w:rsidR="00037FD9" w:rsidRPr="00717806" w:rsidRDefault="00037FD9" w:rsidP="00037FD9">
            <w:pPr>
              <w:spacing w:after="0" w:line="240" w:lineRule="auto"/>
              <w:ind w:firstLine="851"/>
              <w:jc w:val="both"/>
              <w:rPr>
                <w:rFonts w:ascii="Times New Roman" w:eastAsia="Times New Roman" w:hAnsi="Times New Roman" w:cs="Times New Roman"/>
                <w:sz w:val="24"/>
                <w:szCs w:val="24"/>
                <w:u w:val="single"/>
                <w:lang w:eastAsia="ru-RU"/>
              </w:rPr>
            </w:pPr>
            <w:r w:rsidRPr="00717806">
              <w:rPr>
                <w:rFonts w:ascii="Times New Roman" w:eastAsia="Times New Roman" w:hAnsi="Times New Roman" w:cs="Times New Roman"/>
                <w:sz w:val="24"/>
                <w:szCs w:val="24"/>
                <w:u w:val="single"/>
                <w:lang w:eastAsia="ru-RU"/>
              </w:rPr>
              <w:t>Адрес для отправки почтовой</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u w:val="single"/>
                <w:lang w:eastAsia="ru-RU"/>
              </w:rPr>
            </w:pPr>
            <w:r w:rsidRPr="00717806">
              <w:rPr>
                <w:rFonts w:ascii="Times New Roman" w:eastAsia="Times New Roman" w:hAnsi="Times New Roman" w:cs="Times New Roman"/>
                <w:sz w:val="24"/>
                <w:szCs w:val="24"/>
                <w:u w:val="single"/>
                <w:lang w:eastAsia="ru-RU"/>
              </w:rPr>
              <w:t>корреспонденции:</w:t>
            </w:r>
          </w:p>
          <w:p w:rsidR="00037FD9" w:rsidRPr="00717806" w:rsidRDefault="00037FD9" w:rsidP="00037FD9">
            <w:pPr>
              <w:shd w:val="clear" w:color="auto" w:fill="FFFFFF"/>
              <w:spacing w:after="0" w:line="240" w:lineRule="auto"/>
              <w:ind w:firstLine="851"/>
              <w:rPr>
                <w:rFonts w:ascii="Times New Roman" w:eastAsia="Times New Roman" w:hAnsi="Times New Roman" w:cs="Times New Roman"/>
                <w:sz w:val="24"/>
                <w:szCs w:val="24"/>
                <w:lang w:eastAsia="ru-RU"/>
              </w:rPr>
            </w:pPr>
          </w:p>
          <w:p w:rsidR="00037FD9" w:rsidRPr="00717806" w:rsidRDefault="00037FD9" w:rsidP="00037FD9">
            <w:pPr>
              <w:shd w:val="clear" w:color="auto" w:fill="FFFFFF"/>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Тел.:</w:t>
            </w:r>
          </w:p>
          <w:p w:rsidR="00037FD9" w:rsidRPr="00717806" w:rsidRDefault="00037FD9" w:rsidP="00037FD9">
            <w:pPr>
              <w:shd w:val="clear" w:color="auto" w:fill="FFFFFF"/>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Факс:</w:t>
            </w:r>
          </w:p>
          <w:p w:rsidR="00037FD9" w:rsidRPr="00717806" w:rsidRDefault="00037FD9" w:rsidP="00037FD9">
            <w:pPr>
              <w:shd w:val="clear" w:color="auto" w:fill="FFFFFF"/>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Адрес электронной почты:</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ИНН, КПП</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ОГРН,</w:t>
            </w:r>
            <w:r>
              <w:rPr>
                <w:rFonts w:ascii="Times New Roman" w:eastAsia="Times New Roman" w:hAnsi="Times New Roman" w:cs="Times New Roman"/>
                <w:sz w:val="24"/>
                <w:szCs w:val="24"/>
                <w:lang w:eastAsia="ru-RU"/>
              </w:rPr>
              <w:t xml:space="preserve"> </w:t>
            </w:r>
            <w:r w:rsidRPr="00717806">
              <w:rPr>
                <w:rFonts w:ascii="Times New Roman" w:eastAsia="Times New Roman" w:hAnsi="Times New Roman" w:cs="Times New Roman"/>
                <w:sz w:val="24"/>
                <w:szCs w:val="24"/>
                <w:lang w:eastAsia="ru-RU"/>
              </w:rPr>
              <w:t>ОКПО</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u w:val="single"/>
                <w:lang w:eastAsia="ru-RU"/>
              </w:rPr>
            </w:pPr>
          </w:p>
          <w:p w:rsidR="00037FD9" w:rsidRPr="00717806" w:rsidRDefault="00085D87"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u w:val="single"/>
                <w:lang w:eastAsia="ru-RU"/>
              </w:rPr>
            </w:pPr>
            <w:r w:rsidRPr="003035F8">
              <w:rPr>
                <w:rFonts w:ascii="Times New Roman" w:hAnsi="Times New Roman" w:cs="Times New Roman"/>
                <w:color w:val="000000"/>
                <w:sz w:val="24"/>
                <w:szCs w:val="24"/>
                <w:u w:val="single"/>
              </w:rPr>
              <w:t xml:space="preserve">Платежные </w:t>
            </w:r>
            <w:r w:rsidR="00037FD9" w:rsidRPr="00717806">
              <w:rPr>
                <w:rFonts w:ascii="Times New Roman" w:eastAsia="Times New Roman" w:hAnsi="Times New Roman" w:cs="Times New Roman"/>
                <w:sz w:val="24"/>
                <w:szCs w:val="24"/>
                <w:u w:val="single"/>
                <w:lang w:eastAsia="ru-RU"/>
              </w:rPr>
              <w:t>реквизиты:</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ar-SA"/>
              </w:rPr>
            </w:pPr>
            <w:r w:rsidRPr="00717806">
              <w:rPr>
                <w:rFonts w:ascii="Times New Roman" w:eastAsia="Times New Roman" w:hAnsi="Times New Roman" w:cs="Times New Roman"/>
                <w:sz w:val="24"/>
                <w:szCs w:val="24"/>
                <w:lang w:eastAsia="ar-SA"/>
              </w:rPr>
              <w:t>Расчетный счет:</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ar-SA"/>
              </w:rPr>
              <w:t>Корреспондентский счет:</w:t>
            </w:r>
          </w:p>
          <w:p w:rsidR="00037FD9" w:rsidRPr="00717806" w:rsidRDefault="00037FD9" w:rsidP="00037FD9">
            <w:pPr>
              <w:widowControl w:val="0"/>
              <w:autoSpaceDE w:val="0"/>
              <w:autoSpaceDN w:val="0"/>
              <w:adjustRightInd w:val="0"/>
              <w:spacing w:after="0" w:line="240" w:lineRule="auto"/>
              <w:ind w:firstLine="851"/>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БИК</w:t>
            </w:r>
          </w:p>
          <w:p w:rsidR="00037FD9" w:rsidRPr="00717806" w:rsidRDefault="00037FD9" w:rsidP="00037FD9">
            <w:pPr>
              <w:spacing w:after="0" w:line="240" w:lineRule="auto"/>
              <w:ind w:firstLine="851"/>
              <w:rPr>
                <w:rFonts w:ascii="Times New Roman" w:eastAsia="Times New Roman" w:hAnsi="Times New Roman" w:cs="Times New Roman"/>
                <w:sz w:val="24"/>
                <w:szCs w:val="24"/>
                <w:lang w:eastAsia="ru-RU"/>
              </w:rPr>
            </w:pPr>
          </w:p>
          <w:p w:rsidR="00717806" w:rsidRPr="00717806" w:rsidRDefault="00717806" w:rsidP="00037FD9">
            <w:pPr>
              <w:widowControl w:val="0"/>
              <w:tabs>
                <w:tab w:val="left" w:pos="1134"/>
                <w:tab w:val="left" w:pos="4624"/>
              </w:tabs>
              <w:autoSpaceDE w:val="0"/>
              <w:autoSpaceDN w:val="0"/>
              <w:adjustRightInd w:val="0"/>
              <w:spacing w:after="0" w:line="240" w:lineRule="auto"/>
              <w:ind w:right="86"/>
              <w:rPr>
                <w:rFonts w:ascii="Times New Roman" w:eastAsia="Times New Roman" w:hAnsi="Times New Roman" w:cs="Times New Roman"/>
                <w:b/>
                <w:sz w:val="24"/>
                <w:szCs w:val="24"/>
                <w:lang w:eastAsia="ar-SA"/>
              </w:rPr>
            </w:pPr>
          </w:p>
        </w:tc>
        <w:tc>
          <w:tcPr>
            <w:tcW w:w="4885" w:type="dxa"/>
          </w:tcPr>
          <w:p w:rsidR="00440A67" w:rsidRPr="003035F8" w:rsidRDefault="00440A67" w:rsidP="00440A67">
            <w:pPr>
              <w:spacing w:after="0" w:line="240" w:lineRule="auto"/>
              <w:jc w:val="both"/>
              <w:rPr>
                <w:rFonts w:ascii="Times New Roman" w:hAnsi="Times New Roman" w:cs="Times New Roman"/>
                <w:color w:val="000000"/>
                <w:sz w:val="24"/>
                <w:szCs w:val="24"/>
                <w:u w:val="single"/>
              </w:rPr>
            </w:pPr>
            <w:r w:rsidRPr="00494FD6">
              <w:rPr>
                <w:rFonts w:ascii="Times New Roman" w:hAnsi="Times New Roman" w:cs="Times New Roman"/>
                <w:bCs/>
                <w:sz w:val="24"/>
                <w:szCs w:val="24"/>
                <w:u w:val="single"/>
              </w:rPr>
              <w:t>Адрес в пределах места нахождения</w:t>
            </w:r>
            <w:r w:rsidRPr="003035F8">
              <w:rPr>
                <w:rFonts w:ascii="Times New Roman" w:hAnsi="Times New Roman" w:cs="Times New Roman"/>
                <w:color w:val="000000"/>
                <w:sz w:val="24"/>
                <w:szCs w:val="24"/>
                <w:u w:val="single"/>
              </w:rPr>
              <w:t xml:space="preserve">: </w:t>
            </w:r>
          </w:p>
          <w:p w:rsidR="00440A67" w:rsidRPr="00494FD6" w:rsidRDefault="00440A67" w:rsidP="00440A67">
            <w:pPr>
              <w:spacing w:after="0" w:line="240" w:lineRule="auto"/>
              <w:jc w:val="both"/>
              <w:rPr>
                <w:rFonts w:ascii="Times New Roman" w:hAnsi="Times New Roman" w:cs="Times New Roman"/>
                <w:sz w:val="24"/>
                <w:szCs w:val="24"/>
              </w:rPr>
            </w:pPr>
            <w:r w:rsidRPr="00494FD6">
              <w:rPr>
                <w:rFonts w:ascii="Times New Roman" w:hAnsi="Times New Roman" w:cs="Times New Roman"/>
                <w:sz w:val="24"/>
                <w:szCs w:val="24"/>
              </w:rPr>
              <w:t>улица Тестовская, дом 10, 26 этаж, помещение I,</w:t>
            </w:r>
            <w:r w:rsidR="007B72EE">
              <w:rPr>
                <w:rFonts w:ascii="Times New Roman" w:hAnsi="Times New Roman" w:cs="Times New Roman"/>
                <w:sz w:val="24"/>
                <w:szCs w:val="24"/>
              </w:rPr>
              <w:t xml:space="preserve"> </w:t>
            </w:r>
            <w:r w:rsidRPr="00494FD6">
              <w:rPr>
                <w:rFonts w:ascii="Times New Roman" w:hAnsi="Times New Roman" w:cs="Times New Roman"/>
                <w:sz w:val="24"/>
                <w:szCs w:val="24"/>
              </w:rPr>
              <w:t xml:space="preserve">город Москва, </w:t>
            </w:r>
            <w:r w:rsidR="007B72EE">
              <w:rPr>
                <w:rFonts w:ascii="Times New Roman" w:hAnsi="Times New Roman" w:cs="Times New Roman"/>
                <w:sz w:val="24"/>
                <w:szCs w:val="24"/>
              </w:rPr>
              <w:br/>
            </w:r>
            <w:r w:rsidRPr="00494FD6">
              <w:rPr>
                <w:rFonts w:ascii="Times New Roman" w:hAnsi="Times New Roman" w:cs="Times New Roman"/>
                <w:sz w:val="24"/>
                <w:szCs w:val="24"/>
              </w:rPr>
              <w:t>Российская Федерация, 123112</w:t>
            </w:r>
          </w:p>
          <w:p w:rsidR="00440A67" w:rsidRPr="003035F8" w:rsidRDefault="00440A67" w:rsidP="00440A67">
            <w:pPr>
              <w:spacing w:after="0" w:line="240" w:lineRule="auto"/>
              <w:jc w:val="both"/>
              <w:rPr>
                <w:rFonts w:ascii="Times New Roman" w:hAnsi="Times New Roman" w:cs="Times New Roman"/>
                <w:color w:val="000000"/>
                <w:sz w:val="24"/>
                <w:szCs w:val="24"/>
                <w:u w:val="single"/>
              </w:rPr>
            </w:pPr>
            <w:r w:rsidRPr="003035F8">
              <w:rPr>
                <w:rFonts w:ascii="Times New Roman" w:hAnsi="Times New Roman" w:cs="Times New Roman"/>
                <w:color w:val="000000"/>
                <w:sz w:val="24"/>
                <w:szCs w:val="24"/>
                <w:u w:val="single"/>
              </w:rPr>
              <w:t xml:space="preserve">Адрес для отправки </w:t>
            </w:r>
          </w:p>
          <w:p w:rsidR="00440A67" w:rsidRPr="003035F8" w:rsidRDefault="00440A67" w:rsidP="00440A67">
            <w:pPr>
              <w:spacing w:after="0" w:line="240" w:lineRule="auto"/>
              <w:jc w:val="both"/>
              <w:rPr>
                <w:rFonts w:ascii="Times New Roman" w:hAnsi="Times New Roman" w:cs="Times New Roman"/>
                <w:color w:val="000000"/>
                <w:sz w:val="24"/>
                <w:szCs w:val="24"/>
                <w:u w:val="single"/>
              </w:rPr>
            </w:pPr>
            <w:r w:rsidRPr="003035F8">
              <w:rPr>
                <w:rFonts w:ascii="Times New Roman" w:hAnsi="Times New Roman" w:cs="Times New Roman"/>
                <w:color w:val="000000"/>
                <w:sz w:val="24"/>
                <w:szCs w:val="24"/>
                <w:u w:val="single"/>
              </w:rPr>
              <w:t>почтовой корреспонденции:</w:t>
            </w:r>
          </w:p>
          <w:p w:rsidR="00440A67" w:rsidRPr="00494FD6" w:rsidRDefault="00440A67" w:rsidP="007529FB">
            <w:pPr>
              <w:spacing w:after="0" w:line="240" w:lineRule="auto"/>
              <w:ind w:left="27"/>
              <w:jc w:val="both"/>
              <w:rPr>
                <w:rFonts w:ascii="Times New Roman" w:hAnsi="Times New Roman" w:cs="Times New Roman"/>
                <w:color w:val="000000"/>
                <w:sz w:val="24"/>
                <w:szCs w:val="24"/>
              </w:rPr>
            </w:pPr>
            <w:r w:rsidRPr="00494FD6">
              <w:rPr>
                <w:rFonts w:ascii="Times New Roman" w:hAnsi="Times New Roman" w:cs="Times New Roman"/>
                <w:sz w:val="24"/>
                <w:szCs w:val="24"/>
              </w:rPr>
              <w:t>123112, Российская Федерация, город Москва, улица Тестовская, дом 10, 26 этаж, помещение I</w:t>
            </w:r>
            <w:r w:rsidRPr="00494FD6">
              <w:rPr>
                <w:rFonts w:ascii="Times New Roman" w:hAnsi="Times New Roman" w:cs="Times New Roman"/>
                <w:color w:val="000000"/>
                <w:sz w:val="24"/>
                <w:szCs w:val="24"/>
              </w:rPr>
              <w:t xml:space="preserve"> </w:t>
            </w:r>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 xml:space="preserve">Тел./факс: </w:t>
            </w:r>
            <w:r>
              <w:rPr>
                <w:rFonts w:ascii="Times New Roman" w:hAnsi="Times New Roman" w:cs="Times New Roman"/>
                <w:color w:val="000000"/>
                <w:sz w:val="24"/>
                <w:szCs w:val="24"/>
              </w:rPr>
              <w:t>+7</w:t>
            </w:r>
            <w:r w:rsidRPr="001A2C38">
              <w:rPr>
                <w:rFonts w:ascii="Times New Roman" w:hAnsi="Times New Roman" w:cs="Times New Roman"/>
                <w:color w:val="000000"/>
                <w:sz w:val="24"/>
                <w:szCs w:val="24"/>
              </w:rPr>
              <w:t xml:space="preserve">(495)775-91-22/ </w:t>
            </w:r>
            <w:r>
              <w:rPr>
                <w:rFonts w:ascii="Times New Roman" w:hAnsi="Times New Roman" w:cs="Times New Roman"/>
                <w:color w:val="000000"/>
                <w:sz w:val="24"/>
                <w:szCs w:val="24"/>
              </w:rPr>
              <w:t>+7</w:t>
            </w:r>
            <w:r w:rsidRPr="001A2C38">
              <w:rPr>
                <w:rFonts w:ascii="Times New Roman" w:hAnsi="Times New Roman" w:cs="Times New Roman"/>
                <w:color w:val="000000"/>
                <w:sz w:val="24"/>
                <w:szCs w:val="24"/>
              </w:rPr>
              <w:t>(495)775-91-24</w:t>
            </w:r>
          </w:p>
          <w:p w:rsidR="00440A67" w:rsidRPr="0063349C" w:rsidRDefault="00440A67" w:rsidP="00440A67">
            <w:pPr>
              <w:widowControl w:val="0"/>
              <w:tabs>
                <w:tab w:val="left" w:pos="1134"/>
              </w:tabs>
              <w:autoSpaceDE w:val="0"/>
              <w:autoSpaceDN w:val="0"/>
              <w:adjustRightInd w:val="0"/>
              <w:spacing w:after="0" w:line="240" w:lineRule="auto"/>
              <w:ind w:left="34"/>
              <w:rPr>
                <w:rFonts w:ascii="Times New Roman" w:eastAsia="Calibri" w:hAnsi="Times New Roman" w:cs="Times New Roman"/>
                <w:sz w:val="24"/>
                <w:szCs w:val="24"/>
                <w:lang w:eastAsia="ru-RU"/>
              </w:rPr>
            </w:pPr>
            <w:r w:rsidRPr="00AC7C0B">
              <w:rPr>
                <w:rFonts w:ascii="Times New Roman" w:hAnsi="Times New Roman" w:cs="Times New Roman"/>
                <w:sz w:val="24"/>
                <w:szCs w:val="24"/>
                <w:lang w:val="en-US"/>
              </w:rPr>
              <w:t>E</w:t>
            </w:r>
            <w:r w:rsidRPr="0063349C">
              <w:rPr>
                <w:rFonts w:ascii="Times New Roman" w:hAnsi="Times New Roman" w:cs="Times New Roman"/>
                <w:sz w:val="24"/>
                <w:szCs w:val="24"/>
              </w:rPr>
              <w:t>-</w:t>
            </w:r>
            <w:r w:rsidRPr="00AC7C0B">
              <w:rPr>
                <w:rFonts w:ascii="Times New Roman" w:hAnsi="Times New Roman" w:cs="Times New Roman"/>
                <w:sz w:val="24"/>
                <w:szCs w:val="24"/>
                <w:lang w:val="en-US"/>
              </w:rPr>
              <w:t>mail</w:t>
            </w:r>
            <w:r w:rsidRPr="0063349C">
              <w:rPr>
                <w:rFonts w:ascii="Times New Roman" w:hAnsi="Times New Roman" w:cs="Times New Roman"/>
                <w:sz w:val="24"/>
                <w:szCs w:val="24"/>
              </w:rPr>
              <w:t xml:space="preserve">: </w:t>
            </w:r>
            <w:hyperlink r:id="rId23" w:history="1">
              <w:r w:rsidRPr="00AC7C0B">
                <w:rPr>
                  <w:rFonts w:ascii="Times New Roman" w:eastAsia="Calibri" w:hAnsi="Times New Roman" w:cs="Times New Roman"/>
                  <w:sz w:val="24"/>
                  <w:szCs w:val="24"/>
                  <w:u w:val="single"/>
                  <w:lang w:val="en-US" w:eastAsia="ru-RU"/>
                </w:rPr>
                <w:t>www</w:t>
              </w:r>
              <w:r w:rsidRPr="0063349C">
                <w:rPr>
                  <w:rFonts w:ascii="Times New Roman" w:eastAsia="Calibri" w:hAnsi="Times New Roman" w:cs="Times New Roman"/>
                  <w:sz w:val="24"/>
                  <w:szCs w:val="24"/>
                  <w:u w:val="single"/>
                  <w:lang w:eastAsia="ru-RU"/>
                </w:rPr>
                <w:t>.</w:t>
              </w:r>
              <w:r w:rsidRPr="00AC7C0B">
                <w:rPr>
                  <w:rFonts w:ascii="Times New Roman" w:eastAsia="Calibri" w:hAnsi="Times New Roman" w:cs="Times New Roman"/>
                  <w:sz w:val="24"/>
                  <w:szCs w:val="24"/>
                  <w:u w:val="single"/>
                  <w:lang w:val="en-US" w:eastAsia="ru-RU"/>
                </w:rPr>
                <w:t>ncrc</w:t>
              </w:r>
              <w:r w:rsidRPr="0063349C">
                <w:rPr>
                  <w:rFonts w:ascii="Times New Roman" w:eastAsia="Calibri" w:hAnsi="Times New Roman" w:cs="Times New Roman"/>
                  <w:sz w:val="24"/>
                  <w:szCs w:val="24"/>
                  <w:u w:val="single"/>
                  <w:lang w:eastAsia="ru-RU"/>
                </w:rPr>
                <w:t>.</w:t>
              </w:r>
              <w:r w:rsidRPr="00AC7C0B">
                <w:rPr>
                  <w:rFonts w:ascii="Times New Roman" w:eastAsia="Calibri" w:hAnsi="Times New Roman" w:cs="Times New Roman"/>
                  <w:sz w:val="24"/>
                  <w:szCs w:val="24"/>
                  <w:u w:val="single"/>
                  <w:lang w:val="en-US" w:eastAsia="ru-RU"/>
                </w:rPr>
                <w:t>ru</w:t>
              </w:r>
            </w:hyperlink>
            <w:r w:rsidRPr="0063349C">
              <w:rPr>
                <w:rFonts w:ascii="Times New Roman" w:eastAsia="Calibri" w:hAnsi="Times New Roman" w:cs="Times New Roman"/>
                <w:sz w:val="24"/>
                <w:szCs w:val="24"/>
                <w:lang w:eastAsia="ru-RU"/>
              </w:rPr>
              <w:t xml:space="preserve">, </w:t>
            </w:r>
            <w:hyperlink r:id="rId24" w:history="1">
              <w:r w:rsidRPr="00AC7C0B">
                <w:rPr>
                  <w:rFonts w:ascii="Times New Roman" w:eastAsia="Calibri" w:hAnsi="Times New Roman" w:cs="Times New Roman"/>
                  <w:sz w:val="24"/>
                  <w:szCs w:val="24"/>
                  <w:u w:val="single"/>
                  <w:lang w:val="en-US" w:eastAsia="ru-RU"/>
                </w:rPr>
                <w:t>info</w:t>
              </w:r>
              <w:r w:rsidRPr="0063349C">
                <w:rPr>
                  <w:rFonts w:ascii="Times New Roman" w:eastAsia="Calibri" w:hAnsi="Times New Roman" w:cs="Times New Roman"/>
                  <w:sz w:val="24"/>
                  <w:szCs w:val="24"/>
                  <w:u w:val="single"/>
                  <w:lang w:eastAsia="ru-RU"/>
                </w:rPr>
                <w:t>@</w:t>
              </w:r>
              <w:r w:rsidRPr="00AC7C0B">
                <w:rPr>
                  <w:rFonts w:ascii="Times New Roman" w:eastAsia="Calibri" w:hAnsi="Times New Roman" w:cs="Times New Roman"/>
                  <w:sz w:val="24"/>
                  <w:szCs w:val="24"/>
                  <w:u w:val="single"/>
                  <w:lang w:val="en-US" w:eastAsia="ru-RU"/>
                </w:rPr>
                <w:t>ncrc</w:t>
              </w:r>
              <w:r w:rsidRPr="0063349C">
                <w:rPr>
                  <w:rFonts w:ascii="Times New Roman" w:eastAsia="Calibri" w:hAnsi="Times New Roman" w:cs="Times New Roman"/>
                  <w:sz w:val="24"/>
                  <w:szCs w:val="24"/>
                  <w:u w:val="single"/>
                  <w:lang w:eastAsia="ru-RU"/>
                </w:rPr>
                <w:t>.</w:t>
              </w:r>
              <w:proofErr w:type="spellStart"/>
              <w:r w:rsidRPr="00AC7C0B">
                <w:rPr>
                  <w:rFonts w:ascii="Times New Roman" w:eastAsia="Calibri" w:hAnsi="Times New Roman" w:cs="Times New Roman"/>
                  <w:sz w:val="24"/>
                  <w:szCs w:val="24"/>
                  <w:u w:val="single"/>
                  <w:lang w:val="en-US" w:eastAsia="ru-RU"/>
                </w:rPr>
                <w:t>ru</w:t>
              </w:r>
              <w:proofErr w:type="spellEnd"/>
            </w:hyperlink>
          </w:p>
          <w:p w:rsidR="00440A67" w:rsidRDefault="00440A67" w:rsidP="00440A67">
            <w:pPr>
              <w:spacing w:after="0" w:line="240" w:lineRule="auto"/>
              <w:jc w:val="both"/>
            </w:pPr>
            <w:r w:rsidRPr="001A2C38">
              <w:rPr>
                <w:rFonts w:ascii="Times New Roman" w:hAnsi="Times New Roman" w:cs="Times New Roman"/>
                <w:color w:val="000000"/>
                <w:sz w:val="24"/>
                <w:szCs w:val="24"/>
              </w:rPr>
              <w:t xml:space="preserve">ИНН 2632100740, КПП </w:t>
            </w:r>
            <w:r w:rsidRPr="00494FD6">
              <w:rPr>
                <w:rFonts w:ascii="Times New Roman" w:hAnsi="Times New Roman" w:cs="Times New Roman"/>
                <w:sz w:val="24"/>
                <w:szCs w:val="24"/>
              </w:rPr>
              <w:t>770301001</w:t>
            </w:r>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ОКПО 67132337</w:t>
            </w:r>
            <w:r>
              <w:rPr>
                <w:rFonts w:ascii="Times New Roman" w:hAnsi="Times New Roman" w:cs="Times New Roman"/>
                <w:color w:val="000000"/>
                <w:sz w:val="24"/>
                <w:szCs w:val="24"/>
              </w:rPr>
              <w:t>, ОГРН 1102632003320</w:t>
            </w:r>
          </w:p>
          <w:p w:rsidR="00440A67" w:rsidRPr="003035F8" w:rsidRDefault="00440A67" w:rsidP="00440A67">
            <w:pPr>
              <w:spacing w:after="0" w:line="240" w:lineRule="auto"/>
              <w:jc w:val="both"/>
              <w:rPr>
                <w:rFonts w:ascii="Times New Roman" w:hAnsi="Times New Roman" w:cs="Times New Roman"/>
                <w:color w:val="000000"/>
                <w:sz w:val="24"/>
                <w:szCs w:val="24"/>
                <w:u w:val="single"/>
              </w:rPr>
            </w:pPr>
            <w:r w:rsidRPr="003035F8">
              <w:rPr>
                <w:rFonts w:ascii="Times New Roman" w:hAnsi="Times New Roman" w:cs="Times New Roman"/>
                <w:color w:val="000000"/>
                <w:sz w:val="24"/>
                <w:szCs w:val="24"/>
                <w:u w:val="single"/>
              </w:rPr>
              <w:t>Платежные реквизиты:</w:t>
            </w:r>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 xml:space="preserve">Наименование: </w:t>
            </w:r>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 xml:space="preserve">УФК по г. Москве </w:t>
            </w:r>
          </w:p>
          <w:p w:rsidR="00440A67" w:rsidRDefault="00440A67" w:rsidP="00440A67">
            <w:pPr>
              <w:spacing w:after="0" w:line="240" w:lineRule="auto"/>
              <w:jc w:val="both"/>
              <w:rPr>
                <w:rFonts w:ascii="Times New Roman" w:hAnsi="Times New Roman" w:cs="Times New Roman"/>
                <w:color w:val="000000"/>
                <w:sz w:val="24"/>
                <w:szCs w:val="24"/>
              </w:rPr>
            </w:pPr>
            <w:proofErr w:type="gramStart"/>
            <w:r w:rsidRPr="001A2C38">
              <w:rPr>
                <w:rFonts w:ascii="Times New Roman" w:hAnsi="Times New Roman" w:cs="Times New Roman"/>
                <w:color w:val="000000"/>
                <w:sz w:val="24"/>
                <w:szCs w:val="24"/>
              </w:rPr>
              <w:t xml:space="preserve">(Акционерное общество </w:t>
            </w:r>
            <w:proofErr w:type="gramEnd"/>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 xml:space="preserve">«Курорты Северного Кавказа» </w:t>
            </w:r>
          </w:p>
          <w:p w:rsidR="00440A67" w:rsidRDefault="00440A67" w:rsidP="00440A67">
            <w:pPr>
              <w:spacing w:after="0" w:line="240" w:lineRule="auto"/>
              <w:jc w:val="both"/>
              <w:rPr>
                <w:rFonts w:ascii="Times New Roman" w:hAnsi="Times New Roman" w:cs="Times New Roman"/>
                <w:color w:val="000000"/>
                <w:sz w:val="24"/>
                <w:szCs w:val="24"/>
              </w:rPr>
            </w:pPr>
            <w:proofErr w:type="gramStart"/>
            <w:r w:rsidRPr="001A2C38">
              <w:rPr>
                <w:rFonts w:ascii="Times New Roman" w:hAnsi="Times New Roman" w:cs="Times New Roman"/>
                <w:color w:val="000000"/>
                <w:sz w:val="24"/>
                <w:szCs w:val="24"/>
              </w:rPr>
              <w:t>л</w:t>
            </w:r>
            <w:proofErr w:type="gramEnd"/>
            <w:r w:rsidRPr="001A2C38">
              <w:rPr>
                <w:rFonts w:ascii="Times New Roman" w:hAnsi="Times New Roman" w:cs="Times New Roman"/>
                <w:color w:val="000000"/>
                <w:sz w:val="24"/>
                <w:szCs w:val="24"/>
              </w:rPr>
              <w:t>/</w:t>
            </w:r>
            <w:proofErr w:type="spellStart"/>
            <w:r w:rsidRPr="001A2C38">
              <w:rPr>
                <w:rFonts w:ascii="Times New Roman" w:hAnsi="Times New Roman" w:cs="Times New Roman"/>
                <w:color w:val="000000"/>
                <w:sz w:val="24"/>
                <w:szCs w:val="24"/>
              </w:rPr>
              <w:t>сч</w:t>
            </w:r>
            <w:proofErr w:type="spellEnd"/>
            <w:r w:rsidRPr="001A2C38">
              <w:rPr>
                <w:rFonts w:ascii="Times New Roman" w:hAnsi="Times New Roman" w:cs="Times New Roman"/>
                <w:color w:val="000000"/>
                <w:sz w:val="24"/>
                <w:szCs w:val="24"/>
              </w:rPr>
              <w:t xml:space="preserve"> 41736Э79340)</w:t>
            </w:r>
          </w:p>
          <w:p w:rsidR="00440A67" w:rsidRDefault="00440A67" w:rsidP="00440A67">
            <w:pPr>
              <w:spacing w:after="0" w:line="240" w:lineRule="auto"/>
              <w:jc w:val="both"/>
              <w:rPr>
                <w:rFonts w:ascii="Times New Roman" w:hAnsi="Times New Roman" w:cs="Times New Roman"/>
                <w:color w:val="000000"/>
                <w:sz w:val="24"/>
                <w:szCs w:val="24"/>
              </w:rPr>
            </w:pPr>
            <w:proofErr w:type="gramStart"/>
            <w:r w:rsidRPr="001A2C38">
              <w:rPr>
                <w:rFonts w:ascii="Times New Roman" w:hAnsi="Times New Roman" w:cs="Times New Roman"/>
                <w:color w:val="000000"/>
                <w:sz w:val="24"/>
                <w:szCs w:val="24"/>
              </w:rPr>
              <w:t>р</w:t>
            </w:r>
            <w:proofErr w:type="gramEnd"/>
            <w:r w:rsidRPr="001A2C38">
              <w:rPr>
                <w:rFonts w:ascii="Times New Roman" w:hAnsi="Times New Roman" w:cs="Times New Roman"/>
                <w:color w:val="000000"/>
                <w:sz w:val="24"/>
                <w:szCs w:val="24"/>
              </w:rPr>
              <w:t>/</w:t>
            </w:r>
            <w:proofErr w:type="spellStart"/>
            <w:r w:rsidRPr="001A2C38">
              <w:rPr>
                <w:rFonts w:ascii="Times New Roman" w:hAnsi="Times New Roman" w:cs="Times New Roman"/>
                <w:color w:val="000000"/>
                <w:sz w:val="24"/>
                <w:szCs w:val="24"/>
              </w:rPr>
              <w:t>сч</w:t>
            </w:r>
            <w:proofErr w:type="spellEnd"/>
            <w:r w:rsidRPr="001A2C38">
              <w:rPr>
                <w:rFonts w:ascii="Times New Roman" w:hAnsi="Times New Roman" w:cs="Times New Roman"/>
                <w:color w:val="000000"/>
                <w:sz w:val="24"/>
                <w:szCs w:val="24"/>
              </w:rPr>
              <w:t xml:space="preserve"> № 40501810445251000179</w:t>
            </w:r>
          </w:p>
          <w:p w:rsidR="00440A67" w:rsidRDefault="00440A67" w:rsidP="00440A67">
            <w:pPr>
              <w:spacing w:after="0" w:line="240" w:lineRule="auto"/>
              <w:jc w:val="both"/>
              <w:rPr>
                <w:rFonts w:ascii="Times New Roman" w:hAnsi="Times New Roman" w:cs="Times New Roman"/>
                <w:color w:val="000000"/>
                <w:sz w:val="24"/>
                <w:szCs w:val="24"/>
              </w:rPr>
            </w:pPr>
            <w:r w:rsidRPr="001A2C38">
              <w:rPr>
                <w:rFonts w:ascii="Times New Roman" w:hAnsi="Times New Roman" w:cs="Times New Roman"/>
                <w:color w:val="000000"/>
                <w:sz w:val="24"/>
                <w:szCs w:val="24"/>
              </w:rPr>
              <w:t xml:space="preserve">Банк: ГУ Банка России по ЦФО </w:t>
            </w:r>
          </w:p>
          <w:p w:rsidR="00717806" w:rsidRPr="00717806" w:rsidRDefault="00440A67" w:rsidP="00440A67">
            <w:pPr>
              <w:spacing w:after="0" w:line="240" w:lineRule="auto"/>
              <w:ind w:firstLine="34"/>
              <w:rPr>
                <w:rFonts w:ascii="Times New Roman" w:eastAsia="Times New Roman" w:hAnsi="Times New Roman" w:cs="Times New Roman"/>
                <w:sz w:val="24"/>
                <w:szCs w:val="24"/>
                <w:lang w:eastAsia="ru-RU"/>
              </w:rPr>
            </w:pPr>
            <w:r w:rsidRPr="001A2C38">
              <w:rPr>
                <w:rFonts w:ascii="Times New Roman" w:hAnsi="Times New Roman" w:cs="Times New Roman"/>
                <w:color w:val="000000"/>
                <w:sz w:val="24"/>
                <w:szCs w:val="24"/>
              </w:rPr>
              <w:t>БИК: 044525000</w:t>
            </w:r>
          </w:p>
          <w:p w:rsidR="00717806" w:rsidRPr="00717806" w:rsidRDefault="00717806" w:rsidP="00474B83">
            <w:pPr>
              <w:spacing w:after="0" w:line="240" w:lineRule="auto"/>
              <w:ind w:firstLine="851"/>
              <w:rPr>
                <w:rFonts w:ascii="Times New Roman" w:eastAsia="Times New Roman" w:hAnsi="Times New Roman" w:cs="Times New Roman"/>
                <w:sz w:val="24"/>
                <w:szCs w:val="24"/>
                <w:lang w:eastAsia="ru-RU"/>
              </w:rPr>
            </w:pPr>
          </w:p>
          <w:p w:rsidR="00717806" w:rsidRPr="00717806" w:rsidRDefault="00717806" w:rsidP="00474B83">
            <w:pPr>
              <w:spacing w:after="0" w:line="240" w:lineRule="auto"/>
              <w:ind w:firstLine="851"/>
              <w:rPr>
                <w:rFonts w:ascii="Times New Roman" w:eastAsia="Times New Roman" w:hAnsi="Times New Roman" w:cs="Times New Roman"/>
                <w:b/>
                <w:sz w:val="24"/>
                <w:szCs w:val="24"/>
                <w:lang w:eastAsia="ar-SA"/>
              </w:rPr>
            </w:pPr>
          </w:p>
        </w:tc>
      </w:tr>
    </w:tbl>
    <w:p w:rsidR="00717806" w:rsidRDefault="00717806" w:rsidP="00474B83">
      <w:pPr>
        <w:spacing w:after="0" w:line="240" w:lineRule="auto"/>
        <w:ind w:firstLine="851"/>
        <w:jc w:val="center"/>
        <w:rPr>
          <w:rFonts w:ascii="Times New Roman" w:eastAsia="Times New Roman" w:hAnsi="Times New Roman" w:cs="Times New Roman"/>
          <w:b/>
          <w:sz w:val="24"/>
          <w:szCs w:val="24"/>
          <w:lang w:eastAsia="ru-RU"/>
        </w:rPr>
      </w:pPr>
      <w:r w:rsidRPr="00717806">
        <w:rPr>
          <w:rFonts w:ascii="Times New Roman" w:eastAsia="Times New Roman" w:hAnsi="Times New Roman" w:cs="Times New Roman"/>
          <w:b/>
          <w:sz w:val="24"/>
          <w:szCs w:val="24"/>
          <w:lang w:eastAsia="ru-RU"/>
        </w:rPr>
        <w:t>1</w:t>
      </w:r>
      <w:r w:rsidR="00BB01D5">
        <w:rPr>
          <w:rFonts w:ascii="Times New Roman" w:eastAsia="Times New Roman" w:hAnsi="Times New Roman" w:cs="Times New Roman"/>
          <w:b/>
          <w:sz w:val="24"/>
          <w:szCs w:val="24"/>
          <w:lang w:eastAsia="ru-RU"/>
        </w:rPr>
        <w:t>2</w:t>
      </w:r>
      <w:r w:rsidRPr="00717806">
        <w:rPr>
          <w:rFonts w:ascii="Times New Roman" w:eastAsia="Times New Roman" w:hAnsi="Times New Roman" w:cs="Times New Roman"/>
          <w:b/>
          <w:sz w:val="24"/>
          <w:szCs w:val="24"/>
          <w:lang w:eastAsia="ru-RU"/>
        </w:rPr>
        <w:t>. ПОДПИСИ СТОРОН:</w:t>
      </w:r>
    </w:p>
    <w:p w:rsidR="00BB01D5" w:rsidRPr="00717806" w:rsidRDefault="00BB01D5" w:rsidP="00474B83">
      <w:pPr>
        <w:spacing w:after="0" w:line="240" w:lineRule="auto"/>
        <w:ind w:firstLine="851"/>
        <w:jc w:val="center"/>
        <w:rPr>
          <w:rFonts w:ascii="Times New Roman" w:eastAsia="Times New Roman" w:hAnsi="Times New Roman" w:cs="Times New Roman"/>
          <w:b/>
          <w:sz w:val="24"/>
          <w:szCs w:val="24"/>
          <w:lang w:eastAsia="ru-RU"/>
        </w:rPr>
      </w:pPr>
    </w:p>
    <w:tbl>
      <w:tblPr>
        <w:tblW w:w="10023" w:type="dxa"/>
        <w:tblInd w:w="10" w:type="dxa"/>
        <w:tblLook w:val="01E0" w:firstRow="1" w:lastRow="1" w:firstColumn="1" w:lastColumn="1" w:noHBand="0" w:noVBand="0"/>
      </w:tblPr>
      <w:tblGrid>
        <w:gridCol w:w="4918"/>
        <w:gridCol w:w="5105"/>
      </w:tblGrid>
      <w:tr w:rsidR="00717806" w:rsidRPr="00717806" w:rsidTr="00C838D7">
        <w:tc>
          <w:tcPr>
            <w:tcW w:w="4918" w:type="dxa"/>
            <w:hideMark/>
          </w:tcPr>
          <w:p w:rsidR="00717806" w:rsidRDefault="00717806" w:rsidP="00534102">
            <w:pPr>
              <w:tabs>
                <w:tab w:val="left" w:pos="5954"/>
              </w:tabs>
              <w:spacing w:after="0" w:line="240" w:lineRule="auto"/>
              <w:rPr>
                <w:rFonts w:ascii="Times New Roman" w:eastAsia="Times New Roman" w:hAnsi="Times New Roman" w:cs="Times New Roman"/>
                <w:b/>
                <w:sz w:val="24"/>
                <w:szCs w:val="24"/>
                <w:lang w:eastAsia="ru-RU"/>
              </w:rPr>
            </w:pPr>
            <w:r w:rsidRPr="00717806">
              <w:rPr>
                <w:rFonts w:ascii="Times New Roman" w:eastAsia="Times New Roman" w:hAnsi="Times New Roman" w:cs="Times New Roman"/>
                <w:b/>
                <w:sz w:val="24"/>
                <w:szCs w:val="24"/>
                <w:lang w:eastAsia="ru-RU"/>
              </w:rPr>
              <w:t>ОТ</w:t>
            </w:r>
            <w:r w:rsidR="00037FD9" w:rsidRPr="00717806">
              <w:rPr>
                <w:rFonts w:ascii="Times New Roman" w:eastAsia="Times New Roman" w:hAnsi="Times New Roman" w:cs="Times New Roman"/>
                <w:b/>
                <w:sz w:val="24"/>
                <w:szCs w:val="24"/>
                <w:lang w:eastAsia="ru-RU"/>
              </w:rPr>
              <w:t xml:space="preserve"> ИСПОЛНИТЕЛЯ</w:t>
            </w:r>
            <w:r w:rsidRPr="00717806">
              <w:rPr>
                <w:rFonts w:ascii="Times New Roman" w:eastAsia="Times New Roman" w:hAnsi="Times New Roman" w:cs="Times New Roman"/>
                <w:b/>
                <w:sz w:val="24"/>
                <w:szCs w:val="24"/>
                <w:lang w:eastAsia="ru-RU"/>
              </w:rPr>
              <w:t>:</w:t>
            </w:r>
          </w:p>
          <w:p w:rsidR="004536FD" w:rsidRPr="00717806" w:rsidRDefault="004536FD" w:rsidP="00534102">
            <w:pPr>
              <w:tabs>
                <w:tab w:val="left" w:pos="5954"/>
              </w:tabs>
              <w:spacing w:after="0" w:line="240" w:lineRule="auto"/>
              <w:rPr>
                <w:rFonts w:ascii="Times New Roman" w:eastAsia="Times New Roman" w:hAnsi="Times New Roman" w:cs="Times New Roman"/>
                <w:b/>
                <w:sz w:val="24"/>
                <w:szCs w:val="24"/>
                <w:lang w:eastAsia="ru-RU"/>
              </w:rPr>
            </w:pPr>
          </w:p>
        </w:tc>
        <w:tc>
          <w:tcPr>
            <w:tcW w:w="5105" w:type="dxa"/>
            <w:hideMark/>
          </w:tcPr>
          <w:p w:rsidR="00717806" w:rsidRPr="00717806" w:rsidRDefault="00717806" w:rsidP="00037FD9">
            <w:pPr>
              <w:tabs>
                <w:tab w:val="left" w:pos="5954"/>
              </w:tabs>
              <w:spacing w:after="0" w:line="240" w:lineRule="auto"/>
              <w:ind w:firstLine="851"/>
              <w:rPr>
                <w:rFonts w:ascii="Times New Roman" w:eastAsia="Times New Roman" w:hAnsi="Times New Roman" w:cs="Times New Roman"/>
                <w:b/>
                <w:sz w:val="24"/>
                <w:szCs w:val="24"/>
                <w:lang w:eastAsia="ru-RU"/>
              </w:rPr>
            </w:pPr>
            <w:r w:rsidRPr="00717806">
              <w:rPr>
                <w:rFonts w:ascii="Times New Roman" w:eastAsia="Times New Roman" w:hAnsi="Times New Roman" w:cs="Times New Roman"/>
                <w:b/>
                <w:sz w:val="24"/>
                <w:szCs w:val="24"/>
                <w:lang w:eastAsia="ru-RU"/>
              </w:rPr>
              <w:t xml:space="preserve">ОТ </w:t>
            </w:r>
            <w:r w:rsidR="00037FD9" w:rsidRPr="00717806">
              <w:rPr>
                <w:rFonts w:ascii="Times New Roman" w:eastAsia="Times New Roman" w:hAnsi="Times New Roman" w:cs="Times New Roman"/>
                <w:b/>
                <w:sz w:val="24"/>
                <w:szCs w:val="24"/>
                <w:lang w:eastAsia="ru-RU"/>
              </w:rPr>
              <w:t>ЗАКАЗЧИКА</w:t>
            </w:r>
            <w:r w:rsidRPr="00717806">
              <w:rPr>
                <w:rFonts w:ascii="Times New Roman" w:eastAsia="Times New Roman" w:hAnsi="Times New Roman" w:cs="Times New Roman"/>
                <w:b/>
                <w:sz w:val="24"/>
                <w:szCs w:val="24"/>
                <w:lang w:eastAsia="ru-RU"/>
              </w:rPr>
              <w:t>:</w:t>
            </w:r>
          </w:p>
        </w:tc>
      </w:tr>
      <w:tr w:rsidR="00717806" w:rsidRPr="00717806" w:rsidTr="00C838D7">
        <w:tc>
          <w:tcPr>
            <w:tcW w:w="4918" w:type="dxa"/>
          </w:tcPr>
          <w:p w:rsidR="00717806" w:rsidRPr="00717806" w:rsidRDefault="00717806" w:rsidP="00534102">
            <w:pPr>
              <w:tabs>
                <w:tab w:val="left" w:pos="5954"/>
              </w:tabs>
              <w:spacing w:after="0" w:line="240" w:lineRule="auto"/>
              <w:rPr>
                <w:rFonts w:ascii="Times New Roman" w:eastAsia="Times New Roman" w:hAnsi="Times New Roman" w:cs="Times New Roman"/>
                <w:b/>
                <w:sz w:val="24"/>
                <w:szCs w:val="24"/>
                <w:lang w:eastAsia="ru-RU"/>
              </w:rPr>
            </w:pPr>
          </w:p>
        </w:tc>
        <w:tc>
          <w:tcPr>
            <w:tcW w:w="5105" w:type="dxa"/>
          </w:tcPr>
          <w:p w:rsidR="00717806" w:rsidRPr="00717806" w:rsidRDefault="00717806" w:rsidP="00474B83">
            <w:pPr>
              <w:tabs>
                <w:tab w:val="left" w:pos="5954"/>
              </w:tabs>
              <w:spacing w:after="0" w:line="240" w:lineRule="auto"/>
              <w:ind w:firstLine="851"/>
              <w:rPr>
                <w:rFonts w:ascii="Times New Roman" w:eastAsia="Times New Roman" w:hAnsi="Times New Roman" w:cs="Times New Roman"/>
                <w:b/>
                <w:sz w:val="24"/>
                <w:szCs w:val="24"/>
                <w:lang w:eastAsia="ru-RU"/>
              </w:rPr>
            </w:pPr>
          </w:p>
        </w:tc>
      </w:tr>
      <w:tr w:rsidR="00717806" w:rsidRPr="00717806" w:rsidTr="00AE073D">
        <w:trPr>
          <w:trHeight w:val="57"/>
        </w:trPr>
        <w:tc>
          <w:tcPr>
            <w:tcW w:w="4918" w:type="dxa"/>
          </w:tcPr>
          <w:p w:rsidR="00717806" w:rsidRPr="00717806" w:rsidRDefault="00717806" w:rsidP="00534102">
            <w:pPr>
              <w:tabs>
                <w:tab w:val="left" w:pos="5954"/>
              </w:tabs>
              <w:spacing w:after="0" w:line="240" w:lineRule="auto"/>
              <w:rPr>
                <w:rFonts w:ascii="Times New Roman" w:eastAsia="Times New Roman" w:hAnsi="Times New Roman" w:cs="Times New Roman"/>
                <w:sz w:val="24"/>
                <w:szCs w:val="24"/>
                <w:lang w:eastAsia="ru-RU"/>
              </w:rPr>
            </w:pPr>
            <w:r w:rsidRPr="00717806">
              <w:rPr>
                <w:rFonts w:ascii="Times New Roman" w:eastAsia="Times New Roman" w:hAnsi="Times New Roman" w:cs="Times New Roman"/>
                <w:sz w:val="24"/>
                <w:szCs w:val="24"/>
                <w:lang w:eastAsia="ru-RU"/>
              </w:rPr>
              <w:t>_________________ /</w:t>
            </w:r>
            <w:r w:rsidR="00AE073D">
              <w:rPr>
                <w:rFonts w:ascii="Times New Roman" w:eastAsia="Times New Roman" w:hAnsi="Times New Roman" w:cs="Times New Roman"/>
                <w:sz w:val="24"/>
                <w:szCs w:val="24"/>
                <w:lang w:eastAsia="ru-RU"/>
              </w:rPr>
              <w:t>_____________</w:t>
            </w:r>
            <w:r w:rsidRPr="00717806">
              <w:rPr>
                <w:rFonts w:ascii="Times New Roman" w:eastAsia="Times New Roman" w:hAnsi="Times New Roman" w:cs="Times New Roman"/>
                <w:sz w:val="24"/>
                <w:szCs w:val="24"/>
                <w:lang w:eastAsia="ru-RU"/>
              </w:rPr>
              <w:t>/</w:t>
            </w:r>
          </w:p>
          <w:p w:rsidR="00717806" w:rsidRPr="00717806" w:rsidRDefault="00717806" w:rsidP="00534102">
            <w:pPr>
              <w:tabs>
                <w:tab w:val="left" w:pos="5954"/>
              </w:tabs>
              <w:spacing w:after="0" w:line="240" w:lineRule="auto"/>
              <w:rPr>
                <w:rFonts w:ascii="Times New Roman" w:eastAsia="Times New Roman" w:hAnsi="Times New Roman" w:cs="Times New Roman"/>
                <w:sz w:val="24"/>
                <w:szCs w:val="24"/>
                <w:lang w:eastAsia="ru-RU"/>
              </w:rPr>
            </w:pPr>
          </w:p>
        </w:tc>
        <w:tc>
          <w:tcPr>
            <w:tcW w:w="5105" w:type="dxa"/>
          </w:tcPr>
          <w:p w:rsidR="00717806" w:rsidRPr="00717806" w:rsidRDefault="00AE073D" w:rsidP="00474B83">
            <w:pPr>
              <w:tabs>
                <w:tab w:val="left" w:pos="5954"/>
              </w:tabs>
              <w:spacing w:after="0" w:line="240" w:lineRule="auto"/>
              <w:ind w:firstLine="851"/>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t>________________ / _______</w:t>
            </w:r>
            <w:r w:rsidR="00717806" w:rsidRPr="00717806">
              <w:rPr>
                <w:rFonts w:ascii="Times New Roman" w:eastAsia="Times New Roman" w:hAnsi="Times New Roman" w:cs="Times New Roman"/>
                <w:sz w:val="24"/>
                <w:szCs w:val="24"/>
                <w:lang w:eastAsia="ru-RU"/>
              </w:rPr>
              <w:t>________ /</w:t>
            </w:r>
          </w:p>
          <w:p w:rsidR="00717806" w:rsidRPr="00717806" w:rsidRDefault="00717806" w:rsidP="00474B83">
            <w:pPr>
              <w:tabs>
                <w:tab w:val="left" w:pos="5954"/>
              </w:tabs>
              <w:spacing w:after="0" w:line="240" w:lineRule="auto"/>
              <w:ind w:firstLine="851"/>
              <w:rPr>
                <w:rFonts w:ascii="Times New Roman" w:eastAsia="Times New Roman" w:hAnsi="Times New Roman" w:cs="Times New Roman"/>
                <w:sz w:val="24"/>
                <w:szCs w:val="24"/>
                <w:lang w:eastAsia="ru-RU"/>
              </w:rPr>
            </w:pPr>
          </w:p>
        </w:tc>
      </w:tr>
      <w:tr w:rsidR="00717806" w:rsidRPr="00717806" w:rsidTr="00C838D7">
        <w:tc>
          <w:tcPr>
            <w:tcW w:w="4918" w:type="dxa"/>
            <w:hideMark/>
          </w:tcPr>
          <w:p w:rsidR="00717806" w:rsidRPr="00717806" w:rsidRDefault="00717806" w:rsidP="00534102">
            <w:pPr>
              <w:tabs>
                <w:tab w:val="left" w:pos="5954"/>
              </w:tabs>
              <w:spacing w:after="0" w:line="240" w:lineRule="auto"/>
              <w:rPr>
                <w:rFonts w:ascii="Times New Roman" w:eastAsia="Times New Roman" w:hAnsi="Times New Roman" w:cs="Times New Roman"/>
                <w:sz w:val="24"/>
                <w:szCs w:val="24"/>
                <w:lang w:eastAsia="ru-RU"/>
              </w:rPr>
            </w:pPr>
          </w:p>
        </w:tc>
        <w:tc>
          <w:tcPr>
            <w:tcW w:w="5105" w:type="dxa"/>
            <w:hideMark/>
          </w:tcPr>
          <w:p w:rsidR="00717806" w:rsidRPr="00717806" w:rsidRDefault="00717806" w:rsidP="00474B83">
            <w:pPr>
              <w:tabs>
                <w:tab w:val="left" w:pos="5954"/>
              </w:tabs>
              <w:spacing w:after="0" w:line="240" w:lineRule="auto"/>
              <w:ind w:firstLine="851"/>
              <w:rPr>
                <w:rFonts w:ascii="Times New Roman" w:eastAsia="Times New Roman" w:hAnsi="Times New Roman" w:cs="Times New Roman"/>
                <w:sz w:val="24"/>
                <w:szCs w:val="24"/>
                <w:lang w:eastAsia="ru-RU"/>
              </w:rPr>
            </w:pPr>
          </w:p>
        </w:tc>
      </w:tr>
      <w:tr w:rsidR="00717806" w:rsidRPr="00717806" w:rsidTr="00C838D7">
        <w:tc>
          <w:tcPr>
            <w:tcW w:w="4918" w:type="dxa"/>
          </w:tcPr>
          <w:p w:rsidR="00717806" w:rsidRPr="00717806" w:rsidRDefault="00717806" w:rsidP="00534102">
            <w:pPr>
              <w:tabs>
                <w:tab w:val="left" w:pos="5954"/>
              </w:tabs>
              <w:spacing w:after="0" w:line="240" w:lineRule="auto"/>
              <w:rPr>
                <w:rFonts w:ascii="Times New Roman" w:eastAsia="Times New Roman" w:hAnsi="Times New Roman" w:cs="Times New Roman"/>
                <w:sz w:val="24"/>
                <w:szCs w:val="24"/>
                <w:lang w:eastAsia="ru-RU"/>
              </w:rPr>
            </w:pPr>
          </w:p>
          <w:p w:rsidR="00717806" w:rsidRPr="00717806" w:rsidRDefault="00717806" w:rsidP="00534102">
            <w:pPr>
              <w:tabs>
                <w:tab w:val="left" w:pos="5954"/>
              </w:tabs>
              <w:spacing w:after="0" w:line="240" w:lineRule="auto"/>
              <w:rPr>
                <w:rFonts w:ascii="Times New Roman" w:eastAsia="Times New Roman" w:hAnsi="Times New Roman" w:cs="Times New Roman"/>
                <w:sz w:val="20"/>
                <w:szCs w:val="20"/>
                <w:lang w:eastAsia="ru-RU"/>
              </w:rPr>
            </w:pPr>
            <w:r w:rsidRPr="00717806">
              <w:rPr>
                <w:rFonts w:ascii="Times New Roman" w:eastAsia="Times New Roman" w:hAnsi="Times New Roman" w:cs="Times New Roman"/>
                <w:sz w:val="20"/>
                <w:szCs w:val="20"/>
                <w:lang w:eastAsia="ru-RU"/>
              </w:rPr>
              <w:t>М.П.</w:t>
            </w:r>
          </w:p>
        </w:tc>
        <w:tc>
          <w:tcPr>
            <w:tcW w:w="5105" w:type="dxa"/>
          </w:tcPr>
          <w:p w:rsidR="00717806" w:rsidRPr="00717806" w:rsidRDefault="00717806" w:rsidP="00474B83">
            <w:pPr>
              <w:tabs>
                <w:tab w:val="left" w:pos="5954"/>
              </w:tabs>
              <w:spacing w:after="0" w:line="240" w:lineRule="auto"/>
              <w:ind w:firstLine="709"/>
              <w:rPr>
                <w:rFonts w:ascii="Times New Roman" w:eastAsia="Times New Roman" w:hAnsi="Times New Roman" w:cs="Times New Roman"/>
                <w:sz w:val="24"/>
                <w:szCs w:val="24"/>
                <w:lang w:eastAsia="ru-RU"/>
              </w:rPr>
            </w:pPr>
          </w:p>
          <w:p w:rsidR="00717806" w:rsidRPr="00717806" w:rsidRDefault="00717806" w:rsidP="00474B83">
            <w:pPr>
              <w:tabs>
                <w:tab w:val="left" w:pos="5954"/>
              </w:tabs>
              <w:spacing w:after="0" w:line="240" w:lineRule="auto"/>
              <w:ind w:firstLine="709"/>
              <w:rPr>
                <w:rFonts w:ascii="Times New Roman" w:eastAsia="Times New Roman" w:hAnsi="Times New Roman" w:cs="Times New Roman"/>
                <w:sz w:val="20"/>
                <w:szCs w:val="20"/>
                <w:lang w:eastAsia="ru-RU"/>
              </w:rPr>
            </w:pPr>
            <w:r w:rsidRPr="00717806">
              <w:rPr>
                <w:rFonts w:ascii="Times New Roman" w:eastAsia="Times New Roman" w:hAnsi="Times New Roman" w:cs="Times New Roman"/>
                <w:sz w:val="20"/>
                <w:szCs w:val="20"/>
                <w:lang w:eastAsia="ru-RU"/>
              </w:rPr>
              <w:t>М.П.</w:t>
            </w:r>
          </w:p>
        </w:tc>
      </w:tr>
    </w:tbl>
    <w:p w:rsidR="00717806" w:rsidRPr="00717806" w:rsidRDefault="00717806" w:rsidP="00717806">
      <w:pPr>
        <w:spacing w:after="0" w:line="240" w:lineRule="auto"/>
        <w:rPr>
          <w:rFonts w:ascii="Times New Roman" w:eastAsia="Times New Roman" w:hAnsi="Times New Roman" w:cs="Times New Roman"/>
          <w:sz w:val="24"/>
          <w:szCs w:val="24"/>
          <w:lang w:eastAsia="ru-RU"/>
        </w:rPr>
        <w:sectPr w:rsidR="00717806" w:rsidRPr="00717806" w:rsidSect="00C838D7">
          <w:footerReference w:type="even" r:id="rId25"/>
          <w:footerReference w:type="default" r:id="rId26"/>
          <w:headerReference w:type="first" r:id="rId27"/>
          <w:pgSz w:w="11906" w:h="16838"/>
          <w:pgMar w:top="1134" w:right="992" w:bottom="992" w:left="1418" w:header="454" w:footer="510" w:gutter="0"/>
          <w:cols w:space="708"/>
          <w:docGrid w:linePitch="360"/>
        </w:sectPr>
      </w:pPr>
    </w:p>
    <w:p w:rsidR="00C838D7" w:rsidRPr="00C63EC1" w:rsidRDefault="00C838D7" w:rsidP="00C838D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3EC1">
        <w:rPr>
          <w:rFonts w:ascii="Times New Roman" w:eastAsia="Calibri" w:hAnsi="Times New Roman" w:cs="Times New Roman"/>
          <w:sz w:val="24"/>
          <w:szCs w:val="24"/>
        </w:rPr>
        <w:lastRenderedPageBreak/>
        <w:t>Приложение №</w:t>
      </w:r>
      <w:r w:rsidR="007529FB">
        <w:rPr>
          <w:rFonts w:ascii="Times New Roman" w:eastAsia="Calibri" w:hAnsi="Times New Roman" w:cs="Times New Roman"/>
          <w:sz w:val="24"/>
          <w:szCs w:val="24"/>
        </w:rPr>
        <w:t xml:space="preserve"> </w:t>
      </w:r>
      <w:r w:rsidRPr="00C63EC1">
        <w:rPr>
          <w:rFonts w:ascii="Times New Roman" w:eastAsia="Calibri" w:hAnsi="Times New Roman" w:cs="Times New Roman"/>
          <w:sz w:val="24"/>
          <w:szCs w:val="24"/>
        </w:rPr>
        <w:t xml:space="preserve">1 </w:t>
      </w:r>
    </w:p>
    <w:p w:rsidR="007529FB" w:rsidRDefault="007529FB" w:rsidP="00C838D7">
      <w:pPr>
        <w:widowControl w:val="0"/>
        <w:autoSpaceDE w:val="0"/>
        <w:autoSpaceDN w:val="0"/>
        <w:adjustRightInd w:val="0"/>
        <w:spacing w:after="0" w:line="240" w:lineRule="auto"/>
        <w:jc w:val="right"/>
        <w:rPr>
          <w:rFonts w:ascii="Times New Roman" w:eastAsia="Calibri" w:hAnsi="Times New Roman" w:cs="Times New Roman"/>
          <w:sz w:val="24"/>
          <w:szCs w:val="24"/>
        </w:rPr>
      </w:pPr>
      <w:r>
        <w:rPr>
          <w:rFonts w:ascii="Times New Roman" w:eastAsia="Calibri" w:hAnsi="Times New Roman" w:cs="Times New Roman"/>
          <w:sz w:val="24"/>
          <w:szCs w:val="24"/>
        </w:rPr>
        <w:t xml:space="preserve">  </w:t>
      </w:r>
      <w:r w:rsidR="00C838D7" w:rsidRPr="00C63EC1">
        <w:rPr>
          <w:rFonts w:ascii="Times New Roman" w:eastAsia="Calibri" w:hAnsi="Times New Roman" w:cs="Times New Roman"/>
          <w:sz w:val="24"/>
          <w:szCs w:val="24"/>
        </w:rPr>
        <w:t xml:space="preserve">к </w:t>
      </w:r>
      <w:r>
        <w:rPr>
          <w:rFonts w:ascii="Times New Roman" w:eastAsia="Calibri" w:hAnsi="Times New Roman" w:cs="Times New Roman"/>
          <w:sz w:val="24"/>
          <w:szCs w:val="24"/>
        </w:rPr>
        <w:t>д</w:t>
      </w:r>
      <w:r w:rsidRPr="00C63EC1">
        <w:rPr>
          <w:rFonts w:ascii="Times New Roman" w:eastAsia="Calibri" w:hAnsi="Times New Roman" w:cs="Times New Roman"/>
          <w:sz w:val="24"/>
          <w:szCs w:val="24"/>
        </w:rPr>
        <w:t xml:space="preserve">оговору </w:t>
      </w:r>
      <w:r>
        <w:rPr>
          <w:rFonts w:ascii="Times New Roman" w:eastAsia="Calibri" w:hAnsi="Times New Roman" w:cs="Times New Roman"/>
          <w:sz w:val="24"/>
          <w:szCs w:val="24"/>
        </w:rPr>
        <w:t>от</w:t>
      </w:r>
      <w:r w:rsidRPr="00C63EC1">
        <w:rPr>
          <w:rFonts w:ascii="Times New Roman" w:eastAsia="Calibri" w:hAnsi="Times New Roman" w:cs="Times New Roman"/>
          <w:sz w:val="24"/>
          <w:szCs w:val="24"/>
        </w:rPr>
        <w:t xml:space="preserve"> «__»</w:t>
      </w:r>
      <w:r>
        <w:rPr>
          <w:rFonts w:ascii="Times New Roman" w:eastAsia="Calibri" w:hAnsi="Times New Roman" w:cs="Times New Roman"/>
          <w:sz w:val="24"/>
          <w:szCs w:val="24"/>
        </w:rPr>
        <w:t xml:space="preserve">  </w:t>
      </w:r>
      <w:r w:rsidRPr="00C63EC1">
        <w:rPr>
          <w:rFonts w:ascii="Times New Roman" w:eastAsia="Calibri" w:hAnsi="Times New Roman" w:cs="Times New Roman"/>
          <w:sz w:val="24"/>
          <w:szCs w:val="24"/>
        </w:rPr>
        <w:t xml:space="preserve">_________ 2019 г. </w:t>
      </w:r>
    </w:p>
    <w:p w:rsidR="00C838D7" w:rsidRPr="00C63EC1" w:rsidRDefault="00C838D7" w:rsidP="00C838D7">
      <w:pPr>
        <w:widowControl w:val="0"/>
        <w:autoSpaceDE w:val="0"/>
        <w:autoSpaceDN w:val="0"/>
        <w:adjustRightInd w:val="0"/>
        <w:spacing w:after="0" w:line="240" w:lineRule="auto"/>
        <w:jc w:val="right"/>
        <w:rPr>
          <w:rFonts w:ascii="Times New Roman" w:eastAsia="Calibri" w:hAnsi="Times New Roman" w:cs="Times New Roman"/>
          <w:sz w:val="24"/>
          <w:szCs w:val="24"/>
        </w:rPr>
      </w:pPr>
      <w:r w:rsidRPr="00C63EC1">
        <w:rPr>
          <w:rFonts w:ascii="Times New Roman" w:eastAsia="Calibri" w:hAnsi="Times New Roman" w:cs="Times New Roman"/>
          <w:sz w:val="24"/>
          <w:szCs w:val="24"/>
        </w:rPr>
        <w:t>№ _________</w:t>
      </w:r>
    </w:p>
    <w:p w:rsidR="00C838D7" w:rsidRPr="00C838D7" w:rsidRDefault="00C838D7" w:rsidP="00C838D7">
      <w:pPr>
        <w:widowControl w:val="0"/>
        <w:suppressAutoHyphens/>
        <w:autoSpaceDE w:val="0"/>
        <w:autoSpaceDN w:val="0"/>
        <w:adjustRightInd w:val="0"/>
        <w:spacing w:after="0" w:line="240" w:lineRule="auto"/>
        <w:rPr>
          <w:rFonts w:ascii="Times New Roman" w:eastAsia="DejaVu Sans" w:hAnsi="Times New Roman" w:cs="Times New Roman"/>
          <w:kern w:val="1"/>
          <w:sz w:val="20"/>
          <w:szCs w:val="20"/>
          <w:lang w:eastAsia="ru-RU"/>
        </w:rPr>
      </w:pPr>
    </w:p>
    <w:p w:rsidR="00C838D7" w:rsidRPr="00C838D7" w:rsidRDefault="00C838D7" w:rsidP="00A9599D">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C838D7">
        <w:rPr>
          <w:rFonts w:ascii="Times New Roman" w:eastAsia="Calibri" w:hAnsi="Times New Roman" w:cs="Times New Roman"/>
          <w:b/>
          <w:sz w:val="24"/>
          <w:szCs w:val="24"/>
        </w:rPr>
        <w:t xml:space="preserve">Техническое задание на обслуживание </w:t>
      </w:r>
    </w:p>
    <w:p w:rsidR="00C838D7" w:rsidRPr="00C838D7" w:rsidRDefault="00C838D7" w:rsidP="00A9599D">
      <w:pPr>
        <w:widowControl w:val="0"/>
        <w:autoSpaceDE w:val="0"/>
        <w:autoSpaceDN w:val="0"/>
        <w:adjustRightInd w:val="0"/>
        <w:spacing w:after="0" w:line="240" w:lineRule="auto"/>
        <w:contextualSpacing/>
        <w:jc w:val="center"/>
        <w:rPr>
          <w:rFonts w:ascii="Times New Roman" w:eastAsia="Calibri" w:hAnsi="Times New Roman" w:cs="Times New Roman"/>
          <w:b/>
          <w:sz w:val="24"/>
          <w:szCs w:val="24"/>
        </w:rPr>
      </w:pPr>
      <w:r w:rsidRPr="00C838D7">
        <w:rPr>
          <w:rFonts w:ascii="Times New Roman" w:eastAsia="Calibri" w:hAnsi="Times New Roman" w:cs="Times New Roman"/>
          <w:b/>
          <w:sz w:val="24"/>
          <w:szCs w:val="24"/>
        </w:rPr>
        <w:t xml:space="preserve">систем автоматической пожарной сигнализации для объекта </w:t>
      </w:r>
      <w:r w:rsidR="007529FB">
        <w:rPr>
          <w:rFonts w:ascii="Times New Roman" w:eastAsia="Calibri" w:hAnsi="Times New Roman" w:cs="Times New Roman"/>
          <w:b/>
          <w:sz w:val="24"/>
          <w:szCs w:val="24"/>
        </w:rPr>
        <w:t>всесезонного туристско-рекреационного комплекса</w:t>
      </w:r>
      <w:r w:rsidR="007529FB" w:rsidRPr="00C838D7">
        <w:rPr>
          <w:rFonts w:ascii="Times New Roman" w:eastAsia="Calibri" w:hAnsi="Times New Roman" w:cs="Times New Roman"/>
          <w:b/>
          <w:sz w:val="24"/>
          <w:szCs w:val="24"/>
        </w:rPr>
        <w:t xml:space="preserve"> </w:t>
      </w:r>
      <w:r w:rsidRPr="00C838D7">
        <w:rPr>
          <w:rFonts w:ascii="Times New Roman" w:eastAsia="Calibri" w:hAnsi="Times New Roman" w:cs="Times New Roman"/>
          <w:b/>
          <w:sz w:val="24"/>
          <w:szCs w:val="24"/>
        </w:rPr>
        <w:t>«Ведучи»</w:t>
      </w:r>
    </w:p>
    <w:p w:rsidR="00C838D7" w:rsidRPr="00C838D7" w:rsidRDefault="00C838D7" w:rsidP="00C838D7">
      <w:pPr>
        <w:widowControl w:val="0"/>
        <w:autoSpaceDE w:val="0"/>
        <w:autoSpaceDN w:val="0"/>
        <w:adjustRightInd w:val="0"/>
        <w:spacing w:after="0" w:line="240" w:lineRule="auto"/>
        <w:ind w:left="1080"/>
        <w:contextualSpacing/>
        <w:jc w:val="center"/>
        <w:rPr>
          <w:rFonts w:ascii="Times New Roman" w:eastAsia="Calibri" w:hAnsi="Times New Roman" w:cs="Times New Roman"/>
          <w:b/>
          <w:sz w:val="24"/>
          <w:szCs w:val="24"/>
        </w:rPr>
      </w:pPr>
    </w:p>
    <w:p w:rsidR="00C838D7" w:rsidRPr="00C838D7" w:rsidRDefault="00C838D7" w:rsidP="00C838D7">
      <w:pPr>
        <w:widowControl w:val="0"/>
        <w:numPr>
          <w:ilvl w:val="0"/>
          <w:numId w:val="29"/>
        </w:numPr>
        <w:suppressAutoHyphens/>
        <w:autoSpaceDE w:val="0"/>
        <w:autoSpaceDN w:val="0"/>
        <w:adjustRightInd w:val="0"/>
        <w:spacing w:after="0" w:line="234" w:lineRule="auto"/>
        <w:ind w:left="0" w:firstLine="709"/>
        <w:contextualSpacing/>
        <w:jc w:val="both"/>
        <w:rPr>
          <w:rFonts w:ascii="Times New Roman" w:eastAsia="Calibri" w:hAnsi="Times New Roman" w:cs="Times New Roman"/>
          <w:sz w:val="24"/>
          <w:szCs w:val="24"/>
        </w:rPr>
      </w:pPr>
      <w:r w:rsidRPr="00C838D7">
        <w:rPr>
          <w:rFonts w:ascii="Times New Roman" w:eastAsia="Calibri" w:hAnsi="Times New Roman" w:cs="Times New Roman"/>
          <w:b/>
          <w:sz w:val="24"/>
          <w:szCs w:val="24"/>
        </w:rPr>
        <w:t xml:space="preserve">Объект </w:t>
      </w:r>
      <w:r w:rsidR="00DC45E6">
        <w:rPr>
          <w:rFonts w:ascii="Times New Roman" w:eastAsia="Calibri" w:hAnsi="Times New Roman" w:cs="Times New Roman"/>
          <w:b/>
          <w:sz w:val="24"/>
          <w:szCs w:val="24"/>
        </w:rPr>
        <w:t>оказания услуг</w:t>
      </w:r>
      <w:r w:rsidRPr="00C838D7">
        <w:rPr>
          <w:rFonts w:ascii="Times New Roman" w:eastAsia="Calibri" w:hAnsi="Times New Roman" w:cs="Times New Roman"/>
          <w:b/>
          <w:sz w:val="24"/>
          <w:szCs w:val="24"/>
        </w:rPr>
        <w:t xml:space="preserve">: </w:t>
      </w:r>
      <w:r w:rsidR="00A9599D" w:rsidRPr="00977D31">
        <w:rPr>
          <w:rFonts w:ascii="Times New Roman" w:eastAsia="Calibri" w:hAnsi="Times New Roman" w:cs="Times New Roman"/>
          <w:sz w:val="24"/>
          <w:szCs w:val="24"/>
        </w:rPr>
        <w:t>С</w:t>
      </w:r>
      <w:r w:rsidR="002A29D8">
        <w:rPr>
          <w:rFonts w:ascii="Times New Roman" w:eastAsia="Times New Roman" w:hAnsi="Times New Roman" w:cs="Times New Roman"/>
          <w:sz w:val="24"/>
          <w:szCs w:val="24"/>
        </w:rPr>
        <w:t>истем</w:t>
      </w:r>
      <w:r w:rsidR="00A9599D">
        <w:rPr>
          <w:rFonts w:ascii="Times New Roman" w:eastAsia="Times New Roman" w:hAnsi="Times New Roman" w:cs="Times New Roman"/>
          <w:sz w:val="24"/>
          <w:szCs w:val="24"/>
        </w:rPr>
        <w:t>ы</w:t>
      </w:r>
      <w:r w:rsidR="002A29D8">
        <w:rPr>
          <w:rFonts w:ascii="Times New Roman" w:eastAsia="Times New Roman" w:hAnsi="Times New Roman" w:cs="Times New Roman"/>
          <w:sz w:val="24"/>
          <w:szCs w:val="24"/>
        </w:rPr>
        <w:t xml:space="preserve"> </w:t>
      </w:r>
      <w:r w:rsidRPr="00C838D7">
        <w:rPr>
          <w:rFonts w:ascii="Times New Roman" w:eastAsia="Times New Roman" w:hAnsi="Times New Roman" w:cs="Times New Roman"/>
          <w:sz w:val="24"/>
          <w:szCs w:val="24"/>
        </w:rPr>
        <w:t xml:space="preserve">автоматической пожарной сигнализации на объектах </w:t>
      </w:r>
      <w:r w:rsidR="007529FB" w:rsidRPr="00977D31">
        <w:rPr>
          <w:rFonts w:ascii="Times New Roman" w:eastAsia="Calibri" w:hAnsi="Times New Roman" w:cs="Times New Roman"/>
          <w:sz w:val="24"/>
          <w:szCs w:val="24"/>
        </w:rPr>
        <w:t>всесезонного туристско-рекреационного комплекса</w:t>
      </w:r>
      <w:r w:rsidRPr="00C838D7">
        <w:rPr>
          <w:rFonts w:ascii="Times New Roman" w:eastAsia="Times New Roman" w:hAnsi="Times New Roman" w:cs="Times New Roman"/>
          <w:sz w:val="24"/>
          <w:szCs w:val="24"/>
        </w:rPr>
        <w:t xml:space="preserve"> «Ведучи»</w:t>
      </w:r>
      <w:r w:rsidR="007529FB">
        <w:rPr>
          <w:rFonts w:ascii="Times New Roman" w:eastAsia="Times New Roman" w:hAnsi="Times New Roman" w:cs="Times New Roman"/>
          <w:sz w:val="24"/>
          <w:szCs w:val="24"/>
        </w:rPr>
        <w:t xml:space="preserve"> (далее – </w:t>
      </w:r>
      <w:r w:rsidR="007529FB" w:rsidRPr="00C838D7">
        <w:rPr>
          <w:rFonts w:ascii="Times New Roman" w:eastAsia="Times New Roman" w:hAnsi="Times New Roman" w:cs="Times New Roman"/>
          <w:sz w:val="24"/>
          <w:szCs w:val="24"/>
        </w:rPr>
        <w:t>ВТРК «Ведучи»</w:t>
      </w:r>
      <w:r w:rsidR="007529FB">
        <w:rPr>
          <w:rFonts w:ascii="Times New Roman" w:eastAsia="Times New Roman" w:hAnsi="Times New Roman" w:cs="Times New Roman"/>
          <w:sz w:val="24"/>
          <w:szCs w:val="24"/>
        </w:rPr>
        <w:t>)</w:t>
      </w:r>
      <w:r w:rsidRPr="00C838D7">
        <w:rPr>
          <w:rFonts w:ascii="Times New Roman" w:eastAsia="Times New Roman" w:hAnsi="Times New Roman" w:cs="Times New Roman"/>
          <w:sz w:val="24"/>
          <w:szCs w:val="24"/>
        </w:rPr>
        <w:t>, расположенных по адресу</w:t>
      </w:r>
      <w:r w:rsidRPr="00A9599D">
        <w:rPr>
          <w:rFonts w:ascii="Times New Roman" w:eastAsia="Times New Roman" w:hAnsi="Times New Roman" w:cs="Times New Roman"/>
          <w:i/>
          <w:sz w:val="24"/>
          <w:szCs w:val="24"/>
        </w:rPr>
        <w:t>:</w:t>
      </w:r>
      <w:r w:rsidRPr="00A9599D">
        <w:rPr>
          <w:rFonts w:ascii="Times New Roman" w:eastAsia="Calibri" w:hAnsi="Times New Roman" w:cs="Times New Roman"/>
          <w:i/>
          <w:color w:val="666666"/>
          <w:sz w:val="24"/>
          <w:szCs w:val="24"/>
          <w:shd w:val="clear" w:color="auto" w:fill="FFFFFF"/>
        </w:rPr>
        <w:t xml:space="preserve"> </w:t>
      </w:r>
      <w:r w:rsidRPr="00A9599D">
        <w:rPr>
          <w:rFonts w:ascii="Times New Roman" w:eastAsia="Calibri" w:hAnsi="Times New Roman" w:cs="Times New Roman"/>
          <w:i/>
          <w:sz w:val="24"/>
          <w:szCs w:val="24"/>
          <w:shd w:val="clear" w:color="auto" w:fill="FFFFFF"/>
        </w:rPr>
        <w:t xml:space="preserve">Российская Федерация, Чеченская Республика, Итум-Калинский район, село Ведучи, </w:t>
      </w:r>
      <w:r w:rsidR="002A29D8" w:rsidRPr="00A9599D">
        <w:rPr>
          <w:rFonts w:ascii="Times New Roman" w:eastAsia="Calibri" w:hAnsi="Times New Roman" w:cs="Times New Roman"/>
          <w:i/>
          <w:sz w:val="24"/>
          <w:szCs w:val="24"/>
          <w:shd w:val="clear" w:color="auto" w:fill="FFFFFF"/>
        </w:rPr>
        <w:t>в</w:t>
      </w:r>
      <w:r w:rsidRPr="00A9599D">
        <w:rPr>
          <w:rFonts w:ascii="Times New Roman" w:eastAsia="Calibri" w:hAnsi="Times New Roman" w:cs="Times New Roman"/>
          <w:i/>
          <w:sz w:val="24"/>
          <w:szCs w:val="24"/>
          <w:shd w:val="clear" w:color="auto" w:fill="FFFFFF"/>
        </w:rPr>
        <w:t xml:space="preserve">сесезонный туристско-рекреационный </w:t>
      </w:r>
      <w:r w:rsidR="007529FB">
        <w:rPr>
          <w:rFonts w:ascii="Times New Roman" w:eastAsia="Calibri" w:hAnsi="Times New Roman" w:cs="Times New Roman"/>
          <w:i/>
          <w:sz w:val="24"/>
          <w:szCs w:val="24"/>
          <w:shd w:val="clear" w:color="auto" w:fill="FFFFFF"/>
        </w:rPr>
        <w:t>комплекс</w:t>
      </w:r>
      <w:r w:rsidR="007529FB" w:rsidRPr="00A9599D">
        <w:rPr>
          <w:rFonts w:ascii="Times New Roman" w:eastAsia="Calibri" w:hAnsi="Times New Roman" w:cs="Times New Roman"/>
          <w:i/>
          <w:sz w:val="24"/>
          <w:szCs w:val="24"/>
          <w:shd w:val="clear" w:color="auto" w:fill="FFFFFF"/>
        </w:rPr>
        <w:t xml:space="preserve"> </w:t>
      </w:r>
      <w:r w:rsidRPr="00A9599D">
        <w:rPr>
          <w:rFonts w:ascii="Times New Roman" w:eastAsia="Calibri" w:hAnsi="Times New Roman" w:cs="Times New Roman"/>
          <w:i/>
          <w:sz w:val="24"/>
          <w:szCs w:val="24"/>
          <w:shd w:val="clear" w:color="auto" w:fill="FFFFFF"/>
        </w:rPr>
        <w:t>«Ведучи»</w:t>
      </w:r>
      <w:r w:rsidRPr="00C838D7">
        <w:rPr>
          <w:rFonts w:ascii="Times New Roman" w:eastAsia="Calibri" w:hAnsi="Times New Roman" w:cs="Times New Roman"/>
          <w:sz w:val="24"/>
          <w:szCs w:val="24"/>
          <w:shd w:val="clear" w:color="auto" w:fill="FFFFFF"/>
        </w:rPr>
        <w:t>.</w:t>
      </w:r>
      <w:r w:rsidRPr="00C838D7">
        <w:rPr>
          <w:rFonts w:ascii="Arial" w:eastAsia="Times New Roman" w:hAnsi="Arial" w:cs="Arial"/>
          <w:color w:val="333333"/>
          <w:sz w:val="24"/>
          <w:szCs w:val="24"/>
          <w:lang w:eastAsia="ru-RU"/>
        </w:rPr>
        <w:t xml:space="preserve"> </w:t>
      </w:r>
    </w:p>
    <w:p w:rsidR="00C838D7" w:rsidRPr="00C838D7" w:rsidRDefault="00C838D7" w:rsidP="00C838D7">
      <w:pPr>
        <w:widowControl w:val="0"/>
        <w:suppressAutoHyphens/>
        <w:autoSpaceDE w:val="0"/>
        <w:autoSpaceDN w:val="0"/>
        <w:adjustRightInd w:val="0"/>
        <w:spacing w:line="234" w:lineRule="auto"/>
        <w:ind w:firstLine="709"/>
        <w:contextualSpacing/>
        <w:jc w:val="both"/>
        <w:rPr>
          <w:rFonts w:ascii="Times New Roman" w:eastAsia="Calibri" w:hAnsi="Times New Roman" w:cs="Times New Roman"/>
          <w:sz w:val="24"/>
          <w:szCs w:val="24"/>
        </w:rPr>
      </w:pPr>
    </w:p>
    <w:p w:rsidR="00C838D7" w:rsidRPr="00C838D7" w:rsidRDefault="00C838D7" w:rsidP="00C838D7">
      <w:pPr>
        <w:widowControl w:val="0"/>
        <w:numPr>
          <w:ilvl w:val="0"/>
          <w:numId w:val="29"/>
        </w:numPr>
        <w:suppressAutoHyphens/>
        <w:autoSpaceDE w:val="0"/>
        <w:autoSpaceDN w:val="0"/>
        <w:adjustRightInd w:val="0"/>
        <w:spacing w:after="0" w:line="234" w:lineRule="auto"/>
        <w:ind w:left="0" w:firstLine="709"/>
        <w:contextualSpacing/>
        <w:jc w:val="both"/>
        <w:rPr>
          <w:rFonts w:ascii="Times New Roman" w:eastAsia="Times New Roman" w:hAnsi="Times New Roman" w:cs="Times New Roman"/>
          <w:sz w:val="24"/>
          <w:szCs w:val="24"/>
        </w:rPr>
      </w:pPr>
      <w:r w:rsidRPr="00C838D7">
        <w:rPr>
          <w:rFonts w:ascii="Times New Roman" w:eastAsia="Calibri" w:hAnsi="Times New Roman" w:cs="Times New Roman"/>
          <w:b/>
          <w:sz w:val="24"/>
          <w:szCs w:val="24"/>
        </w:rPr>
        <w:t xml:space="preserve">Цель работ: </w:t>
      </w:r>
      <w:r w:rsidRPr="00C838D7">
        <w:rPr>
          <w:rFonts w:ascii="Times New Roman" w:eastAsia="Calibri" w:hAnsi="Times New Roman" w:cs="Times New Roman"/>
          <w:sz w:val="24"/>
          <w:szCs w:val="24"/>
        </w:rPr>
        <w:t xml:space="preserve">Проведение мероприятий </w:t>
      </w:r>
      <w:r w:rsidRPr="00C838D7">
        <w:rPr>
          <w:rFonts w:ascii="Times New Roman" w:eastAsia="Times New Roman" w:hAnsi="Times New Roman" w:cs="Times New Roman"/>
          <w:sz w:val="24"/>
          <w:szCs w:val="24"/>
        </w:rPr>
        <w:t xml:space="preserve">для поддержания в технически исправном состоянии оборудования </w:t>
      </w:r>
      <w:r w:rsidR="00C63EC1">
        <w:rPr>
          <w:rFonts w:ascii="Times New Roman" w:eastAsia="Times New Roman" w:hAnsi="Times New Roman" w:cs="Times New Roman"/>
          <w:sz w:val="24"/>
          <w:szCs w:val="24"/>
        </w:rPr>
        <w:t xml:space="preserve">систем </w:t>
      </w:r>
      <w:r w:rsidRPr="00C838D7">
        <w:rPr>
          <w:rFonts w:ascii="Times New Roman" w:eastAsia="Times New Roman" w:hAnsi="Times New Roman" w:cs="Times New Roman"/>
          <w:sz w:val="24"/>
          <w:szCs w:val="24"/>
        </w:rPr>
        <w:t xml:space="preserve">автоматической пожарной сигнализации </w:t>
      </w:r>
      <w:r w:rsidR="00C63EC1">
        <w:rPr>
          <w:rFonts w:ascii="Times New Roman" w:eastAsia="Times New Roman" w:hAnsi="Times New Roman" w:cs="Times New Roman"/>
          <w:sz w:val="24"/>
          <w:szCs w:val="24"/>
        </w:rPr>
        <w:t xml:space="preserve">на объектах </w:t>
      </w:r>
      <w:r w:rsidRPr="00C838D7">
        <w:rPr>
          <w:rFonts w:ascii="Times New Roman" w:eastAsia="Times New Roman" w:hAnsi="Times New Roman" w:cs="Times New Roman"/>
          <w:sz w:val="24"/>
          <w:szCs w:val="24"/>
        </w:rPr>
        <w:t>ВТРК «Ведучи».</w:t>
      </w:r>
    </w:p>
    <w:p w:rsidR="00C838D7" w:rsidRPr="00C838D7" w:rsidRDefault="00C838D7" w:rsidP="00C838D7">
      <w:pPr>
        <w:widowControl w:val="0"/>
        <w:suppressAutoHyphens/>
        <w:autoSpaceDE w:val="0"/>
        <w:autoSpaceDN w:val="0"/>
        <w:adjustRightInd w:val="0"/>
        <w:spacing w:line="234" w:lineRule="auto"/>
        <w:ind w:firstLine="709"/>
        <w:contextualSpacing/>
        <w:jc w:val="both"/>
        <w:rPr>
          <w:rFonts w:ascii="Times New Roman" w:eastAsia="Times New Roman" w:hAnsi="Times New Roman" w:cs="Times New Roman"/>
          <w:sz w:val="24"/>
          <w:szCs w:val="24"/>
        </w:rPr>
      </w:pPr>
    </w:p>
    <w:p w:rsidR="00C838D7" w:rsidRPr="00C838D7" w:rsidRDefault="00C838D7" w:rsidP="00C838D7">
      <w:pPr>
        <w:widowControl w:val="0"/>
        <w:numPr>
          <w:ilvl w:val="0"/>
          <w:numId w:val="34"/>
        </w:numPr>
        <w:suppressAutoHyphens/>
        <w:autoSpaceDE w:val="0"/>
        <w:autoSpaceDN w:val="0"/>
        <w:adjustRightInd w:val="0"/>
        <w:spacing w:after="0" w:line="234" w:lineRule="auto"/>
        <w:ind w:left="0" w:firstLine="709"/>
        <w:contextualSpacing/>
        <w:jc w:val="both"/>
        <w:rPr>
          <w:rFonts w:ascii="Times New Roman" w:eastAsia="Calibri" w:hAnsi="Times New Roman" w:cs="Times New Roman"/>
          <w:b/>
          <w:sz w:val="24"/>
          <w:szCs w:val="24"/>
        </w:rPr>
      </w:pPr>
      <w:r w:rsidRPr="00C838D7">
        <w:rPr>
          <w:rFonts w:ascii="Times New Roman" w:eastAsia="Calibri" w:hAnsi="Times New Roman" w:cs="Times New Roman"/>
          <w:b/>
          <w:sz w:val="24"/>
          <w:szCs w:val="24"/>
        </w:rPr>
        <w:t xml:space="preserve">Состав </w:t>
      </w:r>
      <w:r w:rsidR="00DC45E6">
        <w:rPr>
          <w:rFonts w:ascii="Times New Roman" w:eastAsia="Calibri" w:hAnsi="Times New Roman" w:cs="Times New Roman"/>
          <w:b/>
          <w:sz w:val="24"/>
          <w:szCs w:val="24"/>
        </w:rPr>
        <w:t>услуг</w:t>
      </w:r>
      <w:r w:rsidRPr="00C838D7">
        <w:rPr>
          <w:rFonts w:ascii="Times New Roman" w:eastAsia="Calibri" w:hAnsi="Times New Roman" w:cs="Times New Roman"/>
          <w:b/>
          <w:sz w:val="24"/>
          <w:szCs w:val="24"/>
        </w:rPr>
        <w:t xml:space="preserve">: </w:t>
      </w:r>
    </w:p>
    <w:p w:rsidR="00C838D7" w:rsidRPr="003D46C8" w:rsidRDefault="00C838D7" w:rsidP="003D46C8">
      <w:pPr>
        <w:widowControl w:val="0"/>
        <w:shd w:val="clear" w:color="auto" w:fill="FFFFFF"/>
        <w:autoSpaceDE w:val="0"/>
        <w:autoSpaceDN w:val="0"/>
        <w:adjustRightInd w:val="0"/>
        <w:spacing w:after="150" w:line="240" w:lineRule="auto"/>
        <w:ind w:firstLine="709"/>
        <w:jc w:val="both"/>
        <w:rPr>
          <w:rFonts w:ascii="Times New Roman" w:eastAsia="Times New Roman" w:hAnsi="Times New Roman" w:cs="Times New Roman"/>
          <w:b/>
          <w:color w:val="000000"/>
          <w:sz w:val="24"/>
          <w:szCs w:val="24"/>
          <w:lang w:eastAsia="ru-RU"/>
        </w:rPr>
      </w:pPr>
      <w:r w:rsidRPr="003D46C8">
        <w:rPr>
          <w:rFonts w:ascii="Times New Roman" w:eastAsia="Times New Roman" w:hAnsi="Times New Roman" w:cs="Times New Roman"/>
          <w:b/>
          <w:color w:val="000000"/>
          <w:sz w:val="24"/>
          <w:szCs w:val="24"/>
          <w:lang w:eastAsia="ru-RU"/>
        </w:rPr>
        <w:t>3.1. Система автоматической пожарной сигнализации</w:t>
      </w:r>
    </w:p>
    <w:p w:rsidR="00C838D7" w:rsidRPr="00C838D7" w:rsidRDefault="00C838D7" w:rsidP="003D46C8">
      <w:pPr>
        <w:widowControl w:val="0"/>
        <w:shd w:val="clear" w:color="auto" w:fill="FFFFFF"/>
        <w:autoSpaceDE w:val="0"/>
        <w:autoSpaceDN w:val="0"/>
        <w:adjustRightInd w:val="0"/>
        <w:spacing w:after="0" w:line="240" w:lineRule="auto"/>
        <w:ind w:firstLine="709"/>
        <w:jc w:val="both"/>
        <w:rPr>
          <w:rFonts w:ascii="Times New Roman" w:eastAsia="Calibri" w:hAnsi="Times New Roman" w:cs="Times New Roman"/>
          <w:sz w:val="24"/>
          <w:szCs w:val="24"/>
        </w:rPr>
      </w:pPr>
      <w:r w:rsidRPr="003D46C8">
        <w:rPr>
          <w:rFonts w:ascii="Times New Roman" w:eastAsia="Times New Roman" w:hAnsi="Times New Roman" w:cs="Times New Roman"/>
          <w:color w:val="000000"/>
          <w:sz w:val="24"/>
          <w:szCs w:val="24"/>
          <w:lang w:eastAsia="ru-RU"/>
        </w:rPr>
        <w:t>3.1.</w:t>
      </w:r>
      <w:r w:rsidRPr="00C838D7">
        <w:rPr>
          <w:rFonts w:ascii="Times New Roman" w:eastAsia="Calibri" w:hAnsi="Times New Roman" w:cs="Times New Roman"/>
          <w:sz w:val="24"/>
          <w:szCs w:val="24"/>
        </w:rPr>
        <w:t xml:space="preserve">1. Внешний осмотр приемно-контрольной панели </w:t>
      </w:r>
      <w:proofErr w:type="gramStart"/>
      <w:r w:rsidRPr="00C838D7">
        <w:rPr>
          <w:rFonts w:ascii="Times New Roman" w:eastAsia="Calibri" w:hAnsi="Times New Roman" w:cs="Times New Roman"/>
          <w:sz w:val="24"/>
          <w:szCs w:val="24"/>
        </w:rPr>
        <w:t>на</w:t>
      </w:r>
      <w:proofErr w:type="gramEnd"/>
      <w:r w:rsidRPr="00C838D7">
        <w:rPr>
          <w:rFonts w:ascii="Times New Roman" w:eastAsia="Calibri" w:hAnsi="Times New Roman" w:cs="Times New Roman"/>
          <w:sz w:val="24"/>
          <w:szCs w:val="24"/>
        </w:rPr>
        <w:t>:</w:t>
      </w:r>
    </w:p>
    <w:p w:rsidR="00C838D7" w:rsidRPr="00C838D7" w:rsidRDefault="00C838D7" w:rsidP="003D46C8">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Pr="00C838D7">
        <w:rPr>
          <w:rFonts w:ascii="Times New Roman" w:eastAsia="Calibri" w:hAnsi="Times New Roman" w:cs="Times New Roman"/>
          <w:sz w:val="24"/>
          <w:szCs w:val="24"/>
        </w:rPr>
        <w:t>тсутствие механических повреждений корпуса;</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н</w:t>
      </w:r>
      <w:r w:rsidRPr="00C838D7">
        <w:rPr>
          <w:rFonts w:ascii="Times New Roman" w:eastAsia="Calibri" w:hAnsi="Times New Roman" w:cs="Times New Roman"/>
          <w:sz w:val="24"/>
          <w:szCs w:val="24"/>
        </w:rPr>
        <w:t>адежность крепления корпуса;</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007529FB" w:rsidRPr="00C838D7">
        <w:rPr>
          <w:rFonts w:ascii="Times New Roman" w:eastAsia="Calibri" w:hAnsi="Times New Roman" w:cs="Times New Roman"/>
          <w:sz w:val="24"/>
          <w:szCs w:val="24"/>
        </w:rPr>
        <w:t xml:space="preserve">тсутствие </w:t>
      </w:r>
      <w:r w:rsidRPr="00C838D7">
        <w:rPr>
          <w:rFonts w:ascii="Times New Roman" w:eastAsia="Calibri" w:hAnsi="Times New Roman" w:cs="Times New Roman"/>
          <w:sz w:val="24"/>
          <w:szCs w:val="24"/>
        </w:rPr>
        <w:t>неисправностей</w:t>
      </w:r>
      <w:r w:rsidR="007529FB">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3.1.2</w:t>
      </w:r>
      <w:r>
        <w:rPr>
          <w:rFonts w:ascii="Times New Roman" w:eastAsia="Calibri" w:hAnsi="Times New Roman" w:cs="Times New Roman"/>
          <w:sz w:val="24"/>
          <w:szCs w:val="24"/>
        </w:rPr>
        <w:t>.</w:t>
      </w:r>
      <w:r w:rsidRPr="00C838D7">
        <w:rPr>
          <w:rFonts w:ascii="Times New Roman" w:eastAsia="Calibri" w:hAnsi="Times New Roman" w:cs="Times New Roman"/>
          <w:sz w:val="24"/>
          <w:szCs w:val="24"/>
        </w:rPr>
        <w:t xml:space="preserve"> Внешний осмотр устройства управления </w:t>
      </w:r>
      <w:proofErr w:type="gramStart"/>
      <w:r w:rsidRPr="00C838D7">
        <w:rPr>
          <w:rFonts w:ascii="Times New Roman" w:eastAsia="Calibri" w:hAnsi="Times New Roman" w:cs="Times New Roman"/>
          <w:sz w:val="24"/>
          <w:szCs w:val="24"/>
        </w:rPr>
        <w:t>на</w:t>
      </w:r>
      <w:proofErr w:type="gramEnd"/>
      <w:r w:rsidRPr="00C838D7">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Pr="00C838D7">
        <w:rPr>
          <w:rFonts w:ascii="Times New Roman" w:eastAsia="Calibri" w:hAnsi="Times New Roman" w:cs="Times New Roman"/>
          <w:sz w:val="24"/>
          <w:szCs w:val="24"/>
        </w:rPr>
        <w:t>тсутствие механических повреждений;</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007529FB" w:rsidRPr="00C838D7">
        <w:rPr>
          <w:rFonts w:ascii="Times New Roman" w:eastAsia="Calibri" w:hAnsi="Times New Roman" w:cs="Times New Roman"/>
          <w:sz w:val="24"/>
          <w:szCs w:val="24"/>
        </w:rPr>
        <w:t xml:space="preserve">тсутствие </w:t>
      </w:r>
      <w:r w:rsidRPr="00C838D7">
        <w:rPr>
          <w:rFonts w:ascii="Times New Roman" w:eastAsia="Calibri" w:hAnsi="Times New Roman" w:cs="Times New Roman"/>
          <w:sz w:val="24"/>
          <w:szCs w:val="24"/>
        </w:rPr>
        <w:t>неисправностей;</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Pr="00C838D7">
        <w:rPr>
          <w:rFonts w:ascii="Times New Roman" w:eastAsia="Calibri" w:hAnsi="Times New Roman" w:cs="Times New Roman"/>
          <w:sz w:val="24"/>
          <w:szCs w:val="24"/>
        </w:rPr>
        <w:t>тсутствие индикаций «Авария».</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3.1.3. Проверка пожарных извещателей </w:t>
      </w:r>
      <w:proofErr w:type="gramStart"/>
      <w:r w:rsidRPr="00C838D7">
        <w:rPr>
          <w:rFonts w:ascii="Times New Roman" w:eastAsia="Calibri" w:hAnsi="Times New Roman" w:cs="Times New Roman"/>
          <w:sz w:val="24"/>
          <w:szCs w:val="24"/>
        </w:rPr>
        <w:t>на</w:t>
      </w:r>
      <w:proofErr w:type="gramEnd"/>
      <w:r w:rsidRPr="00C838D7">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о</w:t>
      </w:r>
      <w:r w:rsidR="007529FB" w:rsidRPr="00C838D7">
        <w:rPr>
          <w:rFonts w:ascii="Times New Roman" w:eastAsia="Calibri" w:hAnsi="Times New Roman" w:cs="Times New Roman"/>
          <w:sz w:val="24"/>
          <w:szCs w:val="24"/>
        </w:rPr>
        <w:t xml:space="preserve">тсутствие </w:t>
      </w:r>
      <w:r w:rsidRPr="00C838D7">
        <w:rPr>
          <w:rFonts w:ascii="Times New Roman" w:eastAsia="Calibri" w:hAnsi="Times New Roman" w:cs="Times New Roman"/>
          <w:sz w:val="24"/>
          <w:szCs w:val="24"/>
        </w:rPr>
        <w:t>механического повреждения;</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р</w:t>
      </w:r>
      <w:r w:rsidR="007529FB" w:rsidRPr="00C838D7">
        <w:rPr>
          <w:rFonts w:ascii="Times New Roman" w:eastAsia="Calibri" w:hAnsi="Times New Roman" w:cs="Times New Roman"/>
          <w:sz w:val="24"/>
          <w:szCs w:val="24"/>
        </w:rPr>
        <w:t>аботоспособность</w:t>
      </w:r>
      <w:r w:rsidRPr="00C838D7">
        <w:rPr>
          <w:rFonts w:ascii="Times New Roman" w:eastAsia="Calibri" w:hAnsi="Times New Roman" w:cs="Times New Roman"/>
          <w:sz w:val="24"/>
          <w:szCs w:val="24"/>
        </w:rPr>
        <w:t xml:space="preserve"> согласно инструкциям производителя;</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н</w:t>
      </w:r>
      <w:r w:rsidR="007529FB" w:rsidRPr="00C838D7">
        <w:rPr>
          <w:rFonts w:ascii="Times New Roman" w:eastAsia="Calibri" w:hAnsi="Times New Roman" w:cs="Times New Roman"/>
          <w:sz w:val="24"/>
          <w:szCs w:val="24"/>
        </w:rPr>
        <w:t xml:space="preserve">адежность </w:t>
      </w:r>
      <w:r w:rsidRPr="00C838D7">
        <w:rPr>
          <w:rFonts w:ascii="Times New Roman" w:eastAsia="Calibri" w:hAnsi="Times New Roman" w:cs="Times New Roman"/>
          <w:sz w:val="24"/>
          <w:szCs w:val="24"/>
        </w:rPr>
        <w:t>крепления соединений</w:t>
      </w:r>
      <w:r w:rsidR="007529FB">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3.1.4</w:t>
      </w:r>
      <w:r>
        <w:rPr>
          <w:rFonts w:ascii="Times New Roman" w:eastAsia="Calibri" w:hAnsi="Times New Roman" w:cs="Times New Roman"/>
          <w:sz w:val="24"/>
          <w:szCs w:val="24"/>
        </w:rPr>
        <w:t>.</w:t>
      </w:r>
      <w:r w:rsidRPr="00C838D7">
        <w:rPr>
          <w:rFonts w:ascii="Times New Roman" w:eastAsia="Calibri" w:hAnsi="Times New Roman" w:cs="Times New Roman"/>
          <w:sz w:val="24"/>
          <w:szCs w:val="24"/>
        </w:rPr>
        <w:t xml:space="preserve"> Проверка режимов работы системы пожарной сигнализации в целом:</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постановки объекта на охрану;</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отсутствия ложных срабатываний пожарных извещателей;</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реакций от извещателей пожарной охраны;</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 xml:space="preserve">доставки сообщений на </w:t>
      </w:r>
      <w:r w:rsidR="00807925">
        <w:rPr>
          <w:rFonts w:ascii="Times New Roman" w:eastAsia="Calibri" w:hAnsi="Times New Roman" w:cs="Times New Roman"/>
          <w:sz w:val="24"/>
          <w:szCs w:val="24"/>
        </w:rPr>
        <w:t>Ц</w:t>
      </w:r>
      <w:r w:rsidR="005E5B51">
        <w:rPr>
          <w:rFonts w:ascii="Times New Roman" w:eastAsia="Calibri" w:hAnsi="Times New Roman" w:cs="Times New Roman"/>
          <w:sz w:val="24"/>
          <w:szCs w:val="24"/>
        </w:rPr>
        <w:t>ентральную станцию мониторинга</w:t>
      </w:r>
      <w:r w:rsidR="00807925">
        <w:rPr>
          <w:rFonts w:ascii="Times New Roman" w:eastAsia="Calibri" w:hAnsi="Times New Roman" w:cs="Times New Roman"/>
          <w:sz w:val="24"/>
          <w:szCs w:val="24"/>
        </w:rPr>
        <w:t xml:space="preserve"> (ЦСМ)</w:t>
      </w:r>
      <w:r w:rsidR="005E5B51">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 xml:space="preserve">срабатывания </w:t>
      </w:r>
      <w:proofErr w:type="gramStart"/>
      <w:r w:rsidRPr="00C838D7">
        <w:rPr>
          <w:rFonts w:ascii="Times New Roman" w:eastAsia="Calibri" w:hAnsi="Times New Roman" w:cs="Times New Roman"/>
          <w:sz w:val="24"/>
          <w:szCs w:val="24"/>
        </w:rPr>
        <w:t>звуковых</w:t>
      </w:r>
      <w:proofErr w:type="gramEnd"/>
      <w:r w:rsidRPr="00C838D7">
        <w:rPr>
          <w:rFonts w:ascii="Times New Roman" w:eastAsia="Calibri" w:hAnsi="Times New Roman" w:cs="Times New Roman"/>
          <w:sz w:val="24"/>
          <w:szCs w:val="24"/>
        </w:rPr>
        <w:t>, световых и индикационных извещателей;</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 </w:t>
      </w:r>
      <w:r w:rsidR="007529FB">
        <w:rPr>
          <w:rFonts w:ascii="Times New Roman" w:eastAsia="Calibri" w:hAnsi="Times New Roman" w:cs="Times New Roman"/>
          <w:sz w:val="24"/>
          <w:szCs w:val="24"/>
        </w:rPr>
        <w:t>п</w:t>
      </w:r>
      <w:r w:rsidR="007529FB" w:rsidRPr="00C838D7">
        <w:rPr>
          <w:rFonts w:ascii="Times New Roman" w:eastAsia="Calibri" w:hAnsi="Times New Roman" w:cs="Times New Roman"/>
          <w:sz w:val="24"/>
          <w:szCs w:val="24"/>
        </w:rPr>
        <w:t xml:space="preserve">роверка </w:t>
      </w:r>
      <w:r w:rsidRPr="00C838D7">
        <w:rPr>
          <w:rFonts w:ascii="Times New Roman" w:eastAsia="Calibri" w:hAnsi="Times New Roman" w:cs="Times New Roman"/>
          <w:sz w:val="24"/>
          <w:szCs w:val="24"/>
        </w:rPr>
        <w:t>снятия объекта с охраны;</w:t>
      </w:r>
    </w:p>
    <w:p w:rsidR="00C838D7" w:rsidRPr="00C838D7" w:rsidRDefault="007529FB"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w:t>
      </w:r>
      <w:r>
        <w:rPr>
          <w:rFonts w:ascii="Times New Roman" w:eastAsia="Calibri" w:hAnsi="Times New Roman" w:cs="Times New Roman"/>
          <w:sz w:val="24"/>
          <w:szCs w:val="24"/>
        </w:rPr>
        <w:t> п</w:t>
      </w:r>
      <w:r w:rsidRPr="00C838D7">
        <w:rPr>
          <w:rFonts w:ascii="Times New Roman" w:eastAsia="Calibri" w:hAnsi="Times New Roman" w:cs="Times New Roman"/>
          <w:sz w:val="24"/>
          <w:szCs w:val="24"/>
        </w:rPr>
        <w:t xml:space="preserve">роверка </w:t>
      </w:r>
      <w:r w:rsidR="00C838D7" w:rsidRPr="00C838D7">
        <w:rPr>
          <w:rFonts w:ascii="Times New Roman" w:eastAsia="Calibri" w:hAnsi="Times New Roman" w:cs="Times New Roman"/>
          <w:sz w:val="24"/>
          <w:szCs w:val="24"/>
        </w:rPr>
        <w:t>памяти тревог по нарушенным зонам и индикации устройства управления</w:t>
      </w:r>
      <w:r>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3.1.5. Устранение выявленных неисправностей, выполнение настроечных и наладочных работ в  соответствии с зоной ответственности Исполнителя согласно данному Регламенту.</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C838D7">
        <w:rPr>
          <w:rFonts w:ascii="Times New Roman" w:eastAsia="Calibri" w:hAnsi="Times New Roman" w:cs="Times New Roman"/>
          <w:sz w:val="24"/>
          <w:szCs w:val="24"/>
        </w:rPr>
        <w:t xml:space="preserve">3.1.6. Подготовка технической документации (Журнал </w:t>
      </w:r>
      <w:r w:rsidR="00807925">
        <w:rPr>
          <w:rFonts w:ascii="Times New Roman" w:eastAsia="Calibri" w:hAnsi="Times New Roman" w:cs="Times New Roman"/>
          <w:sz w:val="24"/>
          <w:szCs w:val="24"/>
        </w:rPr>
        <w:t>технического осмотра</w:t>
      </w:r>
      <w:r w:rsidRPr="00C838D7">
        <w:rPr>
          <w:rFonts w:ascii="Times New Roman" w:eastAsia="Calibri" w:hAnsi="Times New Roman" w:cs="Times New Roman"/>
          <w:sz w:val="24"/>
          <w:szCs w:val="24"/>
        </w:rPr>
        <w:t>).</w:t>
      </w:r>
    </w:p>
    <w:p w:rsidR="00C838D7" w:rsidRPr="00C838D7" w:rsidRDefault="00C838D7" w:rsidP="00C838D7">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p>
    <w:p w:rsidR="00C838D7" w:rsidRPr="003D46C8" w:rsidRDefault="00C838D7" w:rsidP="003D46C8">
      <w:pPr>
        <w:widowControl w:val="0"/>
        <w:shd w:val="clear" w:color="auto" w:fill="FFFFFF"/>
        <w:autoSpaceDE w:val="0"/>
        <w:autoSpaceDN w:val="0"/>
        <w:adjustRightInd w:val="0"/>
        <w:spacing w:after="150" w:line="240" w:lineRule="auto"/>
        <w:ind w:firstLine="709"/>
        <w:jc w:val="both"/>
        <w:rPr>
          <w:rFonts w:ascii="Times New Roman" w:eastAsia="Times New Roman" w:hAnsi="Times New Roman" w:cs="Times New Roman"/>
          <w:b/>
          <w:color w:val="000000"/>
          <w:sz w:val="24"/>
          <w:szCs w:val="24"/>
          <w:lang w:eastAsia="ru-RU"/>
        </w:rPr>
      </w:pPr>
      <w:r w:rsidRPr="003D46C8">
        <w:rPr>
          <w:rFonts w:ascii="Times New Roman" w:eastAsia="Times New Roman" w:hAnsi="Times New Roman" w:cs="Times New Roman"/>
          <w:b/>
          <w:color w:val="000000"/>
          <w:sz w:val="24"/>
          <w:szCs w:val="24"/>
          <w:lang w:eastAsia="ru-RU"/>
        </w:rPr>
        <w:t>3.2.Система автоматического пожаротушения</w:t>
      </w:r>
    </w:p>
    <w:p w:rsidR="00C838D7" w:rsidRPr="00C838D7" w:rsidRDefault="00C838D7" w:rsidP="00977D31">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3D46C8">
        <w:rPr>
          <w:rFonts w:ascii="Times New Roman" w:eastAsia="Times New Roman" w:hAnsi="Times New Roman" w:cs="Times New Roman"/>
          <w:b/>
          <w:color w:val="000000"/>
          <w:sz w:val="24"/>
          <w:szCs w:val="24"/>
          <w:lang w:eastAsia="ru-RU"/>
        </w:rPr>
        <w:t xml:space="preserve">3.2.1. </w:t>
      </w:r>
      <w:proofErr w:type="gramStart"/>
      <w:r w:rsidRPr="003D46C8">
        <w:rPr>
          <w:rFonts w:ascii="Times New Roman" w:eastAsia="Times New Roman" w:hAnsi="Times New Roman" w:cs="Times New Roman"/>
          <w:b/>
          <w:color w:val="000000"/>
          <w:sz w:val="24"/>
          <w:szCs w:val="24"/>
          <w:lang w:eastAsia="ru-RU"/>
        </w:rPr>
        <w:t>Внешний осмотр составных частей системы (технологической части</w:t>
      </w:r>
      <w:r w:rsidR="00BD1995">
        <w:rPr>
          <w:rFonts w:ascii="Times New Roman" w:eastAsia="Times New Roman" w:hAnsi="Times New Roman" w:cs="Times New Roman"/>
          <w:b/>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трубопроводов, оросителей, запорной арматуры, баллонов с огнегасящим веществом и сжатым воздухом, манометров, распределительных устройств и т.д.; </w:t>
      </w:r>
      <w:r w:rsidR="00BD1995" w:rsidRPr="00977D31">
        <w:rPr>
          <w:rFonts w:ascii="Times New Roman" w:eastAsia="Times New Roman" w:hAnsi="Times New Roman" w:cs="Times New Roman"/>
          <w:b/>
          <w:color w:val="000000"/>
          <w:sz w:val="24"/>
          <w:szCs w:val="24"/>
          <w:lang w:eastAsia="ru-RU"/>
        </w:rPr>
        <w:t>э</w:t>
      </w:r>
      <w:r w:rsidRPr="00977D31">
        <w:rPr>
          <w:rFonts w:ascii="Times New Roman" w:eastAsia="Times New Roman" w:hAnsi="Times New Roman" w:cs="Times New Roman"/>
          <w:b/>
          <w:color w:val="000000"/>
          <w:sz w:val="24"/>
          <w:szCs w:val="24"/>
          <w:lang w:eastAsia="ru-RU"/>
        </w:rPr>
        <w:t>лектротехнической части</w:t>
      </w:r>
      <w:r w:rsidR="00BD1995">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шкафов </w:t>
      </w:r>
      <w:proofErr w:type="spellStart"/>
      <w:r w:rsidRPr="00C838D7">
        <w:rPr>
          <w:rFonts w:ascii="Times New Roman" w:eastAsia="Times New Roman" w:hAnsi="Times New Roman" w:cs="Times New Roman"/>
          <w:color w:val="000000"/>
          <w:sz w:val="24"/>
          <w:szCs w:val="24"/>
          <w:lang w:eastAsia="ru-RU"/>
        </w:rPr>
        <w:t>электроавтоматики</w:t>
      </w:r>
      <w:proofErr w:type="spellEnd"/>
      <w:r w:rsidRPr="00C838D7">
        <w:rPr>
          <w:rFonts w:ascii="Times New Roman" w:eastAsia="Times New Roman" w:hAnsi="Times New Roman" w:cs="Times New Roman"/>
          <w:color w:val="000000"/>
          <w:sz w:val="24"/>
          <w:szCs w:val="24"/>
          <w:lang w:eastAsia="ru-RU"/>
        </w:rPr>
        <w:t xml:space="preserve">, компрессора и т.д.; </w:t>
      </w:r>
      <w:r w:rsidRPr="00977D31">
        <w:rPr>
          <w:rFonts w:ascii="Times New Roman" w:eastAsia="Times New Roman" w:hAnsi="Times New Roman" w:cs="Times New Roman"/>
          <w:b/>
          <w:color w:val="000000"/>
          <w:sz w:val="24"/>
          <w:szCs w:val="24"/>
          <w:lang w:eastAsia="ru-RU"/>
        </w:rPr>
        <w:t>сигнализационной части</w:t>
      </w:r>
      <w:r w:rsidR="00BD1995">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приемно-контрольных приборов, шлейфа сигнализации, </w:t>
      </w:r>
      <w:proofErr w:type="spellStart"/>
      <w:r w:rsidRPr="00C838D7">
        <w:rPr>
          <w:rFonts w:ascii="Times New Roman" w:eastAsia="Times New Roman" w:hAnsi="Times New Roman" w:cs="Times New Roman"/>
          <w:color w:val="000000"/>
          <w:sz w:val="24"/>
          <w:szCs w:val="24"/>
          <w:lang w:eastAsia="ru-RU"/>
        </w:rPr>
        <w:t>извещателей</w:t>
      </w:r>
      <w:proofErr w:type="spellEnd"/>
      <w:r w:rsidRPr="00C838D7">
        <w:rPr>
          <w:rFonts w:ascii="Times New Roman" w:eastAsia="Times New Roman" w:hAnsi="Times New Roman" w:cs="Times New Roman"/>
          <w:color w:val="000000"/>
          <w:sz w:val="24"/>
          <w:szCs w:val="24"/>
          <w:lang w:eastAsia="ru-RU"/>
        </w:rPr>
        <w:t xml:space="preserve">, </w:t>
      </w:r>
      <w:proofErr w:type="spellStart"/>
      <w:r w:rsidRPr="00C838D7">
        <w:rPr>
          <w:rFonts w:ascii="Times New Roman" w:eastAsia="Times New Roman" w:hAnsi="Times New Roman" w:cs="Times New Roman"/>
          <w:color w:val="000000"/>
          <w:sz w:val="24"/>
          <w:szCs w:val="24"/>
          <w:lang w:eastAsia="ru-RU"/>
        </w:rPr>
        <w:t>оповещателей</w:t>
      </w:r>
      <w:proofErr w:type="spellEnd"/>
      <w:r w:rsidRPr="00C838D7">
        <w:rPr>
          <w:rFonts w:ascii="Times New Roman" w:eastAsia="Times New Roman" w:hAnsi="Times New Roman" w:cs="Times New Roman"/>
          <w:color w:val="000000"/>
          <w:sz w:val="24"/>
          <w:szCs w:val="24"/>
          <w:lang w:eastAsia="ru-RU"/>
        </w:rPr>
        <w:t xml:space="preserve"> и т.д.) на отсутствие механических повреждений, грязи, </w:t>
      </w:r>
      <w:r w:rsidRPr="00C838D7">
        <w:rPr>
          <w:rFonts w:ascii="Times New Roman" w:eastAsia="Times New Roman" w:hAnsi="Times New Roman" w:cs="Times New Roman"/>
          <w:color w:val="000000"/>
          <w:sz w:val="24"/>
          <w:szCs w:val="24"/>
          <w:lang w:eastAsia="ru-RU"/>
        </w:rPr>
        <w:lastRenderedPageBreak/>
        <w:t>прочности креплений, наличие пломб и т.п.</w:t>
      </w:r>
      <w:proofErr w:type="gramEnd"/>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3.2.2.</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Контроль запорной арматуры, давления в побудительной сети и т.д.</w:t>
      </w:r>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3.2.3.</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Контроль основного и резервного источников питания</w:t>
      </w:r>
      <w:r w:rsidR="00BD1995">
        <w:rPr>
          <w:rFonts w:ascii="Times New Roman" w:eastAsia="Times New Roman" w:hAnsi="Times New Roman" w:cs="Times New Roman"/>
          <w:color w:val="000000"/>
          <w:sz w:val="24"/>
          <w:szCs w:val="24"/>
          <w:lang w:eastAsia="ru-RU"/>
        </w:rPr>
        <w:t>.</w:t>
      </w:r>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3.2.4.</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Контроль качества огнегасящего вещества</w:t>
      </w:r>
      <w:r w:rsidR="00BD1995">
        <w:rPr>
          <w:rFonts w:ascii="Times New Roman" w:eastAsia="Times New Roman" w:hAnsi="Times New Roman" w:cs="Times New Roman"/>
          <w:color w:val="000000"/>
          <w:sz w:val="24"/>
          <w:szCs w:val="24"/>
          <w:lang w:eastAsia="ru-RU"/>
        </w:rPr>
        <w:t>.</w:t>
      </w:r>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3.2.5.</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Проверка работоспособности составных частей системы (технологической части, электротехнической части и сигнализационной части)</w:t>
      </w:r>
      <w:r w:rsidR="00BD1995">
        <w:rPr>
          <w:rFonts w:ascii="Times New Roman" w:eastAsia="Times New Roman" w:hAnsi="Times New Roman" w:cs="Times New Roman"/>
          <w:color w:val="000000"/>
          <w:sz w:val="24"/>
          <w:szCs w:val="24"/>
          <w:lang w:eastAsia="ru-RU"/>
        </w:rPr>
        <w:t>.</w:t>
      </w:r>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3.2.6.</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Профилактические работы</w:t>
      </w:r>
      <w:r w:rsidR="00BD1995">
        <w:rPr>
          <w:rFonts w:ascii="Times New Roman" w:eastAsia="Times New Roman" w:hAnsi="Times New Roman" w:cs="Times New Roman"/>
          <w:color w:val="000000"/>
          <w:sz w:val="24"/>
          <w:szCs w:val="24"/>
          <w:lang w:eastAsia="ru-RU"/>
        </w:rPr>
        <w:t>.</w:t>
      </w:r>
    </w:p>
    <w:p w:rsidR="00C838D7" w:rsidRPr="00C838D7" w:rsidRDefault="00C838D7" w:rsidP="00BD1995">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3.2.7.</w:t>
      </w:r>
      <w:r w:rsidR="00BD199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Проверка работоспособности системы в ручном (местном, дистанционном) и автоматическом режимах</w:t>
      </w:r>
      <w:r w:rsidR="00BD1995">
        <w:rPr>
          <w:rFonts w:ascii="Times New Roman" w:eastAsia="Times New Roman" w:hAnsi="Times New Roman" w:cs="Times New Roman"/>
          <w:color w:val="000000"/>
          <w:sz w:val="24"/>
          <w:szCs w:val="24"/>
          <w:lang w:eastAsia="ru-RU"/>
        </w:rPr>
        <w:t>.</w:t>
      </w:r>
    </w:p>
    <w:p w:rsidR="00C838D7" w:rsidRPr="00C838D7" w:rsidRDefault="00C838D7" w:rsidP="00BD1995">
      <w:pPr>
        <w:widowControl w:val="0"/>
        <w:numPr>
          <w:ilvl w:val="2"/>
          <w:numId w:val="30"/>
        </w:numPr>
        <w:shd w:val="clear" w:color="auto" w:fill="FFFFFF"/>
        <w:suppressAutoHyphens/>
        <w:autoSpaceDE w:val="0"/>
        <w:autoSpaceDN w:val="0"/>
        <w:adjustRightInd w:val="0"/>
        <w:spacing w:after="0" w:line="240" w:lineRule="auto"/>
        <w:ind w:left="0"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 xml:space="preserve">Подготовка технической документации (Журнал </w:t>
      </w:r>
      <w:r w:rsidR="00807925">
        <w:rPr>
          <w:rFonts w:ascii="Times New Roman" w:eastAsia="Calibri" w:hAnsi="Times New Roman" w:cs="Times New Roman"/>
          <w:sz w:val="24"/>
          <w:szCs w:val="24"/>
        </w:rPr>
        <w:t>технического осмотра</w:t>
      </w:r>
      <w:r w:rsidR="00EB3CB7">
        <w:rPr>
          <w:rFonts w:ascii="Times New Roman" w:eastAsia="Calibri" w:hAnsi="Times New Roman" w:cs="Times New Roman"/>
          <w:sz w:val="24"/>
          <w:szCs w:val="24"/>
        </w:rPr>
        <w:t>)</w:t>
      </w:r>
      <w:r w:rsidR="00BD1995">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p>
    <w:p w:rsidR="00C838D7" w:rsidRPr="00C838D7" w:rsidRDefault="00C838D7" w:rsidP="00C838D7">
      <w:pPr>
        <w:widowControl w:val="0"/>
        <w:shd w:val="clear" w:color="auto" w:fill="FFFFFF"/>
        <w:autoSpaceDE w:val="0"/>
        <w:autoSpaceDN w:val="0"/>
        <w:adjustRightInd w:val="0"/>
        <w:spacing w:after="150" w:line="240" w:lineRule="auto"/>
        <w:ind w:firstLine="709"/>
        <w:jc w:val="both"/>
        <w:rPr>
          <w:rFonts w:ascii="Times New Roman" w:eastAsia="Times New Roman" w:hAnsi="Times New Roman" w:cs="Times New Roman"/>
          <w:b/>
          <w:color w:val="000000"/>
          <w:sz w:val="24"/>
          <w:szCs w:val="24"/>
          <w:lang w:eastAsia="ru-RU"/>
        </w:rPr>
      </w:pPr>
      <w:r w:rsidRPr="00C838D7">
        <w:rPr>
          <w:rFonts w:ascii="Times New Roman" w:eastAsia="Times New Roman" w:hAnsi="Times New Roman" w:cs="Times New Roman"/>
          <w:b/>
          <w:color w:val="000000"/>
          <w:sz w:val="24"/>
          <w:szCs w:val="24"/>
          <w:lang w:eastAsia="ru-RU"/>
        </w:rPr>
        <w:t xml:space="preserve">3.3.Система </w:t>
      </w:r>
      <w:proofErr w:type="gramStart"/>
      <w:r w:rsidRPr="00C838D7">
        <w:rPr>
          <w:rFonts w:ascii="Times New Roman" w:eastAsia="Times New Roman" w:hAnsi="Times New Roman" w:cs="Times New Roman"/>
          <w:b/>
          <w:color w:val="000000"/>
          <w:sz w:val="24"/>
          <w:szCs w:val="24"/>
          <w:lang w:eastAsia="ru-RU"/>
        </w:rPr>
        <w:t>автоматического</w:t>
      </w:r>
      <w:proofErr w:type="gramEnd"/>
      <w:r w:rsidRPr="00C838D7">
        <w:rPr>
          <w:rFonts w:ascii="Times New Roman" w:eastAsia="Times New Roman" w:hAnsi="Times New Roman" w:cs="Times New Roman"/>
          <w:b/>
          <w:color w:val="000000"/>
          <w:sz w:val="24"/>
          <w:szCs w:val="24"/>
          <w:lang w:eastAsia="ru-RU"/>
        </w:rPr>
        <w:t xml:space="preserve"> </w:t>
      </w:r>
      <w:proofErr w:type="spellStart"/>
      <w:r w:rsidRPr="00C838D7">
        <w:rPr>
          <w:rFonts w:ascii="Times New Roman" w:eastAsia="Times New Roman" w:hAnsi="Times New Roman" w:cs="Times New Roman"/>
          <w:b/>
          <w:color w:val="000000"/>
          <w:sz w:val="24"/>
          <w:szCs w:val="24"/>
          <w:lang w:eastAsia="ru-RU"/>
        </w:rPr>
        <w:t>дымоудаления</w:t>
      </w:r>
      <w:proofErr w:type="spellEnd"/>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w:t>
      </w:r>
      <w:r>
        <w:rPr>
          <w:rFonts w:ascii="Times New Roman" w:eastAsia="Times New Roman" w:hAnsi="Times New Roman" w:cs="Times New Roman"/>
          <w:color w:val="000000"/>
          <w:sz w:val="24"/>
          <w:szCs w:val="24"/>
          <w:lang w:eastAsia="ru-RU"/>
        </w:rPr>
        <w:t xml:space="preserve"> </w:t>
      </w:r>
      <w:proofErr w:type="gramStart"/>
      <w:r w:rsidRPr="00C838D7">
        <w:rPr>
          <w:rFonts w:ascii="Times New Roman" w:eastAsia="Times New Roman" w:hAnsi="Times New Roman" w:cs="Times New Roman"/>
          <w:color w:val="000000"/>
          <w:sz w:val="24"/>
          <w:szCs w:val="24"/>
          <w:lang w:eastAsia="ru-RU"/>
        </w:rPr>
        <w:t>Внешний осмотр</w:t>
      </w:r>
      <w:r w:rsidR="00C20D35">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контроль технического состояния (работоспособно - неработоспособно, исправно - неисправно, при участии органов чувств и, в случае необходимости, средствами контроля, номенклатура которых установлена соответствующей документацией, т.е. определение технического состояния установок и отдельных ТС по внешним признакам)</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ежемесячно</w:t>
      </w:r>
      <w:r>
        <w:rPr>
          <w:rFonts w:ascii="Times New Roman" w:eastAsia="Times New Roman" w:hAnsi="Times New Roman" w:cs="Times New Roman"/>
          <w:color w:val="000000"/>
          <w:sz w:val="24"/>
          <w:szCs w:val="24"/>
          <w:lang w:eastAsia="ru-RU"/>
        </w:rPr>
        <w:t>.</w:t>
      </w:r>
      <w:proofErr w:type="gramEnd"/>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3.3.2</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Профилактические работы (очистка наружных поверхностей оборудования, проверка крепления, смазка элементов системы)</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ежемесячно</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3.3.3.</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Проверка работоспособности</w:t>
      </w:r>
      <w:r w:rsidR="00C20D35">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определение технического состояния путем контроля выполнения техническими средствами и установкой в целом части или всех свойственных им фу</w:t>
      </w:r>
      <w:r>
        <w:rPr>
          <w:rFonts w:ascii="Times New Roman" w:eastAsia="Times New Roman" w:hAnsi="Times New Roman" w:cs="Times New Roman"/>
          <w:color w:val="000000"/>
          <w:sz w:val="24"/>
          <w:szCs w:val="24"/>
          <w:lang w:eastAsia="ru-RU"/>
        </w:rPr>
        <w:t>нкций, определенных назначением</w:t>
      </w:r>
      <w:r w:rsidR="00C20D35">
        <w:rPr>
          <w:rFonts w:ascii="Times New Roman" w:eastAsia="Times New Roman" w:hAnsi="Times New Roman" w:cs="Times New Roman"/>
          <w:color w:val="000000"/>
          <w:sz w:val="24"/>
          <w:szCs w:val="24"/>
          <w:lang w:eastAsia="ru-RU"/>
        </w:rPr>
        <w:t>,</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ежемесячно</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3.3.4.</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Контроль рабочего положения выключателей и переключателей, световой индикации</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ежемесячно</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3.3.5.</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 xml:space="preserve">Контроль основного и резервного источников питания и проверка автоматического переключения питания с рабочего ввода </w:t>
      </w:r>
      <w:proofErr w:type="gramStart"/>
      <w:r w:rsidRPr="00C838D7">
        <w:rPr>
          <w:rFonts w:ascii="Times New Roman" w:eastAsia="Times New Roman" w:hAnsi="Times New Roman" w:cs="Times New Roman"/>
          <w:color w:val="000000"/>
          <w:sz w:val="24"/>
          <w:szCs w:val="24"/>
          <w:lang w:eastAsia="ru-RU"/>
        </w:rPr>
        <w:t>на</w:t>
      </w:r>
      <w:proofErr w:type="gramEnd"/>
      <w:r w:rsidRPr="00C838D7">
        <w:rPr>
          <w:rFonts w:ascii="Times New Roman" w:eastAsia="Times New Roman" w:hAnsi="Times New Roman" w:cs="Times New Roman"/>
          <w:color w:val="000000"/>
          <w:sz w:val="24"/>
          <w:szCs w:val="24"/>
          <w:lang w:eastAsia="ru-RU"/>
        </w:rPr>
        <w:t xml:space="preserve"> резервный и обратно</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ежемесячно</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3.3.6.</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 xml:space="preserve">Проверка работоспособности системы с составлением </w:t>
      </w:r>
      <w:r w:rsidR="00C20D35">
        <w:rPr>
          <w:rFonts w:ascii="Times New Roman" w:eastAsia="Times New Roman" w:hAnsi="Times New Roman" w:cs="Times New Roman"/>
          <w:color w:val="000000"/>
          <w:sz w:val="24"/>
          <w:szCs w:val="24"/>
          <w:lang w:eastAsia="ru-RU"/>
        </w:rPr>
        <w:t>а</w:t>
      </w:r>
      <w:r w:rsidR="00C20D35" w:rsidRPr="00C838D7">
        <w:rPr>
          <w:rFonts w:ascii="Times New Roman" w:eastAsia="Times New Roman" w:hAnsi="Times New Roman" w:cs="Times New Roman"/>
          <w:color w:val="000000"/>
          <w:sz w:val="24"/>
          <w:szCs w:val="24"/>
          <w:lang w:eastAsia="ru-RU"/>
        </w:rPr>
        <w:t xml:space="preserve">кта </w:t>
      </w:r>
      <w:r w:rsidRPr="00C838D7">
        <w:rPr>
          <w:rFonts w:ascii="Times New Roman" w:eastAsia="Times New Roman" w:hAnsi="Times New Roman" w:cs="Times New Roman"/>
          <w:color w:val="000000"/>
          <w:sz w:val="24"/>
          <w:szCs w:val="24"/>
          <w:lang w:eastAsia="ru-RU"/>
        </w:rPr>
        <w:t>проверки работоспособности систем и сре</w:t>
      </w:r>
      <w:proofErr w:type="gramStart"/>
      <w:r w:rsidRPr="00C838D7">
        <w:rPr>
          <w:rFonts w:ascii="Times New Roman" w:eastAsia="Times New Roman" w:hAnsi="Times New Roman" w:cs="Times New Roman"/>
          <w:color w:val="000000"/>
          <w:sz w:val="24"/>
          <w:szCs w:val="24"/>
          <w:lang w:eastAsia="ru-RU"/>
        </w:rPr>
        <w:t>дств пр</w:t>
      </w:r>
      <w:proofErr w:type="gramEnd"/>
      <w:r w:rsidRPr="00C838D7">
        <w:rPr>
          <w:rFonts w:ascii="Times New Roman" w:eastAsia="Times New Roman" w:hAnsi="Times New Roman" w:cs="Times New Roman"/>
          <w:color w:val="000000"/>
          <w:sz w:val="24"/>
          <w:szCs w:val="24"/>
          <w:lang w:eastAsia="ru-RU"/>
        </w:rPr>
        <w:t xml:space="preserve">отивопожарной защиты объекта. </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3.3.7.</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 xml:space="preserve">Проверка работоспособности системы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w:t>
      </w:r>
      <w:proofErr w:type="spellStart"/>
      <w:r w:rsidRPr="00C838D7">
        <w:rPr>
          <w:rFonts w:ascii="Times New Roman" w:eastAsia="Times New Roman" w:hAnsi="Times New Roman" w:cs="Times New Roman"/>
          <w:color w:val="000000"/>
          <w:sz w:val="24"/>
          <w:szCs w:val="24"/>
          <w:lang w:eastAsia="ru-RU"/>
        </w:rPr>
        <w:t>зищиты</w:t>
      </w:r>
      <w:proofErr w:type="spellEnd"/>
      <w:r w:rsidRPr="00C838D7">
        <w:rPr>
          <w:rFonts w:ascii="Times New Roman" w:eastAsia="Times New Roman" w:hAnsi="Times New Roman" w:cs="Times New Roman"/>
          <w:color w:val="000000"/>
          <w:sz w:val="24"/>
          <w:szCs w:val="24"/>
          <w:lang w:eastAsia="ru-RU"/>
        </w:rPr>
        <w:t xml:space="preserve"> при проведении проверки работоспособности электроуправления инженерными системами здания при возникновении пожара</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раз в 6 месяцев</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3.3.8.</w:t>
      </w:r>
      <w:r w:rsidRPr="00C838D7">
        <w:rPr>
          <w:rFonts w:ascii="Times New Roman" w:eastAsia="Times New Roman" w:hAnsi="Times New Roman" w:cs="Times New Roman"/>
          <w:color w:val="000000"/>
          <w:sz w:val="24"/>
          <w:szCs w:val="24"/>
          <w:lang w:eastAsia="ru-RU"/>
        </w:rPr>
        <w:tab/>
        <w:t xml:space="preserve">Проверка соответствия схемных решений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вентиляции объекта данным вентиляционных паспортов</w:t>
      </w:r>
      <w:r>
        <w:rPr>
          <w:rFonts w:ascii="Times New Roman" w:eastAsia="Times New Roman" w:hAnsi="Times New Roman" w:cs="Times New Roman"/>
          <w:color w:val="000000"/>
          <w:sz w:val="24"/>
          <w:szCs w:val="24"/>
          <w:lang w:eastAsia="ru-RU"/>
        </w:rPr>
        <w:t xml:space="preserve">. </w:t>
      </w:r>
    </w:p>
    <w:p w:rsid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3.3.9.</w:t>
      </w:r>
      <w:r w:rsidRPr="00C838D7">
        <w:rPr>
          <w:rFonts w:ascii="Times New Roman" w:eastAsia="Times New Roman" w:hAnsi="Times New Roman" w:cs="Times New Roman"/>
          <w:color w:val="000000"/>
          <w:sz w:val="24"/>
          <w:szCs w:val="24"/>
          <w:lang w:eastAsia="ru-RU"/>
        </w:rPr>
        <w:tab/>
        <w:t xml:space="preserve">Проверка соответствия количества, монтажных положений и технических данных вентиляторов вытяжной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вентиляции данным вентиляционных паспортов</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3.3.10</w:t>
      </w:r>
      <w:r w:rsidRPr="00C838D7">
        <w:rPr>
          <w:rFonts w:ascii="Times New Roman" w:eastAsia="Times New Roman" w:hAnsi="Times New Roman" w:cs="Times New Roman"/>
          <w:color w:val="000000"/>
          <w:sz w:val="24"/>
          <w:szCs w:val="24"/>
          <w:lang w:eastAsia="ru-RU"/>
        </w:rPr>
        <w:tab/>
        <w:t xml:space="preserve">Проверка соответствия количества, монтажного положения и технических данных вентиляторов приточной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вентиляции данным вентиляционных паспортов</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3.3.11.</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Проверка соответствия количества, монтажного положения и технических данных дымовых, противопожарных нормально закрытых клапанов данным вентиляционных паспортов</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3.3.12.</w:t>
      </w:r>
      <w:r>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 xml:space="preserve">Проверка соответствия конструктивного исполнения огнестойких воздуховодов (каналов) приточно-вытяжной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вентиляции данным вентиляционных паспортов</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3.3.13</w:t>
      </w:r>
      <w:r w:rsidR="00C20D35">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ab/>
        <w:t xml:space="preserve">Проверка включения приточно-вытяжной </w:t>
      </w:r>
      <w:proofErr w:type="spellStart"/>
      <w:r w:rsidRPr="00C838D7">
        <w:rPr>
          <w:rFonts w:ascii="Times New Roman" w:eastAsia="Times New Roman" w:hAnsi="Times New Roman" w:cs="Times New Roman"/>
          <w:color w:val="000000"/>
          <w:sz w:val="24"/>
          <w:szCs w:val="24"/>
          <w:lang w:eastAsia="ru-RU"/>
        </w:rPr>
        <w:t>противодымной</w:t>
      </w:r>
      <w:proofErr w:type="spellEnd"/>
      <w:r w:rsidRPr="00C838D7">
        <w:rPr>
          <w:rFonts w:ascii="Times New Roman" w:eastAsia="Times New Roman" w:hAnsi="Times New Roman" w:cs="Times New Roman"/>
          <w:color w:val="000000"/>
          <w:sz w:val="24"/>
          <w:szCs w:val="24"/>
          <w:lang w:eastAsia="ru-RU"/>
        </w:rPr>
        <w:t xml:space="preserve"> вентиляции при поступлении сигнала </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пожар</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от системы АПС.</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3.3.14.</w:t>
      </w:r>
      <w:r w:rsidR="00C20D35">
        <w:rPr>
          <w:rFonts w:ascii="Times New Roman" w:eastAsia="Times New Roman" w:hAnsi="Times New Roman" w:cs="Times New Roman"/>
          <w:color w:val="000000"/>
          <w:sz w:val="24"/>
          <w:szCs w:val="24"/>
          <w:lang w:eastAsia="ru-RU"/>
        </w:rPr>
        <w:t xml:space="preserve"> </w:t>
      </w:r>
      <w:r w:rsidRPr="00C838D7">
        <w:rPr>
          <w:rFonts w:ascii="Times New Roman" w:eastAsia="Times New Roman" w:hAnsi="Times New Roman" w:cs="Times New Roman"/>
          <w:color w:val="000000"/>
          <w:sz w:val="24"/>
          <w:szCs w:val="24"/>
          <w:lang w:eastAsia="ru-RU"/>
        </w:rPr>
        <w:t xml:space="preserve">Подготовка технической документации (Журнал </w:t>
      </w:r>
      <w:r w:rsidR="00807925">
        <w:rPr>
          <w:rFonts w:ascii="Times New Roman" w:eastAsia="Calibri" w:hAnsi="Times New Roman" w:cs="Times New Roman"/>
          <w:sz w:val="24"/>
          <w:szCs w:val="24"/>
        </w:rPr>
        <w:t>технического осмотра)</w:t>
      </w:r>
      <w:r>
        <w:rPr>
          <w:rFonts w:ascii="Times New Roman" w:eastAsia="Times New Roman" w:hAnsi="Times New Roman" w:cs="Times New Roman"/>
          <w:color w:val="000000"/>
          <w:sz w:val="24"/>
          <w:szCs w:val="24"/>
          <w:lang w:eastAsia="ru-RU"/>
        </w:rPr>
        <w:t>.</w:t>
      </w:r>
    </w:p>
    <w:p w:rsidR="00C838D7" w:rsidRPr="00C838D7" w:rsidRDefault="00C838D7" w:rsidP="00C838D7">
      <w:pPr>
        <w:widowControl w:val="0"/>
        <w:shd w:val="clear" w:color="auto" w:fill="FFFFFF"/>
        <w:autoSpaceDE w:val="0"/>
        <w:autoSpaceDN w:val="0"/>
        <w:adjustRightInd w:val="0"/>
        <w:spacing w:after="150" w:line="240" w:lineRule="auto"/>
        <w:ind w:firstLine="709"/>
        <w:contextualSpacing/>
        <w:jc w:val="both"/>
        <w:rPr>
          <w:rFonts w:ascii="Times New Roman" w:eastAsia="Times New Roman" w:hAnsi="Times New Roman" w:cs="Times New Roman"/>
          <w:color w:val="000000"/>
          <w:sz w:val="24"/>
          <w:szCs w:val="24"/>
          <w:lang w:eastAsia="ru-RU"/>
        </w:rPr>
      </w:pPr>
    </w:p>
    <w:p w:rsidR="00C838D7" w:rsidRPr="00C838D7" w:rsidRDefault="00C838D7" w:rsidP="00C838D7">
      <w:pPr>
        <w:widowControl w:val="0"/>
        <w:shd w:val="clear" w:color="auto" w:fill="FFFFFF"/>
        <w:autoSpaceDE w:val="0"/>
        <w:autoSpaceDN w:val="0"/>
        <w:adjustRightInd w:val="0"/>
        <w:spacing w:after="0" w:line="240" w:lineRule="auto"/>
        <w:ind w:firstLine="709"/>
        <w:contextualSpacing/>
        <w:jc w:val="both"/>
        <w:rPr>
          <w:rFonts w:ascii="Times New Roman" w:eastAsia="Times New Roman" w:hAnsi="Times New Roman" w:cs="Times New Roman"/>
          <w:b/>
          <w:color w:val="000000"/>
          <w:sz w:val="24"/>
          <w:szCs w:val="24"/>
          <w:lang w:eastAsia="ru-RU"/>
        </w:rPr>
      </w:pPr>
      <w:r w:rsidRPr="00C838D7">
        <w:rPr>
          <w:rFonts w:ascii="Times New Roman" w:eastAsia="Times New Roman" w:hAnsi="Times New Roman" w:cs="Times New Roman"/>
          <w:b/>
          <w:color w:val="000000"/>
          <w:sz w:val="24"/>
          <w:szCs w:val="24"/>
          <w:lang w:eastAsia="ru-RU"/>
        </w:rPr>
        <w:t>3.4. Внутренний противопожарный водопровод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3.4.1. Проверка рабочего состояния пожарных кранов – 2 раза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3.4.2. Перекатка пожарных рукавов в двойную скатку – 2 раза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lastRenderedPageBreak/>
        <w:t>3.4.3</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Ревизия напора, расхода воды и струи системы внутреннего водопровода – 2 раза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3.4.4</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Контроль работоспособности приводных задвижек – 2 раза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3.4.5</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Осмотр оснащения пожарных шкафов – 2 раза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3.4.6</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Испытания пожарных рукавов под давлением – 1 раз в год.</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3.4.7</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Исследование состояния пожарных насосов – 1 раз в месяц.</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3.4.8</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Нанесение обозначений на рукава – в случае необходимости.</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3.4.9</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Обследование стояков – в случае необходимости.</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3.4.10</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Ремонт или замена отработанных деталей осуществляется при первой необходимости.</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r w:rsidRPr="00C838D7">
        <w:rPr>
          <w:rFonts w:ascii="Times New Roman" w:eastAsia="Times New Roman" w:hAnsi="Times New Roman" w:cs="Times New Roman"/>
          <w:color w:val="000000"/>
          <w:sz w:val="24"/>
          <w:szCs w:val="24"/>
          <w:lang w:eastAsia="ru-RU"/>
        </w:rPr>
        <w:t>3.4.11</w:t>
      </w:r>
      <w:r>
        <w:rPr>
          <w:rFonts w:ascii="Times New Roman" w:eastAsia="Times New Roman" w:hAnsi="Times New Roman" w:cs="Times New Roman"/>
          <w:color w:val="000000"/>
          <w:sz w:val="24"/>
          <w:szCs w:val="24"/>
          <w:lang w:eastAsia="ru-RU"/>
        </w:rPr>
        <w:t>.</w:t>
      </w:r>
      <w:r w:rsidRPr="00C838D7">
        <w:rPr>
          <w:rFonts w:ascii="Times New Roman" w:eastAsia="Times New Roman" w:hAnsi="Times New Roman" w:cs="Times New Roman"/>
          <w:color w:val="000000"/>
          <w:sz w:val="24"/>
          <w:szCs w:val="24"/>
          <w:lang w:eastAsia="ru-RU"/>
        </w:rPr>
        <w:t xml:space="preserve"> Подготовка технической документации (Журнал </w:t>
      </w:r>
      <w:r w:rsidR="00807925">
        <w:rPr>
          <w:rFonts w:ascii="Times New Roman" w:eastAsia="Times New Roman" w:hAnsi="Times New Roman" w:cs="Times New Roman"/>
          <w:color w:val="000000"/>
          <w:sz w:val="24"/>
          <w:szCs w:val="24"/>
          <w:lang w:eastAsia="ru-RU"/>
        </w:rPr>
        <w:t>технического осмотра).</w:t>
      </w:r>
    </w:p>
    <w:p w:rsidR="00C838D7" w:rsidRPr="00C838D7" w:rsidRDefault="00C838D7" w:rsidP="00C838D7">
      <w:pPr>
        <w:widowControl w:val="0"/>
        <w:shd w:val="clear" w:color="auto" w:fill="FFFFFF"/>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eastAsia="ru-RU"/>
        </w:rPr>
      </w:pPr>
    </w:p>
    <w:p w:rsidR="00C838D7" w:rsidRPr="00C838D7" w:rsidRDefault="00C838D7" w:rsidP="00C838D7">
      <w:pPr>
        <w:widowControl w:val="0"/>
        <w:numPr>
          <w:ilvl w:val="0"/>
          <w:numId w:val="31"/>
        </w:numPr>
        <w:tabs>
          <w:tab w:val="left" w:pos="540"/>
        </w:tabs>
        <w:suppressAutoHyphens/>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C838D7">
        <w:rPr>
          <w:rFonts w:ascii="Times New Roman" w:eastAsia="Times New Roman" w:hAnsi="Times New Roman" w:cs="Times New Roman"/>
          <w:b/>
          <w:bCs/>
          <w:sz w:val="24"/>
          <w:szCs w:val="24"/>
        </w:rPr>
        <w:t xml:space="preserve">Требования к Исполнителю </w:t>
      </w:r>
      <w:r w:rsidR="00DC45E6">
        <w:rPr>
          <w:rFonts w:ascii="Times New Roman" w:eastAsia="Times New Roman" w:hAnsi="Times New Roman" w:cs="Times New Roman"/>
          <w:b/>
          <w:bCs/>
          <w:sz w:val="24"/>
          <w:szCs w:val="24"/>
        </w:rPr>
        <w:t>услуг</w:t>
      </w:r>
    </w:p>
    <w:p w:rsidR="00C838D7" w:rsidRPr="00C838D7" w:rsidRDefault="00C838D7" w:rsidP="00C838D7">
      <w:pPr>
        <w:widowControl w:val="0"/>
        <w:numPr>
          <w:ilvl w:val="1"/>
          <w:numId w:val="32"/>
        </w:numPr>
        <w:tabs>
          <w:tab w:val="left" w:pos="543"/>
        </w:tabs>
        <w:suppressAutoHyphens/>
        <w:autoSpaceDE w:val="0"/>
        <w:autoSpaceDN w:val="0"/>
        <w:adjustRightInd w:val="0"/>
        <w:spacing w:after="0" w:line="230" w:lineRule="auto"/>
        <w:ind w:left="0" w:firstLine="709"/>
        <w:contextualSpacing/>
        <w:jc w:val="both"/>
        <w:rPr>
          <w:rFonts w:ascii="Times New Roman" w:eastAsia="Symbol" w:hAnsi="Times New Roman" w:cs="Times New Roman"/>
          <w:sz w:val="24"/>
          <w:szCs w:val="24"/>
        </w:rPr>
      </w:pPr>
      <w:r w:rsidRPr="00C838D7">
        <w:rPr>
          <w:rFonts w:ascii="Times New Roman" w:eastAsia="Times New Roman" w:hAnsi="Times New Roman" w:cs="Times New Roman"/>
          <w:sz w:val="24"/>
          <w:szCs w:val="24"/>
        </w:rPr>
        <w:t xml:space="preserve">Исполнитель работ должен иметь </w:t>
      </w:r>
      <w:r w:rsidR="00DC45E6">
        <w:rPr>
          <w:rFonts w:ascii="Times New Roman" w:eastAsia="Times New Roman" w:hAnsi="Times New Roman" w:cs="Times New Roman"/>
          <w:sz w:val="24"/>
          <w:szCs w:val="24"/>
        </w:rPr>
        <w:t>л</w:t>
      </w:r>
      <w:r w:rsidRPr="00C838D7">
        <w:rPr>
          <w:rFonts w:ascii="Times New Roman" w:eastAsia="Times New Roman" w:hAnsi="Times New Roman" w:cs="Times New Roman"/>
          <w:sz w:val="24"/>
          <w:szCs w:val="24"/>
        </w:rPr>
        <w:t xml:space="preserve">ицензию МЧС </w:t>
      </w:r>
      <w:r w:rsidR="00DC45E6">
        <w:rPr>
          <w:rFonts w:ascii="Times New Roman" w:eastAsia="Times New Roman" w:hAnsi="Times New Roman" w:cs="Times New Roman"/>
          <w:sz w:val="24"/>
          <w:szCs w:val="24"/>
        </w:rPr>
        <w:t xml:space="preserve">России </w:t>
      </w:r>
      <w:r w:rsidRPr="00C838D7">
        <w:rPr>
          <w:rFonts w:ascii="Times New Roman" w:eastAsia="Times New Roman" w:hAnsi="Times New Roman" w:cs="Times New Roman"/>
          <w:sz w:val="24"/>
          <w:szCs w:val="24"/>
        </w:rPr>
        <w:t>на осуществление деятельности по монтажу, техническому обслуживанию и ремонту средств обеспечения пожарной безопасности зданий и сооружений:</w:t>
      </w:r>
    </w:p>
    <w:p w:rsidR="00C838D7" w:rsidRPr="00C838D7" w:rsidRDefault="00117F97" w:rsidP="00C838D7">
      <w:pPr>
        <w:widowControl w:val="0"/>
        <w:numPr>
          <w:ilvl w:val="0"/>
          <w:numId w:val="33"/>
        </w:numPr>
        <w:tabs>
          <w:tab w:val="left" w:pos="481"/>
        </w:tabs>
        <w:suppressAutoHyphens/>
        <w:autoSpaceDE w:val="0"/>
        <w:autoSpaceDN w:val="0"/>
        <w:adjustRightInd w:val="0"/>
        <w:spacing w:after="0" w:line="236" w:lineRule="auto"/>
        <w:ind w:firstLine="709"/>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м</w:t>
      </w:r>
      <w:r w:rsidRPr="00C838D7">
        <w:rPr>
          <w:rFonts w:ascii="Times New Roman" w:eastAsia="Times New Roman" w:hAnsi="Times New Roman" w:cs="Times New Roman"/>
          <w:sz w:val="24"/>
          <w:szCs w:val="24"/>
        </w:rPr>
        <w:t>онтаж</w:t>
      </w:r>
      <w:r w:rsidR="00C838D7" w:rsidRPr="00C838D7">
        <w:rPr>
          <w:rFonts w:ascii="Times New Roman" w:eastAsia="Times New Roman" w:hAnsi="Times New Roman" w:cs="Times New Roman"/>
          <w:sz w:val="24"/>
          <w:szCs w:val="24"/>
        </w:rPr>
        <w:t>, техническое обслуживание и ремонт систем пожарной и охранно-пожарной сигнализации и их элементов, включая диспетчеризацию и проведение пусконаладочных работ.</w:t>
      </w:r>
    </w:p>
    <w:p w:rsidR="00C838D7" w:rsidRPr="00C838D7" w:rsidRDefault="00C838D7" w:rsidP="00C838D7">
      <w:pPr>
        <w:widowControl w:val="0"/>
        <w:numPr>
          <w:ilvl w:val="1"/>
          <w:numId w:val="32"/>
        </w:numPr>
        <w:tabs>
          <w:tab w:val="left" w:pos="543"/>
        </w:tabs>
        <w:suppressAutoHyphens/>
        <w:autoSpaceDE w:val="0"/>
        <w:autoSpaceDN w:val="0"/>
        <w:adjustRightInd w:val="0"/>
        <w:spacing w:after="0" w:line="266" w:lineRule="auto"/>
        <w:ind w:left="0" w:firstLine="709"/>
        <w:contextualSpacing/>
        <w:jc w:val="both"/>
        <w:rPr>
          <w:rFonts w:ascii="Times New Roman" w:eastAsia="Symbol" w:hAnsi="Times New Roman" w:cs="Times New Roman"/>
          <w:sz w:val="24"/>
          <w:szCs w:val="24"/>
        </w:rPr>
      </w:pPr>
      <w:r w:rsidRPr="00C838D7">
        <w:rPr>
          <w:rFonts w:ascii="Times New Roman" w:eastAsia="Times New Roman" w:hAnsi="Times New Roman" w:cs="Times New Roman"/>
          <w:sz w:val="24"/>
          <w:szCs w:val="24"/>
        </w:rPr>
        <w:t xml:space="preserve">Исполнитель должен иметь достаточную квалификацию, то есть наличие необходимых профессиональных знаний и способностей, финансовых средств, оборудования и других материальных возможностей, </w:t>
      </w:r>
      <w:r w:rsidR="00117F97" w:rsidRPr="00C838D7">
        <w:rPr>
          <w:rFonts w:ascii="Times New Roman" w:eastAsia="Times New Roman" w:hAnsi="Times New Roman" w:cs="Times New Roman"/>
          <w:sz w:val="24"/>
          <w:szCs w:val="24"/>
        </w:rPr>
        <w:t>облада</w:t>
      </w:r>
      <w:r w:rsidR="00117F97">
        <w:rPr>
          <w:rFonts w:ascii="Times New Roman" w:eastAsia="Times New Roman" w:hAnsi="Times New Roman" w:cs="Times New Roman"/>
          <w:sz w:val="24"/>
          <w:szCs w:val="24"/>
        </w:rPr>
        <w:t>ть</w:t>
      </w:r>
      <w:r w:rsidR="00117F97" w:rsidRPr="00C838D7">
        <w:rPr>
          <w:rFonts w:ascii="Times New Roman" w:eastAsia="Times New Roman" w:hAnsi="Times New Roman" w:cs="Times New Roman"/>
          <w:sz w:val="24"/>
          <w:szCs w:val="24"/>
        </w:rPr>
        <w:t xml:space="preserve"> </w:t>
      </w:r>
      <w:r w:rsidRPr="00C838D7">
        <w:rPr>
          <w:rFonts w:ascii="Times New Roman" w:eastAsia="Times New Roman" w:hAnsi="Times New Roman" w:cs="Times New Roman"/>
          <w:sz w:val="24"/>
          <w:szCs w:val="24"/>
        </w:rPr>
        <w:t>необходимыми трудовыми ресурсами для исполнения обязательств.</w:t>
      </w:r>
    </w:p>
    <w:p w:rsidR="00C838D7" w:rsidRPr="00271A9E" w:rsidRDefault="00271A9E" w:rsidP="00C838D7">
      <w:pPr>
        <w:widowControl w:val="0"/>
        <w:numPr>
          <w:ilvl w:val="1"/>
          <w:numId w:val="32"/>
        </w:numPr>
        <w:tabs>
          <w:tab w:val="left" w:pos="603"/>
        </w:tabs>
        <w:suppressAutoHyphens/>
        <w:autoSpaceDE w:val="0"/>
        <w:autoSpaceDN w:val="0"/>
        <w:adjustRightInd w:val="0"/>
        <w:spacing w:after="0" w:line="261" w:lineRule="auto"/>
        <w:ind w:left="0" w:firstLine="709"/>
        <w:contextualSpacing/>
        <w:jc w:val="both"/>
        <w:rPr>
          <w:rFonts w:ascii="Times New Roman" w:eastAsia="Symbol" w:hAnsi="Times New Roman" w:cs="Times New Roman"/>
          <w:sz w:val="24"/>
          <w:szCs w:val="24"/>
        </w:rPr>
      </w:pPr>
      <w:r w:rsidRPr="00271A9E">
        <w:rPr>
          <w:rFonts w:ascii="Times New Roman" w:hAnsi="Times New Roman" w:cs="Times New Roman"/>
          <w:bCs/>
          <w:sz w:val="24"/>
          <w:szCs w:val="24"/>
        </w:rPr>
        <w:t>Для устранения отказа АПС в межрегламентный период Исполнитель должен прибыть на обслуживаемый объект по вызову Заказчика в течени</w:t>
      </w:r>
      <w:r>
        <w:rPr>
          <w:rFonts w:ascii="Times New Roman" w:hAnsi="Times New Roman" w:cs="Times New Roman"/>
          <w:bCs/>
          <w:sz w:val="24"/>
          <w:szCs w:val="24"/>
        </w:rPr>
        <w:t>е</w:t>
      </w:r>
      <w:r w:rsidRPr="00271A9E">
        <w:rPr>
          <w:rFonts w:ascii="Times New Roman" w:hAnsi="Times New Roman" w:cs="Times New Roman"/>
          <w:bCs/>
          <w:sz w:val="24"/>
          <w:szCs w:val="24"/>
        </w:rPr>
        <w:t xml:space="preserve"> шести часов без учета выходных и праздничных дней</w:t>
      </w:r>
      <w:r w:rsidR="00C838D7" w:rsidRPr="00271A9E">
        <w:rPr>
          <w:rFonts w:ascii="Times New Roman" w:eastAsia="Times New Roman" w:hAnsi="Times New Roman" w:cs="Times New Roman"/>
          <w:sz w:val="24"/>
          <w:szCs w:val="24"/>
        </w:rPr>
        <w:t>.</w:t>
      </w:r>
    </w:p>
    <w:p w:rsidR="00C838D7" w:rsidRPr="00C838D7" w:rsidRDefault="00C838D7" w:rsidP="00C838D7">
      <w:pPr>
        <w:widowControl w:val="0"/>
        <w:numPr>
          <w:ilvl w:val="1"/>
          <w:numId w:val="32"/>
        </w:numPr>
        <w:tabs>
          <w:tab w:val="left" w:pos="603"/>
        </w:tabs>
        <w:suppressAutoHyphens/>
        <w:autoSpaceDE w:val="0"/>
        <w:autoSpaceDN w:val="0"/>
        <w:adjustRightInd w:val="0"/>
        <w:spacing w:after="0" w:line="233" w:lineRule="auto"/>
        <w:ind w:left="0" w:firstLine="709"/>
        <w:contextualSpacing/>
        <w:jc w:val="both"/>
        <w:rPr>
          <w:rFonts w:ascii="Times New Roman" w:eastAsia="Symbol" w:hAnsi="Times New Roman" w:cs="Times New Roman"/>
          <w:sz w:val="24"/>
          <w:szCs w:val="24"/>
        </w:rPr>
      </w:pPr>
      <w:r w:rsidRPr="00C838D7">
        <w:rPr>
          <w:rFonts w:ascii="Times New Roman" w:eastAsia="Times New Roman" w:hAnsi="Times New Roman" w:cs="Times New Roman"/>
          <w:sz w:val="24"/>
          <w:szCs w:val="24"/>
        </w:rPr>
        <w:t xml:space="preserve">Для своевременной </w:t>
      </w:r>
      <w:r w:rsidR="00242297" w:rsidRPr="00C838D7">
        <w:rPr>
          <w:rFonts w:ascii="Times New Roman" w:eastAsia="Times New Roman" w:hAnsi="Times New Roman" w:cs="Times New Roman"/>
          <w:sz w:val="24"/>
          <w:szCs w:val="24"/>
        </w:rPr>
        <w:t>замены,</w:t>
      </w:r>
      <w:r w:rsidRPr="00C838D7">
        <w:rPr>
          <w:rFonts w:ascii="Times New Roman" w:eastAsia="Times New Roman" w:hAnsi="Times New Roman" w:cs="Times New Roman"/>
          <w:sz w:val="24"/>
          <w:szCs w:val="24"/>
        </w:rPr>
        <w:t xml:space="preserve"> вышедших из строя пожарных извещателей и составных частей и элементов системы пожарной сигнализации, </w:t>
      </w:r>
      <w:r w:rsidR="00117F97">
        <w:rPr>
          <w:rFonts w:ascii="Times New Roman" w:eastAsia="Times New Roman" w:hAnsi="Times New Roman" w:cs="Times New Roman"/>
          <w:sz w:val="24"/>
          <w:szCs w:val="24"/>
        </w:rPr>
        <w:t>И</w:t>
      </w:r>
      <w:r w:rsidR="00117F97" w:rsidRPr="00C838D7">
        <w:rPr>
          <w:rFonts w:ascii="Times New Roman" w:eastAsia="Times New Roman" w:hAnsi="Times New Roman" w:cs="Times New Roman"/>
          <w:sz w:val="24"/>
          <w:szCs w:val="24"/>
        </w:rPr>
        <w:t xml:space="preserve">сполнитель </w:t>
      </w:r>
      <w:r w:rsidRPr="00C838D7">
        <w:rPr>
          <w:rFonts w:ascii="Times New Roman" w:eastAsia="Times New Roman" w:hAnsi="Times New Roman" w:cs="Times New Roman"/>
          <w:sz w:val="24"/>
          <w:szCs w:val="24"/>
        </w:rPr>
        <w:t>должен иметь запас, который составляет не менее 10% от количества элементов системы. Контроль наличия и хранения запаса пожарных извещателей возлагается на Исполнителя.</w:t>
      </w:r>
    </w:p>
    <w:p w:rsidR="00C838D7" w:rsidRPr="00C838D7" w:rsidRDefault="00C838D7" w:rsidP="00C838D7">
      <w:pPr>
        <w:widowControl w:val="0"/>
        <w:numPr>
          <w:ilvl w:val="1"/>
          <w:numId w:val="32"/>
        </w:numPr>
        <w:tabs>
          <w:tab w:val="left" w:pos="603"/>
        </w:tabs>
        <w:suppressAutoHyphens/>
        <w:autoSpaceDE w:val="0"/>
        <w:autoSpaceDN w:val="0"/>
        <w:adjustRightInd w:val="0"/>
        <w:spacing w:after="0" w:line="226" w:lineRule="auto"/>
        <w:ind w:left="0" w:firstLine="709"/>
        <w:contextualSpacing/>
        <w:jc w:val="both"/>
        <w:rPr>
          <w:rFonts w:ascii="Times New Roman" w:eastAsia="Symbol" w:hAnsi="Times New Roman" w:cs="Times New Roman"/>
          <w:sz w:val="24"/>
          <w:szCs w:val="24"/>
        </w:rPr>
      </w:pPr>
      <w:r w:rsidRPr="00C838D7">
        <w:rPr>
          <w:rFonts w:ascii="Times New Roman" w:eastAsia="Times New Roman" w:hAnsi="Times New Roman" w:cs="Times New Roman"/>
          <w:sz w:val="24"/>
          <w:szCs w:val="24"/>
        </w:rPr>
        <w:t>Ответственность за пожарную безопасность, технику безопасности, охрану труда и санитарно-гигиенический режим при осуществлении работ возлагается на Исполнителя.</w:t>
      </w:r>
    </w:p>
    <w:p w:rsidR="00C838D7" w:rsidRPr="00C838D7" w:rsidRDefault="00C838D7" w:rsidP="00C838D7">
      <w:pPr>
        <w:widowControl w:val="0"/>
        <w:numPr>
          <w:ilvl w:val="0"/>
          <w:numId w:val="31"/>
        </w:numPr>
        <w:tabs>
          <w:tab w:val="left" w:pos="560"/>
        </w:tabs>
        <w:suppressAutoHyphens/>
        <w:autoSpaceDE w:val="0"/>
        <w:autoSpaceDN w:val="0"/>
        <w:adjustRightInd w:val="0"/>
        <w:spacing w:after="0" w:line="240" w:lineRule="auto"/>
        <w:ind w:firstLine="709"/>
        <w:contextualSpacing/>
        <w:jc w:val="both"/>
        <w:rPr>
          <w:rFonts w:ascii="Times New Roman" w:eastAsia="Times New Roman" w:hAnsi="Times New Roman" w:cs="Times New Roman"/>
          <w:b/>
          <w:bCs/>
          <w:sz w:val="24"/>
          <w:szCs w:val="24"/>
        </w:rPr>
      </w:pPr>
      <w:r w:rsidRPr="00C838D7">
        <w:rPr>
          <w:rFonts w:ascii="Times New Roman" w:eastAsia="Times New Roman" w:hAnsi="Times New Roman" w:cs="Times New Roman"/>
          <w:b/>
          <w:bCs/>
          <w:sz w:val="24"/>
          <w:szCs w:val="24"/>
        </w:rPr>
        <w:t>Состав оборудования по объектам</w:t>
      </w:r>
    </w:p>
    <w:p w:rsidR="00C838D7" w:rsidRDefault="00C838D7" w:rsidP="00C838D7">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r w:rsidRPr="00C838D7">
        <w:rPr>
          <w:rFonts w:ascii="Times New Roman" w:eastAsia="Times New Roman" w:hAnsi="Times New Roman" w:cs="Times New Roman"/>
          <w:sz w:val="24"/>
          <w:szCs w:val="24"/>
        </w:rPr>
        <w:t>(</w:t>
      </w:r>
      <w:r w:rsidR="00801B3C">
        <w:rPr>
          <w:rFonts w:ascii="Times New Roman" w:eastAsia="Times New Roman" w:hAnsi="Times New Roman" w:cs="Times New Roman"/>
          <w:sz w:val="24"/>
          <w:szCs w:val="24"/>
        </w:rPr>
        <w:t>п</w:t>
      </w:r>
      <w:r w:rsidR="00801B3C" w:rsidRPr="00C838D7">
        <w:rPr>
          <w:rFonts w:ascii="Times New Roman" w:eastAsia="Times New Roman" w:hAnsi="Times New Roman" w:cs="Times New Roman"/>
          <w:sz w:val="24"/>
          <w:szCs w:val="24"/>
        </w:rPr>
        <w:t xml:space="preserve">риложение </w:t>
      </w:r>
      <w:r w:rsidRPr="00C838D7">
        <w:rPr>
          <w:rFonts w:ascii="Times New Roman" w:eastAsia="Times New Roman" w:hAnsi="Times New Roman" w:cs="Times New Roman"/>
          <w:sz w:val="24"/>
          <w:szCs w:val="24"/>
        </w:rPr>
        <w:t>№ 1 к техническому заданию)</w:t>
      </w:r>
    </w:p>
    <w:p w:rsidR="00C838D7" w:rsidRDefault="00C838D7" w:rsidP="00C838D7">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pPr>
    </w:p>
    <w:p w:rsidR="00C838D7" w:rsidRPr="00C838D7" w:rsidRDefault="00C838D7" w:rsidP="00C838D7">
      <w:pPr>
        <w:widowControl w:val="0"/>
        <w:tabs>
          <w:tab w:val="left" w:pos="540"/>
        </w:tabs>
        <w:autoSpaceDE w:val="0"/>
        <w:autoSpaceDN w:val="0"/>
        <w:adjustRightInd w:val="0"/>
        <w:spacing w:after="0" w:line="240" w:lineRule="auto"/>
        <w:jc w:val="both"/>
        <w:rPr>
          <w:rFonts w:ascii="Times New Roman" w:eastAsia="Times New Roman" w:hAnsi="Times New Roman" w:cs="Times New Roman"/>
          <w:sz w:val="24"/>
          <w:szCs w:val="24"/>
        </w:rPr>
        <w:sectPr w:rsidR="00C838D7" w:rsidRPr="00C838D7" w:rsidSect="00C838D7">
          <w:footerReference w:type="even" r:id="rId28"/>
          <w:footerReference w:type="default" r:id="rId29"/>
          <w:footnotePr>
            <w:pos w:val="beneathText"/>
          </w:footnotePr>
          <w:pgSz w:w="11905" w:h="16837"/>
          <w:pgMar w:top="580" w:right="1134" w:bottom="426" w:left="1560" w:header="720" w:footer="1137" w:gutter="0"/>
          <w:cols w:space="720"/>
          <w:docGrid w:linePitch="360"/>
        </w:sectPr>
      </w:pPr>
    </w:p>
    <w:p w:rsidR="00C838D7" w:rsidRPr="00C838D7" w:rsidRDefault="00C838D7" w:rsidP="00C838D7">
      <w:pPr>
        <w:widowControl w:val="0"/>
        <w:suppressAutoHyphens/>
        <w:autoSpaceDE w:val="0"/>
        <w:autoSpaceDN w:val="0"/>
        <w:adjustRightInd w:val="0"/>
        <w:spacing w:after="0" w:line="240" w:lineRule="auto"/>
        <w:ind w:left="-142"/>
        <w:jc w:val="right"/>
        <w:rPr>
          <w:rFonts w:ascii="Times New Roman" w:eastAsia="Calibri" w:hAnsi="Times New Roman" w:cs="Times New Roman"/>
          <w:bCs/>
          <w:sz w:val="20"/>
          <w:szCs w:val="20"/>
        </w:rPr>
      </w:pPr>
      <w:r>
        <w:rPr>
          <w:rFonts w:ascii="Times New Roman" w:eastAsia="Calibri" w:hAnsi="Times New Roman" w:cs="Times New Roman"/>
          <w:b/>
          <w:bCs/>
          <w:sz w:val="20"/>
          <w:szCs w:val="20"/>
        </w:rPr>
        <w:lastRenderedPageBreak/>
        <w:t>П</w:t>
      </w:r>
      <w:r w:rsidRPr="00C838D7">
        <w:rPr>
          <w:rFonts w:ascii="Times New Roman" w:eastAsia="Calibri" w:hAnsi="Times New Roman" w:cs="Times New Roman"/>
          <w:b/>
          <w:bCs/>
          <w:sz w:val="20"/>
          <w:szCs w:val="20"/>
        </w:rPr>
        <w:t xml:space="preserve">риложение № 1 </w:t>
      </w:r>
    </w:p>
    <w:p w:rsidR="00C838D7" w:rsidRPr="00C838D7" w:rsidRDefault="00C838D7" w:rsidP="00C838D7">
      <w:pPr>
        <w:widowControl w:val="0"/>
        <w:autoSpaceDE w:val="0"/>
        <w:autoSpaceDN w:val="0"/>
        <w:adjustRightInd w:val="0"/>
        <w:spacing w:after="0" w:line="240" w:lineRule="auto"/>
        <w:ind w:left="-142"/>
        <w:jc w:val="right"/>
        <w:rPr>
          <w:rFonts w:ascii="Times New Roman" w:eastAsia="Calibri" w:hAnsi="Times New Roman" w:cs="Times New Roman"/>
          <w:b/>
          <w:bCs/>
          <w:sz w:val="20"/>
          <w:szCs w:val="20"/>
        </w:rPr>
      </w:pPr>
      <w:r w:rsidRPr="00C838D7">
        <w:rPr>
          <w:rFonts w:ascii="Times New Roman" w:eastAsia="Calibri" w:hAnsi="Times New Roman" w:cs="Times New Roman"/>
          <w:b/>
          <w:bCs/>
          <w:sz w:val="20"/>
          <w:szCs w:val="20"/>
        </w:rPr>
        <w:t>к техническому заданию</w:t>
      </w:r>
    </w:p>
    <w:tbl>
      <w:tblPr>
        <w:tblpPr w:leftFromText="180" w:rightFromText="180" w:horzAnchor="margin" w:tblpY="75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908"/>
        <w:gridCol w:w="7229"/>
        <w:gridCol w:w="1134"/>
        <w:gridCol w:w="1417"/>
      </w:tblGrid>
      <w:tr w:rsidR="00540C5A" w:rsidRPr="00540C5A" w:rsidTr="00A9599D">
        <w:trPr>
          <w:trHeight w:hRule="exact" w:val="583"/>
        </w:trPr>
        <w:tc>
          <w:tcPr>
            <w:tcW w:w="840" w:type="dxa"/>
            <w:shd w:val="clear" w:color="auto" w:fill="auto"/>
          </w:tcPr>
          <w:p w:rsidR="00540C5A" w:rsidRPr="00540C5A" w:rsidRDefault="00540C5A" w:rsidP="00540C5A">
            <w:pPr>
              <w:widowControl w:val="0"/>
              <w:spacing w:after="60" w:line="230" w:lineRule="exact"/>
              <w:ind w:right="120"/>
              <w:jc w:val="center"/>
              <w:rPr>
                <w:rFonts w:ascii="Times New Roman" w:eastAsia="Times New Roman" w:hAnsi="Times New Roman" w:cs="Times New Roman"/>
                <w:b/>
              </w:rPr>
            </w:pPr>
            <w:r w:rsidRPr="00540C5A">
              <w:rPr>
                <w:rFonts w:ascii="Times New Roman" w:eastAsia="Times New Roman" w:hAnsi="Times New Roman" w:cs="Times New Roman"/>
                <w:b/>
                <w:color w:val="000000"/>
              </w:rPr>
              <w:t>№</w:t>
            </w:r>
            <w:r w:rsidRPr="00540C5A">
              <w:rPr>
                <w:rFonts w:ascii="Times New Roman" w:eastAsia="Times New Roman" w:hAnsi="Times New Roman" w:cs="Times New Roman"/>
                <w:b/>
              </w:rPr>
              <w:t xml:space="preserve"> </w:t>
            </w:r>
            <w:proofErr w:type="gramStart"/>
            <w:r w:rsidRPr="00540C5A">
              <w:rPr>
                <w:rFonts w:ascii="Times New Roman" w:eastAsia="Times New Roman" w:hAnsi="Times New Roman" w:cs="Times New Roman"/>
                <w:b/>
                <w:color w:val="000000"/>
              </w:rPr>
              <w:t>п</w:t>
            </w:r>
            <w:proofErr w:type="gramEnd"/>
            <w:r w:rsidRPr="00540C5A">
              <w:rPr>
                <w:rFonts w:ascii="Times New Roman" w:eastAsia="Times New Roman" w:hAnsi="Times New Roman" w:cs="Times New Roman"/>
                <w:b/>
                <w:color w:val="000000"/>
              </w:rPr>
              <w:t>/п</w:t>
            </w:r>
          </w:p>
        </w:tc>
        <w:tc>
          <w:tcPr>
            <w:tcW w:w="3908" w:type="dxa"/>
            <w:shd w:val="clear" w:color="auto" w:fill="auto"/>
          </w:tcPr>
          <w:p w:rsidR="00540C5A" w:rsidRPr="00540C5A" w:rsidRDefault="00540C5A" w:rsidP="00540C5A">
            <w:pPr>
              <w:widowControl w:val="0"/>
              <w:spacing w:after="0" w:line="230" w:lineRule="exact"/>
              <w:jc w:val="center"/>
              <w:rPr>
                <w:rFonts w:ascii="Times New Roman" w:eastAsia="Times New Roman" w:hAnsi="Times New Roman" w:cs="Times New Roman"/>
                <w:b/>
              </w:rPr>
            </w:pPr>
            <w:r w:rsidRPr="00540C5A">
              <w:rPr>
                <w:rFonts w:ascii="Times New Roman" w:eastAsia="Times New Roman" w:hAnsi="Times New Roman" w:cs="Times New Roman"/>
                <w:b/>
                <w:color w:val="000000"/>
              </w:rPr>
              <w:t>Наименование объекта</w:t>
            </w:r>
          </w:p>
        </w:tc>
        <w:tc>
          <w:tcPr>
            <w:tcW w:w="7229" w:type="dxa"/>
            <w:shd w:val="clear" w:color="auto" w:fill="auto"/>
          </w:tcPr>
          <w:p w:rsidR="00540C5A" w:rsidRPr="00540C5A" w:rsidRDefault="00540C5A" w:rsidP="00540C5A">
            <w:pPr>
              <w:widowControl w:val="0"/>
              <w:spacing w:after="0" w:line="230" w:lineRule="exact"/>
              <w:jc w:val="center"/>
              <w:rPr>
                <w:rFonts w:ascii="Times New Roman" w:eastAsia="Times New Roman" w:hAnsi="Times New Roman" w:cs="Times New Roman"/>
                <w:b/>
              </w:rPr>
            </w:pPr>
            <w:r w:rsidRPr="00540C5A">
              <w:rPr>
                <w:rFonts w:ascii="Times New Roman" w:eastAsia="Times New Roman" w:hAnsi="Times New Roman" w:cs="Times New Roman"/>
                <w:b/>
                <w:color w:val="000000"/>
              </w:rPr>
              <w:t>Наименование оборудования</w:t>
            </w:r>
          </w:p>
        </w:tc>
        <w:tc>
          <w:tcPr>
            <w:tcW w:w="1134" w:type="dxa"/>
            <w:shd w:val="clear" w:color="auto" w:fill="auto"/>
          </w:tcPr>
          <w:p w:rsidR="00540C5A" w:rsidRPr="00540C5A" w:rsidRDefault="00540C5A" w:rsidP="00540C5A">
            <w:pPr>
              <w:widowControl w:val="0"/>
              <w:spacing w:after="0" w:line="230" w:lineRule="exact"/>
              <w:ind w:left="200"/>
              <w:jc w:val="center"/>
              <w:rPr>
                <w:rFonts w:ascii="Times New Roman" w:eastAsia="Times New Roman" w:hAnsi="Times New Roman" w:cs="Times New Roman"/>
                <w:b/>
              </w:rPr>
            </w:pPr>
            <w:r w:rsidRPr="00540C5A">
              <w:rPr>
                <w:rFonts w:ascii="Times New Roman" w:eastAsia="Times New Roman" w:hAnsi="Times New Roman" w:cs="Times New Roman"/>
                <w:b/>
                <w:color w:val="000000"/>
              </w:rPr>
              <w:t>Ед.</w:t>
            </w:r>
            <w:r w:rsidRPr="00540C5A">
              <w:rPr>
                <w:rFonts w:ascii="Times New Roman" w:eastAsia="Times New Roman" w:hAnsi="Times New Roman" w:cs="Times New Roman"/>
                <w:b/>
              </w:rPr>
              <w:t xml:space="preserve"> </w:t>
            </w:r>
            <w:r w:rsidRPr="00540C5A">
              <w:rPr>
                <w:rFonts w:ascii="Times New Roman" w:eastAsia="Times New Roman" w:hAnsi="Times New Roman" w:cs="Times New Roman"/>
                <w:b/>
                <w:color w:val="000000"/>
              </w:rPr>
              <w:t>изм.</w:t>
            </w:r>
          </w:p>
        </w:tc>
        <w:tc>
          <w:tcPr>
            <w:tcW w:w="1417" w:type="dxa"/>
            <w:shd w:val="clear" w:color="auto" w:fill="auto"/>
          </w:tcPr>
          <w:p w:rsidR="00540C5A" w:rsidRPr="00540C5A" w:rsidRDefault="00540C5A" w:rsidP="00540C5A">
            <w:pPr>
              <w:widowControl w:val="0"/>
              <w:spacing w:after="0" w:line="230" w:lineRule="exact"/>
              <w:jc w:val="center"/>
              <w:rPr>
                <w:rFonts w:ascii="Times New Roman" w:eastAsia="Times New Roman" w:hAnsi="Times New Roman" w:cs="Times New Roman"/>
                <w:b/>
              </w:rPr>
            </w:pPr>
            <w:r w:rsidRPr="00540C5A">
              <w:rPr>
                <w:rFonts w:ascii="Times New Roman" w:eastAsia="Times New Roman" w:hAnsi="Times New Roman" w:cs="Times New Roman"/>
                <w:b/>
                <w:color w:val="000000"/>
              </w:rPr>
              <w:t>Кол-во</w:t>
            </w:r>
          </w:p>
        </w:tc>
      </w:tr>
      <w:tr w:rsidR="00540C5A" w:rsidRPr="00540C5A" w:rsidTr="00A9599D">
        <w:trPr>
          <w:trHeight w:val="639"/>
        </w:trPr>
        <w:tc>
          <w:tcPr>
            <w:tcW w:w="840" w:type="dxa"/>
            <w:vMerge w:val="restart"/>
            <w:shd w:val="clear" w:color="auto" w:fill="auto"/>
            <w:vAlign w:val="center"/>
          </w:tcPr>
          <w:p w:rsidR="00540C5A" w:rsidRPr="00540C5A" w:rsidRDefault="00540C5A" w:rsidP="00540C5A">
            <w:pPr>
              <w:spacing w:after="0" w:line="240" w:lineRule="auto"/>
              <w:jc w:val="center"/>
              <w:rPr>
                <w:rFonts w:ascii="Times New Roman" w:eastAsia="Calibri" w:hAnsi="Times New Roman" w:cs="Times New Roman"/>
              </w:rPr>
            </w:pPr>
          </w:p>
          <w:p w:rsidR="00540C5A" w:rsidRPr="00540C5A" w:rsidRDefault="00540C5A" w:rsidP="00540C5A">
            <w:pPr>
              <w:widowControl w:val="0"/>
              <w:suppressAutoHyphens/>
              <w:spacing w:after="0" w:line="240" w:lineRule="auto"/>
              <w:jc w:val="center"/>
              <w:rPr>
                <w:rFonts w:ascii="Times New Roman" w:eastAsia="Times New Roman" w:hAnsi="Times New Roman" w:cs="Times New Roman"/>
                <w:highlight w:val="lightGray"/>
              </w:rPr>
            </w:pPr>
            <w:r w:rsidRPr="00540C5A">
              <w:rPr>
                <w:rFonts w:ascii="Times New Roman" w:eastAsia="Calibri" w:hAnsi="Times New Roman" w:cs="Times New Roman"/>
              </w:rPr>
              <w:t>1</w:t>
            </w:r>
          </w:p>
        </w:tc>
        <w:tc>
          <w:tcPr>
            <w:tcW w:w="3908" w:type="dxa"/>
            <w:vMerge w:val="restart"/>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Пассажирская подвесная канатная дорога VL-8 ВТРК «Ведучи»</w:t>
            </w:r>
          </w:p>
          <w:p w:rsidR="00540C5A" w:rsidRPr="00540C5A" w:rsidRDefault="00540C5A" w:rsidP="00540C5A">
            <w:pPr>
              <w:widowControl w:val="0"/>
              <w:spacing w:after="240" w:line="269"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Система порошкового пожаротушения</w:t>
            </w: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color w:val="000000"/>
              </w:rPr>
            </w:pPr>
          </w:p>
          <w:p w:rsidR="00540C5A" w:rsidRPr="00540C5A" w:rsidRDefault="00540C5A" w:rsidP="00540C5A">
            <w:pPr>
              <w:widowControl w:val="0"/>
              <w:spacing w:after="0" w:line="230" w:lineRule="exact"/>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Блок приемно-контрольный и управление </w:t>
            </w:r>
            <w:proofErr w:type="gramStart"/>
            <w:r w:rsidRPr="00540C5A">
              <w:rPr>
                <w:rFonts w:ascii="Times New Roman" w:eastAsia="Times New Roman" w:hAnsi="Times New Roman" w:cs="Times New Roman"/>
                <w:color w:val="000000"/>
              </w:rPr>
              <w:t>автоматическими</w:t>
            </w:r>
            <w:proofErr w:type="gramEnd"/>
            <w:r w:rsidRPr="00540C5A">
              <w:rPr>
                <w:rFonts w:ascii="Times New Roman" w:eastAsia="Times New Roman" w:hAnsi="Times New Roman" w:cs="Times New Roman"/>
                <w:color w:val="000000"/>
              </w:rPr>
              <w:t xml:space="preserve"> С2000-АСПТ </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Блок индикации системы пожаротушения С2000-ПТ</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Контрольно-пусковой блок С2000-КПБ</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Модуль порошкового пожаротушения МПП-8У (Буран-8У)</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Аккумуляторная батарея ОР 12045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70"/>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тепловой максимальный (ИП 105-1-</w:t>
            </w:r>
            <w:r w:rsidRPr="00540C5A">
              <w:rPr>
                <w:rFonts w:ascii="Times New Roman" w:eastAsia="Times New Roman" w:hAnsi="Times New Roman" w:cs="Times New Roman"/>
                <w:color w:val="000000"/>
                <w:lang w:val="en-US"/>
              </w:rPr>
              <w:t>D</w:t>
            </w:r>
            <w:r w:rsidRPr="00540C5A">
              <w:rPr>
                <w:rFonts w:ascii="Times New Roman" w:eastAsia="Times New Roman" w:hAnsi="Times New Roman" w:cs="Times New Roman"/>
                <w:color w:val="000000"/>
              </w:rPr>
              <w:t>)</w:t>
            </w:r>
          </w:p>
        </w:tc>
        <w:tc>
          <w:tcPr>
            <w:tcW w:w="1134" w:type="dxa"/>
            <w:shd w:val="clear" w:color="auto" w:fill="auto"/>
          </w:tcPr>
          <w:p w:rsidR="00540C5A" w:rsidRPr="00540C5A" w:rsidRDefault="00540C5A" w:rsidP="00540C5A">
            <w:pPr>
              <w:widowControl w:val="0"/>
              <w:spacing w:after="0" w:line="15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hRule="exact" w:val="624"/>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ручной (ИПР 513-10)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 xml:space="preserve">Считыватель брелоков (Считыватель -2) </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rPr>
            </w:pPr>
            <w:r w:rsidRPr="00540C5A">
              <w:rPr>
                <w:rFonts w:ascii="Times New Roman" w:eastAsia="Times New Roman" w:hAnsi="Times New Roman" w:cs="Times New Roman"/>
                <w:color w:val="000000"/>
              </w:rPr>
              <w:t xml:space="preserve">Устройство </w:t>
            </w:r>
            <w:proofErr w:type="spellStart"/>
            <w:r w:rsidRPr="00540C5A">
              <w:rPr>
                <w:rFonts w:ascii="Times New Roman" w:eastAsia="Times New Roman" w:hAnsi="Times New Roman" w:cs="Times New Roman"/>
                <w:color w:val="000000"/>
              </w:rPr>
              <w:t>шлейфовое</w:t>
            </w:r>
            <w:proofErr w:type="spellEnd"/>
            <w:r w:rsidRPr="00540C5A">
              <w:rPr>
                <w:rFonts w:ascii="Times New Roman" w:eastAsia="Times New Roman" w:hAnsi="Times New Roman" w:cs="Times New Roman"/>
                <w:color w:val="000000"/>
              </w:rPr>
              <w:t xml:space="preserve"> контрольное (УШК-02)</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color w:val="000000"/>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w:t>
            </w:r>
            <w:proofErr w:type="gramStart"/>
            <w:r w:rsidRPr="00540C5A">
              <w:rPr>
                <w:rFonts w:ascii="Times New Roman" w:eastAsia="Times New Roman" w:hAnsi="Times New Roman" w:cs="Times New Roman"/>
                <w:color w:val="000000"/>
              </w:rPr>
              <w:t>охранный</w:t>
            </w:r>
            <w:proofErr w:type="gramEnd"/>
            <w:r w:rsidRPr="00540C5A">
              <w:rPr>
                <w:rFonts w:ascii="Times New Roman" w:eastAsia="Times New Roman" w:hAnsi="Times New Roman" w:cs="Times New Roman"/>
                <w:color w:val="000000"/>
              </w:rPr>
              <w:t xml:space="preserve"> точечный </w:t>
            </w:r>
            <w:proofErr w:type="spellStart"/>
            <w:r w:rsidRPr="00540C5A">
              <w:rPr>
                <w:rFonts w:ascii="Times New Roman" w:eastAsia="Times New Roman" w:hAnsi="Times New Roman" w:cs="Times New Roman"/>
                <w:color w:val="000000"/>
              </w:rPr>
              <w:t>магнитоконтактный</w:t>
            </w:r>
            <w:proofErr w:type="spellEnd"/>
            <w:r w:rsidRPr="00540C5A">
              <w:rPr>
                <w:rFonts w:ascii="Times New Roman" w:eastAsia="Times New Roman" w:hAnsi="Times New Roman" w:cs="Times New Roman"/>
                <w:color w:val="000000"/>
              </w:rPr>
              <w:t xml:space="preserve"> (ИО 102-20 Б2М (3)) </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hRule="exact" w:val="624"/>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охранно-пожарный световой (табло) (Люкс-24 СН «Порошок не входи»)</w:t>
            </w:r>
          </w:p>
          <w:p w:rsidR="00540C5A" w:rsidRPr="00540C5A" w:rsidRDefault="00540C5A" w:rsidP="00540C5A">
            <w:pPr>
              <w:widowControl w:val="0"/>
              <w:spacing w:after="0" w:line="269" w:lineRule="exact"/>
              <w:rPr>
                <w:rFonts w:ascii="Times New Roman" w:eastAsia="Times New Roman" w:hAnsi="Times New Roman" w:cs="Times New Roman"/>
              </w:rPr>
            </w:pP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hRule="exact" w:val="677"/>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w:t>
            </w:r>
            <w:proofErr w:type="gramStart"/>
            <w:r w:rsidRPr="00540C5A">
              <w:rPr>
                <w:rFonts w:ascii="Times New Roman" w:eastAsia="Times New Roman" w:hAnsi="Times New Roman" w:cs="Times New Roman"/>
                <w:color w:val="000000"/>
              </w:rPr>
              <w:t>охранно-пожарный</w:t>
            </w:r>
            <w:proofErr w:type="gramEnd"/>
            <w:r w:rsidRPr="00540C5A">
              <w:rPr>
                <w:rFonts w:ascii="Times New Roman" w:eastAsia="Times New Roman" w:hAnsi="Times New Roman" w:cs="Times New Roman"/>
                <w:color w:val="000000"/>
              </w:rPr>
              <w:t xml:space="preserve"> световой (табло) (Люкс-24 СН «Автоматика отключена»)</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14"/>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74"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охранно-пожарный </w:t>
            </w:r>
            <w:r w:rsidRPr="00540C5A">
              <w:rPr>
                <w:rFonts w:ascii="Times New Roman" w:eastAsia="Times New Roman" w:hAnsi="Times New Roman" w:cs="Times New Roman"/>
              </w:rPr>
              <w:t xml:space="preserve">комбинированный </w:t>
            </w:r>
            <w:proofErr w:type="gramStart"/>
            <w:r w:rsidRPr="00540C5A">
              <w:rPr>
                <w:rFonts w:ascii="Times New Roman" w:eastAsia="Times New Roman" w:hAnsi="Times New Roman" w:cs="Times New Roman"/>
              </w:rPr>
              <w:t>свето-звуковой</w:t>
            </w:r>
            <w:proofErr w:type="gramEnd"/>
            <w:r w:rsidRPr="00540C5A">
              <w:rPr>
                <w:rFonts w:ascii="Times New Roman" w:eastAsia="Times New Roman" w:hAnsi="Times New Roman" w:cs="Times New Roman"/>
              </w:rPr>
              <w:t xml:space="preserve"> (Люкс-24-К СН «Порошок уходит»)</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hRule="exact" w:val="653"/>
        </w:trPr>
        <w:tc>
          <w:tcPr>
            <w:tcW w:w="840" w:type="dxa"/>
            <w:vMerge/>
            <w:shd w:val="clear" w:color="auto" w:fill="auto"/>
          </w:tcPr>
          <w:p w:rsidR="00540C5A" w:rsidRPr="00540C5A" w:rsidRDefault="00540C5A" w:rsidP="00540C5A">
            <w:pPr>
              <w:widowControl w:val="0"/>
              <w:shd w:val="clear" w:color="auto" w:fill="FFFFFF"/>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widowControl w:val="0"/>
              <w:shd w:val="clear" w:color="auto" w:fill="FFFFFF"/>
              <w:spacing w:after="0" w:line="200" w:lineRule="exact"/>
              <w:ind w:left="60"/>
              <w:rPr>
                <w:rFonts w:ascii="Times New Roman" w:eastAsia="Times New Roman"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 xml:space="preserve">Переносной вентилятор </w:t>
            </w:r>
            <w:proofErr w:type="spellStart"/>
            <w:r w:rsidRPr="00540C5A">
              <w:rPr>
                <w:rFonts w:ascii="Times New Roman" w:eastAsia="Times New Roman" w:hAnsi="Times New Roman" w:cs="Times New Roman"/>
                <w:color w:val="000000"/>
              </w:rPr>
              <w:t>газодымоудаление</w:t>
            </w:r>
            <w:proofErr w:type="spellEnd"/>
            <w:r w:rsidRPr="00540C5A">
              <w:rPr>
                <w:rFonts w:ascii="Times New Roman" w:eastAsia="Times New Roman" w:hAnsi="Times New Roman" w:cs="Times New Roman"/>
                <w:color w:val="000000"/>
              </w:rPr>
              <w:t xml:space="preserve"> (5000) (ДПЭ-А-П 3,15)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bl>
    <w:p w:rsidR="00540C5A" w:rsidRPr="00540C5A" w:rsidRDefault="00540C5A" w:rsidP="00540C5A">
      <w:pPr>
        <w:widowControl w:val="0"/>
        <w:spacing w:after="0" w:line="250" w:lineRule="exact"/>
        <w:ind w:left="442"/>
        <w:contextualSpacing/>
        <w:jc w:val="center"/>
        <w:rPr>
          <w:highlight w:val="lightGray"/>
        </w:rPr>
      </w:pPr>
      <w:r w:rsidRPr="00540C5A">
        <w:rPr>
          <w:rFonts w:ascii="Times New Roman" w:eastAsia="Times New Roman" w:hAnsi="Times New Roman" w:cs="Times New Roman"/>
          <w:b/>
          <w:bCs/>
        </w:rPr>
        <w:t>Экспликация оборудования</w:t>
      </w:r>
      <w:r w:rsidRPr="003D46C8">
        <w:rPr>
          <w:rFonts w:ascii="Times New Roman" w:eastAsia="Times New Roman" w:hAnsi="Times New Roman" w:cs="Times New Roman"/>
          <w:b/>
          <w:bCs/>
        </w:rPr>
        <w:t xml:space="preserve"> </w:t>
      </w:r>
      <w:r w:rsidRPr="00540C5A">
        <w:rPr>
          <w:rFonts w:ascii="Times New Roman" w:eastAsia="Times New Roman" w:hAnsi="Times New Roman" w:cs="Times New Roman"/>
          <w:b/>
          <w:bCs/>
        </w:rPr>
        <w:t>технического обслуживания автоматической пожарной сигнализации ВТРК «</w:t>
      </w:r>
      <w:r w:rsidRPr="003D46C8">
        <w:rPr>
          <w:rFonts w:ascii="Times New Roman" w:eastAsia="Times New Roman" w:hAnsi="Times New Roman" w:cs="Times New Roman"/>
          <w:b/>
          <w:bCs/>
        </w:rPr>
        <w:t>Ведучи</w:t>
      </w:r>
      <w:r w:rsidRPr="00540C5A">
        <w:rPr>
          <w:rFonts w:ascii="Times New Roman" w:eastAsia="Times New Roman" w:hAnsi="Times New Roman" w:cs="Times New Roman"/>
          <w:b/>
          <w:bCs/>
        </w:rPr>
        <w:t xml:space="preserve">» </w:t>
      </w:r>
    </w:p>
    <w:p w:rsidR="00540C5A" w:rsidRPr="00540C5A" w:rsidRDefault="00540C5A" w:rsidP="00540C5A">
      <w:pPr>
        <w:rPr>
          <w:highlight w:val="lightGray"/>
        </w:rPr>
      </w:pPr>
    </w:p>
    <w:tbl>
      <w:tblPr>
        <w:tblpPr w:leftFromText="180" w:rightFromText="180" w:vertAnchor="text" w:tblpXSpec="center"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908"/>
        <w:gridCol w:w="7229"/>
        <w:gridCol w:w="1134"/>
        <w:gridCol w:w="1417"/>
      </w:tblGrid>
      <w:tr w:rsidR="00540C5A" w:rsidRPr="00540C5A" w:rsidTr="00A9599D">
        <w:trPr>
          <w:trHeight w:hRule="exact" w:val="507"/>
        </w:trPr>
        <w:tc>
          <w:tcPr>
            <w:tcW w:w="840" w:type="dxa"/>
            <w:vMerge w:val="restart"/>
            <w:shd w:val="clear" w:color="auto" w:fill="auto"/>
            <w:vAlign w:val="center"/>
          </w:tcPr>
          <w:p w:rsidR="00540C5A" w:rsidRPr="00540C5A" w:rsidRDefault="00540C5A" w:rsidP="00540C5A">
            <w:pPr>
              <w:widowControl w:val="0"/>
              <w:spacing w:after="0" w:line="260" w:lineRule="exact"/>
              <w:ind w:right="40"/>
              <w:jc w:val="center"/>
              <w:rPr>
                <w:rFonts w:ascii="Times New Roman" w:eastAsia="Times New Roman" w:hAnsi="Times New Roman" w:cs="Times New Roman"/>
                <w:highlight w:val="lightGray"/>
              </w:rPr>
            </w:pPr>
          </w:p>
        </w:tc>
        <w:tc>
          <w:tcPr>
            <w:tcW w:w="3908" w:type="dxa"/>
            <w:vMerge w:val="restart"/>
            <w:shd w:val="clear" w:color="auto" w:fill="auto"/>
          </w:tcPr>
          <w:p w:rsidR="00540C5A" w:rsidRPr="00540C5A" w:rsidRDefault="00540C5A" w:rsidP="00540C5A">
            <w:pPr>
              <w:widowControl w:val="0"/>
              <w:spacing w:after="240" w:line="269"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Пассажирская подвесная канатная дорога VL-8 ВТРК «Ведучи»</w:t>
            </w:r>
          </w:p>
          <w:p w:rsidR="00540C5A" w:rsidRPr="00540C5A" w:rsidRDefault="00540C5A" w:rsidP="00540C5A">
            <w:pPr>
              <w:widowControl w:val="0"/>
              <w:spacing w:after="240" w:line="269"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Система пожарной сигнализации. Система оповещения и управления эвакуацией. Система громкоговорящей связи.</w:t>
            </w:r>
          </w:p>
          <w:p w:rsidR="00540C5A" w:rsidRPr="00540C5A" w:rsidRDefault="00540C5A" w:rsidP="00540C5A">
            <w:pPr>
              <w:widowControl w:val="0"/>
              <w:spacing w:after="240" w:line="269" w:lineRule="exact"/>
              <w:rPr>
                <w:rFonts w:ascii="Times New Roman" w:eastAsia="Calibri" w:hAnsi="Times New Roman" w:cs="Times New Roman"/>
              </w:rPr>
            </w:pPr>
            <w:r w:rsidRPr="00540C5A">
              <w:rPr>
                <w:rFonts w:ascii="Times New Roman" w:eastAsia="Calibri" w:hAnsi="Times New Roman" w:cs="Times New Roman"/>
              </w:rPr>
              <w:t>Сети пожар</w:t>
            </w:r>
            <w:r w:rsidR="00801B3C">
              <w:rPr>
                <w:rFonts w:ascii="Times New Roman" w:eastAsia="Calibri" w:hAnsi="Times New Roman" w:cs="Times New Roman"/>
              </w:rPr>
              <w:t>н</w:t>
            </w:r>
            <w:r w:rsidRPr="00540C5A">
              <w:rPr>
                <w:rFonts w:ascii="Times New Roman" w:eastAsia="Calibri" w:hAnsi="Times New Roman" w:cs="Times New Roman"/>
              </w:rPr>
              <w:t>о-охранного оборудования</w:t>
            </w:r>
          </w:p>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Шкаф с резервированным источником питания для средств пожарной автоматики (ШПС 24)</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Контроллер двухпроводной линии связи (С2000-КДЛ)</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 (ДБ-2 шт.)</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Блок индикации с клавиатурой (С2000-БКИ)</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379"/>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Контрольно-пусковой блок (С2000-КПБ)</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379"/>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Преобразователь интерфейсов </w:t>
            </w:r>
            <w:r w:rsidRPr="00540C5A">
              <w:rPr>
                <w:rFonts w:ascii="Times New Roman" w:eastAsia="Times New Roman" w:hAnsi="Times New Roman" w:cs="Times New Roman"/>
                <w:color w:val="000000"/>
                <w:lang w:val="en-US"/>
              </w:rPr>
              <w:t>RS</w:t>
            </w:r>
            <w:r w:rsidRPr="00540C5A">
              <w:rPr>
                <w:rFonts w:ascii="Times New Roman" w:eastAsia="Times New Roman" w:hAnsi="Times New Roman" w:cs="Times New Roman"/>
                <w:color w:val="000000"/>
              </w:rPr>
              <w:t>-232/</w:t>
            </w:r>
            <w:r w:rsidRPr="00540C5A">
              <w:rPr>
                <w:rFonts w:ascii="Times New Roman" w:eastAsia="Times New Roman" w:hAnsi="Times New Roman" w:cs="Times New Roman"/>
                <w:color w:val="000000"/>
                <w:lang w:val="en-US"/>
              </w:rPr>
              <w:t>RS</w:t>
            </w:r>
            <w:r w:rsidRPr="00540C5A">
              <w:rPr>
                <w:rFonts w:ascii="Times New Roman" w:eastAsia="Times New Roman" w:hAnsi="Times New Roman" w:cs="Times New Roman"/>
                <w:color w:val="000000"/>
              </w:rPr>
              <w:t>-485 (С2000-ПИ)</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58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1-портовый усовершенствованный асинхронный сервер RS-232/422/485 (</w:t>
            </w:r>
            <w:proofErr w:type="spellStart"/>
            <w:r w:rsidRPr="00540C5A">
              <w:rPr>
                <w:rFonts w:ascii="Times New Roman" w:eastAsia="Times New Roman" w:hAnsi="Times New Roman" w:cs="Times New Roman"/>
                <w:color w:val="000000"/>
              </w:rPr>
              <w:t>Nport</w:t>
            </w:r>
            <w:proofErr w:type="spellEnd"/>
            <w:r w:rsidRPr="00540C5A">
              <w:rPr>
                <w:rFonts w:ascii="Times New Roman" w:eastAsia="Times New Roman" w:hAnsi="Times New Roman" w:cs="Times New Roman"/>
                <w:color w:val="000000"/>
              </w:rPr>
              <w:t xml:space="preserve"> 5150A)</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39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Аккумуляторная батарея (OP1218)</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4</w:t>
            </w:r>
          </w:p>
        </w:tc>
      </w:tr>
      <w:tr w:rsidR="00540C5A" w:rsidRPr="00540C5A" w:rsidTr="00A9599D">
        <w:trPr>
          <w:trHeight w:hRule="exact" w:val="505"/>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дымовой оптико-электронный (ДИП-34А-03)</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6</w:t>
            </w:r>
          </w:p>
        </w:tc>
      </w:tr>
      <w:tr w:rsidR="00540C5A" w:rsidRPr="00540C5A" w:rsidTr="00A9599D">
        <w:trPr>
          <w:trHeight w:hRule="exact" w:val="428"/>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ручной адресный (ИПР 513-3АМ исп.01)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3</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color w:val="000000"/>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w:t>
            </w:r>
            <w:proofErr w:type="gramStart"/>
            <w:r w:rsidRPr="00540C5A">
              <w:rPr>
                <w:rFonts w:ascii="Times New Roman" w:eastAsia="Times New Roman" w:hAnsi="Times New Roman" w:cs="Times New Roman"/>
                <w:color w:val="000000"/>
              </w:rPr>
              <w:t>охранно-пожарный</w:t>
            </w:r>
            <w:proofErr w:type="gramEnd"/>
            <w:r w:rsidRPr="00540C5A">
              <w:rPr>
                <w:rFonts w:ascii="Times New Roman" w:eastAsia="Times New Roman" w:hAnsi="Times New Roman" w:cs="Times New Roman"/>
                <w:color w:val="000000"/>
              </w:rPr>
              <w:t xml:space="preserve"> свето-звуковой (табло)</w:t>
            </w:r>
          </w:p>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(КОП-24ПС «Пожар»)</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color w:val="000000"/>
              </w:rPr>
            </w:pPr>
            <w:proofErr w:type="gramStart"/>
            <w:r w:rsidRPr="00540C5A">
              <w:rPr>
                <w:rFonts w:ascii="Times New Roman" w:eastAsia="Times New Roman" w:hAnsi="Times New Roman" w:cs="Times New Roman"/>
                <w:color w:val="000000"/>
              </w:rPr>
              <w:t>Блок сигнально-пусковой адресный (С2000-СП4/24</w:t>
            </w:r>
            <w:proofErr w:type="gramEnd"/>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69" w:lineRule="exact"/>
              <w:rPr>
                <w:rFonts w:ascii="Times New Roman" w:eastAsia="Times New Roman" w:hAnsi="Times New Roman" w:cs="Times New Roman"/>
                <w:color w:val="000000"/>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охранно-пожарный </w:t>
            </w:r>
            <w:proofErr w:type="gramStart"/>
            <w:r w:rsidRPr="00540C5A">
              <w:rPr>
                <w:rFonts w:ascii="Times New Roman" w:eastAsia="Times New Roman" w:hAnsi="Times New Roman" w:cs="Times New Roman"/>
                <w:color w:val="000000"/>
              </w:rPr>
              <w:t>свето-звуковой</w:t>
            </w:r>
            <w:proofErr w:type="gramEnd"/>
            <w:r w:rsidRPr="00540C5A">
              <w:rPr>
                <w:rFonts w:ascii="Times New Roman" w:eastAsia="Times New Roman" w:hAnsi="Times New Roman" w:cs="Times New Roman"/>
                <w:color w:val="000000"/>
              </w:rPr>
              <w:t xml:space="preserve"> (Маяк-24-3М)</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4 (ДБ-2 шт.)</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rPr>
              <w:t>Автоматический вентилятор (</w:t>
            </w:r>
            <w:r w:rsidRPr="00540C5A">
              <w:rPr>
                <w:rFonts w:ascii="Times New Roman" w:eastAsia="Times New Roman" w:hAnsi="Times New Roman" w:cs="Times New Roman"/>
                <w:lang w:val="en-US"/>
              </w:rPr>
              <w:t>PF-6302)</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Цифровой трансляционный усилитель мощности 1х600 Вт (</w:t>
            </w:r>
            <w:r w:rsidRPr="00540C5A">
              <w:rPr>
                <w:rFonts w:ascii="Times New Roman" w:eastAsia="Times New Roman" w:hAnsi="Times New Roman" w:cs="Times New Roman"/>
                <w:lang w:val="en-US"/>
              </w:rPr>
              <w:t>DPA</w:t>
            </w:r>
            <w:r w:rsidRPr="00540C5A">
              <w:rPr>
                <w:rFonts w:ascii="Times New Roman" w:eastAsia="Times New Roman" w:hAnsi="Times New Roman" w:cs="Times New Roman"/>
              </w:rPr>
              <w:t>-600</w:t>
            </w:r>
            <w:r w:rsidRPr="00540C5A">
              <w:rPr>
                <w:rFonts w:ascii="Times New Roman" w:eastAsia="Times New Roman" w:hAnsi="Times New Roman" w:cs="Times New Roman"/>
                <w:lang w:val="en-US"/>
              </w:rPr>
              <w:t>S</w:t>
            </w:r>
            <w:r w:rsidRPr="00540C5A">
              <w:rPr>
                <w:rFonts w:ascii="Times New Roman" w:eastAsia="Times New Roman" w:hAnsi="Times New Roman" w:cs="Times New Roman"/>
              </w:rPr>
              <w:t xml:space="preserve">) </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Блок контроля и распределения питания (</w:t>
            </w:r>
            <w:r w:rsidRPr="00540C5A">
              <w:rPr>
                <w:rFonts w:ascii="Times New Roman" w:eastAsia="Times New Roman" w:hAnsi="Times New Roman" w:cs="Times New Roman"/>
                <w:lang w:val="en-US"/>
              </w:rPr>
              <w:t>PD</w:t>
            </w:r>
            <w:r w:rsidRPr="00540C5A">
              <w:rPr>
                <w:rFonts w:ascii="Times New Roman" w:eastAsia="Times New Roman" w:hAnsi="Times New Roman" w:cs="Times New Roman"/>
              </w:rPr>
              <w:t>-6359)</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rPr>
              <w:t>Зарядное устройство (</w:t>
            </w:r>
            <w:r w:rsidRPr="00540C5A">
              <w:rPr>
                <w:rFonts w:ascii="Times New Roman" w:eastAsia="Times New Roman" w:hAnsi="Times New Roman" w:cs="Times New Roman"/>
                <w:lang w:val="en-US"/>
              </w:rPr>
              <w:t>PB-6207)</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Оптический приемник, 8 каналов аудио (</w:t>
            </w:r>
            <w:r w:rsidRPr="00540C5A">
              <w:rPr>
                <w:rFonts w:ascii="Times New Roman" w:eastAsia="Times New Roman" w:hAnsi="Times New Roman" w:cs="Times New Roman"/>
                <w:lang w:val="en-US"/>
              </w:rPr>
              <w:t>FRA</w:t>
            </w:r>
            <w:r w:rsidRPr="00540C5A">
              <w:rPr>
                <w:rFonts w:ascii="Times New Roman" w:eastAsia="Times New Roman" w:hAnsi="Times New Roman" w:cs="Times New Roman"/>
              </w:rPr>
              <w:t>-108</w:t>
            </w:r>
            <w:r w:rsidRPr="00540C5A">
              <w:rPr>
                <w:rFonts w:ascii="Times New Roman" w:eastAsia="Times New Roman" w:hAnsi="Times New Roman" w:cs="Times New Roman"/>
                <w:lang w:val="en-US"/>
              </w:rPr>
              <w:t>S</w:t>
            </w:r>
            <w:r w:rsidRPr="00540C5A">
              <w:rPr>
                <w:rFonts w:ascii="Times New Roman" w:eastAsia="Times New Roman" w:hAnsi="Times New Roman" w:cs="Times New Roman"/>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 xml:space="preserve">Интерфейсный модуль для </w:t>
            </w:r>
            <w:r w:rsidRPr="00540C5A">
              <w:rPr>
                <w:rFonts w:ascii="Times New Roman" w:eastAsia="Times New Roman" w:hAnsi="Times New Roman" w:cs="Times New Roman"/>
                <w:lang w:val="en-US"/>
              </w:rPr>
              <w:t>FRA</w:t>
            </w:r>
            <w:r w:rsidRPr="00540C5A">
              <w:rPr>
                <w:rFonts w:ascii="Times New Roman" w:eastAsia="Times New Roman" w:hAnsi="Times New Roman" w:cs="Times New Roman"/>
              </w:rPr>
              <w:t>-108</w:t>
            </w:r>
            <w:r w:rsidRPr="00540C5A">
              <w:rPr>
                <w:rFonts w:ascii="Times New Roman" w:eastAsia="Times New Roman" w:hAnsi="Times New Roman" w:cs="Times New Roman"/>
                <w:lang w:val="en-US"/>
              </w:rPr>
              <w:t>S</w:t>
            </w:r>
            <w:r w:rsidRPr="00540C5A">
              <w:rPr>
                <w:rFonts w:ascii="Times New Roman" w:eastAsia="Times New Roman" w:hAnsi="Times New Roman" w:cs="Times New Roman"/>
              </w:rPr>
              <w:t xml:space="preserve"> (</w:t>
            </w:r>
            <w:r w:rsidRPr="00540C5A">
              <w:rPr>
                <w:rFonts w:ascii="Times New Roman" w:eastAsia="Times New Roman" w:hAnsi="Times New Roman" w:cs="Times New Roman"/>
                <w:lang w:val="en-US"/>
              </w:rPr>
              <w:t>CR</w:t>
            </w:r>
            <w:r w:rsidRPr="00540C5A">
              <w:rPr>
                <w:rFonts w:ascii="Times New Roman" w:eastAsia="Times New Roman" w:hAnsi="Times New Roman" w:cs="Times New Roman"/>
              </w:rPr>
              <w:t>-600</w:t>
            </w:r>
            <w:r w:rsidRPr="00540C5A">
              <w:rPr>
                <w:rFonts w:ascii="Times New Roman" w:eastAsia="Times New Roman" w:hAnsi="Times New Roman" w:cs="Times New Roman"/>
                <w:lang w:val="en-US"/>
              </w:rPr>
              <w:t>ECS</w:t>
            </w:r>
            <w:r w:rsidRPr="00540C5A">
              <w:rPr>
                <w:rFonts w:ascii="Times New Roman" w:eastAsia="Times New Roman" w:hAnsi="Times New Roman" w:cs="Times New Roman"/>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 xml:space="preserve">Микрофонная панель </w:t>
            </w:r>
            <w:r w:rsidRPr="00540C5A">
              <w:rPr>
                <w:rFonts w:ascii="Times New Roman" w:eastAsia="Times New Roman" w:hAnsi="Times New Roman" w:cs="Times New Roman"/>
                <w:lang w:val="en-US"/>
              </w:rPr>
              <w:t>inter</w:t>
            </w:r>
            <w:r w:rsidRPr="00540C5A">
              <w:rPr>
                <w:rFonts w:ascii="Times New Roman" w:eastAsia="Times New Roman" w:hAnsi="Times New Roman" w:cs="Times New Roman"/>
              </w:rPr>
              <w:t>-</w:t>
            </w:r>
            <w:r w:rsidRPr="00540C5A">
              <w:rPr>
                <w:rFonts w:ascii="Times New Roman" w:eastAsia="Times New Roman" w:hAnsi="Times New Roman" w:cs="Times New Roman"/>
                <w:lang w:val="en-US"/>
              </w:rPr>
              <w:t>M</w:t>
            </w:r>
            <w:r w:rsidRPr="00540C5A">
              <w:rPr>
                <w:rFonts w:ascii="Times New Roman" w:eastAsia="Times New Roman" w:hAnsi="Times New Roman" w:cs="Times New Roman"/>
              </w:rPr>
              <w:t xml:space="preserve"> со встроенным усилителем (</w:t>
            </w:r>
            <w:r w:rsidRPr="00540C5A">
              <w:rPr>
                <w:rFonts w:ascii="Times New Roman" w:eastAsia="Times New Roman" w:hAnsi="Times New Roman" w:cs="Times New Roman"/>
                <w:lang w:val="en-US"/>
              </w:rPr>
              <w:t>RM</w:t>
            </w:r>
            <w:r w:rsidRPr="00540C5A">
              <w:rPr>
                <w:rFonts w:ascii="Times New Roman" w:eastAsia="Times New Roman" w:hAnsi="Times New Roman" w:cs="Times New Roman"/>
              </w:rPr>
              <w:t>-05</w:t>
            </w:r>
            <w:r w:rsidRPr="00540C5A">
              <w:rPr>
                <w:rFonts w:ascii="Times New Roman" w:eastAsia="Times New Roman" w:hAnsi="Times New Roman" w:cs="Times New Roman"/>
                <w:lang w:val="en-US"/>
              </w:rPr>
              <w:t>A</w:t>
            </w:r>
            <w:r w:rsidRPr="00540C5A">
              <w:rPr>
                <w:rFonts w:ascii="Times New Roman" w:eastAsia="Times New Roman" w:hAnsi="Times New Roman" w:cs="Times New Roman"/>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Блок автоматического оповещения и контроля трансляционных линий (</w:t>
            </w:r>
            <w:r w:rsidRPr="00540C5A">
              <w:rPr>
                <w:rFonts w:ascii="Times New Roman" w:eastAsia="Times New Roman" w:hAnsi="Times New Roman" w:cs="Times New Roman"/>
                <w:lang w:val="en-US"/>
              </w:rPr>
              <w:t>SC</w:t>
            </w:r>
            <w:r w:rsidRPr="00540C5A">
              <w:rPr>
                <w:rFonts w:ascii="Times New Roman" w:eastAsia="Times New Roman" w:hAnsi="Times New Roman" w:cs="Times New Roman"/>
              </w:rPr>
              <w:t>-05</w:t>
            </w:r>
            <w:r w:rsidRPr="00540C5A">
              <w:rPr>
                <w:rFonts w:ascii="Times New Roman" w:eastAsia="Times New Roman" w:hAnsi="Times New Roman" w:cs="Times New Roman"/>
                <w:lang w:val="en-US"/>
              </w:rPr>
              <w:t>EM</w:t>
            </w:r>
            <w:r w:rsidRPr="00540C5A">
              <w:rPr>
                <w:rFonts w:ascii="Times New Roman" w:eastAsia="Times New Roman" w:hAnsi="Times New Roman" w:cs="Times New Roman"/>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1</w:t>
            </w:r>
          </w:p>
        </w:tc>
      </w:tr>
      <w:tr w:rsidR="00540C5A" w:rsidRPr="00540C5A" w:rsidTr="00A9599D">
        <w:trPr>
          <w:trHeight w:hRule="exact" w:val="577"/>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highlight w:val="lightGray"/>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Рупорный всепогодный громкоговоритель (</w:t>
            </w:r>
            <w:r w:rsidRPr="00540C5A">
              <w:rPr>
                <w:rFonts w:ascii="Times New Roman" w:eastAsia="Times New Roman" w:hAnsi="Times New Roman" w:cs="Times New Roman"/>
                <w:lang w:val="en-US"/>
              </w:rPr>
              <w:t>HS-20)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18</w:t>
            </w:r>
          </w:p>
        </w:tc>
      </w:tr>
      <w:tr w:rsidR="00540C5A" w:rsidRPr="00540C5A" w:rsidTr="00A9599D">
        <w:trPr>
          <w:trHeight w:val="264"/>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highlight w:val="lightGray"/>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highlight w:val="lightGray"/>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rPr>
              <w:t>Аккумуляторная батарея (</w:t>
            </w:r>
            <w:r w:rsidRPr="00540C5A">
              <w:rPr>
                <w:rFonts w:ascii="Times New Roman" w:eastAsia="Times New Roman" w:hAnsi="Times New Roman" w:cs="Times New Roman"/>
                <w:lang w:val="en-US"/>
              </w:rPr>
              <w:t>HR 12-65)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lang w:val="en-US"/>
              </w:rPr>
              <w:t>2</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74"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85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2х2х0,75)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25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ВВГн</w:t>
            </w:r>
            <w:proofErr w:type="gramStart"/>
            <w:r w:rsidRPr="00540C5A">
              <w:rPr>
                <w:rFonts w:ascii="Times New Roman" w:eastAsia="Times New Roman" w:hAnsi="Times New Roman" w:cs="Times New Roman"/>
                <w:color w:val="000000"/>
              </w:rPr>
              <w:t>г(</w:t>
            </w:r>
            <w:proofErr w:type="gramEnd"/>
            <w:r w:rsidRPr="00540C5A">
              <w:rPr>
                <w:rFonts w:ascii="Times New Roman" w:eastAsia="Times New Roman" w:hAnsi="Times New Roman" w:cs="Times New Roman"/>
                <w:color w:val="000000"/>
              </w:rPr>
              <w:t>А)-FRLS 3x1,5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45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2х2х0,75)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5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color w:val="000000"/>
              </w:rPr>
            </w:pPr>
            <w:r w:rsidRPr="00540C5A">
              <w:rPr>
                <w:rFonts w:ascii="Times New Roman" w:eastAsia="Times New Roman" w:hAnsi="Times New Roman" w:cs="Times New Roman"/>
                <w:color w:val="000000"/>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10</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КГтп</w:t>
            </w:r>
            <w:proofErr w:type="spellEnd"/>
            <w:r w:rsidRPr="00540C5A">
              <w:rPr>
                <w:rFonts w:ascii="Times New Roman" w:eastAsia="Times New Roman" w:hAnsi="Times New Roman" w:cs="Times New Roman"/>
                <w:color w:val="000000"/>
              </w:rPr>
              <w:t>-ХЛ 2х4-0,66)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lang w:val="en-US"/>
              </w:rPr>
              <w:t xml:space="preserve">1 200 </w:t>
            </w:r>
            <w:r w:rsidRPr="00540C5A">
              <w:rPr>
                <w:rFonts w:ascii="Times New Roman" w:eastAsia="Times New Roman" w:hAnsi="Times New Roman" w:cs="Times New Roman"/>
              </w:rPr>
              <w:t>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КПСЭн</w:t>
            </w:r>
            <w:proofErr w:type="gramStart"/>
            <w:r w:rsidRPr="00540C5A">
              <w:rPr>
                <w:rFonts w:ascii="Times New Roman" w:eastAsia="Times New Roman" w:hAnsi="Times New Roman" w:cs="Times New Roman"/>
                <w:color w:val="000000"/>
              </w:rPr>
              <w:t>г</w:t>
            </w:r>
            <w:proofErr w:type="spellEnd"/>
            <w:r w:rsidRPr="00540C5A">
              <w:rPr>
                <w:rFonts w:ascii="Times New Roman" w:eastAsia="Times New Roman" w:hAnsi="Times New Roman" w:cs="Times New Roman"/>
                <w:color w:val="000000"/>
              </w:rPr>
              <w:t>(</w:t>
            </w:r>
            <w:proofErr w:type="gramEnd"/>
            <w:r w:rsidRPr="00540C5A">
              <w:rPr>
                <w:rFonts w:ascii="Times New Roman" w:eastAsia="Times New Roman" w:hAnsi="Times New Roman" w:cs="Times New Roman"/>
                <w:color w:val="000000"/>
              </w:rPr>
              <w:t>А)-FRLS 1x2x2,5)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w:t>
            </w:r>
            <w:proofErr w:type="gramStart"/>
            <w:r w:rsidRPr="00540C5A">
              <w:rPr>
                <w:rFonts w:ascii="Times New Roman" w:eastAsia="Times New Roman" w:hAnsi="Times New Roman" w:cs="Times New Roman"/>
                <w:color w:val="000000"/>
              </w:rPr>
              <w:t>г</w:t>
            </w:r>
            <w:proofErr w:type="spellEnd"/>
            <w:r w:rsidRPr="00540C5A">
              <w:rPr>
                <w:rFonts w:ascii="Times New Roman" w:eastAsia="Times New Roman" w:hAnsi="Times New Roman" w:cs="Times New Roman"/>
                <w:color w:val="000000"/>
              </w:rPr>
              <w:t>(</w:t>
            </w:r>
            <w:proofErr w:type="gramEnd"/>
            <w:r w:rsidRPr="00540C5A">
              <w:rPr>
                <w:rFonts w:ascii="Times New Roman" w:eastAsia="Times New Roman" w:hAnsi="Times New Roman" w:cs="Times New Roman"/>
                <w:color w:val="000000"/>
              </w:rPr>
              <w:t>А)-FRLS 1x2x0,5)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КПСЭнг</w:t>
            </w:r>
            <w:proofErr w:type="spellEnd"/>
            <w:r w:rsidRPr="00540C5A">
              <w:rPr>
                <w:rFonts w:ascii="Times New Roman" w:eastAsia="Times New Roman" w:hAnsi="Times New Roman" w:cs="Times New Roman"/>
                <w:color w:val="000000"/>
              </w:rPr>
              <w:t>(A)-FRLS 1х2х1,5)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 Кабель (ВВГн</w:t>
            </w:r>
            <w:proofErr w:type="gramStart"/>
            <w:r w:rsidRPr="00540C5A">
              <w:rPr>
                <w:rFonts w:ascii="Times New Roman" w:eastAsia="Times New Roman" w:hAnsi="Times New Roman" w:cs="Times New Roman"/>
                <w:color w:val="000000"/>
              </w:rPr>
              <w:t>г(</w:t>
            </w:r>
            <w:proofErr w:type="gramEnd"/>
            <w:r w:rsidRPr="00540C5A">
              <w:rPr>
                <w:rFonts w:ascii="Times New Roman" w:eastAsia="Times New Roman" w:hAnsi="Times New Roman" w:cs="Times New Roman"/>
                <w:color w:val="000000"/>
              </w:rPr>
              <w:t>А)-LS 2х6)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rPr>
              <w:t>Кабель</w:t>
            </w:r>
            <w:r w:rsidRPr="00540C5A">
              <w:rPr>
                <w:rFonts w:ascii="Times New Roman" w:eastAsia="Times New Roman" w:hAnsi="Times New Roman" w:cs="Times New Roman"/>
                <w:color w:val="000000"/>
                <w:lang w:val="en-US"/>
              </w:rPr>
              <w:t xml:space="preserve"> (UTP4-C5E-SOLID-GY-305)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lang w:val="en-US"/>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30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rPr>
              <w:t>Провод соединительный (ПВС 2х4,0)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lang w:val="en-US"/>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Провод (</w:t>
            </w:r>
            <w:proofErr w:type="spellStart"/>
            <w:r w:rsidRPr="00540C5A">
              <w:rPr>
                <w:rFonts w:ascii="Times New Roman" w:eastAsia="Times New Roman" w:hAnsi="Times New Roman" w:cs="Times New Roman"/>
                <w:color w:val="000000"/>
              </w:rPr>
              <w:t>ПуГВ</w:t>
            </w:r>
            <w:proofErr w:type="spellEnd"/>
            <w:r w:rsidRPr="00540C5A">
              <w:rPr>
                <w:rFonts w:ascii="Times New Roman" w:eastAsia="Times New Roman" w:hAnsi="Times New Roman" w:cs="Times New Roman"/>
                <w:color w:val="000000"/>
              </w:rPr>
              <w:t xml:space="preserve"> 1х0,75)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Кольцо стыковочное (хомут) (СК – 200)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КПСЭнг</w:t>
            </w:r>
            <w:proofErr w:type="spellEnd"/>
            <w:r w:rsidRPr="00540C5A">
              <w:rPr>
                <w:rFonts w:ascii="Times New Roman" w:eastAsia="Times New Roman" w:hAnsi="Times New Roman" w:cs="Times New Roman"/>
                <w:color w:val="000000"/>
              </w:rPr>
              <w:t>(A)-FRLS 1х2х1)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40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90 м</w:t>
            </w:r>
          </w:p>
        </w:tc>
      </w:tr>
      <w:tr w:rsidR="00540C5A" w:rsidRPr="00540C5A" w:rsidTr="00A9599D">
        <w:trPr>
          <w:trHeight w:hRule="exact" w:val="312"/>
        </w:trPr>
        <w:tc>
          <w:tcPr>
            <w:tcW w:w="840" w:type="dxa"/>
            <w:vMerge/>
            <w:shd w:val="clear" w:color="auto" w:fill="auto"/>
          </w:tcPr>
          <w:p w:rsidR="00540C5A" w:rsidRPr="00540C5A" w:rsidRDefault="00540C5A" w:rsidP="00540C5A">
            <w:pPr>
              <w:widowControl w:val="0"/>
              <w:spacing w:after="0" w:line="260" w:lineRule="exact"/>
              <w:ind w:right="40"/>
              <w:rPr>
                <w:rFonts w:ascii="Times New Roman" w:eastAsia="Times New Roman"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2х2х0,75)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25 м</w:t>
            </w:r>
          </w:p>
        </w:tc>
      </w:tr>
      <w:tr w:rsidR="00540C5A" w:rsidRPr="00540C5A" w:rsidTr="00A9599D">
        <w:trPr>
          <w:trHeight w:val="312"/>
        </w:trPr>
        <w:tc>
          <w:tcPr>
            <w:tcW w:w="840" w:type="dxa"/>
            <w:vMerge w:val="restart"/>
            <w:shd w:val="clear" w:color="auto" w:fill="auto"/>
            <w:vAlign w:val="center"/>
          </w:tcPr>
          <w:p w:rsidR="00540C5A" w:rsidRPr="00540C5A" w:rsidRDefault="00540C5A" w:rsidP="00540C5A">
            <w:pPr>
              <w:spacing w:after="0" w:line="240" w:lineRule="auto"/>
              <w:jc w:val="center"/>
              <w:rPr>
                <w:rFonts w:ascii="Times New Roman" w:eastAsia="Calibri" w:hAnsi="Times New Roman" w:cs="Times New Roman"/>
              </w:rPr>
            </w:pPr>
            <w:r w:rsidRPr="00540C5A">
              <w:rPr>
                <w:rFonts w:ascii="Times New Roman" w:eastAsia="Calibri" w:hAnsi="Times New Roman" w:cs="Times New Roman"/>
              </w:rPr>
              <w:t>2</w:t>
            </w:r>
          </w:p>
          <w:p w:rsidR="00540C5A" w:rsidRPr="00540C5A" w:rsidRDefault="00540C5A" w:rsidP="00540C5A">
            <w:pPr>
              <w:spacing w:after="0" w:line="240" w:lineRule="auto"/>
              <w:jc w:val="center"/>
              <w:rPr>
                <w:rFonts w:ascii="Times New Roman" w:eastAsia="Calibri" w:hAnsi="Times New Roman" w:cs="Times New Roman"/>
              </w:rPr>
            </w:pPr>
          </w:p>
          <w:p w:rsidR="00540C5A" w:rsidRPr="00540C5A" w:rsidRDefault="00540C5A" w:rsidP="00540C5A">
            <w:pPr>
              <w:spacing w:after="0" w:line="240" w:lineRule="auto"/>
              <w:jc w:val="center"/>
              <w:rPr>
                <w:rFonts w:ascii="Times New Roman" w:eastAsia="Calibri" w:hAnsi="Times New Roman" w:cs="Times New Roman"/>
              </w:rPr>
            </w:pPr>
          </w:p>
        </w:tc>
        <w:tc>
          <w:tcPr>
            <w:tcW w:w="3908"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Здание </w:t>
            </w:r>
            <w:proofErr w:type="gramStart"/>
            <w:r w:rsidRPr="00540C5A">
              <w:rPr>
                <w:rFonts w:ascii="Times New Roman" w:eastAsia="Times New Roman" w:hAnsi="Times New Roman" w:cs="Times New Roman"/>
                <w:color w:val="000000"/>
              </w:rPr>
              <w:t>сервис-центра</w:t>
            </w:r>
            <w:proofErr w:type="gramEnd"/>
            <w:r w:rsidRPr="00540C5A">
              <w:rPr>
                <w:rFonts w:ascii="Times New Roman" w:eastAsia="Times New Roman" w:hAnsi="Times New Roman" w:cs="Times New Roman"/>
                <w:color w:val="000000"/>
              </w:rPr>
              <w:t xml:space="preserve"> активных видов </w:t>
            </w:r>
            <w:r w:rsidRPr="00540C5A">
              <w:rPr>
                <w:rFonts w:ascii="Times New Roman" w:eastAsia="Times New Roman" w:hAnsi="Times New Roman" w:cs="Times New Roman"/>
                <w:color w:val="000000"/>
              </w:rPr>
              <w:lastRenderedPageBreak/>
              <w:t>отдыха ВТРК «Ведучи»</w:t>
            </w:r>
          </w:p>
          <w:p w:rsidR="00540C5A" w:rsidRPr="00540C5A" w:rsidRDefault="00540C5A" w:rsidP="00540C5A">
            <w:pPr>
              <w:spacing w:after="0" w:line="240" w:lineRule="auto"/>
              <w:rPr>
                <w:rFonts w:ascii="Times New Roman" w:eastAsia="Times New Roman" w:hAnsi="Times New Roman" w:cs="Times New Roman"/>
                <w:color w:val="000000"/>
              </w:rPr>
            </w:pPr>
          </w:p>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Система пожарной сигнализации. Система оповещения и управления эвакуацией</w:t>
            </w:r>
          </w:p>
          <w:p w:rsidR="00540C5A" w:rsidRPr="00540C5A" w:rsidRDefault="00540C5A" w:rsidP="00540C5A">
            <w:pPr>
              <w:spacing w:after="0" w:line="240" w:lineRule="auto"/>
              <w:rPr>
                <w:rFonts w:ascii="Times New Roman" w:eastAsia="Times New Roman" w:hAnsi="Times New Roman" w:cs="Times New Roman"/>
                <w:color w:val="000000"/>
              </w:rPr>
            </w:pPr>
          </w:p>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Calibri" w:hAnsi="Times New Roman" w:cs="Times New Roman"/>
              </w:rPr>
              <w:t>Сети пожар</w:t>
            </w:r>
            <w:r w:rsidR="00801B3C">
              <w:rPr>
                <w:rFonts w:ascii="Times New Roman" w:eastAsia="Calibri" w:hAnsi="Times New Roman" w:cs="Times New Roman"/>
              </w:rPr>
              <w:t>н</w:t>
            </w:r>
            <w:r w:rsidRPr="00540C5A">
              <w:rPr>
                <w:rFonts w:ascii="Times New Roman" w:eastAsia="Calibri" w:hAnsi="Times New Roman" w:cs="Times New Roman"/>
              </w:rPr>
              <w:t>о-охранного оборудования</w:t>
            </w: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lastRenderedPageBreak/>
              <w:t>АРМ «Орион</w:t>
            </w:r>
            <w:proofErr w:type="gramStart"/>
            <w:r w:rsidRPr="00540C5A">
              <w:rPr>
                <w:rFonts w:ascii="Times New Roman" w:eastAsia="Times New Roman" w:hAnsi="Times New Roman" w:cs="Times New Roman"/>
                <w:color w:val="000000"/>
              </w:rPr>
              <w:t xml:space="preserve"> П</w:t>
            </w:r>
            <w:proofErr w:type="gramEnd"/>
            <w:r w:rsidRPr="00540C5A">
              <w:rPr>
                <w:rFonts w:ascii="Times New Roman" w:eastAsia="Times New Roman" w:hAnsi="Times New Roman" w:cs="Times New Roman"/>
                <w:color w:val="000000"/>
              </w:rPr>
              <w:t>ро»</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 xml:space="preserve">Компьютер </w:t>
            </w:r>
            <w:proofErr w:type="spellStart"/>
            <w:r w:rsidRPr="00540C5A">
              <w:rPr>
                <w:rFonts w:ascii="Times New Roman" w:eastAsia="Times New Roman" w:hAnsi="Times New Roman" w:cs="Times New Roman"/>
                <w:color w:val="000000"/>
              </w:rPr>
              <w:t>Lenovo</w:t>
            </w:r>
            <w:proofErr w:type="spellEnd"/>
            <w:r w:rsidRPr="00540C5A">
              <w:rPr>
                <w:rFonts w:ascii="Times New Roman" w:eastAsia="Times New Roman" w:hAnsi="Times New Roman" w:cs="Times New Roman"/>
                <w:color w:val="000000"/>
              </w:rPr>
              <w:t xml:space="preserve"> (V520 MT-M 10NK-0057RU)</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 (ДБ-1 шт.)</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lang w:val="en-US"/>
              </w:rPr>
            </w:pPr>
            <w:r w:rsidRPr="00540C5A">
              <w:rPr>
                <w:rFonts w:ascii="Times New Roman" w:eastAsia="Times New Roman" w:hAnsi="Times New Roman" w:cs="Times New Roman"/>
                <w:color w:val="000000"/>
              </w:rPr>
              <w:t>Монитор</w:t>
            </w:r>
            <w:r w:rsidRPr="00540C5A">
              <w:rPr>
                <w:rFonts w:ascii="Times New Roman" w:eastAsia="Times New Roman" w:hAnsi="Times New Roman" w:cs="Times New Roman"/>
                <w:color w:val="000000"/>
                <w:lang w:val="en-US"/>
              </w:rPr>
              <w:t xml:space="preserve"> PHILIPS 240V5Q (PHILIPS 240V5Q)</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proofErr w:type="gramStart"/>
            <w:r w:rsidRPr="00540C5A">
              <w:rPr>
                <w:rFonts w:ascii="Times New Roman" w:eastAsia="Times New Roman" w:hAnsi="Times New Roman" w:cs="Times New Roman"/>
              </w:rPr>
              <w:t>1 (ДБ-2 шт.</w:t>
            </w:r>
            <w:proofErr w:type="gramEnd"/>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lang w:val="en-US"/>
              </w:rPr>
            </w:pPr>
            <w:r w:rsidRPr="00540C5A">
              <w:rPr>
                <w:rFonts w:ascii="Times New Roman" w:eastAsia="Times New Roman" w:hAnsi="Times New Roman" w:cs="Times New Roman"/>
                <w:color w:val="000000"/>
              </w:rPr>
              <w:t>Принтер</w:t>
            </w:r>
            <w:r w:rsidRPr="00540C5A">
              <w:rPr>
                <w:rFonts w:ascii="Times New Roman" w:eastAsia="Times New Roman" w:hAnsi="Times New Roman" w:cs="Times New Roman"/>
                <w:color w:val="000000"/>
                <w:lang w:val="en-US"/>
              </w:rPr>
              <w:t xml:space="preserve"> HP Color LaserJet Pro (M252dw)</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Источник бесперебойного питания 1500VA (SMT1500I)</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proofErr w:type="gramStart"/>
            <w:r w:rsidRPr="00540C5A">
              <w:rPr>
                <w:rFonts w:ascii="Times New Roman" w:eastAsia="Times New Roman" w:hAnsi="Times New Roman" w:cs="Times New Roman"/>
              </w:rPr>
              <w:t>1 ДБ-1 шт.)</w:t>
            </w:r>
            <w:proofErr w:type="gramEnd"/>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Пульт контроля и управления охранно-пожарный (С2000М)</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autoSpaceDE w:val="0"/>
              <w:autoSpaceDN w:val="0"/>
              <w:adjustRightInd w:val="0"/>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Контроллер двухпроводной линии связи (С2000-КДЛ)</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3 (ДБ-2 шт.)</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Блок индикации с клавиатурой (С2000-БКИ</w:t>
            </w:r>
            <w:r w:rsidRPr="00540C5A">
              <w:rPr>
                <w:rFonts w:ascii="ISOCPEUR,Italic" w:hAnsi="ISOCPEUR,Italic" w:cs="ISOCPEUR,Italic"/>
                <w:i/>
                <w:iCs/>
                <w:sz w:val="20"/>
                <w:szCs w:val="20"/>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Блок сигнально-пусковой (С2000-СП1)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Блок сигнально-пусковой адресный (С2000-СП4/220)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33</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Блок сигнально-пусковой адресный (С2000-СП2</w:t>
            </w:r>
            <w:r w:rsidRPr="00540C5A">
              <w:rPr>
                <w:rFonts w:ascii="ISOCPEUR,Italic" w:hAnsi="ISOCPEUR,Italic" w:cs="ISOCPEUR,Italic"/>
                <w:i/>
                <w:iCs/>
                <w:sz w:val="20"/>
                <w:szCs w:val="20"/>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Контрольно-пусковой блок (С2000-КПБ)</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Преобразователь интерфейсов RS-232/RS-485 (С2000-ПИ)</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Преобразователь интерфейсов (С2000-USB)</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Блок приемно-контрольный охранно-пожарный (Сигнал-10)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Шкаф контрольно-пусковой (ШКП-4)</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Шкаф с резервированным источником питания для средств пожарной автоматики (ШПС-24)</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Резервированный источник питания (РИП-24 исп. 56)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Аккумуляторная батарея (OP1217)</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Аккумуляторная батарея (OP1240)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 xml:space="preserve">1-портовый усовершенствованный асинхронный сервер RS-232/422/485 в </w:t>
            </w:r>
            <w:proofErr w:type="spellStart"/>
            <w:r w:rsidRPr="00540C5A">
              <w:rPr>
                <w:rFonts w:ascii="Times New Roman" w:eastAsia="Times New Roman" w:hAnsi="Times New Roman" w:cs="Times New Roman"/>
                <w:color w:val="000000"/>
              </w:rPr>
              <w:t>Ethernet</w:t>
            </w:r>
            <w:proofErr w:type="spellEnd"/>
            <w:r w:rsidRPr="00540C5A">
              <w:rPr>
                <w:rFonts w:ascii="Times New Roman" w:eastAsia="Times New Roman" w:hAnsi="Times New Roman" w:cs="Times New Roman"/>
                <w:color w:val="000000"/>
              </w:rPr>
              <w:t xml:space="preserve"> (</w:t>
            </w:r>
            <w:proofErr w:type="spellStart"/>
            <w:r w:rsidRPr="00540C5A">
              <w:rPr>
                <w:rFonts w:ascii="Times New Roman" w:eastAsia="Times New Roman" w:hAnsi="Times New Roman" w:cs="Times New Roman"/>
                <w:color w:val="000000"/>
              </w:rPr>
              <w:t>Nport</w:t>
            </w:r>
            <w:proofErr w:type="spellEnd"/>
            <w:r w:rsidRPr="00540C5A">
              <w:rPr>
                <w:rFonts w:ascii="Times New Roman" w:eastAsia="Times New Roman" w:hAnsi="Times New Roman" w:cs="Times New Roman"/>
                <w:color w:val="000000"/>
              </w:rPr>
              <w:t xml:space="preserve"> 5150A)</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Оповещать </w:t>
            </w:r>
            <w:proofErr w:type="gramStart"/>
            <w:r w:rsidRPr="00540C5A">
              <w:rPr>
                <w:rFonts w:ascii="Times New Roman" w:eastAsia="Times New Roman" w:hAnsi="Times New Roman" w:cs="Times New Roman"/>
                <w:color w:val="000000"/>
              </w:rPr>
              <w:t>охранно-пожарный</w:t>
            </w:r>
            <w:proofErr w:type="gramEnd"/>
            <w:r w:rsidRPr="00540C5A">
              <w:rPr>
                <w:rFonts w:ascii="Times New Roman" w:eastAsia="Times New Roman" w:hAnsi="Times New Roman" w:cs="Times New Roman"/>
                <w:color w:val="000000"/>
              </w:rPr>
              <w:t xml:space="preserve"> свето-звуковой (табло) </w:t>
            </w:r>
          </w:p>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(КОП-24ПС «Пожар»)</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дымовой оптико-электронный адресно-аналоговый (ДИП-34А-03)</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53</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ручной адресный (ИПР 513-3АМ исп.01)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rPr>
              <w:t>1</w:t>
            </w:r>
            <w:r w:rsidRPr="00540C5A">
              <w:rPr>
                <w:rFonts w:ascii="Times New Roman" w:eastAsia="Times New Roman" w:hAnsi="Times New Roman" w:cs="Times New Roman"/>
                <w:lang w:val="en-US"/>
              </w:rPr>
              <w:t>3</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Автоматический вентилятор (PF-6302)</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Сетевой тюнер (NTU-100)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 xml:space="preserve">Цифровой магнитофон, МР3, 1 </w:t>
            </w:r>
            <w:proofErr w:type="spellStart"/>
            <w:r w:rsidRPr="00540C5A">
              <w:rPr>
                <w:rFonts w:ascii="Times New Roman" w:eastAsia="Times New Roman" w:hAnsi="Times New Roman" w:cs="Times New Roman"/>
                <w:color w:val="000000"/>
              </w:rPr>
              <w:t>Gb</w:t>
            </w:r>
            <w:proofErr w:type="spellEnd"/>
            <w:r w:rsidRPr="00540C5A">
              <w:rPr>
                <w:rFonts w:ascii="Times New Roman" w:eastAsia="Times New Roman" w:hAnsi="Times New Roman" w:cs="Times New Roman"/>
                <w:color w:val="000000"/>
              </w:rPr>
              <w:t xml:space="preserve"> (PV-6232)</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Предварительный усилитель-микшер (PP-6213)</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Блок тревожной сигнализации (EP-6216)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Контроллер системы оповещения (ECS-6216Р)</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Блок контроля линий оповещения, 24 линии (SC-6224)</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Цифровой трансляционный усилитель мощности 1х300 Вт (DPA-300S)</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Блок контроля и распределения питания (PD-6359)</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Зарядное устройство (РВ-6207)</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Микрофонная панель (RM-6024)</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Декоративная панель на 2 </w:t>
            </w:r>
            <w:proofErr w:type="gramStart"/>
            <w:r w:rsidRPr="00540C5A">
              <w:rPr>
                <w:rFonts w:ascii="Times New Roman" w:eastAsia="Times New Roman" w:hAnsi="Times New Roman" w:cs="Times New Roman"/>
                <w:color w:val="000000"/>
              </w:rPr>
              <w:t>установочных</w:t>
            </w:r>
            <w:proofErr w:type="gramEnd"/>
            <w:r w:rsidRPr="00540C5A">
              <w:rPr>
                <w:rFonts w:ascii="Times New Roman" w:eastAsia="Times New Roman" w:hAnsi="Times New Roman" w:cs="Times New Roman"/>
                <w:color w:val="000000"/>
              </w:rPr>
              <w:t xml:space="preserve"> места (BP-6200)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4</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Оптический передатчик, 8 каналов аудио (FTA-108S)</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Корд микрофонный, 5 м, XLR3 гнездо - </w:t>
            </w:r>
            <w:proofErr w:type="spellStart"/>
            <w:r w:rsidRPr="00540C5A">
              <w:rPr>
                <w:rFonts w:ascii="Times New Roman" w:eastAsia="Times New Roman" w:hAnsi="Times New Roman" w:cs="Times New Roman"/>
                <w:color w:val="000000"/>
              </w:rPr>
              <w:t>Jack</w:t>
            </w:r>
            <w:proofErr w:type="spellEnd"/>
            <w:r w:rsidRPr="00540C5A">
              <w:rPr>
                <w:rFonts w:ascii="Times New Roman" w:eastAsia="Times New Roman" w:hAnsi="Times New Roman" w:cs="Times New Roman"/>
                <w:color w:val="000000"/>
              </w:rPr>
              <w:t xml:space="preserve"> 6.3 (AT-KM-092-5)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Корд микрофонный, 1 м, XLR3 гнездо - XLR3 штекер (AT-KM-093-1)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Программный распределитель, 1 </w:t>
            </w:r>
            <w:proofErr w:type="spellStart"/>
            <w:r w:rsidRPr="00540C5A">
              <w:rPr>
                <w:rFonts w:ascii="Times New Roman" w:eastAsia="Times New Roman" w:hAnsi="Times New Roman" w:cs="Times New Roman"/>
                <w:color w:val="000000"/>
              </w:rPr>
              <w:t>лин</w:t>
            </w:r>
            <w:proofErr w:type="spellEnd"/>
            <w:r w:rsidRPr="00540C5A">
              <w:rPr>
                <w:rFonts w:ascii="Times New Roman" w:eastAsia="Times New Roman" w:hAnsi="Times New Roman" w:cs="Times New Roman"/>
                <w:color w:val="000000"/>
              </w:rPr>
              <w:t xml:space="preserve">. вход, 6 </w:t>
            </w:r>
            <w:proofErr w:type="spellStart"/>
            <w:r w:rsidRPr="00540C5A">
              <w:rPr>
                <w:rFonts w:ascii="Times New Roman" w:eastAsia="Times New Roman" w:hAnsi="Times New Roman" w:cs="Times New Roman"/>
                <w:color w:val="000000"/>
              </w:rPr>
              <w:t>лин</w:t>
            </w:r>
            <w:proofErr w:type="spellEnd"/>
            <w:r w:rsidRPr="00540C5A">
              <w:rPr>
                <w:rFonts w:ascii="Times New Roman" w:eastAsia="Times New Roman" w:hAnsi="Times New Roman" w:cs="Times New Roman"/>
                <w:color w:val="000000"/>
              </w:rPr>
              <w:t>. Выходов (PO-6106)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Шкаф алюминиевый аппаратный на 33 </w:t>
            </w:r>
            <w:proofErr w:type="gramStart"/>
            <w:r w:rsidRPr="00540C5A">
              <w:rPr>
                <w:rFonts w:ascii="Times New Roman" w:eastAsia="Times New Roman" w:hAnsi="Times New Roman" w:cs="Times New Roman"/>
                <w:color w:val="000000"/>
              </w:rPr>
              <w:t>установочных</w:t>
            </w:r>
            <w:proofErr w:type="gramEnd"/>
            <w:r w:rsidRPr="00540C5A">
              <w:rPr>
                <w:rFonts w:ascii="Times New Roman" w:eastAsia="Times New Roman" w:hAnsi="Times New Roman" w:cs="Times New Roman"/>
                <w:color w:val="000000"/>
              </w:rPr>
              <w:t xml:space="preserve"> места, разборный</w:t>
            </w:r>
          </w:p>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(PA-331D)</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Блок сопряжения с ПК (</w:t>
            </w:r>
            <w:r w:rsidRPr="00540C5A">
              <w:rPr>
                <w:rFonts w:ascii="Times New Roman" w:eastAsia="Times New Roman" w:hAnsi="Times New Roman" w:cs="Times New Roman"/>
                <w:color w:val="000000"/>
                <w:lang w:val="en-US"/>
              </w:rPr>
              <w:t>DIB</w:t>
            </w:r>
            <w:r w:rsidRPr="00540C5A">
              <w:rPr>
                <w:rFonts w:ascii="Times New Roman" w:eastAsia="Times New Roman" w:hAnsi="Times New Roman" w:cs="Times New Roman"/>
                <w:color w:val="000000"/>
              </w:rPr>
              <w:t>-6000)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 xml:space="preserve">Интерфейсный модуль для </w:t>
            </w:r>
            <w:r w:rsidRPr="00540C5A">
              <w:rPr>
                <w:rFonts w:ascii="Times New Roman" w:eastAsia="Times New Roman" w:hAnsi="Times New Roman" w:cs="Times New Roman"/>
                <w:color w:val="000000"/>
                <w:lang w:val="en-US"/>
              </w:rPr>
              <w:t>FTA</w:t>
            </w:r>
            <w:r w:rsidRPr="00540C5A">
              <w:rPr>
                <w:rFonts w:ascii="Times New Roman" w:eastAsia="Times New Roman" w:hAnsi="Times New Roman" w:cs="Times New Roman"/>
                <w:color w:val="000000"/>
              </w:rPr>
              <w:t>-108</w:t>
            </w:r>
            <w:r w:rsidRPr="00540C5A">
              <w:rPr>
                <w:rFonts w:ascii="Times New Roman" w:eastAsia="Times New Roman" w:hAnsi="Times New Roman" w:cs="Times New Roman"/>
                <w:color w:val="000000"/>
                <w:lang w:val="en-US"/>
              </w:rPr>
              <w:t>S</w:t>
            </w:r>
            <w:r w:rsidRPr="00540C5A">
              <w:rPr>
                <w:rFonts w:ascii="Times New Roman" w:eastAsia="Times New Roman" w:hAnsi="Times New Roman" w:cs="Times New Roman"/>
                <w:color w:val="000000"/>
              </w:rPr>
              <w:t xml:space="preserve">, сухие контакты, </w:t>
            </w:r>
            <w:r w:rsidRPr="00540C5A">
              <w:rPr>
                <w:rFonts w:ascii="Times New Roman" w:eastAsia="Times New Roman" w:hAnsi="Times New Roman" w:cs="Times New Roman"/>
                <w:color w:val="000000"/>
                <w:lang w:val="en-US"/>
              </w:rPr>
              <w:t>RS</w:t>
            </w:r>
            <w:r w:rsidRPr="00540C5A">
              <w:rPr>
                <w:rFonts w:ascii="Times New Roman" w:eastAsia="Times New Roman" w:hAnsi="Times New Roman" w:cs="Times New Roman"/>
                <w:color w:val="000000"/>
              </w:rPr>
              <w:t>-485 (</w:t>
            </w:r>
            <w:r w:rsidRPr="00540C5A">
              <w:rPr>
                <w:rFonts w:ascii="Times New Roman" w:eastAsia="Times New Roman" w:hAnsi="Times New Roman" w:cs="Times New Roman"/>
                <w:color w:val="000000"/>
                <w:lang w:val="en-US"/>
              </w:rPr>
              <w:t>CT</w:t>
            </w:r>
            <w:r w:rsidRPr="00540C5A">
              <w:rPr>
                <w:rFonts w:ascii="Times New Roman" w:eastAsia="Times New Roman" w:hAnsi="Times New Roman" w:cs="Times New Roman"/>
                <w:color w:val="000000"/>
              </w:rPr>
              <w:t>-600</w:t>
            </w:r>
            <w:r w:rsidRPr="00540C5A">
              <w:rPr>
                <w:rFonts w:ascii="Times New Roman" w:eastAsia="Times New Roman" w:hAnsi="Times New Roman" w:cs="Times New Roman"/>
                <w:color w:val="000000"/>
                <w:lang w:val="en-US"/>
              </w:rPr>
              <w:t>ECS</w:t>
            </w:r>
            <w:r w:rsidRPr="00540C5A">
              <w:rPr>
                <w:rFonts w:ascii="Times New Roman" w:eastAsia="Times New Roman" w:hAnsi="Times New Roman" w:cs="Times New Roman"/>
                <w:color w:val="000000"/>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Громкоговоритель настенный типа (</w:t>
            </w:r>
            <w:r w:rsidRPr="00540C5A">
              <w:rPr>
                <w:rFonts w:ascii="Times New Roman" w:eastAsia="Times New Roman" w:hAnsi="Times New Roman" w:cs="Times New Roman"/>
                <w:color w:val="000000"/>
                <w:lang w:val="en-US"/>
              </w:rPr>
              <w:t>SWS</w:t>
            </w:r>
            <w:r w:rsidRPr="00540C5A">
              <w:rPr>
                <w:rFonts w:ascii="Times New Roman" w:eastAsia="Times New Roman" w:hAnsi="Times New Roman" w:cs="Times New Roman"/>
                <w:color w:val="000000"/>
              </w:rPr>
              <w:t>-03 (</w:t>
            </w:r>
            <w:proofErr w:type="spellStart"/>
            <w:r w:rsidRPr="00540C5A">
              <w:rPr>
                <w:rFonts w:ascii="Times New Roman" w:eastAsia="Times New Roman" w:hAnsi="Times New Roman" w:cs="Times New Roman"/>
                <w:color w:val="000000"/>
                <w:lang w:val="en-US"/>
              </w:rPr>
              <w:t>i</w:t>
            </w:r>
            <w:proofErr w:type="spellEnd"/>
            <w:r w:rsidRPr="00540C5A">
              <w:rPr>
                <w:rFonts w:ascii="Times New Roman" w:eastAsia="Times New Roman" w:hAnsi="Times New Roman" w:cs="Times New Roman"/>
                <w:color w:val="000000"/>
              </w:rPr>
              <w:t>))</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55</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rPr>
              <w:t xml:space="preserve">Аккумуляторная батарея </w:t>
            </w:r>
            <w:r w:rsidRPr="00540C5A">
              <w:rPr>
                <w:rFonts w:ascii="Times New Roman" w:eastAsia="Times New Roman" w:hAnsi="Times New Roman" w:cs="Times New Roman"/>
                <w:color w:val="000000"/>
                <w:lang w:val="en-US"/>
              </w:rPr>
              <w:t>(HR 12-65)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2</w:t>
            </w:r>
          </w:p>
        </w:tc>
      </w:tr>
      <w:tr w:rsidR="00540C5A" w:rsidRPr="00540C5A" w:rsidTr="00A9599D">
        <w:trPr>
          <w:trHeight w:val="624"/>
        </w:trPr>
        <w:tc>
          <w:tcPr>
            <w:tcW w:w="840"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КПСЭнг</w:t>
            </w:r>
            <w:proofErr w:type="spellEnd"/>
            <w:r w:rsidRPr="00540C5A">
              <w:rPr>
                <w:rFonts w:ascii="Times New Roman" w:eastAsia="Times New Roman" w:hAnsi="Times New Roman" w:cs="Times New Roman"/>
                <w:color w:val="000000"/>
              </w:rPr>
              <w:t>(A)-FRLS 1х2х1)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70 м</w:t>
            </w:r>
          </w:p>
          <w:p w:rsidR="00540C5A" w:rsidRPr="00540C5A" w:rsidRDefault="00540C5A" w:rsidP="00540C5A">
            <w:pPr>
              <w:widowControl w:val="0"/>
              <w:spacing w:after="0" w:line="230" w:lineRule="exact"/>
              <w:rPr>
                <w:rFonts w:ascii="Times New Roman" w:eastAsia="Times New Roman" w:hAnsi="Times New Roman" w:cs="Times New Roman"/>
              </w:rPr>
            </w:pP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1 150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2х2х0,75)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250 м</w:t>
            </w:r>
          </w:p>
          <w:p w:rsidR="00540C5A" w:rsidRPr="00540C5A" w:rsidRDefault="00540C5A" w:rsidP="00540C5A">
            <w:pPr>
              <w:widowControl w:val="0"/>
              <w:spacing w:after="0" w:line="230" w:lineRule="exact"/>
              <w:rPr>
                <w:rFonts w:ascii="Times New Roman" w:eastAsia="Times New Roman" w:hAnsi="Times New Roman" w:cs="Times New Roman"/>
              </w:rPr>
            </w:pP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w:t>
            </w:r>
            <w:proofErr w:type="gramStart"/>
            <w:r w:rsidRPr="00540C5A">
              <w:rPr>
                <w:rFonts w:ascii="Times New Roman" w:eastAsia="Times New Roman" w:hAnsi="Times New Roman" w:cs="Times New Roman"/>
                <w:color w:val="000000"/>
              </w:rPr>
              <w:t>г</w:t>
            </w:r>
            <w:proofErr w:type="spellEnd"/>
            <w:r w:rsidRPr="00540C5A">
              <w:rPr>
                <w:rFonts w:ascii="Times New Roman" w:eastAsia="Times New Roman" w:hAnsi="Times New Roman" w:cs="Times New Roman"/>
                <w:color w:val="000000"/>
              </w:rPr>
              <w:t>(</w:t>
            </w:r>
            <w:proofErr w:type="gramEnd"/>
            <w:r w:rsidRPr="00540C5A">
              <w:rPr>
                <w:rFonts w:ascii="Times New Roman" w:eastAsia="Times New Roman" w:hAnsi="Times New Roman" w:cs="Times New Roman"/>
                <w:color w:val="000000"/>
              </w:rPr>
              <w:t>А)-FRLS 1x2x1)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(ВВГн</w:t>
            </w:r>
            <w:proofErr w:type="gramStart"/>
            <w:r w:rsidRPr="00540C5A">
              <w:rPr>
                <w:rFonts w:ascii="Times New Roman" w:eastAsia="Times New Roman" w:hAnsi="Times New Roman" w:cs="Times New Roman"/>
                <w:color w:val="000000"/>
              </w:rPr>
              <w:t>г(</w:t>
            </w:r>
            <w:proofErr w:type="gramEnd"/>
            <w:r w:rsidRPr="00540C5A">
              <w:rPr>
                <w:rFonts w:ascii="Times New Roman" w:eastAsia="Times New Roman" w:hAnsi="Times New Roman" w:cs="Times New Roman"/>
                <w:color w:val="000000"/>
              </w:rPr>
              <w:t>А)-FRLS 3x1,5)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250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lang w:val="en-US"/>
              </w:rPr>
            </w:pPr>
            <w:r w:rsidRPr="00540C5A">
              <w:rPr>
                <w:rFonts w:ascii="Times New Roman" w:eastAsia="Times New Roman" w:hAnsi="Times New Roman" w:cs="Times New Roman"/>
                <w:color w:val="000000"/>
              </w:rPr>
              <w:t>Кабель</w:t>
            </w:r>
            <w:r w:rsidRPr="00540C5A">
              <w:rPr>
                <w:rFonts w:ascii="Times New Roman" w:eastAsia="Times New Roman" w:hAnsi="Times New Roman" w:cs="Times New Roman"/>
                <w:color w:val="000000"/>
                <w:lang w:val="en-US"/>
              </w:rPr>
              <w:t xml:space="preserve"> (UTP4-C5E-SOLID-GY-305)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70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Кабели электропитания (6 шт.),10A,100-230V,IEC 320 C13-C14 с фиксаторами, 1.83 м</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 (комплект)</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КПСЭнг</w:t>
            </w:r>
            <w:proofErr w:type="spellEnd"/>
            <w:r w:rsidRPr="00540C5A">
              <w:rPr>
                <w:rFonts w:ascii="Times New Roman" w:eastAsia="Times New Roman" w:hAnsi="Times New Roman" w:cs="Times New Roman"/>
                <w:color w:val="000000"/>
              </w:rPr>
              <w:t>(A)-FRLS 1х2х1)</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750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w:t>
            </w:r>
            <w:proofErr w:type="gramStart"/>
            <w:r w:rsidRPr="00540C5A">
              <w:rPr>
                <w:rFonts w:ascii="Times New Roman" w:eastAsia="Times New Roman" w:hAnsi="Times New Roman" w:cs="Times New Roman"/>
                <w:color w:val="000000"/>
              </w:rPr>
              <w:t>г</w:t>
            </w:r>
            <w:proofErr w:type="spellEnd"/>
            <w:r w:rsidRPr="00540C5A">
              <w:rPr>
                <w:rFonts w:ascii="Times New Roman" w:eastAsia="Times New Roman" w:hAnsi="Times New Roman" w:cs="Times New Roman"/>
                <w:color w:val="000000"/>
              </w:rPr>
              <w:t>(</w:t>
            </w:r>
            <w:proofErr w:type="gramEnd"/>
            <w:r w:rsidRPr="00540C5A">
              <w:rPr>
                <w:rFonts w:ascii="Times New Roman" w:eastAsia="Times New Roman" w:hAnsi="Times New Roman" w:cs="Times New Roman"/>
                <w:color w:val="000000"/>
              </w:rPr>
              <w:t>А)-FRLS 1x2x0,5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Кабель (ВВГн</w:t>
            </w:r>
            <w:proofErr w:type="gramStart"/>
            <w:r w:rsidRPr="00540C5A">
              <w:rPr>
                <w:rFonts w:ascii="Times New Roman" w:eastAsia="Times New Roman" w:hAnsi="Times New Roman" w:cs="Times New Roman"/>
                <w:color w:val="000000"/>
              </w:rPr>
              <w:t>г(</w:t>
            </w:r>
            <w:proofErr w:type="gramEnd"/>
            <w:r w:rsidRPr="00540C5A">
              <w:rPr>
                <w:rFonts w:ascii="Times New Roman" w:eastAsia="Times New Roman" w:hAnsi="Times New Roman" w:cs="Times New Roman"/>
                <w:color w:val="000000"/>
              </w:rPr>
              <w:t>А)-LS 2х6)</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lang w:val="en-US"/>
              </w:rPr>
            </w:pPr>
            <w:r w:rsidRPr="00540C5A">
              <w:rPr>
                <w:rFonts w:ascii="Times New Roman" w:eastAsia="Times New Roman" w:hAnsi="Times New Roman" w:cs="Times New Roman"/>
                <w:color w:val="000000"/>
              </w:rPr>
              <w:t>Кабель</w:t>
            </w:r>
            <w:r w:rsidRPr="00540C5A">
              <w:rPr>
                <w:rFonts w:ascii="Times New Roman" w:eastAsia="Times New Roman" w:hAnsi="Times New Roman" w:cs="Times New Roman"/>
                <w:color w:val="000000"/>
                <w:lang w:val="en-US"/>
              </w:rPr>
              <w:t xml:space="preserve"> (UTP4-C5E-SOLID-GY-305)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lang w:val="en-US"/>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lang w:val="en-US"/>
              </w:rPr>
            </w:pPr>
            <w:r w:rsidRPr="00540C5A">
              <w:rPr>
                <w:rFonts w:ascii="Times New Roman" w:eastAsia="Times New Roman" w:hAnsi="Times New Roman" w:cs="Times New Roman"/>
                <w:color w:val="000000"/>
              </w:rPr>
              <w:t>Провод соединительный (ПВС 2х4,0)</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lang w:val="en-US"/>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lang w:val="en-US"/>
              </w:rPr>
            </w:pPr>
            <w:proofErr w:type="spellStart"/>
            <w:r w:rsidRPr="00540C5A">
              <w:rPr>
                <w:rFonts w:ascii="Times New Roman" w:eastAsia="Times New Roman" w:hAnsi="Times New Roman" w:cs="Times New Roman"/>
                <w:color w:val="000000"/>
              </w:rPr>
              <w:t>ПуГВ</w:t>
            </w:r>
            <w:proofErr w:type="spellEnd"/>
            <w:r w:rsidRPr="00540C5A">
              <w:rPr>
                <w:rFonts w:ascii="Times New Roman" w:eastAsia="Times New Roman" w:hAnsi="Times New Roman" w:cs="Times New Roman"/>
                <w:color w:val="000000"/>
              </w:rPr>
              <w:t xml:space="preserve"> 1х0,75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lang w:val="en-US"/>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20 м</w:t>
            </w:r>
          </w:p>
        </w:tc>
      </w:tr>
      <w:tr w:rsidR="00540C5A" w:rsidRPr="00540C5A" w:rsidTr="00A9599D">
        <w:trPr>
          <w:trHeight w:val="624"/>
        </w:trPr>
        <w:tc>
          <w:tcPr>
            <w:tcW w:w="840"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jc w:val="center"/>
              <w:rPr>
                <w:rFonts w:ascii="Times New Roman" w:eastAsia="Calibri" w:hAnsi="Times New Roman" w:cs="Times New Roman"/>
              </w:rPr>
            </w:pPr>
            <w:r w:rsidRPr="00540C5A">
              <w:rPr>
                <w:rFonts w:ascii="Times New Roman" w:eastAsia="Calibri" w:hAnsi="Times New Roman" w:cs="Times New Roman"/>
              </w:rPr>
              <w:t>3</w:t>
            </w:r>
          </w:p>
        </w:tc>
        <w:tc>
          <w:tcPr>
            <w:tcW w:w="3908"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Calibri" w:hAnsi="Times New Roman" w:cs="Times New Roman"/>
              </w:rPr>
              <w:t xml:space="preserve">Гараж для </w:t>
            </w:r>
            <w:proofErr w:type="spellStart"/>
            <w:r w:rsidRPr="00540C5A">
              <w:rPr>
                <w:rFonts w:ascii="Times New Roman" w:eastAsia="Calibri" w:hAnsi="Times New Roman" w:cs="Times New Roman"/>
              </w:rPr>
              <w:t>ратрака</w:t>
            </w:r>
            <w:proofErr w:type="spellEnd"/>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Calibri" w:hAnsi="Times New Roman" w:cs="Times New Roman"/>
              </w:rPr>
              <w:t>Система пожарной сигнализации. Система оповещения и управления эвакуацией.</w:t>
            </w:r>
          </w:p>
          <w:p w:rsidR="00540C5A" w:rsidRPr="00540C5A" w:rsidRDefault="00540C5A" w:rsidP="00540C5A">
            <w:pPr>
              <w:spacing w:after="0" w:line="240" w:lineRule="auto"/>
              <w:rPr>
                <w:rFonts w:ascii="Times New Roman" w:eastAsia="Calibri" w:hAnsi="Times New Roman" w:cs="Times New Roman"/>
              </w:rPr>
            </w:pPr>
          </w:p>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Calibri" w:hAnsi="Times New Roman" w:cs="Times New Roman"/>
              </w:rPr>
              <w:t>Сети пожар</w:t>
            </w:r>
            <w:r w:rsidR="00801B3C">
              <w:rPr>
                <w:rFonts w:ascii="Times New Roman" w:eastAsia="Calibri" w:hAnsi="Times New Roman" w:cs="Times New Roman"/>
              </w:rPr>
              <w:t>н</w:t>
            </w:r>
            <w:r w:rsidRPr="00540C5A">
              <w:rPr>
                <w:rFonts w:ascii="Times New Roman" w:eastAsia="Calibri" w:hAnsi="Times New Roman" w:cs="Times New Roman"/>
              </w:rPr>
              <w:t>о-охранного оборудования</w:t>
            </w: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 xml:space="preserve">Шкаф с резервированным источником питания для средств пожарной </w:t>
            </w:r>
            <w:r w:rsidR="003800FD">
              <w:rPr>
                <w:rFonts w:ascii="Times New Roman" w:hAnsi="Times New Roman" w:cs="Times New Roman"/>
              </w:rPr>
              <w:t>автоматики</w:t>
            </w:r>
            <w:r w:rsidRPr="00540C5A">
              <w:rPr>
                <w:rFonts w:ascii="Times New Roman" w:hAnsi="Times New Roman" w:cs="Times New Roman"/>
              </w:rPr>
              <w:t xml:space="preserve"> (ШПС 24)</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Контроллер двухпроводной линии связи (С2000-КДЛ)</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lang w:val="en-US"/>
              </w:rPr>
              <w:t>1</w:t>
            </w:r>
            <w:r w:rsidRPr="00540C5A">
              <w:rPr>
                <w:rFonts w:ascii="Times New Roman" w:hAnsi="Times New Roman" w:cs="Times New Roman"/>
              </w:rPr>
              <w:t xml:space="preserve"> (ДБ-1 шт.)</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Блок индикации с клавиатурой (С2000-БКИ)</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Блок сигнально-пусковой адресный (С2000-СП2)</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3</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Контрольно-пусковой блок (С2000-КПБ)</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 xml:space="preserve">Преобразователь интерфейсов </w:t>
            </w:r>
            <w:r w:rsidRPr="00540C5A">
              <w:rPr>
                <w:rFonts w:ascii="Times New Roman" w:hAnsi="Times New Roman" w:cs="Times New Roman"/>
                <w:lang w:val="en-US"/>
              </w:rPr>
              <w:t>RS</w:t>
            </w:r>
            <w:r w:rsidRPr="00540C5A">
              <w:rPr>
                <w:rFonts w:ascii="Times New Roman" w:hAnsi="Times New Roman" w:cs="Times New Roman"/>
              </w:rPr>
              <w:t>-232/</w:t>
            </w:r>
            <w:r w:rsidRPr="00540C5A">
              <w:rPr>
                <w:rFonts w:ascii="Times New Roman" w:hAnsi="Times New Roman" w:cs="Times New Roman"/>
                <w:lang w:val="en-US"/>
              </w:rPr>
              <w:t>RS</w:t>
            </w:r>
            <w:r w:rsidRPr="00540C5A">
              <w:rPr>
                <w:rFonts w:ascii="Times New Roman" w:hAnsi="Times New Roman" w:cs="Times New Roman"/>
              </w:rPr>
              <w:t>-485 (С2000-ПИ)</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 xml:space="preserve">1-портовый усовершенствованный асинхронный сервер RS-232/422/485 в </w:t>
            </w:r>
            <w:proofErr w:type="spellStart"/>
            <w:r w:rsidRPr="00540C5A">
              <w:rPr>
                <w:rFonts w:ascii="Times New Roman" w:hAnsi="Times New Roman" w:cs="Times New Roman"/>
              </w:rPr>
              <w:t>Ethernet</w:t>
            </w:r>
            <w:proofErr w:type="spellEnd"/>
            <w:r w:rsidRPr="00540C5A">
              <w:rPr>
                <w:rFonts w:ascii="Times New Roman" w:hAnsi="Times New Roman" w:cs="Times New Roman"/>
              </w:rPr>
              <w:t xml:space="preserve"> (</w:t>
            </w:r>
            <w:proofErr w:type="spellStart"/>
            <w:r w:rsidRPr="00540C5A">
              <w:rPr>
                <w:rFonts w:ascii="Times New Roman" w:hAnsi="Times New Roman" w:cs="Times New Roman"/>
              </w:rPr>
              <w:t>Nport</w:t>
            </w:r>
            <w:proofErr w:type="spellEnd"/>
            <w:r w:rsidRPr="00540C5A">
              <w:rPr>
                <w:rFonts w:ascii="Times New Roman" w:hAnsi="Times New Roman" w:cs="Times New Roman"/>
              </w:rPr>
              <w:t xml:space="preserve"> 5150A)</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Аккумуляторная батарея (OP1218)</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2</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proofErr w:type="spellStart"/>
            <w:r w:rsidRPr="00540C5A">
              <w:rPr>
                <w:rFonts w:ascii="Times New Roman" w:hAnsi="Times New Roman" w:cs="Times New Roman"/>
              </w:rPr>
              <w:t>Извещатель</w:t>
            </w:r>
            <w:proofErr w:type="spellEnd"/>
            <w:r w:rsidRPr="00540C5A">
              <w:rPr>
                <w:rFonts w:ascii="Times New Roman" w:hAnsi="Times New Roman" w:cs="Times New Roman"/>
              </w:rPr>
              <w:t xml:space="preserve"> пожарный ручной адресный (ИПР 513-3АМ исп.01)</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1</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proofErr w:type="spellStart"/>
            <w:r w:rsidRPr="00540C5A">
              <w:rPr>
                <w:rFonts w:ascii="Times New Roman" w:hAnsi="Times New Roman" w:cs="Times New Roman"/>
              </w:rPr>
              <w:t>Извещатель</w:t>
            </w:r>
            <w:proofErr w:type="spellEnd"/>
            <w:r w:rsidRPr="00540C5A">
              <w:rPr>
                <w:rFonts w:ascii="Times New Roman" w:hAnsi="Times New Roman" w:cs="Times New Roman"/>
              </w:rPr>
              <w:t xml:space="preserve"> пожарный дымовой оптико-электрический (ДИП-34А-03)</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8</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Элемент дистанционного управления адресный (ЭДУ 513-3АМ)</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2</w:t>
            </w:r>
          </w:p>
        </w:tc>
      </w:tr>
      <w:tr w:rsidR="00540C5A" w:rsidRPr="00540C5A" w:rsidTr="00A9599D">
        <w:trPr>
          <w:trHeight w:val="624"/>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Блок сигнально-пусковой адресный (С2000-СП4/24)</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tc>
        <w:tc>
          <w:tcPr>
            <w:tcW w:w="1417"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2</w:t>
            </w:r>
          </w:p>
        </w:tc>
      </w:tr>
      <w:tr w:rsidR="00540C5A" w:rsidRPr="00540C5A" w:rsidTr="00A9599D">
        <w:trPr>
          <w:trHeight w:val="359"/>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rPr>
                <w:rFonts w:ascii="Times New Roman" w:hAnsi="Times New Roman" w:cs="Times New Roman"/>
              </w:rPr>
            </w:pPr>
            <w:proofErr w:type="spellStart"/>
            <w:r w:rsidRPr="00540C5A">
              <w:rPr>
                <w:rFonts w:ascii="Times New Roman" w:hAnsi="Times New Roman" w:cs="Times New Roman"/>
              </w:rPr>
              <w:t>Оповещатель</w:t>
            </w:r>
            <w:proofErr w:type="spellEnd"/>
            <w:r w:rsidRPr="00540C5A">
              <w:rPr>
                <w:rFonts w:ascii="Times New Roman" w:hAnsi="Times New Roman" w:cs="Times New Roman"/>
              </w:rPr>
              <w:t xml:space="preserve"> охранно-пожарный звуковой (Маяк-24-3М)</w:t>
            </w:r>
          </w:p>
        </w:tc>
        <w:tc>
          <w:tcPr>
            <w:tcW w:w="1134" w:type="dxa"/>
            <w:shd w:val="clear" w:color="auto" w:fill="auto"/>
          </w:tcPr>
          <w:p w:rsidR="00540C5A" w:rsidRPr="00540C5A" w:rsidRDefault="00540C5A" w:rsidP="00540C5A">
            <w:pPr>
              <w:rPr>
                <w:rFonts w:ascii="Times New Roman" w:hAnsi="Times New Roman" w:cs="Times New Roman"/>
              </w:rPr>
            </w:pPr>
            <w:r w:rsidRPr="00540C5A">
              <w:rPr>
                <w:rFonts w:ascii="Times New Roman" w:hAnsi="Times New Roman" w:cs="Times New Roman"/>
              </w:rPr>
              <w:t>шт.</w:t>
            </w:r>
          </w:p>
          <w:p w:rsidR="00540C5A" w:rsidRPr="00540C5A" w:rsidRDefault="00540C5A" w:rsidP="00540C5A">
            <w:pPr>
              <w:widowControl w:val="0"/>
              <w:spacing w:after="0" w:line="230" w:lineRule="exact"/>
              <w:ind w:left="200"/>
              <w:rPr>
                <w:rFonts w:ascii="Times New Roman" w:hAnsi="Times New Roman" w:cs="Times New Roman"/>
              </w:rPr>
            </w:pPr>
          </w:p>
        </w:tc>
        <w:tc>
          <w:tcPr>
            <w:tcW w:w="1417" w:type="dxa"/>
            <w:shd w:val="clear" w:color="auto" w:fill="auto"/>
          </w:tcPr>
          <w:p w:rsidR="00540C5A" w:rsidRPr="00540C5A" w:rsidRDefault="00540C5A" w:rsidP="00540C5A">
            <w:pPr>
              <w:rPr>
                <w:rFonts w:ascii="Times New Roman" w:hAnsi="Times New Roman" w:cs="Times New Roman"/>
                <w:lang w:val="en-US"/>
              </w:rPr>
            </w:pPr>
            <w:r w:rsidRPr="00540C5A">
              <w:rPr>
                <w:rFonts w:ascii="Times New Roman" w:hAnsi="Times New Roman" w:cs="Times New Roman"/>
                <w:lang w:val="en-US"/>
              </w:rPr>
              <w:t>2</w:t>
            </w:r>
          </w:p>
        </w:tc>
      </w:tr>
      <w:tr w:rsidR="00540C5A" w:rsidRPr="00540C5A" w:rsidTr="00A9599D">
        <w:trPr>
          <w:trHeight w:val="359"/>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180 м</w:t>
            </w:r>
          </w:p>
        </w:tc>
      </w:tr>
      <w:tr w:rsidR="00540C5A" w:rsidRPr="00540C5A" w:rsidTr="00A9599D">
        <w:trPr>
          <w:trHeight w:val="359"/>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2х2х0,75)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10 м</w:t>
            </w:r>
          </w:p>
        </w:tc>
      </w:tr>
      <w:tr w:rsidR="00540C5A" w:rsidRPr="00540C5A" w:rsidTr="00A9599D">
        <w:trPr>
          <w:trHeight w:val="359"/>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Кабель (ВВГн</w:t>
            </w:r>
            <w:proofErr w:type="gramStart"/>
            <w:r w:rsidRPr="00540C5A">
              <w:rPr>
                <w:rFonts w:ascii="Times New Roman" w:eastAsia="Times New Roman" w:hAnsi="Times New Roman" w:cs="Times New Roman"/>
                <w:color w:val="000000"/>
              </w:rPr>
              <w:t>г(</w:t>
            </w:r>
            <w:proofErr w:type="gramEnd"/>
            <w:r w:rsidRPr="00540C5A">
              <w:rPr>
                <w:rFonts w:ascii="Times New Roman" w:eastAsia="Times New Roman" w:hAnsi="Times New Roman" w:cs="Times New Roman"/>
                <w:color w:val="000000"/>
              </w:rPr>
              <w:t>А)-FRLS 3x1,5)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10 м</w:t>
            </w:r>
          </w:p>
        </w:tc>
      </w:tr>
      <w:tr w:rsidR="00540C5A" w:rsidRPr="00540C5A" w:rsidTr="00A9599D">
        <w:trPr>
          <w:trHeight w:val="303"/>
        </w:trPr>
        <w:tc>
          <w:tcPr>
            <w:tcW w:w="840"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shd w:val="clear" w:color="auto" w:fill="auto"/>
          </w:tcPr>
          <w:p w:rsidR="00540C5A" w:rsidRPr="00540C5A" w:rsidRDefault="00540C5A" w:rsidP="00977D31">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30 м</w:t>
            </w:r>
          </w:p>
        </w:tc>
      </w:tr>
    </w:tbl>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40"/>
        <w:gridCol w:w="3908"/>
        <w:gridCol w:w="1645"/>
        <w:gridCol w:w="5584"/>
        <w:gridCol w:w="653"/>
        <w:gridCol w:w="481"/>
        <w:gridCol w:w="1417"/>
      </w:tblGrid>
      <w:tr w:rsidR="00540C5A" w:rsidRPr="00540C5A" w:rsidTr="00A9599D">
        <w:trPr>
          <w:trHeight w:val="312"/>
          <w:jc w:val="center"/>
        </w:trPr>
        <w:tc>
          <w:tcPr>
            <w:tcW w:w="840" w:type="dxa"/>
            <w:vMerge w:val="restart"/>
            <w:shd w:val="clear" w:color="auto" w:fill="auto"/>
            <w:vAlign w:val="center"/>
          </w:tcPr>
          <w:p w:rsidR="00540C5A" w:rsidRPr="00977D31" w:rsidRDefault="00540C5A" w:rsidP="00540C5A">
            <w:pPr>
              <w:spacing w:after="0" w:line="240" w:lineRule="auto"/>
              <w:rPr>
                <w:rFonts w:ascii="Times New Roman" w:eastAsia="Calibri" w:hAnsi="Times New Roman" w:cs="Times New Roman"/>
                <w:b/>
              </w:rPr>
            </w:pPr>
            <w:r w:rsidRPr="00977D31">
              <w:rPr>
                <w:rFonts w:ascii="Times New Roman" w:eastAsia="Calibri" w:hAnsi="Times New Roman" w:cs="Times New Roman"/>
                <w:b/>
                <w:lang w:val="en-US"/>
              </w:rPr>
              <w:t xml:space="preserve">  </w:t>
            </w:r>
            <w:r w:rsidRPr="00977D31">
              <w:rPr>
                <w:rFonts w:ascii="Times New Roman" w:eastAsia="Calibri" w:hAnsi="Times New Roman" w:cs="Times New Roman"/>
                <w:b/>
              </w:rPr>
              <w:t>4</w:t>
            </w:r>
          </w:p>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val="restart"/>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Здание водоподготовки и насосной станции</w:t>
            </w:r>
          </w:p>
          <w:p w:rsidR="00540C5A" w:rsidRPr="00540C5A" w:rsidRDefault="00540C5A" w:rsidP="00540C5A">
            <w:pPr>
              <w:spacing w:after="0" w:line="240" w:lineRule="auto"/>
              <w:rPr>
                <w:rFonts w:ascii="Times New Roman" w:eastAsia="Times New Roman" w:hAnsi="Times New Roman" w:cs="Times New Roman"/>
                <w:color w:val="000000"/>
              </w:rPr>
            </w:pPr>
          </w:p>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Система пожарной сигнализации</w:t>
            </w:r>
            <w:r w:rsidRPr="00540C5A">
              <w:rPr>
                <w:rFonts w:ascii="Times New Roman" w:eastAsia="Calibri" w:hAnsi="Times New Roman" w:cs="Times New Roman"/>
              </w:rPr>
              <w:t>.</w:t>
            </w:r>
          </w:p>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Система оповещения и управления эвакуацией</w:t>
            </w:r>
          </w:p>
          <w:p w:rsidR="00540C5A" w:rsidRPr="00540C5A" w:rsidRDefault="00540C5A" w:rsidP="00540C5A">
            <w:pPr>
              <w:spacing w:after="0" w:line="240" w:lineRule="auto"/>
              <w:rPr>
                <w:rFonts w:ascii="Times New Roman" w:eastAsia="Times New Roman" w:hAnsi="Times New Roman" w:cs="Times New Roman"/>
                <w:color w:val="000000"/>
              </w:rPr>
            </w:pPr>
          </w:p>
          <w:p w:rsidR="00540C5A" w:rsidRPr="00540C5A" w:rsidRDefault="00540C5A" w:rsidP="00540C5A">
            <w:pPr>
              <w:spacing w:after="0" w:line="240" w:lineRule="auto"/>
              <w:rPr>
                <w:rFonts w:ascii="Times New Roman" w:eastAsia="Times New Roman" w:hAnsi="Times New Roman" w:cs="Times New Roman"/>
                <w:color w:val="000000"/>
              </w:rPr>
            </w:pPr>
            <w:r w:rsidRPr="00540C5A">
              <w:rPr>
                <w:rFonts w:ascii="Times New Roman" w:eastAsia="Times New Roman" w:hAnsi="Times New Roman" w:cs="Times New Roman"/>
                <w:color w:val="000000"/>
              </w:rPr>
              <w:t>Сети пожар</w:t>
            </w:r>
            <w:r w:rsidR="00801B3C">
              <w:rPr>
                <w:rFonts w:ascii="Times New Roman" w:eastAsia="Times New Roman" w:hAnsi="Times New Roman" w:cs="Times New Roman"/>
                <w:color w:val="000000"/>
              </w:rPr>
              <w:t>н</w:t>
            </w:r>
            <w:r w:rsidRPr="00540C5A">
              <w:rPr>
                <w:rFonts w:ascii="Times New Roman" w:eastAsia="Times New Roman" w:hAnsi="Times New Roman" w:cs="Times New Roman"/>
                <w:color w:val="000000"/>
              </w:rPr>
              <w:t>о-охранного оборудования</w:t>
            </w:r>
          </w:p>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Шкаф с резервированным источником питания для средств пожарной автоматики (ШПС-24)</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Контроллер двухпроводной линии связи (С2000-КДЛ)</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lang w:val="en-US"/>
              </w:rPr>
              <w:t>1</w:t>
            </w:r>
            <w:r w:rsidRPr="00540C5A">
              <w:rPr>
                <w:rFonts w:ascii="Times New Roman" w:eastAsia="Times New Roman" w:hAnsi="Times New Roman" w:cs="Times New Roman"/>
              </w:rPr>
              <w:t xml:space="preserve"> (ДБ-1 шт.)</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rPr>
            </w:pPr>
            <w:r w:rsidRPr="00540C5A">
              <w:rPr>
                <w:rFonts w:ascii="Times New Roman" w:eastAsia="Times New Roman" w:hAnsi="Times New Roman" w:cs="Times New Roman"/>
                <w:color w:val="000000"/>
              </w:rPr>
              <w:t>Блок индикации с клавиатурой (С2000-БКИ)</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rPr>
            </w:pPr>
            <w:r w:rsidRPr="00540C5A">
              <w:rPr>
                <w:rFonts w:ascii="Times New Roman" w:eastAsia="Times New Roman" w:hAnsi="Times New Roman" w:cs="Times New Roman"/>
                <w:color w:val="000000"/>
              </w:rPr>
              <w:t>Контрольно-пусковой блок (С2000-КПБ)</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rPr>
            </w:pPr>
            <w:r w:rsidRPr="00540C5A">
              <w:rPr>
                <w:rFonts w:ascii="Times New Roman" w:eastAsia="Times New Roman" w:hAnsi="Times New Roman" w:cs="Times New Roman"/>
                <w:color w:val="000000"/>
              </w:rPr>
              <w:t>Преобразователь интерфейсов RS-232/RS-485 (С2000-ПИ)</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Times New Roman" w:hAnsi="Times New Roman" w:cs="Times New Roman"/>
                <w:color w:val="000000"/>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rPr>
            </w:pPr>
            <w:r w:rsidRPr="00540C5A">
              <w:rPr>
                <w:rFonts w:ascii="Times New Roman" w:eastAsia="Times New Roman" w:hAnsi="Times New Roman" w:cs="Times New Roman"/>
                <w:color w:val="000000"/>
              </w:rPr>
              <w:t xml:space="preserve">1-портовый усовершенствованный асинхронный сервер RS-232/422/485 в </w:t>
            </w:r>
            <w:proofErr w:type="spellStart"/>
            <w:r w:rsidRPr="00540C5A">
              <w:rPr>
                <w:rFonts w:ascii="Times New Roman" w:eastAsia="Times New Roman" w:hAnsi="Times New Roman" w:cs="Times New Roman"/>
                <w:color w:val="000000"/>
              </w:rPr>
              <w:t>Ethernet</w:t>
            </w:r>
            <w:proofErr w:type="spellEnd"/>
            <w:r w:rsidRPr="00540C5A">
              <w:rPr>
                <w:rFonts w:ascii="Times New Roman" w:eastAsia="Times New Roman" w:hAnsi="Times New Roman" w:cs="Times New Roman"/>
                <w:color w:val="000000"/>
              </w:rPr>
              <w:t xml:space="preserve"> (</w:t>
            </w:r>
            <w:proofErr w:type="spellStart"/>
            <w:r w:rsidRPr="00540C5A">
              <w:rPr>
                <w:rFonts w:ascii="Times New Roman" w:eastAsia="Times New Roman" w:hAnsi="Times New Roman" w:cs="Times New Roman"/>
                <w:color w:val="000000"/>
              </w:rPr>
              <w:t>Nport</w:t>
            </w:r>
            <w:proofErr w:type="spellEnd"/>
            <w:r w:rsidRPr="00540C5A">
              <w:rPr>
                <w:rFonts w:ascii="Times New Roman" w:eastAsia="Times New Roman" w:hAnsi="Times New Roman" w:cs="Times New Roman"/>
                <w:color w:val="000000"/>
              </w:rPr>
              <w:t xml:space="preserve"> 5150A)</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lang w:val="en-US"/>
              </w:rPr>
            </w:pPr>
            <w:r w:rsidRPr="00540C5A">
              <w:rPr>
                <w:rFonts w:ascii="Times New Roman" w:eastAsia="Times New Roman" w:hAnsi="Times New Roman" w:cs="Times New Roman"/>
                <w:color w:val="000000"/>
              </w:rPr>
              <w:t>Аккумуляторная батарея (OP1218)</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2</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rPr>
            </w:pPr>
            <w:proofErr w:type="spellStart"/>
            <w:r w:rsidRPr="00540C5A">
              <w:rPr>
                <w:rFonts w:ascii="Times New Roman" w:eastAsia="Times New Roman" w:hAnsi="Times New Roman" w:cs="Times New Roman"/>
                <w:color w:val="000000"/>
              </w:rPr>
              <w:t>Извещатель</w:t>
            </w:r>
            <w:proofErr w:type="spellEnd"/>
            <w:r w:rsidRPr="00540C5A">
              <w:rPr>
                <w:rFonts w:ascii="Times New Roman" w:eastAsia="Times New Roman" w:hAnsi="Times New Roman" w:cs="Times New Roman"/>
                <w:color w:val="000000"/>
              </w:rPr>
              <w:t xml:space="preserve"> пожарный ручной адресный (ИПР 513-3АМ исп.01)</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lang w:val="en-US"/>
              </w:rPr>
            </w:pPr>
            <w:r w:rsidRPr="00540C5A">
              <w:rPr>
                <w:rFonts w:ascii="Times New Roman" w:eastAsia="Times New Roman" w:hAnsi="Times New Roman" w:cs="Times New Roman"/>
                <w:lang w:val="en-US"/>
              </w:rPr>
              <w:t>1</w:t>
            </w:r>
          </w:p>
        </w:tc>
      </w:tr>
      <w:tr w:rsidR="00540C5A" w:rsidRPr="00540C5A" w:rsidTr="00A9599D">
        <w:trPr>
          <w:trHeight w:val="312"/>
          <w:jc w:val="center"/>
        </w:trPr>
        <w:tc>
          <w:tcPr>
            <w:tcW w:w="840" w:type="dxa"/>
            <w:vMerge/>
            <w:shd w:val="clear" w:color="auto" w:fill="auto"/>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Times New Roman" w:hAnsi="Times New Roman" w:cs="Times New Roman"/>
              </w:rPr>
            </w:pPr>
            <w:proofErr w:type="spellStart"/>
            <w:r w:rsidRPr="00540C5A">
              <w:rPr>
                <w:rFonts w:ascii="Times New Roman" w:eastAsia="Times New Roman" w:hAnsi="Times New Roman" w:cs="Times New Roman"/>
                <w:color w:val="000000"/>
              </w:rPr>
              <w:t>Оповещатель</w:t>
            </w:r>
            <w:proofErr w:type="spellEnd"/>
            <w:r w:rsidRPr="00540C5A">
              <w:rPr>
                <w:rFonts w:ascii="Times New Roman" w:eastAsia="Times New Roman" w:hAnsi="Times New Roman" w:cs="Times New Roman"/>
                <w:color w:val="000000"/>
              </w:rPr>
              <w:t xml:space="preserve"> охранно-пожарный звуковой (Маяк-24-3М)</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2</w:t>
            </w:r>
          </w:p>
        </w:tc>
      </w:tr>
      <w:tr w:rsidR="00540C5A" w:rsidRPr="00540C5A" w:rsidTr="00A9599D">
        <w:trPr>
          <w:trHeight w:val="312"/>
          <w:jc w:val="center"/>
        </w:trPr>
        <w:tc>
          <w:tcPr>
            <w:tcW w:w="840" w:type="dxa"/>
            <w:vMerge/>
            <w:shd w:val="clear" w:color="auto" w:fill="auto"/>
            <w:vAlign w:val="center"/>
          </w:tcPr>
          <w:p w:rsidR="00540C5A" w:rsidRPr="00977D31" w:rsidRDefault="00540C5A" w:rsidP="00540C5A">
            <w:pPr>
              <w:spacing w:after="0" w:line="240" w:lineRule="auto"/>
              <w:jc w:val="center"/>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Calibri" w:hAnsi="Times New Roman" w:cs="Times New Roman"/>
                <w:color w:val="000000"/>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color w:val="000000"/>
              </w:rPr>
            </w:pPr>
            <w:r w:rsidRPr="00540C5A">
              <w:rPr>
                <w:rFonts w:ascii="Times New Roman" w:eastAsia="Times New Roman" w:hAnsi="Times New Roman" w:cs="Times New Roman"/>
                <w:color w:val="000000"/>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lang w:val="en-US"/>
              </w:rPr>
              <w:t xml:space="preserve">30 </w:t>
            </w:r>
            <w:r w:rsidRPr="00540C5A">
              <w:rPr>
                <w:rFonts w:ascii="Times New Roman" w:eastAsia="Times New Roman" w:hAnsi="Times New Roman" w:cs="Times New Roman"/>
              </w:rPr>
              <w:t>м</w:t>
            </w:r>
          </w:p>
        </w:tc>
      </w:tr>
      <w:tr w:rsidR="00540C5A" w:rsidRPr="00540C5A" w:rsidTr="00977D31">
        <w:trPr>
          <w:trHeight w:val="391"/>
          <w:jc w:val="center"/>
        </w:trPr>
        <w:tc>
          <w:tcPr>
            <w:tcW w:w="840" w:type="dxa"/>
            <w:vMerge/>
            <w:shd w:val="clear" w:color="auto" w:fill="auto"/>
          </w:tcPr>
          <w:p w:rsidR="00540C5A" w:rsidRPr="00977D31" w:rsidRDefault="00540C5A" w:rsidP="00540C5A">
            <w:pPr>
              <w:spacing w:after="0" w:line="240" w:lineRule="auto"/>
              <w:rPr>
                <w:rFonts w:ascii="Times New Roman" w:eastAsia="Calibri" w:hAnsi="Times New Roman" w:cs="Times New Roman"/>
                <w:b/>
              </w:rPr>
            </w:pPr>
          </w:p>
        </w:tc>
        <w:tc>
          <w:tcPr>
            <w:tcW w:w="3908" w:type="dxa"/>
            <w:vMerge/>
            <w:shd w:val="clear" w:color="auto" w:fill="auto"/>
          </w:tcPr>
          <w:p w:rsidR="00540C5A" w:rsidRPr="00540C5A" w:rsidRDefault="00540C5A" w:rsidP="00540C5A">
            <w:pPr>
              <w:spacing w:after="0" w:line="240" w:lineRule="auto"/>
              <w:rPr>
                <w:rFonts w:ascii="Times New Roman" w:eastAsia="Calibri" w:hAnsi="Times New Roman" w:cs="Times New Roman"/>
              </w:rPr>
            </w:pPr>
          </w:p>
        </w:tc>
        <w:tc>
          <w:tcPr>
            <w:tcW w:w="7229" w:type="dxa"/>
            <w:gridSpan w:val="2"/>
            <w:shd w:val="clear" w:color="auto" w:fill="auto"/>
          </w:tcPr>
          <w:p w:rsidR="00540C5A" w:rsidRPr="00540C5A" w:rsidRDefault="00540C5A" w:rsidP="00540C5A">
            <w:pPr>
              <w:spacing w:after="0" w:line="240" w:lineRule="auto"/>
              <w:rPr>
                <w:rFonts w:ascii="Times New Roman" w:eastAsia="Times New Roman" w:hAnsi="Times New Roman" w:cs="Times New Roman"/>
              </w:rPr>
            </w:pPr>
            <w:r w:rsidRPr="00540C5A">
              <w:rPr>
                <w:rFonts w:ascii="Times New Roman" w:eastAsia="Times New Roman" w:hAnsi="Times New Roman" w:cs="Times New Roman"/>
                <w:color w:val="000000"/>
              </w:rPr>
              <w:t>Кабель (</w:t>
            </w:r>
            <w:proofErr w:type="spellStart"/>
            <w:r w:rsidRPr="00540C5A">
              <w:rPr>
                <w:rFonts w:ascii="Times New Roman" w:eastAsia="Times New Roman" w:hAnsi="Times New Roman" w:cs="Times New Roman"/>
                <w:color w:val="000000"/>
              </w:rPr>
              <w:t>КПСнг</w:t>
            </w:r>
            <w:proofErr w:type="spellEnd"/>
            <w:r w:rsidRPr="00540C5A">
              <w:rPr>
                <w:rFonts w:ascii="Times New Roman" w:eastAsia="Times New Roman" w:hAnsi="Times New Roman" w:cs="Times New Roman"/>
                <w:color w:val="000000"/>
              </w:rPr>
              <w:t>(A)-FRLS 1х2х0,75)</w:t>
            </w:r>
          </w:p>
        </w:tc>
        <w:tc>
          <w:tcPr>
            <w:tcW w:w="1134" w:type="dxa"/>
            <w:gridSpan w:val="2"/>
            <w:shd w:val="clear" w:color="auto" w:fill="auto"/>
          </w:tcPr>
          <w:p w:rsidR="00540C5A" w:rsidRPr="00540C5A" w:rsidRDefault="00540C5A" w:rsidP="00540C5A">
            <w:pPr>
              <w:widowControl w:val="0"/>
              <w:spacing w:after="0" w:line="230" w:lineRule="exact"/>
              <w:ind w:left="200"/>
              <w:rPr>
                <w:rFonts w:ascii="Times New Roman" w:eastAsia="Times New Roman" w:hAnsi="Times New Roman" w:cs="Times New Roman"/>
              </w:rPr>
            </w:pPr>
            <w:r w:rsidRPr="00540C5A">
              <w:rPr>
                <w:rFonts w:ascii="Times New Roman" w:eastAsia="Times New Roman" w:hAnsi="Times New Roman" w:cs="Times New Roman"/>
              </w:rPr>
              <w:t>шт.</w:t>
            </w:r>
          </w:p>
        </w:tc>
        <w:tc>
          <w:tcPr>
            <w:tcW w:w="1417" w:type="dxa"/>
            <w:shd w:val="clear" w:color="auto" w:fill="auto"/>
          </w:tcPr>
          <w:p w:rsidR="00540C5A" w:rsidRPr="00540C5A" w:rsidRDefault="00540C5A" w:rsidP="00540C5A">
            <w:pPr>
              <w:widowControl w:val="0"/>
              <w:spacing w:after="0" w:line="230" w:lineRule="exact"/>
              <w:rPr>
                <w:rFonts w:ascii="Times New Roman" w:eastAsia="Times New Roman" w:hAnsi="Times New Roman" w:cs="Times New Roman"/>
              </w:rPr>
            </w:pPr>
            <w:r w:rsidRPr="00540C5A">
              <w:rPr>
                <w:rFonts w:ascii="Times New Roman" w:eastAsia="Times New Roman" w:hAnsi="Times New Roman" w:cs="Times New Roman"/>
              </w:rPr>
              <w:t>50 м</w:t>
            </w:r>
          </w:p>
        </w:tc>
      </w:tr>
      <w:tr w:rsidR="00C838D7" w:rsidRPr="00C838D7" w:rsidTr="00C838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2"/>
          <w:wAfter w:w="1804" w:type="dxa"/>
        </w:trPr>
        <w:tc>
          <w:tcPr>
            <w:tcW w:w="6393" w:type="dxa"/>
            <w:gridSpan w:val="3"/>
          </w:tcPr>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ИСПОЛНИТЕЛЬ</w:t>
            </w:r>
          </w:p>
        </w:tc>
        <w:tc>
          <w:tcPr>
            <w:tcW w:w="6237" w:type="dxa"/>
            <w:gridSpan w:val="2"/>
          </w:tcPr>
          <w:p w:rsidR="00C838D7" w:rsidRPr="00C838D7" w:rsidRDefault="00C838D7" w:rsidP="00C838D7">
            <w:pPr>
              <w:widowControl w:val="0"/>
              <w:autoSpaceDE w:val="0"/>
              <w:autoSpaceDN w:val="0"/>
              <w:adjustRightInd w:val="0"/>
              <w:spacing w:after="0" w:line="240" w:lineRule="auto"/>
              <w:ind w:left="284"/>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ЗАКАЗЧИК</w:t>
            </w:r>
          </w:p>
        </w:tc>
      </w:tr>
      <w:tr w:rsidR="00C838D7" w:rsidRPr="00C838D7" w:rsidTr="00C838D7">
        <w:tblPrEx>
          <w:jc w:val="left"/>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55" w:type="dxa"/>
            <w:left w:w="55" w:type="dxa"/>
            <w:bottom w:w="55" w:type="dxa"/>
            <w:right w:w="55" w:type="dxa"/>
          </w:tblCellMar>
          <w:tblLook w:val="0000" w:firstRow="0" w:lastRow="0" w:firstColumn="0" w:lastColumn="0" w:noHBand="0" w:noVBand="0"/>
        </w:tblPrEx>
        <w:trPr>
          <w:gridAfter w:val="2"/>
          <w:wAfter w:w="1804" w:type="dxa"/>
        </w:trPr>
        <w:tc>
          <w:tcPr>
            <w:tcW w:w="6393" w:type="dxa"/>
            <w:gridSpan w:val="3"/>
          </w:tcPr>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_________________ /_____________/</w:t>
            </w:r>
          </w:p>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p>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М.П.</w:t>
            </w:r>
          </w:p>
        </w:tc>
        <w:tc>
          <w:tcPr>
            <w:tcW w:w="6237" w:type="dxa"/>
            <w:gridSpan w:val="2"/>
          </w:tcPr>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_________________ /_____________/</w:t>
            </w:r>
          </w:p>
          <w:p w:rsidR="00C838D7" w:rsidRPr="00C838D7" w:rsidRDefault="00C838D7" w:rsidP="00C838D7">
            <w:pPr>
              <w:widowControl w:val="0"/>
              <w:suppressAutoHyphens/>
              <w:autoSpaceDE w:val="0"/>
              <w:autoSpaceDN w:val="0"/>
              <w:adjustRightInd w:val="0"/>
              <w:snapToGrid w:val="0"/>
              <w:spacing w:after="0" w:line="240" w:lineRule="auto"/>
              <w:ind w:left="284"/>
              <w:jc w:val="both"/>
              <w:rPr>
                <w:rFonts w:ascii="Times New Roman" w:eastAsia="DejaVu Sans" w:hAnsi="Times New Roman" w:cs="Times New Roman"/>
                <w:kern w:val="1"/>
                <w:sz w:val="20"/>
                <w:szCs w:val="20"/>
                <w:lang w:eastAsia="ru-RU"/>
              </w:rPr>
            </w:pPr>
          </w:p>
          <w:p w:rsidR="00C838D7" w:rsidRPr="00C838D7" w:rsidRDefault="00C838D7" w:rsidP="00C838D7">
            <w:pPr>
              <w:widowControl w:val="0"/>
              <w:autoSpaceDE w:val="0"/>
              <w:autoSpaceDN w:val="0"/>
              <w:adjustRightInd w:val="0"/>
              <w:spacing w:after="0" w:line="240" w:lineRule="auto"/>
              <w:ind w:left="284"/>
              <w:rPr>
                <w:rFonts w:ascii="Times New Roman" w:eastAsia="DejaVu Sans" w:hAnsi="Times New Roman" w:cs="Times New Roman"/>
                <w:kern w:val="1"/>
                <w:sz w:val="20"/>
                <w:szCs w:val="20"/>
                <w:lang w:eastAsia="ru-RU"/>
              </w:rPr>
            </w:pPr>
            <w:r w:rsidRPr="00C838D7">
              <w:rPr>
                <w:rFonts w:ascii="Times New Roman" w:eastAsia="DejaVu Sans" w:hAnsi="Times New Roman" w:cs="Times New Roman"/>
                <w:kern w:val="1"/>
                <w:sz w:val="20"/>
                <w:szCs w:val="20"/>
                <w:lang w:eastAsia="ru-RU"/>
              </w:rPr>
              <w:t>М.П.</w:t>
            </w:r>
          </w:p>
        </w:tc>
      </w:tr>
    </w:tbl>
    <w:p w:rsidR="006F533B" w:rsidRDefault="006F533B" w:rsidP="00801B3C">
      <w:pPr>
        <w:suppressAutoHyphens/>
        <w:spacing w:after="0" w:line="240" w:lineRule="auto"/>
        <w:jc w:val="both"/>
      </w:pPr>
    </w:p>
    <w:sectPr w:rsidR="006F533B" w:rsidSect="00C838D7">
      <w:footerReference w:type="default" r:id="rId30"/>
      <w:pgSz w:w="16838" w:h="11906" w:orient="landscape"/>
      <w:pgMar w:top="1418" w:right="1134" w:bottom="992" w:left="992" w:header="454"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019F3" w:rsidRDefault="00C019F3">
      <w:pPr>
        <w:spacing w:after="0" w:line="240" w:lineRule="auto"/>
      </w:pPr>
      <w:r>
        <w:separator/>
      </w:r>
    </w:p>
  </w:endnote>
  <w:endnote w:type="continuationSeparator" w:id="0">
    <w:p w:rsidR="00C019F3" w:rsidRDefault="00C019F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Narrow">
    <w:panose1 w:val="020B0606020202030204"/>
    <w:charset w:val="CC"/>
    <w:family w:val="swiss"/>
    <w:pitch w:val="variable"/>
    <w:sig w:usb0="00000287" w:usb1="00000800" w:usb2="00000000" w:usb3="00000000" w:csb0="0000009F" w:csb1="00000000"/>
  </w:font>
  <w:font w:name="Tahoma">
    <w:panose1 w:val="020B0604030504040204"/>
    <w:charset w:val="CC"/>
    <w:family w:val="swiss"/>
    <w:pitch w:val="variable"/>
    <w:sig w:usb0="E1002EFF" w:usb1="C000605B" w:usb2="00000029" w:usb3="00000000" w:csb0="000101FF" w:csb1="00000000"/>
  </w:font>
  <w:font w:name="DejaVu Sans">
    <w:altName w:val="Times New Roman"/>
    <w:charset w:val="CC"/>
    <w:family w:val="swiss"/>
    <w:pitch w:val="variable"/>
    <w:sig w:usb0="E7003EFF" w:usb1="D200FDFF" w:usb2="00042029" w:usb3="00000000" w:csb0="800001FF" w:csb1="00000000"/>
  </w:font>
  <w:font w:name="Arial">
    <w:panose1 w:val="020B0604020202020204"/>
    <w:charset w:val="CC"/>
    <w:family w:val="swiss"/>
    <w:pitch w:val="variable"/>
    <w:sig w:usb0="E0002AFF" w:usb1="C0007843" w:usb2="00000009" w:usb3="00000000" w:csb0="000001FF" w:csb1="00000000"/>
  </w:font>
  <w:font w:name="ISOCPEUR,Italic">
    <w:altName w:val="Times New Roman"/>
    <w:panose1 w:val="00000000000000000000"/>
    <w:charset w:val="CC"/>
    <w:family w:val="auto"/>
    <w:notTrueType/>
    <w:pitch w:val="default"/>
    <w:sig w:usb0="00000203" w:usb1="00000000" w:usb2="00000000" w:usb3="00000000" w:csb0="00000005"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4B3115">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5B51" w:rsidRDefault="005E5B51" w:rsidP="004B3115">
    <w:pPr>
      <w:pStyle w:val="a3"/>
      <w:ind w:right="360"/>
    </w:pPr>
  </w:p>
</w:ftr>
</file>

<file path=word/footer10.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C838D7">
    <w:pPr>
      <w:pStyle w:val="a3"/>
      <w:jc w:val="right"/>
    </w:pPr>
    <w:r>
      <w:fldChar w:fldCharType="begin"/>
    </w:r>
    <w:r>
      <w:instrText>PAGE   \* MERGEFORMAT</w:instrText>
    </w:r>
    <w:r>
      <w:fldChar w:fldCharType="separate"/>
    </w:r>
    <w:r w:rsidR="009C24CE">
      <w:rPr>
        <w:noProof/>
      </w:rPr>
      <w:t>35</w:t>
    </w:r>
    <w:r>
      <w:fldChar w:fldCharType="end"/>
    </w:r>
  </w:p>
  <w:p w:rsidR="005E5B51" w:rsidRDefault="005E5B5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pPr>
      <w:pStyle w:val="a3"/>
      <w:jc w:val="right"/>
    </w:pPr>
    <w:r>
      <w:fldChar w:fldCharType="begin"/>
    </w:r>
    <w:r>
      <w:instrText>PAGE   \* MERGEFORMAT</w:instrText>
    </w:r>
    <w:r>
      <w:fldChar w:fldCharType="separate"/>
    </w:r>
    <w:r w:rsidR="009C24CE">
      <w:rPr>
        <w:noProof/>
      </w:rPr>
      <w:t>14</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pPr>
      <w:pStyle w:val="a3"/>
      <w:jc w:val="right"/>
    </w:pPr>
    <w:r>
      <w:fldChar w:fldCharType="begin"/>
    </w:r>
    <w:r>
      <w:instrText>PAGE   \* MERGEFORMAT</w:instrText>
    </w:r>
    <w:r>
      <w:fldChar w:fldCharType="separate"/>
    </w:r>
    <w:r w:rsidR="009C24CE">
      <w:rPr>
        <w:noProof/>
      </w:rPr>
      <w:t>1</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4B3115">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5B51" w:rsidRDefault="005E5B51" w:rsidP="004B3115">
    <w:pPr>
      <w:pStyle w:val="a3"/>
      <w:ind w:right="360"/>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4B3115">
    <w:pPr>
      <w:pStyle w:val="a3"/>
      <w:jc w:val="right"/>
    </w:pPr>
    <w:r>
      <w:fldChar w:fldCharType="begin"/>
    </w:r>
    <w:r>
      <w:instrText>PAGE   \* MERGEFORMAT</w:instrText>
    </w:r>
    <w:r>
      <w:fldChar w:fldCharType="separate"/>
    </w:r>
    <w:r w:rsidR="009C24CE">
      <w:rPr>
        <w:noProof/>
      </w:rPr>
      <w:t>15</w:t>
    </w:r>
    <w: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pPr>
      <w:rPr>
        <w:sz w:val="2"/>
        <w:szCs w:val="2"/>
      </w:rPr>
    </w:pPr>
    <w:r>
      <w:rPr>
        <w:noProof/>
        <w:lang w:eastAsia="ru-RU"/>
      </w:rPr>
      <mc:AlternateContent>
        <mc:Choice Requires="wps">
          <w:drawing>
            <wp:anchor distT="0" distB="0" distL="63500" distR="63500" simplePos="0" relativeHeight="251659264" behindDoc="1" locked="0" layoutInCell="1" allowOverlap="1" wp14:anchorId="5FA2991E" wp14:editId="7BD8F0E2">
              <wp:simplePos x="0" y="0"/>
              <wp:positionH relativeFrom="page">
                <wp:posOffset>6951980</wp:posOffset>
              </wp:positionH>
              <wp:positionV relativeFrom="page">
                <wp:posOffset>10485120</wp:posOffset>
              </wp:positionV>
              <wp:extent cx="83185" cy="145415"/>
              <wp:effectExtent l="0" t="0" r="12065" b="698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85"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51" w:rsidRDefault="005E5B51">
                          <w:pPr>
                            <w:pStyle w:val="a6"/>
                            <w:shd w:val="clear" w:color="auto" w:fill="auto"/>
                            <w:spacing w:line="240" w:lineRule="auto"/>
                          </w:pPr>
                          <w:r>
                            <w:rPr>
                              <w:rStyle w:val="ArialNarrow10pt0pt"/>
                            </w:rPr>
                            <w:t>-&gt;</w:t>
                          </w: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4" o:spid="_x0000_s1026" type="#_x0000_t202" style="position:absolute;margin-left:547.4pt;margin-top:825.6pt;width:6.55pt;height:11.45pt;z-index:-251657216;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0iXltQIAAKUFAAAOAAAAZHJzL2Uyb0RvYy54bWysVEtu2zAQ3RfoHQjuFUkO7UiC5SCxrKJA&#10;+gHSHoCWKIuoRAokYzktepaeoqsCPYOP1CFlOU6CAkVbLYgROXwzb+Zx5pe7tkFbpjSXIsXhWYAR&#10;E4Usudik+OOH3Isw0oaKkjZSsBTfM40vFy9fzPsuYRNZy6ZkCgGI0Enfpbg2pkt8Xxc1a6k+kx0T&#10;cFhJ1VIDv2rjl4r2gN42/iQIZn4vVdkpWTCtYTcbDvHC4VcVK8y7qtLMoCbFkJtxq3Lr2q7+Yk6T&#10;jaJdzYtDGvQvsmgpFxD0CJVRQ9Gd4s+gWl4oqWVlzgrZ+rKqeMEcB2ATBk/Y3Na0Y44LFEd3xzLp&#10;/wdbvN2+V4iXKSYYCdpCi/bf9j/3P/bfEbHV6TudgNNtB25mdy130GXHVHc3svikkZDLmooNu1JK&#10;9jWjJWQX2pv+ydUBR1uQdf9GlhCG3hnpgHaVam3poBgI0KFL98fOsJ1BBWxG52E0xaiAk5BMSTh1&#10;AWgy3u2UNq+YbJE1Uqyg7w6bbm+0sbnQZHSxoYTMedO43jfi0QY4DjsQGa7aM5uDa+WXOIhX0Soi&#10;HpnMVh4Jssy7ypfEm+XhxTQ7z5bLLPxq44YkqXlZMmHDjLIKyZ+17SDwQRBHYWnZ8NLC2ZS02qyX&#10;jUJbCrLO3XcoyImb/zgNVwTg8oRSOCHB9ST28ll04ZGcTL34Ioi8IIyv41lAYpLljyndcMH+nRLq&#10;UxxPJ9NBSr/lFrjvOTeatNzA4Gh4C+I4OtHECnAlStdaQ3kz2CelsOk/lALaPTbaydUqdNCq2a13&#10;gGI1vJblPQhXSVAWqBOmHRi1VJ8x6mFypFjAaMOoeS1A+nbIjIYajfVoUFHAxRQbjAZzaYZhdNcp&#10;vqkBd3xcV/A8cu60+5DD4VHBLHAUDnPLDpvTf+f1MF0XvwAAAP//AwBQSwMEFAAGAAgAAAAhAC1F&#10;0GbgAAAADwEAAA8AAABkcnMvZG93bnJldi54bWxMj8FOwzAQRO9I/IO1SNyonao0bYhToUpcuLVU&#10;SNzceJtE2OvIdtPk7+uc4LazO5p9U+5Ga9iAPnSOJGQLAQypdrqjRsLp6+NlAyxERVoZRyhhwgC7&#10;6vGhVIV2NzrgcIwNSyEUCiWhjbEvOA91i1aFheuR0u3ivFUxSd9w7dUthVvDl0KsuVUdpQ+t6nHf&#10;Yv17vFoJ+fjtsA+4x5/LUPu2mzbmc5Ly+Wl8fwMWcYx/ZpjxEzpUiensrqQDM0mL7SqxxzStX7Ml&#10;sNmTiXwL7Dzv8lUGvCr5/x7VHQAA//8DAFBLAQItABQABgAIAAAAIQC2gziS/gAAAOEBAAATAAAA&#10;AAAAAAAAAAAAAAAAAABbQ29udGVudF9UeXBlc10ueG1sUEsBAi0AFAAGAAgAAAAhADj9If/WAAAA&#10;lAEAAAsAAAAAAAAAAAAAAAAALwEAAF9yZWxzLy5yZWxzUEsBAi0AFAAGAAgAAAAhAGPSJeW1AgAA&#10;pQUAAA4AAAAAAAAAAAAAAAAALgIAAGRycy9lMm9Eb2MueG1sUEsBAi0AFAAGAAgAAAAhAC1F0Gbg&#10;AAAADwEAAA8AAAAAAAAAAAAAAAAADwUAAGRycy9kb3ducmV2LnhtbFBLBQYAAAAABAAEAPMAAAAc&#10;BgAAAAA=&#10;" filled="f" stroked="f">
              <v:textbox style="mso-fit-shape-to-text:t" inset="0,0,0,0">
                <w:txbxContent>
                  <w:p w:rsidR="005E5B51" w:rsidRDefault="005E5B51">
                    <w:pPr>
                      <w:pStyle w:val="a6"/>
                      <w:shd w:val="clear" w:color="auto" w:fill="auto"/>
                      <w:spacing w:line="240" w:lineRule="auto"/>
                    </w:pPr>
                    <w:r>
                      <w:rPr>
                        <w:rStyle w:val="ArialNarrow10pt0pt"/>
                      </w:rPr>
                      <w:t>-&gt;</w:t>
                    </w:r>
                  </w:p>
                </w:txbxContent>
              </v:textbox>
              <w10:wrap anchorx="page" anchory="page"/>
            </v:shape>
          </w:pict>
        </mc:Fallback>
      </mc:AlternateConten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C838D7">
    <w:pPr>
      <w:pStyle w:val="a3"/>
      <w:jc w:val="right"/>
    </w:pPr>
    <w:r>
      <w:fldChar w:fldCharType="begin"/>
    </w:r>
    <w:r>
      <w:instrText>PAGE   \* MERGEFORMAT</w:instrText>
    </w:r>
    <w:r>
      <w:fldChar w:fldCharType="separate"/>
    </w:r>
    <w:r w:rsidR="009C24CE">
      <w:rPr>
        <w:noProof/>
      </w:rPr>
      <w:t>16</w:t>
    </w:r>
    <w:r>
      <w:fldChar w:fldCharType="end"/>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rsidP="00C838D7">
    <w:pPr>
      <w:pStyle w:val="a3"/>
      <w:framePr w:wrap="around" w:vAnchor="text" w:hAnchor="margin" w:xAlign="right" w:y="1"/>
      <w:rPr>
        <w:rStyle w:val="af"/>
      </w:rPr>
    </w:pPr>
    <w:r>
      <w:rPr>
        <w:rStyle w:val="af"/>
      </w:rPr>
      <w:fldChar w:fldCharType="begin"/>
    </w:r>
    <w:r>
      <w:rPr>
        <w:rStyle w:val="af"/>
      </w:rPr>
      <w:instrText xml:space="preserve">PAGE  </w:instrText>
    </w:r>
    <w:r>
      <w:rPr>
        <w:rStyle w:val="af"/>
      </w:rPr>
      <w:fldChar w:fldCharType="end"/>
    </w:r>
  </w:p>
  <w:p w:rsidR="005E5B51" w:rsidRDefault="005E5B51" w:rsidP="00C838D7">
    <w:pPr>
      <w:pStyle w:val="a3"/>
      <w:ind w:right="360"/>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Pr="00E06148" w:rsidRDefault="005E5B51" w:rsidP="00C838D7">
    <w:pPr>
      <w:pStyle w:val="a3"/>
      <w:jc w:val="right"/>
    </w:pPr>
    <w:r>
      <w:fldChar w:fldCharType="begin"/>
    </w:r>
    <w:r>
      <w:instrText>PAGE   \* MERGEFORMAT</w:instrText>
    </w:r>
    <w:r>
      <w:fldChar w:fldCharType="separate"/>
    </w:r>
    <w:r w:rsidR="009C24CE">
      <w:rPr>
        <w:noProof/>
      </w:rPr>
      <w:t>26</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019F3" w:rsidRDefault="00C019F3">
      <w:pPr>
        <w:spacing w:after="0" w:line="240" w:lineRule="auto"/>
      </w:pPr>
      <w:r>
        <w:separator/>
      </w:r>
    </w:p>
  </w:footnote>
  <w:footnote w:type="continuationSeparator" w:id="0">
    <w:p w:rsidR="00C019F3" w:rsidRDefault="00C019F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5B51" w:rsidRDefault="005E5B51">
    <w:pPr>
      <w:rPr>
        <w:sz w:val="2"/>
        <w:szCs w:val="2"/>
      </w:rPr>
    </w:pPr>
    <w:r>
      <w:rPr>
        <w:noProof/>
        <w:lang w:eastAsia="ru-RU"/>
      </w:rPr>
      <mc:AlternateContent>
        <mc:Choice Requires="wps">
          <w:drawing>
            <wp:anchor distT="0" distB="0" distL="63500" distR="63500" simplePos="0" relativeHeight="251660288" behindDoc="1" locked="0" layoutInCell="1" allowOverlap="1" wp14:anchorId="4C9DF7E6" wp14:editId="633C1EAD">
              <wp:simplePos x="0" y="0"/>
              <wp:positionH relativeFrom="page">
                <wp:posOffset>5960110</wp:posOffset>
              </wp:positionH>
              <wp:positionV relativeFrom="page">
                <wp:posOffset>472440</wp:posOffset>
              </wp:positionV>
              <wp:extent cx="55245" cy="138430"/>
              <wp:effectExtent l="0" t="0" r="1905" b="1397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 cy="138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E5B51" w:rsidRDefault="005E5B51">
                          <w:pPr>
                            <w:pStyle w:val="a6"/>
                            <w:shd w:val="clear" w:color="auto" w:fill="auto"/>
                            <w:spacing w:line="240" w:lineRule="auto"/>
                          </w:pPr>
                        </w:p>
                      </w:txbxContent>
                    </wps:txbx>
                    <wps:bodyPr rot="0" vert="horz" wrap="non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3" o:spid="_x0000_s1027" type="#_x0000_t202" style="position:absolute;margin-left:469.3pt;margin-top:37.2pt;width:4.35pt;height:10.9pt;z-index:-251656192;visibility:visible;mso-wrap-style:none;mso-width-percent:0;mso-height-percent:0;mso-wrap-distance-left:5pt;mso-wrap-distance-top:0;mso-wrap-distance-right:5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xsqMuwIAAKwFAAAOAAAAZHJzL2Uyb0RvYy54bWysVEtu2zAQ3RfoHQjuFX0sOZIQOUgsqyiQ&#10;foC0B6AlyiIqkQLJWE6LnKWn6KpAz+AjdUhZdj6boq0WxIgcvpk38zgXl7uuRVsqFRM8w/6ZhxHl&#10;pagY32T486fCiTFSmvCKtILTDN9ThS8Xr19dDH1KA9GItqISAQhX6dBnuNG6T11XlQ3tiDoTPeVw&#10;WAvZEQ2/cuNWkgyA3rVu4HlzdxCy6qUoqVKwm4+HeGHx65qW+kNdK6pRm2HITdtV2nVtVndxQdKN&#10;JH3DykMa5C+y6AjjEPQIlRNN0J1kL6A6VkqhRK3PStG5oq5ZSS0HYON7z9jcNqSnlgsUR/XHMqn/&#10;B1u+336UiFUZnmHESQct2n/f/9r/3P9AM1OdoVcpON324KZ312IHXbZMVX8jyi8KcbFsCN/QKynF&#10;0FBSQXa+uek+ujriKAOyHt6JCsKQOy0s0K6WnSkdFAMBOnTp/tgZutOohM0oCsIIoxJO/Fkczmzj&#10;XJJOd3up9BsqOmSMDEvou8Um2xulTS4knVxMKC4K1ra29y1/sgGO4w5EhqvmzORgW/kt8ZJVvIpD&#10;JwzmKyf08ty5KpahMy/88yif5ctl7j+YuH6YNqyqKDdhJln54Z+17SDwURBHYSnRssrAmZSU3KyX&#10;rURbArIu7GcrDicnN/dpGrYIwOUZJT8IvesgcYp5fO6ERRg5ybkXO56fXCdzL0zCvHhK6YZx+u+U&#10;0JDhJAqiUUqnpJ9x8+z3khtJO6ZhcLSsy3B8dCKpEeCKV7a1mrB2tB+VwqR/KgW0e2q0latR6KhV&#10;vVvv7LuwWjZSXovqHvQrBQgMRApDD4xGyK8YDTBAMsxhwmHUvuXwAsysmQw5GevJILyEixnWGI3m&#10;Uo8z6a6XbNMA7vTGruCVFMxK+JTD4W3BSLBMDuPLzJzH/9brNGQXvwEAAP//AwBQSwMEFAAGAAgA&#10;AAAhALcO8nLdAAAACQEAAA8AAABkcnMvZG93bnJldi54bWxMj8FOwzAMhu9IvENkJG4sZau6rjSd&#10;0CQu3BgIiVvWeE1F4lRN1rVvjznBzZZ/ff7+ej97JyYcYx9IweMqA4HUBtNTp+Dj/eWhBBGTJqNd&#10;IFSwYIR9c3tT68qEK73hdEydYAjFSiuwKQ2VlLG16HVchQGJb+cwep14HTtpRn1luHdynWWF9Lon&#10;/mD1gAeL7ffx4hVs58+AQ8QDfp2ndrT9UrrXRan7u/n5CUTCOf2F4Vef1aFhp1O4kInCKdhtyoKj&#10;DMtzEBzY5dsNiBMPxRpkU8v/DZofAAAA//8DAFBLAQItABQABgAIAAAAIQC2gziS/gAAAOEBAAAT&#10;AAAAAAAAAAAAAAAAAAAAAABbQ29udGVudF9UeXBlc10ueG1sUEsBAi0AFAAGAAgAAAAhADj9If/W&#10;AAAAlAEAAAsAAAAAAAAAAAAAAAAALwEAAF9yZWxzLy5yZWxzUEsBAi0AFAAGAAgAAAAhAIjGyoy7&#10;AgAArAUAAA4AAAAAAAAAAAAAAAAALgIAAGRycy9lMm9Eb2MueG1sUEsBAi0AFAAGAAgAAAAhALcO&#10;8nLdAAAACQEAAA8AAAAAAAAAAAAAAAAAFQUAAGRycy9kb3ducmV2LnhtbFBLBQYAAAAABAAEAPMA&#10;AAAfBgAAAAA=&#10;" filled="f" stroked="f">
              <v:textbox style="mso-fit-shape-to-text:t" inset="0,0,0,0">
                <w:txbxContent>
                  <w:p w:rsidR="005E5B51" w:rsidRDefault="005E5B51">
                    <w:pPr>
                      <w:pStyle w:val="a6"/>
                      <w:shd w:val="clear" w:color="auto" w:fill="auto"/>
                      <w:spacing w:line="240" w:lineRule="auto"/>
                    </w:pP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F"/>
    <w:multiLevelType w:val="multilevel"/>
    <w:tmpl w:val="1FA454C0"/>
    <w:lvl w:ilvl="0">
      <w:start w:val="1"/>
      <w:numFmt w:val="decimal"/>
      <w:pStyle w:val="1"/>
      <w:lvlText w:val="%1."/>
      <w:lvlJc w:val="left"/>
      <w:pPr>
        <w:tabs>
          <w:tab w:val="num" w:pos="643"/>
        </w:tabs>
        <w:ind w:left="643" w:hanging="360"/>
      </w:pPr>
      <w:rPr>
        <w:rFonts w:cs="Times New Roman"/>
      </w:rPr>
    </w:lvl>
    <w:lvl w:ilvl="1">
      <w:start w:val="1"/>
      <w:numFmt w:val="decimal"/>
      <w:isLgl/>
      <w:lvlText w:val="%1.%2."/>
      <w:lvlJc w:val="left"/>
      <w:pPr>
        <w:ind w:left="988" w:hanging="705"/>
      </w:pPr>
      <w:rPr>
        <w:rFonts w:hint="default"/>
      </w:rPr>
    </w:lvl>
    <w:lvl w:ilvl="2">
      <w:start w:val="1"/>
      <w:numFmt w:val="decimal"/>
      <w:pStyle w:val="2"/>
      <w:isLgl/>
      <w:lvlText w:val="%1.%2.%3."/>
      <w:lvlJc w:val="left"/>
      <w:pPr>
        <w:ind w:left="1003" w:hanging="720"/>
      </w:pPr>
      <w:rPr>
        <w:rFonts w:hint="default"/>
      </w:rPr>
    </w:lvl>
    <w:lvl w:ilvl="3">
      <w:start w:val="1"/>
      <w:numFmt w:val="decimal"/>
      <w:isLgl/>
      <w:lvlText w:val="%1.%2.%3.%4."/>
      <w:lvlJc w:val="left"/>
      <w:pPr>
        <w:ind w:left="1003" w:hanging="720"/>
      </w:pPr>
      <w:rPr>
        <w:rFonts w:hint="default"/>
      </w:rPr>
    </w:lvl>
    <w:lvl w:ilvl="4">
      <w:start w:val="1"/>
      <w:numFmt w:val="decimal"/>
      <w:isLgl/>
      <w:lvlText w:val="%1.%2.%3.%4.%5."/>
      <w:lvlJc w:val="left"/>
      <w:pPr>
        <w:ind w:left="1363" w:hanging="1080"/>
      </w:pPr>
      <w:rPr>
        <w:rFonts w:hint="default"/>
      </w:rPr>
    </w:lvl>
    <w:lvl w:ilvl="5">
      <w:start w:val="1"/>
      <w:numFmt w:val="decimal"/>
      <w:isLgl/>
      <w:lvlText w:val="%1.%2.%3.%4.%5.%6."/>
      <w:lvlJc w:val="left"/>
      <w:pPr>
        <w:ind w:left="1363" w:hanging="1080"/>
      </w:pPr>
      <w:rPr>
        <w:rFonts w:hint="default"/>
      </w:rPr>
    </w:lvl>
    <w:lvl w:ilvl="6">
      <w:start w:val="1"/>
      <w:numFmt w:val="decimal"/>
      <w:isLgl/>
      <w:lvlText w:val="%1.%2.%3.%4.%5.%6.%7."/>
      <w:lvlJc w:val="left"/>
      <w:pPr>
        <w:ind w:left="1723" w:hanging="1440"/>
      </w:pPr>
      <w:rPr>
        <w:rFonts w:hint="default"/>
      </w:rPr>
    </w:lvl>
    <w:lvl w:ilvl="7">
      <w:start w:val="1"/>
      <w:numFmt w:val="decimal"/>
      <w:isLgl/>
      <w:lvlText w:val="%1.%2.%3.%4.%5.%6.%7.%8."/>
      <w:lvlJc w:val="left"/>
      <w:pPr>
        <w:ind w:left="1723" w:hanging="1440"/>
      </w:pPr>
      <w:rPr>
        <w:rFonts w:hint="default"/>
      </w:rPr>
    </w:lvl>
    <w:lvl w:ilvl="8">
      <w:start w:val="1"/>
      <w:numFmt w:val="decimal"/>
      <w:isLgl/>
      <w:lvlText w:val="%1.%2.%3.%4.%5.%6.%7.%8.%9."/>
      <w:lvlJc w:val="left"/>
      <w:pPr>
        <w:ind w:left="2083" w:hanging="1800"/>
      </w:pPr>
      <w:rPr>
        <w:rFonts w:hint="default"/>
      </w:rPr>
    </w:lvl>
  </w:abstractNum>
  <w:abstractNum w:abstractNumId="1">
    <w:nsid w:val="0000074D"/>
    <w:multiLevelType w:val="hybridMultilevel"/>
    <w:tmpl w:val="C69E3558"/>
    <w:lvl w:ilvl="0" w:tplc="E70663A6">
      <w:start w:val="4"/>
      <w:numFmt w:val="decimal"/>
      <w:lvlText w:val="%1."/>
      <w:lvlJc w:val="left"/>
    </w:lvl>
    <w:lvl w:ilvl="1" w:tplc="2D0A31F0">
      <w:start w:val="1"/>
      <w:numFmt w:val="bullet"/>
      <w:lvlText w:val=""/>
      <w:lvlJc w:val="left"/>
    </w:lvl>
    <w:lvl w:ilvl="2" w:tplc="350A49B0">
      <w:numFmt w:val="decimal"/>
      <w:lvlText w:val=""/>
      <w:lvlJc w:val="left"/>
    </w:lvl>
    <w:lvl w:ilvl="3" w:tplc="425078CE">
      <w:numFmt w:val="decimal"/>
      <w:lvlText w:val=""/>
      <w:lvlJc w:val="left"/>
    </w:lvl>
    <w:lvl w:ilvl="4" w:tplc="132E431C">
      <w:numFmt w:val="decimal"/>
      <w:lvlText w:val=""/>
      <w:lvlJc w:val="left"/>
    </w:lvl>
    <w:lvl w:ilvl="5" w:tplc="FC1EC744">
      <w:numFmt w:val="decimal"/>
      <w:lvlText w:val=""/>
      <w:lvlJc w:val="left"/>
    </w:lvl>
    <w:lvl w:ilvl="6" w:tplc="01A80BD2">
      <w:numFmt w:val="decimal"/>
      <w:lvlText w:val=""/>
      <w:lvlJc w:val="left"/>
    </w:lvl>
    <w:lvl w:ilvl="7" w:tplc="D4AC4684">
      <w:numFmt w:val="decimal"/>
      <w:lvlText w:val=""/>
      <w:lvlJc w:val="left"/>
    </w:lvl>
    <w:lvl w:ilvl="8" w:tplc="94BA18B6">
      <w:numFmt w:val="decimal"/>
      <w:lvlText w:val=""/>
      <w:lvlJc w:val="left"/>
    </w:lvl>
  </w:abstractNum>
  <w:abstractNum w:abstractNumId="2">
    <w:nsid w:val="00004DC8"/>
    <w:multiLevelType w:val="hybridMultilevel"/>
    <w:tmpl w:val="53E87EE0"/>
    <w:lvl w:ilvl="0" w:tplc="F6C6AA22">
      <w:start w:val="1"/>
      <w:numFmt w:val="bullet"/>
      <w:lvlText w:val="-"/>
      <w:lvlJc w:val="left"/>
    </w:lvl>
    <w:lvl w:ilvl="1" w:tplc="8460E440">
      <w:numFmt w:val="decimal"/>
      <w:lvlText w:val=""/>
      <w:lvlJc w:val="left"/>
    </w:lvl>
    <w:lvl w:ilvl="2" w:tplc="0776B0F4">
      <w:numFmt w:val="decimal"/>
      <w:lvlText w:val=""/>
      <w:lvlJc w:val="left"/>
    </w:lvl>
    <w:lvl w:ilvl="3" w:tplc="0E644D32">
      <w:numFmt w:val="decimal"/>
      <w:lvlText w:val=""/>
      <w:lvlJc w:val="left"/>
    </w:lvl>
    <w:lvl w:ilvl="4" w:tplc="CEF4E94A">
      <w:numFmt w:val="decimal"/>
      <w:lvlText w:val=""/>
      <w:lvlJc w:val="left"/>
    </w:lvl>
    <w:lvl w:ilvl="5" w:tplc="408C8778">
      <w:numFmt w:val="decimal"/>
      <w:lvlText w:val=""/>
      <w:lvlJc w:val="left"/>
    </w:lvl>
    <w:lvl w:ilvl="6" w:tplc="7FA2EDC6">
      <w:numFmt w:val="decimal"/>
      <w:lvlText w:val=""/>
      <w:lvlJc w:val="left"/>
    </w:lvl>
    <w:lvl w:ilvl="7" w:tplc="7A523A3A">
      <w:numFmt w:val="decimal"/>
      <w:lvlText w:val=""/>
      <w:lvlJc w:val="left"/>
    </w:lvl>
    <w:lvl w:ilvl="8" w:tplc="1F742E6A">
      <w:numFmt w:val="decimal"/>
      <w:lvlText w:val=""/>
      <w:lvlJc w:val="left"/>
    </w:lvl>
  </w:abstractNum>
  <w:abstractNum w:abstractNumId="3">
    <w:nsid w:val="011A73BB"/>
    <w:multiLevelType w:val="hybridMultilevel"/>
    <w:tmpl w:val="51A46CCC"/>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
    <w:nsid w:val="011E186A"/>
    <w:multiLevelType w:val="hybridMultilevel"/>
    <w:tmpl w:val="898C5BB6"/>
    <w:lvl w:ilvl="0" w:tplc="8548951C">
      <w:start w:val="1"/>
      <w:numFmt w:val="decimal"/>
      <w:pStyle w:val="10"/>
      <w:lvlText w:val="4.%1."/>
      <w:lvlJc w:val="left"/>
      <w:pPr>
        <w:ind w:left="928" w:hanging="360"/>
      </w:pPr>
      <w:rPr>
        <w:rFonts w:hint="default"/>
      </w:rPr>
    </w:lvl>
    <w:lvl w:ilvl="1" w:tplc="04190019" w:tentative="1">
      <w:start w:val="1"/>
      <w:numFmt w:val="lowerLetter"/>
      <w:lvlText w:val="%2."/>
      <w:lvlJc w:val="left"/>
      <w:pPr>
        <w:ind w:left="1468" w:hanging="360"/>
      </w:pPr>
    </w:lvl>
    <w:lvl w:ilvl="2" w:tplc="0419001B" w:tentative="1">
      <w:start w:val="1"/>
      <w:numFmt w:val="lowerRoman"/>
      <w:lvlText w:val="%3."/>
      <w:lvlJc w:val="right"/>
      <w:pPr>
        <w:ind w:left="2188" w:hanging="180"/>
      </w:pPr>
    </w:lvl>
    <w:lvl w:ilvl="3" w:tplc="0419000F" w:tentative="1">
      <w:start w:val="1"/>
      <w:numFmt w:val="decimal"/>
      <w:lvlText w:val="%4."/>
      <w:lvlJc w:val="left"/>
      <w:pPr>
        <w:ind w:left="2908" w:hanging="360"/>
      </w:pPr>
    </w:lvl>
    <w:lvl w:ilvl="4" w:tplc="04190019" w:tentative="1">
      <w:start w:val="1"/>
      <w:numFmt w:val="lowerLetter"/>
      <w:lvlText w:val="%5."/>
      <w:lvlJc w:val="left"/>
      <w:pPr>
        <w:ind w:left="3628" w:hanging="360"/>
      </w:pPr>
    </w:lvl>
    <w:lvl w:ilvl="5" w:tplc="0419001B" w:tentative="1">
      <w:start w:val="1"/>
      <w:numFmt w:val="lowerRoman"/>
      <w:lvlText w:val="%6."/>
      <w:lvlJc w:val="right"/>
      <w:pPr>
        <w:ind w:left="4348" w:hanging="180"/>
      </w:pPr>
    </w:lvl>
    <w:lvl w:ilvl="6" w:tplc="0419000F" w:tentative="1">
      <w:start w:val="1"/>
      <w:numFmt w:val="decimal"/>
      <w:lvlText w:val="%7."/>
      <w:lvlJc w:val="left"/>
      <w:pPr>
        <w:ind w:left="5068" w:hanging="360"/>
      </w:pPr>
    </w:lvl>
    <w:lvl w:ilvl="7" w:tplc="04190019" w:tentative="1">
      <w:start w:val="1"/>
      <w:numFmt w:val="lowerLetter"/>
      <w:lvlText w:val="%8."/>
      <w:lvlJc w:val="left"/>
      <w:pPr>
        <w:ind w:left="5788" w:hanging="360"/>
      </w:pPr>
    </w:lvl>
    <w:lvl w:ilvl="8" w:tplc="0419001B" w:tentative="1">
      <w:start w:val="1"/>
      <w:numFmt w:val="lowerRoman"/>
      <w:lvlText w:val="%9."/>
      <w:lvlJc w:val="right"/>
      <w:pPr>
        <w:ind w:left="6508" w:hanging="180"/>
      </w:pPr>
    </w:lvl>
  </w:abstractNum>
  <w:abstractNum w:abstractNumId="5">
    <w:nsid w:val="07587D0F"/>
    <w:multiLevelType w:val="hybridMultilevel"/>
    <w:tmpl w:val="A050CFC8"/>
    <w:lvl w:ilvl="0" w:tplc="4D9272DA">
      <w:start w:val="3"/>
      <w:numFmt w:val="decimal"/>
      <w:lvlText w:val="%1."/>
      <w:lvlJc w:val="left"/>
      <w:pPr>
        <w:ind w:left="1440" w:hanging="360"/>
      </w:pPr>
      <w:rPr>
        <w:rFonts w:hint="default"/>
      </w:r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6">
    <w:nsid w:val="0BB85363"/>
    <w:multiLevelType w:val="hybridMultilevel"/>
    <w:tmpl w:val="7B584202"/>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7">
    <w:nsid w:val="0BF72257"/>
    <w:multiLevelType w:val="hybridMultilevel"/>
    <w:tmpl w:val="20689CE6"/>
    <w:styleLink w:val="11111192"/>
    <w:lvl w:ilvl="0" w:tplc="7B40E5EC">
      <w:start w:val="1"/>
      <w:numFmt w:val="decimal"/>
      <w:lvlText w:val="5.%1."/>
      <w:lvlJc w:val="left"/>
      <w:pPr>
        <w:ind w:left="1609" w:hanging="360"/>
      </w:pPr>
      <w:rPr>
        <w:rFonts w:hint="default"/>
      </w:rPr>
    </w:lvl>
    <w:lvl w:ilvl="1" w:tplc="D00A9150">
      <w:start w:val="1"/>
      <w:numFmt w:val="decimal"/>
      <w:lvlText w:val="5.%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0D203E34"/>
    <w:multiLevelType w:val="hybridMultilevel"/>
    <w:tmpl w:val="94B8F638"/>
    <w:lvl w:ilvl="0" w:tplc="0956A53A">
      <w:start w:val="1"/>
      <w:numFmt w:val="decimal"/>
      <w:lvlText w:val="2.%1."/>
      <w:lvlJc w:val="left"/>
      <w:pPr>
        <w:ind w:left="1440" w:hanging="360"/>
      </w:pPr>
      <w:rPr>
        <w:rFonts w:hint="default"/>
      </w:rPr>
    </w:lvl>
    <w:lvl w:ilvl="1" w:tplc="5E48627C">
      <w:start w:val="1"/>
      <w:numFmt w:val="decimal"/>
      <w:lvlText w:val="2.1.%2."/>
      <w:lvlJc w:val="left"/>
      <w:pPr>
        <w:ind w:left="1440" w:hanging="360"/>
      </w:pPr>
      <w:rPr>
        <w:rFonts w:hint="default"/>
        <w:b w:val="0"/>
        <w:strike w:val="0"/>
      </w:rPr>
    </w:lvl>
    <w:lvl w:ilvl="2" w:tplc="0419001B" w:tentative="1">
      <w:start w:val="1"/>
      <w:numFmt w:val="lowerRoman"/>
      <w:pStyle w:val="2-1"/>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08A1FE5"/>
    <w:multiLevelType w:val="hybridMultilevel"/>
    <w:tmpl w:val="7D7EECAE"/>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0">
    <w:nsid w:val="13972963"/>
    <w:multiLevelType w:val="hybridMultilevel"/>
    <w:tmpl w:val="DE68DF74"/>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1">
    <w:nsid w:val="14D74219"/>
    <w:multiLevelType w:val="hybridMultilevel"/>
    <w:tmpl w:val="D0A859C0"/>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2">
    <w:nsid w:val="15603A0F"/>
    <w:multiLevelType w:val="hybridMultilevel"/>
    <w:tmpl w:val="721893E6"/>
    <w:lvl w:ilvl="0" w:tplc="86920828">
      <w:start w:val="1"/>
      <w:numFmt w:val="decimal"/>
      <w:lvlText w:val="2.2.%1."/>
      <w:lvlJc w:val="left"/>
      <w:pPr>
        <w:ind w:left="2149" w:hanging="360"/>
      </w:pPr>
      <w:rPr>
        <w:rFonts w:hint="default"/>
      </w:rPr>
    </w:lvl>
    <w:lvl w:ilvl="1" w:tplc="28F8131C">
      <w:start w:val="1"/>
      <w:numFmt w:val="decimal"/>
      <w:lvlText w:val="2.2.%2."/>
      <w:lvlJc w:val="left"/>
      <w:pPr>
        <w:ind w:left="1069"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199E7AB8"/>
    <w:multiLevelType w:val="hybridMultilevel"/>
    <w:tmpl w:val="615EA8B0"/>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14">
    <w:nsid w:val="1A107FBE"/>
    <w:multiLevelType w:val="multilevel"/>
    <w:tmpl w:val="A746D1C6"/>
    <w:lvl w:ilvl="0">
      <w:start w:val="6"/>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8"/>
        <w:szCs w:val="28"/>
        <w:u w:val="none"/>
        <w:lang w:val="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2414BA3"/>
    <w:multiLevelType w:val="multilevel"/>
    <w:tmpl w:val="FBB63890"/>
    <w:styleLink w:val="111111162"/>
    <w:lvl w:ilvl="0">
      <w:start w:val="1"/>
      <w:numFmt w:val="decimal"/>
      <w:lvlText w:val="%1."/>
      <w:lvlJc w:val="left"/>
      <w:pPr>
        <w:ind w:left="720" w:hanging="360"/>
      </w:pPr>
    </w:lvl>
    <w:lvl w:ilvl="1">
      <w:start w:val="2"/>
      <w:numFmt w:val="decimal"/>
      <w:isLgl/>
      <w:lvlText w:val="%1.%2"/>
      <w:lvlJc w:val="left"/>
      <w:pPr>
        <w:ind w:left="1140" w:hanging="780"/>
      </w:pPr>
      <w:rPr>
        <w:rFonts w:hint="default"/>
      </w:rPr>
    </w:lvl>
    <w:lvl w:ilvl="2">
      <w:start w:val="2"/>
      <w:numFmt w:val="decimal"/>
      <w:isLgl/>
      <w:lvlText w:val="%1.%2.%3"/>
      <w:lvlJc w:val="left"/>
      <w:pPr>
        <w:ind w:left="1140" w:hanging="780"/>
      </w:pPr>
      <w:rPr>
        <w:rFonts w:hint="default"/>
      </w:rPr>
    </w:lvl>
    <w:lvl w:ilvl="3">
      <w:start w:val="1"/>
      <w:numFmt w:val="decimal"/>
      <w:isLgl/>
      <w:lvlText w:val="%1.%2.%3.%4"/>
      <w:lvlJc w:val="left"/>
      <w:pPr>
        <w:ind w:left="1140" w:hanging="7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264F639E"/>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7">
    <w:nsid w:val="27DD7CE9"/>
    <w:multiLevelType w:val="hybridMultilevel"/>
    <w:tmpl w:val="D390B358"/>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9DD4DE9"/>
    <w:multiLevelType w:val="multilevel"/>
    <w:tmpl w:val="EE4A4B62"/>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9">
    <w:nsid w:val="2E390D96"/>
    <w:multiLevelType w:val="hybridMultilevel"/>
    <w:tmpl w:val="A6BAAE70"/>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0">
    <w:nsid w:val="318B5E1B"/>
    <w:multiLevelType w:val="multilevel"/>
    <w:tmpl w:val="8BCA69B2"/>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080"/>
        </w:tabs>
        <w:ind w:left="1080" w:hanging="108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21">
    <w:nsid w:val="32B87116"/>
    <w:multiLevelType w:val="hybridMultilevel"/>
    <w:tmpl w:val="3F423C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34752EB9"/>
    <w:multiLevelType w:val="hybridMultilevel"/>
    <w:tmpl w:val="35F8E88E"/>
    <w:lvl w:ilvl="0" w:tplc="35E29542">
      <w:start w:val="1"/>
      <w:numFmt w:val="decimal"/>
      <w:lvlText w:val="5.%1."/>
      <w:lvlJc w:val="left"/>
      <w:pPr>
        <w:ind w:left="4897"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4EE42D1"/>
    <w:multiLevelType w:val="hybridMultilevel"/>
    <w:tmpl w:val="30D232CE"/>
    <w:styleLink w:val="1ai162"/>
    <w:lvl w:ilvl="0" w:tplc="E0CA2FF6">
      <w:start w:val="1"/>
      <w:numFmt w:val="decimal"/>
      <w:lvlText w:val="1.3.%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6D95AAD"/>
    <w:multiLevelType w:val="hybridMultilevel"/>
    <w:tmpl w:val="F20C7790"/>
    <w:lvl w:ilvl="0" w:tplc="B908117A">
      <w:start w:val="1"/>
      <w:numFmt w:val="decimal"/>
      <w:lvlText w:val="%1."/>
      <w:lvlJc w:val="left"/>
      <w:pPr>
        <w:ind w:left="927" w:hanging="360"/>
      </w:pPr>
      <w:rPr>
        <w:rFonts w:hint="default"/>
        <w:b w:val="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5">
    <w:nsid w:val="36F21B9E"/>
    <w:multiLevelType w:val="hybridMultilevel"/>
    <w:tmpl w:val="4CB642F2"/>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26">
    <w:nsid w:val="3BDA561C"/>
    <w:multiLevelType w:val="hybridMultilevel"/>
    <w:tmpl w:val="D248B9CC"/>
    <w:styleLink w:val="11152"/>
    <w:lvl w:ilvl="0" w:tplc="70A29014">
      <w:start w:val="1"/>
      <w:numFmt w:val="decimal"/>
      <w:lvlText w:val="8.4.%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3F485E8F"/>
    <w:multiLevelType w:val="hybridMultilevel"/>
    <w:tmpl w:val="B2480FA6"/>
    <w:styleLink w:val="162"/>
    <w:lvl w:ilvl="0" w:tplc="D242AEB8">
      <w:start w:val="1"/>
      <w:numFmt w:val="decimal"/>
      <w:lvlText w:val="2.%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40703D09"/>
    <w:multiLevelType w:val="hybridMultilevel"/>
    <w:tmpl w:val="6BDEAC82"/>
    <w:lvl w:ilvl="0" w:tplc="87228956">
      <w:start w:val="1"/>
      <w:numFmt w:val="decimal"/>
      <w:lvlText w:val="%1."/>
      <w:lvlJc w:val="left"/>
      <w:pPr>
        <w:ind w:left="720" w:hanging="360"/>
      </w:pPr>
      <w:rPr>
        <w:rFonts w:hint="default"/>
        <w:i w:val="0"/>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4996ABB"/>
    <w:multiLevelType w:val="hybridMultilevel"/>
    <w:tmpl w:val="A08CCC0A"/>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0">
    <w:nsid w:val="452F6DAF"/>
    <w:multiLevelType w:val="hybridMultilevel"/>
    <w:tmpl w:val="435EF0A4"/>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1">
    <w:nsid w:val="478450A0"/>
    <w:multiLevelType w:val="hybridMultilevel"/>
    <w:tmpl w:val="A954A322"/>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2">
    <w:nsid w:val="48FC1CBE"/>
    <w:multiLevelType w:val="multilevel"/>
    <w:tmpl w:val="BB5E7D78"/>
    <w:lvl w:ilvl="0">
      <w:start w:val="5"/>
      <w:numFmt w:val="decimal"/>
      <w:lvlText w:val="%1."/>
      <w:lvlJc w:val="left"/>
      <w:pPr>
        <w:ind w:left="360" w:hanging="360"/>
      </w:pPr>
      <w:rPr>
        <w:rFonts w:hint="default"/>
      </w:rPr>
    </w:lvl>
    <w:lvl w:ilvl="1">
      <w:start w:val="8"/>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3">
    <w:nsid w:val="491C787F"/>
    <w:multiLevelType w:val="hybridMultilevel"/>
    <w:tmpl w:val="E8581752"/>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4">
    <w:nsid w:val="49C1277D"/>
    <w:multiLevelType w:val="multilevel"/>
    <w:tmpl w:val="CD42E76C"/>
    <w:styleLink w:val="224"/>
    <w:lvl w:ilvl="0">
      <w:start w:val="1"/>
      <w:numFmt w:val="decimal"/>
      <w:lvlText w:val="%1."/>
      <w:lvlJc w:val="left"/>
      <w:pPr>
        <w:ind w:left="720" w:hanging="360"/>
      </w:pPr>
      <w:rPr>
        <w:rFonts w:hint="default"/>
      </w:rPr>
    </w:lvl>
    <w:lvl w:ilvl="1">
      <w:start w:val="1"/>
      <w:numFmt w:val="decimal"/>
      <w:lvlText w:val="6.%2."/>
      <w:lvlJc w:val="left"/>
      <w:pPr>
        <w:ind w:left="644"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5">
    <w:nsid w:val="595134A6"/>
    <w:multiLevelType w:val="multilevel"/>
    <w:tmpl w:val="964EC11A"/>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6">
    <w:nsid w:val="5A497861"/>
    <w:multiLevelType w:val="hybridMultilevel"/>
    <w:tmpl w:val="C07E3704"/>
    <w:styleLink w:val="262"/>
    <w:lvl w:ilvl="0" w:tplc="22E64D10">
      <w:start w:val="1"/>
      <w:numFmt w:val="decimal"/>
      <w:lvlText w:val="7.%1."/>
      <w:lvlJc w:val="left"/>
      <w:pPr>
        <w:ind w:left="2149" w:hanging="360"/>
      </w:pPr>
      <w:rPr>
        <w:rFonts w:hint="default"/>
      </w:rPr>
    </w:lvl>
    <w:lvl w:ilvl="1" w:tplc="7B560074">
      <w:start w:val="1"/>
      <w:numFmt w:val="decimal"/>
      <w:lvlText w:val="7.%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5FCF60CC"/>
    <w:multiLevelType w:val="multilevel"/>
    <w:tmpl w:val="7D06DA72"/>
    <w:lvl w:ilvl="0">
      <w:start w:val="5"/>
      <w:numFmt w:val="decimal"/>
      <w:lvlText w:val="%1."/>
      <w:lvlJc w:val="left"/>
      <w:pPr>
        <w:ind w:left="435" w:hanging="435"/>
      </w:pPr>
      <w:rPr>
        <w:rFonts w:hint="default"/>
      </w:rPr>
    </w:lvl>
    <w:lvl w:ilvl="1">
      <w:start w:val="10"/>
      <w:numFmt w:val="decimal"/>
      <w:lvlText w:val="%1.%2."/>
      <w:lvlJc w:val="left"/>
      <w:pPr>
        <w:ind w:left="435" w:hanging="43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8">
    <w:nsid w:val="60212CB4"/>
    <w:multiLevelType w:val="hybridMultilevel"/>
    <w:tmpl w:val="843466AC"/>
    <w:lvl w:ilvl="0" w:tplc="04190001">
      <w:start w:val="1"/>
      <w:numFmt w:val="bullet"/>
      <w:lvlText w:val=""/>
      <w:lvlJc w:val="left"/>
      <w:pPr>
        <w:ind w:left="2149"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39">
    <w:nsid w:val="625C2AD4"/>
    <w:multiLevelType w:val="hybridMultilevel"/>
    <w:tmpl w:val="8C169746"/>
    <w:styleLink w:val="272"/>
    <w:lvl w:ilvl="0" w:tplc="BDA298B2">
      <w:start w:val="1"/>
      <w:numFmt w:val="decimal"/>
      <w:lvlText w:val="1.%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4F314D3"/>
    <w:multiLevelType w:val="multilevel"/>
    <w:tmpl w:val="F2AEBF4C"/>
    <w:lvl w:ilvl="0">
      <w:start w:val="1"/>
      <w:numFmt w:val="decimal"/>
      <w:lvlText w:val="%1."/>
      <w:lvlJc w:val="left"/>
      <w:pPr>
        <w:ind w:left="1440" w:hanging="360"/>
      </w:pPr>
      <w:rPr>
        <w:rFonts w:hint="default"/>
        <w:b/>
      </w:rPr>
    </w:lvl>
    <w:lvl w:ilvl="1">
      <w:start w:val="2"/>
      <w:numFmt w:val="decimal"/>
      <w:isLgl/>
      <w:lvlText w:val="%1.%2."/>
      <w:lvlJc w:val="left"/>
      <w:pPr>
        <w:ind w:left="1620" w:hanging="54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41">
    <w:nsid w:val="6BE337BB"/>
    <w:multiLevelType w:val="hybridMultilevel"/>
    <w:tmpl w:val="9FD43AA6"/>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2">
    <w:nsid w:val="6C51407D"/>
    <w:multiLevelType w:val="multilevel"/>
    <w:tmpl w:val="8DC8DE50"/>
    <w:lvl w:ilvl="0">
      <w:start w:val="4"/>
      <w:numFmt w:val="decimal"/>
      <w:lvlText w:val="%1."/>
      <w:lvlJc w:val="left"/>
      <w:pPr>
        <w:ind w:left="360" w:hanging="360"/>
      </w:pPr>
      <w:rPr>
        <w:rFonts w:eastAsia="Times New Roman" w:hint="default"/>
      </w:rPr>
    </w:lvl>
    <w:lvl w:ilvl="1">
      <w:start w:val="1"/>
      <w:numFmt w:val="decimal"/>
      <w:lvlText w:val="%1.%2."/>
      <w:lvlJc w:val="left"/>
      <w:pPr>
        <w:ind w:left="360" w:hanging="360"/>
      </w:pPr>
      <w:rPr>
        <w:rFonts w:eastAsia="Times New Roman" w:hint="default"/>
      </w:rPr>
    </w:lvl>
    <w:lvl w:ilvl="2">
      <w:start w:val="1"/>
      <w:numFmt w:val="decimal"/>
      <w:lvlText w:val="%1.%2.%3."/>
      <w:lvlJc w:val="left"/>
      <w:pPr>
        <w:ind w:left="720" w:hanging="720"/>
      </w:pPr>
      <w:rPr>
        <w:rFonts w:eastAsia="Times New Roman" w:hint="default"/>
      </w:rPr>
    </w:lvl>
    <w:lvl w:ilvl="3">
      <w:start w:val="1"/>
      <w:numFmt w:val="decimal"/>
      <w:lvlText w:val="%1.%2.%3.%4."/>
      <w:lvlJc w:val="left"/>
      <w:pPr>
        <w:ind w:left="720" w:hanging="720"/>
      </w:pPr>
      <w:rPr>
        <w:rFonts w:eastAsia="Times New Roman" w:hint="default"/>
      </w:rPr>
    </w:lvl>
    <w:lvl w:ilvl="4">
      <w:start w:val="1"/>
      <w:numFmt w:val="decimal"/>
      <w:lvlText w:val="%1.%2.%3.%4.%5."/>
      <w:lvlJc w:val="left"/>
      <w:pPr>
        <w:ind w:left="1080" w:hanging="1080"/>
      </w:pPr>
      <w:rPr>
        <w:rFonts w:eastAsia="Times New Roman" w:hint="default"/>
      </w:rPr>
    </w:lvl>
    <w:lvl w:ilvl="5">
      <w:start w:val="1"/>
      <w:numFmt w:val="decimal"/>
      <w:lvlText w:val="%1.%2.%3.%4.%5.%6."/>
      <w:lvlJc w:val="left"/>
      <w:pPr>
        <w:ind w:left="1080" w:hanging="1080"/>
      </w:pPr>
      <w:rPr>
        <w:rFonts w:eastAsia="Times New Roman" w:hint="default"/>
      </w:rPr>
    </w:lvl>
    <w:lvl w:ilvl="6">
      <w:start w:val="1"/>
      <w:numFmt w:val="decimal"/>
      <w:lvlText w:val="%1.%2.%3.%4.%5.%6.%7."/>
      <w:lvlJc w:val="left"/>
      <w:pPr>
        <w:ind w:left="1440" w:hanging="1440"/>
      </w:pPr>
      <w:rPr>
        <w:rFonts w:eastAsia="Times New Roman" w:hint="default"/>
      </w:rPr>
    </w:lvl>
    <w:lvl w:ilvl="7">
      <w:start w:val="1"/>
      <w:numFmt w:val="decimal"/>
      <w:lvlText w:val="%1.%2.%3.%4.%5.%6.%7.%8."/>
      <w:lvlJc w:val="left"/>
      <w:pPr>
        <w:ind w:left="1440" w:hanging="1440"/>
      </w:pPr>
      <w:rPr>
        <w:rFonts w:eastAsia="Times New Roman" w:hint="default"/>
      </w:rPr>
    </w:lvl>
    <w:lvl w:ilvl="8">
      <w:start w:val="1"/>
      <w:numFmt w:val="decimal"/>
      <w:lvlText w:val="%1.%2.%3.%4.%5.%6.%7.%8.%9."/>
      <w:lvlJc w:val="left"/>
      <w:pPr>
        <w:ind w:left="1800" w:hanging="1800"/>
      </w:pPr>
      <w:rPr>
        <w:rFonts w:eastAsia="Times New Roman" w:hint="default"/>
      </w:rPr>
    </w:lvl>
  </w:abstractNum>
  <w:abstractNum w:abstractNumId="43">
    <w:nsid w:val="6CF70BC1"/>
    <w:multiLevelType w:val="multilevel"/>
    <w:tmpl w:val="4FC835FC"/>
    <w:styleLink w:val="2139"/>
    <w:lvl w:ilvl="0">
      <w:start w:val="1"/>
      <w:numFmt w:val="decimal"/>
      <w:pStyle w:val="11"/>
      <w:lvlText w:val="%1."/>
      <w:lvlJc w:val="left"/>
      <w:pPr>
        <w:tabs>
          <w:tab w:val="num" w:pos="432"/>
        </w:tabs>
        <w:ind w:left="432" w:hanging="432"/>
      </w:pPr>
      <w:rPr>
        <w:rFonts w:hint="default"/>
      </w:rPr>
    </w:lvl>
    <w:lvl w:ilvl="1">
      <w:start w:val="1"/>
      <w:numFmt w:val="decimal"/>
      <w:pStyle w:val="20"/>
      <w:lvlText w:val="%1.%2."/>
      <w:lvlJc w:val="left"/>
      <w:pPr>
        <w:tabs>
          <w:tab w:val="num" w:pos="576"/>
        </w:tabs>
        <w:ind w:left="576" w:hanging="576"/>
      </w:pPr>
      <w:rPr>
        <w:rFonts w:hint="default"/>
      </w:rPr>
    </w:lvl>
    <w:lvl w:ilvl="2">
      <w:start w:val="1"/>
      <w:numFmt w:val="none"/>
      <w:pStyle w:val="3"/>
      <w:lvlText w:val="3.3.2"/>
      <w:lvlJc w:val="left"/>
      <w:pPr>
        <w:tabs>
          <w:tab w:val="num" w:pos="407"/>
        </w:tabs>
        <w:ind w:left="180" w:firstLine="0"/>
      </w:pPr>
      <w:rPr>
        <w:rFonts w:hint="default"/>
        <w:b w:val="0"/>
        <w:color w:val="auto"/>
      </w:rPr>
    </w:lvl>
    <w:lvl w:ilvl="3">
      <w:start w:val="1"/>
      <w:numFmt w:val="decimal"/>
      <w:pStyle w:val="4"/>
      <w:lvlText w:val="%1.%2.%3.%4"/>
      <w:lvlJc w:val="left"/>
      <w:pPr>
        <w:tabs>
          <w:tab w:val="num" w:pos="864"/>
        </w:tabs>
        <w:ind w:left="864" w:hanging="864"/>
      </w:pPr>
      <w:rPr>
        <w:rFonts w:hint="default"/>
      </w:rPr>
    </w:lvl>
    <w:lvl w:ilvl="4">
      <w:start w:val="1"/>
      <w:numFmt w:val="decimal"/>
      <w:pStyle w:val="5"/>
      <w:lvlText w:val="%1.%2.%3.%4.%5"/>
      <w:lvlJc w:val="left"/>
      <w:pPr>
        <w:tabs>
          <w:tab w:val="num" w:pos="1008"/>
        </w:tabs>
        <w:ind w:left="1008" w:hanging="1008"/>
      </w:pPr>
      <w:rPr>
        <w:rFonts w:hint="default"/>
      </w:rPr>
    </w:lvl>
    <w:lvl w:ilvl="5">
      <w:start w:val="1"/>
      <w:numFmt w:val="decimal"/>
      <w:pStyle w:val="6"/>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44">
    <w:nsid w:val="6DBC1D18"/>
    <w:multiLevelType w:val="multilevel"/>
    <w:tmpl w:val="A4C6DABA"/>
    <w:lvl w:ilvl="0">
      <w:start w:val="3"/>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8"/>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5">
    <w:nsid w:val="70960C7E"/>
    <w:multiLevelType w:val="hybridMultilevel"/>
    <w:tmpl w:val="FC004802"/>
    <w:styleLink w:val="72"/>
    <w:lvl w:ilvl="0" w:tplc="0DDC0E24">
      <w:start w:val="1"/>
      <w:numFmt w:val="decimal"/>
      <w:lvlText w:val="7.3.%1."/>
      <w:lvlJc w:val="left"/>
      <w:pPr>
        <w:ind w:left="2149" w:hanging="360"/>
      </w:pPr>
      <w:rPr>
        <w:rFonts w:hint="default"/>
      </w:rPr>
    </w:lvl>
    <w:lvl w:ilvl="1" w:tplc="065433C6">
      <w:start w:val="1"/>
      <w:numFmt w:val="decimal"/>
      <w:lvlText w:val="7.3.%2."/>
      <w:lvlJc w:val="left"/>
      <w:pPr>
        <w:ind w:left="928" w:hanging="360"/>
      </w:pPr>
      <w:rPr>
        <w:rFonts w:hint="default"/>
        <w:color w:val="auto"/>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2A57D55"/>
    <w:multiLevelType w:val="multilevel"/>
    <w:tmpl w:val="0DFAB69C"/>
    <w:lvl w:ilvl="0">
      <w:start w:val="8"/>
      <w:numFmt w:val="decimal"/>
      <w:lvlText w:val="%1."/>
      <w:lvlJc w:val="left"/>
      <w:pPr>
        <w:ind w:left="360" w:hanging="360"/>
      </w:pPr>
      <w:rPr>
        <w:rFonts w:hint="default"/>
      </w:rPr>
    </w:lvl>
    <w:lvl w:ilvl="1">
      <w:start w:val="2"/>
      <w:numFmt w:val="decimal"/>
      <w:lvlText w:val="%1.%2."/>
      <w:lvlJc w:val="left"/>
      <w:pPr>
        <w:ind w:left="1069" w:hanging="36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47">
    <w:nsid w:val="73223B32"/>
    <w:multiLevelType w:val="hybridMultilevel"/>
    <w:tmpl w:val="3190BBC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5865BEA"/>
    <w:multiLevelType w:val="hybridMultilevel"/>
    <w:tmpl w:val="DE0E69F2"/>
    <w:lvl w:ilvl="0" w:tplc="04190001">
      <w:start w:val="1"/>
      <w:numFmt w:val="bullet"/>
      <w:lvlText w:val=""/>
      <w:lvlJc w:val="left"/>
      <w:pPr>
        <w:ind w:left="4897" w:hanging="360"/>
      </w:pPr>
      <w:rPr>
        <w:rFonts w:ascii="Symbol" w:hAnsi="Symbol" w:hint="default"/>
      </w:rPr>
    </w:lvl>
    <w:lvl w:ilvl="1" w:tplc="2AC6360E">
      <w:start w:val="1"/>
      <w:numFmt w:val="bullet"/>
      <w:lvlText w:val=""/>
      <w:lvlJc w:val="left"/>
      <w:pPr>
        <w:ind w:left="2869" w:hanging="360"/>
      </w:pPr>
      <w:rPr>
        <w:rFonts w:ascii="Symbol" w:hAnsi="Symbol" w:hint="default"/>
        <w:color w:val="auto"/>
      </w:rPr>
    </w:lvl>
    <w:lvl w:ilvl="2" w:tplc="04190005" w:tentative="1">
      <w:start w:val="1"/>
      <w:numFmt w:val="bullet"/>
      <w:lvlText w:val=""/>
      <w:lvlJc w:val="left"/>
      <w:pPr>
        <w:ind w:left="3589" w:hanging="360"/>
      </w:pPr>
      <w:rPr>
        <w:rFonts w:ascii="Wingdings" w:hAnsi="Wingdings" w:hint="default"/>
      </w:rPr>
    </w:lvl>
    <w:lvl w:ilvl="3" w:tplc="04190001" w:tentative="1">
      <w:start w:val="1"/>
      <w:numFmt w:val="bullet"/>
      <w:lvlText w:val=""/>
      <w:lvlJc w:val="left"/>
      <w:pPr>
        <w:ind w:left="4309" w:hanging="360"/>
      </w:pPr>
      <w:rPr>
        <w:rFonts w:ascii="Symbol" w:hAnsi="Symbol" w:hint="default"/>
      </w:rPr>
    </w:lvl>
    <w:lvl w:ilvl="4" w:tplc="04190003" w:tentative="1">
      <w:start w:val="1"/>
      <w:numFmt w:val="bullet"/>
      <w:lvlText w:val="o"/>
      <w:lvlJc w:val="left"/>
      <w:pPr>
        <w:ind w:left="5029" w:hanging="360"/>
      </w:pPr>
      <w:rPr>
        <w:rFonts w:ascii="Courier New" w:hAnsi="Courier New" w:cs="Courier New" w:hint="default"/>
      </w:rPr>
    </w:lvl>
    <w:lvl w:ilvl="5" w:tplc="04190005" w:tentative="1">
      <w:start w:val="1"/>
      <w:numFmt w:val="bullet"/>
      <w:lvlText w:val=""/>
      <w:lvlJc w:val="left"/>
      <w:pPr>
        <w:ind w:left="5749" w:hanging="360"/>
      </w:pPr>
      <w:rPr>
        <w:rFonts w:ascii="Wingdings" w:hAnsi="Wingdings" w:hint="default"/>
      </w:rPr>
    </w:lvl>
    <w:lvl w:ilvl="6" w:tplc="04190001" w:tentative="1">
      <w:start w:val="1"/>
      <w:numFmt w:val="bullet"/>
      <w:lvlText w:val=""/>
      <w:lvlJc w:val="left"/>
      <w:pPr>
        <w:ind w:left="6469" w:hanging="360"/>
      </w:pPr>
      <w:rPr>
        <w:rFonts w:ascii="Symbol" w:hAnsi="Symbol" w:hint="default"/>
      </w:rPr>
    </w:lvl>
    <w:lvl w:ilvl="7" w:tplc="04190003" w:tentative="1">
      <w:start w:val="1"/>
      <w:numFmt w:val="bullet"/>
      <w:lvlText w:val="o"/>
      <w:lvlJc w:val="left"/>
      <w:pPr>
        <w:ind w:left="7189" w:hanging="360"/>
      </w:pPr>
      <w:rPr>
        <w:rFonts w:ascii="Courier New" w:hAnsi="Courier New" w:cs="Courier New" w:hint="default"/>
      </w:rPr>
    </w:lvl>
    <w:lvl w:ilvl="8" w:tplc="04190005" w:tentative="1">
      <w:start w:val="1"/>
      <w:numFmt w:val="bullet"/>
      <w:lvlText w:val=""/>
      <w:lvlJc w:val="left"/>
      <w:pPr>
        <w:ind w:left="7909" w:hanging="360"/>
      </w:pPr>
      <w:rPr>
        <w:rFonts w:ascii="Wingdings" w:hAnsi="Wingdings" w:hint="default"/>
      </w:rPr>
    </w:lvl>
  </w:abstractNum>
  <w:abstractNum w:abstractNumId="49">
    <w:nsid w:val="79126DD5"/>
    <w:multiLevelType w:val="hybridMultilevel"/>
    <w:tmpl w:val="A0C63B86"/>
    <w:styleLink w:val="182"/>
    <w:lvl w:ilvl="0" w:tplc="2E2802E2">
      <w:start w:val="1"/>
      <w:numFmt w:val="decimal"/>
      <w:lvlText w:val="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0"/>
  </w:num>
  <w:num w:numId="2">
    <w:abstractNumId w:val="24"/>
  </w:num>
  <w:num w:numId="3">
    <w:abstractNumId w:val="16"/>
  </w:num>
  <w:num w:numId="4">
    <w:abstractNumId w:val="22"/>
  </w:num>
  <w:num w:numId="5">
    <w:abstractNumId w:val="35"/>
  </w:num>
  <w:num w:numId="6">
    <w:abstractNumId w:val="37"/>
  </w:num>
  <w:num w:numId="7">
    <w:abstractNumId w:val="14"/>
  </w:num>
  <w:num w:numId="8">
    <w:abstractNumId w:val="46"/>
  </w:num>
  <w:num w:numId="9">
    <w:abstractNumId w:val="32"/>
  </w:num>
  <w:num w:numId="10">
    <w:abstractNumId w:val="17"/>
  </w:num>
  <w:num w:numId="11">
    <w:abstractNumId w:val="0"/>
  </w:num>
  <w:num w:numId="12">
    <w:abstractNumId w:val="13"/>
  </w:num>
  <w:num w:numId="13">
    <w:abstractNumId w:val="25"/>
  </w:num>
  <w:num w:numId="14">
    <w:abstractNumId w:val="3"/>
  </w:num>
  <w:num w:numId="15">
    <w:abstractNumId w:val="29"/>
  </w:num>
  <w:num w:numId="16">
    <w:abstractNumId w:val="19"/>
  </w:num>
  <w:num w:numId="17">
    <w:abstractNumId w:val="38"/>
  </w:num>
  <w:num w:numId="18">
    <w:abstractNumId w:val="9"/>
  </w:num>
  <w:num w:numId="19">
    <w:abstractNumId w:val="10"/>
  </w:num>
  <w:num w:numId="20">
    <w:abstractNumId w:val="6"/>
  </w:num>
  <w:num w:numId="21">
    <w:abstractNumId w:val="30"/>
  </w:num>
  <w:num w:numId="22">
    <w:abstractNumId w:val="33"/>
  </w:num>
  <w:num w:numId="23">
    <w:abstractNumId w:val="41"/>
  </w:num>
  <w:num w:numId="24">
    <w:abstractNumId w:val="48"/>
  </w:num>
  <w:num w:numId="25">
    <w:abstractNumId w:val="11"/>
  </w:num>
  <w:num w:numId="26">
    <w:abstractNumId w:val="31"/>
  </w:num>
  <w:num w:numId="27">
    <w:abstractNumId w:val="18"/>
  </w:num>
  <w:num w:numId="28">
    <w:abstractNumId w:val="21"/>
  </w:num>
  <w:num w:numId="29">
    <w:abstractNumId w:val="40"/>
  </w:num>
  <w:num w:numId="30">
    <w:abstractNumId w:val="44"/>
  </w:num>
  <w:num w:numId="31">
    <w:abstractNumId w:val="1"/>
  </w:num>
  <w:num w:numId="32">
    <w:abstractNumId w:val="42"/>
  </w:num>
  <w:num w:numId="33">
    <w:abstractNumId w:val="2"/>
  </w:num>
  <w:num w:numId="34">
    <w:abstractNumId w:val="5"/>
  </w:num>
  <w:num w:numId="35">
    <w:abstractNumId w:val="43"/>
  </w:num>
  <w:num w:numId="36">
    <w:abstractNumId w:val="34"/>
  </w:num>
  <w:num w:numId="37">
    <w:abstractNumId w:val="47"/>
  </w:num>
  <w:num w:numId="38">
    <w:abstractNumId w:val="28"/>
  </w:num>
  <w:num w:numId="39">
    <w:abstractNumId w:val="26"/>
  </w:num>
  <w:num w:numId="40">
    <w:abstractNumId w:val="8"/>
  </w:num>
  <w:num w:numId="41">
    <w:abstractNumId w:val="4"/>
  </w:num>
  <w:num w:numId="42">
    <w:abstractNumId w:val="7"/>
  </w:num>
  <w:num w:numId="43">
    <w:abstractNumId w:val="36"/>
  </w:num>
  <w:num w:numId="44">
    <w:abstractNumId w:val="45"/>
  </w:num>
  <w:num w:numId="45">
    <w:abstractNumId w:val="49"/>
  </w:num>
  <w:num w:numId="46">
    <w:abstractNumId w:val="39"/>
  </w:num>
  <w:num w:numId="47">
    <w:abstractNumId w:val="15"/>
  </w:num>
  <w:num w:numId="48">
    <w:abstractNumId w:val="23"/>
  </w:num>
  <w:num w:numId="49">
    <w:abstractNumId w:val="27"/>
  </w:num>
  <w:num w:numId="50">
    <w:abstractNumId w:val="12"/>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Кирилл Остапенко">
    <w15:presenceInfo w15:providerId="Windows Live" w15:userId="75a551dfaa30b0d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17806"/>
    <w:rsid w:val="00037FD9"/>
    <w:rsid w:val="00052D7E"/>
    <w:rsid w:val="00080835"/>
    <w:rsid w:val="0008484B"/>
    <w:rsid w:val="00085D87"/>
    <w:rsid w:val="000B5737"/>
    <w:rsid w:val="000D2071"/>
    <w:rsid w:val="00117F97"/>
    <w:rsid w:val="001305B1"/>
    <w:rsid w:val="0016795C"/>
    <w:rsid w:val="0018257E"/>
    <w:rsid w:val="001853B1"/>
    <w:rsid w:val="001D7597"/>
    <w:rsid w:val="001F5034"/>
    <w:rsid w:val="00242297"/>
    <w:rsid w:val="00255648"/>
    <w:rsid w:val="00271A9E"/>
    <w:rsid w:val="00280F14"/>
    <w:rsid w:val="002A004D"/>
    <w:rsid w:val="002A0261"/>
    <w:rsid w:val="002A29D8"/>
    <w:rsid w:val="002D1809"/>
    <w:rsid w:val="0030020F"/>
    <w:rsid w:val="0033657B"/>
    <w:rsid w:val="00350B54"/>
    <w:rsid w:val="00362414"/>
    <w:rsid w:val="003800FD"/>
    <w:rsid w:val="003849EC"/>
    <w:rsid w:val="003B7409"/>
    <w:rsid w:val="003D46C8"/>
    <w:rsid w:val="00432F52"/>
    <w:rsid w:val="00434FEF"/>
    <w:rsid w:val="00440A67"/>
    <w:rsid w:val="00442C21"/>
    <w:rsid w:val="004536FD"/>
    <w:rsid w:val="00454A7E"/>
    <w:rsid w:val="00455842"/>
    <w:rsid w:val="00457905"/>
    <w:rsid w:val="00474B83"/>
    <w:rsid w:val="00476B4D"/>
    <w:rsid w:val="00482E59"/>
    <w:rsid w:val="00496831"/>
    <w:rsid w:val="004B3115"/>
    <w:rsid w:val="005036C0"/>
    <w:rsid w:val="00534102"/>
    <w:rsid w:val="00535006"/>
    <w:rsid w:val="00540C5A"/>
    <w:rsid w:val="00541E67"/>
    <w:rsid w:val="00553567"/>
    <w:rsid w:val="0057057C"/>
    <w:rsid w:val="00590A1D"/>
    <w:rsid w:val="005A3D9C"/>
    <w:rsid w:val="005C3435"/>
    <w:rsid w:val="005D1E26"/>
    <w:rsid w:val="005E5B51"/>
    <w:rsid w:val="00604D56"/>
    <w:rsid w:val="00610E83"/>
    <w:rsid w:val="00647808"/>
    <w:rsid w:val="00647F5D"/>
    <w:rsid w:val="0065512A"/>
    <w:rsid w:val="0067194A"/>
    <w:rsid w:val="006C1754"/>
    <w:rsid w:val="006C4FC6"/>
    <w:rsid w:val="006F533B"/>
    <w:rsid w:val="00702E42"/>
    <w:rsid w:val="007158A1"/>
    <w:rsid w:val="00717806"/>
    <w:rsid w:val="00731434"/>
    <w:rsid w:val="00733A66"/>
    <w:rsid w:val="007529FB"/>
    <w:rsid w:val="0077099F"/>
    <w:rsid w:val="007B6FC8"/>
    <w:rsid w:val="007B72EE"/>
    <w:rsid w:val="00801B3C"/>
    <w:rsid w:val="00807925"/>
    <w:rsid w:val="008147B6"/>
    <w:rsid w:val="00840270"/>
    <w:rsid w:val="00843AB8"/>
    <w:rsid w:val="00852D29"/>
    <w:rsid w:val="0088281C"/>
    <w:rsid w:val="00893CAB"/>
    <w:rsid w:val="00896211"/>
    <w:rsid w:val="008F207D"/>
    <w:rsid w:val="00906C95"/>
    <w:rsid w:val="009414E3"/>
    <w:rsid w:val="00942FB8"/>
    <w:rsid w:val="00955FE7"/>
    <w:rsid w:val="00963643"/>
    <w:rsid w:val="00976FC8"/>
    <w:rsid w:val="00977D31"/>
    <w:rsid w:val="0098761E"/>
    <w:rsid w:val="009A64CB"/>
    <w:rsid w:val="009C0A38"/>
    <w:rsid w:val="009C24CE"/>
    <w:rsid w:val="009F7A5D"/>
    <w:rsid w:val="00A20B1F"/>
    <w:rsid w:val="00A362B6"/>
    <w:rsid w:val="00A45CB3"/>
    <w:rsid w:val="00A9599D"/>
    <w:rsid w:val="00AB2249"/>
    <w:rsid w:val="00AB7867"/>
    <w:rsid w:val="00AD0768"/>
    <w:rsid w:val="00AD4D71"/>
    <w:rsid w:val="00AE073D"/>
    <w:rsid w:val="00AE57EA"/>
    <w:rsid w:val="00AE5CDF"/>
    <w:rsid w:val="00B107FF"/>
    <w:rsid w:val="00B13AB6"/>
    <w:rsid w:val="00B44BD6"/>
    <w:rsid w:val="00B710C2"/>
    <w:rsid w:val="00B859CD"/>
    <w:rsid w:val="00BB01D5"/>
    <w:rsid w:val="00BB30CA"/>
    <w:rsid w:val="00BD1995"/>
    <w:rsid w:val="00BE72A7"/>
    <w:rsid w:val="00C019F3"/>
    <w:rsid w:val="00C072AF"/>
    <w:rsid w:val="00C103C5"/>
    <w:rsid w:val="00C171AF"/>
    <w:rsid w:val="00C20D35"/>
    <w:rsid w:val="00C31FF5"/>
    <w:rsid w:val="00C63EC1"/>
    <w:rsid w:val="00C67762"/>
    <w:rsid w:val="00C838D7"/>
    <w:rsid w:val="00C86B54"/>
    <w:rsid w:val="00C949A2"/>
    <w:rsid w:val="00CC234B"/>
    <w:rsid w:val="00CD0ECD"/>
    <w:rsid w:val="00CD621B"/>
    <w:rsid w:val="00CE4E90"/>
    <w:rsid w:val="00D739E1"/>
    <w:rsid w:val="00D9683E"/>
    <w:rsid w:val="00DA19DB"/>
    <w:rsid w:val="00DC45E6"/>
    <w:rsid w:val="00E02B74"/>
    <w:rsid w:val="00E20BC3"/>
    <w:rsid w:val="00E540E2"/>
    <w:rsid w:val="00E71664"/>
    <w:rsid w:val="00E77975"/>
    <w:rsid w:val="00E83F35"/>
    <w:rsid w:val="00EA5737"/>
    <w:rsid w:val="00EB3CB7"/>
    <w:rsid w:val="00EC63E3"/>
    <w:rsid w:val="00EE57DF"/>
    <w:rsid w:val="00F010F3"/>
    <w:rsid w:val="00F02FC7"/>
    <w:rsid w:val="00F76B42"/>
    <w:rsid w:val="00F93E40"/>
    <w:rsid w:val="00F95596"/>
    <w:rsid w:val="00FA118E"/>
    <w:rsid w:val="00FA2F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параграфа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4B3115"/>
    <w:pPr>
      <w:keepNext/>
      <w:numPr>
        <w:numId w:val="35"/>
      </w:numPr>
      <w:spacing w:after="0" w:line="240" w:lineRule="auto"/>
      <w:ind w:left="0" w:firstLine="0"/>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semiHidden/>
    <w:unhideWhenUsed/>
    <w:qFormat/>
    <w:rsid w:val="004B3115"/>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115"/>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3115"/>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3115"/>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3115"/>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3115"/>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3115"/>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3115"/>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80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17806"/>
    <w:rPr>
      <w:rFonts w:ascii="Times New Roman" w:eastAsia="Times New Roman" w:hAnsi="Times New Roman" w:cs="Times New Roman"/>
      <w:sz w:val="20"/>
      <w:szCs w:val="20"/>
      <w:lang w:eastAsia="ru-RU"/>
    </w:rPr>
  </w:style>
  <w:style w:type="character" w:customStyle="1" w:styleId="a5">
    <w:name w:val="Колонтитул_"/>
    <w:link w:val="a6"/>
    <w:rsid w:val="00717806"/>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717806"/>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6">
    <w:name w:val="Колонтитул"/>
    <w:basedOn w:val="a"/>
    <w:link w:val="a5"/>
    <w:rsid w:val="00717806"/>
    <w:pPr>
      <w:widowControl w:val="0"/>
      <w:shd w:val="clear" w:color="auto" w:fill="FFFFFF"/>
      <w:spacing w:after="0" w:line="0" w:lineRule="atLeast"/>
    </w:pPr>
    <w:rPr>
      <w:rFonts w:ascii="Times New Roman" w:eastAsia="Times New Roman" w:hAnsi="Times New Roman"/>
      <w:sz w:val="19"/>
      <w:szCs w:val="19"/>
    </w:rPr>
  </w:style>
  <w:style w:type="character" w:styleId="a7">
    <w:name w:val="Hyperlink"/>
    <w:aliases w:val="%Hyperlink"/>
    <w:uiPriority w:val="99"/>
    <w:unhideWhenUsed/>
    <w:rsid w:val="00476B4D"/>
    <w:rPr>
      <w:color w:val="0000FF"/>
      <w:u w:val="single"/>
    </w:rPr>
  </w:style>
  <w:style w:type="paragraph" w:styleId="a8">
    <w:name w:val="Balloon Text"/>
    <w:basedOn w:val="a"/>
    <w:link w:val="a9"/>
    <w:uiPriority w:val="99"/>
    <w:semiHidden/>
    <w:unhideWhenUsed/>
    <w:rsid w:val="00840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70"/>
    <w:rPr>
      <w:rFonts w:ascii="Tahoma" w:hAnsi="Tahoma" w:cs="Tahoma"/>
      <w:sz w:val="16"/>
      <w:szCs w:val="16"/>
    </w:rPr>
  </w:style>
  <w:style w:type="paragraph" w:styleId="aa">
    <w:name w:val="List Paragraph"/>
    <w:aliases w:val="Абзац списка 2,Bullet List,FooterText,numbered,1,UL,Абзац маркированнный,Нумерованные списки"/>
    <w:basedOn w:val="a"/>
    <w:link w:val="ab"/>
    <w:uiPriority w:val="34"/>
    <w:qFormat/>
    <w:rsid w:val="00CD621B"/>
    <w:pPr>
      <w:ind w:left="720"/>
      <w:contextualSpacing/>
    </w:pPr>
  </w:style>
  <w:style w:type="character" w:customStyle="1" w:styleId="ac">
    <w:name w:val="Основной текст_"/>
    <w:link w:val="31"/>
    <w:rsid w:val="00EE57DF"/>
    <w:rPr>
      <w:rFonts w:ascii="Times New Roman" w:eastAsia="Times New Roman" w:hAnsi="Times New Roman" w:cs="Times New Roman"/>
      <w:sz w:val="23"/>
      <w:szCs w:val="23"/>
      <w:shd w:val="clear" w:color="auto" w:fill="FFFFFF"/>
    </w:rPr>
  </w:style>
  <w:style w:type="character" w:customStyle="1" w:styleId="13">
    <w:name w:val="Основной текст1"/>
    <w:rsid w:val="00EE57D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3"/>
    <w:basedOn w:val="a"/>
    <w:link w:val="ac"/>
    <w:rsid w:val="00EE57DF"/>
    <w:pPr>
      <w:widowControl w:val="0"/>
      <w:shd w:val="clear" w:color="auto" w:fill="FFFFFF"/>
      <w:spacing w:before="240" w:after="180" w:line="274" w:lineRule="exact"/>
    </w:pPr>
    <w:rPr>
      <w:rFonts w:ascii="Times New Roman" w:eastAsia="Times New Roman" w:hAnsi="Times New Roman" w:cs="Times New Roman"/>
      <w:sz w:val="23"/>
      <w:szCs w:val="23"/>
    </w:rPr>
  </w:style>
  <w:style w:type="paragraph" w:customStyle="1" w:styleId="2">
    <w:name w:val="Пункт2"/>
    <w:basedOn w:val="a"/>
    <w:rsid w:val="00B859CD"/>
    <w:pPr>
      <w:keepNext/>
      <w:numPr>
        <w:ilvl w:val="2"/>
        <w:numId w:val="11"/>
      </w:numPr>
      <w:tabs>
        <w:tab w:val="num" w:pos="1440"/>
      </w:tabs>
      <w:suppressAutoHyphens/>
      <w:spacing w:before="240" w:after="120" w:line="240" w:lineRule="auto"/>
      <w:ind w:left="1224" w:hanging="504"/>
      <w:outlineLvl w:val="2"/>
    </w:pPr>
    <w:rPr>
      <w:rFonts w:ascii="Times New Roman" w:eastAsia="Times New Roman" w:hAnsi="Times New Roman" w:cs="Times New Roman"/>
      <w:b/>
      <w:bCs/>
      <w:sz w:val="28"/>
      <w:szCs w:val="28"/>
      <w:lang w:val="en-US" w:bidi="en-US"/>
    </w:rPr>
  </w:style>
  <w:style w:type="paragraph" w:customStyle="1" w:styleId="1">
    <w:name w:val="Стиль1"/>
    <w:basedOn w:val="a"/>
    <w:qFormat/>
    <w:rsid w:val="00B859CD"/>
    <w:pPr>
      <w:keepNext/>
      <w:keepLines/>
      <w:widowControl w:val="0"/>
      <w:numPr>
        <w:numId w:val="11"/>
      </w:numPr>
      <w:suppressLineNumbers/>
      <w:tabs>
        <w:tab w:val="num" w:pos="1069"/>
      </w:tabs>
      <w:suppressAutoHyphens/>
      <w:spacing w:after="60" w:line="240" w:lineRule="auto"/>
      <w:ind w:left="1069"/>
      <w:jc w:val="both"/>
    </w:pPr>
    <w:rPr>
      <w:rFonts w:ascii="Times New Roman" w:eastAsia="Times New Roman" w:hAnsi="Times New Roman" w:cs="Times New Roman"/>
      <w:b/>
      <w:bCs/>
      <w:sz w:val="28"/>
      <w:szCs w:val="28"/>
      <w:lang w:val="en-US" w:bidi="en-US"/>
    </w:rPr>
  </w:style>
  <w:style w:type="paragraph" w:styleId="ad">
    <w:name w:val="header"/>
    <w:aliases w:val="ho,header odd,first,heading one,H1,h"/>
    <w:basedOn w:val="a"/>
    <w:link w:val="ae"/>
    <w:uiPriority w:val="99"/>
    <w:rsid w:val="00037FD9"/>
    <w:pPr>
      <w:tabs>
        <w:tab w:val="center" w:pos="4677"/>
        <w:tab w:val="right" w:pos="9355"/>
      </w:tabs>
      <w:spacing w:after="0" w:line="240" w:lineRule="auto"/>
      <w:jc w:val="both"/>
    </w:pPr>
    <w:rPr>
      <w:rFonts w:ascii="Times New Roman" w:eastAsia="Times New Roman" w:hAnsi="Times New Roman" w:cs="Times New Roman"/>
      <w:sz w:val="24"/>
      <w:szCs w:val="24"/>
      <w:lang w:val="en-US" w:bidi="en-US"/>
    </w:rPr>
  </w:style>
  <w:style w:type="character" w:customStyle="1" w:styleId="ae">
    <w:name w:val="Верхний колонтитул Знак"/>
    <w:aliases w:val="ho Знак,header odd Знак,first Знак,heading one Знак,H1 Знак,h Знак"/>
    <w:basedOn w:val="a0"/>
    <w:link w:val="ad"/>
    <w:uiPriority w:val="99"/>
    <w:rsid w:val="00037FD9"/>
    <w:rPr>
      <w:rFonts w:ascii="Times New Roman" w:eastAsia="Times New Roman" w:hAnsi="Times New Roman" w:cs="Times New Roman"/>
      <w:sz w:val="24"/>
      <w:szCs w:val="24"/>
      <w:lang w:val="en-US" w:bidi="en-US"/>
    </w:rPr>
  </w:style>
  <w:style w:type="character" w:styleId="af">
    <w:name w:val="page number"/>
    <w:rsid w:val="00C838D7"/>
    <w:rPr>
      <w:rFonts w:cs="Times New Roman"/>
    </w:rPr>
  </w:style>
  <w:style w:type="numbering" w:customStyle="1" w:styleId="14">
    <w:name w:val="Нет списка1"/>
    <w:next w:val="a2"/>
    <w:uiPriority w:val="99"/>
    <w:semiHidden/>
    <w:unhideWhenUsed/>
    <w:rsid w:val="00540C5A"/>
  </w:style>
  <w:style w:type="character" w:customStyle="1" w:styleId="12">
    <w:name w:val="Заголовок 1 Знак"/>
    <w:aliases w:val="Заголовок параграф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rsid w:val="004B3115"/>
    <w:rPr>
      <w:rFonts w:ascii="Times New Roman" w:eastAsia="Times New Roman" w:hAnsi="Times New Roman" w:cs="Times New Roman"/>
      <w:sz w:val="28"/>
      <w:szCs w:val="24"/>
      <w:lang w:eastAsia="ru-RU"/>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1"/>
    <w:qFormat/>
    <w:rsid w:val="004B311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0"/>
    <w:rsid w:val="004B3115"/>
    <w:rPr>
      <w:rFonts w:ascii="Times New Roman" w:eastAsia="Times New Roman" w:hAnsi="Times New Roman" w:cs="Times New Roman"/>
      <w:sz w:val="24"/>
      <w:szCs w:val="24"/>
      <w:lang w:eastAsia="ru-RU"/>
    </w:rPr>
  </w:style>
  <w:style w:type="paragraph" w:customStyle="1" w:styleId="22">
    <w:name w:val="Стиль2"/>
    <w:basedOn w:val="23"/>
    <w:qFormat/>
    <w:rsid w:val="004B3115"/>
    <w:pPr>
      <w:keepNext/>
      <w:keepLines/>
      <w:widowControl w:val="0"/>
      <w:suppressLineNumbers/>
      <w:tabs>
        <w:tab w:val="clear" w:pos="643"/>
        <w:tab w:val="num" w:pos="360"/>
      </w:tabs>
      <w:suppressAutoHyphens/>
      <w:spacing w:after="60" w:line="240" w:lineRule="auto"/>
      <w:ind w:left="1440"/>
      <w:contextualSpacing w:val="0"/>
      <w:jc w:val="both"/>
    </w:pPr>
    <w:rPr>
      <w:rFonts w:ascii="Times New Roman" w:eastAsia="Times New Roman" w:hAnsi="Times New Roman" w:cs="Times New Roman"/>
      <w:b/>
      <w:sz w:val="24"/>
      <w:szCs w:val="20"/>
      <w:lang w:eastAsia="ru-RU"/>
    </w:rPr>
  </w:style>
  <w:style w:type="paragraph" w:customStyle="1" w:styleId="32">
    <w:name w:val="Стиль3 Знак"/>
    <w:basedOn w:val="24"/>
    <w:link w:val="33"/>
    <w:qFormat/>
    <w:rsid w:val="004B3115"/>
    <w:pPr>
      <w:widowControl w:val="0"/>
      <w:tabs>
        <w:tab w:val="num" w:pos="407"/>
      </w:tabs>
      <w:adjustRightInd w:val="0"/>
      <w:spacing w:after="0" w:line="240" w:lineRule="auto"/>
      <w:ind w:left="180"/>
      <w:jc w:val="both"/>
      <w:textAlignment w:val="baseline"/>
    </w:pPr>
    <w:rPr>
      <w:rFonts w:ascii="Times New Roman" w:eastAsia="Times New Roman" w:hAnsi="Times New Roman" w:cs="Times New Roman"/>
      <w:sz w:val="24"/>
      <w:szCs w:val="20"/>
      <w:lang w:eastAsia="ru-RU"/>
    </w:rPr>
  </w:style>
  <w:style w:type="character" w:customStyle="1" w:styleId="33">
    <w:name w:val="Стиль3 Знак Знак"/>
    <w:link w:val="32"/>
    <w:rsid w:val="004B3115"/>
    <w:rPr>
      <w:rFonts w:ascii="Times New Roman" w:eastAsia="Times New Roman" w:hAnsi="Times New Roman" w:cs="Times New Roman"/>
      <w:sz w:val="24"/>
      <w:szCs w:val="20"/>
      <w:lang w:eastAsia="ru-RU"/>
    </w:rPr>
  </w:style>
  <w:style w:type="character" w:customStyle="1" w:styleId="ab">
    <w:name w:val="Абзац списка Знак"/>
    <w:aliases w:val="Абзац списка 2 Знак,Bullet List Знак,FooterText Знак,numbered Знак,1 Знак,UL Знак,Абзац маркированнный Знак,Нумерованные списки Знак"/>
    <w:link w:val="aa"/>
    <w:uiPriority w:val="34"/>
    <w:locked/>
    <w:rsid w:val="004B3115"/>
  </w:style>
  <w:style w:type="paragraph" w:customStyle="1" w:styleId="10">
    <w:name w:val="Список многоуровневый 1"/>
    <w:basedOn w:val="a"/>
    <w:rsid w:val="004B3115"/>
    <w:pPr>
      <w:numPr>
        <w:numId w:val="41"/>
      </w:numPr>
      <w:spacing w:after="60" w:line="240" w:lineRule="auto"/>
      <w:jc w:val="both"/>
    </w:pPr>
    <w:rPr>
      <w:rFonts w:ascii="Times New Roman" w:eastAsia="Times New Roman" w:hAnsi="Times New Roman" w:cs="Times New Roman"/>
      <w:sz w:val="24"/>
      <w:szCs w:val="24"/>
      <w:lang w:eastAsia="ru-RU"/>
    </w:rPr>
  </w:style>
  <w:style w:type="paragraph" w:customStyle="1" w:styleId="2-1">
    <w:name w:val="содержание2-1"/>
    <w:basedOn w:val="3"/>
    <w:next w:val="a"/>
    <w:qFormat/>
    <w:rsid w:val="004B3115"/>
    <w:pPr>
      <w:numPr>
        <w:numId w:val="40"/>
      </w:numPr>
      <w:ind w:left="720" w:hanging="432"/>
    </w:pPr>
  </w:style>
  <w:style w:type="numbering" w:customStyle="1" w:styleId="224">
    <w:name w:val="Текущий список224"/>
    <w:rsid w:val="004B3115"/>
    <w:pPr>
      <w:numPr>
        <w:numId w:val="36"/>
      </w:numPr>
    </w:pPr>
  </w:style>
  <w:style w:type="numbering" w:customStyle="1" w:styleId="2139">
    <w:name w:val="Текущий список2139"/>
    <w:rsid w:val="004B3115"/>
    <w:pPr>
      <w:numPr>
        <w:numId w:val="35"/>
      </w:numPr>
    </w:pPr>
  </w:style>
  <w:style w:type="numbering" w:customStyle="1" w:styleId="72">
    <w:name w:val="Статья / Раздел72"/>
    <w:basedOn w:val="a2"/>
    <w:next w:val="af2"/>
    <w:semiHidden/>
    <w:rsid w:val="004B3115"/>
    <w:pPr>
      <w:numPr>
        <w:numId w:val="44"/>
      </w:numPr>
    </w:pPr>
  </w:style>
  <w:style w:type="numbering" w:customStyle="1" w:styleId="272">
    <w:name w:val="Текущий список272"/>
    <w:rsid w:val="004B3115"/>
    <w:pPr>
      <w:numPr>
        <w:numId w:val="46"/>
      </w:numPr>
    </w:pPr>
  </w:style>
  <w:style w:type="numbering" w:customStyle="1" w:styleId="111111162">
    <w:name w:val="1 / 1.1 / 1.1.1162"/>
    <w:basedOn w:val="a2"/>
    <w:next w:val="111111"/>
    <w:semiHidden/>
    <w:rsid w:val="004B3115"/>
    <w:pPr>
      <w:numPr>
        <w:numId w:val="47"/>
      </w:numPr>
    </w:pPr>
  </w:style>
  <w:style w:type="numbering" w:customStyle="1" w:styleId="1ai162">
    <w:name w:val="1 / a / i162"/>
    <w:basedOn w:val="a2"/>
    <w:next w:val="1ai"/>
    <w:semiHidden/>
    <w:rsid w:val="004B3115"/>
    <w:pPr>
      <w:numPr>
        <w:numId w:val="48"/>
      </w:numPr>
    </w:pPr>
  </w:style>
  <w:style w:type="numbering" w:customStyle="1" w:styleId="162">
    <w:name w:val="Статья / Раздел162"/>
    <w:basedOn w:val="a2"/>
    <w:next w:val="af2"/>
    <w:semiHidden/>
    <w:rsid w:val="004B3115"/>
    <w:pPr>
      <w:numPr>
        <w:numId w:val="49"/>
      </w:numPr>
    </w:pPr>
  </w:style>
  <w:style w:type="numbering" w:customStyle="1" w:styleId="11152">
    <w:name w:val="Текущий список11152"/>
    <w:rsid w:val="004B3115"/>
    <w:pPr>
      <w:numPr>
        <w:numId w:val="39"/>
      </w:numPr>
    </w:pPr>
  </w:style>
  <w:style w:type="numbering" w:customStyle="1" w:styleId="11111192">
    <w:name w:val="1 / 1.1 / 1.1.192"/>
    <w:basedOn w:val="a2"/>
    <w:next w:val="111111"/>
    <w:semiHidden/>
    <w:rsid w:val="004B3115"/>
    <w:pPr>
      <w:numPr>
        <w:numId w:val="42"/>
      </w:numPr>
    </w:pPr>
  </w:style>
  <w:style w:type="numbering" w:customStyle="1" w:styleId="182">
    <w:name w:val="Текущий список182"/>
    <w:rsid w:val="004B3115"/>
    <w:pPr>
      <w:numPr>
        <w:numId w:val="45"/>
      </w:numPr>
    </w:pPr>
  </w:style>
  <w:style w:type="numbering" w:customStyle="1" w:styleId="262">
    <w:name w:val="Статья / Раздел262"/>
    <w:rsid w:val="004B3115"/>
    <w:pPr>
      <w:numPr>
        <w:numId w:val="43"/>
      </w:numPr>
    </w:pPr>
  </w:style>
  <w:style w:type="paragraph" w:styleId="23">
    <w:name w:val="List Number 2"/>
    <w:basedOn w:val="a"/>
    <w:uiPriority w:val="99"/>
    <w:semiHidden/>
    <w:unhideWhenUsed/>
    <w:rsid w:val="004B3115"/>
    <w:pPr>
      <w:tabs>
        <w:tab w:val="num" w:pos="643"/>
      </w:tabs>
      <w:ind w:left="643" w:hanging="360"/>
      <w:contextualSpacing/>
    </w:pPr>
  </w:style>
  <w:style w:type="paragraph" w:styleId="24">
    <w:name w:val="Body Text Indent 2"/>
    <w:basedOn w:val="a"/>
    <w:link w:val="25"/>
    <w:uiPriority w:val="99"/>
    <w:semiHidden/>
    <w:unhideWhenUsed/>
    <w:rsid w:val="004B3115"/>
    <w:pPr>
      <w:spacing w:after="120" w:line="480" w:lineRule="auto"/>
      <w:ind w:left="283"/>
    </w:pPr>
  </w:style>
  <w:style w:type="character" w:customStyle="1" w:styleId="25">
    <w:name w:val="Основной текст с отступом 2 Знак"/>
    <w:basedOn w:val="a0"/>
    <w:link w:val="24"/>
    <w:uiPriority w:val="99"/>
    <w:semiHidden/>
    <w:rsid w:val="004B3115"/>
  </w:style>
  <w:style w:type="character" w:customStyle="1" w:styleId="30">
    <w:name w:val="Заголовок 3 Знак"/>
    <w:basedOn w:val="a0"/>
    <w:link w:val="3"/>
    <w:uiPriority w:val="9"/>
    <w:semiHidden/>
    <w:rsid w:val="004B3115"/>
    <w:rPr>
      <w:rFonts w:asciiTheme="majorHAnsi" w:eastAsiaTheme="majorEastAsia" w:hAnsiTheme="majorHAnsi" w:cstheme="majorBidi"/>
      <w:b/>
      <w:bCs/>
      <w:color w:val="4F81BD" w:themeColor="accent1"/>
    </w:rPr>
  </w:style>
  <w:style w:type="character" w:customStyle="1" w:styleId="21">
    <w:name w:val="Заголовок 2 Знак"/>
    <w:basedOn w:val="a0"/>
    <w:link w:val="20"/>
    <w:uiPriority w:val="9"/>
    <w:semiHidden/>
    <w:rsid w:val="004B311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B31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B31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B31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B31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B31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3115"/>
    <w:rPr>
      <w:rFonts w:asciiTheme="majorHAnsi" w:eastAsiaTheme="majorEastAsia" w:hAnsiTheme="majorHAnsi" w:cstheme="majorBidi"/>
      <w:i/>
      <w:iCs/>
      <w:color w:val="404040" w:themeColor="text1" w:themeTint="BF"/>
      <w:sz w:val="20"/>
      <w:szCs w:val="20"/>
    </w:rPr>
  </w:style>
  <w:style w:type="numbering" w:styleId="af2">
    <w:name w:val="Outline List 3"/>
    <w:basedOn w:val="a2"/>
    <w:uiPriority w:val="99"/>
    <w:semiHidden/>
    <w:unhideWhenUsed/>
    <w:rsid w:val="004B3115"/>
  </w:style>
  <w:style w:type="numbering" w:styleId="111111">
    <w:name w:val="Outline List 2"/>
    <w:basedOn w:val="a2"/>
    <w:uiPriority w:val="99"/>
    <w:semiHidden/>
    <w:unhideWhenUsed/>
    <w:rsid w:val="004B3115"/>
  </w:style>
  <w:style w:type="numbering" w:styleId="1ai">
    <w:name w:val="Outline List 1"/>
    <w:basedOn w:val="a2"/>
    <w:uiPriority w:val="99"/>
    <w:semiHidden/>
    <w:unhideWhenUsed/>
    <w:rsid w:val="004B3115"/>
  </w:style>
  <w:style w:type="character" w:styleId="af3">
    <w:name w:val="annotation reference"/>
    <w:basedOn w:val="a0"/>
    <w:uiPriority w:val="99"/>
    <w:semiHidden/>
    <w:unhideWhenUsed/>
    <w:rsid w:val="00085D87"/>
    <w:rPr>
      <w:sz w:val="16"/>
      <w:szCs w:val="16"/>
    </w:rPr>
  </w:style>
  <w:style w:type="paragraph" w:styleId="af4">
    <w:name w:val="annotation text"/>
    <w:basedOn w:val="a"/>
    <w:link w:val="af5"/>
    <w:uiPriority w:val="99"/>
    <w:semiHidden/>
    <w:unhideWhenUsed/>
    <w:rsid w:val="00085D87"/>
    <w:pPr>
      <w:spacing w:line="240" w:lineRule="auto"/>
    </w:pPr>
    <w:rPr>
      <w:sz w:val="20"/>
      <w:szCs w:val="20"/>
    </w:rPr>
  </w:style>
  <w:style w:type="character" w:customStyle="1" w:styleId="af5">
    <w:name w:val="Текст примечания Знак"/>
    <w:basedOn w:val="a0"/>
    <w:link w:val="af4"/>
    <w:uiPriority w:val="99"/>
    <w:semiHidden/>
    <w:rsid w:val="00085D87"/>
    <w:rPr>
      <w:sz w:val="20"/>
      <w:szCs w:val="20"/>
    </w:rPr>
  </w:style>
  <w:style w:type="paragraph" w:styleId="af6">
    <w:name w:val="annotation subject"/>
    <w:basedOn w:val="af4"/>
    <w:next w:val="af4"/>
    <w:link w:val="af7"/>
    <w:uiPriority w:val="99"/>
    <w:semiHidden/>
    <w:unhideWhenUsed/>
    <w:rsid w:val="00085D87"/>
    <w:rPr>
      <w:b/>
      <w:bCs/>
    </w:rPr>
  </w:style>
  <w:style w:type="character" w:customStyle="1" w:styleId="af7">
    <w:name w:val="Тема примечания Знак"/>
    <w:basedOn w:val="af5"/>
    <w:link w:val="af6"/>
    <w:uiPriority w:val="99"/>
    <w:semiHidden/>
    <w:rsid w:val="00085D87"/>
    <w:rPr>
      <w:b/>
      <w:bCs/>
      <w:sz w:val="20"/>
      <w:szCs w:val="20"/>
    </w:rPr>
  </w:style>
  <w:style w:type="paragraph" w:styleId="af8">
    <w:name w:val="Revision"/>
    <w:hidden/>
    <w:uiPriority w:val="99"/>
    <w:semiHidden/>
    <w:rsid w:val="007529FB"/>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1">
    <w:name w:val="heading 1"/>
    <w:aliases w:val="Заголовок параграфа (1.),Document Header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
    <w:next w:val="a"/>
    <w:link w:val="12"/>
    <w:qFormat/>
    <w:rsid w:val="004B3115"/>
    <w:pPr>
      <w:keepNext/>
      <w:numPr>
        <w:numId w:val="35"/>
      </w:numPr>
      <w:spacing w:after="0" w:line="240" w:lineRule="auto"/>
      <w:ind w:left="0" w:firstLine="0"/>
      <w:outlineLvl w:val="0"/>
    </w:pPr>
    <w:rPr>
      <w:rFonts w:ascii="Times New Roman" w:eastAsia="Times New Roman" w:hAnsi="Times New Roman" w:cs="Times New Roman"/>
      <w:sz w:val="28"/>
      <w:szCs w:val="24"/>
      <w:lang w:eastAsia="ru-RU"/>
    </w:rPr>
  </w:style>
  <w:style w:type="paragraph" w:styleId="20">
    <w:name w:val="heading 2"/>
    <w:basedOn w:val="a"/>
    <w:next w:val="a"/>
    <w:link w:val="21"/>
    <w:uiPriority w:val="9"/>
    <w:semiHidden/>
    <w:unhideWhenUsed/>
    <w:qFormat/>
    <w:rsid w:val="004B3115"/>
    <w:pPr>
      <w:keepNext/>
      <w:keepLines/>
      <w:numPr>
        <w:ilvl w:val="1"/>
        <w:numId w:val="35"/>
      </w:numPr>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4B3115"/>
    <w:pPr>
      <w:keepNext/>
      <w:keepLines/>
      <w:numPr>
        <w:ilvl w:val="2"/>
        <w:numId w:val="35"/>
      </w:numPr>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4B3115"/>
    <w:pPr>
      <w:keepNext/>
      <w:keepLines/>
      <w:numPr>
        <w:ilvl w:val="3"/>
        <w:numId w:val="35"/>
      </w:numPr>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4B3115"/>
    <w:pPr>
      <w:keepNext/>
      <w:keepLines/>
      <w:numPr>
        <w:ilvl w:val="4"/>
        <w:numId w:val="35"/>
      </w:numPr>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3115"/>
    <w:pPr>
      <w:keepNext/>
      <w:keepLines/>
      <w:numPr>
        <w:ilvl w:val="5"/>
        <w:numId w:val="35"/>
      </w:numPr>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3115"/>
    <w:pPr>
      <w:keepNext/>
      <w:keepLines/>
      <w:numPr>
        <w:ilvl w:val="6"/>
        <w:numId w:val="35"/>
      </w:numPr>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4B3115"/>
    <w:pPr>
      <w:keepNext/>
      <w:keepLines/>
      <w:numPr>
        <w:ilvl w:val="7"/>
        <w:numId w:val="35"/>
      </w:numPr>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4B3115"/>
    <w:pPr>
      <w:keepNext/>
      <w:keepLines/>
      <w:numPr>
        <w:ilvl w:val="8"/>
        <w:numId w:val="35"/>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717806"/>
    <w:pPr>
      <w:widowControl w:val="0"/>
      <w:tabs>
        <w:tab w:val="center" w:pos="4677"/>
        <w:tab w:val="right" w:pos="9355"/>
      </w:tabs>
      <w:autoSpaceDE w:val="0"/>
      <w:autoSpaceDN w:val="0"/>
      <w:adjustRightInd w:val="0"/>
      <w:spacing w:after="0" w:line="240" w:lineRule="auto"/>
    </w:pPr>
    <w:rPr>
      <w:rFonts w:ascii="Times New Roman" w:eastAsia="Times New Roman" w:hAnsi="Times New Roman" w:cs="Times New Roman"/>
      <w:sz w:val="20"/>
      <w:szCs w:val="20"/>
      <w:lang w:eastAsia="ru-RU"/>
    </w:rPr>
  </w:style>
  <w:style w:type="character" w:customStyle="1" w:styleId="a4">
    <w:name w:val="Нижний колонтитул Знак"/>
    <w:basedOn w:val="a0"/>
    <w:link w:val="a3"/>
    <w:uiPriority w:val="99"/>
    <w:rsid w:val="00717806"/>
    <w:rPr>
      <w:rFonts w:ascii="Times New Roman" w:eastAsia="Times New Roman" w:hAnsi="Times New Roman" w:cs="Times New Roman"/>
      <w:sz w:val="20"/>
      <w:szCs w:val="20"/>
      <w:lang w:eastAsia="ru-RU"/>
    </w:rPr>
  </w:style>
  <w:style w:type="character" w:customStyle="1" w:styleId="a5">
    <w:name w:val="Колонтитул_"/>
    <w:link w:val="a6"/>
    <w:rsid w:val="00717806"/>
    <w:rPr>
      <w:rFonts w:ascii="Times New Roman" w:eastAsia="Times New Roman" w:hAnsi="Times New Roman"/>
      <w:sz w:val="19"/>
      <w:szCs w:val="19"/>
      <w:shd w:val="clear" w:color="auto" w:fill="FFFFFF"/>
    </w:rPr>
  </w:style>
  <w:style w:type="character" w:customStyle="1" w:styleId="ArialNarrow10pt0pt">
    <w:name w:val="Колонтитул + Arial Narrow;10 pt;Интервал 0 pt"/>
    <w:rsid w:val="00717806"/>
    <w:rPr>
      <w:rFonts w:ascii="Arial Narrow" w:eastAsia="Arial Narrow" w:hAnsi="Arial Narrow" w:cs="Arial Narrow"/>
      <w:color w:val="000000"/>
      <w:spacing w:val="-10"/>
      <w:w w:val="100"/>
      <w:position w:val="0"/>
      <w:sz w:val="20"/>
      <w:szCs w:val="20"/>
      <w:shd w:val="clear" w:color="auto" w:fill="FFFFFF"/>
      <w:lang w:val="ru-RU" w:eastAsia="ru-RU" w:bidi="ru-RU"/>
    </w:rPr>
  </w:style>
  <w:style w:type="paragraph" w:customStyle="1" w:styleId="a6">
    <w:name w:val="Колонтитул"/>
    <w:basedOn w:val="a"/>
    <w:link w:val="a5"/>
    <w:rsid w:val="00717806"/>
    <w:pPr>
      <w:widowControl w:val="0"/>
      <w:shd w:val="clear" w:color="auto" w:fill="FFFFFF"/>
      <w:spacing w:after="0" w:line="0" w:lineRule="atLeast"/>
    </w:pPr>
    <w:rPr>
      <w:rFonts w:ascii="Times New Roman" w:eastAsia="Times New Roman" w:hAnsi="Times New Roman"/>
      <w:sz w:val="19"/>
      <w:szCs w:val="19"/>
    </w:rPr>
  </w:style>
  <w:style w:type="character" w:styleId="a7">
    <w:name w:val="Hyperlink"/>
    <w:aliases w:val="%Hyperlink"/>
    <w:uiPriority w:val="99"/>
    <w:unhideWhenUsed/>
    <w:rsid w:val="00476B4D"/>
    <w:rPr>
      <w:color w:val="0000FF"/>
      <w:u w:val="single"/>
    </w:rPr>
  </w:style>
  <w:style w:type="paragraph" w:styleId="a8">
    <w:name w:val="Balloon Text"/>
    <w:basedOn w:val="a"/>
    <w:link w:val="a9"/>
    <w:uiPriority w:val="99"/>
    <w:semiHidden/>
    <w:unhideWhenUsed/>
    <w:rsid w:val="00840270"/>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840270"/>
    <w:rPr>
      <w:rFonts w:ascii="Tahoma" w:hAnsi="Tahoma" w:cs="Tahoma"/>
      <w:sz w:val="16"/>
      <w:szCs w:val="16"/>
    </w:rPr>
  </w:style>
  <w:style w:type="paragraph" w:styleId="aa">
    <w:name w:val="List Paragraph"/>
    <w:aliases w:val="Абзац списка 2,Bullet List,FooterText,numbered,1,UL,Абзац маркированнный,Нумерованные списки"/>
    <w:basedOn w:val="a"/>
    <w:link w:val="ab"/>
    <w:uiPriority w:val="34"/>
    <w:qFormat/>
    <w:rsid w:val="00CD621B"/>
    <w:pPr>
      <w:ind w:left="720"/>
      <w:contextualSpacing/>
    </w:pPr>
  </w:style>
  <w:style w:type="character" w:customStyle="1" w:styleId="ac">
    <w:name w:val="Основной текст_"/>
    <w:link w:val="31"/>
    <w:rsid w:val="00EE57DF"/>
    <w:rPr>
      <w:rFonts w:ascii="Times New Roman" w:eastAsia="Times New Roman" w:hAnsi="Times New Roman" w:cs="Times New Roman"/>
      <w:sz w:val="23"/>
      <w:szCs w:val="23"/>
      <w:shd w:val="clear" w:color="auto" w:fill="FFFFFF"/>
    </w:rPr>
  </w:style>
  <w:style w:type="character" w:customStyle="1" w:styleId="13">
    <w:name w:val="Основной текст1"/>
    <w:rsid w:val="00EE57DF"/>
    <w:rPr>
      <w:rFonts w:ascii="Times New Roman" w:eastAsia="Times New Roman" w:hAnsi="Times New Roman" w:cs="Times New Roman"/>
      <w:b w:val="0"/>
      <w:bCs w:val="0"/>
      <w:i w:val="0"/>
      <w:iCs w:val="0"/>
      <w:smallCaps w:val="0"/>
      <w:strike w:val="0"/>
      <w:color w:val="000000"/>
      <w:spacing w:val="0"/>
      <w:w w:val="100"/>
      <w:position w:val="0"/>
      <w:sz w:val="23"/>
      <w:szCs w:val="23"/>
      <w:u w:val="none"/>
      <w:lang w:val="ru-RU"/>
    </w:rPr>
  </w:style>
  <w:style w:type="paragraph" w:customStyle="1" w:styleId="31">
    <w:name w:val="Основной текст3"/>
    <w:basedOn w:val="a"/>
    <w:link w:val="ac"/>
    <w:rsid w:val="00EE57DF"/>
    <w:pPr>
      <w:widowControl w:val="0"/>
      <w:shd w:val="clear" w:color="auto" w:fill="FFFFFF"/>
      <w:spacing w:before="240" w:after="180" w:line="274" w:lineRule="exact"/>
    </w:pPr>
    <w:rPr>
      <w:rFonts w:ascii="Times New Roman" w:eastAsia="Times New Roman" w:hAnsi="Times New Roman" w:cs="Times New Roman"/>
      <w:sz w:val="23"/>
      <w:szCs w:val="23"/>
    </w:rPr>
  </w:style>
  <w:style w:type="paragraph" w:customStyle="1" w:styleId="2">
    <w:name w:val="Пункт2"/>
    <w:basedOn w:val="a"/>
    <w:rsid w:val="00B859CD"/>
    <w:pPr>
      <w:keepNext/>
      <w:numPr>
        <w:ilvl w:val="2"/>
        <w:numId w:val="11"/>
      </w:numPr>
      <w:tabs>
        <w:tab w:val="num" w:pos="1440"/>
      </w:tabs>
      <w:suppressAutoHyphens/>
      <w:spacing w:before="240" w:after="120" w:line="240" w:lineRule="auto"/>
      <w:ind w:left="1224" w:hanging="504"/>
      <w:outlineLvl w:val="2"/>
    </w:pPr>
    <w:rPr>
      <w:rFonts w:ascii="Times New Roman" w:eastAsia="Times New Roman" w:hAnsi="Times New Roman" w:cs="Times New Roman"/>
      <w:b/>
      <w:bCs/>
      <w:sz w:val="28"/>
      <w:szCs w:val="28"/>
      <w:lang w:val="en-US" w:bidi="en-US"/>
    </w:rPr>
  </w:style>
  <w:style w:type="paragraph" w:customStyle="1" w:styleId="1">
    <w:name w:val="Стиль1"/>
    <w:basedOn w:val="a"/>
    <w:qFormat/>
    <w:rsid w:val="00B859CD"/>
    <w:pPr>
      <w:keepNext/>
      <w:keepLines/>
      <w:widowControl w:val="0"/>
      <w:numPr>
        <w:numId w:val="11"/>
      </w:numPr>
      <w:suppressLineNumbers/>
      <w:tabs>
        <w:tab w:val="num" w:pos="1069"/>
      </w:tabs>
      <w:suppressAutoHyphens/>
      <w:spacing w:after="60" w:line="240" w:lineRule="auto"/>
      <w:ind w:left="1069"/>
      <w:jc w:val="both"/>
    </w:pPr>
    <w:rPr>
      <w:rFonts w:ascii="Times New Roman" w:eastAsia="Times New Roman" w:hAnsi="Times New Roman" w:cs="Times New Roman"/>
      <w:b/>
      <w:bCs/>
      <w:sz w:val="28"/>
      <w:szCs w:val="28"/>
      <w:lang w:val="en-US" w:bidi="en-US"/>
    </w:rPr>
  </w:style>
  <w:style w:type="paragraph" w:styleId="ad">
    <w:name w:val="header"/>
    <w:aliases w:val="ho,header odd,first,heading one,H1,h"/>
    <w:basedOn w:val="a"/>
    <w:link w:val="ae"/>
    <w:uiPriority w:val="99"/>
    <w:rsid w:val="00037FD9"/>
    <w:pPr>
      <w:tabs>
        <w:tab w:val="center" w:pos="4677"/>
        <w:tab w:val="right" w:pos="9355"/>
      </w:tabs>
      <w:spacing w:after="0" w:line="240" w:lineRule="auto"/>
      <w:jc w:val="both"/>
    </w:pPr>
    <w:rPr>
      <w:rFonts w:ascii="Times New Roman" w:eastAsia="Times New Roman" w:hAnsi="Times New Roman" w:cs="Times New Roman"/>
      <w:sz w:val="24"/>
      <w:szCs w:val="24"/>
      <w:lang w:val="en-US" w:bidi="en-US"/>
    </w:rPr>
  </w:style>
  <w:style w:type="character" w:customStyle="1" w:styleId="ae">
    <w:name w:val="Верхний колонтитул Знак"/>
    <w:aliases w:val="ho Знак,header odd Знак,first Знак,heading one Знак,H1 Знак,h Знак"/>
    <w:basedOn w:val="a0"/>
    <w:link w:val="ad"/>
    <w:uiPriority w:val="99"/>
    <w:rsid w:val="00037FD9"/>
    <w:rPr>
      <w:rFonts w:ascii="Times New Roman" w:eastAsia="Times New Roman" w:hAnsi="Times New Roman" w:cs="Times New Roman"/>
      <w:sz w:val="24"/>
      <w:szCs w:val="24"/>
      <w:lang w:val="en-US" w:bidi="en-US"/>
    </w:rPr>
  </w:style>
  <w:style w:type="character" w:styleId="af">
    <w:name w:val="page number"/>
    <w:rsid w:val="00C838D7"/>
    <w:rPr>
      <w:rFonts w:cs="Times New Roman"/>
    </w:rPr>
  </w:style>
  <w:style w:type="numbering" w:customStyle="1" w:styleId="14">
    <w:name w:val="Нет списка1"/>
    <w:next w:val="a2"/>
    <w:uiPriority w:val="99"/>
    <w:semiHidden/>
    <w:unhideWhenUsed/>
    <w:rsid w:val="00540C5A"/>
  </w:style>
  <w:style w:type="character" w:customStyle="1" w:styleId="12">
    <w:name w:val="Заголовок 1 Знак"/>
    <w:aliases w:val="Заголовок параграфа (1.) Знак,Document Header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
    <w:basedOn w:val="a0"/>
    <w:link w:val="11"/>
    <w:rsid w:val="004B3115"/>
    <w:rPr>
      <w:rFonts w:ascii="Times New Roman" w:eastAsia="Times New Roman" w:hAnsi="Times New Roman" w:cs="Times New Roman"/>
      <w:sz w:val="28"/>
      <w:szCs w:val="24"/>
      <w:lang w:eastAsia="ru-RU"/>
    </w:rPr>
  </w:style>
  <w:style w:type="paragraph" w:styleId="af0">
    <w:name w:val="Body Text Indent"/>
    <w:aliases w:val="текст,Основной текст с отступом Знак1 Знак,Основной текст с отступом Знак1 Знак Знак Знак,Основной текст с отступом Знак Знак Знак Знак Знак Знак,Основной текст с отступом Знак2 Знак"/>
    <w:basedOn w:val="a"/>
    <w:link w:val="af1"/>
    <w:qFormat/>
    <w:rsid w:val="004B3115"/>
    <w:pPr>
      <w:spacing w:after="120" w:line="240" w:lineRule="auto"/>
      <w:ind w:left="283"/>
    </w:pPr>
    <w:rPr>
      <w:rFonts w:ascii="Times New Roman" w:eastAsia="Times New Roman" w:hAnsi="Times New Roman" w:cs="Times New Roman"/>
      <w:sz w:val="24"/>
      <w:szCs w:val="24"/>
      <w:lang w:eastAsia="ru-RU"/>
    </w:rPr>
  </w:style>
  <w:style w:type="character" w:customStyle="1" w:styleId="af1">
    <w:name w:val="Основной текст с отступом Знак"/>
    <w:aliases w:val="текст Знак,Основной текст с отступом Знак1 Знак Знак,Основной текст с отступом Знак1 Знак Знак Знак Знак,Основной текст с отступом Знак Знак Знак Знак Знак Знак Знак,Основной текст с отступом Знак2 Знак Знак"/>
    <w:basedOn w:val="a0"/>
    <w:link w:val="af0"/>
    <w:rsid w:val="004B3115"/>
    <w:rPr>
      <w:rFonts w:ascii="Times New Roman" w:eastAsia="Times New Roman" w:hAnsi="Times New Roman" w:cs="Times New Roman"/>
      <w:sz w:val="24"/>
      <w:szCs w:val="24"/>
      <w:lang w:eastAsia="ru-RU"/>
    </w:rPr>
  </w:style>
  <w:style w:type="paragraph" w:customStyle="1" w:styleId="22">
    <w:name w:val="Стиль2"/>
    <w:basedOn w:val="23"/>
    <w:qFormat/>
    <w:rsid w:val="004B3115"/>
    <w:pPr>
      <w:keepNext/>
      <w:keepLines/>
      <w:widowControl w:val="0"/>
      <w:suppressLineNumbers/>
      <w:tabs>
        <w:tab w:val="clear" w:pos="643"/>
        <w:tab w:val="num" w:pos="360"/>
      </w:tabs>
      <w:suppressAutoHyphens/>
      <w:spacing w:after="60" w:line="240" w:lineRule="auto"/>
      <w:ind w:left="1440"/>
      <w:contextualSpacing w:val="0"/>
      <w:jc w:val="both"/>
    </w:pPr>
    <w:rPr>
      <w:rFonts w:ascii="Times New Roman" w:eastAsia="Times New Roman" w:hAnsi="Times New Roman" w:cs="Times New Roman"/>
      <w:b/>
      <w:sz w:val="24"/>
      <w:szCs w:val="20"/>
      <w:lang w:eastAsia="ru-RU"/>
    </w:rPr>
  </w:style>
  <w:style w:type="paragraph" w:customStyle="1" w:styleId="32">
    <w:name w:val="Стиль3 Знак"/>
    <w:basedOn w:val="24"/>
    <w:link w:val="33"/>
    <w:qFormat/>
    <w:rsid w:val="004B3115"/>
    <w:pPr>
      <w:widowControl w:val="0"/>
      <w:tabs>
        <w:tab w:val="num" w:pos="407"/>
      </w:tabs>
      <w:adjustRightInd w:val="0"/>
      <w:spacing w:after="0" w:line="240" w:lineRule="auto"/>
      <w:ind w:left="180"/>
      <w:jc w:val="both"/>
      <w:textAlignment w:val="baseline"/>
    </w:pPr>
    <w:rPr>
      <w:rFonts w:ascii="Times New Roman" w:eastAsia="Times New Roman" w:hAnsi="Times New Roman" w:cs="Times New Roman"/>
      <w:sz w:val="24"/>
      <w:szCs w:val="20"/>
      <w:lang w:eastAsia="ru-RU"/>
    </w:rPr>
  </w:style>
  <w:style w:type="character" w:customStyle="1" w:styleId="33">
    <w:name w:val="Стиль3 Знак Знак"/>
    <w:link w:val="32"/>
    <w:rsid w:val="004B3115"/>
    <w:rPr>
      <w:rFonts w:ascii="Times New Roman" w:eastAsia="Times New Roman" w:hAnsi="Times New Roman" w:cs="Times New Roman"/>
      <w:sz w:val="24"/>
      <w:szCs w:val="20"/>
      <w:lang w:eastAsia="ru-RU"/>
    </w:rPr>
  </w:style>
  <w:style w:type="character" w:customStyle="1" w:styleId="ab">
    <w:name w:val="Абзац списка Знак"/>
    <w:aliases w:val="Абзац списка 2 Знак,Bullet List Знак,FooterText Знак,numbered Знак,1 Знак,UL Знак,Абзац маркированнный Знак,Нумерованные списки Знак"/>
    <w:link w:val="aa"/>
    <w:uiPriority w:val="34"/>
    <w:locked/>
    <w:rsid w:val="004B3115"/>
  </w:style>
  <w:style w:type="paragraph" w:customStyle="1" w:styleId="10">
    <w:name w:val="Список многоуровневый 1"/>
    <w:basedOn w:val="a"/>
    <w:rsid w:val="004B3115"/>
    <w:pPr>
      <w:numPr>
        <w:numId w:val="41"/>
      </w:numPr>
      <w:spacing w:after="60" w:line="240" w:lineRule="auto"/>
      <w:jc w:val="both"/>
    </w:pPr>
    <w:rPr>
      <w:rFonts w:ascii="Times New Roman" w:eastAsia="Times New Roman" w:hAnsi="Times New Roman" w:cs="Times New Roman"/>
      <w:sz w:val="24"/>
      <w:szCs w:val="24"/>
      <w:lang w:eastAsia="ru-RU"/>
    </w:rPr>
  </w:style>
  <w:style w:type="paragraph" w:customStyle="1" w:styleId="2-1">
    <w:name w:val="содержание2-1"/>
    <w:basedOn w:val="3"/>
    <w:next w:val="a"/>
    <w:qFormat/>
    <w:rsid w:val="004B3115"/>
    <w:pPr>
      <w:numPr>
        <w:numId w:val="40"/>
      </w:numPr>
      <w:ind w:left="720" w:hanging="432"/>
    </w:pPr>
  </w:style>
  <w:style w:type="numbering" w:customStyle="1" w:styleId="224">
    <w:name w:val="Текущий список224"/>
    <w:rsid w:val="004B3115"/>
    <w:pPr>
      <w:numPr>
        <w:numId w:val="36"/>
      </w:numPr>
    </w:pPr>
  </w:style>
  <w:style w:type="numbering" w:customStyle="1" w:styleId="2139">
    <w:name w:val="Текущий список2139"/>
    <w:rsid w:val="004B3115"/>
    <w:pPr>
      <w:numPr>
        <w:numId w:val="35"/>
      </w:numPr>
    </w:pPr>
  </w:style>
  <w:style w:type="numbering" w:customStyle="1" w:styleId="72">
    <w:name w:val="Статья / Раздел72"/>
    <w:basedOn w:val="a2"/>
    <w:next w:val="af2"/>
    <w:semiHidden/>
    <w:rsid w:val="004B3115"/>
    <w:pPr>
      <w:numPr>
        <w:numId w:val="44"/>
      </w:numPr>
    </w:pPr>
  </w:style>
  <w:style w:type="numbering" w:customStyle="1" w:styleId="272">
    <w:name w:val="Текущий список272"/>
    <w:rsid w:val="004B3115"/>
    <w:pPr>
      <w:numPr>
        <w:numId w:val="46"/>
      </w:numPr>
    </w:pPr>
  </w:style>
  <w:style w:type="numbering" w:customStyle="1" w:styleId="111111162">
    <w:name w:val="1 / 1.1 / 1.1.1162"/>
    <w:basedOn w:val="a2"/>
    <w:next w:val="111111"/>
    <w:semiHidden/>
    <w:rsid w:val="004B3115"/>
    <w:pPr>
      <w:numPr>
        <w:numId w:val="47"/>
      </w:numPr>
    </w:pPr>
  </w:style>
  <w:style w:type="numbering" w:customStyle="1" w:styleId="1ai162">
    <w:name w:val="1 / a / i162"/>
    <w:basedOn w:val="a2"/>
    <w:next w:val="1ai"/>
    <w:semiHidden/>
    <w:rsid w:val="004B3115"/>
    <w:pPr>
      <w:numPr>
        <w:numId w:val="48"/>
      </w:numPr>
    </w:pPr>
  </w:style>
  <w:style w:type="numbering" w:customStyle="1" w:styleId="162">
    <w:name w:val="Статья / Раздел162"/>
    <w:basedOn w:val="a2"/>
    <w:next w:val="af2"/>
    <w:semiHidden/>
    <w:rsid w:val="004B3115"/>
    <w:pPr>
      <w:numPr>
        <w:numId w:val="49"/>
      </w:numPr>
    </w:pPr>
  </w:style>
  <w:style w:type="numbering" w:customStyle="1" w:styleId="11152">
    <w:name w:val="Текущий список11152"/>
    <w:rsid w:val="004B3115"/>
    <w:pPr>
      <w:numPr>
        <w:numId w:val="39"/>
      </w:numPr>
    </w:pPr>
  </w:style>
  <w:style w:type="numbering" w:customStyle="1" w:styleId="11111192">
    <w:name w:val="1 / 1.1 / 1.1.192"/>
    <w:basedOn w:val="a2"/>
    <w:next w:val="111111"/>
    <w:semiHidden/>
    <w:rsid w:val="004B3115"/>
    <w:pPr>
      <w:numPr>
        <w:numId w:val="42"/>
      </w:numPr>
    </w:pPr>
  </w:style>
  <w:style w:type="numbering" w:customStyle="1" w:styleId="182">
    <w:name w:val="Текущий список182"/>
    <w:rsid w:val="004B3115"/>
    <w:pPr>
      <w:numPr>
        <w:numId w:val="45"/>
      </w:numPr>
    </w:pPr>
  </w:style>
  <w:style w:type="numbering" w:customStyle="1" w:styleId="262">
    <w:name w:val="Статья / Раздел262"/>
    <w:rsid w:val="004B3115"/>
    <w:pPr>
      <w:numPr>
        <w:numId w:val="43"/>
      </w:numPr>
    </w:pPr>
  </w:style>
  <w:style w:type="paragraph" w:styleId="23">
    <w:name w:val="List Number 2"/>
    <w:basedOn w:val="a"/>
    <w:uiPriority w:val="99"/>
    <w:semiHidden/>
    <w:unhideWhenUsed/>
    <w:rsid w:val="004B3115"/>
    <w:pPr>
      <w:tabs>
        <w:tab w:val="num" w:pos="643"/>
      </w:tabs>
      <w:ind w:left="643" w:hanging="360"/>
      <w:contextualSpacing/>
    </w:pPr>
  </w:style>
  <w:style w:type="paragraph" w:styleId="24">
    <w:name w:val="Body Text Indent 2"/>
    <w:basedOn w:val="a"/>
    <w:link w:val="25"/>
    <w:uiPriority w:val="99"/>
    <w:semiHidden/>
    <w:unhideWhenUsed/>
    <w:rsid w:val="004B3115"/>
    <w:pPr>
      <w:spacing w:after="120" w:line="480" w:lineRule="auto"/>
      <w:ind w:left="283"/>
    </w:pPr>
  </w:style>
  <w:style w:type="character" w:customStyle="1" w:styleId="25">
    <w:name w:val="Основной текст с отступом 2 Знак"/>
    <w:basedOn w:val="a0"/>
    <w:link w:val="24"/>
    <w:uiPriority w:val="99"/>
    <w:semiHidden/>
    <w:rsid w:val="004B3115"/>
  </w:style>
  <w:style w:type="character" w:customStyle="1" w:styleId="30">
    <w:name w:val="Заголовок 3 Знак"/>
    <w:basedOn w:val="a0"/>
    <w:link w:val="3"/>
    <w:uiPriority w:val="9"/>
    <w:semiHidden/>
    <w:rsid w:val="004B3115"/>
    <w:rPr>
      <w:rFonts w:asciiTheme="majorHAnsi" w:eastAsiaTheme="majorEastAsia" w:hAnsiTheme="majorHAnsi" w:cstheme="majorBidi"/>
      <w:b/>
      <w:bCs/>
      <w:color w:val="4F81BD" w:themeColor="accent1"/>
    </w:rPr>
  </w:style>
  <w:style w:type="character" w:customStyle="1" w:styleId="21">
    <w:name w:val="Заголовок 2 Знак"/>
    <w:basedOn w:val="a0"/>
    <w:link w:val="20"/>
    <w:uiPriority w:val="9"/>
    <w:semiHidden/>
    <w:rsid w:val="004B3115"/>
    <w:rPr>
      <w:rFonts w:asciiTheme="majorHAnsi" w:eastAsiaTheme="majorEastAsia" w:hAnsiTheme="majorHAnsi" w:cstheme="majorBidi"/>
      <w:b/>
      <w:bCs/>
      <w:color w:val="4F81BD" w:themeColor="accent1"/>
      <w:sz w:val="26"/>
      <w:szCs w:val="26"/>
    </w:rPr>
  </w:style>
  <w:style w:type="character" w:customStyle="1" w:styleId="40">
    <w:name w:val="Заголовок 4 Знак"/>
    <w:basedOn w:val="a0"/>
    <w:link w:val="4"/>
    <w:uiPriority w:val="9"/>
    <w:semiHidden/>
    <w:rsid w:val="004B3115"/>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4B3115"/>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4B3115"/>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4B3115"/>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4B3115"/>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4B3115"/>
    <w:rPr>
      <w:rFonts w:asciiTheme="majorHAnsi" w:eastAsiaTheme="majorEastAsia" w:hAnsiTheme="majorHAnsi" w:cstheme="majorBidi"/>
      <w:i/>
      <w:iCs/>
      <w:color w:val="404040" w:themeColor="text1" w:themeTint="BF"/>
      <w:sz w:val="20"/>
      <w:szCs w:val="20"/>
    </w:rPr>
  </w:style>
  <w:style w:type="numbering" w:styleId="af2">
    <w:name w:val="Outline List 3"/>
    <w:basedOn w:val="a2"/>
    <w:uiPriority w:val="99"/>
    <w:semiHidden/>
    <w:unhideWhenUsed/>
    <w:rsid w:val="004B3115"/>
  </w:style>
  <w:style w:type="numbering" w:styleId="111111">
    <w:name w:val="Outline List 2"/>
    <w:basedOn w:val="a2"/>
    <w:uiPriority w:val="99"/>
    <w:semiHidden/>
    <w:unhideWhenUsed/>
    <w:rsid w:val="004B3115"/>
  </w:style>
  <w:style w:type="numbering" w:styleId="1ai">
    <w:name w:val="Outline List 1"/>
    <w:basedOn w:val="a2"/>
    <w:uiPriority w:val="99"/>
    <w:semiHidden/>
    <w:unhideWhenUsed/>
    <w:rsid w:val="004B3115"/>
  </w:style>
  <w:style w:type="character" w:styleId="af3">
    <w:name w:val="annotation reference"/>
    <w:basedOn w:val="a0"/>
    <w:uiPriority w:val="99"/>
    <w:semiHidden/>
    <w:unhideWhenUsed/>
    <w:rsid w:val="00085D87"/>
    <w:rPr>
      <w:sz w:val="16"/>
      <w:szCs w:val="16"/>
    </w:rPr>
  </w:style>
  <w:style w:type="paragraph" w:styleId="af4">
    <w:name w:val="annotation text"/>
    <w:basedOn w:val="a"/>
    <w:link w:val="af5"/>
    <w:uiPriority w:val="99"/>
    <w:semiHidden/>
    <w:unhideWhenUsed/>
    <w:rsid w:val="00085D87"/>
    <w:pPr>
      <w:spacing w:line="240" w:lineRule="auto"/>
    </w:pPr>
    <w:rPr>
      <w:sz w:val="20"/>
      <w:szCs w:val="20"/>
    </w:rPr>
  </w:style>
  <w:style w:type="character" w:customStyle="1" w:styleId="af5">
    <w:name w:val="Текст примечания Знак"/>
    <w:basedOn w:val="a0"/>
    <w:link w:val="af4"/>
    <w:uiPriority w:val="99"/>
    <w:semiHidden/>
    <w:rsid w:val="00085D87"/>
    <w:rPr>
      <w:sz w:val="20"/>
      <w:szCs w:val="20"/>
    </w:rPr>
  </w:style>
  <w:style w:type="paragraph" w:styleId="af6">
    <w:name w:val="annotation subject"/>
    <w:basedOn w:val="af4"/>
    <w:next w:val="af4"/>
    <w:link w:val="af7"/>
    <w:uiPriority w:val="99"/>
    <w:semiHidden/>
    <w:unhideWhenUsed/>
    <w:rsid w:val="00085D87"/>
    <w:rPr>
      <w:b/>
      <w:bCs/>
    </w:rPr>
  </w:style>
  <w:style w:type="character" w:customStyle="1" w:styleId="af7">
    <w:name w:val="Тема примечания Знак"/>
    <w:basedOn w:val="af5"/>
    <w:link w:val="af6"/>
    <w:uiPriority w:val="99"/>
    <w:semiHidden/>
    <w:rsid w:val="00085D87"/>
    <w:rPr>
      <w:b/>
      <w:bCs/>
      <w:sz w:val="20"/>
      <w:szCs w:val="20"/>
    </w:rPr>
  </w:style>
  <w:style w:type="paragraph" w:styleId="af8">
    <w:name w:val="Revision"/>
    <w:hidden/>
    <w:uiPriority w:val="99"/>
    <w:semiHidden/>
    <w:rsid w:val="007529F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475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74F3D2F615C47546AE11B8D03C7FFDBACE43353266462733B88B38177B7CCC915204F711F51E0CA3HC2DH" TargetMode="External"/><Relationship Id="rId18" Type="http://schemas.openxmlformats.org/officeDocument/2006/relationships/footer" Target="footer1.xml"/><Relationship Id="rId26" Type="http://schemas.openxmlformats.org/officeDocument/2006/relationships/footer" Target="footer7.xml"/><Relationship Id="rId3" Type="http://schemas.microsoft.com/office/2007/relationships/stylesWithEffects" Target="stylesWithEffects.xml"/><Relationship Id="rId21" Type="http://schemas.openxmlformats.org/officeDocument/2006/relationships/footer" Target="footer4.xml"/><Relationship Id="rId34" Type="http://schemas.microsoft.com/office/2011/relationships/people" Target="people.xml"/><Relationship Id="rId7" Type="http://schemas.openxmlformats.org/officeDocument/2006/relationships/endnotes" Target="endnotes.xml"/><Relationship Id="rId12" Type="http://schemas.openxmlformats.org/officeDocument/2006/relationships/hyperlink" Target="http://www.fabrikant.ru" TargetMode="External"/><Relationship Id="rId17" Type="http://schemas.openxmlformats.org/officeDocument/2006/relationships/hyperlink" Target="consultantplus://offline/ref=2F9B244C42B83E05685ADD1CE26E3E2486EB8B9099A99037565141885A3751FD8B7BE58650C593F8A95EH" TargetMode="External"/><Relationship Id="rId25" Type="http://schemas.openxmlformats.org/officeDocument/2006/relationships/footer" Target="footer6.xml"/><Relationship Id="rId2" Type="http://schemas.openxmlformats.org/officeDocument/2006/relationships/styles" Target="styles.xml"/><Relationship Id="rId16" Type="http://schemas.openxmlformats.org/officeDocument/2006/relationships/hyperlink" Target="consultantplus://offline/ref=74F3D2F615C47546AE11B8D03C7FFDBACE43353266462733B88B38177B7CCC915204F712F517H022H" TargetMode="External"/><Relationship Id="rId20" Type="http://schemas.openxmlformats.org/officeDocument/2006/relationships/footer" Target="footer3.xml"/><Relationship Id="rId29" Type="http://schemas.openxmlformats.org/officeDocument/2006/relationships/footer" Target="footer9.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zakupki.gov.ru" TargetMode="External"/><Relationship Id="rId24" Type="http://schemas.openxmlformats.org/officeDocument/2006/relationships/hyperlink" Target="file:///C:\Users\Hodakov\AppData\Local\Microsoft\Windows\Temporary%20Internet%20Files\Content.IE5\MXC58NGD\info@ncrc.ru"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74F3D2F615C47546AE11B8D03C7FFDBACE43353266462733B88B38177B7CCC915204F712F518H026H" TargetMode="External"/><Relationship Id="rId23" Type="http://schemas.openxmlformats.org/officeDocument/2006/relationships/hyperlink" Target="http://www.ncrc.ru/" TargetMode="External"/><Relationship Id="rId28" Type="http://schemas.openxmlformats.org/officeDocument/2006/relationships/footer" Target="footer8.xml"/><Relationship Id="rId10" Type="http://schemas.openxmlformats.org/officeDocument/2006/relationships/hyperlink" Target="http://www.ncrc.ru" TargetMode="External"/><Relationship Id="rId19" Type="http://schemas.openxmlformats.org/officeDocument/2006/relationships/footer" Target="footer2.xm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security@ncrc.ru" TargetMode="External"/><Relationship Id="rId14" Type="http://schemas.openxmlformats.org/officeDocument/2006/relationships/hyperlink" Target="consultantplus://offline/ref=74F3D2F615C47546AE11B8D03C7FFDBACE43353266462733B88B38177B7CCC915204F712F51AH020H" TargetMode="External"/><Relationship Id="rId22" Type="http://schemas.openxmlformats.org/officeDocument/2006/relationships/footer" Target="footer5.xml"/><Relationship Id="rId27" Type="http://schemas.openxmlformats.org/officeDocument/2006/relationships/header" Target="header1.xml"/><Relationship Id="rId30" Type="http://schemas.openxmlformats.org/officeDocument/2006/relationships/footer" Target="footer10.xml"/><Relationship Id="rId8" Type="http://schemas.openxmlformats.org/officeDocument/2006/relationships/hyperlink" Target="mailto:info@ncrc.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27</TotalTime>
  <Pages>35</Pages>
  <Words>11482</Words>
  <Characters>65454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76783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Боев Владимир Александрович</cp:lastModifiedBy>
  <cp:revision>2</cp:revision>
  <dcterms:created xsi:type="dcterms:W3CDTF">2019-12-06T12:40:00Z</dcterms:created>
  <dcterms:modified xsi:type="dcterms:W3CDTF">2019-12-11T13:02:00Z</dcterms:modified>
</cp:coreProperties>
</file>