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6D15ECCA"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22580F">
        <w:rPr>
          <w:b/>
          <w:bCs/>
        </w:rPr>
        <w:t>22</w:t>
      </w:r>
      <w:r w:rsidR="0053248F" w:rsidRPr="00EC36FF">
        <w:rPr>
          <w:b/>
          <w:bCs/>
        </w:rPr>
        <w:t>.</w:t>
      </w:r>
      <w:r w:rsidR="0022580F">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AB1A7C">
        <w:rPr>
          <w:b/>
          <w:bCs/>
        </w:rPr>
        <w:t>47</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68DFDD1"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марки </w:t>
            </w:r>
            <w:proofErr w:type="spellStart"/>
            <w:r w:rsidR="00AB1A7C" w:rsidRPr="00AB1A7C">
              <w:t>Мицубиши</w:t>
            </w:r>
            <w:proofErr w:type="spellEnd"/>
            <w:r w:rsidR="00AB1A7C" w:rsidRPr="00AB1A7C">
              <w:t xml:space="preserve"> (</w:t>
            </w:r>
            <w:r w:rsidR="00852F05">
              <w:t>4</w:t>
            </w:r>
            <w:r w:rsidR="00AB1A7C" w:rsidRPr="00AB1A7C">
              <w:t xml:space="preserve"> единицы)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0D096909"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транспортных средств марки </w:t>
            </w:r>
            <w:proofErr w:type="spellStart"/>
            <w:r w:rsidR="00AB1A7C" w:rsidRPr="00AB1A7C">
              <w:t>Мицубиши</w:t>
            </w:r>
            <w:proofErr w:type="spellEnd"/>
            <w:r w:rsidR="00AB1A7C" w:rsidRPr="00AB1A7C">
              <w:t xml:space="preserve"> </w:t>
            </w:r>
            <w:r w:rsidR="004B7875">
              <w:t xml:space="preserve">             </w:t>
            </w:r>
            <w:r w:rsidR="00AB1A7C" w:rsidRPr="00AB1A7C">
              <w:t>(</w:t>
            </w:r>
            <w:r w:rsidR="00852F05">
              <w:t>4</w:t>
            </w:r>
            <w:r w:rsidR="00AB1A7C" w:rsidRPr="00AB1A7C">
              <w:t xml:space="preserve"> единицы) в СКФО</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3ACCD794" w14:textId="61A7E949" w:rsidR="00852F05" w:rsidRPr="00852F05" w:rsidRDefault="00852F05" w:rsidP="00852F05">
            <w:pPr>
              <w:shd w:val="clear" w:color="auto" w:fill="FFFFFF"/>
              <w:tabs>
                <w:tab w:val="left" w:pos="284"/>
                <w:tab w:val="left" w:pos="426"/>
              </w:tabs>
              <w:jc w:val="both"/>
            </w:pPr>
            <w:r w:rsidRPr="00852F05">
              <w:rPr>
                <w:bCs/>
              </w:rPr>
              <w:t>345 </w:t>
            </w:r>
            <w:r>
              <w:rPr>
                <w:bCs/>
              </w:rPr>
              <w:t>8</w:t>
            </w:r>
            <w:r w:rsidRPr="00852F05">
              <w:rPr>
                <w:bCs/>
              </w:rPr>
              <w:t xml:space="preserve">33,33 (Триста сорок пять тысяч </w:t>
            </w:r>
            <w:r>
              <w:rPr>
                <w:bCs/>
              </w:rPr>
              <w:t>восемьсот</w:t>
            </w:r>
            <w:r w:rsidRPr="00852F05">
              <w:rPr>
                <w:bCs/>
              </w:rPr>
              <w:t xml:space="preserve"> тридцать три) рубля 33 копейки, без учета НДС или 415 000,00 (Четыреста пятнадцать тысяч) рублей 00 копеек, включая НДС.</w:t>
            </w:r>
          </w:p>
          <w:p w14:paraId="5F7725D3" w14:textId="19089EC1" w:rsidR="00852F05" w:rsidRPr="00852F05" w:rsidRDefault="00852F05" w:rsidP="00852F05">
            <w:pPr>
              <w:shd w:val="clear" w:color="auto" w:fill="FFFFFF"/>
              <w:tabs>
                <w:tab w:val="left" w:pos="284"/>
                <w:tab w:val="left" w:pos="426"/>
              </w:tabs>
              <w:jc w:val="both"/>
              <w:rPr>
                <w:bCs/>
              </w:rPr>
            </w:pPr>
            <w:r w:rsidRPr="00852F05">
              <w:rPr>
                <w:b/>
                <w:bCs/>
              </w:rPr>
              <w:t>Начальная (максимальная) стоимость единичной расценки оказываемых услуг:</w:t>
            </w:r>
            <w:r w:rsidRPr="00852F05">
              <w:rPr>
                <w:bCs/>
              </w:rPr>
              <w:t xml:space="preserve"> 1 </w:t>
            </w:r>
            <w:r>
              <w:rPr>
                <w:bCs/>
              </w:rPr>
              <w:t xml:space="preserve">(одного) </w:t>
            </w:r>
            <w:r w:rsidRPr="00852F05">
              <w:rPr>
                <w:bCs/>
              </w:rPr>
              <w:t xml:space="preserve">нормо-час услуг по техническому обслуживанию и ремонту транспортного средства марки </w:t>
            </w:r>
            <w:proofErr w:type="spellStart"/>
            <w:r w:rsidRPr="00852F05">
              <w:rPr>
                <w:bCs/>
              </w:rPr>
              <w:t>Мицубиши</w:t>
            </w:r>
            <w:proofErr w:type="spellEnd"/>
            <w:r w:rsidRPr="00852F05">
              <w:rPr>
                <w:bCs/>
              </w:rPr>
              <w:t xml:space="preserve"> составляет 1 100,00 (Одна тысяча сто) рублей 00 копеек, без учета НДС.</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97ABAA1" w:rsidR="00B067D9" w:rsidRPr="00AD10DF" w:rsidRDefault="00A3205E" w:rsidP="00314398">
            <w:pPr>
              <w:tabs>
                <w:tab w:val="left" w:pos="0"/>
                <w:tab w:val="left" w:pos="380"/>
              </w:tabs>
              <w:jc w:val="both"/>
              <w:rPr>
                <w:szCs w:val="22"/>
              </w:rPr>
            </w:pPr>
            <w:r w:rsidRPr="00A3205E">
              <w:t xml:space="preserve">12 (двенадцать) месяцев </w:t>
            </w:r>
            <w:proofErr w:type="gramStart"/>
            <w:r w:rsidRPr="00A3205E">
              <w:t>с даты заключения</w:t>
            </w:r>
            <w:proofErr w:type="gramEnd"/>
            <w:r w:rsidRPr="00A3205E">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6EEB46D" w:rsidR="00A54AF1" w:rsidRPr="00AD10DF" w:rsidRDefault="00A3205E" w:rsidP="00314398">
            <w:pPr>
              <w:jc w:val="both"/>
            </w:pPr>
            <w:r w:rsidRPr="00A3205E">
              <w:t>Определяется по результатам закупки, но не далее 50 км от г. Минеральные Воды, 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 xml:space="preserve">Обеспечение заявки </w:t>
            </w:r>
            <w:r w:rsidRPr="00514B4E">
              <w:rPr>
                <w:b/>
              </w:rPr>
              <w:lastRenderedPageBreak/>
              <w:t>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lastRenderedPageBreak/>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6516CF05" w:rsidR="00B067D9" w:rsidRPr="00514B4E" w:rsidRDefault="0022580F" w:rsidP="004531C3">
            <w:pPr>
              <w:widowControl w:val="0"/>
              <w:tabs>
                <w:tab w:val="left" w:pos="284"/>
                <w:tab w:val="left" w:pos="426"/>
                <w:tab w:val="left" w:pos="1134"/>
                <w:tab w:val="left" w:pos="1276"/>
              </w:tabs>
              <w:jc w:val="both"/>
              <w:outlineLvl w:val="0"/>
              <w:rPr>
                <w:b/>
              </w:rPr>
            </w:pPr>
            <w:r>
              <w:t>22</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7BB7DF73" w:rsidR="00B067D9" w:rsidRPr="005F2169" w:rsidRDefault="0022580F" w:rsidP="0022580F">
            <w:pPr>
              <w:widowControl w:val="0"/>
              <w:tabs>
                <w:tab w:val="left" w:pos="284"/>
                <w:tab w:val="left" w:pos="426"/>
                <w:tab w:val="left" w:pos="1134"/>
                <w:tab w:val="left" w:pos="1276"/>
              </w:tabs>
              <w:jc w:val="both"/>
              <w:outlineLvl w:val="0"/>
            </w:pPr>
            <w:r>
              <w:t>30</w:t>
            </w:r>
            <w:r w:rsidR="0053248F" w:rsidRPr="005F2169">
              <w:t xml:space="preserve"> </w:t>
            </w:r>
            <w:r>
              <w:t>марта</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261E42F0" w:rsidR="00B067D9" w:rsidRPr="005F2169" w:rsidRDefault="0022580F" w:rsidP="004531C3">
            <w:pPr>
              <w:widowControl w:val="0"/>
              <w:tabs>
                <w:tab w:val="left" w:pos="993"/>
                <w:tab w:val="left" w:pos="1276"/>
                <w:tab w:val="left" w:pos="1701"/>
              </w:tabs>
              <w:jc w:val="both"/>
              <w:textAlignment w:val="baseline"/>
            </w:pPr>
            <w:r>
              <w:t>05</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29797C">
              <w:lastRenderedPageBreak/>
              <w:t>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5F2169">
              <w:lastRenderedPageBreak/>
              <w:t>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w:t>
            </w:r>
            <w:r w:rsidRPr="005F2169">
              <w:lastRenderedPageBreak/>
              <w:t>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w:t>
            </w:r>
            <w:r w:rsidRPr="005F2169">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w:t>
            </w:r>
            <w:r w:rsidRPr="00E361B7">
              <w:rPr>
                <w:b/>
              </w:rPr>
              <w:lastRenderedPageBreak/>
              <w:t>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lastRenderedPageBreak/>
              <w:t xml:space="preserve">Заявка на участие в запросе котировок в электронной </w:t>
            </w:r>
            <w:r w:rsidRPr="003158EC">
              <w:rPr>
                <w:lang w:val="ru-RU"/>
              </w:rPr>
              <w:lastRenderedPageBreak/>
              <w:t xml:space="preserve">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 xml:space="preserve">становления требований пунктом </w:t>
            </w:r>
            <w:r w:rsidR="00B51A1D" w:rsidRPr="00B51A1D">
              <w:rPr>
                <w:i/>
              </w:rPr>
              <w:lastRenderedPageBreak/>
              <w:t>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E361B7">
              <w:lastRenderedPageBreak/>
              <w:t>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w:t>
            </w:r>
            <w:r w:rsidRPr="00E361B7">
              <w:lastRenderedPageBreak/>
              <w:t>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спецификация или иной документ по форме, определенной приложением к конкурсной документацией</w:t>
            </w:r>
            <w:r w:rsidRPr="00257BA7">
              <w:t xml:space="preserve">) </w:t>
            </w:r>
            <w:r w:rsidRPr="00B51A1D">
              <w:rPr>
                <w:i/>
              </w:rPr>
              <w:t xml:space="preserve">(согласно пункту 12 части </w:t>
            </w:r>
            <w:r w:rsidRPr="00B51A1D">
              <w:rPr>
                <w:i/>
              </w:rPr>
              <w:lastRenderedPageBreak/>
              <w:t>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w:t>
            </w:r>
            <w:r w:rsidRPr="007C7AD3">
              <w:rPr>
                <w:bCs/>
              </w:rPr>
              <w:lastRenderedPageBreak/>
              <w:t xml:space="preserve">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5E12038C"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A3205E" w:rsidRPr="000059BC">
              <w:t>марки</w:t>
            </w:r>
            <w:r w:rsidR="00A3205E" w:rsidRPr="00F52E3E">
              <w:t xml:space="preserve"> </w:t>
            </w:r>
            <w:proofErr w:type="spellStart"/>
            <w:r w:rsidR="00AC2DB4" w:rsidRPr="00AC2DB4">
              <w:t>Мицубиши</w:t>
            </w:r>
            <w:proofErr w:type="spellEnd"/>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w:t>
            </w:r>
            <w:proofErr w:type="gramEnd"/>
            <w:r w:rsidR="00A3205E" w:rsidRPr="008E2E4E">
              <w:t>,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4F7B4B55"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Pr="004D72D2">
              <w:t xml:space="preserve">автотранспортных средств </w:t>
            </w:r>
            <w:r w:rsidRPr="000059BC">
              <w:t>марки</w:t>
            </w:r>
            <w:r w:rsidRPr="00F52E3E">
              <w:t xml:space="preserve"> </w:t>
            </w:r>
            <w:proofErr w:type="spellStart"/>
            <w:r w:rsidR="00AC2DB4" w:rsidRPr="00AC2DB4">
              <w:t>Мицубиши</w:t>
            </w:r>
            <w:proofErr w:type="spellEnd"/>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w:t>
            </w:r>
            <w:r w:rsidRPr="007C7AD3">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xml:space="preserve">, с включением в него условий, предложенных участником закупки, с которым </w:t>
            </w:r>
            <w:r w:rsidRPr="00E43E09">
              <w:lastRenderedPageBreak/>
              <w:t>заключается договор;</w:t>
            </w:r>
          </w:p>
          <w:p w14:paraId="12789E9D" w14:textId="35CE1291"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заключается на условиях и стоимости 1</w:t>
            </w:r>
            <w:r>
              <w:t xml:space="preserve"> (одного)</w:t>
            </w:r>
            <w:r w:rsidRPr="00E43E09">
              <w:t xml:space="preserve"> нормо-часа технического обслуживания и ремонта </w:t>
            </w:r>
            <w:r w:rsidRPr="004D72D2">
              <w:t xml:space="preserve">автотранспортных средств марки </w:t>
            </w:r>
            <w:proofErr w:type="spellStart"/>
            <w:r w:rsidRPr="00AC2DB4">
              <w:t>Мицубиши</w:t>
            </w:r>
            <w:proofErr w:type="spellEnd"/>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1E242734"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марки </w:t>
            </w:r>
            <w:proofErr w:type="spellStart"/>
            <w:r w:rsidRPr="00AC2DB4">
              <w:t>Мицубиши</w:t>
            </w:r>
            <w:proofErr w:type="spellEnd"/>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00CA13CC" w:rsidR="007F214D" w:rsidRPr="00E43E09" w:rsidRDefault="009F5130">
            <w:pPr>
              <w:widowControl w:val="0"/>
              <w:tabs>
                <w:tab w:val="left" w:pos="1701"/>
              </w:tabs>
              <w:jc w:val="both"/>
            </w:pPr>
            <w:r w:rsidRPr="00E43E09">
              <w:t>10.</w:t>
            </w:r>
            <w:r w:rsidR="00777A63"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C7F8D06" w:rsidR="00554944" w:rsidRPr="006E07B8" w:rsidRDefault="0053248F" w:rsidP="00554944">
      <w:pPr>
        <w:jc w:val="right"/>
        <w:rPr>
          <w:b/>
          <w:bCs/>
        </w:rPr>
      </w:pPr>
      <w:r w:rsidRPr="006E07B8">
        <w:rPr>
          <w:b/>
          <w:bCs/>
        </w:rPr>
        <w:t xml:space="preserve">от </w:t>
      </w:r>
      <w:r w:rsidR="0022580F">
        <w:rPr>
          <w:b/>
          <w:bCs/>
        </w:rPr>
        <w:t>22</w:t>
      </w:r>
      <w:r w:rsidRPr="006E07B8">
        <w:rPr>
          <w:b/>
          <w:bCs/>
        </w:rPr>
        <w:t>.</w:t>
      </w:r>
      <w:r w:rsidR="0022580F">
        <w:rPr>
          <w:b/>
          <w:bCs/>
        </w:rPr>
        <w:t>03</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AC2DB4">
        <w:rPr>
          <w:b/>
          <w:bCs/>
        </w:rPr>
        <w:t>47</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3A70A4FD"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22580F">
        <w:rPr>
          <w:bCs/>
        </w:rPr>
        <w:t>22</w:t>
      </w:r>
      <w:r w:rsidR="0053248F" w:rsidRPr="006E07B8">
        <w:rPr>
          <w:bCs/>
        </w:rPr>
        <w:t>.</w:t>
      </w:r>
      <w:r w:rsidR="0022580F">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AC2DB4">
        <w:rPr>
          <w:bCs/>
        </w:rPr>
        <w:t>47</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1EA2638B" w:rsidR="00AC2DB4" w:rsidRPr="0020603E" w:rsidRDefault="00AC2DB4" w:rsidP="00AC2DB4">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марки </w:t>
      </w:r>
      <w:r w:rsidRPr="00AC2DB4">
        <w:rPr>
          <w:bCs/>
        </w:rPr>
        <w:t>Мицубиши</w:t>
      </w:r>
      <w:proofErr w:type="gramStart"/>
      <w:r w:rsidRPr="00AC2DB4">
        <w:rPr>
          <w:bCs/>
        </w:rPr>
        <w:t xml:space="preserve"> </w:t>
      </w:r>
      <w:r w:rsidRPr="0020603E">
        <w:t xml:space="preserve">______________ (______________) </w:t>
      </w:r>
      <w:proofErr w:type="gramEnd"/>
      <w:r w:rsidRPr="0020603E">
        <w:t>рублей ____ копеек, без учета НДС</w:t>
      </w:r>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6E233E24" w:rsidR="00E469DB" w:rsidRDefault="00E469DB" w:rsidP="00E469DB">
      <w:pPr>
        <w:widowControl w:val="0"/>
        <w:jc w:val="right"/>
        <w:rPr>
          <w:b/>
          <w:bCs/>
        </w:rPr>
      </w:pPr>
      <w:r w:rsidRPr="0020603E">
        <w:rPr>
          <w:b/>
          <w:bCs/>
        </w:rPr>
        <w:t xml:space="preserve">от </w:t>
      </w:r>
      <w:r w:rsidR="00734CA2">
        <w:rPr>
          <w:b/>
          <w:bCs/>
          <w:lang w:val="en-US"/>
        </w:rPr>
        <w:t>22</w:t>
      </w:r>
      <w:r w:rsidRPr="0020603E">
        <w:rPr>
          <w:b/>
          <w:bCs/>
        </w:rPr>
        <w:t>.</w:t>
      </w:r>
      <w:r w:rsidR="00734CA2">
        <w:rPr>
          <w:b/>
          <w:bCs/>
          <w:lang w:val="en-US"/>
        </w:rPr>
        <w:t>03</w:t>
      </w:r>
      <w:r w:rsidRPr="0020603E">
        <w:rPr>
          <w:b/>
          <w:bCs/>
        </w:rPr>
        <w:t>.2022 г. № ЗКЭФ-ДМ</w:t>
      </w:r>
      <w:r w:rsidR="004B7875">
        <w:rPr>
          <w:b/>
          <w:bCs/>
        </w:rPr>
        <w:t>ТО</w:t>
      </w:r>
      <w:r w:rsidRPr="0020603E">
        <w:rPr>
          <w:b/>
          <w:bCs/>
        </w:rPr>
        <w:t>-5</w:t>
      </w:r>
      <w:r w:rsidR="004B7875">
        <w:rPr>
          <w:b/>
          <w:bCs/>
        </w:rPr>
        <w:t>47</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7CAEA857" w14:textId="4D8A222D" w:rsidR="00AC2DB4" w:rsidRPr="0020603E" w:rsidRDefault="00AC2DB4" w:rsidP="00AC2DB4">
      <w:pPr>
        <w:ind w:firstLine="709"/>
        <w:jc w:val="both"/>
      </w:pPr>
      <w:r w:rsidRPr="0040336C">
        <w:t>Начальная (максимальная) стоимость 1 нормо-часа услуг по</w:t>
      </w:r>
      <w:r w:rsidRPr="00863913">
        <w:t xml:space="preserve"> техническому обслуживанию и ремонту </w:t>
      </w:r>
      <w:r w:rsidRPr="004D72D2">
        <w:t xml:space="preserve">автотранспортных средств марки </w:t>
      </w:r>
      <w:proofErr w:type="spellStart"/>
      <w:r w:rsidRPr="00AC2DB4">
        <w:t>Мицубиши</w:t>
      </w:r>
      <w:proofErr w:type="spellEnd"/>
      <w:r>
        <w:t xml:space="preserve"> (4 единицы) в СКФО</w:t>
      </w:r>
      <w:r w:rsidRPr="00863913">
        <w:t xml:space="preserve"> </w:t>
      </w:r>
      <w:r w:rsidRPr="00AC2DB4">
        <w:t>определена на основании минимального коммерческого предложения из 3-х коммерческих предложений</w:t>
      </w:r>
      <w:r w:rsidRPr="0020603E">
        <w:t>.</w:t>
      </w:r>
    </w:p>
    <w:p w14:paraId="537D090A" w14:textId="77777777" w:rsidR="00AC2DB4" w:rsidRPr="0020603E" w:rsidRDefault="00AC2DB4" w:rsidP="00AC2DB4">
      <w:pPr>
        <w:widowControl w:val="0"/>
        <w:rPr>
          <w:bCs/>
          <w:sz w:val="20"/>
          <w:szCs w:val="20"/>
          <w:highlight w:val="yellow"/>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61"/>
        <w:gridCol w:w="1835"/>
        <w:gridCol w:w="1835"/>
        <w:gridCol w:w="1835"/>
      </w:tblGrid>
      <w:tr w:rsidR="00AC2DB4" w:rsidRPr="00211CDA" w14:paraId="63A01384" w14:textId="77777777" w:rsidTr="00AC2DB4">
        <w:trPr>
          <w:trHeight w:val="550"/>
          <w:jc w:val="center"/>
        </w:trPr>
        <w:tc>
          <w:tcPr>
            <w:tcW w:w="3510" w:type="dxa"/>
            <w:shd w:val="clear" w:color="auto" w:fill="auto"/>
            <w:vAlign w:val="center"/>
            <w:hideMark/>
          </w:tcPr>
          <w:p w14:paraId="449E5B04" w14:textId="77777777" w:rsidR="00AC2DB4" w:rsidRPr="00497DF9" w:rsidRDefault="00AC2DB4" w:rsidP="0022580F">
            <w:pPr>
              <w:widowControl w:val="0"/>
              <w:jc w:val="center"/>
              <w:rPr>
                <w:bCs/>
              </w:rPr>
            </w:pPr>
            <w:r w:rsidRPr="00497DF9">
              <w:rPr>
                <w:bCs/>
              </w:rPr>
              <w:t>Наименование товаров, работ, услуг</w:t>
            </w:r>
          </w:p>
        </w:tc>
        <w:tc>
          <w:tcPr>
            <w:tcW w:w="0" w:type="auto"/>
            <w:shd w:val="clear" w:color="auto" w:fill="auto"/>
            <w:vAlign w:val="center"/>
            <w:hideMark/>
          </w:tcPr>
          <w:p w14:paraId="0A167C87" w14:textId="77777777" w:rsidR="00AC2DB4" w:rsidRPr="00497DF9" w:rsidRDefault="00AC2DB4" w:rsidP="0022580F">
            <w:pPr>
              <w:widowControl w:val="0"/>
              <w:jc w:val="center"/>
              <w:rPr>
                <w:bCs/>
              </w:rPr>
            </w:pPr>
            <w:r w:rsidRPr="00497DF9">
              <w:rPr>
                <w:bCs/>
              </w:rPr>
              <w:t>Цена</w:t>
            </w:r>
          </w:p>
        </w:tc>
        <w:tc>
          <w:tcPr>
            <w:tcW w:w="0" w:type="auto"/>
            <w:shd w:val="clear" w:color="auto" w:fill="auto"/>
            <w:vAlign w:val="center"/>
            <w:hideMark/>
          </w:tcPr>
          <w:p w14:paraId="1BB3F2E1" w14:textId="77777777" w:rsidR="00AC2DB4" w:rsidRPr="00497DF9" w:rsidRDefault="00AC2DB4" w:rsidP="0022580F">
            <w:pPr>
              <w:widowControl w:val="0"/>
              <w:jc w:val="center"/>
              <w:rPr>
                <w:bCs/>
              </w:rPr>
            </w:pPr>
            <w:r w:rsidRPr="00497DF9">
              <w:rPr>
                <w:bCs/>
              </w:rPr>
              <w:t>Предложение 1 (рублей)</w:t>
            </w:r>
          </w:p>
        </w:tc>
        <w:tc>
          <w:tcPr>
            <w:tcW w:w="0" w:type="auto"/>
            <w:shd w:val="clear" w:color="auto" w:fill="auto"/>
            <w:vAlign w:val="center"/>
            <w:hideMark/>
          </w:tcPr>
          <w:p w14:paraId="61795F2E" w14:textId="77777777" w:rsidR="00AC2DB4" w:rsidRPr="00497DF9" w:rsidRDefault="00AC2DB4" w:rsidP="0022580F">
            <w:pPr>
              <w:widowControl w:val="0"/>
              <w:jc w:val="center"/>
              <w:rPr>
                <w:bCs/>
              </w:rPr>
            </w:pPr>
            <w:r w:rsidRPr="00497DF9">
              <w:rPr>
                <w:bCs/>
              </w:rPr>
              <w:t>Предложение 2 (рублей)</w:t>
            </w:r>
          </w:p>
        </w:tc>
        <w:tc>
          <w:tcPr>
            <w:tcW w:w="0" w:type="auto"/>
            <w:shd w:val="clear" w:color="auto" w:fill="auto"/>
            <w:vAlign w:val="center"/>
            <w:hideMark/>
          </w:tcPr>
          <w:p w14:paraId="08453F75" w14:textId="77777777" w:rsidR="00AC2DB4" w:rsidRPr="00497DF9" w:rsidRDefault="00AC2DB4" w:rsidP="0022580F">
            <w:pPr>
              <w:widowControl w:val="0"/>
              <w:jc w:val="center"/>
              <w:rPr>
                <w:bCs/>
              </w:rPr>
            </w:pPr>
            <w:r w:rsidRPr="00497DF9">
              <w:rPr>
                <w:bCs/>
              </w:rPr>
              <w:t>Предложение 3 (рублей)</w:t>
            </w:r>
          </w:p>
        </w:tc>
      </w:tr>
      <w:tr w:rsidR="00AC2DB4" w:rsidRPr="00211CDA" w14:paraId="43C3D3C3" w14:textId="77777777" w:rsidTr="00AC2DB4">
        <w:trPr>
          <w:trHeight w:val="1386"/>
          <w:jc w:val="center"/>
        </w:trPr>
        <w:tc>
          <w:tcPr>
            <w:tcW w:w="3510" w:type="dxa"/>
            <w:shd w:val="clear" w:color="auto" w:fill="auto"/>
          </w:tcPr>
          <w:p w14:paraId="619BE5AD" w14:textId="6B5E487F" w:rsidR="00AC2DB4" w:rsidRPr="00DB1317" w:rsidRDefault="00AC2DB4" w:rsidP="00AC2DB4">
            <w:pPr>
              <w:widowControl w:val="0"/>
              <w:rPr>
                <w:b/>
                <w:bCs/>
                <w:sz w:val="20"/>
                <w:szCs w:val="20"/>
              </w:rPr>
            </w:pPr>
            <w:r w:rsidRPr="00497DF9">
              <w:rPr>
                <w:bCs/>
              </w:rPr>
              <w:t xml:space="preserve">Оказание услуг по техническому обслуживанию и ремонту </w:t>
            </w:r>
            <w:r w:rsidRPr="002E065C">
              <w:rPr>
                <w:bCs/>
              </w:rPr>
              <w:t xml:space="preserve">транспортных средств марки </w:t>
            </w:r>
            <w:proofErr w:type="spellStart"/>
            <w:r w:rsidRPr="00B63DB9">
              <w:rPr>
                <w:bCs/>
              </w:rPr>
              <w:t>Мицубиши</w:t>
            </w:r>
            <w:proofErr w:type="spellEnd"/>
            <w:r w:rsidRPr="00B63DB9">
              <w:rPr>
                <w:bCs/>
              </w:rPr>
              <w:t xml:space="preserve"> (</w:t>
            </w:r>
            <w:r>
              <w:rPr>
                <w:bCs/>
              </w:rPr>
              <w:t>4</w:t>
            </w:r>
            <w:r w:rsidRPr="00B63DB9">
              <w:rPr>
                <w:bCs/>
              </w:rPr>
              <w:t xml:space="preserve"> единицы)</w:t>
            </w:r>
            <w:r w:rsidRPr="002E065C">
              <w:rPr>
                <w:bCs/>
              </w:rPr>
              <w:t xml:space="preserve"> в СКФО</w:t>
            </w:r>
          </w:p>
        </w:tc>
        <w:tc>
          <w:tcPr>
            <w:tcW w:w="0" w:type="auto"/>
            <w:shd w:val="clear" w:color="auto" w:fill="auto"/>
            <w:vAlign w:val="center"/>
          </w:tcPr>
          <w:p w14:paraId="34C6FF7B" w14:textId="77777777" w:rsidR="00AC2DB4" w:rsidRPr="00497DF9" w:rsidRDefault="00AC2DB4" w:rsidP="0022580F">
            <w:pPr>
              <w:jc w:val="center"/>
            </w:pPr>
            <w:r w:rsidRPr="00497DF9">
              <w:t>без учета НДС</w:t>
            </w:r>
          </w:p>
        </w:tc>
        <w:tc>
          <w:tcPr>
            <w:tcW w:w="0" w:type="auto"/>
            <w:shd w:val="clear" w:color="auto" w:fill="auto"/>
            <w:vAlign w:val="center"/>
          </w:tcPr>
          <w:p w14:paraId="5143DF29" w14:textId="77777777" w:rsidR="00AC2DB4" w:rsidRPr="00BF3EE2" w:rsidRDefault="00AC2DB4" w:rsidP="0022580F">
            <w:pPr>
              <w:jc w:val="center"/>
              <w:rPr>
                <w:b/>
              </w:rPr>
            </w:pPr>
            <w:r w:rsidRPr="00B63DB9">
              <w:rPr>
                <w:b/>
              </w:rPr>
              <w:t>1 100,00</w:t>
            </w:r>
          </w:p>
        </w:tc>
        <w:tc>
          <w:tcPr>
            <w:tcW w:w="0" w:type="auto"/>
            <w:shd w:val="clear" w:color="auto" w:fill="auto"/>
            <w:vAlign w:val="center"/>
          </w:tcPr>
          <w:p w14:paraId="33D4FAB1" w14:textId="77777777" w:rsidR="00AC2DB4" w:rsidRDefault="00AC2DB4" w:rsidP="0022580F">
            <w:pPr>
              <w:jc w:val="center"/>
            </w:pPr>
            <w:r w:rsidRPr="00B63DB9">
              <w:t>1 200,00</w:t>
            </w:r>
          </w:p>
        </w:tc>
        <w:tc>
          <w:tcPr>
            <w:tcW w:w="0" w:type="auto"/>
            <w:shd w:val="clear" w:color="auto" w:fill="auto"/>
            <w:vAlign w:val="center"/>
          </w:tcPr>
          <w:p w14:paraId="0CA22721" w14:textId="7FA5EBB2" w:rsidR="00AC2DB4" w:rsidRDefault="00AC2DB4" w:rsidP="00AC2DB4">
            <w:pPr>
              <w:jc w:val="center"/>
            </w:pPr>
            <w:r w:rsidRPr="00B63DB9">
              <w:t xml:space="preserve">1 </w:t>
            </w:r>
            <w:r>
              <w:t>3</w:t>
            </w:r>
            <w:r w:rsidRPr="00B63DB9">
              <w:t>00,00</w:t>
            </w:r>
          </w:p>
        </w:tc>
      </w:tr>
    </w:tbl>
    <w:p w14:paraId="206C42CF" w14:textId="77777777" w:rsidR="00AC2DB4" w:rsidRDefault="00AC2DB4" w:rsidP="00AC2DB4">
      <w:pPr>
        <w:widowControl w:val="0"/>
        <w:rPr>
          <w:bCs/>
          <w:sz w:val="20"/>
          <w:szCs w:val="20"/>
        </w:rPr>
      </w:pPr>
    </w:p>
    <w:p w14:paraId="744BC63A" w14:textId="77777777" w:rsidR="00AC2DB4" w:rsidRPr="0020603E" w:rsidRDefault="00AC2DB4" w:rsidP="00AC2DB4">
      <w:pPr>
        <w:widowControl w:val="0"/>
        <w:rPr>
          <w:bCs/>
          <w:sz w:val="20"/>
          <w:szCs w:val="20"/>
        </w:rPr>
      </w:pPr>
    </w:p>
    <w:p w14:paraId="4B550378" w14:textId="1A00A6C5" w:rsidR="00E00D86" w:rsidRPr="00EC36FF" w:rsidRDefault="00AC2DB4" w:rsidP="00AC2DB4">
      <w:pPr>
        <w:ind w:firstLine="708"/>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06FA7E18" w:rsidR="00EC1F6B" w:rsidRPr="0020603E" w:rsidRDefault="0053248F" w:rsidP="009F7105">
      <w:pPr>
        <w:widowControl w:val="0"/>
        <w:jc w:val="right"/>
        <w:rPr>
          <w:b/>
        </w:rPr>
      </w:pPr>
      <w:r w:rsidRPr="0020603E">
        <w:rPr>
          <w:b/>
          <w:bCs/>
        </w:rPr>
        <w:t xml:space="preserve">от </w:t>
      </w:r>
      <w:r w:rsidR="00734CA2">
        <w:rPr>
          <w:b/>
          <w:bCs/>
          <w:lang w:val="en-US"/>
        </w:rPr>
        <w:t>22</w:t>
      </w:r>
      <w:r w:rsidRPr="0020603E">
        <w:rPr>
          <w:b/>
          <w:bCs/>
        </w:rPr>
        <w:t>.</w:t>
      </w:r>
      <w:r w:rsidR="00734CA2">
        <w:rPr>
          <w:b/>
          <w:bCs/>
          <w:lang w:val="en-US"/>
        </w:rPr>
        <w:t>03</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AC2DB4">
        <w:rPr>
          <w:b/>
          <w:bCs/>
        </w:rPr>
        <w:t>47</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3930F2BB" w14:textId="77777777" w:rsidR="004F6DE8" w:rsidRPr="00C93DC0" w:rsidRDefault="004F6DE8" w:rsidP="004F6DE8">
      <w:pPr>
        <w:tabs>
          <w:tab w:val="left" w:pos="993"/>
        </w:tabs>
        <w:ind w:firstLine="567"/>
        <w:jc w:val="center"/>
        <w:rPr>
          <w:b/>
        </w:rPr>
      </w:pPr>
      <w:r w:rsidRPr="00C93DC0">
        <w:rPr>
          <w:b/>
        </w:rPr>
        <w:t>Договор № _________</w:t>
      </w:r>
    </w:p>
    <w:p w14:paraId="25DCC8E0" w14:textId="77777777" w:rsidR="004F6DE8" w:rsidRPr="00C93DC0" w:rsidRDefault="004F6DE8" w:rsidP="004F6DE8">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22130428" w14:textId="77777777" w:rsidR="004F6DE8" w:rsidRPr="00C93DC0" w:rsidRDefault="004F6DE8" w:rsidP="004F6DE8">
      <w:pPr>
        <w:ind w:right="-1" w:firstLine="567"/>
        <w:jc w:val="center"/>
      </w:pPr>
    </w:p>
    <w:p w14:paraId="4E9330A5" w14:textId="77777777" w:rsidR="004F6DE8" w:rsidRPr="00C93DC0" w:rsidRDefault="004F6DE8" w:rsidP="004F6DE8">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7FBE1A08" w14:textId="77777777" w:rsidR="004F6DE8" w:rsidRPr="00C93DC0" w:rsidRDefault="004F6DE8" w:rsidP="004F6DE8">
      <w:pPr>
        <w:tabs>
          <w:tab w:val="left" w:pos="1134"/>
          <w:tab w:val="left" w:pos="1276"/>
          <w:tab w:val="left" w:pos="1701"/>
        </w:tabs>
        <w:ind w:right="-1" w:firstLine="709"/>
        <w:jc w:val="both"/>
        <w:rPr>
          <w:b/>
        </w:rPr>
      </w:pPr>
    </w:p>
    <w:p w14:paraId="3AF99AEB" w14:textId="77777777" w:rsidR="004F6DE8" w:rsidRPr="00C93DC0" w:rsidRDefault="004F6DE8" w:rsidP="004F6DE8">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4B90683" w14:textId="77777777" w:rsidR="004F6DE8" w:rsidRPr="00C93DC0" w:rsidRDefault="004F6DE8" w:rsidP="004F6DE8">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193B7A9A" w14:textId="77777777" w:rsidR="004F6DE8" w:rsidRPr="00C93DC0" w:rsidRDefault="004F6DE8" w:rsidP="004F6DE8">
      <w:pPr>
        <w:tabs>
          <w:tab w:val="left" w:pos="1134"/>
          <w:tab w:val="left" w:pos="1276"/>
          <w:tab w:val="left" w:pos="1560"/>
        </w:tabs>
        <w:ind w:right="-1" w:firstLine="709"/>
        <w:jc w:val="both"/>
      </w:pPr>
    </w:p>
    <w:p w14:paraId="19DB2377"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06EC4495" w14:textId="77777777"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310FAC05" w14:textId="77777777" w:rsidR="004F6DE8" w:rsidRPr="00C93DC0" w:rsidRDefault="004F6DE8" w:rsidP="004F6DE8">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414715E1" w14:textId="77777777"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5F1F3F50" w14:textId="77777777"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4CCCD374" w14:textId="56045BD2" w:rsidR="004F6DE8" w:rsidRPr="00C93DC0" w:rsidRDefault="004F6DE8" w:rsidP="00705791">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proofErr w:type="gramStart"/>
      <w:r w:rsidRPr="00C93DC0">
        <w:t>Услуги оказываются Исполнителем по адресу: ________________________________</w:t>
      </w:r>
      <w:r w:rsidRPr="00E95E87">
        <w:t>, но не далее 50 км от г. Минеральные Воды, на территории станции технического обслуживания Исполнителя</w:t>
      </w:r>
      <w:r>
        <w:t xml:space="preserve"> </w:t>
      </w:r>
      <w:r w:rsidRPr="00FF7C35">
        <w:t>со стоянкой не менее чем на 10</w:t>
      </w:r>
      <w:r>
        <w:t xml:space="preserve"> (десять)</w:t>
      </w:r>
      <w:r w:rsidRPr="00FF7C35">
        <w:t xml:space="preserve"> автомобилей, следующим режимом оказания услуг: не менее 5 (</w:t>
      </w:r>
      <w:r>
        <w:t>п</w:t>
      </w:r>
      <w:r w:rsidRPr="00FF7C35">
        <w:t xml:space="preserve">яти) </w:t>
      </w:r>
      <w:r>
        <w:t xml:space="preserve">календарных </w:t>
      </w:r>
      <w:r w:rsidRPr="00FF7C35">
        <w:t>дней в неделю, начало работы не позднее 09-00 часов, окончание работы не ранее 19-00 часов, продолжительность рабочего дня не менее 10 (</w:t>
      </w:r>
      <w:r>
        <w:t>д</w:t>
      </w:r>
      <w:r w:rsidRPr="00FF7C35">
        <w:t>есяти</w:t>
      </w:r>
      <w:proofErr w:type="gramEnd"/>
      <w:r w:rsidRPr="00FF7C35">
        <w:t>) часов в сутки</w:t>
      </w:r>
      <w:r>
        <w:t>.</w:t>
      </w:r>
    </w:p>
    <w:p w14:paraId="68D8D87D" w14:textId="77777777" w:rsidR="004F6DE8" w:rsidRPr="00C93DC0" w:rsidRDefault="004F6DE8" w:rsidP="00705791">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1F61AF6" w14:textId="77777777" w:rsidR="004F6DE8" w:rsidRPr="00C93DC0" w:rsidRDefault="004F6DE8" w:rsidP="004F6DE8">
      <w:pPr>
        <w:tabs>
          <w:tab w:val="left" w:pos="1134"/>
          <w:tab w:val="left" w:pos="1276"/>
          <w:tab w:val="left" w:pos="1560"/>
        </w:tabs>
        <w:ind w:right="-1" w:firstLine="709"/>
        <w:jc w:val="both"/>
      </w:pPr>
    </w:p>
    <w:p w14:paraId="39752A42"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EE2E61D" w14:textId="77777777" w:rsidR="004F6DE8" w:rsidRPr="00C93DC0" w:rsidRDefault="004F6DE8" w:rsidP="00705791">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41A2D2F5"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1E83D47A" w14:textId="6E86BA94"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Р по акту приема-передачи автотранспортного </w:t>
      </w:r>
      <w:r w:rsidRPr="00C93DC0">
        <w:lastRenderedPageBreak/>
        <w:t>средства на техническое обслуживание (ремонт) с составлением заказа-наряда.</w:t>
      </w:r>
    </w:p>
    <w:p w14:paraId="427B0D22"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5B3AFC4"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596AA095"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A9F5EAD"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7EFFF7EC" w14:textId="1776A4B1"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rsidR="00614154" w:rsidRPr="00614154">
        <w:t xml:space="preserve"> или посредством электронной почты</w:t>
      </w:r>
      <w:r w:rsidRPr="00C93DC0">
        <w:t xml:space="preserve"> дополнительных ремонтно-восстановительных работ и запасных частей, необходимых для устранения выявленных неисправностей.</w:t>
      </w:r>
      <w:proofErr w:type="gramEnd"/>
    </w:p>
    <w:p w14:paraId="3CD71A36"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23155EAA" w14:textId="77777777" w:rsidR="004F6DE8" w:rsidRPr="00C93DC0" w:rsidRDefault="004F6DE8" w:rsidP="00705791">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5DD5975"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7BD8BBD"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DA687E8" w14:textId="77777777" w:rsidR="004F6DE8" w:rsidRPr="00C93DC0" w:rsidRDefault="004F6DE8" w:rsidP="00705791">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58B8BC9A"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2283A4F" w14:textId="77777777" w:rsidR="004F6DE8" w:rsidRPr="00C93DC0" w:rsidRDefault="004F6DE8" w:rsidP="0070579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1C51C4CA" w14:textId="77777777" w:rsidR="004F6DE8" w:rsidRPr="00C93DC0" w:rsidRDefault="004F6DE8" w:rsidP="0070579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7F735EE" w14:textId="77777777" w:rsidR="004F6DE8" w:rsidRPr="00C93DC0" w:rsidRDefault="004F6DE8" w:rsidP="00705791">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1DC95F2"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76713E60"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172E46E"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FB23E07"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54028C4D"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0CD462F"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5E0A353D"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48A95FE5"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w:t>
      </w:r>
      <w:r w:rsidRPr="00C93DC0">
        <w:lastRenderedPageBreak/>
        <w:t>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4D0A75D"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73B16616"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77A648E2"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146FFB6" w14:textId="77777777" w:rsidR="004F6DE8" w:rsidRPr="00C93DC0" w:rsidRDefault="004F6DE8" w:rsidP="00705791">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5BCCBB76"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58408F9B" w14:textId="77777777" w:rsidR="004F6DE8" w:rsidRPr="00C93DC0" w:rsidRDefault="004F6DE8" w:rsidP="0070579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3FD2232C" w14:textId="77777777" w:rsidR="004F6DE8" w:rsidRPr="00C93DC0" w:rsidRDefault="004F6DE8" w:rsidP="0070579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7B9C1E1B" w14:textId="77777777" w:rsidR="004F6DE8" w:rsidRPr="00C93DC0" w:rsidRDefault="004F6DE8" w:rsidP="00705791">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F3BEAD2" w14:textId="77777777" w:rsidR="004F6DE8" w:rsidRPr="00C93DC0" w:rsidRDefault="004F6DE8" w:rsidP="004F6DE8">
      <w:pPr>
        <w:tabs>
          <w:tab w:val="left" w:pos="1134"/>
          <w:tab w:val="left" w:pos="1276"/>
          <w:tab w:val="left" w:pos="1560"/>
        </w:tabs>
        <w:ind w:right="-1" w:firstLine="709"/>
        <w:jc w:val="both"/>
      </w:pPr>
    </w:p>
    <w:p w14:paraId="28AC3B41"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7269F298"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658CA415"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5F7FA500"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EE9D601"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2BC3B882"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0E8A2C65" w14:textId="77777777" w:rsidR="004F6DE8" w:rsidRPr="00C93DC0" w:rsidRDefault="004F6DE8" w:rsidP="004F6DE8">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w:t>
      </w:r>
      <w:r w:rsidRPr="00C93DC0">
        <w:lastRenderedPageBreak/>
        <w:t xml:space="preserve">(пятнадцати)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65D5D802"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7CCC334"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6569931B"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1E3D5E42"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3355CF96" w14:textId="77777777" w:rsidR="004F6DE8" w:rsidRPr="00C93DC0" w:rsidRDefault="004F6DE8" w:rsidP="00705791">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7E097D83" w14:textId="77777777" w:rsidR="004F6DE8" w:rsidRPr="00C93DC0" w:rsidRDefault="004F6DE8" w:rsidP="004F6DE8">
      <w:pPr>
        <w:tabs>
          <w:tab w:val="left" w:pos="1134"/>
          <w:tab w:val="left" w:pos="1276"/>
          <w:tab w:val="left" w:pos="1560"/>
        </w:tabs>
        <w:ind w:right="-143" w:firstLine="709"/>
        <w:jc w:val="both"/>
      </w:pPr>
    </w:p>
    <w:p w14:paraId="4D210A7E"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079C6004" w14:textId="77777777" w:rsidR="004F6DE8" w:rsidRPr="00C93DC0" w:rsidRDefault="004F6DE8" w:rsidP="00705791">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51C1D92" w14:textId="77777777" w:rsidR="004F6DE8" w:rsidRPr="00C93DC0" w:rsidRDefault="004F6DE8" w:rsidP="004F6DE8">
      <w:pPr>
        <w:tabs>
          <w:tab w:val="left" w:pos="1134"/>
          <w:tab w:val="left" w:pos="1276"/>
          <w:tab w:val="left" w:pos="1560"/>
        </w:tabs>
        <w:ind w:right="-144" w:firstLine="709"/>
      </w:pPr>
    </w:p>
    <w:p w14:paraId="72A732A4"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134EBE28"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EE1D2AE"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85C485C"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750C186"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101CEBD4"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08FD5B2"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905D18C"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F44D76E"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F095C32" w14:textId="77777777" w:rsidR="004F6DE8" w:rsidRPr="00C93DC0" w:rsidRDefault="004F6DE8" w:rsidP="004F6DE8">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522BDB6" w14:textId="77777777" w:rsidR="004F6DE8" w:rsidRPr="00C93DC0" w:rsidRDefault="004F6DE8" w:rsidP="004F6DE8">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w:t>
      </w:r>
      <w:r w:rsidRPr="00C93DC0">
        <w:rPr>
          <w:szCs w:val="20"/>
        </w:rPr>
        <w:lastRenderedPageBreak/>
        <w:t>Исполнителем в одностороннем порядке от исполнения Договора.</w:t>
      </w:r>
    </w:p>
    <w:p w14:paraId="70D4B6E5"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2B796FD8"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6CC486A9"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A6EEF64"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CE29BAF" w14:textId="77777777" w:rsidR="004F6DE8" w:rsidRPr="00C93DC0" w:rsidRDefault="004F6DE8" w:rsidP="00705791">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C7B3F92" w14:textId="77777777" w:rsidR="004F6DE8" w:rsidRPr="00C93DC0" w:rsidRDefault="004F6DE8" w:rsidP="004F6DE8">
      <w:pPr>
        <w:tabs>
          <w:tab w:val="left" w:pos="1134"/>
          <w:tab w:val="left" w:pos="1276"/>
          <w:tab w:val="left" w:pos="1560"/>
        </w:tabs>
        <w:ind w:right="-1" w:firstLine="709"/>
        <w:jc w:val="both"/>
      </w:pPr>
    </w:p>
    <w:p w14:paraId="5F42AA51"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1B8CBCF2" w14:textId="77777777" w:rsidR="004F6DE8" w:rsidRPr="00C93DC0" w:rsidRDefault="004F6DE8" w:rsidP="00705791">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01394963" w14:textId="77777777" w:rsidR="004F6DE8" w:rsidRPr="00C93DC0" w:rsidRDefault="004F6DE8" w:rsidP="00705791">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DC11AA8" w14:textId="77777777" w:rsidR="004F6DE8" w:rsidRPr="00C93DC0" w:rsidRDefault="004F6DE8" w:rsidP="004F6DE8">
      <w:pPr>
        <w:tabs>
          <w:tab w:val="left" w:pos="1134"/>
          <w:tab w:val="left" w:pos="1276"/>
          <w:tab w:val="left" w:pos="1560"/>
        </w:tabs>
        <w:ind w:right="-1" w:firstLine="709"/>
        <w:jc w:val="both"/>
      </w:pPr>
    </w:p>
    <w:p w14:paraId="442861A5" w14:textId="77777777" w:rsidR="004F6DE8" w:rsidRPr="00C93DC0" w:rsidRDefault="004F6DE8" w:rsidP="00705791">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5C36C846"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CAE18F8" w14:textId="77777777" w:rsidR="004F6DE8" w:rsidRPr="00C93DC0" w:rsidRDefault="004F6DE8" w:rsidP="004F6DE8">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7E00BF60" w14:textId="77777777" w:rsidR="004F6DE8" w:rsidRPr="00C93DC0" w:rsidRDefault="004F6DE8" w:rsidP="004F6DE8">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7DBACB8B"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1F9580"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10B708AC"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p>
    <w:p w14:paraId="58D478AA" w14:textId="77777777" w:rsidR="004F6DE8" w:rsidRPr="00C93DC0" w:rsidRDefault="004F6DE8" w:rsidP="00705791">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6A25FBDB" w14:textId="77777777" w:rsidR="004F6DE8" w:rsidRPr="00C93DC0" w:rsidRDefault="004F6DE8" w:rsidP="004F6DE8">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w:t>
      </w:r>
      <w:r w:rsidRPr="00C93DC0">
        <w:rPr>
          <w:rFonts w:eastAsia="Calibri"/>
          <w:spacing w:val="-2"/>
        </w:rPr>
        <w:lastRenderedPageBreak/>
        <w:t>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E3BE231" w14:textId="77777777" w:rsidR="004F6DE8" w:rsidRPr="00C93DC0" w:rsidRDefault="004F6DE8" w:rsidP="004F6DE8">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A613F46" w14:textId="77777777" w:rsidR="004F6DE8" w:rsidRPr="00C93DC0" w:rsidRDefault="004F6DE8" w:rsidP="004F6DE8">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FC55997" w14:textId="77777777" w:rsidR="004F6DE8" w:rsidRPr="00C93DC0" w:rsidRDefault="004F6DE8" w:rsidP="004F6DE8">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10AC4AE" w14:textId="77777777" w:rsidR="004F6DE8" w:rsidRPr="00C93DC0" w:rsidRDefault="004F6DE8" w:rsidP="004F6DE8">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5282459" w14:textId="77777777" w:rsidR="004F6DE8" w:rsidRPr="00C93DC0" w:rsidRDefault="004F6DE8" w:rsidP="004F6DE8">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00073BB5" w14:textId="77777777" w:rsidR="004F6DE8" w:rsidRPr="00C93DC0" w:rsidRDefault="004F6DE8" w:rsidP="004F6DE8">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08A4C45" w14:textId="77777777" w:rsidR="004F6DE8" w:rsidRPr="00C93DC0" w:rsidRDefault="004F6DE8" w:rsidP="004F6DE8">
      <w:pPr>
        <w:tabs>
          <w:tab w:val="left" w:pos="1134"/>
          <w:tab w:val="left" w:pos="1276"/>
          <w:tab w:val="left" w:pos="1560"/>
        </w:tabs>
        <w:ind w:right="-1" w:firstLine="709"/>
        <w:jc w:val="both"/>
      </w:pPr>
    </w:p>
    <w:p w14:paraId="449CD1C7" w14:textId="77777777" w:rsidR="004F6DE8" w:rsidRPr="00C93DC0" w:rsidRDefault="004F6DE8" w:rsidP="00705791">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4F28972F" w14:textId="77777777" w:rsidR="004F6DE8"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33CC262"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12E0A3FF"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F0021DC" w14:textId="77777777" w:rsidR="004F6DE8" w:rsidRDefault="004F6DE8" w:rsidP="004F6DE8">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531FE5EA" w14:textId="00436A6C" w:rsidR="004F6DE8" w:rsidRPr="00987FA5" w:rsidRDefault="004F6DE8" w:rsidP="004F6DE8">
      <w:pPr>
        <w:widowControl w:val="0"/>
        <w:tabs>
          <w:tab w:val="left" w:pos="1560"/>
        </w:tabs>
        <w:autoSpaceDE w:val="0"/>
        <w:autoSpaceDN w:val="0"/>
        <w:adjustRightInd w:val="0"/>
        <w:ind w:left="709" w:right="-1"/>
        <w:jc w:val="both"/>
      </w:pPr>
      <w:r>
        <w:t>- с</w:t>
      </w:r>
      <w:r w:rsidRPr="00987FA5">
        <w:t>обственный эвакуатор и/или действующий договор с третьим лицом на оказание услуг по эвакуации с возможностью полной погрузки транспорт</w:t>
      </w:r>
      <w:r>
        <w:t>ного средства массой не менее 2 </w:t>
      </w:r>
      <w:r w:rsidRPr="00987FA5">
        <w:t>500 кг и круглосуточной транспортировки транспортных средств в пределах СКФО;</w:t>
      </w:r>
    </w:p>
    <w:p w14:paraId="09C4188E"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42EEAB32"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а) пост для проведения технического обслуживания и ремонта автомобилей</w:t>
      </w:r>
      <w:r w:rsidRPr="006C0D8C">
        <w:t>, оборудованных подъёмниками</w:t>
      </w:r>
      <w:r>
        <w:t xml:space="preserve">; </w:t>
      </w:r>
    </w:p>
    <w:p w14:paraId="592A6C10" w14:textId="77777777" w:rsidR="004F6DE8" w:rsidRDefault="004F6DE8" w:rsidP="004F6DE8">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B8085EB"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C9E55A0"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г) </w:t>
      </w:r>
      <w:r w:rsidRPr="006C0D8C">
        <w:t>пост для шиномонтажных работ и балансировки автомобильных колёс;</w:t>
      </w:r>
    </w:p>
    <w:p w14:paraId="01479905"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д) </w:t>
      </w:r>
      <w:r w:rsidRPr="006C0D8C">
        <w:t>пост ремонта двигателей;</w:t>
      </w:r>
    </w:p>
    <w:p w14:paraId="32C609A4"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е) </w:t>
      </w:r>
      <w:r w:rsidRPr="006C0D8C">
        <w:t>пост ремонта трансмиссии;</w:t>
      </w:r>
    </w:p>
    <w:p w14:paraId="726CB497"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ё) </w:t>
      </w:r>
      <w:r w:rsidRPr="006C0D8C">
        <w:t>пост ремонта топливной аппаратуры;</w:t>
      </w:r>
    </w:p>
    <w:p w14:paraId="4F58EC4B"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xml:space="preserve">ж) </w:t>
      </w:r>
      <w:r w:rsidRPr="006C0D8C">
        <w:t>п</w:t>
      </w:r>
      <w:r>
        <w:t>ост ремонта электрооборудования.</w:t>
      </w:r>
    </w:p>
    <w:p w14:paraId="216DDCFA" w14:textId="77777777" w:rsidR="004F6DE8" w:rsidRDefault="004F6DE8" w:rsidP="004F6DE8">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0EC33399"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719F20B6"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0B6E5CD"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039A8A5F"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5ABB0806"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542FA547"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42E4803E"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3189022"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705E385F"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69A59469"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103B82BF" w14:textId="77777777" w:rsidR="004F6DE8" w:rsidRPr="00C93DC0" w:rsidRDefault="004F6DE8" w:rsidP="00705791">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5613A3DD" w14:textId="77777777" w:rsidR="004F6DE8" w:rsidRPr="00C93DC0" w:rsidRDefault="004F6DE8" w:rsidP="004F6DE8">
      <w:pPr>
        <w:widowControl w:val="0"/>
        <w:tabs>
          <w:tab w:val="left" w:pos="1134"/>
          <w:tab w:val="left" w:pos="1276"/>
          <w:tab w:val="left" w:pos="1560"/>
        </w:tabs>
        <w:autoSpaceDE w:val="0"/>
        <w:autoSpaceDN w:val="0"/>
        <w:adjustRightInd w:val="0"/>
        <w:ind w:right="-1" w:firstLine="709"/>
        <w:jc w:val="both"/>
      </w:pPr>
    </w:p>
    <w:p w14:paraId="4A824441" w14:textId="77777777" w:rsidR="004F6DE8" w:rsidRPr="00C93DC0" w:rsidRDefault="004F6DE8" w:rsidP="004F6DE8">
      <w:pPr>
        <w:suppressAutoHyphens/>
        <w:jc w:val="center"/>
        <w:rPr>
          <w:color w:val="000000"/>
          <w:lang w:eastAsia="ar-SA"/>
        </w:rPr>
      </w:pPr>
      <w:r w:rsidRPr="00C93DC0">
        <w:rPr>
          <w:b/>
          <w:color w:val="000000"/>
          <w:lang w:eastAsia="ar-SA"/>
        </w:rPr>
        <w:t>10. ПОРЯДОК СДАЧИ-ПРИЕМКИ УСЛУГ</w:t>
      </w:r>
    </w:p>
    <w:p w14:paraId="02814BD5" w14:textId="77777777" w:rsidR="004F6DE8" w:rsidRPr="00C93DC0" w:rsidRDefault="004F6DE8" w:rsidP="004F6DE8">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3546D22B"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78F98068"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6BFFCE3"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w:t>
      </w:r>
      <w:r w:rsidRPr="00C93DC0">
        <w:rPr>
          <w:rFonts w:eastAsia="Calibri"/>
          <w:szCs w:val="20"/>
          <w:lang w:eastAsia="ar-SA"/>
        </w:rPr>
        <w:lastRenderedPageBreak/>
        <w:t>связанные с устранением таких недостатков.</w:t>
      </w:r>
    </w:p>
    <w:p w14:paraId="5E55418B"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07C04A5D"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6F19598" w14:textId="77777777" w:rsidR="004F6DE8" w:rsidRPr="00C93DC0" w:rsidRDefault="004F6DE8" w:rsidP="00705791">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D04D0D2" w14:textId="77777777" w:rsidR="004F6DE8" w:rsidRPr="00C93DC0" w:rsidRDefault="004F6DE8" w:rsidP="004F6DE8">
      <w:pPr>
        <w:keepNext/>
        <w:keepLines/>
        <w:suppressAutoHyphens/>
        <w:ind w:firstLine="709"/>
        <w:jc w:val="both"/>
        <w:outlineLvl w:val="1"/>
        <w:rPr>
          <w:b/>
          <w:color w:val="000000"/>
          <w:lang w:eastAsia="ar-SA"/>
        </w:rPr>
      </w:pPr>
    </w:p>
    <w:p w14:paraId="2CCBD1A5" w14:textId="77777777" w:rsidR="004F6DE8" w:rsidRPr="00C93DC0" w:rsidRDefault="004F6DE8" w:rsidP="0070579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22367A1D"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1EF775D7"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67081A4"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2A1D75"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BB90A23"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34C6CBA3" w14:textId="77777777" w:rsidR="004F6DE8" w:rsidRPr="00C93DC0" w:rsidRDefault="004F6DE8" w:rsidP="004F6DE8">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7F0DD9"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430B4F"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6915A87E"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7EEDDEF5" w14:textId="77777777" w:rsidR="004F6DE8" w:rsidRPr="00C93DC0" w:rsidRDefault="004F6DE8" w:rsidP="004F6DE8">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68F6082" w14:textId="77777777" w:rsidR="004F6DE8" w:rsidRPr="00C93DC0" w:rsidRDefault="004F6DE8" w:rsidP="004F6DE8">
      <w:pPr>
        <w:tabs>
          <w:tab w:val="left" w:pos="1134"/>
          <w:tab w:val="left" w:pos="1276"/>
          <w:tab w:val="left" w:pos="1560"/>
        </w:tabs>
        <w:ind w:firstLine="709"/>
        <w:jc w:val="both"/>
        <w:rPr>
          <w:rFonts w:eastAsia="Calibri"/>
        </w:rPr>
      </w:pPr>
      <w:r w:rsidRPr="00C93DC0">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576064F"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BDCEF8C" w14:textId="77777777" w:rsidR="004F6DE8" w:rsidRPr="00C93DC0" w:rsidRDefault="004F6DE8" w:rsidP="00705791">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45DEA873" w14:textId="77777777" w:rsidR="004F6DE8" w:rsidRPr="00C93DC0" w:rsidRDefault="004F6DE8" w:rsidP="00705791">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9F10E69" w14:textId="77777777" w:rsidR="004F6DE8" w:rsidRPr="00C93DC0" w:rsidRDefault="004F6DE8" w:rsidP="00705791">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FC28252" w14:textId="77777777" w:rsidR="004F6DE8" w:rsidRPr="00C93DC0" w:rsidRDefault="004F6DE8" w:rsidP="004F6DE8">
      <w:pPr>
        <w:tabs>
          <w:tab w:val="left" w:pos="1134"/>
          <w:tab w:val="left" w:pos="1276"/>
          <w:tab w:val="left" w:pos="1560"/>
        </w:tabs>
        <w:ind w:right="-1" w:firstLine="709"/>
        <w:jc w:val="both"/>
      </w:pPr>
    </w:p>
    <w:p w14:paraId="640E7C1F" w14:textId="77777777" w:rsidR="004F6DE8" w:rsidRPr="00C93DC0" w:rsidRDefault="004F6DE8" w:rsidP="00705791">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ABCA6AD" w14:textId="77777777" w:rsidR="004F6DE8" w:rsidRPr="00C93DC0" w:rsidRDefault="004F6DE8" w:rsidP="004F6DE8">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F6DE8" w:rsidRPr="00C93DC0" w14:paraId="3D5F7DE8" w14:textId="77777777" w:rsidTr="0022580F">
        <w:tc>
          <w:tcPr>
            <w:tcW w:w="5212" w:type="dxa"/>
            <w:shd w:val="clear" w:color="auto" w:fill="auto"/>
          </w:tcPr>
          <w:p w14:paraId="52530686" w14:textId="77777777" w:rsidR="004F6DE8" w:rsidRPr="00C93DC0" w:rsidRDefault="004F6DE8" w:rsidP="0022580F">
            <w:pPr>
              <w:shd w:val="clear" w:color="auto" w:fill="FFFFFF"/>
              <w:tabs>
                <w:tab w:val="num" w:pos="567"/>
                <w:tab w:val="left" w:pos="816"/>
              </w:tabs>
              <w:ind w:firstLine="709"/>
              <w:jc w:val="both"/>
            </w:pPr>
            <w:r w:rsidRPr="00C93DC0">
              <w:rPr>
                <w:b/>
              </w:rPr>
              <w:t>ИСПОЛНИТЕЛЬ</w:t>
            </w:r>
            <w:r w:rsidRPr="00C93DC0">
              <w:t>:</w:t>
            </w:r>
          </w:p>
          <w:p w14:paraId="562E2E0D"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4A98DBA"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p>
          <w:p w14:paraId="37AEECB7"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p>
          <w:p w14:paraId="4CBC01A5"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6397F69F"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57DD303D"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p>
          <w:p w14:paraId="5B908560"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p>
          <w:p w14:paraId="52599F52" w14:textId="77777777" w:rsidR="004F6DE8" w:rsidRPr="00C93DC0" w:rsidRDefault="004F6DE8" w:rsidP="0022580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5341F8C3" w14:textId="77777777" w:rsidR="004F6DE8" w:rsidRPr="00C93DC0" w:rsidRDefault="004F6DE8" w:rsidP="0022580F">
            <w:pPr>
              <w:shd w:val="clear" w:color="auto" w:fill="FFFFFF"/>
              <w:tabs>
                <w:tab w:val="num" w:pos="567"/>
                <w:tab w:val="left" w:pos="816"/>
              </w:tabs>
              <w:ind w:firstLine="709"/>
              <w:jc w:val="both"/>
              <w:rPr>
                <w:b/>
              </w:rPr>
            </w:pPr>
          </w:p>
          <w:p w14:paraId="24F120DE" w14:textId="77777777" w:rsidR="004F6DE8" w:rsidRPr="00C93DC0" w:rsidRDefault="004F6DE8" w:rsidP="0022580F">
            <w:pPr>
              <w:shd w:val="clear" w:color="auto" w:fill="FFFFFF"/>
              <w:tabs>
                <w:tab w:val="num" w:pos="567"/>
                <w:tab w:val="left" w:pos="816"/>
              </w:tabs>
              <w:jc w:val="both"/>
              <w:rPr>
                <w:b/>
              </w:rPr>
            </w:pPr>
          </w:p>
          <w:p w14:paraId="518697D3" w14:textId="77777777" w:rsidR="004F6DE8" w:rsidRPr="00C93DC0" w:rsidRDefault="004F6DE8" w:rsidP="0022580F">
            <w:pPr>
              <w:shd w:val="clear" w:color="auto" w:fill="FFFFFF"/>
              <w:tabs>
                <w:tab w:val="num" w:pos="567"/>
                <w:tab w:val="left" w:pos="816"/>
              </w:tabs>
              <w:jc w:val="both"/>
              <w:rPr>
                <w:b/>
              </w:rPr>
            </w:pPr>
          </w:p>
          <w:p w14:paraId="337B55D1" w14:textId="77777777" w:rsidR="004F6DE8" w:rsidRPr="00C93DC0" w:rsidRDefault="004F6DE8" w:rsidP="0022580F">
            <w:pPr>
              <w:shd w:val="clear" w:color="auto" w:fill="FFFFFF"/>
              <w:tabs>
                <w:tab w:val="num" w:pos="567"/>
                <w:tab w:val="left" w:pos="816"/>
              </w:tabs>
              <w:jc w:val="both"/>
              <w:rPr>
                <w:b/>
              </w:rPr>
            </w:pPr>
          </w:p>
          <w:p w14:paraId="1D97F670" w14:textId="77777777" w:rsidR="004F6DE8" w:rsidRPr="00C93DC0" w:rsidRDefault="004F6DE8" w:rsidP="0022580F">
            <w:pPr>
              <w:shd w:val="clear" w:color="auto" w:fill="FFFFFF"/>
              <w:tabs>
                <w:tab w:val="num" w:pos="567"/>
                <w:tab w:val="left" w:pos="816"/>
              </w:tabs>
              <w:jc w:val="both"/>
              <w:rPr>
                <w:b/>
              </w:rPr>
            </w:pPr>
          </w:p>
          <w:p w14:paraId="69D5F369" w14:textId="77777777" w:rsidR="004F6DE8" w:rsidRPr="00C93DC0" w:rsidRDefault="004F6DE8" w:rsidP="0022580F">
            <w:pPr>
              <w:shd w:val="clear" w:color="auto" w:fill="FFFFFF"/>
              <w:tabs>
                <w:tab w:val="num" w:pos="567"/>
                <w:tab w:val="left" w:pos="816"/>
              </w:tabs>
              <w:jc w:val="both"/>
              <w:rPr>
                <w:b/>
              </w:rPr>
            </w:pPr>
          </w:p>
          <w:p w14:paraId="4FE80359" w14:textId="77777777" w:rsidR="004F6DE8" w:rsidRPr="00C93DC0" w:rsidRDefault="004F6DE8" w:rsidP="0022580F">
            <w:pPr>
              <w:shd w:val="clear" w:color="auto" w:fill="FFFFFF"/>
              <w:tabs>
                <w:tab w:val="num" w:pos="567"/>
                <w:tab w:val="left" w:pos="816"/>
              </w:tabs>
              <w:jc w:val="both"/>
              <w:rPr>
                <w:b/>
              </w:rPr>
            </w:pPr>
          </w:p>
          <w:p w14:paraId="12D53F02" w14:textId="77777777" w:rsidR="004F6DE8" w:rsidRPr="00C93DC0" w:rsidRDefault="004F6DE8" w:rsidP="0022580F">
            <w:pPr>
              <w:shd w:val="clear" w:color="auto" w:fill="FFFFFF"/>
              <w:tabs>
                <w:tab w:val="num" w:pos="567"/>
                <w:tab w:val="left" w:pos="816"/>
              </w:tabs>
              <w:jc w:val="both"/>
              <w:rPr>
                <w:b/>
              </w:rPr>
            </w:pPr>
          </w:p>
          <w:p w14:paraId="19DEE2C1" w14:textId="77777777" w:rsidR="004F6DE8" w:rsidRPr="00C93DC0" w:rsidRDefault="004F6DE8" w:rsidP="0022580F">
            <w:pPr>
              <w:shd w:val="clear" w:color="auto" w:fill="FFFFFF"/>
              <w:tabs>
                <w:tab w:val="num" w:pos="567"/>
                <w:tab w:val="left" w:pos="816"/>
              </w:tabs>
              <w:jc w:val="both"/>
              <w:rPr>
                <w:b/>
              </w:rPr>
            </w:pPr>
          </w:p>
          <w:p w14:paraId="16ADD457" w14:textId="77777777" w:rsidR="004F6DE8" w:rsidRPr="00C93DC0" w:rsidRDefault="004F6DE8" w:rsidP="0022580F">
            <w:pPr>
              <w:shd w:val="clear" w:color="auto" w:fill="FFFFFF"/>
              <w:tabs>
                <w:tab w:val="num" w:pos="567"/>
                <w:tab w:val="left" w:pos="816"/>
              </w:tabs>
              <w:jc w:val="both"/>
              <w:rPr>
                <w:b/>
              </w:rPr>
            </w:pPr>
          </w:p>
          <w:p w14:paraId="25B7D95C" w14:textId="77777777" w:rsidR="004F6DE8" w:rsidRPr="00C93DC0" w:rsidRDefault="004F6DE8" w:rsidP="0022580F">
            <w:pPr>
              <w:shd w:val="clear" w:color="auto" w:fill="FFFFFF"/>
              <w:tabs>
                <w:tab w:val="num" w:pos="567"/>
                <w:tab w:val="left" w:pos="816"/>
              </w:tabs>
              <w:jc w:val="both"/>
              <w:rPr>
                <w:b/>
              </w:rPr>
            </w:pPr>
          </w:p>
          <w:p w14:paraId="191A6A67" w14:textId="77777777" w:rsidR="004F6DE8" w:rsidRPr="00C93DC0" w:rsidRDefault="004F6DE8" w:rsidP="0022580F">
            <w:pPr>
              <w:shd w:val="clear" w:color="auto" w:fill="FFFFFF"/>
              <w:tabs>
                <w:tab w:val="num" w:pos="567"/>
                <w:tab w:val="left" w:pos="816"/>
              </w:tabs>
              <w:jc w:val="both"/>
              <w:rPr>
                <w:b/>
              </w:rPr>
            </w:pPr>
          </w:p>
          <w:p w14:paraId="2570ABF0" w14:textId="77777777" w:rsidR="004F6DE8" w:rsidRPr="00C93DC0" w:rsidRDefault="004F6DE8" w:rsidP="0022580F">
            <w:pPr>
              <w:shd w:val="clear" w:color="auto" w:fill="FFFFFF"/>
              <w:tabs>
                <w:tab w:val="num" w:pos="567"/>
                <w:tab w:val="left" w:pos="816"/>
              </w:tabs>
              <w:jc w:val="both"/>
              <w:rPr>
                <w:b/>
              </w:rPr>
            </w:pPr>
          </w:p>
          <w:p w14:paraId="6E80EAB4" w14:textId="77777777" w:rsidR="004F6DE8" w:rsidRPr="00C93DC0" w:rsidRDefault="004F6DE8" w:rsidP="0022580F">
            <w:pPr>
              <w:shd w:val="clear" w:color="auto" w:fill="FFFFFF"/>
              <w:tabs>
                <w:tab w:val="num" w:pos="567"/>
                <w:tab w:val="left" w:pos="816"/>
              </w:tabs>
              <w:jc w:val="both"/>
              <w:rPr>
                <w:b/>
              </w:rPr>
            </w:pPr>
          </w:p>
          <w:p w14:paraId="62B8F765" w14:textId="77777777" w:rsidR="004F6DE8" w:rsidRPr="00C93DC0" w:rsidRDefault="004F6DE8" w:rsidP="0022580F">
            <w:pPr>
              <w:shd w:val="clear" w:color="auto" w:fill="FFFFFF"/>
              <w:tabs>
                <w:tab w:val="num" w:pos="567"/>
                <w:tab w:val="left" w:pos="816"/>
              </w:tabs>
              <w:jc w:val="both"/>
              <w:rPr>
                <w:b/>
              </w:rPr>
            </w:pPr>
          </w:p>
          <w:p w14:paraId="6CF7CF35" w14:textId="77777777" w:rsidR="004F6DE8" w:rsidRPr="00C93DC0" w:rsidRDefault="004F6DE8" w:rsidP="0022580F">
            <w:pPr>
              <w:shd w:val="clear" w:color="auto" w:fill="FFFFFF"/>
              <w:tabs>
                <w:tab w:val="num" w:pos="567"/>
                <w:tab w:val="left" w:pos="816"/>
              </w:tabs>
              <w:jc w:val="both"/>
              <w:rPr>
                <w:b/>
              </w:rPr>
            </w:pPr>
          </w:p>
          <w:p w14:paraId="79D50535" w14:textId="77777777" w:rsidR="004F6DE8" w:rsidRPr="00C93DC0" w:rsidRDefault="004F6DE8" w:rsidP="0022580F">
            <w:pPr>
              <w:shd w:val="clear" w:color="auto" w:fill="FFFFFF"/>
              <w:tabs>
                <w:tab w:val="num" w:pos="567"/>
                <w:tab w:val="left" w:pos="816"/>
              </w:tabs>
              <w:jc w:val="both"/>
              <w:rPr>
                <w:b/>
              </w:rPr>
            </w:pPr>
            <w:r w:rsidRPr="00C93DC0">
              <w:rPr>
                <w:b/>
              </w:rPr>
              <w:t>ОТ ИСПОЛНИТЕЛЯ:</w:t>
            </w:r>
          </w:p>
          <w:p w14:paraId="7C35C440" w14:textId="77777777" w:rsidR="004F6DE8" w:rsidRPr="00C93DC0" w:rsidRDefault="004F6DE8" w:rsidP="0022580F">
            <w:pPr>
              <w:shd w:val="clear" w:color="auto" w:fill="FFFFFF"/>
              <w:tabs>
                <w:tab w:val="num" w:pos="567"/>
                <w:tab w:val="left" w:pos="816"/>
              </w:tabs>
              <w:jc w:val="both"/>
              <w:rPr>
                <w:b/>
              </w:rPr>
            </w:pPr>
          </w:p>
          <w:p w14:paraId="35B6D126" w14:textId="77777777" w:rsidR="004F6DE8" w:rsidRPr="00C93DC0" w:rsidRDefault="004F6DE8" w:rsidP="0022580F">
            <w:pPr>
              <w:shd w:val="clear" w:color="auto" w:fill="FFFFFF"/>
              <w:tabs>
                <w:tab w:val="num" w:pos="567"/>
                <w:tab w:val="left" w:pos="816"/>
              </w:tabs>
              <w:jc w:val="both"/>
            </w:pPr>
            <w:r w:rsidRPr="00C93DC0">
              <w:t>_______________ /                    /</w:t>
            </w:r>
          </w:p>
          <w:p w14:paraId="4182690F" w14:textId="77777777" w:rsidR="004F6DE8" w:rsidRPr="00C93DC0" w:rsidRDefault="004F6DE8" w:rsidP="0022580F">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3053E83" w14:textId="77777777" w:rsidR="004F6DE8" w:rsidRPr="00C93DC0" w:rsidRDefault="004F6DE8" w:rsidP="0022580F">
            <w:pPr>
              <w:shd w:val="clear" w:color="auto" w:fill="FFFFFF"/>
              <w:tabs>
                <w:tab w:val="num" w:pos="567"/>
                <w:tab w:val="left" w:pos="816"/>
              </w:tabs>
              <w:ind w:firstLine="34"/>
              <w:jc w:val="both"/>
              <w:rPr>
                <w:b/>
              </w:rPr>
            </w:pPr>
            <w:r w:rsidRPr="00C93DC0">
              <w:rPr>
                <w:b/>
              </w:rPr>
              <w:t>ЗАКАЗЧИК:</w:t>
            </w:r>
          </w:p>
          <w:p w14:paraId="3B3C0E2B" w14:textId="77777777" w:rsidR="004F6DE8" w:rsidRPr="00C93DC0" w:rsidRDefault="004F6DE8" w:rsidP="0022580F">
            <w:pPr>
              <w:jc w:val="both"/>
              <w:rPr>
                <w:b/>
              </w:rPr>
            </w:pPr>
            <w:r w:rsidRPr="00C93DC0">
              <w:rPr>
                <w:b/>
              </w:rPr>
              <w:t>АО «КАВКАЗ</w:t>
            </w:r>
            <w:proofErr w:type="gramStart"/>
            <w:r w:rsidRPr="00C93DC0">
              <w:rPr>
                <w:b/>
              </w:rPr>
              <w:t>.Р</w:t>
            </w:r>
            <w:proofErr w:type="gramEnd"/>
            <w:r w:rsidRPr="00C93DC0">
              <w:rPr>
                <w:b/>
              </w:rPr>
              <w:t>Ф»</w:t>
            </w:r>
          </w:p>
          <w:p w14:paraId="09F854A7" w14:textId="77777777" w:rsidR="004F6DE8" w:rsidRPr="00C93DC0" w:rsidRDefault="004F6DE8" w:rsidP="0022580F">
            <w:pPr>
              <w:jc w:val="both"/>
              <w:rPr>
                <w:color w:val="000000"/>
                <w:u w:val="single"/>
              </w:rPr>
            </w:pPr>
            <w:r w:rsidRPr="00C93DC0">
              <w:rPr>
                <w:bCs/>
                <w:u w:val="single"/>
              </w:rPr>
              <w:t>Адрес места нахождения</w:t>
            </w:r>
            <w:r w:rsidRPr="00C93DC0">
              <w:rPr>
                <w:color w:val="000000"/>
                <w:u w:val="single"/>
              </w:rPr>
              <w:t xml:space="preserve">: </w:t>
            </w:r>
          </w:p>
          <w:p w14:paraId="16D433A8" w14:textId="77777777" w:rsidR="004F6DE8" w:rsidRPr="00C93DC0" w:rsidRDefault="004F6DE8" w:rsidP="0022580F">
            <w:pPr>
              <w:jc w:val="both"/>
            </w:pPr>
            <w:r w:rsidRPr="00C93DC0">
              <w:t xml:space="preserve">улица </w:t>
            </w:r>
            <w:proofErr w:type="spellStart"/>
            <w:r w:rsidRPr="00C93DC0">
              <w:t>Тестовская</w:t>
            </w:r>
            <w:proofErr w:type="spellEnd"/>
            <w:r w:rsidRPr="00C93DC0">
              <w:t>, дом 10, 26 этаж, помещение I,</w:t>
            </w:r>
          </w:p>
          <w:p w14:paraId="65CE7538" w14:textId="77777777" w:rsidR="004F6DE8" w:rsidRPr="00C93DC0" w:rsidRDefault="004F6DE8" w:rsidP="0022580F">
            <w:pPr>
              <w:jc w:val="both"/>
            </w:pPr>
            <w:r w:rsidRPr="00C93DC0">
              <w:t>город Москва, Российская Федерация, 123112</w:t>
            </w:r>
          </w:p>
          <w:p w14:paraId="3C73C03B" w14:textId="77777777" w:rsidR="004F6DE8" w:rsidRPr="00C93DC0" w:rsidRDefault="004F6DE8" w:rsidP="0022580F">
            <w:pPr>
              <w:jc w:val="both"/>
              <w:rPr>
                <w:color w:val="000000"/>
                <w:u w:val="single"/>
              </w:rPr>
            </w:pPr>
            <w:r w:rsidRPr="00C93DC0">
              <w:rPr>
                <w:color w:val="000000"/>
                <w:u w:val="single"/>
              </w:rPr>
              <w:t xml:space="preserve">Адрес для отправки </w:t>
            </w:r>
          </w:p>
          <w:p w14:paraId="3FA27DF0" w14:textId="77777777" w:rsidR="004F6DE8" w:rsidRPr="00C93DC0" w:rsidRDefault="004F6DE8" w:rsidP="0022580F">
            <w:pPr>
              <w:jc w:val="both"/>
              <w:rPr>
                <w:color w:val="000000"/>
                <w:u w:val="single"/>
              </w:rPr>
            </w:pPr>
            <w:r w:rsidRPr="00C93DC0">
              <w:rPr>
                <w:color w:val="000000"/>
                <w:u w:val="single"/>
              </w:rPr>
              <w:t>почтовой корреспонденции:</w:t>
            </w:r>
          </w:p>
          <w:p w14:paraId="57C6263F" w14:textId="77777777" w:rsidR="004F6DE8" w:rsidRPr="00C93DC0" w:rsidRDefault="004F6DE8" w:rsidP="0022580F">
            <w:pPr>
              <w:jc w:val="both"/>
            </w:pPr>
            <w:r w:rsidRPr="00C93DC0">
              <w:t xml:space="preserve">123112, Российская Федерация, город Москва, </w:t>
            </w:r>
          </w:p>
          <w:p w14:paraId="67B6125B" w14:textId="77777777" w:rsidR="004F6DE8" w:rsidRPr="00C93DC0" w:rsidRDefault="004F6DE8" w:rsidP="0022580F">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EEB143C" w14:textId="77777777" w:rsidR="004F6DE8" w:rsidRPr="00C93DC0" w:rsidRDefault="004F6DE8" w:rsidP="0022580F">
            <w:pPr>
              <w:jc w:val="both"/>
            </w:pPr>
            <w:r w:rsidRPr="00C93DC0">
              <w:t>Тел./факс: +7(495)775-91-22/ +7(495)775-91-24</w:t>
            </w:r>
          </w:p>
          <w:p w14:paraId="2B742035" w14:textId="77777777" w:rsidR="004F6DE8" w:rsidRPr="00C93DC0" w:rsidRDefault="004F6DE8" w:rsidP="0022580F">
            <w:pPr>
              <w:jc w:val="both"/>
            </w:pPr>
            <w:r w:rsidRPr="00C93DC0">
              <w:t>ИНН 2632100740, КПП 770301001</w:t>
            </w:r>
          </w:p>
          <w:p w14:paraId="21046600" w14:textId="77777777" w:rsidR="004F6DE8" w:rsidRPr="00C93DC0" w:rsidRDefault="004F6DE8" w:rsidP="0022580F">
            <w:pPr>
              <w:jc w:val="both"/>
            </w:pPr>
            <w:r w:rsidRPr="00C93DC0">
              <w:t>ОКПО 67132337, ОГРН 1102632003320</w:t>
            </w:r>
          </w:p>
          <w:p w14:paraId="40C9D22F" w14:textId="77777777" w:rsidR="004F6DE8" w:rsidRPr="00C93DC0" w:rsidRDefault="004F6DE8" w:rsidP="0022580F">
            <w:pPr>
              <w:jc w:val="both"/>
              <w:rPr>
                <w:color w:val="000000"/>
                <w:u w:val="single"/>
              </w:rPr>
            </w:pPr>
            <w:r w:rsidRPr="00C93DC0">
              <w:rPr>
                <w:color w:val="000000"/>
                <w:u w:val="single"/>
              </w:rPr>
              <w:t>Платежные реквизиты:</w:t>
            </w:r>
          </w:p>
          <w:p w14:paraId="19913A28" w14:textId="77777777" w:rsidR="004F6DE8" w:rsidRPr="00C93DC0" w:rsidRDefault="004F6DE8" w:rsidP="0022580F">
            <w:pPr>
              <w:jc w:val="both"/>
              <w:rPr>
                <w:color w:val="000000"/>
                <w:u w:val="single"/>
              </w:rPr>
            </w:pPr>
            <w:r w:rsidRPr="00C93DC0">
              <w:rPr>
                <w:color w:val="000000"/>
                <w:u w:val="single"/>
              </w:rPr>
              <w:t xml:space="preserve">Наименование: </w:t>
            </w:r>
          </w:p>
          <w:p w14:paraId="7370C547" w14:textId="77777777" w:rsidR="004F6DE8" w:rsidRPr="00C93DC0" w:rsidRDefault="004F6DE8" w:rsidP="0022580F">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484D3033" w14:textId="77777777" w:rsidR="004F6DE8" w:rsidRPr="00C93DC0" w:rsidRDefault="004F6DE8" w:rsidP="0022580F">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543EF4A9" w14:textId="77777777" w:rsidR="004F6DE8" w:rsidRPr="00C93DC0" w:rsidRDefault="004F6DE8" w:rsidP="0022580F">
            <w:pPr>
              <w:jc w:val="both"/>
            </w:pPr>
            <w:r w:rsidRPr="00C93DC0">
              <w:rPr>
                <w:color w:val="000000"/>
                <w:u w:val="single"/>
              </w:rPr>
              <w:t>Банк</w:t>
            </w:r>
            <w:r w:rsidRPr="00C93DC0">
              <w:t>: ГУ БАНКА РОССИИ ПО ЦФО//УФК ПО Г. МОСКВЕ г. Москва  </w:t>
            </w:r>
          </w:p>
          <w:p w14:paraId="0E3CD2F6" w14:textId="77777777" w:rsidR="004F6DE8" w:rsidRPr="00C93DC0" w:rsidRDefault="004F6DE8" w:rsidP="0022580F">
            <w:r w:rsidRPr="00C93DC0">
              <w:rPr>
                <w:u w:val="single"/>
              </w:rPr>
              <w:t>Корреспондентский счет:</w:t>
            </w:r>
            <w:r w:rsidRPr="00C93DC0">
              <w:t xml:space="preserve"> 40102810545370000003</w:t>
            </w:r>
          </w:p>
          <w:p w14:paraId="4E75D97E" w14:textId="77777777" w:rsidR="004F6DE8" w:rsidRPr="00C93DC0" w:rsidRDefault="004F6DE8" w:rsidP="0022580F">
            <w:pPr>
              <w:jc w:val="both"/>
              <w:rPr>
                <w:sz w:val="26"/>
                <w:szCs w:val="26"/>
              </w:rPr>
            </w:pPr>
            <w:r w:rsidRPr="00C93DC0">
              <w:rPr>
                <w:u w:val="single"/>
              </w:rPr>
              <w:t>БИК</w:t>
            </w:r>
            <w:r w:rsidRPr="00C93DC0">
              <w:t>: 004525988</w:t>
            </w:r>
          </w:p>
          <w:p w14:paraId="1A25A479" w14:textId="77777777" w:rsidR="004F6DE8" w:rsidRPr="00C93DC0" w:rsidRDefault="004F6DE8" w:rsidP="0022580F">
            <w:pPr>
              <w:shd w:val="clear" w:color="auto" w:fill="FFFFFF"/>
              <w:tabs>
                <w:tab w:val="num" w:pos="567"/>
                <w:tab w:val="left" w:pos="816"/>
              </w:tabs>
              <w:ind w:firstLine="36"/>
              <w:jc w:val="both"/>
              <w:rPr>
                <w:color w:val="000000"/>
              </w:rPr>
            </w:pPr>
          </w:p>
          <w:p w14:paraId="31236670" w14:textId="77777777" w:rsidR="004F6DE8" w:rsidRPr="00C93DC0" w:rsidRDefault="004F6DE8" w:rsidP="0022580F">
            <w:pPr>
              <w:shd w:val="clear" w:color="auto" w:fill="FFFFFF"/>
              <w:tabs>
                <w:tab w:val="num" w:pos="567"/>
                <w:tab w:val="left" w:pos="816"/>
              </w:tabs>
              <w:ind w:firstLine="36"/>
              <w:jc w:val="both"/>
              <w:rPr>
                <w:color w:val="000000"/>
              </w:rPr>
            </w:pPr>
          </w:p>
          <w:p w14:paraId="361D9E2C" w14:textId="77777777" w:rsidR="004F6DE8" w:rsidRPr="00C93DC0" w:rsidRDefault="004F6DE8" w:rsidP="0022580F">
            <w:pPr>
              <w:shd w:val="clear" w:color="auto" w:fill="FFFFFF"/>
              <w:tabs>
                <w:tab w:val="num" w:pos="567"/>
                <w:tab w:val="left" w:pos="816"/>
              </w:tabs>
              <w:ind w:firstLine="36"/>
              <w:jc w:val="both"/>
              <w:rPr>
                <w:b/>
              </w:rPr>
            </w:pPr>
          </w:p>
          <w:p w14:paraId="2949BC67" w14:textId="77777777" w:rsidR="004F6DE8" w:rsidRPr="00C93DC0" w:rsidRDefault="004F6DE8" w:rsidP="0022580F">
            <w:pPr>
              <w:shd w:val="clear" w:color="auto" w:fill="FFFFFF"/>
              <w:tabs>
                <w:tab w:val="num" w:pos="567"/>
                <w:tab w:val="left" w:pos="816"/>
              </w:tabs>
              <w:rPr>
                <w:b/>
              </w:rPr>
            </w:pPr>
            <w:r w:rsidRPr="00C93DC0">
              <w:rPr>
                <w:b/>
              </w:rPr>
              <w:t>ОТ ЗАКАЗЧИКА:</w:t>
            </w:r>
          </w:p>
          <w:p w14:paraId="0CCD7AA9" w14:textId="77777777" w:rsidR="004F6DE8" w:rsidRPr="00C93DC0" w:rsidRDefault="004F6DE8" w:rsidP="0022580F">
            <w:pPr>
              <w:shd w:val="clear" w:color="auto" w:fill="FFFFFF"/>
              <w:tabs>
                <w:tab w:val="num" w:pos="567"/>
                <w:tab w:val="left" w:pos="816"/>
              </w:tabs>
              <w:ind w:firstLine="709"/>
              <w:jc w:val="both"/>
              <w:rPr>
                <w:b/>
              </w:rPr>
            </w:pPr>
          </w:p>
          <w:p w14:paraId="41E7648F" w14:textId="77777777" w:rsidR="004F6DE8" w:rsidRPr="00C93DC0" w:rsidRDefault="004F6DE8" w:rsidP="0022580F">
            <w:pPr>
              <w:jc w:val="both"/>
              <w:rPr>
                <w:color w:val="000000"/>
              </w:rPr>
            </w:pPr>
            <w:r w:rsidRPr="00C93DC0">
              <w:t>______________ /</w:t>
            </w:r>
            <w:r w:rsidRPr="00C93DC0">
              <w:rPr>
                <w:bCs/>
              </w:rPr>
              <w:t xml:space="preserve">         </w:t>
            </w:r>
            <w:r w:rsidRPr="00C93DC0">
              <w:t>/</w:t>
            </w:r>
          </w:p>
          <w:p w14:paraId="6509A082" w14:textId="77777777" w:rsidR="004F6DE8" w:rsidRPr="00C93DC0" w:rsidRDefault="004F6DE8" w:rsidP="0022580F">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136E0F97" w14:textId="77777777" w:rsidR="004F6DE8" w:rsidRDefault="004F6DE8" w:rsidP="004F6DE8">
      <w:pPr>
        <w:widowControl w:val="0"/>
        <w:sectPr w:rsidR="004F6DE8" w:rsidSect="006A12CC">
          <w:footerReference w:type="even" r:id="rId38"/>
          <w:footerReference w:type="default" r:id="rId39"/>
          <w:pgSz w:w="11906" w:h="16838"/>
          <w:pgMar w:top="1134" w:right="849" w:bottom="426" w:left="1134" w:header="454" w:footer="510" w:gutter="0"/>
          <w:cols w:space="708"/>
          <w:docGrid w:linePitch="360"/>
        </w:sectPr>
      </w:pPr>
    </w:p>
    <w:p w14:paraId="0058D353" w14:textId="77777777" w:rsidR="004F6DE8" w:rsidRPr="009D152B" w:rsidRDefault="004F6DE8" w:rsidP="004F6DE8">
      <w:pPr>
        <w:widowControl w:val="0"/>
      </w:pPr>
    </w:p>
    <w:p w14:paraId="6AAFC4DB" w14:textId="77777777" w:rsidR="004F6DE8" w:rsidRPr="009D152B" w:rsidRDefault="004F6DE8" w:rsidP="004F6DE8">
      <w:pPr>
        <w:ind w:firstLine="709"/>
        <w:jc w:val="right"/>
        <w:rPr>
          <w:b/>
        </w:rPr>
      </w:pPr>
      <w:r w:rsidRPr="009D152B">
        <w:rPr>
          <w:b/>
        </w:rPr>
        <w:t>Приложение № 1</w:t>
      </w:r>
    </w:p>
    <w:p w14:paraId="741FFE1E" w14:textId="77777777" w:rsidR="004F6DE8" w:rsidRPr="009D152B" w:rsidRDefault="004F6DE8" w:rsidP="004F6DE8">
      <w:pPr>
        <w:ind w:firstLine="709"/>
        <w:jc w:val="right"/>
      </w:pPr>
      <w:r w:rsidRPr="009D152B">
        <w:t>к договору от «___»__________202</w:t>
      </w:r>
      <w:r>
        <w:t>2</w:t>
      </w:r>
      <w:r w:rsidRPr="009D152B">
        <w:t xml:space="preserve"> г.</w:t>
      </w:r>
    </w:p>
    <w:p w14:paraId="0A64B718" w14:textId="77777777" w:rsidR="004F6DE8" w:rsidRPr="009D152B" w:rsidRDefault="004F6DE8" w:rsidP="004F6DE8">
      <w:pPr>
        <w:ind w:firstLine="709"/>
        <w:jc w:val="right"/>
      </w:pPr>
      <w:r w:rsidRPr="009D152B">
        <w:t>№ ___________</w:t>
      </w:r>
    </w:p>
    <w:p w14:paraId="54D0C04D" w14:textId="77777777" w:rsidR="004F6DE8" w:rsidRPr="009D152B" w:rsidRDefault="004F6DE8" w:rsidP="004F6DE8">
      <w:pPr>
        <w:ind w:firstLine="709"/>
        <w:jc w:val="right"/>
      </w:pPr>
    </w:p>
    <w:p w14:paraId="676E26BB" w14:textId="77777777" w:rsidR="004F6DE8" w:rsidRPr="009D152B" w:rsidRDefault="004F6DE8" w:rsidP="004F6DE8">
      <w:pPr>
        <w:snapToGrid w:val="0"/>
        <w:ind w:firstLine="709"/>
        <w:jc w:val="center"/>
        <w:rPr>
          <w:b/>
          <w:i/>
        </w:rPr>
      </w:pPr>
    </w:p>
    <w:p w14:paraId="07D0CF32" w14:textId="77777777" w:rsidR="004F6DE8" w:rsidRPr="009D152B" w:rsidRDefault="004F6DE8" w:rsidP="004F6DE8">
      <w:pPr>
        <w:snapToGrid w:val="0"/>
        <w:ind w:firstLine="709"/>
        <w:jc w:val="center"/>
        <w:rPr>
          <w:b/>
          <w:i/>
        </w:rPr>
      </w:pPr>
    </w:p>
    <w:p w14:paraId="70A95CEB" w14:textId="77777777" w:rsidR="004F6DE8" w:rsidRPr="009D152B" w:rsidRDefault="004F6DE8" w:rsidP="004F6DE8">
      <w:pPr>
        <w:snapToGrid w:val="0"/>
        <w:jc w:val="center"/>
        <w:rPr>
          <w:b/>
        </w:rPr>
      </w:pPr>
      <w:r w:rsidRPr="009D152B">
        <w:rPr>
          <w:b/>
        </w:rPr>
        <w:t>Список автомобилей Заказчика</w:t>
      </w:r>
    </w:p>
    <w:p w14:paraId="2C5EA692" w14:textId="77777777" w:rsidR="004F6DE8" w:rsidRPr="009D152B" w:rsidRDefault="004F6DE8" w:rsidP="004F6DE8">
      <w:pPr>
        <w:snapToGrid w:val="0"/>
        <w:ind w:firstLine="709"/>
        <w:jc w:val="center"/>
        <w:rPr>
          <w:b/>
          <w:i/>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6"/>
        <w:gridCol w:w="1826"/>
        <w:gridCol w:w="1664"/>
        <w:gridCol w:w="961"/>
        <w:gridCol w:w="2835"/>
        <w:gridCol w:w="1941"/>
      </w:tblGrid>
      <w:tr w:rsidR="004F6DE8" w:rsidRPr="00987FA5" w14:paraId="63837738" w14:textId="77777777" w:rsidTr="0022580F">
        <w:trPr>
          <w:trHeight w:hRule="exact" w:val="583"/>
        </w:trPr>
        <w:tc>
          <w:tcPr>
            <w:tcW w:w="709" w:type="dxa"/>
            <w:shd w:val="clear" w:color="auto" w:fill="FFFFFF"/>
            <w:vAlign w:val="center"/>
          </w:tcPr>
          <w:p w14:paraId="46290AFA" w14:textId="77777777" w:rsidR="004F6DE8" w:rsidRPr="00987FA5" w:rsidRDefault="004F6DE8" w:rsidP="0022580F">
            <w:pPr>
              <w:snapToGrid w:val="0"/>
              <w:jc w:val="center"/>
              <w:rPr>
                <w:b/>
              </w:rPr>
            </w:pPr>
            <w:r w:rsidRPr="00987FA5">
              <w:rPr>
                <w:b/>
              </w:rPr>
              <w:t>№</w:t>
            </w:r>
          </w:p>
          <w:p w14:paraId="2F96EDCA" w14:textId="77777777" w:rsidR="004F6DE8" w:rsidRPr="00987FA5" w:rsidRDefault="004F6DE8" w:rsidP="0022580F">
            <w:pPr>
              <w:snapToGrid w:val="0"/>
              <w:jc w:val="center"/>
              <w:rPr>
                <w:b/>
              </w:rPr>
            </w:pPr>
            <w:proofErr w:type="gramStart"/>
            <w:r w:rsidRPr="00987FA5">
              <w:rPr>
                <w:b/>
              </w:rPr>
              <w:t>п</w:t>
            </w:r>
            <w:proofErr w:type="gramEnd"/>
            <w:r w:rsidRPr="00987FA5">
              <w:rPr>
                <w:b/>
              </w:rPr>
              <w:t>/п</w:t>
            </w:r>
          </w:p>
        </w:tc>
        <w:tc>
          <w:tcPr>
            <w:tcW w:w="1843" w:type="dxa"/>
            <w:shd w:val="clear" w:color="auto" w:fill="FFFFFF"/>
            <w:vAlign w:val="center"/>
          </w:tcPr>
          <w:p w14:paraId="4C2D3779" w14:textId="77777777" w:rsidR="004F6DE8" w:rsidRPr="00987FA5" w:rsidRDefault="004F6DE8" w:rsidP="0022580F">
            <w:pPr>
              <w:snapToGrid w:val="0"/>
              <w:jc w:val="center"/>
              <w:rPr>
                <w:b/>
              </w:rPr>
            </w:pPr>
            <w:r w:rsidRPr="00987FA5">
              <w:rPr>
                <w:b/>
              </w:rPr>
              <w:t>Модель</w:t>
            </w:r>
          </w:p>
          <w:p w14:paraId="7DB5F5AB" w14:textId="77777777" w:rsidR="004F6DE8" w:rsidRPr="00987FA5" w:rsidRDefault="004F6DE8" w:rsidP="0022580F">
            <w:pPr>
              <w:snapToGrid w:val="0"/>
              <w:jc w:val="center"/>
              <w:rPr>
                <w:b/>
              </w:rPr>
            </w:pPr>
            <w:r w:rsidRPr="00987FA5">
              <w:rPr>
                <w:b/>
              </w:rPr>
              <w:t>автомобиля</w:t>
            </w:r>
          </w:p>
        </w:tc>
        <w:tc>
          <w:tcPr>
            <w:tcW w:w="1701" w:type="dxa"/>
            <w:shd w:val="clear" w:color="auto" w:fill="FFFFFF"/>
            <w:vAlign w:val="center"/>
          </w:tcPr>
          <w:p w14:paraId="489EA3B9" w14:textId="77777777" w:rsidR="004F6DE8" w:rsidRPr="00987FA5" w:rsidRDefault="004F6DE8" w:rsidP="0022580F">
            <w:pPr>
              <w:snapToGrid w:val="0"/>
              <w:jc w:val="center"/>
              <w:rPr>
                <w:b/>
              </w:rPr>
            </w:pPr>
            <w:r w:rsidRPr="00987FA5">
              <w:rPr>
                <w:b/>
              </w:rPr>
              <w:t xml:space="preserve">Гос. </w:t>
            </w:r>
            <w:r w:rsidRPr="00987FA5">
              <w:rPr>
                <w:b/>
                <w:lang w:val="en-US"/>
              </w:rPr>
              <w:t xml:space="preserve">per. </w:t>
            </w:r>
            <w:r w:rsidRPr="00987FA5">
              <w:rPr>
                <w:b/>
              </w:rPr>
              <w:t>номер</w:t>
            </w:r>
          </w:p>
        </w:tc>
        <w:tc>
          <w:tcPr>
            <w:tcW w:w="850" w:type="dxa"/>
            <w:shd w:val="clear" w:color="auto" w:fill="FFFFFF"/>
            <w:vAlign w:val="center"/>
          </w:tcPr>
          <w:p w14:paraId="08FBBAC4" w14:textId="77777777" w:rsidR="004F6DE8" w:rsidRPr="00987FA5" w:rsidRDefault="004F6DE8" w:rsidP="0022580F">
            <w:pPr>
              <w:snapToGrid w:val="0"/>
              <w:jc w:val="center"/>
              <w:rPr>
                <w:b/>
              </w:rPr>
            </w:pPr>
            <w:r w:rsidRPr="00987FA5">
              <w:rPr>
                <w:b/>
              </w:rPr>
              <w:t>Год</w:t>
            </w:r>
          </w:p>
          <w:p w14:paraId="3C389A6A" w14:textId="77777777" w:rsidR="004F6DE8" w:rsidRPr="00987FA5" w:rsidRDefault="004F6DE8" w:rsidP="0022580F">
            <w:pPr>
              <w:snapToGrid w:val="0"/>
              <w:jc w:val="center"/>
              <w:rPr>
                <w:b/>
              </w:rPr>
            </w:pPr>
            <w:r w:rsidRPr="00987FA5">
              <w:rPr>
                <w:b/>
              </w:rPr>
              <w:t>выпуска</w:t>
            </w:r>
          </w:p>
        </w:tc>
        <w:tc>
          <w:tcPr>
            <w:tcW w:w="2850" w:type="dxa"/>
            <w:shd w:val="clear" w:color="auto" w:fill="FFFFFF"/>
            <w:vAlign w:val="center"/>
          </w:tcPr>
          <w:p w14:paraId="6288AA99" w14:textId="77777777" w:rsidR="004F6DE8" w:rsidRPr="00987FA5" w:rsidRDefault="004F6DE8" w:rsidP="0022580F">
            <w:pPr>
              <w:snapToGrid w:val="0"/>
              <w:jc w:val="center"/>
              <w:rPr>
                <w:b/>
              </w:rPr>
            </w:pPr>
            <w:r w:rsidRPr="00987FA5">
              <w:rPr>
                <w:b/>
                <w:lang w:val="en-US"/>
              </w:rPr>
              <w:t xml:space="preserve">VIN </w:t>
            </w:r>
            <w:r w:rsidRPr="00987FA5">
              <w:rPr>
                <w:b/>
              </w:rPr>
              <w:t>автомобиля</w:t>
            </w:r>
          </w:p>
        </w:tc>
        <w:tc>
          <w:tcPr>
            <w:tcW w:w="1970" w:type="dxa"/>
            <w:shd w:val="clear" w:color="auto" w:fill="FFFFFF"/>
            <w:vAlign w:val="center"/>
          </w:tcPr>
          <w:p w14:paraId="3005A479" w14:textId="77777777" w:rsidR="004F6DE8" w:rsidRPr="00987FA5" w:rsidRDefault="004F6DE8" w:rsidP="0022580F">
            <w:pPr>
              <w:snapToGrid w:val="0"/>
              <w:jc w:val="center"/>
              <w:rPr>
                <w:b/>
              </w:rPr>
            </w:pPr>
            <w:r w:rsidRPr="00987FA5">
              <w:rPr>
                <w:b/>
              </w:rPr>
              <w:t>Двигатель №</w:t>
            </w:r>
          </w:p>
        </w:tc>
      </w:tr>
      <w:tr w:rsidR="004F6DE8" w:rsidRPr="00987FA5" w14:paraId="714BC840" w14:textId="77777777" w:rsidTr="0022580F">
        <w:trPr>
          <w:trHeight w:hRule="exact" w:val="561"/>
        </w:trPr>
        <w:tc>
          <w:tcPr>
            <w:tcW w:w="709" w:type="dxa"/>
            <w:shd w:val="clear" w:color="auto" w:fill="FFFFFF"/>
            <w:vAlign w:val="center"/>
          </w:tcPr>
          <w:p w14:paraId="45818133" w14:textId="77777777" w:rsidR="004F6DE8" w:rsidRPr="00987FA5" w:rsidRDefault="004F6DE8" w:rsidP="0022580F">
            <w:pPr>
              <w:snapToGrid w:val="0"/>
              <w:jc w:val="center"/>
            </w:pPr>
            <w:r w:rsidRPr="00987FA5">
              <w:t>1.</w:t>
            </w:r>
          </w:p>
        </w:tc>
        <w:tc>
          <w:tcPr>
            <w:tcW w:w="1843" w:type="dxa"/>
            <w:shd w:val="clear" w:color="auto" w:fill="FFFFFF"/>
            <w:vAlign w:val="center"/>
          </w:tcPr>
          <w:p w14:paraId="144663E9" w14:textId="77777777" w:rsidR="004F6DE8" w:rsidRPr="00987FA5" w:rsidRDefault="004F6DE8" w:rsidP="0022580F">
            <w:pPr>
              <w:snapToGrid w:val="0"/>
              <w:jc w:val="center"/>
            </w:pPr>
            <w:r w:rsidRPr="00987FA5">
              <w:rPr>
                <w:lang w:val="en-US"/>
              </w:rPr>
              <w:t>MITSUBISHI</w:t>
            </w:r>
            <w:r w:rsidRPr="00987FA5">
              <w:t xml:space="preserve"> </w:t>
            </w:r>
            <w:r w:rsidRPr="00987FA5">
              <w:rPr>
                <w:lang w:val="en-US"/>
              </w:rPr>
              <w:t>PAJERO</w:t>
            </w:r>
            <w:r w:rsidRPr="00987FA5">
              <w:t xml:space="preserve"> </w:t>
            </w:r>
            <w:r w:rsidRPr="00987FA5">
              <w:rPr>
                <w:lang w:val="en-US"/>
              </w:rPr>
              <w:t>SPORT</w:t>
            </w:r>
            <w:r w:rsidRPr="00987FA5">
              <w:t xml:space="preserve"> </w:t>
            </w:r>
          </w:p>
        </w:tc>
        <w:tc>
          <w:tcPr>
            <w:tcW w:w="1701" w:type="dxa"/>
            <w:shd w:val="clear" w:color="auto" w:fill="FFFFFF"/>
            <w:vAlign w:val="center"/>
          </w:tcPr>
          <w:p w14:paraId="6B73A813" w14:textId="74D9D5B9" w:rsidR="004F6DE8" w:rsidRPr="00987FA5" w:rsidRDefault="004F6DE8" w:rsidP="0022580F">
            <w:pPr>
              <w:snapToGrid w:val="0"/>
              <w:jc w:val="center"/>
            </w:pPr>
          </w:p>
        </w:tc>
        <w:tc>
          <w:tcPr>
            <w:tcW w:w="850" w:type="dxa"/>
            <w:shd w:val="clear" w:color="auto" w:fill="FFFFFF"/>
            <w:vAlign w:val="center"/>
          </w:tcPr>
          <w:p w14:paraId="4F03D737" w14:textId="77777777" w:rsidR="004F6DE8" w:rsidRPr="00987FA5" w:rsidRDefault="004F6DE8" w:rsidP="0022580F">
            <w:pPr>
              <w:snapToGrid w:val="0"/>
              <w:jc w:val="center"/>
            </w:pPr>
            <w:r w:rsidRPr="00987FA5">
              <w:t>2015</w:t>
            </w:r>
          </w:p>
        </w:tc>
        <w:tc>
          <w:tcPr>
            <w:tcW w:w="2850" w:type="dxa"/>
            <w:shd w:val="clear" w:color="auto" w:fill="FFFFFF"/>
            <w:vAlign w:val="center"/>
          </w:tcPr>
          <w:p w14:paraId="61642BA0" w14:textId="77777777" w:rsidR="004F6DE8" w:rsidRPr="00987FA5" w:rsidRDefault="004F6DE8" w:rsidP="0022580F">
            <w:pPr>
              <w:jc w:val="center"/>
            </w:pPr>
            <w:r w:rsidRPr="00987FA5">
              <w:rPr>
                <w:shd w:val="clear" w:color="auto" w:fill="FFFFFF"/>
                <w:lang w:val="en-US"/>
              </w:rPr>
              <w:t>Z</w:t>
            </w:r>
            <w:r w:rsidRPr="00987FA5">
              <w:rPr>
                <w:shd w:val="clear" w:color="auto" w:fill="FFFFFF"/>
              </w:rPr>
              <w:t>8</w:t>
            </w:r>
            <w:r w:rsidRPr="00987FA5">
              <w:rPr>
                <w:shd w:val="clear" w:color="auto" w:fill="FFFFFF"/>
                <w:lang w:val="en-US"/>
              </w:rPr>
              <w:t>TGYKH</w:t>
            </w:r>
            <w:r w:rsidRPr="00987FA5">
              <w:rPr>
                <w:shd w:val="clear" w:color="auto" w:fill="FFFFFF"/>
              </w:rPr>
              <w:t>60</w:t>
            </w:r>
            <w:r w:rsidRPr="00987FA5">
              <w:rPr>
                <w:shd w:val="clear" w:color="auto" w:fill="FFFFFF"/>
                <w:lang w:val="en-US"/>
              </w:rPr>
              <w:t>EM</w:t>
            </w:r>
            <w:r w:rsidRPr="00987FA5">
              <w:rPr>
                <w:shd w:val="clear" w:color="auto" w:fill="FFFFFF"/>
              </w:rPr>
              <w:t>046435</w:t>
            </w:r>
          </w:p>
        </w:tc>
        <w:tc>
          <w:tcPr>
            <w:tcW w:w="1970" w:type="dxa"/>
            <w:shd w:val="clear" w:color="auto" w:fill="FFFFFF"/>
            <w:vAlign w:val="center"/>
          </w:tcPr>
          <w:p w14:paraId="5AEA8060" w14:textId="77777777" w:rsidR="004F6DE8" w:rsidRPr="00987FA5" w:rsidRDefault="004F6DE8" w:rsidP="0022580F">
            <w:pPr>
              <w:jc w:val="center"/>
              <w:rPr>
                <w:lang w:val="en-US"/>
              </w:rPr>
            </w:pPr>
            <w:r w:rsidRPr="00987FA5">
              <w:rPr>
                <w:shd w:val="clear" w:color="auto" w:fill="FFFFFF"/>
                <w:lang w:val="en-US"/>
              </w:rPr>
              <w:t>6B31 BG4646</w:t>
            </w:r>
          </w:p>
        </w:tc>
      </w:tr>
      <w:tr w:rsidR="004F6DE8" w:rsidRPr="00987FA5" w14:paraId="4AD555D3" w14:textId="77777777" w:rsidTr="0022580F">
        <w:trPr>
          <w:trHeight w:hRule="exact" w:val="561"/>
        </w:trPr>
        <w:tc>
          <w:tcPr>
            <w:tcW w:w="709" w:type="dxa"/>
            <w:shd w:val="clear" w:color="auto" w:fill="FFFFFF"/>
            <w:vAlign w:val="center"/>
          </w:tcPr>
          <w:p w14:paraId="034E363D" w14:textId="77777777" w:rsidR="004F6DE8" w:rsidRPr="00987FA5" w:rsidRDefault="004F6DE8" w:rsidP="0022580F">
            <w:pPr>
              <w:snapToGrid w:val="0"/>
              <w:jc w:val="center"/>
            </w:pPr>
            <w:r w:rsidRPr="00987FA5">
              <w:t>2.</w:t>
            </w:r>
          </w:p>
        </w:tc>
        <w:tc>
          <w:tcPr>
            <w:tcW w:w="1843" w:type="dxa"/>
            <w:shd w:val="clear" w:color="auto" w:fill="FFFFFF"/>
            <w:vAlign w:val="center"/>
          </w:tcPr>
          <w:p w14:paraId="6A8386B8" w14:textId="77777777" w:rsidR="004F6DE8" w:rsidRPr="00987FA5" w:rsidRDefault="004F6DE8" w:rsidP="0022580F">
            <w:pPr>
              <w:snapToGrid w:val="0"/>
              <w:jc w:val="center"/>
              <w:rPr>
                <w:lang w:val="en-US"/>
              </w:rPr>
            </w:pPr>
            <w:r w:rsidRPr="00987FA5">
              <w:rPr>
                <w:lang w:val="en-US"/>
              </w:rPr>
              <w:t>MITSUBISHI</w:t>
            </w:r>
            <w:r w:rsidRPr="00987FA5">
              <w:t xml:space="preserve"> </w:t>
            </w:r>
            <w:r w:rsidRPr="00987FA5">
              <w:rPr>
                <w:lang w:val="en-US"/>
              </w:rPr>
              <w:t>PAJERO</w:t>
            </w:r>
            <w:r w:rsidRPr="00987FA5">
              <w:t xml:space="preserve"> </w:t>
            </w:r>
            <w:r w:rsidRPr="00987FA5">
              <w:rPr>
                <w:lang w:val="en-US"/>
              </w:rPr>
              <w:t>SPORT</w:t>
            </w:r>
          </w:p>
        </w:tc>
        <w:tc>
          <w:tcPr>
            <w:tcW w:w="1701" w:type="dxa"/>
            <w:shd w:val="clear" w:color="auto" w:fill="FFFFFF"/>
            <w:vAlign w:val="center"/>
          </w:tcPr>
          <w:p w14:paraId="52D42267" w14:textId="63E91FCD" w:rsidR="004F6DE8" w:rsidRPr="00987FA5" w:rsidRDefault="004F6DE8" w:rsidP="0022580F">
            <w:pPr>
              <w:snapToGrid w:val="0"/>
              <w:jc w:val="center"/>
            </w:pPr>
          </w:p>
        </w:tc>
        <w:tc>
          <w:tcPr>
            <w:tcW w:w="850" w:type="dxa"/>
            <w:shd w:val="clear" w:color="auto" w:fill="FFFFFF"/>
            <w:vAlign w:val="center"/>
          </w:tcPr>
          <w:p w14:paraId="2F38A6EE" w14:textId="77777777" w:rsidR="004F6DE8" w:rsidRPr="00987FA5" w:rsidRDefault="004F6DE8" w:rsidP="0022580F">
            <w:pPr>
              <w:snapToGrid w:val="0"/>
              <w:jc w:val="center"/>
            </w:pPr>
            <w:r w:rsidRPr="00987FA5">
              <w:t>2015</w:t>
            </w:r>
          </w:p>
        </w:tc>
        <w:tc>
          <w:tcPr>
            <w:tcW w:w="2850" w:type="dxa"/>
            <w:shd w:val="clear" w:color="auto" w:fill="FFFFFF"/>
            <w:vAlign w:val="center"/>
          </w:tcPr>
          <w:p w14:paraId="2B68C650" w14:textId="77777777" w:rsidR="004F6DE8" w:rsidRPr="00987FA5" w:rsidRDefault="004F6DE8" w:rsidP="0022580F">
            <w:pPr>
              <w:jc w:val="center"/>
              <w:rPr>
                <w:shd w:val="clear" w:color="auto" w:fill="FFFFFF"/>
                <w:lang w:val="en-US"/>
              </w:rPr>
            </w:pPr>
            <w:r w:rsidRPr="00987FA5">
              <w:rPr>
                <w:shd w:val="clear" w:color="auto" w:fill="FFFFFF"/>
                <w:lang w:val="en-US"/>
              </w:rPr>
              <w:t>Z8TGYKH60EM044277</w:t>
            </w:r>
          </w:p>
        </w:tc>
        <w:tc>
          <w:tcPr>
            <w:tcW w:w="1970" w:type="dxa"/>
            <w:shd w:val="clear" w:color="auto" w:fill="FFFFFF"/>
            <w:vAlign w:val="center"/>
          </w:tcPr>
          <w:p w14:paraId="6D8CBA56" w14:textId="77777777" w:rsidR="004F6DE8" w:rsidRPr="00987FA5" w:rsidRDefault="004F6DE8" w:rsidP="0022580F">
            <w:pPr>
              <w:jc w:val="center"/>
              <w:rPr>
                <w:shd w:val="clear" w:color="auto" w:fill="FFFFFF"/>
                <w:lang w:val="en-US"/>
              </w:rPr>
            </w:pPr>
            <w:r w:rsidRPr="00987FA5">
              <w:rPr>
                <w:shd w:val="clear" w:color="auto" w:fill="FFFFFF"/>
                <w:lang w:val="en-US"/>
              </w:rPr>
              <w:t>6B31 BD8374</w:t>
            </w:r>
          </w:p>
        </w:tc>
      </w:tr>
      <w:tr w:rsidR="004F6DE8" w:rsidRPr="00987FA5" w14:paraId="16EEB05D" w14:textId="77777777" w:rsidTr="0022580F">
        <w:trPr>
          <w:trHeight w:hRule="exact" w:val="561"/>
        </w:trPr>
        <w:tc>
          <w:tcPr>
            <w:tcW w:w="709" w:type="dxa"/>
            <w:shd w:val="clear" w:color="auto" w:fill="FFFFFF"/>
            <w:vAlign w:val="center"/>
          </w:tcPr>
          <w:p w14:paraId="754A5EBC" w14:textId="77777777" w:rsidR="004F6DE8" w:rsidRPr="00987FA5" w:rsidRDefault="004F6DE8" w:rsidP="0022580F">
            <w:pPr>
              <w:snapToGrid w:val="0"/>
              <w:jc w:val="center"/>
            </w:pPr>
            <w:r w:rsidRPr="00987FA5">
              <w:t>3.</w:t>
            </w:r>
          </w:p>
        </w:tc>
        <w:tc>
          <w:tcPr>
            <w:tcW w:w="1843" w:type="dxa"/>
            <w:shd w:val="clear" w:color="auto" w:fill="FFFFFF"/>
            <w:vAlign w:val="center"/>
          </w:tcPr>
          <w:p w14:paraId="41213F65" w14:textId="77777777" w:rsidR="004F6DE8" w:rsidRPr="00987FA5" w:rsidRDefault="004F6DE8" w:rsidP="0022580F">
            <w:pPr>
              <w:snapToGrid w:val="0"/>
              <w:jc w:val="center"/>
              <w:rPr>
                <w:lang w:val="en-US"/>
              </w:rPr>
            </w:pPr>
            <w:r w:rsidRPr="00987FA5">
              <w:rPr>
                <w:lang w:val="en-US"/>
              </w:rPr>
              <w:t>Mitsubishi L200</w:t>
            </w:r>
          </w:p>
        </w:tc>
        <w:tc>
          <w:tcPr>
            <w:tcW w:w="1701" w:type="dxa"/>
            <w:shd w:val="clear" w:color="auto" w:fill="FFFFFF"/>
            <w:vAlign w:val="center"/>
          </w:tcPr>
          <w:p w14:paraId="3389CB27" w14:textId="0175F695" w:rsidR="004F6DE8" w:rsidRPr="00987FA5" w:rsidRDefault="004F6DE8" w:rsidP="0022580F">
            <w:pPr>
              <w:snapToGrid w:val="0"/>
              <w:jc w:val="center"/>
            </w:pPr>
          </w:p>
        </w:tc>
        <w:tc>
          <w:tcPr>
            <w:tcW w:w="850" w:type="dxa"/>
            <w:shd w:val="clear" w:color="auto" w:fill="FFFFFF"/>
            <w:vAlign w:val="center"/>
          </w:tcPr>
          <w:p w14:paraId="48435941" w14:textId="77777777" w:rsidR="004F6DE8" w:rsidRPr="00987FA5" w:rsidRDefault="004F6DE8" w:rsidP="0022580F">
            <w:pPr>
              <w:snapToGrid w:val="0"/>
              <w:jc w:val="center"/>
            </w:pPr>
            <w:r w:rsidRPr="00987FA5">
              <w:t>2018</w:t>
            </w:r>
          </w:p>
        </w:tc>
        <w:tc>
          <w:tcPr>
            <w:tcW w:w="2850" w:type="dxa"/>
            <w:shd w:val="clear" w:color="auto" w:fill="FFFFFF"/>
            <w:vAlign w:val="center"/>
          </w:tcPr>
          <w:p w14:paraId="5AC3F465" w14:textId="77777777" w:rsidR="004F6DE8" w:rsidRPr="00987FA5" w:rsidRDefault="004F6DE8" w:rsidP="0022580F">
            <w:pPr>
              <w:jc w:val="center"/>
              <w:rPr>
                <w:shd w:val="clear" w:color="auto" w:fill="FFFFFF"/>
                <w:lang w:val="en-US"/>
              </w:rPr>
            </w:pPr>
            <w:r w:rsidRPr="00987FA5">
              <w:rPr>
                <w:shd w:val="clear" w:color="auto" w:fill="FFFFFF"/>
                <w:lang w:val="en-US"/>
              </w:rPr>
              <w:t>MMCJYKL10JH013109</w:t>
            </w:r>
          </w:p>
        </w:tc>
        <w:tc>
          <w:tcPr>
            <w:tcW w:w="1970" w:type="dxa"/>
            <w:shd w:val="clear" w:color="auto" w:fill="FFFFFF"/>
            <w:vAlign w:val="center"/>
          </w:tcPr>
          <w:p w14:paraId="2A83A21B" w14:textId="77777777" w:rsidR="004F6DE8" w:rsidRPr="00987FA5" w:rsidRDefault="004F6DE8" w:rsidP="0022580F">
            <w:pPr>
              <w:jc w:val="center"/>
              <w:rPr>
                <w:shd w:val="clear" w:color="auto" w:fill="FFFFFF"/>
              </w:rPr>
            </w:pPr>
            <w:r w:rsidRPr="00987FA5">
              <w:rPr>
                <w:shd w:val="clear" w:color="auto" w:fill="FFFFFF"/>
                <w:lang w:val="en-US"/>
              </w:rPr>
              <w:t>4N15 UCP9662</w:t>
            </w:r>
          </w:p>
        </w:tc>
      </w:tr>
      <w:tr w:rsidR="004F6DE8" w:rsidRPr="00987FA5" w14:paraId="6F759D78" w14:textId="77777777" w:rsidTr="0022580F">
        <w:trPr>
          <w:trHeight w:hRule="exact" w:val="561"/>
        </w:trPr>
        <w:tc>
          <w:tcPr>
            <w:tcW w:w="709" w:type="dxa"/>
            <w:shd w:val="clear" w:color="auto" w:fill="FFFFFF"/>
            <w:vAlign w:val="center"/>
          </w:tcPr>
          <w:p w14:paraId="5DF0AF5C" w14:textId="77777777" w:rsidR="004F6DE8" w:rsidRPr="00987FA5" w:rsidRDefault="004F6DE8" w:rsidP="0022580F">
            <w:pPr>
              <w:snapToGrid w:val="0"/>
              <w:jc w:val="center"/>
            </w:pPr>
            <w:r w:rsidRPr="00987FA5">
              <w:t>4.</w:t>
            </w:r>
          </w:p>
        </w:tc>
        <w:tc>
          <w:tcPr>
            <w:tcW w:w="1843" w:type="dxa"/>
            <w:shd w:val="clear" w:color="auto" w:fill="FFFFFF"/>
            <w:vAlign w:val="center"/>
          </w:tcPr>
          <w:p w14:paraId="75843283" w14:textId="77777777" w:rsidR="004F6DE8" w:rsidRPr="00987FA5" w:rsidRDefault="004F6DE8" w:rsidP="0022580F">
            <w:pPr>
              <w:snapToGrid w:val="0"/>
              <w:jc w:val="center"/>
              <w:rPr>
                <w:lang w:val="en-US"/>
              </w:rPr>
            </w:pPr>
            <w:r w:rsidRPr="00987FA5">
              <w:rPr>
                <w:lang w:val="en-US"/>
              </w:rPr>
              <w:t>Mitsubishi L200</w:t>
            </w:r>
          </w:p>
        </w:tc>
        <w:tc>
          <w:tcPr>
            <w:tcW w:w="1701" w:type="dxa"/>
            <w:shd w:val="clear" w:color="auto" w:fill="FFFFFF"/>
            <w:vAlign w:val="center"/>
          </w:tcPr>
          <w:p w14:paraId="6B92C07A" w14:textId="77777777" w:rsidR="004F6DE8" w:rsidRPr="00987FA5" w:rsidRDefault="004F6DE8" w:rsidP="0022580F">
            <w:pPr>
              <w:snapToGrid w:val="0"/>
              <w:jc w:val="center"/>
            </w:pPr>
          </w:p>
        </w:tc>
        <w:tc>
          <w:tcPr>
            <w:tcW w:w="850" w:type="dxa"/>
            <w:shd w:val="clear" w:color="auto" w:fill="FFFFFF"/>
            <w:vAlign w:val="center"/>
          </w:tcPr>
          <w:p w14:paraId="77EEEFF1" w14:textId="77777777" w:rsidR="004F6DE8" w:rsidRPr="00987FA5" w:rsidRDefault="004F6DE8" w:rsidP="0022580F">
            <w:pPr>
              <w:snapToGrid w:val="0"/>
              <w:jc w:val="center"/>
            </w:pPr>
            <w:r w:rsidRPr="00987FA5">
              <w:t>2018</w:t>
            </w:r>
          </w:p>
        </w:tc>
        <w:tc>
          <w:tcPr>
            <w:tcW w:w="2850" w:type="dxa"/>
            <w:shd w:val="clear" w:color="auto" w:fill="FFFFFF"/>
            <w:vAlign w:val="center"/>
          </w:tcPr>
          <w:p w14:paraId="2477F8D9" w14:textId="77777777" w:rsidR="004F6DE8" w:rsidRPr="00987FA5" w:rsidRDefault="004F6DE8" w:rsidP="0022580F">
            <w:pPr>
              <w:jc w:val="center"/>
              <w:rPr>
                <w:shd w:val="clear" w:color="auto" w:fill="FFFFFF"/>
                <w:lang w:val="en-US"/>
              </w:rPr>
            </w:pPr>
            <w:r w:rsidRPr="00987FA5">
              <w:rPr>
                <w:shd w:val="clear" w:color="auto" w:fill="FFFFFF"/>
                <w:lang w:val="en-US"/>
              </w:rPr>
              <w:t>MMCJYKL10JH013098</w:t>
            </w:r>
          </w:p>
        </w:tc>
        <w:tc>
          <w:tcPr>
            <w:tcW w:w="1970" w:type="dxa"/>
            <w:shd w:val="clear" w:color="auto" w:fill="FFFFFF"/>
            <w:vAlign w:val="center"/>
          </w:tcPr>
          <w:p w14:paraId="29925FE5" w14:textId="77777777" w:rsidR="004F6DE8" w:rsidRPr="00987FA5" w:rsidRDefault="004F6DE8" w:rsidP="0022580F">
            <w:pPr>
              <w:jc w:val="center"/>
              <w:rPr>
                <w:shd w:val="clear" w:color="auto" w:fill="FFFFFF"/>
                <w:lang w:val="en-US"/>
              </w:rPr>
            </w:pPr>
            <w:r w:rsidRPr="00987FA5">
              <w:rPr>
                <w:shd w:val="clear" w:color="auto" w:fill="FFFFFF"/>
                <w:lang w:val="en-US"/>
              </w:rPr>
              <w:t>4N15 UCP9443</w:t>
            </w:r>
          </w:p>
        </w:tc>
      </w:tr>
    </w:tbl>
    <w:p w14:paraId="0E26F72A" w14:textId="77777777" w:rsidR="004F6DE8" w:rsidRPr="009D152B" w:rsidRDefault="004F6DE8" w:rsidP="004F6DE8">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F6DE8" w:rsidRPr="009D152B" w14:paraId="5E489677" w14:textId="77777777" w:rsidTr="0022580F">
        <w:trPr>
          <w:cantSplit/>
          <w:trHeight w:val="1128"/>
        </w:trPr>
        <w:tc>
          <w:tcPr>
            <w:tcW w:w="4890" w:type="dxa"/>
          </w:tcPr>
          <w:p w14:paraId="07E4AF66" w14:textId="77777777" w:rsidR="004F6DE8" w:rsidRPr="009D152B" w:rsidRDefault="004F6DE8" w:rsidP="0022580F">
            <w:pPr>
              <w:suppressAutoHyphens/>
              <w:rPr>
                <w:b/>
                <w:lang w:eastAsia="ar-SA"/>
              </w:rPr>
            </w:pPr>
            <w:r w:rsidRPr="009D152B">
              <w:rPr>
                <w:b/>
                <w:lang w:eastAsia="ar-SA"/>
              </w:rPr>
              <w:t>ИСПОЛНИТЕЛЬ:</w:t>
            </w:r>
          </w:p>
          <w:p w14:paraId="6B2984D0" w14:textId="77777777" w:rsidR="004F6DE8" w:rsidRPr="009D152B" w:rsidRDefault="004F6DE8" w:rsidP="0022580F">
            <w:pPr>
              <w:tabs>
                <w:tab w:val="left" w:pos="1134"/>
              </w:tabs>
              <w:jc w:val="both"/>
              <w:rPr>
                <w:rFonts w:eastAsia="Calibri"/>
                <w:lang w:bidi="ru-RU"/>
              </w:rPr>
            </w:pPr>
          </w:p>
          <w:p w14:paraId="32D91893" w14:textId="77777777" w:rsidR="004F6DE8" w:rsidRPr="009D152B" w:rsidRDefault="004F6DE8" w:rsidP="0022580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D90805D" w14:textId="77777777" w:rsidR="004F6DE8" w:rsidRPr="009D152B" w:rsidRDefault="004F6DE8" w:rsidP="0022580F">
            <w:pPr>
              <w:suppressAutoHyphens/>
              <w:rPr>
                <w:lang w:eastAsia="ar-SA"/>
              </w:rPr>
            </w:pPr>
            <w:r w:rsidRPr="006C4B87">
              <w:rPr>
                <w:i/>
                <w:sz w:val="16"/>
                <w:szCs w:val="16"/>
              </w:rPr>
              <w:t>(подписано ЭЦП)</w:t>
            </w:r>
          </w:p>
        </w:tc>
        <w:tc>
          <w:tcPr>
            <w:tcW w:w="5103" w:type="dxa"/>
          </w:tcPr>
          <w:p w14:paraId="3B995C22" w14:textId="77777777" w:rsidR="004F6DE8" w:rsidRPr="009D152B" w:rsidRDefault="004F6DE8" w:rsidP="0022580F">
            <w:pPr>
              <w:suppressAutoHyphens/>
              <w:rPr>
                <w:b/>
                <w:lang w:eastAsia="ar-SA"/>
              </w:rPr>
            </w:pPr>
            <w:r w:rsidRPr="009D152B">
              <w:rPr>
                <w:b/>
                <w:lang w:eastAsia="ar-SA"/>
              </w:rPr>
              <w:t>ЗАКАЗЧИК:</w:t>
            </w:r>
          </w:p>
          <w:p w14:paraId="057050DB" w14:textId="77777777" w:rsidR="004F6DE8" w:rsidRPr="009D152B" w:rsidRDefault="004F6DE8" w:rsidP="0022580F">
            <w:pPr>
              <w:tabs>
                <w:tab w:val="left" w:pos="993"/>
              </w:tabs>
              <w:jc w:val="both"/>
            </w:pPr>
          </w:p>
          <w:p w14:paraId="40DAA67E" w14:textId="77777777" w:rsidR="004F6DE8" w:rsidRPr="009D152B" w:rsidRDefault="004F6DE8" w:rsidP="0022580F">
            <w:pPr>
              <w:tabs>
                <w:tab w:val="left" w:pos="993"/>
              </w:tabs>
              <w:jc w:val="both"/>
            </w:pPr>
            <w:r w:rsidRPr="009D152B">
              <w:t>_____________________/ ____________ /</w:t>
            </w:r>
          </w:p>
          <w:p w14:paraId="1F320DD0" w14:textId="77777777" w:rsidR="004F6DE8" w:rsidRPr="009D152B" w:rsidRDefault="004F6DE8" w:rsidP="0022580F">
            <w:pPr>
              <w:suppressAutoHyphens/>
              <w:rPr>
                <w:lang w:eastAsia="ar-SA"/>
              </w:rPr>
            </w:pPr>
            <w:r w:rsidRPr="006C4B87">
              <w:rPr>
                <w:i/>
                <w:sz w:val="16"/>
                <w:szCs w:val="16"/>
              </w:rPr>
              <w:t>(подписано ЭЦП)</w:t>
            </w:r>
          </w:p>
        </w:tc>
      </w:tr>
    </w:tbl>
    <w:p w14:paraId="21C12C06" w14:textId="77777777" w:rsidR="004F6DE8" w:rsidRPr="009D152B" w:rsidRDefault="004F6DE8" w:rsidP="004F6DE8">
      <w:pPr>
        <w:rPr>
          <w:b/>
        </w:rPr>
      </w:pPr>
    </w:p>
    <w:p w14:paraId="0AC29F06" w14:textId="77777777" w:rsidR="004F6DE8" w:rsidRPr="009D152B" w:rsidRDefault="004F6DE8" w:rsidP="004F6DE8">
      <w:pPr>
        <w:ind w:firstLine="709"/>
        <w:jc w:val="right"/>
        <w:rPr>
          <w:b/>
        </w:rPr>
      </w:pPr>
      <w:r w:rsidRPr="009D152B">
        <w:rPr>
          <w:b/>
        </w:rPr>
        <w:br w:type="page"/>
      </w:r>
      <w:r w:rsidRPr="009D152B">
        <w:rPr>
          <w:b/>
        </w:rPr>
        <w:lastRenderedPageBreak/>
        <w:t>Приложение № 2</w:t>
      </w:r>
    </w:p>
    <w:p w14:paraId="675B6F89" w14:textId="77777777" w:rsidR="004F6DE8" w:rsidRPr="009D152B" w:rsidRDefault="004F6DE8" w:rsidP="004F6DE8">
      <w:pPr>
        <w:ind w:firstLine="709"/>
        <w:jc w:val="right"/>
      </w:pPr>
      <w:r w:rsidRPr="009D152B">
        <w:t>к договору от «___»__________202</w:t>
      </w:r>
      <w:r>
        <w:t>2</w:t>
      </w:r>
      <w:r w:rsidRPr="009D152B">
        <w:t xml:space="preserve"> г.</w:t>
      </w:r>
    </w:p>
    <w:p w14:paraId="39D2CA1D" w14:textId="77777777" w:rsidR="004F6DE8" w:rsidRPr="009D152B" w:rsidRDefault="004F6DE8" w:rsidP="004F6DE8">
      <w:pPr>
        <w:ind w:firstLine="709"/>
        <w:jc w:val="right"/>
      </w:pPr>
      <w:r w:rsidRPr="009D152B">
        <w:t>№ ____________</w:t>
      </w:r>
    </w:p>
    <w:p w14:paraId="66A0913A" w14:textId="77777777" w:rsidR="004F6DE8" w:rsidRPr="009D152B" w:rsidRDefault="004F6DE8" w:rsidP="004F6DE8">
      <w:pPr>
        <w:ind w:firstLine="709"/>
        <w:jc w:val="right"/>
      </w:pPr>
    </w:p>
    <w:p w14:paraId="38F03DFB" w14:textId="77777777" w:rsidR="004F6DE8" w:rsidRDefault="004F6DE8" w:rsidP="004F6DE8">
      <w:pPr>
        <w:ind w:firstLine="709"/>
        <w:jc w:val="center"/>
        <w:rPr>
          <w:b/>
        </w:rPr>
      </w:pPr>
      <w:r w:rsidRPr="009D152B">
        <w:rPr>
          <w:b/>
        </w:rPr>
        <w:t>Сроки гарантии</w:t>
      </w:r>
    </w:p>
    <w:p w14:paraId="73868CD7" w14:textId="77777777" w:rsidR="004F6DE8" w:rsidRPr="009D152B" w:rsidRDefault="004F6DE8" w:rsidP="004F6DE8">
      <w:pPr>
        <w:ind w:firstLine="709"/>
        <w:jc w:val="center"/>
      </w:pPr>
    </w:p>
    <w:p w14:paraId="0BD5F8F6" w14:textId="77777777" w:rsidR="004F6DE8" w:rsidRPr="00987FA5" w:rsidRDefault="004F6DE8" w:rsidP="004F6DE8">
      <w:pPr>
        <w:shd w:val="clear" w:color="auto" w:fill="FFFFFF"/>
        <w:tabs>
          <w:tab w:val="left" w:pos="816"/>
        </w:tabs>
        <w:jc w:val="both"/>
      </w:pPr>
      <w:r w:rsidRPr="00987FA5">
        <w:t xml:space="preserve">1. Гарантийный срок на выполненные работы по ТО и </w:t>
      </w:r>
      <w:proofErr w:type="gramStart"/>
      <w:r w:rsidRPr="00987FA5">
        <w:t>Р</w:t>
      </w:r>
      <w:proofErr w:type="gramEnd"/>
      <w:r w:rsidRPr="00987FA5">
        <w:t xml:space="preserve"> 6 (шесть) месяцев с момента подписания акта выполненных работ.</w:t>
      </w:r>
    </w:p>
    <w:p w14:paraId="2ABCBBBA" w14:textId="77777777" w:rsidR="004F6DE8" w:rsidRPr="00987FA5" w:rsidRDefault="004F6DE8" w:rsidP="004F6DE8">
      <w:pPr>
        <w:shd w:val="clear" w:color="auto" w:fill="FFFFFF"/>
        <w:tabs>
          <w:tab w:val="left" w:pos="816"/>
        </w:tabs>
        <w:jc w:val="both"/>
      </w:pPr>
      <w:r w:rsidRPr="00987FA5">
        <w:t>2. Гарантийный срок на установленные детали/компоненты/агрегаты/ вспомогательное оборудование в процессе выполнения работ 12 (двенадцать) месяцев с момента подписания акта выполненных работ, но и не менее срока гарантии, установленного предприятием изготовителем.</w:t>
      </w:r>
    </w:p>
    <w:p w14:paraId="257A978D" w14:textId="77777777" w:rsidR="004F6DE8" w:rsidRPr="00987FA5" w:rsidRDefault="004F6DE8" w:rsidP="004F6DE8">
      <w:pPr>
        <w:shd w:val="clear" w:color="auto" w:fill="FFFFFF"/>
        <w:tabs>
          <w:tab w:val="left" w:pos="816"/>
        </w:tabs>
        <w:jc w:val="both"/>
      </w:pPr>
      <w:r w:rsidRPr="00987FA5">
        <w:t>3. Гарантийный срок на выполненные работы с момента подписания акта выполненных работ по ремонту двигателя и КПП 6 (шесть) месяцев или 30 000 (тридцать тысяч) км пробега, в зависимости от того, что наступит ранее.</w:t>
      </w:r>
    </w:p>
    <w:p w14:paraId="6B14D2EA" w14:textId="77777777" w:rsidR="004F6DE8" w:rsidRDefault="004F6DE8" w:rsidP="004F6DE8">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F6DE8" w:rsidRPr="009D152B" w14:paraId="314B386A" w14:textId="77777777" w:rsidTr="0022580F">
        <w:trPr>
          <w:cantSplit/>
          <w:trHeight w:val="1128"/>
        </w:trPr>
        <w:tc>
          <w:tcPr>
            <w:tcW w:w="4890" w:type="dxa"/>
          </w:tcPr>
          <w:p w14:paraId="18EC3AEB" w14:textId="77777777" w:rsidR="004F6DE8" w:rsidRPr="009D152B" w:rsidRDefault="004F6DE8" w:rsidP="0022580F">
            <w:pPr>
              <w:suppressAutoHyphens/>
              <w:rPr>
                <w:b/>
                <w:lang w:eastAsia="ar-SA"/>
              </w:rPr>
            </w:pPr>
            <w:r w:rsidRPr="009D152B">
              <w:rPr>
                <w:b/>
                <w:lang w:eastAsia="ar-SA"/>
              </w:rPr>
              <w:t>ИСПОЛНИТЕЛЬ:</w:t>
            </w:r>
          </w:p>
          <w:p w14:paraId="399D1007" w14:textId="77777777" w:rsidR="004F6DE8" w:rsidRPr="009D152B" w:rsidRDefault="004F6DE8" w:rsidP="0022580F">
            <w:pPr>
              <w:tabs>
                <w:tab w:val="left" w:pos="1134"/>
              </w:tabs>
              <w:jc w:val="both"/>
              <w:rPr>
                <w:rFonts w:eastAsia="Calibri"/>
                <w:lang w:bidi="ru-RU"/>
              </w:rPr>
            </w:pPr>
          </w:p>
          <w:p w14:paraId="597CC165" w14:textId="77777777" w:rsidR="004F6DE8" w:rsidRPr="009D152B" w:rsidRDefault="004F6DE8" w:rsidP="0022580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2142C44" w14:textId="77777777" w:rsidR="004F6DE8" w:rsidRPr="009D152B" w:rsidRDefault="004F6DE8" w:rsidP="0022580F">
            <w:pPr>
              <w:suppressAutoHyphens/>
              <w:rPr>
                <w:lang w:eastAsia="ar-SA"/>
              </w:rPr>
            </w:pPr>
            <w:r w:rsidRPr="006C4B87">
              <w:rPr>
                <w:i/>
                <w:sz w:val="16"/>
                <w:szCs w:val="16"/>
              </w:rPr>
              <w:t>(подписано ЭЦП)</w:t>
            </w:r>
          </w:p>
        </w:tc>
        <w:tc>
          <w:tcPr>
            <w:tcW w:w="4747" w:type="dxa"/>
          </w:tcPr>
          <w:p w14:paraId="7AF2E7BE" w14:textId="77777777" w:rsidR="004F6DE8" w:rsidRPr="009D152B" w:rsidRDefault="004F6DE8" w:rsidP="0022580F">
            <w:pPr>
              <w:suppressAutoHyphens/>
              <w:rPr>
                <w:b/>
                <w:lang w:eastAsia="ar-SA"/>
              </w:rPr>
            </w:pPr>
            <w:r w:rsidRPr="009D152B">
              <w:rPr>
                <w:b/>
                <w:lang w:eastAsia="ar-SA"/>
              </w:rPr>
              <w:t>ЗАКАЗЧИК:</w:t>
            </w:r>
          </w:p>
          <w:p w14:paraId="53B16952" w14:textId="77777777" w:rsidR="004F6DE8" w:rsidRPr="009D152B" w:rsidRDefault="004F6DE8" w:rsidP="0022580F">
            <w:pPr>
              <w:tabs>
                <w:tab w:val="left" w:pos="993"/>
              </w:tabs>
              <w:jc w:val="both"/>
            </w:pPr>
          </w:p>
          <w:p w14:paraId="58224E06" w14:textId="77777777" w:rsidR="004F6DE8" w:rsidRPr="009D152B" w:rsidRDefault="004F6DE8" w:rsidP="0022580F">
            <w:pPr>
              <w:tabs>
                <w:tab w:val="left" w:pos="993"/>
              </w:tabs>
              <w:jc w:val="both"/>
            </w:pPr>
            <w:r w:rsidRPr="009D152B">
              <w:t>_____________________/ ____________ /</w:t>
            </w:r>
          </w:p>
          <w:p w14:paraId="371810D9" w14:textId="77777777" w:rsidR="004F6DE8" w:rsidRPr="009D152B" w:rsidRDefault="004F6DE8" w:rsidP="0022580F">
            <w:pPr>
              <w:suppressAutoHyphens/>
              <w:rPr>
                <w:lang w:eastAsia="ar-SA"/>
              </w:rPr>
            </w:pPr>
            <w:r w:rsidRPr="006C4B87">
              <w:rPr>
                <w:i/>
                <w:sz w:val="16"/>
                <w:szCs w:val="16"/>
              </w:rPr>
              <w:t>(подписано ЭЦП)</w:t>
            </w:r>
          </w:p>
        </w:tc>
      </w:tr>
    </w:tbl>
    <w:p w14:paraId="2DBFFD58" w14:textId="77777777" w:rsidR="004F6DE8" w:rsidRPr="0004479C" w:rsidRDefault="004F6DE8" w:rsidP="004F6DE8">
      <w:pPr>
        <w:widowControl w:val="0"/>
      </w:pPr>
    </w:p>
    <w:p w14:paraId="0893BE40" w14:textId="77777777" w:rsidR="001F1686" w:rsidRPr="00B26A8A" w:rsidRDefault="001F1686" w:rsidP="001F1686">
      <w:pPr>
        <w:jc w:val="right"/>
        <w:rPr>
          <w:b/>
        </w:rPr>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925233">
      <w:footerReference w:type="default" r:id="rId40"/>
      <w:footerReference w:type="first" r:id="rId41"/>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2580F" w:rsidRDefault="0022580F" w:rsidP="00B067D9">
      <w:r>
        <w:separator/>
      </w:r>
    </w:p>
  </w:endnote>
  <w:endnote w:type="continuationSeparator" w:id="0">
    <w:p w14:paraId="0CED92E7" w14:textId="77777777" w:rsidR="0022580F" w:rsidRDefault="0022580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2580F" w:rsidRDefault="0022580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2580F" w:rsidRDefault="0022580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34AFDA8" w:rsidR="0022580F" w:rsidRPr="00B067D9" w:rsidRDefault="0022580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34CA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CCFF1EC" w:rsidR="0022580F" w:rsidRDefault="0022580F">
    <w:pPr>
      <w:pStyle w:val="a6"/>
      <w:jc w:val="right"/>
    </w:pPr>
    <w:r>
      <w:fldChar w:fldCharType="begin"/>
    </w:r>
    <w:r>
      <w:instrText>PAGE   \* MERGEFORMAT</w:instrText>
    </w:r>
    <w:r>
      <w:fldChar w:fldCharType="separate"/>
    </w:r>
    <w:r w:rsidR="00734CA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FB17" w14:textId="77777777" w:rsidR="0022580F" w:rsidRDefault="0022580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5F127413" w14:textId="77777777" w:rsidR="0022580F" w:rsidRDefault="0022580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E585" w14:textId="77777777" w:rsidR="0022580F" w:rsidRPr="00B13D19" w:rsidRDefault="0022580F" w:rsidP="003C19CB">
    <w:pPr>
      <w:pStyle w:val="a6"/>
      <w:jc w:val="right"/>
    </w:pPr>
    <w:r w:rsidRPr="00B13D19">
      <w:fldChar w:fldCharType="begin"/>
    </w:r>
    <w:r w:rsidRPr="00B13D19">
      <w:instrText>PAGE   \* MERGEFORMAT</w:instrText>
    </w:r>
    <w:r w:rsidRPr="00B13D19">
      <w:fldChar w:fldCharType="separate"/>
    </w:r>
    <w:r w:rsidR="00734CA2">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651DAB3" w:rsidR="0022580F" w:rsidRPr="00203AD7" w:rsidRDefault="0022580F" w:rsidP="00777A76">
    <w:pPr>
      <w:pStyle w:val="a6"/>
      <w:jc w:val="right"/>
    </w:pPr>
    <w:r>
      <w:fldChar w:fldCharType="begin"/>
    </w:r>
    <w:r>
      <w:instrText>PAGE   \* MERGEFORMAT</w:instrText>
    </w:r>
    <w:r>
      <w:fldChar w:fldCharType="separate"/>
    </w:r>
    <w:r w:rsidR="00734CA2">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387086E7" w:rsidR="0022580F" w:rsidRPr="00203AD7" w:rsidRDefault="0022580F" w:rsidP="00777A76">
    <w:pPr>
      <w:pStyle w:val="a6"/>
      <w:jc w:val="right"/>
    </w:pPr>
    <w:r>
      <w:fldChar w:fldCharType="begin"/>
    </w:r>
    <w:r>
      <w:instrText>PAGE   \* MERGEFORMAT</w:instrText>
    </w:r>
    <w:r>
      <w:fldChar w:fldCharType="separate"/>
    </w:r>
    <w:r w:rsidR="00734CA2">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2580F" w:rsidRDefault="0022580F" w:rsidP="00B067D9">
      <w:r>
        <w:separator/>
      </w:r>
    </w:p>
  </w:footnote>
  <w:footnote w:type="continuationSeparator" w:id="0">
    <w:p w14:paraId="622F64AD" w14:textId="77777777" w:rsidR="0022580F" w:rsidRDefault="0022580F" w:rsidP="00B067D9">
      <w:r>
        <w:continuationSeparator/>
      </w:r>
    </w:p>
  </w:footnote>
  <w:footnote w:id="1">
    <w:p w14:paraId="3966F3B5" w14:textId="77777777" w:rsidR="0022580F" w:rsidRDefault="0022580F" w:rsidP="004F6DE8">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A03F52" w14:textId="77777777" w:rsidR="0022580F" w:rsidRDefault="0022580F" w:rsidP="004F6DE8">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7"/>
  </w:num>
  <w:num w:numId="4">
    <w:abstractNumId w:val="24"/>
  </w:num>
  <w:num w:numId="5">
    <w:abstractNumId w:val="7"/>
  </w:num>
  <w:num w:numId="6">
    <w:abstractNumId w:val="3"/>
  </w:num>
  <w:num w:numId="7">
    <w:abstractNumId w:val="6"/>
  </w:num>
  <w:num w:numId="8">
    <w:abstractNumId w:val="39"/>
  </w:num>
  <w:num w:numId="9">
    <w:abstractNumId w:val="46"/>
  </w:num>
  <w:num w:numId="10">
    <w:abstractNumId w:val="50"/>
  </w:num>
  <w:num w:numId="11">
    <w:abstractNumId w:val="42"/>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5"/>
  </w:num>
  <w:num w:numId="18">
    <w:abstractNumId w:val="21"/>
  </w:num>
  <w:num w:numId="19">
    <w:abstractNumId w:val="34"/>
  </w:num>
  <w:num w:numId="20">
    <w:abstractNumId w:val="40"/>
  </w:num>
  <w:num w:numId="21">
    <w:abstractNumId w:val="22"/>
  </w:num>
  <w:num w:numId="22">
    <w:abstractNumId w:val="38"/>
  </w:num>
  <w:num w:numId="23">
    <w:abstractNumId w:val="29"/>
  </w:num>
  <w:num w:numId="24">
    <w:abstractNumId w:val="43"/>
  </w:num>
  <w:num w:numId="25">
    <w:abstractNumId w:val="37"/>
  </w:num>
  <w:num w:numId="26">
    <w:abstractNumId w:val="51"/>
  </w:num>
  <w:num w:numId="27">
    <w:abstractNumId w:val="18"/>
  </w:num>
  <w:num w:numId="28">
    <w:abstractNumId w:val="47"/>
  </w:num>
  <w:num w:numId="29">
    <w:abstractNumId w:val="5"/>
  </w:num>
  <w:num w:numId="30">
    <w:abstractNumId w:val="31"/>
  </w:num>
  <w:num w:numId="31">
    <w:abstractNumId w:val="12"/>
  </w:num>
  <w:num w:numId="32">
    <w:abstractNumId w:val="23"/>
  </w:num>
  <w:num w:numId="33">
    <w:abstractNumId w:val="17"/>
  </w:num>
  <w:num w:numId="34">
    <w:abstractNumId w:val="41"/>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49"/>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4"/>
    <w:lvlOverride w:ilvl="0">
      <w:startOverride w:val="1"/>
    </w:lvlOverride>
  </w:num>
  <w:num w:numId="52">
    <w:abstractNumId w:val="35"/>
    <w:lvlOverride w:ilvl="0">
      <w:startOverride w:val="1"/>
    </w:lvlOverride>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580F"/>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4154"/>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4CA2"/>
    <w:rsid w:val="00735454"/>
    <w:rsid w:val="00736A51"/>
    <w:rsid w:val="0074017B"/>
    <w:rsid w:val="00743791"/>
    <w:rsid w:val="00750A18"/>
    <w:rsid w:val="0075169F"/>
    <w:rsid w:val="00751B9F"/>
    <w:rsid w:val="0076082C"/>
    <w:rsid w:val="00760F38"/>
    <w:rsid w:val="00763BD9"/>
    <w:rsid w:val="00763ED9"/>
    <w:rsid w:val="00766A3B"/>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16A5"/>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FD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B5B8-A1D7-42A1-9994-02A1549B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11865</Words>
  <Characters>67633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2022-03-02T13:43:00Z</dcterms:created>
  <dcterms:modified xsi:type="dcterms:W3CDTF">2022-03-22T14:49:00Z</dcterms:modified>
</cp:coreProperties>
</file>