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C63" w:rsidRDefault="00D32C63" w:rsidP="00D32C63">
      <w:pPr>
        <w:spacing w:after="0" w:line="240" w:lineRule="auto"/>
        <w:jc w:val="right"/>
        <w:rPr>
          <w:b/>
          <w:sz w:val="28"/>
          <w:szCs w:val="28"/>
        </w:rPr>
      </w:pPr>
    </w:p>
    <w:p w:rsidR="00DA2D21" w:rsidRPr="00DC792A" w:rsidRDefault="00DA2D21" w:rsidP="00B97E24">
      <w:pPr>
        <w:spacing w:after="0" w:line="240" w:lineRule="auto"/>
        <w:jc w:val="center"/>
        <w:rPr>
          <w:b/>
          <w:sz w:val="28"/>
          <w:szCs w:val="28"/>
        </w:rPr>
      </w:pPr>
      <w:r w:rsidRPr="00DA2D21">
        <w:rPr>
          <w:b/>
          <w:sz w:val="28"/>
          <w:szCs w:val="28"/>
        </w:rPr>
        <w:t>Разъяснени</w:t>
      </w:r>
      <w:r w:rsidR="009F3A49">
        <w:rPr>
          <w:b/>
          <w:sz w:val="28"/>
          <w:szCs w:val="28"/>
        </w:rPr>
        <w:t>я</w:t>
      </w:r>
      <w:r w:rsidRPr="00DA2D21">
        <w:rPr>
          <w:b/>
          <w:sz w:val="28"/>
          <w:szCs w:val="28"/>
        </w:rPr>
        <w:t xml:space="preserve"> </w:t>
      </w:r>
      <w:r w:rsidR="00BB2D6B">
        <w:rPr>
          <w:b/>
          <w:sz w:val="28"/>
          <w:szCs w:val="28"/>
        </w:rPr>
        <w:t xml:space="preserve">конкурсной </w:t>
      </w:r>
      <w:r w:rsidR="000122D6" w:rsidRPr="000122D6">
        <w:rPr>
          <w:b/>
          <w:sz w:val="28"/>
          <w:szCs w:val="28"/>
        </w:rPr>
        <w:t>документации</w:t>
      </w:r>
      <w:bookmarkStart w:id="0" w:name="_GoBack"/>
      <w:bookmarkEnd w:id="0"/>
      <w:r w:rsidR="000122D6" w:rsidRPr="0082724A">
        <w:rPr>
          <w:b/>
          <w:sz w:val="28"/>
          <w:szCs w:val="28"/>
        </w:rPr>
        <w:t xml:space="preserve"> </w:t>
      </w:r>
      <w:r w:rsidR="0082724A" w:rsidRPr="0082724A">
        <w:rPr>
          <w:b/>
          <w:sz w:val="28"/>
          <w:szCs w:val="28"/>
        </w:rPr>
        <w:t xml:space="preserve">от </w:t>
      </w:r>
      <w:r w:rsidR="00297B03">
        <w:rPr>
          <w:b/>
          <w:sz w:val="28"/>
          <w:szCs w:val="28"/>
        </w:rPr>
        <w:t>03.06</w:t>
      </w:r>
      <w:r w:rsidR="00D32C63" w:rsidRPr="0082724A">
        <w:rPr>
          <w:b/>
          <w:sz w:val="28"/>
          <w:szCs w:val="28"/>
        </w:rPr>
        <w:t xml:space="preserve">.2014 г. </w:t>
      </w:r>
      <w:r w:rsidR="00900006" w:rsidRPr="0082724A">
        <w:rPr>
          <w:b/>
          <w:sz w:val="28"/>
          <w:szCs w:val="28"/>
        </w:rPr>
        <w:t>№ 1</w:t>
      </w:r>
      <w:r w:rsidR="00D32C63" w:rsidRPr="0082724A">
        <w:rPr>
          <w:b/>
          <w:sz w:val="28"/>
          <w:szCs w:val="28"/>
        </w:rPr>
        <w:t xml:space="preserve"> </w:t>
      </w:r>
    </w:p>
    <w:p w:rsidR="00DA2D21" w:rsidRDefault="00D32C63" w:rsidP="00B97E24">
      <w:pPr>
        <w:spacing w:after="0" w:line="240" w:lineRule="auto"/>
        <w:jc w:val="center"/>
        <w:rPr>
          <w:b/>
          <w:sz w:val="28"/>
          <w:szCs w:val="28"/>
        </w:rPr>
      </w:pPr>
      <w:r>
        <w:rPr>
          <w:b/>
          <w:sz w:val="28"/>
          <w:szCs w:val="28"/>
        </w:rPr>
        <w:t>(</w:t>
      </w:r>
      <w:r w:rsidR="00297B03" w:rsidRPr="00297B03">
        <w:rPr>
          <w:b/>
          <w:sz w:val="28"/>
          <w:szCs w:val="28"/>
        </w:rPr>
        <w:t>Извещение от 14.03.2014 № ОК-БУХ-38 в редакции Изменения от 23.05.2014 года № 1</w:t>
      </w:r>
      <w:r w:rsidRPr="00D32C63">
        <w:rPr>
          <w:b/>
          <w:sz w:val="28"/>
          <w:szCs w:val="28"/>
        </w:rPr>
        <w:t>)</w:t>
      </w:r>
    </w:p>
    <w:p w:rsidR="00900006" w:rsidRDefault="00900006" w:rsidP="00B97E24">
      <w:pPr>
        <w:spacing w:after="0" w:line="240" w:lineRule="auto"/>
        <w:jc w:val="center"/>
        <w:rPr>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5670"/>
      </w:tblGrid>
      <w:tr w:rsidR="00900006" w:rsidRPr="00900006" w:rsidTr="00297B03">
        <w:tc>
          <w:tcPr>
            <w:tcW w:w="851" w:type="dxa"/>
            <w:shd w:val="clear" w:color="auto" w:fill="auto"/>
          </w:tcPr>
          <w:p w:rsidR="00900006" w:rsidRPr="00900006" w:rsidRDefault="00900006" w:rsidP="00900006">
            <w:pPr>
              <w:spacing w:after="120" w:line="240" w:lineRule="auto"/>
              <w:contextualSpacing/>
              <w:jc w:val="center"/>
              <w:rPr>
                <w:rFonts w:eastAsia="Times New Roman"/>
                <w:color w:val="000000"/>
                <w:kern w:val="2"/>
                <w:sz w:val="28"/>
                <w:szCs w:val="28"/>
                <w:lang w:eastAsia="ru-RU"/>
              </w:rPr>
            </w:pPr>
            <w:r w:rsidRPr="00900006">
              <w:rPr>
                <w:rFonts w:eastAsia="Times New Roman"/>
                <w:color w:val="000000"/>
                <w:kern w:val="2"/>
                <w:sz w:val="28"/>
                <w:szCs w:val="28"/>
                <w:lang w:eastAsia="ru-RU"/>
              </w:rPr>
              <w:t xml:space="preserve">№ </w:t>
            </w:r>
            <w:proofErr w:type="gramStart"/>
            <w:r w:rsidRPr="00900006">
              <w:rPr>
                <w:rFonts w:eastAsia="Times New Roman"/>
                <w:color w:val="000000"/>
                <w:kern w:val="2"/>
                <w:sz w:val="28"/>
                <w:szCs w:val="28"/>
                <w:lang w:eastAsia="ru-RU"/>
              </w:rPr>
              <w:t>п</w:t>
            </w:r>
            <w:proofErr w:type="gramEnd"/>
            <w:r w:rsidRPr="00900006">
              <w:rPr>
                <w:rFonts w:eastAsia="Times New Roman"/>
                <w:color w:val="000000"/>
                <w:kern w:val="2"/>
                <w:sz w:val="28"/>
                <w:szCs w:val="28"/>
                <w:lang w:eastAsia="ru-RU"/>
              </w:rPr>
              <w:t>/п</w:t>
            </w:r>
          </w:p>
        </w:tc>
        <w:tc>
          <w:tcPr>
            <w:tcW w:w="3118" w:type="dxa"/>
            <w:shd w:val="clear" w:color="auto" w:fill="auto"/>
          </w:tcPr>
          <w:p w:rsidR="00900006" w:rsidRPr="00900006" w:rsidRDefault="00900006" w:rsidP="00900006">
            <w:pPr>
              <w:spacing w:after="120" w:line="240" w:lineRule="auto"/>
              <w:contextualSpacing/>
              <w:jc w:val="center"/>
              <w:rPr>
                <w:rFonts w:eastAsia="Times New Roman"/>
                <w:color w:val="000000"/>
                <w:kern w:val="2"/>
                <w:sz w:val="28"/>
                <w:szCs w:val="28"/>
                <w:lang w:eastAsia="ru-RU"/>
              </w:rPr>
            </w:pPr>
            <w:r w:rsidRPr="007E027E">
              <w:rPr>
                <w:sz w:val="28"/>
                <w:szCs w:val="28"/>
              </w:rPr>
              <w:t>Вопрос</w:t>
            </w:r>
          </w:p>
        </w:tc>
        <w:tc>
          <w:tcPr>
            <w:tcW w:w="5670" w:type="dxa"/>
            <w:shd w:val="clear" w:color="auto" w:fill="auto"/>
          </w:tcPr>
          <w:p w:rsidR="00900006" w:rsidRPr="00900006" w:rsidRDefault="00900006" w:rsidP="00900006">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Разъяснения</w:t>
            </w:r>
          </w:p>
        </w:tc>
      </w:tr>
      <w:tr w:rsidR="00900006" w:rsidRPr="00900006" w:rsidTr="00297B03">
        <w:tc>
          <w:tcPr>
            <w:tcW w:w="851" w:type="dxa"/>
            <w:shd w:val="clear" w:color="auto" w:fill="auto"/>
          </w:tcPr>
          <w:p w:rsidR="00900006" w:rsidRPr="00900006" w:rsidRDefault="00900006" w:rsidP="00900006">
            <w:pPr>
              <w:spacing w:after="120" w:line="240" w:lineRule="auto"/>
              <w:contextualSpacing/>
              <w:jc w:val="center"/>
              <w:rPr>
                <w:rFonts w:eastAsia="Times New Roman"/>
                <w:color w:val="000000"/>
                <w:kern w:val="2"/>
                <w:sz w:val="28"/>
                <w:szCs w:val="28"/>
                <w:lang w:eastAsia="ru-RU"/>
              </w:rPr>
            </w:pPr>
            <w:r w:rsidRPr="00900006">
              <w:rPr>
                <w:rFonts w:eastAsia="Times New Roman"/>
                <w:color w:val="000000"/>
                <w:kern w:val="2"/>
                <w:sz w:val="28"/>
                <w:szCs w:val="28"/>
                <w:lang w:eastAsia="ru-RU"/>
              </w:rPr>
              <w:t>1</w:t>
            </w:r>
          </w:p>
        </w:tc>
        <w:tc>
          <w:tcPr>
            <w:tcW w:w="3118" w:type="dxa"/>
            <w:shd w:val="clear" w:color="auto" w:fill="auto"/>
          </w:tcPr>
          <w:p w:rsidR="00900006" w:rsidRPr="00900006" w:rsidRDefault="00297B03" w:rsidP="00297B03">
            <w:pPr>
              <w:spacing w:after="120" w:line="240" w:lineRule="auto"/>
              <w:contextualSpacing/>
              <w:jc w:val="both"/>
              <w:rPr>
                <w:rFonts w:eastAsia="Times New Roman"/>
                <w:color w:val="000000"/>
                <w:kern w:val="2"/>
                <w:sz w:val="28"/>
                <w:szCs w:val="28"/>
                <w:lang w:eastAsia="ru-RU"/>
              </w:rPr>
            </w:pPr>
            <w:r>
              <w:rPr>
                <w:sz w:val="28"/>
                <w:szCs w:val="28"/>
              </w:rPr>
              <w:t>Для расчета трудозатрат просим представить бухгалтерскую отчетность за 2013 год.</w:t>
            </w:r>
          </w:p>
        </w:tc>
        <w:tc>
          <w:tcPr>
            <w:tcW w:w="5670" w:type="dxa"/>
            <w:shd w:val="clear" w:color="auto" w:fill="auto"/>
          </w:tcPr>
          <w:p w:rsidR="00297B03" w:rsidRPr="00297B03" w:rsidRDefault="00297B03" w:rsidP="00297B03">
            <w:pPr>
              <w:spacing w:after="0" w:line="240" w:lineRule="auto"/>
              <w:jc w:val="both"/>
              <w:rPr>
                <w:bCs/>
                <w:sz w:val="28"/>
                <w:szCs w:val="28"/>
              </w:rPr>
            </w:pPr>
            <w:proofErr w:type="gramStart"/>
            <w:r w:rsidRPr="00297B03">
              <w:rPr>
                <w:bCs/>
                <w:sz w:val="28"/>
                <w:szCs w:val="28"/>
              </w:rPr>
              <w:t>ОАО «КСК», согласно пункту 1.1.2 Конкурсной документации по проведению открытого конкурса на право проведения аудита годовой бухгалтерской (финансовой) отчетности по РСБУ ОАО «КСК» за 2014 год (в редакции Изменений от 23.05.2014 г. № 1) (далее – Конкурсная документация), проводит Закупку в соответствии с Федеральным о законом от 18.07.2011 г. № 223-ФЗ «О закупках товаров, работ, услуг отдельными видами юридических лиц» (далее – Закон о</w:t>
            </w:r>
            <w:proofErr w:type="gramEnd"/>
            <w:r w:rsidRPr="00297B03">
              <w:rPr>
                <w:bCs/>
                <w:sz w:val="28"/>
                <w:szCs w:val="28"/>
              </w:rPr>
              <w:t xml:space="preserve"> </w:t>
            </w:r>
            <w:proofErr w:type="gramStart"/>
            <w:r w:rsidRPr="00297B03">
              <w:rPr>
                <w:bCs/>
                <w:sz w:val="28"/>
                <w:szCs w:val="28"/>
              </w:rPr>
              <w:t>закупках</w:t>
            </w:r>
            <w:proofErr w:type="gramEnd"/>
            <w:r w:rsidRPr="00297B03">
              <w:rPr>
                <w:bCs/>
                <w:sz w:val="28"/>
                <w:szCs w:val="28"/>
              </w:rPr>
              <w:t>).</w:t>
            </w:r>
          </w:p>
          <w:p w:rsidR="00297B03" w:rsidRPr="00297B03" w:rsidRDefault="00297B03" w:rsidP="00297B03">
            <w:pPr>
              <w:spacing w:after="0" w:line="240" w:lineRule="auto"/>
              <w:jc w:val="both"/>
              <w:rPr>
                <w:bCs/>
                <w:sz w:val="28"/>
                <w:szCs w:val="28"/>
              </w:rPr>
            </w:pPr>
            <w:proofErr w:type="gramStart"/>
            <w:r w:rsidRPr="00297B03">
              <w:rPr>
                <w:bCs/>
                <w:sz w:val="28"/>
                <w:szCs w:val="28"/>
              </w:rPr>
              <w:t xml:space="preserve">При проведении данной Закупки Общество руководствуется, в соответствии с положениями статьи 3 Закона о закупках, следующими принципами: информационная открытость, равноправие, справедливость, отсутствие дискриминации и необоснованных ограничений конкуренции по отношению к участникам закупки, целевое и экономически эффективное расходование денежных средств на приобретение товаров, работ, услуг, отсутствие ограничения допуска к участию в закупке путем установления </w:t>
            </w:r>
            <w:proofErr w:type="spellStart"/>
            <w:r w:rsidRPr="00297B03">
              <w:rPr>
                <w:bCs/>
                <w:sz w:val="28"/>
                <w:szCs w:val="28"/>
              </w:rPr>
              <w:t>неизмеряемых</w:t>
            </w:r>
            <w:proofErr w:type="spellEnd"/>
            <w:r w:rsidRPr="00297B03">
              <w:rPr>
                <w:bCs/>
                <w:sz w:val="28"/>
                <w:szCs w:val="28"/>
              </w:rPr>
              <w:t xml:space="preserve"> требований к участникам закупки.</w:t>
            </w:r>
            <w:proofErr w:type="gramEnd"/>
          </w:p>
          <w:p w:rsidR="00297B03" w:rsidRPr="00297B03" w:rsidRDefault="00297B03" w:rsidP="00297B03">
            <w:pPr>
              <w:spacing w:after="0" w:line="240" w:lineRule="auto"/>
              <w:jc w:val="both"/>
              <w:rPr>
                <w:bCs/>
                <w:sz w:val="28"/>
                <w:szCs w:val="28"/>
              </w:rPr>
            </w:pPr>
            <w:r w:rsidRPr="00297B03">
              <w:rPr>
                <w:bCs/>
                <w:sz w:val="28"/>
                <w:szCs w:val="28"/>
              </w:rPr>
              <w:t>Требования, предъявляемые к участникам закупки, критерии и порядок оценки и сопоставления заявок на участие в закупке, установленные Обществом, применяются в равной степени ко всем участникам закупки.</w:t>
            </w:r>
          </w:p>
          <w:p w:rsidR="00900006" w:rsidRPr="0082724A" w:rsidRDefault="00297B03" w:rsidP="00297B03">
            <w:pPr>
              <w:spacing w:after="0" w:line="240" w:lineRule="auto"/>
              <w:jc w:val="both"/>
              <w:rPr>
                <w:bCs/>
                <w:sz w:val="28"/>
                <w:szCs w:val="28"/>
              </w:rPr>
            </w:pPr>
            <w:r w:rsidRPr="00297B03">
              <w:rPr>
                <w:bCs/>
                <w:sz w:val="28"/>
                <w:szCs w:val="28"/>
              </w:rPr>
              <w:t>Положениями Конкурсной документации предоставление Обществом документации дополнительно к Конкурсной документации не предусмотрено.</w:t>
            </w:r>
          </w:p>
        </w:tc>
      </w:tr>
    </w:tbl>
    <w:p w:rsidR="00A463D6" w:rsidRPr="0082724A" w:rsidRDefault="00A463D6" w:rsidP="00297B03">
      <w:pPr>
        <w:spacing w:after="0" w:line="240" w:lineRule="auto"/>
        <w:rPr>
          <w:sz w:val="28"/>
          <w:szCs w:val="28"/>
        </w:rPr>
      </w:pPr>
    </w:p>
    <w:sectPr w:rsidR="00A463D6" w:rsidRPr="0082724A" w:rsidSect="00E2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5E09"/>
    <w:multiLevelType w:val="hybridMultilevel"/>
    <w:tmpl w:val="1812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F0C40"/>
    <w:multiLevelType w:val="hybridMultilevel"/>
    <w:tmpl w:val="24E4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8614C2"/>
    <w:multiLevelType w:val="hybridMultilevel"/>
    <w:tmpl w:val="0794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3306A7"/>
    <w:multiLevelType w:val="hybridMultilevel"/>
    <w:tmpl w:val="A7E81444"/>
    <w:lvl w:ilvl="0" w:tplc="522822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19"/>
    <w:rsid w:val="000122D6"/>
    <w:rsid w:val="00100BBA"/>
    <w:rsid w:val="001469C6"/>
    <w:rsid w:val="00160790"/>
    <w:rsid w:val="001B689D"/>
    <w:rsid w:val="00280A92"/>
    <w:rsid w:val="00287C9F"/>
    <w:rsid w:val="00295061"/>
    <w:rsid w:val="00297B03"/>
    <w:rsid w:val="00297BBD"/>
    <w:rsid w:val="002B1050"/>
    <w:rsid w:val="002B5819"/>
    <w:rsid w:val="003C79D9"/>
    <w:rsid w:val="003D0279"/>
    <w:rsid w:val="003F2156"/>
    <w:rsid w:val="00433ACC"/>
    <w:rsid w:val="00453C1E"/>
    <w:rsid w:val="004752B8"/>
    <w:rsid w:val="005324FE"/>
    <w:rsid w:val="00534A9D"/>
    <w:rsid w:val="005B6C5F"/>
    <w:rsid w:val="005E5B96"/>
    <w:rsid w:val="006B279F"/>
    <w:rsid w:val="006C3A52"/>
    <w:rsid w:val="007574D9"/>
    <w:rsid w:val="007D19BC"/>
    <w:rsid w:val="007E027E"/>
    <w:rsid w:val="0082724A"/>
    <w:rsid w:val="00856CA4"/>
    <w:rsid w:val="008B19C1"/>
    <w:rsid w:val="008E7754"/>
    <w:rsid w:val="00900006"/>
    <w:rsid w:val="00987B40"/>
    <w:rsid w:val="009C4CDF"/>
    <w:rsid w:val="009D53C1"/>
    <w:rsid w:val="009E1A21"/>
    <w:rsid w:val="009F3A49"/>
    <w:rsid w:val="00A40ED4"/>
    <w:rsid w:val="00A463D6"/>
    <w:rsid w:val="00AA5475"/>
    <w:rsid w:val="00AB698C"/>
    <w:rsid w:val="00AF2DBC"/>
    <w:rsid w:val="00B47BB1"/>
    <w:rsid w:val="00B97E24"/>
    <w:rsid w:val="00BB2D6B"/>
    <w:rsid w:val="00BC7911"/>
    <w:rsid w:val="00C475E0"/>
    <w:rsid w:val="00C97C96"/>
    <w:rsid w:val="00D32C63"/>
    <w:rsid w:val="00D3681D"/>
    <w:rsid w:val="00DA2D21"/>
    <w:rsid w:val="00DC792A"/>
    <w:rsid w:val="00DE0830"/>
    <w:rsid w:val="00DE7445"/>
    <w:rsid w:val="00E21B77"/>
    <w:rsid w:val="00E459F9"/>
    <w:rsid w:val="00E56FBD"/>
    <w:rsid w:val="00EA71FA"/>
    <w:rsid w:val="00ED3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06">
      <w:bodyDiv w:val="1"/>
      <w:marLeft w:val="0"/>
      <w:marRight w:val="0"/>
      <w:marTop w:val="0"/>
      <w:marBottom w:val="0"/>
      <w:divBdr>
        <w:top w:val="none" w:sz="0" w:space="0" w:color="auto"/>
        <w:left w:val="none" w:sz="0" w:space="0" w:color="auto"/>
        <w:bottom w:val="none" w:sz="0" w:space="0" w:color="auto"/>
        <w:right w:val="none" w:sz="0" w:space="0" w:color="auto"/>
      </w:divBdr>
    </w:div>
    <w:div w:id="234553406">
      <w:bodyDiv w:val="1"/>
      <w:marLeft w:val="0"/>
      <w:marRight w:val="0"/>
      <w:marTop w:val="0"/>
      <w:marBottom w:val="0"/>
      <w:divBdr>
        <w:top w:val="none" w:sz="0" w:space="0" w:color="auto"/>
        <w:left w:val="none" w:sz="0" w:space="0" w:color="auto"/>
        <w:bottom w:val="none" w:sz="0" w:space="0" w:color="auto"/>
        <w:right w:val="none" w:sz="0" w:space="0" w:color="auto"/>
      </w:divBdr>
    </w:div>
    <w:div w:id="329337512">
      <w:bodyDiv w:val="1"/>
      <w:marLeft w:val="0"/>
      <w:marRight w:val="0"/>
      <w:marTop w:val="0"/>
      <w:marBottom w:val="0"/>
      <w:divBdr>
        <w:top w:val="none" w:sz="0" w:space="0" w:color="auto"/>
        <w:left w:val="none" w:sz="0" w:space="0" w:color="auto"/>
        <w:bottom w:val="none" w:sz="0" w:space="0" w:color="auto"/>
        <w:right w:val="none" w:sz="0" w:space="0" w:color="auto"/>
      </w:divBdr>
    </w:div>
    <w:div w:id="392823371">
      <w:bodyDiv w:val="1"/>
      <w:marLeft w:val="0"/>
      <w:marRight w:val="0"/>
      <w:marTop w:val="0"/>
      <w:marBottom w:val="0"/>
      <w:divBdr>
        <w:top w:val="none" w:sz="0" w:space="0" w:color="auto"/>
        <w:left w:val="none" w:sz="0" w:space="0" w:color="auto"/>
        <w:bottom w:val="none" w:sz="0" w:space="0" w:color="auto"/>
        <w:right w:val="none" w:sz="0" w:space="0" w:color="auto"/>
      </w:divBdr>
    </w:div>
    <w:div w:id="1599369866">
      <w:bodyDiv w:val="1"/>
      <w:marLeft w:val="0"/>
      <w:marRight w:val="0"/>
      <w:marTop w:val="0"/>
      <w:marBottom w:val="0"/>
      <w:divBdr>
        <w:top w:val="none" w:sz="0" w:space="0" w:color="auto"/>
        <w:left w:val="none" w:sz="0" w:space="0" w:color="auto"/>
        <w:bottom w:val="none" w:sz="0" w:space="0" w:color="auto"/>
        <w:right w:val="none" w:sz="0" w:space="0" w:color="auto"/>
      </w:divBdr>
    </w:div>
    <w:div w:id="1613972208">
      <w:bodyDiv w:val="1"/>
      <w:marLeft w:val="0"/>
      <w:marRight w:val="0"/>
      <w:marTop w:val="0"/>
      <w:marBottom w:val="0"/>
      <w:divBdr>
        <w:top w:val="none" w:sz="0" w:space="0" w:color="auto"/>
        <w:left w:val="none" w:sz="0" w:space="0" w:color="auto"/>
        <w:bottom w:val="none" w:sz="0" w:space="0" w:color="auto"/>
        <w:right w:val="none" w:sz="0" w:space="0" w:color="auto"/>
      </w:divBdr>
    </w:div>
    <w:div w:id="1761442263">
      <w:bodyDiv w:val="1"/>
      <w:marLeft w:val="0"/>
      <w:marRight w:val="0"/>
      <w:marTop w:val="0"/>
      <w:marBottom w:val="0"/>
      <w:divBdr>
        <w:top w:val="none" w:sz="0" w:space="0" w:color="auto"/>
        <w:left w:val="none" w:sz="0" w:space="0" w:color="auto"/>
        <w:bottom w:val="none" w:sz="0" w:space="0" w:color="auto"/>
        <w:right w:val="none" w:sz="0" w:space="0" w:color="auto"/>
      </w:divBdr>
    </w:div>
    <w:div w:id="20667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231</Words>
  <Characters>1319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26</cp:revision>
  <cp:lastPrinted>2013-12-16T10:25:00Z</cp:lastPrinted>
  <dcterms:created xsi:type="dcterms:W3CDTF">2013-12-16T10:07:00Z</dcterms:created>
  <dcterms:modified xsi:type="dcterms:W3CDTF">2014-06-03T15:35:00Z</dcterms:modified>
</cp:coreProperties>
</file>