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B2" w:rsidRPr="00946E58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 w:rsidRPr="00946E58">
        <w:rPr>
          <w:rFonts w:ascii="Times New Roman" w:hAnsi="Times New Roman" w:cs="Times New Roman"/>
          <w:b/>
          <w:sz w:val="28"/>
          <w:szCs w:val="24"/>
        </w:rPr>
        <w:t>отмене</w:t>
      </w:r>
      <w:r w:rsidRPr="00946E58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98605F" w:rsidRPr="0098605F">
        <w:rPr>
          <w:rFonts w:ascii="Times New Roman" w:hAnsi="Times New Roman" w:cs="Times New Roman"/>
          <w:b/>
          <w:sz w:val="28"/>
          <w:szCs w:val="24"/>
        </w:rPr>
        <w:t>запроса котировок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sz w:val="28"/>
          <w:szCs w:val="24"/>
        </w:rPr>
        <w:t>А</w:t>
      </w:r>
      <w:r w:rsidR="00887BB2" w:rsidRPr="00946E58">
        <w:rPr>
          <w:rFonts w:ascii="Times New Roman" w:hAnsi="Times New Roman" w:cs="Times New Roman"/>
          <w:sz w:val="28"/>
          <w:szCs w:val="24"/>
        </w:rPr>
        <w:t>кционерное общес</w:t>
      </w:r>
      <w:r w:rsidR="00946E58" w:rsidRPr="00946E58">
        <w:rPr>
          <w:rFonts w:ascii="Times New Roman" w:hAnsi="Times New Roman" w:cs="Times New Roman"/>
          <w:sz w:val="28"/>
          <w:szCs w:val="24"/>
        </w:rPr>
        <w:t>тво «КАВКАЗ.РФ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» извещает </w:t>
      </w:r>
      <w:r w:rsidR="000658BE" w:rsidRPr="00946E58">
        <w:rPr>
          <w:rFonts w:ascii="Times New Roman" w:hAnsi="Times New Roman" w:cs="Times New Roman"/>
          <w:sz w:val="28"/>
          <w:szCs w:val="24"/>
        </w:rPr>
        <w:br/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 w:rsidRPr="00946E58">
        <w:rPr>
          <w:rFonts w:ascii="Times New Roman" w:hAnsi="Times New Roman" w:cs="Times New Roman"/>
          <w:sz w:val="28"/>
          <w:szCs w:val="24"/>
        </w:rPr>
        <w:t>отмене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 проведения </w:t>
      </w:r>
      <w:r w:rsidR="0098605F" w:rsidRPr="0098605F">
        <w:rPr>
          <w:rFonts w:ascii="Times New Roman" w:hAnsi="Times New Roman" w:cs="Times New Roman"/>
          <w:iCs/>
          <w:sz w:val="28"/>
          <w:szCs w:val="24"/>
        </w:rPr>
        <w:t>запроса котировок в электронной форме</w:t>
      </w:r>
      <w:r w:rsidR="002C66F4" w:rsidRPr="00946E58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 w:rsidRPr="00946E58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98605F" w:rsidRPr="0098605F">
        <w:rPr>
          <w:rFonts w:ascii="Times New Roman" w:hAnsi="Times New Roman" w:cs="Times New Roman"/>
          <w:iCs/>
          <w:sz w:val="28"/>
          <w:szCs w:val="24"/>
        </w:rPr>
        <w:t>на поставку электрооборудования, материалов и инструментов для нужд электрохозяйства ВТРК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91552" w:rsidRPr="00946E58">
        <w:rPr>
          <w:rFonts w:ascii="Times New Roman" w:hAnsi="Times New Roman" w:cs="Times New Roman"/>
          <w:sz w:val="28"/>
          <w:szCs w:val="24"/>
        </w:rPr>
        <w:t>(Извещение от</w:t>
      </w:r>
      <w:bookmarkStart w:id="0" w:name="_GoBack"/>
      <w:bookmarkEnd w:id="0"/>
      <w:r w:rsidR="00191552" w:rsidRPr="00946E58">
        <w:rPr>
          <w:rFonts w:ascii="Times New Roman" w:hAnsi="Times New Roman" w:cs="Times New Roman"/>
          <w:sz w:val="28"/>
          <w:szCs w:val="24"/>
        </w:rPr>
        <w:t xml:space="preserve"> </w:t>
      </w:r>
      <w:r w:rsidR="0098605F" w:rsidRPr="0098605F">
        <w:rPr>
          <w:rFonts w:ascii="Times New Roman" w:hAnsi="Times New Roman" w:cs="Times New Roman"/>
          <w:sz w:val="28"/>
          <w:szCs w:val="24"/>
        </w:rPr>
        <w:t>22.03.2022 г. № ЗКЭФ-ДЭ-565</w:t>
      </w:r>
      <w:r w:rsidR="00191552" w:rsidRPr="00946E58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594061"/>
    <w:rsid w:val="005B7504"/>
    <w:rsid w:val="006129DB"/>
    <w:rsid w:val="00781AB3"/>
    <w:rsid w:val="007A6384"/>
    <w:rsid w:val="007C2D3C"/>
    <w:rsid w:val="00887BB2"/>
    <w:rsid w:val="00946E58"/>
    <w:rsid w:val="0098605F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CEB2"/>
  <w15:docId w15:val="{9C43953E-9927-46A7-B180-91BD82E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4</cp:revision>
  <dcterms:created xsi:type="dcterms:W3CDTF">2022-01-21T17:09:00Z</dcterms:created>
  <dcterms:modified xsi:type="dcterms:W3CDTF">2022-03-23T13:35:00Z</dcterms:modified>
</cp:coreProperties>
</file>