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30AE796A" w:rsidR="00927887" w:rsidRPr="00DF39ED" w:rsidRDefault="00927887"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(Извещение </w:t>
      </w:r>
      <w:r w:rsidR="008A140A" w:rsidRPr="00DF39ED">
        <w:rPr>
          <w:rFonts w:eastAsia="Times New Roman" w:cs="Times New Roman"/>
          <w:b/>
          <w:bCs/>
          <w:lang w:eastAsia="ru-RU"/>
        </w:rPr>
        <w:t xml:space="preserve">от </w:t>
      </w:r>
      <w:r w:rsidR="000F5084">
        <w:rPr>
          <w:rFonts w:eastAsia="Times New Roman" w:cs="Times New Roman"/>
          <w:b/>
          <w:bCs/>
          <w:lang w:eastAsia="ru-RU"/>
        </w:rPr>
        <w:t>28</w:t>
      </w:r>
      <w:r w:rsidR="00FC7E4B" w:rsidRPr="00DF39ED">
        <w:rPr>
          <w:rFonts w:eastAsia="Times New Roman" w:cs="Times New Roman"/>
          <w:b/>
          <w:bCs/>
          <w:lang w:eastAsia="ru-RU"/>
        </w:rPr>
        <w:t>.</w:t>
      </w:r>
      <w:r w:rsidR="000F5084">
        <w:rPr>
          <w:rFonts w:eastAsia="Times New Roman" w:cs="Times New Roman"/>
          <w:b/>
          <w:bCs/>
          <w:lang w:eastAsia="ru-RU"/>
        </w:rPr>
        <w:t>11</w:t>
      </w:r>
      <w:r w:rsidR="00C00B9B"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008A140A" w:rsidRPr="00DF39ED">
        <w:rPr>
          <w:rFonts w:eastAsia="Times New Roman" w:cs="Times New Roman"/>
          <w:b/>
          <w:bCs/>
          <w:lang w:eastAsia="ru-RU"/>
        </w:rPr>
        <w:t>КЭФ-</w:t>
      </w:r>
      <w:r w:rsidR="00415524" w:rsidRPr="00DF39ED">
        <w:rPr>
          <w:rFonts w:eastAsia="Times New Roman" w:cs="Times New Roman"/>
          <w:b/>
          <w:bCs/>
          <w:lang w:eastAsia="ru-RU"/>
        </w:rPr>
        <w:t>ДМ-</w:t>
      </w:r>
      <w:r w:rsidR="00B90859">
        <w:rPr>
          <w:rFonts w:eastAsia="Times New Roman" w:cs="Times New Roman"/>
          <w:b/>
          <w:bCs/>
          <w:lang w:eastAsia="ru-RU"/>
        </w:rPr>
        <w:t>153</w:t>
      </w:r>
      <w:r w:rsidRPr="00DF39ED">
        <w:rPr>
          <w:rFonts w:eastAsia="Times New Roman" w:cs="Times New Roman"/>
          <w:b/>
          <w:bCs/>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284"/>
        <w:gridCol w:w="6062"/>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xml:space="preserve">№ </w:t>
            </w:r>
            <w:proofErr w:type="gramStart"/>
            <w:r w:rsidRPr="00DF39ED">
              <w:rPr>
                <w:rFonts w:eastAsia="Times New Roman" w:cs="Times New Roman"/>
                <w:b/>
                <w:lang w:eastAsia="ru-RU"/>
              </w:rPr>
              <w:t>п</w:t>
            </w:r>
            <w:proofErr w:type="gramEnd"/>
            <w:r w:rsidRPr="00DF39ED">
              <w:rPr>
                <w:rFonts w:eastAsia="Times New Roman" w:cs="Times New Roman"/>
                <w:b/>
                <w:lang w:eastAsia="ru-RU"/>
              </w:rPr>
              <w:t>/п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6713947C" w:rsidR="00EA0CB8" w:rsidRPr="00DF39ED" w:rsidRDefault="00EA0CB8" w:rsidP="00E05A46">
            <w:pPr>
              <w:widowControl w:val="0"/>
              <w:spacing w:line="240" w:lineRule="auto"/>
              <w:ind w:right="34"/>
              <w:rPr>
                <w:rFonts w:eastAsia="Times New Roman" w:cs="Times New Roman"/>
                <w:lang w:eastAsia="ru-RU"/>
              </w:rPr>
            </w:pPr>
            <w:proofErr w:type="gramStart"/>
            <w:r w:rsidRPr="00DF39ED">
              <w:rPr>
                <w:rFonts w:eastAsia="Times New Roman" w:cs="Times New Roman"/>
                <w:lang w:eastAsia="ru-RU"/>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DF39ED">
              <w:rPr>
                <w:rFonts w:eastAsia="Times New Roman" w:cs="Times New Roman"/>
                <w:lang w:eastAsia="ru-RU"/>
              </w:rPr>
              <w:t xml:space="preserve"> Закона № 223-ФЗ с учетом требований, предусмотренных настоящей конкурсной документацией.</w:t>
            </w:r>
          </w:p>
          <w:p w14:paraId="0A715AC0" w14:textId="6C0E95C9" w:rsidR="00927887" w:rsidRPr="00DF39ED" w:rsidRDefault="00927887" w:rsidP="000F5084">
            <w:pPr>
              <w:widowControl w:val="0"/>
              <w:spacing w:line="240" w:lineRule="auto"/>
              <w:ind w:right="34"/>
              <w:rPr>
                <w:rFonts w:eastAsia="Times New Roman" w:cs="Times New Roman"/>
                <w:lang w:eastAsia="ru-RU"/>
              </w:rPr>
            </w:pPr>
            <w:r w:rsidRPr="00DF39ED">
              <w:rPr>
                <w:rFonts w:eastAsia="Times New Roman" w:cs="Times New Roman"/>
                <w:lang w:eastAsia="ru-RU"/>
              </w:rPr>
              <w:t>Извещение о проведении конкурса в электронной форме</w:t>
            </w:r>
            <w:r w:rsidR="004C3D09" w:rsidRPr="00DF39ED">
              <w:rPr>
                <w:bCs/>
              </w:rPr>
              <w:t>,</w:t>
            </w:r>
            <w:r w:rsidR="004C3D09" w:rsidRPr="00DF39ED">
              <w:rPr>
                <w:rFonts w:cs="Times New Roman"/>
                <w:bCs/>
              </w:rPr>
              <w:t xml:space="preserve"> участниками которого могут быть только субъекты малого и среднего предпринимательства</w:t>
            </w:r>
            <w:r w:rsidRPr="00DF39ED">
              <w:rPr>
                <w:rFonts w:eastAsia="Times New Roman" w:cs="Times New Roman"/>
                <w:lang w:eastAsia="ru-RU"/>
              </w:rPr>
              <w:t xml:space="preserve"> </w:t>
            </w:r>
            <w:r w:rsidR="006B1D36" w:rsidRPr="00DF39ED">
              <w:rPr>
                <w:rFonts w:eastAsia="Times New Roman" w:cs="Times New Roman"/>
                <w:lang w:eastAsia="ru-RU"/>
              </w:rPr>
              <w:t xml:space="preserve">(далее – конкурс в электронной форме) </w:t>
            </w:r>
            <w:r w:rsidR="008A140A" w:rsidRPr="00DF39ED">
              <w:rPr>
                <w:rFonts w:eastAsia="Times New Roman" w:cs="Times New Roman"/>
                <w:bCs/>
                <w:lang w:eastAsia="ru-RU"/>
              </w:rPr>
              <w:t xml:space="preserve">от </w:t>
            </w:r>
            <w:r w:rsidR="000F5084">
              <w:rPr>
                <w:rFonts w:eastAsia="Times New Roman" w:cs="Times New Roman"/>
                <w:bCs/>
                <w:lang w:eastAsia="ru-RU"/>
              </w:rPr>
              <w:t>28</w:t>
            </w:r>
            <w:r w:rsidR="00FC7E4B" w:rsidRPr="00DF39ED">
              <w:rPr>
                <w:rFonts w:eastAsia="Times New Roman" w:cs="Times New Roman"/>
                <w:bCs/>
                <w:lang w:eastAsia="ru-RU"/>
              </w:rPr>
              <w:t>.</w:t>
            </w:r>
            <w:r w:rsidR="000F5084">
              <w:rPr>
                <w:rFonts w:eastAsia="Times New Roman" w:cs="Times New Roman"/>
                <w:bCs/>
                <w:lang w:eastAsia="ru-RU"/>
              </w:rPr>
              <w:t>11</w:t>
            </w:r>
            <w:r w:rsidR="008A140A" w:rsidRPr="00DF39ED">
              <w:rPr>
                <w:rFonts w:eastAsia="Times New Roman" w:cs="Times New Roman"/>
                <w:bCs/>
                <w:lang w:eastAsia="ru-RU"/>
              </w:rPr>
              <w:t>.</w:t>
            </w:r>
            <w:r w:rsidR="006B08F1" w:rsidRPr="00DF39ED">
              <w:rPr>
                <w:rFonts w:eastAsia="Times New Roman" w:cs="Times New Roman"/>
                <w:bCs/>
                <w:lang w:eastAsia="ru-RU"/>
              </w:rPr>
              <w:t>2025</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415524" w:rsidRPr="00DF39ED">
              <w:rPr>
                <w:rFonts w:eastAsia="Times New Roman" w:cs="Times New Roman"/>
                <w:bCs/>
                <w:lang w:eastAsia="ru-RU"/>
              </w:rPr>
              <w:t>ДМ-</w:t>
            </w:r>
            <w:r w:rsidR="00B90859">
              <w:rPr>
                <w:rFonts w:eastAsia="Times New Roman" w:cs="Times New Roman"/>
                <w:bCs/>
                <w:lang w:eastAsia="ru-RU"/>
              </w:rPr>
              <w:t>153</w:t>
            </w:r>
            <w:r w:rsidR="00CA2905" w:rsidRPr="00DF39ED">
              <w:rPr>
                <w:rFonts w:eastAsia="Times New Roman" w:cs="Times New Roman"/>
                <w:bCs/>
                <w:lang w:eastAsia="ru-RU"/>
              </w:rPr>
              <w:t xml:space="preserve"> </w:t>
            </w:r>
            <w:r w:rsidRPr="00DF39ED">
              <w:rPr>
                <w:rFonts w:eastAsia="Times New Roman" w:cs="Times New Roman"/>
                <w:lang w:eastAsia="ru-RU"/>
              </w:rPr>
              <w:t xml:space="preserve">является неотъемлемой частью настоящей конкурсной документации (далее </w:t>
            </w:r>
            <w:r w:rsidR="007D59BD" w:rsidRPr="00DF39ED">
              <w:rPr>
                <w:rFonts w:eastAsia="Times New Roman" w:cs="Times New Roman"/>
                <w:lang w:eastAsia="ru-RU"/>
              </w:rPr>
              <w:t>–</w:t>
            </w:r>
            <w:r w:rsidR="00821681" w:rsidRPr="00DF39ED">
              <w:rPr>
                <w:rFonts w:eastAsia="Times New Roman" w:cs="Times New Roman"/>
                <w:lang w:eastAsia="ru-RU"/>
              </w:rPr>
              <w:t xml:space="preserve"> </w:t>
            </w:r>
            <w:r w:rsidRPr="00DF39ED">
              <w:rPr>
                <w:rFonts w:eastAsia="Times New Roman" w:cs="Times New Roman"/>
                <w:lang w:eastAsia="ru-RU"/>
              </w:rPr>
              <w:t>извещение и конкурсная документация</w:t>
            </w:r>
            <w:r w:rsidR="00821681" w:rsidRPr="00DF39ED">
              <w:rPr>
                <w:rFonts w:eastAsia="Times New Roman" w:cs="Times New Roman"/>
                <w:lang w:eastAsia="ru-RU"/>
              </w:rPr>
              <w:t xml:space="preserve"> </w:t>
            </w:r>
            <w:r w:rsidR="004605AC" w:rsidRPr="00DF39ED">
              <w:rPr>
                <w:rFonts w:eastAsia="Times New Roman" w:cs="Times New Roman"/>
                <w:lang w:eastAsia="ru-RU"/>
              </w:rPr>
              <w:t>соответственно</w:t>
            </w:r>
            <w:r w:rsidRPr="00DF39ED">
              <w:rPr>
                <w:rFonts w:eastAsia="Times New Roman" w:cs="Times New Roman"/>
                <w:lang w:eastAsia="ru-RU"/>
              </w:rPr>
              <w:t>, вместе – закупочная документация)</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w:t>
            </w:r>
            <w:proofErr w:type="gramStart"/>
            <w:r w:rsidR="0020091E" w:rsidRPr="00DF39ED">
              <w:rPr>
                <w:rFonts w:eastAsia="Times New Roman" w:cs="Times New Roman"/>
                <w:lang w:eastAsia="ru-RU"/>
              </w:rPr>
              <w:t>.Р</w:t>
            </w:r>
            <w:proofErr w:type="gramEnd"/>
            <w:r w:rsidR="0020091E" w:rsidRPr="00DF39ED">
              <w:rPr>
                <w:rFonts w:eastAsia="Times New Roman" w:cs="Times New Roman"/>
                <w:lang w:eastAsia="ru-RU"/>
              </w:rPr>
              <w:t>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0DC96F0B" w:rsidR="007135CD" w:rsidRPr="00DF39ED" w:rsidRDefault="008A140A" w:rsidP="00B90859">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w:t>
            </w:r>
            <w:r w:rsidR="00A1484C" w:rsidRPr="00A1484C">
              <w:rPr>
                <w:rFonts w:eastAsia="Times New Roman" w:cs="Times New Roman"/>
                <w:lang w:eastAsia="ru-RU"/>
              </w:rPr>
              <w:t xml:space="preserve">организации и проведению </w:t>
            </w:r>
            <w:r w:rsidR="00F35FC1" w:rsidRPr="00F35FC1">
              <w:rPr>
                <w:rFonts w:eastAsia="Times New Roman" w:cs="Times New Roman"/>
                <w:lang w:eastAsia="ru-RU"/>
              </w:rPr>
              <w:t xml:space="preserve">празднования Нового Года-2026 </w:t>
            </w:r>
            <w:r w:rsidR="00A1484C" w:rsidRPr="00A1484C">
              <w:rPr>
                <w:rFonts w:eastAsia="Times New Roman" w:cs="Times New Roman"/>
                <w:lang w:eastAsia="ru-RU"/>
              </w:rPr>
              <w:t>на территории ВТРК «</w:t>
            </w:r>
            <w:r w:rsidR="00B90859">
              <w:rPr>
                <w:rFonts w:eastAsia="Times New Roman" w:cs="Times New Roman"/>
                <w:lang w:eastAsia="ru-RU"/>
              </w:rPr>
              <w:t>Ведучи</w:t>
            </w:r>
            <w:r w:rsidR="00A1484C" w:rsidRPr="00A1484C">
              <w:rPr>
                <w:rFonts w:eastAsia="Times New Roman" w:cs="Times New Roman"/>
                <w:lang w:eastAsia="ru-RU"/>
              </w:rPr>
              <w:t>»</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0FDEF2B5" w:rsidR="00927887" w:rsidRPr="00DF39ED" w:rsidRDefault="00571454" w:rsidP="00B90859">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по </w:t>
            </w:r>
            <w:r w:rsidR="00A1484C" w:rsidRPr="00A1484C">
              <w:rPr>
                <w:rFonts w:eastAsia="Times New Roman" w:cs="Times New Roman"/>
                <w:lang w:eastAsia="ru-RU"/>
              </w:rPr>
              <w:t xml:space="preserve">организации и проведению </w:t>
            </w:r>
            <w:r w:rsidR="00F35FC1" w:rsidRPr="00F35FC1">
              <w:rPr>
                <w:rFonts w:eastAsia="Times New Roman" w:cs="Times New Roman"/>
                <w:lang w:eastAsia="ru-RU"/>
              </w:rPr>
              <w:t xml:space="preserve">празднования Нового Года-2026 </w:t>
            </w:r>
            <w:r w:rsidR="00A1484C" w:rsidRPr="00A1484C">
              <w:rPr>
                <w:rFonts w:eastAsia="Times New Roman" w:cs="Times New Roman"/>
                <w:lang w:eastAsia="ru-RU"/>
              </w:rPr>
              <w:t>на территории ВТРК «</w:t>
            </w:r>
            <w:r w:rsidR="00B90859" w:rsidRPr="00B90859">
              <w:rPr>
                <w:rFonts w:eastAsia="Times New Roman" w:cs="Times New Roman"/>
                <w:lang w:eastAsia="ru-RU"/>
              </w:rPr>
              <w:t>Ведучи</w:t>
            </w:r>
            <w:r w:rsidR="00A1484C" w:rsidRPr="00A1484C">
              <w:rPr>
                <w:rFonts w:eastAsia="Times New Roman" w:cs="Times New Roman"/>
                <w:lang w:eastAsia="ru-RU"/>
              </w:rPr>
              <w:t>»</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proofErr w:type="gramStart"/>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roofErr w:type="gramEnd"/>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Требования к содержанию, форме, оформлению и составу 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 xml:space="preserve">Требования к описанию </w:t>
            </w:r>
            <w:r w:rsidRPr="00DF39ED">
              <w:rPr>
                <w:rFonts w:eastAsia="Times New Roman" w:cs="Times New Roman"/>
                <w:lang w:eastAsia="ru-RU"/>
              </w:rPr>
              <w:lastRenderedPageBreak/>
              <w:t>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lastRenderedPageBreak/>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 xml:space="preserve">редложение участника </w:t>
            </w:r>
            <w:r w:rsidR="0033147B" w:rsidRPr="00DF39ED">
              <w:rPr>
                <w:rFonts w:eastAsia="Times New Roman" w:cs="Times New Roman"/>
                <w:bCs/>
                <w:lang w:eastAsia="ru-RU"/>
              </w:rPr>
              <w:lastRenderedPageBreak/>
              <w:t>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93AB265"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r w:rsidR="000E440F" w:rsidRPr="00DF39ED">
              <w:rPr>
                <w:rFonts w:eastAsia="Times New Roman" w:cs="Times New Roman"/>
                <w:lang w:eastAsia="ru-RU"/>
              </w:rPr>
              <w:t xml:space="preserve"> </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35E88A6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proofErr w:type="gramStart"/>
            <w:r w:rsidRPr="00DF39ED">
              <w:rPr>
                <w:rFonts w:eastAsia="Times New Roman" w:cs="Times New Roman"/>
                <w:lang w:eastAsia="ru-RU"/>
              </w:rPr>
              <w:t>Определ</w:t>
            </w:r>
            <w:r w:rsidR="00BC004B" w:rsidRPr="00DF39ED">
              <w:rPr>
                <w:rFonts w:eastAsia="Times New Roman" w:cs="Times New Roman"/>
                <w:lang w:eastAsia="ru-RU"/>
              </w:rPr>
              <w:t>ен</w:t>
            </w:r>
            <w:proofErr w:type="gramEnd"/>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0B75933D" w:rsidR="00F526D7" w:rsidRPr="00DF39ED" w:rsidRDefault="000F5084" w:rsidP="00F526D7">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5</w:t>
            </w:r>
            <w:r w:rsidR="00F35FC1" w:rsidRPr="007E7AD8">
              <w:rPr>
                <w:rFonts w:eastAsia="Times New Roman" w:cs="Times New Roman"/>
                <w:b/>
                <w:bCs/>
                <w:lang w:eastAsia="ru-RU"/>
              </w:rPr>
              <w:t>00 000</w:t>
            </w:r>
            <w:r w:rsidR="00A1484C" w:rsidRPr="007E7AD8">
              <w:rPr>
                <w:rFonts w:eastAsia="Times New Roman" w:cs="Times New Roman"/>
                <w:b/>
                <w:bCs/>
                <w:lang w:eastAsia="ru-RU"/>
              </w:rPr>
              <w:t>,00</w:t>
            </w:r>
            <w:r w:rsidR="00812DFB" w:rsidRPr="007E7AD8">
              <w:rPr>
                <w:rFonts w:eastAsia="Times New Roman" w:cs="Times New Roman"/>
                <w:bCs/>
                <w:lang w:eastAsia="ru-RU"/>
              </w:rPr>
              <w:t xml:space="preserve"> (</w:t>
            </w:r>
            <w:r>
              <w:rPr>
                <w:rFonts w:eastAsia="Times New Roman" w:cs="Times New Roman"/>
                <w:bCs/>
                <w:lang w:eastAsia="ru-RU"/>
              </w:rPr>
              <w:t>Пятьсот</w:t>
            </w:r>
            <w:r w:rsidR="007E7AD8" w:rsidRPr="007E7AD8">
              <w:rPr>
                <w:rFonts w:eastAsia="Times New Roman" w:cs="Times New Roman"/>
                <w:bCs/>
                <w:lang w:eastAsia="ru-RU"/>
              </w:rPr>
              <w:t xml:space="preserve"> тысяч</w:t>
            </w:r>
            <w:r w:rsidR="00812DFB" w:rsidRPr="007E7AD8">
              <w:rPr>
                <w:rFonts w:eastAsia="Times New Roman" w:cs="Times New Roman"/>
                <w:bCs/>
                <w:lang w:eastAsia="ru-RU"/>
              </w:rPr>
              <w:t>)</w:t>
            </w:r>
            <w:r w:rsidR="00812DFB" w:rsidRPr="00DF39ED">
              <w:rPr>
                <w:rFonts w:eastAsia="Times New Roman" w:cs="Times New Roman"/>
                <w:bCs/>
                <w:lang w:eastAsia="ru-RU"/>
              </w:rPr>
              <w:t xml:space="preserve"> рубл</w:t>
            </w:r>
            <w:r w:rsidR="00571454" w:rsidRPr="00DF39ED">
              <w:rPr>
                <w:rFonts w:eastAsia="Times New Roman" w:cs="Times New Roman"/>
                <w:bCs/>
                <w:lang w:eastAsia="ru-RU"/>
              </w:rPr>
              <w:t>ей</w:t>
            </w:r>
            <w:r w:rsidR="00812DFB" w:rsidRPr="00DF39ED">
              <w:rPr>
                <w:rFonts w:eastAsia="Times New Roman" w:cs="Times New Roman"/>
                <w:bCs/>
                <w:lang w:eastAsia="ru-RU"/>
              </w:rPr>
              <w:t xml:space="preserve"> </w:t>
            </w:r>
            <w:r w:rsidR="00C00B9B" w:rsidRPr="00DF39ED">
              <w:rPr>
                <w:rFonts w:eastAsia="Times New Roman" w:cs="Times New Roman"/>
                <w:bCs/>
                <w:lang w:eastAsia="ru-RU"/>
              </w:rPr>
              <w:t>00</w:t>
            </w:r>
            <w:r w:rsidR="00812DFB" w:rsidRPr="00DF39ED">
              <w:rPr>
                <w:rFonts w:eastAsia="Times New Roman" w:cs="Times New Roman"/>
                <w:bCs/>
                <w:lang w:eastAsia="ru-RU"/>
              </w:rPr>
              <w:t xml:space="preserve"> копе</w:t>
            </w:r>
            <w:r w:rsidR="007C49F9" w:rsidRPr="00DF39ED">
              <w:rPr>
                <w:rFonts w:eastAsia="Times New Roman" w:cs="Times New Roman"/>
                <w:bCs/>
                <w:lang w:eastAsia="ru-RU"/>
              </w:rPr>
              <w:t>е</w:t>
            </w:r>
            <w:r w:rsidR="00812DFB" w:rsidRPr="00DF39ED">
              <w:rPr>
                <w:rFonts w:eastAsia="Times New Roman" w:cs="Times New Roman"/>
                <w:bCs/>
                <w:lang w:eastAsia="ru-RU"/>
              </w:rPr>
              <w:t xml:space="preserve">к, включая </w:t>
            </w:r>
            <w:r w:rsidR="00767C15" w:rsidRPr="00DF39ED">
              <w:rPr>
                <w:rFonts w:eastAsia="Times New Roman" w:cs="Times New Roman"/>
                <w:bCs/>
                <w:lang w:eastAsia="ru-RU"/>
              </w:rPr>
              <w:t>НДС</w:t>
            </w:r>
            <w:r w:rsidR="00633B65" w:rsidRPr="00DF39ED">
              <w:rPr>
                <w:rFonts w:eastAsia="Times New Roman" w:cs="Times New Roman"/>
                <w:bCs/>
                <w:lang w:eastAsia="ru-RU"/>
              </w:rPr>
              <w:t>.</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Форма, сроки и порядок 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w:t>
            </w:r>
            <w:r w:rsidRPr="00DF39ED">
              <w:rPr>
                <w:rFonts w:eastAsia="Times New Roman" w:cs="Times New Roman"/>
                <w:lang w:eastAsia="ru-RU"/>
              </w:rPr>
              <w:lastRenderedPageBreak/>
              <w:t>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w:t>
            </w:r>
            <w:proofErr w:type="gramStart"/>
            <w:r w:rsidR="00CE48D6" w:rsidRPr="00DF39ED">
              <w:rPr>
                <w:rFonts w:eastAsia="Times New Roman" w:cs="Times New Roman"/>
                <w:lang w:eastAsia="ru-RU"/>
              </w:rPr>
              <w:t>–З</w:t>
            </w:r>
            <w:proofErr w:type="gramEnd"/>
            <w:r w:rsidR="00CE48D6" w:rsidRPr="00DF39ED">
              <w:rPr>
                <w:rFonts w:eastAsia="Times New Roman" w:cs="Times New Roman"/>
                <w:lang w:eastAsia="ru-RU"/>
              </w:rPr>
              <w:t xml:space="preserve">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61FF1BE9" w:rsidR="00E25F2F" w:rsidRPr="00DF39ED" w:rsidRDefault="000F5084"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28</w:t>
            </w:r>
            <w:r w:rsidR="0010536F" w:rsidRPr="00DF39ED">
              <w:rPr>
                <w:rFonts w:eastAsia="Times New Roman" w:cs="Times New Roman"/>
                <w:lang w:eastAsia="ru-RU"/>
              </w:rPr>
              <w:t xml:space="preserve"> </w:t>
            </w:r>
            <w:r>
              <w:rPr>
                <w:rFonts w:eastAsia="Times New Roman" w:cs="Times New Roman"/>
                <w:lang w:eastAsia="ru-RU"/>
              </w:rPr>
              <w:t>ноября</w:t>
            </w:r>
            <w:r w:rsidR="00927887" w:rsidRPr="00DF39ED">
              <w:rPr>
                <w:rFonts w:eastAsia="Times New Roman" w:cs="Times New Roman"/>
                <w:lang w:eastAsia="ru-RU"/>
              </w:rPr>
              <w:t xml:space="preserve"> </w:t>
            </w:r>
            <w:r w:rsidR="006B08F1" w:rsidRPr="00DF39ED">
              <w:rPr>
                <w:rFonts w:eastAsia="Times New Roman" w:cs="Times New Roman"/>
                <w:lang w:eastAsia="ru-RU"/>
              </w:rPr>
              <w:t>2025</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5E45EA76" w:rsidR="00927887" w:rsidRPr="00DF39ED" w:rsidRDefault="000F5084" w:rsidP="000F5084">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08</w:t>
            </w:r>
            <w:r w:rsidR="0010536F" w:rsidRPr="00DF39ED">
              <w:rPr>
                <w:rFonts w:eastAsia="Times New Roman" w:cs="Times New Roman"/>
                <w:lang w:eastAsia="ru-RU"/>
              </w:rPr>
              <w:t xml:space="preserve"> </w:t>
            </w:r>
            <w:r>
              <w:rPr>
                <w:rFonts w:eastAsia="Times New Roman" w:cs="Times New Roman"/>
                <w:lang w:eastAsia="ru-RU"/>
              </w:rPr>
              <w:t>декабря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767C15" w:rsidRPr="00DF39ED">
              <w:rPr>
                <w:rFonts w:eastAsia="Times New Roman" w:cs="Times New Roman"/>
                <w:lang w:eastAsia="ru-RU"/>
              </w:rPr>
              <w:t>5</w:t>
            </w:r>
            <w:r w:rsidR="00D42CAA" w:rsidRPr="00DF39ED">
              <w:rPr>
                <w:rFonts w:eastAsia="Times New Roman" w:cs="Times New Roman"/>
                <w:lang w:eastAsia="ru-RU"/>
              </w:rPr>
              <w:t xml:space="preserve"> </w:t>
            </w:r>
            <w:r w:rsidR="00927887" w:rsidRPr="00DF39ED">
              <w:rPr>
                <w:rFonts w:eastAsia="Times New Roman" w:cs="Times New Roman"/>
                <w:lang w:eastAsia="ru-RU"/>
              </w:rPr>
              <w:t>года 1</w:t>
            </w:r>
            <w:r w:rsidR="00E25F2F" w:rsidRPr="00DF39ED">
              <w:rPr>
                <w:rFonts w:eastAsia="Times New Roman" w:cs="Times New Roman"/>
                <w:lang w:eastAsia="ru-RU"/>
              </w:rPr>
              <w:t>0</w:t>
            </w:r>
            <w:r w:rsidR="00927887" w:rsidRPr="00DF39ED">
              <w:rPr>
                <w:rFonts w:eastAsia="Times New Roman" w:cs="Times New Roman"/>
                <w:lang w:eastAsia="ru-RU"/>
              </w:rPr>
              <w:t>:00 (</w:t>
            </w:r>
            <w:proofErr w:type="spellStart"/>
            <w:proofErr w:type="gramStart"/>
            <w:r w:rsidR="00927887" w:rsidRPr="00DF39ED">
              <w:rPr>
                <w:rFonts w:eastAsia="Times New Roman" w:cs="Times New Roman"/>
                <w:lang w:eastAsia="ru-RU"/>
              </w:rPr>
              <w:t>мск</w:t>
            </w:r>
            <w:proofErr w:type="spellEnd"/>
            <w:proofErr w:type="gram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7BC76486" w:rsidR="00927887" w:rsidRPr="00DF39ED" w:rsidRDefault="000F5084"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09</w:t>
            </w:r>
            <w:r w:rsidR="0010536F" w:rsidRPr="00DF39ED">
              <w:rPr>
                <w:rFonts w:eastAsia="Times New Roman" w:cs="Times New Roman"/>
                <w:lang w:eastAsia="ru-RU"/>
              </w:rPr>
              <w:t xml:space="preserve"> </w:t>
            </w:r>
            <w:r>
              <w:rPr>
                <w:rFonts w:eastAsia="Times New Roman" w:cs="Times New Roman"/>
                <w:lang w:eastAsia="ru-RU"/>
              </w:rPr>
              <w:t>декабря</w:t>
            </w:r>
            <w:r w:rsidR="00C359D6" w:rsidRPr="00DF39ED">
              <w:rPr>
                <w:rFonts w:eastAsia="Times New Roman" w:cs="Times New Roman"/>
                <w:lang w:eastAsia="ru-RU"/>
              </w:rPr>
              <w:t xml:space="preserve"> </w:t>
            </w:r>
            <w:r w:rsidR="001453DA" w:rsidRPr="00DF39ED">
              <w:rPr>
                <w:rFonts w:eastAsia="Times New Roman" w:cs="Times New Roman"/>
                <w:lang w:eastAsia="ru-RU"/>
              </w:rPr>
              <w:t>202</w:t>
            </w:r>
            <w:r w:rsidR="00767C15" w:rsidRPr="00DF39ED">
              <w:rPr>
                <w:rFonts w:eastAsia="Times New Roman" w:cs="Times New Roman"/>
                <w:lang w:eastAsia="ru-RU"/>
              </w:rPr>
              <w:t>5</w:t>
            </w:r>
            <w:r w:rsidR="0010536F" w:rsidRPr="00DF39ED">
              <w:rPr>
                <w:rFonts w:eastAsia="Times New Roman" w:cs="Times New Roman"/>
                <w:lang w:eastAsia="ru-RU"/>
              </w:rPr>
              <w:t xml:space="preserve"> 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25EA60B1" w:rsidR="0033147B" w:rsidRPr="00DF39ED" w:rsidDel="0033147B" w:rsidRDefault="000F5084" w:rsidP="000F5084">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09</w:t>
            </w:r>
            <w:r w:rsidR="004C0DE6" w:rsidRPr="004C0DE6">
              <w:rPr>
                <w:rFonts w:eastAsia="Times New Roman" w:cs="Times New Roman"/>
                <w:lang w:eastAsia="ru-RU"/>
              </w:rPr>
              <w:t xml:space="preserve"> </w:t>
            </w:r>
            <w:r>
              <w:rPr>
                <w:rFonts w:eastAsia="Times New Roman" w:cs="Times New Roman"/>
                <w:lang w:eastAsia="ru-RU"/>
              </w:rPr>
              <w:t>декабря</w:t>
            </w:r>
            <w:r w:rsidR="004C0DE6" w:rsidRPr="004C0DE6">
              <w:rPr>
                <w:rFonts w:eastAsia="Times New Roman" w:cs="Times New Roman"/>
                <w:lang w:eastAsia="ru-RU"/>
              </w:rPr>
              <w:t xml:space="preserve"> 2025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7D95388F" w:rsidR="00927887" w:rsidRPr="00DF39ED" w:rsidRDefault="000F5084"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11</w:t>
            </w:r>
            <w:r w:rsidR="00A5201D" w:rsidRPr="00DF39ED">
              <w:rPr>
                <w:rFonts w:eastAsia="Times New Roman" w:cs="Times New Roman"/>
                <w:lang w:eastAsia="ru-RU"/>
              </w:rPr>
              <w:t xml:space="preserve"> </w:t>
            </w:r>
            <w:r>
              <w:rPr>
                <w:rFonts w:eastAsia="Times New Roman" w:cs="Times New Roman"/>
                <w:lang w:eastAsia="ru-RU"/>
              </w:rPr>
              <w:t>декабря</w:t>
            </w:r>
            <w:r w:rsidR="00C359D6" w:rsidRPr="00DF39ED">
              <w:rPr>
                <w:rFonts w:eastAsia="Times New Roman" w:cs="Times New Roman"/>
                <w:lang w:eastAsia="ru-RU"/>
              </w:rPr>
              <w:t xml:space="preserve"> </w:t>
            </w:r>
            <w:r w:rsidR="001453DA" w:rsidRPr="00DF39ED">
              <w:rPr>
                <w:rFonts w:eastAsia="Times New Roman" w:cs="Times New Roman"/>
                <w:lang w:eastAsia="ru-RU"/>
              </w:rPr>
              <w:t>202</w:t>
            </w:r>
            <w:r w:rsidR="00767C15" w:rsidRPr="00DF39ED">
              <w:rPr>
                <w:rFonts w:eastAsia="Times New Roman" w:cs="Times New Roman"/>
                <w:lang w:eastAsia="ru-RU"/>
              </w:rPr>
              <w:t>5</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 xml:space="preserve">Заказчик вправе не отвечать на запрос разъяснений положений </w:t>
            </w:r>
            <w:proofErr w:type="gramStart"/>
            <w:r w:rsidRPr="00DF39ED">
              <w:rPr>
                <w:rFonts w:eastAsia="Times New Roman" w:cs="Times New Roman"/>
                <w:szCs w:val="20"/>
                <w:lang w:eastAsia="ru-RU"/>
              </w:rPr>
              <w:t>извещения</w:t>
            </w:r>
            <w:proofErr w:type="gramEnd"/>
            <w:r w:rsidRPr="00DF39ED">
              <w:rPr>
                <w:rFonts w:eastAsia="Times New Roman" w:cs="Times New Roman"/>
                <w:szCs w:val="20"/>
                <w:lang w:eastAsia="ru-RU"/>
              </w:rPr>
              <w:t xml:space="preserve"> в случае если запрос поступил позднее чем за 3 (три) рабочих дня до даты окончания </w:t>
            </w:r>
            <w:r w:rsidRPr="00DF39ED">
              <w:rPr>
                <w:rFonts w:eastAsia="Times New Roman" w:cs="Times New Roman"/>
                <w:szCs w:val="20"/>
                <w:lang w:eastAsia="ru-RU"/>
              </w:rPr>
              <w:lastRenderedPageBreak/>
              <w:t>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w:t>
            </w:r>
            <w:proofErr w:type="gramStart"/>
            <w:r w:rsidRPr="00DF39ED">
              <w:rPr>
                <w:b/>
              </w:rPr>
              <w:t>закупки</w:t>
            </w:r>
            <w:proofErr w:type="gramEnd"/>
            <w:r w:rsidRPr="00DF39ED">
              <w:rPr>
                <w:b/>
              </w:rPr>
              <w:t xml:space="preserve">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proofErr w:type="gramStart"/>
            <w:r w:rsidRPr="00DF39ED">
              <w:rPr>
                <w:rFonts w:eastAsia="Times New Roman" w:cs="Times New Roman"/>
                <w:lang w:eastAsia="ru-RU"/>
              </w:rPr>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w:t>
            </w:r>
            <w:proofErr w:type="gramEnd"/>
            <w:r w:rsidR="00BE28FF" w:rsidRPr="00DF39ED">
              <w:rPr>
                <w:rFonts w:eastAsia="Times New Roman" w:cs="Times New Roman"/>
                <w:i/>
                <w:lang w:eastAsia="ru-RU"/>
              </w:rPr>
              <w:t xml:space="preserve"> </w:t>
            </w:r>
            <w:proofErr w:type="gramStart"/>
            <w:r w:rsidR="00BE28FF" w:rsidRPr="00DF39ED">
              <w:rPr>
                <w:rFonts w:eastAsia="Times New Roman" w:cs="Times New Roman"/>
                <w:i/>
                <w:lang w:eastAsia="ru-RU"/>
              </w:rPr>
              <w:t>Закона № 223-ФЗ)</w:t>
            </w:r>
            <w:r w:rsidR="000361BE" w:rsidRPr="00DF39ED">
              <w:rPr>
                <w:rFonts w:eastAsia="Times New Roman" w:cs="Times New Roman"/>
                <w:lang w:eastAsia="ru-RU"/>
              </w:rPr>
              <w:t>;</w:t>
            </w:r>
            <w:proofErr w:type="gramEnd"/>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proofErr w:type="gramStart"/>
            <w:r w:rsidRPr="00DF39ED">
              <w:rPr>
                <w:rFonts w:eastAsia="Times New Roman" w:cs="Times New Roman"/>
                <w:lang w:eastAsia="ru-RU"/>
              </w:rPr>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w:t>
            </w:r>
            <w:proofErr w:type="gramEnd"/>
            <w:r w:rsidR="00BE28FF" w:rsidRPr="00DF39ED">
              <w:rPr>
                <w:rFonts w:eastAsia="Times New Roman" w:cs="Times New Roman"/>
                <w:i/>
                <w:lang w:eastAsia="ru-RU"/>
              </w:rPr>
              <w:t xml:space="preserve"> </w:t>
            </w:r>
            <w:proofErr w:type="gramStart"/>
            <w:r w:rsidR="00BE28FF" w:rsidRPr="00DF39ED">
              <w:rPr>
                <w:rFonts w:eastAsia="Times New Roman" w:cs="Times New Roman"/>
                <w:i/>
                <w:lang w:eastAsia="ru-RU"/>
              </w:rPr>
              <w:t>Закона № 223-ФЗ)</w:t>
            </w:r>
            <w:r w:rsidR="000361BE" w:rsidRPr="00DF39ED">
              <w:rPr>
                <w:rFonts w:eastAsia="Times New Roman" w:cs="Times New Roman"/>
                <w:lang w:eastAsia="ru-RU"/>
              </w:rPr>
              <w:t>;</w:t>
            </w:r>
            <w:proofErr w:type="gramEnd"/>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proofErr w:type="gramStart"/>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000361BE" w:rsidRPr="00DF39ED">
              <w:rPr>
                <w:rFonts w:eastAsia="Times New Roman" w:cs="Times New Roman"/>
                <w:lang w:eastAsia="ru-RU"/>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0361BE" w:rsidRPr="00DF39ED">
              <w:rPr>
                <w:rFonts w:eastAsia="Times New Roman" w:cs="Times New Roman"/>
                <w:lang w:eastAsia="ru-RU"/>
              </w:rPr>
              <w:t xml:space="preserve"> обязанности </w:t>
            </w:r>
            <w:proofErr w:type="gramStart"/>
            <w:r w:rsidR="000361BE" w:rsidRPr="00DF39ED">
              <w:rPr>
                <w:rFonts w:eastAsia="Times New Roman" w:cs="Times New Roman"/>
                <w:lang w:eastAsia="ru-RU"/>
              </w:rPr>
              <w:t>заявителя</w:t>
            </w:r>
            <w:proofErr w:type="gramEnd"/>
            <w:r w:rsidR="000361BE" w:rsidRPr="00DF39ED">
              <w:rPr>
                <w:rFonts w:eastAsia="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proofErr w:type="gramStart"/>
            <w:r w:rsidR="000361BE" w:rsidRPr="00DF39ED">
              <w:rPr>
                <w:rFonts w:eastAsia="Times New Roman" w:cs="Times New Roman"/>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w:t>
            </w:r>
            <w:proofErr w:type="gramEnd"/>
            <w:r w:rsidR="00BE28FF" w:rsidRPr="00DF39ED">
              <w:rPr>
                <w:rFonts w:eastAsia="Times New Roman" w:cs="Times New Roman"/>
                <w:i/>
                <w:lang w:eastAsia="ru-RU"/>
              </w:rPr>
              <w:t xml:space="preserve"> </w:t>
            </w:r>
            <w:proofErr w:type="gramStart"/>
            <w:r w:rsidR="00BE28FF" w:rsidRPr="00DF39ED">
              <w:rPr>
                <w:rFonts w:eastAsia="Times New Roman" w:cs="Times New Roman"/>
                <w:i/>
                <w:lang w:eastAsia="ru-RU"/>
              </w:rPr>
              <w:t>Закона № 223-ФЗ)</w:t>
            </w:r>
            <w:r w:rsidR="000361BE" w:rsidRPr="00DF39ED">
              <w:rPr>
                <w:rFonts w:eastAsia="Times New Roman" w:cs="Times New Roman"/>
                <w:lang w:eastAsia="ru-RU"/>
              </w:rPr>
              <w:t>;</w:t>
            </w:r>
            <w:proofErr w:type="gramEnd"/>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proofErr w:type="gramStart"/>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000361BE" w:rsidRPr="00DF39ED">
              <w:rPr>
                <w:rFonts w:eastAsia="Times New Roman" w:cs="Times New Roman"/>
                <w:lang w:eastAsia="ru-RU"/>
              </w:rPr>
              <w:t xml:space="preserve"> </w:t>
            </w:r>
            <w:proofErr w:type="gramStart"/>
            <w:r w:rsidR="000361BE" w:rsidRPr="00DF39ED">
              <w:rPr>
                <w:rFonts w:eastAsia="Times New Roman" w:cs="Times New Roman"/>
                <w:lang w:eastAsia="ru-RU"/>
              </w:rPr>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w:t>
            </w:r>
            <w:proofErr w:type="gramEnd"/>
            <w:r w:rsidR="00CB4172" w:rsidRPr="00DF39ED">
              <w:rPr>
                <w:rFonts w:eastAsia="Times New Roman" w:cs="Times New Roman"/>
                <w:i/>
                <w:lang w:eastAsia="ru-RU"/>
              </w:rPr>
              <w:t xml:space="preserve"> </w:t>
            </w:r>
            <w:proofErr w:type="gramStart"/>
            <w:r w:rsidR="00CB4172" w:rsidRPr="00DF39ED">
              <w:rPr>
                <w:rFonts w:eastAsia="Times New Roman" w:cs="Times New Roman"/>
                <w:i/>
                <w:lang w:eastAsia="ru-RU"/>
              </w:rPr>
              <w:t>Закона № 223-ФЗ)</w:t>
            </w:r>
            <w:r w:rsidR="000361BE" w:rsidRPr="00DF39ED">
              <w:rPr>
                <w:color w:val="000000" w:themeColor="text1"/>
              </w:rPr>
              <w:t>;</w:t>
            </w:r>
            <w:proofErr w:type="gramEnd"/>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proofErr w:type="gramStart"/>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w:t>
            </w:r>
            <w:proofErr w:type="gramEnd"/>
            <w:r w:rsidR="00CB4172" w:rsidRPr="00DF39ED">
              <w:rPr>
                <w:rFonts w:eastAsia="Times New Roman" w:cs="Times New Roman"/>
                <w:i/>
                <w:color w:val="000000" w:themeColor="text1"/>
                <w:lang w:eastAsia="ru-RU"/>
              </w:rPr>
              <w:t xml:space="preserve"> </w:t>
            </w:r>
            <w:proofErr w:type="gramStart"/>
            <w:r w:rsidR="00CB4172" w:rsidRPr="00DF39ED">
              <w:rPr>
                <w:rFonts w:eastAsia="Times New Roman" w:cs="Times New Roman"/>
                <w:i/>
                <w:color w:val="000000" w:themeColor="text1"/>
                <w:lang w:eastAsia="ru-RU"/>
              </w:rPr>
              <w:t>Закона № 223-ФЗ);</w:t>
            </w:r>
            <w:proofErr w:type="gramEnd"/>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proofErr w:type="gramStart"/>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sidR="000361BE" w:rsidRPr="00DF39ED">
              <w:rPr>
                <w:rFonts w:eastAsia="Times New Roman" w:cs="Times New Roman"/>
                <w:lang w:eastAsia="ru-RU"/>
              </w:rPr>
              <w:t xml:space="preserve"> сети «Интернет», </w:t>
            </w:r>
            <w:r w:rsidR="000361BE" w:rsidRPr="00DF39ED">
              <w:rPr>
                <w:rFonts w:eastAsia="Times New Roman" w:cs="Times New Roman"/>
                <w:lang w:eastAsia="ru-RU"/>
              </w:rPr>
              <w:lastRenderedPageBreak/>
              <w:t xml:space="preserve">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w:t>
            </w:r>
            <w:proofErr w:type="gramStart"/>
            <w:r w:rsidR="0024525C" w:rsidRPr="00DF39ED">
              <w:rPr>
                <w:rFonts w:eastAsia="Times New Roman" w:cs="Times New Roman"/>
                <w:i/>
                <w:lang w:eastAsia="ru-RU"/>
              </w:rPr>
              <w:t xml:space="preserve">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roofErr w:type="gramEnd"/>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proofErr w:type="gramStart"/>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w:t>
            </w:r>
            <w:proofErr w:type="gramEnd"/>
            <w:r w:rsidR="0024525C" w:rsidRPr="00DF39ED">
              <w:rPr>
                <w:rFonts w:eastAsia="Times New Roman" w:cs="Times New Roman"/>
                <w:i/>
                <w:lang w:eastAsia="ru-RU"/>
              </w:rPr>
              <w:t xml:space="preserve"> </w:t>
            </w:r>
            <w:proofErr w:type="gramStart"/>
            <w:r w:rsidR="0024525C" w:rsidRPr="00DF39ED">
              <w:rPr>
                <w:rFonts w:eastAsia="Times New Roman" w:cs="Times New Roman"/>
                <w:i/>
                <w:lang w:eastAsia="ru-RU"/>
              </w:rPr>
              <w:t>Закона № 223-ФЗ)</w:t>
            </w:r>
            <w:r w:rsidR="000361BE" w:rsidRPr="00DF39ED">
              <w:rPr>
                <w:rFonts w:eastAsia="Times New Roman" w:cs="Times New Roman"/>
                <w:lang w:eastAsia="ru-RU"/>
              </w:rPr>
              <w:t>;</w:t>
            </w:r>
            <w:proofErr w:type="gramEnd"/>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proofErr w:type="gramStart"/>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w:t>
            </w:r>
            <w:proofErr w:type="gramEnd"/>
            <w:r w:rsidR="0024525C" w:rsidRPr="00DF39ED">
              <w:rPr>
                <w:rFonts w:eastAsia="Times New Roman" w:cs="Times New Roman"/>
                <w:i/>
                <w:lang w:eastAsia="ru-RU"/>
              </w:rPr>
              <w:t xml:space="preserve"> </w:t>
            </w:r>
            <w:proofErr w:type="gramStart"/>
            <w:r w:rsidR="0024525C" w:rsidRPr="00DF39ED">
              <w:rPr>
                <w:rFonts w:eastAsia="Times New Roman" w:cs="Times New Roman"/>
                <w:i/>
                <w:lang w:eastAsia="ru-RU"/>
              </w:rPr>
              <w:t>Закона № 223-ФЗ)</w:t>
            </w:r>
            <w:r w:rsidR="0024525C" w:rsidRPr="00DF39ED">
              <w:rPr>
                <w:rFonts w:eastAsia="Times New Roman" w:cs="Times New Roman"/>
                <w:lang w:eastAsia="ru-RU"/>
              </w:rPr>
              <w:t>;</w:t>
            </w:r>
            <w:proofErr w:type="gramEnd"/>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proofErr w:type="gramStart"/>
            <w:r w:rsidRPr="00DF39ED">
              <w:rPr>
                <w:b/>
              </w:rPr>
              <w:t>№ 223-ФЗ)</w:t>
            </w:r>
            <w:proofErr w:type="gramEnd"/>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proofErr w:type="gramStart"/>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w:t>
            </w:r>
            <w:proofErr w:type="gramEnd"/>
            <w:r w:rsidR="004C17C4" w:rsidRPr="00DF39ED">
              <w:rPr>
                <w:i/>
              </w:rPr>
              <w:t xml:space="preserve"> </w:t>
            </w:r>
            <w:proofErr w:type="gramStart"/>
            <w:r w:rsidR="004C17C4" w:rsidRPr="00DF39ED">
              <w:rPr>
                <w:i/>
              </w:rPr>
              <w:t>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roofErr w:type="gramEnd"/>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proofErr w:type="gramStart"/>
            <w:r w:rsidRPr="00993BBC">
              <w:rPr>
                <w:rFonts w:eastAsia="Times New Roman" w:cs="Times New Roman"/>
                <w:lang w:eastAsia="ru-RU"/>
              </w:rPr>
              <w:t xml:space="preserve">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w:t>
            </w:r>
            <w:r w:rsidRPr="00993BBC">
              <w:rPr>
                <w:rFonts w:eastAsia="Times New Roman" w:cs="Times New Roman"/>
                <w:lang w:eastAsia="ru-RU"/>
              </w:rPr>
              <w:lastRenderedPageBreak/>
              <w:t>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9"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roofErr w:type="gramEnd"/>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w:t>
            </w:r>
            <w:proofErr w:type="gramStart"/>
            <w:r w:rsidRPr="00993BBC">
              <w:rPr>
                <w:rFonts w:eastAsia="Times New Roman" w:cs="Times New Roman"/>
                <w:lang w:eastAsia="ru-RU"/>
              </w:rPr>
              <w:t>контроле за</w:t>
            </w:r>
            <w:proofErr w:type="gramEnd"/>
            <w:r w:rsidRPr="00993BBC">
              <w:rPr>
                <w:rFonts w:eastAsia="Times New Roman" w:cs="Times New Roman"/>
                <w:lang w:eastAsia="ru-RU"/>
              </w:rPr>
              <w:t xml:space="preserve">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w:t>
            </w:r>
            <w:proofErr w:type="gramStart"/>
            <w:r w:rsidRPr="00E80156">
              <w:rPr>
                <w:rFonts w:eastAsia="Times New Roman" w:cs="Times New Roman"/>
                <w:lang w:eastAsia="ru-RU"/>
              </w:rPr>
              <w:t>,</w:t>
            </w:r>
            <w:proofErr w:type="gramEnd"/>
            <w:r w:rsidRPr="00E80156">
              <w:rPr>
                <w:rFonts w:eastAsia="Times New Roman" w:cs="Times New Roman"/>
                <w:lang w:eastAsia="ru-RU"/>
              </w:rPr>
              <w:t xml:space="preserve">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Кроме того, согласно общеправовому принципу специальные нормы имеют приоритет перед общими нормами права (Решение Верховного Суда Российской </w:t>
            </w:r>
            <w:r w:rsidRPr="00E80156">
              <w:rPr>
                <w:rFonts w:eastAsia="Times New Roman" w:cs="Times New Roman"/>
                <w:lang w:eastAsia="ru-RU"/>
              </w:rPr>
              <w:lastRenderedPageBreak/>
              <w:t>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proofErr w:type="gramStart"/>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w:t>
            </w:r>
            <w:proofErr w:type="gramEnd"/>
            <w:r w:rsidRPr="00E80156">
              <w:rPr>
                <w:rFonts w:eastAsia="Times New Roman" w:cs="Times New Roman"/>
                <w:lang w:eastAsia="ru-RU"/>
              </w:rPr>
              <w:t xml:space="preserve"> позиция, аналогичная </w:t>
            </w:r>
            <w:proofErr w:type="gramStart"/>
            <w:r w:rsidRPr="00E80156">
              <w:rPr>
                <w:rFonts w:eastAsia="Times New Roman" w:cs="Times New Roman"/>
                <w:lang w:eastAsia="ru-RU"/>
              </w:rPr>
              <w:t>вышеуказанной</w:t>
            </w:r>
            <w:proofErr w:type="gramEnd"/>
            <w:r w:rsidRPr="00E80156">
              <w:rPr>
                <w:rFonts w:eastAsia="Times New Roman" w:cs="Times New Roman"/>
                <w:lang w:eastAsia="ru-RU"/>
              </w:rPr>
              <w:t>.</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несет все расходы, связанные с </w:t>
            </w:r>
            <w:r w:rsidRPr="00DF39ED">
              <w:rPr>
                <w:rFonts w:eastAsia="Times New Roman" w:cs="Times New Roman"/>
                <w:lang w:eastAsia="ru-RU"/>
              </w:rPr>
              <w:lastRenderedPageBreak/>
              <w:t>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proofErr w:type="gramStart"/>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w:t>
            </w:r>
            <w:proofErr w:type="gramEnd"/>
            <w:r w:rsidRPr="00DF39ED">
              <w:rPr>
                <w:bCs/>
                <w:i/>
              </w:rPr>
              <w:t xml:space="preserve">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proofErr w:type="gramStart"/>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proofErr w:type="gramEnd"/>
            <w:r w:rsidRPr="00DF39ED">
              <w:rPr>
                <w:b/>
              </w:rPr>
              <w:t xml:space="preserve"> </w:t>
            </w:r>
            <w:proofErr w:type="gramStart"/>
            <w:r w:rsidRPr="00DF39ED">
              <w:rPr>
                <w:b/>
              </w:rPr>
              <w:t>Закона № 223-ФЗ).</w:t>
            </w:r>
            <w:proofErr w:type="gramEnd"/>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proofErr w:type="gramEnd"/>
            <w:r w:rsidRPr="00DF39ED">
              <w:rPr>
                <w:i/>
              </w:rPr>
              <w:t xml:space="preserve"> </w:t>
            </w:r>
            <w:proofErr w:type="gramStart"/>
            <w:r w:rsidRPr="00DF39ED">
              <w:rPr>
                <w:i/>
              </w:rPr>
              <w:t>Закона № 223-ФЗ)</w:t>
            </w:r>
            <w:r w:rsidR="00866410" w:rsidRPr="00DF39ED">
              <w:rPr>
                <w:i/>
              </w:rPr>
              <w:t xml:space="preserve"> (настоящей конкурсной документацией требования установлены)</w:t>
            </w:r>
            <w:r w:rsidRPr="00DF39ED">
              <w:t xml:space="preserve">; </w:t>
            </w:r>
            <w:proofErr w:type="gramEnd"/>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proofErr w:type="gramEnd"/>
            <w:r w:rsidRPr="00DF39ED">
              <w:rPr>
                <w:i/>
              </w:rPr>
              <w:t xml:space="preserve"> </w:t>
            </w:r>
            <w:proofErr w:type="gramStart"/>
            <w:r w:rsidRPr="00DF39ED">
              <w:rPr>
                <w:i/>
              </w:rPr>
              <w:t>Закона № 223-ФЗ)</w:t>
            </w:r>
            <w:r w:rsidR="00866410" w:rsidRPr="00DF39ED">
              <w:rPr>
                <w:i/>
              </w:rPr>
              <w:t xml:space="preserve"> (настоящей конкурсной документацией требования установлены)</w:t>
            </w:r>
            <w:r w:rsidRPr="00DF39ED">
              <w:t>;</w:t>
            </w:r>
            <w:proofErr w:type="gramEnd"/>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w:t>
            </w:r>
            <w:r w:rsidRPr="00DF39ED">
              <w:lastRenderedPageBreak/>
              <w:t xml:space="preserve">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proofErr w:type="gramEnd"/>
            <w:r w:rsidRPr="00DF39ED">
              <w:rPr>
                <w:i/>
              </w:rPr>
              <w:t xml:space="preserve"> </w:t>
            </w:r>
            <w:proofErr w:type="gramStart"/>
            <w:r w:rsidRPr="00DF39ED">
              <w:rPr>
                <w:i/>
              </w:rPr>
              <w:t>Закона № 223-ФЗ)</w:t>
            </w:r>
            <w:r w:rsidR="00866410" w:rsidRPr="00DF39ED">
              <w:rPr>
                <w:i/>
              </w:rPr>
              <w:t xml:space="preserve"> (настоящей конкурсной документацией требования установлены)</w:t>
            </w:r>
            <w:r w:rsidR="00866410" w:rsidRPr="00DF39ED">
              <w:t>;</w:t>
            </w:r>
            <w:proofErr w:type="gramEnd"/>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proofErr w:type="gramEnd"/>
            <w:r w:rsidRPr="00DF39ED">
              <w:rPr>
                <w:i/>
              </w:rPr>
              <w:t xml:space="preserve"> </w:t>
            </w:r>
            <w:proofErr w:type="gramStart"/>
            <w:r w:rsidRPr="00DF39ED">
              <w:rPr>
                <w:i/>
              </w:rPr>
              <w:t>Закона № 223-ФЗ)</w:t>
            </w:r>
            <w:r w:rsidR="00866410" w:rsidRPr="00DF39ED">
              <w:rPr>
                <w:i/>
              </w:rPr>
              <w:t xml:space="preserve"> (настоящей конкурсной документацией требования установлены)</w:t>
            </w:r>
            <w:r w:rsidR="00866410" w:rsidRPr="00DF39ED">
              <w:t>;</w:t>
            </w:r>
            <w:proofErr w:type="gramEnd"/>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proofErr w:type="gramEnd"/>
            <w:r w:rsidRPr="00DF39ED">
              <w:rPr>
                <w:i/>
              </w:rPr>
              <w:t xml:space="preserve"> </w:t>
            </w:r>
            <w:proofErr w:type="gramStart"/>
            <w:r w:rsidRPr="00DF39ED">
              <w:rPr>
                <w:i/>
              </w:rPr>
              <w:t>Закона № 223-ФЗ)</w:t>
            </w:r>
            <w:r w:rsidR="001759BC" w:rsidRPr="00DF39ED">
              <w:rPr>
                <w:i/>
              </w:rPr>
              <w:t xml:space="preserve"> (настоящей конкурсной документацией требования установлены)</w:t>
            </w:r>
            <w:r w:rsidR="001026F9" w:rsidRPr="00DF39ED">
              <w:rPr>
                <w:i/>
              </w:rPr>
              <w:t>:</w:t>
            </w:r>
            <w:proofErr w:type="gramEnd"/>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proofErr w:type="gramStart"/>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proofErr w:type="gramEnd"/>
            <w:r w:rsidRPr="00DF39ED">
              <w:rPr>
                <w:i/>
              </w:rPr>
              <w:t xml:space="preserve"> </w:t>
            </w:r>
            <w:proofErr w:type="gramStart"/>
            <w:r w:rsidRPr="00DF39ED">
              <w:rPr>
                <w:i/>
              </w:rPr>
              <w:t>Закона № 223-ФЗ) (в случае установления требований пунктом 4.2 конкурсной документации</w:t>
            </w:r>
            <w:r w:rsidR="00CC1AE5" w:rsidRPr="00DF39ED">
              <w:rPr>
                <w:i/>
              </w:rPr>
              <w:t>)</w:t>
            </w:r>
            <w:r w:rsidRPr="00DF39ED">
              <w:rPr>
                <w:i/>
              </w:rPr>
              <w:t>;</w:t>
            </w:r>
            <w:proofErr w:type="gramEnd"/>
          </w:p>
          <w:p w14:paraId="34F0D41F" w14:textId="2E90A36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документации), обеспечения исполнения договора (если требование об обеспечении</w:t>
            </w:r>
            <w:proofErr w:type="gramEnd"/>
            <w:r w:rsidRPr="00DF39ED">
              <w:t xml:space="preserve">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w:t>
            </w:r>
            <w:proofErr w:type="gramStart"/>
            <w:r w:rsidRPr="00DF39ED">
              <w:rPr>
                <w:i/>
              </w:rPr>
              <w:t xml:space="preserve">Закона </w:t>
            </w:r>
            <w:r w:rsidR="009F551B" w:rsidRPr="00DF39ED">
              <w:rPr>
                <w:i/>
              </w:rPr>
              <w:br/>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roofErr w:type="gramEnd"/>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w:t>
            </w:r>
            <w:proofErr w:type="gramStart"/>
            <w:r w:rsidRPr="00DF39ED">
              <w:rPr>
                <w:i/>
              </w:rPr>
              <w:t xml:space="preserve">Закона </w:t>
            </w:r>
            <w:r w:rsidR="00371C2A" w:rsidRPr="00DF39ED">
              <w:rPr>
                <w:i/>
              </w:rPr>
              <w:br/>
            </w:r>
            <w:r w:rsidRPr="00DF39ED">
              <w:rPr>
                <w:i/>
              </w:rPr>
              <w:lastRenderedPageBreak/>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roofErr w:type="gramEnd"/>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proofErr w:type="gramStart"/>
            <w:r w:rsidRPr="00DF39ED">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F39ED">
              <w:t xml:space="preserve"> обязанности </w:t>
            </w:r>
            <w:proofErr w:type="gramStart"/>
            <w:r w:rsidRPr="00DF39ED">
              <w:t>заявителя</w:t>
            </w:r>
            <w:proofErr w:type="gramEnd"/>
            <w:r w:rsidRPr="00DF39ED">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proofErr w:type="gramStart"/>
            <w:r w:rsidRPr="00DF39ED">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w:t>
            </w:r>
            <w:r w:rsidRPr="00DF39ED">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DF39ED">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proofErr w:type="gramStart"/>
            <w:r w:rsidRPr="00DF39ED">
              <w:t>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w:t>
            </w:r>
            <w:proofErr w:type="gramEnd"/>
            <w:r w:rsidRPr="00DF39ED">
              <w:t xml:space="preserve">», </w:t>
            </w:r>
            <w:proofErr w:type="gramStart"/>
            <w:r w:rsidRPr="00DF39ED">
              <w:t>на</w:t>
            </w:r>
            <w:proofErr w:type="gramEnd"/>
            <w:r w:rsidRPr="00DF39ED">
              <w:t xml:space="preserve"> </w:t>
            </w:r>
            <w:proofErr w:type="gramStart"/>
            <w:r w:rsidRPr="00DF39ED">
              <w:t>которых</w:t>
            </w:r>
            <w:proofErr w:type="gramEnd"/>
            <w:r w:rsidRPr="00DF39ED">
              <w:t xml:space="preserve">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предложение участника закупки в отношении предмета закупки </w:t>
            </w:r>
            <w:r w:rsidRPr="00DF39ED">
              <w:rPr>
                <w:i/>
              </w:rPr>
              <w:t>(согласно пункту 10 части 19.1 статьи 3.4.</w:t>
            </w:r>
            <w:proofErr w:type="gramEnd"/>
            <w:r w:rsidRPr="00DF39ED">
              <w:rPr>
                <w:i/>
              </w:rPr>
              <w:t xml:space="preserve"> </w:t>
            </w:r>
            <w:proofErr w:type="gramStart"/>
            <w:r w:rsidRPr="00DF39ED">
              <w:rPr>
                <w:i/>
              </w:rPr>
              <w:t>Закона № 223-ФЗ)</w:t>
            </w:r>
            <w:r w:rsidRPr="00DF39ED">
              <w:t xml:space="preserve"> </w:t>
            </w:r>
            <w:r w:rsidRPr="00DF39ED">
              <w:rPr>
                <w:i/>
              </w:rPr>
              <w:t xml:space="preserve">(предоставляется по форме, </w:t>
            </w:r>
            <w:r w:rsidRPr="00DF39ED">
              <w:rPr>
                <w:i/>
              </w:rPr>
              <w:lastRenderedPageBreak/>
              <w:t xml:space="preserve">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roofErr w:type="gramEnd"/>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DF39ED">
              <w:t xml:space="preserve"> </w:t>
            </w:r>
            <w:proofErr w:type="gramStart"/>
            <w:r w:rsidRPr="00DF39ED">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proofErr w:type="gramEnd"/>
            <w:r w:rsidRPr="00DF39ED">
              <w:rPr>
                <w:i/>
              </w:rPr>
              <w:t xml:space="preserve"> </w:t>
            </w:r>
            <w:proofErr w:type="gramStart"/>
            <w:r w:rsidRPr="00DF39ED">
              <w:rPr>
                <w:i/>
              </w:rPr>
              <w:t>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roofErr w:type="gramEnd"/>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к конкурсной документацией) </w:t>
            </w:r>
            <w:r w:rsidRPr="00DF39ED">
              <w:rPr>
                <w:i/>
              </w:rPr>
              <w:t>(согласно пункту 12 части 19.1 статьи</w:t>
            </w:r>
            <w:r w:rsidR="00B75275" w:rsidRPr="00DF39ED">
              <w:rPr>
                <w:i/>
              </w:rPr>
              <w:t xml:space="preserve"> 3.4.</w:t>
            </w:r>
            <w:proofErr w:type="gramEnd"/>
            <w:r w:rsidRPr="00DF39ED">
              <w:rPr>
                <w:i/>
              </w:rPr>
              <w:t xml:space="preserve"> </w:t>
            </w:r>
            <w:proofErr w:type="gramStart"/>
            <w:r w:rsidRPr="00DF39ED">
              <w:rPr>
                <w:i/>
              </w:rPr>
              <w:t>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roofErr w:type="gramEnd"/>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w:t>
            </w:r>
            <w:proofErr w:type="gramEnd"/>
            <w:r w:rsidRPr="00DF39ED">
              <w:rPr>
                <w:i/>
              </w:rPr>
              <w:t xml:space="preserve">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proofErr w:type="gramStart"/>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proofErr w:type="gramEnd"/>
            <w:r w:rsidR="00CC1AE5" w:rsidRPr="00DF39ED">
              <w:rPr>
                <w:i/>
              </w:rPr>
              <w:t xml:space="preserve"> </w:t>
            </w:r>
            <w:proofErr w:type="gramStart"/>
            <w:r w:rsidR="00CC1AE5" w:rsidRPr="00DF39ED">
              <w:rPr>
                <w:i/>
              </w:rPr>
              <w:t>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proofErr w:type="gramEnd"/>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proofErr w:type="gramStart"/>
            <w:r w:rsidRPr="00DF39ED">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w:t>
            </w:r>
            <w:proofErr w:type="gramEnd"/>
            <w:r w:rsidRPr="00DF39ED">
              <w:rPr>
                <w:b/>
                <w:i/>
              </w:rPr>
              <w:t xml:space="preserve"> </w:t>
            </w:r>
            <w:proofErr w:type="gramStart"/>
            <w:r w:rsidRPr="00DF39ED">
              <w:rPr>
                <w:b/>
                <w:i/>
              </w:rPr>
              <w:t>Закона № 223-ФЗ)</w:t>
            </w:r>
            <w:proofErr w:type="gramEnd"/>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w:t>
            </w:r>
            <w:r w:rsidRPr="00DF39ED">
              <w:rPr>
                <w:rFonts w:eastAsia="Times New Roman" w:cs="Times New Roman"/>
                <w:b/>
                <w:lang w:eastAsia="ru-RU"/>
              </w:rPr>
              <w:lastRenderedPageBreak/>
              <w:t xml:space="preserve">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proofErr w:type="gramStart"/>
            <w:r w:rsidRPr="00DF39ED">
              <w:rPr>
                <w:rFonts w:eastAsia="Times New Roman" w:cs="Times New Roman"/>
                <w:lang w:eastAsia="ru-RU"/>
              </w:rPr>
              <w:lastRenderedPageBreak/>
              <w:t xml:space="preserve">После </w:t>
            </w:r>
            <w:r w:rsidR="002972ED" w:rsidRPr="00DF39ED">
              <w:t xml:space="preserve">получения от оператора электронной площадки первой части заявок на участие в конкурсе Единая </w:t>
            </w:r>
            <w:r w:rsidR="002972ED" w:rsidRPr="00DF39ED">
              <w:lastRenderedPageBreak/>
              <w:t xml:space="preserve">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roofErr w:type="gramEnd"/>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proofErr w:type="gramStart"/>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roofErr w:type="gramEnd"/>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proofErr w:type="gramStart"/>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roofErr w:type="gramEnd"/>
          </w:p>
          <w:p w14:paraId="15CE4B71" w14:textId="0F9BCB76" w:rsidR="002B5234" w:rsidRPr="00DF39ED" w:rsidRDefault="002B5234" w:rsidP="00F51EDC">
            <w:pPr>
              <w:widowControl w:val="0"/>
              <w:numPr>
                <w:ilvl w:val="1"/>
                <w:numId w:val="37"/>
              </w:numPr>
              <w:spacing w:line="240" w:lineRule="auto"/>
              <w:ind w:left="0" w:firstLine="24"/>
            </w:pPr>
            <w:proofErr w:type="gramStart"/>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proofErr w:type="gramEnd"/>
            <w:r w:rsidR="00E04FC1" w:rsidRPr="00DF39ED">
              <w:rPr>
                <w:i/>
              </w:rPr>
              <w:t xml:space="preserve"> </w:t>
            </w:r>
            <w:proofErr w:type="gramStart"/>
            <w:r w:rsidR="00E04FC1" w:rsidRPr="00DF39ED">
              <w:rPr>
                <w:i/>
              </w:rPr>
              <w:t xml:space="preserve">Закона </w:t>
            </w:r>
            <w:r w:rsidR="00726A23" w:rsidRPr="00DF39ED">
              <w:rPr>
                <w:i/>
              </w:rPr>
              <w:br/>
            </w:r>
            <w:r w:rsidR="00E04FC1" w:rsidRPr="00DF39ED">
              <w:rPr>
                <w:i/>
              </w:rPr>
              <w:t>№ 223-ФЗ).</w:t>
            </w:r>
            <w:proofErr w:type="gramEnd"/>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w:t>
            </w:r>
            <w:r w:rsidRPr="00DF39ED">
              <w:rPr>
                <w:rFonts w:eastAsia="Times New Roman" w:cs="Times New Roman"/>
                <w:lang w:eastAsia="ru-RU"/>
              </w:rPr>
              <w:lastRenderedPageBreak/>
              <w:t>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proofErr w:type="gramStart"/>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roofErr w:type="gramEnd"/>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proofErr w:type="gramStart"/>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w:t>
            </w:r>
            <w:proofErr w:type="gramEnd"/>
            <w:r w:rsidR="0025208F" w:rsidRPr="00DF39ED">
              <w:rPr>
                <w:rFonts w:eastAsia="Times New Roman" w:cs="Times New Roman"/>
                <w:lang w:eastAsia="ru-RU"/>
              </w:rPr>
              <w:t xml:space="preserve"> </w:t>
            </w:r>
            <w:proofErr w:type="gramStart"/>
            <w:r w:rsidR="0025208F" w:rsidRPr="00DF39ED">
              <w:rPr>
                <w:rFonts w:eastAsia="Times New Roman" w:cs="Times New Roman"/>
                <w:lang w:eastAsia="ru-RU"/>
              </w:rPr>
              <w:t xml:space="preserve">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w:t>
            </w:r>
            <w:proofErr w:type="gramEnd"/>
            <w:r w:rsidR="0025208F" w:rsidRPr="00DF39ED">
              <w:rPr>
                <w:rFonts w:eastAsia="Times New Roman" w:cs="Times New Roman"/>
                <w:lang w:eastAsia="ru-RU"/>
              </w:rPr>
              <w:t xml:space="preserve"> </w:t>
            </w:r>
            <w:proofErr w:type="gramStart"/>
            <w:r w:rsidR="0025208F" w:rsidRPr="00DF39ED">
              <w:rPr>
                <w:rFonts w:eastAsia="Times New Roman" w:cs="Times New Roman"/>
                <w:lang w:eastAsia="ru-RU"/>
              </w:rPr>
              <w:t xml:space="preserve">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roofErr w:type="gramEnd"/>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proofErr w:type="gramStart"/>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roofErr w:type="gramEnd"/>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 xml:space="preserve">несоответствие участника закупки требованиям к участникам закупки, </w:t>
            </w:r>
            <w:proofErr w:type="gramStart"/>
            <w:r w:rsidRPr="00DF39ED">
              <w:rPr>
                <w:rFonts w:eastAsia="Times New Roman" w:cs="Times New Roman"/>
                <w:lang w:eastAsia="ru-RU"/>
              </w:rPr>
              <w:t>определенных</w:t>
            </w:r>
            <w:proofErr w:type="gramEnd"/>
            <w:r w:rsidRPr="00DF39ED">
              <w:rPr>
                <w:rFonts w:eastAsia="Times New Roman" w:cs="Times New Roman"/>
                <w:lang w:eastAsia="ru-RU"/>
              </w:rPr>
              <w:t xml:space="preserve">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w:t>
            </w:r>
            <w:proofErr w:type="gramStart"/>
            <w:r w:rsidRPr="00DF39ED">
              <w:rPr>
                <w:rFonts w:eastAsia="Times New Roman" w:cs="Times New Roman"/>
                <w:lang w:eastAsia="ru-RU"/>
              </w:rPr>
              <w:t>ведение</w:t>
            </w:r>
            <w:proofErr w:type="gramEnd"/>
            <w:r w:rsidRPr="00DF39ED">
              <w:rPr>
                <w:rFonts w:eastAsia="Times New Roman" w:cs="Times New Roman"/>
                <w:lang w:eastAsia="ru-RU"/>
              </w:rPr>
              <w:t xml:space="preserve"> которого осуществляется в соответствии с Федеральным законом от 01.12.2007 </w:t>
            </w:r>
            <w:r w:rsidRPr="00DF39ED">
              <w:rPr>
                <w:rFonts w:eastAsia="Times New Roman" w:cs="Times New Roman"/>
                <w:lang w:eastAsia="ru-RU"/>
              </w:rPr>
              <w:br/>
              <w:t xml:space="preserve">№ 315-ФЗ «О саморегулируемых организациях», или сведения в таком реестре не подтверждают права и </w:t>
            </w:r>
            <w:r w:rsidRPr="00DF39ED">
              <w:rPr>
                <w:rFonts w:eastAsia="Times New Roman" w:cs="Times New Roman"/>
                <w:lang w:eastAsia="ru-RU"/>
              </w:rPr>
              <w:lastRenderedPageBreak/>
              <w:t>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proofErr w:type="gramStart"/>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roofErr w:type="gramEnd"/>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 xml:space="preserve">является иностранным агентом в соответствии с Федеральным законом от 14.07.2022 № 255-ФЗ «О </w:t>
            </w:r>
            <w:proofErr w:type="gramStart"/>
            <w:r w:rsidRPr="00DF39ED">
              <w:t>контроле за</w:t>
            </w:r>
            <w:proofErr w:type="gramEnd"/>
            <w:r w:rsidRPr="00DF39ED">
              <w:t xml:space="preserve">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w:t>
            </w:r>
            <w:proofErr w:type="gramStart"/>
            <w:r w:rsidRPr="00DF39ED">
              <w:rPr>
                <w:rFonts w:eastAsia="Times New Roman" w:cs="Times New Roman"/>
                <w:lang w:eastAsia="ru-RU"/>
              </w:rPr>
              <w:t>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w:t>
            </w:r>
            <w:proofErr w:type="gramEnd"/>
            <w:r w:rsidRPr="00DF39ED">
              <w:rPr>
                <w:rFonts w:eastAsia="Times New Roman" w:cs="Times New Roman"/>
                <w:lang w:eastAsia="ru-RU"/>
              </w:rPr>
              <w:t xml:space="preserve">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DF39ED">
              <w:rPr>
                <w:rFonts w:eastAsia="Times New Roman" w:cs="Times New Roman"/>
                <w:lang w:eastAsia="ru-RU"/>
              </w:rPr>
              <w:t>закупке</w:t>
            </w:r>
            <w:proofErr w:type="gramEnd"/>
            <w:r w:rsidRPr="00DF39ED">
              <w:rPr>
                <w:rFonts w:eastAsia="Times New Roman" w:cs="Times New Roman"/>
                <w:lang w:eastAsia="ru-RU"/>
              </w:rPr>
              <w:t xml:space="preserve">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w:t>
            </w:r>
            <w:r w:rsidRPr="00DF39ED">
              <w:rPr>
                <w:rFonts w:eastAsia="Times New Roman" w:cs="Times New Roman"/>
                <w:lang w:eastAsia="ru-RU"/>
              </w:rPr>
              <w:lastRenderedPageBreak/>
              <w:t>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proofErr w:type="gramStart"/>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roofErr w:type="gramEnd"/>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xml:space="preserve">Заказчик, в течение 5 (пяти) рабочих дней </w:t>
            </w:r>
            <w:proofErr w:type="gramStart"/>
            <w:r w:rsidRPr="00DF39ED">
              <w:rPr>
                <w:rFonts w:eastAsia="Times New Roman" w:cs="Times New Roman"/>
                <w:lang w:eastAsia="ru-RU"/>
              </w:rPr>
              <w:t>с даты поступления</w:t>
            </w:r>
            <w:proofErr w:type="gramEnd"/>
            <w:r w:rsidRPr="00DF39ED">
              <w:rPr>
                <w:rFonts w:eastAsia="Times New Roman" w:cs="Times New Roman"/>
                <w:lang w:eastAsia="ru-RU"/>
              </w:rPr>
              <w:t xml:space="preserve">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Закупка признается </w:t>
            </w:r>
            <w:proofErr w:type="gramStart"/>
            <w:r w:rsidRPr="00DF39ED">
              <w:rPr>
                <w:rFonts w:eastAsia="Times New Roman" w:cs="Times New Roman"/>
                <w:lang w:eastAsia="ru-RU"/>
              </w:rPr>
              <w:t>несостоявшейся</w:t>
            </w:r>
            <w:proofErr w:type="gramEnd"/>
            <w:r w:rsidRPr="00DF39ED">
              <w:rPr>
                <w:rFonts w:eastAsia="Times New Roman" w:cs="Times New Roman"/>
                <w:lang w:eastAsia="ru-RU"/>
              </w:rPr>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w:t>
            </w:r>
            <w:r w:rsidRPr="00DF39ED">
              <w:rPr>
                <w:rFonts w:eastAsia="Times New Roman" w:cs="Times New Roman"/>
                <w:lang w:eastAsia="ru-RU"/>
              </w:rPr>
              <w:lastRenderedPageBreak/>
              <w:t xml:space="preserve">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proofErr w:type="gramStart"/>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w:t>
            </w:r>
            <w:proofErr w:type="gramEnd"/>
            <w:r w:rsidRPr="00DF39ED">
              <w:rPr>
                <w:rFonts w:eastAsia="Times New Roman" w:cs="Times New Roman"/>
                <w:bCs/>
                <w:lang w:eastAsia="ru-RU"/>
              </w:rPr>
              <w:t xml:space="preserve">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2C62EF63" w:rsidR="009D13F9" w:rsidRPr="00DF39ED"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и единичными расценками, определенными заявкой на участие в конкурсе участником закупки, с которым заключается договор</w:t>
            </w:r>
            <w:r w:rsidR="009D13F9" w:rsidRPr="00DF39ED">
              <w:rPr>
                <w:szCs w:val="28"/>
              </w:rPr>
              <w:t>.</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DF39ED">
              <w:rPr>
                <w:rFonts w:eastAsia="Times New Roman" w:cs="Times New Roman"/>
                <w:lang w:eastAsia="ru-RU"/>
              </w:rPr>
              <w:t xml:space="preserve">с даты </w:t>
            </w:r>
            <w:r w:rsidRPr="00DF39ED">
              <w:rPr>
                <w:rFonts w:eastAsia="Times New Roman" w:cs="Times New Roman"/>
                <w:lang w:eastAsia="ru-RU"/>
              </w:rPr>
              <w:lastRenderedPageBreak/>
              <w:t>размещения</w:t>
            </w:r>
            <w:proofErr w:type="gramEnd"/>
            <w:r w:rsidRPr="00DF39ED">
              <w:rPr>
                <w:rFonts w:eastAsia="Times New Roman" w:cs="Times New Roman"/>
                <w:lang w:eastAsia="ru-RU"/>
              </w:rPr>
              <w:t xml:space="preserve">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 xml:space="preserve">оговор с единственным участником закупки заключается не позднее чем через 20 (двадцать) календарных дней </w:t>
            </w:r>
            <w:proofErr w:type="gramStart"/>
            <w:r w:rsidR="00797110" w:rsidRPr="00DF39ED">
              <w:rPr>
                <w:rFonts w:eastAsia="Times New Roman" w:cs="Times New Roman"/>
                <w:lang w:eastAsia="ru-RU"/>
              </w:rPr>
              <w:t>с даты принятия</w:t>
            </w:r>
            <w:proofErr w:type="gramEnd"/>
            <w:r w:rsidR="00797110" w:rsidRPr="00DF39ED">
              <w:rPr>
                <w:rFonts w:eastAsia="Times New Roman" w:cs="Times New Roman"/>
                <w:lang w:eastAsia="ru-RU"/>
              </w:rPr>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proofErr w:type="gramStart"/>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w:t>
            </w:r>
            <w:proofErr w:type="gramEnd"/>
            <w:r w:rsidR="00797110" w:rsidRPr="00DF39ED">
              <w:t xml:space="preserve"> (утверждения) или </w:t>
            </w:r>
            <w:proofErr w:type="gramStart"/>
            <w:r w:rsidR="00797110" w:rsidRPr="00DF39ED">
              <w:t>с даты вынесения</w:t>
            </w:r>
            <w:proofErr w:type="gramEnd"/>
            <w:r w:rsidR="00797110" w:rsidRPr="00DF39ED">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proofErr w:type="gramStart"/>
            <w:r w:rsidRPr="00DF39ED">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DF39ED">
              <w:rPr>
                <w:b/>
              </w:rPr>
              <w:t xml:space="preserve"> части 2 статьи 3.1-4 Федерального закона № 223-ФЗ)</w:t>
            </w:r>
          </w:p>
        </w:tc>
        <w:tc>
          <w:tcPr>
            <w:tcW w:w="3174" w:type="pct"/>
            <w:gridSpan w:val="2"/>
            <w:shd w:val="clear" w:color="auto" w:fill="auto"/>
          </w:tcPr>
          <w:p w14:paraId="185FABE2" w14:textId="71521DE4" w:rsidR="00056D43" w:rsidRPr="00DF39ED" w:rsidRDefault="00056D43" w:rsidP="00056D43">
            <w:pPr>
              <w:widowControl w:val="0"/>
              <w:tabs>
                <w:tab w:val="left" w:pos="464"/>
                <w:tab w:val="left" w:pos="688"/>
              </w:tabs>
              <w:spacing w:line="240" w:lineRule="auto"/>
              <w:rPr>
                <w:iCs/>
              </w:rPr>
            </w:pPr>
            <w:proofErr w:type="gramStart"/>
            <w:r w:rsidRPr="00DF39ED">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конкурсной документации.</w:t>
            </w:r>
            <w:proofErr w:type="gramEnd"/>
          </w:p>
          <w:p w14:paraId="2951C6E8" w14:textId="354909E7" w:rsidR="00056D43" w:rsidRPr="00DF39ED" w:rsidRDefault="00056D43" w:rsidP="00056D43">
            <w:pPr>
              <w:widowControl w:val="0"/>
              <w:tabs>
                <w:tab w:val="left" w:pos="464"/>
                <w:tab w:val="left" w:pos="688"/>
              </w:tabs>
              <w:spacing w:line="240" w:lineRule="auto"/>
              <w:rPr>
                <w:iCs/>
              </w:rPr>
            </w:pPr>
            <w:r w:rsidRPr="00DF39ED">
              <w:rPr>
                <w:iCs/>
              </w:rPr>
              <w:t>При установлении национального режима в пунктах 11.1, 11.2, 11.3 и 11.4 конкурсной 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414888E6" w14:textId="7CCD95A6" w:rsidR="00056D43" w:rsidRPr="00DF39ED" w:rsidRDefault="00056D43" w:rsidP="00056D43">
            <w:pPr>
              <w:widowControl w:val="0"/>
              <w:spacing w:line="240" w:lineRule="auto"/>
              <w:ind w:left="24"/>
            </w:pPr>
            <w:proofErr w:type="gramStart"/>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w:t>
            </w:r>
            <w:proofErr w:type="gramEnd"/>
            <w:r w:rsidRPr="00DF39ED">
              <w:rPr>
                <w:i/>
              </w:rPr>
              <w:t xml:space="preserve"> </w:t>
            </w:r>
            <w:proofErr w:type="gramStart"/>
            <w:r w:rsidRPr="00DF39ED">
              <w:rPr>
                <w:i/>
              </w:rPr>
              <w:t>функционала электронной площадки и ЕИС)</w:t>
            </w:r>
            <w:r w:rsidRPr="00DF39ED">
              <w:rPr>
                <w:i/>
                <w:iCs/>
              </w:rPr>
              <w:t xml:space="preserve"> (согласно ч. 5.2 ст. 3, п. 2 ч. 2. ст. 3.1-4, п. 12 ч. 19.1 ст. 3.4 Закона о закупках)</w:t>
            </w:r>
            <w:r w:rsidRPr="00DF39ED">
              <w:rPr>
                <w:i/>
              </w:rPr>
              <w:t>,</w:t>
            </w:r>
            <w:r w:rsidRPr="00DF39ED">
              <w:t xml:space="preserve"> </w:t>
            </w:r>
            <w:r w:rsidRPr="00DF39ED">
              <w:rPr>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w:t>
            </w:r>
            <w:r w:rsidRPr="00DF39ED">
              <w:rPr>
                <w:iCs/>
              </w:rPr>
              <w:lastRenderedPageBreak/>
              <w:t xml:space="preserve">политике в Российской Федерации» </w:t>
            </w:r>
            <w:r w:rsidRPr="00DF39ED">
              <w:rPr>
                <w:i/>
                <w:iCs/>
              </w:rPr>
              <w:t>(согласно пункту «а» статьи 3 ПП №1875</w:t>
            </w:r>
            <w:proofErr w:type="gramEnd"/>
            <w:r w:rsidRPr="00DF39ED">
              <w:rPr>
                <w:i/>
                <w:iCs/>
              </w:rPr>
              <w:t>)</w:t>
            </w:r>
            <w:r w:rsidRPr="00DF39ED">
              <w:rPr>
                <w:iCs/>
              </w:rPr>
              <w:t xml:space="preserve">, </w:t>
            </w:r>
            <w:proofErr w:type="gramStart"/>
            <w:r w:rsidRPr="00DF39ED">
              <w:rPr>
                <w:iCs/>
              </w:rPr>
              <w:t xml:space="preserve">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DF39ED">
              <w:rPr>
                <w:i/>
                <w:iCs/>
              </w:rPr>
              <w:t>(согласно пункту «б» статьи 3 ПП №1875)</w:t>
            </w:r>
            <w:r w:rsidRPr="00DF39ED">
              <w:t>.</w:t>
            </w:r>
            <w:proofErr w:type="gramEnd"/>
          </w:p>
          <w:p w14:paraId="16B8B87F" w14:textId="2163247E" w:rsidR="00056D43" w:rsidRPr="00DF39ED" w:rsidRDefault="00056D43" w:rsidP="00056D43">
            <w:pPr>
              <w:widowControl w:val="0"/>
              <w:spacing w:line="240" w:lineRule="auto"/>
              <w:ind w:left="24"/>
              <w:rPr>
                <w:iCs/>
              </w:rPr>
            </w:pPr>
            <w:proofErr w:type="gramStart"/>
            <w:r w:rsidRPr="00DF39ED">
              <w:rPr>
                <w:iCs/>
              </w:rPr>
              <w:t>При не установлении национального режима в пунктах 11.1, 11.2, 11.3 и 11.4 конкурсной документации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1A735308" w14:textId="1A489FF1" w:rsidR="00056D43" w:rsidRPr="00DF39ED" w:rsidRDefault="00056D43" w:rsidP="00056D43">
            <w:pPr>
              <w:widowControl w:val="0"/>
              <w:spacing w:line="240" w:lineRule="auto"/>
              <w:ind w:left="24"/>
              <w:rPr>
                <w:rFonts w:eastAsia="Times New Roman" w:cs="Times New Roman"/>
                <w:lang w:eastAsia="ru-RU"/>
              </w:rPr>
            </w:pPr>
            <w:proofErr w:type="gramStart"/>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w:t>
            </w:r>
            <w:proofErr w:type="gramEnd"/>
            <w:r w:rsidRPr="00DF39ED">
              <w:rPr>
                <w:i/>
              </w:rPr>
              <w:t xml:space="preserve"> функционала электронной площадки и ЕИС).</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B4B0023" w14:textId="66A7B7D1" w:rsidR="00056D43" w:rsidRPr="00DF39ED" w:rsidRDefault="00056D43" w:rsidP="00056D43">
            <w:pPr>
              <w:widowControl w:val="0"/>
              <w:tabs>
                <w:tab w:val="left" w:pos="464"/>
                <w:tab w:val="left" w:pos="688"/>
              </w:tabs>
              <w:spacing w:line="240" w:lineRule="auto"/>
              <w:rPr>
                <w:iCs/>
              </w:rPr>
            </w:pPr>
            <w:proofErr w:type="gramStart"/>
            <w:r w:rsidRPr="00DF39ED">
              <w:rPr>
                <w:b/>
                <w:iCs/>
              </w:rPr>
              <w:t>Не установлен</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w:t>
            </w:r>
            <w:proofErr w:type="gramEnd"/>
            <w:r w:rsidRPr="00DF39ED">
              <w:rPr>
                <w:iCs/>
              </w:rPr>
              <w:t xml:space="preserve"> и муниципальных нужд, закупок товаров, работ, услуг отдельными видами юридических лиц» (далее – Письмо Минфин России от 31.01.2025 № 24-01-06/8697).</w:t>
            </w:r>
          </w:p>
          <w:p w14:paraId="075134BB"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запрета не допускается (согласно п. 1, ч. 4 ст. 3.1-4 Закона о закупках):</w:t>
            </w:r>
          </w:p>
          <w:p w14:paraId="5160A0B5" w14:textId="77777777"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75169E5" w14:textId="03021121"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Ограничение закупок товаров (в том числе поставляемых при выполнении закупаемых работ, оказании закупаемых услуг), происходящих из </w:t>
            </w:r>
            <w:r w:rsidRPr="00DF39ED">
              <w:lastRenderedPageBreak/>
              <w:t>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48B1DBE7" w:rsidR="00056D43" w:rsidRPr="00DF39ED" w:rsidRDefault="00056D43" w:rsidP="00056D43">
            <w:pPr>
              <w:widowControl w:val="0"/>
              <w:tabs>
                <w:tab w:val="left" w:pos="464"/>
                <w:tab w:val="left" w:pos="688"/>
              </w:tabs>
              <w:spacing w:line="240" w:lineRule="auto"/>
              <w:rPr>
                <w:iCs/>
              </w:rPr>
            </w:pPr>
            <w:r w:rsidRPr="00DF39ED">
              <w:rPr>
                <w:b/>
                <w:iCs/>
              </w:rPr>
              <w:lastRenderedPageBreak/>
              <w:t>Не установлено</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4CCF2BA7"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ограничения не допускается:</w:t>
            </w:r>
          </w:p>
          <w:p w14:paraId="42CA89E2" w14:textId="78BC5A41" w:rsidR="00056D43" w:rsidRPr="00DF39ED" w:rsidRDefault="00056D43" w:rsidP="00056D43">
            <w:pPr>
              <w:widowControl w:val="0"/>
              <w:tabs>
                <w:tab w:val="left" w:pos="464"/>
                <w:tab w:val="left" w:pos="688"/>
              </w:tabs>
              <w:spacing w:line="240" w:lineRule="auto"/>
              <w:rPr>
                <w:iCs/>
              </w:rPr>
            </w:pPr>
            <w:r w:rsidRPr="00DF39ED">
              <w:rPr>
                <w:iCs/>
              </w:rPr>
              <w:t xml:space="preserve">а) заключение договора на поставку товара, </w:t>
            </w:r>
            <w:r w:rsidRPr="00DF39ED">
              <w:rPr>
                <w:iCs/>
              </w:rPr>
              <w:lastRenderedPageBreak/>
              <w:t>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конкурсной документации и содержащая предложение о поставке товара российского происхождения;</w:t>
            </w:r>
          </w:p>
          <w:p w14:paraId="27E3477E" w14:textId="6F188DF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714B0CAA"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5694F23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преимущества в отношении товаров российского происхождения не допускается:</w:t>
            </w:r>
          </w:p>
          <w:p w14:paraId="2B1CA91B" w14:textId="0209FBFA" w:rsidR="00056D43" w:rsidRPr="00DF39ED" w:rsidRDefault="00056D43" w:rsidP="00056D43">
            <w:pPr>
              <w:widowControl w:val="0"/>
              <w:tabs>
                <w:tab w:val="left" w:pos="464"/>
                <w:tab w:val="left" w:pos="688"/>
              </w:tabs>
              <w:spacing w:line="240" w:lineRule="auto"/>
              <w:rPr>
                <w:iCs/>
              </w:rPr>
            </w:pPr>
            <w:r w:rsidRPr="00DF39ED">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конкурсной документации участником закупки, предлагающим к поставке товар только российского происхождения;</w:t>
            </w:r>
          </w:p>
          <w:p w14:paraId="05904016" w14:textId="77777777" w:rsidR="00056D43" w:rsidRPr="00DF39ED" w:rsidRDefault="00056D43" w:rsidP="00056D43">
            <w:pPr>
              <w:widowControl w:val="0"/>
              <w:tabs>
                <w:tab w:val="left" w:pos="464"/>
                <w:tab w:val="left" w:pos="688"/>
              </w:tabs>
              <w:spacing w:line="240" w:lineRule="auto"/>
              <w:rPr>
                <w:iCs/>
              </w:rPr>
            </w:pPr>
            <w:r w:rsidRPr="00DF39ED">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3DC1942F" w14:textId="09F74637" w:rsidR="00056D43" w:rsidRPr="00DF39ED" w:rsidRDefault="00056D43" w:rsidP="00056D43">
            <w:pPr>
              <w:widowControl w:val="0"/>
              <w:spacing w:line="240" w:lineRule="auto"/>
              <w:ind w:left="24"/>
              <w:rPr>
                <w:rFonts w:eastAsia="Times New Roman" w:cs="Times New Roman"/>
                <w:lang w:eastAsia="ru-RU"/>
              </w:rPr>
            </w:pPr>
            <w:r w:rsidRPr="00DF39ED">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2A1A3441" w14:textId="5863E57C"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«л»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4A536B44" w14:textId="77777777" w:rsidR="00056D43" w:rsidRPr="00DF39ED" w:rsidRDefault="00056D43" w:rsidP="00056D43">
            <w:pPr>
              <w:widowControl w:val="0"/>
              <w:tabs>
                <w:tab w:val="left" w:pos="464"/>
                <w:tab w:val="left" w:pos="688"/>
              </w:tabs>
              <w:spacing w:line="240" w:lineRule="auto"/>
              <w:rPr>
                <w:iCs/>
              </w:rPr>
            </w:pPr>
            <w:r w:rsidRPr="00DF39ED">
              <w:rPr>
                <w:iCs/>
              </w:rPr>
              <w:t xml:space="preserve">В случае </w:t>
            </w:r>
            <w:proofErr w:type="gramStart"/>
            <w:r w:rsidRPr="00DF39ED">
              <w:rPr>
                <w:iCs/>
              </w:rPr>
              <w:t>установления минимальной обязательной доли закупок товаров российского происхождения</w:t>
            </w:r>
            <w:proofErr w:type="gramEnd"/>
            <w:r w:rsidRPr="00DF39ED">
              <w:rPr>
                <w:iCs/>
              </w:rPr>
              <w:t xml:space="preserve"> не допускается:</w:t>
            </w:r>
          </w:p>
          <w:p w14:paraId="7D46FEBE" w14:textId="62188EC3" w:rsidR="00056D43" w:rsidRPr="00DF39ED" w:rsidRDefault="00056D43" w:rsidP="00056D43">
            <w:pPr>
              <w:widowControl w:val="0"/>
              <w:tabs>
                <w:tab w:val="left" w:pos="464"/>
                <w:tab w:val="left" w:pos="688"/>
              </w:tabs>
              <w:spacing w:line="240" w:lineRule="auto"/>
              <w:rPr>
                <w:iCs/>
              </w:rPr>
            </w:pPr>
            <w:r w:rsidRPr="00DF39ED">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закупки, конкурсной документации и содержащая предложение о поставке товара российского происхождения, </w:t>
            </w:r>
            <w:proofErr w:type="gramStart"/>
            <w:r w:rsidRPr="00DF39ED">
              <w:rPr>
                <w:iCs/>
              </w:rPr>
              <w:t>подтвержденных</w:t>
            </w:r>
            <w:proofErr w:type="gramEnd"/>
            <w:r w:rsidRPr="00DF39ED">
              <w:rPr>
                <w:iCs/>
              </w:rPr>
              <w:t xml:space="preserve"> в порядке, определенном пунктом 11 конкурсной документации;</w:t>
            </w:r>
          </w:p>
          <w:p w14:paraId="77735CD2" w14:textId="27A7C69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 xml:space="preserve">с участием субъектов малого и среднего </w:t>
            </w:r>
            <w:r w:rsidRPr="00DF39ED">
              <w:rPr>
                <w:bCs/>
              </w:rPr>
              <w:lastRenderedPageBreak/>
              <w:t>предпринимательства в отношении предмета закупки</w:t>
            </w:r>
            <w:r w:rsidRPr="00DF39ED">
              <w:rPr>
                <w:rFonts w:eastAsia="Times New Roman" w:cs="Times New Roman"/>
                <w:lang w:eastAsia="ru-RU"/>
              </w:rPr>
              <w:t>. Форма.</w:t>
            </w:r>
          </w:p>
          <w:p w14:paraId="5C0A2C72" w14:textId="77777777" w:rsidR="00C01D26" w:rsidRPr="00DF39ED" w:rsidRDefault="00C01D26" w:rsidP="00C01D26">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Приложения к Предложению участника конкурентной закупки:</w:t>
            </w:r>
          </w:p>
          <w:p w14:paraId="4C65D45F" w14:textId="2237B9A4" w:rsidR="00391743" w:rsidRPr="00DF39ED" w:rsidRDefault="00C01D26" w:rsidP="00334298">
            <w:pPr>
              <w:widowControl w:val="0"/>
              <w:tabs>
                <w:tab w:val="left" w:pos="347"/>
                <w:tab w:val="left" w:pos="460"/>
              </w:tabs>
              <w:spacing w:line="240" w:lineRule="auto"/>
              <w:ind w:left="601" w:firstLine="1"/>
              <w:rPr>
                <w:rFonts w:eastAsia="Times New Roman" w:cs="Times New Roman"/>
                <w:lang w:eastAsia="ru-RU"/>
              </w:rPr>
            </w:pPr>
            <w:r w:rsidRPr="00DF39ED">
              <w:rPr>
                <w:rFonts w:eastAsia="Times New Roman" w:cs="Times New Roman"/>
                <w:lang w:eastAsia="ru-RU"/>
              </w:rPr>
              <w:t xml:space="preserve">1.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4E7F66E6"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0F5084">
        <w:rPr>
          <w:rFonts w:eastAsia="Times New Roman" w:cs="Times New Roman"/>
          <w:b/>
          <w:bCs/>
          <w:lang w:eastAsia="ru-RU"/>
        </w:rPr>
        <w:t>28</w:t>
      </w:r>
      <w:r w:rsidR="00FC7E4B" w:rsidRPr="00DF39ED">
        <w:rPr>
          <w:rFonts w:eastAsia="Times New Roman" w:cs="Times New Roman"/>
          <w:b/>
          <w:bCs/>
          <w:lang w:eastAsia="ru-RU"/>
        </w:rPr>
        <w:t>.</w:t>
      </w:r>
      <w:r w:rsidR="000F5084">
        <w:rPr>
          <w:rFonts w:eastAsia="Times New Roman" w:cs="Times New Roman"/>
          <w:b/>
          <w:bCs/>
          <w:lang w:eastAsia="ru-RU"/>
        </w:rPr>
        <w:t>11</w:t>
      </w:r>
      <w:r w:rsidR="00FC7E4B"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B90859">
        <w:rPr>
          <w:rFonts w:eastAsia="Times New Roman" w:cs="Times New Roman"/>
          <w:b/>
          <w:bCs/>
          <w:lang w:eastAsia="ru-RU"/>
        </w:rPr>
        <w:t>153</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053E94D6"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proofErr w:type="gramStart"/>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0F5084">
        <w:rPr>
          <w:rFonts w:eastAsia="Times New Roman" w:cs="Times New Roman"/>
          <w:bCs/>
          <w:lang w:eastAsia="ru-RU"/>
        </w:rPr>
        <w:t>28</w:t>
      </w:r>
      <w:r w:rsidR="00FC7E4B" w:rsidRPr="00DF39ED">
        <w:rPr>
          <w:rFonts w:eastAsia="Times New Roman" w:cs="Times New Roman"/>
          <w:bCs/>
          <w:lang w:eastAsia="ru-RU"/>
        </w:rPr>
        <w:t>.</w:t>
      </w:r>
      <w:r w:rsidR="000F5084">
        <w:rPr>
          <w:rFonts w:eastAsia="Times New Roman" w:cs="Times New Roman"/>
          <w:bCs/>
          <w:lang w:eastAsia="ru-RU"/>
        </w:rPr>
        <w:t>11</w:t>
      </w:r>
      <w:r w:rsidR="008A140A" w:rsidRPr="00DF39ED">
        <w:rPr>
          <w:rFonts w:eastAsia="Times New Roman" w:cs="Times New Roman"/>
          <w:bCs/>
          <w:lang w:eastAsia="ru-RU"/>
        </w:rPr>
        <w:t>.</w:t>
      </w:r>
      <w:r w:rsidR="006B08F1" w:rsidRPr="00DF39ED">
        <w:rPr>
          <w:rFonts w:eastAsia="Times New Roman" w:cs="Times New Roman"/>
          <w:bCs/>
          <w:lang w:eastAsia="ru-RU"/>
        </w:rPr>
        <w:t>2025</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415524" w:rsidRPr="00DF39ED">
        <w:rPr>
          <w:rFonts w:eastAsia="Times New Roman" w:cs="Times New Roman"/>
          <w:bCs/>
          <w:lang w:eastAsia="ru-RU"/>
        </w:rPr>
        <w:t>ДМ-</w:t>
      </w:r>
      <w:r w:rsidR="00B90859">
        <w:rPr>
          <w:rFonts w:eastAsia="Times New Roman" w:cs="Times New Roman"/>
          <w:bCs/>
          <w:lang w:eastAsia="ru-RU"/>
        </w:rPr>
        <w:t>153</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w:t>
      </w:r>
      <w:proofErr w:type="gramEnd"/>
      <w:r w:rsidR="002124BC" w:rsidRPr="00DF39ED">
        <w:rPr>
          <w:bCs/>
        </w:rPr>
        <w:t xml:space="preserve">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549EA" w:rsidRPr="008549EA">
        <w:rPr>
          <w:lang w:eastAsia="ru-RU"/>
        </w:rPr>
        <w:t xml:space="preserve">на оказание услуг </w:t>
      </w:r>
      <w:r w:rsidR="00B90859" w:rsidRPr="00B90859">
        <w:rPr>
          <w:lang w:eastAsia="ru-RU"/>
        </w:rPr>
        <w:t>по организации и проведению празднования Нового Года-2026 на территории ВТРК «Ведучи»</w:t>
      </w:r>
      <w:r w:rsidR="00927887" w:rsidRPr="00DF39ED">
        <w:rPr>
          <w:lang w:eastAsia="ru-RU"/>
        </w:rPr>
        <w:t>.</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proofErr w:type="gramStart"/>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w:t>
      </w:r>
      <w:proofErr w:type="gramEnd"/>
      <w:r w:rsidR="00927887" w:rsidRPr="00DF39ED">
        <w:rPr>
          <w:rFonts w:eastAsia="Times New Roman" w:cs="Times New Roman"/>
          <w:lang w:eastAsia="ru-RU"/>
        </w:rPr>
        <w:t>,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w:t>
      </w:r>
      <w:proofErr w:type="gramStart"/>
      <w:r w:rsidR="00927887" w:rsidRPr="00DF39ED">
        <w:rPr>
          <w:lang w:eastAsia="ru-RU"/>
        </w:rPr>
        <w:t>с даты открытия</w:t>
      </w:r>
      <w:proofErr w:type="gramEnd"/>
      <w:r w:rsidR="00927887" w:rsidRPr="00DF39ED">
        <w:rPr>
          <w:lang w:eastAsia="ru-RU"/>
        </w:rPr>
        <w:t xml:space="preserve">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73682D6B"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B90859">
        <w:t>153</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0"/>
          <w:footerReference w:type="default" r:id="rId11"/>
          <w:footerReference w:type="first" r:id="rId12"/>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0C34AB48" w:rsidR="00A522EB" w:rsidRPr="00DF39ED" w:rsidRDefault="002120F4" w:rsidP="00A05AD2">
      <w:pPr>
        <w:tabs>
          <w:tab w:val="left" w:pos="360"/>
          <w:tab w:val="left" w:pos="993"/>
        </w:tabs>
        <w:spacing w:line="240" w:lineRule="auto"/>
        <w:ind w:firstLine="709"/>
      </w:pPr>
      <w:r w:rsidRPr="00DF39ED">
        <w:t xml:space="preserve">Изучив извещение </w:t>
      </w:r>
      <w:proofErr w:type="gramStart"/>
      <w:r w:rsidRPr="00DF39ED">
        <w:t>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 xml:space="preserve">услуг </w:t>
      </w:r>
      <w:r w:rsidR="00B90859" w:rsidRPr="00B90859">
        <w:rPr>
          <w:rFonts w:eastAsia="Times New Roman" w:cs="Times New Roman"/>
          <w:lang w:eastAsia="ru-RU"/>
        </w:rPr>
        <w:t>по организации</w:t>
      </w:r>
      <w:proofErr w:type="gramEnd"/>
      <w:r w:rsidR="00B90859" w:rsidRPr="00B90859">
        <w:rPr>
          <w:rFonts w:eastAsia="Times New Roman" w:cs="Times New Roman"/>
          <w:lang w:eastAsia="ru-RU"/>
        </w:rPr>
        <w:t xml:space="preserve"> и проведению празднования Нового Года-2026 на территории ВТРК «Ведучи»</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0F5084">
        <w:rPr>
          <w:bCs/>
        </w:rPr>
        <w:t>28</w:t>
      </w:r>
      <w:r w:rsidR="00FC7E4B" w:rsidRPr="00DF39ED">
        <w:rPr>
          <w:bCs/>
        </w:rPr>
        <w:t>.</w:t>
      </w:r>
      <w:r w:rsidR="000F5084">
        <w:rPr>
          <w:bCs/>
        </w:rPr>
        <w:t>11</w:t>
      </w:r>
      <w:r w:rsidRPr="00DF39ED">
        <w:rPr>
          <w:bCs/>
        </w:rPr>
        <w:t>.</w:t>
      </w:r>
      <w:r w:rsidR="006B08F1" w:rsidRPr="00DF39ED">
        <w:rPr>
          <w:bCs/>
        </w:rPr>
        <w:t>2025</w:t>
      </w:r>
      <w:r w:rsidR="00C01D26" w:rsidRPr="00DF39ED">
        <w:rPr>
          <w:bCs/>
        </w:rPr>
        <w:t xml:space="preserve"> г. № </w:t>
      </w:r>
      <w:r w:rsidRPr="00DF39ED">
        <w:rPr>
          <w:bCs/>
        </w:rPr>
        <w:t>КЭФ-</w:t>
      </w:r>
      <w:r w:rsidR="00415524" w:rsidRPr="00DF39ED">
        <w:rPr>
          <w:bCs/>
        </w:rPr>
        <w:t>ДМ-</w:t>
      </w:r>
      <w:r w:rsidR="00B90859">
        <w:rPr>
          <w:bCs/>
        </w:rPr>
        <w:t>153</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67C7B1E7"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proofErr w:type="gramStart"/>
      <w:r w:rsidRPr="00DF39ED">
        <w:rPr>
          <w:bCs/>
          <w:i/>
        </w:rPr>
        <w:t>(</w:t>
      </w:r>
      <w:r w:rsidRPr="00DF39ED">
        <w:rPr>
          <w:bCs/>
          <w:i/>
          <w:sz w:val="20"/>
          <w:szCs w:val="20"/>
          <w:u w:val="single"/>
        </w:rPr>
        <w:t>должность уполномоченного лица               (подпись)                     (расшифровка подписи)</w:t>
      </w:r>
      <w:proofErr w:type="gramEnd"/>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0B84649D"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0F5084">
        <w:rPr>
          <w:rFonts w:eastAsia="Times New Roman" w:cs="Times New Roman"/>
          <w:b/>
          <w:bCs/>
          <w:lang w:eastAsia="ru-RU"/>
        </w:rPr>
        <w:t>28</w:t>
      </w:r>
      <w:r w:rsidR="00FC7E4B" w:rsidRPr="00DF39ED">
        <w:rPr>
          <w:rFonts w:eastAsia="Times New Roman" w:cs="Times New Roman"/>
          <w:b/>
          <w:bCs/>
          <w:lang w:eastAsia="ru-RU"/>
        </w:rPr>
        <w:t>.</w:t>
      </w:r>
      <w:r w:rsidR="000F5084">
        <w:rPr>
          <w:rFonts w:eastAsia="Times New Roman" w:cs="Times New Roman"/>
          <w:b/>
          <w:bCs/>
          <w:lang w:eastAsia="ru-RU"/>
        </w:rPr>
        <w:t>11</w:t>
      </w:r>
      <w:r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B90859">
        <w:rPr>
          <w:rFonts w:eastAsia="Times New Roman" w:cs="Times New Roman"/>
          <w:b/>
          <w:bCs/>
          <w:lang w:eastAsia="ru-RU"/>
        </w:rPr>
        <w:t>153</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7326"/>
        <w:gridCol w:w="1723"/>
      </w:tblGrid>
      <w:tr w:rsidR="00C976FF" w:rsidRPr="00DF39ED" w14:paraId="53508273" w14:textId="77777777" w:rsidTr="00AB6D6A">
        <w:trPr>
          <w:trHeight w:val="170"/>
        </w:trPr>
        <w:tc>
          <w:tcPr>
            <w:tcW w:w="474"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w:t>
            </w:r>
            <w:proofErr w:type="gramStart"/>
            <w:r w:rsidRPr="00DF39ED">
              <w:rPr>
                <w:rFonts w:eastAsia="Times New Roman" w:cs="Times New Roman"/>
                <w:b/>
                <w:lang w:eastAsia="ru-RU"/>
              </w:rPr>
              <w:t>п</w:t>
            </w:r>
            <w:proofErr w:type="gramEnd"/>
            <w:r w:rsidRPr="00DF39ED">
              <w:rPr>
                <w:rFonts w:eastAsia="Times New Roman" w:cs="Times New Roman"/>
                <w:b/>
                <w:lang w:eastAsia="ru-RU"/>
              </w:rPr>
              <w:t>/п</w:t>
            </w:r>
          </w:p>
        </w:tc>
        <w:tc>
          <w:tcPr>
            <w:tcW w:w="3664"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2"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AB6D6A">
        <w:trPr>
          <w:trHeight w:val="170"/>
        </w:trPr>
        <w:tc>
          <w:tcPr>
            <w:tcW w:w="474"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4"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2"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AB6D6A">
        <w:trPr>
          <w:trHeight w:val="170"/>
        </w:trPr>
        <w:tc>
          <w:tcPr>
            <w:tcW w:w="474"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6"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AB6D6A">
        <w:trPr>
          <w:trHeight w:val="170"/>
        </w:trPr>
        <w:tc>
          <w:tcPr>
            <w:tcW w:w="474"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4"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C976FF" w:rsidRPr="00DF39ED" w14:paraId="2EE1E393" w14:textId="77777777" w:rsidTr="00AB6D6A">
        <w:trPr>
          <w:trHeight w:val="170"/>
        </w:trPr>
        <w:tc>
          <w:tcPr>
            <w:tcW w:w="474" w:type="pct"/>
            <w:shd w:val="clear" w:color="auto" w:fill="auto"/>
            <w:vAlign w:val="center"/>
          </w:tcPr>
          <w:p w14:paraId="7CF76A0A" w14:textId="0B03283D" w:rsidR="00C976FF" w:rsidRPr="00DF39ED" w:rsidRDefault="00C976FF" w:rsidP="00460484">
            <w:pPr>
              <w:spacing w:line="240" w:lineRule="auto"/>
              <w:jc w:val="center"/>
              <w:rPr>
                <w:rFonts w:eastAsia="Times New Roman" w:cs="Times New Roman"/>
                <w:lang w:eastAsia="ru-RU"/>
              </w:rPr>
            </w:pPr>
            <w:r w:rsidRPr="00DF39ED">
              <w:rPr>
                <w:rFonts w:eastAsia="Times New Roman" w:cs="Times New Roman"/>
                <w:lang w:eastAsia="ru-RU"/>
              </w:rPr>
              <w:t>2.1.</w:t>
            </w:r>
            <w:r w:rsidR="00460484" w:rsidRPr="00DF39ED">
              <w:rPr>
                <w:rFonts w:eastAsia="Times New Roman" w:cs="Times New Roman"/>
                <w:lang w:val="en-US" w:eastAsia="ru-RU"/>
              </w:rPr>
              <w:t>1</w:t>
            </w:r>
            <w:r w:rsidRPr="00DF39ED">
              <w:rPr>
                <w:rFonts w:eastAsia="Times New Roman" w:cs="Times New Roman"/>
                <w:lang w:eastAsia="ru-RU"/>
              </w:rPr>
              <w:t>.</w:t>
            </w:r>
          </w:p>
        </w:tc>
        <w:tc>
          <w:tcPr>
            <w:tcW w:w="3664" w:type="pct"/>
            <w:shd w:val="clear" w:color="auto" w:fill="auto"/>
            <w:vAlign w:val="center"/>
          </w:tcPr>
          <w:p w14:paraId="5707BDB3" w14:textId="35CA9D51" w:rsidR="00C6111A" w:rsidRDefault="003A13A1" w:rsidP="008228DC">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w:t>
            </w:r>
            <w:r w:rsidR="005A27A3">
              <w:rPr>
                <w:rFonts w:eastAsia="Times New Roman" w:cs="Times New Roman"/>
                <w:bCs/>
                <w:iCs/>
                <w:lang w:eastAsia="ru-RU"/>
              </w:rPr>
              <w:t xml:space="preserve">и/или </w:t>
            </w:r>
            <w:r w:rsidRPr="00DF39ED">
              <w:rPr>
                <w:rFonts w:eastAsia="Times New Roman" w:cs="Times New Roman"/>
                <w:bCs/>
                <w:iCs/>
                <w:lang w:eastAsia="ru-RU"/>
              </w:rPr>
              <w:t xml:space="preserve">культурно – массовых мероприятий предусматривающие организацию </w:t>
            </w:r>
            <w:r w:rsidR="005A27A3" w:rsidRPr="005A27A3">
              <w:rPr>
                <w:rFonts w:eastAsia="Times New Roman" w:cs="Times New Roman"/>
                <w:bCs/>
                <w:iCs/>
                <w:lang w:eastAsia="ru-RU"/>
              </w:rPr>
              <w:t>в районах с сейсмичностью не менее 8 баллов</w:t>
            </w:r>
            <w:r w:rsidR="00C976FF" w:rsidRPr="00DF39ED">
              <w:rPr>
                <w:rFonts w:eastAsia="Times New Roman" w:cs="Times New Roman"/>
                <w:bCs/>
                <w:lang w:eastAsia="ru-RU"/>
              </w:rPr>
              <w:t xml:space="preserve"> (А</w:t>
            </w:r>
            <w:proofErr w:type="gramStart"/>
            <w:r w:rsidR="00460484" w:rsidRPr="00DF39ED">
              <w:rPr>
                <w:rFonts w:eastAsia="Times New Roman" w:cs="Times New Roman"/>
                <w:bCs/>
                <w:vertAlign w:val="subscript"/>
                <w:lang w:eastAsia="ru-RU"/>
              </w:rPr>
              <w:t>1</w:t>
            </w:r>
            <w:proofErr w:type="gramEnd"/>
            <w:r w:rsidR="00C976FF" w:rsidRPr="00DF39ED">
              <w:rPr>
                <w:rFonts w:eastAsia="Times New Roman" w:cs="Times New Roman"/>
                <w:bCs/>
                <w:lang w:eastAsia="ru-RU"/>
              </w:rPr>
              <w:t>)</w:t>
            </w:r>
            <w:r w:rsidR="00C976FF" w:rsidRPr="00DF39ED" w:rsidDel="00E501C6">
              <w:rPr>
                <w:rFonts w:eastAsia="Times New Roman" w:cs="Times New Roman"/>
                <w:lang w:eastAsia="ru-RU"/>
              </w:rPr>
              <w:t xml:space="preserve"> </w:t>
            </w:r>
          </w:p>
          <w:p w14:paraId="224B740A" w14:textId="7ED729B1" w:rsidR="005A27A3" w:rsidRDefault="005A27A3" w:rsidP="008228DC">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677D3113" w14:textId="77777777" w:rsidR="005A27A3" w:rsidRPr="00DF39ED" w:rsidRDefault="005A27A3" w:rsidP="008228DC">
            <w:pPr>
              <w:autoSpaceDE w:val="0"/>
              <w:autoSpaceDN w:val="0"/>
              <w:adjustRightInd w:val="0"/>
              <w:spacing w:line="240" w:lineRule="auto"/>
              <w:ind w:firstLine="328"/>
              <w:rPr>
                <w:rFonts w:eastAsia="Times New Roman" w:cs="Times New Roman"/>
                <w:lang w:eastAsia="ru-RU"/>
              </w:rPr>
            </w:pPr>
          </w:p>
          <w:p w14:paraId="3AAC0F79" w14:textId="48D08224" w:rsidR="00C976FF" w:rsidRPr="00DF39ED" w:rsidRDefault="00C976FF" w:rsidP="008228DC">
            <w:pPr>
              <w:autoSpaceDE w:val="0"/>
              <w:autoSpaceDN w:val="0"/>
              <w:adjustRightInd w:val="0"/>
              <w:spacing w:line="240" w:lineRule="auto"/>
              <w:ind w:firstLine="328"/>
              <w:rPr>
                <w:rFonts w:eastAsia="Times New Roman" w:cs="Times New Roman"/>
                <w:bCs/>
                <w:i/>
                <w:lang w:eastAsia="ru-RU"/>
              </w:rPr>
            </w:pPr>
            <w:proofErr w:type="gramStart"/>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w:t>
            </w:r>
            <w:r w:rsidR="005A27A3">
              <w:rPr>
                <w:rFonts w:eastAsia="Times New Roman" w:cs="Times New Roman"/>
                <w:bCs/>
                <w:i/>
                <w:lang w:eastAsia="ru-RU"/>
              </w:rPr>
              <w:br/>
            </w:r>
            <w:r w:rsidRPr="00DF39ED">
              <w:rPr>
                <w:rFonts w:eastAsia="Times New Roman" w:cs="Times New Roman"/>
                <w:bCs/>
                <w:i/>
                <w:lang w:eastAsia="ru-RU"/>
              </w:rPr>
              <w:t>№ 2.1.1 настоящей формы)</w:t>
            </w:r>
            <w:proofErr w:type="gramEnd"/>
          </w:p>
        </w:tc>
        <w:tc>
          <w:tcPr>
            <w:tcW w:w="862"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(должность уполномоченного лица)</w:t>
      </w:r>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7777777" w:rsidR="00C976FF" w:rsidRPr="00DF39ED" w:rsidRDefault="00C976FF" w:rsidP="00C976FF">
      <w:pPr>
        <w:widowControl w:val="0"/>
        <w:spacing w:line="240" w:lineRule="auto"/>
        <w:ind w:firstLine="709"/>
        <w:rPr>
          <w:rFonts w:eastAsia="Times New Roman" w:cs="Times New Roman"/>
          <w:lang w:eastAsia="ru-RU"/>
        </w:rPr>
      </w:pPr>
      <w:proofErr w:type="gramStart"/>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roofErr w:type="gramEnd"/>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134AE219"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0F5084">
        <w:rPr>
          <w:rFonts w:eastAsia="Times New Roman" w:cs="Times New Roman"/>
          <w:b/>
          <w:bCs/>
          <w:lang w:eastAsia="ru-RU"/>
        </w:rPr>
        <w:t>28</w:t>
      </w:r>
      <w:r w:rsidRPr="00DF39ED">
        <w:rPr>
          <w:rFonts w:eastAsia="Times New Roman" w:cs="Times New Roman"/>
          <w:b/>
          <w:bCs/>
          <w:lang w:eastAsia="ru-RU"/>
        </w:rPr>
        <w:t>.</w:t>
      </w:r>
      <w:r w:rsidR="000F5084">
        <w:rPr>
          <w:rFonts w:eastAsia="Times New Roman" w:cs="Times New Roman"/>
          <w:b/>
          <w:bCs/>
          <w:lang w:eastAsia="ru-RU"/>
        </w:rPr>
        <w:t>11</w:t>
      </w:r>
      <w:r w:rsidRPr="00DF39ED">
        <w:rPr>
          <w:rFonts w:eastAsia="Times New Roman" w:cs="Times New Roman"/>
          <w:b/>
          <w:bCs/>
          <w:lang w:eastAsia="ru-RU"/>
        </w:rPr>
        <w:t>.2025 г. № КЭФ-</w:t>
      </w:r>
      <w:r w:rsidR="00415524" w:rsidRPr="00DF39ED">
        <w:rPr>
          <w:rFonts w:eastAsia="Times New Roman" w:cs="Times New Roman"/>
          <w:b/>
          <w:bCs/>
          <w:lang w:eastAsia="ru-RU"/>
        </w:rPr>
        <w:t>ДМ-</w:t>
      </w:r>
      <w:r w:rsidR="00B90859">
        <w:rPr>
          <w:rFonts w:eastAsia="Times New Roman" w:cs="Times New Roman"/>
          <w:b/>
          <w:bCs/>
          <w:lang w:eastAsia="ru-RU"/>
        </w:rPr>
        <w:t>153</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77777777" w:rsidR="00C976FF" w:rsidRPr="00DF39ED" w:rsidRDefault="00C976FF" w:rsidP="00C976FF">
      <w:pPr>
        <w:pStyle w:val="a9"/>
        <w:widowControl w:val="0"/>
        <w:numPr>
          <w:ilvl w:val="2"/>
          <w:numId w:val="37"/>
        </w:numPr>
        <w:tabs>
          <w:tab w:val="left" w:pos="851"/>
          <w:tab w:val="left" w:pos="993"/>
        </w:tabs>
        <w:autoSpaceDE w:val="0"/>
        <w:autoSpaceDN w:val="0"/>
        <w:adjustRightInd w:val="0"/>
        <w:spacing w:line="240" w:lineRule="auto"/>
        <w:ind w:left="0" w:firstLine="709"/>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proofErr w:type="gramStart"/>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roofErr w:type="gramEnd"/>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77777777" w:rsidR="00C976FF" w:rsidRPr="00DF39ED" w:rsidRDefault="00C976FF" w:rsidP="00C976FF">
      <w:pPr>
        <w:pStyle w:val="a9"/>
        <w:numPr>
          <w:ilvl w:val="2"/>
          <w:numId w:val="37"/>
        </w:numPr>
        <w:tabs>
          <w:tab w:val="left" w:pos="993"/>
        </w:tabs>
        <w:autoSpaceDE w:val="0"/>
        <w:autoSpaceDN w:val="0"/>
        <w:adjustRightInd w:val="0"/>
        <w:spacing w:line="240" w:lineRule="auto"/>
        <w:ind w:hanging="1631"/>
        <w:rPr>
          <w:bCs/>
        </w:rPr>
      </w:pPr>
      <w:r w:rsidRPr="00DF39ED">
        <w:t xml:space="preserve">Критерии, </w:t>
      </w:r>
      <w:r w:rsidRPr="00DF39ED">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C976FF" w:rsidRPr="00DF39ED" w14:paraId="64A7094F" w14:textId="77777777" w:rsidTr="00AB6D6A">
        <w:trPr>
          <w:jc w:val="center"/>
        </w:trPr>
        <w:tc>
          <w:tcPr>
            <w:tcW w:w="1259" w:type="dxa"/>
            <w:vAlign w:val="center"/>
          </w:tcPr>
          <w:p w14:paraId="7B657AEF" w14:textId="77777777" w:rsidR="00C976FF" w:rsidRPr="00DF39ED" w:rsidRDefault="00C976FF" w:rsidP="00AB6D6A">
            <w:pPr>
              <w:autoSpaceDE w:val="0"/>
              <w:autoSpaceDN w:val="0"/>
              <w:adjustRightInd w:val="0"/>
              <w:spacing w:line="240" w:lineRule="auto"/>
              <w:jc w:val="center"/>
              <w:rPr>
                <w:b/>
                <w:bCs/>
              </w:rPr>
            </w:pPr>
            <w:r w:rsidRPr="00DF39ED">
              <w:rPr>
                <w:b/>
                <w:bCs/>
              </w:rPr>
              <w:t>Номер критерия оценки</w:t>
            </w:r>
          </w:p>
        </w:tc>
        <w:tc>
          <w:tcPr>
            <w:tcW w:w="3414" w:type="dxa"/>
            <w:vAlign w:val="center"/>
          </w:tcPr>
          <w:p w14:paraId="7F2A2BB7" w14:textId="77777777" w:rsidR="00C976FF" w:rsidRPr="00DF39ED" w:rsidRDefault="00C976FF" w:rsidP="00AB6D6A">
            <w:pPr>
              <w:autoSpaceDE w:val="0"/>
              <w:autoSpaceDN w:val="0"/>
              <w:adjustRightInd w:val="0"/>
              <w:spacing w:line="240" w:lineRule="auto"/>
              <w:jc w:val="center"/>
              <w:rPr>
                <w:b/>
                <w:bCs/>
              </w:rPr>
            </w:pPr>
            <w:r w:rsidRPr="00DF39ED">
              <w:rPr>
                <w:b/>
                <w:bCs/>
              </w:rPr>
              <w:t>Наименование критерия, показателя оценки, детализирующего показателя оценки</w:t>
            </w:r>
          </w:p>
        </w:tc>
        <w:tc>
          <w:tcPr>
            <w:tcW w:w="1559" w:type="dxa"/>
            <w:vAlign w:val="center"/>
          </w:tcPr>
          <w:p w14:paraId="0FDC064B"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критерия оценки/ коэффициент значимости критерия</w:t>
            </w:r>
          </w:p>
        </w:tc>
        <w:tc>
          <w:tcPr>
            <w:tcW w:w="1560" w:type="dxa"/>
            <w:vAlign w:val="center"/>
          </w:tcPr>
          <w:p w14:paraId="06EA13A3"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показателя оценки/ коэффициент значимости показателя оценки</w:t>
            </w:r>
          </w:p>
        </w:tc>
        <w:tc>
          <w:tcPr>
            <w:tcW w:w="2304" w:type="dxa"/>
            <w:vAlign w:val="center"/>
          </w:tcPr>
          <w:p w14:paraId="5D000405"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детализирующего показателя оценки/коэффициент значимости детализирующего показателя оценки</w:t>
            </w:r>
          </w:p>
        </w:tc>
      </w:tr>
      <w:tr w:rsidR="00C976FF" w:rsidRPr="00DF39ED" w14:paraId="541CA4E5" w14:textId="77777777" w:rsidTr="00AB6D6A">
        <w:trPr>
          <w:jc w:val="center"/>
        </w:trPr>
        <w:tc>
          <w:tcPr>
            <w:tcW w:w="1259" w:type="dxa"/>
            <w:vAlign w:val="center"/>
          </w:tcPr>
          <w:p w14:paraId="771CFF33" w14:textId="77777777" w:rsidR="00C976FF" w:rsidRPr="00DF39ED" w:rsidRDefault="00C976FF" w:rsidP="00AB6D6A">
            <w:pPr>
              <w:autoSpaceDE w:val="0"/>
              <w:autoSpaceDN w:val="0"/>
              <w:adjustRightInd w:val="0"/>
              <w:spacing w:line="240" w:lineRule="auto"/>
              <w:jc w:val="center"/>
              <w:rPr>
                <w:bCs/>
              </w:rPr>
            </w:pPr>
            <w:r w:rsidRPr="00DF39ED">
              <w:rPr>
                <w:bCs/>
              </w:rPr>
              <w:t>1.</w:t>
            </w:r>
          </w:p>
        </w:tc>
        <w:tc>
          <w:tcPr>
            <w:tcW w:w="3414" w:type="dxa"/>
          </w:tcPr>
          <w:p w14:paraId="2E77501F" w14:textId="5D0F44E6" w:rsidR="00C976FF" w:rsidRPr="00DF39ED" w:rsidRDefault="00C976FF" w:rsidP="00617822">
            <w:pPr>
              <w:autoSpaceDE w:val="0"/>
              <w:autoSpaceDN w:val="0"/>
              <w:adjustRightInd w:val="0"/>
              <w:spacing w:line="240" w:lineRule="auto"/>
              <w:rPr>
                <w:bCs/>
              </w:rPr>
            </w:pPr>
            <w:r w:rsidRPr="00DF39ED">
              <w:rPr>
                <w:rFonts w:eastAsia="Times New Roman" w:cs="Times New Roman"/>
                <w:lang w:eastAsia="ru-RU"/>
              </w:rPr>
              <w:t xml:space="preserve">Цена </w:t>
            </w:r>
            <w:r w:rsidR="00617822" w:rsidRPr="00DF39ED">
              <w:rPr>
                <w:rFonts w:eastAsia="Times New Roman" w:cs="Times New Roman"/>
                <w:lang w:eastAsia="ru-RU"/>
              </w:rPr>
              <w:t>оказания услуг</w:t>
            </w:r>
            <w:r w:rsidRPr="00DF39ED">
              <w:rPr>
                <w:rFonts w:eastAsia="Times New Roman" w:cs="Times New Roman"/>
                <w:lang w:eastAsia="ru-RU"/>
              </w:rPr>
              <w:t xml:space="preserve"> </w:t>
            </w:r>
          </w:p>
        </w:tc>
        <w:tc>
          <w:tcPr>
            <w:tcW w:w="1559" w:type="dxa"/>
            <w:vAlign w:val="center"/>
          </w:tcPr>
          <w:p w14:paraId="32499432"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4BC72153" w14:textId="77777777" w:rsidR="00C976FF" w:rsidRPr="00DF39ED" w:rsidRDefault="00C976FF" w:rsidP="00AB6D6A">
            <w:pPr>
              <w:autoSpaceDE w:val="0"/>
              <w:autoSpaceDN w:val="0"/>
              <w:adjustRightInd w:val="0"/>
              <w:spacing w:line="240" w:lineRule="auto"/>
              <w:ind w:firstLine="709"/>
              <w:jc w:val="center"/>
              <w:rPr>
                <w:bCs/>
                <w:lang w:val="en-US"/>
              </w:rPr>
            </w:pPr>
            <w:r w:rsidRPr="00DF39ED">
              <w:rPr>
                <w:bCs/>
              </w:rPr>
              <w:t>--</w:t>
            </w:r>
          </w:p>
        </w:tc>
        <w:tc>
          <w:tcPr>
            <w:tcW w:w="2304" w:type="dxa"/>
            <w:vAlign w:val="center"/>
          </w:tcPr>
          <w:p w14:paraId="31563ADB" w14:textId="77777777" w:rsidR="00C976FF" w:rsidRPr="00DF39ED" w:rsidRDefault="00C976FF" w:rsidP="00AB6D6A">
            <w:pPr>
              <w:spacing w:line="240" w:lineRule="auto"/>
              <w:ind w:firstLine="709"/>
              <w:jc w:val="center"/>
            </w:pPr>
            <w:r w:rsidRPr="00DF39ED">
              <w:rPr>
                <w:bCs/>
              </w:rPr>
              <w:t>--</w:t>
            </w:r>
          </w:p>
        </w:tc>
      </w:tr>
      <w:tr w:rsidR="00C976FF" w:rsidRPr="00DF39ED" w14:paraId="3300F4B3" w14:textId="77777777" w:rsidTr="00AB6D6A">
        <w:trPr>
          <w:jc w:val="center"/>
        </w:trPr>
        <w:tc>
          <w:tcPr>
            <w:tcW w:w="1259" w:type="dxa"/>
            <w:vAlign w:val="center"/>
          </w:tcPr>
          <w:p w14:paraId="69EECE04" w14:textId="77777777" w:rsidR="00C976FF" w:rsidRPr="00DF39ED" w:rsidRDefault="00C976FF" w:rsidP="00AB6D6A">
            <w:pPr>
              <w:autoSpaceDE w:val="0"/>
              <w:autoSpaceDN w:val="0"/>
              <w:adjustRightInd w:val="0"/>
              <w:spacing w:line="240" w:lineRule="auto"/>
              <w:jc w:val="center"/>
              <w:rPr>
                <w:bCs/>
              </w:rPr>
            </w:pPr>
            <w:r w:rsidRPr="00DF39ED">
              <w:rPr>
                <w:bCs/>
              </w:rPr>
              <w:t>2.</w:t>
            </w:r>
          </w:p>
        </w:tc>
        <w:tc>
          <w:tcPr>
            <w:tcW w:w="3414" w:type="dxa"/>
          </w:tcPr>
          <w:p w14:paraId="09624DB7" w14:textId="77777777" w:rsidR="00C976FF" w:rsidRPr="00DF39ED" w:rsidRDefault="00C976FF" w:rsidP="00B92123">
            <w:pPr>
              <w:autoSpaceDE w:val="0"/>
              <w:autoSpaceDN w:val="0"/>
              <w:adjustRightInd w:val="0"/>
              <w:spacing w:line="240" w:lineRule="auto"/>
              <w:jc w:val="left"/>
              <w:rPr>
                <w:bCs/>
              </w:rPr>
            </w:pPr>
            <w:r w:rsidRPr="00DF39ED">
              <w:rPr>
                <w:bCs/>
              </w:rPr>
              <w:t xml:space="preserve">Квалификация участников закупки </w:t>
            </w:r>
          </w:p>
        </w:tc>
        <w:tc>
          <w:tcPr>
            <w:tcW w:w="1559" w:type="dxa"/>
            <w:vAlign w:val="center"/>
          </w:tcPr>
          <w:p w14:paraId="1B4C2C4A"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544BDF4F"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7DC2BE06" w14:textId="77777777" w:rsidR="00C976FF" w:rsidRPr="00DF39ED" w:rsidRDefault="00C976FF" w:rsidP="00AB6D6A">
            <w:pPr>
              <w:spacing w:line="240" w:lineRule="auto"/>
              <w:ind w:firstLine="709"/>
              <w:jc w:val="center"/>
            </w:pPr>
            <w:r w:rsidRPr="00DF39ED">
              <w:rPr>
                <w:bCs/>
              </w:rPr>
              <w:t>--</w:t>
            </w:r>
          </w:p>
        </w:tc>
      </w:tr>
      <w:tr w:rsidR="00C976FF" w:rsidRPr="00DF39ED" w14:paraId="3CAF94D9" w14:textId="77777777" w:rsidTr="00AB6D6A">
        <w:trPr>
          <w:jc w:val="center"/>
        </w:trPr>
        <w:tc>
          <w:tcPr>
            <w:tcW w:w="1259" w:type="dxa"/>
            <w:vAlign w:val="center"/>
          </w:tcPr>
          <w:p w14:paraId="46B84F11" w14:textId="77777777" w:rsidR="00C976FF" w:rsidRPr="00DF39ED" w:rsidRDefault="00C976FF" w:rsidP="00AB6D6A">
            <w:pPr>
              <w:autoSpaceDE w:val="0"/>
              <w:autoSpaceDN w:val="0"/>
              <w:adjustRightInd w:val="0"/>
              <w:spacing w:line="240" w:lineRule="auto"/>
              <w:jc w:val="center"/>
              <w:rPr>
                <w:bCs/>
              </w:rPr>
            </w:pPr>
            <w:r w:rsidRPr="00DF39ED">
              <w:rPr>
                <w:bCs/>
              </w:rPr>
              <w:t>2.1.</w:t>
            </w:r>
          </w:p>
        </w:tc>
        <w:tc>
          <w:tcPr>
            <w:tcW w:w="3414" w:type="dxa"/>
          </w:tcPr>
          <w:p w14:paraId="27BE296D" w14:textId="238B99F0" w:rsidR="00C976FF" w:rsidRPr="00DF39ED" w:rsidRDefault="00C976FF" w:rsidP="00525BED">
            <w:pPr>
              <w:autoSpaceDE w:val="0"/>
              <w:autoSpaceDN w:val="0"/>
              <w:adjustRightInd w:val="0"/>
              <w:spacing w:line="240" w:lineRule="auto"/>
              <w:jc w:val="left"/>
              <w:rPr>
                <w:bCs/>
              </w:rPr>
            </w:pPr>
            <w:r w:rsidRPr="00DF39ED">
              <w:rPr>
                <w:bCs/>
              </w:rPr>
              <w:t xml:space="preserve">Опыт </w:t>
            </w:r>
            <w:r w:rsidR="00525BED" w:rsidRPr="00DF39ED">
              <w:rPr>
                <w:bCs/>
              </w:rPr>
              <w:t>оказания</w:t>
            </w:r>
            <w:r w:rsidR="00CE61F0" w:rsidRPr="00DF39ED">
              <w:rPr>
                <w:bCs/>
              </w:rPr>
              <w:t xml:space="preserve"> аналогичных </w:t>
            </w:r>
            <w:r w:rsidR="00525BED" w:rsidRPr="00DF39ED">
              <w:rPr>
                <w:bCs/>
              </w:rPr>
              <w:t>услуг</w:t>
            </w:r>
          </w:p>
        </w:tc>
        <w:tc>
          <w:tcPr>
            <w:tcW w:w="1559" w:type="dxa"/>
            <w:vAlign w:val="center"/>
          </w:tcPr>
          <w:p w14:paraId="454803CD"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1560" w:type="dxa"/>
            <w:vAlign w:val="center"/>
          </w:tcPr>
          <w:p w14:paraId="76C6BB11" w14:textId="77777777" w:rsidR="00C976FF" w:rsidRPr="00DF39ED" w:rsidRDefault="00C976FF" w:rsidP="00AB6D6A">
            <w:pPr>
              <w:autoSpaceDE w:val="0"/>
              <w:autoSpaceDN w:val="0"/>
              <w:adjustRightInd w:val="0"/>
              <w:spacing w:line="240" w:lineRule="auto"/>
              <w:jc w:val="center"/>
              <w:rPr>
                <w:bCs/>
              </w:rPr>
            </w:pPr>
            <w:r w:rsidRPr="00DF39ED">
              <w:rPr>
                <w:bCs/>
              </w:rPr>
              <w:t>100%/1,00</w:t>
            </w:r>
          </w:p>
        </w:tc>
        <w:tc>
          <w:tcPr>
            <w:tcW w:w="2304" w:type="dxa"/>
            <w:vAlign w:val="center"/>
          </w:tcPr>
          <w:p w14:paraId="41037516" w14:textId="77777777" w:rsidR="00C976FF" w:rsidRPr="00DF39ED" w:rsidRDefault="00C976FF" w:rsidP="00AB6D6A">
            <w:pPr>
              <w:spacing w:line="240" w:lineRule="auto"/>
              <w:ind w:firstLine="709"/>
              <w:jc w:val="center"/>
              <w:rPr>
                <w:bCs/>
              </w:rPr>
            </w:pPr>
            <w:r w:rsidRPr="00DF39ED">
              <w:rPr>
                <w:bCs/>
              </w:rPr>
              <w:t>--</w:t>
            </w:r>
          </w:p>
        </w:tc>
      </w:tr>
      <w:tr w:rsidR="00C976FF" w:rsidRPr="00DF39ED" w14:paraId="47950C9F" w14:textId="77777777" w:rsidTr="00AB6D6A">
        <w:trPr>
          <w:jc w:val="center"/>
        </w:trPr>
        <w:tc>
          <w:tcPr>
            <w:tcW w:w="1259" w:type="dxa"/>
            <w:vAlign w:val="center"/>
          </w:tcPr>
          <w:p w14:paraId="31A27A56" w14:textId="3A651B7E" w:rsidR="00C976FF" w:rsidRPr="00DF39ED" w:rsidRDefault="00C976FF" w:rsidP="00460484">
            <w:pPr>
              <w:autoSpaceDE w:val="0"/>
              <w:autoSpaceDN w:val="0"/>
              <w:adjustRightInd w:val="0"/>
              <w:spacing w:line="240" w:lineRule="auto"/>
              <w:jc w:val="center"/>
              <w:rPr>
                <w:bCs/>
              </w:rPr>
            </w:pPr>
            <w:r w:rsidRPr="00DF39ED">
              <w:rPr>
                <w:bCs/>
              </w:rPr>
              <w:t>2.1.</w:t>
            </w:r>
            <w:r w:rsidR="00460484" w:rsidRPr="00DF39ED">
              <w:rPr>
                <w:bCs/>
                <w:lang w:val="en-US"/>
              </w:rPr>
              <w:t>1</w:t>
            </w:r>
            <w:r w:rsidRPr="00DF39ED">
              <w:rPr>
                <w:bCs/>
              </w:rPr>
              <w:t>.</w:t>
            </w:r>
          </w:p>
        </w:tc>
        <w:tc>
          <w:tcPr>
            <w:tcW w:w="3414" w:type="dxa"/>
          </w:tcPr>
          <w:p w14:paraId="413BF8E7" w14:textId="4F1E265C" w:rsidR="00C976FF" w:rsidRPr="00DF39ED" w:rsidRDefault="003A13A1" w:rsidP="001945F2">
            <w:pPr>
              <w:autoSpaceDE w:val="0"/>
              <w:autoSpaceDN w:val="0"/>
              <w:adjustRightInd w:val="0"/>
              <w:spacing w:line="240" w:lineRule="auto"/>
              <w:rPr>
                <w:bCs/>
                <w:iCs/>
              </w:rPr>
            </w:pPr>
            <w:r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1945F2">
              <w:rPr>
                <w:bCs/>
                <w:iCs/>
              </w:rPr>
              <w:t xml:space="preserve"> и/или</w:t>
            </w:r>
            <w:r w:rsidRPr="00DF39ED">
              <w:rPr>
                <w:bCs/>
                <w:iCs/>
              </w:rPr>
              <w:t xml:space="preserve"> культурно – массовых мероприятий</w:t>
            </w:r>
            <w:r w:rsidR="001945F2">
              <w:rPr>
                <w:bCs/>
                <w:iCs/>
              </w:rPr>
              <w:t>,</w:t>
            </w:r>
            <w:r w:rsidRPr="00DF39ED">
              <w:rPr>
                <w:bCs/>
                <w:iCs/>
              </w:rPr>
              <w:t xml:space="preserve"> организ</w:t>
            </w:r>
            <w:r w:rsidR="001945F2">
              <w:rPr>
                <w:bCs/>
                <w:iCs/>
              </w:rPr>
              <w:t>ованных</w:t>
            </w:r>
            <w:r w:rsidRPr="00DF39ED">
              <w:rPr>
                <w:bCs/>
                <w:iCs/>
              </w:rPr>
              <w:t xml:space="preserve"> </w:t>
            </w:r>
            <w:r w:rsidR="005A27A3" w:rsidRPr="005A27A3">
              <w:rPr>
                <w:bCs/>
                <w:iCs/>
              </w:rPr>
              <w:t>в районах с сейсмичностью не менее 8 баллов</w:t>
            </w:r>
            <w:r w:rsidR="005A27A3" w:rsidRPr="005A27A3" w:rsidDel="005A27A3">
              <w:rPr>
                <w:bCs/>
                <w:iCs/>
              </w:rPr>
              <w:t xml:space="preserve"> </w:t>
            </w:r>
            <w:r w:rsidR="00073235" w:rsidRPr="00DF39ED">
              <w:rPr>
                <w:rFonts w:eastAsia="Times New Roman" w:cs="Times New Roman"/>
                <w:bCs/>
                <w:iCs/>
                <w:lang w:eastAsia="ru-RU"/>
              </w:rPr>
              <w:t>(</w:t>
            </w:r>
            <w:r w:rsidR="00460484" w:rsidRPr="00DF39ED">
              <w:rPr>
                <w:rFonts w:eastAsia="Times New Roman" w:cs="Times New Roman"/>
                <w:bCs/>
                <w:iCs/>
                <w:lang w:eastAsia="ru-RU"/>
              </w:rPr>
              <w:t>А</w:t>
            </w:r>
            <w:proofErr w:type="gramStart"/>
            <w:r w:rsidR="00460484" w:rsidRPr="00DF39ED">
              <w:rPr>
                <w:rFonts w:eastAsia="Times New Roman" w:cs="Times New Roman"/>
                <w:bCs/>
                <w:iCs/>
                <w:vertAlign w:val="subscript"/>
                <w:lang w:eastAsia="ru-RU"/>
              </w:rPr>
              <w:t>1</w:t>
            </w:r>
            <w:proofErr w:type="gramEnd"/>
            <w:r w:rsidR="00073235" w:rsidRPr="00DF39ED">
              <w:rPr>
                <w:rFonts w:eastAsia="Times New Roman" w:cs="Times New Roman"/>
                <w:bCs/>
                <w:iCs/>
                <w:lang w:eastAsia="ru-RU"/>
              </w:rPr>
              <w:t>)</w:t>
            </w:r>
          </w:p>
        </w:tc>
        <w:tc>
          <w:tcPr>
            <w:tcW w:w="1559" w:type="dxa"/>
            <w:vAlign w:val="center"/>
          </w:tcPr>
          <w:p w14:paraId="34C89095" w14:textId="77777777" w:rsidR="00C976FF" w:rsidRPr="00DF39ED" w:rsidRDefault="00C976FF" w:rsidP="00AB6D6A">
            <w:pPr>
              <w:autoSpaceDE w:val="0"/>
              <w:autoSpaceDN w:val="0"/>
              <w:adjustRightInd w:val="0"/>
              <w:spacing w:line="240" w:lineRule="auto"/>
              <w:ind w:firstLine="709"/>
              <w:jc w:val="center"/>
              <w:rPr>
                <w:bCs/>
              </w:rPr>
            </w:pPr>
            <w:r w:rsidRPr="00DF39ED">
              <w:rPr>
                <w:bCs/>
                <w:iCs/>
              </w:rPr>
              <w:t>--</w:t>
            </w:r>
          </w:p>
        </w:tc>
        <w:tc>
          <w:tcPr>
            <w:tcW w:w="1560" w:type="dxa"/>
            <w:vAlign w:val="center"/>
          </w:tcPr>
          <w:p w14:paraId="0D5F75BB"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223432FE" w14:textId="2D9EA678" w:rsidR="00C976FF" w:rsidRPr="00DF39ED" w:rsidRDefault="006706AA" w:rsidP="006706AA">
            <w:pPr>
              <w:spacing w:line="240" w:lineRule="auto"/>
              <w:jc w:val="center"/>
            </w:pPr>
            <w:r w:rsidRPr="00DF39ED">
              <w:rPr>
                <w:bCs/>
              </w:rPr>
              <w:t>100</w:t>
            </w:r>
            <w:r w:rsidR="00C976FF" w:rsidRPr="00DF39ED">
              <w:rPr>
                <w:bCs/>
              </w:rPr>
              <w:t xml:space="preserve">%/ </w:t>
            </w:r>
            <w:r w:rsidRPr="00DF39ED">
              <w:rPr>
                <w:bCs/>
              </w:rPr>
              <w:t>1,00</w:t>
            </w:r>
          </w:p>
        </w:tc>
      </w:tr>
      <w:tr w:rsidR="00C976FF" w:rsidRPr="00DF39ED" w14:paraId="5AE04ED0" w14:textId="77777777" w:rsidTr="00AB6D6A">
        <w:trPr>
          <w:jc w:val="center"/>
        </w:trPr>
        <w:tc>
          <w:tcPr>
            <w:tcW w:w="4673" w:type="dxa"/>
            <w:gridSpan w:val="2"/>
          </w:tcPr>
          <w:p w14:paraId="1BC03A7A" w14:textId="77777777" w:rsidR="00C976FF" w:rsidRPr="00DF39ED" w:rsidRDefault="00C976FF" w:rsidP="00AB6D6A">
            <w:pPr>
              <w:autoSpaceDE w:val="0"/>
              <w:autoSpaceDN w:val="0"/>
              <w:adjustRightInd w:val="0"/>
              <w:spacing w:line="240" w:lineRule="auto"/>
              <w:rPr>
                <w:b/>
                <w:bCs/>
                <w:iCs/>
              </w:rPr>
            </w:pPr>
            <w:r w:rsidRPr="00DF39ED">
              <w:t xml:space="preserve">Совокупная значимость </w:t>
            </w:r>
            <w:r w:rsidRPr="00DF39ED">
              <w:rPr>
                <w:bCs/>
              </w:rPr>
              <w:t>критерия оценки</w:t>
            </w:r>
          </w:p>
        </w:tc>
        <w:tc>
          <w:tcPr>
            <w:tcW w:w="1559" w:type="dxa"/>
            <w:vAlign w:val="center"/>
          </w:tcPr>
          <w:p w14:paraId="38901EE1" w14:textId="77777777" w:rsidR="00C976FF" w:rsidRPr="00DF39ED" w:rsidRDefault="00C976FF" w:rsidP="00AB6D6A">
            <w:pPr>
              <w:autoSpaceDE w:val="0"/>
              <w:autoSpaceDN w:val="0"/>
              <w:adjustRightInd w:val="0"/>
              <w:spacing w:line="240" w:lineRule="auto"/>
              <w:jc w:val="center"/>
              <w:rPr>
                <w:bCs/>
                <w:iCs/>
              </w:rPr>
            </w:pPr>
            <w:r w:rsidRPr="00DF39ED">
              <w:rPr>
                <w:bCs/>
              </w:rPr>
              <w:t>100</w:t>
            </w:r>
          </w:p>
        </w:tc>
        <w:tc>
          <w:tcPr>
            <w:tcW w:w="1560" w:type="dxa"/>
            <w:vAlign w:val="center"/>
          </w:tcPr>
          <w:p w14:paraId="0BFD7F4C" w14:textId="77777777" w:rsidR="00C976FF" w:rsidRPr="00DF39ED" w:rsidRDefault="00C976FF" w:rsidP="00AB6D6A">
            <w:pPr>
              <w:autoSpaceDE w:val="0"/>
              <w:autoSpaceDN w:val="0"/>
              <w:adjustRightInd w:val="0"/>
              <w:spacing w:line="240" w:lineRule="auto"/>
              <w:jc w:val="center"/>
              <w:rPr>
                <w:bCs/>
              </w:rPr>
            </w:pPr>
            <w:r w:rsidRPr="00DF39ED">
              <w:rPr>
                <w:bCs/>
              </w:rPr>
              <w:t>100</w:t>
            </w:r>
          </w:p>
        </w:tc>
        <w:tc>
          <w:tcPr>
            <w:tcW w:w="2304" w:type="dxa"/>
            <w:vAlign w:val="center"/>
          </w:tcPr>
          <w:p w14:paraId="17094D1F" w14:textId="77777777" w:rsidR="00C976FF" w:rsidRPr="00DF39ED" w:rsidRDefault="00C976FF" w:rsidP="00AB6D6A">
            <w:pPr>
              <w:spacing w:line="240" w:lineRule="auto"/>
              <w:jc w:val="center"/>
              <w:rPr>
                <w:bCs/>
              </w:rPr>
            </w:pPr>
            <w:r w:rsidRPr="00DF39ED">
              <w:rPr>
                <w:bCs/>
              </w:rPr>
              <w:t>100</w:t>
            </w:r>
          </w:p>
        </w:tc>
      </w:tr>
    </w:tbl>
    <w:p w14:paraId="6A3C7660" w14:textId="3B197AF8" w:rsidR="00C976FF" w:rsidRPr="00DF39ED" w:rsidRDefault="00C976FF" w:rsidP="00C976FF">
      <w:pPr>
        <w:pStyle w:val="a9"/>
        <w:numPr>
          <w:ilvl w:val="2"/>
          <w:numId w:val="37"/>
        </w:numPr>
        <w:tabs>
          <w:tab w:val="left" w:pos="851"/>
          <w:tab w:val="left" w:pos="993"/>
        </w:tabs>
        <w:autoSpaceDE w:val="0"/>
        <w:autoSpaceDN w:val="0"/>
        <w:adjustRightInd w:val="0"/>
        <w:spacing w:before="120" w:line="240" w:lineRule="auto"/>
        <w:ind w:left="0" w:firstLine="709"/>
        <w:rPr>
          <w:b/>
        </w:rPr>
      </w:pPr>
      <w:r w:rsidRPr="00DF39ED">
        <w:rPr>
          <w:b/>
        </w:rPr>
        <w:t xml:space="preserve">Оценка по критерию </w:t>
      </w:r>
      <w:r w:rsidRPr="00DF39ED">
        <w:rPr>
          <w:b/>
          <w:bCs/>
        </w:rPr>
        <w:t xml:space="preserve">цена </w:t>
      </w:r>
      <w:r w:rsidR="00617822" w:rsidRPr="00DF39ED">
        <w:rPr>
          <w:b/>
          <w:bCs/>
        </w:rPr>
        <w:t>оказания услуг</w:t>
      </w:r>
      <w:r w:rsidRPr="00DF39ED">
        <w:rPr>
          <w:b/>
          <w:bCs/>
        </w:rPr>
        <w:t xml:space="preserve"> </w:t>
      </w:r>
    </w:p>
    <w:p w14:paraId="2C962189"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proofErr w:type="gramStart"/>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xml:space="preserve">), </w:t>
      </w:r>
      <w:proofErr w:type="gramEnd"/>
      <w:r w:rsidRPr="00DF39ED">
        <w:t>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w:t>
      </w:r>
      <w:proofErr w:type="gramStart"/>
      <w:r w:rsidRPr="00DF39ED">
        <w:rPr>
          <w:b/>
        </w:rPr>
        <w:t>КЗ</w:t>
      </w:r>
      <w:proofErr w:type="gramEnd"/>
      <w:r w:rsidRPr="00DF39ED">
        <w:rPr>
          <w:b/>
        </w:rPr>
        <w:t xml:space="preserve"> х (100 - ((</w:t>
      </w:r>
      <w:proofErr w:type="spellStart"/>
      <w:r w:rsidRPr="00DF39ED">
        <w:rPr>
          <w:b/>
        </w:rPr>
        <w:t>Цi</w:t>
      </w:r>
      <w:proofErr w:type="spellEnd"/>
      <w:r w:rsidRPr="00DF39ED">
        <w:rPr>
          <w:b/>
        </w:rPr>
        <w:t xml:space="preserve"> - </w:t>
      </w:r>
      <w:proofErr w:type="spellStart"/>
      <w:r w:rsidRPr="00DF39ED">
        <w:rPr>
          <w:b/>
        </w:rPr>
        <w:t>Цл</w:t>
      </w:r>
      <w:proofErr w:type="spellEnd"/>
      <w:r w:rsidRPr="00DF39ED">
        <w:rPr>
          <w:b/>
        </w:rPr>
        <w:t>)/</w:t>
      </w:r>
      <w:proofErr w:type="spellStart"/>
      <w:r w:rsidRPr="00DF39ED">
        <w:rPr>
          <w:b/>
        </w:rPr>
        <w:t>Цл</w:t>
      </w:r>
      <w:proofErr w:type="spellEnd"/>
      <w:r w:rsidRPr="00DF39ED">
        <w:rPr>
          <w:b/>
        </w:rPr>
        <w:t>)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proofErr w:type="gramStart"/>
      <w:r w:rsidRPr="00DF39ED">
        <w:t>КЗ</w:t>
      </w:r>
      <w:proofErr w:type="gramEnd"/>
      <w:r w:rsidRPr="00DF39ED">
        <w:t xml:space="preserve">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proofErr w:type="spellStart"/>
      <w:r w:rsidRPr="00DF39ED">
        <w:t>Ц</w:t>
      </w:r>
      <w:proofErr w:type="gramStart"/>
      <w:r w:rsidRPr="00DF39ED">
        <w:t>i</w:t>
      </w:r>
      <w:proofErr w:type="spellEnd"/>
      <w:proofErr w:type="gramEnd"/>
      <w:r w:rsidRPr="00DF39ED">
        <w:t xml:space="preserve">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w:t>
      </w:r>
      <w:proofErr w:type="gramStart"/>
      <w:r w:rsidRPr="00DF39ED">
        <w:t>предложенных</w:t>
      </w:r>
      <w:proofErr w:type="gramEnd"/>
      <w:r w:rsidRPr="00DF39ED">
        <w:t xml:space="preserve">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w:t>
      </w:r>
      <w:proofErr w:type="gramStart"/>
      <w:r w:rsidRPr="00DF39ED">
        <w:rPr>
          <w:b/>
        </w:rPr>
        <w:t>КЗ</w:t>
      </w:r>
      <w:proofErr w:type="gramEnd"/>
      <w:r w:rsidRPr="00DF39ED">
        <w:rPr>
          <w:b/>
        </w:rPr>
        <w:t xml:space="preserve"> х ((</w:t>
      </w:r>
      <w:proofErr w:type="spellStart"/>
      <w:r w:rsidRPr="00DF39ED">
        <w:rPr>
          <w:b/>
        </w:rPr>
        <w:t>Цнач</w:t>
      </w:r>
      <w:proofErr w:type="spellEnd"/>
      <w:r w:rsidRPr="00DF39ED">
        <w:rPr>
          <w:b/>
        </w:rPr>
        <w:t xml:space="preserve"> - </w:t>
      </w:r>
      <w:proofErr w:type="spellStart"/>
      <w:r w:rsidRPr="00DF39ED">
        <w:rPr>
          <w:b/>
        </w:rPr>
        <w:t>Цi</w:t>
      </w:r>
      <w:proofErr w:type="spellEnd"/>
      <w:r w:rsidRPr="00DF39ED">
        <w:rPr>
          <w:b/>
        </w:rPr>
        <w:t xml:space="preserve"> ) х 100/(</w:t>
      </w:r>
      <w:proofErr w:type="spellStart"/>
      <w:r w:rsidRPr="00DF39ED">
        <w:rPr>
          <w:b/>
        </w:rPr>
        <w:t>Цнач</w:t>
      </w:r>
      <w:proofErr w:type="spellEnd"/>
      <w:r w:rsidRPr="00DF39ED">
        <w:rPr>
          <w:b/>
        </w:rPr>
        <w:t xml:space="preserve"> - </w:t>
      </w:r>
      <w:proofErr w:type="spellStart"/>
      <w:r w:rsidRPr="00DF39ED">
        <w:rPr>
          <w:b/>
        </w:rPr>
        <w:t>Цл</w:t>
      </w:r>
      <w:proofErr w:type="spellEnd"/>
      <w:r w:rsidRPr="00DF39ED">
        <w:rPr>
          <w:b/>
        </w:rPr>
        <w:t xml:space="preserve">)),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proofErr w:type="gramStart"/>
      <w:r w:rsidRPr="00DF39ED">
        <w:t>КЗ</w:t>
      </w:r>
      <w:proofErr w:type="gramEnd"/>
      <w:r w:rsidRPr="00DF39ED">
        <w:t xml:space="preserve">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proofErr w:type="spellStart"/>
      <w:r w:rsidRPr="00DF39ED">
        <w:t>Ц</w:t>
      </w:r>
      <w:proofErr w:type="gramStart"/>
      <w:r w:rsidRPr="00DF39ED">
        <w:t>i</w:t>
      </w:r>
      <w:proofErr w:type="spellEnd"/>
      <w:proofErr w:type="gramEnd"/>
      <w:r w:rsidRPr="00DF39ED">
        <w:t xml:space="preserve">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w:t>
      </w:r>
      <w:proofErr w:type="gramStart"/>
      <w:r w:rsidRPr="00DF39ED">
        <w:t>предложенных</w:t>
      </w:r>
      <w:proofErr w:type="gramEnd"/>
      <w:r w:rsidRPr="00DF39ED">
        <w:t xml:space="preserve">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proofErr w:type="spellStart"/>
      <w:r w:rsidRPr="00DF39ED">
        <w:t>Цнач</w:t>
      </w:r>
      <w:proofErr w:type="spellEnd"/>
      <w:r w:rsidRPr="00DF39ED">
        <w:t xml:space="preserve">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440FF15" w14:textId="77777777" w:rsidR="00C976FF" w:rsidRPr="00DF39ED" w:rsidRDefault="00C976FF" w:rsidP="00C976FF">
      <w:pPr>
        <w:tabs>
          <w:tab w:val="left" w:pos="851"/>
        </w:tabs>
        <w:spacing w:line="240" w:lineRule="auto"/>
        <w:ind w:firstLine="709"/>
      </w:pPr>
    </w:p>
    <w:p w14:paraId="7C86B319" w14:textId="77777777" w:rsidR="00C976FF" w:rsidRPr="00DF39ED" w:rsidRDefault="00C976FF" w:rsidP="00C976FF">
      <w:pPr>
        <w:pStyle w:val="a9"/>
        <w:numPr>
          <w:ilvl w:val="2"/>
          <w:numId w:val="37"/>
        </w:numPr>
        <w:tabs>
          <w:tab w:val="left" w:pos="851"/>
          <w:tab w:val="left" w:pos="993"/>
        </w:tabs>
        <w:autoSpaceDE w:val="0"/>
        <w:autoSpaceDN w:val="0"/>
        <w:adjustRightInd w:val="0"/>
        <w:spacing w:line="240" w:lineRule="auto"/>
        <w:ind w:left="0" w:firstLine="709"/>
      </w:pPr>
      <w:r w:rsidRPr="00DF39ED">
        <w:rPr>
          <w:b/>
        </w:rPr>
        <w:t>Оценка по критерию «квалификация участников закупки»</w:t>
      </w:r>
    </w:p>
    <w:p w14:paraId="5691CAA1" w14:textId="77777777" w:rsidR="00C976FF" w:rsidRPr="00DF39ED" w:rsidRDefault="00C976FF" w:rsidP="00C976FF">
      <w:pPr>
        <w:widowControl w:val="0"/>
        <w:spacing w:line="240" w:lineRule="auto"/>
        <w:ind w:firstLine="709"/>
        <w:rPr>
          <w:bCs/>
        </w:rPr>
      </w:pPr>
      <w:r w:rsidRPr="00DF39ED">
        <w:rPr>
          <w:bCs/>
        </w:rPr>
        <w:lastRenderedPageBreak/>
        <w:t xml:space="preserve">В целях осуществления оценки заявки </w:t>
      </w:r>
      <w:r w:rsidRPr="00DF39ED">
        <w:t xml:space="preserve">по критерию оценки «квалификация участников закупки» </w:t>
      </w:r>
      <w:r w:rsidRPr="00DF39ED">
        <w:rPr>
          <w:bCs/>
        </w:rPr>
        <w:t>участникам закупки предлагается предоставить в составе заявки информацию по</w:t>
      </w:r>
      <w:r w:rsidRPr="00DF39ED">
        <w:t xml:space="preserve"> форме «Квалификация участника конкурса».</w:t>
      </w:r>
    </w:p>
    <w:p w14:paraId="321768C4" w14:textId="77777777" w:rsidR="00C976FF" w:rsidRPr="00DF39ED" w:rsidRDefault="00C976FF" w:rsidP="00C976FF">
      <w:pPr>
        <w:autoSpaceDE w:val="0"/>
        <w:autoSpaceDN w:val="0"/>
        <w:adjustRightInd w:val="0"/>
        <w:spacing w:line="240" w:lineRule="auto"/>
        <w:ind w:firstLine="709"/>
        <w:rPr>
          <w:bCs/>
        </w:rPr>
      </w:pPr>
      <w:bookmarkStart w:id="2" w:name="P215"/>
      <w:bookmarkEnd w:id="2"/>
      <w:r w:rsidRPr="00DF39ED">
        <w:rPr>
          <w:bCs/>
        </w:rPr>
        <w:t>Информация должна быть подтверждена предоставлением документов, указанных в форме</w:t>
      </w:r>
      <w:r w:rsidRPr="00DF39ED" w:rsidDel="00FC4F35">
        <w:rPr>
          <w:bCs/>
        </w:rPr>
        <w:t xml:space="preserve"> </w:t>
      </w:r>
      <w:r w:rsidRPr="00DF39ED">
        <w:rPr>
          <w:bCs/>
        </w:rPr>
        <w:t>«Квалификация участника конкурса».</w:t>
      </w:r>
    </w:p>
    <w:p w14:paraId="471AFEB8"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3D7BAAE7" w14:textId="1237DBE4" w:rsidR="00C976FF" w:rsidRPr="00DF39ED" w:rsidRDefault="00C976FF" w:rsidP="00C976FF">
      <w:pPr>
        <w:autoSpaceDE w:val="0"/>
        <w:autoSpaceDN w:val="0"/>
        <w:adjustRightInd w:val="0"/>
        <w:spacing w:line="240" w:lineRule="auto"/>
        <w:ind w:firstLine="709"/>
      </w:pPr>
      <w:r w:rsidRPr="00DF39ED">
        <w:t xml:space="preserve">Коэффициент значимости детализирующего показателя оценки 1: </w:t>
      </w:r>
      <w:r w:rsidR="00460484" w:rsidRPr="00DF39ED">
        <w:t>1</w:t>
      </w:r>
      <w:r w:rsidRPr="00DF39ED">
        <w:t>,</w:t>
      </w:r>
      <w:r w:rsidR="00460484" w:rsidRPr="00DF39ED">
        <w:t>0</w:t>
      </w:r>
      <w:r w:rsidRPr="00DF39ED">
        <w:t>.</w:t>
      </w:r>
    </w:p>
    <w:p w14:paraId="1EC4B9DF" w14:textId="77777777" w:rsidR="00C976FF" w:rsidRPr="00DF39ED" w:rsidRDefault="00C976FF" w:rsidP="00C976FF">
      <w:pPr>
        <w:autoSpaceDE w:val="0"/>
        <w:autoSpaceDN w:val="0"/>
        <w:adjustRightInd w:val="0"/>
        <w:spacing w:line="240" w:lineRule="auto"/>
      </w:pPr>
    </w:p>
    <w:p w14:paraId="4716114E" w14:textId="3610ACD6" w:rsidR="00C976FF" w:rsidRPr="00DF39ED" w:rsidRDefault="00C976FF" w:rsidP="00C976FF">
      <w:pPr>
        <w:autoSpaceDE w:val="0"/>
        <w:autoSpaceDN w:val="0"/>
        <w:adjustRightInd w:val="0"/>
        <w:spacing w:line="240" w:lineRule="auto"/>
        <w:ind w:firstLine="709"/>
        <w:rPr>
          <w:b/>
        </w:rPr>
      </w:pPr>
      <w:proofErr w:type="gramStart"/>
      <w:r w:rsidRPr="00DF39ED">
        <w:t>4.</w:t>
      </w:r>
      <w:r w:rsidR="00460484" w:rsidRPr="00DF39ED">
        <w:t>1</w:t>
      </w:r>
      <w:r w:rsidRPr="00DF39ED">
        <w:rPr>
          <w:b/>
        </w:rPr>
        <w:t xml:space="preserve"> Оценка по детализирующему</w:t>
      </w:r>
      <w:r w:rsidRPr="00DF39ED">
        <w:rPr>
          <w:b/>
          <w:bCs/>
        </w:rPr>
        <w:t xml:space="preserve"> показателю оценки </w:t>
      </w:r>
      <w:r w:rsidR="00460484" w:rsidRPr="00DF39ED">
        <w:rPr>
          <w:b/>
          <w:bCs/>
        </w:rPr>
        <w:t>1</w:t>
      </w:r>
      <w:r w:rsidRPr="00DF39ED">
        <w:rPr>
          <w:b/>
        </w:rPr>
        <w:t xml:space="preserve"> </w:t>
      </w:r>
      <w:r w:rsidRPr="00DF39ED">
        <w:t>«</w:t>
      </w:r>
      <w:r w:rsidR="003A13A1"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5A27A3">
        <w:rPr>
          <w:bCs/>
          <w:iCs/>
        </w:rPr>
        <w:t xml:space="preserve"> и/или</w:t>
      </w:r>
      <w:r w:rsidR="003A13A1" w:rsidRPr="00DF39ED">
        <w:rPr>
          <w:bCs/>
          <w:iCs/>
        </w:rPr>
        <w:t xml:space="preserve"> культурно – массовых мероприятий предусматривающи</w:t>
      </w:r>
      <w:r w:rsidR="005A27A3">
        <w:rPr>
          <w:bCs/>
          <w:iCs/>
        </w:rPr>
        <w:t>х</w:t>
      </w:r>
      <w:r w:rsidR="003A13A1" w:rsidRPr="00DF39ED">
        <w:rPr>
          <w:bCs/>
          <w:iCs/>
        </w:rPr>
        <w:t xml:space="preserve"> организацию </w:t>
      </w:r>
      <w:r w:rsidR="005A27A3" w:rsidRPr="005A27A3">
        <w:rPr>
          <w:bCs/>
          <w:iCs/>
        </w:rPr>
        <w:t>в районах с сейсмичностью не менее 8 баллов</w:t>
      </w:r>
      <w:r w:rsidRPr="00DF39ED">
        <w:t>»</w:t>
      </w:r>
      <w:proofErr w:type="gramEnd"/>
    </w:p>
    <w:p w14:paraId="34A2AB7D" w14:textId="77777777" w:rsidR="00C976FF" w:rsidRPr="00DF39ED" w:rsidRDefault="00C976FF" w:rsidP="00C976FF">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5F999F31" w14:textId="77777777" w:rsidR="00C976FF" w:rsidRPr="00DF39ED" w:rsidRDefault="00C976FF" w:rsidP="00C976FF">
      <w:pPr>
        <w:autoSpaceDE w:val="0"/>
        <w:autoSpaceDN w:val="0"/>
        <w:adjustRightInd w:val="0"/>
        <w:spacing w:line="240" w:lineRule="auto"/>
        <w:ind w:firstLine="709"/>
      </w:pPr>
      <w:r w:rsidRPr="00DF39ED">
        <w:t>А</w:t>
      </w:r>
      <w:r w:rsidRPr="00DF39ED">
        <w:rPr>
          <w:vertAlign w:val="subscript"/>
        </w:rPr>
        <w:t>2</w:t>
      </w:r>
      <w:r w:rsidRPr="00DF39ED">
        <w:t xml:space="preserve"> = </w:t>
      </w:r>
      <w:proofErr w:type="gramStart"/>
      <w:r w:rsidRPr="00DF39ED">
        <w:t>КЗ</w:t>
      </w:r>
      <w:proofErr w:type="gramEnd"/>
      <w:r w:rsidRPr="00DF39ED">
        <w:t xml:space="preserve"> х (К</w:t>
      </w:r>
      <w:proofErr w:type="spellStart"/>
      <w:r w:rsidRPr="00DF39ED">
        <w:rPr>
          <w:vertAlign w:val="subscript"/>
          <w:lang w:val="en-US"/>
        </w:rPr>
        <w:t>i</w:t>
      </w:r>
      <w:proofErr w:type="spellEnd"/>
      <w:r w:rsidRPr="00DF39ED">
        <w:t xml:space="preserve"> – К</w:t>
      </w:r>
      <w:r w:rsidRPr="00DF39ED">
        <w:rPr>
          <w:vertAlign w:val="subscript"/>
          <w:lang w:val="en-US"/>
        </w:rPr>
        <w:t>min</w:t>
      </w:r>
      <w:r w:rsidRPr="00DF39ED">
        <w:t>) х 100/ (К</w:t>
      </w:r>
      <w:r w:rsidRPr="00DF39ED">
        <w:rPr>
          <w:vertAlign w:val="subscript"/>
          <w:lang w:val="en-US"/>
        </w:rPr>
        <w:t>max</w:t>
      </w:r>
      <w:r w:rsidRPr="00DF39ED">
        <w:t xml:space="preserve"> – К</w:t>
      </w:r>
      <w:r w:rsidRPr="00DF39ED">
        <w:rPr>
          <w:vertAlign w:val="subscript"/>
          <w:lang w:val="en-US"/>
        </w:rPr>
        <w:t>min</w:t>
      </w:r>
      <w:r w:rsidRPr="00DF39ED">
        <w:t>)</w:t>
      </w:r>
    </w:p>
    <w:p w14:paraId="237D1144" w14:textId="77777777" w:rsidR="00C976FF" w:rsidRPr="00DF39ED" w:rsidRDefault="00C976FF" w:rsidP="00C976FF">
      <w:pPr>
        <w:autoSpaceDE w:val="0"/>
        <w:autoSpaceDN w:val="0"/>
        <w:adjustRightInd w:val="0"/>
        <w:spacing w:line="240" w:lineRule="auto"/>
        <w:ind w:firstLine="709"/>
      </w:pPr>
      <w:r w:rsidRPr="00DF39ED">
        <w:t xml:space="preserve">где: </w:t>
      </w:r>
    </w:p>
    <w:p w14:paraId="100C17DA" w14:textId="6F812FE6" w:rsidR="00C976FF" w:rsidRPr="00DF39ED" w:rsidRDefault="00C976FF" w:rsidP="00C976FF">
      <w:pPr>
        <w:autoSpaceDE w:val="0"/>
        <w:autoSpaceDN w:val="0"/>
        <w:adjustRightInd w:val="0"/>
        <w:spacing w:line="240" w:lineRule="auto"/>
        <w:ind w:firstLine="709"/>
      </w:pPr>
      <w:proofErr w:type="gramStart"/>
      <w:r w:rsidRPr="00DF39ED">
        <w:t>КЗ</w:t>
      </w:r>
      <w:proofErr w:type="gramEnd"/>
      <w:r w:rsidRPr="00DF39ED">
        <w:t xml:space="preserve"> - коэффициент значимости детализирующего показателя оценки (КЗ=</w:t>
      </w:r>
      <w:r w:rsidR="00460484" w:rsidRPr="00DF39ED">
        <w:t>1</w:t>
      </w:r>
      <w:r w:rsidRPr="00DF39ED">
        <w:t>,</w:t>
      </w:r>
      <w:r w:rsidR="00460484" w:rsidRPr="00DF39ED">
        <w:t>0</w:t>
      </w:r>
      <w:r w:rsidRPr="00DF39ED">
        <w:t>);</w:t>
      </w:r>
    </w:p>
    <w:p w14:paraId="3AFBB7E0" w14:textId="77777777" w:rsidR="00C976FF" w:rsidRPr="00DF39ED" w:rsidRDefault="00C976FF" w:rsidP="00C976FF">
      <w:pPr>
        <w:autoSpaceDE w:val="0"/>
        <w:autoSpaceDN w:val="0"/>
        <w:adjustRightInd w:val="0"/>
        <w:spacing w:line="240" w:lineRule="auto"/>
        <w:ind w:firstLine="709"/>
      </w:pPr>
      <w:r w:rsidRPr="00DF39ED">
        <w:t>К</w:t>
      </w:r>
      <w:proofErr w:type="spellStart"/>
      <w:proofErr w:type="gramStart"/>
      <w:r w:rsidRPr="00DF39ED">
        <w:rPr>
          <w:vertAlign w:val="subscript"/>
          <w:lang w:val="en-US"/>
        </w:rPr>
        <w:t>i</w:t>
      </w:r>
      <w:proofErr w:type="spellEnd"/>
      <w:proofErr w:type="gramEnd"/>
      <w:r w:rsidRPr="00DF39ED">
        <w:rPr>
          <w:vertAlign w:val="subscript"/>
        </w:rPr>
        <w:t xml:space="preserve"> </w:t>
      </w:r>
      <w:r w:rsidRPr="00DF39ED">
        <w:t>- предложение участника закупки, заявка которого оценивается;</w:t>
      </w:r>
    </w:p>
    <w:p w14:paraId="65C9D042" w14:textId="44410E79" w:rsidR="00C976FF" w:rsidRPr="00DF39ED" w:rsidRDefault="00C976FF" w:rsidP="00C976FF">
      <w:pPr>
        <w:autoSpaceDE w:val="0"/>
        <w:autoSpaceDN w:val="0"/>
        <w:adjustRightInd w:val="0"/>
        <w:spacing w:line="240" w:lineRule="auto"/>
        <w:ind w:firstLine="709"/>
      </w:pPr>
      <w:proofErr w:type="gramStart"/>
      <w:r w:rsidRPr="00DF39ED">
        <w:t>К</w:t>
      </w:r>
      <w:proofErr w:type="gramEnd"/>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0A47638C" w14:textId="0ED50510" w:rsidR="00C976FF" w:rsidRPr="00DF39ED" w:rsidRDefault="00C976FF" w:rsidP="00C976FF">
      <w:pPr>
        <w:autoSpaceDE w:val="0"/>
        <w:autoSpaceDN w:val="0"/>
        <w:adjustRightInd w:val="0"/>
        <w:spacing w:line="240" w:lineRule="auto"/>
        <w:ind w:firstLine="709"/>
      </w:pPr>
      <w:proofErr w:type="gramStart"/>
      <w:r w:rsidRPr="00DF39ED">
        <w:t>К</w:t>
      </w:r>
      <w:proofErr w:type="gramEnd"/>
      <w:r w:rsidRPr="00DF39ED">
        <w:rPr>
          <w:vertAlign w:val="subscript"/>
          <w:lang w:val="en-US"/>
        </w:rPr>
        <w:t>min</w:t>
      </w:r>
      <w:r w:rsidRPr="00DF39ED">
        <w:rPr>
          <w:vertAlign w:val="subscript"/>
        </w:rPr>
        <w:t xml:space="preserve"> </w:t>
      </w:r>
      <w:r w:rsidRPr="00DF39ED">
        <w:t>- минимальное предложение и из предложений участников закупки по показателю критерия оценки, сделанное участником.</w:t>
      </w:r>
    </w:p>
    <w:p w14:paraId="6FC2B717" w14:textId="77777777" w:rsidR="00C976FF" w:rsidRPr="00DF39ED" w:rsidRDefault="00C976FF" w:rsidP="00C976FF">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77777777" w:rsidR="00C976FF" w:rsidRPr="00DF39ED" w:rsidRDefault="00C976FF" w:rsidP="00C976FF">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4A57FAB4" w14:textId="2C39BB1C" w:rsidR="006E00D5" w:rsidRPr="00DF39ED" w:rsidRDefault="006E00D5" w:rsidP="00A05AD2">
      <w:pPr>
        <w:autoSpaceDE w:val="0"/>
        <w:autoSpaceDN w:val="0"/>
        <w:adjustRightInd w:val="0"/>
        <w:spacing w:line="240" w:lineRule="auto"/>
        <w:jc w:val="center"/>
        <w:rPr>
          <w:rFonts w:eastAsia="Times New Roman" w:cs="Times New Roman"/>
          <w:b/>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4"/>
          <w:footerReference w:type="default" r:id="rId15"/>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1F8074E7"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0F5084">
        <w:rPr>
          <w:rFonts w:eastAsia="Times New Roman" w:cs="Times New Roman"/>
          <w:b/>
          <w:bCs/>
          <w:lang w:eastAsia="ru-RU"/>
        </w:rPr>
        <w:t>28</w:t>
      </w:r>
      <w:r w:rsidR="00FC7E4B" w:rsidRPr="00DF39ED">
        <w:rPr>
          <w:rFonts w:eastAsia="Times New Roman" w:cs="Times New Roman"/>
          <w:b/>
          <w:bCs/>
          <w:lang w:eastAsia="ru-RU"/>
        </w:rPr>
        <w:t>.</w:t>
      </w:r>
      <w:r w:rsidR="000F5084">
        <w:rPr>
          <w:rFonts w:eastAsia="Times New Roman" w:cs="Times New Roman"/>
          <w:b/>
          <w:bCs/>
          <w:lang w:eastAsia="ru-RU"/>
        </w:rPr>
        <w:t>11</w:t>
      </w:r>
      <w:r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B90859">
        <w:rPr>
          <w:rFonts w:eastAsia="Times New Roman" w:cs="Times New Roman"/>
          <w:b/>
          <w:bCs/>
          <w:lang w:eastAsia="ru-RU"/>
        </w:rPr>
        <w:t>153</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40F88790" w:rsidR="00617822" w:rsidRPr="00DF39ED" w:rsidRDefault="00073235" w:rsidP="00617822">
      <w:pPr>
        <w:spacing w:line="240" w:lineRule="auto"/>
        <w:ind w:firstLine="709"/>
        <w:rPr>
          <w:rFonts w:eastAsia="Calibri" w:cs="Times New Roman"/>
        </w:rPr>
      </w:pPr>
      <w:r w:rsidRPr="00DF39ED">
        <w:rPr>
          <w:rFonts w:eastAsia="Calibri" w:cs="Times New Roman"/>
        </w:rPr>
        <w:t>Начальная (максимальная) цена договора определена в соответствии с пп.4 п. 6.3.1.24.5. Положения о закупке товаров, работ, услуг в АО «КАВКАЗ</w:t>
      </w:r>
      <w:proofErr w:type="gramStart"/>
      <w:r w:rsidRPr="00DF39ED">
        <w:rPr>
          <w:rFonts w:eastAsia="Calibri" w:cs="Times New Roman"/>
        </w:rPr>
        <w:t>.Р</w:t>
      </w:r>
      <w:proofErr w:type="gramEnd"/>
      <w:r w:rsidRPr="00DF39ED">
        <w:rPr>
          <w:rFonts w:eastAsia="Calibri" w:cs="Times New Roman"/>
        </w:rPr>
        <w:t>Ф» на основании 1-го источника информации (коммерческого предложения)</w:t>
      </w:r>
      <w:r w:rsidR="000F5084">
        <w:rPr>
          <w:rFonts w:eastAsia="Calibri" w:cs="Times New Roman"/>
        </w:rPr>
        <w:t xml:space="preserve"> – 600 000,00</w:t>
      </w:r>
      <w:r w:rsidRPr="00DF39ED">
        <w:rPr>
          <w:rFonts w:eastAsia="Calibri" w:cs="Times New Roman"/>
        </w:rPr>
        <w:t>, в связи с тем, что по результатам запроса коммерческих предложений Заказчиком не было получено 3-и коммерческих предложения</w:t>
      </w:r>
      <w:r w:rsidR="00617822" w:rsidRPr="00DF39ED">
        <w:rPr>
          <w:rFonts w:eastAsia="Calibri" w:cs="Times New Roman"/>
        </w:rPr>
        <w:t>.</w:t>
      </w:r>
    </w:p>
    <w:p w14:paraId="4C403C0F" w14:textId="3AF931A9" w:rsidR="00617822" w:rsidRPr="00DF39ED" w:rsidRDefault="000F5084" w:rsidP="00617822">
      <w:pPr>
        <w:spacing w:line="240" w:lineRule="auto"/>
        <w:ind w:firstLine="709"/>
        <w:rPr>
          <w:rFonts w:eastAsia="Calibri" w:cs="Times New Roman"/>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АО «КАВКАЗ</w:t>
      </w:r>
      <w:proofErr w:type="gramStart"/>
      <w:r w:rsidRPr="00FE3A63">
        <w:rPr>
          <w:bCs/>
          <w:color w:val="000000"/>
        </w:rPr>
        <w:t>.Р</w:t>
      </w:r>
      <w:proofErr w:type="gramEnd"/>
      <w:r w:rsidRPr="00FE3A63">
        <w:rPr>
          <w:bCs/>
          <w:color w:val="000000"/>
        </w:rPr>
        <w:t>Ф» (к лимиту финансирования по закупке)</w:t>
      </w:r>
      <w:r w:rsidRPr="00FE3A63">
        <w:t xml:space="preserve">, значение начальной (максимальной) цены договора снижено, в соответствии с подпунктом 5 пункта 6.3.1.24.5 Положения о закупке товаров, работ, услуг АО «КАВКАЗ.РФ», до суммы </w:t>
      </w:r>
      <w:r>
        <w:rPr>
          <w:rFonts w:eastAsia="Times New Roman" w:cs="Times New Roman"/>
          <w:b/>
          <w:bCs/>
          <w:lang w:eastAsia="ru-RU"/>
        </w:rPr>
        <w:t>5</w:t>
      </w:r>
      <w:r w:rsidRPr="007E7AD8">
        <w:rPr>
          <w:rFonts w:eastAsia="Times New Roman" w:cs="Times New Roman"/>
          <w:b/>
          <w:bCs/>
          <w:lang w:eastAsia="ru-RU"/>
        </w:rPr>
        <w:t>00 000,00</w:t>
      </w:r>
      <w:r w:rsidRPr="007E7AD8">
        <w:rPr>
          <w:rFonts w:eastAsia="Times New Roman" w:cs="Times New Roman"/>
          <w:bCs/>
          <w:lang w:eastAsia="ru-RU"/>
        </w:rPr>
        <w:t xml:space="preserve"> (</w:t>
      </w:r>
      <w:r>
        <w:rPr>
          <w:rFonts w:eastAsia="Times New Roman" w:cs="Times New Roman"/>
          <w:bCs/>
          <w:lang w:eastAsia="ru-RU"/>
        </w:rPr>
        <w:t>Пятьсот тысяч</w:t>
      </w:r>
      <w:r w:rsidRPr="007E7AD8">
        <w:rPr>
          <w:rFonts w:eastAsia="Times New Roman" w:cs="Times New Roman"/>
          <w:bCs/>
          <w:lang w:eastAsia="ru-RU"/>
        </w:rPr>
        <w:t>)</w:t>
      </w:r>
      <w:r w:rsidRPr="00DF39ED">
        <w:rPr>
          <w:rFonts w:eastAsia="Times New Roman" w:cs="Times New Roman"/>
          <w:bCs/>
          <w:lang w:eastAsia="ru-RU"/>
        </w:rPr>
        <w:t xml:space="preserve"> рублей 00 копеек, включая НДС</w:t>
      </w:r>
      <w:r>
        <w:rPr>
          <w:rFonts w:eastAsia="Times New Roman" w:cs="Times New Roman"/>
          <w:bCs/>
          <w:lang w:eastAsia="ru-RU"/>
        </w:rPr>
        <w:t>.</w:t>
      </w: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6"/>
          <w:footerReference w:type="first" r:id="rId17"/>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36B10C94"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0F5084">
        <w:rPr>
          <w:rFonts w:eastAsia="Times New Roman" w:cs="Times New Roman"/>
          <w:b/>
          <w:bCs/>
          <w:lang w:eastAsia="ru-RU"/>
        </w:rPr>
        <w:t>28</w:t>
      </w:r>
      <w:r w:rsidR="00FC7E4B" w:rsidRPr="00DF39ED">
        <w:rPr>
          <w:rFonts w:eastAsia="Times New Roman" w:cs="Times New Roman"/>
          <w:b/>
          <w:bCs/>
          <w:lang w:eastAsia="ru-RU"/>
        </w:rPr>
        <w:t>.</w:t>
      </w:r>
      <w:r w:rsidR="000F5084">
        <w:rPr>
          <w:rFonts w:eastAsia="Times New Roman" w:cs="Times New Roman"/>
          <w:b/>
          <w:bCs/>
          <w:lang w:eastAsia="ru-RU"/>
        </w:rPr>
        <w:t>11</w:t>
      </w:r>
      <w:r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B90859">
        <w:rPr>
          <w:rFonts w:eastAsia="Times New Roman" w:cs="Times New Roman"/>
          <w:b/>
          <w:bCs/>
          <w:lang w:eastAsia="ru-RU"/>
        </w:rPr>
        <w:t>153</w:t>
      </w:r>
    </w:p>
    <w:p w14:paraId="75F4511C" w14:textId="7CBED98D" w:rsidR="0071437B" w:rsidRPr="00DF39ED" w:rsidRDefault="0071437B" w:rsidP="00A05AD2">
      <w:pPr>
        <w:widowControl w:val="0"/>
        <w:spacing w:line="240" w:lineRule="auto"/>
        <w:ind w:left="5664"/>
        <w:jc w:val="right"/>
        <w:rPr>
          <w:rFonts w:eastAsia="Times New Roman" w:cs="Times New Roman"/>
          <w:b/>
          <w:lang w:eastAsia="ru-RU"/>
        </w:rPr>
      </w:pPr>
    </w:p>
    <w:p w14:paraId="30F3F8C7" w14:textId="77777777" w:rsidR="00C00B9B" w:rsidRPr="00DF39ED" w:rsidRDefault="00C00B9B" w:rsidP="0061749A">
      <w:pPr>
        <w:widowControl w:val="0"/>
        <w:jc w:val="right"/>
        <w:rPr>
          <w:b/>
        </w:rPr>
      </w:pPr>
    </w:p>
    <w:p w14:paraId="55345F1E" w14:textId="0C6244BF" w:rsidR="00CD3649" w:rsidRPr="00DF39ED" w:rsidRDefault="00CD3649" w:rsidP="0061749A">
      <w:pPr>
        <w:widowControl w:val="0"/>
        <w:jc w:val="right"/>
        <w:rPr>
          <w:b/>
        </w:rPr>
      </w:pPr>
      <w:r w:rsidRPr="00DF39ED">
        <w:rPr>
          <w:b/>
        </w:rPr>
        <w:t xml:space="preserve">ПРОЕКТ </w:t>
      </w:r>
    </w:p>
    <w:p w14:paraId="55F2C166" w14:textId="77777777" w:rsidR="008549EA" w:rsidRPr="00017D8F" w:rsidRDefault="008549EA" w:rsidP="008549EA">
      <w:pPr>
        <w:widowControl w:val="0"/>
        <w:spacing w:line="240" w:lineRule="auto"/>
        <w:rPr>
          <w:rFonts w:eastAsia="Times New Roman" w:cs="Times New Roman"/>
          <w:lang w:eastAsia="ru-RU"/>
        </w:rPr>
      </w:pPr>
    </w:p>
    <w:p w14:paraId="5CF25C4A" w14:textId="77777777" w:rsidR="008549EA" w:rsidRPr="00017D8F" w:rsidRDefault="008549EA" w:rsidP="008549EA">
      <w:pPr>
        <w:widowControl w:val="0"/>
        <w:autoSpaceDE w:val="0"/>
        <w:autoSpaceDN w:val="0"/>
        <w:adjustRightInd w:val="0"/>
        <w:spacing w:line="240" w:lineRule="auto"/>
        <w:jc w:val="center"/>
        <w:rPr>
          <w:rFonts w:eastAsia="Times New Roman" w:cs="Times New Roman"/>
          <w:b/>
          <w:lang w:eastAsia="ru-RU"/>
        </w:rPr>
      </w:pPr>
      <w:r w:rsidRPr="00017D8F">
        <w:rPr>
          <w:rFonts w:eastAsia="Times New Roman" w:cs="Times New Roman"/>
          <w:b/>
          <w:lang w:eastAsia="ru-RU"/>
        </w:rPr>
        <w:t xml:space="preserve">ДОГОВОР № </w:t>
      </w:r>
    </w:p>
    <w:p w14:paraId="58CB74D9" w14:textId="77777777" w:rsidR="008549EA" w:rsidRPr="00017D8F" w:rsidRDefault="008549EA" w:rsidP="008549EA">
      <w:pPr>
        <w:widowControl w:val="0"/>
        <w:tabs>
          <w:tab w:val="left" w:pos="1134"/>
          <w:tab w:val="left" w:pos="1276"/>
        </w:tabs>
        <w:autoSpaceDE w:val="0"/>
        <w:autoSpaceDN w:val="0"/>
        <w:adjustRightInd w:val="0"/>
        <w:spacing w:line="240" w:lineRule="auto"/>
        <w:rPr>
          <w:rFonts w:eastAsia="Times New Roman" w:cs="Times New Roman"/>
          <w:lang w:eastAsia="ru-RU"/>
        </w:rPr>
      </w:pPr>
    </w:p>
    <w:p w14:paraId="104E8D3D" w14:textId="77777777" w:rsidR="008549EA" w:rsidRPr="00017D8F" w:rsidRDefault="008549EA" w:rsidP="008549EA">
      <w:pPr>
        <w:widowControl w:val="0"/>
        <w:tabs>
          <w:tab w:val="left" w:pos="1134"/>
          <w:tab w:val="left" w:pos="1276"/>
        </w:tabs>
        <w:autoSpaceDE w:val="0"/>
        <w:autoSpaceDN w:val="0"/>
        <w:adjustRightInd w:val="0"/>
        <w:spacing w:line="240" w:lineRule="auto"/>
        <w:rPr>
          <w:rFonts w:eastAsia="Times New Roman" w:cs="Times New Roman"/>
          <w:lang w:eastAsia="ru-RU"/>
        </w:rPr>
      </w:pPr>
      <w:r w:rsidRPr="00017D8F">
        <w:rPr>
          <w:rFonts w:eastAsia="Times New Roman" w:cs="Times New Roman"/>
          <w:lang w:eastAsia="ru-RU"/>
        </w:rPr>
        <w:t>г. Москва</w:t>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t xml:space="preserve"> </w:t>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r>
      <w:r>
        <w:rPr>
          <w:rFonts w:eastAsia="Times New Roman" w:cs="Times New Roman"/>
          <w:lang w:eastAsia="ru-RU"/>
        </w:rPr>
        <w:t xml:space="preserve">   «___» _________ 2025</w:t>
      </w:r>
      <w:r w:rsidRPr="00017D8F">
        <w:rPr>
          <w:rFonts w:eastAsia="Times New Roman" w:cs="Times New Roman"/>
          <w:lang w:eastAsia="ru-RU"/>
        </w:rPr>
        <w:t xml:space="preserve"> г.</w:t>
      </w:r>
    </w:p>
    <w:p w14:paraId="308D1FEC" w14:textId="77777777" w:rsidR="008549EA" w:rsidRPr="00017D8F" w:rsidRDefault="008549EA" w:rsidP="008549EA">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310E7481" w14:textId="77777777" w:rsidR="008549EA" w:rsidRPr="00017D8F" w:rsidRDefault="008549EA" w:rsidP="008549EA">
      <w:pPr>
        <w:widowControl w:val="0"/>
        <w:tabs>
          <w:tab w:val="left" w:pos="993"/>
          <w:tab w:val="left" w:pos="1134"/>
        </w:tabs>
        <w:autoSpaceDE w:val="0"/>
        <w:autoSpaceDN w:val="0"/>
        <w:adjustRightInd w:val="0"/>
        <w:spacing w:line="240" w:lineRule="auto"/>
        <w:ind w:firstLine="709"/>
        <w:rPr>
          <w:rFonts w:eastAsia="Times New Roman" w:cs="Times New Roman"/>
          <w:lang w:eastAsia="ru-RU"/>
        </w:rPr>
      </w:pPr>
      <w:r w:rsidRPr="00017D8F">
        <w:rPr>
          <w:rFonts w:eastAsia="Times New Roman" w:cs="Times New Roman"/>
          <w:b/>
          <w:lang w:eastAsia="ru-RU"/>
        </w:rPr>
        <w:t>Акционерное общество «КАВКАЗ</w:t>
      </w:r>
      <w:proofErr w:type="gramStart"/>
      <w:r w:rsidRPr="00017D8F">
        <w:rPr>
          <w:rFonts w:eastAsia="Times New Roman" w:cs="Times New Roman"/>
          <w:b/>
          <w:lang w:eastAsia="ru-RU"/>
        </w:rPr>
        <w:t>.Р</w:t>
      </w:r>
      <w:proofErr w:type="gramEnd"/>
      <w:r w:rsidRPr="00017D8F">
        <w:rPr>
          <w:rFonts w:eastAsia="Times New Roman" w:cs="Times New Roman"/>
          <w:b/>
          <w:lang w:eastAsia="ru-RU"/>
        </w:rPr>
        <w:t xml:space="preserve">Ф» </w:t>
      </w:r>
      <w:r w:rsidRPr="00017D8F">
        <w:rPr>
          <w:rFonts w:eastAsia="Times New Roman" w:cs="Times New Roman"/>
          <w:lang w:eastAsia="ru-RU"/>
        </w:rPr>
        <w:t>(АО «КАВКАЗ.РФ»), именуемое в дальнейшем «Заказчик», в лице ________________, действующего на основании ___________, с одной стороны, и ______________________, именуемое в дальнейшем «Исполнитель», в лице ____________________________, действующего на _______________________, с другой стороны, а вместе именуемые Стороны, заключили настоящий договор (далее — Договор) о нижеследующем.</w:t>
      </w:r>
    </w:p>
    <w:p w14:paraId="1298558D" w14:textId="77777777" w:rsidR="008549EA" w:rsidRPr="00017D8F" w:rsidRDefault="008549EA" w:rsidP="008549EA">
      <w:pPr>
        <w:widowControl w:val="0"/>
        <w:autoSpaceDE w:val="0"/>
        <w:autoSpaceDN w:val="0"/>
        <w:adjustRightInd w:val="0"/>
        <w:spacing w:line="240" w:lineRule="auto"/>
        <w:ind w:firstLine="709"/>
        <w:rPr>
          <w:rFonts w:eastAsia="Calibri" w:cs="Times New Roman"/>
        </w:rPr>
      </w:pPr>
    </w:p>
    <w:p w14:paraId="7916D025" w14:textId="77777777" w:rsidR="008549EA" w:rsidRPr="00017D8F" w:rsidRDefault="008549EA" w:rsidP="008549EA">
      <w:pPr>
        <w:widowControl w:val="0"/>
        <w:numPr>
          <w:ilvl w:val="0"/>
          <w:numId w:val="103"/>
        </w:numPr>
        <w:autoSpaceDE w:val="0"/>
        <w:autoSpaceDN w:val="0"/>
        <w:adjustRightInd w:val="0"/>
        <w:spacing w:line="240" w:lineRule="auto"/>
        <w:ind w:left="0" w:firstLine="0"/>
        <w:contextualSpacing/>
        <w:jc w:val="center"/>
        <w:rPr>
          <w:rFonts w:eastAsia="Times New Roman" w:cs="Times New Roman"/>
          <w:b/>
        </w:rPr>
      </w:pPr>
      <w:r w:rsidRPr="00017D8F">
        <w:rPr>
          <w:rFonts w:eastAsia="Times New Roman" w:cs="Times New Roman"/>
          <w:b/>
        </w:rPr>
        <w:t xml:space="preserve">ИСПОЛЬЗУЕМЫЕ </w:t>
      </w:r>
      <w:r w:rsidRPr="00017D8F">
        <w:rPr>
          <w:rFonts w:eastAsia="Times New Roman" w:cs="Times New Roman"/>
          <w:b/>
          <w:color w:val="000000"/>
        </w:rPr>
        <w:t>ТЕРМИНЫ</w:t>
      </w:r>
    </w:p>
    <w:p w14:paraId="7B3C180B" w14:textId="77777777" w:rsidR="008549EA" w:rsidRPr="00017D8F" w:rsidRDefault="008549EA" w:rsidP="008549EA">
      <w:pPr>
        <w:spacing w:line="240" w:lineRule="auto"/>
        <w:ind w:firstLine="728"/>
        <w:contextualSpacing/>
        <w:rPr>
          <w:rFonts w:eastAsia="Times New Roman" w:cs="Times New Roman"/>
          <w:color w:val="000000"/>
          <w:lang w:eastAsia="ru-RU"/>
        </w:rPr>
      </w:pPr>
      <w:r w:rsidRPr="00017D8F">
        <w:rPr>
          <w:rFonts w:eastAsia="Times New Roman" w:cs="Times New Roman"/>
          <w:b/>
          <w:color w:val="000000"/>
          <w:lang w:eastAsia="ru-RU"/>
        </w:rPr>
        <w:t xml:space="preserve">Электронный документооборот (ЭДО) – </w:t>
      </w:r>
      <w:r w:rsidRPr="00017D8F">
        <w:rPr>
          <w:rFonts w:eastAsia="Times New Roman" w:cs="Times New Roman"/>
          <w:color w:val="000000"/>
          <w:lang w:eastAsia="ru-RU"/>
        </w:rPr>
        <w:t>совокупность автоматизированных процессов по работе с документами, представленными в электронном виде.</w:t>
      </w:r>
    </w:p>
    <w:p w14:paraId="4B7360E5" w14:textId="77777777" w:rsidR="008549EA" w:rsidRPr="00017D8F" w:rsidRDefault="008549EA" w:rsidP="008549EA">
      <w:pPr>
        <w:spacing w:line="240" w:lineRule="auto"/>
        <w:ind w:firstLine="728"/>
        <w:contextualSpacing/>
        <w:rPr>
          <w:rFonts w:eastAsia="Times New Roman" w:cs="Times New Roman"/>
          <w:color w:val="000000"/>
          <w:lang w:eastAsia="ru-RU"/>
        </w:rPr>
      </w:pPr>
      <w:r w:rsidRPr="00017D8F">
        <w:rPr>
          <w:rFonts w:eastAsia="Times New Roman" w:cs="Times New Roman"/>
          <w:b/>
          <w:color w:val="000000"/>
          <w:lang w:eastAsia="ru-RU"/>
        </w:rPr>
        <w:t>Отчетные документы</w:t>
      </w:r>
      <w:r w:rsidRPr="00017D8F">
        <w:rPr>
          <w:rFonts w:eastAsia="Times New Roman" w:cs="Times New Roman"/>
          <w:color w:val="000000"/>
          <w:lang w:eastAsia="ru-RU"/>
        </w:rPr>
        <w:t xml:space="preserve"> – счета, счет-</w:t>
      </w:r>
      <w:proofErr w:type="spellStart"/>
      <w:r w:rsidRPr="00017D8F">
        <w:rPr>
          <w:rFonts w:eastAsia="Times New Roman" w:cs="Times New Roman"/>
          <w:color w:val="000000"/>
          <w:lang w:eastAsia="ru-RU"/>
        </w:rPr>
        <w:t>фактуа</w:t>
      </w:r>
      <w:proofErr w:type="spellEnd"/>
      <w:r w:rsidRPr="00017D8F">
        <w:rPr>
          <w:rFonts w:eastAsia="Times New Roman" w:cs="Times New Roman"/>
          <w:color w:val="000000"/>
          <w:lang w:eastAsia="ru-RU"/>
        </w:rPr>
        <w:t xml:space="preserve">, акты </w:t>
      </w:r>
      <w:r w:rsidRPr="00017D8F">
        <w:rPr>
          <w:rFonts w:eastAsia="Calibri" w:cs="Times New Roman"/>
        </w:rPr>
        <w:t>сдачи-приемки оказанных Услуг</w:t>
      </w:r>
      <w:r w:rsidRPr="00017D8F">
        <w:rPr>
          <w:rFonts w:eastAsia="Times New Roman" w:cs="Times New Roman"/>
          <w:color w:val="000000"/>
          <w:lang w:eastAsia="ru-RU"/>
        </w:rPr>
        <w:t>, акты сверки взаиморасчетов, а также иные документы, обмен которыми осуществляется в рамках настоящего Договора.</w:t>
      </w:r>
    </w:p>
    <w:p w14:paraId="2459179F" w14:textId="77777777" w:rsidR="008549EA" w:rsidRPr="00017D8F" w:rsidRDefault="008549EA" w:rsidP="008549EA">
      <w:pPr>
        <w:spacing w:line="240" w:lineRule="auto"/>
        <w:ind w:firstLine="728"/>
        <w:contextualSpacing/>
        <w:rPr>
          <w:rFonts w:eastAsia="Times New Roman" w:cs="Times New Roman"/>
          <w:color w:val="000000"/>
        </w:rPr>
      </w:pPr>
      <w:r w:rsidRPr="00017D8F">
        <w:rPr>
          <w:rFonts w:eastAsia="Times New Roman" w:cs="Times New Roman"/>
          <w:b/>
          <w:color w:val="000000"/>
          <w:lang w:eastAsia="ru-RU"/>
        </w:rPr>
        <w:t>ЭОД</w:t>
      </w:r>
      <w:r w:rsidRPr="00017D8F">
        <w:rPr>
          <w:rFonts w:eastAsia="Times New Roman" w:cs="Times New Roman"/>
          <w:color w:val="000000"/>
          <w:lang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8EBEDDB" w14:textId="77777777" w:rsidR="008549EA" w:rsidRPr="00017D8F" w:rsidRDefault="008549EA" w:rsidP="008549EA">
      <w:pPr>
        <w:spacing w:line="240" w:lineRule="auto"/>
        <w:ind w:firstLine="728"/>
        <w:contextualSpacing/>
        <w:rPr>
          <w:rFonts w:eastAsia="Times New Roman" w:cs="Times New Roman"/>
          <w:color w:val="000000"/>
          <w:lang w:eastAsia="ru-RU"/>
        </w:rPr>
      </w:pPr>
      <w:r w:rsidRPr="00017D8F">
        <w:rPr>
          <w:rFonts w:eastAsia="Times New Roman" w:cs="Times New Roman"/>
          <w:b/>
          <w:color w:val="000000"/>
          <w:lang w:eastAsia="ru-RU"/>
        </w:rPr>
        <w:t>ЭП</w:t>
      </w:r>
      <w:r w:rsidRPr="00017D8F">
        <w:rPr>
          <w:rFonts w:eastAsia="Times New Roman" w:cs="Times New Roman"/>
          <w:color w:val="000000"/>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E109BC9" w14:textId="77777777" w:rsidR="008549EA" w:rsidRPr="00017D8F" w:rsidRDefault="008549EA" w:rsidP="008549EA">
      <w:pPr>
        <w:tabs>
          <w:tab w:val="left" w:pos="1134"/>
        </w:tabs>
        <w:spacing w:line="240" w:lineRule="auto"/>
        <w:ind w:firstLine="728"/>
        <w:contextualSpacing/>
        <w:rPr>
          <w:rFonts w:eastAsia="Times New Roman" w:cs="Times New Roman"/>
          <w:color w:val="000000"/>
          <w:lang w:eastAsia="ru-RU"/>
        </w:rPr>
      </w:pPr>
      <w:r w:rsidRPr="00017D8F">
        <w:rPr>
          <w:rFonts w:eastAsia="Times New Roman" w:cs="Times New Roman"/>
          <w:b/>
          <w:color w:val="000000"/>
          <w:lang w:eastAsia="ru-RU"/>
        </w:rPr>
        <w:t>Оператор ЭДО</w:t>
      </w:r>
      <w:r w:rsidRPr="00017D8F">
        <w:rPr>
          <w:rFonts w:eastAsia="Times New Roman" w:cs="Times New Roman"/>
          <w:color w:val="000000"/>
          <w:lang w:eastAsia="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E3554D2" w14:textId="77777777" w:rsidR="008549EA" w:rsidRPr="00017D8F" w:rsidRDefault="008549EA" w:rsidP="008549EA">
      <w:pPr>
        <w:widowControl w:val="0"/>
        <w:tabs>
          <w:tab w:val="left" w:pos="993"/>
          <w:tab w:val="left" w:pos="1134"/>
          <w:tab w:val="left" w:pos="1276"/>
        </w:tabs>
        <w:autoSpaceDE w:val="0"/>
        <w:autoSpaceDN w:val="0"/>
        <w:adjustRightInd w:val="0"/>
        <w:spacing w:line="240" w:lineRule="auto"/>
        <w:rPr>
          <w:rFonts w:eastAsia="Calibri" w:cs="Times New Roman"/>
          <w:b/>
        </w:rPr>
      </w:pPr>
    </w:p>
    <w:p w14:paraId="1F03DE39" w14:textId="77777777" w:rsidR="008549EA" w:rsidRPr="00017D8F" w:rsidRDefault="008549EA" w:rsidP="008549EA">
      <w:pPr>
        <w:widowControl w:val="0"/>
        <w:numPr>
          <w:ilvl w:val="0"/>
          <w:numId w:val="103"/>
        </w:numPr>
        <w:autoSpaceDE w:val="0"/>
        <w:autoSpaceDN w:val="0"/>
        <w:adjustRightInd w:val="0"/>
        <w:spacing w:line="240" w:lineRule="auto"/>
        <w:ind w:left="0" w:firstLine="0"/>
        <w:contextualSpacing/>
        <w:jc w:val="center"/>
        <w:rPr>
          <w:rFonts w:eastAsia="Calibri" w:cs="Times New Roman"/>
          <w:b/>
        </w:rPr>
      </w:pPr>
      <w:r w:rsidRPr="00017D8F">
        <w:rPr>
          <w:rFonts w:eastAsia="Calibri" w:cs="Times New Roman"/>
          <w:b/>
        </w:rPr>
        <w:t>ПРЕДМЕТ ДОГОВОРА</w:t>
      </w:r>
    </w:p>
    <w:p w14:paraId="7270F3B1" w14:textId="7D92C953" w:rsidR="008549EA" w:rsidRPr="00017D8F" w:rsidRDefault="008549EA" w:rsidP="008549EA">
      <w:pPr>
        <w:widowControl w:val="0"/>
        <w:tabs>
          <w:tab w:val="left" w:pos="993"/>
          <w:tab w:val="left" w:pos="1134"/>
        </w:tabs>
        <w:suppressAutoHyphens/>
        <w:autoSpaceDE w:val="0"/>
        <w:autoSpaceDN w:val="0"/>
        <w:adjustRightInd w:val="0"/>
        <w:spacing w:line="240" w:lineRule="auto"/>
        <w:ind w:right="97" w:firstLine="709"/>
        <w:rPr>
          <w:rFonts w:eastAsia="Calibri" w:cs="Times New Roman"/>
        </w:rPr>
      </w:pPr>
      <w:r w:rsidRPr="00017D8F">
        <w:rPr>
          <w:rFonts w:eastAsia="Calibri" w:cs="Times New Roman"/>
        </w:rPr>
        <w:t xml:space="preserve">2.1. Исполнитель обязуется по заданию Заказчика оказать услуги по организации и проведению </w:t>
      </w:r>
      <w:r w:rsidR="007E7AD8" w:rsidRPr="007E7AD8">
        <w:rPr>
          <w:rFonts w:eastAsia="Times New Roman" w:cs="Times New Roman"/>
          <w:lang w:eastAsia="ru-RU"/>
        </w:rPr>
        <w:t>празднования Нового Года-2026 на территории всесезонного туристско-рекреационного комплекса «</w:t>
      </w:r>
      <w:r w:rsidR="00B90859">
        <w:rPr>
          <w:rFonts w:eastAsia="Times New Roman" w:cs="Times New Roman"/>
          <w:lang w:eastAsia="ru-RU"/>
        </w:rPr>
        <w:t>Ведучи</w:t>
      </w:r>
      <w:r w:rsidR="007E7AD8" w:rsidRPr="007E7AD8">
        <w:rPr>
          <w:rFonts w:eastAsia="Times New Roman" w:cs="Times New Roman"/>
          <w:lang w:eastAsia="ru-RU"/>
        </w:rPr>
        <w:t>»</w:t>
      </w:r>
      <w:r w:rsidRPr="00017D8F">
        <w:rPr>
          <w:rFonts w:eastAsia="Calibri" w:cs="Times New Roman"/>
        </w:rPr>
        <w:t xml:space="preserve"> (далее – ВТРК «</w:t>
      </w:r>
      <w:r w:rsidR="00B90859">
        <w:rPr>
          <w:rFonts w:eastAsia="Calibri" w:cs="Times New Roman"/>
        </w:rPr>
        <w:t>Ведучи</w:t>
      </w:r>
      <w:r w:rsidRPr="00017D8F">
        <w:rPr>
          <w:rFonts w:eastAsia="Calibri" w:cs="Times New Roman"/>
        </w:rPr>
        <w:t>») (далее – Услуги, Мероприятие соответственно), направленного на развитие туризма в Северо-Кавказском федеральном округе, а Заказчик обязуется принять и оплатить эти Услуги.</w:t>
      </w:r>
    </w:p>
    <w:p w14:paraId="7241B5F9" w14:textId="77777777" w:rsidR="008549EA" w:rsidRPr="00017D8F" w:rsidRDefault="008549EA" w:rsidP="008549EA">
      <w:pPr>
        <w:widowControl w:val="0"/>
        <w:suppressAutoHyphens/>
        <w:spacing w:line="240" w:lineRule="auto"/>
        <w:ind w:right="97" w:firstLine="709"/>
        <w:rPr>
          <w:rFonts w:eastAsia="Calibri" w:cs="Times New Roman"/>
          <w:szCs w:val="20"/>
        </w:rPr>
      </w:pPr>
      <w:r w:rsidRPr="00017D8F">
        <w:rPr>
          <w:rFonts w:eastAsia="Calibri" w:cs="Times New Roman"/>
          <w:szCs w:val="20"/>
        </w:rPr>
        <w:t>2.2. Объем, место, порядок и срок оказания Услуг, определяются техническим заданием (приложение №1 к настоящему Договору).</w:t>
      </w:r>
    </w:p>
    <w:p w14:paraId="5DEF0838" w14:textId="77777777" w:rsidR="008549EA" w:rsidRPr="00017D8F" w:rsidRDefault="008549EA" w:rsidP="008549EA">
      <w:pPr>
        <w:widowControl w:val="0"/>
        <w:tabs>
          <w:tab w:val="left" w:pos="993"/>
          <w:tab w:val="left" w:pos="1134"/>
          <w:tab w:val="left" w:pos="1276"/>
        </w:tabs>
        <w:autoSpaceDE w:val="0"/>
        <w:autoSpaceDN w:val="0"/>
        <w:adjustRightInd w:val="0"/>
        <w:spacing w:line="240" w:lineRule="auto"/>
        <w:ind w:firstLine="709"/>
        <w:rPr>
          <w:rFonts w:eastAsia="Times New Roman" w:cs="Times New Roman"/>
          <w:lang w:eastAsia="ru-RU"/>
        </w:rPr>
      </w:pPr>
    </w:p>
    <w:p w14:paraId="361B2270" w14:textId="77777777" w:rsidR="008549EA" w:rsidRPr="00017D8F" w:rsidRDefault="008549EA" w:rsidP="008549EA">
      <w:pPr>
        <w:widowControl w:val="0"/>
        <w:numPr>
          <w:ilvl w:val="0"/>
          <w:numId w:val="103"/>
        </w:numPr>
        <w:autoSpaceDE w:val="0"/>
        <w:autoSpaceDN w:val="0"/>
        <w:adjustRightInd w:val="0"/>
        <w:spacing w:line="240" w:lineRule="auto"/>
        <w:ind w:left="0" w:firstLine="0"/>
        <w:contextualSpacing/>
        <w:jc w:val="center"/>
        <w:rPr>
          <w:rFonts w:eastAsia="Calibri" w:cs="Times New Roman"/>
          <w:b/>
        </w:rPr>
      </w:pPr>
      <w:r w:rsidRPr="00017D8F">
        <w:rPr>
          <w:rFonts w:eastAsia="Calibri" w:cs="Times New Roman"/>
          <w:b/>
        </w:rPr>
        <w:t>ПРАВА И ОБЯЗАННОСТИ СТОРОН</w:t>
      </w:r>
    </w:p>
    <w:p w14:paraId="4A04F136" w14:textId="77777777" w:rsidR="008549EA" w:rsidRPr="000A2579" w:rsidRDefault="008549EA" w:rsidP="008549EA">
      <w:pPr>
        <w:widowControl w:val="0"/>
        <w:numPr>
          <w:ilvl w:val="1"/>
          <w:numId w:val="101"/>
        </w:numPr>
        <w:tabs>
          <w:tab w:val="left" w:pos="993"/>
          <w:tab w:val="left" w:pos="1134"/>
          <w:tab w:val="left" w:pos="1276"/>
          <w:tab w:val="num" w:pos="1353"/>
        </w:tabs>
        <w:autoSpaceDE w:val="0"/>
        <w:autoSpaceDN w:val="0"/>
        <w:adjustRightInd w:val="0"/>
        <w:spacing w:line="240" w:lineRule="auto"/>
        <w:ind w:hanging="644"/>
        <w:contextualSpacing/>
        <w:rPr>
          <w:rFonts w:eastAsia="Calibri" w:cs="Times New Roman"/>
          <w:szCs w:val="20"/>
          <w:lang w:val="en-AU"/>
        </w:rPr>
      </w:pPr>
      <w:proofErr w:type="spellStart"/>
      <w:r w:rsidRPr="000A2579">
        <w:rPr>
          <w:rFonts w:eastAsia="Calibri" w:cs="Times New Roman"/>
          <w:szCs w:val="20"/>
          <w:lang w:val="en-AU"/>
        </w:rPr>
        <w:t>Права</w:t>
      </w:r>
      <w:proofErr w:type="spellEnd"/>
      <w:r w:rsidRPr="000A2579">
        <w:rPr>
          <w:rFonts w:eastAsia="Calibri" w:cs="Times New Roman"/>
          <w:szCs w:val="20"/>
          <w:lang w:val="en-AU"/>
        </w:rPr>
        <w:t xml:space="preserve"> и </w:t>
      </w:r>
      <w:proofErr w:type="spellStart"/>
      <w:r w:rsidRPr="000A2579">
        <w:rPr>
          <w:rFonts w:eastAsia="Calibri" w:cs="Times New Roman"/>
          <w:szCs w:val="20"/>
          <w:lang w:val="en-AU"/>
        </w:rPr>
        <w:t>обязанности</w:t>
      </w:r>
      <w:proofErr w:type="spellEnd"/>
      <w:r w:rsidRPr="000A2579">
        <w:rPr>
          <w:rFonts w:eastAsia="Calibri" w:cs="Times New Roman"/>
          <w:szCs w:val="20"/>
          <w:lang w:val="en-AU"/>
        </w:rPr>
        <w:t xml:space="preserve"> </w:t>
      </w:r>
      <w:proofErr w:type="spellStart"/>
      <w:r w:rsidRPr="000A2579">
        <w:rPr>
          <w:rFonts w:eastAsia="Calibri" w:cs="Times New Roman"/>
          <w:szCs w:val="20"/>
          <w:lang w:val="en-AU"/>
        </w:rPr>
        <w:t>Заказчика</w:t>
      </w:r>
      <w:proofErr w:type="spellEnd"/>
      <w:r w:rsidRPr="000A2579">
        <w:rPr>
          <w:rFonts w:eastAsia="Calibri" w:cs="Times New Roman"/>
          <w:szCs w:val="20"/>
          <w:lang w:val="en-AU"/>
        </w:rPr>
        <w:t>:</w:t>
      </w:r>
    </w:p>
    <w:p w14:paraId="3AA68C3E" w14:textId="77777777" w:rsidR="008549EA" w:rsidRPr="00017D8F" w:rsidRDefault="008549EA" w:rsidP="008549EA">
      <w:pPr>
        <w:widowControl w:val="0"/>
        <w:numPr>
          <w:ilvl w:val="2"/>
          <w:numId w:val="101"/>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Заказчик обязуется принять и оплатить Услуги Исполнителя в полном объеме в сроки, предусмотренные в разделе 5 настоящего Договора.</w:t>
      </w:r>
    </w:p>
    <w:p w14:paraId="225F0862" w14:textId="77777777" w:rsidR="008549EA" w:rsidRPr="00017D8F" w:rsidRDefault="008549EA" w:rsidP="008549EA">
      <w:pPr>
        <w:widowControl w:val="0"/>
        <w:numPr>
          <w:ilvl w:val="2"/>
          <w:numId w:val="101"/>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xml:space="preserve">В процессе оказания Услуг Заказчик имеет право знакомиться с ходом </w:t>
      </w:r>
      <w:r w:rsidRPr="00017D8F">
        <w:rPr>
          <w:rFonts w:eastAsia="Calibri" w:cs="Times New Roman"/>
        </w:rPr>
        <w:t>оказания Услуг</w:t>
      </w:r>
      <w:r w:rsidRPr="00017D8F">
        <w:rPr>
          <w:rFonts w:eastAsia="Times New Roman" w:cs="Times New Roman"/>
          <w:lang w:eastAsia="ru-RU"/>
        </w:rPr>
        <w:t>.</w:t>
      </w:r>
    </w:p>
    <w:p w14:paraId="32D1539F" w14:textId="77777777" w:rsidR="008549EA" w:rsidRPr="00017D8F" w:rsidRDefault="008549EA" w:rsidP="008549EA">
      <w:pPr>
        <w:widowControl w:val="0"/>
        <w:numPr>
          <w:ilvl w:val="2"/>
          <w:numId w:val="101"/>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lastRenderedPageBreak/>
        <w:t xml:space="preserve"> По окончании </w:t>
      </w:r>
      <w:r w:rsidRPr="00017D8F">
        <w:rPr>
          <w:rFonts w:eastAsia="Calibri" w:cs="Times New Roman"/>
        </w:rPr>
        <w:t>оказания Услуг</w:t>
      </w:r>
      <w:r w:rsidRPr="00017D8F">
        <w:rPr>
          <w:rFonts w:eastAsia="Times New Roman" w:cs="Times New Roman"/>
          <w:lang w:eastAsia="ru-RU"/>
        </w:rPr>
        <w:t xml:space="preserve"> Заказчик обязуется ознакомиться с результатами </w:t>
      </w:r>
      <w:r w:rsidRPr="00017D8F">
        <w:rPr>
          <w:rFonts w:eastAsia="Calibri" w:cs="Times New Roman"/>
        </w:rPr>
        <w:t>этих Услуг</w:t>
      </w:r>
      <w:r w:rsidRPr="00017D8F">
        <w:rPr>
          <w:rFonts w:eastAsia="Times New Roman" w:cs="Times New Roman"/>
          <w:lang w:eastAsia="ru-RU"/>
        </w:rPr>
        <w:t xml:space="preserve">, принять их и подписать акт сдачи-приемки </w:t>
      </w:r>
      <w:r w:rsidRPr="00017D8F">
        <w:rPr>
          <w:rFonts w:eastAsia="Calibri" w:cs="Times New Roman"/>
        </w:rPr>
        <w:t>оказанных Услуг по форме, приведенной в приложении № 2 к Договору,</w:t>
      </w:r>
      <w:r w:rsidRPr="00017D8F">
        <w:rPr>
          <w:rFonts w:eastAsia="Times New Roman" w:cs="Times New Roman"/>
          <w:lang w:eastAsia="ru-RU"/>
        </w:rPr>
        <w:t xml:space="preserve"> или направить Исполнителю список необходимых доработок.</w:t>
      </w:r>
    </w:p>
    <w:p w14:paraId="2381C132" w14:textId="77777777" w:rsidR="008549EA" w:rsidRPr="00017D8F" w:rsidRDefault="008549EA" w:rsidP="008549EA">
      <w:pPr>
        <w:widowControl w:val="0"/>
        <w:numPr>
          <w:ilvl w:val="2"/>
          <w:numId w:val="101"/>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xml:space="preserve"> Использовать переданные Исполнителем результаты </w:t>
      </w:r>
      <w:r w:rsidRPr="00017D8F">
        <w:rPr>
          <w:rFonts w:eastAsia="Calibri" w:cs="Times New Roman"/>
        </w:rPr>
        <w:t>оказания Услуг</w:t>
      </w:r>
      <w:r w:rsidRPr="00017D8F">
        <w:rPr>
          <w:rFonts w:eastAsia="Times New Roman" w:cs="Times New Roman"/>
          <w:lang w:eastAsia="ru-RU"/>
        </w:rPr>
        <w:t xml:space="preserve"> любыми способами, установленными действующим законодательством, без каких-либо ограничений и согласований с Исполнителем либо третьими лицами.</w:t>
      </w:r>
    </w:p>
    <w:p w14:paraId="43DD6B1D" w14:textId="77777777" w:rsidR="008549EA" w:rsidRPr="00017D8F" w:rsidRDefault="008549EA" w:rsidP="008549EA">
      <w:pPr>
        <w:widowControl w:val="0"/>
        <w:numPr>
          <w:ilvl w:val="1"/>
          <w:numId w:val="101"/>
        </w:numPr>
        <w:tabs>
          <w:tab w:val="left" w:pos="993"/>
          <w:tab w:val="left" w:pos="1134"/>
          <w:tab w:val="left" w:pos="1276"/>
          <w:tab w:val="num" w:pos="1353"/>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Права и обязанности Исполнителя:</w:t>
      </w:r>
    </w:p>
    <w:p w14:paraId="20630A1C" w14:textId="77777777" w:rsidR="008549EA" w:rsidRPr="00017D8F" w:rsidRDefault="008549EA" w:rsidP="008549EA">
      <w:pPr>
        <w:widowControl w:val="0"/>
        <w:numPr>
          <w:ilvl w:val="2"/>
          <w:numId w:val="101"/>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xml:space="preserve"> Исполнитель обязуется надлежащим образом </w:t>
      </w:r>
      <w:r w:rsidRPr="00017D8F">
        <w:rPr>
          <w:rFonts w:eastAsia="Calibri" w:cs="Times New Roman"/>
        </w:rPr>
        <w:t>оказать Услуги</w:t>
      </w:r>
      <w:r w:rsidRPr="00017D8F">
        <w:rPr>
          <w:rFonts w:eastAsia="Times New Roman" w:cs="Times New Roman"/>
          <w:lang w:eastAsia="ru-RU"/>
        </w:rPr>
        <w:t>, в соответствии с Перечнем услуг, а также иными условиями Договора.</w:t>
      </w:r>
    </w:p>
    <w:p w14:paraId="12878E18" w14:textId="77777777" w:rsidR="008549EA" w:rsidRPr="00017D8F" w:rsidRDefault="008549EA" w:rsidP="008549EA">
      <w:pPr>
        <w:widowControl w:val="0"/>
        <w:numPr>
          <w:ilvl w:val="2"/>
          <w:numId w:val="101"/>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Исполнитель имеет право привлекать к выполнению Услуг по настоящему Договору третьих лиц без дополнительного письменного согласия Заказчика, при этом ответственность за обеспечение исполнения требований настоящего Договора.</w:t>
      </w:r>
    </w:p>
    <w:p w14:paraId="7562F1DA" w14:textId="77777777" w:rsidR="008549EA" w:rsidRPr="00017D8F" w:rsidRDefault="008549EA" w:rsidP="008549EA">
      <w:pPr>
        <w:widowControl w:val="0"/>
        <w:numPr>
          <w:ilvl w:val="2"/>
          <w:numId w:val="101"/>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Исполнитель обязуется знакомить Заказчика по 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6FE52ECE" w14:textId="77777777" w:rsidR="008549EA" w:rsidRPr="00017D8F" w:rsidRDefault="008549EA" w:rsidP="008549EA">
      <w:pPr>
        <w:widowControl w:val="0"/>
        <w:numPr>
          <w:ilvl w:val="2"/>
          <w:numId w:val="101"/>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xml:space="preserve"> Исполнитель гарантирует </w:t>
      </w:r>
      <w:r w:rsidRPr="00017D8F">
        <w:rPr>
          <w:rFonts w:eastAsia="Calibri" w:cs="Times New Roman"/>
        </w:rPr>
        <w:t xml:space="preserve">оказание Услуг </w:t>
      </w:r>
      <w:r w:rsidRPr="00017D8F">
        <w:rPr>
          <w:rFonts w:eastAsia="Times New Roman" w:cs="Times New Roman"/>
          <w:lang w:eastAsia="ru-RU"/>
        </w:rPr>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sidRPr="00017D8F">
        <w:rPr>
          <w:rFonts w:eastAsia="Calibri" w:cs="Times New Roman"/>
        </w:rPr>
        <w:t>такого вида Услуг</w:t>
      </w:r>
      <w:r w:rsidRPr="00017D8F">
        <w:rPr>
          <w:rFonts w:eastAsia="Times New Roman" w:cs="Times New Roman"/>
          <w:lang w:eastAsia="ru-RU"/>
        </w:rPr>
        <w:t>.</w:t>
      </w:r>
    </w:p>
    <w:p w14:paraId="4641835B" w14:textId="77777777" w:rsidR="008549EA" w:rsidRPr="00017D8F" w:rsidRDefault="008549EA" w:rsidP="008549EA">
      <w:pPr>
        <w:widowControl w:val="0"/>
        <w:tabs>
          <w:tab w:val="num" w:pos="360"/>
          <w:tab w:val="num" w:pos="720"/>
          <w:tab w:val="left" w:pos="993"/>
          <w:tab w:val="left" w:pos="1134"/>
          <w:tab w:val="left" w:pos="1276"/>
        </w:tabs>
        <w:autoSpaceDE w:val="0"/>
        <w:autoSpaceDN w:val="0"/>
        <w:adjustRightInd w:val="0"/>
        <w:spacing w:line="240" w:lineRule="auto"/>
        <w:ind w:firstLine="709"/>
        <w:contextualSpacing/>
        <w:rPr>
          <w:rFonts w:eastAsia="Times New Roman" w:cs="Times New Roman"/>
          <w:lang w:eastAsia="ru-RU"/>
        </w:rPr>
      </w:pPr>
    </w:p>
    <w:p w14:paraId="5A5910E6" w14:textId="77777777" w:rsidR="008549EA" w:rsidRPr="00017D8F" w:rsidRDefault="008549EA" w:rsidP="008549EA">
      <w:pPr>
        <w:widowControl w:val="0"/>
        <w:numPr>
          <w:ilvl w:val="0"/>
          <w:numId w:val="101"/>
        </w:numPr>
        <w:autoSpaceDE w:val="0"/>
        <w:autoSpaceDN w:val="0"/>
        <w:adjustRightInd w:val="0"/>
        <w:spacing w:line="240" w:lineRule="auto"/>
        <w:jc w:val="center"/>
        <w:rPr>
          <w:rFonts w:eastAsia="Calibri" w:cs="Times New Roman"/>
          <w:b/>
        </w:rPr>
      </w:pPr>
      <w:r w:rsidRPr="00017D8F">
        <w:rPr>
          <w:rFonts w:eastAsia="Calibri" w:cs="Times New Roman"/>
          <w:b/>
        </w:rPr>
        <w:t>СРОК И ПОРЯДОК СДАЧИ-ПРИЕМКИ ОКАЗАННЫХ УСЛУГ</w:t>
      </w:r>
    </w:p>
    <w:p w14:paraId="25EA3567" w14:textId="77777777" w:rsidR="008549EA" w:rsidRPr="00017D8F" w:rsidRDefault="008549EA" w:rsidP="008549EA">
      <w:pPr>
        <w:widowControl w:val="0"/>
        <w:numPr>
          <w:ilvl w:val="1"/>
          <w:numId w:val="101"/>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Исполнение обязательств по настоящему Договору подтверждается подписанием акта сдачи-приемки оказанных Услуг.</w:t>
      </w:r>
    </w:p>
    <w:p w14:paraId="250F6ED6" w14:textId="77777777" w:rsidR="008549EA" w:rsidRPr="00017D8F" w:rsidRDefault="008549EA" w:rsidP="008549EA">
      <w:pPr>
        <w:widowControl w:val="0"/>
        <w:numPr>
          <w:ilvl w:val="1"/>
          <w:numId w:val="101"/>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 xml:space="preserve">По итогам оказания Услуг Исполнитель передает </w:t>
      </w:r>
      <w:r w:rsidRPr="00017D8F">
        <w:rPr>
          <w:rFonts w:eastAsia="Times New Roman" w:cs="Times New Roman"/>
          <w:szCs w:val="20"/>
        </w:rPr>
        <w:t>путем передачи ЭОД с помощью ЭДО</w:t>
      </w:r>
      <w:r w:rsidRPr="00017D8F">
        <w:rPr>
          <w:rFonts w:eastAsia="Calibri" w:cs="Times New Roman"/>
        </w:rPr>
        <w:t xml:space="preserve"> акт сдачи-приемки оказанных </w:t>
      </w:r>
      <w:proofErr w:type="gramStart"/>
      <w:r w:rsidRPr="00017D8F">
        <w:rPr>
          <w:rFonts w:eastAsia="Calibri" w:cs="Times New Roman"/>
        </w:rPr>
        <w:t>Услуг</w:t>
      </w:r>
      <w:proofErr w:type="gramEnd"/>
      <w:r w:rsidRPr="00017D8F">
        <w:rPr>
          <w:rFonts w:eastAsia="MS Mincho" w:cs="Times New Roman"/>
          <w:lang w:eastAsia="ru-RU"/>
        </w:rPr>
        <w:t xml:space="preserve">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 </w:t>
      </w:r>
      <w:r w:rsidRPr="00017D8F">
        <w:rPr>
          <w:rFonts w:eastAsia="Calibri" w:cs="Times New Roman"/>
        </w:rPr>
        <w:t>в соответствии с техническим заданием (приложение № 1 к настоящему Договору), счет, счет-фактуру</w:t>
      </w:r>
      <w:r w:rsidRPr="00017D8F">
        <w:rPr>
          <w:rFonts w:eastAsia="Times New Roman" w:cs="Times New Roman"/>
          <w:szCs w:val="20"/>
        </w:rPr>
        <w:t xml:space="preserve"> </w:t>
      </w:r>
      <w:r w:rsidRPr="00017D8F">
        <w:rPr>
          <w:rFonts w:eastAsia="Calibri" w:cs="Times New Roman"/>
        </w:rPr>
        <w:t>и иные документы, предусмотренные техническим заданием (при наличии).</w:t>
      </w:r>
    </w:p>
    <w:p w14:paraId="5C1BC6FB" w14:textId="77777777" w:rsidR="008549EA" w:rsidRPr="00017D8F" w:rsidRDefault="008549EA" w:rsidP="008549EA">
      <w:pPr>
        <w:widowControl w:val="0"/>
        <w:numPr>
          <w:ilvl w:val="1"/>
          <w:numId w:val="101"/>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После предоставления Заказчику акта сдачи-приемки оказанных Услуг Заказчик обязан рассмотреть и подписать указанные акты сдачи-приемки оказанных Услуг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0AD70B6" w14:textId="77777777" w:rsidR="008549EA" w:rsidRPr="00017D8F" w:rsidRDefault="008549EA" w:rsidP="008549EA">
      <w:pPr>
        <w:widowControl w:val="0"/>
        <w:numPr>
          <w:ilvl w:val="1"/>
          <w:numId w:val="101"/>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08C9D4AE" w14:textId="77777777" w:rsidR="008549EA" w:rsidRPr="00017D8F" w:rsidRDefault="008549EA" w:rsidP="008549EA">
      <w:pPr>
        <w:widowControl w:val="0"/>
        <w:numPr>
          <w:ilvl w:val="1"/>
          <w:numId w:val="101"/>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 xml:space="preserve">Если в течение срока, определенного пунктом 4.3 настоящего Договора, от Заказчика не поступил подписанный акт сдачи-приемки оказанных Услуг либо список необходимых доработок, то акт сдачи-приемки оказанных Услуг считается подписанным, а оказанные Услуги считаются принятыми Заказчиком и подлежат оплате. </w:t>
      </w:r>
    </w:p>
    <w:p w14:paraId="41F0D387" w14:textId="77777777" w:rsidR="008549EA" w:rsidRPr="00017D8F" w:rsidRDefault="008549EA" w:rsidP="008549EA">
      <w:pPr>
        <w:widowControl w:val="0"/>
        <w:numPr>
          <w:ilvl w:val="1"/>
          <w:numId w:val="101"/>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4EEFC459" w14:textId="77777777" w:rsidR="008549EA" w:rsidRPr="00017D8F" w:rsidRDefault="008549EA" w:rsidP="008549EA">
      <w:pPr>
        <w:widowControl w:val="0"/>
        <w:numPr>
          <w:ilvl w:val="1"/>
          <w:numId w:val="101"/>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 xml:space="preserve">Услуги считаются оказанными в полном объеме и с надлежащим качеством </w:t>
      </w:r>
      <w:proofErr w:type="gramStart"/>
      <w:r w:rsidRPr="00017D8F">
        <w:rPr>
          <w:rFonts w:eastAsia="Calibri" w:cs="Times New Roman"/>
        </w:rPr>
        <w:t>с даты подписания</w:t>
      </w:r>
      <w:proofErr w:type="gramEnd"/>
      <w:r w:rsidRPr="00017D8F">
        <w:rPr>
          <w:rFonts w:eastAsia="Calibri" w:cs="Times New Roman"/>
        </w:rPr>
        <w:t xml:space="preserve"> Заказчиком акта сдачи-приемки оказанных Услуг.</w:t>
      </w:r>
    </w:p>
    <w:p w14:paraId="5F4C7028" w14:textId="77777777" w:rsidR="008549EA" w:rsidRPr="00017D8F" w:rsidRDefault="008549EA" w:rsidP="008549EA">
      <w:pPr>
        <w:widowControl w:val="0"/>
        <w:numPr>
          <w:ilvl w:val="1"/>
          <w:numId w:val="101"/>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 xml:space="preserve">В случае досрочного оказания Услуг Исполнитель вправе сдать, а Заказчик вправе </w:t>
      </w:r>
      <w:r w:rsidRPr="00017D8F">
        <w:rPr>
          <w:rFonts w:eastAsia="Calibri" w:cs="Times New Roman"/>
        </w:rPr>
        <w:lastRenderedPageBreak/>
        <w:t>принять эти Услуги.</w:t>
      </w:r>
    </w:p>
    <w:p w14:paraId="1277A8F8" w14:textId="77777777" w:rsidR="008549EA" w:rsidRPr="00017D8F" w:rsidRDefault="008549EA" w:rsidP="008549EA">
      <w:pPr>
        <w:widowControl w:val="0"/>
        <w:tabs>
          <w:tab w:val="left" w:pos="993"/>
          <w:tab w:val="left" w:pos="1134"/>
          <w:tab w:val="left" w:pos="1276"/>
          <w:tab w:val="num" w:pos="1353"/>
          <w:tab w:val="left" w:pos="1418"/>
        </w:tabs>
        <w:autoSpaceDE w:val="0"/>
        <w:autoSpaceDN w:val="0"/>
        <w:adjustRightInd w:val="0"/>
        <w:spacing w:line="240" w:lineRule="auto"/>
        <w:ind w:left="709"/>
        <w:contextualSpacing/>
        <w:rPr>
          <w:rFonts w:eastAsia="Calibri" w:cs="Times New Roman"/>
        </w:rPr>
      </w:pPr>
    </w:p>
    <w:p w14:paraId="1399DDEE" w14:textId="77777777" w:rsidR="008549EA" w:rsidRPr="00017D8F" w:rsidRDefault="008549EA" w:rsidP="008549EA">
      <w:pPr>
        <w:widowControl w:val="0"/>
        <w:numPr>
          <w:ilvl w:val="0"/>
          <w:numId w:val="101"/>
        </w:numPr>
        <w:tabs>
          <w:tab w:val="left" w:pos="993"/>
          <w:tab w:val="left" w:pos="1134"/>
          <w:tab w:val="left" w:pos="1276"/>
        </w:tabs>
        <w:autoSpaceDE w:val="0"/>
        <w:autoSpaceDN w:val="0"/>
        <w:adjustRightInd w:val="0"/>
        <w:spacing w:line="240" w:lineRule="auto"/>
        <w:jc w:val="center"/>
        <w:rPr>
          <w:rFonts w:eastAsia="Calibri" w:cs="Times New Roman"/>
          <w:b/>
        </w:rPr>
      </w:pPr>
      <w:r w:rsidRPr="00017D8F">
        <w:rPr>
          <w:rFonts w:eastAsia="Calibri" w:cs="Times New Roman"/>
          <w:b/>
        </w:rPr>
        <w:t>СТОИМОСТЬ УСЛУГ И ПОРЯДОК РАСЧЕТОВ</w:t>
      </w:r>
    </w:p>
    <w:p w14:paraId="10E3B0E8" w14:textId="0C697A51" w:rsidR="008549EA" w:rsidRPr="00017D8F" w:rsidRDefault="008549EA" w:rsidP="008549EA">
      <w:pPr>
        <w:widowControl w:val="0"/>
        <w:numPr>
          <w:ilvl w:val="1"/>
          <w:numId w:val="101"/>
        </w:numPr>
        <w:tabs>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Стоимость Услуг в рамках настоящего Договора (цена Договора) составляет</w:t>
      </w:r>
      <w:proofErr w:type="gramStart"/>
      <w:r w:rsidRPr="00017D8F">
        <w:rPr>
          <w:rFonts w:eastAsia="Calibri" w:cs="Times New Roman"/>
        </w:rPr>
        <w:t xml:space="preserve">: </w:t>
      </w:r>
      <w:r w:rsidRPr="00017D8F">
        <w:rPr>
          <w:rFonts w:eastAsia="Times New Roman" w:cs="Times New Roman"/>
          <w:bCs/>
          <w:lang w:eastAsia="ru-RU"/>
        </w:rPr>
        <w:t>______</w:t>
      </w:r>
      <w:r w:rsidRPr="00017D8F">
        <w:rPr>
          <w:rFonts w:eastAsia="Times New Roman" w:cs="Times New Roman"/>
          <w:lang w:eastAsia="ru-RU"/>
        </w:rPr>
        <w:t> (</w:t>
      </w:r>
      <w:r w:rsidRPr="00017D8F">
        <w:rPr>
          <w:rFonts w:eastAsia="Times New Roman" w:cs="Times New Roman"/>
          <w:bCs/>
          <w:lang w:eastAsia="ru-RU"/>
        </w:rPr>
        <w:t>_________</w:t>
      </w:r>
      <w:r w:rsidRPr="00017D8F">
        <w:rPr>
          <w:rFonts w:eastAsia="Times New Roman" w:cs="Times New Roman"/>
          <w:lang w:eastAsia="ru-RU"/>
        </w:rPr>
        <w:t xml:space="preserve">) </w:t>
      </w:r>
      <w:proofErr w:type="gramEnd"/>
      <w:r w:rsidRPr="00017D8F">
        <w:rPr>
          <w:rFonts w:eastAsia="Times New Roman" w:cs="Times New Roman"/>
          <w:lang w:eastAsia="ru-RU"/>
        </w:rPr>
        <w:t>руб.__ __ коп__.</w:t>
      </w:r>
      <w:r w:rsidRPr="006D65A8">
        <w:rPr>
          <w:rFonts w:eastAsia="Times New Roman" w:cs="Times New Roman"/>
          <w:lang w:eastAsia="ru-RU"/>
        </w:rPr>
        <w:t xml:space="preserve">, в т. ч. НДС </w:t>
      </w:r>
      <w:r w:rsidR="005A27A3">
        <w:rPr>
          <w:rFonts w:eastAsia="Times New Roman" w:cs="Times New Roman"/>
          <w:lang w:eastAsia="ru-RU"/>
        </w:rPr>
        <w:t>__</w:t>
      </w:r>
      <w:r w:rsidRPr="00017D8F">
        <w:rPr>
          <w:rFonts w:eastAsia="Times New Roman" w:cs="Times New Roman"/>
          <w:vertAlign w:val="superscript"/>
          <w:lang w:eastAsia="ru-RU"/>
        </w:rPr>
        <w:footnoteReference w:id="1"/>
      </w:r>
      <w:r w:rsidRPr="00017D8F">
        <w:rPr>
          <w:rFonts w:eastAsia="Times New Roman" w:cs="Times New Roman"/>
          <w:lang w:eastAsia="ru-RU"/>
        </w:rPr>
        <w:t xml:space="preserve"> </w:t>
      </w:r>
      <w:r w:rsidRPr="006D65A8">
        <w:rPr>
          <w:rFonts w:eastAsia="Times New Roman" w:cs="Times New Roman"/>
          <w:lang w:eastAsia="ru-RU"/>
        </w:rPr>
        <w:t>– __________________ (_________________________________) рубля ___ копеек</w:t>
      </w:r>
      <w:r w:rsidRPr="008D7411">
        <w:t xml:space="preserve"> </w:t>
      </w:r>
      <w:r w:rsidRPr="00017D8F">
        <w:rPr>
          <w:rFonts w:eastAsia="Calibri" w:cs="Times New Roman"/>
        </w:rPr>
        <w:t xml:space="preserve">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r w:rsidR="00026E16" w:rsidRPr="00026E16">
        <w:rPr>
          <w:rFonts w:eastAsia="Calibri" w:cs="Times New Roman"/>
        </w:rPr>
        <w:t>В случае законодательного изменения ставки НДС стоимость услуг не изменяется</w:t>
      </w:r>
      <w:r w:rsidR="00026E16">
        <w:rPr>
          <w:rFonts w:eastAsia="Calibri" w:cs="Times New Roman"/>
        </w:rPr>
        <w:t>.</w:t>
      </w:r>
      <w:bookmarkStart w:id="3" w:name="_GoBack"/>
      <w:bookmarkEnd w:id="3"/>
    </w:p>
    <w:p w14:paraId="0A0665AA" w14:textId="77777777" w:rsidR="008549EA" w:rsidRPr="00017D8F" w:rsidRDefault="008549EA" w:rsidP="008549EA">
      <w:pPr>
        <w:widowControl w:val="0"/>
        <w:numPr>
          <w:ilvl w:val="1"/>
          <w:numId w:val="101"/>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017D8F">
        <w:rPr>
          <w:rFonts w:eastAsia="Calibri" w:cs="Times New Roman"/>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w:t>
      </w:r>
      <w:proofErr w:type="gramStart"/>
      <w:r w:rsidRPr="00017D8F">
        <w:rPr>
          <w:rFonts w:eastAsia="Calibri" w:cs="Times New Roman"/>
        </w:rPr>
        <w:t>с даты подписания</w:t>
      </w:r>
      <w:proofErr w:type="gramEnd"/>
      <w:r w:rsidRPr="00017D8F">
        <w:rPr>
          <w:rFonts w:eastAsia="Calibri" w:cs="Times New Roman"/>
        </w:rPr>
        <w:t xml:space="preserve"> Заказчиком акта сдачи-приемки оказанных Услуг.</w:t>
      </w:r>
    </w:p>
    <w:p w14:paraId="3276D2C5" w14:textId="77777777" w:rsidR="008549EA" w:rsidRPr="00225B19" w:rsidRDefault="008549EA" w:rsidP="008549EA">
      <w:pPr>
        <w:pStyle w:val="a9"/>
        <w:numPr>
          <w:ilvl w:val="1"/>
          <w:numId w:val="101"/>
        </w:numPr>
        <w:spacing w:line="259" w:lineRule="auto"/>
        <w:ind w:left="0" w:firstLine="633"/>
        <w:rPr>
          <w:rFonts w:eastAsia="Calibri" w:cs="Times New Roman"/>
        </w:rPr>
      </w:pPr>
      <w:r w:rsidRPr="00225B19">
        <w:rPr>
          <w:rFonts w:eastAsia="Calibri" w:cs="Times New Roman"/>
        </w:rPr>
        <w:t>Датой оплаты считается дата списания денежных сре</w:t>
      </w:r>
      <w:proofErr w:type="gramStart"/>
      <w:r w:rsidRPr="00225B19">
        <w:rPr>
          <w:rFonts w:eastAsia="Calibri" w:cs="Times New Roman"/>
        </w:rPr>
        <w:t>дств с р</w:t>
      </w:r>
      <w:proofErr w:type="gramEnd"/>
      <w:r w:rsidRPr="00225B19">
        <w:rPr>
          <w:rFonts w:eastAsia="Calibri" w:cs="Times New Roman"/>
        </w:rPr>
        <w:t>асчетного счета Заказчика. Местом исполнения денежного обязательства является место нахождения банка, обслуживающего Заказчика.</w:t>
      </w:r>
    </w:p>
    <w:p w14:paraId="1380A942" w14:textId="77777777" w:rsidR="008549EA" w:rsidRPr="00017D8F" w:rsidRDefault="008549EA" w:rsidP="008549EA">
      <w:pPr>
        <w:widowControl w:val="0"/>
        <w:numPr>
          <w:ilvl w:val="1"/>
          <w:numId w:val="101"/>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Все платежи по настоящему Договору производятся в безналичной форме в российских рублях.</w:t>
      </w:r>
    </w:p>
    <w:p w14:paraId="49EA0CB6" w14:textId="77777777" w:rsidR="008549EA" w:rsidRPr="00017D8F" w:rsidRDefault="008549EA" w:rsidP="008549EA">
      <w:pPr>
        <w:widowControl w:val="0"/>
        <w:tabs>
          <w:tab w:val="num" w:pos="-426"/>
          <w:tab w:val="num" w:pos="0"/>
          <w:tab w:val="left" w:pos="993"/>
          <w:tab w:val="left" w:pos="1134"/>
          <w:tab w:val="left" w:pos="1276"/>
        </w:tabs>
        <w:autoSpaceDE w:val="0"/>
        <w:autoSpaceDN w:val="0"/>
        <w:adjustRightInd w:val="0"/>
        <w:spacing w:line="240" w:lineRule="auto"/>
        <w:ind w:firstLine="709"/>
        <w:rPr>
          <w:rFonts w:eastAsia="Times New Roman" w:cs="Times New Roman"/>
          <w:lang w:eastAsia="ru-RU"/>
        </w:rPr>
      </w:pPr>
    </w:p>
    <w:p w14:paraId="32F683C0" w14:textId="77777777" w:rsidR="008549EA" w:rsidRPr="00017D8F" w:rsidRDefault="008549EA" w:rsidP="008549EA">
      <w:pPr>
        <w:widowControl w:val="0"/>
        <w:numPr>
          <w:ilvl w:val="0"/>
          <w:numId w:val="101"/>
        </w:numPr>
        <w:tabs>
          <w:tab w:val="left" w:pos="993"/>
          <w:tab w:val="left" w:pos="1134"/>
          <w:tab w:val="left" w:pos="1276"/>
        </w:tabs>
        <w:autoSpaceDE w:val="0"/>
        <w:autoSpaceDN w:val="0"/>
        <w:adjustRightInd w:val="0"/>
        <w:spacing w:line="240" w:lineRule="auto"/>
        <w:jc w:val="center"/>
        <w:rPr>
          <w:rFonts w:eastAsia="Calibri" w:cs="Times New Roman"/>
          <w:b/>
        </w:rPr>
      </w:pPr>
      <w:r w:rsidRPr="00017D8F">
        <w:rPr>
          <w:rFonts w:eastAsia="Calibri" w:cs="Times New Roman"/>
          <w:b/>
        </w:rPr>
        <w:t>ОТВЕТСТВЕННОСТЬ СТОРОН</w:t>
      </w:r>
    </w:p>
    <w:p w14:paraId="36292A3A" w14:textId="77777777" w:rsidR="008549EA" w:rsidRPr="00017D8F" w:rsidRDefault="008549EA" w:rsidP="008549EA">
      <w:pPr>
        <w:widowControl w:val="0"/>
        <w:numPr>
          <w:ilvl w:val="1"/>
          <w:numId w:val="101"/>
        </w:numPr>
        <w:tabs>
          <w:tab w:val="left" w:pos="1134"/>
          <w:tab w:val="left" w:pos="1276"/>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6445C5DD"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6.2.</w:t>
      </w:r>
      <w:r w:rsidRPr="00017D8F">
        <w:rPr>
          <w:rFonts w:eastAsia="Calibri" w:cs="Times New Roman"/>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63C4A479"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6.3.</w:t>
      </w:r>
      <w:r w:rsidRPr="00017D8F">
        <w:rPr>
          <w:rFonts w:eastAsia="Calibri" w:cs="Times New Roman"/>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09E69319"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6.4.</w:t>
      </w:r>
      <w:r w:rsidRPr="00017D8F">
        <w:rPr>
          <w:rFonts w:eastAsia="Calibri" w:cs="Times New Roman"/>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6DA5D117"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6.5.</w:t>
      </w:r>
      <w:r w:rsidRPr="00017D8F">
        <w:rPr>
          <w:rFonts w:eastAsia="Calibri" w:cs="Times New Roman"/>
        </w:rPr>
        <w:tab/>
        <w:t xml:space="preserve"> Сторона Договора имеет право удержать неустойку (пеню, штраф) из причитающихся другой стороне платежей по Договору.</w:t>
      </w:r>
    </w:p>
    <w:p w14:paraId="0D53433D" w14:textId="77777777" w:rsidR="008549EA" w:rsidRPr="00017D8F" w:rsidRDefault="008549EA" w:rsidP="008549EA">
      <w:pPr>
        <w:widowControl w:val="0"/>
        <w:tabs>
          <w:tab w:val="num" w:pos="-709"/>
        </w:tabs>
        <w:autoSpaceDE w:val="0"/>
        <w:autoSpaceDN w:val="0"/>
        <w:adjustRightInd w:val="0"/>
        <w:spacing w:line="240" w:lineRule="auto"/>
        <w:ind w:firstLine="709"/>
        <w:contextualSpacing/>
        <w:rPr>
          <w:rFonts w:eastAsia="Calibri" w:cs="Times New Roman"/>
        </w:rPr>
      </w:pPr>
      <w:r w:rsidRPr="00017D8F">
        <w:rPr>
          <w:rFonts w:eastAsia="Calibri" w:cs="Times New Roman"/>
        </w:rPr>
        <w:t>6.6.</w:t>
      </w:r>
      <w:r w:rsidRPr="00017D8F">
        <w:rPr>
          <w:rFonts w:eastAsia="Calibri" w:cs="Times New Roman"/>
        </w:rPr>
        <w:tab/>
      </w:r>
      <w:proofErr w:type="gramStart"/>
      <w:r w:rsidRPr="00017D8F">
        <w:rPr>
          <w:rFonts w:eastAsia="Calibri" w:cs="Times New Roman"/>
        </w:rPr>
        <w:t>Если Исполнитель уклоняется от выставления счета-фактуры и передачи его Заказчику или отказывается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Исполнителя уплаты суммы в размере суммы НДС (неполученного вычета по НДС) или удержать сумму НДС из причитающихся Исполнителю платежей до фактического исполнения Исполнителем своей обязанности по предоставлению счета-фактуры.</w:t>
      </w:r>
      <w:proofErr w:type="gramEnd"/>
    </w:p>
    <w:p w14:paraId="4E473395" w14:textId="77777777" w:rsidR="008549EA" w:rsidRPr="00017D8F" w:rsidRDefault="008549EA" w:rsidP="008549EA">
      <w:pPr>
        <w:widowControl w:val="0"/>
        <w:tabs>
          <w:tab w:val="num" w:pos="-709"/>
        </w:tabs>
        <w:autoSpaceDE w:val="0"/>
        <w:autoSpaceDN w:val="0"/>
        <w:adjustRightInd w:val="0"/>
        <w:spacing w:line="240" w:lineRule="auto"/>
        <w:ind w:firstLine="709"/>
        <w:contextualSpacing/>
        <w:rPr>
          <w:rFonts w:eastAsia="Calibri" w:cs="Times New Roman"/>
        </w:rPr>
      </w:pPr>
      <w:r w:rsidRPr="00017D8F">
        <w:rPr>
          <w:rFonts w:eastAsia="Calibri" w:cs="Times New Roman"/>
        </w:rPr>
        <w:t>6.7.</w:t>
      </w:r>
      <w:r w:rsidRPr="00017D8F">
        <w:rPr>
          <w:rFonts w:eastAsia="Calibri" w:cs="Times New Roman"/>
        </w:rPr>
        <w:tab/>
        <w:t>Исполнитель по запросу Заказчика для обоснования права Заказчика на вычет НДС по настоящему Договору обязуется передать Заказчику копию декларации по НДС с подтверждением ФНС России о принятии декларации, заверенную печатью Исполнителя.</w:t>
      </w:r>
    </w:p>
    <w:p w14:paraId="1C92AC5B" w14:textId="77777777" w:rsidR="008549EA" w:rsidRPr="00017D8F" w:rsidRDefault="008549EA" w:rsidP="008549EA">
      <w:pPr>
        <w:widowControl w:val="0"/>
        <w:tabs>
          <w:tab w:val="num" w:pos="-709"/>
          <w:tab w:val="left" w:pos="1418"/>
        </w:tabs>
        <w:autoSpaceDE w:val="0"/>
        <w:autoSpaceDN w:val="0"/>
        <w:adjustRightInd w:val="0"/>
        <w:spacing w:line="240" w:lineRule="auto"/>
        <w:ind w:firstLine="709"/>
        <w:contextualSpacing/>
        <w:rPr>
          <w:rFonts w:eastAsia="Calibri" w:cs="Times New Roman"/>
        </w:rPr>
      </w:pPr>
      <w:r w:rsidRPr="00017D8F">
        <w:rPr>
          <w:rFonts w:eastAsia="Calibri" w:cs="Times New Roman"/>
        </w:rPr>
        <w:t>6.8.</w:t>
      </w:r>
      <w:r w:rsidRPr="00017D8F">
        <w:rPr>
          <w:rFonts w:eastAsia="Calibri" w:cs="Times New Roman"/>
        </w:rPr>
        <w:tab/>
        <w:t xml:space="preserve">Указанный документ предоставляется в течение 10 (десяти) календарных дней </w:t>
      </w:r>
      <w:proofErr w:type="gramStart"/>
      <w:r w:rsidRPr="00017D8F">
        <w:rPr>
          <w:rFonts w:eastAsia="Calibri" w:cs="Times New Roman"/>
        </w:rPr>
        <w:t>с даты</w:t>
      </w:r>
      <w:proofErr w:type="gramEnd"/>
      <w:r w:rsidRPr="00017D8F">
        <w:rPr>
          <w:rFonts w:eastAsia="Calibri" w:cs="Times New Roman"/>
        </w:rPr>
        <w:t xml:space="preserve"> его запроса Заказчиком. </w:t>
      </w:r>
      <w:proofErr w:type="gramStart"/>
      <w:r w:rsidRPr="00017D8F">
        <w:rPr>
          <w:rFonts w:eastAsia="Calibri" w:cs="Times New Roman"/>
        </w:rPr>
        <w:t xml:space="preserve">В случае если Исполнитель не предоставил в указанный срок или отказался предоставить запрашиваемые документы и их отсутствие повлечет невозможность получения Заказчиком вычета по НДС, Заказчик вправе потребовать от Исполнителя уплаты штрафа в размере неполученного вычета по НДС путем направления </w:t>
      </w:r>
      <w:r w:rsidRPr="00017D8F">
        <w:rPr>
          <w:rFonts w:eastAsia="Calibri" w:cs="Times New Roman"/>
        </w:rPr>
        <w:lastRenderedPageBreak/>
        <w:t>Исполнителю письменного уведомления с указанием в нем расчета такой денежной суммы и разумного срока для уплаты.</w:t>
      </w:r>
      <w:proofErr w:type="gramEnd"/>
    </w:p>
    <w:p w14:paraId="41EACEA3"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6.9. Исполнитель вправе начислить Заказчику неустойку за каждый день просрочки, в случае если Заказчик нарушил условия оплаты оказанных услуг в размере 0,01% (ноль целых одной сотой процента) от суммы просроченного платежа, но не более 5% (пяти процентов) от суммы просроченного платежа.</w:t>
      </w:r>
    </w:p>
    <w:p w14:paraId="68062A2A"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Times New Roman" w:cs="Times New Roman"/>
          <w:color w:val="000000"/>
          <w:lang w:eastAsia="ru-RU"/>
        </w:rPr>
        <w:t>6.10.</w:t>
      </w:r>
      <w:r w:rsidRPr="00017D8F">
        <w:rPr>
          <w:rFonts w:eastAsia="Times New Roman" w:cs="Times New Roman"/>
          <w:color w:val="000000"/>
          <w:lang w:eastAsia="ru-RU"/>
        </w:rPr>
        <w:tab/>
        <w:t xml:space="preserve">Заказчик вправе потребовать уплаты Исполнителем неустойки в размере </w:t>
      </w:r>
      <w:r w:rsidRPr="00017D8F">
        <w:rPr>
          <w:rFonts w:eastAsia="Times New Roman" w:cs="Times New Roman"/>
          <w:lang w:eastAsia="ru-RU"/>
        </w:rPr>
        <w:t>0,01% (ноль целых одной сотой процента)</w:t>
      </w:r>
      <w:r w:rsidRPr="00017D8F">
        <w:rPr>
          <w:rFonts w:eastAsia="Times New Roman" w:cs="Times New Roman"/>
          <w:color w:val="FF0000"/>
          <w:lang w:eastAsia="ru-RU"/>
        </w:rPr>
        <w:t xml:space="preserve"> </w:t>
      </w:r>
      <w:r w:rsidRPr="00017D8F">
        <w:rPr>
          <w:rFonts w:eastAsia="Times New Roman" w:cs="Times New Roman"/>
          <w:color w:val="000000"/>
          <w:lang w:eastAsia="ru-RU"/>
        </w:rPr>
        <w:t xml:space="preserve">от </w:t>
      </w:r>
      <w:proofErr w:type="gramStart"/>
      <w:r w:rsidRPr="00017D8F">
        <w:rPr>
          <w:rFonts w:eastAsia="Times New Roman" w:cs="Times New Roman"/>
          <w:color w:val="000000"/>
          <w:lang w:eastAsia="ru-RU"/>
        </w:rPr>
        <w:t>стоимости</w:t>
      </w:r>
      <w:proofErr w:type="gramEnd"/>
      <w:r w:rsidRPr="00017D8F">
        <w:rPr>
          <w:rFonts w:eastAsia="Times New Roman" w:cs="Times New Roman"/>
          <w:color w:val="000000"/>
          <w:lang w:eastAsia="ru-RU"/>
        </w:rPr>
        <w:t xml:space="preserve"> не оказанной услуги за каждый день просрочки, начиная со дня, следующего за днем, когда услуга должна была быть оказана</w:t>
      </w:r>
      <w:r w:rsidRPr="00017D8F">
        <w:rPr>
          <w:rFonts w:eastAsia="Calibri" w:cs="Times New Roman"/>
        </w:rPr>
        <w:t>.</w:t>
      </w:r>
    </w:p>
    <w:p w14:paraId="4F8C7D20"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Times New Roman" w:cs="Times New Roman"/>
          <w:color w:val="000000"/>
          <w:lang w:eastAsia="ru-RU"/>
        </w:rPr>
      </w:pPr>
      <w:r w:rsidRPr="00017D8F">
        <w:rPr>
          <w:rFonts w:eastAsia="Calibri" w:cs="Times New Roman"/>
          <w:color w:val="000000"/>
        </w:rPr>
        <w:t>6.11.</w:t>
      </w:r>
      <w:r w:rsidRPr="00017D8F">
        <w:rPr>
          <w:rFonts w:eastAsia="Calibri" w:cs="Times New Roman"/>
          <w:color w:val="000000"/>
        </w:rPr>
        <w:tab/>
      </w:r>
      <w:proofErr w:type="gramStart"/>
      <w:r w:rsidRPr="00017D8F">
        <w:rPr>
          <w:rFonts w:eastAsia="Times New Roman" w:cs="Times New Roman"/>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цены выполненных работ / оказанных услуг (если не представляется возможным установить фактически выполненный/оказанный объем работ/услуг, Исполнитель уплачивает Заказчику штраф в размере 10 % (десяти процентов) от цены Договора).</w:t>
      </w:r>
      <w:proofErr w:type="gramEnd"/>
    </w:p>
    <w:p w14:paraId="5BA915BB"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color w:val="000000"/>
        </w:rPr>
        <w:t>6.12. Каждая Сторона должна исполнять свои обязательства надлежащим образом</w:t>
      </w:r>
      <w:r w:rsidRPr="00017D8F">
        <w:rPr>
          <w:rFonts w:eastAsia="Calibri" w:cs="Times New Roman"/>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 разумные сроки, и по требованию другой стороны возместить другой Стороне причиненные таким неисполнением и/или ненадлежащим исполнением обязательств убытки.</w:t>
      </w:r>
    </w:p>
    <w:p w14:paraId="00B3905D"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6.13. В случае если Заказчику со стороны третьих лиц будут предъявлены какие-либо претензии в связи с исполнением настоящего Договора, Исполнитель обязуется возместить Заказчику все документально подтвержденные расходы и убытки, причиненные им в связи с нарушением, напрямую связанные с неисполнением Исполнителем обязательств по Договору.</w:t>
      </w:r>
    </w:p>
    <w:p w14:paraId="03B5E2B5"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6.14.</w:t>
      </w:r>
      <w:r w:rsidRPr="00017D8F">
        <w:rPr>
          <w:rFonts w:eastAsia="Calibri" w:cs="Times New Roman"/>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73C6DF97" w14:textId="77777777" w:rsidR="008549EA" w:rsidRPr="00017D8F" w:rsidRDefault="008549EA" w:rsidP="008549EA">
      <w:pPr>
        <w:widowControl w:val="0"/>
        <w:tabs>
          <w:tab w:val="num" w:pos="0"/>
          <w:tab w:val="left" w:pos="993"/>
          <w:tab w:val="left" w:pos="1134"/>
          <w:tab w:val="left" w:pos="1276"/>
        </w:tabs>
        <w:autoSpaceDE w:val="0"/>
        <w:autoSpaceDN w:val="0"/>
        <w:adjustRightInd w:val="0"/>
        <w:spacing w:line="240" w:lineRule="auto"/>
        <w:ind w:firstLine="709"/>
        <w:rPr>
          <w:rFonts w:eastAsia="Calibri" w:cs="Times New Roman"/>
        </w:rPr>
      </w:pPr>
    </w:p>
    <w:p w14:paraId="2F7CA524" w14:textId="77777777" w:rsidR="008549EA" w:rsidRPr="00017D8F" w:rsidRDefault="008549EA" w:rsidP="008549EA">
      <w:pPr>
        <w:widowControl w:val="0"/>
        <w:numPr>
          <w:ilvl w:val="0"/>
          <w:numId w:val="101"/>
        </w:numPr>
        <w:tabs>
          <w:tab w:val="left" w:pos="993"/>
          <w:tab w:val="left" w:pos="1134"/>
          <w:tab w:val="left" w:pos="1276"/>
        </w:tabs>
        <w:autoSpaceDE w:val="0"/>
        <w:autoSpaceDN w:val="0"/>
        <w:adjustRightInd w:val="0"/>
        <w:spacing w:line="240" w:lineRule="auto"/>
        <w:contextualSpacing/>
        <w:jc w:val="center"/>
        <w:rPr>
          <w:rFonts w:eastAsia="Calibri" w:cs="Times New Roman"/>
          <w:b/>
        </w:rPr>
      </w:pPr>
      <w:r w:rsidRPr="00017D8F">
        <w:rPr>
          <w:rFonts w:eastAsia="Calibri" w:cs="Times New Roman"/>
          <w:b/>
        </w:rPr>
        <w:t>ОБСТОЯТЕЛЬСТВА НЕПРЕОДОЛИМОЙ СИЛЫ</w:t>
      </w:r>
    </w:p>
    <w:p w14:paraId="5BD82547" w14:textId="77777777" w:rsidR="008549EA" w:rsidRPr="00017D8F" w:rsidRDefault="008549EA" w:rsidP="008549EA">
      <w:pPr>
        <w:widowControl w:val="0"/>
        <w:tabs>
          <w:tab w:val="num" w:pos="0"/>
        </w:tabs>
        <w:autoSpaceDE w:val="0"/>
        <w:autoSpaceDN w:val="0"/>
        <w:adjustRightInd w:val="0"/>
        <w:spacing w:line="240" w:lineRule="auto"/>
        <w:ind w:firstLine="709"/>
        <w:rPr>
          <w:rFonts w:eastAsia="Times New Roman" w:cs="Times New Roman"/>
          <w:lang w:eastAsia="ru-RU"/>
        </w:rPr>
      </w:pPr>
      <w:r w:rsidRPr="00017D8F">
        <w:rPr>
          <w:rFonts w:eastAsia="Times New Roman" w:cs="Times New Roman"/>
          <w:lang w:eastAsia="ru-RU"/>
        </w:rPr>
        <w:t xml:space="preserve">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017D8F">
        <w:rPr>
          <w:rFonts w:eastAsia="Times New Roman" w:cs="Times New Roman"/>
          <w:lang w:eastAsia="ru-RU"/>
        </w:rPr>
        <w:t>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w:t>
      </w:r>
      <w:proofErr w:type="gramEnd"/>
      <w:r w:rsidRPr="00017D8F">
        <w:rPr>
          <w:rFonts w:eastAsia="Times New Roman" w:cs="Times New Roman"/>
          <w:lang w:eastAsia="ru-RU"/>
        </w:rPr>
        <w:t xml:space="preserve">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0E1AEE69" w14:textId="77777777" w:rsidR="008549EA" w:rsidRPr="00017D8F" w:rsidRDefault="008549EA" w:rsidP="008549EA">
      <w:pPr>
        <w:widowControl w:val="0"/>
        <w:tabs>
          <w:tab w:val="num" w:pos="0"/>
        </w:tabs>
        <w:autoSpaceDE w:val="0"/>
        <w:autoSpaceDN w:val="0"/>
        <w:adjustRightInd w:val="0"/>
        <w:spacing w:line="240" w:lineRule="auto"/>
        <w:ind w:firstLine="709"/>
        <w:rPr>
          <w:rFonts w:eastAsia="Times New Roman" w:cs="Times New Roman"/>
          <w:lang w:eastAsia="ru-RU"/>
        </w:rPr>
      </w:pPr>
      <w:r w:rsidRPr="00017D8F">
        <w:rPr>
          <w:rFonts w:eastAsia="Times New Roman" w:cs="Times New Roman"/>
          <w:lang w:eastAsia="ru-RU"/>
        </w:rPr>
        <w:t>7.2.</w:t>
      </w:r>
      <w:r w:rsidRPr="00017D8F">
        <w:rPr>
          <w:rFonts w:eastAsia="Times New Roman" w:cs="Times New Roman"/>
          <w:lang w:eastAsia="ru-RU"/>
        </w:rPr>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017D8F">
        <w:rPr>
          <w:rFonts w:eastAsia="Times New Roman" w:cs="Times New Roman"/>
          <w:lang w:eastAsia="ru-RU"/>
        </w:rPr>
        <w:t>неизвещения</w:t>
      </w:r>
      <w:proofErr w:type="spellEnd"/>
      <w:r w:rsidRPr="00017D8F">
        <w:rPr>
          <w:rFonts w:eastAsia="Times New Roman" w:cs="Times New Roman"/>
          <w:lang w:eastAsia="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A38EEE9" w14:textId="77777777" w:rsidR="008549EA" w:rsidRPr="00017D8F" w:rsidRDefault="008549EA" w:rsidP="008549EA">
      <w:pPr>
        <w:widowControl w:val="0"/>
        <w:tabs>
          <w:tab w:val="num" w:pos="0"/>
        </w:tabs>
        <w:autoSpaceDE w:val="0"/>
        <w:autoSpaceDN w:val="0"/>
        <w:adjustRightInd w:val="0"/>
        <w:spacing w:line="240" w:lineRule="auto"/>
        <w:ind w:firstLine="709"/>
        <w:rPr>
          <w:rFonts w:eastAsia="Times New Roman" w:cs="Times New Roman"/>
          <w:lang w:eastAsia="ru-RU"/>
        </w:rPr>
      </w:pPr>
      <w:r w:rsidRPr="00017D8F">
        <w:rPr>
          <w:rFonts w:eastAsia="Times New Roman" w:cs="Times New Roman"/>
          <w:lang w:eastAsia="ru-RU"/>
        </w:rPr>
        <w:t>7.3.</w:t>
      </w:r>
      <w:r w:rsidRPr="00017D8F">
        <w:rPr>
          <w:rFonts w:eastAsia="Times New Roman" w:cs="Times New Roman"/>
          <w:lang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5324666" w14:textId="77777777" w:rsidR="008549EA" w:rsidRPr="00017D8F" w:rsidRDefault="008549EA" w:rsidP="008549EA">
      <w:pPr>
        <w:widowControl w:val="0"/>
        <w:tabs>
          <w:tab w:val="num" w:pos="0"/>
        </w:tabs>
        <w:autoSpaceDE w:val="0"/>
        <w:autoSpaceDN w:val="0"/>
        <w:adjustRightInd w:val="0"/>
        <w:spacing w:line="240" w:lineRule="auto"/>
        <w:ind w:firstLine="709"/>
        <w:rPr>
          <w:rFonts w:eastAsia="Times New Roman" w:cs="Times New Roman"/>
          <w:lang w:eastAsia="ru-RU"/>
        </w:rPr>
      </w:pPr>
      <w:r w:rsidRPr="00017D8F">
        <w:rPr>
          <w:rFonts w:eastAsia="Times New Roman" w:cs="Times New Roman"/>
          <w:lang w:eastAsia="ru-RU"/>
        </w:rPr>
        <w:lastRenderedPageBreak/>
        <w:t>7.4.</w:t>
      </w:r>
      <w:r w:rsidRPr="00017D8F">
        <w:rPr>
          <w:rFonts w:eastAsia="Times New Roman" w:cs="Times New Roman"/>
          <w:lang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64C38427"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3BB1C8D9" w14:textId="77777777" w:rsidR="008549EA" w:rsidRPr="00017D8F" w:rsidRDefault="008549EA" w:rsidP="008549EA">
      <w:pPr>
        <w:widowControl w:val="0"/>
        <w:numPr>
          <w:ilvl w:val="0"/>
          <w:numId w:val="101"/>
        </w:numPr>
        <w:tabs>
          <w:tab w:val="left" w:pos="1134"/>
          <w:tab w:val="left" w:pos="1276"/>
        </w:tabs>
        <w:autoSpaceDE w:val="0"/>
        <w:autoSpaceDN w:val="0"/>
        <w:adjustRightInd w:val="0"/>
        <w:spacing w:line="240" w:lineRule="auto"/>
        <w:contextualSpacing/>
        <w:jc w:val="center"/>
        <w:rPr>
          <w:rFonts w:eastAsia="Calibri" w:cs="Times New Roman"/>
          <w:b/>
          <w:szCs w:val="20"/>
          <w:lang w:val="en-AU"/>
        </w:rPr>
      </w:pPr>
      <w:r w:rsidRPr="00017D8F">
        <w:rPr>
          <w:rFonts w:eastAsia="Calibri" w:cs="Times New Roman"/>
          <w:b/>
          <w:szCs w:val="20"/>
          <w:lang w:val="en-AU"/>
        </w:rPr>
        <w:t>ПОРЯДОК РАЗРЕШЕНИЯ СПОРОВ</w:t>
      </w:r>
    </w:p>
    <w:p w14:paraId="2E731043"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8.1.</w:t>
      </w:r>
      <w:r w:rsidRPr="00017D8F">
        <w:rPr>
          <w:rFonts w:eastAsia="Calibri" w:cs="Times New Roman"/>
        </w:rPr>
        <w:tab/>
        <w:t>Все споры по настоящему Договору решаются путем переговоров с соблюдением претензионного порядка урегулирования споров.</w:t>
      </w:r>
    </w:p>
    <w:p w14:paraId="0F43B59B"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 xml:space="preserve">Сторона, получившая претензию, обязана дать мотивированный ответ другой стороне не позднее 10 (десяти) рабочих дней </w:t>
      </w:r>
      <w:proofErr w:type="gramStart"/>
      <w:r w:rsidRPr="00017D8F">
        <w:rPr>
          <w:rFonts w:eastAsia="Calibri" w:cs="Times New Roman"/>
        </w:rPr>
        <w:t>с даты получения</w:t>
      </w:r>
      <w:proofErr w:type="gramEnd"/>
      <w:r w:rsidRPr="00017D8F">
        <w:rPr>
          <w:rFonts w:eastAsia="Calibri" w:cs="Times New Roman"/>
        </w:rPr>
        <w:t xml:space="preserve"> претензии.</w:t>
      </w:r>
    </w:p>
    <w:p w14:paraId="339AB7ED"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18ED6EA"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8.2.</w:t>
      </w:r>
      <w:r w:rsidRPr="00017D8F">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FD7A459"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3EC8E644"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jc w:val="center"/>
        <w:rPr>
          <w:rFonts w:eastAsia="Calibri" w:cs="Times New Roman"/>
          <w:b/>
        </w:rPr>
      </w:pPr>
      <w:r w:rsidRPr="00017D8F">
        <w:rPr>
          <w:rFonts w:eastAsia="Calibri" w:cs="Times New Roman"/>
          <w:b/>
        </w:rPr>
        <w:t>9. ВСТУПЛЕНИЕ ДОГОВОРА В СИЛУ.</w:t>
      </w:r>
    </w:p>
    <w:p w14:paraId="3C3682F7"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jc w:val="center"/>
        <w:rPr>
          <w:rFonts w:eastAsia="Calibri" w:cs="Times New Roman"/>
          <w:b/>
        </w:rPr>
      </w:pPr>
      <w:r w:rsidRPr="00017D8F">
        <w:rPr>
          <w:rFonts w:eastAsia="Calibri" w:cs="Times New Roman"/>
          <w:b/>
        </w:rPr>
        <w:t>СРОК ДЕЙСТВИЯ, ИЗМЕНЕНИЕ И РАСТОРЖЕНИЕ ДОГОВОРА</w:t>
      </w:r>
    </w:p>
    <w:p w14:paraId="124B036B" w14:textId="77777777" w:rsidR="008549EA" w:rsidRPr="00017D8F" w:rsidRDefault="008549EA" w:rsidP="008549EA">
      <w:pPr>
        <w:widowControl w:val="0"/>
        <w:tabs>
          <w:tab w:val="left" w:pos="1418"/>
          <w:tab w:val="left" w:pos="1724"/>
        </w:tabs>
        <w:autoSpaceDE w:val="0"/>
        <w:autoSpaceDN w:val="0"/>
        <w:adjustRightInd w:val="0"/>
        <w:spacing w:line="240" w:lineRule="auto"/>
        <w:ind w:firstLine="709"/>
        <w:rPr>
          <w:rFonts w:eastAsia="Calibri" w:cs="Times New Roman"/>
        </w:rPr>
      </w:pPr>
      <w:r w:rsidRPr="00017D8F">
        <w:rPr>
          <w:rFonts w:eastAsia="Calibri" w:cs="Times New Roman"/>
        </w:rPr>
        <w:t>9.1.</w:t>
      </w:r>
      <w:r w:rsidRPr="00017D8F">
        <w:rPr>
          <w:rFonts w:eastAsia="Calibri" w:cs="Times New Roman"/>
        </w:rPr>
        <w:tab/>
        <w:t xml:space="preserve">Настоящий Договор вступает в силу </w:t>
      </w:r>
      <w:proofErr w:type="gramStart"/>
      <w:r w:rsidRPr="00017D8F">
        <w:rPr>
          <w:rFonts w:eastAsia="Calibri" w:cs="Times New Roman"/>
        </w:rPr>
        <w:t>с даты</w:t>
      </w:r>
      <w:proofErr w:type="gramEnd"/>
      <w:r w:rsidRPr="00017D8F">
        <w:rPr>
          <w:rFonts w:eastAsia="Calibri" w:cs="Times New Roman"/>
        </w:rPr>
        <w:t xml:space="preserve">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62CED07F" w14:textId="77777777" w:rsidR="008549EA" w:rsidRPr="00017D8F" w:rsidRDefault="008549EA" w:rsidP="008549EA">
      <w:pPr>
        <w:widowControl w:val="0"/>
        <w:tabs>
          <w:tab w:val="left" w:pos="1134"/>
          <w:tab w:val="left" w:pos="1276"/>
          <w:tab w:val="left" w:pos="1418"/>
          <w:tab w:val="left" w:pos="1724"/>
        </w:tabs>
        <w:autoSpaceDE w:val="0"/>
        <w:autoSpaceDN w:val="0"/>
        <w:adjustRightInd w:val="0"/>
        <w:spacing w:line="240" w:lineRule="auto"/>
        <w:ind w:firstLine="709"/>
        <w:rPr>
          <w:rFonts w:eastAsia="Calibri" w:cs="Times New Roman"/>
        </w:rPr>
      </w:pPr>
      <w:r w:rsidRPr="00017D8F">
        <w:rPr>
          <w:rFonts w:eastAsia="Calibri" w:cs="Times New Roman"/>
        </w:rPr>
        <w:t>9.2.</w:t>
      </w:r>
      <w:r w:rsidRPr="00017D8F">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332193EB"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9.3.</w:t>
      </w:r>
      <w:r w:rsidRPr="00017D8F">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530B3DEE" w14:textId="77777777" w:rsidR="00175C2E" w:rsidRPr="00175C2E" w:rsidRDefault="008549EA"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9.4.</w:t>
      </w:r>
      <w:r w:rsidRPr="00017D8F">
        <w:rPr>
          <w:rFonts w:eastAsia="Calibri" w:cs="Times New Roman"/>
        </w:rPr>
        <w:tab/>
      </w:r>
      <w:r w:rsidR="00175C2E" w:rsidRPr="00175C2E">
        <w:rPr>
          <w:rFonts w:eastAsia="Calibri" w:cs="Times New Roman"/>
        </w:rPr>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 вправе в одностороннем порядке отказаться от исполнения настоящего Договора в случаях если Исполнитель:</w:t>
      </w:r>
    </w:p>
    <w:p w14:paraId="7153A368"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нарушил срок окончания срока оказания Услуг более чем на 10 (десять) календарных дней. Данный пункт не распространяется при наступлении обстоятельств непреодолимой силы, указанных в разделе 6 настоящего Договора.</w:t>
      </w:r>
    </w:p>
    <w:p w14:paraId="30B0C5B7"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089DDDEB"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2B572B15"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если в ходе исполнения Договора Исполнитель утратил право на оказание услуг по настоящему Договору в связи с отсутствием (аннулированием, приостановлением, истечением срока действия) документов, дающих право Исполнителю в соответствии с законодательством Российской Федерации оказывать Услуги, предусмотренные настоящим Договором;</w:t>
      </w:r>
    </w:p>
    <w:p w14:paraId="4A1C8CA2"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w:t>
      </w:r>
      <w:proofErr w:type="gramStart"/>
      <w:r w:rsidRPr="00175C2E">
        <w:rPr>
          <w:rFonts w:eastAsia="Calibri" w:cs="Times New Roman"/>
        </w:rPr>
        <w:t>при введении в отношении Исполнителя любой из процедур по делу о банкротстве</w:t>
      </w:r>
      <w:proofErr w:type="gramEnd"/>
      <w:r w:rsidRPr="00175C2E">
        <w:rPr>
          <w:rFonts w:eastAsia="Calibri" w:cs="Times New Roman"/>
        </w:rPr>
        <w:t xml:space="preserve"> или ликвидации.</w:t>
      </w:r>
    </w:p>
    <w:p w14:paraId="444C120C"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xml:space="preserve">8.5. </w:t>
      </w:r>
      <w:bookmarkStart w:id="4" w:name="_Hlk142303039"/>
      <w:r w:rsidRPr="00175C2E">
        <w:rPr>
          <w:rFonts w:eastAsia="Calibri" w:cs="Times New Roman"/>
        </w:rPr>
        <w:t>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bookmarkEnd w:id="4"/>
    <w:p w14:paraId="2A347AE9" w14:textId="7444CEC0" w:rsidR="008549EA" w:rsidRPr="00017D8F"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lastRenderedPageBreak/>
        <w:t>8.6. В случае если Исполнитель отказывается от исполнения настоящего Договора в одностороннем порядке, Заказчик оплачивает Исполнителю фактические понесенные расходы в течение 5 банковских дней со дня предоставления требования. Уведомление Исполнителя об одностороннем отказе от исполнения настоящего Договора направляется Заказчику, и настоящий Договор считается расторгнутым с момента получения Заказчиком указанного решения, если иной срок отказа от Договора не предусмотрен в уведомлении.</w:t>
      </w:r>
    </w:p>
    <w:p w14:paraId="3A5BFCA2"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75F7B155" w14:textId="77777777" w:rsidR="008549EA" w:rsidRPr="00017D8F" w:rsidRDefault="008549EA" w:rsidP="008549EA">
      <w:pPr>
        <w:widowControl w:val="0"/>
        <w:tabs>
          <w:tab w:val="left" w:pos="284"/>
          <w:tab w:val="left" w:pos="1276"/>
        </w:tabs>
        <w:autoSpaceDE w:val="0"/>
        <w:autoSpaceDN w:val="0"/>
        <w:adjustRightInd w:val="0"/>
        <w:spacing w:line="240" w:lineRule="auto"/>
        <w:jc w:val="center"/>
        <w:rPr>
          <w:rFonts w:eastAsia="Calibri" w:cs="Times New Roman"/>
          <w:b/>
          <w:lang w:eastAsia="ru-RU"/>
        </w:rPr>
      </w:pPr>
      <w:r w:rsidRPr="00017D8F">
        <w:rPr>
          <w:rFonts w:eastAsia="Calibri" w:cs="Times New Roman"/>
          <w:b/>
          <w:lang w:eastAsia="ru-RU"/>
        </w:rPr>
        <w:t>10. АНТИКОРРУПЦИОННАЯ ОГОВОРКА</w:t>
      </w:r>
    </w:p>
    <w:p w14:paraId="3A5B0BF5" w14:textId="77777777" w:rsidR="008549EA" w:rsidRPr="00017D8F" w:rsidRDefault="008549EA" w:rsidP="008549EA">
      <w:pPr>
        <w:autoSpaceDE w:val="0"/>
        <w:autoSpaceDN w:val="0"/>
        <w:adjustRightInd w:val="0"/>
        <w:spacing w:line="240" w:lineRule="auto"/>
        <w:ind w:firstLine="709"/>
        <w:rPr>
          <w:rFonts w:eastAsia="Calibri" w:cs="Times New Roman"/>
          <w:spacing w:val="-2"/>
          <w:szCs w:val="28"/>
          <w:lang w:eastAsia="ru-RU"/>
        </w:rPr>
      </w:pPr>
      <w:r w:rsidRPr="00017D8F">
        <w:rPr>
          <w:rFonts w:eastAsia="Calibri" w:cs="Times New Roman"/>
          <w:spacing w:val="-2"/>
          <w:szCs w:val="28"/>
          <w:lang w:eastAsia="ru-RU"/>
        </w:rPr>
        <w:t xml:space="preserve">10.1. </w:t>
      </w:r>
      <w:proofErr w:type="gramStart"/>
      <w:r w:rsidRPr="00017D8F">
        <w:rPr>
          <w:rFonts w:eastAsia="Calibri" w:cs="Times New Roman"/>
          <w:spacing w:val="-2"/>
          <w:szCs w:val="28"/>
          <w:lang w:eastAsia="ru-RU"/>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017D8F">
        <w:rPr>
          <w:rFonts w:eastAsia="Calibri" w:cs="Times New Roman"/>
          <w:spacing w:val="-2"/>
          <w:szCs w:val="28"/>
          <w:lang w:eastAsia="ru-RU"/>
        </w:rPr>
        <w:t xml:space="preserve">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1E67611" w14:textId="77777777" w:rsidR="008549EA" w:rsidRPr="00017D8F" w:rsidRDefault="008549EA" w:rsidP="008549EA">
      <w:pPr>
        <w:autoSpaceDE w:val="0"/>
        <w:autoSpaceDN w:val="0"/>
        <w:adjustRightInd w:val="0"/>
        <w:spacing w:line="240" w:lineRule="auto"/>
        <w:ind w:firstLine="709"/>
        <w:rPr>
          <w:rFonts w:eastAsia="Calibri" w:cs="Times New Roman"/>
          <w:spacing w:val="-2"/>
          <w:szCs w:val="28"/>
          <w:lang w:eastAsia="ru-RU"/>
        </w:rPr>
      </w:pPr>
      <w:r w:rsidRPr="00017D8F">
        <w:rPr>
          <w:rFonts w:eastAsia="Calibri" w:cs="Times New Roman"/>
          <w:bCs/>
          <w:szCs w:val="28"/>
          <w:lang w:eastAsia="ru-RU"/>
        </w:rPr>
        <w:t>10.2.</w:t>
      </w:r>
      <w:r w:rsidRPr="00017D8F">
        <w:rPr>
          <w:rFonts w:eastAsia="Calibri" w:cs="Times New Roman"/>
          <w:szCs w:val="28"/>
          <w:lang w:eastAsia="ru-RU"/>
        </w:rPr>
        <w:t> </w:t>
      </w:r>
      <w:proofErr w:type="gramStart"/>
      <w:r w:rsidRPr="00017D8F">
        <w:rPr>
          <w:rFonts w:eastAsia="Calibri" w:cs="Times New Roman"/>
          <w:spacing w:val="-2"/>
          <w:szCs w:val="28"/>
          <w:lang w:eastAsia="ru-RU"/>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114C4FA2" w14:textId="77777777" w:rsidR="008549EA" w:rsidRPr="00017D8F" w:rsidRDefault="008549EA" w:rsidP="008549EA">
      <w:pPr>
        <w:autoSpaceDE w:val="0"/>
        <w:autoSpaceDN w:val="0"/>
        <w:adjustRightInd w:val="0"/>
        <w:spacing w:line="240" w:lineRule="auto"/>
        <w:ind w:firstLine="709"/>
        <w:rPr>
          <w:rFonts w:eastAsia="Calibri" w:cs="Times New Roman"/>
          <w:szCs w:val="28"/>
          <w:lang w:eastAsia="ru-RU"/>
        </w:rPr>
      </w:pPr>
      <w:r w:rsidRPr="00017D8F">
        <w:rPr>
          <w:rFonts w:eastAsia="Calibri" w:cs="Times New Roman"/>
          <w:szCs w:val="28"/>
          <w:lang w:eastAsia="ru-RU"/>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797AB15" w14:textId="77777777" w:rsidR="008549EA" w:rsidRPr="00017D8F" w:rsidRDefault="008549EA" w:rsidP="008549EA">
      <w:pPr>
        <w:autoSpaceDE w:val="0"/>
        <w:autoSpaceDN w:val="0"/>
        <w:adjustRightInd w:val="0"/>
        <w:spacing w:line="240" w:lineRule="auto"/>
        <w:ind w:firstLine="709"/>
        <w:rPr>
          <w:rFonts w:eastAsia="Calibri" w:cs="Times New Roman"/>
          <w:szCs w:val="28"/>
          <w:lang w:eastAsia="ru-RU"/>
        </w:rPr>
      </w:pPr>
      <w:r w:rsidRPr="00017D8F">
        <w:rPr>
          <w:rFonts w:eastAsia="Calibri" w:cs="Times New Roman"/>
          <w:szCs w:val="28"/>
          <w:lang w:eastAsia="ru-RU"/>
        </w:rPr>
        <w:t>10.4. </w:t>
      </w:r>
      <w:proofErr w:type="gramStart"/>
      <w:r w:rsidRPr="00017D8F">
        <w:rPr>
          <w:rFonts w:eastAsia="Calibri" w:cs="Times New Roman"/>
          <w:szCs w:val="28"/>
          <w:lang w:eastAsia="ru-RU"/>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508B0511" w14:textId="77777777" w:rsidR="008549EA" w:rsidRPr="00017D8F" w:rsidRDefault="008549EA" w:rsidP="008549EA">
      <w:pPr>
        <w:autoSpaceDE w:val="0"/>
        <w:autoSpaceDN w:val="0"/>
        <w:adjustRightInd w:val="0"/>
        <w:spacing w:line="240" w:lineRule="auto"/>
        <w:ind w:firstLine="709"/>
        <w:rPr>
          <w:rFonts w:eastAsia="Calibri" w:cs="Times New Roman"/>
          <w:szCs w:val="28"/>
          <w:lang w:eastAsia="ru-RU"/>
        </w:rPr>
      </w:pPr>
      <w:r w:rsidRPr="00017D8F">
        <w:rPr>
          <w:rFonts w:eastAsia="Calibri" w:cs="Times New Roman"/>
          <w:szCs w:val="28"/>
          <w:lang w:eastAsia="ru-RU"/>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04E3F1C" w14:textId="77777777" w:rsidR="008549EA" w:rsidRPr="00017D8F" w:rsidRDefault="008549EA" w:rsidP="008549EA">
      <w:pPr>
        <w:autoSpaceDE w:val="0"/>
        <w:autoSpaceDN w:val="0"/>
        <w:adjustRightInd w:val="0"/>
        <w:spacing w:line="240" w:lineRule="auto"/>
        <w:ind w:firstLine="709"/>
        <w:rPr>
          <w:rFonts w:eastAsia="Calibri" w:cs="Times New Roman"/>
          <w:szCs w:val="28"/>
          <w:lang w:eastAsia="ru-RU"/>
        </w:rPr>
      </w:pPr>
      <w:r w:rsidRPr="00017D8F">
        <w:rPr>
          <w:rFonts w:eastAsia="Calibri" w:cs="Times New Roman"/>
          <w:szCs w:val="28"/>
          <w:lang w:eastAsia="ru-RU"/>
        </w:rPr>
        <w:t>10.6. </w:t>
      </w:r>
      <w:proofErr w:type="gramStart"/>
      <w:r w:rsidRPr="00017D8F">
        <w:rPr>
          <w:rFonts w:eastAsia="Calibri" w:cs="Times New Roman"/>
          <w:szCs w:val="28"/>
          <w:lang w:eastAsia="ru-RU"/>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017D8F">
        <w:rPr>
          <w:rFonts w:eastAsia="Calibri" w:cs="Times New Roman"/>
          <w:szCs w:val="28"/>
          <w:lang w:eastAsia="ru-RU"/>
        </w:rPr>
        <w:t xml:space="preserve"> по Договору, в том числе оплату по Договору, до урегулирования Сторонами спора или его разрешения в судебном порядке.</w:t>
      </w:r>
    </w:p>
    <w:p w14:paraId="54D7D828" w14:textId="77777777" w:rsidR="008549EA" w:rsidRPr="00017D8F" w:rsidRDefault="008549EA" w:rsidP="008549EA">
      <w:pPr>
        <w:autoSpaceDE w:val="0"/>
        <w:autoSpaceDN w:val="0"/>
        <w:adjustRightInd w:val="0"/>
        <w:spacing w:line="240" w:lineRule="auto"/>
        <w:ind w:firstLine="709"/>
        <w:rPr>
          <w:rFonts w:eastAsia="Calibri" w:cs="Times New Roman"/>
          <w:szCs w:val="28"/>
          <w:lang w:eastAsia="ru-RU"/>
        </w:rPr>
      </w:pPr>
      <w:r w:rsidRPr="00017D8F">
        <w:rPr>
          <w:rFonts w:eastAsia="Calibri" w:cs="Times New Roman"/>
          <w:szCs w:val="28"/>
          <w:lang w:eastAsia="ru-RU"/>
        </w:rPr>
        <w:lastRenderedPageBreak/>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78C5F34" w14:textId="77777777" w:rsidR="008549EA" w:rsidRPr="00017D8F" w:rsidRDefault="008549EA" w:rsidP="008549EA">
      <w:pPr>
        <w:keepNext/>
        <w:keepLines/>
        <w:suppressAutoHyphens/>
        <w:spacing w:line="240" w:lineRule="auto"/>
        <w:outlineLvl w:val="1"/>
        <w:rPr>
          <w:rFonts w:eastAsia="Times New Roman" w:cs="Times New Roman"/>
          <w:b/>
          <w:color w:val="000000"/>
          <w:lang w:eastAsia="ar-SA"/>
        </w:rPr>
      </w:pPr>
    </w:p>
    <w:p w14:paraId="5F2D52F6" w14:textId="77777777" w:rsidR="008549EA" w:rsidRPr="00017D8F" w:rsidRDefault="008549EA" w:rsidP="008549EA">
      <w:pPr>
        <w:tabs>
          <w:tab w:val="left" w:pos="0"/>
          <w:tab w:val="left" w:pos="426"/>
          <w:tab w:val="left" w:pos="993"/>
          <w:tab w:val="left" w:pos="1134"/>
          <w:tab w:val="left" w:pos="1276"/>
          <w:tab w:val="left" w:pos="1418"/>
          <w:tab w:val="left" w:pos="1560"/>
        </w:tabs>
        <w:spacing w:line="240" w:lineRule="auto"/>
        <w:ind w:right="-1"/>
        <w:jc w:val="center"/>
        <w:rPr>
          <w:rFonts w:eastAsia="Times New Roman" w:cs="Times New Roman"/>
          <w:b/>
          <w:color w:val="000000"/>
          <w:lang w:eastAsia="ru-RU"/>
        </w:rPr>
      </w:pPr>
      <w:r w:rsidRPr="00017D8F">
        <w:rPr>
          <w:rFonts w:eastAsia="Times New Roman" w:cs="Times New Roman"/>
          <w:b/>
          <w:color w:val="000000"/>
          <w:lang w:eastAsia="ar-SA"/>
        </w:rPr>
        <w:t>11. ЭЛЕКТРОННЫЙ</w:t>
      </w:r>
      <w:r w:rsidRPr="00017D8F">
        <w:rPr>
          <w:rFonts w:eastAsia="Times New Roman" w:cs="Times New Roman"/>
          <w:b/>
          <w:lang w:eastAsia="ru-RU"/>
        </w:rPr>
        <w:t xml:space="preserve"> ДОКУМЕНТООБОРОТ</w:t>
      </w:r>
    </w:p>
    <w:p w14:paraId="68D497FB"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ED7789C"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B3ADF3F"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ЭОД подписываются квалифицированной ЭП. Применение иных видов ЭП при обмене ЭОД между Сторонами недопустимо.</w:t>
      </w:r>
    </w:p>
    <w:p w14:paraId="4C936747"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DEDDE24"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396FF2A1"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proofErr w:type="gramStart"/>
      <w:r w:rsidRPr="00017D8F">
        <w:rPr>
          <w:rFonts w:eastAsia="Times New Roman" w:cs="Times New Roman"/>
          <w:szCs w:val="2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roofErr w:type="gramEnd"/>
    </w:p>
    <w:p w14:paraId="16BBE561"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15B7A61"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w:t>
      </w:r>
      <w:proofErr w:type="gramStart"/>
      <w:r w:rsidRPr="00017D8F">
        <w:rPr>
          <w:rFonts w:eastAsia="Times New Roman" w:cs="Times New Roman"/>
          <w:szCs w:val="20"/>
        </w:rPr>
        <w:t>предоставить документы</w:t>
      </w:r>
      <w:proofErr w:type="gramEnd"/>
      <w:r w:rsidRPr="00017D8F">
        <w:rPr>
          <w:rFonts w:eastAsia="Times New Roman" w:cs="Times New Roman"/>
          <w:szCs w:val="20"/>
        </w:rPr>
        <w:t xml:space="preserve">,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6D72A14B"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proofErr w:type="gramStart"/>
      <w:r w:rsidRPr="00017D8F">
        <w:rPr>
          <w:rFonts w:eastAsia="Times New Roman" w:cs="Times New Roman"/>
          <w:szCs w:val="2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61A2B414"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39E34A98"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proofErr w:type="gramStart"/>
      <w:r w:rsidRPr="00017D8F">
        <w:rPr>
          <w:rFonts w:eastAsia="Times New Roman" w:cs="Times New Roman"/>
          <w:szCs w:val="2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5FB16F33"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proofErr w:type="gramStart"/>
      <w:r w:rsidRPr="00017D8F">
        <w:rPr>
          <w:rFonts w:eastAsia="Times New Roman" w:cs="Times New Roman"/>
          <w:szCs w:val="2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3503EA65"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lastRenderedPageBreak/>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243E99F"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32667D29" w14:textId="77777777" w:rsidR="008549EA" w:rsidRPr="00017D8F" w:rsidRDefault="008549EA" w:rsidP="008549EA">
      <w:pPr>
        <w:tabs>
          <w:tab w:val="left" w:pos="709"/>
          <w:tab w:val="left" w:pos="1134"/>
        </w:tabs>
        <w:spacing w:line="240" w:lineRule="auto"/>
        <w:ind w:left="709"/>
        <w:contextualSpacing/>
        <w:rPr>
          <w:rFonts w:eastAsia="Times New Roman" w:cs="Times New Roman"/>
          <w:szCs w:val="20"/>
        </w:rPr>
      </w:pPr>
    </w:p>
    <w:p w14:paraId="20DC663D" w14:textId="77777777" w:rsidR="008549EA" w:rsidRPr="00017D8F" w:rsidRDefault="008549EA" w:rsidP="008549EA">
      <w:pPr>
        <w:widowControl w:val="0"/>
        <w:numPr>
          <w:ilvl w:val="0"/>
          <w:numId w:val="76"/>
        </w:numPr>
        <w:tabs>
          <w:tab w:val="left" w:pos="1134"/>
        </w:tabs>
        <w:autoSpaceDE w:val="0"/>
        <w:autoSpaceDN w:val="0"/>
        <w:adjustRightInd w:val="0"/>
        <w:spacing w:line="240" w:lineRule="auto"/>
        <w:contextualSpacing/>
        <w:jc w:val="center"/>
        <w:rPr>
          <w:rFonts w:eastAsia="Calibri" w:cs="Times New Roman"/>
          <w:b/>
        </w:rPr>
      </w:pPr>
      <w:r w:rsidRPr="00017D8F">
        <w:rPr>
          <w:rFonts w:eastAsia="Calibri" w:cs="Times New Roman"/>
          <w:b/>
        </w:rPr>
        <w:t>ДОПОЛНИТЕЛЬНЫЕ УСЛОВИЯ</w:t>
      </w:r>
    </w:p>
    <w:p w14:paraId="424AEB8E"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12.1.</w:t>
      </w:r>
      <w:r w:rsidRPr="00017D8F">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4F3B85AB"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12.2.</w:t>
      </w:r>
      <w:r w:rsidRPr="00017D8F">
        <w:rPr>
          <w:rFonts w:eastAsia="Calibri" w:cs="Times New Roman"/>
        </w:rPr>
        <w:tab/>
      </w:r>
      <w:proofErr w:type="gramStart"/>
      <w:r w:rsidRPr="00017D8F">
        <w:rPr>
          <w:rFonts w:eastAsia="Calibri" w:cs="Times New Roman"/>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w:t>
      </w:r>
      <w:proofErr w:type="gramEnd"/>
      <w:r w:rsidRPr="00017D8F">
        <w:rPr>
          <w:rFonts w:eastAsia="Calibri" w:cs="Times New Roman"/>
        </w:rPr>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983DE38"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12.3.</w:t>
      </w:r>
      <w:r w:rsidRPr="00017D8F">
        <w:rPr>
          <w:rFonts w:eastAsia="Calibri" w:cs="Times New Roman"/>
        </w:rPr>
        <w:tab/>
      </w:r>
      <w:proofErr w:type="gramStart"/>
      <w:r w:rsidRPr="00017D8F">
        <w:rPr>
          <w:rFonts w:eastAsia="Calibri" w:cs="Times New Roman"/>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18" w:history="1">
        <w:r w:rsidRPr="00017D8F">
          <w:rPr>
            <w:rFonts w:eastAsia="Calibri" w:cs="Times New Roman"/>
            <w:color w:val="0000FF"/>
            <w:u w:val="single"/>
            <w:lang w:val="en-US"/>
          </w:rPr>
          <w:t>info</w:t>
        </w:r>
        <w:r w:rsidRPr="00017D8F">
          <w:rPr>
            <w:rFonts w:eastAsia="Calibri" w:cs="Times New Roman"/>
            <w:color w:val="0000FF"/>
            <w:u w:val="single"/>
          </w:rPr>
          <w:t>@</w:t>
        </w:r>
        <w:proofErr w:type="spellStart"/>
        <w:r w:rsidRPr="00017D8F">
          <w:rPr>
            <w:rFonts w:eastAsia="Calibri" w:cs="Times New Roman"/>
            <w:color w:val="0000FF"/>
            <w:u w:val="single"/>
            <w:lang w:val="en-US"/>
          </w:rPr>
          <w:t>ncrc</w:t>
        </w:r>
        <w:proofErr w:type="spellEnd"/>
        <w:r w:rsidRPr="00017D8F">
          <w:rPr>
            <w:rFonts w:eastAsia="Calibri" w:cs="Times New Roman"/>
            <w:color w:val="0000FF"/>
            <w:u w:val="single"/>
          </w:rPr>
          <w:t>.</w:t>
        </w:r>
        <w:proofErr w:type="spellStart"/>
        <w:r w:rsidRPr="00017D8F">
          <w:rPr>
            <w:rFonts w:eastAsia="Calibri" w:cs="Times New Roman"/>
            <w:color w:val="0000FF"/>
            <w:u w:val="single"/>
            <w:lang w:val="en-US"/>
          </w:rPr>
          <w:t>ru</w:t>
        </w:r>
        <w:proofErr w:type="spellEnd"/>
      </w:hyperlink>
      <w:r w:rsidRPr="00017D8F">
        <w:rPr>
          <w:rFonts w:eastAsia="Calibri" w:cs="Times New Roman"/>
        </w:rPr>
        <w:t xml:space="preserve"> на адрес электронной почты Исполнителя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w:t>
      </w:r>
      <w:proofErr w:type="gramEnd"/>
      <w:r w:rsidRPr="00017D8F">
        <w:rPr>
          <w:rFonts w:eastAsia="Calibri" w:cs="Times New Roman"/>
        </w:rPr>
        <w:t xml:space="preserve"> </w:t>
      </w:r>
      <w:proofErr w:type="gramStart"/>
      <w:r w:rsidRPr="00017D8F">
        <w:rPr>
          <w:rFonts w:eastAsia="Calibri" w:cs="Times New Roman"/>
        </w:rPr>
        <w:t>этом</w:t>
      </w:r>
      <w:proofErr w:type="gramEnd"/>
      <w:r w:rsidRPr="00017D8F">
        <w:rPr>
          <w:rFonts w:eastAsia="Calibri" w:cs="Times New Roman"/>
        </w:rPr>
        <w:t xml:space="preserve">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2F0CFCE"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12.4.</w:t>
      </w:r>
      <w:r w:rsidRPr="00017D8F">
        <w:rPr>
          <w:rFonts w:eastAsia="Calibri" w:cs="Times New Roman"/>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3B60D3EC"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CAEE685"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12.5.</w:t>
      </w:r>
      <w:r w:rsidRPr="00017D8F">
        <w:rPr>
          <w:rFonts w:eastAsia="Calibri" w:cs="Times New Roman"/>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CCE315E"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12.6.</w:t>
      </w:r>
      <w:r w:rsidRPr="00017D8F">
        <w:rPr>
          <w:rFonts w:eastAsia="Calibri" w:cs="Times New Roman"/>
        </w:rPr>
        <w:tab/>
        <w:t>Стороны без письменного согласия другой Стороны не вправе передавать свои права и обязанности по Договору.</w:t>
      </w:r>
    </w:p>
    <w:p w14:paraId="7D48ADB3" w14:textId="77777777" w:rsidR="008549EA" w:rsidRPr="00017D8F" w:rsidRDefault="008549EA" w:rsidP="008549EA">
      <w:pPr>
        <w:widowControl w:val="0"/>
        <w:autoSpaceDE w:val="0"/>
        <w:autoSpaceDN w:val="0"/>
        <w:adjustRightInd w:val="0"/>
        <w:spacing w:line="240" w:lineRule="auto"/>
        <w:ind w:firstLine="709"/>
        <w:rPr>
          <w:rFonts w:eastAsia="Times New Roman" w:cs="Times New Roman"/>
          <w:lang w:eastAsia="ru-RU"/>
        </w:rPr>
      </w:pPr>
      <w:r w:rsidRPr="00017D8F">
        <w:rPr>
          <w:rFonts w:eastAsia="Times New Roman" w:cs="Times New Roman"/>
          <w:lang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83CA1F6"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91E56F8" w14:textId="77777777" w:rsidR="008549EA" w:rsidRPr="00017D8F" w:rsidRDefault="008549EA" w:rsidP="008549EA">
      <w:pPr>
        <w:tabs>
          <w:tab w:val="left" w:pos="709"/>
          <w:tab w:val="left" w:pos="1418"/>
        </w:tabs>
        <w:spacing w:line="240" w:lineRule="auto"/>
        <w:ind w:firstLine="709"/>
        <w:rPr>
          <w:rFonts w:eastAsia="Times New Roman" w:cs="Times New Roman"/>
          <w:lang w:eastAsia="ru-RU"/>
        </w:rPr>
      </w:pPr>
      <w:r w:rsidRPr="00017D8F">
        <w:rPr>
          <w:rFonts w:eastAsia="Calibri" w:cs="Times New Roman"/>
        </w:rPr>
        <w:t>12.7.</w:t>
      </w:r>
      <w:r w:rsidRPr="00017D8F">
        <w:rPr>
          <w:rFonts w:eastAsia="Calibri" w:cs="Times New Roman"/>
        </w:rPr>
        <w:tab/>
      </w:r>
      <w:r w:rsidRPr="00017D8F">
        <w:rPr>
          <w:rFonts w:eastAsia="Times New Roman" w:cs="Times New Roman"/>
          <w:lang w:eastAsia="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1BFB6AEC" w14:textId="77777777" w:rsidR="008549EA" w:rsidRPr="00017D8F" w:rsidRDefault="008549EA" w:rsidP="008549EA">
      <w:pPr>
        <w:spacing w:line="240" w:lineRule="auto"/>
        <w:ind w:firstLine="709"/>
        <w:rPr>
          <w:rFonts w:eastAsia="Calibri" w:cs="Times New Roman"/>
        </w:rPr>
      </w:pPr>
      <w:r w:rsidRPr="00017D8F">
        <w:rPr>
          <w:rFonts w:eastAsia="Calibri" w:cs="Times New Roman"/>
        </w:rPr>
        <w:lastRenderedPageBreak/>
        <w:t>12.8.</w:t>
      </w:r>
      <w:r w:rsidRPr="00017D8F">
        <w:rPr>
          <w:rFonts w:eastAsia="Calibri" w:cs="Times New Roman"/>
        </w:rPr>
        <w:tab/>
        <w:t>Все указанные в Договоре приложения являются его неотъемлемой частью:</w:t>
      </w:r>
    </w:p>
    <w:p w14:paraId="174198E8" w14:textId="77777777" w:rsidR="008549EA" w:rsidRPr="00017D8F" w:rsidRDefault="008549EA" w:rsidP="008549EA">
      <w:pPr>
        <w:spacing w:line="240" w:lineRule="auto"/>
        <w:ind w:firstLine="709"/>
        <w:rPr>
          <w:rFonts w:eastAsia="Times New Roman" w:cs="Times New Roman"/>
          <w:lang w:eastAsia="ru-RU"/>
        </w:rPr>
      </w:pPr>
      <w:r w:rsidRPr="00017D8F">
        <w:rPr>
          <w:rFonts w:eastAsia="Calibri" w:cs="Times New Roman"/>
        </w:rPr>
        <w:t>12.8.1. Приложение</w:t>
      </w:r>
      <w:r w:rsidRPr="00017D8F">
        <w:rPr>
          <w:rFonts w:eastAsia="Times New Roman" w:cs="Times New Roman"/>
          <w:lang w:eastAsia="ru-RU"/>
        </w:rPr>
        <w:t xml:space="preserve"> № 1 – техническое задание;</w:t>
      </w:r>
    </w:p>
    <w:p w14:paraId="4A93C676" w14:textId="03AF0E6D" w:rsidR="008549EA" w:rsidRPr="00743ED6" w:rsidRDefault="008549EA" w:rsidP="008549EA">
      <w:pPr>
        <w:spacing w:line="240" w:lineRule="auto"/>
        <w:ind w:firstLine="709"/>
        <w:rPr>
          <w:rFonts w:eastAsia="Times New Roman" w:cs="Times New Roman"/>
          <w:lang w:eastAsia="ru-RU"/>
        </w:rPr>
      </w:pPr>
      <w:r w:rsidRPr="00017D8F">
        <w:rPr>
          <w:rFonts w:eastAsia="Times New Roman" w:cs="Times New Roman"/>
          <w:lang w:eastAsia="ru-RU"/>
        </w:rPr>
        <w:t>12.8.2. Приложение № 2 – форма акт</w:t>
      </w:r>
      <w:r w:rsidR="00B90859">
        <w:rPr>
          <w:rFonts w:eastAsia="Times New Roman" w:cs="Times New Roman"/>
          <w:lang w:eastAsia="ru-RU"/>
        </w:rPr>
        <w:t>а сдачи-приемки оказанных услуг.</w:t>
      </w:r>
    </w:p>
    <w:p w14:paraId="22316FF7" w14:textId="77777777" w:rsidR="008549EA" w:rsidRPr="00017D8F" w:rsidRDefault="008549EA" w:rsidP="008549EA">
      <w:pPr>
        <w:tabs>
          <w:tab w:val="left" w:pos="1134"/>
          <w:tab w:val="left" w:pos="1276"/>
        </w:tabs>
        <w:spacing w:line="240" w:lineRule="auto"/>
        <w:ind w:firstLine="709"/>
        <w:jc w:val="center"/>
        <w:rPr>
          <w:rFonts w:eastAsia="Times New Roman" w:cs="Times New Roman"/>
          <w:lang w:eastAsia="ru-RU"/>
        </w:rPr>
      </w:pPr>
    </w:p>
    <w:p w14:paraId="5DA11B10" w14:textId="77777777" w:rsidR="008549EA" w:rsidRPr="00017D8F" w:rsidRDefault="008549EA" w:rsidP="008549EA">
      <w:pPr>
        <w:tabs>
          <w:tab w:val="left" w:pos="1134"/>
          <w:tab w:val="left" w:pos="1276"/>
        </w:tabs>
        <w:spacing w:line="240" w:lineRule="auto"/>
        <w:ind w:firstLine="709"/>
        <w:jc w:val="center"/>
        <w:rPr>
          <w:rFonts w:eastAsia="Times New Roman" w:cs="Times New Roman"/>
          <w:b/>
          <w:lang w:eastAsia="ru-RU"/>
        </w:rPr>
      </w:pPr>
      <w:r w:rsidRPr="00017D8F">
        <w:rPr>
          <w:rFonts w:eastAsia="Times New Roman" w:cs="Times New Roman"/>
          <w:b/>
          <w:lang w:eastAsia="ru-RU"/>
        </w:rPr>
        <w:t>13. АДРЕСА, РЕКВИЗИТЫ И ПОДПИСИ СТОРОН</w:t>
      </w:r>
    </w:p>
    <w:p w14:paraId="089827D5" w14:textId="77777777" w:rsidR="008549EA" w:rsidRPr="00017D8F" w:rsidRDefault="008549EA" w:rsidP="008549EA">
      <w:pPr>
        <w:shd w:val="clear" w:color="auto" w:fill="FFFFFF"/>
        <w:tabs>
          <w:tab w:val="num" w:pos="567"/>
          <w:tab w:val="left" w:pos="816"/>
        </w:tabs>
        <w:spacing w:line="240" w:lineRule="auto"/>
        <w:rPr>
          <w:rFonts w:eastAsia="Times New Roman" w:cs="Times New Roman"/>
          <w:b/>
          <w:lang w:eastAsia="ru-RU"/>
        </w:rPr>
      </w:pPr>
    </w:p>
    <w:tbl>
      <w:tblPr>
        <w:tblW w:w="9639" w:type="dxa"/>
        <w:tblLayout w:type="fixed"/>
        <w:tblLook w:val="0000" w:firstRow="0" w:lastRow="0" w:firstColumn="0" w:lastColumn="0" w:noHBand="0" w:noVBand="0"/>
      </w:tblPr>
      <w:tblGrid>
        <w:gridCol w:w="4678"/>
        <w:gridCol w:w="4961"/>
      </w:tblGrid>
      <w:tr w:rsidR="008549EA" w:rsidRPr="00017D8F" w14:paraId="086640FF" w14:textId="77777777" w:rsidTr="0042397E">
        <w:tc>
          <w:tcPr>
            <w:tcW w:w="4678" w:type="dxa"/>
            <w:vAlign w:val="center"/>
          </w:tcPr>
          <w:p w14:paraId="503CC2E3" w14:textId="77777777" w:rsidR="008549EA" w:rsidRPr="00017D8F" w:rsidRDefault="008549EA" w:rsidP="008549EA">
            <w:pPr>
              <w:numPr>
                <w:ilvl w:val="4"/>
                <w:numId w:val="102"/>
              </w:numPr>
              <w:tabs>
                <w:tab w:val="num" w:pos="0"/>
              </w:tabs>
              <w:suppressAutoHyphens/>
              <w:spacing w:line="240" w:lineRule="auto"/>
              <w:jc w:val="left"/>
              <w:outlineLvl w:val="4"/>
              <w:rPr>
                <w:rFonts w:eastAsia="Times New Roman" w:cs="Times New Roman"/>
                <w:b/>
                <w:bCs/>
                <w:i/>
                <w:iCs/>
                <w:lang w:eastAsia="zh-CN"/>
              </w:rPr>
            </w:pPr>
            <w:r w:rsidRPr="00017D8F">
              <w:rPr>
                <w:rFonts w:eastAsia="Times New Roman" w:cs="Times New Roman"/>
                <w:b/>
                <w:bCs/>
                <w:iCs/>
                <w:lang w:eastAsia="zh-CN"/>
              </w:rPr>
              <w:t>Исполнитель:</w:t>
            </w:r>
          </w:p>
        </w:tc>
        <w:tc>
          <w:tcPr>
            <w:tcW w:w="4961" w:type="dxa"/>
            <w:vAlign w:val="center"/>
          </w:tcPr>
          <w:p w14:paraId="460D5442" w14:textId="77777777" w:rsidR="008549EA" w:rsidRPr="00017D8F" w:rsidRDefault="008549EA" w:rsidP="008549EA">
            <w:pPr>
              <w:numPr>
                <w:ilvl w:val="4"/>
                <w:numId w:val="102"/>
              </w:numPr>
              <w:tabs>
                <w:tab w:val="num" w:pos="0"/>
              </w:tabs>
              <w:suppressAutoHyphens/>
              <w:snapToGrid w:val="0"/>
              <w:spacing w:line="240" w:lineRule="auto"/>
              <w:jc w:val="left"/>
              <w:outlineLvl w:val="4"/>
              <w:rPr>
                <w:rFonts w:eastAsia="Times New Roman" w:cs="Times New Roman"/>
                <w:b/>
                <w:bCs/>
                <w:i/>
                <w:iCs/>
                <w:lang w:eastAsia="zh-CN"/>
              </w:rPr>
            </w:pPr>
            <w:r w:rsidRPr="00017D8F">
              <w:rPr>
                <w:rFonts w:eastAsia="Times New Roman" w:cs="Times New Roman"/>
                <w:b/>
                <w:bCs/>
                <w:iCs/>
                <w:lang w:eastAsia="zh-CN"/>
              </w:rPr>
              <w:t>Заказчик:</w:t>
            </w:r>
          </w:p>
        </w:tc>
      </w:tr>
      <w:tr w:rsidR="008549EA" w:rsidRPr="00017D8F" w14:paraId="510526BD" w14:textId="77777777" w:rsidTr="0042397E">
        <w:tc>
          <w:tcPr>
            <w:tcW w:w="4678" w:type="dxa"/>
          </w:tcPr>
          <w:p w14:paraId="55D82205" w14:textId="77777777" w:rsidR="008549EA" w:rsidRPr="00017D8F" w:rsidRDefault="008549EA" w:rsidP="0042397E">
            <w:pPr>
              <w:tabs>
                <w:tab w:val="num" w:pos="0"/>
              </w:tabs>
              <w:spacing w:line="240" w:lineRule="auto"/>
              <w:ind w:left="33"/>
              <w:rPr>
                <w:rFonts w:eastAsia="Times New Roman" w:cs="Times New Roman"/>
                <w:lang w:eastAsia="ru-RU"/>
              </w:rPr>
            </w:pPr>
          </w:p>
        </w:tc>
        <w:tc>
          <w:tcPr>
            <w:tcW w:w="4961" w:type="dxa"/>
          </w:tcPr>
          <w:p w14:paraId="5F9DFA2C"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lang w:eastAsia="ru-RU"/>
              </w:rPr>
              <w:t>АО «КАВКАЗ</w:t>
            </w:r>
            <w:proofErr w:type="gramStart"/>
            <w:r w:rsidRPr="00017D8F">
              <w:rPr>
                <w:rFonts w:eastAsia="Times New Roman" w:cs="Times New Roman"/>
                <w:lang w:eastAsia="ru-RU"/>
              </w:rPr>
              <w:t>.Р</w:t>
            </w:r>
            <w:proofErr w:type="gramEnd"/>
            <w:r w:rsidRPr="00017D8F">
              <w:rPr>
                <w:rFonts w:eastAsia="Times New Roman" w:cs="Times New Roman"/>
                <w:lang w:eastAsia="ru-RU"/>
              </w:rPr>
              <w:t>Ф»</w:t>
            </w:r>
          </w:p>
          <w:p w14:paraId="4A935A74" w14:textId="77777777" w:rsidR="008549EA" w:rsidRPr="00017D8F" w:rsidRDefault="008549EA" w:rsidP="0042397E">
            <w:pPr>
              <w:spacing w:line="240" w:lineRule="auto"/>
              <w:rPr>
                <w:rFonts w:eastAsia="Times New Roman" w:cs="Times New Roman"/>
                <w:b/>
                <w:lang w:eastAsia="ru-RU"/>
              </w:rPr>
            </w:pPr>
          </w:p>
          <w:p w14:paraId="1201E045" w14:textId="77777777" w:rsidR="008549EA" w:rsidRPr="00017D8F" w:rsidRDefault="008549EA" w:rsidP="0042397E">
            <w:pPr>
              <w:spacing w:line="240" w:lineRule="auto"/>
              <w:rPr>
                <w:rFonts w:eastAsia="Times New Roman" w:cs="Times New Roman"/>
                <w:color w:val="000000"/>
                <w:u w:val="single"/>
                <w:lang w:eastAsia="ru-RU"/>
              </w:rPr>
            </w:pPr>
            <w:r w:rsidRPr="00017D8F">
              <w:rPr>
                <w:rFonts w:eastAsia="Times New Roman" w:cs="Times New Roman"/>
                <w:bCs/>
                <w:u w:val="single"/>
                <w:lang w:eastAsia="ru-RU"/>
              </w:rPr>
              <w:t>Адрес места нахождения</w:t>
            </w:r>
            <w:r w:rsidRPr="00017D8F">
              <w:rPr>
                <w:rFonts w:eastAsia="Times New Roman" w:cs="Times New Roman"/>
                <w:color w:val="000000"/>
                <w:u w:val="single"/>
                <w:lang w:eastAsia="ru-RU"/>
              </w:rPr>
              <w:t>:</w:t>
            </w:r>
          </w:p>
          <w:p w14:paraId="6D057F85"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lang w:eastAsia="ru-RU"/>
              </w:rPr>
              <w:t xml:space="preserve">улица </w:t>
            </w:r>
            <w:proofErr w:type="spellStart"/>
            <w:r w:rsidRPr="00017D8F">
              <w:rPr>
                <w:rFonts w:eastAsia="Times New Roman" w:cs="Times New Roman"/>
                <w:lang w:eastAsia="ru-RU"/>
              </w:rPr>
              <w:t>Тестовская</w:t>
            </w:r>
            <w:proofErr w:type="spellEnd"/>
            <w:r w:rsidRPr="00017D8F">
              <w:rPr>
                <w:rFonts w:eastAsia="Times New Roman" w:cs="Times New Roman"/>
                <w:lang w:eastAsia="ru-RU"/>
              </w:rPr>
              <w:t>, дом 10, 26 этаж, помещение I, город Москва,</w:t>
            </w:r>
          </w:p>
          <w:p w14:paraId="06FA03F6"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lang w:eastAsia="ru-RU"/>
              </w:rPr>
              <w:t>Российская Федерация, 123112</w:t>
            </w:r>
          </w:p>
          <w:p w14:paraId="4076A48C" w14:textId="77777777" w:rsidR="008549EA" w:rsidRPr="00017D8F" w:rsidRDefault="008549EA" w:rsidP="0042397E">
            <w:pPr>
              <w:spacing w:line="240" w:lineRule="auto"/>
              <w:rPr>
                <w:rFonts w:eastAsia="Times New Roman" w:cs="Times New Roman"/>
                <w:color w:val="000000"/>
                <w:u w:val="single"/>
                <w:lang w:eastAsia="ru-RU"/>
              </w:rPr>
            </w:pPr>
            <w:r w:rsidRPr="00017D8F">
              <w:rPr>
                <w:rFonts w:eastAsia="Times New Roman" w:cs="Times New Roman"/>
                <w:color w:val="000000"/>
                <w:u w:val="single"/>
                <w:lang w:eastAsia="ru-RU"/>
              </w:rPr>
              <w:t>Адрес для отправки</w:t>
            </w:r>
          </w:p>
          <w:p w14:paraId="229360D5" w14:textId="77777777" w:rsidR="008549EA" w:rsidRPr="00017D8F" w:rsidRDefault="008549EA" w:rsidP="0042397E">
            <w:pPr>
              <w:spacing w:line="240" w:lineRule="auto"/>
              <w:rPr>
                <w:rFonts w:eastAsia="Times New Roman" w:cs="Times New Roman"/>
                <w:color w:val="000000"/>
                <w:u w:val="single"/>
                <w:lang w:eastAsia="ru-RU"/>
              </w:rPr>
            </w:pPr>
            <w:r w:rsidRPr="00017D8F">
              <w:rPr>
                <w:rFonts w:eastAsia="Times New Roman" w:cs="Times New Roman"/>
                <w:color w:val="000000"/>
                <w:u w:val="single"/>
                <w:lang w:eastAsia="ru-RU"/>
              </w:rPr>
              <w:t>почтовой корреспонденции:</w:t>
            </w:r>
          </w:p>
          <w:p w14:paraId="0AF69A48"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lang w:eastAsia="ru-RU"/>
              </w:rPr>
              <w:t>123112, Российская Федерация,</w:t>
            </w:r>
          </w:p>
          <w:p w14:paraId="318979E6"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lang w:eastAsia="ru-RU"/>
              </w:rPr>
              <w:t xml:space="preserve">город Москва, улица </w:t>
            </w:r>
            <w:proofErr w:type="spellStart"/>
            <w:r w:rsidRPr="00017D8F">
              <w:rPr>
                <w:rFonts w:eastAsia="Times New Roman" w:cs="Times New Roman"/>
                <w:lang w:eastAsia="ru-RU"/>
              </w:rPr>
              <w:t>Тестовская</w:t>
            </w:r>
            <w:proofErr w:type="spellEnd"/>
            <w:r w:rsidRPr="00017D8F">
              <w:rPr>
                <w:rFonts w:eastAsia="Times New Roman" w:cs="Times New Roman"/>
                <w:lang w:eastAsia="ru-RU"/>
              </w:rPr>
              <w:t>,</w:t>
            </w:r>
          </w:p>
          <w:p w14:paraId="021639CF" w14:textId="77777777" w:rsidR="008549EA" w:rsidRPr="00017D8F" w:rsidRDefault="008549EA" w:rsidP="0042397E">
            <w:pPr>
              <w:spacing w:line="240" w:lineRule="auto"/>
              <w:rPr>
                <w:rFonts w:eastAsia="Times New Roman" w:cs="Times New Roman"/>
                <w:color w:val="000000"/>
                <w:lang w:eastAsia="ru-RU"/>
              </w:rPr>
            </w:pPr>
            <w:r w:rsidRPr="00017D8F">
              <w:rPr>
                <w:rFonts w:eastAsia="Times New Roman" w:cs="Times New Roman"/>
                <w:lang w:eastAsia="ru-RU"/>
              </w:rPr>
              <w:t>дом 10, 26 этаж, помещение I</w:t>
            </w:r>
          </w:p>
          <w:p w14:paraId="29B47817" w14:textId="77777777" w:rsidR="008549EA" w:rsidRPr="00017D8F" w:rsidRDefault="008549EA" w:rsidP="0042397E">
            <w:pPr>
              <w:spacing w:line="240" w:lineRule="auto"/>
              <w:rPr>
                <w:rFonts w:eastAsia="Times New Roman" w:cs="Times New Roman"/>
                <w:color w:val="000000"/>
                <w:lang w:eastAsia="ru-RU"/>
              </w:rPr>
            </w:pPr>
            <w:r w:rsidRPr="00017D8F">
              <w:rPr>
                <w:rFonts w:eastAsia="Times New Roman" w:cs="Times New Roman"/>
                <w:color w:val="000000"/>
                <w:lang w:eastAsia="ru-RU"/>
              </w:rPr>
              <w:t>Тел./факс: +7 (495) 775-91-22 / -24</w:t>
            </w:r>
          </w:p>
          <w:p w14:paraId="0B6FE58D" w14:textId="77777777" w:rsidR="008549EA" w:rsidRPr="00017D8F" w:rsidRDefault="00026E16" w:rsidP="0042397E">
            <w:pPr>
              <w:widowControl w:val="0"/>
              <w:tabs>
                <w:tab w:val="left" w:pos="1134"/>
              </w:tabs>
              <w:autoSpaceDE w:val="0"/>
              <w:autoSpaceDN w:val="0"/>
              <w:adjustRightInd w:val="0"/>
              <w:spacing w:line="240" w:lineRule="auto"/>
              <w:rPr>
                <w:rFonts w:eastAsia="Times New Roman" w:cs="Times New Roman"/>
                <w:lang w:eastAsia="ru-RU"/>
              </w:rPr>
            </w:pPr>
            <w:hyperlink r:id="rId19" w:history="1">
              <w:r w:rsidR="008549EA" w:rsidRPr="00017D8F">
                <w:rPr>
                  <w:rFonts w:eastAsia="Times New Roman" w:cs="Times New Roman"/>
                  <w:color w:val="0000FF"/>
                  <w:u w:val="single"/>
                  <w:lang w:val="en-US" w:eastAsia="ru-RU"/>
                </w:rPr>
                <w:t>www</w:t>
              </w:r>
              <w:r w:rsidR="008549EA" w:rsidRPr="00017D8F">
                <w:rPr>
                  <w:rFonts w:eastAsia="Times New Roman" w:cs="Times New Roman"/>
                  <w:color w:val="0000FF"/>
                  <w:u w:val="single"/>
                  <w:lang w:eastAsia="ru-RU"/>
                </w:rPr>
                <w:t>.</w:t>
              </w:r>
              <w:r w:rsidR="008549EA" w:rsidRPr="00017D8F">
                <w:rPr>
                  <w:rFonts w:eastAsia="Times New Roman" w:cs="Times New Roman"/>
                  <w:color w:val="0000FF"/>
                  <w:u w:val="single"/>
                  <w:lang w:val="en-US" w:eastAsia="ru-RU"/>
                </w:rPr>
                <w:t>ncrc</w:t>
              </w:r>
              <w:r w:rsidR="008549EA" w:rsidRPr="00017D8F">
                <w:rPr>
                  <w:rFonts w:eastAsia="Times New Roman" w:cs="Times New Roman"/>
                  <w:color w:val="0000FF"/>
                  <w:u w:val="single"/>
                  <w:lang w:eastAsia="ru-RU"/>
                </w:rPr>
                <w:t>.</w:t>
              </w:r>
              <w:r w:rsidR="008549EA" w:rsidRPr="00017D8F">
                <w:rPr>
                  <w:rFonts w:eastAsia="Times New Roman" w:cs="Times New Roman"/>
                  <w:color w:val="0000FF"/>
                  <w:u w:val="single"/>
                  <w:lang w:val="en-US" w:eastAsia="ru-RU"/>
                </w:rPr>
                <w:t>ru</w:t>
              </w:r>
            </w:hyperlink>
            <w:r w:rsidR="008549EA" w:rsidRPr="00017D8F">
              <w:rPr>
                <w:rFonts w:eastAsia="Times New Roman" w:cs="Times New Roman"/>
                <w:lang w:eastAsia="ru-RU"/>
              </w:rPr>
              <w:t xml:space="preserve">, </w:t>
            </w:r>
            <w:hyperlink r:id="rId20" w:history="1">
              <w:r w:rsidR="008549EA" w:rsidRPr="00017D8F">
                <w:rPr>
                  <w:rFonts w:eastAsia="Times New Roman" w:cs="Times New Roman"/>
                  <w:color w:val="0000FF"/>
                  <w:u w:val="single"/>
                  <w:lang w:val="en-US" w:eastAsia="ru-RU"/>
                </w:rPr>
                <w:t>info</w:t>
              </w:r>
              <w:r w:rsidR="008549EA" w:rsidRPr="00017D8F">
                <w:rPr>
                  <w:rFonts w:eastAsia="Times New Roman" w:cs="Times New Roman"/>
                  <w:color w:val="0000FF"/>
                  <w:u w:val="single"/>
                  <w:lang w:eastAsia="ru-RU"/>
                </w:rPr>
                <w:t>@</w:t>
              </w:r>
              <w:r w:rsidR="008549EA" w:rsidRPr="00017D8F">
                <w:rPr>
                  <w:rFonts w:eastAsia="Times New Roman" w:cs="Times New Roman"/>
                  <w:color w:val="0000FF"/>
                  <w:u w:val="single"/>
                  <w:lang w:val="en-US" w:eastAsia="ru-RU"/>
                </w:rPr>
                <w:t>ncrc</w:t>
              </w:r>
              <w:r w:rsidR="008549EA" w:rsidRPr="00017D8F">
                <w:rPr>
                  <w:rFonts w:eastAsia="Times New Roman" w:cs="Times New Roman"/>
                  <w:color w:val="0000FF"/>
                  <w:u w:val="single"/>
                  <w:lang w:eastAsia="ru-RU"/>
                </w:rPr>
                <w:t>.</w:t>
              </w:r>
              <w:proofErr w:type="spellStart"/>
              <w:r w:rsidR="008549EA" w:rsidRPr="00017D8F">
                <w:rPr>
                  <w:rFonts w:eastAsia="Times New Roman" w:cs="Times New Roman"/>
                  <w:color w:val="0000FF"/>
                  <w:u w:val="single"/>
                  <w:lang w:val="en-US" w:eastAsia="ru-RU"/>
                </w:rPr>
                <w:t>ru</w:t>
              </w:r>
              <w:proofErr w:type="spellEnd"/>
            </w:hyperlink>
          </w:p>
          <w:p w14:paraId="5EC5F882"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color w:val="000000"/>
                <w:lang w:eastAsia="ru-RU"/>
              </w:rPr>
              <w:t xml:space="preserve">ИНН 2632100740, КПП </w:t>
            </w:r>
            <w:r w:rsidRPr="00017D8F">
              <w:rPr>
                <w:rFonts w:eastAsia="Times New Roman" w:cs="Times New Roman"/>
                <w:lang w:eastAsia="ru-RU"/>
              </w:rPr>
              <w:t>770301001</w:t>
            </w:r>
          </w:p>
          <w:p w14:paraId="6BDB8C75" w14:textId="77777777" w:rsidR="008549EA" w:rsidRPr="00017D8F" w:rsidRDefault="008549EA" w:rsidP="0042397E">
            <w:pPr>
              <w:spacing w:line="240" w:lineRule="auto"/>
              <w:rPr>
                <w:rFonts w:eastAsia="Times New Roman" w:cs="Times New Roman"/>
                <w:color w:val="000000"/>
                <w:lang w:eastAsia="ru-RU"/>
              </w:rPr>
            </w:pPr>
            <w:r w:rsidRPr="00017D8F">
              <w:rPr>
                <w:rFonts w:eastAsia="Times New Roman" w:cs="Times New Roman"/>
                <w:color w:val="000000"/>
                <w:lang w:eastAsia="ru-RU"/>
              </w:rPr>
              <w:t>ОКПО 67132337</w:t>
            </w:r>
          </w:p>
          <w:p w14:paraId="60A860A9" w14:textId="77777777" w:rsidR="008549EA" w:rsidRPr="00017D8F" w:rsidRDefault="008549EA" w:rsidP="0042397E">
            <w:pPr>
              <w:spacing w:line="240" w:lineRule="auto"/>
              <w:rPr>
                <w:rFonts w:eastAsia="Times New Roman" w:cs="Times New Roman"/>
                <w:color w:val="000000"/>
                <w:lang w:eastAsia="ru-RU"/>
              </w:rPr>
            </w:pPr>
            <w:r w:rsidRPr="00017D8F">
              <w:rPr>
                <w:rFonts w:eastAsia="Times New Roman" w:cs="Times New Roman"/>
                <w:color w:val="000000"/>
                <w:lang w:eastAsia="ru-RU"/>
              </w:rPr>
              <w:t>ОГРН 1102632003320</w:t>
            </w:r>
          </w:p>
          <w:p w14:paraId="36910C7C" w14:textId="77777777" w:rsidR="008549EA" w:rsidRPr="00017D8F" w:rsidRDefault="008549EA" w:rsidP="0042397E">
            <w:pPr>
              <w:spacing w:line="240" w:lineRule="auto"/>
              <w:rPr>
                <w:rFonts w:eastAsia="Times New Roman" w:cs="Times New Roman"/>
                <w:color w:val="000000"/>
                <w:u w:val="single"/>
                <w:lang w:eastAsia="ru-RU"/>
              </w:rPr>
            </w:pPr>
            <w:r w:rsidRPr="00017D8F">
              <w:rPr>
                <w:rFonts w:eastAsia="Times New Roman" w:cs="Times New Roman"/>
                <w:color w:val="000000"/>
                <w:u w:val="single"/>
                <w:lang w:eastAsia="ru-RU"/>
              </w:rPr>
              <w:t>Платежные реквизиты:</w:t>
            </w:r>
          </w:p>
          <w:p w14:paraId="7598C9C2" w14:textId="77777777" w:rsidR="008549EA" w:rsidRPr="00026511" w:rsidRDefault="008549EA" w:rsidP="0042397E">
            <w:pPr>
              <w:spacing w:line="240" w:lineRule="auto"/>
              <w:rPr>
                <w:rFonts w:cs="Times New Roman"/>
              </w:rPr>
            </w:pPr>
            <w:r w:rsidRPr="00026511">
              <w:rPr>
                <w:rFonts w:cs="Times New Roman"/>
                <w:color w:val="000000"/>
                <w:u w:val="single"/>
              </w:rPr>
              <w:t xml:space="preserve">Расчетный счет: </w:t>
            </w:r>
            <w:r w:rsidRPr="00026511">
              <w:rPr>
                <w:rFonts w:cs="Times New Roman"/>
              </w:rPr>
              <w:t>40701810500020000436</w:t>
            </w:r>
          </w:p>
          <w:p w14:paraId="01811A15" w14:textId="77777777" w:rsidR="008549EA" w:rsidRPr="00026511" w:rsidRDefault="008549EA" w:rsidP="0042397E">
            <w:pPr>
              <w:spacing w:line="240" w:lineRule="auto"/>
              <w:rPr>
                <w:rFonts w:cs="Times New Roman"/>
              </w:rPr>
            </w:pPr>
            <w:r w:rsidRPr="00026511">
              <w:rPr>
                <w:rFonts w:cs="Times New Roman"/>
                <w:u w:val="single"/>
              </w:rPr>
              <w:t>Банк</w:t>
            </w:r>
            <w:r w:rsidRPr="00026511">
              <w:rPr>
                <w:rFonts w:cs="Times New Roman"/>
              </w:rPr>
              <w:t>: ПАО СБЕРБАНК г. Москва  </w:t>
            </w:r>
          </w:p>
          <w:p w14:paraId="50D23BD2" w14:textId="77777777" w:rsidR="008549EA" w:rsidRPr="00026511" w:rsidRDefault="008549EA" w:rsidP="0042397E">
            <w:pPr>
              <w:spacing w:line="240" w:lineRule="auto"/>
              <w:rPr>
                <w:rFonts w:cs="Times New Roman"/>
              </w:rPr>
            </w:pPr>
            <w:r w:rsidRPr="00026511">
              <w:rPr>
                <w:rFonts w:cs="Times New Roman"/>
                <w:u w:val="single"/>
              </w:rPr>
              <w:t>Корреспондентский счет:</w:t>
            </w:r>
            <w:r w:rsidRPr="00026511">
              <w:rPr>
                <w:rFonts w:cs="Times New Roman"/>
              </w:rPr>
              <w:t xml:space="preserve"> </w:t>
            </w:r>
          </w:p>
          <w:p w14:paraId="2C4DB6DE" w14:textId="77777777" w:rsidR="008549EA" w:rsidRPr="00026511" w:rsidRDefault="008549EA" w:rsidP="0042397E">
            <w:pPr>
              <w:spacing w:line="240" w:lineRule="auto"/>
              <w:rPr>
                <w:rFonts w:cs="Times New Roman"/>
              </w:rPr>
            </w:pPr>
            <w:r w:rsidRPr="00026511">
              <w:rPr>
                <w:rFonts w:cs="Times New Roman"/>
              </w:rPr>
              <w:t>30101810400000000225</w:t>
            </w:r>
          </w:p>
          <w:p w14:paraId="3C6D1DD8" w14:textId="77777777" w:rsidR="008549EA" w:rsidRPr="00026511" w:rsidRDefault="008549EA" w:rsidP="0042397E">
            <w:pPr>
              <w:spacing w:line="240" w:lineRule="auto"/>
              <w:rPr>
                <w:rFonts w:cs="Times New Roman"/>
              </w:rPr>
            </w:pPr>
            <w:r w:rsidRPr="00026511">
              <w:rPr>
                <w:rFonts w:cs="Times New Roman"/>
                <w:u w:val="single"/>
              </w:rPr>
              <w:t>БИК</w:t>
            </w:r>
            <w:r w:rsidRPr="00026511">
              <w:rPr>
                <w:rFonts w:cs="Times New Roman"/>
              </w:rPr>
              <w:t>: 044525225</w:t>
            </w:r>
          </w:p>
          <w:p w14:paraId="411EADFA" w14:textId="77777777" w:rsidR="008549EA" w:rsidRPr="00017D8F" w:rsidRDefault="008549EA" w:rsidP="0042397E">
            <w:pPr>
              <w:spacing w:line="276" w:lineRule="auto"/>
              <w:rPr>
                <w:rFonts w:eastAsia="Calibri" w:cs="Times New Roman"/>
              </w:rPr>
            </w:pPr>
          </w:p>
        </w:tc>
      </w:tr>
      <w:tr w:rsidR="008549EA" w:rsidRPr="00017D8F" w14:paraId="05CF8829" w14:textId="77777777" w:rsidTr="0042397E">
        <w:trPr>
          <w:trHeight w:val="1367"/>
        </w:trPr>
        <w:tc>
          <w:tcPr>
            <w:tcW w:w="4678" w:type="dxa"/>
          </w:tcPr>
          <w:p w14:paraId="4DABEF1C" w14:textId="77777777" w:rsidR="008549EA" w:rsidRPr="00017D8F" w:rsidRDefault="008549EA" w:rsidP="0042397E">
            <w:pPr>
              <w:spacing w:line="240" w:lineRule="auto"/>
              <w:ind w:left="33"/>
              <w:rPr>
                <w:rFonts w:eastAsia="Times New Roman" w:cs="Times New Roman"/>
                <w:lang w:eastAsia="ru-RU"/>
              </w:rPr>
            </w:pPr>
          </w:p>
          <w:p w14:paraId="5800E5D4" w14:textId="77777777" w:rsidR="008549EA" w:rsidRPr="00017D8F" w:rsidRDefault="008549EA" w:rsidP="0042397E">
            <w:pPr>
              <w:spacing w:line="240" w:lineRule="auto"/>
              <w:ind w:left="33"/>
              <w:rPr>
                <w:rFonts w:eastAsia="Times New Roman" w:cs="Times New Roman"/>
                <w:b/>
                <w:lang w:eastAsia="ru-RU"/>
              </w:rPr>
            </w:pPr>
            <w:r w:rsidRPr="00017D8F">
              <w:rPr>
                <w:rFonts w:eastAsia="Times New Roman" w:cs="Times New Roman"/>
                <w:b/>
                <w:lang w:eastAsia="ru-RU"/>
              </w:rPr>
              <w:t>От Исполнителя:</w:t>
            </w:r>
          </w:p>
          <w:p w14:paraId="357DDBFE" w14:textId="77777777" w:rsidR="008549EA" w:rsidRPr="00017D8F" w:rsidRDefault="008549EA" w:rsidP="0042397E">
            <w:pPr>
              <w:spacing w:line="240" w:lineRule="auto"/>
              <w:ind w:left="33"/>
              <w:rPr>
                <w:rFonts w:eastAsia="Times New Roman" w:cs="Times New Roman"/>
                <w:lang w:eastAsia="ru-RU"/>
              </w:rPr>
            </w:pPr>
          </w:p>
          <w:p w14:paraId="386D8148" w14:textId="77777777" w:rsidR="008549EA" w:rsidRPr="00017D8F" w:rsidRDefault="008549EA" w:rsidP="0042397E">
            <w:pPr>
              <w:spacing w:line="240" w:lineRule="auto"/>
              <w:ind w:left="33"/>
              <w:rPr>
                <w:rFonts w:eastAsia="Times New Roman" w:cs="Times New Roman"/>
                <w:lang w:eastAsia="ru-RU"/>
              </w:rPr>
            </w:pPr>
          </w:p>
          <w:p w14:paraId="5C05711C" w14:textId="77777777" w:rsidR="008549EA" w:rsidRPr="00017D8F" w:rsidRDefault="008549EA" w:rsidP="0042397E">
            <w:pPr>
              <w:spacing w:line="240" w:lineRule="auto"/>
              <w:ind w:left="33"/>
              <w:rPr>
                <w:rFonts w:eastAsia="Times New Roman" w:cs="Times New Roman"/>
                <w:lang w:eastAsia="ru-RU"/>
              </w:rPr>
            </w:pPr>
            <w:r w:rsidRPr="00017D8F">
              <w:rPr>
                <w:rFonts w:eastAsia="Times New Roman" w:cs="Times New Roman"/>
                <w:lang w:eastAsia="ru-RU"/>
              </w:rPr>
              <w:t>_________________ / /</w:t>
            </w:r>
          </w:p>
          <w:p w14:paraId="57D123B9" w14:textId="77777777" w:rsidR="008549EA" w:rsidRPr="00017D8F" w:rsidRDefault="008549EA" w:rsidP="0042397E">
            <w:pPr>
              <w:spacing w:line="240" w:lineRule="auto"/>
              <w:ind w:firstLine="851"/>
              <w:rPr>
                <w:rFonts w:eastAsia="Times New Roman" w:cs="Times New Roman"/>
                <w:lang w:eastAsia="ru-RU"/>
              </w:rPr>
            </w:pPr>
            <w:r w:rsidRPr="00017D8F">
              <w:rPr>
                <w:rFonts w:eastAsia="Times New Roman" w:cs="Times New Roman"/>
                <w:i/>
                <w:sz w:val="20"/>
                <w:szCs w:val="20"/>
                <w:lang w:eastAsia="ru-RU"/>
              </w:rPr>
              <w:t>(подписано ЭЦП)</w:t>
            </w:r>
          </w:p>
        </w:tc>
        <w:tc>
          <w:tcPr>
            <w:tcW w:w="4961" w:type="dxa"/>
          </w:tcPr>
          <w:p w14:paraId="0D546746" w14:textId="77777777" w:rsidR="008549EA" w:rsidRPr="00017D8F" w:rsidRDefault="008549EA" w:rsidP="0042397E">
            <w:pPr>
              <w:spacing w:line="240" w:lineRule="auto"/>
              <w:rPr>
                <w:rFonts w:eastAsia="Times New Roman" w:cs="Times New Roman"/>
                <w:color w:val="000000"/>
                <w:lang w:eastAsia="ru-RU"/>
              </w:rPr>
            </w:pPr>
          </w:p>
          <w:p w14:paraId="7A0A8D97" w14:textId="77777777" w:rsidR="008549EA" w:rsidRPr="00017D8F" w:rsidRDefault="008549EA" w:rsidP="0042397E">
            <w:pPr>
              <w:widowControl w:val="0"/>
              <w:tabs>
                <w:tab w:val="left" w:pos="1134"/>
              </w:tabs>
              <w:autoSpaceDE w:val="0"/>
              <w:autoSpaceDN w:val="0"/>
              <w:adjustRightInd w:val="0"/>
              <w:spacing w:line="240" w:lineRule="auto"/>
              <w:rPr>
                <w:rFonts w:eastAsia="Calibri" w:cs="Times New Roman"/>
                <w:b/>
                <w:lang w:eastAsia="ru-RU" w:bidi="ru-RU"/>
              </w:rPr>
            </w:pPr>
            <w:r w:rsidRPr="00017D8F">
              <w:rPr>
                <w:rFonts w:eastAsia="Calibri" w:cs="Times New Roman"/>
                <w:b/>
                <w:lang w:eastAsia="ru-RU" w:bidi="ru-RU"/>
              </w:rPr>
              <w:t>От Заказчика:</w:t>
            </w:r>
          </w:p>
          <w:p w14:paraId="01E6DDA9" w14:textId="77777777" w:rsidR="008549EA" w:rsidRPr="00017D8F" w:rsidRDefault="008549EA" w:rsidP="0042397E">
            <w:pPr>
              <w:widowControl w:val="0"/>
              <w:tabs>
                <w:tab w:val="left" w:pos="1134"/>
              </w:tabs>
              <w:autoSpaceDE w:val="0"/>
              <w:autoSpaceDN w:val="0"/>
              <w:adjustRightInd w:val="0"/>
              <w:spacing w:line="240" w:lineRule="auto"/>
              <w:rPr>
                <w:rFonts w:eastAsia="Calibri" w:cs="Times New Roman"/>
                <w:lang w:eastAsia="ru-RU" w:bidi="ru-RU"/>
              </w:rPr>
            </w:pPr>
          </w:p>
          <w:p w14:paraId="10D23CFE" w14:textId="77777777" w:rsidR="008549EA" w:rsidRPr="00017D8F" w:rsidRDefault="008549EA" w:rsidP="0042397E">
            <w:pPr>
              <w:widowControl w:val="0"/>
              <w:tabs>
                <w:tab w:val="left" w:pos="1134"/>
              </w:tabs>
              <w:autoSpaceDE w:val="0"/>
              <w:autoSpaceDN w:val="0"/>
              <w:adjustRightInd w:val="0"/>
              <w:spacing w:line="240" w:lineRule="auto"/>
              <w:rPr>
                <w:rFonts w:eastAsia="Calibri" w:cs="Times New Roman"/>
                <w:lang w:eastAsia="ru-RU" w:bidi="ru-RU"/>
              </w:rPr>
            </w:pPr>
          </w:p>
          <w:p w14:paraId="6C7A9046" w14:textId="77777777" w:rsidR="008549EA" w:rsidRPr="00017D8F" w:rsidRDefault="008549EA" w:rsidP="0042397E">
            <w:pPr>
              <w:widowControl w:val="0"/>
              <w:autoSpaceDE w:val="0"/>
              <w:autoSpaceDN w:val="0"/>
              <w:adjustRightInd w:val="0"/>
              <w:spacing w:line="240" w:lineRule="auto"/>
              <w:rPr>
                <w:rFonts w:eastAsia="Times New Roman" w:cs="Times New Roman"/>
                <w:color w:val="000000"/>
                <w:lang w:eastAsia="ru-RU"/>
              </w:rPr>
            </w:pPr>
            <w:r w:rsidRPr="00017D8F">
              <w:rPr>
                <w:rFonts w:eastAsia="Times New Roman" w:cs="Times New Roman"/>
                <w:color w:val="000000"/>
                <w:lang w:eastAsia="ru-RU"/>
              </w:rPr>
              <w:t>_________________ / /</w:t>
            </w:r>
          </w:p>
          <w:p w14:paraId="34FDC085" w14:textId="77777777" w:rsidR="008549EA" w:rsidRPr="00017D8F" w:rsidRDefault="008549EA" w:rsidP="0042397E">
            <w:pPr>
              <w:spacing w:line="240" w:lineRule="auto"/>
              <w:ind w:firstLine="851"/>
              <w:rPr>
                <w:rFonts w:eastAsia="Times New Roman" w:cs="Times New Roman"/>
                <w:i/>
                <w:sz w:val="20"/>
                <w:szCs w:val="20"/>
                <w:lang w:eastAsia="ru-RU"/>
              </w:rPr>
            </w:pPr>
            <w:r w:rsidRPr="00017D8F">
              <w:rPr>
                <w:rFonts w:eastAsia="Times New Roman" w:cs="Times New Roman"/>
                <w:i/>
                <w:sz w:val="20"/>
                <w:szCs w:val="20"/>
                <w:lang w:eastAsia="ru-RU"/>
              </w:rPr>
              <w:t>(подписано ЭЦП)</w:t>
            </w:r>
          </w:p>
        </w:tc>
      </w:tr>
    </w:tbl>
    <w:p w14:paraId="05A73835" w14:textId="77777777" w:rsidR="008549EA" w:rsidRPr="00017D8F" w:rsidRDefault="008549EA" w:rsidP="008549EA">
      <w:pPr>
        <w:spacing w:line="240" w:lineRule="auto"/>
        <w:rPr>
          <w:rFonts w:eastAsia="Times New Roman" w:cs="Times New Roman"/>
          <w:lang w:eastAsia="ru-RU"/>
        </w:rPr>
        <w:sectPr w:rsidR="008549EA" w:rsidRPr="00017D8F" w:rsidSect="0042397E">
          <w:headerReference w:type="default" r:id="rId21"/>
          <w:footerReference w:type="default" r:id="rId22"/>
          <w:footerReference w:type="first" r:id="rId23"/>
          <w:pgSz w:w="11906" w:h="16838"/>
          <w:pgMar w:top="1134" w:right="991" w:bottom="993" w:left="1276" w:header="397" w:footer="340" w:gutter="0"/>
          <w:cols w:space="708"/>
          <w:titlePg/>
          <w:docGrid w:linePitch="360"/>
        </w:sectPr>
      </w:pPr>
    </w:p>
    <w:p w14:paraId="7B23FC47" w14:textId="77777777" w:rsidR="008549EA" w:rsidRPr="00017D8F" w:rsidRDefault="008549EA" w:rsidP="008549EA">
      <w:pPr>
        <w:spacing w:line="240" w:lineRule="auto"/>
        <w:jc w:val="right"/>
        <w:rPr>
          <w:rFonts w:eastAsia="Times New Roman" w:cs="Times New Roman"/>
          <w:b/>
          <w:lang w:eastAsia="ru-RU"/>
        </w:rPr>
      </w:pPr>
      <w:r w:rsidRPr="00017D8F">
        <w:rPr>
          <w:rFonts w:eastAsia="Times New Roman" w:cs="Times New Roman"/>
          <w:b/>
          <w:lang w:eastAsia="ru-RU"/>
        </w:rPr>
        <w:lastRenderedPageBreak/>
        <w:t>ПРИЛОЖЕНИЕ № 1</w:t>
      </w:r>
    </w:p>
    <w:p w14:paraId="2E922462" w14:textId="77D7E23B" w:rsidR="008549EA" w:rsidRPr="00017D8F" w:rsidRDefault="008549EA" w:rsidP="008549EA">
      <w:pPr>
        <w:spacing w:line="240" w:lineRule="auto"/>
        <w:jc w:val="right"/>
        <w:rPr>
          <w:rFonts w:eastAsia="Times New Roman" w:cs="Times New Roman"/>
          <w:lang w:eastAsia="ru-RU"/>
        </w:rPr>
      </w:pPr>
      <w:r w:rsidRPr="00017D8F">
        <w:rPr>
          <w:rFonts w:eastAsia="Times New Roman" w:cs="Times New Roman"/>
          <w:lang w:eastAsia="ru-RU"/>
        </w:rPr>
        <w:t>к Договору от «____» __________ 202</w:t>
      </w:r>
      <w:r w:rsidR="00ED0024">
        <w:rPr>
          <w:rFonts w:eastAsia="Times New Roman" w:cs="Times New Roman"/>
          <w:lang w:eastAsia="ru-RU"/>
        </w:rPr>
        <w:t>5</w:t>
      </w:r>
      <w:r w:rsidRPr="00017D8F">
        <w:rPr>
          <w:rFonts w:eastAsia="Times New Roman" w:cs="Times New Roman"/>
          <w:lang w:eastAsia="ru-RU"/>
        </w:rPr>
        <w:t xml:space="preserve"> г.</w:t>
      </w:r>
    </w:p>
    <w:p w14:paraId="378A8F5B" w14:textId="77777777" w:rsidR="008549EA" w:rsidRPr="00017D8F" w:rsidRDefault="008549EA" w:rsidP="008549EA">
      <w:pPr>
        <w:widowControl w:val="0"/>
        <w:autoSpaceDE w:val="0"/>
        <w:autoSpaceDN w:val="0"/>
        <w:adjustRightInd w:val="0"/>
        <w:spacing w:line="240" w:lineRule="auto"/>
        <w:ind w:firstLine="851"/>
        <w:jc w:val="right"/>
        <w:rPr>
          <w:rFonts w:eastAsia="Times New Roman" w:cs="Times New Roman"/>
          <w:lang w:eastAsia="ru-RU"/>
        </w:rPr>
      </w:pPr>
      <w:r w:rsidRPr="00017D8F">
        <w:rPr>
          <w:rFonts w:eastAsia="Times New Roman" w:cs="Times New Roman"/>
          <w:lang w:eastAsia="ru-RU"/>
        </w:rPr>
        <w:t xml:space="preserve">№ </w:t>
      </w:r>
    </w:p>
    <w:p w14:paraId="2A01D3FF" w14:textId="77777777" w:rsidR="007E7AD8" w:rsidRPr="00077CAB" w:rsidRDefault="007E7AD8" w:rsidP="007E7AD8">
      <w:pPr>
        <w:jc w:val="center"/>
      </w:pPr>
      <w:r w:rsidRPr="00F37DE6">
        <w:rPr>
          <w:b/>
        </w:rPr>
        <w:t>ТЕХНИЧЕСКОЕ ЗАДАНИЕ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65"/>
        <w:gridCol w:w="6980"/>
      </w:tblGrid>
      <w:tr w:rsidR="00B90859" w:rsidRPr="00B90859" w14:paraId="73D23CC8" w14:textId="77777777" w:rsidTr="00B90859">
        <w:trPr>
          <w:trHeight w:val="170"/>
        </w:trPr>
        <w:tc>
          <w:tcPr>
            <w:tcW w:w="562" w:type="dxa"/>
            <w:tcBorders>
              <w:top w:val="single" w:sz="4" w:space="0" w:color="auto"/>
              <w:left w:val="single" w:sz="4" w:space="0" w:color="auto"/>
              <w:bottom w:val="single" w:sz="4" w:space="0" w:color="auto"/>
              <w:right w:val="single" w:sz="4" w:space="0" w:color="auto"/>
            </w:tcBorders>
            <w:vAlign w:val="center"/>
          </w:tcPr>
          <w:p w14:paraId="0CD43C77" w14:textId="77777777" w:rsidR="00B90859" w:rsidRPr="00B90859" w:rsidRDefault="00B90859" w:rsidP="00B90859">
            <w:pPr>
              <w:tabs>
                <w:tab w:val="left" w:pos="1276"/>
                <w:tab w:val="left" w:pos="9072"/>
              </w:tabs>
              <w:spacing w:line="240" w:lineRule="auto"/>
              <w:jc w:val="center"/>
              <w:rPr>
                <w:rFonts w:eastAsia="MS Mincho" w:cs="Times New Roman"/>
                <w:b/>
                <w:lang w:eastAsia="ru-RU"/>
              </w:rPr>
            </w:pPr>
            <w:r w:rsidRPr="00B90859">
              <w:rPr>
                <w:rFonts w:eastAsia="MS Mincho" w:cs="Times New Roman"/>
                <w:b/>
                <w:lang w:eastAsia="ru-RU"/>
              </w:rPr>
              <w:t xml:space="preserve">№ </w:t>
            </w:r>
            <w:proofErr w:type="gramStart"/>
            <w:r w:rsidRPr="00B90859">
              <w:rPr>
                <w:rFonts w:eastAsia="MS Mincho" w:cs="Times New Roman"/>
                <w:b/>
                <w:lang w:eastAsia="ru-RU"/>
              </w:rPr>
              <w:t>п</w:t>
            </w:r>
            <w:proofErr w:type="gramEnd"/>
            <w:r w:rsidRPr="00B90859">
              <w:rPr>
                <w:rFonts w:eastAsia="MS Mincho" w:cs="Times New Roman"/>
                <w:b/>
                <w:lang w:eastAsia="ru-RU"/>
              </w:rPr>
              <w:t>/п</w:t>
            </w:r>
          </w:p>
        </w:tc>
        <w:tc>
          <w:tcPr>
            <w:tcW w:w="2665" w:type="dxa"/>
            <w:tcBorders>
              <w:top w:val="single" w:sz="4" w:space="0" w:color="auto"/>
              <w:left w:val="single" w:sz="4" w:space="0" w:color="auto"/>
              <w:bottom w:val="single" w:sz="4" w:space="0" w:color="auto"/>
              <w:right w:val="single" w:sz="4" w:space="0" w:color="auto"/>
            </w:tcBorders>
            <w:vAlign w:val="center"/>
          </w:tcPr>
          <w:p w14:paraId="45205588" w14:textId="77777777" w:rsidR="00B90859" w:rsidRPr="00B90859" w:rsidRDefault="00B90859" w:rsidP="00B90859">
            <w:pPr>
              <w:tabs>
                <w:tab w:val="left" w:pos="1276"/>
                <w:tab w:val="left" w:pos="9072"/>
              </w:tabs>
              <w:spacing w:line="240" w:lineRule="auto"/>
              <w:jc w:val="center"/>
              <w:rPr>
                <w:rFonts w:eastAsia="MS Mincho" w:cs="Times New Roman"/>
                <w:b/>
                <w:lang w:eastAsia="ru-RU"/>
              </w:rPr>
            </w:pPr>
            <w:r w:rsidRPr="00B90859">
              <w:rPr>
                <w:rFonts w:eastAsia="MS Mincho" w:cs="Times New Roman"/>
                <w:b/>
                <w:lang w:eastAsia="ru-RU"/>
              </w:rPr>
              <w:t>Перечень основных данных и требований</w:t>
            </w:r>
          </w:p>
        </w:tc>
        <w:tc>
          <w:tcPr>
            <w:tcW w:w="6980" w:type="dxa"/>
            <w:tcBorders>
              <w:top w:val="single" w:sz="4" w:space="0" w:color="auto"/>
              <w:left w:val="single" w:sz="4" w:space="0" w:color="auto"/>
              <w:bottom w:val="single" w:sz="4" w:space="0" w:color="auto"/>
              <w:right w:val="single" w:sz="4" w:space="0" w:color="auto"/>
            </w:tcBorders>
            <w:vAlign w:val="center"/>
          </w:tcPr>
          <w:p w14:paraId="047E1402" w14:textId="77777777" w:rsidR="00B90859" w:rsidRPr="00B90859" w:rsidRDefault="00B90859" w:rsidP="00B90859">
            <w:pPr>
              <w:tabs>
                <w:tab w:val="left" w:pos="33"/>
                <w:tab w:val="left" w:pos="9072"/>
              </w:tabs>
              <w:spacing w:line="240" w:lineRule="auto"/>
              <w:ind w:firstLine="34"/>
              <w:jc w:val="center"/>
              <w:rPr>
                <w:rFonts w:eastAsia="MS Mincho" w:cs="Times New Roman"/>
                <w:b/>
                <w:lang w:eastAsia="ru-RU"/>
              </w:rPr>
            </w:pPr>
            <w:r w:rsidRPr="00B90859">
              <w:rPr>
                <w:rFonts w:eastAsia="MS Mincho" w:cs="Times New Roman"/>
                <w:b/>
                <w:lang w:eastAsia="ru-RU"/>
              </w:rPr>
              <w:t>Содержание основных данных и требований</w:t>
            </w:r>
          </w:p>
        </w:tc>
      </w:tr>
      <w:tr w:rsidR="00B90859" w:rsidRPr="00B90859" w14:paraId="27020983" w14:textId="77777777" w:rsidTr="00B90859">
        <w:trPr>
          <w:trHeight w:val="170"/>
        </w:trPr>
        <w:tc>
          <w:tcPr>
            <w:tcW w:w="562" w:type="dxa"/>
            <w:tcBorders>
              <w:top w:val="single" w:sz="4" w:space="0" w:color="auto"/>
              <w:left w:val="single" w:sz="4" w:space="0" w:color="auto"/>
              <w:bottom w:val="single" w:sz="4" w:space="0" w:color="auto"/>
              <w:right w:val="single" w:sz="4" w:space="0" w:color="auto"/>
            </w:tcBorders>
          </w:tcPr>
          <w:p w14:paraId="6372BD5D" w14:textId="77777777" w:rsidR="00B90859" w:rsidRPr="00B90859" w:rsidRDefault="00B90859" w:rsidP="00B90859">
            <w:pPr>
              <w:tabs>
                <w:tab w:val="left" w:pos="1276"/>
                <w:tab w:val="left" w:pos="9072"/>
              </w:tabs>
              <w:spacing w:line="240" w:lineRule="auto"/>
              <w:ind w:left="-709" w:firstLine="709"/>
              <w:rPr>
                <w:rFonts w:eastAsia="MS Mincho" w:cs="Times New Roman"/>
                <w:lang w:eastAsia="ru-RU"/>
              </w:rPr>
            </w:pPr>
            <w:r w:rsidRPr="00B90859">
              <w:rPr>
                <w:rFonts w:eastAsia="MS Mincho" w:cs="Times New Roman"/>
                <w:lang w:eastAsia="ru-RU"/>
              </w:rPr>
              <w:t>1.</w:t>
            </w:r>
          </w:p>
        </w:tc>
        <w:tc>
          <w:tcPr>
            <w:tcW w:w="2665" w:type="dxa"/>
            <w:tcBorders>
              <w:top w:val="single" w:sz="4" w:space="0" w:color="auto"/>
              <w:left w:val="single" w:sz="4" w:space="0" w:color="auto"/>
              <w:bottom w:val="single" w:sz="4" w:space="0" w:color="auto"/>
              <w:right w:val="single" w:sz="4" w:space="0" w:color="auto"/>
            </w:tcBorders>
          </w:tcPr>
          <w:p w14:paraId="43D78A9A"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Заказчик</w:t>
            </w:r>
          </w:p>
        </w:tc>
        <w:tc>
          <w:tcPr>
            <w:tcW w:w="6980" w:type="dxa"/>
            <w:tcBorders>
              <w:top w:val="single" w:sz="4" w:space="0" w:color="auto"/>
              <w:left w:val="single" w:sz="4" w:space="0" w:color="auto"/>
              <w:bottom w:val="single" w:sz="4" w:space="0" w:color="auto"/>
              <w:right w:val="single" w:sz="4" w:space="0" w:color="auto"/>
            </w:tcBorders>
          </w:tcPr>
          <w:p w14:paraId="3EED0C6A" w14:textId="77777777" w:rsidR="00B90859" w:rsidRPr="00B90859" w:rsidRDefault="00B90859" w:rsidP="00B90859">
            <w:pPr>
              <w:tabs>
                <w:tab w:val="left" w:pos="1276"/>
                <w:tab w:val="left" w:pos="9072"/>
              </w:tabs>
              <w:spacing w:line="240" w:lineRule="auto"/>
              <w:ind w:firstLine="34"/>
              <w:rPr>
                <w:rFonts w:eastAsia="MS Mincho" w:cs="Times New Roman"/>
                <w:lang w:eastAsia="ru-RU"/>
              </w:rPr>
            </w:pPr>
            <w:r w:rsidRPr="00B90859">
              <w:rPr>
                <w:rFonts w:eastAsia="MS Mincho" w:cs="Times New Roman"/>
                <w:lang w:eastAsia="ru-RU"/>
              </w:rPr>
              <w:t>АО «КАВКАЗ</w:t>
            </w:r>
            <w:proofErr w:type="gramStart"/>
            <w:r w:rsidRPr="00B90859">
              <w:rPr>
                <w:rFonts w:eastAsia="MS Mincho" w:cs="Times New Roman"/>
                <w:lang w:eastAsia="ru-RU"/>
              </w:rPr>
              <w:t>.Р</w:t>
            </w:r>
            <w:proofErr w:type="gramEnd"/>
            <w:r w:rsidRPr="00B90859">
              <w:rPr>
                <w:rFonts w:eastAsia="MS Mincho" w:cs="Times New Roman"/>
                <w:lang w:eastAsia="ru-RU"/>
              </w:rPr>
              <w:t>Ф»</w:t>
            </w:r>
          </w:p>
        </w:tc>
      </w:tr>
      <w:tr w:rsidR="00B90859" w:rsidRPr="00B90859" w14:paraId="2A941C00" w14:textId="77777777" w:rsidTr="00B90859">
        <w:trPr>
          <w:trHeight w:val="170"/>
        </w:trPr>
        <w:tc>
          <w:tcPr>
            <w:tcW w:w="562" w:type="dxa"/>
            <w:tcBorders>
              <w:top w:val="single" w:sz="4" w:space="0" w:color="auto"/>
              <w:left w:val="single" w:sz="4" w:space="0" w:color="auto"/>
              <w:bottom w:val="single" w:sz="4" w:space="0" w:color="auto"/>
              <w:right w:val="single" w:sz="4" w:space="0" w:color="auto"/>
            </w:tcBorders>
          </w:tcPr>
          <w:p w14:paraId="1433B99D" w14:textId="77777777" w:rsidR="00B90859" w:rsidRPr="00B90859" w:rsidRDefault="00B90859" w:rsidP="00B90859">
            <w:pPr>
              <w:tabs>
                <w:tab w:val="left" w:pos="1276"/>
                <w:tab w:val="left" w:pos="9072"/>
              </w:tabs>
              <w:spacing w:line="240" w:lineRule="auto"/>
              <w:ind w:left="-709" w:firstLine="709"/>
              <w:rPr>
                <w:rFonts w:eastAsia="MS Mincho" w:cs="Times New Roman"/>
                <w:lang w:eastAsia="ru-RU"/>
              </w:rPr>
            </w:pPr>
            <w:r w:rsidRPr="00B90859">
              <w:rPr>
                <w:rFonts w:eastAsia="MS Mincho" w:cs="Times New Roman"/>
                <w:lang w:eastAsia="ru-RU"/>
              </w:rPr>
              <w:t>2.</w:t>
            </w:r>
          </w:p>
        </w:tc>
        <w:tc>
          <w:tcPr>
            <w:tcW w:w="2665" w:type="dxa"/>
            <w:tcBorders>
              <w:top w:val="single" w:sz="4" w:space="0" w:color="auto"/>
              <w:left w:val="single" w:sz="4" w:space="0" w:color="auto"/>
              <w:bottom w:val="single" w:sz="4" w:space="0" w:color="auto"/>
              <w:right w:val="single" w:sz="4" w:space="0" w:color="auto"/>
            </w:tcBorders>
          </w:tcPr>
          <w:p w14:paraId="1F647967"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 xml:space="preserve">Наименование </w:t>
            </w:r>
          </w:p>
          <w:p w14:paraId="6C923530"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Услуг</w:t>
            </w:r>
          </w:p>
        </w:tc>
        <w:tc>
          <w:tcPr>
            <w:tcW w:w="6980" w:type="dxa"/>
            <w:tcBorders>
              <w:top w:val="single" w:sz="4" w:space="0" w:color="auto"/>
              <w:left w:val="single" w:sz="4" w:space="0" w:color="auto"/>
              <w:bottom w:val="single" w:sz="4" w:space="0" w:color="auto"/>
              <w:right w:val="single" w:sz="4" w:space="0" w:color="auto"/>
            </w:tcBorders>
          </w:tcPr>
          <w:p w14:paraId="400F6B4C" w14:textId="77777777" w:rsidR="00B90859" w:rsidRPr="00B90859" w:rsidRDefault="00B90859" w:rsidP="00B90859">
            <w:pPr>
              <w:tabs>
                <w:tab w:val="left" w:pos="1276"/>
                <w:tab w:val="left" w:pos="9072"/>
              </w:tabs>
              <w:spacing w:line="240" w:lineRule="auto"/>
              <w:rPr>
                <w:rFonts w:eastAsia="MS Mincho" w:cs="Times New Roman"/>
                <w:lang w:eastAsia="ru-RU"/>
              </w:rPr>
            </w:pPr>
            <w:r w:rsidRPr="00B90859">
              <w:rPr>
                <w:rFonts w:eastAsia="MS Mincho" w:cs="Times New Roman"/>
                <w:lang w:eastAsia="ru-RU"/>
              </w:rPr>
              <w:t>Оказание услуг по организации и проведению празднования Нового Года-2026 на ВТРК «Ведучи»</w:t>
            </w:r>
          </w:p>
        </w:tc>
      </w:tr>
      <w:tr w:rsidR="00B90859" w:rsidRPr="00B90859" w14:paraId="62CCC15F" w14:textId="77777777" w:rsidTr="00B90859">
        <w:trPr>
          <w:trHeight w:val="170"/>
        </w:trPr>
        <w:tc>
          <w:tcPr>
            <w:tcW w:w="562" w:type="dxa"/>
            <w:tcBorders>
              <w:top w:val="single" w:sz="4" w:space="0" w:color="auto"/>
              <w:left w:val="single" w:sz="4" w:space="0" w:color="auto"/>
              <w:bottom w:val="single" w:sz="4" w:space="0" w:color="auto"/>
              <w:right w:val="single" w:sz="4" w:space="0" w:color="auto"/>
            </w:tcBorders>
          </w:tcPr>
          <w:p w14:paraId="0F02FA3A" w14:textId="77777777" w:rsidR="00B90859" w:rsidRPr="00B90859" w:rsidRDefault="00B90859" w:rsidP="00B90859">
            <w:pPr>
              <w:tabs>
                <w:tab w:val="left" w:pos="1276"/>
                <w:tab w:val="left" w:pos="9072"/>
              </w:tabs>
              <w:spacing w:line="240" w:lineRule="auto"/>
              <w:ind w:left="-709" w:firstLine="709"/>
              <w:rPr>
                <w:rFonts w:eastAsia="MS Mincho" w:cs="Times New Roman"/>
                <w:lang w:eastAsia="ru-RU"/>
              </w:rPr>
            </w:pPr>
            <w:r w:rsidRPr="00B90859">
              <w:rPr>
                <w:rFonts w:eastAsia="MS Mincho" w:cs="Times New Roman"/>
                <w:lang w:eastAsia="ru-RU"/>
              </w:rPr>
              <w:t>3.</w:t>
            </w:r>
          </w:p>
        </w:tc>
        <w:tc>
          <w:tcPr>
            <w:tcW w:w="2665" w:type="dxa"/>
            <w:tcBorders>
              <w:top w:val="single" w:sz="4" w:space="0" w:color="auto"/>
              <w:left w:val="single" w:sz="4" w:space="0" w:color="auto"/>
              <w:bottom w:val="single" w:sz="4" w:space="0" w:color="auto"/>
              <w:right w:val="single" w:sz="4" w:space="0" w:color="auto"/>
            </w:tcBorders>
          </w:tcPr>
          <w:p w14:paraId="00464ED4"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Предмет договора</w:t>
            </w:r>
          </w:p>
        </w:tc>
        <w:tc>
          <w:tcPr>
            <w:tcW w:w="6980" w:type="dxa"/>
            <w:tcBorders>
              <w:top w:val="single" w:sz="4" w:space="0" w:color="auto"/>
              <w:left w:val="single" w:sz="4" w:space="0" w:color="auto"/>
              <w:bottom w:val="single" w:sz="4" w:space="0" w:color="auto"/>
              <w:right w:val="single" w:sz="4" w:space="0" w:color="auto"/>
            </w:tcBorders>
          </w:tcPr>
          <w:p w14:paraId="244AC0A2" w14:textId="77777777" w:rsidR="00B90859" w:rsidRPr="00B90859" w:rsidRDefault="00B90859" w:rsidP="00B90859">
            <w:pPr>
              <w:tabs>
                <w:tab w:val="left" w:pos="1276"/>
                <w:tab w:val="left" w:pos="9072"/>
              </w:tabs>
              <w:spacing w:line="240" w:lineRule="auto"/>
              <w:ind w:firstLine="34"/>
              <w:rPr>
                <w:rFonts w:eastAsia="MS Mincho" w:cs="Times New Roman"/>
                <w:lang w:eastAsia="ru-RU"/>
              </w:rPr>
            </w:pPr>
            <w:r w:rsidRPr="00B90859">
              <w:rPr>
                <w:rFonts w:eastAsia="MS Mincho" w:cs="Times New Roman"/>
                <w:lang w:eastAsia="ru-RU"/>
              </w:rPr>
              <w:t xml:space="preserve">Организация и проведение празднования Нового Года-2026 на ВТРК «Ведучи» </w:t>
            </w:r>
          </w:p>
        </w:tc>
      </w:tr>
      <w:tr w:rsidR="00B90859" w:rsidRPr="00B90859" w14:paraId="653B74E4" w14:textId="77777777" w:rsidTr="00B90859">
        <w:trPr>
          <w:trHeight w:val="170"/>
        </w:trPr>
        <w:tc>
          <w:tcPr>
            <w:tcW w:w="562" w:type="dxa"/>
            <w:tcBorders>
              <w:top w:val="single" w:sz="4" w:space="0" w:color="auto"/>
              <w:left w:val="single" w:sz="4" w:space="0" w:color="auto"/>
              <w:bottom w:val="single" w:sz="4" w:space="0" w:color="auto"/>
              <w:right w:val="single" w:sz="4" w:space="0" w:color="auto"/>
            </w:tcBorders>
          </w:tcPr>
          <w:p w14:paraId="64233C6A" w14:textId="77777777" w:rsidR="00B90859" w:rsidRPr="00B90859" w:rsidRDefault="00B90859" w:rsidP="00B90859">
            <w:pPr>
              <w:tabs>
                <w:tab w:val="left" w:pos="1276"/>
                <w:tab w:val="left" w:pos="9072"/>
              </w:tabs>
              <w:spacing w:line="240" w:lineRule="auto"/>
              <w:ind w:left="-709" w:firstLine="709"/>
              <w:rPr>
                <w:rFonts w:eastAsia="MS Mincho" w:cs="Times New Roman"/>
                <w:lang w:eastAsia="ru-RU"/>
              </w:rPr>
            </w:pPr>
            <w:r w:rsidRPr="00B90859">
              <w:rPr>
                <w:rFonts w:eastAsia="MS Mincho" w:cs="Times New Roman"/>
                <w:lang w:eastAsia="ru-RU"/>
              </w:rPr>
              <w:t>4.</w:t>
            </w:r>
          </w:p>
        </w:tc>
        <w:tc>
          <w:tcPr>
            <w:tcW w:w="2665" w:type="dxa"/>
            <w:tcBorders>
              <w:top w:val="single" w:sz="4" w:space="0" w:color="auto"/>
              <w:left w:val="single" w:sz="4" w:space="0" w:color="auto"/>
              <w:bottom w:val="single" w:sz="4" w:space="0" w:color="auto"/>
              <w:right w:val="single" w:sz="4" w:space="0" w:color="auto"/>
            </w:tcBorders>
          </w:tcPr>
          <w:p w14:paraId="36D1A5B8"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Цели оказания Услуг</w:t>
            </w:r>
          </w:p>
        </w:tc>
        <w:tc>
          <w:tcPr>
            <w:tcW w:w="6980" w:type="dxa"/>
            <w:tcBorders>
              <w:top w:val="single" w:sz="4" w:space="0" w:color="auto"/>
              <w:left w:val="single" w:sz="4" w:space="0" w:color="auto"/>
              <w:bottom w:val="single" w:sz="4" w:space="0" w:color="auto"/>
              <w:right w:val="single" w:sz="4" w:space="0" w:color="auto"/>
            </w:tcBorders>
          </w:tcPr>
          <w:p w14:paraId="23CF5D4F" w14:textId="77777777" w:rsidR="00B90859" w:rsidRPr="00B90859" w:rsidRDefault="00B90859" w:rsidP="00B90859">
            <w:pPr>
              <w:tabs>
                <w:tab w:val="left" w:pos="1276"/>
                <w:tab w:val="left" w:pos="9072"/>
              </w:tabs>
              <w:spacing w:line="240" w:lineRule="auto"/>
              <w:ind w:firstLine="34"/>
              <w:rPr>
                <w:rFonts w:eastAsia="MS Mincho" w:cs="Times New Roman"/>
                <w:lang w:eastAsia="ru-RU"/>
              </w:rPr>
            </w:pPr>
            <w:r w:rsidRPr="00B90859">
              <w:rPr>
                <w:rFonts w:eastAsia="MS Mincho" w:cs="Times New Roman"/>
                <w:lang w:eastAsia="ru-RU"/>
              </w:rPr>
              <w:t>Развитие туризма в Северо-Кавказском федеральном округе, повышение лояльности туристов ВТРК «Ведучи», позиционирование как всесезонного курорта для всей семьи, увеличение туристического потока, расширение событийного календаря, привлечение всех возрастных групп к активному и здоровому образу жизни, проведение досуга на открытом воздухе.</w:t>
            </w:r>
          </w:p>
        </w:tc>
      </w:tr>
      <w:tr w:rsidR="00B90859" w:rsidRPr="00B90859" w14:paraId="7F14E57B" w14:textId="77777777" w:rsidTr="00B90859">
        <w:trPr>
          <w:trHeight w:val="170"/>
        </w:trPr>
        <w:tc>
          <w:tcPr>
            <w:tcW w:w="562" w:type="dxa"/>
            <w:tcBorders>
              <w:top w:val="single" w:sz="4" w:space="0" w:color="auto"/>
              <w:left w:val="single" w:sz="4" w:space="0" w:color="auto"/>
              <w:bottom w:val="single" w:sz="4" w:space="0" w:color="auto"/>
              <w:right w:val="single" w:sz="4" w:space="0" w:color="auto"/>
            </w:tcBorders>
          </w:tcPr>
          <w:p w14:paraId="35003CD3" w14:textId="77777777" w:rsidR="00B90859" w:rsidRPr="00B90859" w:rsidRDefault="00B90859" w:rsidP="00B90859">
            <w:pPr>
              <w:tabs>
                <w:tab w:val="left" w:pos="1276"/>
                <w:tab w:val="left" w:pos="9072"/>
              </w:tabs>
              <w:spacing w:line="240" w:lineRule="auto"/>
              <w:ind w:left="-709" w:firstLine="709"/>
              <w:rPr>
                <w:rFonts w:eastAsia="MS Mincho" w:cs="Times New Roman"/>
                <w:lang w:eastAsia="ru-RU"/>
              </w:rPr>
            </w:pPr>
            <w:r w:rsidRPr="00B90859">
              <w:rPr>
                <w:rFonts w:eastAsia="MS Mincho" w:cs="Times New Roman"/>
                <w:lang w:eastAsia="ru-RU"/>
              </w:rPr>
              <w:t>5.</w:t>
            </w:r>
          </w:p>
        </w:tc>
        <w:tc>
          <w:tcPr>
            <w:tcW w:w="2665" w:type="dxa"/>
            <w:tcBorders>
              <w:top w:val="single" w:sz="4" w:space="0" w:color="auto"/>
              <w:left w:val="single" w:sz="4" w:space="0" w:color="auto"/>
              <w:bottom w:val="single" w:sz="4" w:space="0" w:color="auto"/>
              <w:right w:val="single" w:sz="4" w:space="0" w:color="auto"/>
            </w:tcBorders>
          </w:tcPr>
          <w:p w14:paraId="652A3701"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Задачи оказания Услуг</w:t>
            </w:r>
          </w:p>
        </w:tc>
        <w:tc>
          <w:tcPr>
            <w:tcW w:w="6980" w:type="dxa"/>
            <w:tcBorders>
              <w:top w:val="single" w:sz="4" w:space="0" w:color="auto"/>
              <w:left w:val="single" w:sz="4" w:space="0" w:color="auto"/>
              <w:bottom w:val="single" w:sz="4" w:space="0" w:color="auto"/>
              <w:right w:val="single" w:sz="4" w:space="0" w:color="auto"/>
            </w:tcBorders>
          </w:tcPr>
          <w:p w14:paraId="1F8CFEBA" w14:textId="77777777" w:rsidR="00B90859" w:rsidRPr="00B90859" w:rsidRDefault="00B90859" w:rsidP="00B90859">
            <w:pPr>
              <w:tabs>
                <w:tab w:val="left" w:pos="1276"/>
                <w:tab w:val="left" w:pos="9072"/>
              </w:tabs>
              <w:spacing w:line="240" w:lineRule="auto"/>
              <w:ind w:firstLine="34"/>
              <w:rPr>
                <w:rFonts w:eastAsia="MS Mincho" w:cs="Times New Roman"/>
                <w:lang w:eastAsia="ru-RU"/>
              </w:rPr>
            </w:pPr>
            <w:r w:rsidRPr="00B90859">
              <w:rPr>
                <w:rFonts w:eastAsia="MS Mincho" w:cs="Times New Roman"/>
                <w:lang w:eastAsia="ru-RU"/>
              </w:rPr>
              <w:t>Создание интересного досуга для всех гостей курорта, создание праздничной атмосферы на курорте, создание интересной программы для детей и взрослых.</w:t>
            </w:r>
          </w:p>
        </w:tc>
      </w:tr>
      <w:tr w:rsidR="00B90859" w:rsidRPr="00B90859" w14:paraId="57851795" w14:textId="77777777" w:rsidTr="00B90859">
        <w:trPr>
          <w:trHeight w:val="170"/>
        </w:trPr>
        <w:tc>
          <w:tcPr>
            <w:tcW w:w="562" w:type="dxa"/>
          </w:tcPr>
          <w:p w14:paraId="5FB49D90" w14:textId="77777777" w:rsidR="00B90859" w:rsidRPr="00B90859" w:rsidRDefault="00B90859" w:rsidP="00B90859">
            <w:pPr>
              <w:tabs>
                <w:tab w:val="left" w:pos="1276"/>
                <w:tab w:val="left" w:pos="9072"/>
              </w:tabs>
              <w:spacing w:line="240" w:lineRule="auto"/>
              <w:ind w:left="-709" w:firstLine="709"/>
              <w:rPr>
                <w:rFonts w:eastAsia="MS Mincho" w:cs="Times New Roman"/>
                <w:lang w:eastAsia="ru-RU"/>
              </w:rPr>
            </w:pPr>
            <w:r w:rsidRPr="00B90859">
              <w:rPr>
                <w:rFonts w:eastAsia="MS Mincho" w:cs="Times New Roman"/>
                <w:lang w:eastAsia="ru-RU"/>
              </w:rPr>
              <w:t>6.</w:t>
            </w:r>
          </w:p>
        </w:tc>
        <w:tc>
          <w:tcPr>
            <w:tcW w:w="2665" w:type="dxa"/>
          </w:tcPr>
          <w:p w14:paraId="2F0D7D26"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Срок выполнения Услуг</w:t>
            </w:r>
          </w:p>
        </w:tc>
        <w:tc>
          <w:tcPr>
            <w:tcW w:w="6980" w:type="dxa"/>
          </w:tcPr>
          <w:p w14:paraId="3386DA7F" w14:textId="77777777" w:rsidR="00B90859" w:rsidRPr="00B90859" w:rsidRDefault="00B90859" w:rsidP="00B90859">
            <w:pPr>
              <w:tabs>
                <w:tab w:val="left" w:pos="366"/>
                <w:tab w:val="left" w:pos="1276"/>
                <w:tab w:val="left" w:pos="9072"/>
              </w:tabs>
              <w:spacing w:line="240" w:lineRule="auto"/>
              <w:ind w:firstLine="34"/>
              <w:rPr>
                <w:rFonts w:eastAsia="MS Mincho" w:cs="Times New Roman"/>
                <w:lang w:eastAsia="ru-RU"/>
              </w:rPr>
            </w:pPr>
            <w:r w:rsidRPr="00B90859">
              <w:rPr>
                <w:rFonts w:eastAsia="MS Mincho" w:cs="Times New Roman"/>
                <w:lang w:eastAsia="ru-RU"/>
              </w:rPr>
              <w:t xml:space="preserve">28 декабря 2025 г. </w:t>
            </w:r>
          </w:p>
          <w:p w14:paraId="5778FCBF" w14:textId="77777777" w:rsidR="00B90859" w:rsidRPr="00B90859" w:rsidRDefault="00B90859" w:rsidP="00B90859">
            <w:pPr>
              <w:tabs>
                <w:tab w:val="left" w:pos="366"/>
                <w:tab w:val="left" w:pos="1276"/>
                <w:tab w:val="left" w:pos="9072"/>
              </w:tabs>
              <w:spacing w:line="240" w:lineRule="auto"/>
              <w:ind w:firstLine="34"/>
              <w:rPr>
                <w:rFonts w:eastAsia="MS Mincho" w:cs="Times New Roman"/>
                <w:sz w:val="18"/>
                <w:szCs w:val="18"/>
                <w:lang w:eastAsia="ru-RU"/>
              </w:rPr>
            </w:pPr>
            <w:r w:rsidRPr="00B90859">
              <w:rPr>
                <w:rFonts w:eastAsia="MS Mincho" w:cs="Times New Roman"/>
                <w:i/>
                <w:sz w:val="18"/>
                <w:szCs w:val="18"/>
                <w:lang w:eastAsia="ru-RU"/>
              </w:rPr>
              <w:t>*точные даты согласовывается с заказчиком не позднее 5 рабочих дней до начала проведения мероприятия путем обмена электронными письмами с использованием адресов электронной почты, указанных в пункте 10.3 Договора.</w:t>
            </w:r>
          </w:p>
        </w:tc>
      </w:tr>
      <w:tr w:rsidR="00B90859" w:rsidRPr="00B90859" w14:paraId="25360675" w14:textId="77777777" w:rsidTr="00B90859">
        <w:trPr>
          <w:trHeight w:val="170"/>
        </w:trPr>
        <w:tc>
          <w:tcPr>
            <w:tcW w:w="562" w:type="dxa"/>
          </w:tcPr>
          <w:p w14:paraId="27E6940F" w14:textId="77777777" w:rsidR="00B90859" w:rsidRPr="00B90859" w:rsidRDefault="00B90859" w:rsidP="00B90859">
            <w:pPr>
              <w:tabs>
                <w:tab w:val="left" w:pos="1276"/>
                <w:tab w:val="left" w:pos="9072"/>
              </w:tabs>
              <w:spacing w:line="240" w:lineRule="auto"/>
              <w:ind w:left="-709" w:firstLine="709"/>
              <w:rPr>
                <w:rFonts w:eastAsia="MS Mincho" w:cs="Times New Roman"/>
                <w:lang w:eastAsia="ru-RU"/>
              </w:rPr>
            </w:pPr>
            <w:r w:rsidRPr="00B90859">
              <w:rPr>
                <w:rFonts w:eastAsia="MS Mincho" w:cs="Times New Roman"/>
                <w:lang w:eastAsia="ru-RU"/>
              </w:rPr>
              <w:t>7.</w:t>
            </w:r>
          </w:p>
        </w:tc>
        <w:tc>
          <w:tcPr>
            <w:tcW w:w="2665" w:type="dxa"/>
          </w:tcPr>
          <w:p w14:paraId="53CAD0A0"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Требования к формату и содержанию предоставления отчетных материалов оказанных Услуг</w:t>
            </w:r>
          </w:p>
        </w:tc>
        <w:tc>
          <w:tcPr>
            <w:tcW w:w="6980" w:type="dxa"/>
          </w:tcPr>
          <w:p w14:paraId="26B2676A" w14:textId="77777777" w:rsidR="00B90859" w:rsidRPr="00B90859" w:rsidRDefault="00B90859" w:rsidP="00B90859">
            <w:pPr>
              <w:tabs>
                <w:tab w:val="left" w:pos="176"/>
                <w:tab w:val="left" w:pos="318"/>
                <w:tab w:val="left" w:pos="1276"/>
                <w:tab w:val="left" w:pos="9072"/>
              </w:tabs>
              <w:spacing w:line="240" w:lineRule="auto"/>
              <w:rPr>
                <w:rFonts w:eastAsia="MS Mincho" w:cs="Times New Roman"/>
                <w:lang w:eastAsia="ru-RU"/>
              </w:rPr>
            </w:pPr>
            <w:r w:rsidRPr="00B90859">
              <w:rPr>
                <w:rFonts w:eastAsia="MS Mincho" w:cs="Times New Roman"/>
                <w:lang w:eastAsia="ru-RU"/>
              </w:rPr>
              <w:t>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w:t>
            </w:r>
          </w:p>
        </w:tc>
      </w:tr>
      <w:tr w:rsidR="00B90859" w:rsidRPr="00B90859" w14:paraId="5D2DEA5E" w14:textId="77777777" w:rsidTr="00B90859">
        <w:trPr>
          <w:trHeight w:val="170"/>
        </w:trPr>
        <w:tc>
          <w:tcPr>
            <w:tcW w:w="562" w:type="dxa"/>
          </w:tcPr>
          <w:p w14:paraId="24A26BC8" w14:textId="77777777" w:rsidR="00B90859" w:rsidRPr="00B90859" w:rsidRDefault="00B90859" w:rsidP="00B90859">
            <w:pPr>
              <w:tabs>
                <w:tab w:val="left" w:pos="1276"/>
                <w:tab w:val="left" w:pos="9072"/>
              </w:tabs>
              <w:spacing w:line="240" w:lineRule="auto"/>
              <w:ind w:left="-709" w:firstLine="709"/>
              <w:rPr>
                <w:rFonts w:eastAsia="MS Mincho" w:cs="Times New Roman"/>
                <w:lang w:eastAsia="ru-RU"/>
              </w:rPr>
            </w:pPr>
            <w:r w:rsidRPr="00B90859">
              <w:rPr>
                <w:rFonts w:eastAsia="MS Mincho" w:cs="Times New Roman"/>
                <w:lang w:eastAsia="ru-RU"/>
              </w:rPr>
              <w:t>8.</w:t>
            </w:r>
          </w:p>
        </w:tc>
        <w:tc>
          <w:tcPr>
            <w:tcW w:w="2665" w:type="dxa"/>
          </w:tcPr>
          <w:p w14:paraId="060D90C1"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Перечень оказываемых Услуг</w:t>
            </w:r>
          </w:p>
        </w:tc>
        <w:tc>
          <w:tcPr>
            <w:tcW w:w="6980" w:type="dxa"/>
          </w:tcPr>
          <w:p w14:paraId="5176FF53" w14:textId="77777777" w:rsidR="00B90859" w:rsidRPr="00B90859" w:rsidRDefault="00B90859" w:rsidP="00B90859">
            <w:pPr>
              <w:tabs>
                <w:tab w:val="left" w:pos="176"/>
                <w:tab w:val="left" w:pos="318"/>
                <w:tab w:val="left" w:pos="1276"/>
                <w:tab w:val="left" w:pos="9072"/>
              </w:tabs>
              <w:spacing w:line="240" w:lineRule="auto"/>
              <w:rPr>
                <w:rFonts w:eastAsia="MS Mincho" w:cs="Times New Roman"/>
                <w:lang w:eastAsia="ru-RU"/>
              </w:rPr>
            </w:pPr>
            <w:r w:rsidRPr="00B90859">
              <w:rPr>
                <w:rFonts w:eastAsia="MS Mincho" w:cs="Times New Roman"/>
                <w:lang w:eastAsia="ru-RU"/>
              </w:rPr>
              <w:t>В соответствии Приложением 1 к Техническому заданию</w:t>
            </w:r>
          </w:p>
        </w:tc>
      </w:tr>
      <w:tr w:rsidR="00B90859" w:rsidRPr="00B90859" w14:paraId="33EF8A27" w14:textId="77777777" w:rsidTr="00B90859">
        <w:trPr>
          <w:trHeight w:val="170"/>
        </w:trPr>
        <w:tc>
          <w:tcPr>
            <w:tcW w:w="562" w:type="dxa"/>
          </w:tcPr>
          <w:p w14:paraId="45850279" w14:textId="77777777" w:rsidR="00B90859" w:rsidRPr="00B90859" w:rsidRDefault="00B90859" w:rsidP="00B90859">
            <w:pPr>
              <w:tabs>
                <w:tab w:val="left" w:pos="1276"/>
                <w:tab w:val="left" w:pos="9072"/>
              </w:tabs>
              <w:spacing w:line="240" w:lineRule="auto"/>
              <w:ind w:left="-709" w:firstLine="709"/>
              <w:rPr>
                <w:rFonts w:eastAsia="MS Mincho" w:cs="Times New Roman"/>
                <w:lang w:eastAsia="ru-RU"/>
              </w:rPr>
            </w:pPr>
            <w:r w:rsidRPr="00B90859">
              <w:rPr>
                <w:rFonts w:eastAsia="MS Mincho" w:cs="Times New Roman"/>
                <w:lang w:eastAsia="ru-RU"/>
              </w:rPr>
              <w:t>9.</w:t>
            </w:r>
          </w:p>
        </w:tc>
        <w:tc>
          <w:tcPr>
            <w:tcW w:w="2665" w:type="dxa"/>
          </w:tcPr>
          <w:p w14:paraId="1ABCAC22"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Результат проведенного мероприятия</w:t>
            </w:r>
          </w:p>
        </w:tc>
        <w:tc>
          <w:tcPr>
            <w:tcW w:w="6980" w:type="dxa"/>
          </w:tcPr>
          <w:p w14:paraId="53245577" w14:textId="19AA53D0" w:rsidR="00B90859" w:rsidRPr="00B90859" w:rsidRDefault="00B90859" w:rsidP="00B90859">
            <w:pPr>
              <w:tabs>
                <w:tab w:val="left" w:pos="176"/>
                <w:tab w:val="left" w:pos="318"/>
                <w:tab w:val="left" w:pos="1276"/>
                <w:tab w:val="left" w:pos="9072"/>
              </w:tabs>
              <w:spacing w:line="240" w:lineRule="auto"/>
              <w:rPr>
                <w:rFonts w:eastAsia="MS Mincho" w:cs="Times New Roman"/>
                <w:lang w:eastAsia="ru-RU"/>
              </w:rPr>
            </w:pPr>
            <w:r w:rsidRPr="00B90859">
              <w:rPr>
                <w:rFonts w:eastAsia="MS Mincho" w:cs="Times New Roman"/>
                <w:lang w:eastAsia="ru-RU"/>
              </w:rPr>
              <w:t>Подписанный Акт сдачи-приемки оказания услуг с приложением отчета об оказанных услугах, согласно п.7 настоящего Технического задания</w:t>
            </w:r>
          </w:p>
        </w:tc>
      </w:tr>
      <w:tr w:rsidR="00B90859" w:rsidRPr="00B90859" w14:paraId="4B362FF5" w14:textId="77777777" w:rsidTr="00B90859">
        <w:trPr>
          <w:trHeight w:val="170"/>
        </w:trPr>
        <w:tc>
          <w:tcPr>
            <w:tcW w:w="562" w:type="dxa"/>
          </w:tcPr>
          <w:p w14:paraId="0793BE6E" w14:textId="77777777" w:rsidR="00B90859" w:rsidRPr="00B90859" w:rsidRDefault="00B90859" w:rsidP="00B90859">
            <w:pPr>
              <w:tabs>
                <w:tab w:val="left" w:pos="1276"/>
                <w:tab w:val="left" w:pos="9072"/>
              </w:tabs>
              <w:spacing w:line="240" w:lineRule="auto"/>
              <w:ind w:left="-709" w:firstLine="709"/>
              <w:rPr>
                <w:rFonts w:eastAsia="MS Mincho" w:cs="Times New Roman"/>
                <w:lang w:eastAsia="ru-RU"/>
              </w:rPr>
            </w:pPr>
            <w:r w:rsidRPr="00B90859">
              <w:rPr>
                <w:rFonts w:eastAsia="MS Mincho" w:cs="Times New Roman"/>
                <w:lang w:eastAsia="ru-RU"/>
              </w:rPr>
              <w:t>10.</w:t>
            </w:r>
          </w:p>
        </w:tc>
        <w:tc>
          <w:tcPr>
            <w:tcW w:w="2665" w:type="dxa"/>
          </w:tcPr>
          <w:p w14:paraId="49FD47A5" w14:textId="77777777" w:rsidR="00B90859" w:rsidRPr="00B90859" w:rsidRDefault="00B90859" w:rsidP="00B90859">
            <w:pPr>
              <w:tabs>
                <w:tab w:val="left" w:pos="1276"/>
                <w:tab w:val="left" w:pos="9072"/>
              </w:tabs>
              <w:spacing w:line="240" w:lineRule="auto"/>
              <w:jc w:val="left"/>
              <w:rPr>
                <w:rFonts w:eastAsia="MS Mincho" w:cs="Times New Roman"/>
                <w:lang w:eastAsia="ru-RU"/>
              </w:rPr>
            </w:pPr>
            <w:r w:rsidRPr="00B90859">
              <w:rPr>
                <w:rFonts w:eastAsia="MS Mincho" w:cs="Times New Roman"/>
                <w:lang w:eastAsia="ru-RU"/>
              </w:rPr>
              <w:t>Общие условия оказания Услуг по проведению мероприятия</w:t>
            </w:r>
          </w:p>
        </w:tc>
        <w:tc>
          <w:tcPr>
            <w:tcW w:w="6980" w:type="dxa"/>
          </w:tcPr>
          <w:p w14:paraId="14B25BF0" w14:textId="77777777" w:rsidR="00B90859" w:rsidRPr="00B90859" w:rsidRDefault="00B90859" w:rsidP="00B90859">
            <w:pPr>
              <w:tabs>
                <w:tab w:val="left" w:pos="176"/>
                <w:tab w:val="left" w:pos="318"/>
                <w:tab w:val="left" w:pos="1276"/>
                <w:tab w:val="left" w:pos="9072"/>
              </w:tabs>
              <w:spacing w:line="240" w:lineRule="auto"/>
              <w:rPr>
                <w:rFonts w:eastAsia="MS Mincho" w:cs="Times New Roman"/>
                <w:lang w:eastAsia="ru-RU"/>
              </w:rPr>
            </w:pPr>
            <w:r w:rsidRPr="00B90859">
              <w:rPr>
                <w:rFonts w:eastAsia="MS Mincho" w:cs="Times New Roman"/>
                <w:lang w:eastAsia="ru-RU"/>
              </w:rPr>
              <w:t>10.1 Исполнитель самостоятельно, за счет собственных трудовых и иных ресурсов, выполняет весь объем услуг, перечисленных в Приложении №1 к Техническому заданию, связанный с подготовкой и их проведением. Осуществляет координацию и взаимодействие работы с техническими службами и ведущими менеджерами проекта на протяжении всего срока выполнения работ, включая его подготовительную стадию.</w:t>
            </w:r>
          </w:p>
          <w:p w14:paraId="197DB53F" w14:textId="77777777" w:rsidR="00B90859" w:rsidRPr="00B90859" w:rsidRDefault="00B90859" w:rsidP="00B90859">
            <w:pPr>
              <w:tabs>
                <w:tab w:val="left" w:pos="176"/>
                <w:tab w:val="left" w:pos="318"/>
                <w:tab w:val="left" w:pos="1276"/>
                <w:tab w:val="left" w:pos="9072"/>
              </w:tabs>
              <w:spacing w:line="240" w:lineRule="auto"/>
              <w:rPr>
                <w:rFonts w:eastAsia="MS Mincho" w:cs="Times New Roman"/>
                <w:lang w:eastAsia="ru-RU"/>
              </w:rPr>
            </w:pPr>
            <w:r w:rsidRPr="00B90859">
              <w:rPr>
                <w:rFonts w:eastAsia="MS Mincho" w:cs="Times New Roman"/>
                <w:lang w:eastAsia="ru-RU"/>
              </w:rPr>
              <w:t>10.2</w:t>
            </w:r>
            <w:proofErr w:type="gramStart"/>
            <w:r w:rsidRPr="00B90859">
              <w:rPr>
                <w:rFonts w:eastAsia="MS Mincho" w:cs="Times New Roman"/>
                <w:lang w:eastAsia="ru-RU"/>
              </w:rPr>
              <w:t xml:space="preserve"> В</w:t>
            </w:r>
            <w:proofErr w:type="gramEnd"/>
            <w:r w:rsidRPr="00B90859">
              <w:rPr>
                <w:rFonts w:eastAsia="MS Mincho" w:cs="Times New Roman"/>
                <w:lang w:eastAsia="ru-RU"/>
              </w:rPr>
              <w:t>ся концепция оказываемых услуг должна соответствовать заданной тематике и формату, учитывать специфику и направленность на целевую аудиторию. Описательная (текстовая) часть предложения может быть дополнена необходимыми схемами, фотографиями и другой информацией.</w:t>
            </w:r>
          </w:p>
          <w:p w14:paraId="069EE810" w14:textId="77777777" w:rsidR="00B90859" w:rsidRPr="00B90859" w:rsidRDefault="00B90859" w:rsidP="00B90859">
            <w:pPr>
              <w:tabs>
                <w:tab w:val="left" w:pos="176"/>
                <w:tab w:val="left" w:pos="318"/>
                <w:tab w:val="left" w:pos="1276"/>
                <w:tab w:val="left" w:pos="9072"/>
              </w:tabs>
              <w:spacing w:line="240" w:lineRule="auto"/>
              <w:rPr>
                <w:rFonts w:eastAsia="MS Mincho" w:cs="Times New Roman"/>
                <w:lang w:eastAsia="ru-RU"/>
              </w:rPr>
            </w:pPr>
            <w:r w:rsidRPr="00B90859">
              <w:rPr>
                <w:rFonts w:eastAsia="MS Mincho" w:cs="Times New Roman"/>
                <w:lang w:eastAsia="ru-RU"/>
              </w:rPr>
              <w:t>10.3 Сценарий должен соответствовать тематике мероприятия, учитывать отраслевую специфику места оказания услуг. Декорации и реквизит должны соответствовать сценарию, эскизам, требованиям пожарной и технической безопасности.</w:t>
            </w:r>
          </w:p>
          <w:p w14:paraId="19396DCE" w14:textId="77777777" w:rsidR="00B90859" w:rsidRPr="00B90859" w:rsidRDefault="00B90859" w:rsidP="00B90859">
            <w:pPr>
              <w:tabs>
                <w:tab w:val="left" w:pos="176"/>
                <w:tab w:val="left" w:pos="318"/>
                <w:tab w:val="left" w:pos="1276"/>
                <w:tab w:val="left" w:pos="9072"/>
              </w:tabs>
              <w:spacing w:line="240" w:lineRule="auto"/>
              <w:rPr>
                <w:rFonts w:eastAsia="MS Mincho" w:cs="Times New Roman"/>
                <w:lang w:eastAsia="ru-RU"/>
              </w:rPr>
            </w:pPr>
            <w:r w:rsidRPr="00B90859">
              <w:rPr>
                <w:rFonts w:eastAsia="MS Mincho" w:cs="Times New Roman"/>
                <w:lang w:eastAsia="ru-RU"/>
              </w:rPr>
              <w:t>10.4 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47ABF1CE" w14:textId="77777777" w:rsidR="007E7AD8" w:rsidRDefault="007E7AD8" w:rsidP="007E7AD8">
      <w:pPr>
        <w:tabs>
          <w:tab w:val="left" w:pos="993"/>
        </w:tabs>
        <w:ind w:firstLine="567"/>
        <w:textAlignment w:val="baseline"/>
        <w:rPr>
          <w:rFonts w:eastAsia="Calibri"/>
        </w:rPr>
      </w:pPr>
    </w:p>
    <w:p w14:paraId="1F68DDCB" w14:textId="77777777" w:rsidR="00B90859" w:rsidRPr="00F37DE6" w:rsidRDefault="00B90859" w:rsidP="007E7AD8">
      <w:pPr>
        <w:tabs>
          <w:tab w:val="left" w:pos="993"/>
        </w:tabs>
        <w:ind w:firstLine="567"/>
        <w:textAlignment w:val="baseline"/>
        <w:rPr>
          <w:rFonts w:eastAsia="Calibri"/>
        </w:rPr>
        <w:sectPr w:rsidR="00B90859" w:rsidRPr="00F37DE6" w:rsidSect="00B90859">
          <w:pgSz w:w="11906" w:h="16838"/>
          <w:pgMar w:top="425" w:right="851" w:bottom="425" w:left="1276" w:header="397" w:footer="340" w:gutter="0"/>
          <w:cols w:space="708"/>
          <w:titlePg/>
          <w:docGrid w:linePitch="360"/>
        </w:sectPr>
      </w:pPr>
    </w:p>
    <w:tbl>
      <w:tblPr>
        <w:tblStyle w:val="290"/>
        <w:tblpPr w:leftFromText="180" w:rightFromText="180" w:vertAnchor="text" w:horzAnchor="margin" w:tblpX="426" w:tblpY="-121"/>
        <w:tblW w:w="14175" w:type="dxa"/>
        <w:tblLook w:val="04A0" w:firstRow="1" w:lastRow="0" w:firstColumn="1" w:lastColumn="0" w:noHBand="0" w:noVBand="1"/>
      </w:tblPr>
      <w:tblGrid>
        <w:gridCol w:w="14401"/>
      </w:tblGrid>
      <w:tr w:rsidR="007E7AD8" w:rsidRPr="002757F4" w14:paraId="6EB1E9AA" w14:textId="77777777" w:rsidTr="00743ED6">
        <w:tc>
          <w:tcPr>
            <w:tcW w:w="14175" w:type="dxa"/>
            <w:tcBorders>
              <w:top w:val="nil"/>
              <w:left w:val="nil"/>
              <w:right w:val="nil"/>
            </w:tcBorders>
            <w:vAlign w:val="center"/>
          </w:tcPr>
          <w:p w14:paraId="2A68556A" w14:textId="77777777" w:rsidR="007E7AD8" w:rsidRPr="0048258B" w:rsidRDefault="007E7AD8" w:rsidP="00B90859">
            <w:pPr>
              <w:jc w:val="right"/>
              <w:rPr>
                <w:b/>
                <w:bCs/>
                <w:u w:val="single"/>
              </w:rPr>
            </w:pPr>
            <w:r w:rsidRPr="0048258B">
              <w:rPr>
                <w:b/>
                <w:bCs/>
                <w:u w:val="single"/>
              </w:rPr>
              <w:lastRenderedPageBreak/>
              <w:t>Приложение № 1</w:t>
            </w:r>
          </w:p>
          <w:p w14:paraId="7FA18B5C" w14:textId="77777777" w:rsidR="007E7AD8" w:rsidRDefault="007E7AD8" w:rsidP="00B90859">
            <w:pPr>
              <w:spacing w:after="160" w:line="259" w:lineRule="auto"/>
              <w:jc w:val="right"/>
              <w:rPr>
                <w:b/>
                <w:bCs/>
                <w:u w:val="single"/>
              </w:rPr>
            </w:pPr>
            <w:r w:rsidRPr="0048258B">
              <w:rPr>
                <w:b/>
                <w:bCs/>
                <w:u w:val="single"/>
              </w:rPr>
              <w:t>Требования к предоставляемым Услугам</w:t>
            </w:r>
          </w:p>
          <w:tbl>
            <w:tblPr>
              <w:tblStyle w:val="290"/>
              <w:tblW w:w="14175" w:type="dxa"/>
              <w:jc w:val="center"/>
              <w:tblLook w:val="04A0" w:firstRow="1" w:lastRow="0" w:firstColumn="1" w:lastColumn="0" w:noHBand="0" w:noVBand="1"/>
            </w:tblPr>
            <w:tblGrid>
              <w:gridCol w:w="562"/>
              <w:gridCol w:w="2806"/>
              <w:gridCol w:w="10807"/>
            </w:tblGrid>
            <w:tr w:rsidR="00B90859" w:rsidRPr="00B90859" w14:paraId="1F2A6F09" w14:textId="77777777" w:rsidTr="00B90859">
              <w:trPr>
                <w:jc w:val="center"/>
              </w:trPr>
              <w:tc>
                <w:tcPr>
                  <w:tcW w:w="562" w:type="dxa"/>
                  <w:vAlign w:val="center"/>
                </w:tcPr>
                <w:p w14:paraId="50C8B3A4" w14:textId="77777777" w:rsidR="00B90859" w:rsidRPr="00B90859" w:rsidRDefault="00B90859" w:rsidP="00026E16">
                  <w:pPr>
                    <w:framePr w:hSpace="180" w:wrap="around" w:vAnchor="text" w:hAnchor="margin" w:x="426" w:y="-121"/>
                    <w:spacing w:line="240" w:lineRule="auto"/>
                    <w:jc w:val="center"/>
                    <w:rPr>
                      <w:b/>
                      <w:sz w:val="24"/>
                      <w:szCs w:val="24"/>
                    </w:rPr>
                  </w:pPr>
                </w:p>
                <w:p w14:paraId="3EA07192" w14:textId="77777777" w:rsidR="00B90859" w:rsidRPr="00B90859" w:rsidRDefault="00B90859" w:rsidP="00026E16">
                  <w:pPr>
                    <w:framePr w:hSpace="180" w:wrap="around" w:vAnchor="text" w:hAnchor="margin" w:x="426" w:y="-121"/>
                    <w:spacing w:line="240" w:lineRule="auto"/>
                    <w:jc w:val="center"/>
                    <w:rPr>
                      <w:b/>
                      <w:sz w:val="24"/>
                      <w:szCs w:val="24"/>
                    </w:rPr>
                  </w:pPr>
                  <w:r w:rsidRPr="00B90859">
                    <w:rPr>
                      <w:b/>
                      <w:sz w:val="24"/>
                      <w:szCs w:val="24"/>
                    </w:rPr>
                    <w:t>№</w:t>
                  </w:r>
                </w:p>
                <w:p w14:paraId="2C31C375" w14:textId="77777777" w:rsidR="00B90859" w:rsidRPr="00B90859" w:rsidRDefault="00B90859" w:rsidP="00026E16">
                  <w:pPr>
                    <w:framePr w:hSpace="180" w:wrap="around" w:vAnchor="text" w:hAnchor="margin" w:x="426" w:y="-121"/>
                    <w:spacing w:line="240" w:lineRule="auto"/>
                    <w:jc w:val="center"/>
                    <w:rPr>
                      <w:b/>
                      <w:sz w:val="24"/>
                      <w:szCs w:val="24"/>
                    </w:rPr>
                  </w:pPr>
                </w:p>
              </w:tc>
              <w:tc>
                <w:tcPr>
                  <w:tcW w:w="2806" w:type="dxa"/>
                  <w:vAlign w:val="center"/>
                </w:tcPr>
                <w:p w14:paraId="0C243C0B" w14:textId="77777777" w:rsidR="00B90859" w:rsidRPr="00B90859" w:rsidRDefault="00B90859" w:rsidP="00026E16">
                  <w:pPr>
                    <w:framePr w:hSpace="180" w:wrap="around" w:vAnchor="text" w:hAnchor="margin" w:x="426" w:y="-121"/>
                    <w:spacing w:line="240" w:lineRule="auto"/>
                    <w:jc w:val="center"/>
                    <w:rPr>
                      <w:b/>
                      <w:sz w:val="24"/>
                      <w:szCs w:val="24"/>
                    </w:rPr>
                  </w:pPr>
                  <w:r w:rsidRPr="00B90859">
                    <w:rPr>
                      <w:b/>
                      <w:sz w:val="24"/>
                      <w:szCs w:val="24"/>
                    </w:rPr>
                    <w:t>Услуга</w:t>
                  </w:r>
                </w:p>
              </w:tc>
              <w:tc>
                <w:tcPr>
                  <w:tcW w:w="10807" w:type="dxa"/>
                  <w:vAlign w:val="center"/>
                </w:tcPr>
                <w:p w14:paraId="652031FC" w14:textId="77777777" w:rsidR="00B90859" w:rsidRPr="00B90859" w:rsidRDefault="00B90859" w:rsidP="00026E16">
                  <w:pPr>
                    <w:framePr w:hSpace="180" w:wrap="around" w:vAnchor="text" w:hAnchor="margin" w:x="426" w:y="-121"/>
                    <w:spacing w:line="240" w:lineRule="auto"/>
                    <w:jc w:val="center"/>
                    <w:rPr>
                      <w:b/>
                      <w:bCs/>
                      <w:sz w:val="24"/>
                      <w:szCs w:val="24"/>
                    </w:rPr>
                  </w:pPr>
                  <w:r w:rsidRPr="00B90859">
                    <w:rPr>
                      <w:rFonts w:eastAsia="Verdana"/>
                      <w:b/>
                      <w:sz w:val="24"/>
                      <w:szCs w:val="24"/>
                    </w:rPr>
                    <w:t>Требования к Услугам</w:t>
                  </w:r>
                </w:p>
              </w:tc>
            </w:tr>
            <w:tr w:rsidR="00B90859" w:rsidRPr="00B90859" w14:paraId="25DD657E" w14:textId="77777777" w:rsidTr="00B90859">
              <w:trPr>
                <w:jc w:val="center"/>
              </w:trPr>
              <w:tc>
                <w:tcPr>
                  <w:tcW w:w="562" w:type="dxa"/>
                  <w:vAlign w:val="center"/>
                </w:tcPr>
                <w:p w14:paraId="39F2619F" w14:textId="77777777" w:rsidR="00B90859" w:rsidRPr="00B90859" w:rsidRDefault="00B90859" w:rsidP="00026E16">
                  <w:pPr>
                    <w:framePr w:hSpace="180" w:wrap="around" w:vAnchor="text" w:hAnchor="margin" w:x="426" w:y="-121"/>
                    <w:widowControl w:val="0"/>
                    <w:spacing w:line="240" w:lineRule="auto"/>
                    <w:contextualSpacing/>
                    <w:jc w:val="center"/>
                    <w:rPr>
                      <w:sz w:val="24"/>
                      <w:szCs w:val="24"/>
                    </w:rPr>
                  </w:pPr>
                  <w:r w:rsidRPr="00B90859">
                    <w:rPr>
                      <w:sz w:val="24"/>
                      <w:szCs w:val="24"/>
                    </w:rPr>
                    <w:t>1.</w:t>
                  </w:r>
                </w:p>
              </w:tc>
              <w:tc>
                <w:tcPr>
                  <w:tcW w:w="2806" w:type="dxa"/>
                </w:tcPr>
                <w:p w14:paraId="2297D0D4"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 xml:space="preserve">Услуга по разработке концепции Мероприятия, общеорганизационной части  </w:t>
                  </w:r>
                </w:p>
              </w:tc>
              <w:tc>
                <w:tcPr>
                  <w:tcW w:w="10807" w:type="dxa"/>
                </w:tcPr>
                <w:p w14:paraId="3533141B" w14:textId="77777777" w:rsidR="00B90859" w:rsidRPr="00B90859" w:rsidRDefault="00B90859" w:rsidP="00026E16">
                  <w:pPr>
                    <w:framePr w:hSpace="180" w:wrap="around" w:vAnchor="text" w:hAnchor="margin" w:x="426" w:y="-121"/>
                    <w:tabs>
                      <w:tab w:val="left" w:pos="421"/>
                    </w:tabs>
                    <w:spacing w:line="240" w:lineRule="auto"/>
                    <w:contextualSpacing/>
                    <w:rPr>
                      <w:bCs/>
                      <w:sz w:val="24"/>
                      <w:szCs w:val="24"/>
                    </w:rPr>
                  </w:pPr>
                  <w:r w:rsidRPr="00B90859">
                    <w:rPr>
                      <w:bCs/>
                      <w:sz w:val="24"/>
                      <w:szCs w:val="24"/>
                    </w:rPr>
                    <w:t xml:space="preserve">Разработка концепции мероприятия, включая разработку сценарного плана и </w:t>
                  </w:r>
                  <w:proofErr w:type="spellStart"/>
                  <w:r w:rsidRPr="00B90859">
                    <w:rPr>
                      <w:bCs/>
                      <w:sz w:val="24"/>
                      <w:szCs w:val="24"/>
                    </w:rPr>
                    <w:t>тайминга</w:t>
                  </w:r>
                  <w:proofErr w:type="spellEnd"/>
                  <w:r w:rsidRPr="00B90859">
                    <w:rPr>
                      <w:bCs/>
                      <w:sz w:val="24"/>
                      <w:szCs w:val="24"/>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w:t>
                  </w:r>
                  <w:r w:rsidRPr="00B90859">
                    <w:rPr>
                      <w:sz w:val="24"/>
                      <w:szCs w:val="24"/>
                    </w:rPr>
                    <w:t xml:space="preserve"> </w:t>
                  </w:r>
                  <w:r w:rsidRPr="00B90859">
                    <w:rPr>
                      <w:bCs/>
                      <w:sz w:val="24"/>
                      <w:szCs w:val="24"/>
                    </w:rPr>
                    <w:t>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p w14:paraId="03972767" w14:textId="77777777" w:rsidR="00B90859" w:rsidRPr="00B90859" w:rsidRDefault="00B90859" w:rsidP="00026E16">
                  <w:pPr>
                    <w:framePr w:hSpace="180" w:wrap="around" w:vAnchor="text" w:hAnchor="margin" w:x="426" w:y="-121"/>
                    <w:tabs>
                      <w:tab w:val="left" w:pos="421"/>
                    </w:tabs>
                    <w:spacing w:line="240" w:lineRule="auto"/>
                    <w:contextualSpacing/>
                    <w:rPr>
                      <w:bCs/>
                      <w:sz w:val="24"/>
                      <w:szCs w:val="24"/>
                    </w:rPr>
                  </w:pPr>
                  <w:r w:rsidRPr="00B90859">
                    <w:rPr>
                      <w:bCs/>
                      <w:sz w:val="24"/>
                      <w:szCs w:val="24"/>
                    </w:rPr>
                    <w:t xml:space="preserve">Программа может меняться по </w:t>
                  </w:r>
                  <w:proofErr w:type="spellStart"/>
                  <w:r w:rsidRPr="00B90859">
                    <w:rPr>
                      <w:bCs/>
                      <w:sz w:val="24"/>
                      <w:szCs w:val="24"/>
                    </w:rPr>
                    <w:t>таймингу</w:t>
                  </w:r>
                  <w:proofErr w:type="spellEnd"/>
                  <w:r w:rsidRPr="00B90859">
                    <w:rPr>
                      <w:bCs/>
                      <w:sz w:val="24"/>
                      <w:szCs w:val="24"/>
                    </w:rPr>
                    <w:t>, составу артистов и наполнению активностей в зависимости от дня недели.</w:t>
                  </w:r>
                </w:p>
                <w:p w14:paraId="58CF5ADB" w14:textId="77777777" w:rsidR="00B90859" w:rsidRPr="00B90859" w:rsidRDefault="00B90859" w:rsidP="00026E16">
                  <w:pPr>
                    <w:framePr w:hSpace="180" w:wrap="around" w:vAnchor="text" w:hAnchor="margin" w:x="426" w:y="-121"/>
                    <w:tabs>
                      <w:tab w:val="left" w:pos="421"/>
                    </w:tabs>
                    <w:autoSpaceDE w:val="0"/>
                    <w:autoSpaceDN w:val="0"/>
                    <w:adjustRightInd w:val="0"/>
                    <w:spacing w:line="240" w:lineRule="auto"/>
                    <w:rPr>
                      <w:bCs/>
                      <w:sz w:val="24"/>
                      <w:szCs w:val="24"/>
                    </w:rPr>
                  </w:pPr>
                  <w:r w:rsidRPr="00B90859">
                    <w:rPr>
                      <w:bCs/>
                      <w:sz w:val="24"/>
                      <w:szCs w:val="24"/>
                    </w:rPr>
                    <w:t xml:space="preserve">Исполнитель осуществляет координацию во время мероприятия (создание и контроль соблюдения сценарного плана, временных рамок мероприятия). </w:t>
                  </w:r>
                </w:p>
              </w:tc>
            </w:tr>
            <w:tr w:rsidR="00B90859" w:rsidRPr="00B90859" w14:paraId="685A8E54" w14:textId="77777777" w:rsidTr="00B90859">
              <w:trPr>
                <w:jc w:val="center"/>
              </w:trPr>
              <w:tc>
                <w:tcPr>
                  <w:tcW w:w="562" w:type="dxa"/>
                  <w:vAlign w:val="center"/>
                </w:tcPr>
                <w:p w14:paraId="398B55C3" w14:textId="77777777" w:rsidR="00B90859" w:rsidRPr="00B90859" w:rsidRDefault="00B90859" w:rsidP="00026E16">
                  <w:pPr>
                    <w:framePr w:hSpace="180" w:wrap="around" w:vAnchor="text" w:hAnchor="margin" w:x="426" w:y="-121"/>
                    <w:widowControl w:val="0"/>
                    <w:spacing w:line="240" w:lineRule="auto"/>
                    <w:contextualSpacing/>
                    <w:jc w:val="center"/>
                    <w:rPr>
                      <w:sz w:val="24"/>
                      <w:szCs w:val="24"/>
                    </w:rPr>
                  </w:pPr>
                  <w:r w:rsidRPr="00B90859">
                    <w:rPr>
                      <w:sz w:val="24"/>
                      <w:szCs w:val="24"/>
                    </w:rPr>
                    <w:t>2.</w:t>
                  </w:r>
                </w:p>
              </w:tc>
              <w:tc>
                <w:tcPr>
                  <w:tcW w:w="2806" w:type="dxa"/>
                </w:tcPr>
                <w:p w14:paraId="3165DC27"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 xml:space="preserve">Услуга по техническому обеспечению </w:t>
                  </w:r>
                  <w:proofErr w:type="gramStart"/>
                  <w:r w:rsidRPr="00B90859">
                    <w:rPr>
                      <w:sz w:val="24"/>
                      <w:szCs w:val="24"/>
                    </w:rPr>
                    <w:t>звуковым</w:t>
                  </w:r>
                  <w:proofErr w:type="gramEnd"/>
                </w:p>
                <w:p w14:paraId="2BBB947E"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оборудованием</w:t>
                  </w:r>
                </w:p>
              </w:tc>
              <w:tc>
                <w:tcPr>
                  <w:tcW w:w="10807" w:type="dxa"/>
                </w:tcPr>
                <w:p w14:paraId="563C74D2" w14:textId="77777777" w:rsidR="00B90859" w:rsidRPr="00B90859" w:rsidRDefault="00B90859" w:rsidP="00026E16">
                  <w:pPr>
                    <w:framePr w:hSpace="180" w:wrap="around" w:vAnchor="text" w:hAnchor="margin" w:x="426" w:y="-121"/>
                    <w:spacing w:line="240" w:lineRule="auto"/>
                    <w:rPr>
                      <w:sz w:val="24"/>
                      <w:szCs w:val="24"/>
                    </w:rPr>
                  </w:pPr>
                  <w:r w:rsidRPr="00B90859">
                    <w:rPr>
                      <w:sz w:val="24"/>
                      <w:szCs w:val="24"/>
                    </w:rPr>
                    <w:t xml:space="preserve">Звуковое оборудование - </w:t>
                  </w:r>
                  <w:proofErr w:type="spellStart"/>
                  <w:r w:rsidRPr="00B90859">
                    <w:rPr>
                      <w:sz w:val="24"/>
                      <w:szCs w:val="24"/>
                    </w:rPr>
                    <w:t>ElectroVoice</w:t>
                  </w:r>
                  <w:proofErr w:type="spellEnd"/>
                  <w:r w:rsidRPr="00B90859">
                    <w:rPr>
                      <w:sz w:val="24"/>
                      <w:szCs w:val="24"/>
                    </w:rPr>
                    <w:t xml:space="preserve"> 2квт (не менее 2 </w:t>
                  </w:r>
                  <w:proofErr w:type="spellStart"/>
                  <w:r w:rsidRPr="00B90859">
                    <w:rPr>
                      <w:sz w:val="24"/>
                      <w:szCs w:val="24"/>
                    </w:rPr>
                    <w:t>суб</w:t>
                  </w:r>
                  <w:proofErr w:type="spellEnd"/>
                  <w:r w:rsidRPr="00B90859">
                    <w:rPr>
                      <w:sz w:val="24"/>
                      <w:szCs w:val="24"/>
                    </w:rPr>
                    <w:t xml:space="preserve"> + 2 топ), пульт </w:t>
                  </w:r>
                  <w:proofErr w:type="spellStart"/>
                  <w:r w:rsidRPr="00B90859">
                    <w:rPr>
                      <w:sz w:val="24"/>
                      <w:szCs w:val="24"/>
                    </w:rPr>
                    <w:t>Behringer</w:t>
                  </w:r>
                  <w:proofErr w:type="spellEnd"/>
                  <w:r w:rsidRPr="00B90859">
                    <w:rPr>
                      <w:sz w:val="24"/>
                      <w:szCs w:val="24"/>
                    </w:rPr>
                    <w:t xml:space="preserve"> X32 </w:t>
                  </w:r>
                  <w:proofErr w:type="spellStart"/>
                  <w:r w:rsidRPr="00B90859">
                    <w:rPr>
                      <w:sz w:val="24"/>
                      <w:szCs w:val="24"/>
                    </w:rPr>
                    <w:t>Compact</w:t>
                  </w:r>
                  <w:proofErr w:type="spellEnd"/>
                  <w:r w:rsidRPr="00B90859">
                    <w:rPr>
                      <w:sz w:val="24"/>
                      <w:szCs w:val="24"/>
                    </w:rPr>
                    <w:t xml:space="preserve">, микрофоны </w:t>
                  </w:r>
                  <w:proofErr w:type="spellStart"/>
                  <w:r w:rsidRPr="00B90859">
                    <w:rPr>
                      <w:sz w:val="24"/>
                      <w:szCs w:val="24"/>
                    </w:rPr>
                    <w:t>Shure</w:t>
                  </w:r>
                  <w:proofErr w:type="spellEnd"/>
                  <w:r w:rsidRPr="00B90859">
                    <w:rPr>
                      <w:sz w:val="24"/>
                      <w:szCs w:val="24"/>
                    </w:rPr>
                    <w:t xml:space="preserve"> QLXD BETA 58 – не менее 4 шт., </w:t>
                  </w:r>
                  <w:proofErr w:type="spellStart"/>
                  <w:r w:rsidRPr="00B90859">
                    <w:rPr>
                      <w:sz w:val="24"/>
                      <w:szCs w:val="24"/>
                    </w:rPr>
                    <w:t>Shure</w:t>
                  </w:r>
                  <w:proofErr w:type="spellEnd"/>
                  <w:r w:rsidRPr="00B90859">
                    <w:rPr>
                      <w:sz w:val="24"/>
                      <w:szCs w:val="24"/>
                    </w:rPr>
                    <w:t xml:space="preserve"> PSM1000 Двухканальная система персонального мониторинга (или аналогичное).</w:t>
                  </w:r>
                </w:p>
              </w:tc>
            </w:tr>
            <w:tr w:rsidR="00B90859" w:rsidRPr="00B90859" w14:paraId="2674BE51" w14:textId="77777777" w:rsidTr="00B90859">
              <w:trPr>
                <w:jc w:val="center"/>
              </w:trPr>
              <w:tc>
                <w:tcPr>
                  <w:tcW w:w="562" w:type="dxa"/>
                  <w:vAlign w:val="center"/>
                </w:tcPr>
                <w:p w14:paraId="751317E3"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3.</w:t>
                  </w:r>
                </w:p>
              </w:tc>
              <w:tc>
                <w:tcPr>
                  <w:tcW w:w="2806" w:type="dxa"/>
                  <w:vAlign w:val="center"/>
                </w:tcPr>
                <w:p w14:paraId="78884477"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 xml:space="preserve">Услуга по организации анимационной и развлекательной программы </w:t>
                  </w:r>
                </w:p>
              </w:tc>
              <w:tc>
                <w:tcPr>
                  <w:tcW w:w="10807" w:type="dxa"/>
                </w:tcPr>
                <w:p w14:paraId="1EB783BE" w14:textId="77777777" w:rsidR="00B90859" w:rsidRPr="00B90859" w:rsidRDefault="00B90859" w:rsidP="00026E16">
                  <w:pPr>
                    <w:framePr w:hSpace="180" w:wrap="around" w:vAnchor="text" w:hAnchor="margin" w:x="426" w:y="-121"/>
                    <w:autoSpaceDE w:val="0"/>
                    <w:autoSpaceDN w:val="0"/>
                    <w:adjustRightInd w:val="0"/>
                    <w:spacing w:line="240" w:lineRule="auto"/>
                    <w:rPr>
                      <w:sz w:val="24"/>
                      <w:szCs w:val="24"/>
                    </w:rPr>
                  </w:pPr>
                  <w:r w:rsidRPr="00B90859">
                    <w:rPr>
                      <w:sz w:val="24"/>
                      <w:szCs w:val="24"/>
                    </w:rPr>
                    <w:t>Для организации анимационной и развлекательной программы привлечь следующих специалистов:</w:t>
                  </w:r>
                </w:p>
                <w:p w14:paraId="0145C2E7" w14:textId="77777777" w:rsidR="00B90859" w:rsidRPr="00B90859" w:rsidRDefault="00B90859" w:rsidP="00026E16">
                  <w:pPr>
                    <w:pStyle w:val="a9"/>
                    <w:framePr w:hSpace="180" w:wrap="around" w:vAnchor="text" w:hAnchor="margin" w:x="426" w:y="-121"/>
                    <w:numPr>
                      <w:ilvl w:val="0"/>
                      <w:numId w:val="109"/>
                    </w:numPr>
                    <w:autoSpaceDE w:val="0"/>
                    <w:autoSpaceDN w:val="0"/>
                    <w:adjustRightInd w:val="0"/>
                    <w:spacing w:line="240" w:lineRule="auto"/>
                    <w:ind w:left="0"/>
                    <w:jc w:val="left"/>
                    <w:rPr>
                      <w:sz w:val="24"/>
                      <w:szCs w:val="24"/>
                    </w:rPr>
                  </w:pPr>
                  <w:r w:rsidRPr="00B90859">
                    <w:rPr>
                      <w:sz w:val="24"/>
                      <w:szCs w:val="24"/>
                    </w:rPr>
                    <w:t xml:space="preserve">Привлечь профессионального ведущего в роли «Деда Мороза» (1 чел.). </w:t>
                  </w:r>
                </w:p>
                <w:p w14:paraId="6C52D834" w14:textId="77777777" w:rsidR="00B90859" w:rsidRPr="00B90859" w:rsidRDefault="00B90859" w:rsidP="00026E16">
                  <w:pPr>
                    <w:pStyle w:val="a9"/>
                    <w:framePr w:hSpace="180" w:wrap="around" w:vAnchor="text" w:hAnchor="margin" w:x="426" w:y="-121"/>
                    <w:numPr>
                      <w:ilvl w:val="0"/>
                      <w:numId w:val="109"/>
                    </w:numPr>
                    <w:autoSpaceDE w:val="0"/>
                    <w:autoSpaceDN w:val="0"/>
                    <w:adjustRightInd w:val="0"/>
                    <w:spacing w:line="240" w:lineRule="auto"/>
                    <w:ind w:left="0"/>
                    <w:jc w:val="left"/>
                    <w:rPr>
                      <w:sz w:val="24"/>
                      <w:szCs w:val="24"/>
                    </w:rPr>
                  </w:pPr>
                  <w:r w:rsidRPr="00B90859">
                    <w:rPr>
                      <w:sz w:val="24"/>
                      <w:szCs w:val="24"/>
                    </w:rPr>
                    <w:t xml:space="preserve">Привлечь профессиональную ведущую в роли «Снегурочки» (1 чел.). </w:t>
                  </w:r>
                </w:p>
                <w:p w14:paraId="413D3D40" w14:textId="77777777" w:rsidR="00B90859" w:rsidRPr="00B90859" w:rsidRDefault="00B90859" w:rsidP="00026E16">
                  <w:pPr>
                    <w:pStyle w:val="a9"/>
                    <w:framePr w:hSpace="180" w:wrap="around" w:vAnchor="text" w:hAnchor="margin" w:x="426" w:y="-121"/>
                    <w:numPr>
                      <w:ilvl w:val="0"/>
                      <w:numId w:val="109"/>
                    </w:numPr>
                    <w:autoSpaceDE w:val="0"/>
                    <w:autoSpaceDN w:val="0"/>
                    <w:adjustRightInd w:val="0"/>
                    <w:spacing w:line="240" w:lineRule="auto"/>
                    <w:ind w:left="0"/>
                    <w:jc w:val="left"/>
                    <w:rPr>
                      <w:sz w:val="24"/>
                      <w:szCs w:val="24"/>
                    </w:rPr>
                  </w:pPr>
                  <w:r w:rsidRPr="00B90859">
                    <w:rPr>
                      <w:sz w:val="24"/>
                      <w:szCs w:val="24"/>
                    </w:rPr>
                    <w:t xml:space="preserve">Привлечь </w:t>
                  </w:r>
                  <w:proofErr w:type="gramStart"/>
                  <w:r w:rsidRPr="00B90859">
                    <w:rPr>
                      <w:sz w:val="24"/>
                      <w:szCs w:val="24"/>
                    </w:rPr>
                    <w:t>профессионального</w:t>
                  </w:r>
                  <w:proofErr w:type="gramEnd"/>
                  <w:r w:rsidRPr="00B90859">
                    <w:rPr>
                      <w:sz w:val="24"/>
                      <w:szCs w:val="24"/>
                    </w:rPr>
                    <w:t xml:space="preserve"> </w:t>
                  </w:r>
                  <w:proofErr w:type="spellStart"/>
                  <w:r w:rsidRPr="00B90859">
                    <w:rPr>
                      <w:sz w:val="24"/>
                      <w:szCs w:val="24"/>
                    </w:rPr>
                    <w:t>диджея</w:t>
                  </w:r>
                  <w:proofErr w:type="spellEnd"/>
                  <w:r w:rsidRPr="00B90859">
                    <w:rPr>
                      <w:sz w:val="24"/>
                      <w:szCs w:val="24"/>
                    </w:rPr>
                    <w:t xml:space="preserve"> (1 чел.).</w:t>
                  </w:r>
                </w:p>
                <w:p w14:paraId="65639717" w14:textId="77777777" w:rsidR="00B90859" w:rsidRPr="00B90859" w:rsidRDefault="00B90859" w:rsidP="00026E16">
                  <w:pPr>
                    <w:pStyle w:val="a9"/>
                    <w:framePr w:hSpace="180" w:wrap="around" w:vAnchor="text" w:hAnchor="margin" w:x="426" w:y="-121"/>
                    <w:numPr>
                      <w:ilvl w:val="0"/>
                      <w:numId w:val="109"/>
                    </w:numPr>
                    <w:autoSpaceDE w:val="0"/>
                    <w:autoSpaceDN w:val="0"/>
                    <w:adjustRightInd w:val="0"/>
                    <w:spacing w:line="240" w:lineRule="auto"/>
                    <w:ind w:left="0"/>
                    <w:jc w:val="left"/>
                    <w:rPr>
                      <w:sz w:val="24"/>
                      <w:szCs w:val="24"/>
                    </w:rPr>
                  </w:pPr>
                  <w:r w:rsidRPr="00B90859">
                    <w:rPr>
                      <w:sz w:val="24"/>
                      <w:szCs w:val="24"/>
                    </w:rPr>
                    <w:t>Организовать профессиональную театрализованную тематическую постановку.</w:t>
                  </w:r>
                </w:p>
                <w:p w14:paraId="38A83B33" w14:textId="77777777" w:rsidR="00B90859" w:rsidRPr="00B90859" w:rsidRDefault="00B90859" w:rsidP="00026E16">
                  <w:pPr>
                    <w:pStyle w:val="a9"/>
                    <w:framePr w:hSpace="180" w:wrap="around" w:vAnchor="text" w:hAnchor="margin" w:x="426" w:y="-121"/>
                    <w:numPr>
                      <w:ilvl w:val="0"/>
                      <w:numId w:val="109"/>
                    </w:numPr>
                    <w:autoSpaceDE w:val="0"/>
                    <w:autoSpaceDN w:val="0"/>
                    <w:adjustRightInd w:val="0"/>
                    <w:spacing w:line="240" w:lineRule="auto"/>
                    <w:ind w:left="0"/>
                    <w:jc w:val="left"/>
                    <w:rPr>
                      <w:sz w:val="24"/>
                      <w:szCs w:val="24"/>
                    </w:rPr>
                  </w:pPr>
                  <w:r w:rsidRPr="00B90859">
                    <w:rPr>
                      <w:sz w:val="24"/>
                      <w:szCs w:val="24"/>
                    </w:rPr>
                    <w:t>Организовать выступления аниматоров (не менее 2-х человек). Обеспечить наличие костюмов, включая ростовую куклу.</w:t>
                  </w:r>
                </w:p>
                <w:p w14:paraId="28F3F84F" w14:textId="77777777" w:rsidR="00B90859" w:rsidRPr="00B90859" w:rsidRDefault="00B90859" w:rsidP="00026E16">
                  <w:pPr>
                    <w:pStyle w:val="a9"/>
                    <w:framePr w:hSpace="180" w:wrap="around" w:vAnchor="text" w:hAnchor="margin" w:x="426" w:y="-121"/>
                    <w:numPr>
                      <w:ilvl w:val="0"/>
                      <w:numId w:val="109"/>
                    </w:numPr>
                    <w:autoSpaceDE w:val="0"/>
                    <w:autoSpaceDN w:val="0"/>
                    <w:adjustRightInd w:val="0"/>
                    <w:spacing w:line="240" w:lineRule="auto"/>
                    <w:ind w:left="0"/>
                    <w:jc w:val="left"/>
                    <w:rPr>
                      <w:sz w:val="24"/>
                      <w:szCs w:val="24"/>
                    </w:rPr>
                  </w:pPr>
                  <w:r w:rsidRPr="00B90859">
                    <w:rPr>
                      <w:sz w:val="24"/>
                      <w:szCs w:val="24"/>
                    </w:rPr>
                    <w:t>Обеспечить проведение детского мастер-класса</w:t>
                  </w:r>
                </w:p>
                <w:p w14:paraId="3289ADF1" w14:textId="77777777" w:rsidR="00B90859" w:rsidRPr="00B90859" w:rsidRDefault="00B90859" w:rsidP="00026E16">
                  <w:pPr>
                    <w:pStyle w:val="a9"/>
                    <w:framePr w:hSpace="180" w:wrap="around" w:vAnchor="text" w:hAnchor="margin" w:x="426" w:y="-121"/>
                    <w:numPr>
                      <w:ilvl w:val="0"/>
                      <w:numId w:val="109"/>
                    </w:numPr>
                    <w:autoSpaceDE w:val="0"/>
                    <w:autoSpaceDN w:val="0"/>
                    <w:adjustRightInd w:val="0"/>
                    <w:spacing w:line="240" w:lineRule="auto"/>
                    <w:ind w:left="0"/>
                    <w:jc w:val="left"/>
                    <w:rPr>
                      <w:sz w:val="24"/>
                      <w:szCs w:val="24"/>
                    </w:rPr>
                  </w:pPr>
                  <w:r w:rsidRPr="00B90859">
                    <w:rPr>
                      <w:sz w:val="24"/>
                      <w:szCs w:val="24"/>
                    </w:rPr>
                    <w:t>Организовать зону активности «Гигантские боксерские перчатки»</w:t>
                  </w:r>
                </w:p>
                <w:p w14:paraId="66E2B5B7" w14:textId="77777777" w:rsidR="00B90859" w:rsidRPr="00B90859" w:rsidRDefault="00B90859" w:rsidP="00026E16">
                  <w:pPr>
                    <w:pStyle w:val="a9"/>
                    <w:framePr w:hSpace="180" w:wrap="around" w:vAnchor="text" w:hAnchor="margin" w:x="426" w:y="-121"/>
                    <w:numPr>
                      <w:ilvl w:val="0"/>
                      <w:numId w:val="109"/>
                    </w:numPr>
                    <w:autoSpaceDE w:val="0"/>
                    <w:autoSpaceDN w:val="0"/>
                    <w:adjustRightInd w:val="0"/>
                    <w:spacing w:line="240" w:lineRule="auto"/>
                    <w:ind w:left="0"/>
                    <w:jc w:val="left"/>
                    <w:rPr>
                      <w:sz w:val="24"/>
                      <w:szCs w:val="24"/>
                    </w:rPr>
                  </w:pPr>
                  <w:r w:rsidRPr="00B90859">
                    <w:rPr>
                      <w:sz w:val="24"/>
                      <w:szCs w:val="24"/>
                    </w:rPr>
                    <w:t>Организовать зону активности «Мишень для снежков»</w:t>
                  </w:r>
                </w:p>
                <w:p w14:paraId="22620C0B" w14:textId="77777777" w:rsidR="00B90859" w:rsidRPr="00B90859" w:rsidRDefault="00B90859" w:rsidP="00026E16">
                  <w:pPr>
                    <w:pStyle w:val="a9"/>
                    <w:framePr w:hSpace="180" w:wrap="around" w:vAnchor="text" w:hAnchor="margin" w:x="426" w:y="-121"/>
                    <w:numPr>
                      <w:ilvl w:val="0"/>
                      <w:numId w:val="109"/>
                    </w:numPr>
                    <w:autoSpaceDE w:val="0"/>
                    <w:autoSpaceDN w:val="0"/>
                    <w:adjustRightInd w:val="0"/>
                    <w:spacing w:line="240" w:lineRule="auto"/>
                    <w:ind w:left="0"/>
                    <w:jc w:val="left"/>
                    <w:rPr>
                      <w:sz w:val="24"/>
                      <w:szCs w:val="24"/>
                    </w:rPr>
                  </w:pPr>
                  <w:r w:rsidRPr="00B90859">
                    <w:rPr>
                      <w:sz w:val="24"/>
                      <w:szCs w:val="24"/>
                    </w:rPr>
                    <w:t xml:space="preserve">Обеспечить выступление национальных творческих коллективов – не менее 4 вокальных и танцевальных номеров </w:t>
                  </w:r>
                </w:p>
              </w:tc>
            </w:tr>
            <w:tr w:rsidR="00B90859" w:rsidRPr="00B90859" w14:paraId="4C636B06" w14:textId="77777777" w:rsidTr="00B90859">
              <w:trPr>
                <w:jc w:val="center"/>
              </w:trPr>
              <w:tc>
                <w:tcPr>
                  <w:tcW w:w="562" w:type="dxa"/>
                  <w:vAlign w:val="center"/>
                </w:tcPr>
                <w:p w14:paraId="67B5E55E"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4.</w:t>
                  </w:r>
                </w:p>
              </w:tc>
              <w:tc>
                <w:tcPr>
                  <w:tcW w:w="2806" w:type="dxa"/>
                  <w:vAlign w:val="center"/>
                </w:tcPr>
                <w:p w14:paraId="482D2CFA"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 xml:space="preserve">Услуга по разработке </w:t>
                  </w:r>
                  <w:proofErr w:type="gramStart"/>
                  <w:r w:rsidRPr="00B90859">
                    <w:rPr>
                      <w:sz w:val="24"/>
                      <w:szCs w:val="24"/>
                    </w:rPr>
                    <w:t>интерактивного</w:t>
                  </w:r>
                  <w:proofErr w:type="gramEnd"/>
                  <w:r w:rsidRPr="00B90859">
                    <w:rPr>
                      <w:sz w:val="24"/>
                      <w:szCs w:val="24"/>
                    </w:rPr>
                    <w:t xml:space="preserve"> онлайн </w:t>
                  </w:r>
                  <w:proofErr w:type="spellStart"/>
                  <w:r w:rsidRPr="00B90859">
                    <w:rPr>
                      <w:sz w:val="24"/>
                      <w:szCs w:val="24"/>
                    </w:rPr>
                    <w:t>квеста</w:t>
                  </w:r>
                  <w:proofErr w:type="spellEnd"/>
                </w:p>
              </w:tc>
              <w:tc>
                <w:tcPr>
                  <w:tcW w:w="10807" w:type="dxa"/>
                </w:tcPr>
                <w:p w14:paraId="082346E5" w14:textId="77777777" w:rsidR="00B90859" w:rsidRPr="00B90859" w:rsidRDefault="00B90859" w:rsidP="00026E16">
                  <w:pPr>
                    <w:framePr w:hSpace="180" w:wrap="around" w:vAnchor="text" w:hAnchor="margin" w:x="426" w:y="-121"/>
                    <w:autoSpaceDE w:val="0"/>
                    <w:autoSpaceDN w:val="0"/>
                    <w:adjustRightInd w:val="0"/>
                    <w:spacing w:line="240" w:lineRule="auto"/>
                    <w:rPr>
                      <w:sz w:val="24"/>
                      <w:szCs w:val="24"/>
                    </w:rPr>
                  </w:pPr>
                  <w:r w:rsidRPr="00B90859">
                    <w:rPr>
                      <w:sz w:val="24"/>
                      <w:szCs w:val="24"/>
                    </w:rPr>
                    <w:t xml:space="preserve">Разработать </w:t>
                  </w:r>
                  <w:proofErr w:type="gramStart"/>
                  <w:r w:rsidRPr="00B90859">
                    <w:rPr>
                      <w:sz w:val="24"/>
                      <w:szCs w:val="24"/>
                    </w:rPr>
                    <w:t>интерактивную</w:t>
                  </w:r>
                  <w:proofErr w:type="gramEnd"/>
                  <w:r w:rsidRPr="00B90859">
                    <w:rPr>
                      <w:sz w:val="24"/>
                      <w:szCs w:val="24"/>
                    </w:rPr>
                    <w:t xml:space="preserve"> </w:t>
                  </w:r>
                  <w:proofErr w:type="spellStart"/>
                  <w:r w:rsidRPr="00B90859">
                    <w:rPr>
                      <w:sz w:val="24"/>
                      <w:szCs w:val="24"/>
                    </w:rPr>
                    <w:t>квест</w:t>
                  </w:r>
                  <w:proofErr w:type="spellEnd"/>
                  <w:r w:rsidRPr="00B90859">
                    <w:rPr>
                      <w:sz w:val="24"/>
                      <w:szCs w:val="24"/>
                    </w:rPr>
                    <w:t xml:space="preserve">-игру для проведения очных мероприятий. </w:t>
                  </w:r>
                  <w:proofErr w:type="gramStart"/>
                  <w:r w:rsidRPr="00B90859">
                    <w:rPr>
                      <w:sz w:val="24"/>
                      <w:szCs w:val="24"/>
                    </w:rPr>
                    <w:t xml:space="preserve">Ключевой функционал включает: генерацию уникального </w:t>
                  </w:r>
                  <w:proofErr w:type="spellStart"/>
                  <w:r w:rsidRPr="00B90859">
                    <w:rPr>
                      <w:sz w:val="24"/>
                      <w:szCs w:val="24"/>
                    </w:rPr>
                    <w:t>медийного</w:t>
                  </w:r>
                  <w:proofErr w:type="spellEnd"/>
                  <w:r w:rsidRPr="00B90859">
                    <w:rPr>
                      <w:sz w:val="24"/>
                      <w:szCs w:val="24"/>
                    </w:rPr>
                    <w:t xml:space="preserve"> персонажа с использованием искусственного интеллекта для создания его визуального образа и синтеза речи; предоставление доступа к персонажу через сканирование QR-кодов, размещенных в локациях; отображение интерактивного интерфейса, в </w:t>
                  </w:r>
                  <w:r w:rsidRPr="00B90859">
                    <w:rPr>
                      <w:sz w:val="24"/>
                      <w:szCs w:val="24"/>
                    </w:rPr>
                    <w:lastRenderedPageBreak/>
                    <w:t xml:space="preserve">котором анимированный AI-персонаж в формате </w:t>
                  </w:r>
                  <w:proofErr w:type="spellStart"/>
                  <w:r w:rsidRPr="00B90859">
                    <w:rPr>
                      <w:sz w:val="24"/>
                      <w:szCs w:val="24"/>
                    </w:rPr>
                    <w:t>видеосообщения</w:t>
                  </w:r>
                  <w:proofErr w:type="spellEnd"/>
                  <w:r w:rsidRPr="00B90859">
                    <w:rPr>
                      <w:sz w:val="24"/>
                      <w:szCs w:val="24"/>
                    </w:rPr>
                    <w:t xml:space="preserve"> ставит перед участником контекстное задание (загадка, головоломка, активное действие).</w:t>
                  </w:r>
                  <w:proofErr w:type="gramEnd"/>
                </w:p>
              </w:tc>
            </w:tr>
            <w:tr w:rsidR="00B90859" w:rsidRPr="00B90859" w14:paraId="0F71E9AB" w14:textId="77777777" w:rsidTr="00B90859">
              <w:trPr>
                <w:jc w:val="center"/>
              </w:trPr>
              <w:tc>
                <w:tcPr>
                  <w:tcW w:w="562" w:type="dxa"/>
                  <w:vAlign w:val="center"/>
                </w:tcPr>
                <w:p w14:paraId="1D0DA8FD"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lastRenderedPageBreak/>
                    <w:t>5.</w:t>
                  </w:r>
                </w:p>
              </w:tc>
              <w:tc>
                <w:tcPr>
                  <w:tcW w:w="2806" w:type="dxa"/>
                  <w:vAlign w:val="center"/>
                </w:tcPr>
                <w:p w14:paraId="3018A34A"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 xml:space="preserve">Услуга по обеспечению фотосъемки и видеосъемки мероприятия </w:t>
                  </w:r>
                </w:p>
              </w:tc>
              <w:tc>
                <w:tcPr>
                  <w:tcW w:w="10807" w:type="dxa"/>
                </w:tcPr>
                <w:p w14:paraId="3C3D1C42" w14:textId="77777777" w:rsidR="00B90859" w:rsidRPr="00B90859" w:rsidRDefault="00B90859" w:rsidP="00026E16">
                  <w:pPr>
                    <w:framePr w:hSpace="180" w:wrap="around" w:vAnchor="text" w:hAnchor="margin" w:x="426" w:y="-121"/>
                    <w:spacing w:line="240" w:lineRule="auto"/>
                    <w:rPr>
                      <w:sz w:val="24"/>
                      <w:szCs w:val="24"/>
                    </w:rPr>
                  </w:pPr>
                  <w:r w:rsidRPr="00B90859">
                    <w:rPr>
                      <w:sz w:val="24"/>
                      <w:szCs w:val="24"/>
                    </w:rPr>
                    <w:t>Привлечение профессионального фотографа (1 чел.) и видеографа (1 чел.)</w:t>
                  </w:r>
                </w:p>
              </w:tc>
            </w:tr>
            <w:tr w:rsidR="00B90859" w:rsidRPr="00B90859" w14:paraId="3EC59A97" w14:textId="77777777" w:rsidTr="00B90859">
              <w:trPr>
                <w:jc w:val="center"/>
              </w:trPr>
              <w:tc>
                <w:tcPr>
                  <w:tcW w:w="562" w:type="dxa"/>
                  <w:vAlign w:val="center"/>
                </w:tcPr>
                <w:p w14:paraId="201E08DC"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6.</w:t>
                  </w:r>
                </w:p>
              </w:tc>
              <w:tc>
                <w:tcPr>
                  <w:tcW w:w="2806" w:type="dxa"/>
                </w:tcPr>
                <w:p w14:paraId="3B469B31"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Услуга по обеспечению подарками и реквизитом</w:t>
                  </w:r>
                </w:p>
              </w:tc>
              <w:tc>
                <w:tcPr>
                  <w:tcW w:w="10807" w:type="dxa"/>
                </w:tcPr>
                <w:p w14:paraId="1EBC7447" w14:textId="459219CC" w:rsidR="00B90859" w:rsidRPr="00B90859" w:rsidRDefault="00B90859" w:rsidP="00026E16">
                  <w:pPr>
                    <w:framePr w:hSpace="180" w:wrap="around" w:vAnchor="text" w:hAnchor="margin" w:x="426" w:y="-121"/>
                    <w:widowControl w:val="0"/>
                    <w:autoSpaceDE w:val="0"/>
                    <w:autoSpaceDN w:val="0"/>
                    <w:adjustRightInd w:val="0"/>
                    <w:spacing w:line="240" w:lineRule="auto"/>
                    <w:textAlignment w:val="baseline"/>
                    <w:rPr>
                      <w:sz w:val="24"/>
                      <w:szCs w:val="24"/>
                    </w:rPr>
                  </w:pPr>
                  <w:r w:rsidRPr="00B90859">
                    <w:rPr>
                      <w:sz w:val="24"/>
                      <w:szCs w:val="24"/>
                    </w:rPr>
                    <w:t xml:space="preserve">Предоставление детских </w:t>
                  </w:r>
                  <w:proofErr w:type="spellStart"/>
                  <w:r w:rsidRPr="00B90859">
                    <w:rPr>
                      <w:sz w:val="24"/>
                      <w:szCs w:val="24"/>
                    </w:rPr>
                    <w:t>брендированных</w:t>
                  </w:r>
                  <w:proofErr w:type="spellEnd"/>
                  <w:r w:rsidRPr="00B90859">
                    <w:rPr>
                      <w:sz w:val="24"/>
                      <w:szCs w:val="24"/>
                    </w:rPr>
                    <w:t xml:space="preserve"> </w:t>
                  </w:r>
                  <w:r w:rsidR="000F5084">
                    <w:rPr>
                      <w:sz w:val="24"/>
                      <w:szCs w:val="24"/>
                    </w:rPr>
                    <w:t xml:space="preserve">подарков в количестве не менее </w:t>
                  </w:r>
                  <w:r w:rsidRPr="00B90859">
                    <w:rPr>
                      <w:sz w:val="24"/>
                      <w:szCs w:val="24"/>
                    </w:rPr>
                    <w:t>50 шт.</w:t>
                  </w:r>
                </w:p>
              </w:tc>
            </w:tr>
            <w:tr w:rsidR="00B90859" w:rsidRPr="00B90859" w14:paraId="29E65D46" w14:textId="77777777" w:rsidTr="00B90859">
              <w:trPr>
                <w:jc w:val="center"/>
              </w:trPr>
              <w:tc>
                <w:tcPr>
                  <w:tcW w:w="562" w:type="dxa"/>
                  <w:vAlign w:val="center"/>
                </w:tcPr>
                <w:p w14:paraId="3DC861AE"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7.</w:t>
                  </w:r>
                </w:p>
              </w:tc>
              <w:tc>
                <w:tcPr>
                  <w:tcW w:w="2806" w:type="dxa"/>
                </w:tcPr>
                <w:p w14:paraId="4B582D59" w14:textId="77777777" w:rsidR="00B90859" w:rsidRPr="00B90859" w:rsidRDefault="00B90859" w:rsidP="00026E16">
                  <w:pPr>
                    <w:framePr w:hSpace="180" w:wrap="around" w:vAnchor="text" w:hAnchor="margin" w:x="426" w:y="-121"/>
                    <w:widowControl w:val="0"/>
                    <w:spacing w:line="240" w:lineRule="auto"/>
                    <w:contextualSpacing/>
                    <w:rPr>
                      <w:sz w:val="24"/>
                      <w:szCs w:val="24"/>
                    </w:rPr>
                  </w:pPr>
                  <w:r w:rsidRPr="00B90859">
                    <w:rPr>
                      <w:sz w:val="24"/>
                      <w:szCs w:val="24"/>
                    </w:rPr>
                    <w:t>Услуга по обеспечению транспортных и накладных расходов</w:t>
                  </w:r>
                </w:p>
              </w:tc>
              <w:tc>
                <w:tcPr>
                  <w:tcW w:w="10807" w:type="dxa"/>
                </w:tcPr>
                <w:p w14:paraId="10D080B5" w14:textId="77777777" w:rsidR="00B90859" w:rsidRPr="00B90859" w:rsidRDefault="00B90859" w:rsidP="00026E16">
                  <w:pPr>
                    <w:framePr w:hSpace="180" w:wrap="around" w:vAnchor="text" w:hAnchor="margin" w:x="426" w:y="-121"/>
                    <w:widowControl w:val="0"/>
                    <w:autoSpaceDE w:val="0"/>
                    <w:autoSpaceDN w:val="0"/>
                    <w:adjustRightInd w:val="0"/>
                    <w:spacing w:line="240" w:lineRule="auto"/>
                    <w:textAlignment w:val="baseline"/>
                    <w:rPr>
                      <w:sz w:val="24"/>
                      <w:szCs w:val="24"/>
                    </w:rPr>
                  </w:pPr>
                  <w:r w:rsidRPr="00B90859">
                    <w:rPr>
                      <w:sz w:val="24"/>
                      <w:szCs w:val="24"/>
                    </w:rPr>
                    <w:t>Транспортировка всего необходимого реквизита и оборудования. Организация погрузо-разгрузочных работ, монтаж и демонтаж на все дни Мероприятия.</w:t>
                  </w:r>
                </w:p>
              </w:tc>
            </w:tr>
          </w:tbl>
          <w:p w14:paraId="76066732" w14:textId="77777777" w:rsidR="007E7AD8" w:rsidRPr="0048258B" w:rsidRDefault="007E7AD8" w:rsidP="00B90859">
            <w:pPr>
              <w:spacing w:after="160" w:line="259" w:lineRule="auto"/>
              <w:jc w:val="right"/>
              <w:rPr>
                <w:b/>
                <w:bCs/>
                <w:u w:val="single"/>
              </w:rPr>
            </w:pPr>
          </w:p>
        </w:tc>
      </w:tr>
    </w:tbl>
    <w:p w14:paraId="3A5E0C61" w14:textId="77777777" w:rsidR="007E7AD8" w:rsidRDefault="007E7AD8" w:rsidP="007E7AD8">
      <w:pPr>
        <w:rPr>
          <w:b/>
          <w:bCs/>
          <w:u w:val="single"/>
        </w:rPr>
      </w:pPr>
    </w:p>
    <w:p w14:paraId="2914580A" w14:textId="77777777" w:rsidR="00B90859" w:rsidRPr="00D94257" w:rsidRDefault="00B90859" w:rsidP="00B90859">
      <w:pPr>
        <w:numPr>
          <w:ilvl w:val="0"/>
          <w:numId w:val="108"/>
        </w:numPr>
        <w:spacing w:line="240" w:lineRule="auto"/>
        <w:ind w:left="567" w:right="110"/>
        <w:contextualSpacing/>
        <w:rPr>
          <w:b/>
          <w:bCs/>
          <w:szCs w:val="20"/>
        </w:rPr>
      </w:pPr>
      <w:r w:rsidRPr="00D94257">
        <w:rPr>
          <w:b/>
          <w:bCs/>
          <w:szCs w:val="20"/>
        </w:rPr>
        <w:t>Требования к Исполнителю, организационной команде Исполнителя, артистам:</w:t>
      </w:r>
    </w:p>
    <w:p w14:paraId="0C82365A" w14:textId="77777777" w:rsidR="00B90859" w:rsidRPr="00500FE5" w:rsidRDefault="00B90859" w:rsidP="00B90859">
      <w:pPr>
        <w:numPr>
          <w:ilvl w:val="1"/>
          <w:numId w:val="108"/>
        </w:numPr>
        <w:tabs>
          <w:tab w:val="left" w:pos="14175"/>
        </w:tabs>
        <w:spacing w:line="240" w:lineRule="auto"/>
        <w:ind w:left="567" w:right="110" w:hanging="425"/>
        <w:contextualSpacing/>
        <w:rPr>
          <w:bCs/>
          <w:sz w:val="22"/>
          <w:szCs w:val="22"/>
        </w:rPr>
      </w:pPr>
      <w:r w:rsidRPr="00D14DBB">
        <w:rPr>
          <w:bCs/>
          <w:sz w:val="22"/>
          <w:szCs w:val="22"/>
        </w:rPr>
        <w:t>Исполнит</w:t>
      </w:r>
      <w:r w:rsidRPr="00500FE5">
        <w:rPr>
          <w:bCs/>
          <w:sz w:val="22"/>
          <w:szCs w:val="22"/>
        </w:rPr>
        <w:t>ель должен обладать всеми необходимыми для выполнения договора профессиональными знаниями, иметь возможности по привлечению всех видов ресурсов и достаточного количества кадров, обладающих соответствующей квалификацией и профессиональной подготовкой, и опытом выполнения работ/оказания услуг аналогичных предмету закупки не менее 2-х лет.</w:t>
      </w:r>
    </w:p>
    <w:p w14:paraId="7A6BCF71" w14:textId="77777777" w:rsidR="00B90859" w:rsidRPr="00500FE5" w:rsidRDefault="00B90859" w:rsidP="00B90859">
      <w:pPr>
        <w:numPr>
          <w:ilvl w:val="1"/>
          <w:numId w:val="108"/>
        </w:numPr>
        <w:spacing w:line="240" w:lineRule="auto"/>
        <w:ind w:left="567" w:right="110" w:hanging="425"/>
        <w:contextualSpacing/>
        <w:rPr>
          <w:bCs/>
          <w:sz w:val="22"/>
          <w:szCs w:val="22"/>
        </w:rPr>
      </w:pPr>
      <w:r w:rsidRPr="00500FE5">
        <w:rPr>
          <w:bCs/>
          <w:sz w:val="22"/>
          <w:szCs w:val="22"/>
        </w:rPr>
        <w:t>Организационный опыт команды технических специалистов должен составлять от 5 лет по проведению открытых фестивалей и общественных мероприятий 1000+ человек.</w:t>
      </w:r>
    </w:p>
    <w:p w14:paraId="15021D76" w14:textId="77777777" w:rsidR="00B90859" w:rsidRPr="00500FE5" w:rsidRDefault="00B90859" w:rsidP="00B90859">
      <w:pPr>
        <w:numPr>
          <w:ilvl w:val="1"/>
          <w:numId w:val="108"/>
        </w:numPr>
        <w:tabs>
          <w:tab w:val="left" w:pos="421"/>
        </w:tabs>
        <w:spacing w:line="240" w:lineRule="auto"/>
        <w:ind w:left="567" w:right="110" w:hanging="425"/>
        <w:contextualSpacing/>
        <w:rPr>
          <w:bCs/>
          <w:sz w:val="22"/>
          <w:szCs w:val="22"/>
        </w:rPr>
      </w:pPr>
      <w:r w:rsidRPr="00500FE5">
        <w:rPr>
          <w:bCs/>
          <w:sz w:val="22"/>
          <w:szCs w:val="22"/>
        </w:rPr>
        <w:t xml:space="preserve">Профессиональный ведущий осуществляет </w:t>
      </w:r>
      <w:r w:rsidRPr="00500FE5">
        <w:rPr>
          <w:sz w:val="22"/>
          <w:szCs w:val="22"/>
        </w:rPr>
        <w:t xml:space="preserve">интерактивные взаимодействия с гостями курорта, организовывает семейные </w:t>
      </w:r>
      <w:proofErr w:type="spellStart"/>
      <w:r w:rsidRPr="00500FE5">
        <w:rPr>
          <w:sz w:val="22"/>
          <w:szCs w:val="22"/>
        </w:rPr>
        <w:t>интерактивы</w:t>
      </w:r>
      <w:proofErr w:type="spellEnd"/>
      <w:r w:rsidRPr="00500FE5">
        <w:rPr>
          <w:sz w:val="22"/>
          <w:szCs w:val="22"/>
        </w:rPr>
        <w:t>.  Требования к ведущему: опыт работы не менее 5 лет, должен обладать приятной внешностью, грамотной речью без речевых дефектов, иметь опыт проведения крупных массовых мероприятий от 1000+ человек.</w:t>
      </w:r>
    </w:p>
    <w:p w14:paraId="0D30F1A4" w14:textId="77777777" w:rsidR="00B90859" w:rsidRPr="00500FE5" w:rsidRDefault="00B90859" w:rsidP="00B90859">
      <w:pPr>
        <w:numPr>
          <w:ilvl w:val="1"/>
          <w:numId w:val="108"/>
        </w:numPr>
        <w:tabs>
          <w:tab w:val="left" w:pos="421"/>
        </w:tabs>
        <w:spacing w:line="240" w:lineRule="auto"/>
        <w:ind w:left="567" w:right="110" w:hanging="425"/>
        <w:contextualSpacing/>
        <w:rPr>
          <w:bCs/>
          <w:sz w:val="22"/>
          <w:szCs w:val="22"/>
        </w:rPr>
      </w:pPr>
      <w:proofErr w:type="gramStart"/>
      <w:r w:rsidRPr="00500FE5">
        <w:rPr>
          <w:sz w:val="22"/>
          <w:szCs w:val="22"/>
        </w:rPr>
        <w:t>Профессиональный</w:t>
      </w:r>
      <w:proofErr w:type="gramEnd"/>
      <w:r w:rsidRPr="00500FE5">
        <w:rPr>
          <w:sz w:val="22"/>
          <w:szCs w:val="22"/>
        </w:rPr>
        <w:t xml:space="preserve"> </w:t>
      </w:r>
      <w:proofErr w:type="spellStart"/>
      <w:r w:rsidRPr="00500FE5">
        <w:rPr>
          <w:sz w:val="22"/>
          <w:szCs w:val="22"/>
        </w:rPr>
        <w:t>диджей</w:t>
      </w:r>
      <w:proofErr w:type="spellEnd"/>
      <w:r w:rsidRPr="00500FE5">
        <w:rPr>
          <w:sz w:val="22"/>
          <w:szCs w:val="22"/>
        </w:rPr>
        <w:t xml:space="preserve"> осуществляет звукорежиссуру программы ведущего, дискотеку.  Предусмотреть адаптацию звучания под формат мероприятия (чистый акустический звук или лёгкая обработка реверберацией), контроль уровня на трансляции (при наличии), оперативное устранение технических наводок. Опыт работы на международных спортивных и развлекательных мероприятиях от 1000+ чел.</w:t>
      </w:r>
    </w:p>
    <w:p w14:paraId="29B2D5C7" w14:textId="77777777" w:rsidR="00B90859" w:rsidRPr="00500FE5" w:rsidRDefault="00B90859" w:rsidP="00B90859">
      <w:pPr>
        <w:numPr>
          <w:ilvl w:val="1"/>
          <w:numId w:val="108"/>
        </w:numPr>
        <w:tabs>
          <w:tab w:val="left" w:pos="421"/>
        </w:tabs>
        <w:spacing w:line="240" w:lineRule="auto"/>
        <w:ind w:left="567" w:right="110" w:hanging="425"/>
        <w:contextualSpacing/>
        <w:rPr>
          <w:bCs/>
          <w:sz w:val="22"/>
          <w:szCs w:val="22"/>
        </w:rPr>
      </w:pPr>
      <w:r w:rsidRPr="00500FE5">
        <w:rPr>
          <w:bCs/>
          <w:sz w:val="22"/>
          <w:szCs w:val="22"/>
        </w:rPr>
        <w:t>Фотограф должен иметь опыт работы на открытых фестивалях и мероприятиях 1000+ человек. Умение быстро и в срок по ТЗ обрабатывать фото и видео материал, сдавать его в назначенные кратчайшие сроки. Предоставление фото и видео материала не позже 3х рабочих дней, первые 10 отобранных и отредактированных фото должны быть предоставлены Заказчику для публикации в СМИ в течение 6 часов после окончания мероприятия.</w:t>
      </w:r>
    </w:p>
    <w:p w14:paraId="4CC00BC8" w14:textId="77777777" w:rsidR="00B90859" w:rsidRPr="00500FE5" w:rsidRDefault="00B90859" w:rsidP="00B90859">
      <w:pPr>
        <w:numPr>
          <w:ilvl w:val="1"/>
          <w:numId w:val="108"/>
        </w:numPr>
        <w:tabs>
          <w:tab w:val="left" w:pos="421"/>
        </w:tabs>
        <w:spacing w:line="240" w:lineRule="auto"/>
        <w:ind w:left="567" w:right="110" w:hanging="425"/>
        <w:contextualSpacing/>
        <w:rPr>
          <w:bCs/>
          <w:sz w:val="22"/>
          <w:szCs w:val="22"/>
        </w:rPr>
      </w:pPr>
      <w:r w:rsidRPr="00500FE5">
        <w:rPr>
          <w:bCs/>
          <w:sz w:val="22"/>
          <w:szCs w:val="22"/>
        </w:rPr>
        <w:t>Видеограф должен иметь опыт работы на открытых фестивалях и мероприятиях 1000+ человек</w:t>
      </w:r>
      <w:proofErr w:type="gramStart"/>
      <w:r w:rsidRPr="00500FE5">
        <w:rPr>
          <w:bCs/>
          <w:sz w:val="22"/>
          <w:szCs w:val="22"/>
        </w:rPr>
        <w:t>.</w:t>
      </w:r>
      <w:proofErr w:type="gramEnd"/>
      <w:r w:rsidRPr="00500FE5">
        <w:rPr>
          <w:bCs/>
          <w:sz w:val="22"/>
          <w:szCs w:val="22"/>
        </w:rPr>
        <w:t xml:space="preserve"> </w:t>
      </w:r>
      <w:proofErr w:type="gramStart"/>
      <w:r w:rsidRPr="00500FE5">
        <w:rPr>
          <w:bCs/>
          <w:sz w:val="22"/>
          <w:szCs w:val="22"/>
        </w:rPr>
        <w:t>о</w:t>
      </w:r>
      <w:proofErr w:type="gramEnd"/>
      <w:r w:rsidRPr="00500FE5">
        <w:rPr>
          <w:bCs/>
          <w:sz w:val="22"/>
          <w:szCs w:val="22"/>
        </w:rPr>
        <w:t>бязан смонтировать отчетный видеоролик, согласовать с Заказчиком, внести все необходимые правки и передать готовый, согласованный видеоролик. Общие требования к отчетному видеоролику: хронометраж ролика до 1.5 мин.; должен отображать все активности сценарного плана мероприятия, красивые видовые характеристики курорта, а также должен содержать блок с логотипами. Всю дополнительную информацию для создания сценария Исполнитель может запросить у Заказчика.</w:t>
      </w:r>
    </w:p>
    <w:p w14:paraId="037DBDAB" w14:textId="7E90E559" w:rsidR="007E7AD8" w:rsidRPr="005E71B1" w:rsidRDefault="00B90859" w:rsidP="00B90859">
      <w:pPr>
        <w:numPr>
          <w:ilvl w:val="1"/>
          <w:numId w:val="108"/>
        </w:numPr>
        <w:tabs>
          <w:tab w:val="left" w:pos="421"/>
        </w:tabs>
        <w:spacing w:line="240" w:lineRule="auto"/>
        <w:ind w:left="567" w:hanging="425"/>
        <w:contextualSpacing/>
        <w:rPr>
          <w:bCs/>
          <w:sz w:val="22"/>
          <w:szCs w:val="22"/>
        </w:rPr>
      </w:pPr>
      <w:r w:rsidRPr="00500FE5">
        <w:rPr>
          <w:bCs/>
          <w:sz w:val="22"/>
          <w:szCs w:val="22"/>
        </w:rPr>
        <w:t xml:space="preserve">Детские аниматоры-универсалы осуществляют интерактивное взаимодействие с детьми. Имеют опыт работы с детьми от 3-х лет. Организовывают не менее </w:t>
      </w:r>
      <w:r>
        <w:rPr>
          <w:bCs/>
          <w:sz w:val="22"/>
          <w:szCs w:val="22"/>
        </w:rPr>
        <w:t>одного</w:t>
      </w:r>
      <w:r w:rsidRPr="00500FE5">
        <w:rPr>
          <w:bCs/>
          <w:sz w:val="22"/>
          <w:szCs w:val="22"/>
        </w:rPr>
        <w:t xml:space="preserve"> мастер-класс</w:t>
      </w:r>
      <w:r>
        <w:rPr>
          <w:bCs/>
          <w:sz w:val="22"/>
          <w:szCs w:val="22"/>
        </w:rPr>
        <w:t>а</w:t>
      </w:r>
      <w:r w:rsidRPr="00500FE5">
        <w:rPr>
          <w:bCs/>
          <w:sz w:val="22"/>
          <w:szCs w:val="22"/>
        </w:rPr>
        <w:t xml:space="preserve"> для детей от 5 до 14 лет, интерактивные игры, розыгрыши.</w:t>
      </w:r>
    </w:p>
    <w:p w14:paraId="09E1ED9D" w14:textId="77777777" w:rsidR="007E7AD8" w:rsidRDefault="007E7AD8" w:rsidP="007E7AD8">
      <w:pPr>
        <w:jc w:val="right"/>
        <w:rPr>
          <w:b/>
        </w:rPr>
      </w:pPr>
    </w:p>
    <w:p w14:paraId="3B65651F" w14:textId="77777777" w:rsidR="007E7AD8" w:rsidRDefault="007E7AD8" w:rsidP="007E7AD8">
      <w:pPr>
        <w:tabs>
          <w:tab w:val="left" w:pos="6284"/>
          <w:tab w:val="right" w:pos="14427"/>
        </w:tabs>
        <w:rPr>
          <w:b/>
        </w:rPr>
        <w:sectPr w:rsidR="007E7AD8" w:rsidSect="00B90859">
          <w:footerReference w:type="default" r:id="rId24"/>
          <w:footerReference w:type="first" r:id="rId25"/>
          <w:pgSz w:w="16838" w:h="11906" w:orient="landscape"/>
          <w:pgMar w:top="566" w:right="1276" w:bottom="1276" w:left="1135" w:header="170" w:footer="340" w:gutter="0"/>
          <w:cols w:space="720"/>
          <w:docGrid w:linePitch="326"/>
        </w:sectPr>
      </w:pPr>
    </w:p>
    <w:p w14:paraId="3BE51BDF" w14:textId="77777777" w:rsidR="007E7AD8" w:rsidRPr="00286384" w:rsidRDefault="007E7AD8" w:rsidP="007E7AD8">
      <w:pPr>
        <w:tabs>
          <w:tab w:val="left" w:pos="6284"/>
          <w:tab w:val="right" w:pos="14427"/>
        </w:tabs>
        <w:jc w:val="right"/>
        <w:rPr>
          <w:b/>
        </w:rPr>
      </w:pPr>
      <w:r w:rsidRPr="00286384">
        <w:rPr>
          <w:b/>
        </w:rPr>
        <w:lastRenderedPageBreak/>
        <w:t>ПРИЛОЖЕНИЕ № 2</w:t>
      </w:r>
    </w:p>
    <w:p w14:paraId="5F6B0A09" w14:textId="77777777" w:rsidR="007E7AD8" w:rsidRPr="00286384" w:rsidRDefault="007E7AD8" w:rsidP="007E7AD8">
      <w:pPr>
        <w:jc w:val="right"/>
      </w:pPr>
      <w:r w:rsidRPr="00286384">
        <w:t>к Договору от «____» __________ 20___ г.</w:t>
      </w:r>
    </w:p>
    <w:p w14:paraId="286CD4D0" w14:textId="77777777" w:rsidR="007E7AD8" w:rsidRPr="00286384" w:rsidRDefault="007E7AD8" w:rsidP="007E7AD8">
      <w:pPr>
        <w:widowControl w:val="0"/>
        <w:autoSpaceDE w:val="0"/>
        <w:autoSpaceDN w:val="0"/>
        <w:adjustRightInd w:val="0"/>
        <w:ind w:firstLine="851"/>
        <w:jc w:val="center"/>
      </w:pPr>
      <w:r w:rsidRPr="00286384">
        <w:t>№</w:t>
      </w:r>
    </w:p>
    <w:p w14:paraId="722CE55C" w14:textId="77777777" w:rsidR="007E7AD8" w:rsidRPr="00286384" w:rsidRDefault="007E7AD8" w:rsidP="00743ED6">
      <w:pPr>
        <w:widowControl w:val="0"/>
        <w:autoSpaceDE w:val="0"/>
        <w:autoSpaceDN w:val="0"/>
        <w:adjustRightInd w:val="0"/>
        <w:jc w:val="right"/>
      </w:pPr>
    </w:p>
    <w:p w14:paraId="3F67E44C" w14:textId="77777777" w:rsidR="007E7AD8" w:rsidRPr="00286384" w:rsidRDefault="007E7AD8" w:rsidP="00743ED6">
      <w:pPr>
        <w:tabs>
          <w:tab w:val="left" w:pos="3217"/>
        </w:tabs>
        <w:jc w:val="center"/>
        <w:rPr>
          <w:b/>
          <w:lang w:eastAsia="ar-SA"/>
        </w:rPr>
      </w:pPr>
      <w:r w:rsidRPr="00286384">
        <w:rPr>
          <w:b/>
          <w:lang w:eastAsia="ar-SA"/>
        </w:rPr>
        <w:t>Акт сдачи-приемки оказанных Услуг</w:t>
      </w:r>
    </w:p>
    <w:p w14:paraId="0FAE046A" w14:textId="77777777" w:rsidR="007E7AD8" w:rsidRPr="00286384" w:rsidRDefault="007E7AD8" w:rsidP="00743ED6">
      <w:pPr>
        <w:jc w:val="center"/>
      </w:pPr>
      <w:r w:rsidRPr="00286384">
        <w:t>(ФОРМА)</w:t>
      </w:r>
    </w:p>
    <w:p w14:paraId="21EC10F4" w14:textId="77777777" w:rsidR="007E7AD8" w:rsidRPr="00286384" w:rsidRDefault="007E7AD8" w:rsidP="00743ED6">
      <w:pPr>
        <w:tabs>
          <w:tab w:val="left" w:pos="3217"/>
        </w:tabs>
        <w:ind w:left="709" w:right="706"/>
        <w:jc w:val="center"/>
        <w:rPr>
          <w:b/>
          <w:lang w:eastAsia="ar-SA"/>
        </w:rPr>
      </w:pPr>
    </w:p>
    <w:p w14:paraId="78532E30" w14:textId="603A8CF8" w:rsidR="007E7AD8" w:rsidRPr="00286384" w:rsidRDefault="007E7AD8" w:rsidP="00743ED6">
      <w:pPr>
        <w:tabs>
          <w:tab w:val="left" w:pos="3217"/>
        </w:tabs>
        <w:spacing w:line="240" w:lineRule="auto"/>
        <w:ind w:right="706"/>
        <w:rPr>
          <w:b/>
          <w:lang w:eastAsia="ar-SA"/>
        </w:rPr>
      </w:pPr>
      <w:r>
        <w:rPr>
          <w:b/>
          <w:lang w:eastAsia="ar-SA"/>
        </w:rPr>
        <w:t>г. Москва</w:t>
      </w:r>
      <w:r w:rsidR="00743ED6">
        <w:rPr>
          <w:b/>
          <w:lang w:eastAsia="ar-SA"/>
        </w:rPr>
        <w:tab/>
      </w:r>
      <w:r w:rsidR="00743ED6">
        <w:rPr>
          <w:b/>
          <w:lang w:eastAsia="ar-SA"/>
        </w:rPr>
        <w:tab/>
      </w:r>
      <w:r w:rsidR="00743ED6" w:rsidRPr="00743ED6">
        <w:rPr>
          <w:b/>
          <w:lang w:eastAsia="ar-SA"/>
        </w:rPr>
        <w:tab/>
      </w:r>
      <w:r w:rsidR="00743ED6">
        <w:rPr>
          <w:b/>
          <w:lang w:eastAsia="ar-SA"/>
        </w:rPr>
        <w:t xml:space="preserve">                     </w:t>
      </w:r>
      <w:r>
        <w:rPr>
          <w:b/>
          <w:lang w:eastAsia="ar-SA"/>
        </w:rPr>
        <w:t xml:space="preserve"> </w:t>
      </w:r>
      <w:r>
        <w:rPr>
          <w:b/>
          <w:lang w:eastAsia="ar-SA"/>
        </w:rPr>
        <w:tab/>
      </w:r>
      <w:r w:rsidRPr="00286384">
        <w:rPr>
          <w:b/>
          <w:lang w:eastAsia="ar-SA"/>
        </w:rPr>
        <w:t>«__»_______20__ года</w:t>
      </w:r>
    </w:p>
    <w:p w14:paraId="2A1FE791" w14:textId="77777777" w:rsidR="007E7AD8" w:rsidRPr="00286384" w:rsidRDefault="007E7AD8" w:rsidP="00743ED6">
      <w:pPr>
        <w:tabs>
          <w:tab w:val="left" w:pos="3217"/>
        </w:tabs>
        <w:spacing w:line="240" w:lineRule="auto"/>
        <w:ind w:left="709" w:right="-1"/>
        <w:rPr>
          <w:b/>
        </w:rPr>
      </w:pPr>
    </w:p>
    <w:p w14:paraId="25037088" w14:textId="77777777" w:rsidR="007E7AD8" w:rsidRPr="00286384" w:rsidRDefault="007E7AD8" w:rsidP="00743ED6">
      <w:pPr>
        <w:suppressAutoHyphens/>
        <w:spacing w:line="240" w:lineRule="auto"/>
        <w:ind w:right="-1"/>
        <w:rPr>
          <w:bCs/>
          <w:lang w:eastAsia="ar-SA"/>
        </w:rPr>
      </w:pPr>
      <w:r w:rsidRPr="00286384">
        <w:rPr>
          <w:b/>
          <w:bCs/>
          <w:lang w:eastAsia="ar-SA"/>
        </w:rPr>
        <w:t>Акционерное общество «</w:t>
      </w:r>
      <w:r w:rsidRPr="00E44AC7">
        <w:rPr>
          <w:b/>
          <w:bCs/>
          <w:lang w:eastAsia="ar-SA"/>
        </w:rPr>
        <w:t>КАВКАЗ</w:t>
      </w:r>
      <w:proofErr w:type="gramStart"/>
      <w:r w:rsidRPr="00E44AC7">
        <w:rPr>
          <w:b/>
          <w:bCs/>
          <w:lang w:eastAsia="ar-SA"/>
        </w:rPr>
        <w:t>.Р</w:t>
      </w:r>
      <w:proofErr w:type="gramEnd"/>
      <w:r w:rsidRPr="00E44AC7">
        <w:rPr>
          <w:b/>
          <w:bCs/>
          <w:lang w:eastAsia="ar-SA"/>
        </w:rPr>
        <w:t>Ф</w:t>
      </w:r>
      <w:r w:rsidRPr="00286384">
        <w:rPr>
          <w:b/>
          <w:bCs/>
          <w:lang w:eastAsia="ar-SA"/>
        </w:rPr>
        <w:t xml:space="preserve">» </w:t>
      </w:r>
      <w:r w:rsidRPr="00E44AC7">
        <w:rPr>
          <w:bCs/>
          <w:lang w:eastAsia="ar-SA"/>
        </w:rPr>
        <w:t>(АО «</w:t>
      </w:r>
      <w:r w:rsidRPr="00E44AC7">
        <w:t>КАВКАЗ.РФ</w:t>
      </w:r>
      <w:r w:rsidRPr="00E44AC7">
        <w:rPr>
          <w:bCs/>
          <w:lang w:eastAsia="ar-SA"/>
        </w:rPr>
        <w:t>»),</w:t>
      </w:r>
      <w:r w:rsidRPr="00286384">
        <w:rPr>
          <w:b/>
          <w:bCs/>
          <w:lang w:eastAsia="ar-SA"/>
        </w:rPr>
        <w:t xml:space="preserve"> </w:t>
      </w:r>
      <w:r w:rsidRPr="00286384">
        <w:rPr>
          <w:bCs/>
          <w:lang w:eastAsia="ar-SA"/>
        </w:rPr>
        <w:t>в лице ___________________, действующего на основании ___________, именуемое в дальнейшем</w:t>
      </w:r>
      <w:r w:rsidRPr="00286384">
        <w:rPr>
          <w:b/>
          <w:bCs/>
          <w:lang w:eastAsia="ar-SA"/>
        </w:rPr>
        <w:t xml:space="preserve"> «Заказчик», </w:t>
      </w:r>
      <w:r w:rsidRPr="00286384">
        <w:rPr>
          <w:bCs/>
          <w:lang w:eastAsia="ar-SA"/>
        </w:rPr>
        <w:t>с одной стороны, и ________________________, в лице _____________________________, действующего на основании _________________, именуемое в дальнейшем</w:t>
      </w:r>
      <w:r w:rsidRPr="00286384">
        <w:rPr>
          <w:b/>
          <w:bCs/>
          <w:lang w:eastAsia="ar-SA"/>
        </w:rPr>
        <w:t xml:space="preserve"> «Исполнитель»</w:t>
      </w:r>
      <w:r w:rsidRPr="00286384">
        <w:rPr>
          <w:bCs/>
          <w:lang w:eastAsia="ar-SA"/>
        </w:rPr>
        <w:t xml:space="preserve">, с другой стороны, совместно именуемые Стороны, </w:t>
      </w:r>
      <w:r>
        <w:rPr>
          <w:bCs/>
          <w:lang w:eastAsia="ar-SA"/>
        </w:rPr>
        <w:t>в</w:t>
      </w:r>
      <w:r w:rsidRPr="002A7094">
        <w:rPr>
          <w:bCs/>
          <w:lang w:eastAsia="ar-SA"/>
        </w:rPr>
        <w:t xml:space="preserve"> соответствии с заключенным между Сторонами Договором от ________№ ______ (далее Договор)</w:t>
      </w:r>
      <w:r>
        <w:rPr>
          <w:bCs/>
          <w:lang w:eastAsia="ar-SA"/>
        </w:rPr>
        <w:t xml:space="preserve">, </w:t>
      </w:r>
      <w:r w:rsidRPr="00286384">
        <w:rPr>
          <w:bCs/>
          <w:lang w:eastAsia="ar-SA"/>
        </w:rPr>
        <w:t xml:space="preserve"> подписали настоящий акт </w:t>
      </w:r>
      <w:r w:rsidRPr="00286384">
        <w:rPr>
          <w:lang w:eastAsia="ar-SA"/>
        </w:rPr>
        <w:t>сдачи-приемки оказанных Услуг</w:t>
      </w:r>
      <w:r w:rsidRPr="00286384">
        <w:rPr>
          <w:bCs/>
          <w:lang w:eastAsia="ar-SA"/>
        </w:rPr>
        <w:t xml:space="preserve"> о нижеследующем.</w:t>
      </w:r>
    </w:p>
    <w:p w14:paraId="1000D67E" w14:textId="77777777" w:rsidR="007E7AD8" w:rsidRPr="00286384" w:rsidRDefault="007E7AD8" w:rsidP="00743ED6">
      <w:pPr>
        <w:suppressAutoHyphens/>
        <w:spacing w:line="240" w:lineRule="auto"/>
        <w:rPr>
          <w:bCs/>
          <w:lang w:eastAsia="ar-SA"/>
        </w:rPr>
      </w:pPr>
    </w:p>
    <w:p w14:paraId="0B316563" w14:textId="77777777" w:rsidR="007E7AD8" w:rsidRPr="00B56486" w:rsidRDefault="007E7AD8" w:rsidP="00743ED6">
      <w:pPr>
        <w:widowControl w:val="0"/>
        <w:numPr>
          <w:ilvl w:val="0"/>
          <w:numId w:val="107"/>
        </w:numPr>
        <w:suppressAutoHyphens/>
        <w:autoSpaceDE w:val="0"/>
        <w:autoSpaceDN w:val="0"/>
        <w:adjustRightInd w:val="0"/>
        <w:spacing w:line="240" w:lineRule="auto"/>
        <w:ind w:left="0" w:firstLine="0"/>
        <w:rPr>
          <w:bCs/>
          <w:lang w:eastAsia="ar-SA"/>
        </w:rPr>
      </w:pPr>
      <w:proofErr w:type="gramStart"/>
      <w:r w:rsidRPr="00286384">
        <w:rPr>
          <w:bCs/>
          <w:lang w:eastAsia="ar-SA"/>
        </w:rPr>
        <w:t xml:space="preserve">Исполнителем в период с </w:t>
      </w:r>
      <w:r>
        <w:rPr>
          <w:bCs/>
          <w:lang w:eastAsia="ar-SA"/>
        </w:rPr>
        <w:t xml:space="preserve">___ </w:t>
      </w:r>
      <w:r w:rsidRPr="00286384">
        <w:rPr>
          <w:bCs/>
          <w:lang w:eastAsia="ar-SA"/>
        </w:rPr>
        <w:t xml:space="preserve">по </w:t>
      </w:r>
      <w:r>
        <w:rPr>
          <w:bCs/>
          <w:lang w:eastAsia="ar-SA"/>
        </w:rPr>
        <w:t>_____</w:t>
      </w:r>
      <w:r w:rsidRPr="00286384">
        <w:rPr>
          <w:bCs/>
          <w:lang w:eastAsia="ar-SA"/>
        </w:rPr>
        <w:t>включи</w:t>
      </w:r>
      <w:r>
        <w:rPr>
          <w:bCs/>
          <w:lang w:eastAsia="ar-SA"/>
        </w:rPr>
        <w:t>тельно оказаны следующие Услуги ____</w:t>
      </w:r>
      <w:proofErr w:type="gramEnd"/>
    </w:p>
    <w:p w14:paraId="010B30A1" w14:textId="77777777" w:rsidR="007E7AD8" w:rsidRPr="001B47C2" w:rsidRDefault="007E7AD8" w:rsidP="00743ED6">
      <w:pPr>
        <w:widowControl w:val="0"/>
        <w:numPr>
          <w:ilvl w:val="0"/>
          <w:numId w:val="107"/>
        </w:numPr>
        <w:suppressAutoHyphens/>
        <w:autoSpaceDE w:val="0"/>
        <w:autoSpaceDN w:val="0"/>
        <w:adjustRightInd w:val="0"/>
        <w:spacing w:line="240" w:lineRule="auto"/>
        <w:ind w:left="0" w:firstLine="0"/>
        <w:rPr>
          <w:b/>
          <w:bCs/>
          <w:lang w:eastAsia="ar-SA"/>
        </w:rPr>
      </w:pPr>
      <w:r w:rsidRPr="001B47C2">
        <w:rPr>
          <w:bCs/>
          <w:lang w:eastAsia="ar-SA"/>
        </w:rPr>
        <w:t>Стоимость</w:t>
      </w:r>
      <w:r>
        <w:rPr>
          <w:b/>
          <w:bCs/>
          <w:lang w:eastAsia="ar-SA"/>
        </w:rPr>
        <w:t xml:space="preserve"> </w:t>
      </w:r>
      <w:r w:rsidRPr="001B47C2">
        <w:rPr>
          <w:bCs/>
          <w:lang w:eastAsia="ar-SA"/>
        </w:rPr>
        <w:t xml:space="preserve">оказанных Услуг составляет </w:t>
      </w:r>
      <w:r>
        <w:rPr>
          <w:bCs/>
          <w:lang w:eastAsia="ar-SA"/>
        </w:rPr>
        <w:t xml:space="preserve">____ </w:t>
      </w:r>
      <w:r w:rsidRPr="001B47C2">
        <w:rPr>
          <w:bCs/>
          <w:lang w:eastAsia="ar-SA"/>
        </w:rPr>
        <w:t xml:space="preserve">руб., НДС не облагается. </w:t>
      </w:r>
    </w:p>
    <w:p w14:paraId="255543AB" w14:textId="77777777" w:rsidR="007E7AD8" w:rsidRPr="008F1C22" w:rsidRDefault="007E7AD8" w:rsidP="00743ED6">
      <w:pPr>
        <w:widowControl w:val="0"/>
        <w:numPr>
          <w:ilvl w:val="0"/>
          <w:numId w:val="107"/>
        </w:numPr>
        <w:tabs>
          <w:tab w:val="left" w:pos="993"/>
        </w:tabs>
        <w:suppressAutoHyphens/>
        <w:autoSpaceDE w:val="0"/>
        <w:autoSpaceDN w:val="0"/>
        <w:adjustRightInd w:val="0"/>
        <w:spacing w:line="240" w:lineRule="auto"/>
        <w:ind w:left="0" w:right="139" w:firstLine="0"/>
        <w:rPr>
          <w:bCs/>
          <w:lang w:eastAsia="ar-SA"/>
        </w:rPr>
      </w:pPr>
      <w:r>
        <w:rPr>
          <w:bCs/>
          <w:lang w:eastAsia="ar-SA"/>
        </w:rPr>
        <w:t>Вышеперечисленные</w:t>
      </w:r>
      <w:r w:rsidRPr="00286384">
        <w:rPr>
          <w:bCs/>
          <w:lang w:eastAsia="ar-SA"/>
        </w:rPr>
        <w:t xml:space="preserve"> Услуги ____________ (</w:t>
      </w:r>
      <w:proofErr w:type="gramStart"/>
      <w:r w:rsidRPr="00286384">
        <w:rPr>
          <w:bCs/>
          <w:lang w:eastAsia="ar-SA"/>
        </w:rPr>
        <w:t>выполнены</w:t>
      </w:r>
      <w:proofErr w:type="gramEnd"/>
      <w:r w:rsidRPr="00286384">
        <w:rPr>
          <w:bCs/>
          <w:lang w:eastAsia="ar-SA"/>
        </w:rPr>
        <w:t>/не выполнены) п</w:t>
      </w:r>
      <w:r>
        <w:rPr>
          <w:bCs/>
          <w:lang w:eastAsia="ar-SA"/>
        </w:rPr>
        <w:t>олностью и в установленный срок:</w:t>
      </w:r>
    </w:p>
    <w:p w14:paraId="5311ACEC" w14:textId="77777777" w:rsidR="007E7AD8" w:rsidRPr="00286384" w:rsidRDefault="007E7AD8" w:rsidP="00743ED6">
      <w:pPr>
        <w:widowControl w:val="0"/>
        <w:numPr>
          <w:ilvl w:val="0"/>
          <w:numId w:val="107"/>
        </w:numPr>
        <w:tabs>
          <w:tab w:val="left" w:pos="993"/>
        </w:tabs>
        <w:suppressAutoHyphens/>
        <w:autoSpaceDE w:val="0"/>
        <w:autoSpaceDN w:val="0"/>
        <w:adjustRightInd w:val="0"/>
        <w:spacing w:line="240" w:lineRule="auto"/>
        <w:ind w:left="0" w:firstLine="0"/>
        <w:rPr>
          <w:bCs/>
          <w:lang w:eastAsia="ar-SA"/>
        </w:rPr>
      </w:pPr>
      <w:r w:rsidRPr="00286384">
        <w:rPr>
          <w:bCs/>
          <w:lang w:eastAsia="ar-SA"/>
        </w:rPr>
        <w:t xml:space="preserve">Заказчик _____________ (не </w:t>
      </w:r>
      <w:proofErr w:type="gramStart"/>
      <w:r w:rsidRPr="00286384">
        <w:rPr>
          <w:bCs/>
          <w:lang w:eastAsia="ar-SA"/>
        </w:rPr>
        <w:t>имеет</w:t>
      </w:r>
      <w:proofErr w:type="gramEnd"/>
      <w:r w:rsidRPr="00286384">
        <w:rPr>
          <w:bCs/>
          <w:lang w:eastAsia="ar-SA"/>
        </w:rPr>
        <w:t>/имеет) претензий по объему и качеству оказанных Услуг.</w:t>
      </w:r>
    </w:p>
    <w:p w14:paraId="6823A8BE" w14:textId="77777777" w:rsidR="007E7AD8" w:rsidRPr="00286384" w:rsidRDefault="007E7AD8" w:rsidP="00743ED6">
      <w:pPr>
        <w:spacing w:line="240" w:lineRule="auto"/>
        <w:jc w:val="center"/>
      </w:pPr>
    </w:p>
    <w:p w14:paraId="3B0D82CD" w14:textId="0FA7BE9B" w:rsidR="007E7AD8" w:rsidRDefault="007E7AD8" w:rsidP="00743ED6">
      <w:pPr>
        <w:spacing w:line="240" w:lineRule="auto"/>
        <w:rPr>
          <w:rFonts w:eastAsia="Calibri"/>
        </w:rPr>
      </w:pPr>
      <w:r w:rsidRPr="002728B7">
        <w:t>Приложение:</w:t>
      </w:r>
      <w:r>
        <w:rPr>
          <w:b/>
        </w:rPr>
        <w:t xml:space="preserve"> </w:t>
      </w:r>
      <w:r>
        <w:rPr>
          <w:rFonts w:eastAsia="Calibri"/>
        </w:rPr>
        <w:t xml:space="preserve">отчет об организации </w:t>
      </w:r>
      <w:r w:rsidRPr="00032477">
        <w:t xml:space="preserve">проведения </w:t>
      </w:r>
      <w:r>
        <w:rPr>
          <w:rFonts w:eastAsia="Calibri"/>
          <w:bCs/>
        </w:rPr>
        <w:t>празднования Нового Года-2025</w:t>
      </w:r>
      <w:r w:rsidRPr="00032477">
        <w:rPr>
          <w:rFonts w:eastAsia="Calibri"/>
          <w:bCs/>
        </w:rPr>
        <w:t xml:space="preserve"> на ВТРК «</w:t>
      </w:r>
      <w:r w:rsidR="00B90859">
        <w:rPr>
          <w:rFonts w:eastAsia="Calibri"/>
          <w:bCs/>
        </w:rPr>
        <w:t>Ведучи</w:t>
      </w:r>
      <w:r w:rsidRPr="00032477">
        <w:rPr>
          <w:rFonts w:eastAsia="Calibri"/>
          <w:bCs/>
        </w:rPr>
        <w:t>»</w:t>
      </w:r>
    </w:p>
    <w:p w14:paraId="105FBD08" w14:textId="77777777" w:rsidR="007E7AD8" w:rsidRDefault="007E7AD8" w:rsidP="00743ED6">
      <w:pPr>
        <w:spacing w:line="240" w:lineRule="auto"/>
        <w:rPr>
          <w:b/>
        </w:rPr>
      </w:pPr>
    </w:p>
    <w:p w14:paraId="43E3851E" w14:textId="77777777" w:rsidR="007E7AD8" w:rsidRPr="00286384" w:rsidRDefault="007E7AD8" w:rsidP="00743ED6">
      <w:pPr>
        <w:spacing w:line="240" w:lineRule="auto"/>
        <w:jc w:val="center"/>
        <w:rPr>
          <w:b/>
        </w:rPr>
      </w:pPr>
      <w:r w:rsidRPr="00286384">
        <w:rPr>
          <w:b/>
        </w:rPr>
        <w:t>ПОДПИСИ СТОРОН:</w:t>
      </w:r>
    </w:p>
    <w:tbl>
      <w:tblPr>
        <w:tblW w:w="5000" w:type="pct"/>
        <w:tblLook w:val="0000" w:firstRow="0" w:lastRow="0" w:firstColumn="0" w:lastColumn="0" w:noHBand="0" w:noVBand="0"/>
      </w:tblPr>
      <w:tblGrid>
        <w:gridCol w:w="5294"/>
        <w:gridCol w:w="4276"/>
      </w:tblGrid>
      <w:tr w:rsidR="007E7AD8" w:rsidRPr="00286384" w14:paraId="09091D19" w14:textId="77777777" w:rsidTr="00743ED6">
        <w:trPr>
          <w:trHeight w:val="1677"/>
        </w:trPr>
        <w:tc>
          <w:tcPr>
            <w:tcW w:w="2766" w:type="pct"/>
          </w:tcPr>
          <w:p w14:paraId="0A76A5FF" w14:textId="77777777" w:rsidR="007E7AD8" w:rsidRPr="00286384" w:rsidRDefault="007E7AD8" w:rsidP="005A24BD">
            <w:pPr>
              <w:tabs>
                <w:tab w:val="num" w:pos="567"/>
                <w:tab w:val="left" w:pos="816"/>
              </w:tabs>
              <w:spacing w:line="240" w:lineRule="auto"/>
              <w:ind w:firstLine="709"/>
              <w:rPr>
                <w:b/>
              </w:rPr>
            </w:pPr>
          </w:p>
          <w:p w14:paraId="04CACFCD" w14:textId="77777777" w:rsidR="007E7AD8" w:rsidRPr="00286384" w:rsidRDefault="007E7AD8" w:rsidP="005A24BD">
            <w:pPr>
              <w:tabs>
                <w:tab w:val="num" w:pos="567"/>
                <w:tab w:val="left" w:pos="816"/>
              </w:tabs>
              <w:spacing w:line="240" w:lineRule="auto"/>
              <w:ind w:firstLine="709"/>
              <w:rPr>
                <w:b/>
              </w:rPr>
            </w:pPr>
            <w:r w:rsidRPr="00286384">
              <w:rPr>
                <w:b/>
              </w:rPr>
              <w:t>От Исполнителя:</w:t>
            </w:r>
          </w:p>
          <w:p w14:paraId="7392ACBB" w14:textId="77777777" w:rsidR="007E7AD8" w:rsidRPr="00286384" w:rsidRDefault="007E7AD8" w:rsidP="005A24BD">
            <w:pPr>
              <w:tabs>
                <w:tab w:val="num" w:pos="567"/>
                <w:tab w:val="left" w:pos="816"/>
              </w:tabs>
              <w:spacing w:line="240" w:lineRule="auto"/>
              <w:ind w:firstLine="709"/>
              <w:rPr>
                <w:b/>
              </w:rPr>
            </w:pPr>
          </w:p>
          <w:p w14:paraId="5CF98A27" w14:textId="77777777" w:rsidR="007E7AD8" w:rsidRPr="00286384" w:rsidRDefault="007E7AD8" w:rsidP="005A24BD">
            <w:pPr>
              <w:tabs>
                <w:tab w:val="num" w:pos="567"/>
                <w:tab w:val="left" w:pos="816"/>
              </w:tabs>
              <w:spacing w:line="240" w:lineRule="auto"/>
              <w:ind w:firstLine="709"/>
              <w:rPr>
                <w:b/>
              </w:rPr>
            </w:pPr>
            <w:r w:rsidRPr="00286384">
              <w:rPr>
                <w:b/>
              </w:rPr>
              <w:t>_______________ /____________ /</w:t>
            </w:r>
          </w:p>
          <w:p w14:paraId="6C35DCB2" w14:textId="77777777" w:rsidR="007E7AD8" w:rsidRPr="00286384" w:rsidRDefault="007E7AD8" w:rsidP="005A24BD">
            <w:pPr>
              <w:tabs>
                <w:tab w:val="num" w:pos="567"/>
                <w:tab w:val="left" w:pos="816"/>
              </w:tabs>
              <w:spacing w:line="240" w:lineRule="auto"/>
              <w:ind w:firstLine="709"/>
              <w:rPr>
                <w:b/>
              </w:rPr>
            </w:pPr>
            <w:r w:rsidRPr="00286384">
              <w:rPr>
                <w:b/>
              </w:rPr>
              <w:t>М.П.</w:t>
            </w:r>
          </w:p>
        </w:tc>
        <w:tc>
          <w:tcPr>
            <w:tcW w:w="2234" w:type="pct"/>
          </w:tcPr>
          <w:p w14:paraId="69609365" w14:textId="77777777" w:rsidR="007E7AD8" w:rsidRPr="00286384" w:rsidRDefault="007E7AD8" w:rsidP="005A24BD">
            <w:pPr>
              <w:tabs>
                <w:tab w:val="num" w:pos="567"/>
                <w:tab w:val="left" w:pos="816"/>
              </w:tabs>
              <w:spacing w:line="240" w:lineRule="auto"/>
              <w:ind w:firstLine="709"/>
              <w:rPr>
                <w:b/>
              </w:rPr>
            </w:pPr>
          </w:p>
          <w:p w14:paraId="390377E9" w14:textId="77777777" w:rsidR="007E7AD8" w:rsidRPr="00286384" w:rsidRDefault="007E7AD8" w:rsidP="005A24BD">
            <w:pPr>
              <w:tabs>
                <w:tab w:val="num" w:pos="567"/>
                <w:tab w:val="left" w:pos="816"/>
              </w:tabs>
              <w:spacing w:line="240" w:lineRule="auto"/>
              <w:ind w:firstLine="709"/>
              <w:rPr>
                <w:b/>
              </w:rPr>
            </w:pPr>
            <w:r w:rsidRPr="00286384">
              <w:rPr>
                <w:b/>
              </w:rPr>
              <w:t>От Заказчика:</w:t>
            </w:r>
          </w:p>
          <w:p w14:paraId="551C06E7" w14:textId="77777777" w:rsidR="007E7AD8" w:rsidRPr="00286384" w:rsidRDefault="007E7AD8" w:rsidP="005A24BD">
            <w:pPr>
              <w:tabs>
                <w:tab w:val="num" w:pos="567"/>
                <w:tab w:val="left" w:pos="816"/>
              </w:tabs>
              <w:spacing w:line="240" w:lineRule="auto"/>
              <w:ind w:firstLine="709"/>
              <w:rPr>
                <w:b/>
              </w:rPr>
            </w:pPr>
          </w:p>
          <w:p w14:paraId="2F419CEB" w14:textId="77777777" w:rsidR="007E7AD8" w:rsidRPr="00286384" w:rsidRDefault="007E7AD8" w:rsidP="005A24BD">
            <w:pPr>
              <w:tabs>
                <w:tab w:val="num" w:pos="567"/>
                <w:tab w:val="left" w:pos="816"/>
              </w:tabs>
              <w:spacing w:line="240" w:lineRule="auto"/>
              <w:ind w:firstLine="709"/>
              <w:rPr>
                <w:b/>
              </w:rPr>
            </w:pPr>
            <w:r w:rsidRPr="00286384">
              <w:rPr>
                <w:b/>
              </w:rPr>
              <w:t>______________ /__________ /</w:t>
            </w:r>
          </w:p>
          <w:p w14:paraId="032DA46A" w14:textId="77777777" w:rsidR="007E7AD8" w:rsidRPr="00286384" w:rsidRDefault="007E7AD8" w:rsidP="005A24BD">
            <w:pPr>
              <w:tabs>
                <w:tab w:val="num" w:pos="567"/>
                <w:tab w:val="left" w:pos="816"/>
              </w:tabs>
              <w:spacing w:line="240" w:lineRule="auto"/>
              <w:ind w:firstLine="709"/>
              <w:rPr>
                <w:b/>
              </w:rPr>
            </w:pPr>
            <w:r w:rsidRPr="00286384">
              <w:rPr>
                <w:b/>
              </w:rPr>
              <w:t>М.П.</w:t>
            </w:r>
          </w:p>
        </w:tc>
      </w:tr>
    </w:tbl>
    <w:p w14:paraId="3DAE1077" w14:textId="77777777" w:rsidR="007E7AD8" w:rsidRPr="00286384" w:rsidRDefault="007E7AD8" w:rsidP="005A24BD">
      <w:pPr>
        <w:spacing w:line="240" w:lineRule="auto"/>
        <w:rPr>
          <w:b/>
        </w:rPr>
      </w:pPr>
    </w:p>
    <w:p w14:paraId="59BA8188" w14:textId="77777777" w:rsidR="007E7AD8" w:rsidRPr="00286384" w:rsidRDefault="007E7AD8" w:rsidP="005A24BD">
      <w:pPr>
        <w:spacing w:line="240" w:lineRule="auto"/>
        <w:jc w:val="center"/>
      </w:pPr>
      <w:r w:rsidRPr="00286384">
        <w:t>Форма согласована:</w:t>
      </w:r>
    </w:p>
    <w:tbl>
      <w:tblPr>
        <w:tblW w:w="5000" w:type="pct"/>
        <w:tblLook w:val="0000" w:firstRow="0" w:lastRow="0" w:firstColumn="0" w:lastColumn="0" w:noHBand="0" w:noVBand="0"/>
      </w:tblPr>
      <w:tblGrid>
        <w:gridCol w:w="5294"/>
        <w:gridCol w:w="4276"/>
      </w:tblGrid>
      <w:tr w:rsidR="007E7AD8" w:rsidRPr="00694506" w14:paraId="4AF99C8C" w14:textId="77777777" w:rsidTr="00743ED6">
        <w:tc>
          <w:tcPr>
            <w:tcW w:w="2766" w:type="pct"/>
          </w:tcPr>
          <w:p w14:paraId="4ACA6136" w14:textId="77777777" w:rsidR="007E7AD8" w:rsidRPr="00286384" w:rsidRDefault="007E7AD8" w:rsidP="005A24BD">
            <w:pPr>
              <w:tabs>
                <w:tab w:val="num" w:pos="567"/>
                <w:tab w:val="left" w:pos="816"/>
              </w:tabs>
              <w:spacing w:line="240" w:lineRule="auto"/>
              <w:ind w:firstLine="709"/>
              <w:rPr>
                <w:b/>
              </w:rPr>
            </w:pPr>
          </w:p>
          <w:p w14:paraId="51002BE8" w14:textId="77777777" w:rsidR="007E7AD8" w:rsidRPr="00286384" w:rsidRDefault="007E7AD8" w:rsidP="005A24BD">
            <w:pPr>
              <w:tabs>
                <w:tab w:val="num" w:pos="567"/>
                <w:tab w:val="left" w:pos="816"/>
              </w:tabs>
              <w:spacing w:line="240" w:lineRule="auto"/>
              <w:ind w:firstLine="709"/>
              <w:rPr>
                <w:b/>
              </w:rPr>
            </w:pPr>
            <w:r w:rsidRPr="00286384">
              <w:rPr>
                <w:b/>
              </w:rPr>
              <w:t>От Исполнителя:</w:t>
            </w:r>
          </w:p>
          <w:p w14:paraId="0EA15493" w14:textId="77777777" w:rsidR="007E7AD8" w:rsidRPr="00286384" w:rsidRDefault="007E7AD8" w:rsidP="005A24BD">
            <w:pPr>
              <w:tabs>
                <w:tab w:val="num" w:pos="567"/>
                <w:tab w:val="left" w:pos="816"/>
              </w:tabs>
              <w:spacing w:line="240" w:lineRule="auto"/>
              <w:ind w:firstLine="709"/>
              <w:rPr>
                <w:b/>
              </w:rPr>
            </w:pPr>
          </w:p>
          <w:p w14:paraId="5E365774" w14:textId="77777777" w:rsidR="007E7AD8" w:rsidRPr="00286384" w:rsidRDefault="007E7AD8" w:rsidP="005A24BD">
            <w:pPr>
              <w:tabs>
                <w:tab w:val="num" w:pos="567"/>
                <w:tab w:val="left" w:pos="816"/>
              </w:tabs>
              <w:spacing w:line="240" w:lineRule="auto"/>
              <w:ind w:firstLine="709"/>
            </w:pPr>
            <w:r w:rsidRPr="00286384">
              <w:t>_______________ /</w:t>
            </w:r>
            <w:r>
              <w:t xml:space="preserve"> </w:t>
            </w:r>
            <w:r>
              <w:rPr>
                <w:sz w:val="22"/>
                <w:szCs w:val="22"/>
                <w:lang w:val="en-US"/>
              </w:rPr>
              <w:t>______________</w:t>
            </w:r>
            <w:r w:rsidRPr="001B47C2">
              <w:t>/</w:t>
            </w:r>
          </w:p>
          <w:p w14:paraId="65C5E4FD" w14:textId="77777777" w:rsidR="007E7AD8" w:rsidRPr="00286384" w:rsidRDefault="007E7AD8" w:rsidP="005A24BD">
            <w:pPr>
              <w:tabs>
                <w:tab w:val="num" w:pos="567"/>
                <w:tab w:val="left" w:pos="816"/>
              </w:tabs>
              <w:spacing w:line="240" w:lineRule="auto"/>
              <w:ind w:firstLine="709"/>
              <w:rPr>
                <w:b/>
              </w:rPr>
            </w:pPr>
          </w:p>
        </w:tc>
        <w:tc>
          <w:tcPr>
            <w:tcW w:w="2234" w:type="pct"/>
          </w:tcPr>
          <w:p w14:paraId="27960081" w14:textId="77777777" w:rsidR="007E7AD8" w:rsidRPr="00286384" w:rsidRDefault="007E7AD8" w:rsidP="005A24BD">
            <w:pPr>
              <w:tabs>
                <w:tab w:val="num" w:pos="567"/>
                <w:tab w:val="left" w:pos="816"/>
              </w:tabs>
              <w:spacing w:line="240" w:lineRule="auto"/>
              <w:ind w:firstLine="709"/>
              <w:rPr>
                <w:b/>
              </w:rPr>
            </w:pPr>
          </w:p>
          <w:p w14:paraId="409E1C6C" w14:textId="77777777" w:rsidR="007E7AD8" w:rsidRPr="00286384" w:rsidRDefault="007E7AD8" w:rsidP="005A24BD">
            <w:pPr>
              <w:tabs>
                <w:tab w:val="num" w:pos="567"/>
                <w:tab w:val="left" w:pos="816"/>
              </w:tabs>
              <w:spacing w:line="240" w:lineRule="auto"/>
              <w:ind w:firstLine="709"/>
              <w:rPr>
                <w:b/>
              </w:rPr>
            </w:pPr>
            <w:r w:rsidRPr="00286384">
              <w:rPr>
                <w:b/>
              </w:rPr>
              <w:t>От Заказчика:</w:t>
            </w:r>
          </w:p>
          <w:p w14:paraId="0CB5209F" w14:textId="77777777" w:rsidR="007E7AD8" w:rsidRPr="00286384" w:rsidRDefault="007E7AD8" w:rsidP="005A24BD">
            <w:pPr>
              <w:tabs>
                <w:tab w:val="num" w:pos="567"/>
                <w:tab w:val="left" w:pos="816"/>
              </w:tabs>
              <w:spacing w:line="240" w:lineRule="auto"/>
              <w:ind w:firstLine="709"/>
              <w:rPr>
                <w:b/>
              </w:rPr>
            </w:pPr>
          </w:p>
          <w:p w14:paraId="1BB12EE2" w14:textId="77777777" w:rsidR="007E7AD8" w:rsidRDefault="007E7AD8" w:rsidP="005A24BD">
            <w:pPr>
              <w:spacing w:line="240" w:lineRule="auto"/>
            </w:pPr>
            <w:r w:rsidRPr="00286384">
              <w:t>______________ /</w:t>
            </w:r>
            <w:r>
              <w:t xml:space="preserve"> Ж.А. Зимнурова</w:t>
            </w:r>
            <w:r w:rsidRPr="00286384">
              <w:t>/</w:t>
            </w:r>
          </w:p>
          <w:p w14:paraId="776053A3" w14:textId="77777777" w:rsidR="007E7AD8" w:rsidRDefault="007E7AD8" w:rsidP="005A24BD">
            <w:pPr>
              <w:spacing w:line="240" w:lineRule="auto"/>
            </w:pPr>
          </w:p>
          <w:p w14:paraId="4575959E" w14:textId="77777777" w:rsidR="007E7AD8" w:rsidRPr="00694506" w:rsidRDefault="007E7AD8" w:rsidP="005A24BD">
            <w:pPr>
              <w:spacing w:line="240" w:lineRule="auto"/>
              <w:jc w:val="right"/>
              <w:rPr>
                <w:b/>
              </w:rPr>
            </w:pPr>
          </w:p>
        </w:tc>
      </w:tr>
      <w:tr w:rsidR="007E7AD8" w:rsidRPr="00694506" w14:paraId="5C434D29" w14:textId="77777777" w:rsidTr="00743ED6">
        <w:tc>
          <w:tcPr>
            <w:tcW w:w="2766" w:type="pct"/>
          </w:tcPr>
          <w:p w14:paraId="64F79201" w14:textId="77777777" w:rsidR="007E7AD8" w:rsidRPr="00286384" w:rsidRDefault="007E7AD8" w:rsidP="00B90859">
            <w:pPr>
              <w:tabs>
                <w:tab w:val="num" w:pos="567"/>
                <w:tab w:val="left" w:pos="816"/>
              </w:tabs>
              <w:ind w:firstLine="709"/>
              <w:rPr>
                <w:b/>
              </w:rPr>
            </w:pPr>
          </w:p>
        </w:tc>
        <w:tc>
          <w:tcPr>
            <w:tcW w:w="2234" w:type="pct"/>
          </w:tcPr>
          <w:p w14:paraId="08A926D4" w14:textId="77777777" w:rsidR="007E7AD8" w:rsidRPr="00286384" w:rsidRDefault="007E7AD8" w:rsidP="00B90859">
            <w:pPr>
              <w:tabs>
                <w:tab w:val="num" w:pos="567"/>
                <w:tab w:val="left" w:pos="816"/>
              </w:tabs>
              <w:ind w:firstLine="709"/>
              <w:rPr>
                <w:b/>
              </w:rPr>
            </w:pPr>
          </w:p>
        </w:tc>
      </w:tr>
    </w:tbl>
    <w:p w14:paraId="685A3DFB" w14:textId="77777777" w:rsidR="00C00B9B" w:rsidRPr="009D13F9" w:rsidRDefault="00C00B9B" w:rsidP="00B90859">
      <w:pPr>
        <w:spacing w:line="240" w:lineRule="auto"/>
      </w:pPr>
    </w:p>
    <w:sectPr w:rsidR="00C00B9B" w:rsidRPr="009D13F9" w:rsidSect="00743ED6">
      <w:footerReference w:type="even" r:id="rId26"/>
      <w:footerReference w:type="default" r:id="rId27"/>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9AA2F0" w15:done="0"/>
  <w15:commentEx w15:paraId="156A30C7" w15:done="0"/>
  <w15:commentEx w15:paraId="029613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E60A7" w14:textId="77777777" w:rsidR="00B90859" w:rsidRDefault="00B90859" w:rsidP="00753C1E">
      <w:pPr>
        <w:spacing w:line="240" w:lineRule="auto"/>
      </w:pPr>
      <w:r>
        <w:separator/>
      </w:r>
    </w:p>
  </w:endnote>
  <w:endnote w:type="continuationSeparator" w:id="0">
    <w:p w14:paraId="346FCA92" w14:textId="77777777" w:rsidR="00B90859" w:rsidRDefault="00B90859"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BDF23" w14:textId="77777777" w:rsidR="00B90859" w:rsidRDefault="00B90859"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B90859" w:rsidRDefault="00B90859" w:rsidP="00B36D1A">
    <w:pPr>
      <w:pStyle w:val="ad"/>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F46F" w14:textId="77777777" w:rsidR="00B90859" w:rsidRPr="00203AD7" w:rsidRDefault="00B90859" w:rsidP="00B90859">
    <w:pPr>
      <w:pStyle w:val="ad"/>
      <w:jc w:val="right"/>
    </w:pPr>
    <w:r>
      <w:fldChar w:fldCharType="begin"/>
    </w:r>
    <w:r>
      <w:instrText>PAGE   \* MERGEFORMAT</w:instrText>
    </w:r>
    <w:r>
      <w:fldChar w:fldCharType="separate"/>
    </w:r>
    <w:r w:rsidR="00026E16">
      <w:rPr>
        <w:noProof/>
      </w:rPr>
      <w:t>41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3D6E9" w14:textId="77777777" w:rsidR="00B90859" w:rsidRPr="00203AD7" w:rsidRDefault="00B90859" w:rsidP="00B90859">
    <w:pPr>
      <w:pStyle w:val="ad"/>
      <w:jc w:val="right"/>
    </w:pPr>
    <w:r>
      <w:fldChar w:fldCharType="begin"/>
    </w:r>
    <w:r>
      <w:instrText>PAGE   \* MERGEFORMAT</w:instrText>
    </w:r>
    <w:r>
      <w:fldChar w:fldCharType="separate"/>
    </w:r>
    <w:r>
      <w:rPr>
        <w:noProof/>
      </w:rPr>
      <w:t>31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1235703901"/>
      <w:docPartObj>
        <w:docPartGallery w:val="Page Numbers (Bottom of Page)"/>
        <w:docPartUnique/>
      </w:docPartObj>
    </w:sdtPr>
    <w:sdtEndPr>
      <w:rPr>
        <w:rStyle w:val="af"/>
      </w:rPr>
    </w:sdtEndPr>
    <w:sdtContent>
      <w:p w14:paraId="2F22420C" w14:textId="77777777" w:rsidR="00B90859" w:rsidRDefault="00B90859"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B90859" w:rsidRDefault="00B90859" w:rsidP="00753C1E">
    <w:pPr>
      <w:pStyle w:val="ad"/>
      <w:ind w:right="360"/>
    </w:pPr>
  </w:p>
  <w:p w14:paraId="48E2DCD5" w14:textId="77777777" w:rsidR="00B90859" w:rsidRDefault="00B90859"/>
  <w:p w14:paraId="3E774D88" w14:textId="77777777" w:rsidR="00B90859" w:rsidRDefault="00B90859"/>
  <w:p w14:paraId="0C3CA6CE" w14:textId="77777777" w:rsidR="00B90859" w:rsidRDefault="00B90859"/>
  <w:p w14:paraId="013654B0" w14:textId="77777777" w:rsidR="00B90859" w:rsidRDefault="00B90859"/>
  <w:p w14:paraId="47CFF33E" w14:textId="77777777" w:rsidR="00B90859" w:rsidRDefault="00B9085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069660"/>
      <w:docPartObj>
        <w:docPartGallery w:val="Page Numbers (Bottom of Page)"/>
        <w:docPartUnique/>
      </w:docPartObj>
    </w:sdtPr>
    <w:sdtEndPr/>
    <w:sdtContent>
      <w:p w14:paraId="36B5F381" w14:textId="353EF9D8" w:rsidR="00B90859" w:rsidRDefault="00B90859">
        <w:pPr>
          <w:pStyle w:val="ad"/>
          <w:jc w:val="right"/>
        </w:pPr>
        <w:r>
          <w:fldChar w:fldCharType="begin"/>
        </w:r>
        <w:r>
          <w:instrText>PAGE   \* MERGEFORMAT</w:instrText>
        </w:r>
        <w:r>
          <w:fldChar w:fldCharType="separate"/>
        </w:r>
        <w:r w:rsidR="00026E16">
          <w:rPr>
            <w:noProof/>
          </w:rPr>
          <w:t>42</w:t>
        </w:r>
        <w:r>
          <w:fldChar w:fldCharType="end"/>
        </w:r>
      </w:p>
    </w:sdtContent>
  </w:sdt>
  <w:p w14:paraId="553B6D98" w14:textId="77777777" w:rsidR="00B90859" w:rsidRDefault="00B908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83874"/>
      <w:docPartObj>
        <w:docPartGallery w:val="Page Numbers (Bottom of Page)"/>
        <w:docPartUnique/>
      </w:docPartObj>
    </w:sdtPr>
    <w:sdtEndPr/>
    <w:sdtContent>
      <w:p w14:paraId="2639EDCD" w14:textId="7A0663DC" w:rsidR="00B90859" w:rsidRDefault="00B90859">
        <w:pPr>
          <w:pStyle w:val="ad"/>
          <w:jc w:val="right"/>
        </w:pPr>
        <w:r>
          <w:fldChar w:fldCharType="begin"/>
        </w:r>
        <w:r>
          <w:instrText>PAGE   \* MERGEFORMAT</w:instrText>
        </w:r>
        <w:r>
          <w:fldChar w:fldCharType="separate"/>
        </w:r>
        <w:r w:rsidR="00026E16">
          <w:rPr>
            <w:noProof/>
          </w:rPr>
          <w:t>23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897095"/>
      <w:docPartObj>
        <w:docPartGallery w:val="Page Numbers (Bottom of Page)"/>
        <w:docPartUnique/>
      </w:docPartObj>
    </w:sdtPr>
    <w:sdtEndPr/>
    <w:sdtContent>
      <w:p w14:paraId="5A5EBA73" w14:textId="6402EF1F" w:rsidR="00B90859" w:rsidRDefault="00B90859">
        <w:pPr>
          <w:pStyle w:val="ad"/>
          <w:jc w:val="right"/>
        </w:pPr>
        <w:r>
          <w:fldChar w:fldCharType="begin"/>
        </w:r>
        <w:r>
          <w:instrText>PAGE   \* MERGEFORMAT</w:instrText>
        </w:r>
        <w:r>
          <w:fldChar w:fldCharType="separate"/>
        </w:r>
        <w:r w:rsidR="00026E16">
          <w:rPr>
            <w:noProof/>
          </w:rPr>
          <w:t>26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233E4" w14:textId="77777777" w:rsidR="00B90859" w:rsidRDefault="00B90859"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B90859" w:rsidRDefault="00B90859" w:rsidP="00B36D1A">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9A70" w14:textId="2BB6073C" w:rsidR="00B90859" w:rsidRPr="006653A1" w:rsidRDefault="00B90859"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026E16">
      <w:rPr>
        <w:noProof/>
        <w:sz w:val="20"/>
      </w:rPr>
      <w:t>28</w:t>
    </w:r>
    <w:r w:rsidRPr="006653A1">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3AB69" w14:textId="091034B2" w:rsidR="00B90859" w:rsidRPr="009E5DBD" w:rsidRDefault="00B90859"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026E16">
      <w:rPr>
        <w:noProof/>
        <w:sz w:val="22"/>
        <w:szCs w:val="22"/>
      </w:rPr>
      <w:t>29</w:t>
    </w:r>
    <w:r w:rsidRPr="009E5DBD">
      <w:rPr>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E728D" w14:textId="77777777" w:rsidR="00B90859" w:rsidRPr="00203AD7" w:rsidRDefault="00B90859"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83210"/>
      <w:docPartObj>
        <w:docPartGallery w:val="Page Numbers (Bottom of Page)"/>
        <w:docPartUnique/>
      </w:docPartObj>
    </w:sdtPr>
    <w:sdtEndPr>
      <w:rPr>
        <w:sz w:val="22"/>
        <w:szCs w:val="22"/>
      </w:rPr>
    </w:sdtEndPr>
    <w:sdtContent>
      <w:p w14:paraId="1A01417A" w14:textId="767E7B79" w:rsidR="00B90859" w:rsidRPr="00EE1E10" w:rsidRDefault="00B90859" w:rsidP="0042397E">
        <w:pPr>
          <w:pStyle w:val="ad"/>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026E16">
          <w:rPr>
            <w:noProof/>
            <w:sz w:val="22"/>
            <w:szCs w:val="22"/>
          </w:rPr>
          <w:t>31</w:t>
        </w:r>
        <w:r w:rsidRPr="00EE1E10">
          <w:rPr>
            <w:sz w:val="22"/>
            <w:szCs w:val="22"/>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750897"/>
      <w:docPartObj>
        <w:docPartGallery w:val="Page Numbers (Bottom of Page)"/>
        <w:docPartUnique/>
      </w:docPartObj>
    </w:sdtPr>
    <w:sdtEndPr>
      <w:rPr>
        <w:sz w:val="22"/>
        <w:szCs w:val="22"/>
      </w:rPr>
    </w:sdtEndPr>
    <w:sdtContent>
      <w:p w14:paraId="65543F88" w14:textId="55E3110D" w:rsidR="00B90859" w:rsidRPr="00AC0E7A" w:rsidRDefault="00B90859" w:rsidP="0042397E">
        <w:pPr>
          <w:pStyle w:val="ad"/>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026E16">
          <w:rPr>
            <w:noProof/>
            <w:sz w:val="22"/>
            <w:szCs w:val="22"/>
          </w:rPr>
          <w:t>30</w:t>
        </w:r>
        <w:r w:rsidRPr="00AC0E7A">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E7465" w14:textId="77777777" w:rsidR="00B90859" w:rsidRDefault="00B90859" w:rsidP="00753C1E">
      <w:pPr>
        <w:spacing w:line="240" w:lineRule="auto"/>
      </w:pPr>
      <w:r>
        <w:separator/>
      </w:r>
    </w:p>
  </w:footnote>
  <w:footnote w:type="continuationSeparator" w:id="0">
    <w:p w14:paraId="24FD25F6" w14:textId="77777777" w:rsidR="00B90859" w:rsidRDefault="00B90859" w:rsidP="00753C1E">
      <w:pPr>
        <w:spacing w:line="240" w:lineRule="auto"/>
      </w:pPr>
      <w:r>
        <w:continuationSeparator/>
      </w:r>
    </w:p>
  </w:footnote>
  <w:footnote w:id="1">
    <w:p w14:paraId="7D5BFCFF" w14:textId="3A1974A5" w:rsidR="00B90859" w:rsidRDefault="00B90859" w:rsidP="008549EA">
      <w:pPr>
        <w:pStyle w:val="af8"/>
        <w:jc w:val="both"/>
      </w:pPr>
      <w:r>
        <w:rPr>
          <w:rStyle w:val="afa"/>
        </w:rPr>
        <w:footnoteRef/>
      </w:r>
      <w:r>
        <w:t xml:space="preserve"> </w:t>
      </w:r>
      <w:r w:rsidR="00026E16">
        <w:rPr>
          <w:rFonts w:ascii="Times New Roman" w:hAnsi="Times New Roman" w:cs="Times New Roman"/>
        </w:rPr>
        <w:t>В случае если Договор заключается с лицом, не освобожденным в соответствии с законодательством Российской Федерации о налогах и сборах от исчисления и уплаты НДС, то цена Договора НДС не облагается</w:t>
      </w:r>
    </w:p>
    <w:p w14:paraId="4D05C144" w14:textId="77777777" w:rsidR="00B90859" w:rsidRDefault="00B90859" w:rsidP="008549EA">
      <w:pPr>
        <w:pStyle w:val="af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176389"/>
      <w:docPartObj>
        <w:docPartGallery w:val="Page Numbers (Top of Page)"/>
        <w:docPartUnique/>
      </w:docPartObj>
    </w:sdtPr>
    <w:sdtEndPr>
      <w:rPr>
        <w:szCs w:val="20"/>
      </w:rPr>
    </w:sdtEndPr>
    <w:sdtContent>
      <w:p w14:paraId="70D426A4" w14:textId="77777777" w:rsidR="00B90859" w:rsidRPr="00F46AF7" w:rsidRDefault="00026E16" w:rsidP="0042397E">
        <w:pPr>
          <w:pStyle w:val="af5"/>
          <w:rPr>
            <w:szCs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5B3D75"/>
    <w:multiLevelType w:val="multilevel"/>
    <w:tmpl w:val="D740611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BD214D"/>
    <w:multiLevelType w:val="multilevel"/>
    <w:tmpl w:val="6112471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BF72257"/>
    <w:multiLevelType w:val="hybridMultilevel"/>
    <w:tmpl w:val="B1F6C3EC"/>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513EF8"/>
    <w:multiLevelType w:val="multilevel"/>
    <w:tmpl w:val="D010AD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1">
    <w:nsid w:val="1512057C"/>
    <w:multiLevelType w:val="multilevel"/>
    <w:tmpl w:val="1E9A4650"/>
    <w:lvl w:ilvl="0">
      <w:start w:val="1"/>
      <w:numFmt w:val="decimal"/>
      <w:lvlText w:val="%1."/>
      <w:lvlJc w:val="left"/>
      <w:pPr>
        <w:ind w:left="3054" w:hanging="360"/>
      </w:pPr>
    </w:lvl>
    <w:lvl w:ilvl="1">
      <w:start w:val="1"/>
      <w:numFmt w:val="decimal"/>
      <w:lvlText w:val="12.%2. "/>
      <w:lvlJc w:val="left"/>
      <w:pPr>
        <w:ind w:left="4505" w:hanging="1320"/>
      </w:pPr>
      <w:rPr>
        <w:b w:val="0"/>
        <w:i w:val="0"/>
        <w:sz w:val="24"/>
        <w:szCs w:val="24"/>
      </w:rPr>
    </w:lvl>
    <w:lvl w:ilvl="2">
      <w:start w:val="3"/>
      <w:numFmt w:val="decimal"/>
      <w:lvlText w:val="%1.%2.%3."/>
      <w:lvlJc w:val="left"/>
      <w:pPr>
        <w:ind w:left="4362" w:hanging="1320"/>
      </w:pPr>
    </w:lvl>
    <w:lvl w:ilvl="3">
      <w:start w:val="1"/>
      <w:numFmt w:val="decimal"/>
      <w:lvlText w:val="%1.%2.%3.%4."/>
      <w:lvlJc w:val="left"/>
      <w:pPr>
        <w:ind w:left="4536" w:hanging="1320"/>
      </w:pPr>
    </w:lvl>
    <w:lvl w:ilvl="4">
      <w:start w:val="1"/>
      <w:numFmt w:val="decimal"/>
      <w:lvlText w:val="%1.%2.%3.%4.%5."/>
      <w:lvlJc w:val="left"/>
      <w:pPr>
        <w:ind w:left="4710" w:hanging="1320"/>
      </w:pPr>
    </w:lvl>
    <w:lvl w:ilvl="5">
      <w:start w:val="1"/>
      <w:numFmt w:val="decimal"/>
      <w:lvlText w:val="%1.%2.%3.%4.%5.%6."/>
      <w:lvlJc w:val="left"/>
      <w:pPr>
        <w:ind w:left="4884" w:hanging="1320"/>
      </w:pPr>
    </w:lvl>
    <w:lvl w:ilvl="6">
      <w:start w:val="1"/>
      <w:numFmt w:val="decimal"/>
      <w:lvlText w:val="%1.%2.%3.%4.%5.%6.%7."/>
      <w:lvlJc w:val="left"/>
      <w:pPr>
        <w:ind w:left="5178" w:hanging="1440"/>
      </w:pPr>
    </w:lvl>
    <w:lvl w:ilvl="7">
      <w:start w:val="1"/>
      <w:numFmt w:val="decimal"/>
      <w:lvlText w:val="%1.%2.%3.%4.%5.%6.%7.%8."/>
      <w:lvlJc w:val="left"/>
      <w:pPr>
        <w:ind w:left="5352" w:hanging="1439"/>
      </w:pPr>
    </w:lvl>
    <w:lvl w:ilvl="8">
      <w:start w:val="1"/>
      <w:numFmt w:val="decimal"/>
      <w:lvlText w:val="%1.%2.%3.%4.%5.%6.%7.%8.%9."/>
      <w:lvlJc w:val="left"/>
      <w:pPr>
        <w:ind w:left="5886" w:hanging="1800"/>
      </w:pPr>
    </w:lvl>
  </w:abstractNum>
  <w:abstractNum w:abstractNumId="22">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78C7D88"/>
    <w:multiLevelType w:val="multilevel"/>
    <w:tmpl w:val="274CE8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95222F4"/>
    <w:multiLevelType w:val="multilevel"/>
    <w:tmpl w:val="4E187C00"/>
    <w:lvl w:ilvl="0">
      <w:start w:val="1"/>
      <w:numFmt w:val="decimal"/>
      <w:lvlText w:val="%1."/>
      <w:lvlJc w:val="left"/>
      <w:pPr>
        <w:ind w:left="3479" w:hanging="360"/>
      </w:pPr>
    </w:lvl>
    <w:lvl w:ilvl="1">
      <w:start w:val="1"/>
      <w:numFmt w:val="decimal"/>
      <w:lvlText w:val="2.%2."/>
      <w:lvlJc w:val="left"/>
      <w:pPr>
        <w:ind w:left="360" w:hanging="360"/>
      </w:pPr>
    </w:lvl>
    <w:lvl w:ilvl="2">
      <w:start w:val="1"/>
      <w:numFmt w:val="decimal"/>
      <w:lvlText w:val="3.1.%3."/>
      <w:lvlJc w:val="left"/>
      <w:pPr>
        <w:ind w:left="1571" w:hanging="720"/>
      </w:pPr>
    </w:lvl>
    <w:lvl w:ilvl="3">
      <w:start w:val="1"/>
      <w:numFmt w:val="decimal"/>
      <w:lvlText w:val="%1.%2.%3.%4."/>
      <w:lvlJc w:val="left"/>
      <w:pPr>
        <w:ind w:left="4265" w:hanging="720"/>
      </w:pPr>
    </w:lvl>
    <w:lvl w:ilvl="4">
      <w:start w:val="1"/>
      <w:numFmt w:val="decimal"/>
      <w:lvlText w:val="%1.%2.%3.%4.%5."/>
      <w:lvlJc w:val="left"/>
      <w:pPr>
        <w:ind w:left="4625" w:hanging="1080"/>
      </w:pPr>
    </w:lvl>
    <w:lvl w:ilvl="5">
      <w:start w:val="1"/>
      <w:numFmt w:val="decimal"/>
      <w:lvlText w:val="%1.%2.%3.%4.%5.%6."/>
      <w:lvlJc w:val="left"/>
      <w:pPr>
        <w:ind w:left="4625" w:hanging="1080"/>
      </w:pPr>
    </w:lvl>
    <w:lvl w:ilvl="6">
      <w:start w:val="1"/>
      <w:numFmt w:val="decimal"/>
      <w:lvlText w:val="%1.%2.%3.%4.%5.%6.%7."/>
      <w:lvlJc w:val="left"/>
      <w:pPr>
        <w:ind w:left="4625" w:hanging="1080"/>
      </w:pPr>
    </w:lvl>
    <w:lvl w:ilvl="7">
      <w:start w:val="1"/>
      <w:numFmt w:val="decimal"/>
      <w:lvlText w:val="%1.%2.%3.%4.%5.%6.%7.%8."/>
      <w:lvlJc w:val="left"/>
      <w:pPr>
        <w:ind w:left="4985" w:hanging="1440"/>
      </w:pPr>
    </w:lvl>
    <w:lvl w:ilvl="8">
      <w:start w:val="1"/>
      <w:numFmt w:val="decimal"/>
      <w:lvlText w:val="%1.%2.%3.%4.%5.%6.%7.%8.%9."/>
      <w:lvlJc w:val="left"/>
      <w:pPr>
        <w:ind w:left="4985" w:hanging="1440"/>
      </w:pPr>
    </w:lvl>
  </w:abstractNum>
  <w:abstractNum w:abstractNumId="29">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30">
    <w:nsid w:val="1BF41C4A"/>
    <w:multiLevelType w:val="hybridMultilevel"/>
    <w:tmpl w:val="CE88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3">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4687327"/>
    <w:multiLevelType w:val="multilevel"/>
    <w:tmpl w:val="16760968"/>
    <w:lvl w:ilvl="0">
      <w:start w:val="2"/>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41">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6">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83917B0"/>
    <w:multiLevelType w:val="hybridMultilevel"/>
    <w:tmpl w:val="4A8EA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92042EA"/>
    <w:multiLevelType w:val="multilevel"/>
    <w:tmpl w:val="756ACE3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5">
    <w:nsid w:val="3B97500B"/>
    <w:multiLevelType w:val="multilevel"/>
    <w:tmpl w:val="03A0647A"/>
    <w:lvl w:ilvl="0">
      <w:start w:val="1"/>
      <w:numFmt w:val="decimal"/>
      <w:lvlText w:val="%1."/>
      <w:lvlJc w:val="left"/>
      <w:pPr>
        <w:ind w:left="360" w:hanging="360"/>
      </w:pPr>
    </w:lvl>
    <w:lvl w:ilvl="1">
      <w:start w:val="1"/>
      <w:numFmt w:val="decimal"/>
      <w:lvlText w:val="%1.%2."/>
      <w:lvlJc w:val="left"/>
      <w:pPr>
        <w:ind w:left="1353" w:hanging="35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6">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nsid w:val="3E841FF1"/>
    <w:multiLevelType w:val="multilevel"/>
    <w:tmpl w:val="4B767F96"/>
    <w:lvl w:ilvl="0">
      <w:start w:val="7"/>
      <w:numFmt w:val="decimal"/>
      <w:lvlText w:val="%1."/>
      <w:lvlJc w:val="left"/>
      <w:pPr>
        <w:ind w:left="360" w:hanging="360"/>
      </w:pPr>
    </w:lvl>
    <w:lvl w:ilvl="1">
      <w:start w:val="1"/>
      <w:numFmt w:val="decimal"/>
      <w:lvlText w:val="6.%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1">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64">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7">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469F739B"/>
    <w:multiLevelType w:val="multilevel"/>
    <w:tmpl w:val="A8E01EA8"/>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4">
    <w:nsid w:val="4F594588"/>
    <w:multiLevelType w:val="hybridMultilevel"/>
    <w:tmpl w:val="95CE6556"/>
    <w:lvl w:ilvl="0" w:tplc="5E78A86A">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75">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7">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4">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88">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4">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9">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nsid w:val="72D51B04"/>
    <w:multiLevelType w:val="multilevel"/>
    <w:tmpl w:val="27380F44"/>
    <w:lvl w:ilvl="0">
      <w:start w:val="11"/>
      <w:numFmt w:val="decimal"/>
      <w:lvlText w:val="%1."/>
      <w:lvlJc w:val="left"/>
      <w:pPr>
        <w:ind w:left="480" w:hanging="480"/>
      </w:pPr>
    </w:lvl>
    <w:lvl w:ilvl="1">
      <w:start w:val="1"/>
      <w:numFmt w:val="decimal"/>
      <w:lvlText w:val="%1.%2."/>
      <w:lvlJc w:val="left"/>
      <w:pPr>
        <w:ind w:left="3032" w:hanging="480"/>
      </w:pPr>
    </w:lvl>
    <w:lvl w:ilvl="2">
      <w:start w:val="1"/>
      <w:numFmt w:val="decimal"/>
      <w:lvlText w:val="%1.%2.%3."/>
      <w:lvlJc w:val="left"/>
      <w:pPr>
        <w:ind w:left="5824" w:hanging="720"/>
      </w:pPr>
    </w:lvl>
    <w:lvl w:ilvl="3">
      <w:start w:val="1"/>
      <w:numFmt w:val="decimal"/>
      <w:lvlText w:val="%1.%2.%3.%4."/>
      <w:lvlJc w:val="left"/>
      <w:pPr>
        <w:ind w:left="8376" w:hanging="720"/>
      </w:pPr>
    </w:lvl>
    <w:lvl w:ilvl="4">
      <w:start w:val="1"/>
      <w:numFmt w:val="decimal"/>
      <w:lvlText w:val="%1.%2.%3.%4.%5."/>
      <w:lvlJc w:val="left"/>
      <w:pPr>
        <w:ind w:left="11288" w:hanging="1080"/>
      </w:pPr>
    </w:lvl>
    <w:lvl w:ilvl="5">
      <w:start w:val="1"/>
      <w:numFmt w:val="decimal"/>
      <w:lvlText w:val="%1.%2.%3.%4.%5.%6."/>
      <w:lvlJc w:val="left"/>
      <w:pPr>
        <w:ind w:left="13840" w:hanging="1080"/>
      </w:pPr>
    </w:lvl>
    <w:lvl w:ilvl="6">
      <w:start w:val="1"/>
      <w:numFmt w:val="decimal"/>
      <w:lvlText w:val="%1.%2.%3.%4.%5.%6.%7."/>
      <w:lvlJc w:val="left"/>
      <w:pPr>
        <w:ind w:left="16752" w:hanging="1440"/>
      </w:pPr>
    </w:lvl>
    <w:lvl w:ilvl="7">
      <w:start w:val="1"/>
      <w:numFmt w:val="decimal"/>
      <w:lvlText w:val="%1.%2.%3.%4.%5.%6.%7.%8."/>
      <w:lvlJc w:val="left"/>
      <w:pPr>
        <w:ind w:left="19304" w:hanging="1440"/>
      </w:pPr>
    </w:lvl>
    <w:lvl w:ilvl="8">
      <w:start w:val="1"/>
      <w:numFmt w:val="decimal"/>
      <w:lvlText w:val="%1.%2.%3.%4.%5.%6.%7.%8.%9."/>
      <w:lvlJc w:val="left"/>
      <w:pPr>
        <w:ind w:left="22216" w:hanging="1800"/>
      </w:pPr>
    </w:lvl>
  </w:abstractNum>
  <w:abstractNum w:abstractNumId="101">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171"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3">
    <w:nsid w:val="745E0C07"/>
    <w:multiLevelType w:val="multilevel"/>
    <w:tmpl w:val="2D4064A2"/>
    <w:lvl w:ilvl="0">
      <w:start w:val="5"/>
      <w:numFmt w:val="decimal"/>
      <w:lvlText w:val="%1."/>
      <w:lvlJc w:val="left"/>
      <w:pPr>
        <w:ind w:left="360" w:hanging="360"/>
      </w:pPr>
    </w:lvl>
    <w:lvl w:ilvl="1">
      <w:start w:val="1"/>
      <w:numFmt w:val="decimal"/>
      <w:lvlText w:val="6.%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4">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6">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7">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8">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96"/>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94"/>
  </w:num>
  <w:num w:numId="4">
    <w:abstractNumId w:val="72"/>
  </w:num>
  <w:num w:numId="5">
    <w:abstractNumId w:val="104"/>
  </w:num>
  <w:num w:numId="6">
    <w:abstractNumId w:val="24"/>
  </w:num>
  <w:num w:numId="7">
    <w:abstractNumId w:val="35"/>
  </w:num>
  <w:num w:numId="8">
    <w:abstractNumId w:val="78"/>
  </w:num>
  <w:num w:numId="9">
    <w:abstractNumId w:val="85"/>
  </w:num>
  <w:num w:numId="10">
    <w:abstractNumId w:val="10"/>
  </w:num>
  <w:num w:numId="11">
    <w:abstractNumId w:val="36"/>
  </w:num>
  <w:num w:numId="12">
    <w:abstractNumId w:val="44"/>
  </w:num>
  <w:num w:numId="13">
    <w:abstractNumId w:val="64"/>
  </w:num>
  <w:num w:numId="14">
    <w:abstractNumId w:val="32"/>
  </w:num>
  <w:num w:numId="15">
    <w:abstractNumId w:val="93"/>
  </w:num>
  <w:num w:numId="16">
    <w:abstractNumId w:val="6"/>
  </w:num>
  <w:num w:numId="17">
    <w:abstractNumId w:val="9"/>
  </w:num>
  <w:num w:numId="18">
    <w:abstractNumId w:val="75"/>
  </w:num>
  <w:num w:numId="19">
    <w:abstractNumId w:val="43"/>
  </w:num>
  <w:num w:numId="20">
    <w:abstractNumId w:val="40"/>
  </w:num>
  <w:num w:numId="21">
    <w:abstractNumId w:val="91"/>
  </w:num>
  <w:num w:numId="22">
    <w:abstractNumId w:val="88"/>
  </w:num>
  <w:num w:numId="23">
    <w:abstractNumId w:val="39"/>
  </w:num>
  <w:num w:numId="24">
    <w:abstractNumId w:val="95"/>
  </w:num>
  <w:num w:numId="25">
    <w:abstractNumId w:val="53"/>
  </w:num>
  <w:num w:numId="26">
    <w:abstractNumId w:val="71"/>
  </w:num>
  <w:num w:numId="27">
    <w:abstractNumId w:val="101"/>
  </w:num>
  <w:num w:numId="28">
    <w:abstractNumId w:val="62"/>
  </w:num>
  <w:num w:numId="29">
    <w:abstractNumId w:val="50"/>
  </w:num>
  <w:num w:numId="30">
    <w:abstractNumId w:val="73"/>
  </w:num>
  <w:num w:numId="31">
    <w:abstractNumId w:val="56"/>
  </w:num>
  <w:num w:numId="32">
    <w:abstractNumId w:val="80"/>
  </w:num>
  <w:num w:numId="33">
    <w:abstractNumId w:val="17"/>
  </w:num>
  <w:num w:numId="34">
    <w:abstractNumId w:val="23"/>
  </w:num>
  <w:num w:numId="35">
    <w:abstractNumId w:val="15"/>
  </w:num>
  <w:num w:numId="36">
    <w:abstractNumId w:val="81"/>
  </w:num>
  <w:num w:numId="37">
    <w:abstractNumId w:val="97"/>
  </w:num>
  <w:num w:numId="38">
    <w:abstractNumId w:val="108"/>
  </w:num>
  <w:num w:numId="39">
    <w:abstractNumId w:val="65"/>
  </w:num>
  <w:num w:numId="40">
    <w:abstractNumId w:val="46"/>
  </w:num>
  <w:num w:numId="41">
    <w:abstractNumId w:val="77"/>
  </w:num>
  <w:num w:numId="42">
    <w:abstractNumId w:val="90"/>
  </w:num>
  <w:num w:numId="43">
    <w:abstractNumId w:val="13"/>
  </w:num>
  <w:num w:numId="44">
    <w:abstractNumId w:val="22"/>
  </w:num>
  <w:num w:numId="45">
    <w:abstractNumId w:val="92"/>
  </w:num>
  <w:num w:numId="46">
    <w:abstractNumId w:val="18"/>
  </w:num>
  <w:num w:numId="47">
    <w:abstractNumId w:val="42"/>
  </w:num>
  <w:num w:numId="48">
    <w:abstractNumId w:val="5"/>
  </w:num>
  <w:num w:numId="49">
    <w:abstractNumId w:val="20"/>
  </w:num>
  <w:num w:numId="50">
    <w:abstractNumId w:val="99"/>
  </w:num>
  <w:num w:numId="51">
    <w:abstractNumId w:val="69"/>
  </w:num>
  <w:num w:numId="52">
    <w:abstractNumId w:val="27"/>
  </w:num>
  <w:num w:numId="53">
    <w:abstractNumId w:val="8"/>
  </w:num>
  <w:num w:numId="54">
    <w:abstractNumId w:val="19"/>
  </w:num>
  <w:num w:numId="55">
    <w:abstractNumId w:val="86"/>
  </w:num>
  <w:num w:numId="56">
    <w:abstractNumId w:val="34"/>
  </w:num>
  <w:num w:numId="57">
    <w:abstractNumId w:val="48"/>
  </w:num>
  <w:num w:numId="58">
    <w:abstractNumId w:val="61"/>
  </w:num>
  <w:num w:numId="59">
    <w:abstractNumId w:val="0"/>
  </w:num>
  <w:num w:numId="60">
    <w:abstractNumId w:val="82"/>
  </w:num>
  <w:num w:numId="61">
    <w:abstractNumId w:val="87"/>
  </w:num>
  <w:num w:numId="62">
    <w:abstractNumId w:val="79"/>
  </w:num>
  <w:num w:numId="63">
    <w:abstractNumId w:val="109"/>
  </w:num>
  <w:num w:numId="64">
    <w:abstractNumId w:val="45"/>
  </w:num>
  <w:num w:numId="65">
    <w:abstractNumId w:val="14"/>
  </w:num>
  <w:num w:numId="66">
    <w:abstractNumId w:val="54"/>
  </w:num>
  <w:num w:numId="67">
    <w:abstractNumId w:val="83"/>
  </w:num>
  <w:num w:numId="68">
    <w:abstractNumId w:val="63"/>
  </w:num>
  <w:num w:numId="69">
    <w:abstractNumId w:val="59"/>
  </w:num>
  <w:num w:numId="70">
    <w:abstractNumId w:val="96"/>
  </w:num>
  <w:num w:numId="71">
    <w:abstractNumId w:val="33"/>
  </w:num>
  <w:num w:numId="72">
    <w:abstractNumId w:val="31"/>
  </w:num>
  <w:num w:numId="73">
    <w:abstractNumId w:val="58"/>
  </w:num>
  <w:num w:numId="74">
    <w:abstractNumId w:val="66"/>
  </w:num>
  <w:num w:numId="75">
    <w:abstractNumId w:val="84"/>
  </w:num>
  <w:num w:numId="76">
    <w:abstractNumId w:val="29"/>
  </w:num>
  <w:num w:numId="77">
    <w:abstractNumId w:val="76"/>
  </w:num>
  <w:num w:numId="78">
    <w:abstractNumId w:val="98"/>
  </w:num>
  <w:num w:numId="79">
    <w:abstractNumId w:val="47"/>
  </w:num>
  <w:num w:numId="80">
    <w:abstractNumId w:val="26"/>
  </w:num>
  <w:num w:numId="81">
    <w:abstractNumId w:val="105"/>
  </w:num>
  <w:num w:numId="82">
    <w:abstractNumId w:val="106"/>
  </w:num>
  <w:num w:numId="83">
    <w:abstractNumId w:val="67"/>
  </w:num>
  <w:num w:numId="84">
    <w:abstractNumId w:val="7"/>
  </w:num>
  <w:num w:numId="85">
    <w:abstractNumId w:val="107"/>
  </w:num>
  <w:num w:numId="86">
    <w:abstractNumId w:val="41"/>
  </w:num>
  <w:num w:numId="87">
    <w:abstractNumId w:val="57"/>
  </w:num>
  <w:num w:numId="88">
    <w:abstractNumId w:val="70"/>
  </w:num>
  <w:num w:numId="89">
    <w:abstractNumId w:val="25"/>
  </w:num>
  <w:num w:numId="90">
    <w:abstractNumId w:val="55"/>
  </w:num>
  <w:num w:numId="91">
    <w:abstractNumId w:val="28"/>
  </w:num>
  <w:num w:numId="92">
    <w:abstractNumId w:val="52"/>
  </w:num>
  <w:num w:numId="93">
    <w:abstractNumId w:val="103"/>
  </w:num>
  <w:num w:numId="94">
    <w:abstractNumId w:val="21"/>
  </w:num>
  <w:num w:numId="95">
    <w:abstractNumId w:val="100"/>
  </w:num>
  <w:num w:numId="96">
    <w:abstractNumId w:val="12"/>
  </w:num>
  <w:num w:numId="97">
    <w:abstractNumId w:val="60"/>
  </w:num>
  <w:num w:numId="98">
    <w:abstractNumId w:val="11"/>
  </w:num>
  <w:num w:numId="99">
    <w:abstractNumId w:val="16"/>
  </w:num>
  <w:num w:numId="100">
    <w:abstractNumId w:val="68"/>
  </w:num>
  <w:num w:numId="101">
    <w:abstractNumId w:val="89"/>
  </w:num>
  <w:num w:numId="102">
    <w:abstractNumId w:val="1"/>
  </w:num>
  <w:num w:numId="103">
    <w:abstractNumId w:val="102"/>
  </w:num>
  <w:num w:numId="1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0"/>
  </w:num>
  <w:num w:numId="106">
    <w:abstractNumId w:val="51"/>
  </w:num>
  <w:num w:numId="107">
    <w:abstractNumId w:val="49"/>
  </w:num>
  <w:num w:numId="108">
    <w:abstractNumId w:val="38"/>
  </w:num>
  <w:num w:numId="109">
    <w:abstractNumId w:val="74"/>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rson w15:author="Токарев Игорь Александрович">
    <w15:presenceInfo w15:providerId="AD" w15:userId="S-1-5-21-964841994-1923288382-1379751813-1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E0"/>
    <w:rsid w:val="00000574"/>
    <w:rsid w:val="0000167F"/>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617A"/>
    <w:rsid w:val="000523EA"/>
    <w:rsid w:val="00052B3C"/>
    <w:rsid w:val="000542FE"/>
    <w:rsid w:val="00054C91"/>
    <w:rsid w:val="000559B0"/>
    <w:rsid w:val="00056958"/>
    <w:rsid w:val="00056D43"/>
    <w:rsid w:val="00057615"/>
    <w:rsid w:val="000610C8"/>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407FC"/>
    <w:rsid w:val="0024525C"/>
    <w:rsid w:val="00245791"/>
    <w:rsid w:val="00247E3E"/>
    <w:rsid w:val="0025208F"/>
    <w:rsid w:val="002655E4"/>
    <w:rsid w:val="00265EC4"/>
    <w:rsid w:val="00266B5B"/>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5AF6"/>
    <w:rsid w:val="003C1541"/>
    <w:rsid w:val="003C234A"/>
    <w:rsid w:val="003C4AFA"/>
    <w:rsid w:val="003D2F33"/>
    <w:rsid w:val="003D548E"/>
    <w:rsid w:val="003D7E59"/>
    <w:rsid w:val="003E3103"/>
    <w:rsid w:val="003E3A67"/>
    <w:rsid w:val="003E5E7F"/>
    <w:rsid w:val="003E6BF8"/>
    <w:rsid w:val="003E72E6"/>
    <w:rsid w:val="003F1C5E"/>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CA2"/>
    <w:rsid w:val="005A5D0E"/>
    <w:rsid w:val="005A76B9"/>
    <w:rsid w:val="005B05AF"/>
    <w:rsid w:val="005B1ED5"/>
    <w:rsid w:val="005B2D2A"/>
    <w:rsid w:val="005B3416"/>
    <w:rsid w:val="005B4C03"/>
    <w:rsid w:val="005B7023"/>
    <w:rsid w:val="005C49D9"/>
    <w:rsid w:val="005C5D8E"/>
    <w:rsid w:val="005C7D15"/>
    <w:rsid w:val="005D64B1"/>
    <w:rsid w:val="005D660F"/>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1915"/>
    <w:rsid w:val="00645D6E"/>
    <w:rsid w:val="00654345"/>
    <w:rsid w:val="006558CF"/>
    <w:rsid w:val="006562A1"/>
    <w:rsid w:val="00657BF5"/>
    <w:rsid w:val="00667502"/>
    <w:rsid w:val="006706AA"/>
    <w:rsid w:val="00673B57"/>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338"/>
    <w:rsid w:val="00701E78"/>
    <w:rsid w:val="00704672"/>
    <w:rsid w:val="007109CD"/>
    <w:rsid w:val="007135CD"/>
    <w:rsid w:val="0071437B"/>
    <w:rsid w:val="0071457D"/>
    <w:rsid w:val="0071566A"/>
    <w:rsid w:val="00717013"/>
    <w:rsid w:val="00721341"/>
    <w:rsid w:val="00721FC1"/>
    <w:rsid w:val="00724086"/>
    <w:rsid w:val="00725C85"/>
    <w:rsid w:val="00726A23"/>
    <w:rsid w:val="00730091"/>
    <w:rsid w:val="0073304D"/>
    <w:rsid w:val="00736C3E"/>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E6"/>
    <w:rsid w:val="00793282"/>
    <w:rsid w:val="00793388"/>
    <w:rsid w:val="00795B2D"/>
    <w:rsid w:val="00797110"/>
    <w:rsid w:val="007A41F1"/>
    <w:rsid w:val="007A4405"/>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21681"/>
    <w:rsid w:val="008228DC"/>
    <w:rsid w:val="00822FE0"/>
    <w:rsid w:val="0082433A"/>
    <w:rsid w:val="008317CB"/>
    <w:rsid w:val="00831D51"/>
    <w:rsid w:val="00840AF2"/>
    <w:rsid w:val="00846368"/>
    <w:rsid w:val="00846894"/>
    <w:rsid w:val="008549EA"/>
    <w:rsid w:val="00860CEB"/>
    <w:rsid w:val="00863BCA"/>
    <w:rsid w:val="008660D4"/>
    <w:rsid w:val="00866410"/>
    <w:rsid w:val="00870D9A"/>
    <w:rsid w:val="00873139"/>
    <w:rsid w:val="0087731D"/>
    <w:rsid w:val="00877B1D"/>
    <w:rsid w:val="008814BE"/>
    <w:rsid w:val="00881D56"/>
    <w:rsid w:val="00884F10"/>
    <w:rsid w:val="008900AB"/>
    <w:rsid w:val="00893F3C"/>
    <w:rsid w:val="00896B43"/>
    <w:rsid w:val="00896B93"/>
    <w:rsid w:val="008A140A"/>
    <w:rsid w:val="008A2F5F"/>
    <w:rsid w:val="008A365F"/>
    <w:rsid w:val="008A7422"/>
    <w:rsid w:val="008B0BE0"/>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E05E4"/>
    <w:rsid w:val="008E2E7D"/>
    <w:rsid w:val="008E5903"/>
    <w:rsid w:val="008F3E72"/>
    <w:rsid w:val="00902B6C"/>
    <w:rsid w:val="0090482C"/>
    <w:rsid w:val="00904A6D"/>
    <w:rsid w:val="009071B1"/>
    <w:rsid w:val="009143DB"/>
    <w:rsid w:val="00917F99"/>
    <w:rsid w:val="00920A33"/>
    <w:rsid w:val="0092572D"/>
    <w:rsid w:val="00925885"/>
    <w:rsid w:val="00927887"/>
    <w:rsid w:val="0093354D"/>
    <w:rsid w:val="009372BA"/>
    <w:rsid w:val="00940599"/>
    <w:rsid w:val="009414CA"/>
    <w:rsid w:val="0094441C"/>
    <w:rsid w:val="009458D7"/>
    <w:rsid w:val="0095003B"/>
    <w:rsid w:val="00951375"/>
    <w:rsid w:val="009521EC"/>
    <w:rsid w:val="00954E14"/>
    <w:rsid w:val="0095606F"/>
    <w:rsid w:val="00961217"/>
    <w:rsid w:val="0096150E"/>
    <w:rsid w:val="00962E1F"/>
    <w:rsid w:val="00970E89"/>
    <w:rsid w:val="009739C9"/>
    <w:rsid w:val="009762DB"/>
    <w:rsid w:val="0097708A"/>
    <w:rsid w:val="00983772"/>
    <w:rsid w:val="00983834"/>
    <w:rsid w:val="009843AF"/>
    <w:rsid w:val="00986B33"/>
    <w:rsid w:val="00993AF1"/>
    <w:rsid w:val="00993BBC"/>
    <w:rsid w:val="009952CC"/>
    <w:rsid w:val="009963C1"/>
    <w:rsid w:val="00996444"/>
    <w:rsid w:val="00997EF6"/>
    <w:rsid w:val="009A02CC"/>
    <w:rsid w:val="009A2A76"/>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794B"/>
    <w:rsid w:val="00B002F7"/>
    <w:rsid w:val="00B00F22"/>
    <w:rsid w:val="00B01392"/>
    <w:rsid w:val="00B105F8"/>
    <w:rsid w:val="00B11881"/>
    <w:rsid w:val="00B151B2"/>
    <w:rsid w:val="00B17A5A"/>
    <w:rsid w:val="00B20355"/>
    <w:rsid w:val="00B21459"/>
    <w:rsid w:val="00B2679A"/>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893"/>
    <w:rsid w:val="00B96B08"/>
    <w:rsid w:val="00BA2270"/>
    <w:rsid w:val="00BA464E"/>
    <w:rsid w:val="00BA6018"/>
    <w:rsid w:val="00BA7226"/>
    <w:rsid w:val="00BA7978"/>
    <w:rsid w:val="00BB1F09"/>
    <w:rsid w:val="00BB3B94"/>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40C5"/>
    <w:rsid w:val="00C00B9B"/>
    <w:rsid w:val="00C0111D"/>
    <w:rsid w:val="00C01D26"/>
    <w:rsid w:val="00C0201D"/>
    <w:rsid w:val="00C02104"/>
    <w:rsid w:val="00C028D7"/>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816"/>
    <w:rsid w:val="00C73A3C"/>
    <w:rsid w:val="00C76D0D"/>
    <w:rsid w:val="00C813E2"/>
    <w:rsid w:val="00C81DA8"/>
    <w:rsid w:val="00C850AB"/>
    <w:rsid w:val="00C9067A"/>
    <w:rsid w:val="00C9149C"/>
    <w:rsid w:val="00C95E22"/>
    <w:rsid w:val="00C976FF"/>
    <w:rsid w:val="00C977CD"/>
    <w:rsid w:val="00CA04F4"/>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D00744"/>
    <w:rsid w:val="00D07E94"/>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4399"/>
    <w:rsid w:val="00D75CAF"/>
    <w:rsid w:val="00D76BA8"/>
    <w:rsid w:val="00D86C56"/>
    <w:rsid w:val="00D87639"/>
    <w:rsid w:val="00D87A6D"/>
    <w:rsid w:val="00D87E86"/>
    <w:rsid w:val="00D912A1"/>
    <w:rsid w:val="00D9344A"/>
    <w:rsid w:val="00D974DB"/>
    <w:rsid w:val="00DA1C35"/>
    <w:rsid w:val="00DA3494"/>
    <w:rsid w:val="00DA4F3F"/>
    <w:rsid w:val="00DB0A36"/>
    <w:rsid w:val="00DB0B65"/>
    <w:rsid w:val="00DB199A"/>
    <w:rsid w:val="00DB2428"/>
    <w:rsid w:val="00DB488A"/>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600D"/>
    <w:rsid w:val="00E50FA4"/>
    <w:rsid w:val="00E576EE"/>
    <w:rsid w:val="00E5782D"/>
    <w:rsid w:val="00E613B8"/>
    <w:rsid w:val="00E6257E"/>
    <w:rsid w:val="00E62A7B"/>
    <w:rsid w:val="00E645F8"/>
    <w:rsid w:val="00E72EB5"/>
    <w:rsid w:val="00E739D1"/>
    <w:rsid w:val="00E73C28"/>
    <w:rsid w:val="00E74BE5"/>
    <w:rsid w:val="00E7560F"/>
    <w:rsid w:val="00E80C65"/>
    <w:rsid w:val="00E83113"/>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1B98"/>
    <w:rsid w:val="00EE461A"/>
    <w:rsid w:val="00EE4FCD"/>
    <w:rsid w:val="00EE7B8B"/>
    <w:rsid w:val="00EE7DCC"/>
    <w:rsid w:val="00F0144A"/>
    <w:rsid w:val="00F03D16"/>
    <w:rsid w:val="00F066BF"/>
    <w:rsid w:val="00F06DF8"/>
    <w:rsid w:val="00F10513"/>
    <w:rsid w:val="00F14654"/>
    <w:rsid w:val="00F14BEF"/>
    <w:rsid w:val="00F15D90"/>
    <w:rsid w:val="00F17660"/>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6C34"/>
    <w:rsid w:val="00FB0D23"/>
    <w:rsid w:val="00FB0DBB"/>
    <w:rsid w:val="00FB0DDA"/>
    <w:rsid w:val="00FB19E3"/>
    <w:rsid w:val="00FB6D87"/>
    <w:rsid w:val="00FC156A"/>
    <w:rsid w:val="00FC6334"/>
    <w:rsid w:val="00FC6580"/>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86E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lsdException w:name="footer" w:uiPriority="0"/>
    <w:lsdException w:name="caption" w:uiPriority="0" w:qFormat="1"/>
    <w:lsdException w:name="footnote reference" w:uiPriority="0" w:qFormat="1"/>
    <w:lsdException w:name="page number"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nhideWhenUsed/>
    <w:rsid w:val="00753C1E"/>
    <w:pPr>
      <w:tabs>
        <w:tab w:val="center" w:pos="4677"/>
        <w:tab w:val="right" w:pos="9355"/>
      </w:tabs>
      <w:spacing w:line="240" w:lineRule="auto"/>
    </w:pPr>
  </w:style>
  <w:style w:type="character" w:customStyle="1" w:styleId="ae">
    <w:name w:val="Нижний колонтитул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Название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lsdException w:name="footer" w:uiPriority="0"/>
    <w:lsdException w:name="caption" w:uiPriority="0" w:qFormat="1"/>
    <w:lsdException w:name="footnote reference" w:uiPriority="0" w:qFormat="1"/>
    <w:lsdException w:name="page number"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nhideWhenUsed/>
    <w:rsid w:val="00753C1E"/>
    <w:pPr>
      <w:tabs>
        <w:tab w:val="center" w:pos="4677"/>
        <w:tab w:val="right" w:pos="9355"/>
      </w:tabs>
      <w:spacing w:line="240" w:lineRule="auto"/>
    </w:pPr>
  </w:style>
  <w:style w:type="character" w:customStyle="1" w:styleId="ae">
    <w:name w:val="Нижний колонтитул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Название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mailto:info@ncrc.ru"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file:///C:\Users\Zhivotov\Downloads\info@ncr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Zhivotov\Downloads\www.ncrc.ru"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npd.nalog.ru/check-status/" TargetMode="Externa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8CA08-4C0B-43F2-868D-83A2F2A3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13629</Words>
  <Characters>96607</Characters>
  <Application>Microsoft Office Word</Application>
  <DocSecurity>0</DocSecurity>
  <Lines>805</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4</cp:revision>
  <cp:lastPrinted>2021-10-25T12:14:00Z</cp:lastPrinted>
  <dcterms:created xsi:type="dcterms:W3CDTF">2025-11-27T08:37:00Z</dcterms:created>
  <dcterms:modified xsi:type="dcterms:W3CDTF">2025-12-01T15:29:00Z</dcterms:modified>
</cp:coreProperties>
</file>