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0B4B7E8" w14:textId="6AED0AFD" w:rsidR="00D11A95" w:rsidRPr="00C711A9" w:rsidRDefault="00D11A95" w:rsidP="00D11A95">
      <w:pPr>
        <w:pStyle w:val="a9"/>
        <w:ind w:left="6237"/>
        <w:jc w:val="right"/>
        <w:rPr>
          <w:b/>
        </w:rPr>
      </w:pPr>
      <w:r w:rsidRPr="00C711A9">
        <w:rPr>
          <w:b/>
        </w:rPr>
        <w:t>Приложение № 5</w:t>
      </w:r>
    </w:p>
    <w:p w14:paraId="26EDD0C4" w14:textId="2F3902A3" w:rsidR="00D11A95" w:rsidRPr="00C711A9" w:rsidRDefault="00D11A95" w:rsidP="002B3965">
      <w:pPr>
        <w:autoSpaceDE w:val="0"/>
        <w:autoSpaceDN w:val="0"/>
        <w:adjustRightInd w:val="0"/>
        <w:ind w:left="5103"/>
        <w:jc w:val="both"/>
        <w:rPr>
          <w:rFonts w:eastAsiaTheme="minorHAnsi"/>
          <w:b/>
          <w:bCs/>
          <w:lang w:eastAsia="en-US"/>
        </w:rPr>
      </w:pPr>
      <w:r w:rsidRPr="00C711A9">
        <w:t xml:space="preserve">к Извещению </w:t>
      </w:r>
      <w:r w:rsidR="000E25F9" w:rsidRPr="000E25F9">
        <w:t>о проведению электронного конкурса _</w:t>
      </w:r>
      <w:proofErr w:type="gramStart"/>
      <w:r w:rsidR="000E25F9" w:rsidRPr="000E25F9">
        <w:t>_._</w:t>
      </w:r>
      <w:proofErr w:type="gramEnd"/>
      <w:r w:rsidR="000E25F9" w:rsidRPr="000E25F9">
        <w:t>_.202</w:t>
      </w:r>
      <w:r w:rsidR="0019367E">
        <w:t>6</w:t>
      </w:r>
      <w:r w:rsidR="000E25F9" w:rsidRPr="000E25F9">
        <w:t xml:space="preserve"> г. № ОКЭФ-Б-1</w:t>
      </w:r>
      <w:r w:rsidR="0019367E">
        <w:t>60</w:t>
      </w:r>
    </w:p>
    <w:p w14:paraId="0C6EB15F" w14:textId="77777777" w:rsidR="00D11A95" w:rsidRPr="00C711A9" w:rsidRDefault="00D11A95" w:rsidP="005C064D">
      <w:pPr>
        <w:autoSpaceDE w:val="0"/>
        <w:autoSpaceDN w:val="0"/>
        <w:adjustRightInd w:val="0"/>
        <w:jc w:val="center"/>
        <w:rPr>
          <w:rFonts w:eastAsiaTheme="minorHAnsi"/>
          <w:b/>
          <w:bCs/>
          <w:lang w:eastAsia="en-US"/>
        </w:rPr>
      </w:pPr>
    </w:p>
    <w:p w14:paraId="60B884F2" w14:textId="668BBFF4" w:rsidR="00DC46E7" w:rsidRDefault="00DC46E7" w:rsidP="005C064D">
      <w:pPr>
        <w:autoSpaceDE w:val="0"/>
        <w:autoSpaceDN w:val="0"/>
        <w:adjustRightInd w:val="0"/>
        <w:jc w:val="center"/>
        <w:rPr>
          <w:rFonts w:eastAsiaTheme="minorHAnsi"/>
          <w:b/>
          <w:bCs/>
          <w:lang w:eastAsia="en-US"/>
        </w:rPr>
      </w:pPr>
      <w:r w:rsidRPr="00C711A9">
        <w:rPr>
          <w:rFonts w:eastAsiaTheme="minorHAnsi"/>
          <w:b/>
          <w:bCs/>
          <w:lang w:eastAsia="en-US"/>
        </w:rPr>
        <w:t>ПОРЯДОК РАССМОТРЕНИЯ И ОЦЕНКИ ЗАЯВОК НА УЧАСТИЕ В КОНКУРСЕ</w:t>
      </w:r>
    </w:p>
    <w:p w14:paraId="0C16389D" w14:textId="77777777" w:rsidR="00857265" w:rsidRPr="00C711A9" w:rsidRDefault="00857265" w:rsidP="005C064D">
      <w:pPr>
        <w:autoSpaceDE w:val="0"/>
        <w:autoSpaceDN w:val="0"/>
        <w:adjustRightInd w:val="0"/>
        <w:jc w:val="center"/>
        <w:rPr>
          <w:rFonts w:eastAsiaTheme="minorHAnsi"/>
          <w:b/>
          <w:bCs/>
          <w:lang w:eastAsia="en-US"/>
        </w:rPr>
      </w:pPr>
    </w:p>
    <w:p w14:paraId="7E8C526F" w14:textId="14CB3C02" w:rsidR="005E2A17" w:rsidRPr="00C711A9" w:rsidRDefault="00A739AF" w:rsidP="005C064D">
      <w:pPr>
        <w:pStyle w:val="af1"/>
        <w:ind w:firstLine="567"/>
        <w:jc w:val="both"/>
        <w:outlineLvl w:val="0"/>
        <w:rPr>
          <w:b w:val="0"/>
          <w:sz w:val="24"/>
          <w:szCs w:val="24"/>
        </w:rPr>
      </w:pPr>
      <w:r w:rsidRPr="00C711A9">
        <w:rPr>
          <w:b w:val="0"/>
          <w:bCs w:val="0"/>
          <w:sz w:val="24"/>
          <w:szCs w:val="24"/>
        </w:rPr>
        <w:t xml:space="preserve">Единая комиссия Заказчика рассматривает и оценивает заявки на участие в закупке, представленные участниками закупки, а также информацию и документы, направленные оператором электронной площадки в соответствии с п. </w:t>
      </w:r>
      <w:r w:rsidR="00FE05EB">
        <w:rPr>
          <w:b w:val="0"/>
          <w:bCs w:val="0"/>
          <w:sz w:val="24"/>
          <w:szCs w:val="24"/>
        </w:rPr>
        <w:t>2</w:t>
      </w:r>
      <w:r w:rsidR="00FE05EB" w:rsidRPr="00C711A9">
        <w:rPr>
          <w:b w:val="0"/>
          <w:bCs w:val="0"/>
          <w:sz w:val="24"/>
          <w:szCs w:val="24"/>
        </w:rPr>
        <w:t xml:space="preserve"> </w:t>
      </w:r>
      <w:r w:rsidRPr="00C711A9">
        <w:rPr>
          <w:b w:val="0"/>
          <w:bCs w:val="0"/>
          <w:sz w:val="24"/>
          <w:szCs w:val="24"/>
        </w:rPr>
        <w:t xml:space="preserve">ч. </w:t>
      </w:r>
      <w:r w:rsidR="00FE05EB">
        <w:rPr>
          <w:b w:val="0"/>
          <w:bCs w:val="0"/>
          <w:sz w:val="24"/>
          <w:szCs w:val="24"/>
        </w:rPr>
        <w:t>10</w:t>
      </w:r>
      <w:r w:rsidR="00FE05EB" w:rsidRPr="00C711A9">
        <w:rPr>
          <w:b w:val="0"/>
          <w:bCs w:val="0"/>
          <w:sz w:val="24"/>
          <w:szCs w:val="24"/>
        </w:rPr>
        <w:t xml:space="preserve"> </w:t>
      </w:r>
      <w:r w:rsidRPr="00C711A9">
        <w:rPr>
          <w:b w:val="0"/>
          <w:bCs w:val="0"/>
          <w:sz w:val="24"/>
          <w:szCs w:val="24"/>
        </w:rPr>
        <w:t>ст. 4</w:t>
      </w:r>
      <w:r w:rsidR="00FE05EB">
        <w:rPr>
          <w:b w:val="0"/>
          <w:bCs w:val="0"/>
          <w:sz w:val="24"/>
          <w:szCs w:val="24"/>
        </w:rPr>
        <w:t>8</w:t>
      </w:r>
      <w:r w:rsidRPr="00C711A9">
        <w:rPr>
          <w:b w:val="0"/>
          <w:bCs w:val="0"/>
          <w:sz w:val="24"/>
          <w:szCs w:val="24"/>
        </w:rPr>
        <w:t xml:space="preserve"> Федерального закона от 05.04.2013 № 44-ФЗ «О контрактной системе в сфере закупок товаров, работ, услуг для обеспечения государственных и муниципальных нужд» (далее – ФЗ №</w:t>
      </w:r>
      <w:r w:rsidR="00BA2531">
        <w:rPr>
          <w:b w:val="0"/>
          <w:bCs w:val="0"/>
          <w:sz w:val="24"/>
          <w:szCs w:val="24"/>
        </w:rPr>
        <w:t xml:space="preserve"> </w:t>
      </w:r>
      <w:r w:rsidRPr="00C711A9">
        <w:rPr>
          <w:b w:val="0"/>
          <w:bCs w:val="0"/>
          <w:sz w:val="24"/>
          <w:szCs w:val="24"/>
        </w:rPr>
        <w:t xml:space="preserve">44-ФЗ), и принимает решение о признании заявки на участие в закупке соответствующей извещению об осуществлении закупки или об отклонении заявки на участие в закупке по основаниям, предусмотренным пунктами 1 - </w:t>
      </w:r>
      <w:r w:rsidR="00BA2531">
        <w:rPr>
          <w:b w:val="0"/>
          <w:bCs w:val="0"/>
          <w:sz w:val="24"/>
          <w:szCs w:val="24"/>
        </w:rPr>
        <w:t>9</w:t>
      </w:r>
      <w:r w:rsidRPr="00C711A9">
        <w:rPr>
          <w:b w:val="0"/>
          <w:bCs w:val="0"/>
          <w:sz w:val="24"/>
          <w:szCs w:val="24"/>
        </w:rPr>
        <w:t xml:space="preserve"> ч. 12 ст.</w:t>
      </w:r>
      <w:r w:rsidR="005E2A17" w:rsidRPr="00C711A9">
        <w:rPr>
          <w:b w:val="0"/>
          <w:sz w:val="24"/>
          <w:szCs w:val="24"/>
        </w:rPr>
        <w:t xml:space="preserve"> статьей 48</w:t>
      </w:r>
      <w:r w:rsidRPr="00C711A9">
        <w:rPr>
          <w:b w:val="0"/>
          <w:sz w:val="24"/>
          <w:szCs w:val="24"/>
        </w:rPr>
        <w:t xml:space="preserve"> </w:t>
      </w:r>
      <w:r w:rsidRPr="00C711A9">
        <w:rPr>
          <w:b w:val="0"/>
          <w:bCs w:val="0"/>
          <w:sz w:val="24"/>
          <w:szCs w:val="24"/>
        </w:rPr>
        <w:t>ФЗ №44-ФЗ</w:t>
      </w:r>
      <w:r w:rsidR="005E2A17" w:rsidRPr="00C711A9">
        <w:rPr>
          <w:b w:val="0"/>
          <w:sz w:val="24"/>
          <w:szCs w:val="24"/>
        </w:rPr>
        <w:t xml:space="preserve">. </w:t>
      </w:r>
    </w:p>
    <w:p w14:paraId="323A0766" w14:textId="404ECEA0" w:rsidR="00C711A9" w:rsidRPr="00C711A9" w:rsidRDefault="00C711A9" w:rsidP="00C711A9">
      <w:pPr>
        <w:autoSpaceDE w:val="0"/>
        <w:autoSpaceDN w:val="0"/>
        <w:adjustRightInd w:val="0"/>
        <w:ind w:firstLine="539"/>
        <w:jc w:val="both"/>
        <w:rPr>
          <w:rFonts w:eastAsiaTheme="minorHAnsi"/>
          <w:lang w:eastAsia="en-US"/>
        </w:rPr>
      </w:pPr>
      <w:r w:rsidRPr="00C711A9">
        <w:rPr>
          <w:rFonts w:eastAsiaTheme="minorHAnsi"/>
          <w:lang w:eastAsia="en-US"/>
        </w:rPr>
        <w:t xml:space="preserve">Не позднее двух рабочих дней со дня, следующего за днем получения вторых частей заявок на участие в закупке, информации и документов в соответствии с пунктом 2 части 10 статьи 48 ФЗ №44-ФЗ (предусмотренные </w:t>
      </w:r>
      <w:hyperlink r:id="rId8" w:history="1">
        <w:r w:rsidRPr="00C711A9">
          <w:rPr>
            <w:rStyle w:val="ae"/>
            <w:rFonts w:eastAsiaTheme="minorHAnsi"/>
            <w:color w:val="auto"/>
            <w:lang w:eastAsia="en-US"/>
          </w:rPr>
          <w:t>пунктами 2</w:t>
        </w:r>
      </w:hyperlink>
      <w:r w:rsidRPr="00C711A9">
        <w:rPr>
          <w:rFonts w:eastAsiaTheme="minorHAnsi"/>
          <w:lang w:eastAsia="en-US"/>
        </w:rPr>
        <w:t xml:space="preserve"> и </w:t>
      </w:r>
      <w:hyperlink r:id="rId9" w:history="1">
        <w:r w:rsidRPr="00C711A9">
          <w:rPr>
            <w:rStyle w:val="ae"/>
            <w:rFonts w:eastAsiaTheme="minorHAnsi"/>
            <w:color w:val="auto"/>
            <w:lang w:eastAsia="en-US"/>
          </w:rPr>
          <w:t>3 части 6 статьи 43</w:t>
        </w:r>
      </w:hyperlink>
      <w:r w:rsidRPr="00C711A9">
        <w:rPr>
          <w:rFonts w:eastAsiaTheme="minorHAnsi"/>
          <w:lang w:eastAsia="en-US"/>
        </w:rPr>
        <w:t xml:space="preserve"> ФЗ №44-ФЗ информацию и документы участников закупок, подавших такие заявки, направленных оператором электронной площадки), но не позднее даты окончания срока рассмотрения и оценки вторых частей заявок на участие в закупке, установленной в извещении об осуществлении закупки: </w:t>
      </w:r>
    </w:p>
    <w:p w14:paraId="773AA606" w14:textId="77777777" w:rsidR="00C711A9" w:rsidRPr="00C711A9" w:rsidRDefault="00C711A9" w:rsidP="00C711A9">
      <w:pPr>
        <w:autoSpaceDE w:val="0"/>
        <w:autoSpaceDN w:val="0"/>
        <w:adjustRightInd w:val="0"/>
        <w:ind w:firstLine="539"/>
        <w:jc w:val="both"/>
        <w:rPr>
          <w:rFonts w:eastAsiaTheme="minorHAnsi"/>
          <w:lang w:eastAsia="en-US"/>
        </w:rPr>
      </w:pPr>
      <w:r w:rsidRPr="00C711A9">
        <w:rPr>
          <w:rFonts w:eastAsiaTheme="minorHAnsi"/>
          <w:lang w:eastAsia="en-US"/>
        </w:rPr>
        <w:t>1) члены Единой комиссии:</w:t>
      </w:r>
    </w:p>
    <w:p w14:paraId="20002972" w14:textId="5A37B4C5" w:rsidR="00C711A9" w:rsidRPr="00C711A9" w:rsidRDefault="00C711A9" w:rsidP="00C711A9">
      <w:pPr>
        <w:autoSpaceDE w:val="0"/>
        <w:autoSpaceDN w:val="0"/>
        <w:adjustRightInd w:val="0"/>
        <w:ind w:firstLine="539"/>
        <w:jc w:val="both"/>
        <w:rPr>
          <w:rFonts w:eastAsiaTheme="minorHAnsi"/>
          <w:lang w:eastAsia="en-US"/>
        </w:rPr>
      </w:pPr>
      <w:r w:rsidRPr="00C711A9">
        <w:rPr>
          <w:rFonts w:eastAsiaTheme="minorHAnsi"/>
          <w:lang w:eastAsia="en-US"/>
        </w:rPr>
        <w:t>а) рассматривают вторые части заявок на участие в закупке, а также информацию и документы, направленные оператором электронной площадки в соответствии с пунктом 2 части 10 статьи 48 ФЗ №44-ФЗ, и принимают решение о признании второй части заявки на участие в закупке</w:t>
      </w:r>
      <w:r w:rsidR="00BA2531">
        <w:rPr>
          <w:rFonts w:eastAsiaTheme="minorHAnsi"/>
          <w:lang w:eastAsia="en-US"/>
        </w:rPr>
        <w:t>,</w:t>
      </w:r>
      <w:r w:rsidRPr="00C711A9">
        <w:rPr>
          <w:rFonts w:eastAsiaTheme="minorHAnsi"/>
          <w:lang w:eastAsia="en-US"/>
        </w:rPr>
        <w:t xml:space="preserve"> соответствующей требованиям извещения об осуществлении закупки или об отклонении заявки на участие в закупке по основаниям, предусмотренным пунктами 1 - 8 ч. 12 ст. 48 ФЗ №44-ФЗ;</w:t>
      </w:r>
    </w:p>
    <w:p w14:paraId="4142B83B" w14:textId="01D39FBC" w:rsidR="00C711A9" w:rsidRPr="00C711A9" w:rsidRDefault="00C711A9" w:rsidP="00C711A9">
      <w:pPr>
        <w:autoSpaceDE w:val="0"/>
        <w:autoSpaceDN w:val="0"/>
        <w:adjustRightInd w:val="0"/>
        <w:ind w:firstLine="539"/>
        <w:jc w:val="both"/>
        <w:rPr>
          <w:rFonts w:eastAsiaTheme="minorHAnsi"/>
          <w:lang w:eastAsia="en-US"/>
        </w:rPr>
      </w:pPr>
      <w:r w:rsidRPr="00C711A9">
        <w:rPr>
          <w:rFonts w:eastAsiaTheme="minorHAnsi"/>
          <w:lang w:eastAsia="en-US"/>
        </w:rPr>
        <w:t>б) осуществляют оценку вторых частей заявок на участие в закупке, в отношении которых принято решение о признании соответствующими извещению об осуществлении закупки, по критерию, предусмотренному пунктом 4 части 1 статьи 32 ФЗ №44-ФЗ;</w:t>
      </w:r>
    </w:p>
    <w:p w14:paraId="37A283A7" w14:textId="77777777" w:rsidR="00C711A9" w:rsidRPr="00C711A9" w:rsidRDefault="00C711A9" w:rsidP="00C711A9">
      <w:pPr>
        <w:autoSpaceDE w:val="0"/>
        <w:autoSpaceDN w:val="0"/>
        <w:adjustRightInd w:val="0"/>
        <w:ind w:firstLine="539"/>
        <w:jc w:val="both"/>
        <w:rPr>
          <w:rFonts w:eastAsiaTheme="minorHAnsi"/>
          <w:lang w:eastAsia="en-US"/>
        </w:rPr>
      </w:pPr>
      <w:r w:rsidRPr="00C711A9">
        <w:rPr>
          <w:rFonts w:eastAsiaTheme="minorHAnsi"/>
          <w:lang w:eastAsia="en-US"/>
        </w:rPr>
        <w:t>2) заказчик формирует с использованием электронной площадки протокол рассмотрения и оценки вторых частей заявок на участие в закупке, после подписания членами Единой комиссии такого протокола усиленными электронными подписями подписывает его усиленной электронной подписью лица, имеющего право действовать от имени заказчика, и направляет оператору электронной площадки.</w:t>
      </w:r>
    </w:p>
    <w:p w14:paraId="70A17DCC" w14:textId="77777777" w:rsidR="00C711A9" w:rsidRPr="00C711A9" w:rsidRDefault="00C711A9" w:rsidP="00C711A9">
      <w:pPr>
        <w:autoSpaceDE w:val="0"/>
        <w:autoSpaceDN w:val="0"/>
        <w:adjustRightInd w:val="0"/>
        <w:ind w:firstLine="540"/>
        <w:jc w:val="both"/>
        <w:rPr>
          <w:rFonts w:eastAsiaTheme="minorHAnsi"/>
          <w:lang w:eastAsia="en-US"/>
        </w:rPr>
      </w:pPr>
      <w:r w:rsidRPr="00C711A9">
        <w:rPr>
          <w:rFonts w:eastAsiaTheme="minorHAnsi"/>
          <w:lang w:eastAsia="en-US"/>
        </w:rPr>
        <w:t>При рассмотрении вторых частей заявок на участие в закупке соответствующая заявка подлежит отклонению в случаях:</w:t>
      </w:r>
    </w:p>
    <w:p w14:paraId="7E63FD08" w14:textId="3F53B1F1" w:rsidR="00C711A9" w:rsidRPr="00C711A9" w:rsidRDefault="00C711A9" w:rsidP="00C711A9">
      <w:pPr>
        <w:autoSpaceDE w:val="0"/>
        <w:autoSpaceDN w:val="0"/>
        <w:adjustRightInd w:val="0"/>
        <w:ind w:firstLine="539"/>
        <w:jc w:val="both"/>
        <w:rPr>
          <w:rFonts w:eastAsiaTheme="minorHAnsi"/>
          <w:lang w:eastAsia="en-US"/>
        </w:rPr>
      </w:pPr>
      <w:r w:rsidRPr="00C711A9">
        <w:rPr>
          <w:rFonts w:eastAsiaTheme="minorHAnsi"/>
          <w:lang w:eastAsia="en-US"/>
        </w:rPr>
        <w:t>1) непредставления (за исключением случаев, предусмотренных ФЗ №</w:t>
      </w:r>
      <w:r w:rsidR="00BA2531">
        <w:rPr>
          <w:rFonts w:eastAsiaTheme="minorHAnsi"/>
          <w:lang w:eastAsia="en-US"/>
        </w:rPr>
        <w:t xml:space="preserve"> </w:t>
      </w:r>
      <w:r w:rsidRPr="00C711A9">
        <w:rPr>
          <w:rFonts w:eastAsiaTheme="minorHAnsi"/>
          <w:lang w:eastAsia="en-US"/>
        </w:rPr>
        <w:t>44-ФЗ) участником закупки оператору электронной площадки в заявке на участие в закупке информации и документов, предусмотренных извещением об осуществлении закупки в соответствии с ФЗ №</w:t>
      </w:r>
      <w:r w:rsidR="00BA2531">
        <w:rPr>
          <w:rFonts w:eastAsiaTheme="minorHAnsi"/>
          <w:lang w:eastAsia="en-US"/>
        </w:rPr>
        <w:t xml:space="preserve"> </w:t>
      </w:r>
      <w:r w:rsidRPr="00C711A9">
        <w:rPr>
          <w:rFonts w:eastAsiaTheme="minorHAnsi"/>
          <w:lang w:eastAsia="en-US"/>
        </w:rPr>
        <w:t>44-ФЗ (за исключением информации и документов, предусмотренных пунктами 2 и 3 части 6 статьи 43 ФЗ №44-ФЗ), несоответствия таких информации и документов требованиям, установленным в извещении об осуществлении закупки;</w:t>
      </w:r>
    </w:p>
    <w:p w14:paraId="5CEF1AE9" w14:textId="69333C8B" w:rsidR="00C711A9" w:rsidRPr="00C711A9" w:rsidRDefault="00C711A9" w:rsidP="00C711A9">
      <w:pPr>
        <w:autoSpaceDE w:val="0"/>
        <w:autoSpaceDN w:val="0"/>
        <w:adjustRightInd w:val="0"/>
        <w:ind w:firstLine="539"/>
        <w:jc w:val="both"/>
        <w:rPr>
          <w:rFonts w:eastAsiaTheme="minorHAnsi"/>
          <w:lang w:eastAsia="en-US"/>
        </w:rPr>
      </w:pPr>
      <w:r w:rsidRPr="00C711A9">
        <w:rPr>
          <w:rFonts w:eastAsiaTheme="minorHAnsi"/>
          <w:lang w:eastAsia="en-US"/>
        </w:rPr>
        <w:t>2) непредставления информации и документов, предусмотренных пунктами 2 и 3 части 6 статьи 43 ФЗ №44-ФЗ, несоответствия таких информации и документов требованиям, установленным в извещении об осуществлении закупки;</w:t>
      </w:r>
    </w:p>
    <w:p w14:paraId="5BE831FD" w14:textId="6BFFBB4F" w:rsidR="00C711A9" w:rsidRPr="00C711A9" w:rsidRDefault="00C711A9" w:rsidP="00C711A9">
      <w:pPr>
        <w:autoSpaceDE w:val="0"/>
        <w:autoSpaceDN w:val="0"/>
        <w:adjustRightInd w:val="0"/>
        <w:ind w:firstLine="539"/>
        <w:jc w:val="both"/>
        <w:rPr>
          <w:rFonts w:eastAsiaTheme="minorHAnsi"/>
          <w:lang w:eastAsia="en-US"/>
        </w:rPr>
      </w:pPr>
      <w:r w:rsidRPr="00C711A9">
        <w:rPr>
          <w:rFonts w:eastAsiaTheme="minorHAnsi"/>
          <w:lang w:eastAsia="en-US"/>
        </w:rPr>
        <w:t>3) несоответствия участника закупки требованиям, установленным в извещении об осуществлении закупки в соответствии с частью 1 статьи 31 ФЗ №</w:t>
      </w:r>
      <w:r w:rsidR="00BA2531">
        <w:rPr>
          <w:rFonts w:eastAsiaTheme="minorHAnsi"/>
          <w:lang w:eastAsia="en-US"/>
        </w:rPr>
        <w:t xml:space="preserve"> </w:t>
      </w:r>
      <w:r w:rsidRPr="00C711A9">
        <w:rPr>
          <w:rFonts w:eastAsiaTheme="minorHAnsi"/>
          <w:lang w:eastAsia="en-US"/>
        </w:rPr>
        <w:t>44-ФЗ, требованиям, установленным в извещении об осуществлении закупки в соответствии с частями 1.1, 2 и 2.1 (при наличии таких требований) статьи 31 ФЗ №44-ФЗ;</w:t>
      </w:r>
    </w:p>
    <w:p w14:paraId="75D28C7A" w14:textId="3F81A766" w:rsidR="00C711A9" w:rsidRPr="00C711A9" w:rsidRDefault="00C711A9" w:rsidP="00C711A9">
      <w:pPr>
        <w:autoSpaceDE w:val="0"/>
        <w:autoSpaceDN w:val="0"/>
        <w:adjustRightInd w:val="0"/>
        <w:ind w:firstLine="539"/>
        <w:jc w:val="both"/>
        <w:rPr>
          <w:rFonts w:eastAsiaTheme="minorHAnsi"/>
          <w:lang w:eastAsia="en-US"/>
        </w:rPr>
      </w:pPr>
      <w:r w:rsidRPr="00C711A9">
        <w:rPr>
          <w:rFonts w:eastAsiaTheme="minorHAnsi"/>
          <w:lang w:eastAsia="en-US"/>
        </w:rPr>
        <w:t>4) предусмотренных нормативными правовыми актами, принятыми в соответствии со статьей 14 ФЗ №</w:t>
      </w:r>
      <w:r w:rsidR="00BA2531">
        <w:rPr>
          <w:rFonts w:eastAsiaTheme="minorHAnsi"/>
          <w:lang w:eastAsia="en-US"/>
        </w:rPr>
        <w:t xml:space="preserve"> </w:t>
      </w:r>
      <w:r w:rsidRPr="00C711A9">
        <w:rPr>
          <w:rFonts w:eastAsiaTheme="minorHAnsi"/>
          <w:lang w:eastAsia="en-US"/>
        </w:rPr>
        <w:t>44-ФЗ (за исключением случаев непредставления информации и документов, предусмотренных пунктом 5 части 1 статьи 43 ФЗ №</w:t>
      </w:r>
      <w:r w:rsidR="00BA2531">
        <w:rPr>
          <w:rFonts w:eastAsiaTheme="minorHAnsi"/>
          <w:lang w:eastAsia="en-US"/>
        </w:rPr>
        <w:t xml:space="preserve"> </w:t>
      </w:r>
      <w:r w:rsidRPr="00C711A9">
        <w:rPr>
          <w:rFonts w:eastAsiaTheme="minorHAnsi"/>
          <w:lang w:eastAsia="en-US"/>
        </w:rPr>
        <w:t>44-ФЗ);</w:t>
      </w:r>
    </w:p>
    <w:p w14:paraId="29640ECC" w14:textId="03BD7D24" w:rsidR="00C711A9" w:rsidRPr="00C711A9" w:rsidRDefault="00C711A9" w:rsidP="00C711A9">
      <w:pPr>
        <w:autoSpaceDE w:val="0"/>
        <w:autoSpaceDN w:val="0"/>
        <w:adjustRightInd w:val="0"/>
        <w:ind w:firstLine="539"/>
        <w:jc w:val="both"/>
        <w:rPr>
          <w:rFonts w:eastAsiaTheme="minorHAnsi"/>
          <w:lang w:eastAsia="en-US"/>
        </w:rPr>
      </w:pPr>
      <w:r w:rsidRPr="00C711A9">
        <w:rPr>
          <w:rFonts w:eastAsiaTheme="minorHAnsi"/>
          <w:lang w:eastAsia="en-US"/>
        </w:rPr>
        <w:lastRenderedPageBreak/>
        <w:t xml:space="preserve">5) непредставления информации и документов, предусмотренных пунктом 5 части 1 статьи 43 ФЗ №44-ФЗ, если такие документы предусмотрены нормативными правовыми актами, принятыми в соответствии с </w:t>
      </w:r>
      <w:hyperlink r:id="rId10" w:history="1">
        <w:r w:rsidRPr="00C711A9">
          <w:rPr>
            <w:rFonts w:eastAsiaTheme="minorHAnsi"/>
            <w:lang w:eastAsia="en-US"/>
          </w:rPr>
          <w:t>частью 3 статьи 14</w:t>
        </w:r>
      </w:hyperlink>
      <w:r w:rsidRPr="00C711A9">
        <w:rPr>
          <w:rFonts w:eastAsiaTheme="minorHAnsi"/>
          <w:lang w:eastAsia="en-US"/>
        </w:rPr>
        <w:t xml:space="preserve"> ФЗ №44-ФЗ </w:t>
      </w:r>
      <w:r w:rsidRPr="00C711A9">
        <w:rPr>
          <w:rFonts w:eastAsiaTheme="minorHAnsi"/>
          <w:i/>
          <w:lang w:eastAsia="en-US"/>
        </w:rPr>
        <w:t xml:space="preserve">(в случае установления в соответствии со </w:t>
      </w:r>
      <w:hyperlink r:id="rId11" w:history="1">
        <w:r w:rsidRPr="00C711A9">
          <w:rPr>
            <w:rFonts w:eastAsiaTheme="minorHAnsi"/>
            <w:i/>
            <w:lang w:eastAsia="en-US"/>
          </w:rPr>
          <w:t>статьей 14</w:t>
        </w:r>
      </w:hyperlink>
      <w:r w:rsidRPr="00C711A9">
        <w:rPr>
          <w:rFonts w:eastAsiaTheme="minorHAnsi"/>
          <w:i/>
          <w:lang w:eastAsia="en-US"/>
        </w:rPr>
        <w:t xml:space="preserve"> ФЗ №44-ФЗ в извещении об осуществлении закупки запрета допуска товаров, происходящих из иностранного государства или группы иностранных государств);</w:t>
      </w:r>
    </w:p>
    <w:p w14:paraId="7E985FED" w14:textId="77777777" w:rsidR="00C711A9" w:rsidRPr="00C711A9" w:rsidRDefault="00C711A9" w:rsidP="00C711A9">
      <w:pPr>
        <w:autoSpaceDE w:val="0"/>
        <w:autoSpaceDN w:val="0"/>
        <w:adjustRightInd w:val="0"/>
        <w:ind w:firstLine="539"/>
        <w:jc w:val="both"/>
        <w:rPr>
          <w:rFonts w:eastAsiaTheme="minorHAnsi"/>
          <w:lang w:eastAsia="en-US"/>
        </w:rPr>
      </w:pPr>
      <w:r w:rsidRPr="00C711A9">
        <w:rPr>
          <w:rFonts w:eastAsiaTheme="minorHAnsi"/>
          <w:lang w:eastAsia="en-US"/>
        </w:rPr>
        <w:t>6) выявления отнесения участника закупки к организациям, предусмотренным пунктом 4 статьи 2 Федерального закона от 4 июня 2018 года № 127-ФЗ «О мерах воздействия (противодействия) на недружественные действия Соединенных Штатов Америки и иных иностранных государств», в случае осуществления закупки работ, услуг, включенных в перечень, определенный Правительством Российской Федерации в соответствии с указанным пунктом;</w:t>
      </w:r>
    </w:p>
    <w:p w14:paraId="36A513AA" w14:textId="7CF20A7F" w:rsidR="00C711A9" w:rsidRPr="00C711A9" w:rsidRDefault="00C711A9" w:rsidP="00C711A9">
      <w:pPr>
        <w:autoSpaceDE w:val="0"/>
        <w:autoSpaceDN w:val="0"/>
        <w:adjustRightInd w:val="0"/>
        <w:ind w:firstLine="539"/>
        <w:jc w:val="both"/>
        <w:rPr>
          <w:rFonts w:eastAsiaTheme="minorHAnsi"/>
          <w:lang w:eastAsia="en-US"/>
        </w:rPr>
      </w:pPr>
      <w:r w:rsidRPr="00C711A9">
        <w:rPr>
          <w:rFonts w:eastAsiaTheme="minorHAnsi"/>
          <w:lang w:eastAsia="en-US"/>
        </w:rPr>
        <w:t>7) предусмотренных частью 6 статьи 45 ФЗ №44-ФЗ;</w:t>
      </w:r>
    </w:p>
    <w:p w14:paraId="75F0314E" w14:textId="77777777" w:rsidR="00C711A9" w:rsidRPr="00C711A9" w:rsidRDefault="00C711A9" w:rsidP="00C711A9">
      <w:pPr>
        <w:autoSpaceDE w:val="0"/>
        <w:autoSpaceDN w:val="0"/>
        <w:adjustRightInd w:val="0"/>
        <w:ind w:firstLine="539"/>
        <w:jc w:val="both"/>
        <w:rPr>
          <w:rFonts w:eastAsiaTheme="minorHAnsi"/>
          <w:lang w:eastAsia="en-US"/>
        </w:rPr>
      </w:pPr>
      <w:r w:rsidRPr="00C711A9">
        <w:rPr>
          <w:rFonts w:eastAsiaTheme="minorHAnsi"/>
          <w:lang w:eastAsia="en-US"/>
        </w:rPr>
        <w:t>8) выявления недостоверной информации, содержащейся в заявке на участие в закупке;</w:t>
      </w:r>
    </w:p>
    <w:p w14:paraId="1AA0614B" w14:textId="69064D45" w:rsidR="00C711A9" w:rsidRPr="00C711A9" w:rsidRDefault="00C711A9" w:rsidP="00C711A9">
      <w:pPr>
        <w:autoSpaceDE w:val="0"/>
        <w:autoSpaceDN w:val="0"/>
        <w:adjustRightInd w:val="0"/>
        <w:ind w:firstLine="539"/>
        <w:jc w:val="both"/>
        <w:rPr>
          <w:rFonts w:eastAsiaTheme="minorHAnsi"/>
          <w:lang w:eastAsia="en-US"/>
        </w:rPr>
      </w:pPr>
      <w:r w:rsidRPr="00C711A9">
        <w:rPr>
          <w:rFonts w:eastAsiaTheme="minorHAnsi"/>
          <w:lang w:eastAsia="en-US"/>
        </w:rPr>
        <w:t>9) указания информации о предложении участника закупки, предусмотренном пунктом 3 или пунктом 4 части 1 статьи 43 ФЗ №44-ФЗ.</w:t>
      </w:r>
    </w:p>
    <w:p w14:paraId="15C139B7" w14:textId="77777777" w:rsidR="00C711A9" w:rsidRPr="00C711A9" w:rsidRDefault="00C711A9" w:rsidP="00C711A9">
      <w:pPr>
        <w:autoSpaceDE w:val="0"/>
        <w:autoSpaceDN w:val="0"/>
        <w:adjustRightInd w:val="0"/>
        <w:ind w:firstLine="567"/>
        <w:jc w:val="both"/>
      </w:pPr>
      <w:r w:rsidRPr="00C711A9">
        <w:t>Единая комиссия заказчика при рассмотрении заявок на участие в закупке рассматривает совокупность всех документов и информации, представленных участником закупки, при этом информация, содержащаяся в документах, не должна противоречить и/или не соответствовать информации, представленной таким участником.</w:t>
      </w:r>
    </w:p>
    <w:p w14:paraId="2F4C36A3" w14:textId="0652BB82" w:rsidR="00C711A9" w:rsidRPr="00C711A9" w:rsidRDefault="00C711A9" w:rsidP="00C711A9">
      <w:pPr>
        <w:autoSpaceDE w:val="0"/>
        <w:autoSpaceDN w:val="0"/>
        <w:adjustRightInd w:val="0"/>
        <w:ind w:firstLine="540"/>
        <w:jc w:val="both"/>
        <w:rPr>
          <w:rFonts w:eastAsiaTheme="minorHAnsi"/>
          <w:lang w:eastAsia="en-US"/>
        </w:rPr>
      </w:pPr>
      <w:r w:rsidRPr="00C711A9">
        <w:rPr>
          <w:rFonts w:eastAsiaTheme="minorHAnsi"/>
          <w:lang w:eastAsia="en-US"/>
        </w:rPr>
        <w:t>Не позднее одного рабочего дня со дня, следующего за днем получения информации и документов в соответствии с пунктом 1 части 14 статьи 48 ФЗ №44-ФЗ:</w:t>
      </w:r>
    </w:p>
    <w:p w14:paraId="19D8C8A9" w14:textId="77777777" w:rsidR="00C711A9" w:rsidRPr="00C711A9" w:rsidRDefault="00C711A9" w:rsidP="00C711A9">
      <w:pPr>
        <w:autoSpaceDE w:val="0"/>
        <w:autoSpaceDN w:val="0"/>
        <w:adjustRightInd w:val="0"/>
        <w:ind w:firstLine="539"/>
        <w:jc w:val="both"/>
        <w:rPr>
          <w:rFonts w:eastAsiaTheme="minorHAnsi"/>
          <w:lang w:eastAsia="en-US"/>
        </w:rPr>
      </w:pPr>
      <w:r w:rsidRPr="00C711A9">
        <w:rPr>
          <w:rFonts w:eastAsiaTheme="minorHAnsi"/>
          <w:lang w:eastAsia="en-US"/>
        </w:rPr>
        <w:t>1) члены Единой комиссии:</w:t>
      </w:r>
    </w:p>
    <w:p w14:paraId="2C96ACC6" w14:textId="5550ED94" w:rsidR="00C711A9" w:rsidRPr="00C711A9" w:rsidRDefault="00C711A9" w:rsidP="00C711A9">
      <w:pPr>
        <w:autoSpaceDE w:val="0"/>
        <w:autoSpaceDN w:val="0"/>
        <w:adjustRightInd w:val="0"/>
        <w:ind w:firstLine="539"/>
        <w:jc w:val="both"/>
        <w:rPr>
          <w:rFonts w:eastAsiaTheme="minorHAnsi"/>
          <w:lang w:eastAsia="en-US"/>
        </w:rPr>
      </w:pPr>
      <w:bookmarkStart w:id="0" w:name="Par2"/>
      <w:bookmarkEnd w:id="0"/>
      <w:r w:rsidRPr="00C711A9">
        <w:rPr>
          <w:rFonts w:eastAsiaTheme="minorHAnsi"/>
          <w:lang w:eastAsia="en-US"/>
        </w:rPr>
        <w:t>а) осуществляют оценку ценовых предложений по критерию, предусмотренному пунктом 1 части 1 статьи 32 ФЗ №44-ФЗ;</w:t>
      </w:r>
    </w:p>
    <w:p w14:paraId="2B6EF64E" w14:textId="69850FC4" w:rsidR="00C711A9" w:rsidRPr="00C711A9" w:rsidRDefault="00C711A9" w:rsidP="00C711A9">
      <w:pPr>
        <w:autoSpaceDE w:val="0"/>
        <w:autoSpaceDN w:val="0"/>
        <w:adjustRightInd w:val="0"/>
        <w:ind w:firstLine="539"/>
        <w:jc w:val="both"/>
        <w:rPr>
          <w:rFonts w:eastAsiaTheme="minorHAnsi"/>
          <w:lang w:eastAsia="en-US"/>
        </w:rPr>
      </w:pPr>
      <w:r w:rsidRPr="00C711A9">
        <w:rPr>
          <w:rFonts w:eastAsiaTheme="minorHAnsi"/>
          <w:lang w:eastAsia="en-US"/>
        </w:rPr>
        <w:t>б) на основании результатов оценки вторых частей заявок на участие в закупке, содержащихся в протокол</w:t>
      </w:r>
      <w:r w:rsidR="009A3E94">
        <w:rPr>
          <w:rFonts w:eastAsiaTheme="minorHAnsi"/>
          <w:lang w:eastAsia="en-US"/>
        </w:rPr>
        <w:t>е</w:t>
      </w:r>
      <w:r w:rsidRPr="00C711A9">
        <w:rPr>
          <w:rFonts w:eastAsiaTheme="minorHAnsi"/>
          <w:lang w:eastAsia="en-US"/>
        </w:rPr>
        <w:t>, предусмотренн</w:t>
      </w:r>
      <w:r w:rsidR="009A3E94">
        <w:rPr>
          <w:rFonts w:eastAsiaTheme="minorHAnsi"/>
          <w:lang w:eastAsia="en-US"/>
        </w:rPr>
        <w:t>ом</w:t>
      </w:r>
      <w:r w:rsidRPr="00C711A9">
        <w:rPr>
          <w:rFonts w:eastAsiaTheme="minorHAnsi"/>
          <w:lang w:eastAsia="en-US"/>
        </w:rPr>
        <w:t xml:space="preserve"> част</w:t>
      </w:r>
      <w:r w:rsidR="009A3E94">
        <w:rPr>
          <w:rFonts w:eastAsiaTheme="minorHAnsi"/>
          <w:lang w:eastAsia="en-US"/>
        </w:rPr>
        <w:t>ью</w:t>
      </w:r>
      <w:r w:rsidRPr="00C711A9">
        <w:rPr>
          <w:rFonts w:eastAsiaTheme="minorHAnsi"/>
          <w:lang w:eastAsia="en-US"/>
        </w:rPr>
        <w:t xml:space="preserve"> 13 статьи 48 Закона, а также оценки, предусмотренной подпунктом «а» пункта 1 части 15 статьи 48 ФЗ №44-ФЗ, присваивают каждой заявке на участие в закупке, признан</w:t>
      </w:r>
      <w:r w:rsidR="009A3E94">
        <w:rPr>
          <w:rFonts w:eastAsiaTheme="minorHAnsi"/>
          <w:lang w:eastAsia="en-US"/>
        </w:rPr>
        <w:t>ной</w:t>
      </w:r>
      <w:r w:rsidRPr="00C711A9">
        <w:rPr>
          <w:rFonts w:eastAsiaTheme="minorHAnsi"/>
          <w:lang w:eastAsia="en-US"/>
        </w:rPr>
        <w:t xml:space="preserve"> соответствующ</w:t>
      </w:r>
      <w:r w:rsidR="009A3E94">
        <w:rPr>
          <w:rFonts w:eastAsiaTheme="minorHAnsi"/>
          <w:lang w:eastAsia="en-US"/>
        </w:rPr>
        <w:t>ей</w:t>
      </w:r>
      <w:r w:rsidRPr="00C711A9">
        <w:rPr>
          <w:rFonts w:eastAsiaTheme="minorHAnsi"/>
          <w:lang w:eastAsia="en-US"/>
        </w:rPr>
        <w:t xml:space="preserve"> извещению об осуществлении закупки, порядковый номер в порядке уменьшения степени выгодности содержащихся в таких заявках условий исполнения договора и с учетом положений нормативных правовых актов, принятых в соответствии со статьей 14 ФЗ №44-ФЗ. Заявке на участие в закупке победителя присваивается первый номер. В случае если в нескольких заявках на участие в закупке содержатся одинаковые условия исполнения договора, меньший порядковый номер присваивается заявке на участие в закупке, которая поступила ранее других заявок на участие в закупке, содержащих такие же условия;</w:t>
      </w:r>
    </w:p>
    <w:p w14:paraId="5AEBE806" w14:textId="77777777" w:rsidR="00C711A9" w:rsidRPr="00C711A9" w:rsidRDefault="00C711A9" w:rsidP="00C711A9">
      <w:pPr>
        <w:autoSpaceDE w:val="0"/>
        <w:autoSpaceDN w:val="0"/>
        <w:adjustRightInd w:val="0"/>
        <w:ind w:firstLine="540"/>
        <w:jc w:val="both"/>
        <w:rPr>
          <w:rFonts w:eastAsiaTheme="minorHAnsi"/>
          <w:lang w:eastAsia="en-US"/>
        </w:rPr>
      </w:pPr>
      <w:r w:rsidRPr="00C711A9">
        <w:rPr>
          <w:rFonts w:eastAsiaTheme="minorHAnsi"/>
          <w:lang w:eastAsia="en-US"/>
        </w:rPr>
        <w:t>2) заказчик формирует с использованием электронной площадки протокол подведения итогов определения поставщика (подрядчика, исполнителя), после подписания такого протокола усиленными электронными подписями членами Единой комиссии подписывает его усиленной электронной подписью лица, имеющего право действовать от имени заказчика, и направляет оператору электронной площадки.</w:t>
      </w:r>
    </w:p>
    <w:p w14:paraId="37D65D86" w14:textId="77777777" w:rsidR="002B3965" w:rsidRDefault="002B3965">
      <w:pPr>
        <w:spacing w:after="200" w:line="276" w:lineRule="auto"/>
        <w:sectPr w:rsidR="002B3965" w:rsidSect="002B3965">
          <w:footerReference w:type="even" r:id="rId12"/>
          <w:footerReference w:type="default" r:id="rId13"/>
          <w:pgSz w:w="11905" w:h="16838"/>
          <w:pgMar w:top="1134" w:right="567" w:bottom="1134" w:left="851" w:header="0" w:footer="0" w:gutter="0"/>
          <w:cols w:space="720"/>
        </w:sectPr>
      </w:pPr>
    </w:p>
    <w:p w14:paraId="48B61422" w14:textId="4D4B7FD4" w:rsidR="005E2A17" w:rsidRPr="00C711A9" w:rsidRDefault="005E2A17" w:rsidP="005C064D">
      <w:pPr>
        <w:autoSpaceDE w:val="0"/>
        <w:autoSpaceDN w:val="0"/>
        <w:adjustRightInd w:val="0"/>
        <w:ind w:firstLine="567"/>
        <w:jc w:val="both"/>
      </w:pPr>
      <w:r w:rsidRPr="00C711A9">
        <w:lastRenderedPageBreak/>
        <w:t xml:space="preserve">Для оценки заявок заказчиком применяется балльная система оценки заявок с учетом </w:t>
      </w:r>
      <w:r w:rsidRPr="00C711A9">
        <w:rPr>
          <w:bCs/>
        </w:rPr>
        <w:t xml:space="preserve">предельных величин </w:t>
      </w:r>
      <w:r w:rsidRPr="00C711A9">
        <w:t>каждого критерия оценки заявок</w:t>
      </w:r>
      <w:r w:rsidRPr="00C711A9">
        <w:rPr>
          <w:bCs/>
        </w:rPr>
        <w:t>,</w:t>
      </w:r>
      <w:r w:rsidRPr="00C711A9">
        <w:t xml:space="preserve"> определяемых </w:t>
      </w:r>
      <w:r w:rsidR="00A739AF" w:rsidRPr="00C711A9">
        <w:t>ФЗ №44-ФЗ</w:t>
      </w:r>
      <w:r w:rsidRPr="00C711A9">
        <w:t>, Постановлением Правительства РФ от 31.12.2021 № 2604 «Об оценке заявок на участие в закупке товаров, работ, услуг для обеспечения государственных и муниципальных нужд, внесении изменений в пункт 4 постановления Правительства Российской Федерации от 20.12.2021 № 2369 и признании утратившими силу некоторых актов и отдельных положений некоторых актов Правительства Российской Федерации» и настоящим извещением о проведении электронного конкурса.</w:t>
      </w:r>
    </w:p>
    <w:p w14:paraId="0C2F4B40" w14:textId="5FC78970" w:rsidR="005E2A17" w:rsidRPr="00C711A9" w:rsidRDefault="005E2A17" w:rsidP="005C064D">
      <w:pPr>
        <w:autoSpaceDE w:val="0"/>
        <w:autoSpaceDN w:val="0"/>
        <w:adjustRightInd w:val="0"/>
        <w:ind w:firstLine="567"/>
        <w:jc w:val="both"/>
      </w:pPr>
      <w:r w:rsidRPr="00C711A9">
        <w:t>В случае, если в нескольких заявках на участие в конкурсе содержатся одинаковые условия исполнения договора, меньший порядковый номер присваивается заявке на участие в конкурсе, которая поступила ранее других заявок на участие в конкурсе, содержащих такие же условия</w:t>
      </w:r>
      <w:r w:rsidR="00B446DD" w:rsidRPr="00C711A9">
        <w:t>.</w:t>
      </w:r>
    </w:p>
    <w:p w14:paraId="0D668323" w14:textId="77777777" w:rsidR="005E2A17" w:rsidRPr="00C711A9" w:rsidRDefault="005E2A17" w:rsidP="005C064D">
      <w:pPr>
        <w:autoSpaceDE w:val="0"/>
        <w:autoSpaceDN w:val="0"/>
        <w:adjustRightInd w:val="0"/>
        <w:ind w:firstLine="567"/>
        <w:jc w:val="both"/>
        <w:rPr>
          <w:bCs/>
        </w:rPr>
      </w:pPr>
    </w:p>
    <w:p w14:paraId="30C181A0" w14:textId="77777777" w:rsidR="005E2A17" w:rsidRPr="00C711A9" w:rsidRDefault="005E2A17" w:rsidP="005C064D">
      <w:pPr>
        <w:pStyle w:val="ConsPlusNormal0"/>
        <w:ind w:firstLine="0"/>
        <w:jc w:val="center"/>
        <w:rPr>
          <w:rFonts w:ascii="Times New Roman" w:hAnsi="Times New Roman" w:cs="Times New Roman"/>
          <w:b/>
          <w:sz w:val="24"/>
          <w:szCs w:val="20"/>
        </w:rPr>
      </w:pPr>
      <w:r w:rsidRPr="00C711A9">
        <w:rPr>
          <w:rFonts w:ascii="Times New Roman" w:hAnsi="Times New Roman" w:cs="Times New Roman"/>
          <w:b/>
          <w:sz w:val="24"/>
          <w:szCs w:val="20"/>
        </w:rPr>
        <w:t>ПОРЯДОК</w:t>
      </w:r>
    </w:p>
    <w:p w14:paraId="0A969B8A" w14:textId="77777777" w:rsidR="005E2A17" w:rsidRPr="00C711A9" w:rsidRDefault="005E2A17" w:rsidP="005C064D">
      <w:pPr>
        <w:pStyle w:val="ConsPlusNormal0"/>
        <w:ind w:firstLine="0"/>
        <w:jc w:val="center"/>
        <w:rPr>
          <w:rFonts w:ascii="Times New Roman" w:hAnsi="Times New Roman" w:cs="Times New Roman"/>
          <w:b/>
          <w:sz w:val="24"/>
          <w:szCs w:val="20"/>
        </w:rPr>
      </w:pPr>
      <w:r w:rsidRPr="00C711A9">
        <w:rPr>
          <w:rFonts w:ascii="Times New Roman" w:hAnsi="Times New Roman" w:cs="Times New Roman"/>
          <w:b/>
          <w:sz w:val="24"/>
          <w:szCs w:val="20"/>
        </w:rPr>
        <w:t>рассмотрения и оценки заявок на участие в конкурсе</w:t>
      </w:r>
    </w:p>
    <w:p w14:paraId="4ED9AA64" w14:textId="7AD67429" w:rsidR="005E2A17" w:rsidRPr="00C711A9" w:rsidRDefault="005E2A17" w:rsidP="005C064D">
      <w:pPr>
        <w:pStyle w:val="ConsPlusNormal0"/>
        <w:jc w:val="center"/>
        <w:rPr>
          <w:rFonts w:ascii="Times New Roman" w:hAnsi="Times New Roman" w:cs="Times New Roman"/>
          <w:i/>
          <w:sz w:val="24"/>
          <w:szCs w:val="20"/>
        </w:rPr>
      </w:pPr>
      <w:r w:rsidRPr="00C711A9">
        <w:rPr>
          <w:rFonts w:ascii="Times New Roman" w:hAnsi="Times New Roman" w:cs="Times New Roman"/>
          <w:i/>
          <w:sz w:val="24"/>
          <w:szCs w:val="20"/>
        </w:rPr>
        <w:t xml:space="preserve">(по форме Приложения </w:t>
      </w:r>
      <w:r w:rsidR="00E3597C" w:rsidRPr="00C711A9">
        <w:rPr>
          <w:rFonts w:ascii="Times New Roman" w:hAnsi="Times New Roman" w:cs="Times New Roman"/>
          <w:i/>
          <w:sz w:val="24"/>
          <w:szCs w:val="20"/>
        </w:rPr>
        <w:t>№</w:t>
      </w:r>
      <w:r w:rsidRPr="00C711A9">
        <w:rPr>
          <w:rFonts w:ascii="Times New Roman" w:hAnsi="Times New Roman" w:cs="Times New Roman"/>
          <w:i/>
          <w:sz w:val="24"/>
          <w:szCs w:val="20"/>
        </w:rPr>
        <w:t xml:space="preserve"> 1 к Положению об оценке заявок на участие в закупке товаров, работ, услуг для обеспечения государственных и муниципальных нужд в соответствии с Постановлением Правительства РФ от 31.12.2021 № 2604)</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3855"/>
        <w:gridCol w:w="7339"/>
        <w:gridCol w:w="1417"/>
        <w:gridCol w:w="1418"/>
      </w:tblGrid>
      <w:tr w:rsidR="00C711A9" w:rsidRPr="00C711A9" w14:paraId="5B0C1225" w14:textId="77777777" w:rsidTr="003E76E2">
        <w:tc>
          <w:tcPr>
            <w:tcW w:w="14029" w:type="dxa"/>
            <w:gridSpan w:val="4"/>
            <w:tcBorders>
              <w:bottom w:val="single" w:sz="4" w:space="0" w:color="auto"/>
            </w:tcBorders>
          </w:tcPr>
          <w:p w14:paraId="079ADC8F" w14:textId="74429803" w:rsidR="00280775" w:rsidRPr="00C711A9" w:rsidRDefault="00280775" w:rsidP="005C064D">
            <w:pPr>
              <w:pStyle w:val="ConsPlusNormal0"/>
              <w:jc w:val="center"/>
              <w:rPr>
                <w:rFonts w:ascii="Times New Roman" w:hAnsi="Times New Roman" w:cs="Times New Roman"/>
                <w:sz w:val="20"/>
                <w:szCs w:val="20"/>
              </w:rPr>
            </w:pPr>
            <w:r w:rsidRPr="00C711A9">
              <w:rPr>
                <w:rFonts w:ascii="Times New Roman" w:hAnsi="Times New Roman" w:cs="Times New Roman"/>
                <w:b/>
                <w:sz w:val="20"/>
                <w:szCs w:val="20"/>
              </w:rPr>
              <w:t>I. Информация о заказчике и закупке товаров, работ, услуг для обеспечения государственных и муниципальных нужд (далее - закупка)</w:t>
            </w:r>
          </w:p>
        </w:tc>
      </w:tr>
      <w:tr w:rsidR="00C711A9" w:rsidRPr="00C711A9" w14:paraId="1FA0F185" w14:textId="77777777" w:rsidTr="003E76E2">
        <w:trPr>
          <w:trHeight w:val="176"/>
        </w:trPr>
        <w:tc>
          <w:tcPr>
            <w:tcW w:w="3855" w:type="dxa"/>
            <w:tcBorders>
              <w:top w:val="single" w:sz="4" w:space="0" w:color="auto"/>
              <w:left w:val="single" w:sz="4" w:space="0" w:color="auto"/>
              <w:bottom w:val="single" w:sz="4" w:space="0" w:color="auto"/>
              <w:right w:val="single" w:sz="4" w:space="0" w:color="auto"/>
            </w:tcBorders>
          </w:tcPr>
          <w:p w14:paraId="7920F81E" w14:textId="77777777" w:rsidR="00786008" w:rsidRPr="00C711A9" w:rsidRDefault="00786008" w:rsidP="005C064D">
            <w:pPr>
              <w:pStyle w:val="ConsPlusNormal0"/>
              <w:ind w:firstLine="0"/>
              <w:rPr>
                <w:rFonts w:ascii="Times New Roman" w:hAnsi="Times New Roman" w:cs="Times New Roman"/>
                <w:sz w:val="20"/>
                <w:szCs w:val="20"/>
              </w:rPr>
            </w:pPr>
          </w:p>
        </w:tc>
        <w:tc>
          <w:tcPr>
            <w:tcW w:w="7339" w:type="dxa"/>
            <w:tcBorders>
              <w:top w:val="single" w:sz="4" w:space="0" w:color="auto"/>
              <w:left w:val="single" w:sz="4" w:space="0" w:color="auto"/>
              <w:bottom w:val="single" w:sz="4" w:space="0" w:color="auto"/>
              <w:right w:val="single" w:sz="4" w:space="0" w:color="auto"/>
            </w:tcBorders>
          </w:tcPr>
          <w:p w14:paraId="00DB9F92" w14:textId="77777777" w:rsidR="00786008" w:rsidRPr="00C711A9" w:rsidRDefault="00786008" w:rsidP="005C064D">
            <w:pPr>
              <w:pStyle w:val="ConsPlusNormal0"/>
              <w:rPr>
                <w:rFonts w:ascii="Times New Roman" w:hAnsi="Times New Roman" w:cs="Times New Roman"/>
                <w:sz w:val="20"/>
                <w:szCs w:val="20"/>
              </w:rPr>
            </w:pPr>
          </w:p>
        </w:tc>
        <w:tc>
          <w:tcPr>
            <w:tcW w:w="1417" w:type="dxa"/>
            <w:tcBorders>
              <w:top w:val="single" w:sz="4" w:space="0" w:color="auto"/>
              <w:left w:val="single" w:sz="4" w:space="0" w:color="auto"/>
              <w:bottom w:val="single" w:sz="4" w:space="0" w:color="auto"/>
              <w:right w:val="single" w:sz="4" w:space="0" w:color="auto"/>
            </w:tcBorders>
            <w:vAlign w:val="center"/>
          </w:tcPr>
          <w:p w14:paraId="04856382" w14:textId="77777777" w:rsidR="00786008" w:rsidRPr="00C711A9" w:rsidRDefault="00786008" w:rsidP="005C064D">
            <w:pPr>
              <w:pStyle w:val="ConsPlusNormal0"/>
              <w:rPr>
                <w:rFonts w:ascii="Times New Roman" w:hAnsi="Times New Roman" w:cs="Times New Roman"/>
                <w:sz w:val="20"/>
                <w:szCs w:val="20"/>
              </w:rPr>
            </w:pPr>
          </w:p>
        </w:tc>
        <w:tc>
          <w:tcPr>
            <w:tcW w:w="1418" w:type="dxa"/>
            <w:tcBorders>
              <w:top w:val="single" w:sz="4" w:space="0" w:color="auto"/>
              <w:left w:val="single" w:sz="4" w:space="0" w:color="auto"/>
              <w:bottom w:val="single" w:sz="4" w:space="0" w:color="auto"/>
            </w:tcBorders>
            <w:vAlign w:val="center"/>
          </w:tcPr>
          <w:p w14:paraId="0C471FF0" w14:textId="77777777" w:rsidR="00786008" w:rsidRPr="00C711A9" w:rsidRDefault="00786008" w:rsidP="005C064D">
            <w:pPr>
              <w:pStyle w:val="ConsPlusNormal0"/>
              <w:ind w:firstLine="0"/>
              <w:jc w:val="center"/>
              <w:rPr>
                <w:rFonts w:ascii="Times New Roman" w:hAnsi="Times New Roman" w:cs="Times New Roman"/>
                <w:sz w:val="20"/>
                <w:szCs w:val="20"/>
              </w:rPr>
            </w:pPr>
            <w:r w:rsidRPr="00C711A9">
              <w:rPr>
                <w:rFonts w:ascii="Times New Roman" w:hAnsi="Times New Roman" w:cs="Times New Roman"/>
                <w:sz w:val="20"/>
                <w:szCs w:val="20"/>
              </w:rPr>
              <w:t>Коды</w:t>
            </w:r>
          </w:p>
        </w:tc>
      </w:tr>
      <w:tr w:rsidR="00C711A9" w:rsidRPr="00C711A9" w14:paraId="7142DA2D" w14:textId="77777777" w:rsidTr="003E76E2">
        <w:trPr>
          <w:trHeight w:val="245"/>
        </w:trPr>
        <w:tc>
          <w:tcPr>
            <w:tcW w:w="3855" w:type="dxa"/>
            <w:tcBorders>
              <w:top w:val="single" w:sz="4" w:space="0" w:color="auto"/>
              <w:left w:val="single" w:sz="4" w:space="0" w:color="auto"/>
              <w:bottom w:val="single" w:sz="4" w:space="0" w:color="auto"/>
              <w:right w:val="single" w:sz="4" w:space="0" w:color="auto"/>
            </w:tcBorders>
          </w:tcPr>
          <w:p w14:paraId="7C5E3FC7" w14:textId="77777777" w:rsidR="00786008" w:rsidRPr="00C711A9" w:rsidRDefault="00786008" w:rsidP="005C064D">
            <w:pPr>
              <w:pStyle w:val="ConsPlusNormal0"/>
              <w:ind w:firstLine="0"/>
              <w:rPr>
                <w:rFonts w:ascii="Times New Roman" w:hAnsi="Times New Roman" w:cs="Times New Roman"/>
                <w:sz w:val="20"/>
                <w:szCs w:val="20"/>
              </w:rPr>
            </w:pPr>
            <w:r w:rsidRPr="00C711A9">
              <w:rPr>
                <w:rFonts w:ascii="Times New Roman" w:hAnsi="Times New Roman" w:cs="Times New Roman"/>
                <w:sz w:val="20"/>
                <w:szCs w:val="20"/>
              </w:rPr>
              <w:t>Полное наименование</w:t>
            </w:r>
          </w:p>
        </w:tc>
        <w:tc>
          <w:tcPr>
            <w:tcW w:w="7339" w:type="dxa"/>
            <w:tcBorders>
              <w:top w:val="single" w:sz="4" w:space="0" w:color="auto"/>
              <w:left w:val="single" w:sz="4" w:space="0" w:color="auto"/>
              <w:bottom w:val="single" w:sz="4" w:space="0" w:color="auto"/>
              <w:right w:val="single" w:sz="4" w:space="0" w:color="auto"/>
            </w:tcBorders>
            <w:vAlign w:val="center"/>
          </w:tcPr>
          <w:p w14:paraId="46C1BE1D" w14:textId="1B7E5C3C" w:rsidR="00786008" w:rsidRPr="00C711A9" w:rsidRDefault="00280775" w:rsidP="007B2ED9">
            <w:pPr>
              <w:pStyle w:val="ConsPlusNormal0"/>
              <w:ind w:firstLine="0"/>
              <w:jc w:val="both"/>
              <w:rPr>
                <w:rFonts w:ascii="Times New Roman" w:hAnsi="Times New Roman" w:cs="Times New Roman"/>
                <w:sz w:val="20"/>
                <w:szCs w:val="20"/>
              </w:rPr>
            </w:pPr>
            <w:r w:rsidRPr="00C711A9">
              <w:rPr>
                <w:rFonts w:ascii="Times New Roman" w:hAnsi="Times New Roman" w:cs="Times New Roman"/>
                <w:sz w:val="20"/>
                <w:szCs w:val="20"/>
              </w:rPr>
              <w:t>акционерное общество «КАВКАЗ.РФ»</w:t>
            </w:r>
          </w:p>
        </w:tc>
        <w:tc>
          <w:tcPr>
            <w:tcW w:w="1417" w:type="dxa"/>
            <w:tcBorders>
              <w:top w:val="single" w:sz="4" w:space="0" w:color="auto"/>
              <w:left w:val="single" w:sz="4" w:space="0" w:color="auto"/>
              <w:bottom w:val="single" w:sz="4" w:space="0" w:color="auto"/>
              <w:right w:val="single" w:sz="4" w:space="0" w:color="auto"/>
            </w:tcBorders>
            <w:vAlign w:val="center"/>
          </w:tcPr>
          <w:p w14:paraId="11A72C17" w14:textId="77777777" w:rsidR="00786008" w:rsidRPr="00C711A9" w:rsidRDefault="00786008" w:rsidP="005C064D">
            <w:pPr>
              <w:pStyle w:val="ConsPlusNormal0"/>
              <w:ind w:firstLine="0"/>
              <w:jc w:val="center"/>
              <w:rPr>
                <w:rFonts w:ascii="Times New Roman" w:hAnsi="Times New Roman" w:cs="Times New Roman"/>
                <w:sz w:val="20"/>
                <w:szCs w:val="20"/>
              </w:rPr>
            </w:pPr>
            <w:r w:rsidRPr="00C711A9">
              <w:rPr>
                <w:rFonts w:ascii="Times New Roman" w:hAnsi="Times New Roman" w:cs="Times New Roman"/>
                <w:sz w:val="20"/>
                <w:szCs w:val="20"/>
              </w:rPr>
              <w:t>ИНН</w:t>
            </w:r>
          </w:p>
        </w:tc>
        <w:tc>
          <w:tcPr>
            <w:tcW w:w="1418" w:type="dxa"/>
            <w:tcBorders>
              <w:top w:val="single" w:sz="4" w:space="0" w:color="auto"/>
              <w:left w:val="single" w:sz="4" w:space="0" w:color="auto"/>
              <w:bottom w:val="single" w:sz="4" w:space="0" w:color="auto"/>
            </w:tcBorders>
            <w:vAlign w:val="center"/>
          </w:tcPr>
          <w:p w14:paraId="555321C1" w14:textId="6FB66A26" w:rsidR="00786008" w:rsidRPr="00C711A9" w:rsidRDefault="00280775" w:rsidP="005C064D">
            <w:pPr>
              <w:pStyle w:val="ConsPlusNormal0"/>
              <w:ind w:firstLine="0"/>
              <w:jc w:val="center"/>
              <w:rPr>
                <w:rFonts w:ascii="Times New Roman" w:hAnsi="Times New Roman" w:cs="Times New Roman"/>
                <w:sz w:val="20"/>
                <w:szCs w:val="20"/>
              </w:rPr>
            </w:pPr>
            <w:r w:rsidRPr="00C711A9">
              <w:rPr>
                <w:rFonts w:ascii="Times New Roman" w:hAnsi="Times New Roman" w:cs="Times New Roman"/>
                <w:sz w:val="20"/>
                <w:szCs w:val="20"/>
              </w:rPr>
              <w:t>2632100740</w:t>
            </w:r>
          </w:p>
        </w:tc>
      </w:tr>
      <w:tr w:rsidR="00C711A9" w:rsidRPr="00C711A9" w14:paraId="6102A5E4" w14:textId="77777777" w:rsidTr="003E76E2">
        <w:trPr>
          <w:trHeight w:val="223"/>
        </w:trPr>
        <w:tc>
          <w:tcPr>
            <w:tcW w:w="3855" w:type="dxa"/>
            <w:tcBorders>
              <w:top w:val="single" w:sz="4" w:space="0" w:color="auto"/>
              <w:left w:val="single" w:sz="4" w:space="0" w:color="auto"/>
              <w:bottom w:val="single" w:sz="4" w:space="0" w:color="auto"/>
              <w:right w:val="single" w:sz="4" w:space="0" w:color="auto"/>
            </w:tcBorders>
          </w:tcPr>
          <w:p w14:paraId="2CB8F439" w14:textId="77777777" w:rsidR="00786008" w:rsidRPr="00C711A9" w:rsidRDefault="00786008" w:rsidP="005C064D">
            <w:pPr>
              <w:pStyle w:val="ConsPlusNormal0"/>
              <w:ind w:firstLine="0"/>
              <w:rPr>
                <w:rFonts w:ascii="Times New Roman" w:hAnsi="Times New Roman" w:cs="Times New Roman"/>
                <w:sz w:val="20"/>
                <w:szCs w:val="20"/>
              </w:rPr>
            </w:pPr>
          </w:p>
        </w:tc>
        <w:tc>
          <w:tcPr>
            <w:tcW w:w="7339" w:type="dxa"/>
            <w:tcBorders>
              <w:top w:val="single" w:sz="4" w:space="0" w:color="auto"/>
              <w:left w:val="single" w:sz="4" w:space="0" w:color="auto"/>
              <w:bottom w:val="single" w:sz="4" w:space="0" w:color="auto"/>
              <w:right w:val="single" w:sz="4" w:space="0" w:color="auto"/>
            </w:tcBorders>
          </w:tcPr>
          <w:p w14:paraId="4E7DFC8F" w14:textId="77777777" w:rsidR="00786008" w:rsidRPr="00C711A9" w:rsidRDefault="00786008" w:rsidP="007B2ED9">
            <w:pPr>
              <w:pStyle w:val="ConsPlusNormal0"/>
              <w:jc w:val="both"/>
              <w:rPr>
                <w:rFonts w:ascii="Times New Roman" w:hAnsi="Times New Roman" w:cs="Times New Roman"/>
                <w:sz w:val="20"/>
                <w:szCs w:val="20"/>
              </w:rPr>
            </w:pPr>
          </w:p>
        </w:tc>
        <w:tc>
          <w:tcPr>
            <w:tcW w:w="1417" w:type="dxa"/>
            <w:tcBorders>
              <w:top w:val="single" w:sz="4" w:space="0" w:color="auto"/>
              <w:left w:val="single" w:sz="4" w:space="0" w:color="auto"/>
              <w:bottom w:val="single" w:sz="4" w:space="0" w:color="auto"/>
              <w:right w:val="single" w:sz="4" w:space="0" w:color="auto"/>
            </w:tcBorders>
            <w:vAlign w:val="center"/>
          </w:tcPr>
          <w:p w14:paraId="524EC939" w14:textId="77777777" w:rsidR="00786008" w:rsidRPr="00C711A9" w:rsidRDefault="00786008" w:rsidP="005C064D">
            <w:pPr>
              <w:pStyle w:val="ConsPlusNormal0"/>
              <w:ind w:firstLine="0"/>
              <w:jc w:val="center"/>
              <w:rPr>
                <w:rFonts w:ascii="Times New Roman" w:hAnsi="Times New Roman" w:cs="Times New Roman"/>
                <w:sz w:val="20"/>
                <w:szCs w:val="20"/>
              </w:rPr>
            </w:pPr>
            <w:r w:rsidRPr="00C711A9">
              <w:rPr>
                <w:rFonts w:ascii="Times New Roman" w:hAnsi="Times New Roman" w:cs="Times New Roman"/>
                <w:sz w:val="20"/>
                <w:szCs w:val="20"/>
              </w:rPr>
              <w:t>КПП</w:t>
            </w:r>
          </w:p>
        </w:tc>
        <w:tc>
          <w:tcPr>
            <w:tcW w:w="1418" w:type="dxa"/>
            <w:tcBorders>
              <w:top w:val="single" w:sz="4" w:space="0" w:color="auto"/>
              <w:left w:val="single" w:sz="4" w:space="0" w:color="auto"/>
              <w:bottom w:val="single" w:sz="4" w:space="0" w:color="auto"/>
            </w:tcBorders>
            <w:vAlign w:val="center"/>
          </w:tcPr>
          <w:p w14:paraId="338A704A" w14:textId="6622B087" w:rsidR="00786008" w:rsidRPr="00C711A9" w:rsidRDefault="00B756D4" w:rsidP="005C064D">
            <w:pPr>
              <w:pStyle w:val="ConsPlusNormal0"/>
              <w:ind w:firstLine="0"/>
              <w:jc w:val="center"/>
              <w:rPr>
                <w:rFonts w:ascii="Times New Roman" w:hAnsi="Times New Roman" w:cs="Times New Roman"/>
                <w:sz w:val="20"/>
                <w:szCs w:val="20"/>
              </w:rPr>
            </w:pPr>
            <w:r w:rsidRPr="00C711A9">
              <w:rPr>
                <w:rFonts w:ascii="Times New Roman" w:hAnsi="Times New Roman" w:cs="Times New Roman"/>
                <w:sz w:val="20"/>
                <w:szCs w:val="20"/>
              </w:rPr>
              <w:t>770301001</w:t>
            </w:r>
          </w:p>
        </w:tc>
      </w:tr>
      <w:tr w:rsidR="00C711A9" w:rsidRPr="00C711A9" w14:paraId="5520A4D1" w14:textId="77777777" w:rsidTr="003E76E2">
        <w:tc>
          <w:tcPr>
            <w:tcW w:w="3855" w:type="dxa"/>
            <w:tcBorders>
              <w:top w:val="single" w:sz="4" w:space="0" w:color="auto"/>
              <w:left w:val="single" w:sz="4" w:space="0" w:color="auto"/>
              <w:bottom w:val="single" w:sz="4" w:space="0" w:color="auto"/>
              <w:right w:val="single" w:sz="4" w:space="0" w:color="auto"/>
            </w:tcBorders>
          </w:tcPr>
          <w:p w14:paraId="3DA301F5" w14:textId="77777777" w:rsidR="00786008" w:rsidRPr="00C711A9" w:rsidRDefault="00786008" w:rsidP="005C064D">
            <w:pPr>
              <w:pStyle w:val="ConsPlusNormal0"/>
              <w:ind w:firstLine="0"/>
              <w:rPr>
                <w:rFonts w:ascii="Times New Roman" w:hAnsi="Times New Roman" w:cs="Times New Roman"/>
                <w:sz w:val="20"/>
                <w:szCs w:val="20"/>
              </w:rPr>
            </w:pPr>
            <w:r w:rsidRPr="00C711A9">
              <w:rPr>
                <w:rFonts w:ascii="Times New Roman" w:hAnsi="Times New Roman" w:cs="Times New Roman"/>
                <w:sz w:val="20"/>
                <w:szCs w:val="20"/>
              </w:rPr>
              <w:t>Место нахождения, телефон, адрес электронной почты</w:t>
            </w:r>
          </w:p>
        </w:tc>
        <w:tc>
          <w:tcPr>
            <w:tcW w:w="7339" w:type="dxa"/>
            <w:tcBorders>
              <w:top w:val="single" w:sz="4" w:space="0" w:color="auto"/>
              <w:left w:val="single" w:sz="4" w:space="0" w:color="auto"/>
              <w:bottom w:val="single" w:sz="4" w:space="0" w:color="auto"/>
              <w:right w:val="single" w:sz="4" w:space="0" w:color="auto"/>
            </w:tcBorders>
          </w:tcPr>
          <w:p w14:paraId="318EDD96" w14:textId="693C0090" w:rsidR="007438B7" w:rsidRPr="00C711A9" w:rsidRDefault="00280775" w:rsidP="003E76E2">
            <w:pPr>
              <w:pStyle w:val="ConsPlusNormal0"/>
              <w:ind w:firstLine="0"/>
              <w:jc w:val="both"/>
              <w:rPr>
                <w:rFonts w:ascii="Times New Roman" w:hAnsi="Times New Roman" w:cs="Times New Roman"/>
                <w:sz w:val="20"/>
                <w:szCs w:val="20"/>
              </w:rPr>
            </w:pPr>
            <w:r w:rsidRPr="00C711A9">
              <w:rPr>
                <w:rFonts w:ascii="Times New Roman" w:hAnsi="Times New Roman" w:cs="Times New Roman"/>
                <w:sz w:val="20"/>
                <w:szCs w:val="20"/>
              </w:rPr>
              <w:t xml:space="preserve">улица </w:t>
            </w:r>
            <w:proofErr w:type="spellStart"/>
            <w:r w:rsidRPr="00C711A9">
              <w:rPr>
                <w:rFonts w:ascii="Times New Roman" w:hAnsi="Times New Roman" w:cs="Times New Roman"/>
                <w:sz w:val="20"/>
                <w:szCs w:val="20"/>
              </w:rPr>
              <w:t>Тестовская</w:t>
            </w:r>
            <w:proofErr w:type="spellEnd"/>
            <w:r w:rsidRPr="00C711A9">
              <w:rPr>
                <w:rFonts w:ascii="Times New Roman" w:hAnsi="Times New Roman" w:cs="Times New Roman"/>
                <w:sz w:val="20"/>
                <w:szCs w:val="20"/>
              </w:rPr>
              <w:t>, дом 10, 26 этаж, помещение I,</w:t>
            </w:r>
            <w:r w:rsidR="003E76E2" w:rsidRPr="00C711A9">
              <w:rPr>
                <w:rFonts w:ascii="Times New Roman" w:hAnsi="Times New Roman" w:cs="Times New Roman"/>
                <w:sz w:val="20"/>
                <w:szCs w:val="20"/>
              </w:rPr>
              <w:t xml:space="preserve"> </w:t>
            </w:r>
            <w:r w:rsidRPr="00C711A9">
              <w:rPr>
                <w:rFonts w:ascii="Times New Roman" w:hAnsi="Times New Roman" w:cs="Times New Roman"/>
                <w:sz w:val="20"/>
                <w:szCs w:val="20"/>
              </w:rPr>
              <w:t>город Москва, Российская Федерация, 123112,</w:t>
            </w:r>
            <w:r w:rsidR="003E76E2" w:rsidRPr="00C711A9">
              <w:rPr>
                <w:rFonts w:ascii="Times New Roman" w:hAnsi="Times New Roman" w:cs="Times New Roman"/>
                <w:sz w:val="20"/>
                <w:szCs w:val="20"/>
              </w:rPr>
              <w:t xml:space="preserve"> </w:t>
            </w:r>
            <w:r w:rsidRPr="00C711A9">
              <w:rPr>
                <w:rFonts w:ascii="Times New Roman" w:hAnsi="Times New Roman" w:cs="Times New Roman"/>
                <w:sz w:val="20"/>
                <w:szCs w:val="20"/>
              </w:rPr>
              <w:t>+7(495)775-91-22/ +7(495)775-91-24, info@ncrc.ru</w:t>
            </w:r>
          </w:p>
        </w:tc>
        <w:tc>
          <w:tcPr>
            <w:tcW w:w="1417" w:type="dxa"/>
            <w:tcBorders>
              <w:top w:val="single" w:sz="4" w:space="0" w:color="auto"/>
              <w:left w:val="single" w:sz="4" w:space="0" w:color="auto"/>
              <w:bottom w:val="single" w:sz="4" w:space="0" w:color="auto"/>
              <w:right w:val="single" w:sz="4" w:space="0" w:color="auto"/>
            </w:tcBorders>
            <w:vAlign w:val="center"/>
          </w:tcPr>
          <w:p w14:paraId="50D78534" w14:textId="77777777" w:rsidR="00786008" w:rsidRPr="00C711A9" w:rsidRDefault="00786008" w:rsidP="005C064D">
            <w:pPr>
              <w:pStyle w:val="ConsPlusNormal0"/>
              <w:ind w:firstLine="0"/>
              <w:jc w:val="center"/>
              <w:rPr>
                <w:rFonts w:ascii="Times New Roman" w:hAnsi="Times New Roman" w:cs="Times New Roman"/>
                <w:sz w:val="20"/>
                <w:szCs w:val="20"/>
              </w:rPr>
            </w:pPr>
            <w:r w:rsidRPr="00C711A9">
              <w:rPr>
                <w:rFonts w:ascii="Times New Roman" w:hAnsi="Times New Roman" w:cs="Times New Roman"/>
                <w:sz w:val="20"/>
                <w:szCs w:val="20"/>
              </w:rPr>
              <w:t xml:space="preserve">по </w:t>
            </w:r>
            <w:hyperlink r:id="rId14" w:history="1">
              <w:r w:rsidRPr="00C711A9">
                <w:rPr>
                  <w:rFonts w:ascii="Times New Roman" w:hAnsi="Times New Roman" w:cs="Times New Roman"/>
                  <w:sz w:val="20"/>
                  <w:szCs w:val="20"/>
                </w:rPr>
                <w:t>ОКТМО</w:t>
              </w:r>
            </w:hyperlink>
          </w:p>
        </w:tc>
        <w:tc>
          <w:tcPr>
            <w:tcW w:w="1418" w:type="dxa"/>
            <w:tcBorders>
              <w:top w:val="single" w:sz="4" w:space="0" w:color="auto"/>
              <w:left w:val="single" w:sz="4" w:space="0" w:color="auto"/>
              <w:bottom w:val="single" w:sz="4" w:space="0" w:color="auto"/>
            </w:tcBorders>
            <w:vAlign w:val="center"/>
          </w:tcPr>
          <w:p w14:paraId="771E0131" w14:textId="647D1F36" w:rsidR="00786008" w:rsidRPr="00C711A9" w:rsidRDefault="00280775" w:rsidP="005C064D">
            <w:pPr>
              <w:pStyle w:val="ConsPlusNormal0"/>
              <w:ind w:firstLine="0"/>
              <w:rPr>
                <w:rFonts w:ascii="Times New Roman" w:hAnsi="Times New Roman" w:cs="Times New Roman"/>
                <w:sz w:val="20"/>
                <w:szCs w:val="20"/>
              </w:rPr>
            </w:pPr>
            <w:r w:rsidRPr="00C711A9">
              <w:rPr>
                <w:rFonts w:ascii="Times New Roman" w:hAnsi="Times New Roman" w:cs="Times New Roman"/>
                <w:sz w:val="20"/>
                <w:szCs w:val="20"/>
              </w:rPr>
              <w:t>45380000000</w:t>
            </w:r>
          </w:p>
        </w:tc>
      </w:tr>
      <w:tr w:rsidR="00C711A9" w:rsidRPr="00C711A9" w14:paraId="6996A682" w14:textId="77777777" w:rsidTr="003E76E2">
        <w:trPr>
          <w:trHeight w:val="419"/>
        </w:trPr>
        <w:tc>
          <w:tcPr>
            <w:tcW w:w="3855" w:type="dxa"/>
            <w:tcBorders>
              <w:top w:val="single" w:sz="4" w:space="0" w:color="auto"/>
              <w:left w:val="single" w:sz="4" w:space="0" w:color="auto"/>
              <w:bottom w:val="single" w:sz="4" w:space="0" w:color="auto"/>
              <w:right w:val="single" w:sz="4" w:space="0" w:color="auto"/>
            </w:tcBorders>
          </w:tcPr>
          <w:p w14:paraId="605FD50B" w14:textId="77777777" w:rsidR="00786008" w:rsidRPr="00C711A9" w:rsidRDefault="00786008" w:rsidP="005C064D">
            <w:pPr>
              <w:pStyle w:val="ConsPlusNormal0"/>
              <w:ind w:firstLine="0"/>
              <w:rPr>
                <w:rFonts w:ascii="Times New Roman" w:hAnsi="Times New Roman" w:cs="Times New Roman"/>
                <w:sz w:val="20"/>
                <w:szCs w:val="20"/>
              </w:rPr>
            </w:pPr>
            <w:r w:rsidRPr="00C711A9">
              <w:rPr>
                <w:rFonts w:ascii="Times New Roman" w:hAnsi="Times New Roman" w:cs="Times New Roman"/>
                <w:sz w:val="20"/>
                <w:szCs w:val="20"/>
              </w:rPr>
              <w:t>Наименование бюджетного, автономного учреждения,</w:t>
            </w:r>
          </w:p>
        </w:tc>
        <w:tc>
          <w:tcPr>
            <w:tcW w:w="7339" w:type="dxa"/>
            <w:tcBorders>
              <w:top w:val="single" w:sz="4" w:space="0" w:color="auto"/>
              <w:left w:val="single" w:sz="4" w:space="0" w:color="auto"/>
              <w:bottom w:val="single" w:sz="4" w:space="0" w:color="auto"/>
              <w:right w:val="single" w:sz="4" w:space="0" w:color="auto"/>
            </w:tcBorders>
          </w:tcPr>
          <w:p w14:paraId="577CEF25" w14:textId="77777777" w:rsidR="00786008" w:rsidRPr="00C711A9" w:rsidRDefault="00786008" w:rsidP="007B2ED9">
            <w:pPr>
              <w:pStyle w:val="ConsPlusNormal0"/>
              <w:jc w:val="both"/>
              <w:rPr>
                <w:rFonts w:ascii="Times New Roman" w:hAnsi="Times New Roman" w:cs="Times New Roman"/>
                <w:sz w:val="20"/>
                <w:szCs w:val="20"/>
              </w:rPr>
            </w:pPr>
          </w:p>
        </w:tc>
        <w:tc>
          <w:tcPr>
            <w:tcW w:w="1417" w:type="dxa"/>
            <w:tcBorders>
              <w:top w:val="single" w:sz="4" w:space="0" w:color="auto"/>
              <w:left w:val="single" w:sz="4" w:space="0" w:color="auto"/>
              <w:bottom w:val="single" w:sz="4" w:space="0" w:color="auto"/>
              <w:right w:val="single" w:sz="4" w:space="0" w:color="auto"/>
            </w:tcBorders>
            <w:vAlign w:val="center"/>
          </w:tcPr>
          <w:p w14:paraId="6EEF4AB6" w14:textId="49E4D660" w:rsidR="00786008" w:rsidRPr="00C711A9" w:rsidRDefault="00786008" w:rsidP="005C064D">
            <w:pPr>
              <w:pStyle w:val="ConsPlusNormal0"/>
              <w:ind w:firstLine="0"/>
              <w:jc w:val="center"/>
              <w:rPr>
                <w:rFonts w:ascii="Times New Roman" w:hAnsi="Times New Roman" w:cs="Times New Roman"/>
                <w:sz w:val="20"/>
                <w:szCs w:val="20"/>
              </w:rPr>
            </w:pPr>
          </w:p>
        </w:tc>
        <w:tc>
          <w:tcPr>
            <w:tcW w:w="1418" w:type="dxa"/>
            <w:tcBorders>
              <w:top w:val="single" w:sz="4" w:space="0" w:color="auto"/>
              <w:left w:val="single" w:sz="4" w:space="0" w:color="auto"/>
              <w:bottom w:val="single" w:sz="4" w:space="0" w:color="auto"/>
            </w:tcBorders>
            <w:vAlign w:val="center"/>
          </w:tcPr>
          <w:p w14:paraId="098B83BE" w14:textId="25BE6DFC" w:rsidR="00786008" w:rsidRPr="00C711A9" w:rsidRDefault="00786008" w:rsidP="005C064D">
            <w:pPr>
              <w:jc w:val="center"/>
              <w:rPr>
                <w:lang w:eastAsia="en-US"/>
              </w:rPr>
            </w:pPr>
          </w:p>
        </w:tc>
      </w:tr>
      <w:tr w:rsidR="00C711A9" w:rsidRPr="00C711A9" w14:paraId="199F05C4" w14:textId="77777777" w:rsidTr="003E76E2">
        <w:trPr>
          <w:trHeight w:val="1128"/>
        </w:trPr>
        <w:tc>
          <w:tcPr>
            <w:tcW w:w="3855" w:type="dxa"/>
            <w:tcBorders>
              <w:top w:val="single" w:sz="4" w:space="0" w:color="auto"/>
              <w:left w:val="single" w:sz="4" w:space="0" w:color="auto"/>
              <w:bottom w:val="single" w:sz="4" w:space="0" w:color="auto"/>
              <w:right w:val="single" w:sz="4" w:space="0" w:color="auto"/>
            </w:tcBorders>
          </w:tcPr>
          <w:p w14:paraId="537EA6F6" w14:textId="77777777" w:rsidR="00786008" w:rsidRPr="00C711A9" w:rsidRDefault="00786008" w:rsidP="005C064D">
            <w:pPr>
              <w:pStyle w:val="ConsPlusNormal0"/>
              <w:ind w:firstLine="0"/>
              <w:rPr>
                <w:rFonts w:ascii="Times New Roman" w:hAnsi="Times New Roman" w:cs="Times New Roman"/>
                <w:sz w:val="20"/>
                <w:szCs w:val="20"/>
              </w:rPr>
            </w:pPr>
            <w:r w:rsidRPr="00C711A9">
              <w:rPr>
                <w:rFonts w:ascii="Times New Roman" w:hAnsi="Times New Roman" w:cs="Times New Roman"/>
                <w:sz w:val="20"/>
                <w:szCs w:val="20"/>
              </w:rPr>
              <w:t xml:space="preserve">государственного, муниципального унитарного предприятия, иного юридического лица, которому переданы полномочия государственного, муниципального заказчика </w:t>
            </w:r>
            <w:hyperlink r:id="rId15" w:history="1">
              <w:r w:rsidRPr="00C711A9">
                <w:rPr>
                  <w:rFonts w:ascii="Times New Roman" w:hAnsi="Times New Roman" w:cs="Times New Roman"/>
                  <w:sz w:val="20"/>
                  <w:szCs w:val="20"/>
                </w:rPr>
                <w:t>&lt;1&gt;</w:t>
              </w:r>
            </w:hyperlink>
          </w:p>
        </w:tc>
        <w:tc>
          <w:tcPr>
            <w:tcW w:w="7339" w:type="dxa"/>
            <w:tcBorders>
              <w:top w:val="single" w:sz="4" w:space="0" w:color="auto"/>
              <w:left w:val="single" w:sz="4" w:space="0" w:color="auto"/>
              <w:bottom w:val="single" w:sz="4" w:space="0" w:color="auto"/>
              <w:right w:val="single" w:sz="4" w:space="0" w:color="auto"/>
            </w:tcBorders>
          </w:tcPr>
          <w:p w14:paraId="3CD80E20" w14:textId="32F054CF" w:rsidR="00786008" w:rsidRPr="00C711A9" w:rsidRDefault="00786008" w:rsidP="007B2ED9">
            <w:pPr>
              <w:pStyle w:val="ConsPlusNormal0"/>
              <w:jc w:val="both"/>
              <w:rPr>
                <w:rFonts w:ascii="Times New Roman" w:hAnsi="Times New Roman" w:cs="Times New Roman"/>
                <w:sz w:val="20"/>
                <w:szCs w:val="20"/>
              </w:rPr>
            </w:pPr>
          </w:p>
        </w:tc>
        <w:tc>
          <w:tcPr>
            <w:tcW w:w="1417" w:type="dxa"/>
            <w:tcBorders>
              <w:top w:val="single" w:sz="4" w:space="0" w:color="auto"/>
              <w:left w:val="single" w:sz="4" w:space="0" w:color="auto"/>
              <w:bottom w:val="single" w:sz="4" w:space="0" w:color="auto"/>
              <w:right w:val="single" w:sz="4" w:space="0" w:color="auto"/>
            </w:tcBorders>
            <w:vAlign w:val="center"/>
          </w:tcPr>
          <w:p w14:paraId="47A2A489" w14:textId="77777777" w:rsidR="00786008" w:rsidRPr="00C711A9" w:rsidRDefault="00786008" w:rsidP="005C064D">
            <w:pPr>
              <w:pStyle w:val="ConsPlusNormal0"/>
              <w:ind w:firstLine="0"/>
              <w:jc w:val="center"/>
              <w:rPr>
                <w:rFonts w:ascii="Times New Roman" w:hAnsi="Times New Roman" w:cs="Times New Roman"/>
                <w:sz w:val="20"/>
                <w:szCs w:val="20"/>
              </w:rPr>
            </w:pPr>
            <w:r w:rsidRPr="00C711A9">
              <w:rPr>
                <w:rFonts w:ascii="Times New Roman" w:hAnsi="Times New Roman" w:cs="Times New Roman"/>
                <w:sz w:val="20"/>
                <w:szCs w:val="20"/>
              </w:rPr>
              <w:t>КПП</w:t>
            </w:r>
          </w:p>
        </w:tc>
        <w:tc>
          <w:tcPr>
            <w:tcW w:w="1418" w:type="dxa"/>
            <w:tcBorders>
              <w:top w:val="single" w:sz="4" w:space="0" w:color="auto"/>
              <w:left w:val="single" w:sz="4" w:space="0" w:color="auto"/>
              <w:bottom w:val="single" w:sz="4" w:space="0" w:color="auto"/>
            </w:tcBorders>
            <w:vAlign w:val="center"/>
          </w:tcPr>
          <w:p w14:paraId="458EFD7A" w14:textId="517BF6BA" w:rsidR="00786008" w:rsidRPr="00C711A9" w:rsidRDefault="00786008" w:rsidP="005C064D">
            <w:pPr>
              <w:pStyle w:val="ConsPlusNormal0"/>
              <w:ind w:firstLine="0"/>
              <w:rPr>
                <w:rFonts w:ascii="Times New Roman" w:hAnsi="Times New Roman" w:cs="Times New Roman"/>
                <w:sz w:val="20"/>
                <w:szCs w:val="20"/>
              </w:rPr>
            </w:pPr>
          </w:p>
        </w:tc>
      </w:tr>
      <w:tr w:rsidR="00C711A9" w:rsidRPr="00C711A9" w14:paraId="03E694B4" w14:textId="77777777" w:rsidTr="003E76E2">
        <w:trPr>
          <w:trHeight w:val="452"/>
        </w:trPr>
        <w:tc>
          <w:tcPr>
            <w:tcW w:w="3855" w:type="dxa"/>
            <w:tcBorders>
              <w:top w:val="single" w:sz="4" w:space="0" w:color="auto"/>
              <w:left w:val="single" w:sz="4" w:space="0" w:color="auto"/>
              <w:bottom w:val="single" w:sz="4" w:space="0" w:color="auto"/>
              <w:right w:val="single" w:sz="4" w:space="0" w:color="auto"/>
            </w:tcBorders>
          </w:tcPr>
          <w:p w14:paraId="04ACFEE2" w14:textId="77777777" w:rsidR="00786008" w:rsidRPr="00C711A9" w:rsidRDefault="00786008" w:rsidP="005C064D">
            <w:pPr>
              <w:pStyle w:val="ConsPlusNormal0"/>
              <w:ind w:firstLine="0"/>
              <w:rPr>
                <w:rFonts w:ascii="Times New Roman" w:hAnsi="Times New Roman" w:cs="Times New Roman"/>
                <w:sz w:val="20"/>
                <w:szCs w:val="20"/>
              </w:rPr>
            </w:pPr>
            <w:r w:rsidRPr="00C711A9">
              <w:rPr>
                <w:rFonts w:ascii="Times New Roman" w:hAnsi="Times New Roman" w:cs="Times New Roman"/>
                <w:sz w:val="20"/>
                <w:szCs w:val="20"/>
              </w:rPr>
              <w:t xml:space="preserve">Место нахождения, телефон, адрес электронной почты </w:t>
            </w:r>
            <w:hyperlink r:id="rId16" w:history="1">
              <w:r w:rsidRPr="00C711A9">
                <w:rPr>
                  <w:rFonts w:ascii="Times New Roman" w:hAnsi="Times New Roman" w:cs="Times New Roman"/>
                  <w:sz w:val="20"/>
                  <w:szCs w:val="20"/>
                </w:rPr>
                <w:t>&lt;1&gt;</w:t>
              </w:r>
            </w:hyperlink>
          </w:p>
        </w:tc>
        <w:tc>
          <w:tcPr>
            <w:tcW w:w="7339" w:type="dxa"/>
            <w:tcBorders>
              <w:top w:val="single" w:sz="4" w:space="0" w:color="auto"/>
              <w:left w:val="single" w:sz="4" w:space="0" w:color="auto"/>
              <w:bottom w:val="single" w:sz="4" w:space="0" w:color="auto"/>
              <w:right w:val="single" w:sz="4" w:space="0" w:color="auto"/>
            </w:tcBorders>
          </w:tcPr>
          <w:p w14:paraId="7BBACCEF" w14:textId="77777777" w:rsidR="00786008" w:rsidRPr="00C711A9" w:rsidRDefault="00786008" w:rsidP="007B2ED9">
            <w:pPr>
              <w:pStyle w:val="ConsPlusNormal0"/>
              <w:ind w:firstLine="0"/>
              <w:jc w:val="both"/>
              <w:rPr>
                <w:rFonts w:ascii="Times New Roman" w:hAnsi="Times New Roman" w:cs="Times New Roman"/>
                <w:sz w:val="20"/>
                <w:szCs w:val="20"/>
              </w:rPr>
            </w:pPr>
          </w:p>
        </w:tc>
        <w:tc>
          <w:tcPr>
            <w:tcW w:w="1417" w:type="dxa"/>
            <w:tcBorders>
              <w:top w:val="single" w:sz="4" w:space="0" w:color="auto"/>
              <w:left w:val="single" w:sz="4" w:space="0" w:color="auto"/>
              <w:bottom w:val="single" w:sz="4" w:space="0" w:color="auto"/>
              <w:right w:val="single" w:sz="4" w:space="0" w:color="auto"/>
            </w:tcBorders>
            <w:vAlign w:val="center"/>
          </w:tcPr>
          <w:p w14:paraId="4854ECCD" w14:textId="77777777" w:rsidR="00786008" w:rsidRPr="00C711A9" w:rsidRDefault="00786008" w:rsidP="005C064D">
            <w:pPr>
              <w:pStyle w:val="ConsPlusNormal0"/>
              <w:ind w:firstLine="0"/>
              <w:jc w:val="center"/>
              <w:rPr>
                <w:rFonts w:ascii="Times New Roman" w:hAnsi="Times New Roman" w:cs="Times New Roman"/>
                <w:sz w:val="20"/>
                <w:szCs w:val="20"/>
              </w:rPr>
            </w:pPr>
            <w:r w:rsidRPr="00C711A9">
              <w:rPr>
                <w:rFonts w:ascii="Times New Roman" w:hAnsi="Times New Roman" w:cs="Times New Roman"/>
                <w:sz w:val="20"/>
                <w:szCs w:val="20"/>
              </w:rPr>
              <w:t xml:space="preserve">по </w:t>
            </w:r>
            <w:hyperlink r:id="rId17" w:history="1">
              <w:r w:rsidRPr="00C711A9">
                <w:rPr>
                  <w:rFonts w:ascii="Times New Roman" w:hAnsi="Times New Roman" w:cs="Times New Roman"/>
                  <w:sz w:val="20"/>
                  <w:szCs w:val="20"/>
                </w:rPr>
                <w:t>ОКТМО</w:t>
              </w:r>
            </w:hyperlink>
          </w:p>
        </w:tc>
        <w:tc>
          <w:tcPr>
            <w:tcW w:w="1418" w:type="dxa"/>
            <w:tcBorders>
              <w:top w:val="single" w:sz="4" w:space="0" w:color="auto"/>
              <w:left w:val="single" w:sz="4" w:space="0" w:color="auto"/>
              <w:bottom w:val="single" w:sz="4" w:space="0" w:color="auto"/>
            </w:tcBorders>
            <w:vAlign w:val="center"/>
          </w:tcPr>
          <w:p w14:paraId="7D0D5799" w14:textId="6322E654" w:rsidR="00786008" w:rsidRPr="00C711A9" w:rsidRDefault="00786008" w:rsidP="005C064D">
            <w:pPr>
              <w:pStyle w:val="ConsPlusNormal0"/>
              <w:ind w:firstLine="0"/>
              <w:rPr>
                <w:rFonts w:ascii="Times New Roman" w:hAnsi="Times New Roman" w:cs="Times New Roman"/>
                <w:sz w:val="20"/>
                <w:szCs w:val="20"/>
              </w:rPr>
            </w:pPr>
          </w:p>
        </w:tc>
      </w:tr>
      <w:tr w:rsidR="00C711A9" w:rsidRPr="00C711A9" w14:paraId="0AB13DE0" w14:textId="77777777" w:rsidTr="003E76E2">
        <w:trPr>
          <w:trHeight w:val="174"/>
        </w:trPr>
        <w:tc>
          <w:tcPr>
            <w:tcW w:w="3855" w:type="dxa"/>
            <w:tcBorders>
              <w:top w:val="single" w:sz="4" w:space="0" w:color="auto"/>
              <w:left w:val="single" w:sz="4" w:space="0" w:color="auto"/>
              <w:bottom w:val="single" w:sz="4" w:space="0" w:color="auto"/>
              <w:right w:val="single" w:sz="4" w:space="0" w:color="auto"/>
            </w:tcBorders>
            <w:vAlign w:val="bottom"/>
          </w:tcPr>
          <w:p w14:paraId="3FE36447" w14:textId="77777777" w:rsidR="007F5167" w:rsidRPr="00C711A9" w:rsidRDefault="007F5167" w:rsidP="005C064D">
            <w:pPr>
              <w:pStyle w:val="ConsPlusNormal0"/>
              <w:ind w:firstLine="0"/>
              <w:rPr>
                <w:rFonts w:ascii="Times New Roman" w:hAnsi="Times New Roman" w:cs="Times New Roman"/>
                <w:sz w:val="20"/>
                <w:szCs w:val="20"/>
              </w:rPr>
            </w:pPr>
            <w:r w:rsidRPr="00C711A9">
              <w:rPr>
                <w:rFonts w:ascii="Times New Roman" w:hAnsi="Times New Roman" w:cs="Times New Roman"/>
                <w:sz w:val="20"/>
                <w:szCs w:val="20"/>
              </w:rPr>
              <w:t>Наименование объекта закупки</w:t>
            </w:r>
          </w:p>
        </w:tc>
        <w:tc>
          <w:tcPr>
            <w:tcW w:w="10174" w:type="dxa"/>
            <w:gridSpan w:val="3"/>
            <w:tcBorders>
              <w:top w:val="single" w:sz="4" w:space="0" w:color="auto"/>
              <w:left w:val="single" w:sz="4" w:space="0" w:color="auto"/>
              <w:bottom w:val="single" w:sz="4" w:space="0" w:color="auto"/>
            </w:tcBorders>
          </w:tcPr>
          <w:p w14:paraId="1728938D" w14:textId="50170829" w:rsidR="00C868A3" w:rsidRPr="00C711A9" w:rsidRDefault="003E76E2" w:rsidP="00F1415C">
            <w:pPr>
              <w:pStyle w:val="ConsPlusNormal0"/>
              <w:ind w:firstLine="0"/>
              <w:jc w:val="both"/>
              <w:rPr>
                <w:rFonts w:ascii="Times New Roman" w:hAnsi="Times New Roman" w:cs="Times New Roman"/>
                <w:sz w:val="20"/>
                <w:szCs w:val="20"/>
              </w:rPr>
            </w:pPr>
            <w:r w:rsidRPr="00C711A9">
              <w:rPr>
                <w:rFonts w:ascii="Times New Roman" w:hAnsi="Times New Roman" w:cs="Times New Roman"/>
                <w:sz w:val="20"/>
                <w:szCs w:val="20"/>
              </w:rPr>
              <w:t>Оказание услуг по обязательному аудиту бухгалтерской (финансовой) отчетности</w:t>
            </w:r>
            <w:r w:rsidR="00DE7EDA" w:rsidRPr="00C711A9">
              <w:rPr>
                <w:rFonts w:ascii="Times New Roman" w:hAnsi="Times New Roman" w:cs="Times New Roman"/>
                <w:sz w:val="20"/>
                <w:szCs w:val="20"/>
              </w:rPr>
              <w:t xml:space="preserve"> и консолидированной финансовой отчетности</w:t>
            </w:r>
            <w:r w:rsidRPr="00C711A9">
              <w:rPr>
                <w:rFonts w:ascii="Times New Roman" w:hAnsi="Times New Roman" w:cs="Times New Roman"/>
                <w:sz w:val="20"/>
                <w:szCs w:val="20"/>
              </w:rPr>
              <w:t xml:space="preserve"> акц</w:t>
            </w:r>
            <w:r w:rsidR="00DE7EDA" w:rsidRPr="00C711A9">
              <w:rPr>
                <w:rFonts w:ascii="Times New Roman" w:hAnsi="Times New Roman" w:cs="Times New Roman"/>
                <w:sz w:val="20"/>
                <w:szCs w:val="20"/>
              </w:rPr>
              <w:t>ионерного общества «КАВКАЗ.РФ»</w:t>
            </w:r>
            <w:r w:rsidRPr="00C711A9">
              <w:rPr>
                <w:rFonts w:ascii="Times New Roman" w:hAnsi="Times New Roman" w:cs="Times New Roman"/>
                <w:sz w:val="20"/>
                <w:szCs w:val="20"/>
              </w:rPr>
              <w:t xml:space="preserve"> за </w:t>
            </w:r>
            <w:r w:rsidR="00F1415C" w:rsidRPr="00C711A9">
              <w:rPr>
                <w:rFonts w:ascii="Times New Roman" w:hAnsi="Times New Roman" w:cs="Times New Roman"/>
                <w:sz w:val="20"/>
                <w:szCs w:val="20"/>
              </w:rPr>
              <w:t>202</w:t>
            </w:r>
            <w:r w:rsidR="00F1415C" w:rsidRPr="00F1415C">
              <w:rPr>
                <w:rFonts w:ascii="Times New Roman" w:hAnsi="Times New Roman" w:cs="Times New Roman"/>
                <w:sz w:val="20"/>
                <w:szCs w:val="20"/>
              </w:rPr>
              <w:t>6</w:t>
            </w:r>
            <w:r w:rsidR="00F1415C" w:rsidRPr="00C711A9">
              <w:rPr>
                <w:rFonts w:ascii="Times New Roman" w:hAnsi="Times New Roman" w:cs="Times New Roman"/>
                <w:sz w:val="20"/>
                <w:szCs w:val="20"/>
              </w:rPr>
              <w:t xml:space="preserve"> </w:t>
            </w:r>
            <w:r w:rsidRPr="00C711A9">
              <w:rPr>
                <w:rFonts w:ascii="Times New Roman" w:hAnsi="Times New Roman" w:cs="Times New Roman"/>
                <w:sz w:val="20"/>
                <w:szCs w:val="20"/>
              </w:rPr>
              <w:t>год</w:t>
            </w:r>
          </w:p>
        </w:tc>
      </w:tr>
    </w:tbl>
    <w:p w14:paraId="4C9F6FF3" w14:textId="23FB7A67" w:rsidR="00A739AF" w:rsidRPr="00C711A9" w:rsidRDefault="00A739AF" w:rsidP="00C868A3">
      <w:pPr>
        <w:pStyle w:val="ConsPlusNormal0"/>
        <w:ind w:firstLine="0"/>
      </w:pPr>
    </w:p>
    <w:p w14:paraId="01937B1E" w14:textId="77777777" w:rsidR="00A739AF" w:rsidRPr="00C711A9" w:rsidRDefault="00A739AF">
      <w:pPr>
        <w:spacing w:after="200" w:line="276" w:lineRule="auto"/>
        <w:rPr>
          <w:rFonts w:ascii="Arial" w:eastAsiaTheme="minorHAnsi" w:hAnsi="Arial" w:cs="Arial"/>
          <w:sz w:val="22"/>
          <w:szCs w:val="22"/>
          <w:lang w:eastAsia="en-US"/>
        </w:rPr>
      </w:pPr>
      <w:r w:rsidRPr="00C711A9">
        <w:br w:type="page"/>
      </w:r>
    </w:p>
    <w:p w14:paraId="671ECF16" w14:textId="77777777" w:rsidR="00786008" w:rsidRPr="00C711A9" w:rsidRDefault="00786008" w:rsidP="00C868A3">
      <w:pPr>
        <w:pStyle w:val="ConsPlusNormal0"/>
        <w:ind w:firstLine="0"/>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4029"/>
      </w:tblGrid>
      <w:tr w:rsidR="00786008" w:rsidRPr="00C711A9" w14:paraId="7A7553F9" w14:textId="77777777" w:rsidTr="003E76E2">
        <w:trPr>
          <w:trHeight w:val="56"/>
        </w:trPr>
        <w:tc>
          <w:tcPr>
            <w:tcW w:w="14029" w:type="dxa"/>
          </w:tcPr>
          <w:p w14:paraId="1B969240" w14:textId="77777777" w:rsidR="00786008" w:rsidRPr="00C711A9" w:rsidRDefault="00786008" w:rsidP="005C064D">
            <w:pPr>
              <w:pStyle w:val="ConsPlusNormal0"/>
              <w:jc w:val="center"/>
              <w:outlineLvl w:val="0"/>
              <w:rPr>
                <w:rFonts w:ascii="Times New Roman" w:hAnsi="Times New Roman" w:cs="Times New Roman"/>
                <w:sz w:val="20"/>
                <w:szCs w:val="20"/>
              </w:rPr>
            </w:pPr>
            <w:bookmarkStart w:id="1" w:name="P40"/>
            <w:bookmarkEnd w:id="1"/>
            <w:r w:rsidRPr="00C711A9">
              <w:rPr>
                <w:rFonts w:ascii="Times New Roman" w:hAnsi="Times New Roman" w:cs="Times New Roman"/>
                <w:sz w:val="20"/>
                <w:szCs w:val="20"/>
              </w:rPr>
              <w:t>II. Критерии и показатели оценки заявок на участие в закупке</w:t>
            </w:r>
          </w:p>
        </w:tc>
      </w:tr>
    </w:tbl>
    <w:p w14:paraId="0223768A" w14:textId="77777777" w:rsidR="00786008" w:rsidRPr="00C711A9" w:rsidRDefault="00786008" w:rsidP="005C064D">
      <w:pPr>
        <w:pStyle w:val="ConsPlusNormal0"/>
        <w:jc w:val="both"/>
        <w:rPr>
          <w:rFonts w:ascii="Times New Roman" w:hAnsi="Times New Roman" w:cs="Times New Roman"/>
          <w:sz w:val="20"/>
          <w:szCs w:val="20"/>
        </w:rPr>
      </w:pPr>
    </w:p>
    <w:tbl>
      <w:tblPr>
        <w:tblW w:w="139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704"/>
        <w:gridCol w:w="1925"/>
        <w:gridCol w:w="850"/>
        <w:gridCol w:w="1882"/>
        <w:gridCol w:w="850"/>
        <w:gridCol w:w="2256"/>
        <w:gridCol w:w="1277"/>
        <w:gridCol w:w="4252"/>
      </w:tblGrid>
      <w:tr w:rsidR="00C711A9" w:rsidRPr="00C711A9" w14:paraId="434D355C" w14:textId="77777777" w:rsidTr="00E01EEC">
        <w:tc>
          <w:tcPr>
            <w:tcW w:w="704" w:type="dxa"/>
            <w:vAlign w:val="center"/>
          </w:tcPr>
          <w:p w14:paraId="50FC1135" w14:textId="77777777" w:rsidR="00786008" w:rsidRPr="00C711A9" w:rsidRDefault="00786008" w:rsidP="00B33859">
            <w:pPr>
              <w:pStyle w:val="ConsPlusNormal0"/>
              <w:jc w:val="center"/>
              <w:rPr>
                <w:rFonts w:ascii="Times New Roman" w:hAnsi="Times New Roman" w:cs="Times New Roman"/>
                <w:sz w:val="16"/>
                <w:szCs w:val="20"/>
              </w:rPr>
            </w:pPr>
            <w:r w:rsidRPr="00C711A9">
              <w:rPr>
                <w:rFonts w:ascii="Times New Roman" w:hAnsi="Times New Roman" w:cs="Times New Roman"/>
                <w:sz w:val="16"/>
                <w:szCs w:val="20"/>
              </w:rPr>
              <w:t>N</w:t>
            </w:r>
          </w:p>
        </w:tc>
        <w:tc>
          <w:tcPr>
            <w:tcW w:w="1925" w:type="dxa"/>
            <w:vAlign w:val="center"/>
          </w:tcPr>
          <w:p w14:paraId="712CFDDC" w14:textId="77777777" w:rsidR="00786008" w:rsidRPr="00C711A9" w:rsidRDefault="00786008" w:rsidP="00B33859">
            <w:pPr>
              <w:pStyle w:val="ConsPlusNormal0"/>
              <w:ind w:firstLine="48"/>
              <w:jc w:val="center"/>
              <w:rPr>
                <w:rFonts w:ascii="Times New Roman" w:hAnsi="Times New Roman" w:cs="Times New Roman"/>
                <w:sz w:val="16"/>
                <w:szCs w:val="20"/>
              </w:rPr>
            </w:pPr>
            <w:r w:rsidRPr="00C711A9">
              <w:rPr>
                <w:rFonts w:ascii="Times New Roman" w:hAnsi="Times New Roman" w:cs="Times New Roman"/>
                <w:sz w:val="16"/>
                <w:szCs w:val="20"/>
              </w:rPr>
              <w:t>Критерий оценки</w:t>
            </w:r>
          </w:p>
        </w:tc>
        <w:tc>
          <w:tcPr>
            <w:tcW w:w="850" w:type="dxa"/>
            <w:vAlign w:val="center"/>
          </w:tcPr>
          <w:p w14:paraId="6613D86E" w14:textId="77777777" w:rsidR="00786008" w:rsidRPr="00C711A9" w:rsidRDefault="00786008" w:rsidP="00B33859">
            <w:pPr>
              <w:pStyle w:val="ConsPlusNormal0"/>
              <w:ind w:firstLine="0"/>
              <w:jc w:val="center"/>
              <w:rPr>
                <w:rFonts w:ascii="Times New Roman" w:hAnsi="Times New Roman" w:cs="Times New Roman"/>
                <w:sz w:val="16"/>
                <w:szCs w:val="20"/>
              </w:rPr>
            </w:pPr>
            <w:r w:rsidRPr="00C711A9">
              <w:rPr>
                <w:rFonts w:ascii="Times New Roman" w:hAnsi="Times New Roman" w:cs="Times New Roman"/>
                <w:sz w:val="16"/>
                <w:szCs w:val="20"/>
              </w:rPr>
              <w:t>Значимость критерия оценки, процентов</w:t>
            </w:r>
          </w:p>
        </w:tc>
        <w:tc>
          <w:tcPr>
            <w:tcW w:w="1882" w:type="dxa"/>
            <w:vAlign w:val="center"/>
          </w:tcPr>
          <w:p w14:paraId="2262E960" w14:textId="77777777" w:rsidR="00786008" w:rsidRPr="00C711A9" w:rsidRDefault="00786008" w:rsidP="00B33859">
            <w:pPr>
              <w:pStyle w:val="ConsPlusNormal0"/>
              <w:ind w:firstLine="0"/>
              <w:jc w:val="center"/>
              <w:rPr>
                <w:rFonts w:ascii="Times New Roman" w:hAnsi="Times New Roman" w:cs="Times New Roman"/>
                <w:sz w:val="16"/>
                <w:szCs w:val="20"/>
              </w:rPr>
            </w:pPr>
            <w:r w:rsidRPr="00C711A9">
              <w:rPr>
                <w:rFonts w:ascii="Times New Roman" w:hAnsi="Times New Roman" w:cs="Times New Roman"/>
                <w:sz w:val="16"/>
                <w:szCs w:val="20"/>
              </w:rPr>
              <w:t>Показатель оценки</w:t>
            </w:r>
          </w:p>
        </w:tc>
        <w:tc>
          <w:tcPr>
            <w:tcW w:w="850" w:type="dxa"/>
            <w:vAlign w:val="center"/>
          </w:tcPr>
          <w:p w14:paraId="479FD38D" w14:textId="77777777" w:rsidR="00786008" w:rsidRPr="00C711A9" w:rsidRDefault="00786008" w:rsidP="00B33859">
            <w:pPr>
              <w:pStyle w:val="ConsPlusNormal0"/>
              <w:ind w:firstLine="0"/>
              <w:jc w:val="center"/>
              <w:rPr>
                <w:rFonts w:ascii="Times New Roman" w:hAnsi="Times New Roman" w:cs="Times New Roman"/>
                <w:sz w:val="16"/>
                <w:szCs w:val="20"/>
              </w:rPr>
            </w:pPr>
            <w:r w:rsidRPr="00C711A9">
              <w:rPr>
                <w:rFonts w:ascii="Times New Roman" w:hAnsi="Times New Roman" w:cs="Times New Roman"/>
                <w:sz w:val="16"/>
                <w:szCs w:val="20"/>
              </w:rPr>
              <w:t>Значимость показателя оценки, процентов</w:t>
            </w:r>
          </w:p>
        </w:tc>
        <w:tc>
          <w:tcPr>
            <w:tcW w:w="2256" w:type="dxa"/>
            <w:vAlign w:val="center"/>
          </w:tcPr>
          <w:p w14:paraId="5983B398" w14:textId="77777777" w:rsidR="00786008" w:rsidRPr="00C711A9" w:rsidRDefault="00786008" w:rsidP="00B33859">
            <w:pPr>
              <w:pStyle w:val="ConsPlusNormal0"/>
              <w:ind w:firstLine="0"/>
              <w:jc w:val="center"/>
              <w:rPr>
                <w:rFonts w:ascii="Times New Roman" w:hAnsi="Times New Roman" w:cs="Times New Roman"/>
                <w:sz w:val="16"/>
                <w:szCs w:val="20"/>
              </w:rPr>
            </w:pPr>
            <w:r w:rsidRPr="00C711A9">
              <w:rPr>
                <w:rFonts w:ascii="Times New Roman" w:hAnsi="Times New Roman" w:cs="Times New Roman"/>
                <w:sz w:val="16"/>
                <w:szCs w:val="20"/>
              </w:rPr>
              <w:t>Показатель оценки, детализирующий показатель оценки</w:t>
            </w:r>
          </w:p>
        </w:tc>
        <w:tc>
          <w:tcPr>
            <w:tcW w:w="1277" w:type="dxa"/>
            <w:vAlign w:val="center"/>
          </w:tcPr>
          <w:p w14:paraId="2C8DB339" w14:textId="77777777" w:rsidR="00786008" w:rsidRPr="00C711A9" w:rsidRDefault="00786008" w:rsidP="00B33859">
            <w:pPr>
              <w:pStyle w:val="ConsPlusNormal0"/>
              <w:ind w:firstLine="0"/>
              <w:jc w:val="center"/>
              <w:rPr>
                <w:rFonts w:ascii="Times New Roman" w:hAnsi="Times New Roman" w:cs="Times New Roman"/>
                <w:sz w:val="16"/>
                <w:szCs w:val="20"/>
              </w:rPr>
            </w:pPr>
            <w:r w:rsidRPr="00C711A9">
              <w:rPr>
                <w:rFonts w:ascii="Times New Roman" w:hAnsi="Times New Roman" w:cs="Times New Roman"/>
                <w:sz w:val="16"/>
                <w:szCs w:val="20"/>
              </w:rPr>
              <w:t>Значимость показателя, детализирующего показатель оценки, процентов</w:t>
            </w:r>
          </w:p>
        </w:tc>
        <w:tc>
          <w:tcPr>
            <w:tcW w:w="4252" w:type="dxa"/>
            <w:vAlign w:val="center"/>
          </w:tcPr>
          <w:p w14:paraId="532165DA" w14:textId="77777777" w:rsidR="00786008" w:rsidRPr="00C711A9" w:rsidRDefault="00786008" w:rsidP="00B33859">
            <w:pPr>
              <w:pStyle w:val="ConsPlusNormal0"/>
              <w:ind w:firstLine="0"/>
              <w:jc w:val="center"/>
              <w:rPr>
                <w:rFonts w:ascii="Times New Roman" w:hAnsi="Times New Roman" w:cs="Times New Roman"/>
                <w:sz w:val="16"/>
                <w:szCs w:val="20"/>
              </w:rPr>
            </w:pPr>
            <w:r w:rsidRPr="00C711A9">
              <w:rPr>
                <w:rFonts w:ascii="Times New Roman" w:hAnsi="Times New Roman" w:cs="Times New Roman"/>
                <w:sz w:val="16"/>
                <w:szCs w:val="20"/>
              </w:rPr>
              <w:t>Формула оценки или шкала оценки</w:t>
            </w:r>
          </w:p>
        </w:tc>
      </w:tr>
      <w:tr w:rsidR="00C711A9" w:rsidRPr="00C711A9" w14:paraId="7A4FDECA" w14:textId="77777777" w:rsidTr="00E01EEC">
        <w:tc>
          <w:tcPr>
            <w:tcW w:w="704" w:type="dxa"/>
          </w:tcPr>
          <w:p w14:paraId="0404EA1C" w14:textId="77777777" w:rsidR="00786008" w:rsidRPr="00C711A9" w:rsidRDefault="00786008" w:rsidP="00B33859">
            <w:pPr>
              <w:pStyle w:val="ConsPlusNormal0"/>
              <w:ind w:right="320" w:firstLine="0"/>
              <w:jc w:val="both"/>
              <w:rPr>
                <w:rFonts w:ascii="Times New Roman" w:hAnsi="Times New Roman" w:cs="Times New Roman"/>
                <w:sz w:val="16"/>
                <w:szCs w:val="20"/>
              </w:rPr>
            </w:pPr>
            <w:r w:rsidRPr="00C711A9">
              <w:rPr>
                <w:rFonts w:ascii="Times New Roman" w:hAnsi="Times New Roman" w:cs="Times New Roman"/>
                <w:sz w:val="16"/>
                <w:szCs w:val="20"/>
              </w:rPr>
              <w:t>1.</w:t>
            </w:r>
          </w:p>
        </w:tc>
        <w:tc>
          <w:tcPr>
            <w:tcW w:w="1925" w:type="dxa"/>
          </w:tcPr>
          <w:p w14:paraId="4B95E5ED" w14:textId="35CCA3D7" w:rsidR="00786008" w:rsidRPr="00C711A9" w:rsidRDefault="00786008" w:rsidP="00B33859">
            <w:pPr>
              <w:pStyle w:val="ConsPlusNormal0"/>
              <w:ind w:firstLine="48"/>
              <w:jc w:val="both"/>
              <w:rPr>
                <w:rFonts w:ascii="Times New Roman" w:hAnsi="Times New Roman" w:cs="Times New Roman"/>
                <w:sz w:val="16"/>
                <w:szCs w:val="20"/>
              </w:rPr>
            </w:pPr>
            <w:r w:rsidRPr="00C711A9">
              <w:rPr>
                <w:rFonts w:ascii="Times New Roman" w:hAnsi="Times New Roman" w:cs="Times New Roman"/>
                <w:sz w:val="16"/>
                <w:szCs w:val="20"/>
              </w:rPr>
              <w:t xml:space="preserve">Цена </w:t>
            </w:r>
            <w:r w:rsidR="00CC3767" w:rsidRPr="00C711A9">
              <w:rPr>
                <w:rFonts w:ascii="Times New Roman" w:hAnsi="Times New Roman" w:cs="Times New Roman"/>
                <w:sz w:val="16"/>
                <w:szCs w:val="20"/>
              </w:rPr>
              <w:t>договора</w:t>
            </w:r>
            <w:r w:rsidRPr="00C711A9">
              <w:rPr>
                <w:rFonts w:ascii="Times New Roman" w:hAnsi="Times New Roman" w:cs="Times New Roman"/>
                <w:sz w:val="16"/>
                <w:szCs w:val="20"/>
              </w:rPr>
              <w:t>, сумма цен единиц товара, работы, услуги</w:t>
            </w:r>
          </w:p>
        </w:tc>
        <w:tc>
          <w:tcPr>
            <w:tcW w:w="850" w:type="dxa"/>
          </w:tcPr>
          <w:p w14:paraId="50A27FF3" w14:textId="26408C8F" w:rsidR="00786008" w:rsidRPr="00C711A9" w:rsidRDefault="00C868A3" w:rsidP="00B33859">
            <w:pPr>
              <w:pStyle w:val="ConsPlusNormal0"/>
              <w:ind w:firstLine="0"/>
              <w:jc w:val="both"/>
              <w:rPr>
                <w:rFonts w:ascii="Times New Roman" w:hAnsi="Times New Roman" w:cs="Times New Roman"/>
                <w:sz w:val="16"/>
                <w:szCs w:val="20"/>
              </w:rPr>
            </w:pPr>
            <w:r w:rsidRPr="00C711A9">
              <w:rPr>
                <w:rFonts w:ascii="Times New Roman" w:hAnsi="Times New Roman" w:cs="Times New Roman"/>
                <w:sz w:val="16"/>
                <w:szCs w:val="20"/>
              </w:rPr>
              <w:t>4</w:t>
            </w:r>
            <w:r w:rsidR="00DB75A7" w:rsidRPr="00C711A9">
              <w:rPr>
                <w:rFonts w:ascii="Times New Roman" w:hAnsi="Times New Roman" w:cs="Times New Roman"/>
                <w:sz w:val="16"/>
                <w:szCs w:val="20"/>
              </w:rPr>
              <w:t>0%</w:t>
            </w:r>
          </w:p>
        </w:tc>
        <w:tc>
          <w:tcPr>
            <w:tcW w:w="1882" w:type="dxa"/>
          </w:tcPr>
          <w:p w14:paraId="051378BA" w14:textId="77777777" w:rsidR="00786008" w:rsidRPr="00C711A9" w:rsidRDefault="00786008" w:rsidP="00B33859">
            <w:pPr>
              <w:pStyle w:val="ConsPlusNormal0"/>
              <w:jc w:val="both"/>
              <w:rPr>
                <w:rFonts w:ascii="Times New Roman" w:hAnsi="Times New Roman" w:cs="Times New Roman"/>
                <w:sz w:val="16"/>
                <w:szCs w:val="20"/>
              </w:rPr>
            </w:pPr>
            <w:r w:rsidRPr="00C711A9">
              <w:rPr>
                <w:rFonts w:ascii="Times New Roman" w:hAnsi="Times New Roman" w:cs="Times New Roman"/>
                <w:sz w:val="16"/>
                <w:szCs w:val="20"/>
              </w:rPr>
              <w:t>-</w:t>
            </w:r>
          </w:p>
        </w:tc>
        <w:tc>
          <w:tcPr>
            <w:tcW w:w="850" w:type="dxa"/>
          </w:tcPr>
          <w:p w14:paraId="570B3D2D" w14:textId="77777777" w:rsidR="00786008" w:rsidRPr="00C711A9" w:rsidRDefault="00786008" w:rsidP="00B33859">
            <w:pPr>
              <w:pStyle w:val="ConsPlusNormal0"/>
              <w:ind w:firstLine="0"/>
              <w:jc w:val="both"/>
              <w:rPr>
                <w:rFonts w:ascii="Times New Roman" w:hAnsi="Times New Roman" w:cs="Times New Roman"/>
                <w:sz w:val="16"/>
                <w:szCs w:val="20"/>
              </w:rPr>
            </w:pPr>
            <w:r w:rsidRPr="00C711A9">
              <w:rPr>
                <w:rFonts w:ascii="Times New Roman" w:hAnsi="Times New Roman" w:cs="Times New Roman"/>
                <w:sz w:val="16"/>
                <w:szCs w:val="20"/>
              </w:rPr>
              <w:t>-</w:t>
            </w:r>
          </w:p>
        </w:tc>
        <w:tc>
          <w:tcPr>
            <w:tcW w:w="2256" w:type="dxa"/>
          </w:tcPr>
          <w:p w14:paraId="6536DDBB" w14:textId="77777777" w:rsidR="00786008" w:rsidRPr="00C711A9" w:rsidRDefault="00786008" w:rsidP="00B33859">
            <w:pPr>
              <w:pStyle w:val="ConsPlusNormal0"/>
              <w:jc w:val="both"/>
              <w:rPr>
                <w:rFonts w:ascii="Times New Roman" w:hAnsi="Times New Roman" w:cs="Times New Roman"/>
                <w:sz w:val="16"/>
                <w:szCs w:val="20"/>
              </w:rPr>
            </w:pPr>
            <w:r w:rsidRPr="00C711A9">
              <w:rPr>
                <w:rFonts w:ascii="Times New Roman" w:hAnsi="Times New Roman" w:cs="Times New Roman"/>
                <w:sz w:val="16"/>
                <w:szCs w:val="20"/>
              </w:rPr>
              <w:t>-</w:t>
            </w:r>
          </w:p>
        </w:tc>
        <w:tc>
          <w:tcPr>
            <w:tcW w:w="1277" w:type="dxa"/>
          </w:tcPr>
          <w:p w14:paraId="04E54ED7" w14:textId="77777777" w:rsidR="00786008" w:rsidRPr="00C711A9" w:rsidRDefault="00786008" w:rsidP="00B33859">
            <w:pPr>
              <w:pStyle w:val="ConsPlusNormal0"/>
              <w:ind w:firstLine="0"/>
              <w:jc w:val="both"/>
              <w:rPr>
                <w:rFonts w:ascii="Times New Roman" w:hAnsi="Times New Roman" w:cs="Times New Roman"/>
                <w:sz w:val="16"/>
                <w:szCs w:val="20"/>
              </w:rPr>
            </w:pPr>
            <w:r w:rsidRPr="00C711A9">
              <w:rPr>
                <w:rFonts w:ascii="Times New Roman" w:hAnsi="Times New Roman" w:cs="Times New Roman"/>
                <w:sz w:val="16"/>
                <w:szCs w:val="20"/>
              </w:rPr>
              <w:t>-</w:t>
            </w:r>
          </w:p>
        </w:tc>
        <w:tc>
          <w:tcPr>
            <w:tcW w:w="4252" w:type="dxa"/>
          </w:tcPr>
          <w:p w14:paraId="23978D4E" w14:textId="77777777" w:rsidR="00537426" w:rsidRPr="00C711A9" w:rsidRDefault="00537426" w:rsidP="00B33859">
            <w:pPr>
              <w:autoSpaceDE w:val="0"/>
              <w:autoSpaceDN w:val="0"/>
              <w:adjustRightInd w:val="0"/>
              <w:ind w:firstLine="539"/>
              <w:jc w:val="both"/>
              <w:rPr>
                <w:rFonts w:eastAsiaTheme="minorHAnsi"/>
                <w:sz w:val="16"/>
                <w:szCs w:val="20"/>
                <w:lang w:eastAsia="en-US"/>
              </w:rPr>
            </w:pPr>
            <w:r w:rsidRPr="00C711A9">
              <w:rPr>
                <w:noProof/>
                <w:position w:val="-28"/>
                <w:sz w:val="16"/>
                <w:szCs w:val="20"/>
              </w:rPr>
              <w:drawing>
                <wp:inline distT="0" distB="0" distL="0" distR="0" wp14:anchorId="4248231C" wp14:editId="2FE6A0B8">
                  <wp:extent cx="1676400" cy="488950"/>
                  <wp:effectExtent l="0" t="0" r="0" b="635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1676400" cy="488950"/>
                          </a:xfrm>
                          <a:prstGeom prst="rect">
                            <a:avLst/>
                          </a:prstGeom>
                          <a:noFill/>
                          <a:ln>
                            <a:noFill/>
                          </a:ln>
                        </pic:spPr>
                      </pic:pic>
                    </a:graphicData>
                  </a:graphic>
                </wp:inline>
              </w:drawing>
            </w:r>
            <w:r w:rsidRPr="00C711A9">
              <w:rPr>
                <w:sz w:val="16"/>
                <w:szCs w:val="20"/>
              </w:rPr>
              <w:t xml:space="preserve"> </w:t>
            </w:r>
            <w:r w:rsidRPr="00C711A9">
              <w:rPr>
                <w:rFonts w:eastAsiaTheme="minorHAnsi"/>
                <w:sz w:val="16"/>
                <w:szCs w:val="20"/>
                <w:lang w:eastAsia="en-US"/>
              </w:rPr>
              <w:t>где:</w:t>
            </w:r>
          </w:p>
          <w:p w14:paraId="0814A67B" w14:textId="3F4D004E" w:rsidR="00537426" w:rsidRPr="00C711A9" w:rsidRDefault="00537426" w:rsidP="00B33859">
            <w:pPr>
              <w:autoSpaceDE w:val="0"/>
              <w:autoSpaceDN w:val="0"/>
              <w:adjustRightInd w:val="0"/>
              <w:ind w:firstLine="539"/>
              <w:jc w:val="both"/>
              <w:rPr>
                <w:rFonts w:eastAsiaTheme="minorHAnsi"/>
                <w:sz w:val="16"/>
                <w:szCs w:val="20"/>
                <w:lang w:eastAsia="en-US"/>
              </w:rPr>
            </w:pPr>
            <w:proofErr w:type="spellStart"/>
            <w:r w:rsidRPr="00C711A9">
              <w:rPr>
                <w:rFonts w:eastAsiaTheme="minorHAnsi"/>
                <w:sz w:val="16"/>
                <w:szCs w:val="20"/>
                <w:lang w:eastAsia="en-US"/>
              </w:rPr>
              <w:t>Ц</w:t>
            </w:r>
            <w:r w:rsidRPr="00C711A9">
              <w:rPr>
                <w:rFonts w:eastAsiaTheme="minorHAnsi"/>
                <w:sz w:val="16"/>
                <w:szCs w:val="20"/>
                <w:vertAlign w:val="subscript"/>
                <w:lang w:eastAsia="en-US"/>
              </w:rPr>
              <w:t>i</w:t>
            </w:r>
            <w:proofErr w:type="spellEnd"/>
            <w:r w:rsidRPr="00C711A9">
              <w:rPr>
                <w:rFonts w:eastAsiaTheme="minorHAnsi"/>
                <w:sz w:val="16"/>
                <w:szCs w:val="20"/>
                <w:lang w:eastAsia="en-US"/>
              </w:rPr>
              <w:t xml:space="preserve"> - предложение участника закупки о цене </w:t>
            </w:r>
            <w:r w:rsidR="00CC3767" w:rsidRPr="00C711A9">
              <w:rPr>
                <w:rFonts w:eastAsiaTheme="minorHAnsi"/>
                <w:sz w:val="16"/>
                <w:szCs w:val="20"/>
                <w:lang w:eastAsia="en-US"/>
              </w:rPr>
              <w:t>договора</w:t>
            </w:r>
            <w:r w:rsidR="002B3965">
              <w:rPr>
                <w:rFonts w:eastAsiaTheme="minorHAnsi"/>
                <w:sz w:val="16"/>
                <w:szCs w:val="20"/>
                <w:lang w:eastAsia="en-US"/>
              </w:rPr>
              <w:t xml:space="preserve"> </w:t>
            </w:r>
            <w:r w:rsidRPr="00C711A9">
              <w:rPr>
                <w:rFonts w:eastAsiaTheme="minorHAnsi"/>
                <w:sz w:val="16"/>
                <w:szCs w:val="20"/>
                <w:lang w:eastAsia="en-US"/>
              </w:rPr>
              <w:t>(далее - ценовое предложение);</w:t>
            </w:r>
          </w:p>
          <w:p w14:paraId="6EC11779" w14:textId="25DD1BC7" w:rsidR="00786008" w:rsidRPr="00C711A9" w:rsidRDefault="00537426" w:rsidP="00B33859">
            <w:pPr>
              <w:autoSpaceDE w:val="0"/>
              <w:autoSpaceDN w:val="0"/>
              <w:adjustRightInd w:val="0"/>
              <w:ind w:firstLine="539"/>
              <w:jc w:val="both"/>
              <w:rPr>
                <w:rFonts w:eastAsiaTheme="minorHAnsi"/>
                <w:sz w:val="16"/>
                <w:szCs w:val="20"/>
                <w:lang w:eastAsia="en-US"/>
              </w:rPr>
            </w:pPr>
            <w:proofErr w:type="spellStart"/>
            <w:r w:rsidRPr="00C711A9">
              <w:rPr>
                <w:rFonts w:eastAsiaTheme="minorHAnsi"/>
                <w:sz w:val="16"/>
                <w:szCs w:val="20"/>
                <w:lang w:eastAsia="en-US"/>
              </w:rPr>
              <w:t>Ц</w:t>
            </w:r>
            <w:r w:rsidRPr="00C711A9">
              <w:rPr>
                <w:rFonts w:eastAsiaTheme="minorHAnsi"/>
                <w:sz w:val="16"/>
                <w:szCs w:val="20"/>
                <w:vertAlign w:val="subscript"/>
                <w:lang w:eastAsia="en-US"/>
              </w:rPr>
              <w:t>л</w:t>
            </w:r>
            <w:proofErr w:type="spellEnd"/>
            <w:r w:rsidRPr="00C711A9">
              <w:rPr>
                <w:rFonts w:eastAsiaTheme="minorHAnsi"/>
                <w:sz w:val="16"/>
                <w:szCs w:val="20"/>
                <w:lang w:eastAsia="en-US"/>
              </w:rPr>
              <w:t xml:space="preserve"> - наилучшее ценовое предложение из числа предложенных в соответствии с </w:t>
            </w:r>
            <w:r w:rsidR="00C711A9" w:rsidRPr="00C711A9">
              <w:rPr>
                <w:rFonts w:eastAsiaTheme="minorHAnsi"/>
                <w:sz w:val="16"/>
                <w:szCs w:val="20"/>
                <w:lang w:eastAsia="en-US"/>
              </w:rPr>
              <w:t>ФЗ №44-ФЗ</w:t>
            </w:r>
            <w:r w:rsidRPr="00C711A9">
              <w:rPr>
                <w:rFonts w:eastAsiaTheme="minorHAnsi"/>
                <w:sz w:val="16"/>
                <w:szCs w:val="20"/>
                <w:lang w:eastAsia="en-US"/>
              </w:rPr>
              <w:t xml:space="preserve"> участниками закупки, заявки которых подлежат оценке по критерию оценки "цена </w:t>
            </w:r>
            <w:r w:rsidR="00CC3767" w:rsidRPr="00C711A9">
              <w:rPr>
                <w:rFonts w:eastAsiaTheme="minorHAnsi"/>
                <w:sz w:val="16"/>
                <w:szCs w:val="20"/>
                <w:lang w:eastAsia="en-US"/>
              </w:rPr>
              <w:t>договора</w:t>
            </w:r>
            <w:r w:rsidRPr="00C711A9">
              <w:rPr>
                <w:rFonts w:eastAsiaTheme="minorHAnsi"/>
                <w:sz w:val="16"/>
                <w:szCs w:val="20"/>
                <w:lang w:eastAsia="en-US"/>
              </w:rPr>
              <w:t>, сумма цен единиц товара, работы, услуги"</w:t>
            </w:r>
          </w:p>
          <w:p w14:paraId="38C85AEE" w14:textId="3715E66C" w:rsidR="006728D5" w:rsidRPr="00C711A9" w:rsidRDefault="006728D5" w:rsidP="006728D5">
            <w:pPr>
              <w:autoSpaceDE w:val="0"/>
              <w:autoSpaceDN w:val="0"/>
              <w:adjustRightInd w:val="0"/>
              <w:ind w:firstLine="539"/>
              <w:jc w:val="both"/>
              <w:rPr>
                <w:rFonts w:eastAsiaTheme="minorHAnsi"/>
                <w:sz w:val="16"/>
                <w:szCs w:val="20"/>
                <w:lang w:eastAsia="en-US"/>
              </w:rPr>
            </w:pPr>
            <w:r w:rsidRPr="00C711A9">
              <w:rPr>
                <w:rFonts w:eastAsiaTheme="minorHAnsi"/>
                <w:sz w:val="16"/>
                <w:szCs w:val="20"/>
                <w:lang w:eastAsia="en-US"/>
              </w:rPr>
              <w:t xml:space="preserve">б) в случае если по результатам применения </w:t>
            </w:r>
            <w:r w:rsidR="002B3965">
              <w:rPr>
                <w:rFonts w:eastAsiaTheme="minorHAnsi"/>
                <w:sz w:val="16"/>
                <w:szCs w:val="20"/>
                <w:lang w:eastAsia="en-US"/>
              </w:rPr>
              <w:t>вышеуказанной формулы</w:t>
            </w:r>
            <w:r w:rsidRPr="00C711A9">
              <w:rPr>
                <w:rFonts w:eastAsiaTheme="minorHAnsi"/>
                <w:sz w:val="16"/>
                <w:szCs w:val="20"/>
                <w:lang w:eastAsia="en-US"/>
              </w:rPr>
              <w:t xml:space="preserve">, при оценке хотя бы одной заявки получено значение, являющееся отрицательным числом, значение количества баллов по критерию оценки "цена </w:t>
            </w:r>
            <w:r w:rsidR="002B3965">
              <w:rPr>
                <w:rFonts w:eastAsiaTheme="minorHAnsi"/>
                <w:sz w:val="16"/>
                <w:szCs w:val="20"/>
                <w:lang w:eastAsia="en-US"/>
              </w:rPr>
              <w:t>договора</w:t>
            </w:r>
            <w:r w:rsidRPr="00C711A9">
              <w:rPr>
                <w:rFonts w:eastAsiaTheme="minorHAnsi"/>
                <w:sz w:val="16"/>
                <w:szCs w:val="20"/>
                <w:lang w:eastAsia="en-US"/>
              </w:rPr>
              <w:t xml:space="preserve">, сумма цен единиц товара, работы, услуги" всем заявкам, подлежащим в соответствии с </w:t>
            </w:r>
            <w:r w:rsidR="00C711A9" w:rsidRPr="00C711A9">
              <w:rPr>
                <w:rFonts w:eastAsiaTheme="minorHAnsi"/>
                <w:sz w:val="16"/>
                <w:szCs w:val="20"/>
                <w:lang w:eastAsia="en-US"/>
              </w:rPr>
              <w:t>ФЗ №44-ФЗ</w:t>
            </w:r>
            <w:r w:rsidRPr="00C711A9">
              <w:rPr>
                <w:rFonts w:eastAsiaTheme="minorHAnsi"/>
                <w:sz w:val="16"/>
                <w:szCs w:val="20"/>
                <w:lang w:eastAsia="en-US"/>
              </w:rPr>
              <w:t xml:space="preserve"> оценке по указанному критерию оценки (</w:t>
            </w:r>
            <w:proofErr w:type="spellStart"/>
            <w:r w:rsidRPr="00C711A9">
              <w:rPr>
                <w:rFonts w:eastAsiaTheme="minorHAnsi"/>
                <w:sz w:val="16"/>
                <w:szCs w:val="20"/>
                <w:lang w:eastAsia="en-US"/>
              </w:rPr>
              <w:t>БЦ</w:t>
            </w:r>
            <w:r w:rsidRPr="00C711A9">
              <w:rPr>
                <w:rFonts w:eastAsiaTheme="minorHAnsi"/>
                <w:sz w:val="16"/>
                <w:szCs w:val="20"/>
                <w:vertAlign w:val="subscript"/>
                <w:lang w:eastAsia="en-US"/>
              </w:rPr>
              <w:t>i</w:t>
            </w:r>
            <w:proofErr w:type="spellEnd"/>
            <w:r w:rsidRPr="00C711A9">
              <w:rPr>
                <w:rFonts w:eastAsiaTheme="minorHAnsi"/>
                <w:sz w:val="16"/>
                <w:szCs w:val="20"/>
                <w:lang w:eastAsia="en-US"/>
              </w:rPr>
              <w:t>), определяется по формуле:</w:t>
            </w:r>
          </w:p>
          <w:p w14:paraId="79552177" w14:textId="77777777" w:rsidR="006728D5" w:rsidRPr="00C711A9" w:rsidRDefault="006728D5" w:rsidP="006728D5">
            <w:pPr>
              <w:autoSpaceDE w:val="0"/>
              <w:autoSpaceDN w:val="0"/>
              <w:adjustRightInd w:val="0"/>
              <w:ind w:firstLine="539"/>
              <w:jc w:val="both"/>
              <w:rPr>
                <w:rFonts w:eastAsiaTheme="minorHAnsi"/>
                <w:sz w:val="16"/>
                <w:szCs w:val="20"/>
                <w:lang w:eastAsia="en-US"/>
              </w:rPr>
            </w:pPr>
          </w:p>
          <w:p w14:paraId="51F1DD99" w14:textId="6156570D" w:rsidR="006728D5" w:rsidRPr="00C711A9" w:rsidRDefault="006728D5" w:rsidP="006728D5">
            <w:pPr>
              <w:autoSpaceDE w:val="0"/>
              <w:autoSpaceDN w:val="0"/>
              <w:adjustRightInd w:val="0"/>
              <w:ind w:firstLine="539"/>
              <w:jc w:val="both"/>
              <w:rPr>
                <w:rFonts w:eastAsiaTheme="minorHAnsi"/>
                <w:sz w:val="16"/>
                <w:szCs w:val="20"/>
                <w:lang w:eastAsia="en-US"/>
              </w:rPr>
            </w:pPr>
            <w:r w:rsidRPr="00C711A9">
              <w:rPr>
                <w:rFonts w:eastAsiaTheme="minorHAnsi"/>
                <w:noProof/>
                <w:sz w:val="16"/>
                <w:szCs w:val="20"/>
              </w:rPr>
              <w:drawing>
                <wp:inline distT="0" distB="0" distL="0" distR="0" wp14:anchorId="066A5841" wp14:editId="12299C1A">
                  <wp:extent cx="2057400" cy="428625"/>
                  <wp:effectExtent l="0" t="0" r="0" b="952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2057400" cy="428625"/>
                          </a:xfrm>
                          <a:prstGeom prst="rect">
                            <a:avLst/>
                          </a:prstGeom>
                          <a:noFill/>
                          <a:ln>
                            <a:noFill/>
                          </a:ln>
                        </pic:spPr>
                      </pic:pic>
                    </a:graphicData>
                  </a:graphic>
                </wp:inline>
              </w:drawing>
            </w:r>
          </w:p>
          <w:p w14:paraId="46CF0ABA" w14:textId="77777777" w:rsidR="006728D5" w:rsidRPr="00C711A9" w:rsidRDefault="006728D5" w:rsidP="006728D5">
            <w:pPr>
              <w:autoSpaceDE w:val="0"/>
              <w:autoSpaceDN w:val="0"/>
              <w:adjustRightInd w:val="0"/>
              <w:ind w:firstLine="539"/>
              <w:jc w:val="both"/>
              <w:rPr>
                <w:rFonts w:eastAsiaTheme="minorHAnsi"/>
                <w:sz w:val="16"/>
                <w:szCs w:val="20"/>
                <w:lang w:eastAsia="en-US"/>
              </w:rPr>
            </w:pPr>
          </w:p>
          <w:p w14:paraId="6C0E43E7" w14:textId="12D92640" w:rsidR="006728D5" w:rsidRPr="00C711A9" w:rsidRDefault="006728D5" w:rsidP="002B3965">
            <w:pPr>
              <w:autoSpaceDE w:val="0"/>
              <w:autoSpaceDN w:val="0"/>
              <w:adjustRightInd w:val="0"/>
              <w:ind w:firstLine="539"/>
              <w:jc w:val="both"/>
              <w:rPr>
                <w:rFonts w:eastAsiaTheme="minorHAnsi"/>
                <w:sz w:val="16"/>
                <w:szCs w:val="20"/>
                <w:lang w:eastAsia="en-US"/>
              </w:rPr>
            </w:pPr>
            <w:r w:rsidRPr="00C711A9">
              <w:rPr>
                <w:rFonts w:eastAsiaTheme="minorHAnsi"/>
                <w:sz w:val="16"/>
                <w:szCs w:val="20"/>
                <w:lang w:eastAsia="en-US"/>
              </w:rPr>
              <w:t xml:space="preserve">где </w:t>
            </w:r>
            <w:proofErr w:type="spellStart"/>
            <w:r w:rsidRPr="00C711A9">
              <w:rPr>
                <w:rFonts w:eastAsiaTheme="minorHAnsi"/>
                <w:sz w:val="16"/>
                <w:szCs w:val="20"/>
                <w:lang w:eastAsia="en-US"/>
              </w:rPr>
              <w:t>Ц</w:t>
            </w:r>
            <w:r w:rsidRPr="00C711A9">
              <w:rPr>
                <w:rFonts w:eastAsiaTheme="minorHAnsi"/>
                <w:sz w:val="16"/>
                <w:szCs w:val="20"/>
                <w:vertAlign w:val="subscript"/>
                <w:lang w:eastAsia="en-US"/>
              </w:rPr>
              <w:t>нач</w:t>
            </w:r>
            <w:proofErr w:type="spellEnd"/>
            <w:r w:rsidRPr="00C711A9">
              <w:rPr>
                <w:rFonts w:eastAsiaTheme="minorHAnsi"/>
                <w:sz w:val="16"/>
                <w:szCs w:val="20"/>
                <w:lang w:eastAsia="en-US"/>
              </w:rPr>
              <w:t xml:space="preserve"> - начальная (максимальная) цена </w:t>
            </w:r>
            <w:r w:rsidR="002B3965">
              <w:rPr>
                <w:rFonts w:eastAsiaTheme="minorHAnsi"/>
                <w:sz w:val="16"/>
                <w:szCs w:val="20"/>
                <w:lang w:eastAsia="en-US"/>
              </w:rPr>
              <w:t>договора</w:t>
            </w:r>
            <w:r w:rsidRPr="00C711A9">
              <w:rPr>
                <w:rFonts w:eastAsiaTheme="minorHAnsi"/>
                <w:sz w:val="16"/>
                <w:szCs w:val="20"/>
                <w:lang w:eastAsia="en-US"/>
              </w:rPr>
              <w:t xml:space="preserve">, </w:t>
            </w:r>
          </w:p>
        </w:tc>
      </w:tr>
      <w:tr w:rsidR="00C711A9" w:rsidRPr="00C711A9" w14:paraId="63FB2577" w14:textId="77777777" w:rsidTr="006728D5">
        <w:trPr>
          <w:trHeight w:val="3151"/>
        </w:trPr>
        <w:tc>
          <w:tcPr>
            <w:tcW w:w="704" w:type="dxa"/>
          </w:tcPr>
          <w:p w14:paraId="3281D6E1" w14:textId="5CFF73C4" w:rsidR="00482B4E" w:rsidRPr="00C711A9" w:rsidRDefault="00482B4E" w:rsidP="00482B4E">
            <w:pPr>
              <w:pStyle w:val="ConsPlusNormal0"/>
              <w:ind w:right="182" w:firstLine="0"/>
              <w:jc w:val="both"/>
              <w:rPr>
                <w:rFonts w:ascii="Times New Roman" w:hAnsi="Times New Roman" w:cs="Times New Roman"/>
                <w:sz w:val="16"/>
                <w:szCs w:val="20"/>
              </w:rPr>
            </w:pPr>
            <w:r w:rsidRPr="00C711A9">
              <w:rPr>
                <w:rFonts w:ascii="Times New Roman" w:hAnsi="Times New Roman" w:cs="Times New Roman"/>
                <w:sz w:val="16"/>
                <w:szCs w:val="20"/>
              </w:rPr>
              <w:lastRenderedPageBreak/>
              <w:t>2.</w:t>
            </w:r>
          </w:p>
        </w:tc>
        <w:tc>
          <w:tcPr>
            <w:tcW w:w="1925" w:type="dxa"/>
            <w:vMerge w:val="restart"/>
            <w:vAlign w:val="center"/>
          </w:tcPr>
          <w:p w14:paraId="3A1D4AC8" w14:textId="5582C505" w:rsidR="00482B4E" w:rsidRPr="00C711A9" w:rsidRDefault="00482B4E" w:rsidP="00482B4E">
            <w:pPr>
              <w:autoSpaceDE w:val="0"/>
              <w:autoSpaceDN w:val="0"/>
              <w:adjustRightInd w:val="0"/>
              <w:jc w:val="both"/>
              <w:rPr>
                <w:sz w:val="16"/>
                <w:szCs w:val="20"/>
              </w:rPr>
            </w:pPr>
            <w:r w:rsidRPr="00C711A9">
              <w:rPr>
                <w:sz w:val="16"/>
                <w:szCs w:val="20"/>
              </w:rPr>
              <w:t xml:space="preserve">Квалификация участников закупки, в том числе наличие у них финансовых ресурсов, оборудования и других материальных ресурсов на праве собственности или ином законном основании, опыта работы, связанного с предметом </w:t>
            </w:r>
            <w:r w:rsidR="00CC3767" w:rsidRPr="00C711A9">
              <w:rPr>
                <w:rFonts w:eastAsiaTheme="minorHAnsi"/>
                <w:sz w:val="16"/>
                <w:szCs w:val="20"/>
                <w:lang w:eastAsia="en-US"/>
              </w:rPr>
              <w:t>договора</w:t>
            </w:r>
            <w:r w:rsidRPr="00C711A9">
              <w:rPr>
                <w:sz w:val="16"/>
                <w:szCs w:val="20"/>
              </w:rPr>
              <w:t>, и деловой репутации, специалистов и иных работников определенного уровня квалификации</w:t>
            </w:r>
          </w:p>
        </w:tc>
        <w:tc>
          <w:tcPr>
            <w:tcW w:w="850" w:type="dxa"/>
          </w:tcPr>
          <w:p w14:paraId="10CABAB8" w14:textId="444E8742" w:rsidR="00482B4E" w:rsidRPr="00C711A9" w:rsidRDefault="00482B4E" w:rsidP="00482B4E">
            <w:pPr>
              <w:pStyle w:val="ConsPlusNormal0"/>
              <w:ind w:firstLine="0"/>
              <w:jc w:val="both"/>
              <w:rPr>
                <w:rFonts w:ascii="Times New Roman" w:hAnsi="Times New Roman" w:cs="Times New Roman"/>
                <w:sz w:val="16"/>
                <w:szCs w:val="20"/>
              </w:rPr>
            </w:pPr>
            <w:r w:rsidRPr="00C711A9">
              <w:rPr>
                <w:rFonts w:ascii="Times New Roman" w:hAnsi="Times New Roman" w:cs="Times New Roman"/>
                <w:sz w:val="16"/>
                <w:szCs w:val="20"/>
              </w:rPr>
              <w:t>60%</w:t>
            </w:r>
          </w:p>
        </w:tc>
        <w:tc>
          <w:tcPr>
            <w:tcW w:w="1882" w:type="dxa"/>
          </w:tcPr>
          <w:p w14:paraId="4C69D313" w14:textId="77845D95" w:rsidR="00482B4E" w:rsidRPr="00C711A9" w:rsidRDefault="00482B4E" w:rsidP="00482B4E">
            <w:pPr>
              <w:pStyle w:val="ConsPlusNormal0"/>
              <w:ind w:hanging="31"/>
              <w:jc w:val="both"/>
              <w:rPr>
                <w:rFonts w:ascii="Times New Roman" w:hAnsi="Times New Roman" w:cs="Times New Roman"/>
                <w:sz w:val="16"/>
                <w:szCs w:val="20"/>
              </w:rPr>
            </w:pPr>
            <w:r w:rsidRPr="00C711A9">
              <w:rPr>
                <w:rFonts w:ascii="Times New Roman" w:hAnsi="Times New Roman" w:cs="Times New Roman"/>
                <w:sz w:val="16"/>
                <w:szCs w:val="20"/>
              </w:rPr>
              <w:t xml:space="preserve">наличие у участников закупки опыта работы, связанного с предметом </w:t>
            </w:r>
            <w:r w:rsidR="00CC3767" w:rsidRPr="00C711A9">
              <w:rPr>
                <w:rFonts w:ascii="Times New Roman" w:hAnsi="Times New Roman" w:cs="Times New Roman"/>
                <w:sz w:val="16"/>
                <w:szCs w:val="20"/>
              </w:rPr>
              <w:t>договора</w:t>
            </w:r>
          </w:p>
        </w:tc>
        <w:tc>
          <w:tcPr>
            <w:tcW w:w="850" w:type="dxa"/>
          </w:tcPr>
          <w:p w14:paraId="12D35C84" w14:textId="280F9BCD" w:rsidR="00482B4E" w:rsidRPr="00C711A9" w:rsidRDefault="00482B4E" w:rsidP="00482B4E">
            <w:pPr>
              <w:pStyle w:val="ConsPlusNormal0"/>
              <w:ind w:firstLine="0"/>
              <w:jc w:val="both"/>
              <w:rPr>
                <w:rFonts w:ascii="Times New Roman" w:hAnsi="Times New Roman" w:cs="Times New Roman"/>
                <w:sz w:val="16"/>
                <w:szCs w:val="20"/>
              </w:rPr>
            </w:pPr>
            <w:r w:rsidRPr="00C711A9">
              <w:rPr>
                <w:rFonts w:ascii="Times New Roman" w:hAnsi="Times New Roman" w:cs="Times New Roman"/>
                <w:sz w:val="16"/>
                <w:szCs w:val="20"/>
              </w:rPr>
              <w:t>60%</w:t>
            </w:r>
          </w:p>
        </w:tc>
        <w:tc>
          <w:tcPr>
            <w:tcW w:w="2256" w:type="dxa"/>
          </w:tcPr>
          <w:p w14:paraId="5190FAE9" w14:textId="078E6E1D" w:rsidR="00482B4E" w:rsidRPr="00C711A9" w:rsidRDefault="00482B4E" w:rsidP="00E82F00">
            <w:pPr>
              <w:pStyle w:val="ConsPlusNormal0"/>
              <w:ind w:firstLine="0"/>
              <w:jc w:val="both"/>
              <w:rPr>
                <w:rFonts w:ascii="Times New Roman" w:hAnsi="Times New Roman" w:cs="Times New Roman"/>
                <w:sz w:val="16"/>
                <w:szCs w:val="20"/>
              </w:rPr>
            </w:pPr>
            <w:r w:rsidRPr="00C711A9">
              <w:rPr>
                <w:rFonts w:ascii="Times New Roman" w:hAnsi="Times New Roman" w:cs="Times New Roman"/>
                <w:sz w:val="16"/>
                <w:szCs w:val="20"/>
              </w:rPr>
              <w:t>признак № 1 (общ</w:t>
            </w:r>
            <w:r w:rsidR="00E82F00">
              <w:rPr>
                <w:rFonts w:ascii="Times New Roman" w:hAnsi="Times New Roman" w:cs="Times New Roman"/>
                <w:sz w:val="16"/>
                <w:szCs w:val="20"/>
              </w:rPr>
              <w:t>ее</w:t>
            </w:r>
            <w:r w:rsidRPr="00C711A9">
              <w:rPr>
                <w:rFonts w:ascii="Times New Roman" w:hAnsi="Times New Roman" w:cs="Times New Roman"/>
                <w:sz w:val="16"/>
                <w:szCs w:val="20"/>
              </w:rPr>
              <w:t xml:space="preserve"> </w:t>
            </w:r>
            <w:r w:rsidR="00E82F00">
              <w:rPr>
                <w:rFonts w:ascii="Times New Roman" w:hAnsi="Times New Roman" w:cs="Times New Roman"/>
                <w:sz w:val="16"/>
                <w:szCs w:val="20"/>
              </w:rPr>
              <w:t>количество</w:t>
            </w:r>
            <w:r w:rsidRPr="00C711A9">
              <w:rPr>
                <w:rFonts w:ascii="Times New Roman" w:hAnsi="Times New Roman" w:cs="Times New Roman"/>
                <w:sz w:val="16"/>
                <w:szCs w:val="20"/>
              </w:rPr>
              <w:t xml:space="preserve"> исполненных участником закупки договоров)</w:t>
            </w:r>
          </w:p>
        </w:tc>
        <w:tc>
          <w:tcPr>
            <w:tcW w:w="1277" w:type="dxa"/>
          </w:tcPr>
          <w:p w14:paraId="41F69702" w14:textId="0E152516" w:rsidR="00482B4E" w:rsidRPr="00C711A9" w:rsidRDefault="00482B4E" w:rsidP="00482B4E">
            <w:pPr>
              <w:pStyle w:val="ConsPlusNormal0"/>
              <w:ind w:firstLine="0"/>
              <w:jc w:val="both"/>
              <w:rPr>
                <w:rFonts w:ascii="Times New Roman" w:hAnsi="Times New Roman" w:cs="Times New Roman"/>
                <w:sz w:val="16"/>
                <w:szCs w:val="20"/>
              </w:rPr>
            </w:pPr>
            <w:r w:rsidRPr="00C711A9">
              <w:rPr>
                <w:rFonts w:ascii="Times New Roman" w:hAnsi="Times New Roman" w:cs="Times New Roman"/>
                <w:sz w:val="16"/>
                <w:szCs w:val="20"/>
              </w:rPr>
              <w:t>100%</w:t>
            </w:r>
          </w:p>
        </w:tc>
        <w:tc>
          <w:tcPr>
            <w:tcW w:w="4252" w:type="dxa"/>
          </w:tcPr>
          <w:p w14:paraId="5C3C7244" w14:textId="5769CAA4" w:rsidR="00482B4E" w:rsidRPr="00C711A9" w:rsidRDefault="00E82F00" w:rsidP="00482B4E">
            <w:pPr>
              <w:autoSpaceDE w:val="0"/>
              <w:autoSpaceDN w:val="0"/>
              <w:adjustRightInd w:val="0"/>
              <w:jc w:val="center"/>
              <w:rPr>
                <w:rFonts w:eastAsiaTheme="minorHAnsi"/>
                <w:sz w:val="16"/>
                <w:szCs w:val="16"/>
                <w:lang w:eastAsia="en-US"/>
              </w:rPr>
            </w:pPr>
            <w:r w:rsidRPr="001A73CD">
              <w:rPr>
                <w:noProof/>
                <w:color w:val="000000"/>
                <w:sz w:val="20"/>
                <w:szCs w:val="20"/>
                <w:shd w:val="clear" w:color="auto" w:fill="FFFFFF"/>
              </w:rPr>
              <w:drawing>
                <wp:inline distT="0" distB="0" distL="0" distR="0" wp14:anchorId="108FC9E0" wp14:editId="7740571C">
                  <wp:extent cx="1724025" cy="331217"/>
                  <wp:effectExtent l="0" t="0" r="0"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Изображение 15"/>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745657" cy="335373"/>
                          </a:xfrm>
                          <a:prstGeom prst="rect">
                            <a:avLst/>
                          </a:prstGeom>
                          <a:noFill/>
                          <a:ln>
                            <a:noFill/>
                          </a:ln>
                        </pic:spPr>
                      </pic:pic>
                    </a:graphicData>
                  </a:graphic>
                </wp:inline>
              </w:drawing>
            </w:r>
          </w:p>
          <w:p w14:paraId="7DB39684" w14:textId="77777777" w:rsidR="00E82F00" w:rsidRPr="00E82F00" w:rsidRDefault="00E82F00" w:rsidP="00E82F00">
            <w:pPr>
              <w:adjustRightInd w:val="0"/>
              <w:jc w:val="both"/>
              <w:rPr>
                <w:rFonts w:eastAsia="Calibri"/>
                <w:sz w:val="16"/>
                <w:szCs w:val="16"/>
              </w:rPr>
            </w:pPr>
            <w:r w:rsidRPr="00E82F00">
              <w:rPr>
                <w:rFonts w:eastAsia="Calibri"/>
                <w:sz w:val="16"/>
                <w:szCs w:val="16"/>
              </w:rPr>
              <w:t>где:</w:t>
            </w:r>
          </w:p>
          <w:p w14:paraId="6DA23AC4" w14:textId="77777777" w:rsidR="00E82F00" w:rsidRPr="00E82F00" w:rsidRDefault="00E82F00" w:rsidP="00E82F00">
            <w:pPr>
              <w:adjustRightInd w:val="0"/>
              <w:jc w:val="both"/>
              <w:rPr>
                <w:rFonts w:eastAsia="Calibri"/>
                <w:sz w:val="16"/>
                <w:szCs w:val="16"/>
                <w:lang w:eastAsia="zh-CN"/>
              </w:rPr>
            </w:pPr>
          </w:p>
          <w:p w14:paraId="03B551F1" w14:textId="77777777" w:rsidR="00E82F00" w:rsidRPr="00E82F00" w:rsidRDefault="00E82F00" w:rsidP="00E82F00">
            <w:pPr>
              <w:adjustRightInd w:val="0"/>
              <w:ind w:firstLine="466"/>
              <w:jc w:val="both"/>
              <w:rPr>
                <w:rFonts w:eastAsia="Calibri"/>
                <w:b/>
                <w:bCs/>
                <w:color w:val="FF0000"/>
                <w:sz w:val="16"/>
                <w:szCs w:val="16"/>
              </w:rPr>
            </w:pPr>
            <w:r w:rsidRPr="00E82F00">
              <w:rPr>
                <w:noProof/>
                <w:color w:val="000000"/>
                <w:sz w:val="16"/>
                <w:szCs w:val="16"/>
                <w:shd w:val="clear" w:color="auto" w:fill="FFFFFF"/>
              </w:rPr>
              <w:drawing>
                <wp:inline distT="0" distB="0" distL="0" distR="0" wp14:anchorId="071C875D" wp14:editId="6C81B5E7">
                  <wp:extent cx="381000" cy="161925"/>
                  <wp:effectExtent l="0" t="0" r="0" b="9525"/>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Изображение 20"/>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381000" cy="161925"/>
                          </a:xfrm>
                          <a:prstGeom prst="rect">
                            <a:avLst/>
                          </a:prstGeom>
                          <a:noFill/>
                          <a:ln>
                            <a:noFill/>
                          </a:ln>
                        </pic:spPr>
                      </pic:pic>
                    </a:graphicData>
                  </a:graphic>
                </wp:inline>
              </w:drawing>
            </w:r>
            <w:r w:rsidRPr="00E82F00">
              <w:rPr>
                <w:rFonts w:eastAsia="Calibri"/>
                <w:sz w:val="16"/>
                <w:szCs w:val="16"/>
              </w:rPr>
              <w:t xml:space="preserve">- предельное максимальное значение характеристики, установленное заказчиком - </w:t>
            </w:r>
            <w:r w:rsidRPr="00E82F00">
              <w:rPr>
                <w:rFonts w:eastAsia="Calibri"/>
                <w:b/>
                <w:bCs/>
                <w:color w:val="FF0000"/>
                <w:sz w:val="16"/>
                <w:szCs w:val="16"/>
              </w:rPr>
              <w:t>10 договоров.</w:t>
            </w:r>
          </w:p>
          <w:p w14:paraId="5E152AD8" w14:textId="77777777" w:rsidR="00E82F00" w:rsidRPr="00E82F00" w:rsidRDefault="00E82F00" w:rsidP="00E82F00">
            <w:pPr>
              <w:adjustRightInd w:val="0"/>
              <w:ind w:firstLine="608"/>
              <w:jc w:val="both"/>
              <w:rPr>
                <w:rFonts w:eastAsia="Calibri"/>
                <w:sz w:val="16"/>
                <w:szCs w:val="16"/>
              </w:rPr>
            </w:pPr>
            <w:proofErr w:type="spellStart"/>
            <w:r w:rsidRPr="00E82F00">
              <w:rPr>
                <w:rFonts w:eastAsia="Calibri"/>
                <w:sz w:val="16"/>
                <w:szCs w:val="16"/>
              </w:rPr>
              <w:t>Хi</w:t>
            </w:r>
            <w:proofErr w:type="spellEnd"/>
            <w:r w:rsidRPr="00E82F00">
              <w:rPr>
                <w:rFonts w:eastAsia="Calibri"/>
                <w:sz w:val="16"/>
                <w:szCs w:val="16"/>
              </w:rPr>
              <w:t xml:space="preserve"> - значение характеристики объекта закупки, содержащееся в предложении участника закупки, заявка (часть заявки) которого подлежит в соответствии с Федеральным </w:t>
            </w:r>
            <w:hyperlink r:id="rId22" w:history="1">
              <w:r w:rsidRPr="00E82F00">
                <w:rPr>
                  <w:rFonts w:eastAsia="Calibri"/>
                  <w:sz w:val="16"/>
                  <w:szCs w:val="16"/>
                </w:rPr>
                <w:t>законом</w:t>
              </w:r>
            </w:hyperlink>
            <w:r w:rsidRPr="00E82F00">
              <w:rPr>
                <w:rFonts w:eastAsia="Calibri"/>
                <w:sz w:val="16"/>
                <w:szCs w:val="16"/>
              </w:rPr>
              <w:t xml:space="preserve"> оценке по критерию оценки "квалификация участников закупки".</w:t>
            </w:r>
          </w:p>
          <w:p w14:paraId="2C0C03D1" w14:textId="6D198552" w:rsidR="00482B4E" w:rsidRPr="00C711A9" w:rsidRDefault="00E82F00" w:rsidP="00E82F00">
            <w:pPr>
              <w:autoSpaceDE w:val="0"/>
              <w:autoSpaceDN w:val="0"/>
              <w:adjustRightInd w:val="0"/>
              <w:ind w:firstLine="540"/>
              <w:jc w:val="both"/>
              <w:rPr>
                <w:rFonts w:eastAsiaTheme="minorHAnsi"/>
                <w:sz w:val="16"/>
                <w:szCs w:val="16"/>
                <w:lang w:eastAsia="en-US"/>
              </w:rPr>
            </w:pPr>
            <w:proofErr w:type="spellStart"/>
            <w:r w:rsidRPr="00E82F00">
              <w:rPr>
                <w:rFonts w:eastAsia="Calibri"/>
                <w:sz w:val="16"/>
                <w:szCs w:val="16"/>
              </w:rPr>
              <w:t>Хmin</w:t>
            </w:r>
            <w:proofErr w:type="spellEnd"/>
            <w:r w:rsidRPr="00E82F00">
              <w:rPr>
                <w:rFonts w:eastAsia="Calibri"/>
                <w:sz w:val="16"/>
                <w:szCs w:val="16"/>
              </w:rPr>
              <w:t xml:space="preserve"> - минимальное значение характеристики объекта закупки, содержащееся в заявках (частях заявок), подлежащих в соответствии с Федеральным </w:t>
            </w:r>
            <w:hyperlink r:id="rId23" w:history="1">
              <w:r w:rsidRPr="00E82F00">
                <w:rPr>
                  <w:rFonts w:eastAsia="Calibri"/>
                  <w:sz w:val="16"/>
                  <w:szCs w:val="16"/>
                </w:rPr>
                <w:t>законом</w:t>
              </w:r>
            </w:hyperlink>
            <w:r w:rsidRPr="00E82F00">
              <w:rPr>
                <w:rFonts w:eastAsia="Calibri"/>
                <w:sz w:val="16"/>
                <w:szCs w:val="16"/>
              </w:rPr>
              <w:t xml:space="preserve"> оценке по критерию оценки "квалификация участников закупки".</w:t>
            </w:r>
          </w:p>
        </w:tc>
        <w:bookmarkStart w:id="2" w:name="_GoBack"/>
        <w:bookmarkEnd w:id="2"/>
      </w:tr>
      <w:tr w:rsidR="00C711A9" w:rsidRPr="00C711A9" w14:paraId="3BD0C969" w14:textId="77777777" w:rsidTr="00007D65">
        <w:trPr>
          <w:trHeight w:val="2726"/>
        </w:trPr>
        <w:tc>
          <w:tcPr>
            <w:tcW w:w="704" w:type="dxa"/>
          </w:tcPr>
          <w:p w14:paraId="4D4ADDF2" w14:textId="506A6F2B" w:rsidR="00482B4E" w:rsidRPr="00C711A9" w:rsidRDefault="00482B4E" w:rsidP="00482B4E">
            <w:pPr>
              <w:pStyle w:val="ConsPlusNormal0"/>
              <w:ind w:right="182" w:firstLine="0"/>
              <w:jc w:val="both"/>
              <w:rPr>
                <w:rFonts w:ascii="Times New Roman" w:hAnsi="Times New Roman" w:cs="Times New Roman"/>
                <w:sz w:val="16"/>
                <w:szCs w:val="20"/>
              </w:rPr>
            </w:pPr>
          </w:p>
        </w:tc>
        <w:tc>
          <w:tcPr>
            <w:tcW w:w="1925" w:type="dxa"/>
            <w:vMerge/>
            <w:vAlign w:val="center"/>
          </w:tcPr>
          <w:p w14:paraId="4C315E36" w14:textId="77777777" w:rsidR="00482B4E" w:rsidRPr="00C711A9" w:rsidRDefault="00482B4E" w:rsidP="00482B4E">
            <w:pPr>
              <w:autoSpaceDE w:val="0"/>
              <w:autoSpaceDN w:val="0"/>
              <w:adjustRightInd w:val="0"/>
              <w:jc w:val="both"/>
              <w:rPr>
                <w:sz w:val="16"/>
                <w:szCs w:val="20"/>
              </w:rPr>
            </w:pPr>
          </w:p>
        </w:tc>
        <w:tc>
          <w:tcPr>
            <w:tcW w:w="850" w:type="dxa"/>
          </w:tcPr>
          <w:p w14:paraId="1CF81A88" w14:textId="77777777" w:rsidR="00482B4E" w:rsidRPr="00C711A9" w:rsidRDefault="00482B4E" w:rsidP="00482B4E">
            <w:pPr>
              <w:pStyle w:val="ConsPlusNormal0"/>
              <w:ind w:firstLine="0"/>
              <w:jc w:val="both"/>
              <w:rPr>
                <w:rFonts w:ascii="Times New Roman" w:hAnsi="Times New Roman" w:cs="Times New Roman"/>
                <w:sz w:val="16"/>
                <w:szCs w:val="20"/>
              </w:rPr>
            </w:pPr>
          </w:p>
        </w:tc>
        <w:tc>
          <w:tcPr>
            <w:tcW w:w="1882" w:type="dxa"/>
          </w:tcPr>
          <w:p w14:paraId="751E8FDF" w14:textId="6173CDA8" w:rsidR="00482B4E" w:rsidRPr="00C711A9" w:rsidRDefault="00482B4E" w:rsidP="00482B4E">
            <w:pPr>
              <w:pStyle w:val="ConsPlusNormal0"/>
              <w:ind w:hanging="31"/>
              <w:jc w:val="both"/>
              <w:rPr>
                <w:rFonts w:ascii="Times New Roman" w:hAnsi="Times New Roman" w:cs="Times New Roman"/>
                <w:sz w:val="16"/>
                <w:szCs w:val="20"/>
              </w:rPr>
            </w:pPr>
            <w:r w:rsidRPr="00C711A9">
              <w:rPr>
                <w:rFonts w:ascii="Times New Roman" w:hAnsi="Times New Roman" w:cs="Times New Roman"/>
                <w:sz w:val="16"/>
                <w:szCs w:val="20"/>
              </w:rPr>
              <w:t>наличие у участников закупки специалистов и иных работников определенного уровня квалификации</w:t>
            </w:r>
          </w:p>
        </w:tc>
        <w:tc>
          <w:tcPr>
            <w:tcW w:w="850" w:type="dxa"/>
          </w:tcPr>
          <w:p w14:paraId="30824E41" w14:textId="58609269" w:rsidR="00482B4E" w:rsidRPr="00C711A9" w:rsidRDefault="0099300E" w:rsidP="00482B4E">
            <w:pPr>
              <w:pStyle w:val="ConsPlusNormal0"/>
              <w:ind w:firstLine="0"/>
              <w:jc w:val="both"/>
              <w:rPr>
                <w:rFonts w:ascii="Times New Roman" w:hAnsi="Times New Roman" w:cs="Times New Roman"/>
                <w:sz w:val="16"/>
                <w:szCs w:val="20"/>
              </w:rPr>
            </w:pPr>
            <w:r w:rsidRPr="00C711A9">
              <w:rPr>
                <w:rFonts w:ascii="Times New Roman" w:hAnsi="Times New Roman" w:cs="Times New Roman"/>
                <w:sz w:val="16"/>
                <w:szCs w:val="20"/>
              </w:rPr>
              <w:t>4</w:t>
            </w:r>
            <w:r w:rsidR="00482B4E" w:rsidRPr="00C711A9">
              <w:rPr>
                <w:rFonts w:ascii="Times New Roman" w:hAnsi="Times New Roman" w:cs="Times New Roman"/>
                <w:sz w:val="16"/>
                <w:szCs w:val="20"/>
              </w:rPr>
              <w:t>0%</w:t>
            </w:r>
          </w:p>
        </w:tc>
        <w:tc>
          <w:tcPr>
            <w:tcW w:w="2256" w:type="dxa"/>
          </w:tcPr>
          <w:p w14:paraId="1200F15A" w14:textId="122A3F8F" w:rsidR="00482B4E" w:rsidRPr="00C711A9" w:rsidRDefault="00482B4E" w:rsidP="00482B4E">
            <w:pPr>
              <w:autoSpaceDE w:val="0"/>
              <w:autoSpaceDN w:val="0"/>
              <w:adjustRightInd w:val="0"/>
              <w:jc w:val="both"/>
              <w:rPr>
                <w:sz w:val="16"/>
                <w:szCs w:val="20"/>
              </w:rPr>
            </w:pPr>
            <w:r w:rsidRPr="00C711A9">
              <w:rPr>
                <w:sz w:val="16"/>
                <w:szCs w:val="20"/>
              </w:rPr>
              <w:t>признак № 1 (</w:t>
            </w:r>
            <w:r w:rsidRPr="00C711A9">
              <w:rPr>
                <w:rFonts w:eastAsiaTheme="minorHAnsi"/>
                <w:sz w:val="16"/>
                <w:szCs w:val="20"/>
                <w:lang w:eastAsia="en-US"/>
              </w:rPr>
              <w:t>специалисты и иные работники, их квалификация, оцениваемые по показателю «наличие у участников закупки специалистов и иных работников определенного уровня квалификации», и необходимые для поставки товара, выполнения работ, оказания услуг, являющихся объектом закупки</w:t>
            </w:r>
            <w:r w:rsidRPr="00C711A9">
              <w:rPr>
                <w:sz w:val="16"/>
                <w:szCs w:val="20"/>
              </w:rPr>
              <w:t>)</w:t>
            </w:r>
          </w:p>
        </w:tc>
        <w:tc>
          <w:tcPr>
            <w:tcW w:w="1277" w:type="dxa"/>
          </w:tcPr>
          <w:p w14:paraId="4937C616" w14:textId="79D4FFDA" w:rsidR="00482B4E" w:rsidRPr="00C711A9" w:rsidRDefault="00482B4E" w:rsidP="00482B4E">
            <w:pPr>
              <w:pStyle w:val="ConsPlusNormal0"/>
              <w:ind w:firstLine="0"/>
              <w:jc w:val="both"/>
              <w:rPr>
                <w:rFonts w:ascii="Times New Roman" w:hAnsi="Times New Roman" w:cs="Times New Roman"/>
                <w:sz w:val="16"/>
                <w:szCs w:val="20"/>
              </w:rPr>
            </w:pPr>
            <w:r w:rsidRPr="00C711A9">
              <w:rPr>
                <w:rFonts w:ascii="Times New Roman" w:hAnsi="Times New Roman" w:cs="Times New Roman"/>
                <w:sz w:val="16"/>
                <w:szCs w:val="20"/>
              </w:rPr>
              <w:t>100%</w:t>
            </w:r>
          </w:p>
        </w:tc>
        <w:tc>
          <w:tcPr>
            <w:tcW w:w="4252" w:type="dxa"/>
          </w:tcPr>
          <w:p w14:paraId="223FE190" w14:textId="77777777" w:rsidR="000F1CEA" w:rsidRPr="000F1CEA" w:rsidRDefault="000F1CEA" w:rsidP="000F1CEA">
            <w:pPr>
              <w:jc w:val="center"/>
              <w:rPr>
                <w:noProof/>
                <w:sz w:val="16"/>
                <w:szCs w:val="16"/>
              </w:rPr>
            </w:pPr>
            <w:r w:rsidRPr="000F1CEA">
              <w:rPr>
                <w:noProof/>
                <w:color w:val="000000"/>
                <w:sz w:val="16"/>
                <w:szCs w:val="16"/>
                <w:shd w:val="clear" w:color="auto" w:fill="FFFFFF"/>
              </w:rPr>
              <w:drawing>
                <wp:inline distT="0" distB="0" distL="0" distR="0" wp14:anchorId="377EEC47" wp14:editId="1B3B3E48">
                  <wp:extent cx="1990725" cy="371475"/>
                  <wp:effectExtent l="0" t="0" r="9525" b="9525"/>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Изображение 22"/>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1990725" cy="371475"/>
                          </a:xfrm>
                          <a:prstGeom prst="rect">
                            <a:avLst/>
                          </a:prstGeom>
                          <a:noFill/>
                          <a:ln>
                            <a:noFill/>
                          </a:ln>
                        </pic:spPr>
                      </pic:pic>
                    </a:graphicData>
                  </a:graphic>
                </wp:inline>
              </w:drawing>
            </w:r>
          </w:p>
          <w:p w14:paraId="07BD1700" w14:textId="77777777" w:rsidR="000F1CEA" w:rsidRPr="000F1CEA" w:rsidRDefault="000F1CEA" w:rsidP="000F1CEA">
            <w:pPr>
              <w:jc w:val="both"/>
              <w:rPr>
                <w:sz w:val="16"/>
                <w:szCs w:val="16"/>
              </w:rPr>
            </w:pPr>
            <w:r w:rsidRPr="000F1CEA">
              <w:rPr>
                <w:sz w:val="16"/>
                <w:szCs w:val="16"/>
              </w:rPr>
              <w:t>где:</w:t>
            </w:r>
          </w:p>
          <w:p w14:paraId="7C280BA0" w14:textId="6DF4BC17" w:rsidR="000F1CEA" w:rsidRPr="000F1CEA" w:rsidRDefault="000F1CEA" w:rsidP="000F1CEA">
            <w:pPr>
              <w:ind w:firstLine="466"/>
              <w:jc w:val="both"/>
              <w:rPr>
                <w:sz w:val="16"/>
                <w:szCs w:val="16"/>
              </w:rPr>
            </w:pPr>
            <w:r w:rsidRPr="000F1CEA">
              <w:rPr>
                <w:sz w:val="16"/>
                <w:szCs w:val="16"/>
              </w:rPr>
              <w:object w:dxaOrig="720" w:dyaOrig="504" w14:anchorId="3BE383B1">
                <v:rect id="_x0000_i1025" style="width:28.8pt;height:18.15pt" o:ole="" o:preferrelative="t" stroked="f">
                  <v:imagedata r:id="rId25" o:title=""/>
                </v:rect>
                <o:OLEObject Type="Embed" ProgID="StaticMetafile" ShapeID="_x0000_i1025" DrawAspect="Content" ObjectID="_1831194586" r:id="rId26"/>
              </w:object>
            </w:r>
            <w:r w:rsidRPr="000F1CEA">
              <w:rPr>
                <w:sz w:val="16"/>
                <w:szCs w:val="16"/>
              </w:rPr>
              <w:t xml:space="preserve"> - </w:t>
            </w:r>
            <w:r w:rsidRPr="000F1CEA">
              <w:rPr>
                <w:bCs/>
                <w:sz w:val="16"/>
                <w:szCs w:val="16"/>
              </w:rPr>
              <w:t>предельное минимальное значение характеристики, установленное заказчиком –</w:t>
            </w:r>
            <w:r w:rsidRPr="000F1CEA">
              <w:rPr>
                <w:b/>
                <w:sz w:val="16"/>
                <w:szCs w:val="16"/>
              </w:rPr>
              <w:t xml:space="preserve"> </w:t>
            </w:r>
            <w:r>
              <w:rPr>
                <w:b/>
                <w:sz w:val="16"/>
                <w:szCs w:val="16"/>
              </w:rPr>
              <w:br/>
            </w:r>
            <w:r>
              <w:rPr>
                <w:b/>
                <w:color w:val="FF0000"/>
                <w:sz w:val="16"/>
                <w:szCs w:val="16"/>
              </w:rPr>
              <w:t>3</w:t>
            </w:r>
            <w:r w:rsidRPr="000F1CEA">
              <w:rPr>
                <w:b/>
                <w:color w:val="FF0000"/>
                <w:sz w:val="16"/>
                <w:szCs w:val="16"/>
              </w:rPr>
              <w:t xml:space="preserve"> специалист</w:t>
            </w:r>
            <w:r>
              <w:rPr>
                <w:b/>
                <w:color w:val="FF0000"/>
                <w:sz w:val="16"/>
                <w:szCs w:val="16"/>
              </w:rPr>
              <w:t>а</w:t>
            </w:r>
            <w:r w:rsidRPr="000F1CEA">
              <w:rPr>
                <w:b/>
                <w:color w:val="FF0000"/>
                <w:sz w:val="16"/>
                <w:szCs w:val="16"/>
              </w:rPr>
              <w:t>.</w:t>
            </w:r>
          </w:p>
          <w:p w14:paraId="2752F4E9" w14:textId="25DC29A7" w:rsidR="000F1CEA" w:rsidRPr="000F1CEA" w:rsidRDefault="000F1CEA" w:rsidP="000F1CEA">
            <w:pPr>
              <w:tabs>
                <w:tab w:val="left" w:pos="-360"/>
                <w:tab w:val="left" w:pos="360"/>
              </w:tabs>
              <w:ind w:firstLine="466"/>
              <w:jc w:val="both"/>
              <w:rPr>
                <w:b/>
                <w:bCs/>
                <w:sz w:val="16"/>
                <w:szCs w:val="16"/>
              </w:rPr>
            </w:pPr>
            <w:r w:rsidRPr="000F1CEA">
              <w:rPr>
                <w:noProof/>
                <w:sz w:val="16"/>
                <w:szCs w:val="16"/>
                <w:shd w:val="clear" w:color="auto" w:fill="FFFFFF"/>
              </w:rPr>
              <w:drawing>
                <wp:inline distT="0" distB="0" distL="0" distR="0" wp14:anchorId="4AD10581" wp14:editId="4FCD0C4A">
                  <wp:extent cx="381000" cy="161925"/>
                  <wp:effectExtent l="0" t="0" r="0" b="9525"/>
                  <wp:docPr id="8"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Изображение 19"/>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381000" cy="161925"/>
                          </a:xfrm>
                          <a:prstGeom prst="rect">
                            <a:avLst/>
                          </a:prstGeom>
                          <a:noFill/>
                          <a:ln>
                            <a:noFill/>
                          </a:ln>
                        </pic:spPr>
                      </pic:pic>
                    </a:graphicData>
                  </a:graphic>
                </wp:inline>
              </w:drawing>
            </w:r>
            <w:r w:rsidRPr="000F1CEA">
              <w:rPr>
                <w:sz w:val="16"/>
                <w:szCs w:val="16"/>
                <w:shd w:val="clear" w:color="auto" w:fill="FFFFFF"/>
                <w:lang w:eastAsia="zh-CN" w:bidi="ar"/>
              </w:rPr>
              <w:t xml:space="preserve">- </w:t>
            </w:r>
            <w:r w:rsidRPr="000F1CEA">
              <w:rPr>
                <w:sz w:val="16"/>
                <w:szCs w:val="16"/>
              </w:rPr>
              <w:t xml:space="preserve">предельное максимальное значение характеристики, установленное заказчиком – </w:t>
            </w:r>
            <w:r>
              <w:rPr>
                <w:sz w:val="16"/>
                <w:szCs w:val="16"/>
              </w:rPr>
              <w:br/>
            </w:r>
            <w:r>
              <w:rPr>
                <w:b/>
                <w:bCs/>
                <w:color w:val="FF0000"/>
                <w:sz w:val="16"/>
                <w:szCs w:val="16"/>
              </w:rPr>
              <w:t>2</w:t>
            </w:r>
            <w:r w:rsidRPr="000F1CEA">
              <w:rPr>
                <w:b/>
                <w:bCs/>
                <w:color w:val="FF0000"/>
                <w:sz w:val="16"/>
                <w:szCs w:val="16"/>
              </w:rPr>
              <w:t>0 специалистов.</w:t>
            </w:r>
          </w:p>
          <w:p w14:paraId="7BB72343" w14:textId="348A44D2" w:rsidR="00482B4E" w:rsidRPr="00C711A9" w:rsidRDefault="000F1CEA" w:rsidP="000F1CEA">
            <w:pPr>
              <w:autoSpaceDE w:val="0"/>
              <w:autoSpaceDN w:val="0"/>
              <w:adjustRightInd w:val="0"/>
              <w:ind w:firstLine="539"/>
              <w:jc w:val="both"/>
              <w:rPr>
                <w:noProof/>
                <w:position w:val="-23"/>
                <w:sz w:val="16"/>
                <w:szCs w:val="20"/>
              </w:rPr>
            </w:pPr>
            <w:r w:rsidRPr="000F1CEA">
              <w:rPr>
                <w:rFonts w:eastAsia="Calibri"/>
                <w:sz w:val="16"/>
                <w:szCs w:val="16"/>
              </w:rPr>
              <w:t xml:space="preserve">Хi - значение характеристики объекта закупки, содержащееся в предложении участника закупки, заявка (часть заявки) которого подлежит в соответствии с Федеральным </w:t>
            </w:r>
            <w:hyperlink r:id="rId27" w:history="1">
              <w:r w:rsidRPr="000F1CEA">
                <w:rPr>
                  <w:rFonts w:eastAsia="Calibri"/>
                  <w:sz w:val="16"/>
                  <w:szCs w:val="16"/>
                </w:rPr>
                <w:t>законом</w:t>
              </w:r>
            </w:hyperlink>
            <w:r w:rsidRPr="000F1CEA">
              <w:rPr>
                <w:rFonts w:eastAsia="Calibri"/>
                <w:sz w:val="16"/>
                <w:szCs w:val="16"/>
              </w:rPr>
              <w:t xml:space="preserve"> оценке по критерию оценки "квалификация участников закупки".</w:t>
            </w:r>
          </w:p>
        </w:tc>
      </w:tr>
    </w:tbl>
    <w:p w14:paraId="6F57E4DD" w14:textId="77777777" w:rsidR="00786008" w:rsidRPr="00C711A9" w:rsidRDefault="00786008" w:rsidP="005C064D">
      <w:pPr>
        <w:rPr>
          <w:sz w:val="20"/>
          <w:szCs w:val="20"/>
        </w:rPr>
        <w:sectPr w:rsidR="00786008" w:rsidRPr="00C711A9" w:rsidSect="003E76E2">
          <w:pgSz w:w="16838" w:h="11905" w:orient="landscape"/>
          <w:pgMar w:top="851" w:right="1134" w:bottom="567" w:left="1134" w:header="0" w:footer="0" w:gutter="0"/>
          <w:cols w:space="720"/>
        </w:sectPr>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10060"/>
      </w:tblGrid>
      <w:tr w:rsidR="00786008" w:rsidRPr="00C711A9" w14:paraId="01D997A2" w14:textId="77777777" w:rsidTr="007438B7">
        <w:tc>
          <w:tcPr>
            <w:tcW w:w="10060" w:type="dxa"/>
            <w:tcBorders>
              <w:top w:val="single" w:sz="4" w:space="0" w:color="auto"/>
              <w:left w:val="single" w:sz="4" w:space="0" w:color="auto"/>
              <w:bottom w:val="single" w:sz="4" w:space="0" w:color="auto"/>
              <w:right w:val="single" w:sz="4" w:space="0" w:color="auto"/>
            </w:tcBorders>
          </w:tcPr>
          <w:p w14:paraId="3B9C9A56" w14:textId="77777777" w:rsidR="00786008" w:rsidRPr="00C711A9" w:rsidRDefault="00786008" w:rsidP="005C064D">
            <w:pPr>
              <w:pStyle w:val="ConsPlusNormal0"/>
              <w:ind w:firstLine="0"/>
              <w:jc w:val="center"/>
              <w:outlineLvl w:val="0"/>
              <w:rPr>
                <w:rFonts w:ascii="Times New Roman" w:hAnsi="Times New Roman" w:cs="Times New Roman"/>
                <w:sz w:val="20"/>
                <w:szCs w:val="20"/>
              </w:rPr>
            </w:pPr>
            <w:r w:rsidRPr="00C711A9">
              <w:rPr>
                <w:rFonts w:ascii="Times New Roman" w:hAnsi="Times New Roman" w:cs="Times New Roman"/>
                <w:sz w:val="20"/>
                <w:szCs w:val="20"/>
              </w:rPr>
              <w:lastRenderedPageBreak/>
              <w:t xml:space="preserve">III. Отдельные положения о применении отдельных критериев оценки, показателей оценки и показателей оценки, детализирующих показатели оценки, предусмотренных </w:t>
            </w:r>
            <w:hyperlink w:anchor="P40" w:history="1">
              <w:r w:rsidRPr="00C711A9">
                <w:rPr>
                  <w:rFonts w:ascii="Times New Roman" w:hAnsi="Times New Roman" w:cs="Times New Roman"/>
                  <w:sz w:val="20"/>
                  <w:szCs w:val="20"/>
                </w:rPr>
                <w:t>разделом II</w:t>
              </w:r>
            </w:hyperlink>
            <w:r w:rsidRPr="00C711A9">
              <w:rPr>
                <w:rFonts w:ascii="Times New Roman" w:hAnsi="Times New Roman" w:cs="Times New Roman"/>
                <w:sz w:val="20"/>
                <w:szCs w:val="20"/>
              </w:rPr>
              <w:t xml:space="preserve"> настоящего документа</w:t>
            </w:r>
          </w:p>
        </w:tc>
      </w:tr>
    </w:tbl>
    <w:p w14:paraId="139AD2C8" w14:textId="77777777" w:rsidR="00786008" w:rsidRPr="00C711A9" w:rsidRDefault="00786008" w:rsidP="005C064D">
      <w:pPr>
        <w:pStyle w:val="ConsPlusNormal0"/>
        <w:jc w:val="both"/>
        <w:rPr>
          <w:rFonts w:ascii="Times New Roman" w:hAnsi="Times New Roman" w:cs="Times New Roman"/>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21"/>
        <w:gridCol w:w="4129"/>
        <w:gridCol w:w="5510"/>
      </w:tblGrid>
      <w:tr w:rsidR="00C711A9" w:rsidRPr="00C711A9" w14:paraId="7F25A629" w14:textId="77777777" w:rsidTr="002F5734">
        <w:trPr>
          <w:trHeight w:val="441"/>
        </w:trPr>
        <w:tc>
          <w:tcPr>
            <w:tcW w:w="421" w:type="dxa"/>
          </w:tcPr>
          <w:p w14:paraId="35950D96" w14:textId="77777777" w:rsidR="00786008" w:rsidRPr="00C711A9" w:rsidRDefault="00786008" w:rsidP="005C064D">
            <w:pPr>
              <w:pStyle w:val="ConsPlusNormal0"/>
              <w:jc w:val="center"/>
              <w:rPr>
                <w:rFonts w:ascii="Times New Roman" w:hAnsi="Times New Roman" w:cs="Times New Roman"/>
                <w:sz w:val="20"/>
                <w:szCs w:val="20"/>
              </w:rPr>
            </w:pPr>
            <w:r w:rsidRPr="00C711A9">
              <w:rPr>
                <w:rFonts w:ascii="Times New Roman" w:hAnsi="Times New Roman" w:cs="Times New Roman"/>
                <w:sz w:val="20"/>
                <w:szCs w:val="20"/>
              </w:rPr>
              <w:t>N</w:t>
            </w:r>
          </w:p>
        </w:tc>
        <w:tc>
          <w:tcPr>
            <w:tcW w:w="4129" w:type="dxa"/>
          </w:tcPr>
          <w:p w14:paraId="3237168C" w14:textId="77777777" w:rsidR="00786008" w:rsidRPr="00C711A9" w:rsidRDefault="00786008" w:rsidP="005C064D">
            <w:pPr>
              <w:pStyle w:val="ConsPlusNormal0"/>
              <w:ind w:firstLine="3"/>
              <w:jc w:val="center"/>
              <w:rPr>
                <w:rFonts w:ascii="Times New Roman" w:hAnsi="Times New Roman" w:cs="Times New Roman"/>
                <w:sz w:val="20"/>
                <w:szCs w:val="20"/>
              </w:rPr>
            </w:pPr>
            <w:r w:rsidRPr="00C711A9">
              <w:rPr>
                <w:rFonts w:ascii="Times New Roman" w:hAnsi="Times New Roman" w:cs="Times New Roman"/>
                <w:sz w:val="20"/>
                <w:szCs w:val="20"/>
              </w:rPr>
              <w:t xml:space="preserve">Наименование критерия оценки, показателя оценки, показателя оценки, детализирующего показатель оценки, при применении которого устанавливается положение, предусмотренное </w:t>
            </w:r>
            <w:hyperlink w:anchor="P166" w:history="1">
              <w:r w:rsidRPr="00C711A9">
                <w:rPr>
                  <w:rFonts w:ascii="Times New Roman" w:hAnsi="Times New Roman" w:cs="Times New Roman"/>
                  <w:sz w:val="20"/>
                  <w:szCs w:val="20"/>
                </w:rPr>
                <w:t>графой 3</w:t>
              </w:r>
            </w:hyperlink>
          </w:p>
        </w:tc>
        <w:tc>
          <w:tcPr>
            <w:tcW w:w="5510" w:type="dxa"/>
          </w:tcPr>
          <w:p w14:paraId="0668D7A6" w14:textId="77777777" w:rsidR="00786008" w:rsidRPr="00C711A9" w:rsidRDefault="00786008" w:rsidP="005C064D">
            <w:pPr>
              <w:pStyle w:val="ConsPlusNormal0"/>
              <w:ind w:firstLine="0"/>
              <w:jc w:val="center"/>
              <w:rPr>
                <w:rFonts w:ascii="Times New Roman" w:hAnsi="Times New Roman" w:cs="Times New Roman"/>
                <w:sz w:val="20"/>
                <w:szCs w:val="20"/>
              </w:rPr>
            </w:pPr>
            <w:r w:rsidRPr="00C711A9">
              <w:rPr>
                <w:rFonts w:ascii="Times New Roman" w:hAnsi="Times New Roman" w:cs="Times New Roman"/>
                <w:sz w:val="20"/>
                <w:szCs w:val="20"/>
              </w:rPr>
              <w:t>Положение о применения критерия оценки, показателя оценки, показателя оценки, детализирующего показатель оценки</w:t>
            </w:r>
          </w:p>
        </w:tc>
      </w:tr>
      <w:tr w:rsidR="00C711A9" w:rsidRPr="00C711A9" w14:paraId="08702270" w14:textId="77777777" w:rsidTr="002F5734">
        <w:trPr>
          <w:trHeight w:val="18"/>
        </w:trPr>
        <w:tc>
          <w:tcPr>
            <w:tcW w:w="421" w:type="dxa"/>
          </w:tcPr>
          <w:p w14:paraId="62646F33" w14:textId="4C7F85FD" w:rsidR="00786008" w:rsidRPr="00C711A9" w:rsidRDefault="00962F91" w:rsidP="005C064D">
            <w:pPr>
              <w:pStyle w:val="ConsPlusNormal0"/>
              <w:ind w:firstLine="0"/>
              <w:jc w:val="center"/>
              <w:rPr>
                <w:rFonts w:ascii="Times New Roman" w:hAnsi="Times New Roman" w:cs="Times New Roman"/>
                <w:sz w:val="20"/>
                <w:szCs w:val="20"/>
              </w:rPr>
            </w:pPr>
            <w:r w:rsidRPr="00C711A9">
              <w:rPr>
                <w:rFonts w:ascii="Times New Roman" w:hAnsi="Times New Roman" w:cs="Times New Roman"/>
                <w:sz w:val="20"/>
                <w:szCs w:val="20"/>
              </w:rPr>
              <w:t>1</w:t>
            </w:r>
          </w:p>
        </w:tc>
        <w:tc>
          <w:tcPr>
            <w:tcW w:w="4129" w:type="dxa"/>
          </w:tcPr>
          <w:p w14:paraId="420ADE8E" w14:textId="77777777" w:rsidR="00786008" w:rsidRPr="00C711A9" w:rsidRDefault="00786008" w:rsidP="005C064D">
            <w:pPr>
              <w:pStyle w:val="ConsPlusNormal0"/>
              <w:jc w:val="center"/>
              <w:rPr>
                <w:rFonts w:ascii="Times New Roman" w:hAnsi="Times New Roman" w:cs="Times New Roman"/>
                <w:sz w:val="20"/>
                <w:szCs w:val="20"/>
              </w:rPr>
            </w:pPr>
            <w:r w:rsidRPr="00C711A9">
              <w:rPr>
                <w:rFonts w:ascii="Times New Roman" w:hAnsi="Times New Roman" w:cs="Times New Roman"/>
                <w:sz w:val="20"/>
                <w:szCs w:val="20"/>
              </w:rPr>
              <w:t>2</w:t>
            </w:r>
          </w:p>
        </w:tc>
        <w:tc>
          <w:tcPr>
            <w:tcW w:w="5510" w:type="dxa"/>
          </w:tcPr>
          <w:p w14:paraId="3608BE0F" w14:textId="77777777" w:rsidR="00786008" w:rsidRPr="00C711A9" w:rsidRDefault="00786008" w:rsidP="005C064D">
            <w:pPr>
              <w:pStyle w:val="ConsPlusNormal0"/>
              <w:jc w:val="center"/>
              <w:rPr>
                <w:rFonts w:ascii="Times New Roman" w:hAnsi="Times New Roman" w:cs="Times New Roman"/>
                <w:sz w:val="20"/>
                <w:szCs w:val="20"/>
              </w:rPr>
            </w:pPr>
            <w:bookmarkStart w:id="3" w:name="P166"/>
            <w:bookmarkEnd w:id="3"/>
            <w:r w:rsidRPr="00C711A9">
              <w:rPr>
                <w:rFonts w:ascii="Times New Roman" w:hAnsi="Times New Roman" w:cs="Times New Roman"/>
                <w:sz w:val="20"/>
                <w:szCs w:val="20"/>
              </w:rPr>
              <w:t>3</w:t>
            </w:r>
          </w:p>
        </w:tc>
      </w:tr>
      <w:tr w:rsidR="00C711A9" w:rsidRPr="00C711A9" w14:paraId="3517F59C" w14:textId="77777777" w:rsidTr="002F5734">
        <w:trPr>
          <w:trHeight w:val="23"/>
        </w:trPr>
        <w:tc>
          <w:tcPr>
            <w:tcW w:w="421" w:type="dxa"/>
          </w:tcPr>
          <w:p w14:paraId="50E5E61F" w14:textId="2AA7BD1B" w:rsidR="00786008" w:rsidRPr="00C711A9" w:rsidRDefault="00590365" w:rsidP="00FE335B">
            <w:pPr>
              <w:pStyle w:val="ConsPlusNormal0"/>
              <w:ind w:firstLine="0"/>
              <w:jc w:val="center"/>
              <w:rPr>
                <w:rFonts w:ascii="Times New Roman" w:hAnsi="Times New Roman" w:cs="Times New Roman"/>
                <w:sz w:val="20"/>
                <w:szCs w:val="20"/>
              </w:rPr>
            </w:pPr>
            <w:r w:rsidRPr="00C711A9">
              <w:rPr>
                <w:rFonts w:ascii="Times New Roman" w:hAnsi="Times New Roman" w:cs="Times New Roman"/>
                <w:sz w:val="20"/>
                <w:szCs w:val="20"/>
              </w:rPr>
              <w:t>1</w:t>
            </w:r>
            <w:r w:rsidR="00962F91" w:rsidRPr="00C711A9">
              <w:rPr>
                <w:rFonts w:ascii="Times New Roman" w:hAnsi="Times New Roman" w:cs="Times New Roman"/>
                <w:sz w:val="20"/>
                <w:szCs w:val="20"/>
              </w:rPr>
              <w:t>.</w:t>
            </w:r>
          </w:p>
        </w:tc>
        <w:tc>
          <w:tcPr>
            <w:tcW w:w="4129" w:type="dxa"/>
          </w:tcPr>
          <w:p w14:paraId="3A62D6A0" w14:textId="09C04CFB" w:rsidR="00EE5AAC" w:rsidRPr="00C711A9" w:rsidRDefault="00EE5AAC" w:rsidP="00A3627F">
            <w:pPr>
              <w:autoSpaceDE w:val="0"/>
              <w:autoSpaceDN w:val="0"/>
              <w:adjustRightInd w:val="0"/>
              <w:jc w:val="both"/>
              <w:rPr>
                <w:rFonts w:eastAsiaTheme="minorHAnsi"/>
                <w:sz w:val="20"/>
                <w:szCs w:val="20"/>
                <w:lang w:eastAsia="en-US"/>
              </w:rPr>
            </w:pPr>
            <w:r w:rsidRPr="00C711A9">
              <w:rPr>
                <w:rFonts w:eastAsiaTheme="minorHAnsi"/>
                <w:sz w:val="20"/>
                <w:szCs w:val="20"/>
                <w:lang w:eastAsia="en-US"/>
              </w:rPr>
              <w:t xml:space="preserve">Квалификация участников закупки, в том числе наличие у них финансовых ресурсов, оборудования и других материальных ресурсов на праве собственности или ином законном основании, опыта работы, связанного с предметом </w:t>
            </w:r>
            <w:r w:rsidR="00114313" w:rsidRPr="00C711A9">
              <w:rPr>
                <w:rFonts w:eastAsiaTheme="minorHAnsi"/>
                <w:sz w:val="20"/>
                <w:szCs w:val="20"/>
                <w:lang w:eastAsia="en-US"/>
              </w:rPr>
              <w:t>договора</w:t>
            </w:r>
            <w:r w:rsidRPr="00C711A9">
              <w:rPr>
                <w:rFonts w:eastAsiaTheme="minorHAnsi"/>
                <w:sz w:val="20"/>
                <w:szCs w:val="20"/>
                <w:lang w:eastAsia="en-US"/>
              </w:rPr>
              <w:t>, и деловой репутации, специалистов и иных работников определенного уровня квалификации.</w:t>
            </w:r>
          </w:p>
          <w:p w14:paraId="3B98524B" w14:textId="77777777" w:rsidR="00A3627F" w:rsidRPr="00C711A9" w:rsidRDefault="00A3627F" w:rsidP="00A3627F">
            <w:pPr>
              <w:autoSpaceDE w:val="0"/>
              <w:autoSpaceDN w:val="0"/>
              <w:adjustRightInd w:val="0"/>
              <w:jc w:val="both"/>
              <w:rPr>
                <w:rFonts w:eastAsiaTheme="minorHAnsi"/>
                <w:sz w:val="20"/>
                <w:szCs w:val="20"/>
                <w:lang w:eastAsia="en-US"/>
              </w:rPr>
            </w:pPr>
          </w:p>
          <w:p w14:paraId="24E1737A" w14:textId="0C1E9CDD" w:rsidR="00EE5AAC" w:rsidRPr="00C711A9" w:rsidRDefault="00EE5AAC" w:rsidP="00A3627F">
            <w:pPr>
              <w:autoSpaceDE w:val="0"/>
              <w:autoSpaceDN w:val="0"/>
              <w:adjustRightInd w:val="0"/>
              <w:jc w:val="both"/>
              <w:rPr>
                <w:rFonts w:eastAsiaTheme="minorHAnsi"/>
                <w:sz w:val="20"/>
                <w:szCs w:val="20"/>
                <w:lang w:eastAsia="en-US"/>
              </w:rPr>
            </w:pPr>
            <w:r w:rsidRPr="00C711A9">
              <w:rPr>
                <w:rFonts w:eastAsiaTheme="minorHAnsi"/>
                <w:sz w:val="20"/>
                <w:szCs w:val="20"/>
                <w:lang w:eastAsia="en-US"/>
              </w:rPr>
              <w:t xml:space="preserve">Наличие у участников закупки опыта работы, связанного с предметом </w:t>
            </w:r>
            <w:r w:rsidR="00114313" w:rsidRPr="00C711A9">
              <w:rPr>
                <w:rFonts w:eastAsiaTheme="minorHAnsi"/>
                <w:sz w:val="20"/>
                <w:szCs w:val="20"/>
                <w:lang w:eastAsia="en-US"/>
              </w:rPr>
              <w:t>договора</w:t>
            </w:r>
            <w:r w:rsidRPr="00C711A9">
              <w:rPr>
                <w:rFonts w:eastAsiaTheme="minorHAnsi"/>
                <w:sz w:val="20"/>
                <w:szCs w:val="20"/>
                <w:lang w:eastAsia="en-US"/>
              </w:rPr>
              <w:t>.</w:t>
            </w:r>
          </w:p>
          <w:p w14:paraId="65DB0F9A" w14:textId="77777777" w:rsidR="00A3627F" w:rsidRPr="00C711A9" w:rsidRDefault="00A3627F" w:rsidP="00A3627F">
            <w:pPr>
              <w:autoSpaceDE w:val="0"/>
              <w:autoSpaceDN w:val="0"/>
              <w:adjustRightInd w:val="0"/>
              <w:jc w:val="both"/>
              <w:rPr>
                <w:rFonts w:eastAsiaTheme="minorHAnsi"/>
                <w:sz w:val="20"/>
                <w:szCs w:val="20"/>
                <w:lang w:eastAsia="en-US"/>
              </w:rPr>
            </w:pPr>
          </w:p>
          <w:p w14:paraId="1EBA1F63" w14:textId="0CB20487" w:rsidR="00786008" w:rsidRPr="00C711A9" w:rsidRDefault="0074164E" w:rsidP="00E82F00">
            <w:pPr>
              <w:pStyle w:val="ConsPlusNormal0"/>
              <w:ind w:firstLine="0"/>
              <w:jc w:val="both"/>
              <w:rPr>
                <w:rFonts w:ascii="Times New Roman" w:hAnsi="Times New Roman" w:cs="Times New Roman"/>
                <w:sz w:val="20"/>
                <w:szCs w:val="20"/>
              </w:rPr>
            </w:pPr>
            <w:r w:rsidRPr="00C711A9">
              <w:rPr>
                <w:rFonts w:ascii="Times New Roman" w:hAnsi="Times New Roman" w:cs="Times New Roman"/>
                <w:sz w:val="20"/>
                <w:szCs w:val="20"/>
              </w:rPr>
              <w:t>П</w:t>
            </w:r>
            <w:r w:rsidR="006B40C4" w:rsidRPr="00C711A9">
              <w:rPr>
                <w:rFonts w:ascii="Times New Roman" w:hAnsi="Times New Roman" w:cs="Times New Roman"/>
                <w:sz w:val="20"/>
                <w:szCs w:val="20"/>
              </w:rPr>
              <w:t xml:space="preserve">ризнак </w:t>
            </w:r>
            <w:r w:rsidR="006F557D" w:rsidRPr="00C711A9">
              <w:rPr>
                <w:rFonts w:ascii="Times New Roman" w:hAnsi="Times New Roman" w:cs="Times New Roman"/>
                <w:sz w:val="20"/>
                <w:szCs w:val="20"/>
              </w:rPr>
              <w:t>№</w:t>
            </w:r>
            <w:r w:rsidR="006B40C4" w:rsidRPr="00C711A9">
              <w:rPr>
                <w:rFonts w:ascii="Times New Roman" w:hAnsi="Times New Roman" w:cs="Times New Roman"/>
                <w:sz w:val="20"/>
                <w:szCs w:val="20"/>
              </w:rPr>
              <w:t xml:space="preserve"> 1 (общая </w:t>
            </w:r>
            <w:r w:rsidR="00E82F00">
              <w:rPr>
                <w:rFonts w:ascii="Times New Roman" w:hAnsi="Times New Roman" w:cs="Times New Roman"/>
                <w:sz w:val="20"/>
                <w:szCs w:val="20"/>
              </w:rPr>
              <w:t>количество</w:t>
            </w:r>
            <w:r w:rsidR="006B40C4" w:rsidRPr="00C711A9">
              <w:rPr>
                <w:rFonts w:ascii="Times New Roman" w:hAnsi="Times New Roman" w:cs="Times New Roman"/>
                <w:sz w:val="20"/>
                <w:szCs w:val="20"/>
              </w:rPr>
              <w:t xml:space="preserve"> исполненных участником закупки договоров)</w:t>
            </w:r>
          </w:p>
        </w:tc>
        <w:tc>
          <w:tcPr>
            <w:tcW w:w="5510" w:type="dxa"/>
          </w:tcPr>
          <w:p w14:paraId="285EF2E4" w14:textId="2780A1B6" w:rsidR="00F429B6" w:rsidRPr="00F1415C" w:rsidRDefault="006F557D" w:rsidP="00CD0283">
            <w:pPr>
              <w:tabs>
                <w:tab w:val="left" w:pos="-360"/>
                <w:tab w:val="left" w:pos="360"/>
              </w:tabs>
              <w:jc w:val="both"/>
              <w:rPr>
                <w:sz w:val="20"/>
                <w:szCs w:val="20"/>
              </w:rPr>
            </w:pPr>
            <w:r w:rsidRPr="00C711A9">
              <w:rPr>
                <w:sz w:val="20"/>
                <w:szCs w:val="20"/>
              </w:rPr>
              <w:t>О</w:t>
            </w:r>
            <w:r w:rsidR="002F5734" w:rsidRPr="00C711A9">
              <w:rPr>
                <w:sz w:val="20"/>
                <w:szCs w:val="20"/>
              </w:rPr>
              <w:t>бщ</w:t>
            </w:r>
            <w:r w:rsidR="00E82F00">
              <w:rPr>
                <w:sz w:val="20"/>
                <w:szCs w:val="20"/>
              </w:rPr>
              <w:t>ее</w:t>
            </w:r>
            <w:r w:rsidR="002F5734" w:rsidRPr="00C711A9">
              <w:rPr>
                <w:sz w:val="20"/>
                <w:szCs w:val="20"/>
              </w:rPr>
              <w:t xml:space="preserve"> </w:t>
            </w:r>
            <w:r w:rsidR="00E82F00">
              <w:rPr>
                <w:sz w:val="20"/>
                <w:szCs w:val="20"/>
              </w:rPr>
              <w:t>количество</w:t>
            </w:r>
            <w:r w:rsidR="002F5734" w:rsidRPr="00C711A9">
              <w:rPr>
                <w:sz w:val="20"/>
                <w:szCs w:val="20"/>
              </w:rPr>
              <w:t xml:space="preserve"> исполненных участником закупки </w:t>
            </w:r>
            <w:r w:rsidR="009D6346" w:rsidRPr="00C711A9">
              <w:rPr>
                <w:sz w:val="20"/>
                <w:szCs w:val="20"/>
              </w:rPr>
              <w:t xml:space="preserve">(контрактов) </w:t>
            </w:r>
            <w:r w:rsidR="00F429B6" w:rsidRPr="00C711A9">
              <w:rPr>
                <w:sz w:val="20"/>
                <w:szCs w:val="20"/>
              </w:rPr>
              <w:t xml:space="preserve">договоров, оцениваемых по детализирующему показателю, сопоставимый с предметом договора, заключаемого по результатам </w:t>
            </w:r>
            <w:r w:rsidR="00CD0283" w:rsidRPr="00C711A9">
              <w:rPr>
                <w:sz w:val="20"/>
                <w:szCs w:val="20"/>
              </w:rPr>
              <w:t xml:space="preserve">электронного </w:t>
            </w:r>
            <w:r w:rsidR="006969F4" w:rsidRPr="00C711A9">
              <w:rPr>
                <w:sz w:val="20"/>
                <w:szCs w:val="20"/>
              </w:rPr>
              <w:t>конкурса (о</w:t>
            </w:r>
            <w:r w:rsidR="006969F4" w:rsidRPr="00C711A9">
              <w:rPr>
                <w:bCs/>
                <w:sz w:val="20"/>
                <w:szCs w:val="20"/>
              </w:rPr>
              <w:t xml:space="preserve">бщая цена исполненных участником закупки за последние 5 (пять) лет, предшествующих дате подачи заявки на участие в закупке, договоров (контрактов), предметом которых является оказание услуг по </w:t>
            </w:r>
            <w:r w:rsidR="007B506A">
              <w:rPr>
                <w:bCs/>
                <w:sz w:val="20"/>
                <w:szCs w:val="20"/>
              </w:rPr>
              <w:t xml:space="preserve">обязательному </w:t>
            </w:r>
            <w:r w:rsidR="006969F4" w:rsidRPr="00C711A9">
              <w:rPr>
                <w:bCs/>
                <w:sz w:val="20"/>
                <w:szCs w:val="20"/>
              </w:rPr>
              <w:t>аудиту бухгалтерской (финансовой) отчетности</w:t>
            </w:r>
            <w:r w:rsidR="007B506A">
              <w:t xml:space="preserve"> </w:t>
            </w:r>
            <w:r w:rsidR="007B506A" w:rsidRPr="007B506A">
              <w:rPr>
                <w:bCs/>
                <w:sz w:val="20"/>
                <w:szCs w:val="20"/>
              </w:rPr>
              <w:t>по РСБУ и</w:t>
            </w:r>
            <w:r w:rsidR="007B506A">
              <w:rPr>
                <w:bCs/>
                <w:sz w:val="20"/>
                <w:szCs w:val="20"/>
              </w:rPr>
              <w:t>/или</w:t>
            </w:r>
            <w:r w:rsidR="007B506A" w:rsidRPr="007B506A">
              <w:rPr>
                <w:bCs/>
                <w:sz w:val="20"/>
                <w:szCs w:val="20"/>
              </w:rPr>
              <w:t xml:space="preserve"> аудита консолидированной финансовой отчетности по МСФО</w:t>
            </w:r>
            <w:r w:rsidR="006969F4" w:rsidRPr="00C711A9">
              <w:rPr>
                <w:bCs/>
                <w:sz w:val="20"/>
                <w:szCs w:val="20"/>
              </w:rPr>
              <w:t>).</w:t>
            </w:r>
          </w:p>
          <w:p w14:paraId="5D98E0CE" w14:textId="5E263F94" w:rsidR="00F429B6" w:rsidRPr="00C711A9" w:rsidRDefault="00F429B6" w:rsidP="00CD0283">
            <w:pPr>
              <w:tabs>
                <w:tab w:val="left" w:pos="-360"/>
                <w:tab w:val="left" w:pos="360"/>
              </w:tabs>
              <w:jc w:val="both"/>
              <w:rPr>
                <w:sz w:val="20"/>
                <w:szCs w:val="20"/>
              </w:rPr>
            </w:pPr>
            <w:r w:rsidRPr="00C711A9">
              <w:rPr>
                <w:sz w:val="20"/>
                <w:szCs w:val="20"/>
              </w:rPr>
              <w:t xml:space="preserve">Перечень документов, подтверждающих наличие у участника закупки опыта </w:t>
            </w:r>
            <w:r w:rsidR="005278B7" w:rsidRPr="00C711A9">
              <w:rPr>
                <w:sz w:val="20"/>
                <w:szCs w:val="20"/>
              </w:rPr>
              <w:t>работы</w:t>
            </w:r>
            <w:r w:rsidRPr="00C711A9">
              <w:rPr>
                <w:sz w:val="20"/>
                <w:szCs w:val="20"/>
              </w:rPr>
              <w:t>, связанного с предметом договора:</w:t>
            </w:r>
          </w:p>
          <w:p w14:paraId="79421981" w14:textId="77777777" w:rsidR="000F1CEA" w:rsidRDefault="00F429B6" w:rsidP="000F1CEA">
            <w:pPr>
              <w:tabs>
                <w:tab w:val="left" w:pos="-360"/>
                <w:tab w:val="left" w:pos="360"/>
              </w:tabs>
              <w:jc w:val="both"/>
              <w:rPr>
                <w:sz w:val="20"/>
                <w:szCs w:val="20"/>
              </w:rPr>
            </w:pPr>
            <w:r w:rsidRPr="00C711A9">
              <w:rPr>
                <w:sz w:val="20"/>
                <w:szCs w:val="20"/>
              </w:rPr>
              <w:t xml:space="preserve">1) исполненные договоры. </w:t>
            </w:r>
            <w:r w:rsidR="000F1CEA" w:rsidRPr="000F1CEA">
              <w:rPr>
                <w:sz w:val="20"/>
                <w:szCs w:val="20"/>
              </w:rPr>
              <w:t>К оценке принимаются исполненные участником закупки с учетом правопреемства (в случае наличия в заявке подтверждающего документа) гражданско-правовые договоры.</w:t>
            </w:r>
          </w:p>
          <w:p w14:paraId="54CF0837" w14:textId="77777777" w:rsidR="000F1CEA" w:rsidRPr="000F1CEA" w:rsidRDefault="000F1CEA" w:rsidP="000F1CEA">
            <w:pPr>
              <w:tabs>
                <w:tab w:val="left" w:pos="-360"/>
                <w:tab w:val="left" w:pos="360"/>
              </w:tabs>
              <w:jc w:val="both"/>
              <w:rPr>
                <w:sz w:val="20"/>
                <w:szCs w:val="20"/>
              </w:rPr>
            </w:pPr>
            <w:r w:rsidRPr="000F1CEA">
              <w:rPr>
                <w:sz w:val="20"/>
                <w:szCs w:val="20"/>
              </w:rPr>
              <w:t>Вышеуказанные документы принимаются к оценке в случае их представления в заявке в полном объеме и со всеми приложениями.</w:t>
            </w:r>
          </w:p>
          <w:p w14:paraId="257B1613" w14:textId="77777777" w:rsidR="000F1CEA" w:rsidRPr="000F1CEA" w:rsidRDefault="000F1CEA" w:rsidP="000F1CEA">
            <w:pPr>
              <w:tabs>
                <w:tab w:val="left" w:pos="-360"/>
                <w:tab w:val="left" w:pos="360"/>
              </w:tabs>
              <w:jc w:val="both"/>
              <w:rPr>
                <w:sz w:val="20"/>
                <w:szCs w:val="20"/>
              </w:rPr>
            </w:pPr>
            <w:r w:rsidRPr="000F1CEA">
              <w:rPr>
                <w:sz w:val="20"/>
                <w:szCs w:val="20"/>
              </w:rPr>
              <w:t>Такие документы направляются в форме электронных документов или в форме электронных образов бумажных документов.</w:t>
            </w:r>
          </w:p>
          <w:p w14:paraId="4CF51FB8" w14:textId="7E0AA68C" w:rsidR="00F429B6" w:rsidRPr="00C711A9" w:rsidRDefault="000F1CEA" w:rsidP="000F1CEA">
            <w:pPr>
              <w:tabs>
                <w:tab w:val="left" w:pos="-360"/>
                <w:tab w:val="left" w:pos="360"/>
              </w:tabs>
              <w:jc w:val="both"/>
              <w:rPr>
                <w:sz w:val="20"/>
                <w:szCs w:val="20"/>
              </w:rPr>
            </w:pPr>
            <w:r w:rsidRPr="000F1CEA">
              <w:rPr>
                <w:sz w:val="20"/>
                <w:szCs w:val="20"/>
              </w:rPr>
              <w:t xml:space="preserve">Если документы, предусмотренные абзацем третьим подпункта "в" пункта 28 положения об оценке, и информация о таких документах содержатся в открытых и общедоступных государственных реестрах, размещенных в информационно-телекоммуникационной сети "Интернет", в том числе ведение которых осуществляется в единой информационной системе в сфере закупок с размещением указанных документов на официальном сайте единой информационной системы в сфере закупок в информационно-телекоммуникационной сети "Интернет", </w:t>
            </w:r>
            <w:r w:rsidRPr="000F1CEA">
              <w:rPr>
                <w:bCs/>
                <w:sz w:val="20"/>
                <w:szCs w:val="20"/>
              </w:rPr>
              <w:t>вместо направления таких документов участник закупки вправе направить номер реестровой записи из соответствующего реестра.</w:t>
            </w:r>
          </w:p>
          <w:p w14:paraId="6552D08F" w14:textId="014AA10A" w:rsidR="002F5734" w:rsidRPr="00C711A9" w:rsidRDefault="00F429B6" w:rsidP="005F7DE0">
            <w:pPr>
              <w:pStyle w:val="ConsPlusNormal0"/>
              <w:ind w:firstLine="0"/>
              <w:jc w:val="both"/>
              <w:rPr>
                <w:rFonts w:ascii="Times New Roman" w:hAnsi="Times New Roman" w:cs="Times New Roman"/>
                <w:sz w:val="20"/>
                <w:szCs w:val="20"/>
              </w:rPr>
            </w:pPr>
            <w:r w:rsidRPr="00C711A9">
              <w:rPr>
                <w:rFonts w:ascii="Times New Roman" w:hAnsi="Times New Roman" w:cs="Times New Roman"/>
                <w:sz w:val="20"/>
                <w:szCs w:val="20"/>
              </w:rPr>
              <w:t xml:space="preserve">2) акты приемки оказанных услуг, составленные при исполнении указанных договоров. При этом, последний акт, составленный при исполнении договора, предусмотренного подпунктом 1 настоящего пункта, должен быть подписан не ранее чем за 5 лет до даты окончания срока подачи заявок. Акты должны быть подписаны со </w:t>
            </w:r>
            <w:r w:rsidR="006B42DD" w:rsidRPr="00C711A9">
              <w:rPr>
                <w:rFonts w:ascii="Times New Roman" w:hAnsi="Times New Roman" w:cs="Times New Roman"/>
                <w:sz w:val="20"/>
                <w:szCs w:val="20"/>
              </w:rPr>
              <w:t>стороны исполнителя и заказчика</w:t>
            </w:r>
          </w:p>
        </w:tc>
      </w:tr>
      <w:tr w:rsidR="003E07D8" w:rsidRPr="00C711A9" w14:paraId="44B846DE" w14:textId="77777777" w:rsidTr="00CA5EED">
        <w:trPr>
          <w:trHeight w:val="4583"/>
        </w:trPr>
        <w:tc>
          <w:tcPr>
            <w:tcW w:w="421" w:type="dxa"/>
          </w:tcPr>
          <w:p w14:paraId="45DE40B6" w14:textId="552E1DB1" w:rsidR="003E07D8" w:rsidRPr="00C711A9" w:rsidRDefault="00590365" w:rsidP="00FE335B">
            <w:pPr>
              <w:pStyle w:val="ConsPlusNormal0"/>
              <w:ind w:firstLine="0"/>
              <w:jc w:val="center"/>
              <w:rPr>
                <w:rFonts w:ascii="Times New Roman" w:hAnsi="Times New Roman" w:cs="Times New Roman"/>
                <w:sz w:val="20"/>
                <w:szCs w:val="20"/>
              </w:rPr>
            </w:pPr>
            <w:r w:rsidRPr="00C711A9">
              <w:rPr>
                <w:rFonts w:ascii="Times New Roman" w:hAnsi="Times New Roman" w:cs="Times New Roman"/>
                <w:sz w:val="20"/>
                <w:szCs w:val="20"/>
              </w:rPr>
              <w:lastRenderedPageBreak/>
              <w:t>2</w:t>
            </w:r>
            <w:r w:rsidR="003E07D8" w:rsidRPr="00C711A9">
              <w:rPr>
                <w:rFonts w:ascii="Times New Roman" w:hAnsi="Times New Roman" w:cs="Times New Roman"/>
                <w:sz w:val="20"/>
                <w:szCs w:val="20"/>
              </w:rPr>
              <w:t>.</w:t>
            </w:r>
          </w:p>
        </w:tc>
        <w:tc>
          <w:tcPr>
            <w:tcW w:w="4129" w:type="dxa"/>
          </w:tcPr>
          <w:p w14:paraId="2849FB8D" w14:textId="37646FBA" w:rsidR="0074164E" w:rsidRPr="00C711A9" w:rsidRDefault="0074164E" w:rsidP="00A3627F">
            <w:pPr>
              <w:autoSpaceDE w:val="0"/>
              <w:autoSpaceDN w:val="0"/>
              <w:adjustRightInd w:val="0"/>
              <w:jc w:val="both"/>
              <w:rPr>
                <w:rFonts w:eastAsiaTheme="minorHAnsi"/>
                <w:sz w:val="20"/>
                <w:szCs w:val="20"/>
                <w:lang w:eastAsia="en-US"/>
              </w:rPr>
            </w:pPr>
            <w:r w:rsidRPr="00C711A9">
              <w:rPr>
                <w:rFonts w:eastAsiaTheme="minorHAnsi"/>
                <w:sz w:val="20"/>
                <w:szCs w:val="20"/>
                <w:lang w:eastAsia="en-US"/>
              </w:rPr>
              <w:t xml:space="preserve">Квалификация участников закупки, в том числе наличие у них финансовых ресурсов, оборудования и других материальных ресурсов на праве собственности или ином законном основании, опыта работы, связанного с предметом </w:t>
            </w:r>
            <w:r w:rsidR="00114313" w:rsidRPr="00C711A9">
              <w:rPr>
                <w:rFonts w:eastAsiaTheme="minorHAnsi"/>
                <w:sz w:val="20"/>
                <w:szCs w:val="20"/>
                <w:lang w:eastAsia="en-US"/>
              </w:rPr>
              <w:t>договора</w:t>
            </w:r>
            <w:r w:rsidRPr="00C711A9">
              <w:rPr>
                <w:rFonts w:eastAsiaTheme="minorHAnsi"/>
                <w:sz w:val="20"/>
                <w:szCs w:val="20"/>
                <w:lang w:eastAsia="en-US"/>
              </w:rPr>
              <w:t>, и деловой репутации, специалистов и иных работников определенного уровня квалификации.</w:t>
            </w:r>
          </w:p>
          <w:p w14:paraId="5A610071" w14:textId="77777777" w:rsidR="00A3627F" w:rsidRPr="00C711A9" w:rsidRDefault="00A3627F" w:rsidP="00A3627F">
            <w:pPr>
              <w:autoSpaceDE w:val="0"/>
              <w:autoSpaceDN w:val="0"/>
              <w:adjustRightInd w:val="0"/>
              <w:jc w:val="both"/>
              <w:rPr>
                <w:rFonts w:eastAsiaTheme="minorHAnsi"/>
                <w:sz w:val="20"/>
                <w:szCs w:val="20"/>
                <w:lang w:eastAsia="en-US"/>
              </w:rPr>
            </w:pPr>
          </w:p>
          <w:p w14:paraId="0B326287" w14:textId="1790175C" w:rsidR="00A3627F" w:rsidRPr="00C711A9" w:rsidRDefault="00A3627F" w:rsidP="00A3627F">
            <w:pPr>
              <w:pStyle w:val="ConsPlusNormal0"/>
              <w:ind w:firstLine="0"/>
              <w:jc w:val="both"/>
              <w:rPr>
                <w:rFonts w:ascii="Times New Roman" w:hAnsi="Times New Roman" w:cs="Times New Roman"/>
                <w:sz w:val="20"/>
                <w:szCs w:val="20"/>
              </w:rPr>
            </w:pPr>
            <w:r w:rsidRPr="00C711A9">
              <w:rPr>
                <w:rFonts w:ascii="Times New Roman" w:hAnsi="Times New Roman" w:cs="Times New Roman"/>
                <w:sz w:val="20"/>
                <w:szCs w:val="20"/>
              </w:rPr>
              <w:t>Наличие у участников закупки специалистов и иных работников определенного уровня квалификации.</w:t>
            </w:r>
          </w:p>
          <w:p w14:paraId="5F8285DA" w14:textId="77777777" w:rsidR="00FE335B" w:rsidRPr="00C711A9" w:rsidRDefault="00FE335B" w:rsidP="00A3627F">
            <w:pPr>
              <w:pStyle w:val="ConsPlusNormal0"/>
              <w:ind w:firstLine="0"/>
              <w:jc w:val="both"/>
              <w:rPr>
                <w:rFonts w:ascii="Times New Roman" w:hAnsi="Times New Roman" w:cs="Times New Roman"/>
                <w:sz w:val="20"/>
                <w:szCs w:val="20"/>
              </w:rPr>
            </w:pPr>
          </w:p>
          <w:p w14:paraId="7A656F8A" w14:textId="3653841C" w:rsidR="00466A78" w:rsidRPr="00C711A9" w:rsidRDefault="00A3627F" w:rsidP="00A3627F">
            <w:pPr>
              <w:pStyle w:val="ConsPlusNormal0"/>
              <w:ind w:firstLine="0"/>
              <w:jc w:val="both"/>
              <w:rPr>
                <w:rFonts w:ascii="Times New Roman" w:hAnsi="Times New Roman" w:cs="Times New Roman"/>
                <w:sz w:val="20"/>
                <w:szCs w:val="20"/>
              </w:rPr>
            </w:pPr>
            <w:r w:rsidRPr="00C711A9">
              <w:rPr>
                <w:rFonts w:ascii="Times New Roman" w:hAnsi="Times New Roman" w:cs="Times New Roman"/>
                <w:sz w:val="20"/>
                <w:szCs w:val="20"/>
              </w:rPr>
              <w:t>П</w:t>
            </w:r>
            <w:r w:rsidR="003E07D8" w:rsidRPr="00C711A9">
              <w:rPr>
                <w:rFonts w:ascii="Times New Roman" w:hAnsi="Times New Roman" w:cs="Times New Roman"/>
                <w:sz w:val="20"/>
                <w:szCs w:val="20"/>
              </w:rPr>
              <w:t xml:space="preserve">ризнак № </w:t>
            </w:r>
            <w:r w:rsidRPr="00C711A9">
              <w:rPr>
                <w:rFonts w:ascii="Times New Roman" w:hAnsi="Times New Roman" w:cs="Times New Roman"/>
                <w:sz w:val="20"/>
                <w:szCs w:val="20"/>
              </w:rPr>
              <w:t xml:space="preserve">1 </w:t>
            </w:r>
            <w:r w:rsidR="008E5AEA" w:rsidRPr="00C711A9">
              <w:rPr>
                <w:rFonts w:ascii="Times New Roman" w:hAnsi="Times New Roman" w:cs="Times New Roman"/>
                <w:sz w:val="20"/>
                <w:szCs w:val="20"/>
              </w:rPr>
              <w:t>(</w:t>
            </w:r>
            <w:r w:rsidRPr="00C711A9">
              <w:rPr>
                <w:rFonts w:ascii="Times New Roman" w:hAnsi="Times New Roman" w:cs="Times New Roman"/>
                <w:sz w:val="20"/>
                <w:szCs w:val="20"/>
              </w:rPr>
              <w:t>специалисты и иные работники, их квалификация, оцениваемые по показателю «наличие у участников закупки специалистов и иных работников определенного уровня квалификации», и необходимые для поставки товара, выполнения работ, оказания услуг, являющихся объектом закупки</w:t>
            </w:r>
            <w:r w:rsidR="00CA5EED" w:rsidRPr="00C711A9">
              <w:rPr>
                <w:rFonts w:ascii="Times New Roman" w:hAnsi="Times New Roman" w:cs="Times New Roman"/>
                <w:sz w:val="20"/>
                <w:szCs w:val="20"/>
              </w:rPr>
              <w:t>)</w:t>
            </w:r>
          </w:p>
        </w:tc>
        <w:tc>
          <w:tcPr>
            <w:tcW w:w="5510" w:type="dxa"/>
          </w:tcPr>
          <w:p w14:paraId="0F03A638" w14:textId="405A6ECE" w:rsidR="003E07D8" w:rsidRPr="00C711A9" w:rsidRDefault="003E07D8" w:rsidP="00A3627F">
            <w:pPr>
              <w:pStyle w:val="ConsPlusNormal0"/>
              <w:ind w:firstLine="0"/>
              <w:jc w:val="both"/>
              <w:rPr>
                <w:rFonts w:ascii="Times New Roman" w:hAnsi="Times New Roman" w:cs="Times New Roman"/>
                <w:sz w:val="20"/>
                <w:szCs w:val="20"/>
              </w:rPr>
            </w:pPr>
            <w:r w:rsidRPr="00C711A9">
              <w:rPr>
                <w:rFonts w:ascii="Times New Roman" w:hAnsi="Times New Roman" w:cs="Times New Roman"/>
                <w:sz w:val="20"/>
                <w:szCs w:val="20"/>
              </w:rPr>
              <w:t xml:space="preserve">Сведения о количестве специалистов, состоящих в штате (на постоянной основе или ином законном основании) у участника закупки, предлагаемых для </w:t>
            </w:r>
            <w:r w:rsidR="009F3ED6" w:rsidRPr="00C711A9">
              <w:rPr>
                <w:rFonts w:ascii="Times New Roman" w:hAnsi="Times New Roman" w:cs="Times New Roman"/>
                <w:sz w:val="20"/>
                <w:szCs w:val="20"/>
              </w:rPr>
              <w:t>оказания услуг</w:t>
            </w:r>
            <w:r w:rsidRPr="00C711A9">
              <w:rPr>
                <w:rFonts w:ascii="Times New Roman" w:hAnsi="Times New Roman" w:cs="Times New Roman"/>
                <w:sz w:val="20"/>
                <w:szCs w:val="20"/>
              </w:rPr>
              <w:t xml:space="preserve">, </w:t>
            </w:r>
            <w:r w:rsidR="009F3ED6" w:rsidRPr="00C711A9">
              <w:rPr>
                <w:rFonts w:ascii="Times New Roman" w:hAnsi="Times New Roman" w:cs="Times New Roman"/>
                <w:sz w:val="20"/>
                <w:szCs w:val="20"/>
              </w:rPr>
              <w:t xml:space="preserve">имеющих единый квалификационный аттестат аудитора, выданный саморегулируемой организацией аудиторов в соответствии с </w:t>
            </w:r>
            <w:r w:rsidR="00E91297" w:rsidRPr="00C711A9">
              <w:rPr>
                <w:rFonts w:ascii="Times New Roman" w:hAnsi="Times New Roman" w:cs="Times New Roman"/>
                <w:sz w:val="20"/>
                <w:szCs w:val="20"/>
              </w:rPr>
              <w:t>Законом об аудиторской деятельности</w:t>
            </w:r>
            <w:r w:rsidRPr="00C711A9">
              <w:rPr>
                <w:rFonts w:ascii="Times New Roman" w:hAnsi="Times New Roman" w:cs="Times New Roman"/>
                <w:sz w:val="20"/>
                <w:szCs w:val="20"/>
              </w:rPr>
              <w:t>.</w:t>
            </w:r>
          </w:p>
          <w:p w14:paraId="1A0C6B24" w14:textId="20D30D4E" w:rsidR="003E07D8" w:rsidRPr="00C711A9" w:rsidRDefault="003E07D8" w:rsidP="00A3627F">
            <w:pPr>
              <w:pStyle w:val="ConsPlusNormal0"/>
              <w:ind w:firstLine="0"/>
              <w:jc w:val="both"/>
              <w:rPr>
                <w:rFonts w:ascii="Times New Roman" w:hAnsi="Times New Roman" w:cs="Times New Roman"/>
                <w:sz w:val="20"/>
                <w:szCs w:val="20"/>
              </w:rPr>
            </w:pPr>
            <w:r w:rsidRPr="00C711A9">
              <w:rPr>
                <w:rFonts w:ascii="Times New Roman" w:hAnsi="Times New Roman" w:cs="Times New Roman"/>
                <w:sz w:val="20"/>
                <w:szCs w:val="20"/>
              </w:rPr>
              <w:t xml:space="preserve">Специалисты должны обладать квалификацией: </w:t>
            </w:r>
            <w:r w:rsidR="009F3ED6" w:rsidRPr="00C711A9">
              <w:rPr>
                <w:rFonts w:ascii="Times New Roman" w:hAnsi="Times New Roman" w:cs="Times New Roman"/>
                <w:sz w:val="20"/>
                <w:szCs w:val="20"/>
              </w:rPr>
              <w:t>аудиторы, имеющие действительные квалификационные аттестаты</w:t>
            </w:r>
            <w:r w:rsidR="008C5E0C" w:rsidRPr="00C711A9">
              <w:rPr>
                <w:rFonts w:ascii="Times New Roman" w:hAnsi="Times New Roman" w:cs="Times New Roman"/>
                <w:sz w:val="20"/>
                <w:szCs w:val="20"/>
              </w:rPr>
              <w:t xml:space="preserve"> аудитора</w:t>
            </w:r>
            <w:r w:rsidR="009F3ED6" w:rsidRPr="00C711A9">
              <w:rPr>
                <w:rFonts w:ascii="Times New Roman" w:hAnsi="Times New Roman" w:cs="Times New Roman"/>
                <w:sz w:val="20"/>
                <w:szCs w:val="20"/>
              </w:rPr>
              <w:t>.</w:t>
            </w:r>
          </w:p>
          <w:p w14:paraId="14C65C1C" w14:textId="77777777" w:rsidR="00A3627F" w:rsidRPr="00C711A9" w:rsidRDefault="00A3627F" w:rsidP="00A3627F">
            <w:pPr>
              <w:pStyle w:val="ConsPlusNormal0"/>
              <w:ind w:firstLine="0"/>
              <w:jc w:val="both"/>
              <w:rPr>
                <w:rFonts w:ascii="Times New Roman" w:hAnsi="Times New Roman" w:cs="Times New Roman"/>
                <w:sz w:val="20"/>
                <w:szCs w:val="20"/>
              </w:rPr>
            </w:pPr>
          </w:p>
          <w:p w14:paraId="1D42BD80" w14:textId="11BBB38F" w:rsidR="003F4403" w:rsidRPr="00C711A9" w:rsidRDefault="00A3627F" w:rsidP="00A3627F">
            <w:pPr>
              <w:jc w:val="both"/>
              <w:rPr>
                <w:rFonts w:eastAsiaTheme="minorHAnsi"/>
                <w:sz w:val="20"/>
                <w:szCs w:val="20"/>
                <w:lang w:eastAsia="en-US"/>
              </w:rPr>
            </w:pPr>
            <w:r w:rsidRPr="00C711A9">
              <w:rPr>
                <w:rFonts w:eastAsiaTheme="minorHAnsi"/>
                <w:sz w:val="20"/>
                <w:szCs w:val="20"/>
                <w:lang w:eastAsia="en-US"/>
              </w:rPr>
              <w:t>К</w:t>
            </w:r>
            <w:r w:rsidR="003F4403" w:rsidRPr="00C711A9">
              <w:rPr>
                <w:rFonts w:eastAsiaTheme="minorHAnsi"/>
                <w:sz w:val="20"/>
                <w:szCs w:val="20"/>
                <w:lang w:eastAsia="en-US"/>
              </w:rPr>
              <w:t>оличество специалистов определяется по фактически пред</w:t>
            </w:r>
            <w:r w:rsidRPr="00C711A9">
              <w:rPr>
                <w:rFonts w:eastAsiaTheme="minorHAnsi"/>
                <w:sz w:val="20"/>
                <w:szCs w:val="20"/>
                <w:lang w:eastAsia="en-US"/>
              </w:rPr>
              <w:t>ставленным копиям документов, а именно:</w:t>
            </w:r>
          </w:p>
          <w:p w14:paraId="1392D470" w14:textId="65466384" w:rsidR="00A3627F" w:rsidRPr="00C711A9" w:rsidRDefault="00A3627F" w:rsidP="00A3627F">
            <w:pPr>
              <w:autoSpaceDE w:val="0"/>
              <w:autoSpaceDN w:val="0"/>
              <w:adjustRightInd w:val="0"/>
              <w:jc w:val="both"/>
              <w:rPr>
                <w:rFonts w:eastAsiaTheme="minorHAnsi"/>
                <w:sz w:val="20"/>
                <w:szCs w:val="20"/>
                <w:lang w:eastAsia="en-US"/>
              </w:rPr>
            </w:pPr>
            <w:r w:rsidRPr="00C711A9">
              <w:rPr>
                <w:rFonts w:eastAsiaTheme="minorHAnsi"/>
                <w:sz w:val="20"/>
                <w:szCs w:val="20"/>
                <w:lang w:eastAsia="en-US"/>
              </w:rPr>
              <w:t>- трудовая книжка или сведения о трудовой деятельности, предусмотренные статьей 66.1 Трудового кодекса Российской Федерации;</w:t>
            </w:r>
          </w:p>
          <w:p w14:paraId="5F8B52B7" w14:textId="77777777" w:rsidR="003E07D8" w:rsidRDefault="00A3627F" w:rsidP="00A3627F">
            <w:pPr>
              <w:autoSpaceDE w:val="0"/>
              <w:autoSpaceDN w:val="0"/>
              <w:adjustRightInd w:val="0"/>
              <w:jc w:val="both"/>
              <w:rPr>
                <w:rFonts w:eastAsiaTheme="minorHAnsi"/>
                <w:sz w:val="20"/>
                <w:szCs w:val="20"/>
                <w:lang w:eastAsia="en-US"/>
              </w:rPr>
            </w:pPr>
            <w:r w:rsidRPr="00C711A9">
              <w:rPr>
                <w:rFonts w:eastAsiaTheme="minorHAnsi"/>
                <w:sz w:val="20"/>
                <w:szCs w:val="20"/>
                <w:lang w:eastAsia="en-US"/>
              </w:rPr>
              <w:t>- документы, подтверждающие предусмотренную в соответствии с профессиональными стандартами квалификацию специалистов и иных работников</w:t>
            </w:r>
            <w:r w:rsidR="00B44D10">
              <w:rPr>
                <w:rFonts w:eastAsiaTheme="minorHAnsi"/>
                <w:sz w:val="20"/>
                <w:szCs w:val="20"/>
                <w:lang w:eastAsia="en-US"/>
              </w:rPr>
              <w:t>;</w:t>
            </w:r>
          </w:p>
          <w:p w14:paraId="62DF7E62" w14:textId="77777777" w:rsidR="00B44D10" w:rsidRDefault="00B44D10" w:rsidP="00A3627F">
            <w:pPr>
              <w:autoSpaceDE w:val="0"/>
              <w:autoSpaceDN w:val="0"/>
              <w:adjustRightInd w:val="0"/>
              <w:jc w:val="both"/>
              <w:rPr>
                <w:rFonts w:eastAsiaTheme="minorHAnsi"/>
                <w:sz w:val="20"/>
                <w:szCs w:val="20"/>
                <w:lang w:eastAsia="en-US"/>
              </w:rPr>
            </w:pPr>
            <w:r>
              <w:rPr>
                <w:rFonts w:eastAsiaTheme="minorHAnsi"/>
                <w:sz w:val="20"/>
                <w:szCs w:val="20"/>
                <w:lang w:eastAsia="en-US"/>
              </w:rPr>
              <w:t xml:space="preserve">- </w:t>
            </w:r>
            <w:r w:rsidRPr="002C3B41">
              <w:rPr>
                <w:rFonts w:eastAsiaTheme="minorHAnsi"/>
                <w:sz w:val="20"/>
                <w:szCs w:val="20"/>
                <w:lang w:eastAsia="en-US"/>
              </w:rPr>
              <w:t>выписк</w:t>
            </w:r>
            <w:r>
              <w:rPr>
                <w:rFonts w:eastAsiaTheme="minorHAnsi"/>
                <w:sz w:val="20"/>
                <w:szCs w:val="20"/>
                <w:lang w:eastAsia="en-US"/>
              </w:rPr>
              <w:t>у</w:t>
            </w:r>
            <w:r w:rsidRPr="002C3B41">
              <w:rPr>
                <w:rFonts w:eastAsiaTheme="minorHAnsi"/>
                <w:sz w:val="20"/>
                <w:szCs w:val="20"/>
                <w:lang w:eastAsia="en-US"/>
              </w:rPr>
              <w:t xml:space="preserve"> из реестра аудиторов и аудиторских организаций саморегулируемой организации аудиторов, содержащая сведения об аудиторах, являющихся работниками аудиторской организации на основании трудового договора</w:t>
            </w:r>
            <w:r>
              <w:rPr>
                <w:rFonts w:eastAsiaTheme="minorHAnsi"/>
                <w:sz w:val="20"/>
                <w:szCs w:val="20"/>
                <w:lang w:eastAsia="en-US"/>
              </w:rPr>
              <w:t>.</w:t>
            </w:r>
          </w:p>
          <w:p w14:paraId="207507C8" w14:textId="23316516" w:rsidR="000F1CEA" w:rsidRPr="00B44D10" w:rsidRDefault="000F1CEA" w:rsidP="00A3627F">
            <w:pPr>
              <w:autoSpaceDE w:val="0"/>
              <w:autoSpaceDN w:val="0"/>
              <w:adjustRightInd w:val="0"/>
              <w:jc w:val="both"/>
              <w:rPr>
                <w:rFonts w:eastAsiaTheme="minorHAnsi"/>
                <w:sz w:val="20"/>
                <w:szCs w:val="20"/>
                <w:lang w:eastAsia="en-US"/>
              </w:rPr>
            </w:pPr>
            <w:r w:rsidRPr="000F1CEA">
              <w:rPr>
                <w:rFonts w:eastAsiaTheme="minorHAnsi"/>
                <w:sz w:val="20"/>
                <w:szCs w:val="20"/>
                <w:lang w:eastAsia="en-US"/>
              </w:rPr>
              <w:t>Для оценки необходимо наличие всех перечисленных документов на каждого специалиста</w:t>
            </w:r>
          </w:p>
        </w:tc>
      </w:tr>
    </w:tbl>
    <w:p w14:paraId="274A6829" w14:textId="2710EAE5" w:rsidR="00F95CC2" w:rsidRPr="00C711A9" w:rsidRDefault="00F95CC2" w:rsidP="002B3965"/>
    <w:sectPr w:rsidR="00F95CC2" w:rsidRPr="00C711A9" w:rsidSect="00BC6A24">
      <w:pgSz w:w="11906" w:h="16840"/>
      <w:pgMar w:top="1134" w:right="680" w:bottom="993" w:left="1134" w:header="709" w:footer="709"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3AF1745" w14:textId="77777777" w:rsidR="005001F0" w:rsidRDefault="005001F0" w:rsidP="00004F6F">
      <w:r>
        <w:separator/>
      </w:r>
    </w:p>
  </w:endnote>
  <w:endnote w:type="continuationSeparator" w:id="0">
    <w:p w14:paraId="1646E869" w14:textId="77777777" w:rsidR="005001F0" w:rsidRDefault="005001F0" w:rsidP="00004F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Narrow">
    <w:panose1 w:val="020B0606020202030204"/>
    <w:charset w:val="CC"/>
    <w:family w:val="swiss"/>
    <w:pitch w:val="variable"/>
    <w:sig w:usb0="00000287" w:usb1="00000800" w:usb2="00000000" w:usb3="00000000" w:csb0="0000009F" w:csb1="00000000"/>
  </w:font>
  <w:font w:name="CG Times">
    <w:charset w:val="00"/>
    <w:family w:val="roman"/>
    <w:pitch w:val="variable"/>
    <w:sig w:usb0="00000007" w:usb1="00000000" w:usb2="00000000" w:usb3="00000000" w:csb0="00000093" w:csb1="00000000"/>
  </w:font>
  <w:font w:name="Antiqua">
    <w:altName w:val="Times New Roman"/>
    <w:panose1 w:val="00000000000000000000"/>
    <w:charset w:val="00"/>
    <w:family w:val="auto"/>
    <w:notTrueType/>
    <w:pitch w:val="default"/>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Arial CYR">
    <w:panose1 w:val="020B0604020202020204"/>
    <w:charset w:val="CC"/>
    <w:family w:val="swiss"/>
    <w:pitch w:val="variable"/>
    <w:sig w:usb0="E0002EFF" w:usb1="C000785B" w:usb2="00000009" w:usb3="00000000" w:csb0="000001FF" w:csb1="00000000"/>
  </w:font>
  <w:font w:name="GaramondNarrowC">
    <w:altName w:val="Courier New"/>
    <w:panose1 w:val="00000000000000000000"/>
    <w:charset w:val="00"/>
    <w:family w:val="decorative"/>
    <w:notTrueType/>
    <w:pitch w:val="variable"/>
    <w:sig w:usb0="00000203" w:usb1="00000000" w:usb2="00000000" w:usb3="00000000" w:csb0="00000005"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81B5FB1" w14:textId="77777777" w:rsidR="005001F0" w:rsidRDefault="005001F0" w:rsidP="0068610E">
    <w:pPr>
      <w:pStyle w:val="aff1"/>
      <w:framePr w:wrap="around" w:vAnchor="text" w:hAnchor="margin" w:xAlign="right" w:y="1"/>
      <w:rPr>
        <w:rStyle w:val="affff8"/>
      </w:rPr>
    </w:pPr>
    <w:r>
      <w:rPr>
        <w:rStyle w:val="affff8"/>
      </w:rPr>
      <w:fldChar w:fldCharType="begin"/>
    </w:r>
    <w:r>
      <w:rPr>
        <w:rStyle w:val="affff8"/>
      </w:rPr>
      <w:instrText xml:space="preserve">PAGE  </w:instrText>
    </w:r>
    <w:r>
      <w:rPr>
        <w:rStyle w:val="affff8"/>
      </w:rPr>
      <w:fldChar w:fldCharType="end"/>
    </w:r>
  </w:p>
  <w:p w14:paraId="6D32D547" w14:textId="77777777" w:rsidR="005001F0" w:rsidRDefault="005001F0" w:rsidP="0068610E">
    <w:pPr>
      <w:pStyle w:val="aff1"/>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F73F272" w14:textId="77777777" w:rsidR="005001F0" w:rsidRDefault="005001F0" w:rsidP="0068610E">
    <w:pPr>
      <w:pStyle w:val="aff1"/>
      <w:framePr w:wrap="around" w:vAnchor="text" w:hAnchor="margin" w:xAlign="right" w:y="1"/>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12D48C8" w14:textId="77777777" w:rsidR="005001F0" w:rsidRDefault="005001F0" w:rsidP="00004F6F">
      <w:r>
        <w:separator/>
      </w:r>
    </w:p>
  </w:footnote>
  <w:footnote w:type="continuationSeparator" w:id="0">
    <w:p w14:paraId="73F7D531" w14:textId="77777777" w:rsidR="005001F0" w:rsidRDefault="005001F0" w:rsidP="00004F6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660604"/>
    <w:multiLevelType w:val="singleLevel"/>
    <w:tmpl w:val="D71E5D28"/>
    <w:lvl w:ilvl="0">
      <w:start w:val="1"/>
      <w:numFmt w:val="bullet"/>
      <w:pStyle w:val="Heading21"/>
      <w:lvlText w:val=""/>
      <w:lvlJc w:val="left"/>
      <w:pPr>
        <w:tabs>
          <w:tab w:val="num" w:pos="360"/>
        </w:tabs>
        <w:ind w:left="360" w:hanging="360"/>
      </w:pPr>
      <w:rPr>
        <w:rFonts w:ascii="Symbol" w:hAnsi="Symbol" w:hint="default"/>
      </w:rPr>
    </w:lvl>
  </w:abstractNum>
  <w:abstractNum w:abstractNumId="1" w15:restartNumberingAfterBreak="0">
    <w:nsid w:val="0E5B740E"/>
    <w:multiLevelType w:val="hybridMultilevel"/>
    <w:tmpl w:val="374EFF02"/>
    <w:lvl w:ilvl="0" w:tplc="FFFFFFFF">
      <w:start w:val="1"/>
      <w:numFmt w:val="bullet"/>
      <w:lvlText w:val=""/>
      <w:lvlJc w:val="left"/>
      <w:pPr>
        <w:tabs>
          <w:tab w:val="num" w:pos="981"/>
        </w:tabs>
        <w:ind w:left="981" w:hanging="360"/>
      </w:pPr>
      <w:rPr>
        <w:rFonts w:ascii="Wingdings" w:hAnsi="Wingdings" w:hint="default"/>
      </w:rPr>
    </w:lvl>
    <w:lvl w:ilvl="1" w:tplc="FFFFFFFF" w:tentative="1">
      <w:start w:val="1"/>
      <w:numFmt w:val="bullet"/>
      <w:lvlText w:val="o"/>
      <w:lvlJc w:val="left"/>
      <w:pPr>
        <w:tabs>
          <w:tab w:val="num" w:pos="1701"/>
        </w:tabs>
        <w:ind w:left="1701" w:hanging="360"/>
      </w:pPr>
      <w:rPr>
        <w:rFonts w:ascii="Courier New" w:hAnsi="Courier New" w:cs="Courier New" w:hint="default"/>
      </w:rPr>
    </w:lvl>
    <w:lvl w:ilvl="2" w:tplc="FFFFFFFF" w:tentative="1">
      <w:start w:val="1"/>
      <w:numFmt w:val="bullet"/>
      <w:lvlText w:val=""/>
      <w:lvlJc w:val="left"/>
      <w:pPr>
        <w:tabs>
          <w:tab w:val="num" w:pos="2421"/>
        </w:tabs>
        <w:ind w:left="2421" w:hanging="360"/>
      </w:pPr>
      <w:rPr>
        <w:rFonts w:ascii="Wingdings" w:hAnsi="Wingdings" w:hint="default"/>
      </w:rPr>
    </w:lvl>
    <w:lvl w:ilvl="3" w:tplc="FFFFFFFF" w:tentative="1">
      <w:start w:val="1"/>
      <w:numFmt w:val="bullet"/>
      <w:lvlText w:val=""/>
      <w:lvlJc w:val="left"/>
      <w:pPr>
        <w:tabs>
          <w:tab w:val="num" w:pos="3141"/>
        </w:tabs>
        <w:ind w:left="3141" w:hanging="360"/>
      </w:pPr>
      <w:rPr>
        <w:rFonts w:ascii="Symbol" w:hAnsi="Symbol" w:hint="default"/>
      </w:rPr>
    </w:lvl>
    <w:lvl w:ilvl="4" w:tplc="FFFFFFFF" w:tentative="1">
      <w:start w:val="1"/>
      <w:numFmt w:val="bullet"/>
      <w:lvlText w:val="o"/>
      <w:lvlJc w:val="left"/>
      <w:pPr>
        <w:tabs>
          <w:tab w:val="num" w:pos="3861"/>
        </w:tabs>
        <w:ind w:left="3861" w:hanging="360"/>
      </w:pPr>
      <w:rPr>
        <w:rFonts w:ascii="Courier New" w:hAnsi="Courier New" w:cs="Courier New" w:hint="default"/>
      </w:rPr>
    </w:lvl>
    <w:lvl w:ilvl="5" w:tplc="FFFFFFFF" w:tentative="1">
      <w:start w:val="1"/>
      <w:numFmt w:val="bullet"/>
      <w:lvlText w:val=""/>
      <w:lvlJc w:val="left"/>
      <w:pPr>
        <w:tabs>
          <w:tab w:val="num" w:pos="4581"/>
        </w:tabs>
        <w:ind w:left="4581" w:hanging="360"/>
      </w:pPr>
      <w:rPr>
        <w:rFonts w:ascii="Wingdings" w:hAnsi="Wingdings" w:hint="default"/>
      </w:rPr>
    </w:lvl>
    <w:lvl w:ilvl="6" w:tplc="FFFFFFFF" w:tentative="1">
      <w:start w:val="1"/>
      <w:numFmt w:val="bullet"/>
      <w:lvlText w:val=""/>
      <w:lvlJc w:val="left"/>
      <w:pPr>
        <w:tabs>
          <w:tab w:val="num" w:pos="5301"/>
        </w:tabs>
        <w:ind w:left="5301" w:hanging="360"/>
      </w:pPr>
      <w:rPr>
        <w:rFonts w:ascii="Symbol" w:hAnsi="Symbol" w:hint="default"/>
      </w:rPr>
    </w:lvl>
    <w:lvl w:ilvl="7" w:tplc="FFFFFFFF" w:tentative="1">
      <w:start w:val="1"/>
      <w:numFmt w:val="bullet"/>
      <w:lvlText w:val="o"/>
      <w:lvlJc w:val="left"/>
      <w:pPr>
        <w:tabs>
          <w:tab w:val="num" w:pos="6021"/>
        </w:tabs>
        <w:ind w:left="6021" w:hanging="360"/>
      </w:pPr>
      <w:rPr>
        <w:rFonts w:ascii="Courier New" w:hAnsi="Courier New" w:cs="Courier New" w:hint="default"/>
      </w:rPr>
    </w:lvl>
    <w:lvl w:ilvl="8" w:tplc="FFFFFFFF" w:tentative="1">
      <w:start w:val="1"/>
      <w:numFmt w:val="bullet"/>
      <w:lvlText w:val=""/>
      <w:lvlJc w:val="left"/>
      <w:pPr>
        <w:tabs>
          <w:tab w:val="num" w:pos="6741"/>
        </w:tabs>
        <w:ind w:left="6741" w:hanging="360"/>
      </w:pPr>
      <w:rPr>
        <w:rFonts w:ascii="Wingdings" w:hAnsi="Wingdings" w:hint="default"/>
      </w:rPr>
    </w:lvl>
  </w:abstractNum>
  <w:abstractNum w:abstractNumId="2" w15:restartNumberingAfterBreak="0">
    <w:nsid w:val="0F5E48F0"/>
    <w:multiLevelType w:val="hybridMultilevel"/>
    <w:tmpl w:val="A544BA84"/>
    <w:lvl w:ilvl="0" w:tplc="4E1E5DDE">
      <w:start w:val="1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 w15:restartNumberingAfterBreak="0">
    <w:nsid w:val="163637C6"/>
    <w:multiLevelType w:val="hybridMultilevel"/>
    <w:tmpl w:val="D95E92DE"/>
    <w:lvl w:ilvl="0" w:tplc="FFFFFFFF">
      <w:start w:val="1"/>
      <w:numFmt w:val="bullet"/>
      <w:lvlText w:val=""/>
      <w:lvlJc w:val="left"/>
      <w:pPr>
        <w:tabs>
          <w:tab w:val="num" w:pos="1004"/>
        </w:tabs>
        <w:ind w:left="1004" w:hanging="360"/>
      </w:pPr>
      <w:rPr>
        <w:rFonts w:ascii="Wingdings" w:hAnsi="Wingdings" w:hint="default"/>
      </w:rPr>
    </w:lvl>
    <w:lvl w:ilvl="1" w:tplc="FFFFFFFF" w:tentative="1">
      <w:start w:val="1"/>
      <w:numFmt w:val="bullet"/>
      <w:lvlText w:val="o"/>
      <w:lvlJc w:val="left"/>
      <w:pPr>
        <w:tabs>
          <w:tab w:val="num" w:pos="1724"/>
        </w:tabs>
        <w:ind w:left="1724" w:hanging="360"/>
      </w:pPr>
      <w:rPr>
        <w:rFonts w:ascii="Courier New" w:hAnsi="Courier New" w:cs="Courier New" w:hint="default"/>
      </w:rPr>
    </w:lvl>
    <w:lvl w:ilvl="2" w:tplc="FFFFFFFF" w:tentative="1">
      <w:start w:val="1"/>
      <w:numFmt w:val="bullet"/>
      <w:lvlText w:val=""/>
      <w:lvlJc w:val="left"/>
      <w:pPr>
        <w:tabs>
          <w:tab w:val="num" w:pos="2444"/>
        </w:tabs>
        <w:ind w:left="2444" w:hanging="360"/>
      </w:pPr>
      <w:rPr>
        <w:rFonts w:ascii="Wingdings" w:hAnsi="Wingdings" w:hint="default"/>
      </w:rPr>
    </w:lvl>
    <w:lvl w:ilvl="3" w:tplc="FFFFFFFF" w:tentative="1">
      <w:start w:val="1"/>
      <w:numFmt w:val="bullet"/>
      <w:lvlText w:val=""/>
      <w:lvlJc w:val="left"/>
      <w:pPr>
        <w:tabs>
          <w:tab w:val="num" w:pos="3164"/>
        </w:tabs>
        <w:ind w:left="3164" w:hanging="360"/>
      </w:pPr>
      <w:rPr>
        <w:rFonts w:ascii="Symbol" w:hAnsi="Symbol" w:hint="default"/>
      </w:rPr>
    </w:lvl>
    <w:lvl w:ilvl="4" w:tplc="FFFFFFFF" w:tentative="1">
      <w:start w:val="1"/>
      <w:numFmt w:val="bullet"/>
      <w:lvlText w:val="o"/>
      <w:lvlJc w:val="left"/>
      <w:pPr>
        <w:tabs>
          <w:tab w:val="num" w:pos="3884"/>
        </w:tabs>
        <w:ind w:left="3884" w:hanging="360"/>
      </w:pPr>
      <w:rPr>
        <w:rFonts w:ascii="Courier New" w:hAnsi="Courier New" w:cs="Courier New" w:hint="default"/>
      </w:rPr>
    </w:lvl>
    <w:lvl w:ilvl="5" w:tplc="FFFFFFFF" w:tentative="1">
      <w:start w:val="1"/>
      <w:numFmt w:val="bullet"/>
      <w:lvlText w:val=""/>
      <w:lvlJc w:val="left"/>
      <w:pPr>
        <w:tabs>
          <w:tab w:val="num" w:pos="4604"/>
        </w:tabs>
        <w:ind w:left="4604" w:hanging="360"/>
      </w:pPr>
      <w:rPr>
        <w:rFonts w:ascii="Wingdings" w:hAnsi="Wingdings" w:hint="default"/>
      </w:rPr>
    </w:lvl>
    <w:lvl w:ilvl="6" w:tplc="FFFFFFFF" w:tentative="1">
      <w:start w:val="1"/>
      <w:numFmt w:val="bullet"/>
      <w:lvlText w:val=""/>
      <w:lvlJc w:val="left"/>
      <w:pPr>
        <w:tabs>
          <w:tab w:val="num" w:pos="5324"/>
        </w:tabs>
        <w:ind w:left="5324" w:hanging="360"/>
      </w:pPr>
      <w:rPr>
        <w:rFonts w:ascii="Symbol" w:hAnsi="Symbol" w:hint="default"/>
      </w:rPr>
    </w:lvl>
    <w:lvl w:ilvl="7" w:tplc="FFFFFFFF" w:tentative="1">
      <w:start w:val="1"/>
      <w:numFmt w:val="bullet"/>
      <w:lvlText w:val="o"/>
      <w:lvlJc w:val="left"/>
      <w:pPr>
        <w:tabs>
          <w:tab w:val="num" w:pos="6044"/>
        </w:tabs>
        <w:ind w:left="6044" w:hanging="360"/>
      </w:pPr>
      <w:rPr>
        <w:rFonts w:ascii="Courier New" w:hAnsi="Courier New" w:cs="Courier New" w:hint="default"/>
      </w:rPr>
    </w:lvl>
    <w:lvl w:ilvl="8" w:tplc="FFFFFFFF" w:tentative="1">
      <w:start w:val="1"/>
      <w:numFmt w:val="bullet"/>
      <w:lvlText w:val=""/>
      <w:lvlJc w:val="left"/>
      <w:pPr>
        <w:tabs>
          <w:tab w:val="num" w:pos="6764"/>
        </w:tabs>
        <w:ind w:left="6764" w:hanging="360"/>
      </w:pPr>
      <w:rPr>
        <w:rFonts w:ascii="Wingdings" w:hAnsi="Wingdings" w:hint="default"/>
      </w:rPr>
    </w:lvl>
  </w:abstractNum>
  <w:abstractNum w:abstractNumId="4" w15:restartNumberingAfterBreak="0">
    <w:nsid w:val="1A3B73AF"/>
    <w:multiLevelType w:val="hybridMultilevel"/>
    <w:tmpl w:val="9C8ADBE8"/>
    <w:lvl w:ilvl="0" w:tplc="7AD83B38">
      <w:start w:val="1"/>
      <w:numFmt w:val="bullet"/>
      <w:lvlText w:val=""/>
      <w:lvlJc w:val="left"/>
      <w:pPr>
        <w:tabs>
          <w:tab w:val="num" w:pos="1004"/>
        </w:tabs>
        <w:ind w:left="1004" w:hanging="360"/>
      </w:pPr>
      <w:rPr>
        <w:rFonts w:ascii="Wingdings" w:hAnsi="Wingdings" w:hint="default"/>
      </w:rPr>
    </w:lvl>
    <w:lvl w:ilvl="1" w:tplc="04190019" w:tentative="1">
      <w:start w:val="1"/>
      <w:numFmt w:val="bullet"/>
      <w:lvlText w:val="o"/>
      <w:lvlJc w:val="left"/>
      <w:pPr>
        <w:tabs>
          <w:tab w:val="num" w:pos="1724"/>
        </w:tabs>
        <w:ind w:left="1724" w:hanging="360"/>
      </w:pPr>
      <w:rPr>
        <w:rFonts w:ascii="Courier New" w:hAnsi="Courier New" w:cs="Courier New" w:hint="default"/>
      </w:rPr>
    </w:lvl>
    <w:lvl w:ilvl="2" w:tplc="0419001B" w:tentative="1">
      <w:start w:val="1"/>
      <w:numFmt w:val="bullet"/>
      <w:lvlText w:val=""/>
      <w:lvlJc w:val="left"/>
      <w:pPr>
        <w:tabs>
          <w:tab w:val="num" w:pos="2444"/>
        </w:tabs>
        <w:ind w:left="2444" w:hanging="360"/>
      </w:pPr>
      <w:rPr>
        <w:rFonts w:ascii="Wingdings" w:hAnsi="Wingdings" w:hint="default"/>
      </w:rPr>
    </w:lvl>
    <w:lvl w:ilvl="3" w:tplc="0419000F" w:tentative="1">
      <w:start w:val="1"/>
      <w:numFmt w:val="bullet"/>
      <w:lvlText w:val=""/>
      <w:lvlJc w:val="left"/>
      <w:pPr>
        <w:tabs>
          <w:tab w:val="num" w:pos="3164"/>
        </w:tabs>
        <w:ind w:left="3164" w:hanging="360"/>
      </w:pPr>
      <w:rPr>
        <w:rFonts w:ascii="Symbol" w:hAnsi="Symbol" w:hint="default"/>
      </w:rPr>
    </w:lvl>
    <w:lvl w:ilvl="4" w:tplc="04190019" w:tentative="1">
      <w:start w:val="1"/>
      <w:numFmt w:val="bullet"/>
      <w:lvlText w:val="o"/>
      <w:lvlJc w:val="left"/>
      <w:pPr>
        <w:tabs>
          <w:tab w:val="num" w:pos="3884"/>
        </w:tabs>
        <w:ind w:left="3884" w:hanging="360"/>
      </w:pPr>
      <w:rPr>
        <w:rFonts w:ascii="Courier New" w:hAnsi="Courier New" w:cs="Courier New" w:hint="default"/>
      </w:rPr>
    </w:lvl>
    <w:lvl w:ilvl="5" w:tplc="0419001B" w:tentative="1">
      <w:start w:val="1"/>
      <w:numFmt w:val="bullet"/>
      <w:lvlText w:val=""/>
      <w:lvlJc w:val="left"/>
      <w:pPr>
        <w:tabs>
          <w:tab w:val="num" w:pos="4604"/>
        </w:tabs>
        <w:ind w:left="4604" w:hanging="360"/>
      </w:pPr>
      <w:rPr>
        <w:rFonts w:ascii="Wingdings" w:hAnsi="Wingdings" w:hint="default"/>
      </w:rPr>
    </w:lvl>
    <w:lvl w:ilvl="6" w:tplc="0419000F" w:tentative="1">
      <w:start w:val="1"/>
      <w:numFmt w:val="bullet"/>
      <w:lvlText w:val=""/>
      <w:lvlJc w:val="left"/>
      <w:pPr>
        <w:tabs>
          <w:tab w:val="num" w:pos="5324"/>
        </w:tabs>
        <w:ind w:left="5324" w:hanging="360"/>
      </w:pPr>
      <w:rPr>
        <w:rFonts w:ascii="Symbol" w:hAnsi="Symbol" w:hint="default"/>
      </w:rPr>
    </w:lvl>
    <w:lvl w:ilvl="7" w:tplc="04190019" w:tentative="1">
      <w:start w:val="1"/>
      <w:numFmt w:val="bullet"/>
      <w:lvlText w:val="o"/>
      <w:lvlJc w:val="left"/>
      <w:pPr>
        <w:tabs>
          <w:tab w:val="num" w:pos="6044"/>
        </w:tabs>
        <w:ind w:left="6044" w:hanging="360"/>
      </w:pPr>
      <w:rPr>
        <w:rFonts w:ascii="Courier New" w:hAnsi="Courier New" w:cs="Courier New" w:hint="default"/>
      </w:rPr>
    </w:lvl>
    <w:lvl w:ilvl="8" w:tplc="0419001B" w:tentative="1">
      <w:start w:val="1"/>
      <w:numFmt w:val="bullet"/>
      <w:lvlText w:val=""/>
      <w:lvlJc w:val="left"/>
      <w:pPr>
        <w:tabs>
          <w:tab w:val="num" w:pos="6764"/>
        </w:tabs>
        <w:ind w:left="6764" w:hanging="360"/>
      </w:pPr>
      <w:rPr>
        <w:rFonts w:ascii="Wingdings" w:hAnsi="Wingdings" w:hint="default"/>
      </w:rPr>
    </w:lvl>
  </w:abstractNum>
  <w:abstractNum w:abstractNumId="5" w15:restartNumberingAfterBreak="0">
    <w:nsid w:val="1A950C52"/>
    <w:multiLevelType w:val="hybridMultilevel"/>
    <w:tmpl w:val="A934CC20"/>
    <w:lvl w:ilvl="0" w:tplc="5A32B182">
      <w:start w:val="1"/>
      <w:numFmt w:val="bullet"/>
      <w:lvlText w:val=""/>
      <w:lvlJc w:val="left"/>
      <w:pPr>
        <w:tabs>
          <w:tab w:val="num" w:pos="1004"/>
        </w:tabs>
        <w:ind w:left="1004" w:hanging="360"/>
      </w:pPr>
      <w:rPr>
        <w:rFonts w:ascii="Wingdings" w:hAnsi="Wingdings" w:hint="default"/>
      </w:rPr>
    </w:lvl>
    <w:lvl w:ilvl="1" w:tplc="720806EA" w:tentative="1">
      <w:start w:val="1"/>
      <w:numFmt w:val="bullet"/>
      <w:lvlText w:val="o"/>
      <w:lvlJc w:val="left"/>
      <w:pPr>
        <w:tabs>
          <w:tab w:val="num" w:pos="1724"/>
        </w:tabs>
        <w:ind w:left="1724" w:hanging="360"/>
      </w:pPr>
      <w:rPr>
        <w:rFonts w:ascii="Courier New" w:hAnsi="Courier New" w:cs="Courier New" w:hint="default"/>
      </w:rPr>
    </w:lvl>
    <w:lvl w:ilvl="2" w:tplc="0419001B" w:tentative="1">
      <w:start w:val="1"/>
      <w:numFmt w:val="bullet"/>
      <w:lvlText w:val=""/>
      <w:lvlJc w:val="left"/>
      <w:pPr>
        <w:tabs>
          <w:tab w:val="num" w:pos="2444"/>
        </w:tabs>
        <w:ind w:left="2444" w:hanging="360"/>
      </w:pPr>
      <w:rPr>
        <w:rFonts w:ascii="Wingdings" w:hAnsi="Wingdings" w:hint="default"/>
      </w:rPr>
    </w:lvl>
    <w:lvl w:ilvl="3" w:tplc="0419000F" w:tentative="1">
      <w:start w:val="1"/>
      <w:numFmt w:val="bullet"/>
      <w:lvlText w:val=""/>
      <w:lvlJc w:val="left"/>
      <w:pPr>
        <w:tabs>
          <w:tab w:val="num" w:pos="3164"/>
        </w:tabs>
        <w:ind w:left="3164" w:hanging="360"/>
      </w:pPr>
      <w:rPr>
        <w:rFonts w:ascii="Symbol" w:hAnsi="Symbol" w:hint="default"/>
      </w:rPr>
    </w:lvl>
    <w:lvl w:ilvl="4" w:tplc="04190019" w:tentative="1">
      <w:start w:val="1"/>
      <w:numFmt w:val="bullet"/>
      <w:lvlText w:val="o"/>
      <w:lvlJc w:val="left"/>
      <w:pPr>
        <w:tabs>
          <w:tab w:val="num" w:pos="3884"/>
        </w:tabs>
        <w:ind w:left="3884" w:hanging="360"/>
      </w:pPr>
      <w:rPr>
        <w:rFonts w:ascii="Courier New" w:hAnsi="Courier New" w:cs="Courier New" w:hint="default"/>
      </w:rPr>
    </w:lvl>
    <w:lvl w:ilvl="5" w:tplc="0419001B" w:tentative="1">
      <w:start w:val="1"/>
      <w:numFmt w:val="bullet"/>
      <w:lvlText w:val=""/>
      <w:lvlJc w:val="left"/>
      <w:pPr>
        <w:tabs>
          <w:tab w:val="num" w:pos="4604"/>
        </w:tabs>
        <w:ind w:left="4604" w:hanging="360"/>
      </w:pPr>
      <w:rPr>
        <w:rFonts w:ascii="Wingdings" w:hAnsi="Wingdings" w:hint="default"/>
      </w:rPr>
    </w:lvl>
    <w:lvl w:ilvl="6" w:tplc="0419000F" w:tentative="1">
      <w:start w:val="1"/>
      <w:numFmt w:val="bullet"/>
      <w:lvlText w:val=""/>
      <w:lvlJc w:val="left"/>
      <w:pPr>
        <w:tabs>
          <w:tab w:val="num" w:pos="5324"/>
        </w:tabs>
        <w:ind w:left="5324" w:hanging="360"/>
      </w:pPr>
      <w:rPr>
        <w:rFonts w:ascii="Symbol" w:hAnsi="Symbol" w:hint="default"/>
      </w:rPr>
    </w:lvl>
    <w:lvl w:ilvl="7" w:tplc="04190019" w:tentative="1">
      <w:start w:val="1"/>
      <w:numFmt w:val="bullet"/>
      <w:lvlText w:val="o"/>
      <w:lvlJc w:val="left"/>
      <w:pPr>
        <w:tabs>
          <w:tab w:val="num" w:pos="6044"/>
        </w:tabs>
        <w:ind w:left="6044" w:hanging="360"/>
      </w:pPr>
      <w:rPr>
        <w:rFonts w:ascii="Courier New" w:hAnsi="Courier New" w:cs="Courier New" w:hint="default"/>
      </w:rPr>
    </w:lvl>
    <w:lvl w:ilvl="8" w:tplc="0419001B" w:tentative="1">
      <w:start w:val="1"/>
      <w:numFmt w:val="bullet"/>
      <w:lvlText w:val=""/>
      <w:lvlJc w:val="left"/>
      <w:pPr>
        <w:tabs>
          <w:tab w:val="num" w:pos="6764"/>
        </w:tabs>
        <w:ind w:left="6764" w:hanging="360"/>
      </w:pPr>
      <w:rPr>
        <w:rFonts w:ascii="Wingdings" w:hAnsi="Wingdings" w:hint="default"/>
      </w:rPr>
    </w:lvl>
  </w:abstractNum>
  <w:abstractNum w:abstractNumId="6" w15:restartNumberingAfterBreak="0">
    <w:nsid w:val="1E902206"/>
    <w:multiLevelType w:val="hybridMultilevel"/>
    <w:tmpl w:val="E272AC48"/>
    <w:lvl w:ilvl="0" w:tplc="0419000F">
      <w:start w:val="1"/>
      <w:numFmt w:val="bullet"/>
      <w:lvlText w:val=""/>
      <w:lvlJc w:val="left"/>
      <w:pPr>
        <w:tabs>
          <w:tab w:val="num" w:pos="981"/>
        </w:tabs>
        <w:ind w:left="981" w:hanging="360"/>
      </w:pPr>
      <w:rPr>
        <w:rFonts w:ascii="Wingdings" w:hAnsi="Wingdings" w:hint="default"/>
      </w:rPr>
    </w:lvl>
    <w:lvl w:ilvl="1" w:tplc="04190019" w:tentative="1">
      <w:start w:val="1"/>
      <w:numFmt w:val="bullet"/>
      <w:lvlText w:val="o"/>
      <w:lvlJc w:val="left"/>
      <w:pPr>
        <w:tabs>
          <w:tab w:val="num" w:pos="1701"/>
        </w:tabs>
        <w:ind w:left="1701" w:hanging="360"/>
      </w:pPr>
      <w:rPr>
        <w:rFonts w:ascii="Courier New" w:hAnsi="Courier New" w:cs="Courier New" w:hint="default"/>
      </w:rPr>
    </w:lvl>
    <w:lvl w:ilvl="2" w:tplc="0419001B" w:tentative="1">
      <w:start w:val="1"/>
      <w:numFmt w:val="bullet"/>
      <w:lvlText w:val=""/>
      <w:lvlJc w:val="left"/>
      <w:pPr>
        <w:tabs>
          <w:tab w:val="num" w:pos="2421"/>
        </w:tabs>
        <w:ind w:left="2421" w:hanging="360"/>
      </w:pPr>
      <w:rPr>
        <w:rFonts w:ascii="Wingdings" w:hAnsi="Wingdings" w:hint="default"/>
      </w:rPr>
    </w:lvl>
    <w:lvl w:ilvl="3" w:tplc="0419000F" w:tentative="1">
      <w:start w:val="1"/>
      <w:numFmt w:val="bullet"/>
      <w:lvlText w:val=""/>
      <w:lvlJc w:val="left"/>
      <w:pPr>
        <w:tabs>
          <w:tab w:val="num" w:pos="3141"/>
        </w:tabs>
        <w:ind w:left="3141" w:hanging="360"/>
      </w:pPr>
      <w:rPr>
        <w:rFonts w:ascii="Symbol" w:hAnsi="Symbol" w:hint="default"/>
      </w:rPr>
    </w:lvl>
    <w:lvl w:ilvl="4" w:tplc="04190019" w:tentative="1">
      <w:start w:val="1"/>
      <w:numFmt w:val="bullet"/>
      <w:lvlText w:val="o"/>
      <w:lvlJc w:val="left"/>
      <w:pPr>
        <w:tabs>
          <w:tab w:val="num" w:pos="3861"/>
        </w:tabs>
        <w:ind w:left="3861" w:hanging="360"/>
      </w:pPr>
      <w:rPr>
        <w:rFonts w:ascii="Courier New" w:hAnsi="Courier New" w:cs="Courier New" w:hint="default"/>
      </w:rPr>
    </w:lvl>
    <w:lvl w:ilvl="5" w:tplc="0419001B" w:tentative="1">
      <w:start w:val="1"/>
      <w:numFmt w:val="bullet"/>
      <w:lvlText w:val=""/>
      <w:lvlJc w:val="left"/>
      <w:pPr>
        <w:tabs>
          <w:tab w:val="num" w:pos="4581"/>
        </w:tabs>
        <w:ind w:left="4581" w:hanging="360"/>
      </w:pPr>
      <w:rPr>
        <w:rFonts w:ascii="Wingdings" w:hAnsi="Wingdings" w:hint="default"/>
      </w:rPr>
    </w:lvl>
    <w:lvl w:ilvl="6" w:tplc="0419000F" w:tentative="1">
      <w:start w:val="1"/>
      <w:numFmt w:val="bullet"/>
      <w:lvlText w:val=""/>
      <w:lvlJc w:val="left"/>
      <w:pPr>
        <w:tabs>
          <w:tab w:val="num" w:pos="5301"/>
        </w:tabs>
        <w:ind w:left="5301" w:hanging="360"/>
      </w:pPr>
      <w:rPr>
        <w:rFonts w:ascii="Symbol" w:hAnsi="Symbol" w:hint="default"/>
      </w:rPr>
    </w:lvl>
    <w:lvl w:ilvl="7" w:tplc="04190019" w:tentative="1">
      <w:start w:val="1"/>
      <w:numFmt w:val="bullet"/>
      <w:lvlText w:val="o"/>
      <w:lvlJc w:val="left"/>
      <w:pPr>
        <w:tabs>
          <w:tab w:val="num" w:pos="6021"/>
        </w:tabs>
        <w:ind w:left="6021" w:hanging="360"/>
      </w:pPr>
      <w:rPr>
        <w:rFonts w:ascii="Courier New" w:hAnsi="Courier New" w:cs="Courier New" w:hint="default"/>
      </w:rPr>
    </w:lvl>
    <w:lvl w:ilvl="8" w:tplc="0419001B" w:tentative="1">
      <w:start w:val="1"/>
      <w:numFmt w:val="bullet"/>
      <w:lvlText w:val=""/>
      <w:lvlJc w:val="left"/>
      <w:pPr>
        <w:tabs>
          <w:tab w:val="num" w:pos="6741"/>
        </w:tabs>
        <w:ind w:left="6741" w:hanging="360"/>
      </w:pPr>
      <w:rPr>
        <w:rFonts w:ascii="Wingdings" w:hAnsi="Wingdings" w:hint="default"/>
      </w:rPr>
    </w:lvl>
  </w:abstractNum>
  <w:abstractNum w:abstractNumId="7" w15:restartNumberingAfterBreak="0">
    <w:nsid w:val="20EF2FB8"/>
    <w:multiLevelType w:val="singleLevel"/>
    <w:tmpl w:val="C0DAFC5E"/>
    <w:lvl w:ilvl="0">
      <w:start w:val="1"/>
      <w:numFmt w:val="bullet"/>
      <w:pStyle w:val="a"/>
      <w:lvlText w:val=""/>
      <w:lvlJc w:val="left"/>
      <w:pPr>
        <w:tabs>
          <w:tab w:val="num" w:pos="1080"/>
        </w:tabs>
        <w:ind w:left="0" w:firstLine="720"/>
      </w:pPr>
      <w:rPr>
        <w:rFonts w:ascii="Symbol" w:hAnsi="Symbol" w:hint="default"/>
      </w:rPr>
    </w:lvl>
  </w:abstractNum>
  <w:abstractNum w:abstractNumId="8" w15:restartNumberingAfterBreak="0">
    <w:nsid w:val="24A92A77"/>
    <w:multiLevelType w:val="hybridMultilevel"/>
    <w:tmpl w:val="C4C2F960"/>
    <w:lvl w:ilvl="0" w:tplc="C9566B60">
      <w:start w:val="1"/>
      <w:numFmt w:val="bullet"/>
      <w:lvlText w:val=""/>
      <w:lvlJc w:val="left"/>
      <w:pPr>
        <w:tabs>
          <w:tab w:val="num" w:pos="981"/>
        </w:tabs>
        <w:ind w:left="981" w:hanging="360"/>
      </w:pPr>
      <w:rPr>
        <w:rFonts w:ascii="Wingdings" w:hAnsi="Wingdings" w:hint="default"/>
      </w:rPr>
    </w:lvl>
    <w:lvl w:ilvl="1" w:tplc="04190019" w:tentative="1">
      <w:start w:val="1"/>
      <w:numFmt w:val="bullet"/>
      <w:lvlText w:val="o"/>
      <w:lvlJc w:val="left"/>
      <w:pPr>
        <w:tabs>
          <w:tab w:val="num" w:pos="1701"/>
        </w:tabs>
        <w:ind w:left="1701" w:hanging="360"/>
      </w:pPr>
      <w:rPr>
        <w:rFonts w:ascii="Courier New" w:hAnsi="Courier New" w:cs="Courier New" w:hint="default"/>
      </w:rPr>
    </w:lvl>
    <w:lvl w:ilvl="2" w:tplc="0419001B" w:tentative="1">
      <w:start w:val="1"/>
      <w:numFmt w:val="bullet"/>
      <w:lvlText w:val=""/>
      <w:lvlJc w:val="left"/>
      <w:pPr>
        <w:tabs>
          <w:tab w:val="num" w:pos="2421"/>
        </w:tabs>
        <w:ind w:left="2421" w:hanging="360"/>
      </w:pPr>
      <w:rPr>
        <w:rFonts w:ascii="Wingdings" w:hAnsi="Wingdings" w:hint="default"/>
      </w:rPr>
    </w:lvl>
    <w:lvl w:ilvl="3" w:tplc="0419000F" w:tentative="1">
      <w:start w:val="1"/>
      <w:numFmt w:val="bullet"/>
      <w:lvlText w:val=""/>
      <w:lvlJc w:val="left"/>
      <w:pPr>
        <w:tabs>
          <w:tab w:val="num" w:pos="3141"/>
        </w:tabs>
        <w:ind w:left="3141" w:hanging="360"/>
      </w:pPr>
      <w:rPr>
        <w:rFonts w:ascii="Symbol" w:hAnsi="Symbol" w:hint="default"/>
      </w:rPr>
    </w:lvl>
    <w:lvl w:ilvl="4" w:tplc="04190019" w:tentative="1">
      <w:start w:val="1"/>
      <w:numFmt w:val="bullet"/>
      <w:lvlText w:val="o"/>
      <w:lvlJc w:val="left"/>
      <w:pPr>
        <w:tabs>
          <w:tab w:val="num" w:pos="3861"/>
        </w:tabs>
        <w:ind w:left="3861" w:hanging="360"/>
      </w:pPr>
      <w:rPr>
        <w:rFonts w:ascii="Courier New" w:hAnsi="Courier New" w:cs="Courier New" w:hint="default"/>
      </w:rPr>
    </w:lvl>
    <w:lvl w:ilvl="5" w:tplc="0419001B" w:tentative="1">
      <w:start w:val="1"/>
      <w:numFmt w:val="bullet"/>
      <w:lvlText w:val=""/>
      <w:lvlJc w:val="left"/>
      <w:pPr>
        <w:tabs>
          <w:tab w:val="num" w:pos="4581"/>
        </w:tabs>
        <w:ind w:left="4581" w:hanging="360"/>
      </w:pPr>
      <w:rPr>
        <w:rFonts w:ascii="Wingdings" w:hAnsi="Wingdings" w:hint="default"/>
      </w:rPr>
    </w:lvl>
    <w:lvl w:ilvl="6" w:tplc="0419000F" w:tentative="1">
      <w:start w:val="1"/>
      <w:numFmt w:val="bullet"/>
      <w:lvlText w:val=""/>
      <w:lvlJc w:val="left"/>
      <w:pPr>
        <w:tabs>
          <w:tab w:val="num" w:pos="5301"/>
        </w:tabs>
        <w:ind w:left="5301" w:hanging="360"/>
      </w:pPr>
      <w:rPr>
        <w:rFonts w:ascii="Symbol" w:hAnsi="Symbol" w:hint="default"/>
      </w:rPr>
    </w:lvl>
    <w:lvl w:ilvl="7" w:tplc="04190019" w:tentative="1">
      <w:start w:val="1"/>
      <w:numFmt w:val="bullet"/>
      <w:lvlText w:val="o"/>
      <w:lvlJc w:val="left"/>
      <w:pPr>
        <w:tabs>
          <w:tab w:val="num" w:pos="6021"/>
        </w:tabs>
        <w:ind w:left="6021" w:hanging="360"/>
      </w:pPr>
      <w:rPr>
        <w:rFonts w:ascii="Courier New" w:hAnsi="Courier New" w:cs="Courier New" w:hint="default"/>
      </w:rPr>
    </w:lvl>
    <w:lvl w:ilvl="8" w:tplc="0419001B" w:tentative="1">
      <w:start w:val="1"/>
      <w:numFmt w:val="bullet"/>
      <w:lvlText w:val=""/>
      <w:lvlJc w:val="left"/>
      <w:pPr>
        <w:tabs>
          <w:tab w:val="num" w:pos="6741"/>
        </w:tabs>
        <w:ind w:left="6741" w:hanging="360"/>
      </w:pPr>
      <w:rPr>
        <w:rFonts w:ascii="Wingdings" w:hAnsi="Wingdings" w:hint="default"/>
      </w:rPr>
    </w:lvl>
  </w:abstractNum>
  <w:abstractNum w:abstractNumId="9" w15:restartNumberingAfterBreak="0">
    <w:nsid w:val="279A0A85"/>
    <w:multiLevelType w:val="hybridMultilevel"/>
    <w:tmpl w:val="11042858"/>
    <w:lvl w:ilvl="0" w:tplc="0419000F">
      <w:start w:val="8"/>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0" w15:restartNumberingAfterBreak="0">
    <w:nsid w:val="3F3232EF"/>
    <w:multiLevelType w:val="hybridMultilevel"/>
    <w:tmpl w:val="F4C4B3D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43C47C63"/>
    <w:multiLevelType w:val="hybridMultilevel"/>
    <w:tmpl w:val="62D2A3B2"/>
    <w:lvl w:ilvl="0" w:tplc="0419000B">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43FB3FF6"/>
    <w:multiLevelType w:val="hybridMultilevel"/>
    <w:tmpl w:val="7B9A44FA"/>
    <w:lvl w:ilvl="0" w:tplc="40A46240">
      <w:start w:val="1"/>
      <w:numFmt w:val="decimal"/>
      <w:lvlText w:val="1.%1."/>
      <w:lvlJc w:val="left"/>
      <w:pPr>
        <w:ind w:left="3578" w:hanging="360"/>
      </w:pPr>
      <w:rPr>
        <w:rFonts w:hint="default"/>
      </w:rPr>
    </w:lvl>
    <w:lvl w:ilvl="1" w:tplc="0E9A64A4">
      <w:start w:val="1"/>
      <w:numFmt w:val="decimal"/>
      <w:lvlText w:val="1.%2."/>
      <w:lvlJc w:val="left"/>
      <w:pPr>
        <w:ind w:left="1440" w:hanging="360"/>
      </w:pPr>
      <w:rPr>
        <w:rFonts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4B4E249A"/>
    <w:multiLevelType w:val="hybridMultilevel"/>
    <w:tmpl w:val="D9A66456"/>
    <w:lvl w:ilvl="0" w:tplc="3690BCEE">
      <w:start w:val="1"/>
      <w:numFmt w:val="bullet"/>
      <w:lvlText w:val=""/>
      <w:lvlJc w:val="left"/>
      <w:pPr>
        <w:tabs>
          <w:tab w:val="num" w:pos="981"/>
        </w:tabs>
        <w:ind w:left="981" w:hanging="360"/>
      </w:pPr>
      <w:rPr>
        <w:rFonts w:ascii="Wingdings" w:hAnsi="Wingdings" w:hint="default"/>
      </w:rPr>
    </w:lvl>
    <w:lvl w:ilvl="1" w:tplc="6DF49EFE" w:tentative="1">
      <w:start w:val="1"/>
      <w:numFmt w:val="bullet"/>
      <w:lvlText w:val="o"/>
      <w:lvlJc w:val="left"/>
      <w:pPr>
        <w:tabs>
          <w:tab w:val="num" w:pos="1701"/>
        </w:tabs>
        <w:ind w:left="1701" w:hanging="360"/>
      </w:pPr>
      <w:rPr>
        <w:rFonts w:ascii="Courier New" w:hAnsi="Courier New" w:cs="Courier New" w:hint="default"/>
      </w:rPr>
    </w:lvl>
    <w:lvl w:ilvl="2" w:tplc="E4B2FEB4" w:tentative="1">
      <w:start w:val="1"/>
      <w:numFmt w:val="bullet"/>
      <w:lvlText w:val=""/>
      <w:lvlJc w:val="left"/>
      <w:pPr>
        <w:tabs>
          <w:tab w:val="num" w:pos="2421"/>
        </w:tabs>
        <w:ind w:left="2421" w:hanging="360"/>
      </w:pPr>
      <w:rPr>
        <w:rFonts w:ascii="Wingdings" w:hAnsi="Wingdings" w:hint="default"/>
      </w:rPr>
    </w:lvl>
    <w:lvl w:ilvl="3" w:tplc="CF3017A0" w:tentative="1">
      <w:start w:val="1"/>
      <w:numFmt w:val="bullet"/>
      <w:lvlText w:val=""/>
      <w:lvlJc w:val="left"/>
      <w:pPr>
        <w:tabs>
          <w:tab w:val="num" w:pos="3141"/>
        </w:tabs>
        <w:ind w:left="3141" w:hanging="360"/>
      </w:pPr>
      <w:rPr>
        <w:rFonts w:ascii="Symbol" w:hAnsi="Symbol" w:hint="default"/>
      </w:rPr>
    </w:lvl>
    <w:lvl w:ilvl="4" w:tplc="968051B2" w:tentative="1">
      <w:start w:val="1"/>
      <w:numFmt w:val="bullet"/>
      <w:lvlText w:val="o"/>
      <w:lvlJc w:val="left"/>
      <w:pPr>
        <w:tabs>
          <w:tab w:val="num" w:pos="3861"/>
        </w:tabs>
        <w:ind w:left="3861" w:hanging="360"/>
      </w:pPr>
      <w:rPr>
        <w:rFonts w:ascii="Courier New" w:hAnsi="Courier New" w:cs="Courier New" w:hint="default"/>
      </w:rPr>
    </w:lvl>
    <w:lvl w:ilvl="5" w:tplc="A642A2AA" w:tentative="1">
      <w:start w:val="1"/>
      <w:numFmt w:val="bullet"/>
      <w:lvlText w:val=""/>
      <w:lvlJc w:val="left"/>
      <w:pPr>
        <w:tabs>
          <w:tab w:val="num" w:pos="4581"/>
        </w:tabs>
        <w:ind w:left="4581" w:hanging="360"/>
      </w:pPr>
      <w:rPr>
        <w:rFonts w:ascii="Wingdings" w:hAnsi="Wingdings" w:hint="default"/>
      </w:rPr>
    </w:lvl>
    <w:lvl w:ilvl="6" w:tplc="E40C6402" w:tentative="1">
      <w:start w:val="1"/>
      <w:numFmt w:val="bullet"/>
      <w:lvlText w:val=""/>
      <w:lvlJc w:val="left"/>
      <w:pPr>
        <w:tabs>
          <w:tab w:val="num" w:pos="5301"/>
        </w:tabs>
        <w:ind w:left="5301" w:hanging="360"/>
      </w:pPr>
      <w:rPr>
        <w:rFonts w:ascii="Symbol" w:hAnsi="Symbol" w:hint="default"/>
      </w:rPr>
    </w:lvl>
    <w:lvl w:ilvl="7" w:tplc="09C04B2A" w:tentative="1">
      <w:start w:val="1"/>
      <w:numFmt w:val="bullet"/>
      <w:lvlText w:val="o"/>
      <w:lvlJc w:val="left"/>
      <w:pPr>
        <w:tabs>
          <w:tab w:val="num" w:pos="6021"/>
        </w:tabs>
        <w:ind w:left="6021" w:hanging="360"/>
      </w:pPr>
      <w:rPr>
        <w:rFonts w:ascii="Courier New" w:hAnsi="Courier New" w:cs="Courier New" w:hint="default"/>
      </w:rPr>
    </w:lvl>
    <w:lvl w:ilvl="8" w:tplc="143CB448" w:tentative="1">
      <w:start w:val="1"/>
      <w:numFmt w:val="bullet"/>
      <w:lvlText w:val=""/>
      <w:lvlJc w:val="left"/>
      <w:pPr>
        <w:tabs>
          <w:tab w:val="num" w:pos="6741"/>
        </w:tabs>
        <w:ind w:left="6741" w:hanging="360"/>
      </w:pPr>
      <w:rPr>
        <w:rFonts w:ascii="Wingdings" w:hAnsi="Wingdings" w:hint="default"/>
      </w:rPr>
    </w:lvl>
  </w:abstractNum>
  <w:abstractNum w:abstractNumId="14" w15:restartNumberingAfterBreak="0">
    <w:nsid w:val="4D626E5A"/>
    <w:multiLevelType w:val="hybridMultilevel"/>
    <w:tmpl w:val="691A8E30"/>
    <w:lvl w:ilvl="0" w:tplc="BF70ACA6">
      <w:start w:val="1"/>
      <w:numFmt w:val="bullet"/>
      <w:lvlText w:val=""/>
      <w:lvlJc w:val="left"/>
      <w:pPr>
        <w:tabs>
          <w:tab w:val="num" w:pos="1004"/>
        </w:tabs>
        <w:ind w:left="1004" w:hanging="360"/>
      </w:pPr>
      <w:rPr>
        <w:rFonts w:ascii="Wingdings" w:hAnsi="Wingdings" w:hint="default"/>
      </w:rPr>
    </w:lvl>
    <w:lvl w:ilvl="1" w:tplc="04190019" w:tentative="1">
      <w:start w:val="1"/>
      <w:numFmt w:val="bullet"/>
      <w:lvlText w:val="o"/>
      <w:lvlJc w:val="left"/>
      <w:pPr>
        <w:tabs>
          <w:tab w:val="num" w:pos="1724"/>
        </w:tabs>
        <w:ind w:left="1724" w:hanging="360"/>
      </w:pPr>
      <w:rPr>
        <w:rFonts w:ascii="Courier New" w:hAnsi="Courier New" w:cs="Courier New" w:hint="default"/>
      </w:rPr>
    </w:lvl>
    <w:lvl w:ilvl="2" w:tplc="0419001B" w:tentative="1">
      <w:start w:val="1"/>
      <w:numFmt w:val="bullet"/>
      <w:lvlText w:val=""/>
      <w:lvlJc w:val="left"/>
      <w:pPr>
        <w:tabs>
          <w:tab w:val="num" w:pos="2444"/>
        </w:tabs>
        <w:ind w:left="2444" w:hanging="360"/>
      </w:pPr>
      <w:rPr>
        <w:rFonts w:ascii="Wingdings" w:hAnsi="Wingdings" w:hint="default"/>
      </w:rPr>
    </w:lvl>
    <w:lvl w:ilvl="3" w:tplc="0419000F" w:tentative="1">
      <w:start w:val="1"/>
      <w:numFmt w:val="bullet"/>
      <w:lvlText w:val=""/>
      <w:lvlJc w:val="left"/>
      <w:pPr>
        <w:tabs>
          <w:tab w:val="num" w:pos="3164"/>
        </w:tabs>
        <w:ind w:left="3164" w:hanging="360"/>
      </w:pPr>
      <w:rPr>
        <w:rFonts w:ascii="Symbol" w:hAnsi="Symbol" w:hint="default"/>
      </w:rPr>
    </w:lvl>
    <w:lvl w:ilvl="4" w:tplc="04190019" w:tentative="1">
      <w:start w:val="1"/>
      <w:numFmt w:val="bullet"/>
      <w:lvlText w:val="o"/>
      <w:lvlJc w:val="left"/>
      <w:pPr>
        <w:tabs>
          <w:tab w:val="num" w:pos="3884"/>
        </w:tabs>
        <w:ind w:left="3884" w:hanging="360"/>
      </w:pPr>
      <w:rPr>
        <w:rFonts w:ascii="Courier New" w:hAnsi="Courier New" w:cs="Courier New" w:hint="default"/>
      </w:rPr>
    </w:lvl>
    <w:lvl w:ilvl="5" w:tplc="0419001B" w:tentative="1">
      <w:start w:val="1"/>
      <w:numFmt w:val="bullet"/>
      <w:lvlText w:val=""/>
      <w:lvlJc w:val="left"/>
      <w:pPr>
        <w:tabs>
          <w:tab w:val="num" w:pos="4604"/>
        </w:tabs>
        <w:ind w:left="4604" w:hanging="360"/>
      </w:pPr>
      <w:rPr>
        <w:rFonts w:ascii="Wingdings" w:hAnsi="Wingdings" w:hint="default"/>
      </w:rPr>
    </w:lvl>
    <w:lvl w:ilvl="6" w:tplc="0419000F" w:tentative="1">
      <w:start w:val="1"/>
      <w:numFmt w:val="bullet"/>
      <w:lvlText w:val=""/>
      <w:lvlJc w:val="left"/>
      <w:pPr>
        <w:tabs>
          <w:tab w:val="num" w:pos="5324"/>
        </w:tabs>
        <w:ind w:left="5324" w:hanging="360"/>
      </w:pPr>
      <w:rPr>
        <w:rFonts w:ascii="Symbol" w:hAnsi="Symbol" w:hint="default"/>
      </w:rPr>
    </w:lvl>
    <w:lvl w:ilvl="7" w:tplc="04190019" w:tentative="1">
      <w:start w:val="1"/>
      <w:numFmt w:val="bullet"/>
      <w:lvlText w:val="o"/>
      <w:lvlJc w:val="left"/>
      <w:pPr>
        <w:tabs>
          <w:tab w:val="num" w:pos="6044"/>
        </w:tabs>
        <w:ind w:left="6044" w:hanging="360"/>
      </w:pPr>
      <w:rPr>
        <w:rFonts w:ascii="Courier New" w:hAnsi="Courier New" w:cs="Courier New" w:hint="default"/>
      </w:rPr>
    </w:lvl>
    <w:lvl w:ilvl="8" w:tplc="0419001B" w:tentative="1">
      <w:start w:val="1"/>
      <w:numFmt w:val="bullet"/>
      <w:lvlText w:val=""/>
      <w:lvlJc w:val="left"/>
      <w:pPr>
        <w:tabs>
          <w:tab w:val="num" w:pos="6764"/>
        </w:tabs>
        <w:ind w:left="6764" w:hanging="360"/>
      </w:pPr>
      <w:rPr>
        <w:rFonts w:ascii="Wingdings" w:hAnsi="Wingdings" w:hint="default"/>
      </w:rPr>
    </w:lvl>
  </w:abstractNum>
  <w:abstractNum w:abstractNumId="15" w15:restartNumberingAfterBreak="0">
    <w:nsid w:val="4F0C553F"/>
    <w:multiLevelType w:val="hybridMultilevel"/>
    <w:tmpl w:val="1E76E800"/>
    <w:lvl w:ilvl="0" w:tplc="52667528">
      <w:start w:val="1"/>
      <w:numFmt w:val="bullet"/>
      <w:lvlText w:val=""/>
      <w:lvlJc w:val="left"/>
      <w:pPr>
        <w:tabs>
          <w:tab w:val="num" w:pos="981"/>
        </w:tabs>
        <w:ind w:left="981" w:hanging="360"/>
      </w:pPr>
      <w:rPr>
        <w:rFonts w:ascii="Wingdings" w:hAnsi="Wingdings" w:hint="default"/>
      </w:rPr>
    </w:lvl>
    <w:lvl w:ilvl="1" w:tplc="04190019" w:tentative="1">
      <w:start w:val="1"/>
      <w:numFmt w:val="bullet"/>
      <w:lvlText w:val="o"/>
      <w:lvlJc w:val="left"/>
      <w:pPr>
        <w:tabs>
          <w:tab w:val="num" w:pos="1701"/>
        </w:tabs>
        <w:ind w:left="1701" w:hanging="360"/>
      </w:pPr>
      <w:rPr>
        <w:rFonts w:ascii="Courier New" w:hAnsi="Courier New" w:cs="Courier New" w:hint="default"/>
      </w:rPr>
    </w:lvl>
    <w:lvl w:ilvl="2" w:tplc="0419001B" w:tentative="1">
      <w:start w:val="1"/>
      <w:numFmt w:val="bullet"/>
      <w:lvlText w:val=""/>
      <w:lvlJc w:val="left"/>
      <w:pPr>
        <w:tabs>
          <w:tab w:val="num" w:pos="2421"/>
        </w:tabs>
        <w:ind w:left="2421" w:hanging="360"/>
      </w:pPr>
      <w:rPr>
        <w:rFonts w:ascii="Wingdings" w:hAnsi="Wingdings" w:hint="default"/>
      </w:rPr>
    </w:lvl>
    <w:lvl w:ilvl="3" w:tplc="0419000F" w:tentative="1">
      <w:start w:val="1"/>
      <w:numFmt w:val="bullet"/>
      <w:lvlText w:val=""/>
      <w:lvlJc w:val="left"/>
      <w:pPr>
        <w:tabs>
          <w:tab w:val="num" w:pos="3141"/>
        </w:tabs>
        <w:ind w:left="3141" w:hanging="360"/>
      </w:pPr>
      <w:rPr>
        <w:rFonts w:ascii="Symbol" w:hAnsi="Symbol" w:hint="default"/>
      </w:rPr>
    </w:lvl>
    <w:lvl w:ilvl="4" w:tplc="04190019" w:tentative="1">
      <w:start w:val="1"/>
      <w:numFmt w:val="bullet"/>
      <w:lvlText w:val="o"/>
      <w:lvlJc w:val="left"/>
      <w:pPr>
        <w:tabs>
          <w:tab w:val="num" w:pos="3861"/>
        </w:tabs>
        <w:ind w:left="3861" w:hanging="360"/>
      </w:pPr>
      <w:rPr>
        <w:rFonts w:ascii="Courier New" w:hAnsi="Courier New" w:cs="Courier New" w:hint="default"/>
      </w:rPr>
    </w:lvl>
    <w:lvl w:ilvl="5" w:tplc="0419001B" w:tentative="1">
      <w:start w:val="1"/>
      <w:numFmt w:val="bullet"/>
      <w:lvlText w:val=""/>
      <w:lvlJc w:val="left"/>
      <w:pPr>
        <w:tabs>
          <w:tab w:val="num" w:pos="4581"/>
        </w:tabs>
        <w:ind w:left="4581" w:hanging="360"/>
      </w:pPr>
      <w:rPr>
        <w:rFonts w:ascii="Wingdings" w:hAnsi="Wingdings" w:hint="default"/>
      </w:rPr>
    </w:lvl>
    <w:lvl w:ilvl="6" w:tplc="0419000F" w:tentative="1">
      <w:start w:val="1"/>
      <w:numFmt w:val="bullet"/>
      <w:lvlText w:val=""/>
      <w:lvlJc w:val="left"/>
      <w:pPr>
        <w:tabs>
          <w:tab w:val="num" w:pos="5301"/>
        </w:tabs>
        <w:ind w:left="5301" w:hanging="360"/>
      </w:pPr>
      <w:rPr>
        <w:rFonts w:ascii="Symbol" w:hAnsi="Symbol" w:hint="default"/>
      </w:rPr>
    </w:lvl>
    <w:lvl w:ilvl="7" w:tplc="04190019" w:tentative="1">
      <w:start w:val="1"/>
      <w:numFmt w:val="bullet"/>
      <w:lvlText w:val="o"/>
      <w:lvlJc w:val="left"/>
      <w:pPr>
        <w:tabs>
          <w:tab w:val="num" w:pos="6021"/>
        </w:tabs>
        <w:ind w:left="6021" w:hanging="360"/>
      </w:pPr>
      <w:rPr>
        <w:rFonts w:ascii="Courier New" w:hAnsi="Courier New" w:cs="Courier New" w:hint="default"/>
      </w:rPr>
    </w:lvl>
    <w:lvl w:ilvl="8" w:tplc="0419001B" w:tentative="1">
      <w:start w:val="1"/>
      <w:numFmt w:val="bullet"/>
      <w:lvlText w:val=""/>
      <w:lvlJc w:val="left"/>
      <w:pPr>
        <w:tabs>
          <w:tab w:val="num" w:pos="6741"/>
        </w:tabs>
        <w:ind w:left="6741" w:hanging="360"/>
      </w:pPr>
      <w:rPr>
        <w:rFonts w:ascii="Wingdings" w:hAnsi="Wingdings" w:hint="default"/>
      </w:rPr>
    </w:lvl>
  </w:abstractNum>
  <w:abstractNum w:abstractNumId="16" w15:restartNumberingAfterBreak="0">
    <w:nsid w:val="4FA2362C"/>
    <w:multiLevelType w:val="hybridMultilevel"/>
    <w:tmpl w:val="E24C2616"/>
    <w:lvl w:ilvl="0" w:tplc="0419000B">
      <w:start w:val="1"/>
      <w:numFmt w:val="bullet"/>
      <w:lvlText w:val=""/>
      <w:lvlJc w:val="left"/>
      <w:pPr>
        <w:tabs>
          <w:tab w:val="num" w:pos="1004"/>
        </w:tabs>
        <w:ind w:left="1004" w:hanging="360"/>
      </w:pPr>
      <w:rPr>
        <w:rFonts w:ascii="Wingdings" w:hAnsi="Wingdings" w:hint="default"/>
      </w:rPr>
    </w:lvl>
    <w:lvl w:ilvl="1" w:tplc="04190003" w:tentative="1">
      <w:start w:val="1"/>
      <w:numFmt w:val="bullet"/>
      <w:lvlText w:val="o"/>
      <w:lvlJc w:val="left"/>
      <w:pPr>
        <w:tabs>
          <w:tab w:val="num" w:pos="1724"/>
        </w:tabs>
        <w:ind w:left="1724" w:hanging="360"/>
      </w:pPr>
      <w:rPr>
        <w:rFonts w:ascii="Courier New" w:hAnsi="Courier New" w:cs="Courier New" w:hint="default"/>
      </w:rPr>
    </w:lvl>
    <w:lvl w:ilvl="2" w:tplc="04190005" w:tentative="1">
      <w:start w:val="1"/>
      <w:numFmt w:val="bullet"/>
      <w:lvlText w:val=""/>
      <w:lvlJc w:val="left"/>
      <w:pPr>
        <w:tabs>
          <w:tab w:val="num" w:pos="2444"/>
        </w:tabs>
        <w:ind w:left="2444" w:hanging="360"/>
      </w:pPr>
      <w:rPr>
        <w:rFonts w:ascii="Wingdings" w:hAnsi="Wingdings" w:hint="default"/>
      </w:rPr>
    </w:lvl>
    <w:lvl w:ilvl="3" w:tplc="04190001" w:tentative="1">
      <w:start w:val="1"/>
      <w:numFmt w:val="bullet"/>
      <w:lvlText w:val=""/>
      <w:lvlJc w:val="left"/>
      <w:pPr>
        <w:tabs>
          <w:tab w:val="num" w:pos="3164"/>
        </w:tabs>
        <w:ind w:left="3164" w:hanging="360"/>
      </w:pPr>
      <w:rPr>
        <w:rFonts w:ascii="Symbol" w:hAnsi="Symbol" w:hint="default"/>
      </w:rPr>
    </w:lvl>
    <w:lvl w:ilvl="4" w:tplc="04190003" w:tentative="1">
      <w:start w:val="1"/>
      <w:numFmt w:val="bullet"/>
      <w:lvlText w:val="o"/>
      <w:lvlJc w:val="left"/>
      <w:pPr>
        <w:tabs>
          <w:tab w:val="num" w:pos="3884"/>
        </w:tabs>
        <w:ind w:left="3884" w:hanging="360"/>
      </w:pPr>
      <w:rPr>
        <w:rFonts w:ascii="Courier New" w:hAnsi="Courier New" w:cs="Courier New" w:hint="default"/>
      </w:rPr>
    </w:lvl>
    <w:lvl w:ilvl="5" w:tplc="04190005" w:tentative="1">
      <w:start w:val="1"/>
      <w:numFmt w:val="bullet"/>
      <w:lvlText w:val=""/>
      <w:lvlJc w:val="left"/>
      <w:pPr>
        <w:tabs>
          <w:tab w:val="num" w:pos="4604"/>
        </w:tabs>
        <w:ind w:left="4604" w:hanging="360"/>
      </w:pPr>
      <w:rPr>
        <w:rFonts w:ascii="Wingdings" w:hAnsi="Wingdings" w:hint="default"/>
      </w:rPr>
    </w:lvl>
    <w:lvl w:ilvl="6" w:tplc="04190001" w:tentative="1">
      <w:start w:val="1"/>
      <w:numFmt w:val="bullet"/>
      <w:lvlText w:val=""/>
      <w:lvlJc w:val="left"/>
      <w:pPr>
        <w:tabs>
          <w:tab w:val="num" w:pos="5324"/>
        </w:tabs>
        <w:ind w:left="5324" w:hanging="360"/>
      </w:pPr>
      <w:rPr>
        <w:rFonts w:ascii="Symbol" w:hAnsi="Symbol" w:hint="default"/>
      </w:rPr>
    </w:lvl>
    <w:lvl w:ilvl="7" w:tplc="04190003" w:tentative="1">
      <w:start w:val="1"/>
      <w:numFmt w:val="bullet"/>
      <w:lvlText w:val="o"/>
      <w:lvlJc w:val="left"/>
      <w:pPr>
        <w:tabs>
          <w:tab w:val="num" w:pos="6044"/>
        </w:tabs>
        <w:ind w:left="6044" w:hanging="360"/>
      </w:pPr>
      <w:rPr>
        <w:rFonts w:ascii="Courier New" w:hAnsi="Courier New" w:cs="Courier New" w:hint="default"/>
      </w:rPr>
    </w:lvl>
    <w:lvl w:ilvl="8" w:tplc="04190005" w:tentative="1">
      <w:start w:val="1"/>
      <w:numFmt w:val="bullet"/>
      <w:lvlText w:val=""/>
      <w:lvlJc w:val="left"/>
      <w:pPr>
        <w:tabs>
          <w:tab w:val="num" w:pos="6764"/>
        </w:tabs>
        <w:ind w:left="6764" w:hanging="360"/>
      </w:pPr>
      <w:rPr>
        <w:rFonts w:ascii="Wingdings" w:hAnsi="Wingdings" w:hint="default"/>
      </w:rPr>
    </w:lvl>
  </w:abstractNum>
  <w:abstractNum w:abstractNumId="17" w15:restartNumberingAfterBreak="0">
    <w:nsid w:val="50C73BAF"/>
    <w:multiLevelType w:val="hybridMultilevel"/>
    <w:tmpl w:val="721AF020"/>
    <w:lvl w:ilvl="0" w:tplc="0419000F">
      <w:start w:val="1"/>
      <w:numFmt w:val="bullet"/>
      <w:pStyle w:val="List1"/>
      <w:lvlText w:val=""/>
      <w:lvlJc w:val="left"/>
      <w:pPr>
        <w:tabs>
          <w:tab w:val="num" w:pos="2280"/>
        </w:tabs>
        <w:ind w:left="2280" w:hanging="360"/>
      </w:pPr>
      <w:rPr>
        <w:rFonts w:ascii="Symbol" w:hAnsi="Symbol" w:hint="default"/>
      </w:rPr>
    </w:lvl>
    <w:lvl w:ilvl="1" w:tplc="04190019">
      <w:start w:val="1"/>
      <w:numFmt w:val="bullet"/>
      <w:lvlText w:val="o"/>
      <w:lvlJc w:val="left"/>
      <w:pPr>
        <w:tabs>
          <w:tab w:val="num" w:pos="1980"/>
        </w:tabs>
        <w:ind w:left="1980" w:hanging="360"/>
      </w:pPr>
      <w:rPr>
        <w:rFonts w:ascii="Courier New" w:hAnsi="Courier New" w:cs="Courier New" w:hint="default"/>
      </w:rPr>
    </w:lvl>
    <w:lvl w:ilvl="2" w:tplc="0419001B" w:tentative="1">
      <w:start w:val="1"/>
      <w:numFmt w:val="bullet"/>
      <w:lvlText w:val=""/>
      <w:lvlJc w:val="left"/>
      <w:pPr>
        <w:tabs>
          <w:tab w:val="num" w:pos="2700"/>
        </w:tabs>
        <w:ind w:left="2700" w:hanging="360"/>
      </w:pPr>
      <w:rPr>
        <w:rFonts w:ascii="Wingdings" w:hAnsi="Wingdings" w:hint="default"/>
      </w:rPr>
    </w:lvl>
    <w:lvl w:ilvl="3" w:tplc="0419000F">
      <w:start w:val="1"/>
      <w:numFmt w:val="bullet"/>
      <w:lvlText w:val=""/>
      <w:lvlJc w:val="left"/>
      <w:pPr>
        <w:tabs>
          <w:tab w:val="num" w:pos="3420"/>
        </w:tabs>
        <w:ind w:left="3420" w:hanging="360"/>
      </w:pPr>
      <w:rPr>
        <w:rFonts w:ascii="Symbol" w:hAnsi="Symbol" w:hint="default"/>
      </w:rPr>
    </w:lvl>
    <w:lvl w:ilvl="4" w:tplc="04190019" w:tentative="1">
      <w:start w:val="1"/>
      <w:numFmt w:val="bullet"/>
      <w:lvlText w:val="o"/>
      <w:lvlJc w:val="left"/>
      <w:pPr>
        <w:tabs>
          <w:tab w:val="num" w:pos="4140"/>
        </w:tabs>
        <w:ind w:left="4140" w:hanging="360"/>
      </w:pPr>
      <w:rPr>
        <w:rFonts w:ascii="Courier New" w:hAnsi="Courier New" w:cs="Courier New" w:hint="default"/>
      </w:rPr>
    </w:lvl>
    <w:lvl w:ilvl="5" w:tplc="0419001B" w:tentative="1">
      <w:start w:val="1"/>
      <w:numFmt w:val="bullet"/>
      <w:lvlText w:val=""/>
      <w:lvlJc w:val="left"/>
      <w:pPr>
        <w:tabs>
          <w:tab w:val="num" w:pos="4860"/>
        </w:tabs>
        <w:ind w:left="4860" w:hanging="360"/>
      </w:pPr>
      <w:rPr>
        <w:rFonts w:ascii="Wingdings" w:hAnsi="Wingdings" w:hint="default"/>
      </w:rPr>
    </w:lvl>
    <w:lvl w:ilvl="6" w:tplc="0419000F" w:tentative="1">
      <w:start w:val="1"/>
      <w:numFmt w:val="bullet"/>
      <w:lvlText w:val=""/>
      <w:lvlJc w:val="left"/>
      <w:pPr>
        <w:tabs>
          <w:tab w:val="num" w:pos="5580"/>
        </w:tabs>
        <w:ind w:left="5580" w:hanging="360"/>
      </w:pPr>
      <w:rPr>
        <w:rFonts w:ascii="Symbol" w:hAnsi="Symbol" w:hint="default"/>
      </w:rPr>
    </w:lvl>
    <w:lvl w:ilvl="7" w:tplc="04190019" w:tentative="1">
      <w:start w:val="1"/>
      <w:numFmt w:val="bullet"/>
      <w:lvlText w:val="o"/>
      <w:lvlJc w:val="left"/>
      <w:pPr>
        <w:tabs>
          <w:tab w:val="num" w:pos="6300"/>
        </w:tabs>
        <w:ind w:left="6300" w:hanging="360"/>
      </w:pPr>
      <w:rPr>
        <w:rFonts w:ascii="Courier New" w:hAnsi="Courier New" w:cs="Courier New" w:hint="default"/>
      </w:rPr>
    </w:lvl>
    <w:lvl w:ilvl="8" w:tplc="0419001B" w:tentative="1">
      <w:start w:val="1"/>
      <w:numFmt w:val="bullet"/>
      <w:lvlText w:val=""/>
      <w:lvlJc w:val="left"/>
      <w:pPr>
        <w:tabs>
          <w:tab w:val="num" w:pos="7020"/>
        </w:tabs>
        <w:ind w:left="7020" w:hanging="360"/>
      </w:pPr>
      <w:rPr>
        <w:rFonts w:ascii="Wingdings" w:hAnsi="Wingdings" w:hint="default"/>
      </w:rPr>
    </w:lvl>
  </w:abstractNum>
  <w:abstractNum w:abstractNumId="18" w15:restartNumberingAfterBreak="0">
    <w:nsid w:val="61C219B0"/>
    <w:multiLevelType w:val="hybridMultilevel"/>
    <w:tmpl w:val="31808066"/>
    <w:lvl w:ilvl="0" w:tplc="0419000B">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63E17EA0"/>
    <w:multiLevelType w:val="hybridMultilevel"/>
    <w:tmpl w:val="4CA272AC"/>
    <w:lvl w:ilvl="0" w:tplc="0419000B">
      <w:start w:val="1"/>
      <w:numFmt w:val="bullet"/>
      <w:lvlText w:val=""/>
      <w:lvlJc w:val="left"/>
      <w:pPr>
        <w:tabs>
          <w:tab w:val="num" w:pos="981"/>
        </w:tabs>
        <w:ind w:left="981" w:hanging="360"/>
      </w:pPr>
      <w:rPr>
        <w:rFonts w:ascii="Wingdings" w:hAnsi="Wingdings" w:hint="default"/>
      </w:rPr>
    </w:lvl>
    <w:lvl w:ilvl="1" w:tplc="04190003" w:tentative="1">
      <w:start w:val="1"/>
      <w:numFmt w:val="bullet"/>
      <w:lvlText w:val="o"/>
      <w:lvlJc w:val="left"/>
      <w:pPr>
        <w:tabs>
          <w:tab w:val="num" w:pos="1701"/>
        </w:tabs>
        <w:ind w:left="1701" w:hanging="360"/>
      </w:pPr>
      <w:rPr>
        <w:rFonts w:ascii="Courier New" w:hAnsi="Courier New" w:cs="Courier New" w:hint="default"/>
      </w:rPr>
    </w:lvl>
    <w:lvl w:ilvl="2" w:tplc="04190005" w:tentative="1">
      <w:start w:val="1"/>
      <w:numFmt w:val="bullet"/>
      <w:lvlText w:val=""/>
      <w:lvlJc w:val="left"/>
      <w:pPr>
        <w:tabs>
          <w:tab w:val="num" w:pos="2421"/>
        </w:tabs>
        <w:ind w:left="2421" w:hanging="360"/>
      </w:pPr>
      <w:rPr>
        <w:rFonts w:ascii="Wingdings" w:hAnsi="Wingdings" w:hint="default"/>
      </w:rPr>
    </w:lvl>
    <w:lvl w:ilvl="3" w:tplc="04190001" w:tentative="1">
      <w:start w:val="1"/>
      <w:numFmt w:val="bullet"/>
      <w:lvlText w:val=""/>
      <w:lvlJc w:val="left"/>
      <w:pPr>
        <w:tabs>
          <w:tab w:val="num" w:pos="3141"/>
        </w:tabs>
        <w:ind w:left="3141" w:hanging="360"/>
      </w:pPr>
      <w:rPr>
        <w:rFonts w:ascii="Symbol" w:hAnsi="Symbol" w:hint="default"/>
      </w:rPr>
    </w:lvl>
    <w:lvl w:ilvl="4" w:tplc="04190003" w:tentative="1">
      <w:start w:val="1"/>
      <w:numFmt w:val="bullet"/>
      <w:lvlText w:val="o"/>
      <w:lvlJc w:val="left"/>
      <w:pPr>
        <w:tabs>
          <w:tab w:val="num" w:pos="3861"/>
        </w:tabs>
        <w:ind w:left="3861" w:hanging="360"/>
      </w:pPr>
      <w:rPr>
        <w:rFonts w:ascii="Courier New" w:hAnsi="Courier New" w:cs="Courier New" w:hint="default"/>
      </w:rPr>
    </w:lvl>
    <w:lvl w:ilvl="5" w:tplc="04190005" w:tentative="1">
      <w:start w:val="1"/>
      <w:numFmt w:val="bullet"/>
      <w:lvlText w:val=""/>
      <w:lvlJc w:val="left"/>
      <w:pPr>
        <w:tabs>
          <w:tab w:val="num" w:pos="4581"/>
        </w:tabs>
        <w:ind w:left="4581" w:hanging="360"/>
      </w:pPr>
      <w:rPr>
        <w:rFonts w:ascii="Wingdings" w:hAnsi="Wingdings" w:hint="default"/>
      </w:rPr>
    </w:lvl>
    <w:lvl w:ilvl="6" w:tplc="04190001" w:tentative="1">
      <w:start w:val="1"/>
      <w:numFmt w:val="bullet"/>
      <w:lvlText w:val=""/>
      <w:lvlJc w:val="left"/>
      <w:pPr>
        <w:tabs>
          <w:tab w:val="num" w:pos="5301"/>
        </w:tabs>
        <w:ind w:left="5301" w:hanging="360"/>
      </w:pPr>
      <w:rPr>
        <w:rFonts w:ascii="Symbol" w:hAnsi="Symbol" w:hint="default"/>
      </w:rPr>
    </w:lvl>
    <w:lvl w:ilvl="7" w:tplc="04190003" w:tentative="1">
      <w:start w:val="1"/>
      <w:numFmt w:val="bullet"/>
      <w:lvlText w:val="o"/>
      <w:lvlJc w:val="left"/>
      <w:pPr>
        <w:tabs>
          <w:tab w:val="num" w:pos="6021"/>
        </w:tabs>
        <w:ind w:left="6021" w:hanging="360"/>
      </w:pPr>
      <w:rPr>
        <w:rFonts w:ascii="Courier New" w:hAnsi="Courier New" w:cs="Courier New" w:hint="default"/>
      </w:rPr>
    </w:lvl>
    <w:lvl w:ilvl="8" w:tplc="04190005" w:tentative="1">
      <w:start w:val="1"/>
      <w:numFmt w:val="bullet"/>
      <w:lvlText w:val=""/>
      <w:lvlJc w:val="left"/>
      <w:pPr>
        <w:tabs>
          <w:tab w:val="num" w:pos="6741"/>
        </w:tabs>
        <w:ind w:left="6741" w:hanging="360"/>
      </w:pPr>
      <w:rPr>
        <w:rFonts w:ascii="Wingdings" w:hAnsi="Wingdings" w:hint="default"/>
      </w:rPr>
    </w:lvl>
  </w:abstractNum>
  <w:abstractNum w:abstractNumId="20" w15:restartNumberingAfterBreak="0">
    <w:nsid w:val="66A06212"/>
    <w:multiLevelType w:val="hybridMultilevel"/>
    <w:tmpl w:val="24AE8892"/>
    <w:lvl w:ilvl="0" w:tplc="0419000F">
      <w:start w:val="1"/>
      <w:numFmt w:val="decimal"/>
      <w:lvlText w:val="%1."/>
      <w:lvlJc w:val="left"/>
      <w:pPr>
        <w:ind w:left="786"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6ACD7EF1"/>
    <w:multiLevelType w:val="hybridMultilevel"/>
    <w:tmpl w:val="753CE96A"/>
    <w:lvl w:ilvl="0" w:tplc="FFFFFFFF">
      <w:start w:val="1"/>
      <w:numFmt w:val="bullet"/>
      <w:lvlText w:val=""/>
      <w:lvlJc w:val="left"/>
      <w:pPr>
        <w:tabs>
          <w:tab w:val="num" w:pos="981"/>
        </w:tabs>
        <w:ind w:left="981" w:hanging="360"/>
      </w:pPr>
      <w:rPr>
        <w:rFonts w:ascii="Wingdings" w:hAnsi="Wingdings" w:hint="default"/>
      </w:rPr>
    </w:lvl>
    <w:lvl w:ilvl="1" w:tplc="FFFFFFFF" w:tentative="1">
      <w:start w:val="1"/>
      <w:numFmt w:val="bullet"/>
      <w:lvlText w:val="o"/>
      <w:lvlJc w:val="left"/>
      <w:pPr>
        <w:tabs>
          <w:tab w:val="num" w:pos="1701"/>
        </w:tabs>
        <w:ind w:left="1701" w:hanging="360"/>
      </w:pPr>
      <w:rPr>
        <w:rFonts w:ascii="Courier New" w:hAnsi="Courier New" w:cs="Courier New" w:hint="default"/>
      </w:rPr>
    </w:lvl>
    <w:lvl w:ilvl="2" w:tplc="FFFFFFFF" w:tentative="1">
      <w:start w:val="1"/>
      <w:numFmt w:val="bullet"/>
      <w:lvlText w:val=""/>
      <w:lvlJc w:val="left"/>
      <w:pPr>
        <w:tabs>
          <w:tab w:val="num" w:pos="2421"/>
        </w:tabs>
        <w:ind w:left="2421" w:hanging="360"/>
      </w:pPr>
      <w:rPr>
        <w:rFonts w:ascii="Wingdings" w:hAnsi="Wingdings" w:hint="default"/>
      </w:rPr>
    </w:lvl>
    <w:lvl w:ilvl="3" w:tplc="FFFFFFFF" w:tentative="1">
      <w:start w:val="1"/>
      <w:numFmt w:val="bullet"/>
      <w:lvlText w:val=""/>
      <w:lvlJc w:val="left"/>
      <w:pPr>
        <w:tabs>
          <w:tab w:val="num" w:pos="3141"/>
        </w:tabs>
        <w:ind w:left="3141" w:hanging="360"/>
      </w:pPr>
      <w:rPr>
        <w:rFonts w:ascii="Symbol" w:hAnsi="Symbol" w:hint="default"/>
      </w:rPr>
    </w:lvl>
    <w:lvl w:ilvl="4" w:tplc="FFFFFFFF" w:tentative="1">
      <w:start w:val="1"/>
      <w:numFmt w:val="bullet"/>
      <w:lvlText w:val="o"/>
      <w:lvlJc w:val="left"/>
      <w:pPr>
        <w:tabs>
          <w:tab w:val="num" w:pos="3861"/>
        </w:tabs>
        <w:ind w:left="3861" w:hanging="360"/>
      </w:pPr>
      <w:rPr>
        <w:rFonts w:ascii="Courier New" w:hAnsi="Courier New" w:cs="Courier New" w:hint="default"/>
      </w:rPr>
    </w:lvl>
    <w:lvl w:ilvl="5" w:tplc="FFFFFFFF" w:tentative="1">
      <w:start w:val="1"/>
      <w:numFmt w:val="bullet"/>
      <w:lvlText w:val=""/>
      <w:lvlJc w:val="left"/>
      <w:pPr>
        <w:tabs>
          <w:tab w:val="num" w:pos="4581"/>
        </w:tabs>
        <w:ind w:left="4581" w:hanging="360"/>
      </w:pPr>
      <w:rPr>
        <w:rFonts w:ascii="Wingdings" w:hAnsi="Wingdings" w:hint="default"/>
      </w:rPr>
    </w:lvl>
    <w:lvl w:ilvl="6" w:tplc="FFFFFFFF" w:tentative="1">
      <w:start w:val="1"/>
      <w:numFmt w:val="bullet"/>
      <w:lvlText w:val=""/>
      <w:lvlJc w:val="left"/>
      <w:pPr>
        <w:tabs>
          <w:tab w:val="num" w:pos="5301"/>
        </w:tabs>
        <w:ind w:left="5301" w:hanging="360"/>
      </w:pPr>
      <w:rPr>
        <w:rFonts w:ascii="Symbol" w:hAnsi="Symbol" w:hint="default"/>
      </w:rPr>
    </w:lvl>
    <w:lvl w:ilvl="7" w:tplc="FFFFFFFF" w:tentative="1">
      <w:start w:val="1"/>
      <w:numFmt w:val="bullet"/>
      <w:lvlText w:val="o"/>
      <w:lvlJc w:val="left"/>
      <w:pPr>
        <w:tabs>
          <w:tab w:val="num" w:pos="6021"/>
        </w:tabs>
        <w:ind w:left="6021" w:hanging="360"/>
      </w:pPr>
      <w:rPr>
        <w:rFonts w:ascii="Courier New" w:hAnsi="Courier New" w:cs="Courier New" w:hint="default"/>
      </w:rPr>
    </w:lvl>
    <w:lvl w:ilvl="8" w:tplc="FFFFFFFF" w:tentative="1">
      <w:start w:val="1"/>
      <w:numFmt w:val="bullet"/>
      <w:lvlText w:val=""/>
      <w:lvlJc w:val="left"/>
      <w:pPr>
        <w:tabs>
          <w:tab w:val="num" w:pos="6741"/>
        </w:tabs>
        <w:ind w:left="6741" w:hanging="360"/>
      </w:pPr>
      <w:rPr>
        <w:rFonts w:ascii="Wingdings" w:hAnsi="Wingdings" w:hint="default"/>
      </w:rPr>
    </w:lvl>
  </w:abstractNum>
  <w:abstractNum w:abstractNumId="22" w15:restartNumberingAfterBreak="0">
    <w:nsid w:val="6DC43D5B"/>
    <w:multiLevelType w:val="hybridMultilevel"/>
    <w:tmpl w:val="F33854C4"/>
    <w:lvl w:ilvl="0" w:tplc="0419000B">
      <w:start w:val="1"/>
      <w:numFmt w:val="bullet"/>
      <w:lvlText w:val=""/>
      <w:lvlJc w:val="left"/>
      <w:pPr>
        <w:tabs>
          <w:tab w:val="num" w:pos="1004"/>
        </w:tabs>
        <w:ind w:left="1004" w:hanging="360"/>
      </w:pPr>
      <w:rPr>
        <w:rFonts w:ascii="Wingdings" w:hAnsi="Wingdings" w:hint="default"/>
      </w:rPr>
    </w:lvl>
    <w:lvl w:ilvl="1" w:tplc="04190003" w:tentative="1">
      <w:start w:val="1"/>
      <w:numFmt w:val="bullet"/>
      <w:lvlText w:val="o"/>
      <w:lvlJc w:val="left"/>
      <w:pPr>
        <w:tabs>
          <w:tab w:val="num" w:pos="1724"/>
        </w:tabs>
        <w:ind w:left="1724" w:hanging="360"/>
      </w:pPr>
      <w:rPr>
        <w:rFonts w:ascii="Courier New" w:hAnsi="Courier New" w:cs="Courier New" w:hint="default"/>
      </w:rPr>
    </w:lvl>
    <w:lvl w:ilvl="2" w:tplc="04190005" w:tentative="1">
      <w:start w:val="1"/>
      <w:numFmt w:val="bullet"/>
      <w:lvlText w:val=""/>
      <w:lvlJc w:val="left"/>
      <w:pPr>
        <w:tabs>
          <w:tab w:val="num" w:pos="2444"/>
        </w:tabs>
        <w:ind w:left="2444" w:hanging="360"/>
      </w:pPr>
      <w:rPr>
        <w:rFonts w:ascii="Wingdings" w:hAnsi="Wingdings" w:hint="default"/>
      </w:rPr>
    </w:lvl>
    <w:lvl w:ilvl="3" w:tplc="04190001" w:tentative="1">
      <w:start w:val="1"/>
      <w:numFmt w:val="bullet"/>
      <w:lvlText w:val=""/>
      <w:lvlJc w:val="left"/>
      <w:pPr>
        <w:tabs>
          <w:tab w:val="num" w:pos="3164"/>
        </w:tabs>
        <w:ind w:left="3164" w:hanging="360"/>
      </w:pPr>
      <w:rPr>
        <w:rFonts w:ascii="Symbol" w:hAnsi="Symbol" w:hint="default"/>
      </w:rPr>
    </w:lvl>
    <w:lvl w:ilvl="4" w:tplc="04190003" w:tentative="1">
      <w:start w:val="1"/>
      <w:numFmt w:val="bullet"/>
      <w:lvlText w:val="o"/>
      <w:lvlJc w:val="left"/>
      <w:pPr>
        <w:tabs>
          <w:tab w:val="num" w:pos="3884"/>
        </w:tabs>
        <w:ind w:left="3884" w:hanging="360"/>
      </w:pPr>
      <w:rPr>
        <w:rFonts w:ascii="Courier New" w:hAnsi="Courier New" w:cs="Courier New" w:hint="default"/>
      </w:rPr>
    </w:lvl>
    <w:lvl w:ilvl="5" w:tplc="04190005" w:tentative="1">
      <w:start w:val="1"/>
      <w:numFmt w:val="bullet"/>
      <w:lvlText w:val=""/>
      <w:lvlJc w:val="left"/>
      <w:pPr>
        <w:tabs>
          <w:tab w:val="num" w:pos="4604"/>
        </w:tabs>
        <w:ind w:left="4604" w:hanging="360"/>
      </w:pPr>
      <w:rPr>
        <w:rFonts w:ascii="Wingdings" w:hAnsi="Wingdings" w:hint="default"/>
      </w:rPr>
    </w:lvl>
    <w:lvl w:ilvl="6" w:tplc="04190001" w:tentative="1">
      <w:start w:val="1"/>
      <w:numFmt w:val="bullet"/>
      <w:lvlText w:val=""/>
      <w:lvlJc w:val="left"/>
      <w:pPr>
        <w:tabs>
          <w:tab w:val="num" w:pos="5324"/>
        </w:tabs>
        <w:ind w:left="5324" w:hanging="360"/>
      </w:pPr>
      <w:rPr>
        <w:rFonts w:ascii="Symbol" w:hAnsi="Symbol" w:hint="default"/>
      </w:rPr>
    </w:lvl>
    <w:lvl w:ilvl="7" w:tplc="04190003" w:tentative="1">
      <w:start w:val="1"/>
      <w:numFmt w:val="bullet"/>
      <w:lvlText w:val="o"/>
      <w:lvlJc w:val="left"/>
      <w:pPr>
        <w:tabs>
          <w:tab w:val="num" w:pos="6044"/>
        </w:tabs>
        <w:ind w:left="6044" w:hanging="360"/>
      </w:pPr>
      <w:rPr>
        <w:rFonts w:ascii="Courier New" w:hAnsi="Courier New" w:cs="Courier New" w:hint="default"/>
      </w:rPr>
    </w:lvl>
    <w:lvl w:ilvl="8" w:tplc="04190005" w:tentative="1">
      <w:start w:val="1"/>
      <w:numFmt w:val="bullet"/>
      <w:lvlText w:val=""/>
      <w:lvlJc w:val="left"/>
      <w:pPr>
        <w:tabs>
          <w:tab w:val="num" w:pos="6764"/>
        </w:tabs>
        <w:ind w:left="6764" w:hanging="360"/>
      </w:pPr>
      <w:rPr>
        <w:rFonts w:ascii="Wingdings" w:hAnsi="Wingdings" w:hint="default"/>
      </w:rPr>
    </w:lvl>
  </w:abstractNum>
  <w:abstractNum w:abstractNumId="23" w15:restartNumberingAfterBreak="0">
    <w:nsid w:val="70960C7E"/>
    <w:multiLevelType w:val="hybridMultilevel"/>
    <w:tmpl w:val="71FA22AA"/>
    <w:styleLink w:val="1622"/>
    <w:lvl w:ilvl="0" w:tplc="0DDC0E24">
      <w:start w:val="1"/>
      <w:numFmt w:val="decimal"/>
      <w:pStyle w:val="1"/>
      <w:lvlText w:val="7.3.%1."/>
      <w:lvlJc w:val="left"/>
      <w:pPr>
        <w:ind w:left="2149" w:hanging="360"/>
      </w:pPr>
      <w:rPr>
        <w:rFonts w:hint="default"/>
      </w:rPr>
    </w:lvl>
    <w:lvl w:ilvl="1" w:tplc="EA4AE05E">
      <w:start w:val="1"/>
      <w:numFmt w:val="decimal"/>
      <w:pStyle w:val="2"/>
      <w:lvlText w:val="8.3.%2."/>
      <w:lvlJc w:val="left"/>
      <w:pPr>
        <w:ind w:left="928" w:hanging="360"/>
      </w:pPr>
      <w:rPr>
        <w:rFonts w:hint="default"/>
        <w:b w:val="0"/>
      </w:rPr>
    </w:lvl>
    <w:lvl w:ilvl="2" w:tplc="6A76A51A">
      <w:start w:val="1"/>
      <w:numFmt w:val="decimal"/>
      <w:pStyle w:val="3"/>
      <w:lvlText w:val="1.1.%3."/>
      <w:lvlJc w:val="left"/>
      <w:pPr>
        <w:ind w:left="2340" w:hanging="360"/>
      </w:pPr>
      <w:rPr>
        <w:rFonts w:hint="default"/>
      </w:rPr>
    </w:lvl>
    <w:lvl w:ilvl="3" w:tplc="0419000F" w:tentative="1">
      <w:start w:val="1"/>
      <w:numFmt w:val="decimal"/>
      <w:pStyle w:val="4"/>
      <w:lvlText w:val="%4."/>
      <w:lvlJc w:val="left"/>
      <w:pPr>
        <w:ind w:left="2880" w:hanging="360"/>
      </w:pPr>
    </w:lvl>
    <w:lvl w:ilvl="4" w:tplc="04190019" w:tentative="1">
      <w:start w:val="1"/>
      <w:numFmt w:val="lowerLetter"/>
      <w:pStyle w:val="5"/>
      <w:lvlText w:val="%5."/>
      <w:lvlJc w:val="left"/>
      <w:pPr>
        <w:ind w:left="3600" w:hanging="360"/>
      </w:pPr>
    </w:lvl>
    <w:lvl w:ilvl="5" w:tplc="0419001B" w:tentative="1">
      <w:start w:val="1"/>
      <w:numFmt w:val="lowerRoman"/>
      <w:pStyle w:val="6"/>
      <w:lvlText w:val="%6."/>
      <w:lvlJc w:val="right"/>
      <w:pPr>
        <w:ind w:left="4320" w:hanging="180"/>
      </w:pPr>
    </w:lvl>
    <w:lvl w:ilvl="6" w:tplc="0419000F" w:tentative="1">
      <w:start w:val="1"/>
      <w:numFmt w:val="decimal"/>
      <w:pStyle w:val="7"/>
      <w:lvlText w:val="%7."/>
      <w:lvlJc w:val="left"/>
      <w:pPr>
        <w:ind w:left="5040" w:hanging="360"/>
      </w:pPr>
    </w:lvl>
    <w:lvl w:ilvl="7" w:tplc="04190019" w:tentative="1">
      <w:start w:val="1"/>
      <w:numFmt w:val="lowerLetter"/>
      <w:pStyle w:val="8"/>
      <w:lvlText w:val="%8."/>
      <w:lvlJc w:val="left"/>
      <w:pPr>
        <w:ind w:left="5760" w:hanging="360"/>
      </w:pPr>
    </w:lvl>
    <w:lvl w:ilvl="8" w:tplc="0419001B" w:tentative="1">
      <w:start w:val="1"/>
      <w:numFmt w:val="lowerRoman"/>
      <w:pStyle w:val="9"/>
      <w:lvlText w:val="%9."/>
      <w:lvlJc w:val="right"/>
      <w:pPr>
        <w:ind w:left="6480" w:hanging="180"/>
      </w:pPr>
    </w:lvl>
  </w:abstractNum>
  <w:abstractNum w:abstractNumId="24" w15:restartNumberingAfterBreak="0">
    <w:nsid w:val="7948228E"/>
    <w:multiLevelType w:val="hybridMultilevel"/>
    <w:tmpl w:val="CE7AD3F4"/>
    <w:lvl w:ilvl="0" w:tplc="0419000F">
      <w:start w:val="1"/>
      <w:numFmt w:val="bullet"/>
      <w:lvlText w:val=""/>
      <w:lvlJc w:val="left"/>
      <w:pPr>
        <w:tabs>
          <w:tab w:val="num" w:pos="981"/>
        </w:tabs>
        <w:ind w:left="981" w:hanging="360"/>
      </w:pPr>
      <w:rPr>
        <w:rFonts w:ascii="Wingdings" w:hAnsi="Wingdings" w:hint="default"/>
      </w:rPr>
    </w:lvl>
    <w:lvl w:ilvl="1" w:tplc="04190019" w:tentative="1">
      <w:start w:val="1"/>
      <w:numFmt w:val="bullet"/>
      <w:lvlText w:val="o"/>
      <w:lvlJc w:val="left"/>
      <w:pPr>
        <w:tabs>
          <w:tab w:val="num" w:pos="1701"/>
        </w:tabs>
        <w:ind w:left="1701" w:hanging="360"/>
      </w:pPr>
      <w:rPr>
        <w:rFonts w:ascii="Courier New" w:hAnsi="Courier New" w:cs="Courier New" w:hint="default"/>
      </w:rPr>
    </w:lvl>
    <w:lvl w:ilvl="2" w:tplc="0419001B" w:tentative="1">
      <w:start w:val="1"/>
      <w:numFmt w:val="bullet"/>
      <w:lvlText w:val=""/>
      <w:lvlJc w:val="left"/>
      <w:pPr>
        <w:tabs>
          <w:tab w:val="num" w:pos="2421"/>
        </w:tabs>
        <w:ind w:left="2421" w:hanging="360"/>
      </w:pPr>
      <w:rPr>
        <w:rFonts w:ascii="Wingdings" w:hAnsi="Wingdings" w:hint="default"/>
      </w:rPr>
    </w:lvl>
    <w:lvl w:ilvl="3" w:tplc="0419000F" w:tentative="1">
      <w:start w:val="1"/>
      <w:numFmt w:val="bullet"/>
      <w:lvlText w:val=""/>
      <w:lvlJc w:val="left"/>
      <w:pPr>
        <w:tabs>
          <w:tab w:val="num" w:pos="3141"/>
        </w:tabs>
        <w:ind w:left="3141" w:hanging="360"/>
      </w:pPr>
      <w:rPr>
        <w:rFonts w:ascii="Symbol" w:hAnsi="Symbol" w:hint="default"/>
      </w:rPr>
    </w:lvl>
    <w:lvl w:ilvl="4" w:tplc="04190019" w:tentative="1">
      <w:start w:val="1"/>
      <w:numFmt w:val="bullet"/>
      <w:lvlText w:val="o"/>
      <w:lvlJc w:val="left"/>
      <w:pPr>
        <w:tabs>
          <w:tab w:val="num" w:pos="3861"/>
        </w:tabs>
        <w:ind w:left="3861" w:hanging="360"/>
      </w:pPr>
      <w:rPr>
        <w:rFonts w:ascii="Courier New" w:hAnsi="Courier New" w:cs="Courier New" w:hint="default"/>
      </w:rPr>
    </w:lvl>
    <w:lvl w:ilvl="5" w:tplc="0419001B" w:tentative="1">
      <w:start w:val="1"/>
      <w:numFmt w:val="bullet"/>
      <w:lvlText w:val=""/>
      <w:lvlJc w:val="left"/>
      <w:pPr>
        <w:tabs>
          <w:tab w:val="num" w:pos="4581"/>
        </w:tabs>
        <w:ind w:left="4581" w:hanging="360"/>
      </w:pPr>
      <w:rPr>
        <w:rFonts w:ascii="Wingdings" w:hAnsi="Wingdings" w:hint="default"/>
      </w:rPr>
    </w:lvl>
    <w:lvl w:ilvl="6" w:tplc="0419000F" w:tentative="1">
      <w:start w:val="1"/>
      <w:numFmt w:val="bullet"/>
      <w:lvlText w:val=""/>
      <w:lvlJc w:val="left"/>
      <w:pPr>
        <w:tabs>
          <w:tab w:val="num" w:pos="5301"/>
        </w:tabs>
        <w:ind w:left="5301" w:hanging="360"/>
      </w:pPr>
      <w:rPr>
        <w:rFonts w:ascii="Symbol" w:hAnsi="Symbol" w:hint="default"/>
      </w:rPr>
    </w:lvl>
    <w:lvl w:ilvl="7" w:tplc="04190019" w:tentative="1">
      <w:start w:val="1"/>
      <w:numFmt w:val="bullet"/>
      <w:lvlText w:val="o"/>
      <w:lvlJc w:val="left"/>
      <w:pPr>
        <w:tabs>
          <w:tab w:val="num" w:pos="6021"/>
        </w:tabs>
        <w:ind w:left="6021" w:hanging="360"/>
      </w:pPr>
      <w:rPr>
        <w:rFonts w:ascii="Courier New" w:hAnsi="Courier New" w:cs="Courier New" w:hint="default"/>
      </w:rPr>
    </w:lvl>
    <w:lvl w:ilvl="8" w:tplc="0419001B" w:tentative="1">
      <w:start w:val="1"/>
      <w:numFmt w:val="bullet"/>
      <w:lvlText w:val=""/>
      <w:lvlJc w:val="left"/>
      <w:pPr>
        <w:tabs>
          <w:tab w:val="num" w:pos="6741"/>
        </w:tabs>
        <w:ind w:left="6741" w:hanging="360"/>
      </w:pPr>
      <w:rPr>
        <w:rFonts w:ascii="Wingdings" w:hAnsi="Wingdings" w:hint="default"/>
      </w:rPr>
    </w:lvl>
  </w:abstractNum>
  <w:abstractNum w:abstractNumId="25" w15:restartNumberingAfterBreak="0">
    <w:nsid w:val="795B6951"/>
    <w:multiLevelType w:val="hybridMultilevel"/>
    <w:tmpl w:val="17E6314E"/>
    <w:lvl w:ilvl="0" w:tplc="FFFFFFFF">
      <w:start w:val="1"/>
      <w:numFmt w:val="bullet"/>
      <w:lvlText w:val=""/>
      <w:lvlJc w:val="left"/>
      <w:pPr>
        <w:tabs>
          <w:tab w:val="num" w:pos="1004"/>
        </w:tabs>
        <w:ind w:left="1004" w:hanging="360"/>
      </w:pPr>
      <w:rPr>
        <w:rFonts w:ascii="Wingdings" w:hAnsi="Wingdings" w:hint="default"/>
      </w:rPr>
    </w:lvl>
    <w:lvl w:ilvl="1" w:tplc="FFFFFFFF" w:tentative="1">
      <w:start w:val="1"/>
      <w:numFmt w:val="bullet"/>
      <w:lvlText w:val="o"/>
      <w:lvlJc w:val="left"/>
      <w:pPr>
        <w:tabs>
          <w:tab w:val="num" w:pos="1724"/>
        </w:tabs>
        <w:ind w:left="1724" w:hanging="360"/>
      </w:pPr>
      <w:rPr>
        <w:rFonts w:ascii="Courier New" w:hAnsi="Courier New" w:cs="Courier New" w:hint="default"/>
      </w:rPr>
    </w:lvl>
    <w:lvl w:ilvl="2" w:tplc="FFFFFFFF" w:tentative="1">
      <w:start w:val="1"/>
      <w:numFmt w:val="bullet"/>
      <w:lvlText w:val=""/>
      <w:lvlJc w:val="left"/>
      <w:pPr>
        <w:tabs>
          <w:tab w:val="num" w:pos="2444"/>
        </w:tabs>
        <w:ind w:left="2444" w:hanging="360"/>
      </w:pPr>
      <w:rPr>
        <w:rFonts w:ascii="Wingdings" w:hAnsi="Wingdings" w:hint="default"/>
      </w:rPr>
    </w:lvl>
    <w:lvl w:ilvl="3" w:tplc="FFFFFFFF" w:tentative="1">
      <w:start w:val="1"/>
      <w:numFmt w:val="bullet"/>
      <w:lvlText w:val=""/>
      <w:lvlJc w:val="left"/>
      <w:pPr>
        <w:tabs>
          <w:tab w:val="num" w:pos="3164"/>
        </w:tabs>
        <w:ind w:left="3164" w:hanging="360"/>
      </w:pPr>
      <w:rPr>
        <w:rFonts w:ascii="Symbol" w:hAnsi="Symbol" w:hint="default"/>
      </w:rPr>
    </w:lvl>
    <w:lvl w:ilvl="4" w:tplc="FFFFFFFF" w:tentative="1">
      <w:start w:val="1"/>
      <w:numFmt w:val="bullet"/>
      <w:lvlText w:val="o"/>
      <w:lvlJc w:val="left"/>
      <w:pPr>
        <w:tabs>
          <w:tab w:val="num" w:pos="3884"/>
        </w:tabs>
        <w:ind w:left="3884" w:hanging="360"/>
      </w:pPr>
      <w:rPr>
        <w:rFonts w:ascii="Courier New" w:hAnsi="Courier New" w:cs="Courier New" w:hint="default"/>
      </w:rPr>
    </w:lvl>
    <w:lvl w:ilvl="5" w:tplc="FFFFFFFF" w:tentative="1">
      <w:start w:val="1"/>
      <w:numFmt w:val="bullet"/>
      <w:lvlText w:val=""/>
      <w:lvlJc w:val="left"/>
      <w:pPr>
        <w:tabs>
          <w:tab w:val="num" w:pos="4604"/>
        </w:tabs>
        <w:ind w:left="4604" w:hanging="360"/>
      </w:pPr>
      <w:rPr>
        <w:rFonts w:ascii="Wingdings" w:hAnsi="Wingdings" w:hint="default"/>
      </w:rPr>
    </w:lvl>
    <w:lvl w:ilvl="6" w:tplc="FFFFFFFF" w:tentative="1">
      <w:start w:val="1"/>
      <w:numFmt w:val="bullet"/>
      <w:lvlText w:val=""/>
      <w:lvlJc w:val="left"/>
      <w:pPr>
        <w:tabs>
          <w:tab w:val="num" w:pos="5324"/>
        </w:tabs>
        <w:ind w:left="5324" w:hanging="360"/>
      </w:pPr>
      <w:rPr>
        <w:rFonts w:ascii="Symbol" w:hAnsi="Symbol" w:hint="default"/>
      </w:rPr>
    </w:lvl>
    <w:lvl w:ilvl="7" w:tplc="FFFFFFFF" w:tentative="1">
      <w:start w:val="1"/>
      <w:numFmt w:val="bullet"/>
      <w:lvlText w:val="o"/>
      <w:lvlJc w:val="left"/>
      <w:pPr>
        <w:tabs>
          <w:tab w:val="num" w:pos="6044"/>
        </w:tabs>
        <w:ind w:left="6044" w:hanging="360"/>
      </w:pPr>
      <w:rPr>
        <w:rFonts w:ascii="Courier New" w:hAnsi="Courier New" w:cs="Courier New" w:hint="default"/>
      </w:rPr>
    </w:lvl>
    <w:lvl w:ilvl="8" w:tplc="FFFFFFFF" w:tentative="1">
      <w:start w:val="1"/>
      <w:numFmt w:val="bullet"/>
      <w:lvlText w:val=""/>
      <w:lvlJc w:val="left"/>
      <w:pPr>
        <w:tabs>
          <w:tab w:val="num" w:pos="6764"/>
        </w:tabs>
        <w:ind w:left="6764" w:hanging="360"/>
      </w:pPr>
      <w:rPr>
        <w:rFonts w:ascii="Wingdings" w:hAnsi="Wingdings" w:hint="default"/>
      </w:rPr>
    </w:lvl>
  </w:abstractNum>
  <w:abstractNum w:abstractNumId="26" w15:restartNumberingAfterBreak="0">
    <w:nsid w:val="7D847F9E"/>
    <w:multiLevelType w:val="hybridMultilevel"/>
    <w:tmpl w:val="5ACA62D4"/>
    <w:lvl w:ilvl="0" w:tplc="FFFFFFFF">
      <w:start w:val="1"/>
      <w:numFmt w:val="bullet"/>
      <w:lvlText w:val=""/>
      <w:lvlJc w:val="left"/>
      <w:pPr>
        <w:tabs>
          <w:tab w:val="num" w:pos="981"/>
        </w:tabs>
        <w:ind w:left="981" w:hanging="360"/>
      </w:pPr>
      <w:rPr>
        <w:rFonts w:ascii="Wingdings" w:hAnsi="Wingdings" w:hint="default"/>
      </w:rPr>
    </w:lvl>
    <w:lvl w:ilvl="1" w:tplc="FFFFFFFF" w:tentative="1">
      <w:start w:val="1"/>
      <w:numFmt w:val="bullet"/>
      <w:lvlText w:val="o"/>
      <w:lvlJc w:val="left"/>
      <w:pPr>
        <w:tabs>
          <w:tab w:val="num" w:pos="1701"/>
        </w:tabs>
        <w:ind w:left="1701" w:hanging="360"/>
      </w:pPr>
      <w:rPr>
        <w:rFonts w:ascii="Courier New" w:hAnsi="Courier New" w:cs="Courier New" w:hint="default"/>
      </w:rPr>
    </w:lvl>
    <w:lvl w:ilvl="2" w:tplc="FFFFFFFF" w:tentative="1">
      <w:start w:val="1"/>
      <w:numFmt w:val="bullet"/>
      <w:lvlText w:val=""/>
      <w:lvlJc w:val="left"/>
      <w:pPr>
        <w:tabs>
          <w:tab w:val="num" w:pos="2421"/>
        </w:tabs>
        <w:ind w:left="2421" w:hanging="360"/>
      </w:pPr>
      <w:rPr>
        <w:rFonts w:ascii="Wingdings" w:hAnsi="Wingdings" w:hint="default"/>
      </w:rPr>
    </w:lvl>
    <w:lvl w:ilvl="3" w:tplc="FFFFFFFF" w:tentative="1">
      <w:start w:val="1"/>
      <w:numFmt w:val="bullet"/>
      <w:lvlText w:val=""/>
      <w:lvlJc w:val="left"/>
      <w:pPr>
        <w:tabs>
          <w:tab w:val="num" w:pos="3141"/>
        </w:tabs>
        <w:ind w:left="3141" w:hanging="360"/>
      </w:pPr>
      <w:rPr>
        <w:rFonts w:ascii="Symbol" w:hAnsi="Symbol" w:hint="default"/>
      </w:rPr>
    </w:lvl>
    <w:lvl w:ilvl="4" w:tplc="FFFFFFFF" w:tentative="1">
      <w:start w:val="1"/>
      <w:numFmt w:val="bullet"/>
      <w:lvlText w:val="o"/>
      <w:lvlJc w:val="left"/>
      <w:pPr>
        <w:tabs>
          <w:tab w:val="num" w:pos="3861"/>
        </w:tabs>
        <w:ind w:left="3861" w:hanging="360"/>
      </w:pPr>
      <w:rPr>
        <w:rFonts w:ascii="Courier New" w:hAnsi="Courier New" w:cs="Courier New" w:hint="default"/>
      </w:rPr>
    </w:lvl>
    <w:lvl w:ilvl="5" w:tplc="FFFFFFFF" w:tentative="1">
      <w:start w:val="1"/>
      <w:numFmt w:val="bullet"/>
      <w:lvlText w:val=""/>
      <w:lvlJc w:val="left"/>
      <w:pPr>
        <w:tabs>
          <w:tab w:val="num" w:pos="4581"/>
        </w:tabs>
        <w:ind w:left="4581" w:hanging="360"/>
      </w:pPr>
      <w:rPr>
        <w:rFonts w:ascii="Wingdings" w:hAnsi="Wingdings" w:hint="default"/>
      </w:rPr>
    </w:lvl>
    <w:lvl w:ilvl="6" w:tplc="FFFFFFFF" w:tentative="1">
      <w:start w:val="1"/>
      <w:numFmt w:val="bullet"/>
      <w:lvlText w:val=""/>
      <w:lvlJc w:val="left"/>
      <w:pPr>
        <w:tabs>
          <w:tab w:val="num" w:pos="5301"/>
        </w:tabs>
        <w:ind w:left="5301" w:hanging="360"/>
      </w:pPr>
      <w:rPr>
        <w:rFonts w:ascii="Symbol" w:hAnsi="Symbol" w:hint="default"/>
      </w:rPr>
    </w:lvl>
    <w:lvl w:ilvl="7" w:tplc="FFFFFFFF" w:tentative="1">
      <w:start w:val="1"/>
      <w:numFmt w:val="bullet"/>
      <w:lvlText w:val="o"/>
      <w:lvlJc w:val="left"/>
      <w:pPr>
        <w:tabs>
          <w:tab w:val="num" w:pos="6021"/>
        </w:tabs>
        <w:ind w:left="6021" w:hanging="360"/>
      </w:pPr>
      <w:rPr>
        <w:rFonts w:ascii="Courier New" w:hAnsi="Courier New" w:cs="Courier New" w:hint="default"/>
      </w:rPr>
    </w:lvl>
    <w:lvl w:ilvl="8" w:tplc="FFFFFFFF" w:tentative="1">
      <w:start w:val="1"/>
      <w:numFmt w:val="bullet"/>
      <w:lvlText w:val=""/>
      <w:lvlJc w:val="left"/>
      <w:pPr>
        <w:tabs>
          <w:tab w:val="num" w:pos="6741"/>
        </w:tabs>
        <w:ind w:left="6741" w:hanging="360"/>
      </w:pPr>
      <w:rPr>
        <w:rFonts w:ascii="Wingdings" w:hAnsi="Wingdings" w:hint="default"/>
      </w:rPr>
    </w:lvl>
  </w:abstractNum>
  <w:num w:numId="1">
    <w:abstractNumId w:val="20"/>
  </w:num>
  <w:num w:numId="2">
    <w:abstractNumId w:val="12"/>
  </w:num>
  <w:num w:numId="3">
    <w:abstractNumId w:val="17"/>
  </w:num>
  <w:num w:numId="4">
    <w:abstractNumId w:val="7"/>
  </w:num>
  <w:num w:numId="5">
    <w:abstractNumId w:val="0"/>
  </w:num>
  <w:num w:numId="6">
    <w:abstractNumId w:val="9"/>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0"/>
  </w:num>
  <w:num w:numId="8">
    <w:abstractNumId w:val="2"/>
  </w:num>
  <w:num w:numId="9">
    <w:abstractNumId w:val="4"/>
  </w:num>
  <w:num w:numId="10">
    <w:abstractNumId w:val="3"/>
  </w:num>
  <w:num w:numId="11">
    <w:abstractNumId w:val="5"/>
  </w:num>
  <w:num w:numId="12">
    <w:abstractNumId w:val="14"/>
  </w:num>
  <w:num w:numId="13">
    <w:abstractNumId w:val="22"/>
  </w:num>
  <w:num w:numId="14">
    <w:abstractNumId w:val="16"/>
  </w:num>
  <w:num w:numId="15">
    <w:abstractNumId w:val="25"/>
  </w:num>
  <w:num w:numId="16">
    <w:abstractNumId w:val="8"/>
  </w:num>
  <w:num w:numId="17">
    <w:abstractNumId w:val="21"/>
  </w:num>
  <w:num w:numId="18">
    <w:abstractNumId w:val="1"/>
  </w:num>
  <w:num w:numId="19">
    <w:abstractNumId w:val="13"/>
  </w:num>
  <w:num w:numId="20">
    <w:abstractNumId w:val="11"/>
  </w:num>
  <w:num w:numId="21">
    <w:abstractNumId w:val="18"/>
  </w:num>
  <w:num w:numId="22">
    <w:abstractNumId w:val="6"/>
  </w:num>
  <w:num w:numId="23">
    <w:abstractNumId w:val="24"/>
  </w:num>
  <w:num w:numId="24">
    <w:abstractNumId w:val="26"/>
  </w:num>
  <w:num w:numId="25">
    <w:abstractNumId w:val="19"/>
  </w:num>
  <w:num w:numId="26">
    <w:abstractNumId w:val="15"/>
  </w:num>
  <w:num w:numId="27">
    <w:abstractNumId w:val="23"/>
  </w:num>
  <w:num w:numId="28">
    <w:abstractNumId w:val="23"/>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42E35"/>
    <w:rsid w:val="00004F6F"/>
    <w:rsid w:val="00005E31"/>
    <w:rsid w:val="00007D65"/>
    <w:rsid w:val="00011256"/>
    <w:rsid w:val="00012518"/>
    <w:rsid w:val="00013B01"/>
    <w:rsid w:val="00015285"/>
    <w:rsid w:val="00015BEA"/>
    <w:rsid w:val="00023B80"/>
    <w:rsid w:val="00024A71"/>
    <w:rsid w:val="00026130"/>
    <w:rsid w:val="00027A45"/>
    <w:rsid w:val="00030F5A"/>
    <w:rsid w:val="000319E4"/>
    <w:rsid w:val="00033E35"/>
    <w:rsid w:val="00034FCE"/>
    <w:rsid w:val="00036FFA"/>
    <w:rsid w:val="0004069D"/>
    <w:rsid w:val="0004351C"/>
    <w:rsid w:val="000459AB"/>
    <w:rsid w:val="00046BC1"/>
    <w:rsid w:val="00056A1E"/>
    <w:rsid w:val="00057C37"/>
    <w:rsid w:val="00057E9B"/>
    <w:rsid w:val="000701D2"/>
    <w:rsid w:val="00071E2C"/>
    <w:rsid w:val="00075080"/>
    <w:rsid w:val="0008066F"/>
    <w:rsid w:val="0008133B"/>
    <w:rsid w:val="000849CA"/>
    <w:rsid w:val="00085841"/>
    <w:rsid w:val="00086AB1"/>
    <w:rsid w:val="000873DC"/>
    <w:rsid w:val="000874BE"/>
    <w:rsid w:val="00087FBF"/>
    <w:rsid w:val="00091E76"/>
    <w:rsid w:val="000929C4"/>
    <w:rsid w:val="0009360B"/>
    <w:rsid w:val="00093F8A"/>
    <w:rsid w:val="00096EF9"/>
    <w:rsid w:val="000A0036"/>
    <w:rsid w:val="000A2C8B"/>
    <w:rsid w:val="000B0512"/>
    <w:rsid w:val="000B1D94"/>
    <w:rsid w:val="000B1F0A"/>
    <w:rsid w:val="000C22E2"/>
    <w:rsid w:val="000C381C"/>
    <w:rsid w:val="000D3620"/>
    <w:rsid w:val="000D36F3"/>
    <w:rsid w:val="000D4076"/>
    <w:rsid w:val="000D4264"/>
    <w:rsid w:val="000D45FA"/>
    <w:rsid w:val="000D4747"/>
    <w:rsid w:val="000D51AB"/>
    <w:rsid w:val="000D78EF"/>
    <w:rsid w:val="000E0CDE"/>
    <w:rsid w:val="000E1D98"/>
    <w:rsid w:val="000E25F9"/>
    <w:rsid w:val="000E51F3"/>
    <w:rsid w:val="000F0578"/>
    <w:rsid w:val="000F1CEA"/>
    <w:rsid w:val="000F25F8"/>
    <w:rsid w:val="000F3958"/>
    <w:rsid w:val="000F47E4"/>
    <w:rsid w:val="001044E4"/>
    <w:rsid w:val="0010542C"/>
    <w:rsid w:val="001061A4"/>
    <w:rsid w:val="00112D92"/>
    <w:rsid w:val="00114313"/>
    <w:rsid w:val="00115F7A"/>
    <w:rsid w:val="00126771"/>
    <w:rsid w:val="00127E48"/>
    <w:rsid w:val="00130014"/>
    <w:rsid w:val="001339C1"/>
    <w:rsid w:val="00134054"/>
    <w:rsid w:val="00141765"/>
    <w:rsid w:val="001434DD"/>
    <w:rsid w:val="00144AE8"/>
    <w:rsid w:val="00147C7F"/>
    <w:rsid w:val="00152558"/>
    <w:rsid w:val="001539FC"/>
    <w:rsid w:val="0015488C"/>
    <w:rsid w:val="00162533"/>
    <w:rsid w:val="00165B54"/>
    <w:rsid w:val="00165CC3"/>
    <w:rsid w:val="00166429"/>
    <w:rsid w:val="00167356"/>
    <w:rsid w:val="00172A2C"/>
    <w:rsid w:val="00174F88"/>
    <w:rsid w:val="00184E22"/>
    <w:rsid w:val="001853B7"/>
    <w:rsid w:val="001853F7"/>
    <w:rsid w:val="00185EFB"/>
    <w:rsid w:val="0018686B"/>
    <w:rsid w:val="00191A05"/>
    <w:rsid w:val="00192316"/>
    <w:rsid w:val="00192877"/>
    <w:rsid w:val="00192907"/>
    <w:rsid w:val="0019367E"/>
    <w:rsid w:val="00193F0C"/>
    <w:rsid w:val="0019414A"/>
    <w:rsid w:val="00194B57"/>
    <w:rsid w:val="00197124"/>
    <w:rsid w:val="001A0C69"/>
    <w:rsid w:val="001B2981"/>
    <w:rsid w:val="001B3CBE"/>
    <w:rsid w:val="001B3E3C"/>
    <w:rsid w:val="001B3F3E"/>
    <w:rsid w:val="001B5ADA"/>
    <w:rsid w:val="001B68EF"/>
    <w:rsid w:val="001C2F7D"/>
    <w:rsid w:val="001C5EF8"/>
    <w:rsid w:val="001C74B7"/>
    <w:rsid w:val="001D31FC"/>
    <w:rsid w:val="001D5285"/>
    <w:rsid w:val="001D7260"/>
    <w:rsid w:val="001E01D3"/>
    <w:rsid w:val="001E0FBC"/>
    <w:rsid w:val="001E25AA"/>
    <w:rsid w:val="001E3655"/>
    <w:rsid w:val="001E5A7C"/>
    <w:rsid w:val="001E7939"/>
    <w:rsid w:val="001F2564"/>
    <w:rsid w:val="001F25CF"/>
    <w:rsid w:val="001F7B84"/>
    <w:rsid w:val="00201230"/>
    <w:rsid w:val="00201773"/>
    <w:rsid w:val="0020239E"/>
    <w:rsid w:val="002046ED"/>
    <w:rsid w:val="00205AC1"/>
    <w:rsid w:val="002115C1"/>
    <w:rsid w:val="002143E9"/>
    <w:rsid w:val="002166A5"/>
    <w:rsid w:val="0022127A"/>
    <w:rsid w:val="00222142"/>
    <w:rsid w:val="002321E1"/>
    <w:rsid w:val="002335B3"/>
    <w:rsid w:val="00234454"/>
    <w:rsid w:val="00234739"/>
    <w:rsid w:val="00234938"/>
    <w:rsid w:val="00237D84"/>
    <w:rsid w:val="00237F19"/>
    <w:rsid w:val="00242E35"/>
    <w:rsid w:val="002439B3"/>
    <w:rsid w:val="00245A7E"/>
    <w:rsid w:val="00246C78"/>
    <w:rsid w:val="002528FE"/>
    <w:rsid w:val="0025794C"/>
    <w:rsid w:val="00260B7E"/>
    <w:rsid w:val="00260EA9"/>
    <w:rsid w:val="00264090"/>
    <w:rsid w:val="002641CE"/>
    <w:rsid w:val="00266A67"/>
    <w:rsid w:val="00267D28"/>
    <w:rsid w:val="0027076F"/>
    <w:rsid w:val="00270E39"/>
    <w:rsid w:val="002733AF"/>
    <w:rsid w:val="002741A9"/>
    <w:rsid w:val="002741B6"/>
    <w:rsid w:val="00274503"/>
    <w:rsid w:val="002751A9"/>
    <w:rsid w:val="00276E7D"/>
    <w:rsid w:val="00276F85"/>
    <w:rsid w:val="00280775"/>
    <w:rsid w:val="00281A47"/>
    <w:rsid w:val="002825E9"/>
    <w:rsid w:val="00282B75"/>
    <w:rsid w:val="002876DD"/>
    <w:rsid w:val="00287CC8"/>
    <w:rsid w:val="00290ECE"/>
    <w:rsid w:val="0029125F"/>
    <w:rsid w:val="00297D2E"/>
    <w:rsid w:val="00297DC3"/>
    <w:rsid w:val="002A0C9E"/>
    <w:rsid w:val="002A15B0"/>
    <w:rsid w:val="002A4816"/>
    <w:rsid w:val="002A5DA6"/>
    <w:rsid w:val="002A6F5D"/>
    <w:rsid w:val="002B0E78"/>
    <w:rsid w:val="002B2738"/>
    <w:rsid w:val="002B3965"/>
    <w:rsid w:val="002B5B6A"/>
    <w:rsid w:val="002C10B1"/>
    <w:rsid w:val="002C1D85"/>
    <w:rsid w:val="002C46A7"/>
    <w:rsid w:val="002C5F38"/>
    <w:rsid w:val="002E0F9D"/>
    <w:rsid w:val="002E10E4"/>
    <w:rsid w:val="002E2223"/>
    <w:rsid w:val="002E23E3"/>
    <w:rsid w:val="002E4486"/>
    <w:rsid w:val="002F267D"/>
    <w:rsid w:val="002F3E2D"/>
    <w:rsid w:val="002F5734"/>
    <w:rsid w:val="002F5AAD"/>
    <w:rsid w:val="002F70F1"/>
    <w:rsid w:val="0030171B"/>
    <w:rsid w:val="0030454E"/>
    <w:rsid w:val="00304747"/>
    <w:rsid w:val="003076A8"/>
    <w:rsid w:val="00313B2C"/>
    <w:rsid w:val="003147D4"/>
    <w:rsid w:val="0031522A"/>
    <w:rsid w:val="0031664D"/>
    <w:rsid w:val="003219B1"/>
    <w:rsid w:val="00322242"/>
    <w:rsid w:val="003309A3"/>
    <w:rsid w:val="00330FF6"/>
    <w:rsid w:val="00343CEB"/>
    <w:rsid w:val="0034635F"/>
    <w:rsid w:val="00347F27"/>
    <w:rsid w:val="00350491"/>
    <w:rsid w:val="00354618"/>
    <w:rsid w:val="00355DCD"/>
    <w:rsid w:val="00356B91"/>
    <w:rsid w:val="00356D9E"/>
    <w:rsid w:val="003575BD"/>
    <w:rsid w:val="00360FBE"/>
    <w:rsid w:val="003636E3"/>
    <w:rsid w:val="00365907"/>
    <w:rsid w:val="00367E76"/>
    <w:rsid w:val="00370AF1"/>
    <w:rsid w:val="003739D0"/>
    <w:rsid w:val="003776AC"/>
    <w:rsid w:val="003832A8"/>
    <w:rsid w:val="003834AA"/>
    <w:rsid w:val="00384946"/>
    <w:rsid w:val="0038546F"/>
    <w:rsid w:val="00392533"/>
    <w:rsid w:val="003929F6"/>
    <w:rsid w:val="00395CE6"/>
    <w:rsid w:val="003A2AF9"/>
    <w:rsid w:val="003A32E3"/>
    <w:rsid w:val="003A3FFE"/>
    <w:rsid w:val="003A6175"/>
    <w:rsid w:val="003A7CF2"/>
    <w:rsid w:val="003B0EDF"/>
    <w:rsid w:val="003B1C46"/>
    <w:rsid w:val="003B4D2C"/>
    <w:rsid w:val="003B5026"/>
    <w:rsid w:val="003B51CC"/>
    <w:rsid w:val="003B5745"/>
    <w:rsid w:val="003C1549"/>
    <w:rsid w:val="003C3F53"/>
    <w:rsid w:val="003C66D9"/>
    <w:rsid w:val="003D47EA"/>
    <w:rsid w:val="003E07D8"/>
    <w:rsid w:val="003E1BD0"/>
    <w:rsid w:val="003E2516"/>
    <w:rsid w:val="003E268F"/>
    <w:rsid w:val="003E47C5"/>
    <w:rsid w:val="003E51C8"/>
    <w:rsid w:val="003E5506"/>
    <w:rsid w:val="003E76E2"/>
    <w:rsid w:val="003F026C"/>
    <w:rsid w:val="003F158E"/>
    <w:rsid w:val="003F24C7"/>
    <w:rsid w:val="003F4403"/>
    <w:rsid w:val="003F4E15"/>
    <w:rsid w:val="003F5757"/>
    <w:rsid w:val="00401850"/>
    <w:rsid w:val="00401F4B"/>
    <w:rsid w:val="004160B0"/>
    <w:rsid w:val="00420EAB"/>
    <w:rsid w:val="00421982"/>
    <w:rsid w:val="00424F05"/>
    <w:rsid w:val="00425FCD"/>
    <w:rsid w:val="00431FFC"/>
    <w:rsid w:val="00432A96"/>
    <w:rsid w:val="00432E3D"/>
    <w:rsid w:val="004340AB"/>
    <w:rsid w:val="00436184"/>
    <w:rsid w:val="0043626A"/>
    <w:rsid w:val="0043650A"/>
    <w:rsid w:val="00446538"/>
    <w:rsid w:val="004474BA"/>
    <w:rsid w:val="0045441B"/>
    <w:rsid w:val="004576E6"/>
    <w:rsid w:val="00460331"/>
    <w:rsid w:val="00462E4F"/>
    <w:rsid w:val="00463C2C"/>
    <w:rsid w:val="00466A78"/>
    <w:rsid w:val="00470A5D"/>
    <w:rsid w:val="0047270B"/>
    <w:rsid w:val="00473A1C"/>
    <w:rsid w:val="0047507D"/>
    <w:rsid w:val="00476957"/>
    <w:rsid w:val="004802E8"/>
    <w:rsid w:val="00481CC4"/>
    <w:rsid w:val="00482B4E"/>
    <w:rsid w:val="0048303A"/>
    <w:rsid w:val="004866AA"/>
    <w:rsid w:val="00486F17"/>
    <w:rsid w:val="00496A9A"/>
    <w:rsid w:val="0049740C"/>
    <w:rsid w:val="004A6D0E"/>
    <w:rsid w:val="004B11B6"/>
    <w:rsid w:val="004B2652"/>
    <w:rsid w:val="004B3247"/>
    <w:rsid w:val="004B7E1E"/>
    <w:rsid w:val="004C217C"/>
    <w:rsid w:val="004C385B"/>
    <w:rsid w:val="004C3EAE"/>
    <w:rsid w:val="004C5A36"/>
    <w:rsid w:val="004C6761"/>
    <w:rsid w:val="004C7326"/>
    <w:rsid w:val="004D6AB7"/>
    <w:rsid w:val="004E1CD8"/>
    <w:rsid w:val="004E3246"/>
    <w:rsid w:val="004E519F"/>
    <w:rsid w:val="004E69B7"/>
    <w:rsid w:val="004E6DC9"/>
    <w:rsid w:val="004F486C"/>
    <w:rsid w:val="004F5334"/>
    <w:rsid w:val="004F6ABA"/>
    <w:rsid w:val="005001F0"/>
    <w:rsid w:val="00503765"/>
    <w:rsid w:val="00505B3F"/>
    <w:rsid w:val="00506524"/>
    <w:rsid w:val="00506DAB"/>
    <w:rsid w:val="005148F1"/>
    <w:rsid w:val="005207C4"/>
    <w:rsid w:val="00522258"/>
    <w:rsid w:val="00524BD6"/>
    <w:rsid w:val="005278B7"/>
    <w:rsid w:val="00535485"/>
    <w:rsid w:val="005372D2"/>
    <w:rsid w:val="00537426"/>
    <w:rsid w:val="0053757C"/>
    <w:rsid w:val="005403AE"/>
    <w:rsid w:val="00542FA5"/>
    <w:rsid w:val="0054324F"/>
    <w:rsid w:val="00543300"/>
    <w:rsid w:val="005448C4"/>
    <w:rsid w:val="0055329D"/>
    <w:rsid w:val="00555944"/>
    <w:rsid w:val="005565EF"/>
    <w:rsid w:val="00556F1C"/>
    <w:rsid w:val="005632FF"/>
    <w:rsid w:val="00570068"/>
    <w:rsid w:val="00570327"/>
    <w:rsid w:val="0057184D"/>
    <w:rsid w:val="0058050E"/>
    <w:rsid w:val="00587BF8"/>
    <w:rsid w:val="00590365"/>
    <w:rsid w:val="005906AC"/>
    <w:rsid w:val="00594A39"/>
    <w:rsid w:val="005A1ED8"/>
    <w:rsid w:val="005A2CAF"/>
    <w:rsid w:val="005A5600"/>
    <w:rsid w:val="005A57BF"/>
    <w:rsid w:val="005A5B75"/>
    <w:rsid w:val="005B3111"/>
    <w:rsid w:val="005B38F8"/>
    <w:rsid w:val="005B55A9"/>
    <w:rsid w:val="005C064D"/>
    <w:rsid w:val="005C09A2"/>
    <w:rsid w:val="005C76DF"/>
    <w:rsid w:val="005D0947"/>
    <w:rsid w:val="005D1CA2"/>
    <w:rsid w:val="005D541B"/>
    <w:rsid w:val="005E05A8"/>
    <w:rsid w:val="005E0A42"/>
    <w:rsid w:val="005E2A17"/>
    <w:rsid w:val="005E2DEF"/>
    <w:rsid w:val="005E345E"/>
    <w:rsid w:val="005F5803"/>
    <w:rsid w:val="005F7DE0"/>
    <w:rsid w:val="00600B1C"/>
    <w:rsid w:val="00600B33"/>
    <w:rsid w:val="00601D70"/>
    <w:rsid w:val="00606635"/>
    <w:rsid w:val="00607FE3"/>
    <w:rsid w:val="0061160B"/>
    <w:rsid w:val="00616B32"/>
    <w:rsid w:val="0062359B"/>
    <w:rsid w:val="006277E0"/>
    <w:rsid w:val="00630BE5"/>
    <w:rsid w:val="00630F73"/>
    <w:rsid w:val="00634386"/>
    <w:rsid w:val="00635E39"/>
    <w:rsid w:val="0063762F"/>
    <w:rsid w:val="00641217"/>
    <w:rsid w:val="00642D88"/>
    <w:rsid w:val="00645188"/>
    <w:rsid w:val="00645B44"/>
    <w:rsid w:val="00647038"/>
    <w:rsid w:val="00650821"/>
    <w:rsid w:val="00654764"/>
    <w:rsid w:val="00657FE3"/>
    <w:rsid w:val="00660710"/>
    <w:rsid w:val="00661D93"/>
    <w:rsid w:val="006728D5"/>
    <w:rsid w:val="00672DBD"/>
    <w:rsid w:val="00673160"/>
    <w:rsid w:val="0067508B"/>
    <w:rsid w:val="00675D07"/>
    <w:rsid w:val="00675E0C"/>
    <w:rsid w:val="006801E3"/>
    <w:rsid w:val="006805B9"/>
    <w:rsid w:val="00680CEC"/>
    <w:rsid w:val="00685763"/>
    <w:rsid w:val="0068610E"/>
    <w:rsid w:val="00686204"/>
    <w:rsid w:val="00686FCA"/>
    <w:rsid w:val="006938DE"/>
    <w:rsid w:val="006969F4"/>
    <w:rsid w:val="00697AEF"/>
    <w:rsid w:val="006A1716"/>
    <w:rsid w:val="006A45D0"/>
    <w:rsid w:val="006B40C4"/>
    <w:rsid w:val="006B42DD"/>
    <w:rsid w:val="006B46EB"/>
    <w:rsid w:val="006B4C2B"/>
    <w:rsid w:val="006B5F98"/>
    <w:rsid w:val="006B6524"/>
    <w:rsid w:val="006C3C87"/>
    <w:rsid w:val="006C7E19"/>
    <w:rsid w:val="006D4D33"/>
    <w:rsid w:val="006D76EC"/>
    <w:rsid w:val="006F557D"/>
    <w:rsid w:val="006F5AD0"/>
    <w:rsid w:val="007003AA"/>
    <w:rsid w:val="00701A51"/>
    <w:rsid w:val="00703144"/>
    <w:rsid w:val="007047F0"/>
    <w:rsid w:val="00706E80"/>
    <w:rsid w:val="007104A7"/>
    <w:rsid w:val="007111BE"/>
    <w:rsid w:val="00715692"/>
    <w:rsid w:val="00726A8A"/>
    <w:rsid w:val="00730EB6"/>
    <w:rsid w:val="007315D2"/>
    <w:rsid w:val="007337B3"/>
    <w:rsid w:val="00734855"/>
    <w:rsid w:val="0073667A"/>
    <w:rsid w:val="00736E0D"/>
    <w:rsid w:val="00737042"/>
    <w:rsid w:val="0073727E"/>
    <w:rsid w:val="0074164E"/>
    <w:rsid w:val="007438B7"/>
    <w:rsid w:val="007445F9"/>
    <w:rsid w:val="00750CE6"/>
    <w:rsid w:val="00754240"/>
    <w:rsid w:val="00761DC2"/>
    <w:rsid w:val="00766523"/>
    <w:rsid w:val="00770196"/>
    <w:rsid w:val="00770AD4"/>
    <w:rsid w:val="00770BD4"/>
    <w:rsid w:val="007732E0"/>
    <w:rsid w:val="00776E9E"/>
    <w:rsid w:val="00780DCA"/>
    <w:rsid w:val="00780E15"/>
    <w:rsid w:val="00781A06"/>
    <w:rsid w:val="00781C5F"/>
    <w:rsid w:val="007825D7"/>
    <w:rsid w:val="00786008"/>
    <w:rsid w:val="00786923"/>
    <w:rsid w:val="00790046"/>
    <w:rsid w:val="00790E0C"/>
    <w:rsid w:val="00794E0A"/>
    <w:rsid w:val="007A1124"/>
    <w:rsid w:val="007A4530"/>
    <w:rsid w:val="007A6D82"/>
    <w:rsid w:val="007A70F7"/>
    <w:rsid w:val="007B0BFF"/>
    <w:rsid w:val="007B2420"/>
    <w:rsid w:val="007B2ED9"/>
    <w:rsid w:val="007B506A"/>
    <w:rsid w:val="007C7FB3"/>
    <w:rsid w:val="007D1CDF"/>
    <w:rsid w:val="007D5EEF"/>
    <w:rsid w:val="007E3820"/>
    <w:rsid w:val="007E7244"/>
    <w:rsid w:val="007E77F8"/>
    <w:rsid w:val="007F352D"/>
    <w:rsid w:val="007F5167"/>
    <w:rsid w:val="007F7943"/>
    <w:rsid w:val="00801D1D"/>
    <w:rsid w:val="008048BF"/>
    <w:rsid w:val="008101E3"/>
    <w:rsid w:val="00810208"/>
    <w:rsid w:val="008109ED"/>
    <w:rsid w:val="00816E30"/>
    <w:rsid w:val="00817D88"/>
    <w:rsid w:val="00824581"/>
    <w:rsid w:val="00824CC1"/>
    <w:rsid w:val="008264E8"/>
    <w:rsid w:val="00826916"/>
    <w:rsid w:val="0082767B"/>
    <w:rsid w:val="0083113C"/>
    <w:rsid w:val="0083124C"/>
    <w:rsid w:val="008314B9"/>
    <w:rsid w:val="008339C7"/>
    <w:rsid w:val="00836DA0"/>
    <w:rsid w:val="00840131"/>
    <w:rsid w:val="00841871"/>
    <w:rsid w:val="00841E1B"/>
    <w:rsid w:val="0084546E"/>
    <w:rsid w:val="0084742B"/>
    <w:rsid w:val="00857265"/>
    <w:rsid w:val="00860127"/>
    <w:rsid w:val="00867601"/>
    <w:rsid w:val="00875192"/>
    <w:rsid w:val="00875C14"/>
    <w:rsid w:val="00886AAD"/>
    <w:rsid w:val="00887989"/>
    <w:rsid w:val="008974A1"/>
    <w:rsid w:val="008A3622"/>
    <w:rsid w:val="008A619E"/>
    <w:rsid w:val="008B04C5"/>
    <w:rsid w:val="008B3815"/>
    <w:rsid w:val="008B6E73"/>
    <w:rsid w:val="008B733D"/>
    <w:rsid w:val="008C00FC"/>
    <w:rsid w:val="008C5E0C"/>
    <w:rsid w:val="008C7303"/>
    <w:rsid w:val="008D0E7A"/>
    <w:rsid w:val="008D53FB"/>
    <w:rsid w:val="008D7016"/>
    <w:rsid w:val="008D70F9"/>
    <w:rsid w:val="008E0AB9"/>
    <w:rsid w:val="008E1059"/>
    <w:rsid w:val="008E3B8D"/>
    <w:rsid w:val="008E5AEA"/>
    <w:rsid w:val="008F0C52"/>
    <w:rsid w:val="008F1977"/>
    <w:rsid w:val="008F1B61"/>
    <w:rsid w:val="008F3545"/>
    <w:rsid w:val="008F40E7"/>
    <w:rsid w:val="008F6E27"/>
    <w:rsid w:val="008F7640"/>
    <w:rsid w:val="008F79AE"/>
    <w:rsid w:val="00904AAB"/>
    <w:rsid w:val="009064E8"/>
    <w:rsid w:val="00906D45"/>
    <w:rsid w:val="009125A8"/>
    <w:rsid w:val="009271BF"/>
    <w:rsid w:val="00931CC1"/>
    <w:rsid w:val="00935CD8"/>
    <w:rsid w:val="009371CE"/>
    <w:rsid w:val="00937AF5"/>
    <w:rsid w:val="00940400"/>
    <w:rsid w:val="00942028"/>
    <w:rsid w:val="00952B5F"/>
    <w:rsid w:val="00954262"/>
    <w:rsid w:val="00954B6C"/>
    <w:rsid w:val="00954FEF"/>
    <w:rsid w:val="00956144"/>
    <w:rsid w:val="00961505"/>
    <w:rsid w:val="00961DC4"/>
    <w:rsid w:val="00962F91"/>
    <w:rsid w:val="0096386F"/>
    <w:rsid w:val="0096491B"/>
    <w:rsid w:val="00965962"/>
    <w:rsid w:val="00973D8A"/>
    <w:rsid w:val="00975EB5"/>
    <w:rsid w:val="00981259"/>
    <w:rsid w:val="00983A5A"/>
    <w:rsid w:val="0098593D"/>
    <w:rsid w:val="009863A7"/>
    <w:rsid w:val="00991199"/>
    <w:rsid w:val="00992D83"/>
    <w:rsid w:val="0099300E"/>
    <w:rsid w:val="00994EFF"/>
    <w:rsid w:val="00995696"/>
    <w:rsid w:val="00997931"/>
    <w:rsid w:val="009A14DE"/>
    <w:rsid w:val="009A170C"/>
    <w:rsid w:val="009A252D"/>
    <w:rsid w:val="009A31CC"/>
    <w:rsid w:val="009A3E94"/>
    <w:rsid w:val="009B3642"/>
    <w:rsid w:val="009B4270"/>
    <w:rsid w:val="009B6CB6"/>
    <w:rsid w:val="009B7465"/>
    <w:rsid w:val="009C1674"/>
    <w:rsid w:val="009C611E"/>
    <w:rsid w:val="009C73C2"/>
    <w:rsid w:val="009D0222"/>
    <w:rsid w:val="009D1248"/>
    <w:rsid w:val="009D3FE6"/>
    <w:rsid w:val="009D6346"/>
    <w:rsid w:val="009D7D53"/>
    <w:rsid w:val="009E0693"/>
    <w:rsid w:val="009E10AA"/>
    <w:rsid w:val="009F3ED6"/>
    <w:rsid w:val="009F7751"/>
    <w:rsid w:val="009F7D43"/>
    <w:rsid w:val="00A00A07"/>
    <w:rsid w:val="00A00B20"/>
    <w:rsid w:val="00A02060"/>
    <w:rsid w:val="00A053A6"/>
    <w:rsid w:val="00A05EF4"/>
    <w:rsid w:val="00A07375"/>
    <w:rsid w:val="00A1243E"/>
    <w:rsid w:val="00A12EB1"/>
    <w:rsid w:val="00A163CD"/>
    <w:rsid w:val="00A21841"/>
    <w:rsid w:val="00A2194C"/>
    <w:rsid w:val="00A31BA2"/>
    <w:rsid w:val="00A35F3A"/>
    <w:rsid w:val="00A3627F"/>
    <w:rsid w:val="00A40723"/>
    <w:rsid w:val="00A42A26"/>
    <w:rsid w:val="00A4594B"/>
    <w:rsid w:val="00A47949"/>
    <w:rsid w:val="00A52F08"/>
    <w:rsid w:val="00A532CA"/>
    <w:rsid w:val="00A5353D"/>
    <w:rsid w:val="00A54994"/>
    <w:rsid w:val="00A55135"/>
    <w:rsid w:val="00A55C9D"/>
    <w:rsid w:val="00A62961"/>
    <w:rsid w:val="00A64C63"/>
    <w:rsid w:val="00A65CA1"/>
    <w:rsid w:val="00A661E3"/>
    <w:rsid w:val="00A703B7"/>
    <w:rsid w:val="00A739AF"/>
    <w:rsid w:val="00A74441"/>
    <w:rsid w:val="00A7471F"/>
    <w:rsid w:val="00A77302"/>
    <w:rsid w:val="00A775C1"/>
    <w:rsid w:val="00A802E4"/>
    <w:rsid w:val="00A8088A"/>
    <w:rsid w:val="00A82048"/>
    <w:rsid w:val="00A82856"/>
    <w:rsid w:val="00A85698"/>
    <w:rsid w:val="00A87103"/>
    <w:rsid w:val="00A90B2E"/>
    <w:rsid w:val="00A90B57"/>
    <w:rsid w:val="00A91689"/>
    <w:rsid w:val="00A93525"/>
    <w:rsid w:val="00AA17EC"/>
    <w:rsid w:val="00AA1D01"/>
    <w:rsid w:val="00AA2D58"/>
    <w:rsid w:val="00AA2F0C"/>
    <w:rsid w:val="00AA3A6B"/>
    <w:rsid w:val="00AA4045"/>
    <w:rsid w:val="00AA6CA1"/>
    <w:rsid w:val="00AB1335"/>
    <w:rsid w:val="00AB4919"/>
    <w:rsid w:val="00AB6CF3"/>
    <w:rsid w:val="00AB790F"/>
    <w:rsid w:val="00AC3074"/>
    <w:rsid w:val="00AC48FF"/>
    <w:rsid w:val="00AD14BE"/>
    <w:rsid w:val="00AD2655"/>
    <w:rsid w:val="00AE1D95"/>
    <w:rsid w:val="00AE2BB6"/>
    <w:rsid w:val="00AE3F40"/>
    <w:rsid w:val="00AE57F2"/>
    <w:rsid w:val="00AF7184"/>
    <w:rsid w:val="00B013C3"/>
    <w:rsid w:val="00B038BA"/>
    <w:rsid w:val="00B067C6"/>
    <w:rsid w:val="00B078CC"/>
    <w:rsid w:val="00B10681"/>
    <w:rsid w:val="00B14180"/>
    <w:rsid w:val="00B169C3"/>
    <w:rsid w:val="00B16F20"/>
    <w:rsid w:val="00B25D95"/>
    <w:rsid w:val="00B32904"/>
    <w:rsid w:val="00B33859"/>
    <w:rsid w:val="00B34107"/>
    <w:rsid w:val="00B35737"/>
    <w:rsid w:val="00B35FA7"/>
    <w:rsid w:val="00B42B81"/>
    <w:rsid w:val="00B42CB0"/>
    <w:rsid w:val="00B42F4C"/>
    <w:rsid w:val="00B446DD"/>
    <w:rsid w:val="00B44D10"/>
    <w:rsid w:val="00B51062"/>
    <w:rsid w:val="00B54060"/>
    <w:rsid w:val="00B566B2"/>
    <w:rsid w:val="00B60425"/>
    <w:rsid w:val="00B63440"/>
    <w:rsid w:val="00B643F0"/>
    <w:rsid w:val="00B66A14"/>
    <w:rsid w:val="00B67E54"/>
    <w:rsid w:val="00B706AD"/>
    <w:rsid w:val="00B72827"/>
    <w:rsid w:val="00B756D4"/>
    <w:rsid w:val="00B8103C"/>
    <w:rsid w:val="00B81836"/>
    <w:rsid w:val="00B85E8B"/>
    <w:rsid w:val="00B87E5A"/>
    <w:rsid w:val="00BA2531"/>
    <w:rsid w:val="00BA3F44"/>
    <w:rsid w:val="00BB12E3"/>
    <w:rsid w:val="00BB31EC"/>
    <w:rsid w:val="00BB602E"/>
    <w:rsid w:val="00BC1A5D"/>
    <w:rsid w:val="00BC2313"/>
    <w:rsid w:val="00BC2EB6"/>
    <w:rsid w:val="00BC2F66"/>
    <w:rsid w:val="00BC4CFF"/>
    <w:rsid w:val="00BC6A24"/>
    <w:rsid w:val="00BC767A"/>
    <w:rsid w:val="00BD0CD2"/>
    <w:rsid w:val="00BD2577"/>
    <w:rsid w:val="00BD3709"/>
    <w:rsid w:val="00BD48B6"/>
    <w:rsid w:val="00BD7E62"/>
    <w:rsid w:val="00BE05A4"/>
    <w:rsid w:val="00BE061E"/>
    <w:rsid w:val="00BF0202"/>
    <w:rsid w:val="00BF3FE2"/>
    <w:rsid w:val="00BF5ADE"/>
    <w:rsid w:val="00BF619A"/>
    <w:rsid w:val="00BF6502"/>
    <w:rsid w:val="00C005FF"/>
    <w:rsid w:val="00C01215"/>
    <w:rsid w:val="00C04C4D"/>
    <w:rsid w:val="00C05CAA"/>
    <w:rsid w:val="00C128C3"/>
    <w:rsid w:val="00C145B7"/>
    <w:rsid w:val="00C300F5"/>
    <w:rsid w:val="00C3455E"/>
    <w:rsid w:val="00C358DA"/>
    <w:rsid w:val="00C42982"/>
    <w:rsid w:val="00C45D55"/>
    <w:rsid w:val="00C53273"/>
    <w:rsid w:val="00C536BE"/>
    <w:rsid w:val="00C551AC"/>
    <w:rsid w:val="00C5524B"/>
    <w:rsid w:val="00C56009"/>
    <w:rsid w:val="00C60CEC"/>
    <w:rsid w:val="00C6415E"/>
    <w:rsid w:val="00C66149"/>
    <w:rsid w:val="00C66948"/>
    <w:rsid w:val="00C711A9"/>
    <w:rsid w:val="00C74ABD"/>
    <w:rsid w:val="00C8154D"/>
    <w:rsid w:val="00C86209"/>
    <w:rsid w:val="00C868A3"/>
    <w:rsid w:val="00C86FBA"/>
    <w:rsid w:val="00C914C7"/>
    <w:rsid w:val="00C91814"/>
    <w:rsid w:val="00C958D1"/>
    <w:rsid w:val="00C95ED8"/>
    <w:rsid w:val="00CA1E67"/>
    <w:rsid w:val="00CA4CB0"/>
    <w:rsid w:val="00CA51FC"/>
    <w:rsid w:val="00CA545D"/>
    <w:rsid w:val="00CA5EED"/>
    <w:rsid w:val="00CA74EA"/>
    <w:rsid w:val="00CB49F7"/>
    <w:rsid w:val="00CC2A32"/>
    <w:rsid w:val="00CC3767"/>
    <w:rsid w:val="00CC54A2"/>
    <w:rsid w:val="00CD0283"/>
    <w:rsid w:val="00CD6635"/>
    <w:rsid w:val="00CD6C3A"/>
    <w:rsid w:val="00CE1079"/>
    <w:rsid w:val="00CE1556"/>
    <w:rsid w:val="00CE3847"/>
    <w:rsid w:val="00CE7669"/>
    <w:rsid w:val="00CF3D8B"/>
    <w:rsid w:val="00CF5413"/>
    <w:rsid w:val="00CF56BC"/>
    <w:rsid w:val="00CF6198"/>
    <w:rsid w:val="00CF6AD4"/>
    <w:rsid w:val="00D0141D"/>
    <w:rsid w:val="00D11A95"/>
    <w:rsid w:val="00D12787"/>
    <w:rsid w:val="00D1654C"/>
    <w:rsid w:val="00D1662C"/>
    <w:rsid w:val="00D166C3"/>
    <w:rsid w:val="00D17251"/>
    <w:rsid w:val="00D20813"/>
    <w:rsid w:val="00D21BAB"/>
    <w:rsid w:val="00D24E1C"/>
    <w:rsid w:val="00D27F7F"/>
    <w:rsid w:val="00D27FFB"/>
    <w:rsid w:val="00D34029"/>
    <w:rsid w:val="00D35533"/>
    <w:rsid w:val="00D437FD"/>
    <w:rsid w:val="00D446E1"/>
    <w:rsid w:val="00D47FCB"/>
    <w:rsid w:val="00D52EAF"/>
    <w:rsid w:val="00D5463F"/>
    <w:rsid w:val="00D548C8"/>
    <w:rsid w:val="00D557BB"/>
    <w:rsid w:val="00D602C3"/>
    <w:rsid w:val="00D60A83"/>
    <w:rsid w:val="00D61513"/>
    <w:rsid w:val="00D634B0"/>
    <w:rsid w:val="00D6516D"/>
    <w:rsid w:val="00D712D0"/>
    <w:rsid w:val="00D725AB"/>
    <w:rsid w:val="00D754F3"/>
    <w:rsid w:val="00D774AF"/>
    <w:rsid w:val="00D805D7"/>
    <w:rsid w:val="00D814A3"/>
    <w:rsid w:val="00D84DF4"/>
    <w:rsid w:val="00D97811"/>
    <w:rsid w:val="00DB0FFB"/>
    <w:rsid w:val="00DB3FBF"/>
    <w:rsid w:val="00DB490D"/>
    <w:rsid w:val="00DB756C"/>
    <w:rsid w:val="00DB75A7"/>
    <w:rsid w:val="00DC46E7"/>
    <w:rsid w:val="00DC476B"/>
    <w:rsid w:val="00DD4451"/>
    <w:rsid w:val="00DD6FFB"/>
    <w:rsid w:val="00DE144A"/>
    <w:rsid w:val="00DE29A0"/>
    <w:rsid w:val="00DE3294"/>
    <w:rsid w:val="00DE7EDA"/>
    <w:rsid w:val="00DF1FEC"/>
    <w:rsid w:val="00DF46B8"/>
    <w:rsid w:val="00DF77B3"/>
    <w:rsid w:val="00DF7E45"/>
    <w:rsid w:val="00E0177F"/>
    <w:rsid w:val="00E01EEC"/>
    <w:rsid w:val="00E03B53"/>
    <w:rsid w:val="00E11EC7"/>
    <w:rsid w:val="00E13B12"/>
    <w:rsid w:val="00E15471"/>
    <w:rsid w:val="00E1554A"/>
    <w:rsid w:val="00E164A7"/>
    <w:rsid w:val="00E16D93"/>
    <w:rsid w:val="00E1766A"/>
    <w:rsid w:val="00E20F17"/>
    <w:rsid w:val="00E210B3"/>
    <w:rsid w:val="00E239F9"/>
    <w:rsid w:val="00E24B0E"/>
    <w:rsid w:val="00E257F3"/>
    <w:rsid w:val="00E25CCA"/>
    <w:rsid w:val="00E26172"/>
    <w:rsid w:val="00E333FC"/>
    <w:rsid w:val="00E340B4"/>
    <w:rsid w:val="00E34225"/>
    <w:rsid w:val="00E3597C"/>
    <w:rsid w:val="00E43EBE"/>
    <w:rsid w:val="00E43ED6"/>
    <w:rsid w:val="00E4755A"/>
    <w:rsid w:val="00E52ED8"/>
    <w:rsid w:val="00E53C02"/>
    <w:rsid w:val="00E57104"/>
    <w:rsid w:val="00E57D5E"/>
    <w:rsid w:val="00E661B2"/>
    <w:rsid w:val="00E6770C"/>
    <w:rsid w:val="00E73788"/>
    <w:rsid w:val="00E74362"/>
    <w:rsid w:val="00E80389"/>
    <w:rsid w:val="00E80430"/>
    <w:rsid w:val="00E80AC7"/>
    <w:rsid w:val="00E82F00"/>
    <w:rsid w:val="00E8444A"/>
    <w:rsid w:val="00E8541E"/>
    <w:rsid w:val="00E85B41"/>
    <w:rsid w:val="00E90F9E"/>
    <w:rsid w:val="00E91297"/>
    <w:rsid w:val="00E92254"/>
    <w:rsid w:val="00E93B55"/>
    <w:rsid w:val="00E94147"/>
    <w:rsid w:val="00E973A5"/>
    <w:rsid w:val="00EA0BE4"/>
    <w:rsid w:val="00EA19BD"/>
    <w:rsid w:val="00EA789B"/>
    <w:rsid w:val="00EB3806"/>
    <w:rsid w:val="00EB49D7"/>
    <w:rsid w:val="00EB4A1D"/>
    <w:rsid w:val="00EB6107"/>
    <w:rsid w:val="00EB6B6C"/>
    <w:rsid w:val="00EC1382"/>
    <w:rsid w:val="00EC1FBC"/>
    <w:rsid w:val="00EC2B84"/>
    <w:rsid w:val="00EC381A"/>
    <w:rsid w:val="00EC3C0F"/>
    <w:rsid w:val="00EC4E03"/>
    <w:rsid w:val="00EC52B9"/>
    <w:rsid w:val="00ED18C8"/>
    <w:rsid w:val="00EE2461"/>
    <w:rsid w:val="00EE27AA"/>
    <w:rsid w:val="00EE480F"/>
    <w:rsid w:val="00EE483A"/>
    <w:rsid w:val="00EE5AAC"/>
    <w:rsid w:val="00EE5CB1"/>
    <w:rsid w:val="00EE5E93"/>
    <w:rsid w:val="00EE6A93"/>
    <w:rsid w:val="00EF2558"/>
    <w:rsid w:val="00EF570D"/>
    <w:rsid w:val="00F04570"/>
    <w:rsid w:val="00F04F05"/>
    <w:rsid w:val="00F0542C"/>
    <w:rsid w:val="00F0604F"/>
    <w:rsid w:val="00F07D42"/>
    <w:rsid w:val="00F10417"/>
    <w:rsid w:val="00F118FA"/>
    <w:rsid w:val="00F1415C"/>
    <w:rsid w:val="00F14F81"/>
    <w:rsid w:val="00F1728E"/>
    <w:rsid w:val="00F17C78"/>
    <w:rsid w:val="00F20C2A"/>
    <w:rsid w:val="00F210BF"/>
    <w:rsid w:val="00F24B70"/>
    <w:rsid w:val="00F24FF3"/>
    <w:rsid w:val="00F26C81"/>
    <w:rsid w:val="00F319A1"/>
    <w:rsid w:val="00F33402"/>
    <w:rsid w:val="00F35812"/>
    <w:rsid w:val="00F36656"/>
    <w:rsid w:val="00F366FC"/>
    <w:rsid w:val="00F40F37"/>
    <w:rsid w:val="00F41D27"/>
    <w:rsid w:val="00F4273F"/>
    <w:rsid w:val="00F429B6"/>
    <w:rsid w:val="00F46377"/>
    <w:rsid w:val="00F46726"/>
    <w:rsid w:val="00F47331"/>
    <w:rsid w:val="00F4746B"/>
    <w:rsid w:val="00F51618"/>
    <w:rsid w:val="00F5357B"/>
    <w:rsid w:val="00F56D5D"/>
    <w:rsid w:val="00F62BAD"/>
    <w:rsid w:val="00F726C7"/>
    <w:rsid w:val="00F73438"/>
    <w:rsid w:val="00F74C3F"/>
    <w:rsid w:val="00F76850"/>
    <w:rsid w:val="00F807B5"/>
    <w:rsid w:val="00F809C9"/>
    <w:rsid w:val="00F80A27"/>
    <w:rsid w:val="00F838BC"/>
    <w:rsid w:val="00F87EE5"/>
    <w:rsid w:val="00F90547"/>
    <w:rsid w:val="00F92898"/>
    <w:rsid w:val="00F93A54"/>
    <w:rsid w:val="00F93E03"/>
    <w:rsid w:val="00F9402C"/>
    <w:rsid w:val="00F941E8"/>
    <w:rsid w:val="00F95CC2"/>
    <w:rsid w:val="00F971FB"/>
    <w:rsid w:val="00FA0809"/>
    <w:rsid w:val="00FA75EF"/>
    <w:rsid w:val="00FB1D45"/>
    <w:rsid w:val="00FB2A09"/>
    <w:rsid w:val="00FB3746"/>
    <w:rsid w:val="00FB397E"/>
    <w:rsid w:val="00FB46E0"/>
    <w:rsid w:val="00FB7032"/>
    <w:rsid w:val="00FC02C2"/>
    <w:rsid w:val="00FC21A2"/>
    <w:rsid w:val="00FC2724"/>
    <w:rsid w:val="00FC27FA"/>
    <w:rsid w:val="00FC3ABA"/>
    <w:rsid w:val="00FD0092"/>
    <w:rsid w:val="00FD521E"/>
    <w:rsid w:val="00FD5598"/>
    <w:rsid w:val="00FE05EB"/>
    <w:rsid w:val="00FE335B"/>
    <w:rsid w:val="00FE4978"/>
    <w:rsid w:val="00FE51D7"/>
    <w:rsid w:val="00FE52F2"/>
    <w:rsid w:val="00FF6FCA"/>
    <w:rsid w:val="00FF792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317CAB96"/>
  <w15:docId w15:val="{2FBFF0C4-9E11-42A4-B98D-6964165AA2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iPriority="0" w:unhideWhenUsed="1"/>
    <w:lsdException w:name="envelope return" w:semiHidden="1" w:uiPriority="0"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0" w:qFormat="1"/>
    <w:lsdException w:name="Closing" w:semiHidden="1" w:uiPriority="0" w:unhideWhenUsed="1"/>
    <w:lsdException w:name="Signature" w:semiHidden="1" w:uiPriority="0" w:unhideWhenUsed="1"/>
    <w:lsdException w:name="Default Paragraph Font" w:semiHidden="1" w:uiPriority="1" w:unhideWhenUsed="1"/>
    <w:lsdException w:name="Body Text" w:semiHidden="1" w:uiPriority="0" w:unhideWhenUsed="1"/>
    <w:lsdException w:name="Body Text Indent" w:semiHidden="1" w:uiPriority="0" w:unhideWhenUsed="1" w:qFormat="1"/>
    <w:lsdException w:name="List Continue" w:semiHidden="1" w:uiPriority="0" w:unhideWhenUsed="1"/>
    <w:lsdException w:name="List Continue 2" w:semiHidden="1" w:uiPriority="0" w:unhideWhenUsed="1"/>
    <w:lsdException w:name="List Continue 3" w:semiHidden="1" w:uiPriority="0" w:unhideWhenUsed="1"/>
    <w:lsdException w:name="List Continue 4" w:semiHidden="1" w:uiPriority="0" w:unhideWhenUsed="1"/>
    <w:lsdException w:name="List Continue 5" w:semiHidden="1" w:uiPriority="0" w:unhideWhenUsed="1"/>
    <w:lsdException w:name="Message Header" w:semiHidden="1" w:uiPriority="0" w:unhideWhenUsed="1"/>
    <w:lsdException w:name="Subtitle" w:uiPriority="0" w:qFormat="1"/>
    <w:lsdException w:name="Salutation" w:semiHidden="1" w:uiPriority="0" w:unhideWhenUsed="1"/>
    <w:lsdException w:name="Date" w:semiHidden="1" w:uiPriority="0" w:unhideWhenUsed="1"/>
    <w:lsdException w:name="Body Text First Indent" w:semiHidden="1" w:uiPriority="0" w:unhideWhenUsed="1"/>
    <w:lsdException w:name="Body Text First Indent 2" w:semiHidden="1" w:uiPriority="0" w:unhideWhenUsed="1"/>
    <w:lsdException w:name="Note Heading" w:semiHidden="1" w:uiPriority="0"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0" w:qFormat="1"/>
    <w:lsdException w:name="Emphasis" w:uiPriority="0" w:qFormat="1"/>
    <w:lsdException w:name="Document Map" w:semiHidden="1" w:unhideWhenUsed="1"/>
    <w:lsdException w:name="Plain Text" w:semiHidden="1" w:uiPriority="0" w:unhideWhenUsed="1"/>
    <w:lsdException w:name="E-mail Signature" w:semiHidden="1" w:uiPriority="0"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iPriority="0" w:unhideWhenUsed="1"/>
    <w:lsdException w:name="HTML Cite" w:semiHidden="1" w:unhideWhenUsed="1"/>
    <w:lsdException w:name="HTML Code" w:semiHidden="1" w:uiPriority="0" w:unhideWhenUsed="1"/>
    <w:lsdException w:name="HTML Definition" w:semiHidden="1" w:unhideWhenUsed="1"/>
    <w:lsdException w:name="HTML Keyboard" w:semiHidden="1" w:uiPriority="0" w:unhideWhenUsed="1"/>
    <w:lsdException w:name="HTML Preformatted" w:semiHidden="1" w:uiPriority="0" w:unhideWhenUsed="1"/>
    <w:lsdException w:name="HTML Sample" w:semiHidden="1" w:uiPriority="0"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004F6F"/>
    <w:pPr>
      <w:spacing w:after="0" w:line="240" w:lineRule="auto"/>
    </w:pPr>
    <w:rPr>
      <w:rFonts w:ascii="Times New Roman" w:eastAsia="Times New Roman" w:hAnsi="Times New Roman" w:cs="Times New Roman"/>
      <w:sz w:val="24"/>
      <w:szCs w:val="24"/>
      <w:lang w:eastAsia="ru-RU"/>
    </w:rPr>
  </w:style>
  <w:style w:type="paragraph" w:styleId="1">
    <w:name w:val="heading 1"/>
    <w:aliases w:val="H1,Заголов,Заголовок 1 Знак1,Заголовок 1 Знак Знак,h1,app heading 1,ITT t1,II+,I,H11,H12,H13,H14,H15,H16,H17,H18,H111,H121,H131,H141,H151,H161,H171,H19,H112,H122,H132,H142,H152,H162,H172,H181,H1111,H1211,H1311,H1411,H1511,H1611,H1711,H110,g"/>
    <w:basedOn w:val="a0"/>
    <w:next w:val="a0"/>
    <w:link w:val="10"/>
    <w:qFormat/>
    <w:rsid w:val="008A619E"/>
    <w:pPr>
      <w:keepNext/>
      <w:numPr>
        <w:numId w:val="27"/>
      </w:numPr>
      <w:spacing w:before="240" w:after="60"/>
      <w:jc w:val="center"/>
      <w:outlineLvl w:val="0"/>
    </w:pPr>
    <w:rPr>
      <w:b/>
      <w:kern w:val="28"/>
      <w:sz w:val="36"/>
      <w:szCs w:val="20"/>
      <w:lang w:val="x-none" w:eastAsia="x-none"/>
    </w:rPr>
  </w:style>
  <w:style w:type="paragraph" w:styleId="2">
    <w:name w:val="heading 2"/>
    <w:aliases w:val="H2,Заголовок 2 Знак1,Заголовок 2 Знак Знак,H2 Знак Знак,Numbered text 3 Знак Знак,h2 Знак Знак,H2 Знак1,Numbered text 3 Знак1,2 headline Знак,h Знак,headline Знак,h2 Знак1,Numbered text 3,2 headline,h,headline,h2,Heading 2 Hidden,CHS,l2,22,2"/>
    <w:basedOn w:val="a0"/>
    <w:next w:val="a0"/>
    <w:link w:val="20"/>
    <w:unhideWhenUsed/>
    <w:qFormat/>
    <w:rsid w:val="007E77F8"/>
    <w:pPr>
      <w:keepNext/>
      <w:keepLines/>
      <w:numPr>
        <w:ilvl w:val="1"/>
        <w:numId w:val="27"/>
      </w:numPr>
      <w:spacing w:before="40"/>
      <w:outlineLvl w:val="1"/>
    </w:pPr>
    <w:rPr>
      <w:rFonts w:asciiTheme="majorHAnsi" w:eastAsiaTheme="majorEastAsia" w:hAnsiTheme="majorHAnsi" w:cstheme="majorBidi"/>
      <w:color w:val="365F91" w:themeColor="accent1" w:themeShade="BF"/>
      <w:sz w:val="26"/>
      <w:szCs w:val="26"/>
    </w:rPr>
  </w:style>
  <w:style w:type="paragraph" w:styleId="3">
    <w:name w:val="heading 3"/>
    <w:aliases w:val="h3,3,H3,Пункт,Level 1 - 1,h31,h32,h33,h34,h35,h36,h37,h38,h39,h310,h311,h321,h331,h341,h351,h361,h371,h381,h312,h322,h332,h342,h352,h362,h372,h382,h313,h323,h333,h343,h353,h363,h373,h383,h314,h324,h334,h344,h354,h364,h374"/>
    <w:basedOn w:val="a0"/>
    <w:next w:val="a0"/>
    <w:link w:val="30"/>
    <w:qFormat/>
    <w:rsid w:val="00B51062"/>
    <w:pPr>
      <w:keepNext/>
      <w:numPr>
        <w:ilvl w:val="2"/>
        <w:numId w:val="27"/>
      </w:numPr>
      <w:tabs>
        <w:tab w:val="num" w:pos="720"/>
      </w:tabs>
      <w:spacing w:before="240" w:after="60"/>
      <w:jc w:val="both"/>
      <w:outlineLvl w:val="2"/>
    </w:pPr>
    <w:rPr>
      <w:rFonts w:ascii="Arial" w:hAnsi="Arial"/>
      <w:b/>
      <w:szCs w:val="20"/>
    </w:rPr>
  </w:style>
  <w:style w:type="paragraph" w:styleId="4">
    <w:name w:val="heading 4"/>
    <w:aliases w:val="4,H4,Заголовок 4 (Приложение),Level 2 - a,I4,l4,heading4,I41,41,l41,heading41,(Shift Ctrl 4),Titre 41,t4.T4,4heading,a.,4 dash,d,4 dash1,d1,31,h41,a.1,4 dash2,d2,32,h42,a.2,4 dash3,d3,33,h43,a.3,4 dash4,d4,34,h44,a.4,d5"/>
    <w:basedOn w:val="a0"/>
    <w:next w:val="a0"/>
    <w:link w:val="40"/>
    <w:qFormat/>
    <w:rsid w:val="00B51062"/>
    <w:pPr>
      <w:keepNext/>
      <w:numPr>
        <w:ilvl w:val="3"/>
        <w:numId w:val="27"/>
      </w:numPr>
      <w:tabs>
        <w:tab w:val="num" w:pos="864"/>
      </w:tabs>
      <w:spacing w:before="240" w:after="60"/>
      <w:jc w:val="both"/>
      <w:outlineLvl w:val="3"/>
    </w:pPr>
    <w:rPr>
      <w:rFonts w:ascii="Arial" w:hAnsi="Arial"/>
      <w:szCs w:val="20"/>
    </w:rPr>
  </w:style>
  <w:style w:type="paragraph" w:styleId="5">
    <w:name w:val="heading 5"/>
    <w:basedOn w:val="a0"/>
    <w:next w:val="a0"/>
    <w:link w:val="50"/>
    <w:qFormat/>
    <w:rsid w:val="00B51062"/>
    <w:pPr>
      <w:numPr>
        <w:ilvl w:val="4"/>
        <w:numId w:val="27"/>
      </w:numPr>
      <w:tabs>
        <w:tab w:val="num" w:pos="1008"/>
      </w:tabs>
      <w:spacing w:before="240" w:after="60"/>
      <w:jc w:val="both"/>
      <w:outlineLvl w:val="4"/>
    </w:pPr>
    <w:rPr>
      <w:sz w:val="22"/>
      <w:szCs w:val="20"/>
    </w:rPr>
  </w:style>
  <w:style w:type="paragraph" w:styleId="6">
    <w:name w:val="heading 6"/>
    <w:basedOn w:val="a0"/>
    <w:next w:val="a0"/>
    <w:link w:val="61"/>
    <w:qFormat/>
    <w:rsid w:val="00004F6F"/>
    <w:pPr>
      <w:numPr>
        <w:ilvl w:val="5"/>
        <w:numId w:val="27"/>
      </w:numPr>
      <w:spacing w:before="240" w:after="60"/>
      <w:outlineLvl w:val="5"/>
    </w:pPr>
    <w:rPr>
      <w:b/>
      <w:bCs/>
      <w:sz w:val="22"/>
      <w:szCs w:val="22"/>
      <w:lang w:val="en-US" w:eastAsia="en-US"/>
    </w:rPr>
  </w:style>
  <w:style w:type="paragraph" w:styleId="7">
    <w:name w:val="heading 7"/>
    <w:basedOn w:val="a0"/>
    <w:next w:val="a0"/>
    <w:link w:val="70"/>
    <w:qFormat/>
    <w:rsid w:val="00B51062"/>
    <w:pPr>
      <w:numPr>
        <w:ilvl w:val="6"/>
        <w:numId w:val="27"/>
      </w:numPr>
      <w:tabs>
        <w:tab w:val="num" w:pos="1296"/>
      </w:tabs>
      <w:spacing w:before="240" w:after="60"/>
      <w:jc w:val="both"/>
      <w:outlineLvl w:val="6"/>
    </w:pPr>
    <w:rPr>
      <w:rFonts w:ascii="Arial" w:hAnsi="Arial"/>
      <w:sz w:val="20"/>
      <w:szCs w:val="20"/>
    </w:rPr>
  </w:style>
  <w:style w:type="paragraph" w:styleId="8">
    <w:name w:val="heading 8"/>
    <w:basedOn w:val="a0"/>
    <w:next w:val="a0"/>
    <w:link w:val="80"/>
    <w:qFormat/>
    <w:rsid w:val="00B51062"/>
    <w:pPr>
      <w:numPr>
        <w:ilvl w:val="7"/>
        <w:numId w:val="27"/>
      </w:numPr>
      <w:tabs>
        <w:tab w:val="num" w:pos="1440"/>
      </w:tabs>
      <w:spacing w:before="240" w:after="60"/>
      <w:jc w:val="both"/>
      <w:outlineLvl w:val="7"/>
    </w:pPr>
    <w:rPr>
      <w:rFonts w:ascii="Arial" w:hAnsi="Arial"/>
      <w:i/>
      <w:sz w:val="20"/>
      <w:szCs w:val="20"/>
    </w:rPr>
  </w:style>
  <w:style w:type="paragraph" w:styleId="9">
    <w:name w:val="heading 9"/>
    <w:basedOn w:val="a0"/>
    <w:next w:val="a0"/>
    <w:link w:val="90"/>
    <w:qFormat/>
    <w:rsid w:val="00B51062"/>
    <w:pPr>
      <w:numPr>
        <w:ilvl w:val="8"/>
        <w:numId w:val="27"/>
      </w:numPr>
      <w:tabs>
        <w:tab w:val="num" w:pos="1584"/>
      </w:tabs>
      <w:spacing w:before="240" w:after="60"/>
      <w:jc w:val="both"/>
      <w:outlineLvl w:val="8"/>
    </w:pPr>
    <w:rPr>
      <w:rFonts w:ascii="Arial" w:hAnsi="Arial"/>
      <w:b/>
      <w:i/>
      <w:sz w:val="18"/>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60">
    <w:name w:val="Заголовок 6 Знак"/>
    <w:basedOn w:val="a1"/>
    <w:uiPriority w:val="9"/>
    <w:semiHidden/>
    <w:rsid w:val="00004F6F"/>
    <w:rPr>
      <w:rFonts w:asciiTheme="majorHAnsi" w:eastAsiaTheme="majorEastAsia" w:hAnsiTheme="majorHAnsi" w:cstheme="majorBidi"/>
      <w:i/>
      <w:iCs/>
      <w:color w:val="243F60" w:themeColor="accent1" w:themeShade="7F"/>
      <w:sz w:val="24"/>
      <w:szCs w:val="24"/>
      <w:lang w:eastAsia="ru-RU"/>
    </w:rPr>
  </w:style>
  <w:style w:type="paragraph" w:styleId="a4">
    <w:name w:val="List Paragraph"/>
    <w:aliases w:val="Абзац списка 2"/>
    <w:basedOn w:val="a0"/>
    <w:link w:val="a5"/>
    <w:uiPriority w:val="34"/>
    <w:qFormat/>
    <w:rsid w:val="00004F6F"/>
    <w:pPr>
      <w:spacing w:after="200" w:line="276" w:lineRule="auto"/>
      <w:ind w:left="720"/>
      <w:contextualSpacing/>
    </w:pPr>
    <w:rPr>
      <w:sz w:val="22"/>
      <w:szCs w:val="22"/>
      <w:lang w:eastAsia="en-US"/>
    </w:rPr>
  </w:style>
  <w:style w:type="character" w:customStyle="1" w:styleId="a6">
    <w:name w:val="Текст сноски Знак"/>
    <w:aliases w:val="Знак11 Знак,Знак21 Знак,Знак15 Знак,Знак7 Знак,Текст сноски Знак Знак Знак1,Знак7 Знак Знак Знак,Знак7 Знак1 Знак,Текст сноски Знак Знак Знак Знак,Знак6 Знак Знак,Знак2 Знак,Знак12 Знак,Знак13 Знак,Знак1 Знак, Знак Знак"/>
    <w:basedOn w:val="a1"/>
    <w:link w:val="a7"/>
    <w:uiPriority w:val="99"/>
    <w:locked/>
    <w:rsid w:val="00004F6F"/>
    <w:rPr>
      <w:rFonts w:ascii="Times New Roman" w:eastAsia="Times New Roman" w:hAnsi="Times New Roman" w:cs="Times New Roman"/>
      <w:kern w:val="32"/>
    </w:rPr>
  </w:style>
  <w:style w:type="paragraph" w:styleId="a7">
    <w:name w:val="footnote text"/>
    <w:aliases w:val="Знак11,Знак21,Знак15,Знак7,Текст сноски Знак Знак,Знак7 Знак Знак,Знак7 Знак1,Текст сноски Знак Знак Знак,Знак6 Знак,Знак2,Знак12,Знак13,Знак1, Знак"/>
    <w:basedOn w:val="a0"/>
    <w:link w:val="a6"/>
    <w:uiPriority w:val="99"/>
    <w:unhideWhenUsed/>
    <w:rsid w:val="00004F6F"/>
    <w:pPr>
      <w:autoSpaceDN w:val="0"/>
    </w:pPr>
    <w:rPr>
      <w:kern w:val="32"/>
      <w:sz w:val="22"/>
      <w:szCs w:val="22"/>
      <w:lang w:eastAsia="en-US"/>
    </w:rPr>
  </w:style>
  <w:style w:type="character" w:customStyle="1" w:styleId="11">
    <w:name w:val="Текст сноски Знак1"/>
    <w:basedOn w:val="a1"/>
    <w:uiPriority w:val="99"/>
    <w:semiHidden/>
    <w:rsid w:val="00004F6F"/>
    <w:rPr>
      <w:rFonts w:ascii="Times New Roman" w:eastAsia="Times New Roman" w:hAnsi="Times New Roman" w:cs="Times New Roman"/>
      <w:sz w:val="20"/>
      <w:szCs w:val="20"/>
      <w:lang w:eastAsia="ru-RU"/>
    </w:rPr>
  </w:style>
  <w:style w:type="character" w:styleId="a8">
    <w:name w:val="footnote reference"/>
    <w:uiPriority w:val="99"/>
    <w:unhideWhenUsed/>
    <w:rsid w:val="00004F6F"/>
    <w:rPr>
      <w:vertAlign w:val="superscript"/>
    </w:rPr>
  </w:style>
  <w:style w:type="paragraph" w:styleId="a9">
    <w:name w:val="header"/>
    <w:basedOn w:val="a0"/>
    <w:link w:val="aa"/>
    <w:uiPriority w:val="99"/>
    <w:unhideWhenUsed/>
    <w:rsid w:val="00004F6F"/>
    <w:pPr>
      <w:tabs>
        <w:tab w:val="center" w:pos="4677"/>
        <w:tab w:val="right" w:pos="9355"/>
      </w:tabs>
    </w:pPr>
  </w:style>
  <w:style w:type="character" w:customStyle="1" w:styleId="aa">
    <w:name w:val="Верхний колонтитул Знак"/>
    <w:basedOn w:val="a1"/>
    <w:link w:val="a9"/>
    <w:uiPriority w:val="99"/>
    <w:rsid w:val="00004F6F"/>
    <w:rPr>
      <w:rFonts w:ascii="Times New Roman" w:eastAsia="Times New Roman" w:hAnsi="Times New Roman" w:cs="Times New Roman"/>
      <w:sz w:val="24"/>
      <w:szCs w:val="24"/>
      <w:lang w:eastAsia="ru-RU"/>
    </w:rPr>
  </w:style>
  <w:style w:type="table" w:styleId="ab">
    <w:name w:val="Table Grid"/>
    <w:basedOn w:val="a2"/>
    <w:uiPriority w:val="59"/>
    <w:rsid w:val="00004F6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61">
    <w:name w:val="Заголовок 6 Знак1"/>
    <w:link w:val="6"/>
    <w:locked/>
    <w:rsid w:val="00004F6F"/>
    <w:rPr>
      <w:rFonts w:ascii="Times New Roman" w:eastAsia="Times New Roman" w:hAnsi="Times New Roman" w:cs="Times New Roman"/>
      <w:b/>
      <w:bCs/>
      <w:lang w:val="en-US"/>
    </w:rPr>
  </w:style>
  <w:style w:type="paragraph" w:styleId="ac">
    <w:name w:val="Body Text"/>
    <w:aliases w:val="body text Знак Знак,Знак,Знак Знак,Знак Знак3,Знак1 Знак1,Основной текст Знак Знак,Основной текст Знак Знак Знак Знак Знак,Основной текст Знак Знак Знак Знак1 Знак,Заг1,BO,ID,body indent,ändrad, ändrad,EHPT,Body Text2"/>
    <w:basedOn w:val="a0"/>
    <w:link w:val="ad"/>
    <w:unhideWhenUsed/>
    <w:rsid w:val="00004F6F"/>
    <w:pPr>
      <w:spacing w:after="120"/>
      <w:jc w:val="both"/>
    </w:pPr>
    <w:rPr>
      <w:szCs w:val="22"/>
      <w:lang w:eastAsia="en-US"/>
    </w:rPr>
  </w:style>
  <w:style w:type="character" w:customStyle="1" w:styleId="ad">
    <w:name w:val="Основной текст Знак"/>
    <w:aliases w:val="body text Знак Знак Знак,Знак Знак1,Знак Знак Знак,Знак Знак3 Знак,Знак1 Знак1 Знак,Основной текст Знак Знак Знак,Основной текст Знак Знак Знак Знак Знак Знак,Основной текст Знак Знак Знак Знак1 Знак Знак,Заг1 Знак,BO Знак,ID Знак"/>
    <w:basedOn w:val="a1"/>
    <w:link w:val="ac"/>
    <w:rsid w:val="00004F6F"/>
    <w:rPr>
      <w:rFonts w:ascii="Times New Roman" w:eastAsia="Times New Roman" w:hAnsi="Times New Roman" w:cs="Times New Roman"/>
      <w:sz w:val="24"/>
    </w:rPr>
  </w:style>
  <w:style w:type="character" w:customStyle="1" w:styleId="a5">
    <w:name w:val="Абзац списка Знак"/>
    <w:aliases w:val="Абзац списка 2 Знак"/>
    <w:link w:val="a4"/>
    <w:uiPriority w:val="34"/>
    <w:locked/>
    <w:rsid w:val="00004F6F"/>
    <w:rPr>
      <w:rFonts w:ascii="Times New Roman" w:eastAsia="Times New Roman" w:hAnsi="Times New Roman" w:cs="Times New Roman"/>
    </w:rPr>
  </w:style>
  <w:style w:type="character" w:styleId="ae">
    <w:name w:val="Hyperlink"/>
    <w:aliases w:val="%Hyperlink"/>
    <w:basedOn w:val="a1"/>
    <w:unhideWhenUsed/>
    <w:rsid w:val="00B16F20"/>
    <w:rPr>
      <w:strike w:val="0"/>
      <w:dstrike w:val="0"/>
      <w:color w:val="0065DD"/>
      <w:u w:val="none"/>
      <w:effect w:val="none"/>
      <w:shd w:val="clear" w:color="auto" w:fill="auto"/>
    </w:rPr>
  </w:style>
  <w:style w:type="character" w:customStyle="1" w:styleId="cardmaininfopurchaselink2">
    <w:name w:val="cardmaininfo__purchaselink2"/>
    <w:basedOn w:val="a1"/>
    <w:rsid w:val="00B16F20"/>
    <w:rPr>
      <w:color w:val="0065DD"/>
    </w:rPr>
  </w:style>
  <w:style w:type="character" w:customStyle="1" w:styleId="10">
    <w:name w:val="Заголовок 1 Знак"/>
    <w:aliases w:val="H1 Знак,Заголов Знак,Заголовок 1 Знак1 Знак,Заголовок 1 Знак Знак Знак,h1 Знак,app heading 1 Знак,ITT t1 Знак,II+ Знак,I Знак,H11 Знак,H12 Знак,H13 Знак,H14 Знак,H15 Знак,H16 Знак,H17 Знак,H18 Знак,H111 Знак,H121 Знак,H131 Знак,H19 Знак"/>
    <w:basedOn w:val="a1"/>
    <w:link w:val="1"/>
    <w:rsid w:val="008A619E"/>
    <w:rPr>
      <w:rFonts w:ascii="Times New Roman" w:eastAsia="Times New Roman" w:hAnsi="Times New Roman" w:cs="Times New Roman"/>
      <w:b/>
      <w:kern w:val="28"/>
      <w:sz w:val="36"/>
      <w:szCs w:val="20"/>
      <w:lang w:val="x-none" w:eastAsia="x-none"/>
    </w:rPr>
  </w:style>
  <w:style w:type="paragraph" w:styleId="af">
    <w:name w:val="Body Text Indent"/>
    <w:aliases w:val="текст,Основной текст с отступом Знак1 Знак,Основной текст с отступом Знак1 Знак Знак Знак,Основной текст с отступом Знак Знак Знак Знак Знак Знак,текст Знак1,Основной текст с отступом Знак2 Знак"/>
    <w:basedOn w:val="a0"/>
    <w:link w:val="af0"/>
    <w:unhideWhenUsed/>
    <w:qFormat/>
    <w:rsid w:val="00085841"/>
    <w:pPr>
      <w:spacing w:after="120"/>
      <w:ind w:left="283"/>
    </w:pPr>
  </w:style>
  <w:style w:type="character" w:customStyle="1" w:styleId="af0">
    <w:name w:val="Основной текст с отступом Знак"/>
    <w:aliases w:val="текст Знак2,Основной текст с отступом Знак1 Знак Знак1,Основной текст с отступом Знак1 Знак Знак Знак Знак1,Основной текст с отступом Знак Знак Знак Знак Знак Знак Знак1,текст Знак1 Знак1"/>
    <w:basedOn w:val="a1"/>
    <w:link w:val="af"/>
    <w:rsid w:val="00085841"/>
    <w:rPr>
      <w:rFonts w:ascii="Times New Roman" w:eastAsia="Times New Roman" w:hAnsi="Times New Roman" w:cs="Times New Roman"/>
      <w:sz w:val="24"/>
      <w:szCs w:val="24"/>
      <w:lang w:eastAsia="ru-RU"/>
    </w:rPr>
  </w:style>
  <w:style w:type="character" w:customStyle="1" w:styleId="12">
    <w:name w:val="Основной текст с отступом Знак1"/>
    <w:aliases w:val="Основной текст с отступом Знак Знак,текст Знак,Основной текст с отступом Знак1 Знак Знак,Основной текст с отступом Знак1 Знак Знак Знак Знак,Основной текст с отступом Знак Знак Знак Знак Знак Знак Знак,текст Знак1 Знак"/>
    <w:locked/>
    <w:rsid w:val="00B54060"/>
    <w:rPr>
      <w:sz w:val="24"/>
      <w:szCs w:val="24"/>
    </w:rPr>
  </w:style>
  <w:style w:type="paragraph" w:styleId="af1">
    <w:name w:val="Title"/>
    <w:aliases w:val="Çàãîëîâîê,Caaieiaie,Caaieiaie Знак Знак Знак,Caaieiaie Знак Знак Знак Знак Знак,Çàãîëîâîê1,Caaieiaie1,Caaieiaie Знак Знак Знак1"/>
    <w:basedOn w:val="a0"/>
    <w:link w:val="af2"/>
    <w:qFormat/>
    <w:rsid w:val="00B66A14"/>
    <w:pPr>
      <w:widowControl w:val="0"/>
      <w:autoSpaceDE w:val="0"/>
      <w:autoSpaceDN w:val="0"/>
      <w:adjustRightInd w:val="0"/>
      <w:jc w:val="center"/>
    </w:pPr>
    <w:rPr>
      <w:b/>
      <w:bCs/>
      <w:sz w:val="28"/>
      <w:szCs w:val="28"/>
    </w:rPr>
  </w:style>
  <w:style w:type="character" w:customStyle="1" w:styleId="af2">
    <w:name w:val="Заголовок Знак"/>
    <w:aliases w:val="Çàãîëîâîê Знак,Caaieiaie Знак,Caaieiaie Знак Знак Знак Знак,Caaieiaie Знак Знак Знак Знак Знак Знак,Çàãîëîâîê1 Знак,Caaieiaie1 Знак,Caaieiaie Знак Знак Знак1 Знак"/>
    <w:basedOn w:val="a1"/>
    <w:link w:val="af1"/>
    <w:rsid w:val="00B66A14"/>
    <w:rPr>
      <w:rFonts w:ascii="Times New Roman" w:eastAsia="Times New Roman" w:hAnsi="Times New Roman" w:cs="Times New Roman"/>
      <w:b/>
      <w:bCs/>
      <w:sz w:val="28"/>
      <w:szCs w:val="28"/>
      <w:lang w:eastAsia="ru-RU"/>
    </w:rPr>
  </w:style>
  <w:style w:type="paragraph" w:customStyle="1" w:styleId="ConsPlusCell">
    <w:name w:val="ConsPlusCell"/>
    <w:link w:val="ConsPlusCell0"/>
    <w:qFormat/>
    <w:rsid w:val="005372D2"/>
    <w:pPr>
      <w:widowControl w:val="0"/>
      <w:autoSpaceDE w:val="0"/>
      <w:autoSpaceDN w:val="0"/>
      <w:adjustRightInd w:val="0"/>
      <w:spacing w:after="0" w:line="240" w:lineRule="auto"/>
    </w:pPr>
    <w:rPr>
      <w:rFonts w:ascii="Arial" w:eastAsia="Times New Roman" w:hAnsi="Arial" w:cs="Arial"/>
      <w:sz w:val="20"/>
      <w:szCs w:val="20"/>
      <w:lang w:eastAsia="ru-RU"/>
    </w:rPr>
  </w:style>
  <w:style w:type="character" w:styleId="af3">
    <w:name w:val="Strong"/>
    <w:qFormat/>
    <w:rsid w:val="005372D2"/>
    <w:rPr>
      <w:b/>
      <w:bCs/>
      <w:color w:val="000000"/>
    </w:rPr>
  </w:style>
  <w:style w:type="paragraph" w:customStyle="1" w:styleId="msonormalmailrucssattributepostfix">
    <w:name w:val="msonormal_mailru_css_attribute_postfix"/>
    <w:basedOn w:val="a0"/>
    <w:rsid w:val="005372D2"/>
    <w:pPr>
      <w:spacing w:before="100" w:beforeAutospacing="1" w:after="100" w:afterAutospacing="1"/>
    </w:pPr>
    <w:rPr>
      <w:rFonts w:eastAsiaTheme="minorHAnsi"/>
    </w:rPr>
  </w:style>
  <w:style w:type="character" w:customStyle="1" w:styleId="ConsPlusCell0">
    <w:name w:val="ConsPlusCell Знак"/>
    <w:link w:val="ConsPlusCell"/>
    <w:qFormat/>
    <w:locked/>
    <w:rsid w:val="005372D2"/>
    <w:rPr>
      <w:rFonts w:ascii="Arial" w:eastAsia="Times New Roman" w:hAnsi="Arial" w:cs="Arial"/>
      <w:sz w:val="20"/>
      <w:szCs w:val="20"/>
      <w:lang w:eastAsia="ru-RU"/>
    </w:rPr>
  </w:style>
  <w:style w:type="character" w:customStyle="1" w:styleId="ConsPlusNormal">
    <w:name w:val="ConsPlusNormal Знак"/>
    <w:link w:val="ConsPlusNormal0"/>
    <w:locked/>
    <w:rsid w:val="00DC46E7"/>
    <w:rPr>
      <w:rFonts w:ascii="Arial" w:hAnsi="Arial" w:cs="Arial"/>
    </w:rPr>
  </w:style>
  <w:style w:type="paragraph" w:customStyle="1" w:styleId="ConsPlusNormal0">
    <w:name w:val="ConsPlusNormal"/>
    <w:link w:val="ConsPlusNormal"/>
    <w:rsid w:val="00DC46E7"/>
    <w:pPr>
      <w:widowControl w:val="0"/>
      <w:autoSpaceDE w:val="0"/>
      <w:autoSpaceDN w:val="0"/>
      <w:adjustRightInd w:val="0"/>
      <w:spacing w:after="0" w:line="240" w:lineRule="auto"/>
      <w:ind w:firstLine="720"/>
    </w:pPr>
    <w:rPr>
      <w:rFonts w:ascii="Arial" w:hAnsi="Arial" w:cs="Arial"/>
    </w:rPr>
  </w:style>
  <w:style w:type="paragraph" w:styleId="af4">
    <w:name w:val="Normal (Web)"/>
    <w:aliases w:val="Обычный (веб) Знак Знак Знак,Обычный (Web) Знак Знак Знак Знак,Обычный (Web) Знак Знак Знак,Обычный (веб) Знак Знак"/>
    <w:basedOn w:val="a0"/>
    <w:link w:val="af5"/>
    <w:unhideWhenUsed/>
    <w:rsid w:val="00AB790F"/>
    <w:pPr>
      <w:spacing w:before="100" w:beforeAutospacing="1" w:after="100" w:afterAutospacing="1"/>
    </w:pPr>
  </w:style>
  <w:style w:type="character" w:customStyle="1" w:styleId="sfwc">
    <w:name w:val="sfwc"/>
    <w:basedOn w:val="a1"/>
    <w:rsid w:val="00875C14"/>
  </w:style>
  <w:style w:type="character" w:styleId="af6">
    <w:name w:val="annotation reference"/>
    <w:basedOn w:val="a1"/>
    <w:uiPriority w:val="99"/>
    <w:unhideWhenUsed/>
    <w:rsid w:val="005E2DEF"/>
    <w:rPr>
      <w:sz w:val="16"/>
      <w:szCs w:val="16"/>
    </w:rPr>
  </w:style>
  <w:style w:type="paragraph" w:styleId="af7">
    <w:name w:val="annotation text"/>
    <w:aliases w:val=" Знак1"/>
    <w:basedOn w:val="a0"/>
    <w:link w:val="af8"/>
    <w:uiPriority w:val="99"/>
    <w:unhideWhenUsed/>
    <w:rsid w:val="005E2DEF"/>
    <w:rPr>
      <w:sz w:val="20"/>
      <w:szCs w:val="20"/>
    </w:rPr>
  </w:style>
  <w:style w:type="character" w:customStyle="1" w:styleId="af8">
    <w:name w:val="Текст примечания Знак"/>
    <w:aliases w:val=" Знак1 Знак"/>
    <w:basedOn w:val="a1"/>
    <w:link w:val="af7"/>
    <w:uiPriority w:val="99"/>
    <w:rsid w:val="005E2DEF"/>
    <w:rPr>
      <w:rFonts w:ascii="Times New Roman" w:eastAsia="Times New Roman" w:hAnsi="Times New Roman" w:cs="Times New Roman"/>
      <w:sz w:val="20"/>
      <w:szCs w:val="20"/>
      <w:lang w:eastAsia="ru-RU"/>
    </w:rPr>
  </w:style>
  <w:style w:type="paragraph" w:styleId="af9">
    <w:name w:val="annotation subject"/>
    <w:basedOn w:val="af7"/>
    <w:next w:val="af7"/>
    <w:link w:val="afa"/>
    <w:semiHidden/>
    <w:unhideWhenUsed/>
    <w:rsid w:val="005E2DEF"/>
    <w:rPr>
      <w:b/>
      <w:bCs/>
    </w:rPr>
  </w:style>
  <w:style w:type="character" w:customStyle="1" w:styleId="afa">
    <w:name w:val="Тема примечания Знак"/>
    <w:basedOn w:val="af8"/>
    <w:link w:val="af9"/>
    <w:uiPriority w:val="99"/>
    <w:semiHidden/>
    <w:rsid w:val="005E2DEF"/>
    <w:rPr>
      <w:rFonts w:ascii="Times New Roman" w:eastAsia="Times New Roman" w:hAnsi="Times New Roman" w:cs="Times New Roman"/>
      <w:b/>
      <w:bCs/>
      <w:sz w:val="20"/>
      <w:szCs w:val="20"/>
      <w:lang w:eastAsia="ru-RU"/>
    </w:rPr>
  </w:style>
  <w:style w:type="paragraph" w:styleId="afb">
    <w:name w:val="Balloon Text"/>
    <w:basedOn w:val="a0"/>
    <w:link w:val="afc"/>
    <w:uiPriority w:val="99"/>
    <w:semiHidden/>
    <w:unhideWhenUsed/>
    <w:rsid w:val="005E2DEF"/>
    <w:rPr>
      <w:rFonts w:ascii="Segoe UI" w:hAnsi="Segoe UI" w:cs="Segoe UI"/>
      <w:sz w:val="18"/>
      <w:szCs w:val="18"/>
    </w:rPr>
  </w:style>
  <w:style w:type="character" w:customStyle="1" w:styleId="afc">
    <w:name w:val="Текст выноски Знак"/>
    <w:basedOn w:val="a1"/>
    <w:link w:val="afb"/>
    <w:uiPriority w:val="99"/>
    <w:semiHidden/>
    <w:rsid w:val="005E2DEF"/>
    <w:rPr>
      <w:rFonts w:ascii="Segoe UI" w:eastAsia="Times New Roman" w:hAnsi="Segoe UI" w:cs="Segoe UI"/>
      <w:sz w:val="18"/>
      <w:szCs w:val="18"/>
      <w:lang w:eastAsia="ru-RU"/>
    </w:rPr>
  </w:style>
  <w:style w:type="character" w:customStyle="1" w:styleId="20">
    <w:name w:val="Заголовок 2 Знак"/>
    <w:aliases w:val="H2 Знак2,Заголовок 2 Знак1 Знак1,Заголовок 2 Знак Знак Знак1,H2 Знак Знак Знак1,Numbered text 3 Знак Знак Знак1,h2 Знак Знак Знак1,H2 Знак1 Знак1,Numbered text 3 Знак1 Знак1,2 headline Знак Знак1,h Знак Знак1,headline Знак Знак1,h Знак1"/>
    <w:basedOn w:val="a1"/>
    <w:link w:val="2"/>
    <w:rsid w:val="007E77F8"/>
    <w:rPr>
      <w:rFonts w:asciiTheme="majorHAnsi" w:eastAsiaTheme="majorEastAsia" w:hAnsiTheme="majorHAnsi" w:cstheme="majorBidi"/>
      <w:color w:val="365F91" w:themeColor="accent1" w:themeShade="BF"/>
      <w:sz w:val="26"/>
      <w:szCs w:val="26"/>
      <w:lang w:eastAsia="ru-RU"/>
    </w:rPr>
  </w:style>
  <w:style w:type="paragraph" w:styleId="21">
    <w:name w:val="Body Text 2"/>
    <w:basedOn w:val="a0"/>
    <w:link w:val="22"/>
    <w:unhideWhenUsed/>
    <w:rsid w:val="007E77F8"/>
    <w:pPr>
      <w:spacing w:after="120" w:line="480" w:lineRule="auto"/>
    </w:pPr>
  </w:style>
  <w:style w:type="character" w:customStyle="1" w:styleId="22">
    <w:name w:val="Основной текст 2 Знак"/>
    <w:basedOn w:val="a1"/>
    <w:link w:val="21"/>
    <w:uiPriority w:val="99"/>
    <w:semiHidden/>
    <w:rsid w:val="007E77F8"/>
    <w:rPr>
      <w:rFonts w:ascii="Times New Roman" w:eastAsia="Times New Roman" w:hAnsi="Times New Roman" w:cs="Times New Roman"/>
      <w:sz w:val="24"/>
      <w:szCs w:val="24"/>
      <w:lang w:eastAsia="ru-RU"/>
    </w:rPr>
  </w:style>
  <w:style w:type="paragraph" w:styleId="afd">
    <w:name w:val="endnote text"/>
    <w:basedOn w:val="a0"/>
    <w:link w:val="afe"/>
    <w:uiPriority w:val="99"/>
    <w:semiHidden/>
    <w:unhideWhenUsed/>
    <w:rsid w:val="000D51AB"/>
    <w:rPr>
      <w:sz w:val="20"/>
      <w:szCs w:val="20"/>
    </w:rPr>
  </w:style>
  <w:style w:type="character" w:customStyle="1" w:styleId="afe">
    <w:name w:val="Текст концевой сноски Знак"/>
    <w:basedOn w:val="a1"/>
    <w:link w:val="afd"/>
    <w:uiPriority w:val="99"/>
    <w:semiHidden/>
    <w:rsid w:val="000D51AB"/>
    <w:rPr>
      <w:rFonts w:ascii="Times New Roman" w:eastAsia="Times New Roman" w:hAnsi="Times New Roman" w:cs="Times New Roman"/>
      <w:sz w:val="20"/>
      <w:szCs w:val="20"/>
      <w:lang w:eastAsia="ru-RU"/>
    </w:rPr>
  </w:style>
  <w:style w:type="character" w:styleId="aff">
    <w:name w:val="endnote reference"/>
    <w:basedOn w:val="a1"/>
    <w:uiPriority w:val="99"/>
    <w:semiHidden/>
    <w:unhideWhenUsed/>
    <w:rsid w:val="000D51AB"/>
    <w:rPr>
      <w:vertAlign w:val="superscript"/>
    </w:rPr>
  </w:style>
  <w:style w:type="paragraph" w:customStyle="1" w:styleId="TimesNewRoman">
    <w:name w:val="Подраздел + Times New Roman"/>
    <w:aliases w:val="14 пт,По левому краю,Перед:  6 пт,После:  12 ..."/>
    <w:basedOn w:val="a0"/>
    <w:qFormat/>
    <w:rsid w:val="000459AB"/>
    <w:pPr>
      <w:suppressAutoHyphens/>
      <w:spacing w:before="120" w:after="240" w:line="360" w:lineRule="auto"/>
    </w:pPr>
    <w:rPr>
      <w:b/>
      <w:bCs/>
      <w:smallCaps/>
      <w:spacing w:val="-2"/>
      <w:sz w:val="28"/>
      <w:szCs w:val="28"/>
    </w:rPr>
  </w:style>
  <w:style w:type="character" w:customStyle="1" w:styleId="apple-style-span">
    <w:name w:val="apple-style-span"/>
    <w:basedOn w:val="a1"/>
    <w:rsid w:val="00A802E4"/>
  </w:style>
  <w:style w:type="paragraph" w:styleId="aff0">
    <w:name w:val="Revision"/>
    <w:hidden/>
    <w:uiPriority w:val="99"/>
    <w:semiHidden/>
    <w:rsid w:val="002B2738"/>
    <w:pPr>
      <w:spacing w:after="0" w:line="240" w:lineRule="auto"/>
    </w:pPr>
    <w:rPr>
      <w:rFonts w:ascii="Times New Roman" w:eastAsia="Times New Roman" w:hAnsi="Times New Roman" w:cs="Times New Roman"/>
      <w:sz w:val="24"/>
      <w:szCs w:val="24"/>
      <w:lang w:eastAsia="ru-RU"/>
    </w:rPr>
  </w:style>
  <w:style w:type="paragraph" w:styleId="aff1">
    <w:name w:val="footer"/>
    <w:basedOn w:val="a0"/>
    <w:link w:val="aff2"/>
    <w:uiPriority w:val="99"/>
    <w:unhideWhenUsed/>
    <w:rsid w:val="00BC6A24"/>
    <w:pPr>
      <w:tabs>
        <w:tab w:val="center" w:pos="4677"/>
        <w:tab w:val="right" w:pos="9355"/>
      </w:tabs>
    </w:pPr>
  </w:style>
  <w:style w:type="character" w:customStyle="1" w:styleId="aff2">
    <w:name w:val="Нижний колонтитул Знак"/>
    <w:basedOn w:val="a1"/>
    <w:link w:val="aff1"/>
    <w:uiPriority w:val="99"/>
    <w:rsid w:val="00BC6A24"/>
    <w:rPr>
      <w:rFonts w:ascii="Times New Roman" w:eastAsia="Times New Roman" w:hAnsi="Times New Roman" w:cs="Times New Roman"/>
      <w:sz w:val="24"/>
      <w:szCs w:val="24"/>
      <w:lang w:eastAsia="ru-RU"/>
    </w:rPr>
  </w:style>
  <w:style w:type="character" w:customStyle="1" w:styleId="30">
    <w:name w:val="Заголовок 3 Знак"/>
    <w:aliases w:val="h3 Знак,3 Знак,H3 Знак,Пункт Знак1,Level 1 - 1 Знак,h31 Знак,h32 Знак,h33 Знак,h34 Знак,h35 Знак,h36 Знак,h37 Знак,h38 Знак,h39 Знак,h310 Знак,h311 Знак,h321 Знак,h331 Знак,h341 Знак,h351 Знак,h361 Знак,h371 Знак,h381 Знак,h312 Знак"/>
    <w:basedOn w:val="a1"/>
    <w:link w:val="3"/>
    <w:rsid w:val="00B51062"/>
    <w:rPr>
      <w:rFonts w:ascii="Arial" w:eastAsia="Times New Roman" w:hAnsi="Arial" w:cs="Times New Roman"/>
      <w:b/>
      <w:sz w:val="24"/>
      <w:szCs w:val="20"/>
      <w:lang w:eastAsia="ru-RU"/>
    </w:rPr>
  </w:style>
  <w:style w:type="character" w:customStyle="1" w:styleId="40">
    <w:name w:val="Заголовок 4 Знак"/>
    <w:aliases w:val="4 Знак,H4 Знак,Заголовок 4 (Приложение) Знак,Level 2 - a Знак,I4 Знак,l4 Знак,heading4 Знак,I41 Знак,41 Знак,l41 Знак,heading41 Знак,(Shift Ctrl 4) Знак,Titre 41 Знак,t4.T4 Знак,4heading Знак,a. Знак,4 dash Знак,d Знак,4 dash1 Знак"/>
    <w:basedOn w:val="a1"/>
    <w:link w:val="4"/>
    <w:rsid w:val="00B51062"/>
    <w:rPr>
      <w:rFonts w:ascii="Arial" w:eastAsia="Times New Roman" w:hAnsi="Arial" w:cs="Times New Roman"/>
      <w:sz w:val="24"/>
      <w:szCs w:val="20"/>
      <w:lang w:eastAsia="ru-RU"/>
    </w:rPr>
  </w:style>
  <w:style w:type="character" w:customStyle="1" w:styleId="50">
    <w:name w:val="Заголовок 5 Знак"/>
    <w:basedOn w:val="a1"/>
    <w:link w:val="5"/>
    <w:rsid w:val="00B51062"/>
    <w:rPr>
      <w:rFonts w:ascii="Times New Roman" w:eastAsia="Times New Roman" w:hAnsi="Times New Roman" w:cs="Times New Roman"/>
      <w:szCs w:val="20"/>
      <w:lang w:eastAsia="ru-RU"/>
    </w:rPr>
  </w:style>
  <w:style w:type="character" w:customStyle="1" w:styleId="70">
    <w:name w:val="Заголовок 7 Знак"/>
    <w:basedOn w:val="a1"/>
    <w:link w:val="7"/>
    <w:rsid w:val="00B51062"/>
    <w:rPr>
      <w:rFonts w:ascii="Arial" w:eastAsia="Times New Roman" w:hAnsi="Arial" w:cs="Times New Roman"/>
      <w:sz w:val="20"/>
      <w:szCs w:val="20"/>
      <w:lang w:eastAsia="ru-RU"/>
    </w:rPr>
  </w:style>
  <w:style w:type="character" w:customStyle="1" w:styleId="80">
    <w:name w:val="Заголовок 8 Знак"/>
    <w:basedOn w:val="a1"/>
    <w:link w:val="8"/>
    <w:rsid w:val="00B51062"/>
    <w:rPr>
      <w:rFonts w:ascii="Arial" w:eastAsia="Times New Roman" w:hAnsi="Arial" w:cs="Times New Roman"/>
      <w:i/>
      <w:sz w:val="20"/>
      <w:szCs w:val="20"/>
      <w:lang w:eastAsia="ru-RU"/>
    </w:rPr>
  </w:style>
  <w:style w:type="character" w:customStyle="1" w:styleId="90">
    <w:name w:val="Заголовок 9 Знак"/>
    <w:basedOn w:val="a1"/>
    <w:link w:val="9"/>
    <w:rsid w:val="00B51062"/>
    <w:rPr>
      <w:rFonts w:ascii="Arial" w:eastAsia="Times New Roman" w:hAnsi="Arial" w:cs="Times New Roman"/>
      <w:b/>
      <w:i/>
      <w:sz w:val="18"/>
      <w:szCs w:val="20"/>
      <w:lang w:eastAsia="ru-RU"/>
    </w:rPr>
  </w:style>
  <w:style w:type="numbering" w:customStyle="1" w:styleId="13">
    <w:name w:val="Нет списка1"/>
    <w:next w:val="a3"/>
    <w:uiPriority w:val="99"/>
    <w:semiHidden/>
    <w:unhideWhenUsed/>
    <w:rsid w:val="00B51062"/>
  </w:style>
  <w:style w:type="paragraph" w:customStyle="1" w:styleId="aff3">
    <w:name w:val="Знак Знак Знак Знак"/>
    <w:basedOn w:val="a0"/>
    <w:rsid w:val="00B51062"/>
    <w:pPr>
      <w:spacing w:before="100" w:beforeAutospacing="1" w:after="100" w:afterAutospacing="1"/>
    </w:pPr>
    <w:rPr>
      <w:rFonts w:ascii="Tahoma" w:hAnsi="Tahoma"/>
      <w:sz w:val="20"/>
      <w:szCs w:val="20"/>
      <w:lang w:val="en-US" w:eastAsia="en-US"/>
    </w:rPr>
  </w:style>
  <w:style w:type="character" w:styleId="aff4">
    <w:name w:val="FollowedHyperlink"/>
    <w:basedOn w:val="a1"/>
    <w:rsid w:val="00B51062"/>
    <w:rPr>
      <w:color w:val="800080"/>
      <w:u w:val="single"/>
    </w:rPr>
  </w:style>
  <w:style w:type="paragraph" w:styleId="HTML">
    <w:name w:val="HTML Address"/>
    <w:basedOn w:val="a0"/>
    <w:link w:val="HTML0"/>
    <w:rsid w:val="00B51062"/>
    <w:pPr>
      <w:spacing w:after="60"/>
      <w:jc w:val="both"/>
    </w:pPr>
    <w:rPr>
      <w:i/>
      <w:iCs/>
    </w:rPr>
  </w:style>
  <w:style w:type="character" w:customStyle="1" w:styleId="HTML0">
    <w:name w:val="Адрес HTML Знак"/>
    <w:basedOn w:val="a1"/>
    <w:link w:val="HTML"/>
    <w:rsid w:val="00B51062"/>
    <w:rPr>
      <w:rFonts w:ascii="Times New Roman" w:eastAsia="Times New Roman" w:hAnsi="Times New Roman" w:cs="Times New Roman"/>
      <w:i/>
      <w:iCs/>
      <w:sz w:val="24"/>
      <w:szCs w:val="24"/>
      <w:lang w:eastAsia="ru-RU"/>
    </w:rPr>
  </w:style>
  <w:style w:type="character" w:styleId="HTML1">
    <w:name w:val="HTML Code"/>
    <w:basedOn w:val="a1"/>
    <w:rsid w:val="00B51062"/>
    <w:rPr>
      <w:rFonts w:ascii="Courier New" w:eastAsia="Times New Roman" w:hAnsi="Courier New" w:cs="Courier New" w:hint="default"/>
      <w:sz w:val="20"/>
      <w:szCs w:val="20"/>
    </w:rPr>
  </w:style>
  <w:style w:type="character" w:styleId="HTML2">
    <w:name w:val="HTML Keyboard"/>
    <w:basedOn w:val="a1"/>
    <w:rsid w:val="00B51062"/>
    <w:rPr>
      <w:rFonts w:ascii="Courier New" w:eastAsia="Times New Roman" w:hAnsi="Courier New" w:cs="Courier New" w:hint="default"/>
      <w:sz w:val="20"/>
      <w:szCs w:val="20"/>
    </w:rPr>
  </w:style>
  <w:style w:type="paragraph" w:styleId="HTML3">
    <w:name w:val="HTML Preformatted"/>
    <w:basedOn w:val="a0"/>
    <w:link w:val="HTML4"/>
    <w:rsid w:val="00B510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60"/>
      <w:jc w:val="both"/>
    </w:pPr>
    <w:rPr>
      <w:rFonts w:ascii="Courier New" w:hAnsi="Courier New" w:cs="Courier New"/>
      <w:sz w:val="20"/>
      <w:szCs w:val="20"/>
    </w:rPr>
  </w:style>
  <w:style w:type="character" w:customStyle="1" w:styleId="HTML4">
    <w:name w:val="Стандартный HTML Знак"/>
    <w:basedOn w:val="a1"/>
    <w:link w:val="HTML3"/>
    <w:rsid w:val="00B51062"/>
    <w:rPr>
      <w:rFonts w:ascii="Courier New" w:eastAsia="Times New Roman" w:hAnsi="Courier New" w:cs="Courier New"/>
      <w:sz w:val="20"/>
      <w:szCs w:val="20"/>
      <w:lang w:eastAsia="ru-RU"/>
    </w:rPr>
  </w:style>
  <w:style w:type="character" w:styleId="HTML5">
    <w:name w:val="HTML Sample"/>
    <w:basedOn w:val="a1"/>
    <w:rsid w:val="00B51062"/>
    <w:rPr>
      <w:rFonts w:ascii="Courier New" w:eastAsia="Times New Roman" w:hAnsi="Courier New" w:cs="Courier New" w:hint="default"/>
    </w:rPr>
  </w:style>
  <w:style w:type="character" w:styleId="HTML6">
    <w:name w:val="HTML Typewriter"/>
    <w:basedOn w:val="a1"/>
    <w:rsid w:val="00B51062"/>
    <w:rPr>
      <w:rFonts w:ascii="Courier New" w:eastAsia="Times New Roman" w:hAnsi="Courier New" w:cs="Courier New" w:hint="default"/>
      <w:sz w:val="20"/>
      <w:szCs w:val="20"/>
    </w:rPr>
  </w:style>
  <w:style w:type="paragraph" w:styleId="aff5">
    <w:name w:val="Normal Indent"/>
    <w:basedOn w:val="a0"/>
    <w:rsid w:val="00B51062"/>
    <w:pPr>
      <w:spacing w:after="60"/>
      <w:ind w:left="708"/>
      <w:jc w:val="both"/>
    </w:pPr>
  </w:style>
  <w:style w:type="paragraph" w:styleId="aff6">
    <w:name w:val="envelope address"/>
    <w:basedOn w:val="a0"/>
    <w:rsid w:val="00B51062"/>
    <w:pPr>
      <w:framePr w:w="7920" w:h="1980" w:hSpace="180" w:wrap="auto" w:hAnchor="page" w:xAlign="center" w:yAlign="bottom"/>
      <w:spacing w:after="60"/>
      <w:ind w:left="2880"/>
      <w:jc w:val="both"/>
    </w:pPr>
    <w:rPr>
      <w:rFonts w:ascii="Arial" w:hAnsi="Arial" w:cs="Arial"/>
    </w:rPr>
  </w:style>
  <w:style w:type="paragraph" w:styleId="23">
    <w:name w:val="envelope return"/>
    <w:basedOn w:val="a0"/>
    <w:rsid w:val="00B51062"/>
    <w:pPr>
      <w:spacing w:after="60"/>
      <w:jc w:val="both"/>
    </w:pPr>
    <w:rPr>
      <w:rFonts w:ascii="Arial" w:hAnsi="Arial" w:cs="Arial"/>
      <w:sz w:val="20"/>
      <w:szCs w:val="20"/>
    </w:rPr>
  </w:style>
  <w:style w:type="paragraph" w:styleId="aff7">
    <w:name w:val="List"/>
    <w:basedOn w:val="a0"/>
    <w:rsid w:val="00B51062"/>
    <w:pPr>
      <w:spacing w:after="60"/>
      <w:ind w:left="283" w:hanging="283"/>
      <w:jc w:val="both"/>
    </w:pPr>
  </w:style>
  <w:style w:type="paragraph" w:styleId="aff8">
    <w:name w:val="List Bullet"/>
    <w:basedOn w:val="a0"/>
    <w:autoRedefine/>
    <w:rsid w:val="00B51062"/>
    <w:pPr>
      <w:widowControl w:val="0"/>
      <w:spacing w:after="60"/>
      <w:jc w:val="both"/>
    </w:pPr>
  </w:style>
  <w:style w:type="paragraph" w:styleId="aff9">
    <w:name w:val="List Number"/>
    <w:basedOn w:val="a0"/>
    <w:rsid w:val="00B51062"/>
    <w:pPr>
      <w:tabs>
        <w:tab w:val="num" w:pos="360"/>
      </w:tabs>
      <w:spacing w:after="60"/>
      <w:ind w:left="360" w:hanging="360"/>
      <w:jc w:val="both"/>
    </w:pPr>
    <w:rPr>
      <w:szCs w:val="20"/>
    </w:rPr>
  </w:style>
  <w:style w:type="paragraph" w:styleId="24">
    <w:name w:val="List 2"/>
    <w:basedOn w:val="a0"/>
    <w:rsid w:val="00B51062"/>
    <w:pPr>
      <w:spacing w:after="60"/>
      <w:ind w:left="566" w:hanging="283"/>
      <w:jc w:val="both"/>
    </w:pPr>
  </w:style>
  <w:style w:type="paragraph" w:styleId="31">
    <w:name w:val="List 3"/>
    <w:basedOn w:val="a0"/>
    <w:rsid w:val="00B51062"/>
    <w:pPr>
      <w:spacing w:after="60"/>
      <w:ind w:left="849" w:hanging="283"/>
      <w:jc w:val="both"/>
    </w:pPr>
  </w:style>
  <w:style w:type="paragraph" w:styleId="41">
    <w:name w:val="List 4"/>
    <w:basedOn w:val="a0"/>
    <w:rsid w:val="00B51062"/>
    <w:pPr>
      <w:spacing w:after="60"/>
      <w:ind w:left="1132" w:hanging="283"/>
      <w:jc w:val="both"/>
    </w:pPr>
  </w:style>
  <w:style w:type="paragraph" w:styleId="51">
    <w:name w:val="List 5"/>
    <w:basedOn w:val="a0"/>
    <w:rsid w:val="00B51062"/>
    <w:pPr>
      <w:spacing w:after="60"/>
      <w:ind w:left="1415" w:hanging="283"/>
      <w:jc w:val="both"/>
    </w:pPr>
  </w:style>
  <w:style w:type="paragraph" w:styleId="25">
    <w:name w:val="List Bullet 2"/>
    <w:basedOn w:val="a0"/>
    <w:autoRedefine/>
    <w:rsid w:val="00B51062"/>
    <w:pPr>
      <w:tabs>
        <w:tab w:val="num" w:pos="643"/>
      </w:tabs>
      <w:spacing w:after="60"/>
      <w:ind w:left="643" w:hanging="360"/>
      <w:jc w:val="both"/>
    </w:pPr>
    <w:rPr>
      <w:szCs w:val="20"/>
    </w:rPr>
  </w:style>
  <w:style w:type="paragraph" w:styleId="32">
    <w:name w:val="List Bullet 3"/>
    <w:basedOn w:val="a0"/>
    <w:autoRedefine/>
    <w:rsid w:val="00B51062"/>
    <w:pPr>
      <w:tabs>
        <w:tab w:val="num" w:pos="926"/>
      </w:tabs>
      <w:spacing w:after="60"/>
      <w:ind w:left="926" w:hanging="360"/>
      <w:jc w:val="both"/>
    </w:pPr>
    <w:rPr>
      <w:szCs w:val="20"/>
    </w:rPr>
  </w:style>
  <w:style w:type="paragraph" w:styleId="42">
    <w:name w:val="List Bullet 4"/>
    <w:basedOn w:val="a0"/>
    <w:autoRedefine/>
    <w:rsid w:val="00B51062"/>
    <w:pPr>
      <w:tabs>
        <w:tab w:val="num" w:pos="1209"/>
      </w:tabs>
      <w:spacing w:after="60"/>
      <w:ind w:left="1209" w:hanging="360"/>
      <w:jc w:val="both"/>
    </w:pPr>
    <w:rPr>
      <w:szCs w:val="20"/>
    </w:rPr>
  </w:style>
  <w:style w:type="paragraph" w:styleId="52">
    <w:name w:val="List Bullet 5"/>
    <w:basedOn w:val="a0"/>
    <w:autoRedefine/>
    <w:rsid w:val="00B51062"/>
    <w:pPr>
      <w:tabs>
        <w:tab w:val="num" w:pos="1492"/>
      </w:tabs>
      <w:spacing w:after="60"/>
      <w:ind w:left="1492" w:hanging="360"/>
      <w:jc w:val="both"/>
    </w:pPr>
    <w:rPr>
      <w:szCs w:val="20"/>
    </w:rPr>
  </w:style>
  <w:style w:type="paragraph" w:styleId="26">
    <w:name w:val="List Number 2"/>
    <w:basedOn w:val="a0"/>
    <w:rsid w:val="00B51062"/>
    <w:pPr>
      <w:tabs>
        <w:tab w:val="num" w:pos="643"/>
      </w:tabs>
      <w:spacing w:after="60"/>
      <w:ind w:left="643" w:hanging="360"/>
      <w:jc w:val="both"/>
    </w:pPr>
    <w:rPr>
      <w:szCs w:val="20"/>
    </w:rPr>
  </w:style>
  <w:style w:type="paragraph" w:styleId="33">
    <w:name w:val="List Number 3"/>
    <w:basedOn w:val="a0"/>
    <w:rsid w:val="00B51062"/>
    <w:pPr>
      <w:tabs>
        <w:tab w:val="num" w:pos="926"/>
      </w:tabs>
      <w:spacing w:after="60"/>
      <w:ind w:left="926" w:hanging="360"/>
      <w:jc w:val="both"/>
    </w:pPr>
    <w:rPr>
      <w:szCs w:val="20"/>
    </w:rPr>
  </w:style>
  <w:style w:type="paragraph" w:styleId="43">
    <w:name w:val="List Number 4"/>
    <w:basedOn w:val="a0"/>
    <w:rsid w:val="00B51062"/>
    <w:pPr>
      <w:tabs>
        <w:tab w:val="num" w:pos="1209"/>
      </w:tabs>
      <w:spacing w:after="60"/>
      <w:ind w:left="1209" w:hanging="360"/>
      <w:jc w:val="both"/>
    </w:pPr>
    <w:rPr>
      <w:szCs w:val="20"/>
    </w:rPr>
  </w:style>
  <w:style w:type="paragraph" w:styleId="53">
    <w:name w:val="List Number 5"/>
    <w:basedOn w:val="a0"/>
    <w:rsid w:val="00B51062"/>
    <w:pPr>
      <w:tabs>
        <w:tab w:val="num" w:pos="1492"/>
      </w:tabs>
      <w:spacing w:after="60"/>
      <w:ind w:left="1492" w:hanging="360"/>
      <w:jc w:val="both"/>
    </w:pPr>
    <w:rPr>
      <w:szCs w:val="20"/>
    </w:rPr>
  </w:style>
  <w:style w:type="paragraph" w:styleId="affa">
    <w:name w:val="Closing"/>
    <w:basedOn w:val="a0"/>
    <w:link w:val="affb"/>
    <w:rsid w:val="00B51062"/>
    <w:pPr>
      <w:spacing w:after="60"/>
      <w:ind w:left="4252"/>
      <w:jc w:val="both"/>
    </w:pPr>
  </w:style>
  <w:style w:type="character" w:customStyle="1" w:styleId="affb">
    <w:name w:val="Прощание Знак"/>
    <w:basedOn w:val="a1"/>
    <w:link w:val="affa"/>
    <w:rsid w:val="00B51062"/>
    <w:rPr>
      <w:rFonts w:ascii="Times New Roman" w:eastAsia="Times New Roman" w:hAnsi="Times New Roman" w:cs="Times New Roman"/>
      <w:sz w:val="24"/>
      <w:szCs w:val="24"/>
      <w:lang w:eastAsia="ru-RU"/>
    </w:rPr>
  </w:style>
  <w:style w:type="paragraph" w:styleId="affc">
    <w:name w:val="Signature"/>
    <w:basedOn w:val="a0"/>
    <w:link w:val="affd"/>
    <w:rsid w:val="00B51062"/>
    <w:pPr>
      <w:spacing w:after="60"/>
      <w:ind w:left="4252"/>
      <w:jc w:val="both"/>
    </w:pPr>
  </w:style>
  <w:style w:type="character" w:customStyle="1" w:styleId="affd">
    <w:name w:val="Подпись Знак"/>
    <w:basedOn w:val="a1"/>
    <w:link w:val="affc"/>
    <w:rsid w:val="00B51062"/>
    <w:rPr>
      <w:rFonts w:ascii="Times New Roman" w:eastAsia="Times New Roman" w:hAnsi="Times New Roman" w:cs="Times New Roman"/>
      <w:sz w:val="24"/>
      <w:szCs w:val="24"/>
      <w:lang w:eastAsia="ru-RU"/>
    </w:rPr>
  </w:style>
  <w:style w:type="paragraph" w:styleId="affe">
    <w:name w:val="List Continue"/>
    <w:basedOn w:val="a0"/>
    <w:rsid w:val="00B51062"/>
    <w:pPr>
      <w:spacing w:after="120"/>
      <w:ind w:left="283"/>
      <w:jc w:val="both"/>
    </w:pPr>
  </w:style>
  <w:style w:type="paragraph" w:styleId="27">
    <w:name w:val="List Continue 2"/>
    <w:basedOn w:val="a0"/>
    <w:rsid w:val="00B51062"/>
    <w:pPr>
      <w:spacing w:after="120"/>
      <w:ind w:left="566"/>
      <w:jc w:val="both"/>
    </w:pPr>
  </w:style>
  <w:style w:type="paragraph" w:styleId="34">
    <w:name w:val="List Continue 3"/>
    <w:basedOn w:val="a0"/>
    <w:rsid w:val="00B51062"/>
    <w:pPr>
      <w:spacing w:after="120"/>
      <w:ind w:left="849"/>
      <w:jc w:val="both"/>
    </w:pPr>
  </w:style>
  <w:style w:type="paragraph" w:styleId="44">
    <w:name w:val="List Continue 4"/>
    <w:basedOn w:val="a0"/>
    <w:rsid w:val="00B51062"/>
    <w:pPr>
      <w:spacing w:after="120"/>
      <w:ind w:left="1132"/>
      <w:jc w:val="both"/>
    </w:pPr>
  </w:style>
  <w:style w:type="paragraph" w:styleId="54">
    <w:name w:val="List Continue 5"/>
    <w:basedOn w:val="a0"/>
    <w:rsid w:val="00B51062"/>
    <w:pPr>
      <w:spacing w:after="120"/>
      <w:ind w:left="1415"/>
      <w:jc w:val="both"/>
    </w:pPr>
  </w:style>
  <w:style w:type="paragraph" w:styleId="afff">
    <w:name w:val="Message Header"/>
    <w:basedOn w:val="a0"/>
    <w:link w:val="afff0"/>
    <w:rsid w:val="00B51062"/>
    <w:pPr>
      <w:pBdr>
        <w:top w:val="single" w:sz="6" w:space="1" w:color="auto"/>
        <w:left w:val="single" w:sz="6" w:space="1" w:color="auto"/>
        <w:bottom w:val="single" w:sz="6" w:space="1" w:color="auto"/>
        <w:right w:val="single" w:sz="6" w:space="1" w:color="auto"/>
      </w:pBdr>
      <w:shd w:val="pct20" w:color="auto" w:fill="auto"/>
      <w:spacing w:after="60"/>
      <w:ind w:left="1134" w:hanging="1134"/>
      <w:jc w:val="both"/>
    </w:pPr>
    <w:rPr>
      <w:rFonts w:ascii="Arial" w:hAnsi="Arial" w:cs="Arial"/>
    </w:rPr>
  </w:style>
  <w:style w:type="character" w:customStyle="1" w:styleId="afff0">
    <w:name w:val="Шапка Знак"/>
    <w:basedOn w:val="a1"/>
    <w:link w:val="afff"/>
    <w:rsid w:val="00B51062"/>
    <w:rPr>
      <w:rFonts w:ascii="Arial" w:eastAsia="Times New Roman" w:hAnsi="Arial" w:cs="Arial"/>
      <w:sz w:val="24"/>
      <w:szCs w:val="24"/>
      <w:shd w:val="pct20" w:color="auto" w:fill="auto"/>
      <w:lang w:eastAsia="ru-RU"/>
    </w:rPr>
  </w:style>
  <w:style w:type="paragraph" w:styleId="afff1">
    <w:name w:val="Subtitle"/>
    <w:basedOn w:val="a0"/>
    <w:link w:val="afff2"/>
    <w:qFormat/>
    <w:rsid w:val="00B51062"/>
    <w:pPr>
      <w:spacing w:after="60"/>
      <w:jc w:val="center"/>
      <w:outlineLvl w:val="1"/>
    </w:pPr>
    <w:rPr>
      <w:rFonts w:ascii="Arial" w:hAnsi="Arial"/>
      <w:szCs w:val="20"/>
    </w:rPr>
  </w:style>
  <w:style w:type="character" w:customStyle="1" w:styleId="afff2">
    <w:name w:val="Подзаголовок Знак"/>
    <w:basedOn w:val="a1"/>
    <w:link w:val="afff1"/>
    <w:rsid w:val="00B51062"/>
    <w:rPr>
      <w:rFonts w:ascii="Arial" w:eastAsia="Times New Roman" w:hAnsi="Arial" w:cs="Times New Roman"/>
      <w:sz w:val="24"/>
      <w:szCs w:val="20"/>
      <w:lang w:eastAsia="ru-RU"/>
    </w:rPr>
  </w:style>
  <w:style w:type="paragraph" w:styleId="afff3">
    <w:name w:val="Salutation"/>
    <w:basedOn w:val="a0"/>
    <w:next w:val="a0"/>
    <w:link w:val="afff4"/>
    <w:rsid w:val="00B51062"/>
    <w:pPr>
      <w:spacing w:after="60"/>
      <w:jc w:val="both"/>
    </w:pPr>
  </w:style>
  <w:style w:type="character" w:customStyle="1" w:styleId="afff4">
    <w:name w:val="Приветствие Знак"/>
    <w:basedOn w:val="a1"/>
    <w:link w:val="afff3"/>
    <w:rsid w:val="00B51062"/>
    <w:rPr>
      <w:rFonts w:ascii="Times New Roman" w:eastAsia="Times New Roman" w:hAnsi="Times New Roman" w:cs="Times New Roman"/>
      <w:sz w:val="24"/>
      <w:szCs w:val="24"/>
      <w:lang w:eastAsia="ru-RU"/>
    </w:rPr>
  </w:style>
  <w:style w:type="paragraph" w:styleId="afff5">
    <w:name w:val="Date"/>
    <w:basedOn w:val="a0"/>
    <w:next w:val="a0"/>
    <w:link w:val="afff6"/>
    <w:rsid w:val="00B51062"/>
    <w:pPr>
      <w:spacing w:after="60"/>
      <w:jc w:val="both"/>
    </w:pPr>
    <w:rPr>
      <w:szCs w:val="20"/>
    </w:rPr>
  </w:style>
  <w:style w:type="character" w:customStyle="1" w:styleId="afff6">
    <w:name w:val="Дата Знак"/>
    <w:basedOn w:val="a1"/>
    <w:link w:val="afff5"/>
    <w:rsid w:val="00B51062"/>
    <w:rPr>
      <w:rFonts w:ascii="Times New Roman" w:eastAsia="Times New Roman" w:hAnsi="Times New Roman" w:cs="Times New Roman"/>
      <w:sz w:val="24"/>
      <w:szCs w:val="20"/>
      <w:lang w:eastAsia="ru-RU"/>
    </w:rPr>
  </w:style>
  <w:style w:type="paragraph" w:styleId="afff7">
    <w:name w:val="Body Text First Indent"/>
    <w:basedOn w:val="ac"/>
    <w:link w:val="afff8"/>
    <w:rsid w:val="00B51062"/>
    <w:pPr>
      <w:ind w:firstLine="210"/>
    </w:pPr>
    <w:rPr>
      <w:szCs w:val="24"/>
      <w:lang w:eastAsia="ru-RU"/>
    </w:rPr>
  </w:style>
  <w:style w:type="character" w:customStyle="1" w:styleId="afff8">
    <w:name w:val="Красная строка Знак"/>
    <w:basedOn w:val="ad"/>
    <w:link w:val="afff7"/>
    <w:rsid w:val="00B51062"/>
    <w:rPr>
      <w:rFonts w:ascii="Times New Roman" w:eastAsia="Times New Roman" w:hAnsi="Times New Roman" w:cs="Times New Roman"/>
      <w:sz w:val="24"/>
      <w:szCs w:val="24"/>
      <w:lang w:eastAsia="ru-RU"/>
    </w:rPr>
  </w:style>
  <w:style w:type="paragraph" w:styleId="28">
    <w:name w:val="Body Text First Indent 2"/>
    <w:basedOn w:val="af"/>
    <w:link w:val="29"/>
    <w:rsid w:val="00B51062"/>
    <w:pPr>
      <w:ind w:firstLine="210"/>
      <w:jc w:val="both"/>
    </w:pPr>
  </w:style>
  <w:style w:type="character" w:customStyle="1" w:styleId="29">
    <w:name w:val="Красная строка 2 Знак"/>
    <w:basedOn w:val="af0"/>
    <w:link w:val="28"/>
    <w:rsid w:val="00B51062"/>
    <w:rPr>
      <w:rFonts w:ascii="Times New Roman" w:eastAsia="Times New Roman" w:hAnsi="Times New Roman" w:cs="Times New Roman"/>
      <w:sz w:val="24"/>
      <w:szCs w:val="24"/>
      <w:lang w:eastAsia="ru-RU"/>
    </w:rPr>
  </w:style>
  <w:style w:type="paragraph" w:styleId="afff9">
    <w:name w:val="Note Heading"/>
    <w:basedOn w:val="a0"/>
    <w:next w:val="a0"/>
    <w:link w:val="afffa"/>
    <w:rsid w:val="00B51062"/>
    <w:pPr>
      <w:spacing w:after="60"/>
      <w:jc w:val="both"/>
    </w:pPr>
  </w:style>
  <w:style w:type="character" w:customStyle="1" w:styleId="afffa">
    <w:name w:val="Заголовок записки Знак"/>
    <w:basedOn w:val="a1"/>
    <w:link w:val="afff9"/>
    <w:rsid w:val="00B51062"/>
    <w:rPr>
      <w:rFonts w:ascii="Times New Roman" w:eastAsia="Times New Roman" w:hAnsi="Times New Roman" w:cs="Times New Roman"/>
      <w:sz w:val="24"/>
      <w:szCs w:val="24"/>
      <w:lang w:eastAsia="ru-RU"/>
    </w:rPr>
  </w:style>
  <w:style w:type="paragraph" w:styleId="35">
    <w:name w:val="Body Text 3"/>
    <w:basedOn w:val="a0"/>
    <w:link w:val="36"/>
    <w:rsid w:val="00B51062"/>
    <w:pPr>
      <w:keepNext/>
      <w:keepLines/>
      <w:widowControl w:val="0"/>
      <w:suppressLineNumbers/>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uppressAutoHyphens/>
      <w:spacing w:before="148" w:after="112"/>
      <w:jc w:val="both"/>
    </w:pPr>
    <w:rPr>
      <w:b/>
      <w:i/>
      <w:sz w:val="22"/>
    </w:rPr>
  </w:style>
  <w:style w:type="character" w:customStyle="1" w:styleId="36">
    <w:name w:val="Основной текст 3 Знак"/>
    <w:basedOn w:val="a1"/>
    <w:link w:val="35"/>
    <w:rsid w:val="00B51062"/>
    <w:rPr>
      <w:rFonts w:ascii="Times New Roman" w:eastAsia="Times New Roman" w:hAnsi="Times New Roman" w:cs="Times New Roman"/>
      <w:b/>
      <w:i/>
      <w:szCs w:val="24"/>
      <w:lang w:eastAsia="ru-RU"/>
    </w:rPr>
  </w:style>
  <w:style w:type="paragraph" w:styleId="2a">
    <w:name w:val="Body Text Indent 2"/>
    <w:basedOn w:val="a0"/>
    <w:link w:val="2b"/>
    <w:rsid w:val="00B51062"/>
    <w:pPr>
      <w:spacing w:after="120" w:line="480" w:lineRule="auto"/>
      <w:ind w:left="283"/>
      <w:jc w:val="both"/>
    </w:pPr>
    <w:rPr>
      <w:szCs w:val="20"/>
    </w:rPr>
  </w:style>
  <w:style w:type="character" w:customStyle="1" w:styleId="2b">
    <w:name w:val="Основной текст с отступом 2 Знак"/>
    <w:basedOn w:val="a1"/>
    <w:link w:val="2a"/>
    <w:rsid w:val="00B51062"/>
    <w:rPr>
      <w:rFonts w:ascii="Times New Roman" w:eastAsia="Times New Roman" w:hAnsi="Times New Roman" w:cs="Times New Roman"/>
      <w:sz w:val="24"/>
      <w:szCs w:val="20"/>
      <w:lang w:eastAsia="ru-RU"/>
    </w:rPr>
  </w:style>
  <w:style w:type="paragraph" w:styleId="37">
    <w:name w:val="Body Text Indent 3"/>
    <w:basedOn w:val="a0"/>
    <w:link w:val="38"/>
    <w:rsid w:val="00B51062"/>
    <w:pPr>
      <w:spacing w:after="120"/>
      <w:ind w:left="283"/>
      <w:jc w:val="both"/>
    </w:pPr>
    <w:rPr>
      <w:sz w:val="16"/>
      <w:szCs w:val="20"/>
    </w:rPr>
  </w:style>
  <w:style w:type="character" w:customStyle="1" w:styleId="38">
    <w:name w:val="Основной текст с отступом 3 Знак"/>
    <w:basedOn w:val="a1"/>
    <w:link w:val="37"/>
    <w:rsid w:val="00B51062"/>
    <w:rPr>
      <w:rFonts w:ascii="Times New Roman" w:eastAsia="Times New Roman" w:hAnsi="Times New Roman" w:cs="Times New Roman"/>
      <w:sz w:val="16"/>
      <w:szCs w:val="20"/>
      <w:lang w:eastAsia="ru-RU"/>
    </w:rPr>
  </w:style>
  <w:style w:type="paragraph" w:styleId="afffb">
    <w:name w:val="Block Text"/>
    <w:basedOn w:val="a0"/>
    <w:rsid w:val="00B51062"/>
    <w:pPr>
      <w:spacing w:after="120"/>
      <w:ind w:left="1440" w:right="1440"/>
      <w:jc w:val="both"/>
    </w:pPr>
    <w:rPr>
      <w:szCs w:val="20"/>
    </w:rPr>
  </w:style>
  <w:style w:type="paragraph" w:styleId="afffc">
    <w:name w:val="Plain Text"/>
    <w:basedOn w:val="a0"/>
    <w:link w:val="afffd"/>
    <w:rsid w:val="00B51062"/>
    <w:rPr>
      <w:rFonts w:ascii="Courier New" w:hAnsi="Courier New" w:cs="Courier New"/>
      <w:sz w:val="20"/>
      <w:szCs w:val="20"/>
    </w:rPr>
  </w:style>
  <w:style w:type="character" w:customStyle="1" w:styleId="afffd">
    <w:name w:val="Текст Знак"/>
    <w:basedOn w:val="a1"/>
    <w:link w:val="afffc"/>
    <w:rsid w:val="00B51062"/>
    <w:rPr>
      <w:rFonts w:ascii="Courier New" w:eastAsia="Times New Roman" w:hAnsi="Courier New" w:cs="Courier New"/>
      <w:sz w:val="20"/>
      <w:szCs w:val="20"/>
      <w:lang w:eastAsia="ru-RU"/>
    </w:rPr>
  </w:style>
  <w:style w:type="paragraph" w:styleId="afffe">
    <w:name w:val="E-mail Signature"/>
    <w:basedOn w:val="a0"/>
    <w:link w:val="affff"/>
    <w:rsid w:val="00B51062"/>
    <w:pPr>
      <w:spacing w:after="60"/>
      <w:jc w:val="both"/>
    </w:pPr>
  </w:style>
  <w:style w:type="character" w:customStyle="1" w:styleId="affff">
    <w:name w:val="Электронная подпись Знак"/>
    <w:basedOn w:val="a1"/>
    <w:link w:val="afffe"/>
    <w:rsid w:val="00B51062"/>
    <w:rPr>
      <w:rFonts w:ascii="Times New Roman" w:eastAsia="Times New Roman" w:hAnsi="Times New Roman" w:cs="Times New Roman"/>
      <w:sz w:val="24"/>
      <w:szCs w:val="24"/>
      <w:lang w:eastAsia="ru-RU"/>
    </w:rPr>
  </w:style>
  <w:style w:type="paragraph" w:customStyle="1" w:styleId="affff0">
    <w:name w:val="Раздел"/>
    <w:basedOn w:val="a0"/>
    <w:semiHidden/>
    <w:rsid w:val="00B51062"/>
    <w:pPr>
      <w:tabs>
        <w:tab w:val="num" w:pos="1440"/>
      </w:tabs>
      <w:spacing w:before="120" w:after="120"/>
      <w:ind w:left="720" w:hanging="720"/>
      <w:jc w:val="center"/>
    </w:pPr>
    <w:rPr>
      <w:rFonts w:ascii="Arial Narrow" w:hAnsi="Arial Narrow"/>
      <w:b/>
      <w:sz w:val="28"/>
      <w:szCs w:val="20"/>
    </w:rPr>
  </w:style>
  <w:style w:type="paragraph" w:customStyle="1" w:styleId="39">
    <w:name w:val="Раздел 3"/>
    <w:basedOn w:val="a0"/>
    <w:semiHidden/>
    <w:rsid w:val="00B51062"/>
    <w:pPr>
      <w:tabs>
        <w:tab w:val="num" w:pos="360"/>
      </w:tabs>
      <w:spacing w:before="120" w:after="120"/>
      <w:ind w:left="360" w:hanging="360"/>
      <w:jc w:val="center"/>
    </w:pPr>
    <w:rPr>
      <w:b/>
      <w:szCs w:val="20"/>
    </w:rPr>
  </w:style>
  <w:style w:type="paragraph" w:customStyle="1" w:styleId="affff1">
    <w:name w:val="Условия контракта"/>
    <w:basedOn w:val="a0"/>
    <w:semiHidden/>
    <w:rsid w:val="00B51062"/>
    <w:pPr>
      <w:tabs>
        <w:tab w:val="num" w:pos="567"/>
      </w:tabs>
      <w:spacing w:before="240" w:after="120"/>
      <w:ind w:left="567" w:hanging="567"/>
      <w:jc w:val="both"/>
    </w:pPr>
    <w:rPr>
      <w:b/>
      <w:szCs w:val="20"/>
    </w:rPr>
  </w:style>
  <w:style w:type="paragraph" w:customStyle="1" w:styleId="ConsNormal">
    <w:name w:val="ConsNormal"/>
    <w:link w:val="ConsNormal0"/>
    <w:rsid w:val="00B51062"/>
    <w:pPr>
      <w:widowControl w:val="0"/>
      <w:autoSpaceDE w:val="0"/>
      <w:autoSpaceDN w:val="0"/>
      <w:adjustRightInd w:val="0"/>
      <w:spacing w:after="0" w:line="240" w:lineRule="auto"/>
      <w:ind w:right="19772" w:firstLine="720"/>
    </w:pPr>
    <w:rPr>
      <w:rFonts w:ascii="Arial" w:eastAsia="Times New Roman" w:hAnsi="Arial" w:cs="Arial"/>
      <w:sz w:val="20"/>
      <w:szCs w:val="20"/>
      <w:lang w:eastAsia="ru-RU"/>
    </w:rPr>
  </w:style>
  <w:style w:type="paragraph" w:customStyle="1" w:styleId="14">
    <w:name w:val="Стиль1"/>
    <w:basedOn w:val="a0"/>
    <w:rsid w:val="00B51062"/>
    <w:pPr>
      <w:keepNext/>
      <w:keepLines/>
      <w:widowControl w:val="0"/>
      <w:suppressLineNumbers/>
      <w:tabs>
        <w:tab w:val="num" w:pos="432"/>
      </w:tabs>
      <w:suppressAutoHyphens/>
      <w:spacing w:after="60"/>
      <w:ind w:left="432" w:hanging="432"/>
    </w:pPr>
    <w:rPr>
      <w:b/>
      <w:sz w:val="28"/>
    </w:rPr>
  </w:style>
  <w:style w:type="paragraph" w:customStyle="1" w:styleId="2-1">
    <w:name w:val="содержание2-1"/>
    <w:basedOn w:val="3"/>
    <w:next w:val="a0"/>
    <w:rsid w:val="00B51062"/>
    <w:pPr>
      <w:ind w:left="720" w:hanging="720"/>
    </w:pPr>
  </w:style>
  <w:style w:type="paragraph" w:customStyle="1" w:styleId="210">
    <w:name w:val="Заголовок 2.1"/>
    <w:basedOn w:val="1"/>
    <w:rsid w:val="00B51062"/>
    <w:pPr>
      <w:keepLines/>
      <w:widowControl w:val="0"/>
      <w:suppressLineNumbers/>
      <w:suppressAutoHyphens/>
    </w:pPr>
    <w:rPr>
      <w:caps/>
      <w:szCs w:val="28"/>
      <w:lang w:val="ru-RU" w:eastAsia="ru-RU"/>
    </w:rPr>
  </w:style>
  <w:style w:type="paragraph" w:customStyle="1" w:styleId="2c">
    <w:name w:val="Стиль2"/>
    <w:basedOn w:val="26"/>
    <w:rsid w:val="00B51062"/>
    <w:pPr>
      <w:keepNext/>
      <w:keepLines/>
      <w:widowControl w:val="0"/>
      <w:suppressLineNumbers/>
      <w:tabs>
        <w:tab w:val="clear" w:pos="643"/>
        <w:tab w:val="num" w:pos="1836"/>
      </w:tabs>
      <w:suppressAutoHyphens/>
      <w:ind w:left="1836" w:hanging="576"/>
    </w:pPr>
    <w:rPr>
      <w:b/>
    </w:rPr>
  </w:style>
  <w:style w:type="paragraph" w:customStyle="1" w:styleId="3a">
    <w:name w:val="Стиль3"/>
    <w:basedOn w:val="2a"/>
    <w:rsid w:val="00B51062"/>
    <w:pPr>
      <w:widowControl w:val="0"/>
      <w:tabs>
        <w:tab w:val="num" w:pos="788"/>
      </w:tabs>
      <w:adjustRightInd w:val="0"/>
      <w:spacing w:after="0" w:line="240" w:lineRule="auto"/>
      <w:ind w:left="561"/>
    </w:pPr>
  </w:style>
  <w:style w:type="paragraph" w:customStyle="1" w:styleId="2-11">
    <w:name w:val="содержание2-11"/>
    <w:basedOn w:val="a0"/>
    <w:rsid w:val="00B51062"/>
    <w:pPr>
      <w:spacing w:after="60"/>
      <w:jc w:val="both"/>
    </w:pPr>
  </w:style>
  <w:style w:type="paragraph" w:customStyle="1" w:styleId="45">
    <w:name w:val="Стиль4"/>
    <w:basedOn w:val="2"/>
    <w:next w:val="a0"/>
    <w:rsid w:val="00B51062"/>
    <w:pPr>
      <w:widowControl w:val="0"/>
      <w:suppressLineNumbers/>
      <w:suppressAutoHyphens/>
      <w:spacing w:before="0" w:after="60"/>
      <w:ind w:firstLine="567"/>
      <w:jc w:val="center"/>
    </w:pPr>
    <w:rPr>
      <w:rFonts w:ascii="Times New Roman" w:eastAsia="Times New Roman" w:hAnsi="Times New Roman" w:cs="Times New Roman"/>
      <w:b/>
      <w:color w:val="auto"/>
      <w:sz w:val="30"/>
      <w:szCs w:val="20"/>
    </w:rPr>
  </w:style>
  <w:style w:type="paragraph" w:customStyle="1" w:styleId="affff2">
    <w:name w:val="Таблица заголовок"/>
    <w:basedOn w:val="a0"/>
    <w:rsid w:val="00B51062"/>
    <w:pPr>
      <w:spacing w:before="120" w:after="120" w:line="360" w:lineRule="auto"/>
      <w:jc w:val="right"/>
    </w:pPr>
    <w:rPr>
      <w:b/>
      <w:sz w:val="28"/>
      <w:szCs w:val="28"/>
    </w:rPr>
  </w:style>
  <w:style w:type="paragraph" w:customStyle="1" w:styleId="affff3">
    <w:name w:val="текст таблицы"/>
    <w:basedOn w:val="a0"/>
    <w:rsid w:val="00B51062"/>
    <w:pPr>
      <w:spacing w:before="120"/>
      <w:ind w:right="-102"/>
    </w:pPr>
  </w:style>
  <w:style w:type="paragraph" w:customStyle="1" w:styleId="affff4">
    <w:name w:val="Пункт Знак"/>
    <w:basedOn w:val="a0"/>
    <w:rsid w:val="00B51062"/>
    <w:pPr>
      <w:tabs>
        <w:tab w:val="num" w:pos="1134"/>
        <w:tab w:val="left" w:pos="1701"/>
      </w:tabs>
      <w:snapToGrid w:val="0"/>
      <w:spacing w:line="360" w:lineRule="auto"/>
      <w:ind w:left="1134" w:hanging="567"/>
      <w:jc w:val="both"/>
    </w:pPr>
    <w:rPr>
      <w:sz w:val="28"/>
      <w:szCs w:val="20"/>
    </w:rPr>
  </w:style>
  <w:style w:type="paragraph" w:customStyle="1" w:styleId="affff5">
    <w:name w:val="a"/>
    <w:basedOn w:val="a0"/>
    <w:rsid w:val="00B51062"/>
    <w:pPr>
      <w:snapToGrid w:val="0"/>
      <w:spacing w:line="360" w:lineRule="auto"/>
      <w:ind w:left="1134" w:hanging="567"/>
      <w:jc w:val="both"/>
    </w:pPr>
    <w:rPr>
      <w:sz w:val="28"/>
      <w:szCs w:val="28"/>
    </w:rPr>
  </w:style>
  <w:style w:type="paragraph" w:customStyle="1" w:styleId="affff6">
    <w:name w:val="Словарная статья"/>
    <w:basedOn w:val="a0"/>
    <w:next w:val="a0"/>
    <w:rsid w:val="00B51062"/>
    <w:pPr>
      <w:autoSpaceDE w:val="0"/>
      <w:autoSpaceDN w:val="0"/>
      <w:adjustRightInd w:val="0"/>
      <w:ind w:right="118"/>
      <w:jc w:val="both"/>
    </w:pPr>
    <w:rPr>
      <w:rFonts w:ascii="Arial" w:hAnsi="Arial"/>
      <w:sz w:val="20"/>
      <w:szCs w:val="20"/>
    </w:rPr>
  </w:style>
  <w:style w:type="paragraph" w:customStyle="1" w:styleId="affff7">
    <w:name w:val="Комментарий пользователя"/>
    <w:basedOn w:val="a0"/>
    <w:next w:val="a0"/>
    <w:rsid w:val="00B51062"/>
    <w:pPr>
      <w:autoSpaceDE w:val="0"/>
      <w:autoSpaceDN w:val="0"/>
      <w:adjustRightInd w:val="0"/>
      <w:ind w:left="170"/>
    </w:pPr>
    <w:rPr>
      <w:rFonts w:ascii="Arial" w:hAnsi="Arial"/>
      <w:i/>
      <w:iCs/>
      <w:color w:val="000080"/>
      <w:sz w:val="20"/>
      <w:szCs w:val="20"/>
    </w:rPr>
  </w:style>
  <w:style w:type="paragraph" w:customStyle="1" w:styleId="ConsNonformat">
    <w:name w:val="ConsNonformat"/>
    <w:rsid w:val="00B51062"/>
    <w:pPr>
      <w:widowControl w:val="0"/>
      <w:autoSpaceDE w:val="0"/>
      <w:autoSpaceDN w:val="0"/>
      <w:adjustRightInd w:val="0"/>
      <w:spacing w:after="0" w:line="240" w:lineRule="auto"/>
      <w:ind w:right="19772"/>
    </w:pPr>
    <w:rPr>
      <w:rFonts w:ascii="Courier New" w:eastAsia="Times New Roman" w:hAnsi="Courier New" w:cs="Courier New"/>
      <w:sz w:val="20"/>
      <w:szCs w:val="20"/>
      <w:lang w:eastAsia="ru-RU"/>
    </w:rPr>
  </w:style>
  <w:style w:type="paragraph" w:customStyle="1" w:styleId="ConsTitle">
    <w:name w:val="ConsTitle"/>
    <w:rsid w:val="00B51062"/>
    <w:pPr>
      <w:widowControl w:val="0"/>
      <w:autoSpaceDE w:val="0"/>
      <w:autoSpaceDN w:val="0"/>
      <w:adjustRightInd w:val="0"/>
      <w:spacing w:after="0" w:line="240" w:lineRule="auto"/>
      <w:ind w:right="19772"/>
    </w:pPr>
    <w:rPr>
      <w:rFonts w:ascii="Arial" w:eastAsia="Times New Roman" w:hAnsi="Arial" w:cs="Arial"/>
      <w:b/>
      <w:bCs/>
      <w:sz w:val="20"/>
      <w:szCs w:val="20"/>
      <w:lang w:eastAsia="ru-RU"/>
    </w:rPr>
  </w:style>
  <w:style w:type="paragraph" w:customStyle="1" w:styleId="h4">
    <w:name w:val="h4"/>
    <w:basedOn w:val="a0"/>
    <w:rsid w:val="00B51062"/>
    <w:pPr>
      <w:spacing w:before="100" w:beforeAutospacing="1" w:after="100" w:afterAutospacing="1"/>
    </w:pPr>
    <w:rPr>
      <w:b/>
      <w:bCs/>
      <w:color w:val="000066"/>
    </w:rPr>
  </w:style>
  <w:style w:type="character" w:styleId="affff8">
    <w:name w:val="page number"/>
    <w:basedOn w:val="a1"/>
    <w:rsid w:val="00B51062"/>
    <w:rPr>
      <w:rFonts w:ascii="Times New Roman" w:hAnsi="Times New Roman" w:cs="Times New Roman" w:hint="default"/>
    </w:rPr>
  </w:style>
  <w:style w:type="character" w:customStyle="1" w:styleId="affff9">
    <w:name w:val="Основной шрифт"/>
    <w:semiHidden/>
    <w:rsid w:val="00B51062"/>
  </w:style>
  <w:style w:type="character" w:customStyle="1" w:styleId="3b">
    <w:name w:val="Стиль3 Знак"/>
    <w:basedOn w:val="ad"/>
    <w:rsid w:val="00B51062"/>
    <w:rPr>
      <w:rFonts w:ascii="Times New Roman" w:eastAsia="Times New Roman" w:hAnsi="Times New Roman" w:cs="Times New Roman"/>
      <w:sz w:val="24"/>
      <w:lang w:val="ru-RU" w:eastAsia="ru-RU" w:bidi="ar-SA"/>
    </w:rPr>
  </w:style>
  <w:style w:type="character" w:customStyle="1" w:styleId="3c">
    <w:name w:val="Стиль3 Знак Знак"/>
    <w:basedOn w:val="a1"/>
    <w:rsid w:val="00B51062"/>
    <w:rPr>
      <w:sz w:val="24"/>
      <w:lang w:val="ru-RU" w:eastAsia="ru-RU" w:bidi="ar-SA"/>
    </w:rPr>
  </w:style>
  <w:style w:type="table" w:customStyle="1" w:styleId="15">
    <w:name w:val="Сетка таблицы1"/>
    <w:basedOn w:val="a2"/>
    <w:next w:val="ab"/>
    <w:uiPriority w:val="59"/>
    <w:rsid w:val="00B51062"/>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1">
    <w:name w:val="Normal1"/>
    <w:rsid w:val="00B51062"/>
    <w:pPr>
      <w:widowControl w:val="0"/>
      <w:spacing w:after="0" w:line="340" w:lineRule="auto"/>
      <w:ind w:firstLine="20"/>
    </w:pPr>
    <w:rPr>
      <w:rFonts w:ascii="Times New Roman" w:eastAsia="Times New Roman" w:hAnsi="Times New Roman" w:cs="Times New Roman"/>
      <w:snapToGrid w:val="0"/>
      <w:sz w:val="20"/>
      <w:szCs w:val="20"/>
      <w:lang w:eastAsia="ru-RU"/>
    </w:rPr>
  </w:style>
  <w:style w:type="paragraph" w:customStyle="1" w:styleId="-3">
    <w:name w:val="Заголовок-3"/>
    <w:autoRedefine/>
    <w:rsid w:val="00B51062"/>
    <w:pPr>
      <w:widowControl w:val="0"/>
      <w:spacing w:after="0" w:line="240" w:lineRule="auto"/>
      <w:ind w:firstLine="498"/>
      <w:jc w:val="both"/>
    </w:pPr>
    <w:rPr>
      <w:rFonts w:ascii="Times New Roman" w:eastAsia="Times New Roman" w:hAnsi="Times New Roman" w:cs="Times New Roman"/>
      <w:sz w:val="24"/>
      <w:szCs w:val="28"/>
      <w:lang w:eastAsia="ru-RU"/>
    </w:rPr>
  </w:style>
  <w:style w:type="character" w:customStyle="1" w:styleId="spanbodyheader11">
    <w:name w:val="span_body_header_11"/>
    <w:basedOn w:val="a1"/>
    <w:rsid w:val="00B51062"/>
    <w:rPr>
      <w:b/>
      <w:bCs/>
      <w:sz w:val="20"/>
      <w:szCs w:val="20"/>
    </w:rPr>
  </w:style>
  <w:style w:type="paragraph" w:customStyle="1" w:styleId="ConsPlusNonformat">
    <w:name w:val="ConsPlusNonformat"/>
    <w:rsid w:val="00B51062"/>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B51062"/>
    <w:pPr>
      <w:widowControl w:val="0"/>
      <w:autoSpaceDE w:val="0"/>
      <w:autoSpaceDN w:val="0"/>
      <w:adjustRightInd w:val="0"/>
      <w:spacing w:after="0" w:line="240" w:lineRule="auto"/>
    </w:pPr>
    <w:rPr>
      <w:rFonts w:ascii="Arial" w:eastAsia="Times New Roman" w:hAnsi="Arial" w:cs="Arial"/>
      <w:b/>
      <w:bCs/>
      <w:sz w:val="20"/>
      <w:szCs w:val="20"/>
      <w:lang w:eastAsia="ru-RU"/>
    </w:rPr>
  </w:style>
  <w:style w:type="paragraph" w:customStyle="1" w:styleId="indent1">
    <w:name w:val="indent_1"/>
    <w:basedOn w:val="a0"/>
    <w:rsid w:val="00B51062"/>
    <w:pPr>
      <w:ind w:left="709"/>
      <w:jc w:val="both"/>
    </w:pPr>
    <w:rPr>
      <w:rFonts w:ascii="CG Times" w:hAnsi="CG Times"/>
      <w:szCs w:val="20"/>
      <w:lang w:val="en-US" w:eastAsia="en-US"/>
    </w:rPr>
  </w:style>
  <w:style w:type="paragraph" w:customStyle="1" w:styleId="indent1a">
    <w:name w:val="indent_1_a"/>
    <w:basedOn w:val="a0"/>
    <w:rsid w:val="00B51062"/>
    <w:pPr>
      <w:spacing w:line="360" w:lineRule="auto"/>
      <w:ind w:left="1276" w:hanging="567"/>
    </w:pPr>
    <w:rPr>
      <w:rFonts w:ascii="CG Times" w:hAnsi="CG Times"/>
      <w:szCs w:val="20"/>
      <w:lang w:val="en-US" w:eastAsia="en-US"/>
    </w:rPr>
  </w:style>
  <w:style w:type="paragraph" w:customStyle="1" w:styleId="indent3">
    <w:name w:val="indent_3"/>
    <w:basedOn w:val="a0"/>
    <w:rsid w:val="00B51062"/>
    <w:pPr>
      <w:ind w:left="1701"/>
      <w:jc w:val="both"/>
    </w:pPr>
    <w:rPr>
      <w:rFonts w:ascii="CG Times" w:hAnsi="CG Times"/>
      <w:szCs w:val="20"/>
      <w:lang w:val="en-US" w:eastAsia="en-US"/>
    </w:rPr>
  </w:style>
  <w:style w:type="paragraph" w:customStyle="1" w:styleId="affffa">
    <w:name w:val="Таблицы (моноширинный)"/>
    <w:basedOn w:val="a0"/>
    <w:next w:val="a0"/>
    <w:rsid w:val="00B51062"/>
    <w:pPr>
      <w:widowControl w:val="0"/>
      <w:autoSpaceDE w:val="0"/>
      <w:autoSpaceDN w:val="0"/>
      <w:adjustRightInd w:val="0"/>
      <w:jc w:val="both"/>
    </w:pPr>
    <w:rPr>
      <w:rFonts w:ascii="Courier New" w:hAnsi="Courier New" w:cs="Courier New"/>
      <w:sz w:val="20"/>
      <w:szCs w:val="20"/>
    </w:rPr>
  </w:style>
  <w:style w:type="paragraph" w:customStyle="1" w:styleId="16">
    <w:name w:val="Обычный1"/>
    <w:rsid w:val="00B51062"/>
    <w:pPr>
      <w:spacing w:after="0" w:line="240" w:lineRule="auto"/>
    </w:pPr>
    <w:rPr>
      <w:rFonts w:ascii="Times New Roman" w:eastAsia="Times New Roman" w:hAnsi="Times New Roman" w:cs="Times New Roman"/>
      <w:snapToGrid w:val="0"/>
      <w:sz w:val="20"/>
      <w:szCs w:val="20"/>
      <w:lang w:eastAsia="ru-RU"/>
    </w:rPr>
  </w:style>
  <w:style w:type="paragraph" w:customStyle="1" w:styleId="17">
    <w:name w:val="Текст1"/>
    <w:basedOn w:val="a0"/>
    <w:rsid w:val="00B51062"/>
    <w:pPr>
      <w:widowControl w:val="0"/>
      <w:spacing w:line="300" w:lineRule="auto"/>
      <w:ind w:right="-1" w:firstLine="567"/>
    </w:pPr>
    <w:rPr>
      <w:sz w:val="28"/>
      <w:szCs w:val="20"/>
    </w:rPr>
  </w:style>
  <w:style w:type="paragraph" w:customStyle="1" w:styleId="affffb">
    <w:name w:val="Утв.Загол"/>
    <w:basedOn w:val="a0"/>
    <w:next w:val="a0"/>
    <w:rsid w:val="00B51062"/>
    <w:pPr>
      <w:keepNext/>
      <w:widowControl w:val="0"/>
      <w:tabs>
        <w:tab w:val="num" w:pos="432"/>
      </w:tabs>
      <w:autoSpaceDE w:val="0"/>
      <w:autoSpaceDN w:val="0"/>
      <w:adjustRightInd w:val="0"/>
    </w:pPr>
    <w:rPr>
      <w:sz w:val="20"/>
    </w:rPr>
  </w:style>
  <w:style w:type="paragraph" w:customStyle="1" w:styleId="List1">
    <w:name w:val="List1"/>
    <w:basedOn w:val="a0"/>
    <w:link w:val="List10"/>
    <w:rsid w:val="00B51062"/>
    <w:pPr>
      <w:numPr>
        <w:numId w:val="3"/>
      </w:numPr>
      <w:jc w:val="both"/>
    </w:pPr>
  </w:style>
  <w:style w:type="character" w:customStyle="1" w:styleId="List10">
    <w:name w:val="List1 Знак"/>
    <w:basedOn w:val="a1"/>
    <w:link w:val="List1"/>
    <w:rsid w:val="00B51062"/>
    <w:rPr>
      <w:rFonts w:ascii="Times New Roman" w:eastAsia="Times New Roman" w:hAnsi="Times New Roman" w:cs="Times New Roman"/>
      <w:sz w:val="24"/>
      <w:szCs w:val="24"/>
      <w:lang w:eastAsia="ru-RU"/>
    </w:rPr>
  </w:style>
  <w:style w:type="paragraph" w:customStyle="1" w:styleId="affffc">
    <w:name w:val="Часть"/>
    <w:basedOn w:val="a0"/>
    <w:rsid w:val="00B51062"/>
    <w:pPr>
      <w:tabs>
        <w:tab w:val="num" w:pos="2160"/>
      </w:tabs>
      <w:spacing w:after="60"/>
      <w:ind w:left="720" w:hanging="720"/>
      <w:jc w:val="center"/>
    </w:pPr>
    <w:rPr>
      <w:rFonts w:ascii="Arial" w:hAnsi="Arial"/>
      <w:b/>
      <w:caps/>
      <w:sz w:val="32"/>
      <w:szCs w:val="20"/>
    </w:rPr>
  </w:style>
  <w:style w:type="paragraph" w:customStyle="1" w:styleId="310">
    <w:name w:val="Основной текст с отступом 31"/>
    <w:basedOn w:val="16"/>
    <w:rsid w:val="00B51062"/>
    <w:pPr>
      <w:tabs>
        <w:tab w:val="left" w:pos="7088"/>
      </w:tabs>
      <w:spacing w:line="280" w:lineRule="exact"/>
      <w:ind w:firstLine="851"/>
      <w:jc w:val="both"/>
    </w:pPr>
    <w:rPr>
      <w:sz w:val="24"/>
    </w:rPr>
  </w:style>
  <w:style w:type="paragraph" w:customStyle="1" w:styleId="BodyText21">
    <w:name w:val="Body Text 21"/>
    <w:basedOn w:val="a0"/>
    <w:rsid w:val="00B51062"/>
    <w:pPr>
      <w:widowControl w:val="0"/>
      <w:jc w:val="center"/>
    </w:pPr>
    <w:rPr>
      <w:rFonts w:ascii="Antiqua" w:hAnsi="Antiqua"/>
      <w:szCs w:val="20"/>
    </w:rPr>
  </w:style>
  <w:style w:type="paragraph" w:customStyle="1" w:styleId="List2">
    <w:name w:val="List2"/>
    <w:basedOn w:val="List1"/>
    <w:rsid w:val="00B51062"/>
    <w:pPr>
      <w:tabs>
        <w:tab w:val="num" w:pos="1440"/>
      </w:tabs>
      <w:ind w:left="1440"/>
    </w:pPr>
  </w:style>
  <w:style w:type="paragraph" w:customStyle="1" w:styleId="MainTXT">
    <w:name w:val="MainTXT"/>
    <w:basedOn w:val="a0"/>
    <w:link w:val="MainTXT0"/>
    <w:rsid w:val="00B51062"/>
    <w:pPr>
      <w:spacing w:line="360" w:lineRule="auto"/>
      <w:ind w:left="142" w:firstLine="709"/>
      <w:jc w:val="both"/>
    </w:pPr>
    <w:rPr>
      <w:sz w:val="28"/>
      <w:szCs w:val="28"/>
      <w:lang w:eastAsia="en-US"/>
    </w:rPr>
  </w:style>
  <w:style w:type="character" w:customStyle="1" w:styleId="MainTXT0">
    <w:name w:val="MainTXT Знак"/>
    <w:basedOn w:val="a1"/>
    <w:link w:val="MainTXT"/>
    <w:rsid w:val="00B51062"/>
    <w:rPr>
      <w:rFonts w:ascii="Times New Roman" w:eastAsia="Times New Roman" w:hAnsi="Times New Roman" w:cs="Times New Roman"/>
      <w:sz w:val="28"/>
      <w:szCs w:val="28"/>
    </w:rPr>
  </w:style>
  <w:style w:type="paragraph" w:customStyle="1" w:styleId="List3">
    <w:name w:val="List3"/>
    <w:basedOn w:val="List2"/>
    <w:rsid w:val="00B51062"/>
    <w:pPr>
      <w:tabs>
        <w:tab w:val="clear" w:pos="1440"/>
        <w:tab w:val="num" w:pos="1800"/>
      </w:tabs>
      <w:ind w:left="1800"/>
    </w:pPr>
  </w:style>
  <w:style w:type="paragraph" w:customStyle="1" w:styleId="list11">
    <w:name w:val="list1"/>
    <w:basedOn w:val="a0"/>
    <w:rsid w:val="00B51062"/>
    <w:pPr>
      <w:spacing w:before="100" w:beforeAutospacing="1" w:after="100" w:afterAutospacing="1"/>
    </w:pPr>
  </w:style>
  <w:style w:type="character" w:customStyle="1" w:styleId="content">
    <w:name w:val="content"/>
    <w:basedOn w:val="a1"/>
    <w:rsid w:val="00B51062"/>
  </w:style>
  <w:style w:type="character" w:styleId="affffd">
    <w:name w:val="Emphasis"/>
    <w:basedOn w:val="a1"/>
    <w:qFormat/>
    <w:rsid w:val="00B51062"/>
    <w:rPr>
      <w:i/>
      <w:iCs/>
    </w:rPr>
  </w:style>
  <w:style w:type="paragraph" w:customStyle="1" w:styleId="affffe">
    <w:name w:val="Абзац"/>
    <w:basedOn w:val="a0"/>
    <w:rsid w:val="00B51062"/>
    <w:pPr>
      <w:spacing w:before="60" w:after="60"/>
      <w:ind w:firstLine="709"/>
      <w:jc w:val="both"/>
    </w:pPr>
    <w:rPr>
      <w:sz w:val="28"/>
    </w:rPr>
  </w:style>
  <w:style w:type="paragraph" w:customStyle="1" w:styleId="18">
    <w:name w:val="1.Маркер &quot;ромб&quot;"/>
    <w:basedOn w:val="a0"/>
    <w:rsid w:val="00B51062"/>
    <w:pPr>
      <w:tabs>
        <w:tab w:val="num" w:pos="643"/>
      </w:tabs>
      <w:spacing w:line="288" w:lineRule="auto"/>
      <w:ind w:left="643" w:hanging="360"/>
      <w:jc w:val="both"/>
    </w:pPr>
    <w:rPr>
      <w:sz w:val="28"/>
    </w:rPr>
  </w:style>
  <w:style w:type="paragraph" w:customStyle="1" w:styleId="Listbullets1">
    <w:name w:val="List_bullets_1"/>
    <w:basedOn w:val="a0"/>
    <w:rsid w:val="00B51062"/>
    <w:pPr>
      <w:widowControl w:val="0"/>
      <w:tabs>
        <w:tab w:val="num" w:pos="1209"/>
      </w:tabs>
      <w:spacing w:before="100" w:beforeAutospacing="1" w:after="100" w:afterAutospacing="1"/>
      <w:ind w:left="1209" w:right="-1" w:hanging="360"/>
      <w:jc w:val="both"/>
    </w:pPr>
    <w:rPr>
      <w:snapToGrid w:val="0"/>
      <w:sz w:val="28"/>
    </w:rPr>
  </w:style>
  <w:style w:type="character" w:customStyle="1" w:styleId="pssname">
    <w:name w:val="pssname"/>
    <w:basedOn w:val="a1"/>
    <w:rsid w:val="00B51062"/>
    <w:rPr>
      <w:rFonts w:ascii="Arial" w:hAnsi="Arial" w:cs="Arial" w:hint="default"/>
      <w:b/>
      <w:bCs/>
      <w:spacing w:val="0"/>
    </w:rPr>
  </w:style>
  <w:style w:type="paragraph" w:customStyle="1" w:styleId="afffff">
    <w:name w:val="Маркированный список со сдвигом"/>
    <w:basedOn w:val="aff8"/>
    <w:rsid w:val="00B51062"/>
    <w:pPr>
      <w:tabs>
        <w:tab w:val="num" w:pos="1494"/>
      </w:tabs>
      <w:spacing w:after="0"/>
      <w:ind w:left="1474" w:hanging="340"/>
    </w:pPr>
    <w:rPr>
      <w:szCs w:val="20"/>
    </w:rPr>
  </w:style>
  <w:style w:type="paragraph" w:customStyle="1" w:styleId="Head92">
    <w:name w:val="Head 9.2"/>
    <w:basedOn w:val="a0"/>
    <w:next w:val="a0"/>
    <w:rsid w:val="00B51062"/>
    <w:pPr>
      <w:keepNext/>
      <w:widowControl w:val="0"/>
      <w:suppressAutoHyphens/>
      <w:spacing w:before="120" w:after="60"/>
    </w:pPr>
    <w:rPr>
      <w:b/>
      <w:snapToGrid w:val="0"/>
      <w:szCs w:val="20"/>
      <w:lang w:val="en-US"/>
    </w:rPr>
  </w:style>
  <w:style w:type="paragraph" w:customStyle="1" w:styleId="StyleBodyTextJustifiedBefore5ptAfter5pt">
    <w:name w:val="Style Body Text + Justified Before:  5 pt After:  5 pt"/>
    <w:basedOn w:val="ac"/>
    <w:rsid w:val="00B51062"/>
    <w:pPr>
      <w:tabs>
        <w:tab w:val="num" w:pos="720"/>
      </w:tabs>
      <w:spacing w:before="100" w:after="100"/>
      <w:ind w:left="720" w:hanging="360"/>
    </w:pPr>
    <w:rPr>
      <w:szCs w:val="20"/>
      <w:lang w:eastAsia="ru-RU"/>
    </w:rPr>
  </w:style>
  <w:style w:type="paragraph" w:customStyle="1" w:styleId="afffff0">
    <w:name w:val="Код документа"/>
    <w:rsid w:val="00B51062"/>
    <w:pPr>
      <w:spacing w:before="120" w:after="0" w:line="240" w:lineRule="auto"/>
      <w:jc w:val="center"/>
    </w:pPr>
    <w:rPr>
      <w:rFonts w:ascii="Arial" w:eastAsia="Times New Roman" w:hAnsi="Arial" w:cs="Arial"/>
      <w:caps/>
      <w:noProof/>
      <w:sz w:val="24"/>
      <w:szCs w:val="24"/>
      <w:lang w:eastAsia="ru-RU"/>
    </w:rPr>
  </w:style>
  <w:style w:type="paragraph" w:customStyle="1" w:styleId="afffff1">
    <w:name w:val="_ФКЦ осн текст"/>
    <w:basedOn w:val="a0"/>
    <w:link w:val="afffff2"/>
    <w:autoRedefine/>
    <w:rsid w:val="00B51062"/>
    <w:pPr>
      <w:ind w:left="540"/>
    </w:pPr>
  </w:style>
  <w:style w:type="character" w:customStyle="1" w:styleId="afffff2">
    <w:name w:val="_ФКЦ осн текст Знак"/>
    <w:basedOn w:val="a1"/>
    <w:link w:val="afffff1"/>
    <w:rsid w:val="00B51062"/>
    <w:rPr>
      <w:rFonts w:ascii="Times New Roman" w:eastAsia="Times New Roman" w:hAnsi="Times New Roman" w:cs="Times New Roman"/>
      <w:sz w:val="24"/>
      <w:szCs w:val="24"/>
      <w:lang w:eastAsia="ru-RU"/>
    </w:rPr>
  </w:style>
  <w:style w:type="paragraph" w:customStyle="1" w:styleId="19">
    <w:name w:val="_ФКЦ маркированный 1"/>
    <w:basedOn w:val="af"/>
    <w:autoRedefine/>
    <w:rsid w:val="00B51062"/>
    <w:pPr>
      <w:tabs>
        <w:tab w:val="left" w:pos="709"/>
        <w:tab w:val="num" w:pos="1440"/>
      </w:tabs>
      <w:spacing w:before="120"/>
      <w:ind w:left="1440" w:hanging="360"/>
      <w:jc w:val="both"/>
    </w:pPr>
    <w:rPr>
      <w:sz w:val="28"/>
    </w:rPr>
  </w:style>
  <w:style w:type="paragraph" w:customStyle="1" w:styleId="2d">
    <w:name w:val="_ФКЦ Маркированный 2"/>
    <w:basedOn w:val="af"/>
    <w:next w:val="19"/>
    <w:link w:val="2e"/>
    <w:autoRedefine/>
    <w:rsid w:val="00B51062"/>
    <w:pPr>
      <w:tabs>
        <w:tab w:val="num" w:pos="360"/>
      </w:tabs>
      <w:spacing w:before="120"/>
      <w:ind w:left="360" w:hanging="360"/>
      <w:contextualSpacing/>
      <w:jc w:val="both"/>
    </w:pPr>
    <w:rPr>
      <w:sz w:val="28"/>
      <w:szCs w:val="28"/>
    </w:rPr>
  </w:style>
  <w:style w:type="character" w:customStyle="1" w:styleId="2e">
    <w:name w:val="_ФКЦ Маркированный 2 Знак"/>
    <w:basedOn w:val="a1"/>
    <w:link w:val="2d"/>
    <w:locked/>
    <w:rsid w:val="00B51062"/>
    <w:rPr>
      <w:rFonts w:ascii="Times New Roman" w:eastAsia="Times New Roman" w:hAnsi="Times New Roman" w:cs="Times New Roman"/>
      <w:sz w:val="28"/>
      <w:szCs w:val="28"/>
      <w:lang w:eastAsia="ru-RU"/>
    </w:rPr>
  </w:style>
  <w:style w:type="paragraph" w:customStyle="1" w:styleId="2f">
    <w:name w:val="_ФКЦ Заголовок 2"/>
    <w:basedOn w:val="2"/>
    <w:next w:val="afffff1"/>
    <w:autoRedefine/>
    <w:rsid w:val="00B51062"/>
    <w:pPr>
      <w:keepNext w:val="0"/>
      <w:keepLines w:val="0"/>
      <w:tabs>
        <w:tab w:val="left" w:pos="1276"/>
      </w:tabs>
      <w:overflowPunct w:val="0"/>
      <w:autoSpaceDE w:val="0"/>
      <w:autoSpaceDN w:val="0"/>
      <w:adjustRightInd w:val="0"/>
      <w:spacing w:before="240" w:after="240" w:line="240" w:lineRule="atLeast"/>
      <w:ind w:right="709"/>
      <w:jc w:val="center"/>
      <w:textAlignment w:val="baseline"/>
    </w:pPr>
    <w:rPr>
      <w:rFonts w:ascii="Times New Roman" w:eastAsia="Times New Roman" w:hAnsi="Times New Roman" w:cs="Times New Roman"/>
      <w:b/>
      <w:i/>
      <w:color w:val="auto"/>
      <w:spacing w:val="20"/>
      <w:sz w:val="24"/>
      <w:szCs w:val="24"/>
      <w:lang w:eastAsia="en-US"/>
    </w:rPr>
  </w:style>
  <w:style w:type="paragraph" w:customStyle="1" w:styleId="BodyTextIndent31">
    <w:name w:val="Body Text Indent 31"/>
    <w:basedOn w:val="Normal1"/>
    <w:rsid w:val="00B51062"/>
    <w:pPr>
      <w:widowControl/>
      <w:tabs>
        <w:tab w:val="left" w:pos="7088"/>
      </w:tabs>
      <w:spacing w:line="280" w:lineRule="exact"/>
      <w:ind w:firstLine="851"/>
      <w:jc w:val="both"/>
    </w:pPr>
    <w:rPr>
      <w:sz w:val="24"/>
    </w:rPr>
  </w:style>
  <w:style w:type="paragraph" w:customStyle="1" w:styleId="Style2">
    <w:name w:val="Style2"/>
    <w:basedOn w:val="a0"/>
    <w:rsid w:val="00B51062"/>
    <w:pPr>
      <w:tabs>
        <w:tab w:val="num" w:pos="576"/>
      </w:tabs>
      <w:spacing w:before="60" w:after="60"/>
      <w:ind w:left="576" w:hanging="576"/>
      <w:jc w:val="both"/>
    </w:pPr>
    <w:rPr>
      <w:rFonts w:ascii="Arial" w:hAnsi="Arial"/>
      <w:snapToGrid w:val="0"/>
      <w:sz w:val="20"/>
      <w:szCs w:val="20"/>
    </w:rPr>
  </w:style>
  <w:style w:type="table" w:customStyle="1" w:styleId="110">
    <w:name w:val="Сетка таблицы11"/>
    <w:basedOn w:val="a2"/>
    <w:next w:val="ab"/>
    <w:rsid w:val="00B51062"/>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3">
    <w:name w:val="Простой"/>
    <w:basedOn w:val="a0"/>
    <w:rsid w:val="00B51062"/>
    <w:pPr>
      <w:spacing w:after="240"/>
    </w:pPr>
    <w:rPr>
      <w:rFonts w:ascii="Arial" w:hAnsi="Arial"/>
      <w:spacing w:val="-5"/>
      <w:sz w:val="20"/>
      <w:szCs w:val="20"/>
    </w:rPr>
  </w:style>
  <w:style w:type="paragraph" w:customStyle="1" w:styleId="a">
    <w:name w:val="договор маркированный список"/>
    <w:basedOn w:val="a0"/>
    <w:rsid w:val="00B51062"/>
    <w:pPr>
      <w:numPr>
        <w:numId w:val="4"/>
      </w:numPr>
      <w:jc w:val="both"/>
    </w:pPr>
    <w:rPr>
      <w:rFonts w:ascii="Tahoma" w:hAnsi="Tahoma"/>
      <w:sz w:val="20"/>
      <w:szCs w:val="20"/>
    </w:rPr>
  </w:style>
  <w:style w:type="paragraph" w:styleId="1a">
    <w:name w:val="toc 1"/>
    <w:basedOn w:val="a0"/>
    <w:next w:val="a0"/>
    <w:autoRedefine/>
    <w:semiHidden/>
    <w:rsid w:val="00B51062"/>
    <w:pPr>
      <w:keepNext/>
      <w:spacing w:before="60" w:after="60"/>
    </w:pPr>
    <w:rPr>
      <w:rFonts w:ascii="Tahoma" w:hAnsi="Tahoma" w:cs="Tahoma"/>
      <w:b/>
      <w:bCs/>
      <w:sz w:val="20"/>
      <w:szCs w:val="20"/>
    </w:rPr>
  </w:style>
  <w:style w:type="paragraph" w:customStyle="1" w:styleId="TextNormal">
    <w:name w:val="Text Normal"/>
    <w:basedOn w:val="a0"/>
    <w:rsid w:val="00B51062"/>
    <w:pPr>
      <w:widowControl w:val="0"/>
      <w:tabs>
        <w:tab w:val="left" w:pos="0"/>
      </w:tabs>
      <w:spacing w:after="120"/>
      <w:ind w:left="850" w:right="-1" w:hanging="283"/>
      <w:jc w:val="both"/>
    </w:pPr>
    <w:rPr>
      <w:rFonts w:ascii="Arial" w:hAnsi="Arial"/>
      <w:sz w:val="22"/>
      <w:szCs w:val="20"/>
    </w:rPr>
  </w:style>
  <w:style w:type="paragraph" w:customStyle="1" w:styleId="2f0">
    <w:name w:val="заголовок 2"/>
    <w:basedOn w:val="a0"/>
    <w:next w:val="ac"/>
    <w:rsid w:val="00B51062"/>
    <w:pPr>
      <w:keepNext/>
      <w:keepLines/>
      <w:widowControl w:val="0"/>
      <w:spacing w:after="240" w:line="240" w:lineRule="atLeast"/>
    </w:pPr>
    <w:rPr>
      <w:rFonts w:ascii="Arial" w:hAnsi="Arial"/>
      <w:spacing w:val="-15"/>
      <w:kern w:val="28"/>
      <w:sz w:val="22"/>
      <w:szCs w:val="20"/>
    </w:rPr>
  </w:style>
  <w:style w:type="paragraph" w:customStyle="1" w:styleId="Heading21">
    <w:name w:val="Heading 2_1"/>
    <w:basedOn w:val="2"/>
    <w:rsid w:val="00B51062"/>
    <w:pPr>
      <w:keepNext w:val="0"/>
      <w:keepLines w:val="0"/>
      <w:numPr>
        <w:numId w:val="5"/>
      </w:numPr>
      <w:suppressLineNumbers/>
      <w:suppressAutoHyphens/>
      <w:spacing w:before="120" w:line="360" w:lineRule="auto"/>
    </w:pPr>
    <w:rPr>
      <w:rFonts w:ascii="Arial" w:eastAsia="Times New Roman" w:hAnsi="Arial" w:cs="Times New Roman"/>
      <w:color w:val="auto"/>
      <w:sz w:val="22"/>
      <w:szCs w:val="20"/>
    </w:rPr>
  </w:style>
  <w:style w:type="paragraph" w:customStyle="1" w:styleId="xl31">
    <w:name w:val="xl31"/>
    <w:basedOn w:val="a0"/>
    <w:rsid w:val="00B51062"/>
    <w:pPr>
      <w:pBdr>
        <w:left w:val="single" w:sz="4" w:space="0" w:color="auto"/>
        <w:right w:val="single" w:sz="4" w:space="0" w:color="auto"/>
      </w:pBdr>
      <w:spacing w:before="100" w:beforeAutospacing="1" w:after="100" w:afterAutospacing="1"/>
      <w:jc w:val="center"/>
    </w:pPr>
    <w:rPr>
      <w:rFonts w:ascii="Arial Unicode MS" w:eastAsia="Arial Unicode MS" w:hAnsi="Arial Unicode MS" w:cs="Arial Unicode MS"/>
    </w:rPr>
  </w:style>
  <w:style w:type="paragraph" w:customStyle="1" w:styleId="xl39">
    <w:name w:val="xl39"/>
    <w:basedOn w:val="a0"/>
    <w:rsid w:val="00B51062"/>
    <w:pPr>
      <w:pBdr>
        <w:left w:val="single" w:sz="4" w:space="0" w:color="auto"/>
        <w:right w:val="single" w:sz="4" w:space="0" w:color="auto"/>
      </w:pBdr>
      <w:spacing w:before="100" w:beforeAutospacing="1" w:after="100" w:afterAutospacing="1"/>
    </w:pPr>
    <w:rPr>
      <w:rFonts w:ascii="Arial CYR" w:eastAsia="Arial Unicode MS" w:hAnsi="Arial CYR" w:cs="Arial CYR"/>
      <w:b/>
      <w:bCs/>
    </w:rPr>
  </w:style>
  <w:style w:type="paragraph" w:customStyle="1" w:styleId="afffff4">
    <w:name w:val="Объект"/>
    <w:basedOn w:val="a0"/>
    <w:autoRedefine/>
    <w:rsid w:val="00B51062"/>
    <w:pPr>
      <w:keepNext/>
      <w:framePr w:hSpace="180" w:wrap="around" w:vAnchor="text" w:hAnchor="margin" w:xAlign="right" w:y="590"/>
      <w:spacing w:before="60" w:after="60"/>
      <w:jc w:val="right"/>
    </w:pPr>
    <w:rPr>
      <w:rFonts w:ascii="Arial" w:hAnsi="Arial" w:cs="Arial"/>
      <w:b/>
      <w:bCs/>
      <w:i/>
      <w:iCs/>
      <w:sz w:val="22"/>
      <w:szCs w:val="22"/>
    </w:rPr>
  </w:style>
  <w:style w:type="paragraph" w:customStyle="1" w:styleId="1b">
    <w:name w:val="Знак Знак Знак Знак1"/>
    <w:basedOn w:val="a0"/>
    <w:rsid w:val="00B51062"/>
    <w:pPr>
      <w:spacing w:before="100" w:beforeAutospacing="1" w:after="100" w:afterAutospacing="1"/>
    </w:pPr>
    <w:rPr>
      <w:rFonts w:ascii="Tahoma" w:hAnsi="Tahoma"/>
      <w:sz w:val="20"/>
      <w:szCs w:val="20"/>
      <w:lang w:val="en-US" w:eastAsia="en-US"/>
    </w:rPr>
  </w:style>
  <w:style w:type="paragraph" w:customStyle="1" w:styleId="consplusnormalcxspmiddle">
    <w:name w:val="consplusnormalcxspmiddle"/>
    <w:basedOn w:val="a0"/>
    <w:rsid w:val="00B51062"/>
    <w:pPr>
      <w:spacing w:before="100" w:beforeAutospacing="1" w:after="100" w:afterAutospacing="1"/>
    </w:pPr>
  </w:style>
  <w:style w:type="paragraph" w:customStyle="1" w:styleId="msonormalcxspmiddle">
    <w:name w:val="msonormalcxspmiddle"/>
    <w:basedOn w:val="a0"/>
    <w:rsid w:val="00B51062"/>
    <w:pPr>
      <w:spacing w:before="100" w:beforeAutospacing="1" w:after="100" w:afterAutospacing="1"/>
    </w:pPr>
  </w:style>
  <w:style w:type="paragraph" w:customStyle="1" w:styleId="msonormalcxsplast">
    <w:name w:val="msonormalcxsplast"/>
    <w:basedOn w:val="a0"/>
    <w:rsid w:val="00B51062"/>
    <w:pPr>
      <w:spacing w:before="100" w:beforeAutospacing="1" w:after="100" w:afterAutospacing="1"/>
    </w:pPr>
  </w:style>
  <w:style w:type="paragraph" w:customStyle="1" w:styleId="consplusnormalcxsplast">
    <w:name w:val="consplusnormalcxsplast"/>
    <w:basedOn w:val="a0"/>
    <w:rsid w:val="00B51062"/>
    <w:pPr>
      <w:spacing w:before="100" w:beforeAutospacing="1" w:after="100" w:afterAutospacing="1"/>
    </w:pPr>
  </w:style>
  <w:style w:type="paragraph" w:customStyle="1" w:styleId="consplusnonformatcxspmiddle">
    <w:name w:val="consplusnonformatcxspmiddle"/>
    <w:basedOn w:val="a0"/>
    <w:rsid w:val="00B51062"/>
    <w:pPr>
      <w:spacing w:before="100" w:beforeAutospacing="1" w:after="100" w:afterAutospacing="1"/>
    </w:pPr>
  </w:style>
  <w:style w:type="paragraph" w:customStyle="1" w:styleId="consplusnonformatcxsplast">
    <w:name w:val="consplusnonformatcxsplast"/>
    <w:basedOn w:val="a0"/>
    <w:rsid w:val="00B51062"/>
    <w:pPr>
      <w:spacing w:before="100" w:beforeAutospacing="1" w:after="100" w:afterAutospacing="1"/>
    </w:pPr>
  </w:style>
  <w:style w:type="character" w:customStyle="1" w:styleId="200">
    <w:name w:val="Знак Знак20"/>
    <w:basedOn w:val="a1"/>
    <w:rsid w:val="00B51062"/>
    <w:rPr>
      <w:rFonts w:ascii="Courier New" w:eastAsia="Times New Roman" w:hAnsi="Courier New" w:cs="Courier New"/>
      <w:sz w:val="20"/>
      <w:szCs w:val="20"/>
      <w:lang w:eastAsia="ru-RU"/>
    </w:rPr>
  </w:style>
  <w:style w:type="character" w:customStyle="1" w:styleId="280">
    <w:name w:val="Знак Знак28"/>
    <w:basedOn w:val="a1"/>
    <w:locked/>
    <w:rsid w:val="00B51062"/>
    <w:rPr>
      <w:b/>
      <w:sz w:val="30"/>
      <w:lang w:val="ru-RU" w:eastAsia="ru-RU" w:bidi="ar-SA"/>
    </w:rPr>
  </w:style>
  <w:style w:type="character" w:customStyle="1" w:styleId="130">
    <w:name w:val="Знак Знак13"/>
    <w:basedOn w:val="a1"/>
    <w:locked/>
    <w:rsid w:val="00B51062"/>
    <w:rPr>
      <w:sz w:val="24"/>
      <w:lang w:val="ru-RU" w:eastAsia="ru-RU" w:bidi="ar-SA"/>
    </w:rPr>
  </w:style>
  <w:style w:type="character" w:customStyle="1" w:styleId="FontStyle26">
    <w:name w:val="Font Style26"/>
    <w:basedOn w:val="a1"/>
    <w:rsid w:val="00B51062"/>
    <w:rPr>
      <w:rFonts w:ascii="Times New Roman" w:hAnsi="Times New Roman" w:cs="Times New Roman"/>
      <w:sz w:val="22"/>
      <w:szCs w:val="22"/>
    </w:rPr>
  </w:style>
  <w:style w:type="character" w:customStyle="1" w:styleId="H2">
    <w:name w:val="H2 Знак"/>
    <w:aliases w:val="Заголовок 2 Знак1 Знак,Заголовок 2 Знак Знак Знак,H2 Знак Знак Знак,Numbered text 3 Знак Знак Знак,h2 Знак Знак Знак,H2 Знак1 Знак,Numbered text 3 Знак1 Знак,2 headline Знак Знак,h Знак Знак,headline Знак Знак,h2 Знак1 Знак,Numbered text 3 Знак"/>
    <w:basedOn w:val="a1"/>
    <w:rsid w:val="00B51062"/>
    <w:rPr>
      <w:b/>
      <w:sz w:val="30"/>
      <w:lang w:val="ru-RU" w:eastAsia="ru-RU" w:bidi="ar-SA"/>
    </w:rPr>
  </w:style>
  <w:style w:type="character" w:customStyle="1" w:styleId="46">
    <w:name w:val="Знак Знак4"/>
    <w:basedOn w:val="a1"/>
    <w:semiHidden/>
    <w:rsid w:val="00B51062"/>
    <w:rPr>
      <w:sz w:val="24"/>
      <w:lang w:val="ru-RU" w:eastAsia="ru-RU" w:bidi="ar-SA"/>
    </w:rPr>
  </w:style>
  <w:style w:type="paragraph" w:customStyle="1" w:styleId="111">
    <w:name w:val="Текст11"/>
    <w:basedOn w:val="a0"/>
    <w:rsid w:val="00B51062"/>
    <w:pPr>
      <w:suppressAutoHyphens/>
    </w:pPr>
    <w:rPr>
      <w:rFonts w:ascii="Courier New" w:hAnsi="Courier New" w:cs="Courier New"/>
      <w:sz w:val="20"/>
      <w:szCs w:val="20"/>
      <w:lang w:eastAsia="ar-SA"/>
    </w:rPr>
  </w:style>
  <w:style w:type="paragraph" w:styleId="afffff5">
    <w:name w:val="No Spacing"/>
    <w:qFormat/>
    <w:rsid w:val="00B51062"/>
    <w:pPr>
      <w:suppressAutoHyphens/>
      <w:spacing w:after="0" w:line="240" w:lineRule="auto"/>
    </w:pPr>
    <w:rPr>
      <w:rFonts w:ascii="Calibri" w:eastAsia="Times New Roman" w:hAnsi="Calibri" w:cs="Calibri"/>
      <w:lang w:eastAsia="ar-SA"/>
    </w:rPr>
  </w:style>
  <w:style w:type="paragraph" w:customStyle="1" w:styleId="afffff6">
    <w:name w:val="Содержимое таблицы"/>
    <w:basedOn w:val="a0"/>
    <w:rsid w:val="00B51062"/>
    <w:pPr>
      <w:suppressLineNumbers/>
      <w:suppressAutoHyphens/>
      <w:spacing w:after="200" w:line="276" w:lineRule="auto"/>
    </w:pPr>
    <w:rPr>
      <w:rFonts w:ascii="Calibri" w:hAnsi="Calibri" w:cs="Calibri"/>
      <w:sz w:val="22"/>
      <w:szCs w:val="22"/>
      <w:lang w:eastAsia="ar-SA"/>
    </w:rPr>
  </w:style>
  <w:style w:type="character" w:customStyle="1" w:styleId="1c">
    <w:name w:val="Текст Знак1"/>
    <w:basedOn w:val="a1"/>
    <w:semiHidden/>
    <w:locked/>
    <w:rsid w:val="00B51062"/>
    <w:rPr>
      <w:rFonts w:ascii="Courier New" w:hAnsi="Courier New" w:cs="Courier New"/>
    </w:rPr>
  </w:style>
  <w:style w:type="paragraph" w:customStyle="1" w:styleId="Default">
    <w:name w:val="Default"/>
    <w:rsid w:val="00B51062"/>
    <w:pPr>
      <w:widowControl w:val="0"/>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customStyle="1" w:styleId="02statia2">
    <w:name w:val="02statia2"/>
    <w:basedOn w:val="a0"/>
    <w:rsid w:val="00B51062"/>
    <w:pPr>
      <w:spacing w:before="120" w:line="320" w:lineRule="atLeast"/>
      <w:ind w:left="2020" w:hanging="880"/>
      <w:jc w:val="both"/>
    </w:pPr>
    <w:rPr>
      <w:rFonts w:ascii="GaramondNarrowC" w:hAnsi="GaramondNarrowC"/>
      <w:color w:val="000000"/>
      <w:sz w:val="21"/>
      <w:szCs w:val="21"/>
    </w:rPr>
  </w:style>
  <w:style w:type="paragraph" w:customStyle="1" w:styleId="body-12">
    <w:name w:val="body-12"/>
    <w:basedOn w:val="a0"/>
    <w:rsid w:val="00B51062"/>
    <w:pPr>
      <w:spacing w:before="60" w:after="60" w:line="312" w:lineRule="auto"/>
      <w:ind w:firstLine="709"/>
      <w:jc w:val="both"/>
    </w:pPr>
  </w:style>
  <w:style w:type="character" w:customStyle="1" w:styleId="FontStyle12">
    <w:name w:val="Font Style12"/>
    <w:basedOn w:val="a1"/>
    <w:uiPriority w:val="99"/>
    <w:rsid w:val="00B51062"/>
    <w:rPr>
      <w:rFonts w:ascii="Times New Roman" w:hAnsi="Times New Roman" w:cs="Times New Roman"/>
      <w:color w:val="000000"/>
      <w:sz w:val="26"/>
      <w:szCs w:val="26"/>
    </w:rPr>
  </w:style>
  <w:style w:type="paragraph" w:customStyle="1" w:styleId="Style8">
    <w:name w:val="Style8"/>
    <w:basedOn w:val="a0"/>
    <w:uiPriority w:val="99"/>
    <w:rsid w:val="00B51062"/>
    <w:pPr>
      <w:widowControl w:val="0"/>
      <w:autoSpaceDE w:val="0"/>
      <w:autoSpaceDN w:val="0"/>
      <w:adjustRightInd w:val="0"/>
      <w:spacing w:line="324" w:lineRule="exact"/>
      <w:jc w:val="both"/>
    </w:pPr>
  </w:style>
  <w:style w:type="paragraph" w:customStyle="1" w:styleId="Times12">
    <w:name w:val="Times 12"/>
    <w:basedOn w:val="a0"/>
    <w:rsid w:val="00B51062"/>
    <w:pPr>
      <w:overflowPunct w:val="0"/>
      <w:autoSpaceDE w:val="0"/>
      <w:autoSpaceDN w:val="0"/>
      <w:adjustRightInd w:val="0"/>
      <w:ind w:firstLine="567"/>
      <w:jc w:val="both"/>
    </w:pPr>
    <w:rPr>
      <w:bCs/>
      <w:szCs w:val="22"/>
    </w:rPr>
  </w:style>
  <w:style w:type="paragraph" w:customStyle="1" w:styleId="afffff7">
    <w:name w:val="Таблица шапка"/>
    <w:basedOn w:val="a0"/>
    <w:uiPriority w:val="99"/>
    <w:rsid w:val="00B51062"/>
    <w:pPr>
      <w:keepNext/>
      <w:spacing w:before="40" w:after="40"/>
      <w:ind w:left="57" w:right="57"/>
    </w:pPr>
    <w:rPr>
      <w:sz w:val="22"/>
      <w:szCs w:val="20"/>
    </w:rPr>
  </w:style>
  <w:style w:type="paragraph" w:customStyle="1" w:styleId="afffff8">
    <w:name w:val="Таблица текст"/>
    <w:basedOn w:val="a0"/>
    <w:uiPriority w:val="99"/>
    <w:rsid w:val="00B51062"/>
    <w:pPr>
      <w:spacing w:before="40" w:after="40"/>
      <w:ind w:left="57" w:right="57"/>
    </w:pPr>
    <w:rPr>
      <w:szCs w:val="20"/>
    </w:rPr>
  </w:style>
  <w:style w:type="character" w:customStyle="1" w:styleId="af5">
    <w:name w:val="Обычный (веб) Знак"/>
    <w:aliases w:val="Обычный (веб) Знак Знак Знак Знак,Обычный (Web) Знак Знак Знак Знак Знак,Обычный (Web) Знак Знак Знак Знак1,Обычный (веб) Знак Знак Знак1"/>
    <w:link w:val="af4"/>
    <w:rsid w:val="00B51062"/>
    <w:rPr>
      <w:rFonts w:ascii="Times New Roman" w:eastAsia="Times New Roman" w:hAnsi="Times New Roman" w:cs="Times New Roman"/>
      <w:sz w:val="24"/>
      <w:szCs w:val="24"/>
      <w:lang w:eastAsia="ru-RU"/>
    </w:rPr>
  </w:style>
  <w:style w:type="character" w:customStyle="1" w:styleId="ConsNormal0">
    <w:name w:val="ConsNormal Знак"/>
    <w:basedOn w:val="a1"/>
    <w:link w:val="ConsNormal"/>
    <w:locked/>
    <w:rsid w:val="00B51062"/>
    <w:rPr>
      <w:rFonts w:ascii="Arial" w:eastAsia="Times New Roman" w:hAnsi="Arial" w:cs="Arial"/>
      <w:sz w:val="20"/>
      <w:szCs w:val="20"/>
      <w:lang w:eastAsia="ru-RU"/>
    </w:rPr>
  </w:style>
  <w:style w:type="paragraph" w:customStyle="1" w:styleId="1d">
    <w:name w:val="Знак Знак Знак Знак Знак1 Знак Знак Знак Знак Знак Знак Знак"/>
    <w:basedOn w:val="a0"/>
    <w:rsid w:val="00B51062"/>
    <w:pPr>
      <w:widowControl w:val="0"/>
      <w:adjustRightInd w:val="0"/>
      <w:spacing w:after="160" w:line="240" w:lineRule="exact"/>
      <w:jc w:val="right"/>
    </w:pPr>
    <w:rPr>
      <w:rFonts w:ascii="Calibri" w:eastAsia="Calibri" w:hAnsi="Calibri"/>
      <w:sz w:val="20"/>
      <w:szCs w:val="20"/>
      <w:lang w:val="en-GB" w:eastAsia="en-US"/>
    </w:rPr>
  </w:style>
  <w:style w:type="character" w:customStyle="1" w:styleId="afffff9">
    <w:name w:val="Основной текст_"/>
    <w:link w:val="3d"/>
    <w:rsid w:val="00B51062"/>
    <w:rPr>
      <w:sz w:val="23"/>
      <w:szCs w:val="23"/>
      <w:shd w:val="clear" w:color="auto" w:fill="FFFFFF"/>
    </w:rPr>
  </w:style>
  <w:style w:type="paragraph" w:customStyle="1" w:styleId="3d">
    <w:name w:val="Основной текст3"/>
    <w:basedOn w:val="a0"/>
    <w:link w:val="afffff9"/>
    <w:rsid w:val="00B51062"/>
    <w:pPr>
      <w:widowControl w:val="0"/>
      <w:shd w:val="clear" w:color="auto" w:fill="FFFFFF"/>
      <w:spacing w:before="240" w:after="180" w:line="274" w:lineRule="exact"/>
    </w:pPr>
    <w:rPr>
      <w:rFonts w:asciiTheme="minorHAnsi" w:eastAsiaTheme="minorHAnsi" w:hAnsiTheme="minorHAnsi" w:cstheme="minorBidi"/>
      <w:sz w:val="23"/>
      <w:szCs w:val="23"/>
      <w:lang w:eastAsia="en-US"/>
    </w:rPr>
  </w:style>
  <w:style w:type="numbering" w:customStyle="1" w:styleId="1622">
    <w:name w:val="Статья / Раздел1622"/>
    <w:basedOn w:val="a3"/>
    <w:next w:val="afffffa"/>
    <w:semiHidden/>
    <w:rsid w:val="00AE1D95"/>
    <w:pPr>
      <w:numPr>
        <w:numId w:val="27"/>
      </w:numPr>
    </w:pPr>
  </w:style>
  <w:style w:type="numbering" w:styleId="afffffa">
    <w:name w:val="Outline List 3"/>
    <w:basedOn w:val="a3"/>
    <w:uiPriority w:val="99"/>
    <w:semiHidden/>
    <w:unhideWhenUsed/>
    <w:rsid w:val="00AE1D9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0450807">
      <w:bodyDiv w:val="1"/>
      <w:marLeft w:val="0"/>
      <w:marRight w:val="0"/>
      <w:marTop w:val="0"/>
      <w:marBottom w:val="0"/>
      <w:divBdr>
        <w:top w:val="none" w:sz="0" w:space="0" w:color="auto"/>
        <w:left w:val="none" w:sz="0" w:space="0" w:color="auto"/>
        <w:bottom w:val="none" w:sz="0" w:space="0" w:color="auto"/>
        <w:right w:val="none" w:sz="0" w:space="0" w:color="auto"/>
      </w:divBdr>
    </w:div>
    <w:div w:id="210381654">
      <w:bodyDiv w:val="1"/>
      <w:marLeft w:val="0"/>
      <w:marRight w:val="0"/>
      <w:marTop w:val="0"/>
      <w:marBottom w:val="0"/>
      <w:divBdr>
        <w:top w:val="none" w:sz="0" w:space="0" w:color="auto"/>
        <w:left w:val="none" w:sz="0" w:space="0" w:color="auto"/>
        <w:bottom w:val="none" w:sz="0" w:space="0" w:color="auto"/>
        <w:right w:val="none" w:sz="0" w:space="0" w:color="auto"/>
      </w:divBdr>
    </w:div>
    <w:div w:id="449250627">
      <w:bodyDiv w:val="1"/>
      <w:marLeft w:val="0"/>
      <w:marRight w:val="0"/>
      <w:marTop w:val="0"/>
      <w:marBottom w:val="0"/>
      <w:divBdr>
        <w:top w:val="none" w:sz="0" w:space="0" w:color="auto"/>
        <w:left w:val="none" w:sz="0" w:space="0" w:color="auto"/>
        <w:bottom w:val="none" w:sz="0" w:space="0" w:color="auto"/>
        <w:right w:val="none" w:sz="0" w:space="0" w:color="auto"/>
      </w:divBdr>
    </w:div>
    <w:div w:id="1201866341">
      <w:bodyDiv w:val="1"/>
      <w:marLeft w:val="0"/>
      <w:marRight w:val="0"/>
      <w:marTop w:val="0"/>
      <w:marBottom w:val="0"/>
      <w:divBdr>
        <w:top w:val="none" w:sz="0" w:space="0" w:color="auto"/>
        <w:left w:val="none" w:sz="0" w:space="0" w:color="auto"/>
        <w:bottom w:val="none" w:sz="0" w:space="0" w:color="auto"/>
        <w:right w:val="none" w:sz="0" w:space="0" w:color="auto"/>
      </w:divBdr>
    </w:div>
    <w:div w:id="1324628737">
      <w:bodyDiv w:val="1"/>
      <w:marLeft w:val="0"/>
      <w:marRight w:val="0"/>
      <w:marTop w:val="0"/>
      <w:marBottom w:val="0"/>
      <w:divBdr>
        <w:top w:val="none" w:sz="0" w:space="0" w:color="auto"/>
        <w:left w:val="none" w:sz="0" w:space="0" w:color="auto"/>
        <w:bottom w:val="none" w:sz="0" w:space="0" w:color="auto"/>
        <w:right w:val="none" w:sz="0" w:space="0" w:color="auto"/>
      </w:divBdr>
    </w:div>
    <w:div w:id="1392802752">
      <w:bodyDiv w:val="1"/>
      <w:marLeft w:val="0"/>
      <w:marRight w:val="0"/>
      <w:marTop w:val="0"/>
      <w:marBottom w:val="0"/>
      <w:divBdr>
        <w:top w:val="none" w:sz="0" w:space="0" w:color="auto"/>
        <w:left w:val="none" w:sz="0" w:space="0" w:color="auto"/>
        <w:bottom w:val="none" w:sz="0" w:space="0" w:color="auto"/>
        <w:right w:val="none" w:sz="0" w:space="0" w:color="auto"/>
      </w:divBdr>
    </w:div>
    <w:div w:id="1505896903">
      <w:bodyDiv w:val="1"/>
      <w:marLeft w:val="0"/>
      <w:marRight w:val="0"/>
      <w:marTop w:val="0"/>
      <w:marBottom w:val="0"/>
      <w:divBdr>
        <w:top w:val="none" w:sz="0" w:space="0" w:color="auto"/>
        <w:left w:val="none" w:sz="0" w:space="0" w:color="auto"/>
        <w:bottom w:val="none" w:sz="0" w:space="0" w:color="auto"/>
        <w:right w:val="none" w:sz="0" w:space="0" w:color="auto"/>
      </w:divBdr>
    </w:div>
    <w:div w:id="1651325825">
      <w:bodyDiv w:val="1"/>
      <w:marLeft w:val="0"/>
      <w:marRight w:val="0"/>
      <w:marTop w:val="0"/>
      <w:marBottom w:val="0"/>
      <w:divBdr>
        <w:top w:val="none" w:sz="0" w:space="0" w:color="auto"/>
        <w:left w:val="none" w:sz="0" w:space="0" w:color="auto"/>
        <w:bottom w:val="none" w:sz="0" w:space="0" w:color="auto"/>
        <w:right w:val="none" w:sz="0" w:space="0" w:color="auto"/>
      </w:divBdr>
    </w:div>
    <w:div w:id="18556120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eq=doc&amp;base=LAW&amp;n=436707&amp;dst=2359" TargetMode="External"/><Relationship Id="rId13" Type="http://schemas.openxmlformats.org/officeDocument/2006/relationships/footer" Target="footer2.xml"/><Relationship Id="rId18" Type="http://schemas.openxmlformats.org/officeDocument/2006/relationships/image" Target="media/image1.wmf"/><Relationship Id="rId26" Type="http://schemas.openxmlformats.org/officeDocument/2006/relationships/oleObject" Target="embeddings/oleObject1.bin"/><Relationship Id="rId3" Type="http://schemas.openxmlformats.org/officeDocument/2006/relationships/styles" Target="styles.xml"/><Relationship Id="rId21" Type="http://schemas.openxmlformats.org/officeDocument/2006/relationships/image" Target="media/image4.png"/><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hyperlink" Target="consultantplus://offline/ref=FD4D39ECB3E306EE3C83D8983F8A01F9F60EB0C7E72FE062B80A1B77FEA6AF8C9FD02D64163918336D2FED3BF1b650O" TargetMode="External"/><Relationship Id="rId25" Type="http://schemas.openxmlformats.org/officeDocument/2006/relationships/image" Target="media/image6.png"/><Relationship Id="rId2" Type="http://schemas.openxmlformats.org/officeDocument/2006/relationships/numbering" Target="numbering.xml"/><Relationship Id="rId16" Type="http://schemas.openxmlformats.org/officeDocument/2006/relationships/hyperlink" Target="consultantplus://offline/ref=FD4D39ECB3E306EE3C83D8983F8A01F9F30ABFCFE22FE062B80A1B77FEA6AF8C8DD07568173005326F3ABB6AB73722824EAB18FA7096AE22b85DO" TargetMode="External"/><Relationship Id="rId20" Type="http://schemas.openxmlformats.org/officeDocument/2006/relationships/image" Target="media/image3.png"/><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9CFA9DF778D6C72348651E732BF3445BDB9941E9F9C098BF259BFAF7321FB9E0D9900F08C7C7EF793F13CBC5B50C297BFA35B6B40DE76D55PDg8L" TargetMode="External"/><Relationship Id="rId24" Type="http://schemas.openxmlformats.org/officeDocument/2006/relationships/image" Target="media/image5.png"/><Relationship Id="rId5" Type="http://schemas.openxmlformats.org/officeDocument/2006/relationships/webSettings" Target="webSettings.xml"/><Relationship Id="rId15" Type="http://schemas.openxmlformats.org/officeDocument/2006/relationships/hyperlink" Target="consultantplus://offline/ref=FD4D39ECB3E306EE3C83D8983F8A01F9F30ABFCFE22FE062B80A1B77FEA6AF8C8DD07568173005326F3ABB6AB73722824EAB18FA7096AE22b85DO" TargetMode="External"/><Relationship Id="rId23" Type="http://schemas.openxmlformats.org/officeDocument/2006/relationships/hyperlink" Target="consultantplus://offline/ref=530AB12F197CF254492C30B30118F028D00936981FBA2A7FFCA3C7106E5A8D6440B7F719D8BE1E6B15C37D968DO0w4H" TargetMode="External"/><Relationship Id="rId28" Type="http://schemas.openxmlformats.org/officeDocument/2006/relationships/fontTable" Target="fontTable.xml"/><Relationship Id="rId10" Type="http://schemas.openxmlformats.org/officeDocument/2006/relationships/hyperlink" Target="consultantplus://offline/ref=9CFA9DF778D6C72348651E732BF3445BDB9941E9F9C098BF259BFAF7321FB9E0D9900F08CFC3EE736D49DBC1FC5A2466FB2AA9B713E7P6gCL" TargetMode="External"/><Relationship Id="rId19" Type="http://schemas.openxmlformats.org/officeDocument/2006/relationships/image" Target="media/image2.wmf"/><Relationship Id="rId4" Type="http://schemas.openxmlformats.org/officeDocument/2006/relationships/settings" Target="settings.xml"/><Relationship Id="rId9" Type="http://schemas.openxmlformats.org/officeDocument/2006/relationships/hyperlink" Target="https://login.consultant.ru/link/?req=doc&amp;base=LAW&amp;n=436707&amp;dst=2360" TargetMode="External"/><Relationship Id="rId14" Type="http://schemas.openxmlformats.org/officeDocument/2006/relationships/hyperlink" Target="consultantplus://offline/ref=FD4D39ECB3E306EE3C83D8983F8A01F9F60EB0C7E72FE062B80A1B77FEA6AF8C9FD02D64163918336D2FED3BF1b650O" TargetMode="External"/><Relationship Id="rId22" Type="http://schemas.openxmlformats.org/officeDocument/2006/relationships/hyperlink" Target="consultantplus://offline/ref=530AB12F197CF254492C30B30118F028D00936981FBA2A7FFCA3C7106E5A8D6440B7F719D8BE1E6B15C37D968DO0w4H" TargetMode="External"/><Relationship Id="rId27" Type="http://schemas.openxmlformats.org/officeDocument/2006/relationships/hyperlink" Target="consultantplus://offline/ref=530AB12F197CF254492C30B30118F028D00936981FBA2A7FFCA3C7106E5A8D6440B7F719D8BE1E6B15C37D968DO0w4H"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7996207-92F1-4292-9AAF-A6FB79BA3B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992</TotalTime>
  <Pages>7</Pages>
  <Words>2692</Words>
  <Characters>15346</Characters>
  <Application>Microsoft Office Word</Application>
  <DocSecurity>0</DocSecurity>
  <Lines>127</Lines>
  <Paragraphs>36</Paragraphs>
  <ScaleCrop>false</ScaleCrop>
  <HeadingPairs>
    <vt:vector size="2" baseType="variant">
      <vt:variant>
        <vt:lpstr>Название</vt:lpstr>
      </vt:variant>
      <vt:variant>
        <vt:i4>1</vt:i4>
      </vt:variant>
    </vt:vector>
  </HeadingPairs>
  <TitlesOfParts>
    <vt:vector size="1" baseType="lpstr">
      <vt:lpstr/>
    </vt:vector>
  </TitlesOfParts>
  <Company>Hewlett-Packard Company</Company>
  <LinksUpToDate>false</LinksUpToDate>
  <CharactersWithSpaces>18002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Первухина Ю.В.</dc:creator>
  <cp:lastModifiedBy>Бутов Константин Николаевич</cp:lastModifiedBy>
  <cp:revision>12</cp:revision>
  <cp:lastPrinted>2022-05-11T12:42:00Z</cp:lastPrinted>
  <dcterms:created xsi:type="dcterms:W3CDTF">2024-03-21T07:46:00Z</dcterms:created>
  <dcterms:modified xsi:type="dcterms:W3CDTF">2026-01-29T09:23:00Z</dcterms:modified>
</cp:coreProperties>
</file>