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707C6B" w:rsidRDefault="00B067D9" w:rsidP="004531C3">
      <w:pPr>
        <w:widowControl w:val="0"/>
        <w:jc w:val="center"/>
        <w:outlineLvl w:val="0"/>
        <w:rPr>
          <w:b/>
          <w:bCs/>
        </w:rPr>
      </w:pPr>
      <w:r w:rsidRPr="00707C6B">
        <w:rPr>
          <w:b/>
          <w:bCs/>
        </w:rPr>
        <w:t>ИЗВЕЩЕНИЕ</w:t>
      </w:r>
    </w:p>
    <w:p w14:paraId="028FCA17" w14:textId="35B831C1" w:rsidR="00376E5B" w:rsidRPr="00707C6B" w:rsidRDefault="00B067D9" w:rsidP="00376E5B">
      <w:pPr>
        <w:widowControl w:val="0"/>
        <w:ind w:right="34"/>
        <w:jc w:val="center"/>
        <w:rPr>
          <w:b/>
          <w:bCs/>
        </w:rPr>
      </w:pPr>
      <w:r w:rsidRPr="00707C6B">
        <w:rPr>
          <w:b/>
        </w:rPr>
        <w:t xml:space="preserve">о проведении </w:t>
      </w:r>
      <w:r w:rsidRPr="00707C6B">
        <w:rPr>
          <w:b/>
          <w:bCs/>
        </w:rPr>
        <w:t>запроса котировок в электронной форме</w:t>
      </w:r>
      <w:r w:rsidR="00F90579" w:rsidRPr="00707C6B">
        <w:rPr>
          <w:b/>
          <w:bCs/>
        </w:rPr>
        <w:t>,</w:t>
      </w:r>
    </w:p>
    <w:p w14:paraId="7626CA75" w14:textId="347BF5BE" w:rsidR="00B067D9" w:rsidRPr="00707C6B" w:rsidRDefault="000622CE" w:rsidP="00376E5B">
      <w:pPr>
        <w:widowControl w:val="0"/>
        <w:ind w:right="34"/>
        <w:jc w:val="center"/>
      </w:pPr>
      <w:r w:rsidRPr="00707C6B">
        <w:rPr>
          <w:b/>
        </w:rPr>
        <w:t xml:space="preserve">участниками </w:t>
      </w:r>
      <w:r w:rsidR="00F90579" w:rsidRPr="00707C6B">
        <w:rPr>
          <w:b/>
        </w:rPr>
        <w:t>которого</w:t>
      </w:r>
      <w:r w:rsidRPr="00707C6B">
        <w:rPr>
          <w:b/>
        </w:rPr>
        <w:t xml:space="preserve"> могут </w:t>
      </w:r>
      <w:r w:rsidR="00F90579" w:rsidRPr="00707C6B">
        <w:rPr>
          <w:b/>
        </w:rPr>
        <w:t>являться</w:t>
      </w:r>
      <w:r w:rsidRPr="00707C6B">
        <w:rPr>
          <w:b/>
        </w:rPr>
        <w:t xml:space="preserve"> только субъекты малого и среднего</w:t>
      </w:r>
      <w:r w:rsidR="00F32766" w:rsidRPr="00707C6B">
        <w:rPr>
          <w:b/>
        </w:rPr>
        <w:t xml:space="preserve"> </w:t>
      </w:r>
      <w:r w:rsidRPr="00707C6B">
        <w:rPr>
          <w:b/>
        </w:rPr>
        <w:t>предпринимательства</w:t>
      </w:r>
      <w:r w:rsidR="00D93748" w:rsidRPr="00707C6B">
        <w:rPr>
          <w:b/>
        </w:rPr>
        <w:t xml:space="preserve"> </w:t>
      </w:r>
      <w:r w:rsidR="005756F2" w:rsidRPr="00707C6B">
        <w:rPr>
          <w:b/>
          <w:bCs/>
        </w:rPr>
        <w:t xml:space="preserve">от </w:t>
      </w:r>
      <w:r w:rsidR="00401505">
        <w:rPr>
          <w:b/>
          <w:bCs/>
        </w:rPr>
        <w:t>27</w:t>
      </w:r>
      <w:r w:rsidR="007270BA" w:rsidRPr="00707C6B">
        <w:rPr>
          <w:b/>
          <w:bCs/>
        </w:rPr>
        <w:t>.</w:t>
      </w:r>
      <w:r w:rsidR="00401505">
        <w:rPr>
          <w:b/>
          <w:bCs/>
        </w:rPr>
        <w:t>02</w:t>
      </w:r>
      <w:r w:rsidR="007D605A" w:rsidRPr="00707C6B">
        <w:rPr>
          <w:b/>
          <w:bCs/>
        </w:rPr>
        <w:t>.</w:t>
      </w:r>
      <w:r w:rsidR="00D85D9B" w:rsidRPr="00707C6B">
        <w:rPr>
          <w:b/>
          <w:bCs/>
        </w:rPr>
        <w:t>202</w:t>
      </w:r>
      <w:r w:rsidR="002A4979" w:rsidRPr="00707C6B">
        <w:rPr>
          <w:b/>
          <w:bCs/>
        </w:rPr>
        <w:t>6</w:t>
      </w:r>
      <w:r w:rsidR="00110AAB" w:rsidRPr="00707C6B">
        <w:rPr>
          <w:b/>
          <w:bCs/>
        </w:rPr>
        <w:t xml:space="preserve"> </w:t>
      </w:r>
      <w:r w:rsidR="009B4449" w:rsidRPr="00707C6B">
        <w:rPr>
          <w:b/>
          <w:bCs/>
        </w:rPr>
        <w:t>г. № ЗКЭФ-</w:t>
      </w:r>
      <w:r w:rsidR="001B75D0" w:rsidRPr="00707C6B">
        <w:rPr>
          <w:b/>
          <w:bCs/>
        </w:rPr>
        <w:t>Д</w:t>
      </w:r>
      <w:r w:rsidR="00A84678" w:rsidRPr="00707C6B">
        <w:rPr>
          <w:b/>
          <w:bCs/>
        </w:rPr>
        <w:t>ЭУК</w:t>
      </w:r>
      <w:r w:rsidR="00554944" w:rsidRPr="00707C6B">
        <w:rPr>
          <w:b/>
          <w:bCs/>
        </w:rPr>
        <w:t>-</w:t>
      </w:r>
      <w:r w:rsidR="00C62456" w:rsidRPr="00707C6B">
        <w:rPr>
          <w:b/>
          <w:bCs/>
        </w:rPr>
        <w:t>1256</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
        <w:gridCol w:w="1242"/>
        <w:gridCol w:w="3119"/>
        <w:gridCol w:w="5982"/>
      </w:tblGrid>
      <w:tr w:rsidR="00EE4CA2" w:rsidRPr="00707C6B" w14:paraId="39E299C4" w14:textId="77777777" w:rsidTr="00C51006">
        <w:trPr>
          <w:gridBefore w:val="1"/>
          <w:wBefore w:w="12" w:type="dxa"/>
        </w:trPr>
        <w:tc>
          <w:tcPr>
            <w:tcW w:w="1242" w:type="dxa"/>
            <w:shd w:val="clear" w:color="auto" w:fill="auto"/>
            <w:vAlign w:val="center"/>
          </w:tcPr>
          <w:p w14:paraId="1AD7F593" w14:textId="77777777" w:rsidR="00B067D9" w:rsidRPr="00707C6B" w:rsidRDefault="00B067D9" w:rsidP="004531C3">
            <w:pPr>
              <w:widowControl w:val="0"/>
              <w:ind w:right="34"/>
              <w:jc w:val="center"/>
              <w:rPr>
                <w:b/>
              </w:rPr>
            </w:pPr>
            <w:r w:rsidRPr="00707C6B">
              <w:rPr>
                <w:b/>
              </w:rPr>
              <w:t>№ п/п</w:t>
            </w:r>
          </w:p>
        </w:tc>
        <w:tc>
          <w:tcPr>
            <w:tcW w:w="3119" w:type="dxa"/>
            <w:shd w:val="clear" w:color="auto" w:fill="auto"/>
            <w:vAlign w:val="center"/>
          </w:tcPr>
          <w:p w14:paraId="69F4B79B" w14:textId="77777777" w:rsidR="00B067D9" w:rsidRPr="00707C6B" w:rsidRDefault="00B067D9" w:rsidP="004531C3">
            <w:pPr>
              <w:widowControl w:val="0"/>
              <w:ind w:right="34"/>
              <w:jc w:val="center"/>
              <w:rPr>
                <w:b/>
              </w:rPr>
            </w:pPr>
            <w:r w:rsidRPr="00707C6B">
              <w:rPr>
                <w:b/>
              </w:rPr>
              <w:t>Наименование</w:t>
            </w:r>
          </w:p>
        </w:tc>
        <w:tc>
          <w:tcPr>
            <w:tcW w:w="5982" w:type="dxa"/>
            <w:shd w:val="clear" w:color="auto" w:fill="auto"/>
            <w:vAlign w:val="center"/>
          </w:tcPr>
          <w:p w14:paraId="6C349FC8" w14:textId="77777777" w:rsidR="00B067D9" w:rsidRPr="00707C6B" w:rsidRDefault="00B067D9" w:rsidP="004531C3">
            <w:pPr>
              <w:widowControl w:val="0"/>
              <w:ind w:right="34"/>
              <w:jc w:val="center"/>
              <w:rPr>
                <w:b/>
              </w:rPr>
            </w:pPr>
            <w:r w:rsidRPr="00707C6B">
              <w:rPr>
                <w:b/>
              </w:rPr>
              <w:t>Содержание пункта извещения</w:t>
            </w:r>
          </w:p>
        </w:tc>
      </w:tr>
      <w:tr w:rsidR="00EE4CA2" w:rsidRPr="00707C6B" w14:paraId="5400853F" w14:textId="77777777" w:rsidTr="00C51006">
        <w:tc>
          <w:tcPr>
            <w:tcW w:w="1254" w:type="dxa"/>
            <w:gridSpan w:val="2"/>
            <w:shd w:val="clear" w:color="auto" w:fill="auto"/>
            <w:vAlign w:val="center"/>
          </w:tcPr>
          <w:p w14:paraId="4531D370" w14:textId="77777777" w:rsidR="00B067D9" w:rsidRPr="00707C6B"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5660FD98" w14:textId="77777777" w:rsidR="00707C6B" w:rsidRPr="00707C6B" w:rsidRDefault="00707C6B" w:rsidP="00707C6B">
            <w:pPr>
              <w:widowControl w:val="0"/>
              <w:tabs>
                <w:tab w:val="left" w:pos="1134"/>
                <w:tab w:val="left" w:pos="1276"/>
                <w:tab w:val="left" w:pos="1560"/>
              </w:tabs>
              <w:rPr>
                <w:b/>
              </w:rPr>
            </w:pPr>
            <w:r w:rsidRPr="00707C6B">
              <w:rPr>
                <w:b/>
              </w:rPr>
              <w:t>Общие сведения</w:t>
            </w:r>
          </w:p>
          <w:p w14:paraId="61ED9E36" w14:textId="77777777" w:rsidR="00707C6B" w:rsidRPr="00707C6B" w:rsidRDefault="00707C6B" w:rsidP="00707C6B">
            <w:pPr>
              <w:widowControl w:val="0"/>
              <w:tabs>
                <w:tab w:val="left" w:pos="1134"/>
                <w:tab w:val="left" w:pos="1276"/>
                <w:tab w:val="left" w:pos="1560"/>
              </w:tabs>
              <w:jc w:val="both"/>
            </w:pPr>
            <w:r w:rsidRPr="00707C6B">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73DB7054" w14:textId="77777777" w:rsidR="00707C6B" w:rsidRPr="00707C6B" w:rsidRDefault="00707C6B" w:rsidP="00707C6B">
            <w:pPr>
              <w:widowControl w:val="0"/>
              <w:tabs>
                <w:tab w:val="left" w:pos="1134"/>
                <w:tab w:val="left" w:pos="1276"/>
                <w:tab w:val="left" w:pos="1560"/>
              </w:tabs>
              <w:jc w:val="both"/>
            </w:pPr>
            <w:r w:rsidRPr="00707C6B">
              <w:t>Извещение о закупке (извещение о проведении запроса котировок в электронной форме), сформированное и размещенное с помощью функционала Единой информационной системе в сфере закупок (далее – ЕИС) с приложением настоящего извещения о проведении запроса котировок в электронной форме,  участниками которого могут являться только субъекты малого и среднего предпринимательства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44714A3D" w14:textId="77777777" w:rsidR="00707C6B" w:rsidRPr="00707C6B" w:rsidRDefault="00707C6B" w:rsidP="00707C6B">
            <w:pPr>
              <w:widowControl w:val="0"/>
              <w:tabs>
                <w:tab w:val="left" w:pos="1134"/>
                <w:tab w:val="left" w:pos="1276"/>
                <w:tab w:val="left" w:pos="1560"/>
              </w:tabs>
              <w:jc w:val="both"/>
            </w:pPr>
            <w:r w:rsidRPr="00707C6B">
              <w:t>В настоящем извещении о проведении запроса котировок применяются основные понятия, используемые в Положении о закупке товаров, работ, услуг АО «КАВКАЗ.РФ» (далее – Положение о закупке).</w:t>
            </w:r>
          </w:p>
          <w:p w14:paraId="5DA6686A" w14:textId="4939EC96" w:rsidR="00B067D9" w:rsidRPr="00707C6B" w:rsidRDefault="00707C6B" w:rsidP="00707C6B">
            <w:pPr>
              <w:widowControl w:val="0"/>
              <w:tabs>
                <w:tab w:val="left" w:pos="1134"/>
                <w:tab w:val="left" w:pos="1276"/>
                <w:tab w:val="left" w:pos="1560"/>
              </w:tabs>
              <w:ind w:left="5"/>
              <w:jc w:val="both"/>
            </w:pPr>
            <w:r w:rsidRPr="00707C6B">
              <w:t>Нормы Положения о закупке, регулирующие порядок проведения запроса котировок в электронной форме, участниками которого могут являться только субъекты малого и среднего предпринимательства, распространяют действие на осуществление настоящей закупки</w:t>
            </w:r>
          </w:p>
        </w:tc>
      </w:tr>
      <w:tr w:rsidR="00EE4CA2" w:rsidRPr="00707C6B" w14:paraId="7550FA46" w14:textId="77777777" w:rsidTr="00C51006">
        <w:tc>
          <w:tcPr>
            <w:tcW w:w="1254" w:type="dxa"/>
            <w:gridSpan w:val="2"/>
            <w:shd w:val="clear" w:color="auto" w:fill="auto"/>
          </w:tcPr>
          <w:p w14:paraId="33049A74" w14:textId="77777777" w:rsidR="00B067D9" w:rsidRPr="00707C6B" w:rsidRDefault="00B067D9" w:rsidP="00420476">
            <w:pPr>
              <w:widowControl w:val="0"/>
              <w:numPr>
                <w:ilvl w:val="0"/>
                <w:numId w:val="10"/>
              </w:numPr>
              <w:ind w:right="1026"/>
            </w:pPr>
          </w:p>
        </w:tc>
        <w:tc>
          <w:tcPr>
            <w:tcW w:w="3119" w:type="dxa"/>
            <w:shd w:val="clear" w:color="auto" w:fill="auto"/>
          </w:tcPr>
          <w:p w14:paraId="52A62271" w14:textId="77777777" w:rsidR="00B067D9" w:rsidRPr="00707C6B" w:rsidRDefault="00B067D9" w:rsidP="004531C3">
            <w:pPr>
              <w:widowControl w:val="0"/>
              <w:tabs>
                <w:tab w:val="left" w:pos="284"/>
                <w:tab w:val="left" w:pos="426"/>
                <w:tab w:val="left" w:pos="1134"/>
              </w:tabs>
              <w:jc w:val="both"/>
              <w:outlineLvl w:val="0"/>
              <w:rPr>
                <w:b/>
              </w:rPr>
            </w:pPr>
            <w:r w:rsidRPr="00707C6B">
              <w:rPr>
                <w:b/>
              </w:rPr>
              <w:t>Заказчик</w:t>
            </w:r>
          </w:p>
        </w:tc>
        <w:tc>
          <w:tcPr>
            <w:tcW w:w="5982" w:type="dxa"/>
            <w:shd w:val="clear" w:color="auto" w:fill="auto"/>
          </w:tcPr>
          <w:p w14:paraId="4A841BC5" w14:textId="16BB6FBF" w:rsidR="00B067D9" w:rsidRPr="00707C6B" w:rsidRDefault="00B067D9" w:rsidP="004531C3">
            <w:pPr>
              <w:widowControl w:val="0"/>
              <w:tabs>
                <w:tab w:val="left" w:pos="284"/>
                <w:tab w:val="left" w:pos="426"/>
              </w:tabs>
              <w:jc w:val="both"/>
              <w:outlineLvl w:val="0"/>
            </w:pPr>
            <w:r w:rsidRPr="00707C6B">
              <w:t xml:space="preserve">Наименование: </w:t>
            </w:r>
            <w:r w:rsidR="00882383" w:rsidRPr="00707C6B">
              <w:t>а</w:t>
            </w:r>
            <w:r w:rsidRPr="00707C6B">
              <w:t>кционерное общество «</w:t>
            </w:r>
            <w:r w:rsidR="00C910DE" w:rsidRPr="00707C6B">
              <w:t>КАВКАЗ.РФ</w:t>
            </w:r>
            <w:r w:rsidRPr="00707C6B">
              <w:t xml:space="preserve">» </w:t>
            </w:r>
            <w:r w:rsidR="00AC4F2D" w:rsidRPr="00707C6B">
              <w:br/>
            </w:r>
            <w:r w:rsidRPr="00707C6B">
              <w:t>(АО «</w:t>
            </w:r>
            <w:r w:rsidR="00C910DE" w:rsidRPr="00707C6B">
              <w:t>КАВКАЗ.РФ</w:t>
            </w:r>
            <w:r w:rsidR="004508C6" w:rsidRPr="00707C6B">
              <w:t>», ИНН 2632100740)</w:t>
            </w:r>
          </w:p>
          <w:p w14:paraId="492A42C9" w14:textId="29E97963" w:rsidR="00B067D9" w:rsidRPr="00707C6B" w:rsidRDefault="00B067D9" w:rsidP="004531C3">
            <w:pPr>
              <w:widowControl w:val="0"/>
              <w:tabs>
                <w:tab w:val="left" w:pos="0"/>
                <w:tab w:val="left" w:pos="33"/>
              </w:tabs>
              <w:jc w:val="both"/>
              <w:outlineLvl w:val="0"/>
            </w:pPr>
            <w:r w:rsidRPr="00707C6B">
              <w:t xml:space="preserve">Место нахождения: 123112, Российская Федерация, </w:t>
            </w:r>
            <w:r w:rsidRPr="00707C6B">
              <w:br/>
              <w:t>г. Москва, ул. Тестовска</w:t>
            </w:r>
            <w:r w:rsidR="004508C6" w:rsidRPr="00707C6B">
              <w:t>я, дом 10, 26 этаж, помещение I</w:t>
            </w:r>
          </w:p>
        </w:tc>
      </w:tr>
      <w:tr w:rsidR="00EE4CA2" w:rsidRPr="00707C6B" w14:paraId="0CA884DA" w14:textId="77777777" w:rsidTr="00C51006">
        <w:tc>
          <w:tcPr>
            <w:tcW w:w="1254" w:type="dxa"/>
            <w:gridSpan w:val="2"/>
            <w:shd w:val="clear" w:color="auto" w:fill="auto"/>
          </w:tcPr>
          <w:p w14:paraId="3E9E46CA" w14:textId="77777777" w:rsidR="00B067D9" w:rsidRPr="00707C6B" w:rsidRDefault="00B067D9" w:rsidP="00420476">
            <w:pPr>
              <w:widowControl w:val="0"/>
              <w:numPr>
                <w:ilvl w:val="0"/>
                <w:numId w:val="10"/>
              </w:numPr>
              <w:ind w:right="1026"/>
            </w:pPr>
          </w:p>
        </w:tc>
        <w:tc>
          <w:tcPr>
            <w:tcW w:w="3119" w:type="dxa"/>
            <w:shd w:val="clear" w:color="auto" w:fill="auto"/>
          </w:tcPr>
          <w:p w14:paraId="590E9ADC" w14:textId="77777777" w:rsidR="00B067D9" w:rsidRPr="00707C6B" w:rsidRDefault="00B067D9" w:rsidP="004531C3">
            <w:pPr>
              <w:widowControl w:val="0"/>
              <w:tabs>
                <w:tab w:val="left" w:pos="5"/>
                <w:tab w:val="left" w:pos="147"/>
                <w:tab w:val="left" w:pos="1134"/>
              </w:tabs>
              <w:ind w:hanging="2"/>
              <w:jc w:val="both"/>
              <w:outlineLvl w:val="0"/>
              <w:rPr>
                <w:b/>
              </w:rPr>
            </w:pPr>
            <w:r w:rsidRPr="00707C6B">
              <w:rPr>
                <w:b/>
              </w:rPr>
              <w:t>Контактная информация</w:t>
            </w:r>
          </w:p>
        </w:tc>
        <w:tc>
          <w:tcPr>
            <w:tcW w:w="5982" w:type="dxa"/>
            <w:shd w:val="clear" w:color="auto" w:fill="auto"/>
          </w:tcPr>
          <w:p w14:paraId="4D970DA9" w14:textId="77777777" w:rsidR="00575438" w:rsidRPr="00707C6B" w:rsidRDefault="00575438" w:rsidP="00575438">
            <w:pPr>
              <w:widowControl w:val="0"/>
              <w:tabs>
                <w:tab w:val="left" w:pos="284"/>
                <w:tab w:val="left" w:pos="426"/>
              </w:tabs>
              <w:jc w:val="both"/>
              <w:outlineLvl w:val="0"/>
            </w:pPr>
            <w:r w:rsidRPr="00707C6B">
              <w:t xml:space="preserve">Почтовый адрес: Российская Федерация, 123112, </w:t>
            </w:r>
            <w:r w:rsidRPr="00707C6B">
              <w:br/>
              <w:t>г. Москва, ул. Тестовская, д. 10, 26 этаж, помещение I</w:t>
            </w:r>
          </w:p>
          <w:p w14:paraId="36F3F179" w14:textId="77777777" w:rsidR="00575438" w:rsidRPr="00707C6B" w:rsidRDefault="00575438" w:rsidP="00575438">
            <w:pPr>
              <w:widowControl w:val="0"/>
              <w:tabs>
                <w:tab w:val="left" w:pos="284"/>
                <w:tab w:val="left" w:pos="426"/>
                <w:tab w:val="center" w:pos="4677"/>
              </w:tabs>
              <w:jc w:val="both"/>
              <w:outlineLvl w:val="0"/>
            </w:pPr>
            <w:r w:rsidRPr="00707C6B">
              <w:t xml:space="preserve">Адрес электронной почты: </w:t>
            </w:r>
            <w:hyperlink r:id="rId8" w:history="1">
              <w:r w:rsidRPr="00707C6B">
                <w:rPr>
                  <w:u w:val="single"/>
                </w:rPr>
                <w:t>info@ncrc.ru</w:t>
              </w:r>
            </w:hyperlink>
            <w:r w:rsidRPr="00707C6B">
              <w:rPr>
                <w:sz w:val="28"/>
              </w:rPr>
              <w:t xml:space="preserve">, </w:t>
            </w:r>
            <w:hyperlink r:id="rId9" w:history="1">
              <w:r w:rsidRPr="00707C6B">
                <w:rPr>
                  <w:u w:val="single"/>
                </w:rPr>
                <w:t>security@ncrc.ru</w:t>
              </w:r>
            </w:hyperlink>
          </w:p>
          <w:p w14:paraId="47838A12" w14:textId="613E357A" w:rsidR="00575438" w:rsidRPr="00707C6B" w:rsidRDefault="00575438" w:rsidP="00575438">
            <w:pPr>
              <w:widowControl w:val="0"/>
              <w:tabs>
                <w:tab w:val="left" w:pos="284"/>
                <w:tab w:val="left" w:pos="426"/>
              </w:tabs>
              <w:jc w:val="both"/>
              <w:outlineLvl w:val="0"/>
            </w:pPr>
            <w:r w:rsidRPr="00707C6B">
              <w:t xml:space="preserve">Телефон: +7 (495) 775-91-22, доб.: </w:t>
            </w:r>
            <w:r w:rsidR="00432348" w:rsidRPr="00707C6B">
              <w:t>1497</w:t>
            </w:r>
          </w:p>
          <w:p w14:paraId="1C54A996" w14:textId="72B186A2" w:rsidR="00575438" w:rsidRPr="00707C6B" w:rsidRDefault="00575438" w:rsidP="00575438">
            <w:pPr>
              <w:widowControl w:val="0"/>
              <w:tabs>
                <w:tab w:val="left" w:pos="284"/>
                <w:tab w:val="left" w:pos="426"/>
              </w:tabs>
              <w:jc w:val="both"/>
              <w:outlineLvl w:val="0"/>
            </w:pPr>
            <w:r w:rsidRPr="00707C6B">
              <w:t xml:space="preserve">Контактное лицо: </w:t>
            </w:r>
            <w:r w:rsidR="00C76AD2" w:rsidRPr="00707C6B">
              <w:t>Боев</w:t>
            </w:r>
            <w:r w:rsidR="00D97044" w:rsidRPr="00707C6B">
              <w:t xml:space="preserve"> Владимир Александрович</w:t>
            </w:r>
          </w:p>
          <w:p w14:paraId="76FA992F" w14:textId="77777777" w:rsidR="00575438" w:rsidRPr="00707C6B" w:rsidRDefault="00575438" w:rsidP="00575438">
            <w:pPr>
              <w:widowControl w:val="0"/>
              <w:tabs>
                <w:tab w:val="left" w:pos="284"/>
                <w:tab w:val="left" w:pos="426"/>
              </w:tabs>
              <w:jc w:val="both"/>
              <w:rPr>
                <w:i/>
                <w:iCs/>
              </w:rPr>
            </w:pPr>
            <w:r w:rsidRPr="00707C6B">
              <w:t>Адрес сайта заказчика:</w:t>
            </w:r>
            <w:r w:rsidRPr="00707C6B">
              <w:rPr>
                <w:i/>
                <w:iCs/>
              </w:rPr>
              <w:t xml:space="preserve"> </w:t>
            </w:r>
            <w:hyperlink r:id="rId10" w:history="1">
              <w:r w:rsidRPr="00707C6B">
                <w:rPr>
                  <w:u w:val="single"/>
                  <w:lang w:val="en-US"/>
                </w:rPr>
                <w:t>www</w:t>
              </w:r>
              <w:r w:rsidRPr="00707C6B">
                <w:rPr>
                  <w:u w:val="single"/>
                </w:rPr>
                <w:t>.</w:t>
              </w:r>
              <w:r w:rsidRPr="00707C6B">
                <w:rPr>
                  <w:u w:val="single"/>
                  <w:lang w:val="en-US"/>
                </w:rPr>
                <w:t>ncrc</w:t>
              </w:r>
              <w:r w:rsidRPr="00707C6B">
                <w:rPr>
                  <w:u w:val="single"/>
                </w:rPr>
                <w:t>.</w:t>
              </w:r>
              <w:r w:rsidRPr="00707C6B">
                <w:rPr>
                  <w:u w:val="single"/>
                  <w:lang w:val="en-US"/>
                </w:rPr>
                <w:t>ru</w:t>
              </w:r>
            </w:hyperlink>
          </w:p>
          <w:p w14:paraId="06D39B09" w14:textId="77777777" w:rsidR="00575438" w:rsidRPr="00707C6B" w:rsidRDefault="00575438" w:rsidP="00575438">
            <w:pPr>
              <w:widowControl w:val="0"/>
              <w:tabs>
                <w:tab w:val="left" w:pos="284"/>
                <w:tab w:val="left" w:pos="426"/>
              </w:tabs>
              <w:jc w:val="both"/>
            </w:pPr>
            <w:r w:rsidRPr="00707C6B">
              <w:t>Адрес сайта Единой информационной системы в сфере закупок:</w:t>
            </w:r>
            <w:r w:rsidRPr="00707C6B">
              <w:rPr>
                <w:i/>
                <w:iCs/>
              </w:rPr>
              <w:t xml:space="preserve"> </w:t>
            </w:r>
            <w:hyperlink r:id="rId11" w:history="1">
              <w:r w:rsidRPr="00707C6B">
                <w:rPr>
                  <w:u w:val="single"/>
                </w:rPr>
                <w:t>www.zakupki.gov.ru</w:t>
              </w:r>
            </w:hyperlink>
            <w:r w:rsidRPr="00707C6B">
              <w:t xml:space="preserve"> (далее – сайт ЕИС, ЕИС)</w:t>
            </w:r>
          </w:p>
          <w:p w14:paraId="405B6117" w14:textId="7EEF5E97" w:rsidR="00B067D9" w:rsidRPr="00707C6B" w:rsidRDefault="00575438" w:rsidP="00575438">
            <w:pPr>
              <w:widowControl w:val="0"/>
              <w:tabs>
                <w:tab w:val="left" w:pos="284"/>
                <w:tab w:val="left" w:pos="426"/>
              </w:tabs>
              <w:jc w:val="both"/>
              <w:rPr>
                <w:i/>
                <w:iCs/>
              </w:rPr>
            </w:pPr>
            <w:r w:rsidRPr="00707C6B">
              <w:t>Адрес сайта электронной площадки:</w:t>
            </w:r>
            <w:r w:rsidRPr="00707C6B">
              <w:rPr>
                <w:i/>
                <w:iCs/>
              </w:rPr>
              <w:t xml:space="preserve"> </w:t>
            </w:r>
            <w:r w:rsidRPr="00707C6B">
              <w:t xml:space="preserve">АО «ЭТС» (Фабрикант) </w:t>
            </w:r>
            <w:r w:rsidRPr="00707C6B">
              <w:rPr>
                <w:u w:val="single"/>
              </w:rPr>
              <w:t>www.fabrikant.ru</w:t>
            </w:r>
            <w:r w:rsidRPr="00707C6B">
              <w:t xml:space="preserve"> (далее – сайт электронной площадки, (Фабрикант), электронная площадка)</w:t>
            </w:r>
          </w:p>
        </w:tc>
      </w:tr>
      <w:tr w:rsidR="00EE4CA2" w:rsidRPr="00707C6B" w14:paraId="6D92CDD0" w14:textId="77777777" w:rsidTr="00C51006">
        <w:tc>
          <w:tcPr>
            <w:tcW w:w="1254" w:type="dxa"/>
            <w:gridSpan w:val="2"/>
            <w:shd w:val="clear" w:color="auto" w:fill="auto"/>
          </w:tcPr>
          <w:p w14:paraId="37FD5C56" w14:textId="77777777" w:rsidR="00B067D9" w:rsidRPr="00707C6B"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707C6B" w:rsidRDefault="00B067D9" w:rsidP="004531C3">
            <w:pPr>
              <w:widowControl w:val="0"/>
              <w:tabs>
                <w:tab w:val="left" w:pos="284"/>
                <w:tab w:val="left" w:pos="426"/>
              </w:tabs>
              <w:jc w:val="both"/>
              <w:outlineLvl w:val="0"/>
            </w:pPr>
            <w:r w:rsidRPr="00707C6B">
              <w:rPr>
                <w:b/>
              </w:rPr>
              <w:t>Информация по предмету закупки</w:t>
            </w:r>
          </w:p>
        </w:tc>
      </w:tr>
      <w:tr w:rsidR="00EE4CA2" w:rsidRPr="00707C6B" w14:paraId="6DD318DB" w14:textId="77777777" w:rsidTr="00C51006">
        <w:tc>
          <w:tcPr>
            <w:tcW w:w="1254" w:type="dxa"/>
            <w:gridSpan w:val="2"/>
            <w:shd w:val="clear" w:color="auto" w:fill="auto"/>
          </w:tcPr>
          <w:p w14:paraId="33EEA31E" w14:textId="77777777" w:rsidR="00B067D9" w:rsidRPr="00707C6B" w:rsidRDefault="00B067D9" w:rsidP="00420476">
            <w:pPr>
              <w:widowControl w:val="0"/>
              <w:numPr>
                <w:ilvl w:val="0"/>
                <w:numId w:val="12"/>
              </w:numPr>
              <w:ind w:right="459"/>
            </w:pPr>
          </w:p>
        </w:tc>
        <w:tc>
          <w:tcPr>
            <w:tcW w:w="3119" w:type="dxa"/>
            <w:shd w:val="clear" w:color="auto" w:fill="auto"/>
          </w:tcPr>
          <w:p w14:paraId="64F487CB" w14:textId="77777777" w:rsidR="00B067D9" w:rsidRPr="00707C6B" w:rsidRDefault="00B067D9" w:rsidP="00143A05">
            <w:pPr>
              <w:widowControl w:val="0"/>
              <w:tabs>
                <w:tab w:val="left" w:pos="284"/>
                <w:tab w:val="left" w:pos="426"/>
                <w:tab w:val="left" w:pos="1134"/>
              </w:tabs>
              <w:ind w:left="432" w:hanging="432"/>
              <w:outlineLvl w:val="0"/>
              <w:rPr>
                <w:b/>
              </w:rPr>
            </w:pPr>
            <w:r w:rsidRPr="00707C6B">
              <w:rPr>
                <w:b/>
              </w:rPr>
              <w:t>Способ закупки</w:t>
            </w:r>
          </w:p>
        </w:tc>
        <w:tc>
          <w:tcPr>
            <w:tcW w:w="5982" w:type="dxa"/>
            <w:shd w:val="clear" w:color="auto" w:fill="auto"/>
          </w:tcPr>
          <w:p w14:paraId="140A650B" w14:textId="33BE7F01" w:rsidR="00B067D9" w:rsidRPr="00707C6B" w:rsidRDefault="00C337B7" w:rsidP="00C337B7">
            <w:pPr>
              <w:widowControl w:val="0"/>
              <w:tabs>
                <w:tab w:val="left" w:pos="284"/>
                <w:tab w:val="left" w:pos="426"/>
                <w:tab w:val="left" w:pos="1134"/>
              </w:tabs>
              <w:jc w:val="both"/>
              <w:outlineLvl w:val="0"/>
              <w:rPr>
                <w:sz w:val="28"/>
              </w:rPr>
            </w:pPr>
            <w:r w:rsidRPr="00707C6B">
              <w:t>З</w:t>
            </w:r>
            <w:r w:rsidR="00B067D9" w:rsidRPr="00707C6B">
              <w:t>апро</w:t>
            </w:r>
            <w:r w:rsidR="00510530" w:rsidRPr="00707C6B">
              <w:t>с котировок в электронной форме</w:t>
            </w:r>
            <w:r w:rsidRPr="00707C6B">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707C6B" w14:paraId="6BA4E51C" w14:textId="77777777" w:rsidTr="00C51006">
        <w:tc>
          <w:tcPr>
            <w:tcW w:w="1254" w:type="dxa"/>
            <w:gridSpan w:val="2"/>
            <w:shd w:val="clear" w:color="auto" w:fill="auto"/>
          </w:tcPr>
          <w:p w14:paraId="566D7CCC" w14:textId="77777777" w:rsidR="00B067D9" w:rsidRPr="00707C6B" w:rsidRDefault="00B067D9" w:rsidP="00420476">
            <w:pPr>
              <w:widowControl w:val="0"/>
              <w:numPr>
                <w:ilvl w:val="0"/>
                <w:numId w:val="12"/>
              </w:numPr>
              <w:ind w:right="459"/>
            </w:pPr>
          </w:p>
        </w:tc>
        <w:tc>
          <w:tcPr>
            <w:tcW w:w="3119" w:type="dxa"/>
            <w:shd w:val="clear" w:color="auto" w:fill="auto"/>
          </w:tcPr>
          <w:p w14:paraId="41598609" w14:textId="77777777" w:rsidR="00B067D9" w:rsidRPr="00707C6B" w:rsidRDefault="00B067D9" w:rsidP="00143A05">
            <w:pPr>
              <w:widowControl w:val="0"/>
              <w:tabs>
                <w:tab w:val="left" w:pos="284"/>
                <w:tab w:val="left" w:pos="426"/>
                <w:tab w:val="left" w:pos="1134"/>
              </w:tabs>
              <w:ind w:left="432" w:hanging="432"/>
              <w:outlineLvl w:val="0"/>
              <w:rPr>
                <w:b/>
              </w:rPr>
            </w:pPr>
            <w:r w:rsidRPr="00707C6B">
              <w:rPr>
                <w:b/>
              </w:rPr>
              <w:t>Предмет закупки</w:t>
            </w:r>
          </w:p>
        </w:tc>
        <w:tc>
          <w:tcPr>
            <w:tcW w:w="5982" w:type="dxa"/>
            <w:shd w:val="clear" w:color="auto" w:fill="auto"/>
          </w:tcPr>
          <w:p w14:paraId="2277DEA3" w14:textId="3AE98C42" w:rsidR="0015609A" w:rsidRPr="00707C6B" w:rsidRDefault="00C51006" w:rsidP="002922DF">
            <w:pPr>
              <w:ind w:right="34"/>
              <w:jc w:val="both"/>
              <w:rPr>
                <w:b/>
              </w:rPr>
            </w:pPr>
            <w:r w:rsidRPr="00707C6B">
              <w:t>Право заключения договора на оказание услуг по техническому обслуживанию, диагностике и ремонту гусеничного бульдозера марки D9.0100 на ВТРК «Эльбрус»</w:t>
            </w:r>
          </w:p>
        </w:tc>
      </w:tr>
      <w:tr w:rsidR="00EE4CA2" w:rsidRPr="00707C6B" w14:paraId="17814C04" w14:textId="77777777" w:rsidTr="00C51006">
        <w:tc>
          <w:tcPr>
            <w:tcW w:w="1254" w:type="dxa"/>
            <w:gridSpan w:val="2"/>
            <w:shd w:val="clear" w:color="auto" w:fill="auto"/>
          </w:tcPr>
          <w:p w14:paraId="2FF65178" w14:textId="77777777" w:rsidR="00B067D9" w:rsidRPr="00707C6B" w:rsidRDefault="00B067D9" w:rsidP="00420476">
            <w:pPr>
              <w:widowControl w:val="0"/>
              <w:numPr>
                <w:ilvl w:val="0"/>
                <w:numId w:val="12"/>
              </w:numPr>
              <w:ind w:right="459"/>
            </w:pPr>
          </w:p>
        </w:tc>
        <w:tc>
          <w:tcPr>
            <w:tcW w:w="3119" w:type="dxa"/>
            <w:shd w:val="clear" w:color="auto" w:fill="auto"/>
          </w:tcPr>
          <w:p w14:paraId="17A02A75" w14:textId="77777777" w:rsidR="00B067D9" w:rsidRPr="00707C6B" w:rsidRDefault="00B067D9" w:rsidP="00143A05">
            <w:pPr>
              <w:widowControl w:val="0"/>
              <w:tabs>
                <w:tab w:val="left" w:pos="0"/>
                <w:tab w:val="left" w:pos="284"/>
                <w:tab w:val="left" w:pos="1134"/>
              </w:tabs>
              <w:outlineLvl w:val="0"/>
              <w:rPr>
                <w:b/>
              </w:rPr>
            </w:pPr>
            <w:r w:rsidRPr="00707C6B">
              <w:rPr>
                <w:b/>
              </w:rPr>
              <w:t>Краткое описание предмета закупки</w:t>
            </w:r>
          </w:p>
        </w:tc>
        <w:tc>
          <w:tcPr>
            <w:tcW w:w="5982" w:type="dxa"/>
            <w:shd w:val="clear" w:color="auto" w:fill="auto"/>
          </w:tcPr>
          <w:p w14:paraId="76899761" w14:textId="6F2592DC" w:rsidR="00B067D9" w:rsidRPr="00707C6B" w:rsidRDefault="00707C6B" w:rsidP="00FC3536">
            <w:pPr>
              <w:widowControl w:val="0"/>
              <w:tabs>
                <w:tab w:val="left" w:pos="284"/>
                <w:tab w:val="left" w:pos="426"/>
                <w:tab w:val="left" w:pos="1134"/>
              </w:tabs>
              <w:jc w:val="both"/>
              <w:outlineLvl w:val="0"/>
            </w:pPr>
            <w:r w:rsidRPr="00707C6B">
              <w:t>Определено с проектом договора (приложение № 3 к извещению о проведении запроса котировок)</w:t>
            </w:r>
          </w:p>
        </w:tc>
      </w:tr>
      <w:tr w:rsidR="00EE4CA2" w:rsidRPr="00707C6B" w14:paraId="517AD3DC" w14:textId="77777777" w:rsidTr="00C51006">
        <w:tc>
          <w:tcPr>
            <w:tcW w:w="1254" w:type="dxa"/>
            <w:gridSpan w:val="2"/>
            <w:shd w:val="clear" w:color="auto" w:fill="auto"/>
          </w:tcPr>
          <w:p w14:paraId="564DFEF5" w14:textId="77777777" w:rsidR="00B067D9" w:rsidRPr="00707C6B" w:rsidRDefault="00B067D9" w:rsidP="00420476">
            <w:pPr>
              <w:widowControl w:val="0"/>
              <w:numPr>
                <w:ilvl w:val="0"/>
                <w:numId w:val="12"/>
              </w:numPr>
              <w:ind w:right="459"/>
            </w:pPr>
          </w:p>
        </w:tc>
        <w:tc>
          <w:tcPr>
            <w:tcW w:w="3119" w:type="dxa"/>
            <w:shd w:val="clear" w:color="auto" w:fill="auto"/>
          </w:tcPr>
          <w:p w14:paraId="093ADE1D" w14:textId="77777777" w:rsidR="00B067D9" w:rsidRPr="00707C6B" w:rsidRDefault="00B067D9" w:rsidP="00143A05">
            <w:pPr>
              <w:widowControl w:val="0"/>
              <w:tabs>
                <w:tab w:val="left" w:pos="0"/>
                <w:tab w:val="left" w:pos="284"/>
                <w:tab w:val="left" w:pos="1134"/>
              </w:tabs>
              <w:outlineLvl w:val="0"/>
              <w:rPr>
                <w:b/>
              </w:rPr>
            </w:pPr>
            <w:r w:rsidRPr="00707C6B">
              <w:rPr>
                <w:b/>
              </w:rPr>
              <w:t>Предмет договора</w:t>
            </w:r>
          </w:p>
        </w:tc>
        <w:tc>
          <w:tcPr>
            <w:tcW w:w="5982" w:type="dxa"/>
            <w:shd w:val="clear" w:color="auto" w:fill="auto"/>
          </w:tcPr>
          <w:p w14:paraId="3267C199" w14:textId="0AFE1626" w:rsidR="00B067D9" w:rsidRPr="00707C6B" w:rsidRDefault="00C51006" w:rsidP="002922DF">
            <w:pPr>
              <w:widowControl w:val="0"/>
              <w:tabs>
                <w:tab w:val="left" w:pos="284"/>
                <w:tab w:val="left" w:pos="426"/>
                <w:tab w:val="left" w:pos="1134"/>
              </w:tabs>
              <w:jc w:val="both"/>
              <w:outlineLvl w:val="0"/>
            </w:pPr>
            <w:r w:rsidRPr="00707C6B">
              <w:t>Оказание услуг по техническому обслуживанию, диагностике и ремонту гусеничного бульдозера марки D9.0100 на ВТРК «Эльбрус»</w:t>
            </w:r>
          </w:p>
        </w:tc>
      </w:tr>
      <w:tr w:rsidR="00EE4CA2" w:rsidRPr="00707C6B" w14:paraId="42365252" w14:textId="77777777" w:rsidTr="00C51006">
        <w:trPr>
          <w:trHeight w:val="274"/>
        </w:trPr>
        <w:tc>
          <w:tcPr>
            <w:tcW w:w="1254" w:type="dxa"/>
            <w:gridSpan w:val="2"/>
            <w:shd w:val="clear" w:color="auto" w:fill="auto"/>
          </w:tcPr>
          <w:p w14:paraId="701E917C" w14:textId="77777777" w:rsidR="00B067D9" w:rsidRPr="00707C6B" w:rsidRDefault="00B067D9" w:rsidP="00420476">
            <w:pPr>
              <w:widowControl w:val="0"/>
              <w:numPr>
                <w:ilvl w:val="0"/>
                <w:numId w:val="12"/>
              </w:numPr>
              <w:ind w:right="459"/>
            </w:pPr>
          </w:p>
        </w:tc>
        <w:tc>
          <w:tcPr>
            <w:tcW w:w="3119" w:type="dxa"/>
            <w:shd w:val="clear" w:color="auto" w:fill="auto"/>
          </w:tcPr>
          <w:p w14:paraId="5FC037D5" w14:textId="77777777" w:rsidR="00B067D9" w:rsidRPr="00707C6B" w:rsidRDefault="00B067D9" w:rsidP="00143A05">
            <w:pPr>
              <w:widowControl w:val="0"/>
              <w:tabs>
                <w:tab w:val="left" w:pos="0"/>
                <w:tab w:val="left" w:pos="284"/>
                <w:tab w:val="left" w:pos="1134"/>
              </w:tabs>
              <w:outlineLvl w:val="0"/>
              <w:rPr>
                <w:b/>
              </w:rPr>
            </w:pPr>
            <w:r w:rsidRPr="00707C6B">
              <w:rPr>
                <w:b/>
              </w:rPr>
              <w:t>Количество поставляемого товара, объема выполняемых работ, оказываемых услуг</w:t>
            </w:r>
          </w:p>
        </w:tc>
        <w:tc>
          <w:tcPr>
            <w:tcW w:w="5982" w:type="dxa"/>
            <w:shd w:val="clear" w:color="auto" w:fill="auto"/>
          </w:tcPr>
          <w:p w14:paraId="6C2AD4E5" w14:textId="10C7650E" w:rsidR="00B067D9" w:rsidRPr="00707C6B" w:rsidRDefault="00707C6B" w:rsidP="00C02E46">
            <w:pPr>
              <w:widowControl w:val="0"/>
              <w:tabs>
                <w:tab w:val="left" w:pos="0"/>
                <w:tab w:val="left" w:pos="1134"/>
              </w:tabs>
              <w:jc w:val="both"/>
              <w:outlineLvl w:val="0"/>
            </w:pPr>
            <w:r w:rsidRPr="00707C6B">
              <w:t>Определено с проектом договора (приложение № 3 к извещению о проведении запроса котировок)</w:t>
            </w:r>
          </w:p>
        </w:tc>
      </w:tr>
      <w:tr w:rsidR="00EE4CA2" w:rsidRPr="00707C6B" w14:paraId="6032785B" w14:textId="77777777" w:rsidTr="00C51006">
        <w:tc>
          <w:tcPr>
            <w:tcW w:w="1254" w:type="dxa"/>
            <w:gridSpan w:val="2"/>
            <w:shd w:val="clear" w:color="auto" w:fill="auto"/>
          </w:tcPr>
          <w:p w14:paraId="3900FAD1" w14:textId="77777777" w:rsidR="00B067D9" w:rsidRPr="00707C6B" w:rsidRDefault="00B067D9" w:rsidP="00420476">
            <w:pPr>
              <w:widowControl w:val="0"/>
              <w:numPr>
                <w:ilvl w:val="0"/>
                <w:numId w:val="12"/>
              </w:numPr>
              <w:ind w:right="459"/>
            </w:pPr>
          </w:p>
        </w:tc>
        <w:tc>
          <w:tcPr>
            <w:tcW w:w="3119" w:type="dxa"/>
            <w:shd w:val="clear" w:color="auto" w:fill="auto"/>
          </w:tcPr>
          <w:p w14:paraId="75A2F465" w14:textId="77777777" w:rsidR="00B067D9" w:rsidRPr="00707C6B" w:rsidRDefault="00B067D9" w:rsidP="00143A05">
            <w:pPr>
              <w:widowControl w:val="0"/>
              <w:tabs>
                <w:tab w:val="left" w:pos="0"/>
                <w:tab w:val="left" w:pos="284"/>
                <w:tab w:val="left" w:pos="1134"/>
              </w:tabs>
              <w:outlineLvl w:val="0"/>
              <w:rPr>
                <w:b/>
              </w:rPr>
            </w:pPr>
            <w:r w:rsidRPr="00707C6B">
              <w:rPr>
                <w:b/>
              </w:rPr>
              <w:t xml:space="preserve">Сведения о начальной </w:t>
            </w:r>
          </w:p>
          <w:p w14:paraId="0786CA0B" w14:textId="77777777" w:rsidR="00B067D9" w:rsidRPr="00707C6B" w:rsidRDefault="00B067D9" w:rsidP="00143A05">
            <w:pPr>
              <w:widowControl w:val="0"/>
              <w:tabs>
                <w:tab w:val="left" w:pos="0"/>
                <w:tab w:val="left" w:pos="284"/>
                <w:tab w:val="left" w:pos="1134"/>
              </w:tabs>
              <w:outlineLvl w:val="0"/>
              <w:rPr>
                <w:b/>
              </w:rPr>
            </w:pPr>
            <w:r w:rsidRPr="00707C6B">
              <w:rPr>
                <w:b/>
              </w:rPr>
              <w:t xml:space="preserve">(максимальной) </w:t>
            </w:r>
          </w:p>
          <w:p w14:paraId="6BC09690" w14:textId="77777777" w:rsidR="001C7436" w:rsidRPr="00707C6B" w:rsidRDefault="00B067D9" w:rsidP="001C7436">
            <w:pPr>
              <w:widowControl w:val="0"/>
              <w:tabs>
                <w:tab w:val="left" w:pos="284"/>
                <w:tab w:val="left" w:pos="426"/>
                <w:tab w:val="left" w:pos="1134"/>
              </w:tabs>
              <w:ind w:left="39"/>
              <w:outlineLvl w:val="0"/>
              <w:rPr>
                <w:b/>
              </w:rPr>
            </w:pPr>
            <w:r w:rsidRPr="00707C6B">
              <w:rPr>
                <w:b/>
              </w:rPr>
              <w:t>цене договора</w:t>
            </w:r>
            <w:r w:rsidR="001C7436" w:rsidRPr="00707C6B">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707C6B" w:rsidRDefault="001C7436" w:rsidP="001C7436">
            <w:pPr>
              <w:widowControl w:val="0"/>
              <w:tabs>
                <w:tab w:val="left" w:pos="0"/>
                <w:tab w:val="left" w:pos="284"/>
                <w:tab w:val="left" w:pos="1134"/>
              </w:tabs>
              <w:outlineLvl w:val="0"/>
            </w:pPr>
            <w:r w:rsidRPr="00707C6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707C6B" w:rsidRDefault="009D28A1" w:rsidP="009D28A1">
            <w:pPr>
              <w:shd w:val="clear" w:color="auto" w:fill="FFFFFF"/>
              <w:tabs>
                <w:tab w:val="left" w:pos="284"/>
                <w:tab w:val="left" w:pos="426"/>
              </w:tabs>
              <w:jc w:val="both"/>
              <w:rPr>
                <w:b/>
              </w:rPr>
            </w:pPr>
            <w:r w:rsidRPr="00707C6B">
              <w:rPr>
                <w:b/>
              </w:rPr>
              <w:t xml:space="preserve">Цена договора: </w:t>
            </w:r>
          </w:p>
          <w:p w14:paraId="5F3814E9" w14:textId="508D9CF5" w:rsidR="004508C6" w:rsidRPr="00707C6B" w:rsidRDefault="00AB48D3" w:rsidP="009D28A1">
            <w:pPr>
              <w:shd w:val="clear" w:color="auto" w:fill="FFFFFF"/>
              <w:tabs>
                <w:tab w:val="left" w:pos="284"/>
                <w:tab w:val="left" w:pos="426"/>
              </w:tabs>
              <w:jc w:val="both"/>
            </w:pPr>
            <w:r w:rsidRPr="00401505">
              <w:rPr>
                <w:b/>
                <w:bCs/>
              </w:rPr>
              <w:t>400 000</w:t>
            </w:r>
            <w:r w:rsidR="009B038F" w:rsidRPr="00401505">
              <w:rPr>
                <w:b/>
                <w:bCs/>
              </w:rPr>
              <w:t>,00</w:t>
            </w:r>
            <w:r w:rsidR="009B038F" w:rsidRPr="00707C6B">
              <w:rPr>
                <w:bCs/>
              </w:rPr>
              <w:t xml:space="preserve"> (</w:t>
            </w:r>
            <w:r w:rsidRPr="00707C6B">
              <w:rPr>
                <w:bCs/>
              </w:rPr>
              <w:t>Четыреста тысяч</w:t>
            </w:r>
            <w:r w:rsidR="009B038F" w:rsidRPr="00707C6B">
              <w:rPr>
                <w:bCs/>
              </w:rPr>
              <w:t>) рублей 00 копеек, включая НДС</w:t>
            </w:r>
            <w:r w:rsidR="00401505" w:rsidRPr="00401505">
              <w:rPr>
                <w:rFonts w:eastAsia="Calibri"/>
                <w:lang w:eastAsia="en-US"/>
              </w:rPr>
              <w:t xml:space="preserve"> </w:t>
            </w:r>
            <w:r w:rsidR="00401505" w:rsidRPr="00401505">
              <w:rPr>
                <w:bCs/>
              </w:rPr>
              <w:t>в размере, установленном законодательством Российской Федерации на дату исполнения обязательств по договору</w:t>
            </w:r>
            <w:r w:rsidR="00575438" w:rsidRPr="00707C6B">
              <w:t>.</w:t>
            </w:r>
          </w:p>
          <w:p w14:paraId="4B816CD3" w14:textId="2FB6F15E" w:rsidR="000D1DE6" w:rsidRPr="00707C6B" w:rsidRDefault="000D1DE6" w:rsidP="009D28A1">
            <w:pPr>
              <w:shd w:val="clear" w:color="auto" w:fill="FFFFFF"/>
              <w:tabs>
                <w:tab w:val="left" w:pos="284"/>
                <w:tab w:val="left" w:pos="426"/>
              </w:tabs>
              <w:jc w:val="both"/>
            </w:pPr>
            <w:r w:rsidRPr="00707C6B">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4C431E8A" w:rsidR="00CA4214" w:rsidRPr="00707C6B" w:rsidRDefault="00CA4214" w:rsidP="00CA4214">
            <w:pPr>
              <w:shd w:val="clear" w:color="auto" w:fill="FFFFFF"/>
              <w:tabs>
                <w:tab w:val="left" w:pos="284"/>
                <w:tab w:val="left" w:pos="426"/>
              </w:tabs>
              <w:jc w:val="both"/>
              <w:rPr>
                <w:bCs/>
              </w:rPr>
            </w:pPr>
            <w:r w:rsidRPr="00707C6B">
              <w:rPr>
                <w:b/>
                <w:bCs/>
              </w:rPr>
              <w:t>Начальная (максимальная) стоимость едини</w:t>
            </w:r>
            <w:r w:rsidR="00A24108" w:rsidRPr="00707C6B">
              <w:rPr>
                <w:b/>
                <w:bCs/>
              </w:rPr>
              <w:t>чных расценок оказываемых услуг</w:t>
            </w:r>
            <w:r w:rsidRPr="00707C6B">
              <w:rPr>
                <w:bCs/>
              </w:rPr>
              <w:t xml:space="preserve"> </w:t>
            </w:r>
          </w:p>
          <w:p w14:paraId="63A474B8" w14:textId="146F538D" w:rsidR="00AB48D3" w:rsidRPr="00707C6B" w:rsidRDefault="00A24108" w:rsidP="00CA4214">
            <w:pPr>
              <w:shd w:val="clear" w:color="auto" w:fill="FFFFFF"/>
              <w:tabs>
                <w:tab w:val="left" w:pos="284"/>
                <w:tab w:val="left" w:pos="426"/>
              </w:tabs>
              <w:jc w:val="both"/>
              <w:rPr>
                <w:bCs/>
              </w:rPr>
            </w:pPr>
            <w:r w:rsidRPr="00707C6B">
              <w:rPr>
                <w:bCs/>
              </w:rPr>
              <w:t>Ц</w:t>
            </w:r>
            <w:r w:rsidR="00F24AB6" w:rsidRPr="00707C6B">
              <w:rPr>
                <w:bCs/>
              </w:rPr>
              <w:t xml:space="preserve">ена 1 (Одного) нормо-час услуг по техническому обслуживанию, диагностике и ремонту </w:t>
            </w:r>
            <w:r w:rsidR="00F24AB6" w:rsidRPr="00707C6B">
              <w:t>гусеничного бульдозера марки D9.0100</w:t>
            </w:r>
            <w:r w:rsidR="00F24AB6" w:rsidRPr="00707C6B">
              <w:rPr>
                <w:bCs/>
                <w:color w:val="000000"/>
              </w:rPr>
              <w:t xml:space="preserve"> </w:t>
            </w:r>
            <w:r w:rsidR="00F24AB6" w:rsidRPr="00707C6B">
              <w:rPr>
                <w:bCs/>
              </w:rPr>
              <w:t xml:space="preserve">составляет </w:t>
            </w:r>
            <w:r w:rsidR="00F24AB6" w:rsidRPr="00707C6B">
              <w:rPr>
                <w:b/>
                <w:bCs/>
              </w:rPr>
              <w:t>4 200,00</w:t>
            </w:r>
            <w:r w:rsidR="00F24AB6" w:rsidRPr="00707C6B">
              <w:rPr>
                <w:bCs/>
              </w:rPr>
              <w:t xml:space="preserve"> (Четыре тысячи двести) рублей 00 копеек, включая НДС. </w:t>
            </w:r>
          </w:p>
          <w:p w14:paraId="0DDBF04E" w14:textId="1F5A07EC" w:rsidR="00786C28" w:rsidRPr="00707C6B" w:rsidRDefault="00786C28" w:rsidP="00786C28">
            <w:pPr>
              <w:shd w:val="clear" w:color="auto" w:fill="FFFFFF"/>
              <w:tabs>
                <w:tab w:val="left" w:pos="284"/>
                <w:tab w:val="left" w:pos="426"/>
              </w:tabs>
              <w:jc w:val="both"/>
              <w:rPr>
                <w:bCs/>
              </w:rPr>
            </w:pPr>
            <w:r w:rsidRPr="00707C6B">
              <w:rPr>
                <w:bCs/>
              </w:rPr>
              <w:t>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707C6B" w:rsidRPr="00707C6B">
              <w:t xml:space="preserve"> о проведении запроса котировок</w:t>
            </w:r>
            <w:r w:rsidRPr="00707C6B">
              <w:rPr>
                <w:bCs/>
              </w:rPr>
              <w:t>).</w:t>
            </w:r>
          </w:p>
          <w:p w14:paraId="68CEDA94" w14:textId="6F3E500B" w:rsidR="00786C28" w:rsidRPr="00707C6B" w:rsidRDefault="00786C28" w:rsidP="00786C28">
            <w:pPr>
              <w:shd w:val="clear" w:color="auto" w:fill="FFFFFF"/>
              <w:tabs>
                <w:tab w:val="left" w:pos="284"/>
                <w:tab w:val="left" w:pos="426"/>
              </w:tabs>
              <w:jc w:val="both"/>
              <w:rPr>
                <w:bCs/>
              </w:rPr>
            </w:pPr>
            <w:r w:rsidRPr="00707C6B">
              <w:rPr>
                <w:bCs/>
              </w:rPr>
              <w:t>Начальная (максимальная) стоимость 1 километра пробега сервисного автомобиля при выезде специалиста исполнителя от станции или ремонтной базы технического обслуживания или сервисного центра исполнителя к месту оказания услуг и обратно</w:t>
            </w:r>
            <w:r w:rsidR="00A24108" w:rsidRPr="00707C6B">
              <w:rPr>
                <w:bCs/>
              </w:rPr>
              <w:t xml:space="preserve"> составляет</w:t>
            </w:r>
            <w:r w:rsidRPr="00707C6B">
              <w:rPr>
                <w:bCs/>
              </w:rPr>
              <w:t xml:space="preserve"> 42,00 (Сорок два) рубля 00 копеек, </w:t>
            </w:r>
            <w:r w:rsidR="00D24A90" w:rsidRPr="00707C6B">
              <w:rPr>
                <w:bCs/>
              </w:rPr>
              <w:t>включая НДС</w:t>
            </w:r>
            <w:r w:rsidRPr="00707C6B">
              <w:rPr>
                <w:bCs/>
              </w:rPr>
              <w:t>.</w:t>
            </w:r>
          </w:p>
          <w:p w14:paraId="6ABC987A" w14:textId="10A1E344" w:rsidR="00EA7FB1" w:rsidRPr="00707C6B" w:rsidRDefault="009D28A1" w:rsidP="009D28A1">
            <w:pPr>
              <w:jc w:val="both"/>
              <w:rPr>
                <w:bCs/>
              </w:rPr>
            </w:pPr>
            <w:r w:rsidRPr="00707C6B">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r w:rsidR="00707C6B" w:rsidRPr="00707C6B">
              <w:t xml:space="preserve"> о проведении запроса котировок</w:t>
            </w:r>
            <w:r w:rsidRPr="00707C6B">
              <w:rPr>
                <w:bCs/>
              </w:rPr>
              <w:t>.</w:t>
            </w:r>
          </w:p>
        </w:tc>
      </w:tr>
      <w:tr w:rsidR="00EE4CA2" w:rsidRPr="00707C6B" w14:paraId="0C8972E1" w14:textId="77777777" w:rsidTr="00C51006">
        <w:tc>
          <w:tcPr>
            <w:tcW w:w="1254" w:type="dxa"/>
            <w:gridSpan w:val="2"/>
            <w:shd w:val="clear" w:color="auto" w:fill="auto"/>
          </w:tcPr>
          <w:p w14:paraId="0B401474" w14:textId="69D127BD" w:rsidR="00B067D9" w:rsidRPr="00707C6B" w:rsidRDefault="00B067D9" w:rsidP="00420476">
            <w:pPr>
              <w:widowControl w:val="0"/>
              <w:numPr>
                <w:ilvl w:val="0"/>
                <w:numId w:val="12"/>
              </w:numPr>
              <w:ind w:right="459"/>
            </w:pPr>
          </w:p>
        </w:tc>
        <w:tc>
          <w:tcPr>
            <w:tcW w:w="3119" w:type="dxa"/>
            <w:shd w:val="clear" w:color="auto" w:fill="auto"/>
          </w:tcPr>
          <w:p w14:paraId="345D4E01" w14:textId="0F6B0034" w:rsidR="00B067D9" w:rsidRPr="00707C6B" w:rsidRDefault="00E33AB7" w:rsidP="0019080B">
            <w:pPr>
              <w:widowControl w:val="0"/>
              <w:tabs>
                <w:tab w:val="left" w:pos="0"/>
                <w:tab w:val="left" w:pos="284"/>
                <w:tab w:val="left" w:pos="1134"/>
              </w:tabs>
              <w:outlineLvl w:val="0"/>
              <w:rPr>
                <w:b/>
              </w:rPr>
            </w:pPr>
            <w:r w:rsidRPr="00707C6B">
              <w:rPr>
                <w:b/>
              </w:rPr>
              <w:t>Источник</w:t>
            </w:r>
            <w:r w:rsidR="00C153B3" w:rsidRPr="00707C6B">
              <w:rPr>
                <w:b/>
              </w:rPr>
              <w:t xml:space="preserve"> </w:t>
            </w:r>
            <w:r w:rsidRPr="00707C6B">
              <w:rPr>
                <w:b/>
              </w:rPr>
              <w:t>ф</w:t>
            </w:r>
            <w:r w:rsidR="00B067D9" w:rsidRPr="00707C6B">
              <w:rPr>
                <w:b/>
              </w:rPr>
              <w:t>инансировани</w:t>
            </w:r>
            <w:r w:rsidRPr="00707C6B">
              <w:rPr>
                <w:b/>
              </w:rPr>
              <w:t>я</w:t>
            </w:r>
          </w:p>
        </w:tc>
        <w:tc>
          <w:tcPr>
            <w:tcW w:w="5982" w:type="dxa"/>
            <w:shd w:val="clear" w:color="auto" w:fill="auto"/>
          </w:tcPr>
          <w:p w14:paraId="7A86481D" w14:textId="68BF9749" w:rsidR="00B067D9" w:rsidRPr="00707C6B" w:rsidRDefault="00B067D9" w:rsidP="004531C3">
            <w:pPr>
              <w:widowControl w:val="0"/>
              <w:tabs>
                <w:tab w:val="left" w:pos="284"/>
                <w:tab w:val="left" w:pos="426"/>
                <w:tab w:val="left" w:pos="1134"/>
              </w:tabs>
              <w:jc w:val="both"/>
              <w:outlineLvl w:val="0"/>
            </w:pPr>
            <w:r w:rsidRPr="00707C6B">
              <w:t>Собственные средства АО «</w:t>
            </w:r>
            <w:r w:rsidR="00FC2801" w:rsidRPr="00707C6B">
              <w:t>КАВКАЗ.РФ</w:t>
            </w:r>
            <w:r w:rsidR="00575438" w:rsidRPr="00707C6B">
              <w:t>»</w:t>
            </w:r>
          </w:p>
        </w:tc>
      </w:tr>
      <w:tr w:rsidR="00EE4CA2" w:rsidRPr="00707C6B" w14:paraId="19DF7125" w14:textId="77777777" w:rsidTr="00C51006">
        <w:tc>
          <w:tcPr>
            <w:tcW w:w="1254" w:type="dxa"/>
            <w:gridSpan w:val="2"/>
            <w:shd w:val="clear" w:color="auto" w:fill="auto"/>
          </w:tcPr>
          <w:p w14:paraId="1008DC69" w14:textId="77777777" w:rsidR="00B067D9" w:rsidRPr="00707C6B" w:rsidRDefault="00B067D9" w:rsidP="00420476">
            <w:pPr>
              <w:widowControl w:val="0"/>
              <w:numPr>
                <w:ilvl w:val="0"/>
                <w:numId w:val="12"/>
              </w:numPr>
              <w:ind w:right="459"/>
            </w:pPr>
          </w:p>
        </w:tc>
        <w:tc>
          <w:tcPr>
            <w:tcW w:w="3119" w:type="dxa"/>
            <w:shd w:val="clear" w:color="auto" w:fill="auto"/>
          </w:tcPr>
          <w:p w14:paraId="3EFC643D" w14:textId="77777777" w:rsidR="00B067D9" w:rsidRPr="00707C6B" w:rsidRDefault="00B067D9" w:rsidP="00143A05">
            <w:pPr>
              <w:widowControl w:val="0"/>
              <w:tabs>
                <w:tab w:val="left" w:pos="0"/>
                <w:tab w:val="left" w:pos="284"/>
                <w:tab w:val="left" w:pos="1134"/>
              </w:tabs>
              <w:outlineLvl w:val="0"/>
              <w:rPr>
                <w:b/>
              </w:rPr>
            </w:pPr>
            <w:r w:rsidRPr="00707C6B">
              <w:rPr>
                <w:b/>
              </w:rPr>
              <w:t>Срок поставки товара, выполнения работ, оказания услуг</w:t>
            </w:r>
          </w:p>
        </w:tc>
        <w:tc>
          <w:tcPr>
            <w:tcW w:w="5982" w:type="dxa"/>
            <w:shd w:val="clear" w:color="auto" w:fill="auto"/>
          </w:tcPr>
          <w:p w14:paraId="739E458F" w14:textId="7A85843B" w:rsidR="00B067D9" w:rsidRPr="00707C6B" w:rsidRDefault="00786C28" w:rsidP="005C5CE9">
            <w:pPr>
              <w:tabs>
                <w:tab w:val="left" w:pos="0"/>
                <w:tab w:val="left" w:pos="380"/>
              </w:tabs>
              <w:jc w:val="both"/>
              <w:rPr>
                <w:szCs w:val="22"/>
              </w:rPr>
            </w:pPr>
            <w:r w:rsidRPr="00707C6B">
              <w:t>С даты подписания Договора в течение 12 (двенадцати) месяцев или до полного исчерпания средств по Договору, в зависимости от того какое из этих событий наступит ранее</w:t>
            </w:r>
          </w:p>
        </w:tc>
      </w:tr>
      <w:tr w:rsidR="009D28A1" w:rsidRPr="00707C6B" w14:paraId="74D67C88" w14:textId="77777777" w:rsidTr="00C51006">
        <w:tc>
          <w:tcPr>
            <w:tcW w:w="1254" w:type="dxa"/>
            <w:gridSpan w:val="2"/>
            <w:shd w:val="clear" w:color="auto" w:fill="auto"/>
          </w:tcPr>
          <w:p w14:paraId="2C044506" w14:textId="77777777" w:rsidR="009D28A1" w:rsidRPr="00707C6B" w:rsidRDefault="009D28A1" w:rsidP="00420476">
            <w:pPr>
              <w:widowControl w:val="0"/>
              <w:numPr>
                <w:ilvl w:val="0"/>
                <w:numId w:val="12"/>
              </w:numPr>
              <w:ind w:right="459"/>
            </w:pPr>
          </w:p>
        </w:tc>
        <w:tc>
          <w:tcPr>
            <w:tcW w:w="3119" w:type="dxa"/>
            <w:shd w:val="clear" w:color="auto" w:fill="auto"/>
          </w:tcPr>
          <w:p w14:paraId="3AD8D3F1" w14:textId="77777777" w:rsidR="009D28A1" w:rsidRPr="00707C6B" w:rsidRDefault="009D28A1" w:rsidP="00143A05">
            <w:pPr>
              <w:widowControl w:val="0"/>
              <w:tabs>
                <w:tab w:val="left" w:pos="0"/>
                <w:tab w:val="left" w:pos="284"/>
                <w:tab w:val="left" w:pos="1134"/>
              </w:tabs>
              <w:outlineLvl w:val="0"/>
              <w:rPr>
                <w:b/>
              </w:rPr>
            </w:pPr>
            <w:r w:rsidRPr="00707C6B">
              <w:rPr>
                <w:b/>
              </w:rPr>
              <w:t>Место поставки товара, выполнения работ, оказания услуг</w:t>
            </w:r>
          </w:p>
        </w:tc>
        <w:tc>
          <w:tcPr>
            <w:tcW w:w="5982" w:type="dxa"/>
            <w:shd w:val="clear" w:color="auto" w:fill="auto"/>
          </w:tcPr>
          <w:p w14:paraId="2B479972" w14:textId="63590C36" w:rsidR="009D28A1" w:rsidRPr="00707C6B" w:rsidRDefault="00C51006" w:rsidP="00431484">
            <w:pPr>
              <w:jc w:val="both"/>
            </w:pPr>
            <w:r w:rsidRPr="00707C6B">
              <w:t xml:space="preserve">361605, Российская Федерация, Кабардино-Балкарская Республика, район Эльбрусский, село </w:t>
            </w:r>
            <w:proofErr w:type="spellStart"/>
            <w:r w:rsidRPr="00707C6B">
              <w:t>Терскол</w:t>
            </w:r>
            <w:proofErr w:type="spellEnd"/>
            <w:r w:rsidRPr="00707C6B">
              <w:t xml:space="preserve">, улица </w:t>
            </w:r>
            <w:proofErr w:type="spellStart"/>
            <w:r w:rsidRPr="00707C6B">
              <w:t>Азау</w:t>
            </w:r>
            <w:proofErr w:type="spellEnd"/>
            <w:r w:rsidRPr="00707C6B">
              <w:t>, дом 12, всесезонный туристско-рекреационный комплекс «Эльбрус» (ВТРК «Эльбрус»)</w:t>
            </w:r>
          </w:p>
        </w:tc>
      </w:tr>
      <w:tr w:rsidR="009D28A1" w:rsidRPr="00707C6B" w14:paraId="56DC31A6" w14:textId="77777777" w:rsidTr="00C51006">
        <w:tc>
          <w:tcPr>
            <w:tcW w:w="1254" w:type="dxa"/>
            <w:gridSpan w:val="2"/>
            <w:shd w:val="clear" w:color="auto" w:fill="auto"/>
          </w:tcPr>
          <w:p w14:paraId="6374709B" w14:textId="77777777" w:rsidR="009D28A1" w:rsidRPr="00707C6B" w:rsidRDefault="009D28A1" w:rsidP="00420476">
            <w:pPr>
              <w:widowControl w:val="0"/>
              <w:numPr>
                <w:ilvl w:val="0"/>
                <w:numId w:val="12"/>
              </w:numPr>
              <w:ind w:right="459"/>
            </w:pPr>
          </w:p>
        </w:tc>
        <w:tc>
          <w:tcPr>
            <w:tcW w:w="3119" w:type="dxa"/>
            <w:shd w:val="clear" w:color="auto" w:fill="auto"/>
          </w:tcPr>
          <w:p w14:paraId="0510C640" w14:textId="77777777" w:rsidR="009D28A1" w:rsidRPr="00707C6B" w:rsidRDefault="009D28A1" w:rsidP="00143A05">
            <w:pPr>
              <w:widowControl w:val="0"/>
              <w:tabs>
                <w:tab w:val="left" w:pos="0"/>
                <w:tab w:val="left" w:pos="284"/>
                <w:tab w:val="left" w:pos="1134"/>
              </w:tabs>
              <w:outlineLvl w:val="0"/>
              <w:rPr>
                <w:b/>
              </w:rPr>
            </w:pPr>
            <w:r w:rsidRPr="00707C6B">
              <w:rPr>
                <w:b/>
              </w:rPr>
              <w:t xml:space="preserve">Требования к </w:t>
            </w:r>
            <w:r w:rsidRPr="00707C6B">
              <w:rPr>
                <w:b/>
              </w:rPr>
              <w:lastRenderedPageBreak/>
              <w:t>содержанию, форме, оформлению и составу заявки на участие в закупке</w:t>
            </w:r>
          </w:p>
        </w:tc>
        <w:tc>
          <w:tcPr>
            <w:tcW w:w="5982" w:type="dxa"/>
            <w:shd w:val="clear" w:color="auto" w:fill="auto"/>
          </w:tcPr>
          <w:p w14:paraId="6F9233DA" w14:textId="443E6BBC" w:rsidR="009D28A1" w:rsidRPr="00707C6B" w:rsidRDefault="009D28A1" w:rsidP="00F91920">
            <w:pPr>
              <w:widowControl w:val="0"/>
              <w:tabs>
                <w:tab w:val="left" w:pos="0"/>
                <w:tab w:val="left" w:pos="33"/>
                <w:tab w:val="left" w:pos="175"/>
                <w:tab w:val="left" w:pos="1134"/>
              </w:tabs>
              <w:jc w:val="both"/>
              <w:outlineLvl w:val="0"/>
            </w:pPr>
            <w:r w:rsidRPr="00707C6B">
              <w:lastRenderedPageBreak/>
              <w:t xml:space="preserve">Определены </w:t>
            </w:r>
            <w:r w:rsidRPr="00707C6B">
              <w:rPr>
                <w:bCs/>
              </w:rPr>
              <w:t>пунктами 5 и 6 извещения</w:t>
            </w:r>
            <w:r w:rsidR="00707C6B" w:rsidRPr="00707C6B">
              <w:t xml:space="preserve"> о проведении </w:t>
            </w:r>
            <w:r w:rsidR="00707C6B" w:rsidRPr="00707C6B">
              <w:lastRenderedPageBreak/>
              <w:t>запроса котировок</w:t>
            </w:r>
            <w:r w:rsidRPr="00707C6B">
              <w:t xml:space="preserve"> и формой «П</w:t>
            </w:r>
            <w:r w:rsidRPr="00707C6B">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707C6B">
              <w:rPr>
                <w:bCs/>
              </w:rPr>
              <w:t>»</w:t>
            </w:r>
            <w:r w:rsidRPr="00707C6B">
              <w:t xml:space="preserve"> </w:t>
            </w:r>
            <w:r w:rsidRPr="00707C6B">
              <w:rPr>
                <w:bCs/>
              </w:rPr>
              <w:t>(приложение № 1 к извещению</w:t>
            </w:r>
            <w:r w:rsidR="00707C6B" w:rsidRPr="00707C6B">
              <w:t xml:space="preserve"> о проведении запроса котировок</w:t>
            </w:r>
            <w:r w:rsidRPr="00707C6B">
              <w:rPr>
                <w:bCs/>
              </w:rPr>
              <w:t>).</w:t>
            </w:r>
          </w:p>
        </w:tc>
      </w:tr>
      <w:tr w:rsidR="009D28A1" w:rsidRPr="00707C6B" w14:paraId="7324647B" w14:textId="77777777" w:rsidTr="00C51006">
        <w:tc>
          <w:tcPr>
            <w:tcW w:w="1254" w:type="dxa"/>
            <w:gridSpan w:val="2"/>
            <w:shd w:val="clear" w:color="auto" w:fill="auto"/>
          </w:tcPr>
          <w:p w14:paraId="58698618" w14:textId="77777777" w:rsidR="009D28A1" w:rsidRPr="00707C6B" w:rsidRDefault="009D28A1" w:rsidP="00420476">
            <w:pPr>
              <w:widowControl w:val="0"/>
              <w:numPr>
                <w:ilvl w:val="0"/>
                <w:numId w:val="12"/>
              </w:numPr>
              <w:ind w:right="459"/>
            </w:pPr>
          </w:p>
        </w:tc>
        <w:tc>
          <w:tcPr>
            <w:tcW w:w="3119" w:type="dxa"/>
            <w:shd w:val="clear" w:color="auto" w:fill="auto"/>
          </w:tcPr>
          <w:p w14:paraId="634A29EC" w14:textId="77777777" w:rsidR="009D28A1" w:rsidRPr="00707C6B" w:rsidRDefault="009D28A1" w:rsidP="00143A05">
            <w:pPr>
              <w:widowControl w:val="0"/>
              <w:tabs>
                <w:tab w:val="left" w:pos="0"/>
                <w:tab w:val="left" w:pos="284"/>
                <w:tab w:val="left" w:pos="1134"/>
              </w:tabs>
              <w:outlineLvl w:val="0"/>
              <w:rPr>
                <w:b/>
              </w:rPr>
            </w:pPr>
            <w:r w:rsidRPr="00707C6B">
              <w:rPr>
                <w:b/>
              </w:rPr>
              <w:t>Условия поставки товара, выполнения работ, оказания услуг</w:t>
            </w:r>
          </w:p>
        </w:tc>
        <w:tc>
          <w:tcPr>
            <w:tcW w:w="5982" w:type="dxa"/>
            <w:shd w:val="clear" w:color="auto" w:fill="auto"/>
          </w:tcPr>
          <w:p w14:paraId="2F372F75" w14:textId="5DBC58E5" w:rsidR="009D28A1" w:rsidRPr="00707C6B" w:rsidRDefault="009D28A1" w:rsidP="00F91920">
            <w:pPr>
              <w:widowControl w:val="0"/>
              <w:tabs>
                <w:tab w:val="left" w:pos="33"/>
                <w:tab w:val="left" w:pos="175"/>
                <w:tab w:val="left" w:pos="1134"/>
                <w:tab w:val="left" w:pos="1276"/>
              </w:tabs>
              <w:jc w:val="both"/>
              <w:outlineLvl w:val="0"/>
            </w:pPr>
            <w:r w:rsidRPr="00707C6B">
              <w:t xml:space="preserve">Определены проектом договора </w:t>
            </w:r>
            <w:r w:rsidR="004508C6" w:rsidRPr="00707C6B">
              <w:t xml:space="preserve">(приложение № 3 </w:t>
            </w:r>
            <w:r w:rsidR="004508C6" w:rsidRPr="00707C6B">
              <w:br/>
              <w:t>к извещению</w:t>
            </w:r>
            <w:r w:rsidR="00707C6B" w:rsidRPr="00707C6B">
              <w:t xml:space="preserve"> о проведении запроса котировок</w:t>
            </w:r>
            <w:r w:rsidR="004508C6" w:rsidRPr="00707C6B">
              <w:t>)</w:t>
            </w:r>
          </w:p>
        </w:tc>
      </w:tr>
      <w:tr w:rsidR="009D28A1" w:rsidRPr="00707C6B" w14:paraId="7E37A368" w14:textId="77777777" w:rsidTr="00C51006">
        <w:tc>
          <w:tcPr>
            <w:tcW w:w="1254" w:type="dxa"/>
            <w:gridSpan w:val="2"/>
            <w:shd w:val="clear" w:color="auto" w:fill="auto"/>
          </w:tcPr>
          <w:p w14:paraId="562FBFBD" w14:textId="77777777" w:rsidR="009D28A1" w:rsidRPr="00707C6B" w:rsidRDefault="009D28A1" w:rsidP="00420476">
            <w:pPr>
              <w:widowControl w:val="0"/>
              <w:numPr>
                <w:ilvl w:val="0"/>
                <w:numId w:val="12"/>
              </w:numPr>
              <w:ind w:right="459"/>
            </w:pPr>
          </w:p>
        </w:tc>
        <w:tc>
          <w:tcPr>
            <w:tcW w:w="3119" w:type="dxa"/>
            <w:shd w:val="clear" w:color="auto" w:fill="auto"/>
          </w:tcPr>
          <w:p w14:paraId="00DB95A6" w14:textId="77777777" w:rsidR="009D28A1" w:rsidRPr="00707C6B" w:rsidRDefault="009D28A1" w:rsidP="00143A05">
            <w:pPr>
              <w:widowControl w:val="0"/>
              <w:tabs>
                <w:tab w:val="left" w:pos="0"/>
                <w:tab w:val="left" w:pos="284"/>
                <w:tab w:val="left" w:pos="1134"/>
              </w:tabs>
              <w:outlineLvl w:val="0"/>
              <w:rPr>
                <w:b/>
              </w:rPr>
            </w:pPr>
            <w:r w:rsidRPr="00707C6B">
              <w:rPr>
                <w:b/>
              </w:rPr>
              <w:t>Форма, сроки и порядок оплаты товара, работ, услуг</w:t>
            </w:r>
          </w:p>
        </w:tc>
        <w:tc>
          <w:tcPr>
            <w:tcW w:w="5982" w:type="dxa"/>
            <w:shd w:val="clear" w:color="auto" w:fill="auto"/>
          </w:tcPr>
          <w:p w14:paraId="0308A892" w14:textId="37703B93" w:rsidR="009D28A1" w:rsidRPr="00707C6B" w:rsidRDefault="009D28A1" w:rsidP="00F91920">
            <w:pPr>
              <w:widowControl w:val="0"/>
              <w:tabs>
                <w:tab w:val="left" w:pos="33"/>
                <w:tab w:val="left" w:pos="175"/>
                <w:tab w:val="left" w:pos="1134"/>
                <w:tab w:val="left" w:pos="1276"/>
              </w:tabs>
              <w:jc w:val="both"/>
              <w:outlineLvl w:val="0"/>
            </w:pPr>
            <w:r w:rsidRPr="00707C6B">
              <w:t xml:space="preserve">Определены проектом договора </w:t>
            </w:r>
            <w:r w:rsidR="004508C6" w:rsidRPr="00707C6B">
              <w:t>(приложение № 3</w:t>
            </w:r>
            <w:r w:rsidR="004508C6" w:rsidRPr="00707C6B">
              <w:br/>
              <w:t>к извещению</w:t>
            </w:r>
            <w:r w:rsidR="00707C6B" w:rsidRPr="00707C6B">
              <w:t xml:space="preserve"> о проведении запроса котировок</w:t>
            </w:r>
            <w:r w:rsidR="004508C6" w:rsidRPr="00707C6B">
              <w:t>)</w:t>
            </w:r>
          </w:p>
        </w:tc>
      </w:tr>
      <w:tr w:rsidR="009D28A1" w:rsidRPr="00707C6B" w14:paraId="4226038A" w14:textId="77777777" w:rsidTr="00C51006">
        <w:tc>
          <w:tcPr>
            <w:tcW w:w="1254" w:type="dxa"/>
            <w:gridSpan w:val="2"/>
            <w:shd w:val="clear" w:color="auto" w:fill="auto"/>
          </w:tcPr>
          <w:p w14:paraId="3784C53A" w14:textId="77777777" w:rsidR="009D28A1" w:rsidRPr="00707C6B" w:rsidRDefault="009D28A1" w:rsidP="00420476">
            <w:pPr>
              <w:widowControl w:val="0"/>
              <w:numPr>
                <w:ilvl w:val="0"/>
                <w:numId w:val="12"/>
              </w:numPr>
              <w:ind w:right="459"/>
            </w:pPr>
          </w:p>
        </w:tc>
        <w:tc>
          <w:tcPr>
            <w:tcW w:w="3119" w:type="dxa"/>
            <w:shd w:val="clear" w:color="auto" w:fill="auto"/>
          </w:tcPr>
          <w:p w14:paraId="7B8F17B6" w14:textId="77777777" w:rsidR="009D28A1" w:rsidRPr="00707C6B" w:rsidRDefault="009D28A1" w:rsidP="00143A05">
            <w:pPr>
              <w:widowControl w:val="0"/>
              <w:tabs>
                <w:tab w:val="left" w:pos="0"/>
                <w:tab w:val="left" w:pos="284"/>
                <w:tab w:val="left" w:pos="1134"/>
              </w:tabs>
              <w:outlineLvl w:val="0"/>
              <w:rPr>
                <w:b/>
              </w:rPr>
            </w:pPr>
            <w:r w:rsidRPr="00707C6B">
              <w:rPr>
                <w:b/>
              </w:rPr>
              <w:t>Обеспечение заявки на участие в закупке</w:t>
            </w:r>
          </w:p>
        </w:tc>
        <w:tc>
          <w:tcPr>
            <w:tcW w:w="5982" w:type="dxa"/>
            <w:shd w:val="clear" w:color="auto" w:fill="auto"/>
          </w:tcPr>
          <w:p w14:paraId="3B8D928F" w14:textId="0E17A0DA" w:rsidR="009D28A1" w:rsidRPr="00707C6B" w:rsidDel="004D7B04" w:rsidRDefault="009D28A1" w:rsidP="004531C3">
            <w:pPr>
              <w:widowControl w:val="0"/>
              <w:tabs>
                <w:tab w:val="left" w:pos="284"/>
                <w:tab w:val="left" w:pos="426"/>
                <w:tab w:val="left" w:pos="1134"/>
                <w:tab w:val="left" w:pos="1276"/>
              </w:tabs>
              <w:jc w:val="both"/>
              <w:outlineLvl w:val="0"/>
              <w:rPr>
                <w:sz w:val="28"/>
                <w:lang w:val="en-US"/>
              </w:rPr>
            </w:pPr>
            <w:r w:rsidRPr="00707C6B">
              <w:t>Не предусмотрено</w:t>
            </w:r>
          </w:p>
          <w:p w14:paraId="413C5217" w14:textId="77777777" w:rsidR="009D28A1" w:rsidRPr="00707C6B" w:rsidRDefault="009D28A1">
            <w:pPr>
              <w:widowControl w:val="0"/>
              <w:tabs>
                <w:tab w:val="left" w:pos="284"/>
                <w:tab w:val="left" w:pos="426"/>
                <w:tab w:val="left" w:pos="1134"/>
                <w:tab w:val="left" w:pos="1276"/>
              </w:tabs>
              <w:jc w:val="both"/>
              <w:outlineLvl w:val="0"/>
              <w:rPr>
                <w:sz w:val="22"/>
                <w:szCs w:val="22"/>
              </w:rPr>
            </w:pPr>
          </w:p>
        </w:tc>
      </w:tr>
      <w:tr w:rsidR="009D28A1" w:rsidRPr="00707C6B" w14:paraId="6F702596" w14:textId="77777777" w:rsidTr="00C51006">
        <w:tc>
          <w:tcPr>
            <w:tcW w:w="1254" w:type="dxa"/>
            <w:gridSpan w:val="2"/>
            <w:shd w:val="clear" w:color="auto" w:fill="auto"/>
          </w:tcPr>
          <w:p w14:paraId="47628E0A" w14:textId="77777777" w:rsidR="009D28A1" w:rsidRPr="00707C6B" w:rsidRDefault="009D28A1" w:rsidP="00420476">
            <w:pPr>
              <w:widowControl w:val="0"/>
              <w:numPr>
                <w:ilvl w:val="0"/>
                <w:numId w:val="12"/>
              </w:numPr>
              <w:ind w:right="459"/>
            </w:pPr>
          </w:p>
        </w:tc>
        <w:tc>
          <w:tcPr>
            <w:tcW w:w="3119" w:type="dxa"/>
            <w:shd w:val="clear" w:color="auto" w:fill="auto"/>
          </w:tcPr>
          <w:p w14:paraId="2AEFE55C" w14:textId="77777777" w:rsidR="009D28A1" w:rsidRPr="00707C6B" w:rsidRDefault="009D28A1" w:rsidP="00282946">
            <w:pPr>
              <w:widowControl w:val="0"/>
              <w:tabs>
                <w:tab w:val="left" w:pos="0"/>
                <w:tab w:val="left" w:pos="284"/>
                <w:tab w:val="left" w:pos="1134"/>
              </w:tabs>
              <w:outlineLvl w:val="0"/>
              <w:rPr>
                <w:b/>
              </w:rPr>
            </w:pPr>
            <w:r w:rsidRPr="00707C6B">
              <w:rPr>
                <w:b/>
              </w:rPr>
              <w:t>Обеспечение исполнения договора</w:t>
            </w:r>
          </w:p>
        </w:tc>
        <w:tc>
          <w:tcPr>
            <w:tcW w:w="5982" w:type="dxa"/>
            <w:shd w:val="clear" w:color="auto" w:fill="auto"/>
          </w:tcPr>
          <w:p w14:paraId="503EB816" w14:textId="5861FF03" w:rsidR="009D28A1" w:rsidRPr="00707C6B" w:rsidDel="004D7B04" w:rsidRDefault="00A856BA" w:rsidP="004531C3">
            <w:pPr>
              <w:widowControl w:val="0"/>
              <w:tabs>
                <w:tab w:val="left" w:pos="284"/>
                <w:tab w:val="left" w:pos="426"/>
                <w:tab w:val="left" w:pos="1134"/>
                <w:tab w:val="left" w:pos="1276"/>
              </w:tabs>
              <w:jc w:val="both"/>
              <w:outlineLvl w:val="0"/>
              <w:rPr>
                <w:lang w:val="en-US"/>
              </w:rPr>
            </w:pPr>
            <w:r w:rsidRPr="00707C6B">
              <w:t>Не предусмотрено</w:t>
            </w:r>
          </w:p>
          <w:p w14:paraId="112910A4" w14:textId="77777777" w:rsidR="009D28A1" w:rsidRPr="00707C6B" w:rsidRDefault="009D28A1">
            <w:pPr>
              <w:widowControl w:val="0"/>
              <w:tabs>
                <w:tab w:val="left" w:pos="284"/>
                <w:tab w:val="left" w:pos="426"/>
                <w:tab w:val="left" w:pos="1134"/>
                <w:tab w:val="left" w:pos="1276"/>
              </w:tabs>
              <w:jc w:val="both"/>
              <w:outlineLvl w:val="0"/>
            </w:pPr>
          </w:p>
        </w:tc>
      </w:tr>
      <w:tr w:rsidR="009D28A1" w:rsidRPr="00707C6B" w14:paraId="267B44A2" w14:textId="77777777" w:rsidTr="00C51006">
        <w:tc>
          <w:tcPr>
            <w:tcW w:w="1254" w:type="dxa"/>
            <w:gridSpan w:val="2"/>
            <w:shd w:val="clear" w:color="auto" w:fill="auto"/>
          </w:tcPr>
          <w:p w14:paraId="701248D0" w14:textId="77777777" w:rsidR="009D28A1" w:rsidRPr="00707C6B" w:rsidRDefault="009D28A1" w:rsidP="00420476">
            <w:pPr>
              <w:widowControl w:val="0"/>
              <w:numPr>
                <w:ilvl w:val="0"/>
                <w:numId w:val="12"/>
              </w:numPr>
              <w:ind w:right="459"/>
            </w:pPr>
          </w:p>
        </w:tc>
        <w:tc>
          <w:tcPr>
            <w:tcW w:w="3119" w:type="dxa"/>
            <w:shd w:val="clear" w:color="auto" w:fill="auto"/>
          </w:tcPr>
          <w:p w14:paraId="08804695" w14:textId="2D628805" w:rsidR="009D28A1" w:rsidRPr="00707C6B" w:rsidRDefault="009D28A1" w:rsidP="00282946">
            <w:pPr>
              <w:widowControl w:val="0"/>
              <w:tabs>
                <w:tab w:val="left" w:pos="0"/>
                <w:tab w:val="left" w:pos="284"/>
                <w:tab w:val="left" w:pos="1134"/>
              </w:tabs>
              <w:outlineLvl w:val="0"/>
              <w:rPr>
                <w:b/>
              </w:rPr>
            </w:pPr>
            <w:r w:rsidRPr="00707C6B">
              <w:rPr>
                <w:b/>
              </w:rPr>
              <w:t xml:space="preserve">Дата начала срока подачи заявок на участие в </w:t>
            </w:r>
            <w:r w:rsidRPr="00707C6B">
              <w:rPr>
                <w:b/>
                <w:bCs/>
              </w:rPr>
              <w:t>закупке</w:t>
            </w:r>
          </w:p>
        </w:tc>
        <w:tc>
          <w:tcPr>
            <w:tcW w:w="5982" w:type="dxa"/>
            <w:shd w:val="clear" w:color="auto" w:fill="auto"/>
          </w:tcPr>
          <w:p w14:paraId="434418E1" w14:textId="0757D25A" w:rsidR="009D28A1" w:rsidRPr="00707C6B" w:rsidRDefault="00401505" w:rsidP="00401505">
            <w:pPr>
              <w:widowControl w:val="0"/>
              <w:tabs>
                <w:tab w:val="left" w:pos="284"/>
                <w:tab w:val="left" w:pos="426"/>
                <w:tab w:val="left" w:pos="1134"/>
                <w:tab w:val="left" w:pos="1276"/>
              </w:tabs>
              <w:jc w:val="both"/>
              <w:outlineLvl w:val="0"/>
              <w:rPr>
                <w:b/>
              </w:rPr>
            </w:pPr>
            <w:r>
              <w:t>27</w:t>
            </w:r>
            <w:r w:rsidR="007270BA" w:rsidRPr="00707C6B">
              <w:t xml:space="preserve"> </w:t>
            </w:r>
            <w:r>
              <w:t>февраля</w:t>
            </w:r>
            <w:r w:rsidR="009D28A1" w:rsidRPr="00707C6B">
              <w:t xml:space="preserve"> 202</w:t>
            </w:r>
            <w:r w:rsidR="00130E04" w:rsidRPr="00707C6B">
              <w:t>6</w:t>
            </w:r>
            <w:r w:rsidR="00A856BA" w:rsidRPr="00707C6B">
              <w:t xml:space="preserve"> года</w:t>
            </w:r>
          </w:p>
        </w:tc>
      </w:tr>
      <w:tr w:rsidR="009D28A1" w:rsidRPr="00707C6B" w14:paraId="4C9E6652" w14:textId="77777777" w:rsidTr="00C51006">
        <w:tc>
          <w:tcPr>
            <w:tcW w:w="1254" w:type="dxa"/>
            <w:gridSpan w:val="2"/>
            <w:shd w:val="clear" w:color="auto" w:fill="auto"/>
          </w:tcPr>
          <w:p w14:paraId="6204CCF9" w14:textId="77777777" w:rsidR="009D28A1" w:rsidRPr="00707C6B" w:rsidRDefault="009D28A1" w:rsidP="00420476">
            <w:pPr>
              <w:widowControl w:val="0"/>
              <w:numPr>
                <w:ilvl w:val="0"/>
                <w:numId w:val="12"/>
              </w:numPr>
              <w:ind w:right="459"/>
            </w:pPr>
          </w:p>
        </w:tc>
        <w:tc>
          <w:tcPr>
            <w:tcW w:w="3119" w:type="dxa"/>
            <w:shd w:val="clear" w:color="auto" w:fill="auto"/>
          </w:tcPr>
          <w:p w14:paraId="6D38494A" w14:textId="77777777" w:rsidR="009D28A1" w:rsidRPr="00707C6B" w:rsidRDefault="009D28A1" w:rsidP="00143A05">
            <w:pPr>
              <w:widowControl w:val="0"/>
              <w:tabs>
                <w:tab w:val="left" w:pos="0"/>
                <w:tab w:val="left" w:pos="284"/>
                <w:tab w:val="left" w:pos="1134"/>
              </w:tabs>
              <w:outlineLvl w:val="0"/>
              <w:rPr>
                <w:b/>
              </w:rPr>
            </w:pPr>
            <w:r w:rsidRPr="00707C6B">
              <w:rPr>
                <w:b/>
              </w:rPr>
              <w:t xml:space="preserve">Место подачи заявок на участие в </w:t>
            </w:r>
            <w:r w:rsidRPr="00707C6B">
              <w:rPr>
                <w:b/>
                <w:bCs/>
              </w:rPr>
              <w:t>закупке</w:t>
            </w:r>
          </w:p>
        </w:tc>
        <w:tc>
          <w:tcPr>
            <w:tcW w:w="5982" w:type="dxa"/>
            <w:shd w:val="clear" w:color="auto" w:fill="auto"/>
          </w:tcPr>
          <w:p w14:paraId="23609E1C" w14:textId="302A6B3B" w:rsidR="009D28A1" w:rsidRPr="00707C6B" w:rsidRDefault="009D28A1" w:rsidP="00054FBB">
            <w:pPr>
              <w:widowControl w:val="0"/>
              <w:tabs>
                <w:tab w:val="left" w:pos="284"/>
                <w:tab w:val="left" w:pos="426"/>
                <w:tab w:val="left" w:pos="1134"/>
                <w:tab w:val="left" w:pos="1276"/>
              </w:tabs>
              <w:jc w:val="both"/>
              <w:outlineLvl w:val="0"/>
            </w:pPr>
            <w:r w:rsidRPr="00707C6B">
              <w:t xml:space="preserve">(Фабрикант) </w:t>
            </w:r>
            <w:r w:rsidR="00B0409D" w:rsidRPr="00707C6B">
              <w:t>https://www.fabrikant.ru</w:t>
            </w:r>
          </w:p>
        </w:tc>
      </w:tr>
      <w:tr w:rsidR="009D28A1" w:rsidRPr="00707C6B" w14:paraId="6D6E3A74" w14:textId="77777777" w:rsidTr="00C51006">
        <w:tc>
          <w:tcPr>
            <w:tcW w:w="1254" w:type="dxa"/>
            <w:gridSpan w:val="2"/>
            <w:shd w:val="clear" w:color="auto" w:fill="auto"/>
          </w:tcPr>
          <w:p w14:paraId="73C842EF" w14:textId="77777777" w:rsidR="009D28A1" w:rsidRPr="00707C6B" w:rsidRDefault="009D28A1" w:rsidP="00420476">
            <w:pPr>
              <w:widowControl w:val="0"/>
              <w:numPr>
                <w:ilvl w:val="0"/>
                <w:numId w:val="12"/>
              </w:numPr>
              <w:ind w:right="459"/>
            </w:pPr>
          </w:p>
        </w:tc>
        <w:tc>
          <w:tcPr>
            <w:tcW w:w="3119" w:type="dxa"/>
            <w:shd w:val="clear" w:color="auto" w:fill="auto"/>
          </w:tcPr>
          <w:p w14:paraId="64BCC149" w14:textId="77777777" w:rsidR="009D28A1" w:rsidRPr="00707C6B" w:rsidRDefault="009D28A1" w:rsidP="00143A05">
            <w:pPr>
              <w:widowControl w:val="0"/>
              <w:tabs>
                <w:tab w:val="left" w:pos="0"/>
                <w:tab w:val="left" w:pos="284"/>
                <w:tab w:val="left" w:pos="1134"/>
              </w:tabs>
              <w:outlineLvl w:val="0"/>
              <w:rPr>
                <w:b/>
              </w:rPr>
            </w:pPr>
            <w:r w:rsidRPr="00707C6B">
              <w:rPr>
                <w:b/>
              </w:rPr>
              <w:t>Дата и время окончания срока подачи заявок на участие в закупке</w:t>
            </w:r>
          </w:p>
        </w:tc>
        <w:tc>
          <w:tcPr>
            <w:tcW w:w="5982" w:type="dxa"/>
            <w:shd w:val="clear" w:color="auto" w:fill="auto"/>
          </w:tcPr>
          <w:p w14:paraId="384FEE1A" w14:textId="77DFBD83" w:rsidR="009D28A1" w:rsidRPr="00707C6B" w:rsidRDefault="00401505" w:rsidP="00401505">
            <w:pPr>
              <w:widowControl w:val="0"/>
              <w:tabs>
                <w:tab w:val="left" w:pos="284"/>
                <w:tab w:val="left" w:pos="426"/>
                <w:tab w:val="left" w:pos="1134"/>
                <w:tab w:val="left" w:pos="1276"/>
              </w:tabs>
              <w:jc w:val="both"/>
              <w:outlineLvl w:val="0"/>
            </w:pPr>
            <w:r>
              <w:t>18</w:t>
            </w:r>
            <w:r w:rsidR="007270BA" w:rsidRPr="00707C6B">
              <w:t xml:space="preserve"> </w:t>
            </w:r>
            <w:r>
              <w:t>марта</w:t>
            </w:r>
            <w:r w:rsidR="00062592" w:rsidRPr="00707C6B">
              <w:t xml:space="preserve"> </w:t>
            </w:r>
            <w:r w:rsidR="00DB1ADD" w:rsidRPr="00707C6B">
              <w:t>202</w:t>
            </w:r>
            <w:r w:rsidR="007270BA" w:rsidRPr="00707C6B">
              <w:t>6</w:t>
            </w:r>
            <w:r w:rsidR="00DB1ADD" w:rsidRPr="00707C6B">
              <w:t xml:space="preserve"> </w:t>
            </w:r>
            <w:r w:rsidR="00427A40" w:rsidRPr="00707C6B">
              <w:t>10</w:t>
            </w:r>
            <w:r w:rsidR="00A856BA" w:rsidRPr="00707C6B">
              <w:t>:00 (</w:t>
            </w:r>
            <w:proofErr w:type="spellStart"/>
            <w:r w:rsidR="00A856BA" w:rsidRPr="00707C6B">
              <w:t>мск</w:t>
            </w:r>
            <w:proofErr w:type="spellEnd"/>
            <w:r w:rsidR="00A856BA" w:rsidRPr="00707C6B">
              <w:t>)</w:t>
            </w:r>
          </w:p>
        </w:tc>
      </w:tr>
      <w:tr w:rsidR="009D28A1" w:rsidRPr="00707C6B" w14:paraId="03C83ACB" w14:textId="77777777" w:rsidTr="00C51006">
        <w:tc>
          <w:tcPr>
            <w:tcW w:w="1254" w:type="dxa"/>
            <w:gridSpan w:val="2"/>
            <w:shd w:val="clear" w:color="auto" w:fill="auto"/>
          </w:tcPr>
          <w:p w14:paraId="62FF3E55" w14:textId="77777777" w:rsidR="009D28A1" w:rsidRPr="00707C6B" w:rsidRDefault="009D28A1" w:rsidP="00420476">
            <w:pPr>
              <w:widowControl w:val="0"/>
              <w:numPr>
                <w:ilvl w:val="0"/>
                <w:numId w:val="12"/>
              </w:numPr>
              <w:ind w:right="459"/>
            </w:pPr>
          </w:p>
        </w:tc>
        <w:tc>
          <w:tcPr>
            <w:tcW w:w="3119" w:type="dxa"/>
            <w:shd w:val="clear" w:color="auto" w:fill="auto"/>
          </w:tcPr>
          <w:p w14:paraId="75072E66" w14:textId="060B5742" w:rsidR="009D28A1" w:rsidRPr="00707C6B" w:rsidRDefault="009D28A1" w:rsidP="007C7D96">
            <w:pPr>
              <w:widowControl w:val="0"/>
              <w:tabs>
                <w:tab w:val="left" w:pos="0"/>
                <w:tab w:val="left" w:pos="1134"/>
              </w:tabs>
              <w:ind w:hanging="2"/>
              <w:outlineLvl w:val="0"/>
              <w:rPr>
                <w:b/>
              </w:rPr>
            </w:pPr>
            <w:r w:rsidRPr="00707C6B">
              <w:rPr>
                <w:b/>
              </w:rPr>
              <w:t>Дата рассмотрения и оценки заявок, подведения итогов закупки</w:t>
            </w:r>
          </w:p>
        </w:tc>
        <w:tc>
          <w:tcPr>
            <w:tcW w:w="5982" w:type="dxa"/>
            <w:shd w:val="clear" w:color="auto" w:fill="auto"/>
          </w:tcPr>
          <w:p w14:paraId="2F8BF1FF" w14:textId="62579BFA" w:rsidR="009D28A1" w:rsidRPr="00707C6B" w:rsidRDefault="00401505" w:rsidP="004531C3">
            <w:pPr>
              <w:widowControl w:val="0"/>
              <w:tabs>
                <w:tab w:val="left" w:pos="993"/>
                <w:tab w:val="left" w:pos="1276"/>
                <w:tab w:val="left" w:pos="1701"/>
              </w:tabs>
              <w:jc w:val="both"/>
              <w:textAlignment w:val="baseline"/>
            </w:pPr>
            <w:r>
              <w:t>19</w:t>
            </w:r>
            <w:r w:rsidR="007270BA" w:rsidRPr="00707C6B">
              <w:t xml:space="preserve"> </w:t>
            </w:r>
            <w:r>
              <w:t>марта</w:t>
            </w:r>
            <w:r w:rsidR="007270BA" w:rsidRPr="00707C6B">
              <w:t xml:space="preserve"> </w:t>
            </w:r>
            <w:r w:rsidR="009D28A1" w:rsidRPr="00707C6B">
              <w:t>202</w:t>
            </w:r>
            <w:bookmarkStart w:id="0" w:name="_Ref411241906"/>
            <w:r w:rsidR="007270BA" w:rsidRPr="00707C6B">
              <w:t>6</w:t>
            </w:r>
            <w:r w:rsidR="00A856BA" w:rsidRPr="00707C6B">
              <w:t xml:space="preserve"> года</w:t>
            </w:r>
          </w:p>
          <w:p w14:paraId="26CF8FB1" w14:textId="37B0D01E" w:rsidR="009D28A1" w:rsidRPr="00707C6B" w:rsidRDefault="009D28A1" w:rsidP="00AA0884">
            <w:pPr>
              <w:widowControl w:val="0"/>
              <w:tabs>
                <w:tab w:val="left" w:pos="993"/>
                <w:tab w:val="left" w:pos="1276"/>
                <w:tab w:val="left" w:pos="1701"/>
              </w:tabs>
              <w:jc w:val="both"/>
              <w:textAlignment w:val="baseline"/>
              <w:rPr>
                <w:sz w:val="28"/>
                <w:szCs w:val="28"/>
              </w:rPr>
            </w:pPr>
            <w:r w:rsidRPr="00707C6B">
              <w:t>Единая комиссия вправе рассмотреть и оценить заявки на участие в закупке в срок ранее даты, определенной извещением</w:t>
            </w:r>
            <w:r w:rsidR="00E04625" w:rsidRPr="00707C6B">
              <w:t xml:space="preserve"> о проведении запроса котировок</w:t>
            </w:r>
            <w:r w:rsidRPr="00707C6B">
              <w:t xml:space="preserve"> без уведомления участников закупки о переносе даты рассмотрения заявок</w:t>
            </w:r>
            <w:bookmarkEnd w:id="0"/>
          </w:p>
        </w:tc>
      </w:tr>
      <w:tr w:rsidR="009D28A1" w:rsidRPr="00707C6B" w14:paraId="37874CB0" w14:textId="77777777" w:rsidTr="00C51006">
        <w:tc>
          <w:tcPr>
            <w:tcW w:w="1254" w:type="dxa"/>
            <w:gridSpan w:val="2"/>
            <w:shd w:val="clear" w:color="auto" w:fill="auto"/>
          </w:tcPr>
          <w:p w14:paraId="338427C8" w14:textId="77777777" w:rsidR="009D28A1" w:rsidRPr="00707C6B" w:rsidRDefault="009D28A1" w:rsidP="00420476">
            <w:pPr>
              <w:widowControl w:val="0"/>
              <w:numPr>
                <w:ilvl w:val="0"/>
                <w:numId w:val="12"/>
              </w:numPr>
              <w:ind w:right="459"/>
            </w:pPr>
          </w:p>
        </w:tc>
        <w:tc>
          <w:tcPr>
            <w:tcW w:w="3119" w:type="dxa"/>
            <w:shd w:val="clear" w:color="auto" w:fill="auto"/>
          </w:tcPr>
          <w:p w14:paraId="6FF6F9AC" w14:textId="547E148F" w:rsidR="009D28A1" w:rsidRPr="00707C6B" w:rsidRDefault="009D28A1" w:rsidP="007C7D96">
            <w:pPr>
              <w:widowControl w:val="0"/>
              <w:tabs>
                <w:tab w:val="left" w:pos="0"/>
                <w:tab w:val="left" w:pos="1134"/>
              </w:tabs>
              <w:outlineLvl w:val="0"/>
              <w:rPr>
                <w:b/>
              </w:rPr>
            </w:pPr>
            <w:r w:rsidRPr="00707C6B">
              <w:rPr>
                <w:b/>
              </w:rPr>
              <w:t>Место рассмотрения и оценки заявок, подведения итогов:</w:t>
            </w:r>
          </w:p>
        </w:tc>
        <w:tc>
          <w:tcPr>
            <w:tcW w:w="5982" w:type="dxa"/>
            <w:shd w:val="clear" w:color="auto" w:fill="auto"/>
          </w:tcPr>
          <w:p w14:paraId="70D52967" w14:textId="7EC919E6" w:rsidR="009D28A1" w:rsidRPr="00707C6B" w:rsidRDefault="009D28A1" w:rsidP="004531C3">
            <w:pPr>
              <w:widowControl w:val="0"/>
              <w:tabs>
                <w:tab w:val="left" w:pos="284"/>
                <w:tab w:val="left" w:pos="426"/>
                <w:tab w:val="left" w:pos="816"/>
              </w:tabs>
              <w:jc w:val="both"/>
            </w:pPr>
            <w:r w:rsidRPr="00707C6B">
              <w:t>123112, г</w:t>
            </w:r>
            <w:r w:rsidR="00A856BA" w:rsidRPr="00707C6B">
              <w:t xml:space="preserve">. Москва, ул. </w:t>
            </w:r>
            <w:proofErr w:type="spellStart"/>
            <w:r w:rsidR="00A856BA" w:rsidRPr="00707C6B">
              <w:t>Тестовская</w:t>
            </w:r>
            <w:proofErr w:type="spellEnd"/>
            <w:r w:rsidR="00A856BA" w:rsidRPr="00707C6B">
              <w:t>, д. 10</w:t>
            </w:r>
          </w:p>
          <w:p w14:paraId="3CA2403E" w14:textId="77777777" w:rsidR="009D28A1" w:rsidRPr="00707C6B" w:rsidRDefault="009D28A1">
            <w:pPr>
              <w:widowControl w:val="0"/>
              <w:tabs>
                <w:tab w:val="left" w:pos="284"/>
                <w:tab w:val="left" w:pos="426"/>
                <w:tab w:val="left" w:pos="1134"/>
                <w:tab w:val="left" w:pos="1276"/>
              </w:tabs>
              <w:jc w:val="both"/>
              <w:outlineLvl w:val="0"/>
            </w:pPr>
          </w:p>
        </w:tc>
      </w:tr>
      <w:tr w:rsidR="009D28A1" w:rsidRPr="00707C6B" w14:paraId="43E47060" w14:textId="77777777" w:rsidTr="00C51006">
        <w:tc>
          <w:tcPr>
            <w:tcW w:w="1254" w:type="dxa"/>
            <w:gridSpan w:val="2"/>
            <w:shd w:val="clear" w:color="auto" w:fill="auto"/>
          </w:tcPr>
          <w:p w14:paraId="03B27E39" w14:textId="77777777" w:rsidR="009D28A1" w:rsidRPr="00707C6B" w:rsidRDefault="009D28A1" w:rsidP="00420476">
            <w:pPr>
              <w:widowControl w:val="0"/>
              <w:numPr>
                <w:ilvl w:val="0"/>
                <w:numId w:val="12"/>
              </w:numPr>
              <w:ind w:right="459"/>
            </w:pPr>
          </w:p>
        </w:tc>
        <w:tc>
          <w:tcPr>
            <w:tcW w:w="3119" w:type="dxa"/>
            <w:shd w:val="clear" w:color="auto" w:fill="auto"/>
          </w:tcPr>
          <w:p w14:paraId="71A110D8" w14:textId="108AED35" w:rsidR="009D28A1" w:rsidRPr="00707C6B" w:rsidRDefault="009D28A1" w:rsidP="007C7D96">
            <w:pPr>
              <w:widowControl w:val="0"/>
              <w:tabs>
                <w:tab w:val="left" w:pos="0"/>
                <w:tab w:val="left" w:pos="1134"/>
              </w:tabs>
              <w:outlineLvl w:val="0"/>
              <w:rPr>
                <w:b/>
              </w:rPr>
            </w:pPr>
            <w:r w:rsidRPr="00707C6B">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707C6B">
              <w:rPr>
                <w:b/>
              </w:rPr>
              <w:br/>
              <w:t>к результатам работы, установленные заказчиком</w:t>
            </w:r>
          </w:p>
        </w:tc>
        <w:tc>
          <w:tcPr>
            <w:tcW w:w="5982" w:type="dxa"/>
            <w:shd w:val="clear" w:color="auto" w:fill="auto"/>
          </w:tcPr>
          <w:p w14:paraId="4B101AE4" w14:textId="68E23BB9" w:rsidR="009D28A1" w:rsidRPr="00707C6B" w:rsidRDefault="009D28A1" w:rsidP="001226E4">
            <w:pPr>
              <w:widowControl w:val="0"/>
              <w:tabs>
                <w:tab w:val="left" w:pos="284"/>
                <w:tab w:val="left" w:pos="426"/>
                <w:tab w:val="left" w:pos="816"/>
              </w:tabs>
              <w:jc w:val="both"/>
            </w:pPr>
            <w:r w:rsidRPr="00707C6B">
              <w:t xml:space="preserve">Определяется условиями проекта договора (приложение </w:t>
            </w:r>
            <w:r w:rsidR="009B038F" w:rsidRPr="00707C6B">
              <w:br/>
            </w:r>
            <w:r w:rsidRPr="00707C6B">
              <w:t>№ 3 к извещению</w:t>
            </w:r>
            <w:r w:rsidR="00707C6B" w:rsidRPr="00707C6B">
              <w:t xml:space="preserve"> о проведении запроса котировок</w:t>
            </w:r>
            <w:r w:rsidRPr="00707C6B">
              <w:t>)</w:t>
            </w:r>
          </w:p>
        </w:tc>
      </w:tr>
      <w:tr w:rsidR="009D28A1" w:rsidRPr="00707C6B" w14:paraId="0567F522" w14:textId="77777777" w:rsidTr="00C51006">
        <w:tc>
          <w:tcPr>
            <w:tcW w:w="1254" w:type="dxa"/>
            <w:gridSpan w:val="2"/>
            <w:shd w:val="clear" w:color="auto" w:fill="auto"/>
          </w:tcPr>
          <w:p w14:paraId="1FAE5D28" w14:textId="77777777" w:rsidR="009D28A1" w:rsidRPr="00707C6B" w:rsidRDefault="009D28A1" w:rsidP="00420476">
            <w:pPr>
              <w:widowControl w:val="0"/>
              <w:numPr>
                <w:ilvl w:val="0"/>
                <w:numId w:val="12"/>
              </w:numPr>
              <w:ind w:right="459"/>
            </w:pPr>
          </w:p>
        </w:tc>
        <w:tc>
          <w:tcPr>
            <w:tcW w:w="3119" w:type="dxa"/>
            <w:shd w:val="clear" w:color="auto" w:fill="auto"/>
          </w:tcPr>
          <w:p w14:paraId="7F387888" w14:textId="61C446FC" w:rsidR="009D28A1" w:rsidRPr="00707C6B" w:rsidRDefault="009D28A1" w:rsidP="007C7D96">
            <w:pPr>
              <w:widowControl w:val="0"/>
              <w:tabs>
                <w:tab w:val="left" w:pos="0"/>
                <w:tab w:val="left" w:pos="1134"/>
              </w:tabs>
              <w:outlineLvl w:val="0"/>
              <w:rPr>
                <w:b/>
              </w:rPr>
            </w:pPr>
            <w:r w:rsidRPr="00707C6B">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707C6B">
              <w:rPr>
                <w:b/>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322E6E6A" w:rsidR="009D28A1" w:rsidRPr="00707C6B" w:rsidRDefault="009D28A1" w:rsidP="009D28A1">
            <w:pPr>
              <w:widowControl w:val="0"/>
              <w:tabs>
                <w:tab w:val="left" w:pos="284"/>
                <w:tab w:val="left" w:pos="426"/>
                <w:tab w:val="left" w:pos="816"/>
              </w:tabs>
              <w:jc w:val="both"/>
            </w:pPr>
            <w:r w:rsidRPr="00707C6B">
              <w:lastRenderedPageBreak/>
              <w:t>Определены формой «П</w:t>
            </w:r>
            <w:r w:rsidRPr="00707C6B">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707C6B">
              <w:t>(приложение № 1 к извещению</w:t>
            </w:r>
            <w:r w:rsidR="00707C6B" w:rsidRPr="00707C6B">
              <w:t xml:space="preserve"> о проведении запроса котировок</w:t>
            </w:r>
            <w:r w:rsidR="00A856BA" w:rsidRPr="00707C6B">
              <w:t>)</w:t>
            </w:r>
          </w:p>
        </w:tc>
      </w:tr>
      <w:tr w:rsidR="009D28A1" w:rsidRPr="00707C6B" w14:paraId="34AED958" w14:textId="77777777" w:rsidTr="00C51006">
        <w:tc>
          <w:tcPr>
            <w:tcW w:w="1254" w:type="dxa"/>
            <w:gridSpan w:val="2"/>
            <w:shd w:val="clear" w:color="auto" w:fill="auto"/>
            <w:vAlign w:val="center"/>
          </w:tcPr>
          <w:p w14:paraId="5C95BE53" w14:textId="77777777" w:rsidR="009D28A1" w:rsidRPr="00707C6B"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707C6B" w:rsidRDefault="009D28A1" w:rsidP="004531C3">
            <w:pPr>
              <w:widowControl w:val="0"/>
              <w:tabs>
                <w:tab w:val="left" w:pos="1134"/>
                <w:tab w:val="left" w:pos="1276"/>
                <w:tab w:val="left" w:pos="1560"/>
              </w:tabs>
              <w:jc w:val="both"/>
              <w:rPr>
                <w:b/>
              </w:rPr>
            </w:pPr>
            <w:r w:rsidRPr="00707C6B">
              <w:rPr>
                <w:b/>
              </w:rPr>
              <w:t>Требования к участникам закупки</w:t>
            </w:r>
          </w:p>
        </w:tc>
      </w:tr>
      <w:tr w:rsidR="009D28A1" w:rsidRPr="00707C6B" w14:paraId="5C71319B" w14:textId="77777777" w:rsidTr="00C51006">
        <w:tc>
          <w:tcPr>
            <w:tcW w:w="1254" w:type="dxa"/>
            <w:gridSpan w:val="2"/>
            <w:shd w:val="clear" w:color="auto" w:fill="auto"/>
          </w:tcPr>
          <w:p w14:paraId="32D4D106" w14:textId="77777777" w:rsidR="009D28A1" w:rsidRPr="00707C6B" w:rsidRDefault="009D28A1" w:rsidP="00420476">
            <w:pPr>
              <w:widowControl w:val="0"/>
              <w:numPr>
                <w:ilvl w:val="0"/>
                <w:numId w:val="13"/>
              </w:numPr>
              <w:ind w:right="2160"/>
            </w:pPr>
          </w:p>
        </w:tc>
        <w:tc>
          <w:tcPr>
            <w:tcW w:w="3119" w:type="dxa"/>
            <w:shd w:val="clear" w:color="auto" w:fill="auto"/>
          </w:tcPr>
          <w:p w14:paraId="296394AB" w14:textId="4458CE90" w:rsidR="009D28A1" w:rsidRPr="00707C6B" w:rsidRDefault="009D28A1" w:rsidP="006C342E">
            <w:pPr>
              <w:widowControl w:val="0"/>
              <w:tabs>
                <w:tab w:val="left" w:pos="284"/>
                <w:tab w:val="left" w:pos="426"/>
              </w:tabs>
              <w:outlineLvl w:val="0"/>
            </w:pPr>
            <w:r w:rsidRPr="00707C6B">
              <w:rPr>
                <w:b/>
              </w:rPr>
              <w:t xml:space="preserve">Требования к участникам закупки (предусмотренные </w:t>
            </w:r>
            <w:hyperlink w:anchor="P489" w:history="1">
              <w:r w:rsidRPr="00707C6B">
                <w:rPr>
                  <w:rStyle w:val="ab"/>
                  <w:b/>
                  <w:color w:val="auto"/>
                  <w:u w:val="none"/>
                </w:rPr>
                <w:t>п. 9 ч. 19.1</w:t>
              </w:r>
            </w:hyperlink>
            <w:r w:rsidRPr="00707C6B">
              <w:rPr>
                <w:b/>
              </w:rPr>
              <w:t xml:space="preserve"> ст. 3.4 Федерального закона от 18.07.2011 № 223-ФЗ «О закупках товаров, работ, услуг отдельными видами юридических лиц», далее – Закон </w:t>
            </w:r>
            <w:r w:rsidR="00D14570" w:rsidRPr="00707C6B">
              <w:rPr>
                <w:b/>
              </w:rPr>
              <w:t>№</w:t>
            </w:r>
            <w:r w:rsidRPr="00707C6B">
              <w:rPr>
                <w:b/>
              </w:rPr>
              <w:t>223-ФЗ)</w:t>
            </w:r>
          </w:p>
        </w:tc>
        <w:tc>
          <w:tcPr>
            <w:tcW w:w="5982" w:type="dxa"/>
            <w:shd w:val="clear" w:color="auto" w:fill="auto"/>
          </w:tcPr>
          <w:p w14:paraId="08E780AD" w14:textId="147042B9" w:rsidR="009D28A1" w:rsidRPr="00707C6B" w:rsidRDefault="009D28A1" w:rsidP="007F06EF">
            <w:pPr>
              <w:widowControl w:val="0"/>
              <w:tabs>
                <w:tab w:val="left" w:pos="516"/>
                <w:tab w:val="left" w:pos="851"/>
                <w:tab w:val="left" w:pos="993"/>
              </w:tabs>
              <w:jc w:val="both"/>
            </w:pPr>
            <w:bookmarkStart w:id="1" w:name="несост2"/>
            <w:r w:rsidRPr="00707C6B">
              <w:t xml:space="preserve">а) </w:t>
            </w:r>
            <w:proofErr w:type="spellStart"/>
            <w:r w:rsidRPr="00707C6B">
              <w:t>непроведение</w:t>
            </w:r>
            <w:proofErr w:type="spellEnd"/>
            <w:r w:rsidRPr="00707C6B">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707C6B" w:rsidRDefault="009D28A1" w:rsidP="007F06EF">
            <w:pPr>
              <w:widowControl w:val="0"/>
              <w:tabs>
                <w:tab w:val="left" w:pos="516"/>
                <w:tab w:val="left" w:pos="851"/>
                <w:tab w:val="left" w:pos="993"/>
              </w:tabs>
              <w:jc w:val="both"/>
            </w:pPr>
            <w:r w:rsidRPr="00707C6B">
              <w:t xml:space="preserve">б) </w:t>
            </w:r>
            <w:proofErr w:type="spellStart"/>
            <w:r w:rsidRPr="00707C6B">
              <w:t>неприостановление</w:t>
            </w:r>
            <w:proofErr w:type="spellEnd"/>
            <w:r w:rsidRPr="00707C6B">
              <w:t xml:space="preserve"> деятельности участника закупки в порядке, установленном </w:t>
            </w:r>
            <w:hyperlink r:id="rId12" w:history="1">
              <w:r w:rsidRPr="00707C6B">
                <w:t>Кодексом</w:t>
              </w:r>
            </w:hyperlink>
            <w:r w:rsidRPr="00707C6B">
              <w:t xml:space="preserve"> Российской Федерации об административных правонарушениях;</w:t>
            </w:r>
          </w:p>
          <w:p w14:paraId="1B24E1D4" w14:textId="77777777" w:rsidR="009D28A1" w:rsidRPr="00707C6B" w:rsidRDefault="009D28A1" w:rsidP="007F06EF">
            <w:pPr>
              <w:widowControl w:val="0"/>
              <w:tabs>
                <w:tab w:val="left" w:pos="516"/>
                <w:tab w:val="left" w:pos="851"/>
                <w:tab w:val="left" w:pos="993"/>
              </w:tabs>
              <w:jc w:val="both"/>
            </w:pPr>
            <w:r w:rsidRPr="00707C6B">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707C6B">
                <w:t>законодательством</w:t>
              </w:r>
            </w:hyperlink>
            <w:r w:rsidRPr="00707C6B">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707C6B">
                <w:t>законодательством</w:t>
              </w:r>
            </w:hyperlink>
            <w:r w:rsidRPr="00707C6B">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707C6B" w:rsidRDefault="009D28A1" w:rsidP="007F06EF">
            <w:pPr>
              <w:widowControl w:val="0"/>
              <w:tabs>
                <w:tab w:val="left" w:pos="516"/>
                <w:tab w:val="left" w:pos="851"/>
                <w:tab w:val="left" w:pos="993"/>
              </w:tabs>
              <w:jc w:val="both"/>
            </w:pPr>
            <w:r w:rsidRPr="00707C6B">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w:t>
            </w:r>
            <w:r w:rsidRPr="00707C6B">
              <w:lastRenderedPageBreak/>
              <w:t xml:space="preserve">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707C6B">
                <w:t>статьями 289</w:t>
              </w:r>
            </w:hyperlink>
            <w:r w:rsidRPr="00707C6B">
              <w:t xml:space="preserve">, </w:t>
            </w:r>
            <w:hyperlink r:id="rId16" w:history="1">
              <w:r w:rsidRPr="00707C6B">
                <w:t>290</w:t>
              </w:r>
            </w:hyperlink>
            <w:r w:rsidRPr="00707C6B">
              <w:t xml:space="preserve">, </w:t>
            </w:r>
            <w:hyperlink r:id="rId17" w:history="1">
              <w:r w:rsidRPr="00707C6B">
                <w:t>291</w:t>
              </w:r>
            </w:hyperlink>
            <w:r w:rsidRPr="00707C6B">
              <w:t xml:space="preserve">, </w:t>
            </w:r>
            <w:hyperlink r:id="rId18" w:history="1">
              <w:r w:rsidRPr="00707C6B">
                <w:t>291.1</w:t>
              </w:r>
            </w:hyperlink>
            <w:r w:rsidRPr="00707C6B">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707C6B" w:rsidRDefault="009D28A1" w:rsidP="007F06EF">
            <w:pPr>
              <w:widowControl w:val="0"/>
              <w:tabs>
                <w:tab w:val="left" w:pos="516"/>
                <w:tab w:val="left" w:pos="851"/>
                <w:tab w:val="left" w:pos="993"/>
              </w:tabs>
              <w:jc w:val="both"/>
            </w:pPr>
            <w:r w:rsidRPr="00707C6B">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707C6B">
                <w:t>статьей 19.28</w:t>
              </w:r>
            </w:hyperlink>
            <w:r w:rsidRPr="00707C6B">
              <w:t xml:space="preserve"> Кодекса Российской Федерации об административных правонарушениях;</w:t>
            </w:r>
          </w:p>
          <w:p w14:paraId="11901776" w14:textId="244F0768" w:rsidR="009D28A1" w:rsidRPr="00707C6B" w:rsidRDefault="009D28A1" w:rsidP="007F06EF">
            <w:pPr>
              <w:widowControl w:val="0"/>
              <w:tabs>
                <w:tab w:val="left" w:pos="516"/>
                <w:tab w:val="left" w:pos="851"/>
                <w:tab w:val="left" w:pos="993"/>
              </w:tabs>
              <w:jc w:val="both"/>
            </w:pPr>
            <w:r w:rsidRPr="00707C6B">
              <w:t>е) соответствие участника закупки указанным в извещении</w:t>
            </w:r>
            <w:r w:rsidR="00707C6B" w:rsidRPr="00707C6B">
              <w:t xml:space="preserve"> о проведении запроса котировок</w:t>
            </w:r>
            <w:r w:rsidRPr="00707C6B">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707C6B">
              <w:rPr>
                <w:i/>
              </w:rPr>
              <w:t>в настоящем извещении</w:t>
            </w:r>
            <w:r w:rsidR="00707C6B" w:rsidRPr="00707C6B">
              <w:t xml:space="preserve"> </w:t>
            </w:r>
            <w:r w:rsidR="00707C6B" w:rsidRPr="00707C6B">
              <w:rPr>
                <w:i/>
              </w:rPr>
              <w:t>о проведении запроса котировок</w:t>
            </w:r>
            <w:r w:rsidRPr="00707C6B">
              <w:rPr>
                <w:i/>
              </w:rPr>
              <w:t xml:space="preserve"> требования не установлены</w:t>
            </w:r>
            <w:r w:rsidRPr="00707C6B">
              <w:t>);</w:t>
            </w:r>
          </w:p>
          <w:p w14:paraId="5FE0D5EB" w14:textId="77777777" w:rsidR="009D28A1" w:rsidRPr="00707C6B" w:rsidRDefault="009D28A1" w:rsidP="007F06EF">
            <w:pPr>
              <w:widowControl w:val="0"/>
              <w:tabs>
                <w:tab w:val="left" w:pos="516"/>
                <w:tab w:val="left" w:pos="851"/>
                <w:tab w:val="left" w:pos="993"/>
              </w:tabs>
              <w:jc w:val="both"/>
            </w:pPr>
            <w:r w:rsidRPr="00707C6B">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707C6B" w:rsidRDefault="009D28A1" w:rsidP="007F06EF">
            <w:pPr>
              <w:widowControl w:val="0"/>
              <w:tabs>
                <w:tab w:val="left" w:pos="516"/>
                <w:tab w:val="left" w:pos="851"/>
                <w:tab w:val="left" w:pos="993"/>
              </w:tabs>
              <w:jc w:val="both"/>
            </w:pPr>
            <w:r w:rsidRPr="00707C6B">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707C6B" w:rsidRDefault="009D28A1" w:rsidP="00AA7AD9">
            <w:pPr>
              <w:widowControl w:val="0"/>
              <w:tabs>
                <w:tab w:val="left" w:pos="567"/>
              </w:tabs>
              <w:adjustRightInd w:val="0"/>
              <w:jc w:val="both"/>
              <w:textAlignment w:val="baseline"/>
              <w:rPr>
                <w:b/>
              </w:rPr>
            </w:pPr>
            <w:r w:rsidRPr="00707C6B">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707C6B">
                <w:rPr>
                  <w:rStyle w:val="ab"/>
                  <w:b/>
                  <w:color w:val="auto"/>
                  <w:u w:val="none"/>
                </w:rPr>
                <w:t>ч. 19.1</w:t>
              </w:r>
            </w:hyperlink>
            <w:r w:rsidRPr="00707C6B">
              <w:rPr>
                <w:b/>
              </w:rPr>
              <w:t xml:space="preserve"> ст. 3.4 Закона </w:t>
            </w:r>
            <w:r w:rsidR="001E3959" w:rsidRPr="00707C6B">
              <w:rPr>
                <w:b/>
              </w:rPr>
              <w:br/>
            </w:r>
            <w:r w:rsidRPr="00707C6B">
              <w:rPr>
                <w:b/>
              </w:rPr>
              <w:t>№ 223-ФЗ.</w:t>
            </w:r>
          </w:p>
          <w:p w14:paraId="63841046" w14:textId="68A83497" w:rsidR="009D28A1" w:rsidRPr="00707C6B" w:rsidRDefault="009D28A1" w:rsidP="00AA7AD9">
            <w:pPr>
              <w:widowControl w:val="0"/>
              <w:tabs>
                <w:tab w:val="left" w:pos="567"/>
              </w:tabs>
              <w:adjustRightInd w:val="0"/>
              <w:jc w:val="both"/>
              <w:textAlignment w:val="baseline"/>
              <w:rPr>
                <w:b/>
              </w:rPr>
            </w:pPr>
            <w:r w:rsidRPr="00707C6B">
              <w:rPr>
                <w:b/>
              </w:rPr>
              <w:t xml:space="preserve">Декларация предоставляется участником закупки посредством программно-аппаратных средств </w:t>
            </w:r>
            <w:r w:rsidRPr="00707C6B">
              <w:rPr>
                <w:b/>
              </w:rPr>
              <w:lastRenderedPageBreak/>
              <w:t>электронной площадки (в соответствии с частью 19.8 статьи 3.4 Закона № 223-ФЗ)</w:t>
            </w:r>
          </w:p>
        </w:tc>
      </w:tr>
      <w:tr w:rsidR="009D28A1" w:rsidRPr="00707C6B" w14:paraId="735E3C94" w14:textId="77777777" w:rsidTr="00C51006">
        <w:tc>
          <w:tcPr>
            <w:tcW w:w="1254" w:type="dxa"/>
            <w:gridSpan w:val="2"/>
            <w:shd w:val="clear" w:color="auto" w:fill="auto"/>
          </w:tcPr>
          <w:p w14:paraId="6CC399D0" w14:textId="77777777" w:rsidR="009D28A1" w:rsidRPr="00707C6B" w:rsidRDefault="009D28A1" w:rsidP="00420476">
            <w:pPr>
              <w:widowControl w:val="0"/>
              <w:numPr>
                <w:ilvl w:val="0"/>
                <w:numId w:val="13"/>
              </w:numPr>
              <w:ind w:right="2160"/>
            </w:pPr>
          </w:p>
        </w:tc>
        <w:tc>
          <w:tcPr>
            <w:tcW w:w="3119" w:type="dxa"/>
            <w:shd w:val="clear" w:color="auto" w:fill="auto"/>
          </w:tcPr>
          <w:p w14:paraId="26F0AAF6" w14:textId="12204337" w:rsidR="009D28A1" w:rsidRPr="00707C6B" w:rsidRDefault="009D28A1" w:rsidP="006C342E">
            <w:pPr>
              <w:widowControl w:val="0"/>
              <w:tabs>
                <w:tab w:val="left" w:pos="284"/>
                <w:tab w:val="left" w:pos="426"/>
              </w:tabs>
              <w:outlineLvl w:val="0"/>
              <w:rPr>
                <w:b/>
              </w:rPr>
            </w:pPr>
            <w:r w:rsidRPr="00707C6B">
              <w:rPr>
                <w:b/>
              </w:rPr>
              <w:t xml:space="preserve">Требование к участникам закупки (предусмотренное </w:t>
            </w:r>
            <w:r w:rsidRPr="00707C6B">
              <w:rPr>
                <w:rFonts w:eastAsiaTheme="majorEastAsia"/>
                <w:b/>
                <w:color w:val="000000" w:themeColor="text1"/>
              </w:rPr>
              <w:t>п. 6 ч. 19.1</w:t>
            </w:r>
            <w:r w:rsidRPr="00707C6B">
              <w:rPr>
                <w:b/>
              </w:rPr>
              <w:t xml:space="preserve"> ст. 3.4 Федерального закона № 223-ФЗ)</w:t>
            </w:r>
          </w:p>
        </w:tc>
        <w:tc>
          <w:tcPr>
            <w:tcW w:w="5982" w:type="dxa"/>
            <w:shd w:val="clear" w:color="auto" w:fill="auto"/>
          </w:tcPr>
          <w:p w14:paraId="79DB7681" w14:textId="3B27D293" w:rsidR="009D28A1" w:rsidRPr="00707C6B" w:rsidRDefault="009D28A1" w:rsidP="004E3819">
            <w:pPr>
              <w:widowControl w:val="0"/>
              <w:tabs>
                <w:tab w:val="left" w:pos="516"/>
                <w:tab w:val="left" w:pos="851"/>
                <w:tab w:val="left" w:pos="993"/>
              </w:tabs>
              <w:jc w:val="both"/>
            </w:pPr>
            <w:r w:rsidRPr="00707C6B">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707C6B">
              <w:rPr>
                <w:i/>
              </w:rPr>
              <w:t>(в настоящем извещении</w:t>
            </w:r>
            <w:r w:rsidR="00707C6B" w:rsidRPr="00707C6B">
              <w:t xml:space="preserve"> </w:t>
            </w:r>
            <w:r w:rsidR="00707C6B" w:rsidRPr="00707C6B">
              <w:rPr>
                <w:i/>
              </w:rPr>
              <w:t>о проведении запроса котировок</w:t>
            </w:r>
            <w:r w:rsidRPr="00707C6B">
              <w:rPr>
                <w:i/>
              </w:rPr>
              <w:t xml:space="preserve"> требования не установлены)</w:t>
            </w:r>
          </w:p>
        </w:tc>
      </w:tr>
      <w:tr w:rsidR="009D28A1" w:rsidRPr="00616825" w14:paraId="766E1665" w14:textId="77777777" w:rsidTr="00C51006">
        <w:trPr>
          <w:gridBefore w:val="1"/>
          <w:wBefore w:w="12" w:type="dxa"/>
        </w:trPr>
        <w:tc>
          <w:tcPr>
            <w:tcW w:w="1242" w:type="dxa"/>
            <w:shd w:val="clear" w:color="auto" w:fill="auto"/>
          </w:tcPr>
          <w:p w14:paraId="504FD68F" w14:textId="77777777" w:rsidR="009D28A1" w:rsidRPr="00616825" w:rsidRDefault="009D28A1" w:rsidP="00420476">
            <w:pPr>
              <w:widowControl w:val="0"/>
              <w:numPr>
                <w:ilvl w:val="0"/>
                <w:numId w:val="13"/>
              </w:numPr>
              <w:ind w:right="2160"/>
            </w:pPr>
          </w:p>
        </w:tc>
        <w:tc>
          <w:tcPr>
            <w:tcW w:w="3119" w:type="dxa"/>
            <w:shd w:val="clear" w:color="auto" w:fill="auto"/>
          </w:tcPr>
          <w:p w14:paraId="21E70737" w14:textId="534C1312" w:rsidR="009D28A1" w:rsidRPr="00616825" w:rsidRDefault="009D28A1" w:rsidP="0052206D">
            <w:pPr>
              <w:adjustRightInd w:val="0"/>
              <w:rPr>
                <w:b/>
              </w:rPr>
            </w:pPr>
            <w:r w:rsidRPr="00616825">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616825" w:rsidRDefault="00C21CA1" w:rsidP="0052206D">
            <w:pPr>
              <w:widowControl w:val="0"/>
              <w:tabs>
                <w:tab w:val="left" w:pos="0"/>
              </w:tabs>
              <w:jc w:val="both"/>
              <w:textAlignment w:val="baseline"/>
            </w:pPr>
            <w:r w:rsidRPr="00616825">
              <w:t>2.3.1.</w:t>
            </w:r>
            <w:r w:rsidR="00066CA3" w:rsidRPr="00616825">
              <w:t xml:space="preserve"> </w:t>
            </w:r>
            <w:r w:rsidR="009D28A1" w:rsidRPr="00616825">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616825">
              <w:t xml:space="preserve"> </w:t>
            </w:r>
            <w:r w:rsidR="009D28A1" w:rsidRPr="00616825">
              <w:t>(далее вместе - субъекты малого и среднего предпринимательства).</w:t>
            </w:r>
          </w:p>
          <w:p w14:paraId="0DFEE21E" w14:textId="26B8AA77" w:rsidR="009D28A1" w:rsidRPr="00616825" w:rsidRDefault="009D28A1" w:rsidP="0052206D">
            <w:pPr>
              <w:widowControl w:val="0"/>
              <w:tabs>
                <w:tab w:val="left" w:pos="0"/>
              </w:tabs>
              <w:jc w:val="both"/>
              <w:textAlignment w:val="baseline"/>
            </w:pPr>
            <w:r w:rsidRPr="00616825">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616825" w:rsidDel="0046151E">
              <w:t xml:space="preserve"> </w:t>
            </w:r>
            <w:r w:rsidRPr="00616825">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616825">
                <w:rPr>
                  <w:rStyle w:val="ab"/>
                </w:rPr>
                <w:t>https://rmsp.nalog.ru/</w:t>
              </w:r>
            </w:hyperlink>
            <w:r w:rsidRPr="00616825">
              <w:t>)</w:t>
            </w:r>
            <w:r w:rsidR="001A22EF" w:rsidRPr="00616825">
              <w:t>.</w:t>
            </w:r>
          </w:p>
          <w:p w14:paraId="79BB2E68" w14:textId="77777777" w:rsidR="009D28A1" w:rsidRPr="00616825" w:rsidRDefault="009D28A1" w:rsidP="00812EDE">
            <w:pPr>
              <w:widowControl w:val="0"/>
              <w:tabs>
                <w:tab w:val="left" w:pos="0"/>
                <w:tab w:val="left" w:pos="1134"/>
              </w:tabs>
              <w:jc w:val="both"/>
              <w:textAlignment w:val="baseline"/>
            </w:pPr>
            <w:r w:rsidRPr="00616825">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616825">
                <w:rPr>
                  <w:rStyle w:val="ab"/>
                </w:rPr>
                <w:t>https://npd.nalog.ru/check-status/</w:t>
              </w:r>
            </w:hyperlink>
            <w:r w:rsidRPr="00616825">
              <w:t>).</w:t>
            </w:r>
          </w:p>
          <w:p w14:paraId="4B3916A4" w14:textId="77777777" w:rsidR="00A856BA" w:rsidRPr="00616825" w:rsidRDefault="00A856BA" w:rsidP="00A856BA">
            <w:pPr>
              <w:widowControl w:val="0"/>
              <w:tabs>
                <w:tab w:val="left" w:pos="0"/>
                <w:tab w:val="left" w:pos="1134"/>
              </w:tabs>
              <w:jc w:val="both"/>
              <w:textAlignment w:val="baseline"/>
            </w:pPr>
            <w:r w:rsidRPr="00616825">
              <w:t xml:space="preserve">2.3.2. Участники, являющиеся иностранными агентами в соответствии с Федеральным законом от 14.07.2022 </w:t>
            </w:r>
            <w:r w:rsidRPr="00616825">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616825" w:rsidRDefault="00A856BA" w:rsidP="00A856BA">
            <w:pPr>
              <w:widowControl w:val="0"/>
              <w:tabs>
                <w:tab w:val="left" w:pos="0"/>
                <w:tab w:val="left" w:pos="1134"/>
              </w:tabs>
              <w:jc w:val="both"/>
              <w:textAlignment w:val="baseline"/>
            </w:pPr>
            <w:r w:rsidRPr="00616825">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616825" w14:paraId="6D931078" w14:textId="77777777" w:rsidTr="00C51006">
        <w:trPr>
          <w:gridBefore w:val="1"/>
          <w:wBefore w:w="12" w:type="dxa"/>
        </w:trPr>
        <w:tc>
          <w:tcPr>
            <w:tcW w:w="1242" w:type="dxa"/>
            <w:shd w:val="clear" w:color="auto" w:fill="auto"/>
            <w:vAlign w:val="center"/>
          </w:tcPr>
          <w:p w14:paraId="419D73F2" w14:textId="77777777" w:rsidR="009D28A1" w:rsidRPr="00616825" w:rsidRDefault="009D28A1" w:rsidP="004531C3">
            <w:pPr>
              <w:widowControl w:val="0"/>
              <w:tabs>
                <w:tab w:val="left" w:pos="1276"/>
                <w:tab w:val="left" w:pos="1560"/>
              </w:tabs>
              <w:jc w:val="center"/>
              <w:rPr>
                <w:b/>
              </w:rPr>
            </w:pPr>
            <w:r w:rsidRPr="00616825">
              <w:rPr>
                <w:b/>
              </w:rPr>
              <w:lastRenderedPageBreak/>
              <w:t>3</w:t>
            </w:r>
          </w:p>
        </w:tc>
        <w:tc>
          <w:tcPr>
            <w:tcW w:w="3119" w:type="dxa"/>
            <w:shd w:val="clear" w:color="auto" w:fill="auto"/>
            <w:vAlign w:val="center"/>
          </w:tcPr>
          <w:p w14:paraId="5075E2A8" w14:textId="77777777" w:rsidR="009D28A1" w:rsidRPr="00616825" w:rsidRDefault="009D28A1" w:rsidP="00143A05">
            <w:pPr>
              <w:adjustRightInd w:val="0"/>
            </w:pPr>
            <w:r w:rsidRPr="00616825">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A99D210" w:rsidR="009D28A1" w:rsidRPr="00616825" w:rsidRDefault="00616825" w:rsidP="00275467">
            <w:pPr>
              <w:widowControl w:val="0"/>
              <w:tabs>
                <w:tab w:val="left" w:pos="0"/>
                <w:tab w:val="left" w:pos="1134"/>
              </w:tabs>
              <w:jc w:val="both"/>
              <w:textAlignment w:val="baseline"/>
            </w:pPr>
            <w:r w:rsidRPr="00616825">
              <w:t>После размещения извещения о закупке заинтересованные лица могут получить без взимания платы извещение о проведении запроса котировок в форме электронного документа в ЕИС, на сайте электронной площадки, на сайте Общества</w:t>
            </w:r>
          </w:p>
        </w:tc>
      </w:tr>
      <w:tr w:rsidR="009D28A1" w:rsidRPr="00616825" w14:paraId="57CB8B5D" w14:textId="77777777" w:rsidTr="00C51006">
        <w:trPr>
          <w:gridBefore w:val="1"/>
          <w:wBefore w:w="12" w:type="dxa"/>
        </w:trPr>
        <w:tc>
          <w:tcPr>
            <w:tcW w:w="1242" w:type="dxa"/>
            <w:shd w:val="clear" w:color="auto" w:fill="auto"/>
            <w:vAlign w:val="center"/>
          </w:tcPr>
          <w:p w14:paraId="3DEBB5B1" w14:textId="77777777" w:rsidR="009D28A1" w:rsidRPr="00616825" w:rsidRDefault="009D28A1" w:rsidP="004531C3">
            <w:pPr>
              <w:widowControl w:val="0"/>
              <w:tabs>
                <w:tab w:val="left" w:pos="1276"/>
                <w:tab w:val="left" w:pos="1560"/>
              </w:tabs>
              <w:jc w:val="center"/>
              <w:rPr>
                <w:b/>
              </w:rPr>
            </w:pPr>
            <w:r w:rsidRPr="00616825">
              <w:rPr>
                <w:b/>
              </w:rPr>
              <w:t>4</w:t>
            </w:r>
          </w:p>
        </w:tc>
        <w:tc>
          <w:tcPr>
            <w:tcW w:w="3119" w:type="dxa"/>
            <w:shd w:val="clear" w:color="auto" w:fill="auto"/>
            <w:vAlign w:val="center"/>
          </w:tcPr>
          <w:p w14:paraId="16A628EF" w14:textId="6BECFD22" w:rsidR="009D28A1" w:rsidRPr="00616825" w:rsidRDefault="009D28A1" w:rsidP="002845CF">
            <w:pPr>
              <w:adjustRightInd w:val="0"/>
            </w:pPr>
            <w:r w:rsidRPr="00616825">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140A27F8" w14:textId="77777777" w:rsidR="00616825" w:rsidRPr="00616825" w:rsidRDefault="00616825" w:rsidP="00616825">
            <w:pPr>
              <w:pStyle w:val="32"/>
              <w:numPr>
                <w:ilvl w:val="0"/>
                <w:numId w:val="0"/>
              </w:numPr>
            </w:pPr>
            <w:r w:rsidRPr="00616825">
              <w:t>Участник закупки вправе на сайте электронной площадки направить запрос о даче разъяснении положений извещения о закупке и извещения о проведении запроса котировок.</w:t>
            </w:r>
          </w:p>
          <w:p w14:paraId="64AC165B" w14:textId="77777777" w:rsidR="00616825" w:rsidRPr="00616825" w:rsidRDefault="00616825" w:rsidP="00616825">
            <w:pPr>
              <w:widowControl w:val="0"/>
              <w:adjustRightInd w:val="0"/>
              <w:jc w:val="both"/>
              <w:textAlignment w:val="baseline"/>
              <w:rPr>
                <w:bCs/>
              </w:rPr>
            </w:pPr>
            <w:r w:rsidRPr="00616825">
              <w:t>Заказчик в течение 3 (трех) рабочих дней со дня поступления запроса предоставляет разъяснения положений извещения о закупке и извещения о проведении запроса котировок на сайте ЕИС, сайте электронной площадки и сайте Общества</w:t>
            </w:r>
            <w:r w:rsidRPr="00616825">
              <w:rPr>
                <w:bCs/>
              </w:rPr>
              <w:t>.</w:t>
            </w:r>
          </w:p>
          <w:p w14:paraId="3D253769" w14:textId="38E282EA" w:rsidR="009D28A1" w:rsidRPr="00616825" w:rsidRDefault="00616825" w:rsidP="00616825">
            <w:pPr>
              <w:pStyle w:val="32"/>
              <w:numPr>
                <w:ilvl w:val="0"/>
                <w:numId w:val="0"/>
              </w:numPr>
            </w:pPr>
            <w:r w:rsidRPr="00616825">
              <w:t>Заказчик вправе не отвечать на запрос разъяснений положений и</w:t>
            </w:r>
            <w:r w:rsidRPr="00616825">
              <w:rPr>
                <w:szCs w:val="24"/>
              </w:rPr>
              <w:t xml:space="preserve"> </w:t>
            </w:r>
            <w:r w:rsidRPr="00616825">
              <w:t>о закупке и извещения о проведении запроса котировок, в случае если запрос поступил позднее, чем за 3 (три) рабочих дня до даты окончания срока подачи заявок на участие в закупке.</w:t>
            </w:r>
          </w:p>
        </w:tc>
      </w:tr>
      <w:tr w:rsidR="009D28A1" w:rsidRPr="000711EC" w14:paraId="27DD063E" w14:textId="77777777" w:rsidTr="00C51006">
        <w:trPr>
          <w:gridBefore w:val="1"/>
          <w:wBefore w:w="12" w:type="dxa"/>
        </w:trPr>
        <w:tc>
          <w:tcPr>
            <w:tcW w:w="1242" w:type="dxa"/>
            <w:shd w:val="clear" w:color="auto" w:fill="auto"/>
            <w:vAlign w:val="center"/>
          </w:tcPr>
          <w:p w14:paraId="36AE4EEB" w14:textId="77777777" w:rsidR="009D28A1" w:rsidRPr="000711EC" w:rsidRDefault="009D28A1" w:rsidP="004531C3">
            <w:pPr>
              <w:widowControl w:val="0"/>
              <w:tabs>
                <w:tab w:val="left" w:pos="1276"/>
                <w:tab w:val="left" w:pos="1560"/>
              </w:tabs>
              <w:jc w:val="center"/>
              <w:rPr>
                <w:b/>
              </w:rPr>
            </w:pPr>
            <w:r w:rsidRPr="000711EC">
              <w:rPr>
                <w:b/>
              </w:rPr>
              <w:t>5</w:t>
            </w:r>
          </w:p>
        </w:tc>
        <w:tc>
          <w:tcPr>
            <w:tcW w:w="3119" w:type="dxa"/>
            <w:shd w:val="clear" w:color="auto" w:fill="auto"/>
            <w:vAlign w:val="center"/>
          </w:tcPr>
          <w:p w14:paraId="581668EF" w14:textId="77777777" w:rsidR="009D28A1" w:rsidRPr="000711EC" w:rsidRDefault="009D28A1" w:rsidP="00143A05">
            <w:pPr>
              <w:widowControl w:val="0"/>
              <w:tabs>
                <w:tab w:val="left" w:pos="1134"/>
                <w:tab w:val="left" w:pos="1276"/>
                <w:tab w:val="left" w:pos="1560"/>
              </w:tabs>
              <w:rPr>
                <w:b/>
              </w:rPr>
            </w:pPr>
            <w:r w:rsidRPr="000711EC">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0711EC" w:rsidRDefault="009D28A1" w:rsidP="00420476">
            <w:pPr>
              <w:numPr>
                <w:ilvl w:val="1"/>
                <w:numId w:val="6"/>
              </w:numPr>
              <w:ind w:left="0" w:firstLine="0"/>
              <w:jc w:val="both"/>
            </w:pPr>
            <w:r w:rsidRPr="000711EC">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0711EC">
              <w:br/>
              <w:t xml:space="preserve">от 5 апреля 2013 года </w:t>
            </w:r>
            <w:r w:rsidR="006300F0" w:rsidRPr="000711EC">
              <w:t>№</w:t>
            </w:r>
            <w:r w:rsidRPr="000711EC">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0711EC" w:rsidRDefault="009D28A1" w:rsidP="00420476">
            <w:pPr>
              <w:numPr>
                <w:ilvl w:val="1"/>
                <w:numId w:val="6"/>
              </w:numPr>
              <w:ind w:left="0" w:firstLine="0"/>
              <w:jc w:val="both"/>
            </w:pPr>
            <w:r w:rsidRPr="000711EC">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0711EC" w:rsidRDefault="009D28A1" w:rsidP="00420476">
            <w:pPr>
              <w:numPr>
                <w:ilvl w:val="1"/>
                <w:numId w:val="6"/>
              </w:numPr>
              <w:ind w:left="0" w:firstLine="0"/>
              <w:jc w:val="both"/>
            </w:pPr>
            <w:r w:rsidRPr="000711EC">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5CA10B3D" w:rsidR="009D28A1" w:rsidRPr="000711EC" w:rsidRDefault="009D28A1" w:rsidP="00B33CED">
            <w:pPr>
              <w:jc w:val="both"/>
            </w:pPr>
            <w:r w:rsidRPr="000711EC">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0711EC">
              <w:t>pdf</w:t>
            </w:r>
            <w:proofErr w:type="spellEnd"/>
            <w:r w:rsidRPr="000711EC">
              <w:t xml:space="preserve">, </w:t>
            </w:r>
            <w:proofErr w:type="spellStart"/>
            <w:r w:rsidRPr="000711EC">
              <w:t>zip</w:t>
            </w:r>
            <w:proofErr w:type="spellEnd"/>
            <w:r w:rsidRPr="000711EC">
              <w:t xml:space="preserve">, </w:t>
            </w:r>
            <w:proofErr w:type="spellStart"/>
            <w:r w:rsidRPr="000711EC">
              <w:t>rar</w:t>
            </w:r>
            <w:proofErr w:type="spellEnd"/>
            <w:r w:rsidRPr="000711EC">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616825" w:rsidRPr="000711EC">
              <w:t xml:space="preserve"> о проведении запроса котировок</w:t>
            </w:r>
            <w:r w:rsidRPr="000711EC">
              <w:t>, заверяются подписью уполномоченного лица и печатью лица (при наличии).</w:t>
            </w:r>
          </w:p>
          <w:p w14:paraId="6BEA88EB" w14:textId="5AC71F96" w:rsidR="009D28A1" w:rsidRPr="000711EC" w:rsidRDefault="000711EC" w:rsidP="00515031">
            <w:pPr>
              <w:jc w:val="both"/>
            </w:pPr>
            <w:r w:rsidRPr="000711EC">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о проведении запроса котировок),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w:t>
            </w:r>
            <w:r w:rsidRPr="000711EC">
              <w:lastRenderedPageBreak/>
              <w:t xml:space="preserve">форме, сформированной в программе </w:t>
            </w:r>
            <w:proofErr w:type="spellStart"/>
            <w:r w:rsidRPr="000711EC">
              <w:t>Microsoft</w:t>
            </w:r>
            <w:proofErr w:type="spellEnd"/>
            <w:r w:rsidRPr="000711EC">
              <w:t xml:space="preserve"> </w:t>
            </w:r>
            <w:proofErr w:type="spellStart"/>
            <w:r w:rsidRPr="000711EC">
              <w:t>Word</w:t>
            </w:r>
            <w:proofErr w:type="spellEnd"/>
            <w:r w:rsidRPr="000711EC">
              <w:t xml:space="preserve">, </w:t>
            </w:r>
            <w:proofErr w:type="spellStart"/>
            <w:r w:rsidRPr="000711EC">
              <w:t>Microsoft</w:t>
            </w:r>
            <w:proofErr w:type="spellEnd"/>
            <w:r w:rsidRPr="000711EC">
              <w:t xml:space="preserve"> </w:t>
            </w:r>
            <w:proofErr w:type="spellStart"/>
            <w:r w:rsidRPr="000711EC">
              <w:t>Excel</w:t>
            </w:r>
            <w:proofErr w:type="spellEnd"/>
            <w:r w:rsidRPr="000711EC">
              <w:t xml:space="preserve">. При этом непредставление документов в форме, сформированной в программе </w:t>
            </w:r>
            <w:proofErr w:type="spellStart"/>
            <w:r w:rsidRPr="000711EC">
              <w:t>Microsoft</w:t>
            </w:r>
            <w:proofErr w:type="spellEnd"/>
            <w:r w:rsidRPr="000711EC">
              <w:t xml:space="preserve"> </w:t>
            </w:r>
            <w:proofErr w:type="spellStart"/>
            <w:r w:rsidRPr="000711EC">
              <w:t>Word</w:t>
            </w:r>
            <w:proofErr w:type="spellEnd"/>
            <w:r w:rsidRPr="000711EC">
              <w:t xml:space="preserve">, </w:t>
            </w:r>
            <w:proofErr w:type="spellStart"/>
            <w:r w:rsidRPr="000711EC">
              <w:t>Microsoft</w:t>
            </w:r>
            <w:proofErr w:type="spellEnd"/>
            <w:r w:rsidRPr="000711EC">
              <w:t xml:space="preserve"> </w:t>
            </w:r>
            <w:proofErr w:type="spellStart"/>
            <w:r w:rsidRPr="000711EC">
              <w:t>Excel</w:t>
            </w:r>
            <w:proofErr w:type="spellEnd"/>
            <w:r w:rsidRPr="000711EC">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проведении запроса котировок, в соответствии с пунктом 7.3.3 извещения о проведении запроса котировок</w:t>
            </w:r>
            <w:r w:rsidR="009D28A1" w:rsidRPr="000711EC">
              <w:t xml:space="preserve">. </w:t>
            </w:r>
          </w:p>
          <w:p w14:paraId="1F938E31" w14:textId="77777777" w:rsidR="009D28A1" w:rsidRPr="000711EC" w:rsidRDefault="009D28A1" w:rsidP="00420476">
            <w:pPr>
              <w:numPr>
                <w:ilvl w:val="1"/>
                <w:numId w:val="6"/>
              </w:numPr>
              <w:ind w:left="0" w:firstLine="0"/>
              <w:jc w:val="both"/>
            </w:pPr>
            <w:r w:rsidRPr="000711EC">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E4DDF2F" w:rsidR="009D28A1" w:rsidRPr="000711EC" w:rsidRDefault="009D28A1" w:rsidP="00420476">
            <w:pPr>
              <w:numPr>
                <w:ilvl w:val="1"/>
                <w:numId w:val="6"/>
              </w:numPr>
              <w:ind w:left="0" w:firstLine="0"/>
              <w:jc w:val="both"/>
            </w:pPr>
            <w:r w:rsidRPr="000711EC">
              <w:t xml:space="preserve">Участник </w:t>
            </w:r>
            <w:r w:rsidR="000711EC" w:rsidRPr="000711EC">
              <w:t>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закупке о ее проведении до даты и времени окончания срока подачи заявок на участие в такой закупке, определенных извещением о закупке</w:t>
            </w:r>
            <w:r w:rsidRPr="000711EC">
              <w:t xml:space="preserve">. </w:t>
            </w:r>
          </w:p>
          <w:p w14:paraId="1B6C4788" w14:textId="77777777" w:rsidR="009D28A1" w:rsidRPr="000711EC" w:rsidRDefault="009D28A1" w:rsidP="00420476">
            <w:pPr>
              <w:numPr>
                <w:ilvl w:val="1"/>
                <w:numId w:val="6"/>
              </w:numPr>
              <w:ind w:left="0" w:firstLine="0"/>
              <w:jc w:val="both"/>
            </w:pPr>
            <w:r w:rsidRPr="000711EC">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0711EC" w:rsidRDefault="009D28A1" w:rsidP="00420476">
            <w:pPr>
              <w:numPr>
                <w:ilvl w:val="1"/>
                <w:numId w:val="6"/>
              </w:numPr>
              <w:ind w:left="0" w:firstLine="0"/>
              <w:jc w:val="both"/>
            </w:pPr>
            <w:r w:rsidRPr="000711EC">
              <w:t>Текст документа должен быть в качестве, пригодном для чтения.</w:t>
            </w:r>
          </w:p>
          <w:p w14:paraId="527C9D0C" w14:textId="77777777" w:rsidR="009D28A1" w:rsidRPr="000711EC" w:rsidRDefault="009D28A1" w:rsidP="00420476">
            <w:pPr>
              <w:numPr>
                <w:ilvl w:val="1"/>
                <w:numId w:val="6"/>
              </w:numPr>
              <w:ind w:left="0" w:firstLine="0"/>
              <w:jc w:val="both"/>
            </w:pPr>
            <w:r w:rsidRPr="000711EC">
              <w:t>Сведения, содержащиеся в документе, не должны допускать двусмысленных и противоречивых толкований.</w:t>
            </w:r>
          </w:p>
          <w:p w14:paraId="36FD20B8" w14:textId="1F372110" w:rsidR="009D28A1" w:rsidRPr="000711EC" w:rsidRDefault="009D28A1" w:rsidP="00420476">
            <w:pPr>
              <w:numPr>
                <w:ilvl w:val="1"/>
                <w:numId w:val="6"/>
              </w:numPr>
              <w:ind w:left="0" w:firstLine="0"/>
              <w:jc w:val="both"/>
            </w:pPr>
            <w:r w:rsidRPr="000711EC">
              <w:t xml:space="preserve">При </w:t>
            </w:r>
            <w:r w:rsidR="000711EC" w:rsidRPr="000711EC">
              <w:t>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 о проведении запроса котировок</w:t>
            </w:r>
            <w:r w:rsidRPr="000711EC">
              <w:t>.</w:t>
            </w:r>
          </w:p>
        </w:tc>
      </w:tr>
      <w:tr w:rsidR="009D28A1" w:rsidRPr="00106C49" w14:paraId="36DBE15D" w14:textId="77777777" w:rsidTr="00C51006">
        <w:trPr>
          <w:gridBefore w:val="1"/>
          <w:wBefore w:w="12" w:type="dxa"/>
        </w:trPr>
        <w:tc>
          <w:tcPr>
            <w:tcW w:w="1242" w:type="dxa"/>
            <w:shd w:val="clear" w:color="auto" w:fill="auto"/>
            <w:vAlign w:val="center"/>
          </w:tcPr>
          <w:p w14:paraId="6545325E" w14:textId="77777777" w:rsidR="009D28A1" w:rsidRPr="00106C49" w:rsidRDefault="009D28A1" w:rsidP="004531C3">
            <w:pPr>
              <w:widowControl w:val="0"/>
              <w:tabs>
                <w:tab w:val="left" w:pos="1276"/>
                <w:tab w:val="left" w:pos="1560"/>
              </w:tabs>
              <w:jc w:val="center"/>
              <w:rPr>
                <w:b/>
              </w:rPr>
            </w:pPr>
            <w:r w:rsidRPr="00106C49">
              <w:rPr>
                <w:b/>
              </w:rPr>
              <w:lastRenderedPageBreak/>
              <w:t>6</w:t>
            </w:r>
          </w:p>
        </w:tc>
        <w:tc>
          <w:tcPr>
            <w:tcW w:w="3119" w:type="dxa"/>
            <w:shd w:val="clear" w:color="auto" w:fill="auto"/>
            <w:vAlign w:val="center"/>
          </w:tcPr>
          <w:p w14:paraId="2AAA22AE" w14:textId="456323EF" w:rsidR="009D28A1" w:rsidRPr="00106C49" w:rsidRDefault="009D28A1" w:rsidP="00143A05">
            <w:pPr>
              <w:widowControl w:val="0"/>
              <w:tabs>
                <w:tab w:val="left" w:pos="1134"/>
                <w:tab w:val="left" w:pos="1276"/>
                <w:tab w:val="left" w:pos="1560"/>
              </w:tabs>
              <w:rPr>
                <w:b/>
              </w:rPr>
            </w:pPr>
            <w:r w:rsidRPr="00106C49">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59E7C885" w:rsidR="009D28A1" w:rsidRPr="00106C49" w:rsidRDefault="009D28A1" w:rsidP="00040FED">
            <w:pPr>
              <w:pStyle w:val="a4"/>
              <w:ind w:left="62"/>
              <w:jc w:val="both"/>
              <w:rPr>
                <w:lang w:val="ru-RU"/>
              </w:rPr>
            </w:pPr>
            <w:r w:rsidRPr="00106C49">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06C49" w:rsidRPr="00106C49">
              <w:rPr>
                <w:lang w:val="ru-RU"/>
              </w:rPr>
              <w:t xml:space="preserve"> о проведении запроса котировок</w:t>
            </w:r>
            <w:r w:rsidRPr="00106C49">
              <w:rPr>
                <w:lang w:val="ru-RU"/>
              </w:rPr>
              <w:t xml:space="preserve"> в случае установления обязанности их представления в соответствии с подпунктами 6.1 – 6.1</w:t>
            </w:r>
            <w:r w:rsidR="004E3C3D" w:rsidRPr="00106C49">
              <w:rPr>
                <w:lang w:val="ru-RU"/>
              </w:rPr>
              <w:t>1</w:t>
            </w:r>
            <w:r w:rsidRPr="00106C49">
              <w:rPr>
                <w:lang w:val="ru-RU"/>
              </w:rPr>
              <w:t xml:space="preserve"> пункта 6 извещения</w:t>
            </w:r>
            <w:r w:rsidR="00106C49" w:rsidRPr="00106C49">
              <w:rPr>
                <w:lang w:val="ru-RU"/>
              </w:rPr>
              <w:t xml:space="preserve"> о проведении запроса котировок</w:t>
            </w:r>
            <w:r w:rsidRPr="00106C49">
              <w:rPr>
                <w:lang w:val="ru-RU"/>
              </w:rPr>
              <w:t>.</w:t>
            </w:r>
          </w:p>
          <w:p w14:paraId="2D34A0E8" w14:textId="670CCDFE" w:rsidR="009D28A1" w:rsidRPr="00106C49" w:rsidRDefault="009D28A1" w:rsidP="00420476">
            <w:pPr>
              <w:pStyle w:val="a4"/>
              <w:numPr>
                <w:ilvl w:val="1"/>
                <w:numId w:val="41"/>
              </w:numPr>
              <w:ind w:left="62" w:firstLine="0"/>
              <w:jc w:val="both"/>
              <w:rPr>
                <w:lang w:val="ru-RU"/>
              </w:rPr>
            </w:pPr>
            <w:r w:rsidRPr="00106C49">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106C49">
              <w:rPr>
                <w:i/>
                <w:lang w:val="ru-RU"/>
              </w:rPr>
              <w:t>(согласно пункту 1 части 19.1 статьи 3.4. Закона № 223-ФЗ)</w:t>
            </w:r>
            <w:r w:rsidRPr="00106C49">
              <w:rPr>
                <w:lang w:val="ru-RU"/>
              </w:rPr>
              <w:t>;</w:t>
            </w:r>
          </w:p>
          <w:p w14:paraId="42C5FC10" w14:textId="008044C4" w:rsidR="009D28A1" w:rsidRPr="00106C49" w:rsidRDefault="009D28A1" w:rsidP="00420476">
            <w:pPr>
              <w:pStyle w:val="a4"/>
              <w:numPr>
                <w:ilvl w:val="1"/>
                <w:numId w:val="41"/>
              </w:numPr>
              <w:ind w:left="62" w:firstLine="0"/>
              <w:jc w:val="both"/>
              <w:rPr>
                <w:lang w:val="ru-RU"/>
              </w:rPr>
            </w:pPr>
            <w:r w:rsidRPr="00106C49">
              <w:rPr>
                <w:lang w:val="ru-RU"/>
              </w:rPr>
              <w:t xml:space="preserve">фамилия, имя, отчество (при наличии), паспортные данные, адрес места жительства физического лица, зарегистрированного в качестве </w:t>
            </w:r>
            <w:r w:rsidRPr="00106C49">
              <w:rPr>
                <w:lang w:val="ru-RU"/>
              </w:rPr>
              <w:lastRenderedPageBreak/>
              <w:t xml:space="preserve">индивидуального предпринимателя, если участником закупки является индивидуальный предприниматель </w:t>
            </w:r>
            <w:r w:rsidRPr="00106C49">
              <w:rPr>
                <w:i/>
                <w:lang w:val="ru-RU"/>
              </w:rPr>
              <w:t>(согласно пункту 2 части 19.1 статьи 3.4. Закона № 223-ФЗ)</w:t>
            </w:r>
            <w:r w:rsidRPr="00106C49">
              <w:rPr>
                <w:lang w:val="ru-RU"/>
              </w:rPr>
              <w:t>;</w:t>
            </w:r>
          </w:p>
          <w:p w14:paraId="4063DC83" w14:textId="252F34DD" w:rsidR="009D28A1" w:rsidRPr="00106C49" w:rsidRDefault="009D28A1" w:rsidP="00420476">
            <w:pPr>
              <w:pStyle w:val="a4"/>
              <w:widowControl w:val="0"/>
              <w:numPr>
                <w:ilvl w:val="1"/>
                <w:numId w:val="41"/>
              </w:numPr>
              <w:tabs>
                <w:tab w:val="left" w:pos="516"/>
                <w:tab w:val="left" w:pos="851"/>
                <w:tab w:val="left" w:pos="993"/>
              </w:tabs>
              <w:ind w:left="62" w:firstLine="0"/>
              <w:jc w:val="both"/>
              <w:rPr>
                <w:lang w:val="ru-RU"/>
              </w:rPr>
            </w:pPr>
            <w:r w:rsidRPr="00106C49">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106C49">
              <w:rPr>
                <w:i/>
                <w:lang w:val="ru-RU"/>
              </w:rPr>
              <w:t xml:space="preserve"> (согласно пункту 3 части 19.1 статьи 3.4. Закона № 223-ФЗ)</w:t>
            </w:r>
            <w:r w:rsidRPr="00106C49">
              <w:rPr>
                <w:lang w:val="ru-RU"/>
              </w:rPr>
              <w:t>;</w:t>
            </w:r>
          </w:p>
          <w:p w14:paraId="520F5A3E" w14:textId="7D5FE835" w:rsidR="009D28A1" w:rsidRPr="00106C49" w:rsidRDefault="009D28A1" w:rsidP="00420476">
            <w:pPr>
              <w:widowControl w:val="0"/>
              <w:numPr>
                <w:ilvl w:val="1"/>
                <w:numId w:val="41"/>
              </w:numPr>
              <w:tabs>
                <w:tab w:val="left" w:pos="516"/>
                <w:tab w:val="left" w:pos="851"/>
                <w:tab w:val="left" w:pos="993"/>
              </w:tabs>
              <w:ind w:left="62" w:firstLine="0"/>
              <w:jc w:val="both"/>
            </w:pPr>
            <w:r w:rsidRPr="00106C49">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106C49">
              <w:rPr>
                <w:i/>
              </w:rPr>
              <w:t xml:space="preserve">(согласно пункту 4 части 19.1 статьи 3.4 Закона </w:t>
            </w:r>
            <w:r w:rsidR="00E348D3" w:rsidRPr="00106C49">
              <w:rPr>
                <w:i/>
              </w:rPr>
              <w:br/>
            </w:r>
            <w:r w:rsidRPr="00106C49">
              <w:rPr>
                <w:i/>
              </w:rPr>
              <w:t>№ 223-ФЗ)</w:t>
            </w:r>
            <w:r w:rsidRPr="00106C49">
              <w:t>;</w:t>
            </w:r>
          </w:p>
          <w:p w14:paraId="3205CF65" w14:textId="51C60A5B" w:rsidR="009D28A1" w:rsidRPr="00106C49" w:rsidRDefault="009D28A1" w:rsidP="00420476">
            <w:pPr>
              <w:widowControl w:val="0"/>
              <w:numPr>
                <w:ilvl w:val="1"/>
                <w:numId w:val="41"/>
              </w:numPr>
              <w:tabs>
                <w:tab w:val="left" w:pos="516"/>
                <w:tab w:val="left" w:pos="851"/>
                <w:tab w:val="left" w:pos="993"/>
              </w:tabs>
              <w:ind w:left="62" w:firstLine="0"/>
              <w:jc w:val="both"/>
            </w:pPr>
            <w:r w:rsidRPr="00106C49">
              <w:t>копия документа, подтверждающего полномочия лица действовать от имени участника закупки, за исключением случаев подписания заявки</w:t>
            </w:r>
            <w:r w:rsidR="00FD47B9" w:rsidRPr="00106C49">
              <w:t xml:space="preserve"> на участие в закупке</w:t>
            </w:r>
            <w:r w:rsidRPr="00106C49">
              <w:t xml:space="preserve">: </w:t>
            </w:r>
            <w:r w:rsidRPr="00106C49">
              <w:rPr>
                <w:i/>
              </w:rPr>
              <w:t>(согласно пункту 5 части 19.1 статьи 3.4. Закона № 223-ФЗ)</w:t>
            </w:r>
          </w:p>
          <w:p w14:paraId="23F22B7D" w14:textId="77777777" w:rsidR="009D28A1" w:rsidRPr="00106C49" w:rsidRDefault="009D28A1" w:rsidP="00C153B3">
            <w:pPr>
              <w:widowControl w:val="0"/>
              <w:tabs>
                <w:tab w:val="left" w:pos="516"/>
                <w:tab w:val="left" w:pos="851"/>
                <w:tab w:val="left" w:pos="993"/>
              </w:tabs>
              <w:ind w:left="62"/>
              <w:jc w:val="both"/>
            </w:pPr>
            <w:r w:rsidRPr="00106C49">
              <w:t>а) индивидуальным предпринимателем, если участником такой закупки является индивидуальный предприниматель;</w:t>
            </w:r>
          </w:p>
          <w:p w14:paraId="1C7B0D10" w14:textId="751C3536" w:rsidR="009D28A1" w:rsidRPr="00106C49" w:rsidRDefault="009D28A1" w:rsidP="00C153B3">
            <w:pPr>
              <w:widowControl w:val="0"/>
              <w:tabs>
                <w:tab w:val="left" w:pos="516"/>
                <w:tab w:val="left" w:pos="851"/>
                <w:tab w:val="left" w:pos="993"/>
              </w:tabs>
              <w:ind w:left="62"/>
              <w:jc w:val="both"/>
            </w:pPr>
            <w:r w:rsidRPr="00106C49">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2D2AAE20" w:rsidR="009D28A1" w:rsidRPr="00106C49" w:rsidRDefault="009D28A1" w:rsidP="00420476">
            <w:pPr>
              <w:widowControl w:val="0"/>
              <w:numPr>
                <w:ilvl w:val="1"/>
                <w:numId w:val="41"/>
              </w:numPr>
              <w:tabs>
                <w:tab w:val="left" w:pos="516"/>
                <w:tab w:val="left" w:pos="851"/>
                <w:tab w:val="left" w:pos="993"/>
              </w:tabs>
              <w:ind w:left="62" w:firstLine="0"/>
              <w:jc w:val="both"/>
            </w:pPr>
            <w:r w:rsidRPr="00106C49">
              <w:t xml:space="preserve">копии </w:t>
            </w:r>
            <w:r w:rsidR="00106C49" w:rsidRPr="00106C49">
              <w:t>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о проведении запроса котировок</w:t>
            </w:r>
            <w:r w:rsidR="00106C49" w:rsidRPr="00106C49">
              <w:rPr>
                <w:i/>
              </w:rPr>
              <w:t xml:space="preserve"> (в случае установления требований пунктом 2.2 извещения о проведении запроса котировок, в настоящем извещении о проведении запроса котировок требования не установлены) (согласно пункту 6 части 19.1 статьи 3.4. Закона № 223-ФЗ)</w:t>
            </w:r>
            <w:r w:rsidRPr="00106C49">
              <w:t>.</w:t>
            </w:r>
          </w:p>
          <w:p w14:paraId="1A097E4F" w14:textId="792DA631" w:rsidR="009D28A1" w:rsidRPr="00106C49" w:rsidRDefault="009D28A1" w:rsidP="00420476">
            <w:pPr>
              <w:widowControl w:val="0"/>
              <w:numPr>
                <w:ilvl w:val="1"/>
                <w:numId w:val="41"/>
              </w:numPr>
              <w:tabs>
                <w:tab w:val="left" w:pos="516"/>
                <w:tab w:val="left" w:pos="851"/>
                <w:tab w:val="left" w:pos="993"/>
              </w:tabs>
              <w:ind w:left="62" w:firstLine="0"/>
              <w:jc w:val="both"/>
            </w:pPr>
            <w:r w:rsidRPr="00106C49">
              <w:t xml:space="preserve">копия </w:t>
            </w:r>
            <w:r w:rsidR="00106C49" w:rsidRPr="00106C49">
              <w:t xml:space="preserve">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проведении запроса </w:t>
            </w:r>
            <w:r w:rsidR="00106C49" w:rsidRPr="00106C49">
              <w:lastRenderedPageBreak/>
              <w:t xml:space="preserve">котировок, обеспечения исполнения договора (если требование об обеспечении исполнения договора установлено заказчиком в извещении </w:t>
            </w:r>
            <w:r w:rsidR="003A5FBE" w:rsidRPr="0012704F">
              <w:t>о проведении запроса котировок</w:t>
            </w:r>
            <w:r w:rsidR="00106C49" w:rsidRPr="00106C49">
              <w:t xml:space="preserve"> (закупочной документации) является крупной сделкой </w:t>
            </w:r>
            <w:r w:rsidR="00106C49" w:rsidRPr="00106C49">
              <w:rPr>
                <w:i/>
              </w:rPr>
              <w:t>(согласно пункту 7 части 19.1 статьи 3.4. Закона № 223-ФЗ)</w:t>
            </w:r>
            <w:r w:rsidRPr="00106C49">
              <w:t>;</w:t>
            </w:r>
          </w:p>
          <w:p w14:paraId="3AB122DB" w14:textId="4C96EE7F" w:rsidR="009D28A1" w:rsidRPr="00106C49" w:rsidRDefault="009D28A1" w:rsidP="00420476">
            <w:pPr>
              <w:widowControl w:val="0"/>
              <w:numPr>
                <w:ilvl w:val="1"/>
                <w:numId w:val="41"/>
              </w:numPr>
              <w:tabs>
                <w:tab w:val="left" w:pos="629"/>
                <w:tab w:val="left" w:pos="851"/>
                <w:tab w:val="left" w:pos="993"/>
              </w:tabs>
              <w:ind w:left="62" w:firstLine="0"/>
              <w:jc w:val="both"/>
            </w:pPr>
            <w:r w:rsidRPr="00106C49">
              <w:t xml:space="preserve">информация </w:t>
            </w:r>
            <w:r w:rsidR="00106C49" w:rsidRPr="00106C49">
              <w:t xml:space="preserve">и документы об обеспечении заявки на участие в закупке, если соответствующее требование предусмотрено извещением о проведении запроса котировок: </w:t>
            </w:r>
            <w:r w:rsidR="00106C49" w:rsidRPr="00106C49">
              <w:rPr>
                <w:i/>
              </w:rPr>
              <w:t>(согласно пункту 8 части 19.1 статьи 3.4. Закона № 223-ФЗ)</w:t>
            </w:r>
          </w:p>
          <w:p w14:paraId="38930805" w14:textId="5BE2606A" w:rsidR="009D28A1" w:rsidRPr="00106C49" w:rsidRDefault="009D28A1" w:rsidP="00C153B3">
            <w:pPr>
              <w:widowControl w:val="0"/>
              <w:tabs>
                <w:tab w:val="left" w:pos="516"/>
                <w:tab w:val="left" w:pos="851"/>
                <w:tab w:val="left" w:pos="993"/>
              </w:tabs>
              <w:ind w:left="62"/>
              <w:jc w:val="both"/>
            </w:pPr>
            <w:r w:rsidRPr="00106C49">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106C49" w:rsidRDefault="009D28A1" w:rsidP="00C153B3">
            <w:pPr>
              <w:widowControl w:val="0"/>
              <w:tabs>
                <w:tab w:val="left" w:pos="516"/>
                <w:tab w:val="left" w:pos="851"/>
                <w:tab w:val="left" w:pos="993"/>
              </w:tabs>
              <w:ind w:left="62"/>
              <w:jc w:val="both"/>
            </w:pPr>
            <w:r w:rsidRPr="00106C49">
              <w:t xml:space="preserve">б) </w:t>
            </w:r>
            <w:r w:rsidR="00E34A5E" w:rsidRPr="00106C49">
              <w:t>независимая</w:t>
            </w:r>
            <w:r w:rsidRPr="00106C49">
              <w:t xml:space="preserve"> гарантия или ее копия, если в качестве обеспечения заявки на участие в закупке участником такой закупки предоставляется </w:t>
            </w:r>
            <w:r w:rsidR="005E7E76" w:rsidRPr="00106C49">
              <w:t>независимая</w:t>
            </w:r>
            <w:r w:rsidRPr="00106C49">
              <w:t xml:space="preserve"> гарантия </w:t>
            </w:r>
          </w:p>
          <w:p w14:paraId="14C1EB32" w14:textId="4BEE3802" w:rsidR="009D28A1" w:rsidRPr="00106C49" w:rsidRDefault="009D28A1" w:rsidP="00C153B3">
            <w:pPr>
              <w:widowControl w:val="0"/>
              <w:tabs>
                <w:tab w:val="left" w:pos="516"/>
                <w:tab w:val="left" w:pos="851"/>
                <w:tab w:val="left" w:pos="993"/>
              </w:tabs>
              <w:ind w:left="62"/>
              <w:jc w:val="both"/>
            </w:pPr>
            <w:r w:rsidRPr="00106C49">
              <w:rPr>
                <w:i/>
              </w:rPr>
              <w:t xml:space="preserve">(в настоящем извещении </w:t>
            </w:r>
            <w:r w:rsidR="00106C49" w:rsidRPr="00106C49">
              <w:rPr>
                <w:i/>
              </w:rPr>
              <w:t xml:space="preserve">о проведении запроса котировок </w:t>
            </w:r>
            <w:r w:rsidRPr="00106C49">
              <w:rPr>
                <w:i/>
              </w:rPr>
              <w:t>требование о предоставлении обеспечения заявки на участие в закупке не установлено)</w:t>
            </w:r>
            <w:r w:rsidRPr="00106C49">
              <w:t>;</w:t>
            </w:r>
          </w:p>
          <w:p w14:paraId="402A91B7" w14:textId="7E40639E" w:rsidR="009D28A1" w:rsidRPr="00106C49"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106C49">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106C49">
              <w:rPr>
                <w:i/>
              </w:rPr>
              <w:t>(согласно пункту 9 части 19.1 статьи 3.4. Закона № 223-ФЗ)</w:t>
            </w:r>
          </w:p>
          <w:p w14:paraId="3C24EFE0" w14:textId="62D7156F" w:rsidR="009D28A1" w:rsidRPr="00106C49" w:rsidRDefault="009D28A1" w:rsidP="00C153B3">
            <w:pPr>
              <w:widowControl w:val="0"/>
              <w:tabs>
                <w:tab w:val="left" w:pos="516"/>
                <w:tab w:val="left" w:pos="851"/>
                <w:tab w:val="left" w:pos="993"/>
              </w:tabs>
              <w:ind w:left="62"/>
              <w:jc w:val="both"/>
            </w:pPr>
            <w:r w:rsidRPr="00106C49">
              <w:t xml:space="preserve">а) </w:t>
            </w:r>
            <w:proofErr w:type="spellStart"/>
            <w:r w:rsidRPr="00106C49">
              <w:t>непроведение</w:t>
            </w:r>
            <w:proofErr w:type="spellEnd"/>
            <w:r w:rsidRPr="00106C49">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106C49" w:rsidRDefault="009D28A1" w:rsidP="00C153B3">
            <w:pPr>
              <w:widowControl w:val="0"/>
              <w:tabs>
                <w:tab w:val="left" w:pos="516"/>
                <w:tab w:val="left" w:pos="851"/>
                <w:tab w:val="left" w:pos="993"/>
              </w:tabs>
              <w:ind w:left="62"/>
              <w:jc w:val="both"/>
            </w:pPr>
            <w:r w:rsidRPr="00106C49">
              <w:t xml:space="preserve">б) </w:t>
            </w:r>
            <w:proofErr w:type="spellStart"/>
            <w:r w:rsidRPr="00106C49">
              <w:t>неприостановление</w:t>
            </w:r>
            <w:proofErr w:type="spellEnd"/>
            <w:r w:rsidRPr="00106C49">
              <w:t xml:space="preserve"> деятельности участника закупки в порядке, установленном </w:t>
            </w:r>
            <w:hyperlink r:id="rId22" w:history="1">
              <w:r w:rsidRPr="00106C49">
                <w:t>Кодексом</w:t>
              </w:r>
            </w:hyperlink>
            <w:r w:rsidRPr="00106C49">
              <w:t xml:space="preserve"> Российской Федерации об административных правонарушениях;</w:t>
            </w:r>
          </w:p>
          <w:p w14:paraId="2A021B4A" w14:textId="5B01500D" w:rsidR="009D28A1" w:rsidRPr="00106C49" w:rsidRDefault="009D28A1" w:rsidP="00C153B3">
            <w:pPr>
              <w:widowControl w:val="0"/>
              <w:tabs>
                <w:tab w:val="left" w:pos="516"/>
                <w:tab w:val="left" w:pos="851"/>
                <w:tab w:val="left" w:pos="993"/>
              </w:tabs>
              <w:ind w:left="62"/>
              <w:jc w:val="both"/>
            </w:pPr>
            <w:r w:rsidRPr="00106C49">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106C49">
                <w:t>законодательством</w:t>
              </w:r>
            </w:hyperlink>
            <w:r w:rsidRPr="00106C4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106C49">
                <w:t>законодательством</w:t>
              </w:r>
            </w:hyperlink>
            <w:r w:rsidRPr="00106C4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w:t>
            </w:r>
            <w:r w:rsidRPr="00106C49">
              <w:lastRenderedPageBreak/>
              <w:t>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106C49" w:rsidRDefault="009D28A1" w:rsidP="00C153B3">
            <w:pPr>
              <w:widowControl w:val="0"/>
              <w:tabs>
                <w:tab w:val="left" w:pos="516"/>
                <w:tab w:val="left" w:pos="851"/>
                <w:tab w:val="left" w:pos="993"/>
              </w:tabs>
              <w:ind w:left="62"/>
              <w:jc w:val="both"/>
            </w:pPr>
            <w:r w:rsidRPr="00106C49">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106C49">
                <w:t>статьями 289</w:t>
              </w:r>
            </w:hyperlink>
            <w:r w:rsidRPr="00106C49">
              <w:t xml:space="preserve">, </w:t>
            </w:r>
            <w:hyperlink r:id="rId26" w:history="1">
              <w:r w:rsidRPr="00106C49">
                <w:t>290</w:t>
              </w:r>
            </w:hyperlink>
            <w:r w:rsidRPr="00106C49">
              <w:t xml:space="preserve">, </w:t>
            </w:r>
            <w:hyperlink r:id="rId27" w:history="1">
              <w:r w:rsidRPr="00106C49">
                <w:t>291</w:t>
              </w:r>
            </w:hyperlink>
            <w:r w:rsidRPr="00106C49">
              <w:t xml:space="preserve">, </w:t>
            </w:r>
            <w:hyperlink r:id="rId28" w:history="1">
              <w:r w:rsidRPr="00106C49">
                <w:t>291.1</w:t>
              </w:r>
            </w:hyperlink>
            <w:r w:rsidRPr="00106C49">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106C49" w:rsidRDefault="009D28A1" w:rsidP="00C153B3">
            <w:pPr>
              <w:widowControl w:val="0"/>
              <w:tabs>
                <w:tab w:val="left" w:pos="516"/>
                <w:tab w:val="left" w:pos="851"/>
                <w:tab w:val="left" w:pos="993"/>
              </w:tabs>
              <w:ind w:left="62"/>
              <w:jc w:val="both"/>
            </w:pPr>
            <w:r w:rsidRPr="00106C49">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106C49">
                <w:t>статьей 19.28</w:t>
              </w:r>
            </w:hyperlink>
            <w:r w:rsidRPr="00106C49">
              <w:t xml:space="preserve"> Кодекса Российской Федерации об административных правонарушениях;</w:t>
            </w:r>
          </w:p>
          <w:p w14:paraId="6CD1E383" w14:textId="3970EBE1" w:rsidR="009D28A1" w:rsidRPr="00106C49" w:rsidRDefault="009D28A1" w:rsidP="00C153B3">
            <w:pPr>
              <w:widowControl w:val="0"/>
              <w:tabs>
                <w:tab w:val="left" w:pos="516"/>
                <w:tab w:val="left" w:pos="851"/>
                <w:tab w:val="left" w:pos="993"/>
              </w:tabs>
              <w:ind w:left="62"/>
              <w:jc w:val="both"/>
            </w:pPr>
            <w:r w:rsidRPr="00106C49">
              <w:t>е) соответствие участника закупки указанным в извещении</w:t>
            </w:r>
            <w:r w:rsidR="00106C49" w:rsidRPr="00106C49">
              <w:t xml:space="preserve"> о проведении запроса котировок</w:t>
            </w:r>
            <w:r w:rsidRPr="00106C49">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106C49">
              <w:rPr>
                <w:i/>
              </w:rPr>
              <w:t>в настоящем извещении</w:t>
            </w:r>
            <w:r w:rsidR="00106C49" w:rsidRPr="00106C49">
              <w:rPr>
                <w:i/>
              </w:rPr>
              <w:t xml:space="preserve"> о проведении запроса котировок</w:t>
            </w:r>
            <w:r w:rsidRPr="00106C49">
              <w:rPr>
                <w:i/>
              </w:rPr>
              <w:t xml:space="preserve"> требования не установлены</w:t>
            </w:r>
            <w:r w:rsidRPr="00106C49">
              <w:t>);</w:t>
            </w:r>
          </w:p>
          <w:p w14:paraId="384D345A" w14:textId="4F4103AC" w:rsidR="009D28A1" w:rsidRPr="00106C49" w:rsidRDefault="009D28A1" w:rsidP="00C153B3">
            <w:pPr>
              <w:widowControl w:val="0"/>
              <w:tabs>
                <w:tab w:val="left" w:pos="516"/>
                <w:tab w:val="left" w:pos="851"/>
                <w:tab w:val="left" w:pos="993"/>
              </w:tabs>
              <w:ind w:left="62"/>
              <w:jc w:val="both"/>
            </w:pPr>
            <w:bookmarkStart w:id="3" w:name="P495"/>
            <w:bookmarkEnd w:id="3"/>
            <w:r w:rsidRPr="00106C49">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106C49">
              <w:rPr>
                <w:i/>
              </w:rPr>
              <w:t>в случае необходимости подтверждения обладания исключительными правами согласно предмету закупки</w:t>
            </w:r>
            <w:r w:rsidRPr="00106C49">
              <w:t>);</w:t>
            </w:r>
          </w:p>
          <w:p w14:paraId="04DE360B" w14:textId="28A7FA31" w:rsidR="009D28A1" w:rsidRPr="00106C49" w:rsidRDefault="009D28A1" w:rsidP="00C153B3">
            <w:pPr>
              <w:widowControl w:val="0"/>
              <w:tabs>
                <w:tab w:val="left" w:pos="516"/>
                <w:tab w:val="left" w:pos="851"/>
                <w:tab w:val="left" w:pos="993"/>
              </w:tabs>
              <w:ind w:left="62"/>
              <w:jc w:val="both"/>
            </w:pPr>
            <w:r w:rsidRPr="00106C49">
              <w:t xml:space="preserve">з) обладание участником закупки правами </w:t>
            </w:r>
            <w:r w:rsidRPr="00106C49">
              <w:lastRenderedPageBreak/>
              <w:t>использования результата интеллектуальной деятельности в случае использования такого результата при исполнении договора (</w:t>
            </w:r>
            <w:r w:rsidRPr="00106C49">
              <w:rPr>
                <w:i/>
              </w:rPr>
              <w:t>в случае необходимости подтверждения обладания правами использования результата интеллектуальной деятельности</w:t>
            </w:r>
            <w:r w:rsidRPr="00106C49">
              <w:t>).</w:t>
            </w:r>
          </w:p>
          <w:p w14:paraId="556112C2" w14:textId="10D44A97" w:rsidR="009D28A1" w:rsidRPr="00106C49" w:rsidRDefault="009D28A1" w:rsidP="00C153B3">
            <w:pPr>
              <w:widowControl w:val="0"/>
              <w:tabs>
                <w:tab w:val="left" w:pos="516"/>
                <w:tab w:val="left" w:pos="851"/>
                <w:tab w:val="left" w:pos="993"/>
              </w:tabs>
              <w:ind w:left="62"/>
              <w:jc w:val="both"/>
            </w:pPr>
            <w:r w:rsidRPr="00106C49">
              <w:rPr>
                <w:b/>
              </w:rPr>
              <w:t xml:space="preserve">Декларация предоставляется участником закупки посредством программно-аппаратных средств электронной площадки </w:t>
            </w:r>
            <w:r w:rsidRPr="00106C49">
              <w:rPr>
                <w:b/>
                <w:i/>
              </w:rPr>
              <w:t>(в соответствии с частью 19.8 статьи 3.4. Закона № 223-ФЗ)</w:t>
            </w:r>
            <w:r w:rsidRPr="00106C49">
              <w:rPr>
                <w:b/>
              </w:rPr>
              <w:t>.</w:t>
            </w:r>
          </w:p>
          <w:p w14:paraId="30AB48C9" w14:textId="269F592E" w:rsidR="00360D17" w:rsidRPr="00106C49"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106C49">
              <w:t xml:space="preserve">предложение участника закупки в отношении предмета закупки </w:t>
            </w:r>
            <w:r w:rsidRPr="00106C49">
              <w:rPr>
                <w:i/>
              </w:rPr>
              <w:t>(согласно пункту 10 части 19.1 статьи 3.4. Закона № 223-ФЗ)</w:t>
            </w:r>
            <w:r w:rsidRPr="00106C49">
              <w:t>,</w:t>
            </w:r>
            <w:r w:rsidR="0057126C" w:rsidRPr="00106C49">
              <w:t xml:space="preserve"> </w:t>
            </w:r>
            <w:r w:rsidR="00360D17" w:rsidRPr="00106C49">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106C49">
              <w:t>(спецификация или иной документ по форме, определенной приложением к извещению</w:t>
            </w:r>
            <w:r w:rsidR="00106C49" w:rsidRPr="00106C49">
              <w:t xml:space="preserve"> о проведении запроса котировок</w:t>
            </w:r>
            <w:r w:rsidR="0057126C" w:rsidRPr="00106C49">
              <w:t xml:space="preserve">) </w:t>
            </w:r>
            <w:r w:rsidR="0057126C" w:rsidRPr="00106C49">
              <w:rPr>
                <w:i/>
              </w:rPr>
              <w:t>(согласно пункту 12 части 19.1 статьи 3.4. Закона № 223-ФЗ),</w:t>
            </w:r>
            <w:r w:rsidR="0057126C" w:rsidRPr="00106C49">
              <w:t xml:space="preserve"> предложение о цене договора (единицы товара, работы, услуги)</w:t>
            </w:r>
            <w:r w:rsidR="0057126C" w:rsidRPr="00106C49">
              <w:rPr>
                <w:i/>
              </w:rPr>
              <w:t xml:space="preserve"> (согласно пункту 13 части 19.1 статьи 3.4 Закона № 223-ФЗ) (предоставляется по форме приложения № 1 к извещению</w:t>
            </w:r>
            <w:r w:rsidR="00106C49" w:rsidRPr="00106C49">
              <w:rPr>
                <w:i/>
              </w:rPr>
              <w:t xml:space="preserve"> о проведении запроса котировок</w:t>
            </w:r>
            <w:r w:rsidR="0057126C" w:rsidRPr="00106C49">
              <w:rPr>
                <w:i/>
              </w:rPr>
              <w:t xml:space="preserve"> «Предложение </w:t>
            </w:r>
            <w:r w:rsidR="0057126C" w:rsidRPr="00106C49">
              <w:rPr>
                <w:bCs/>
                <w:i/>
              </w:rPr>
              <w:t xml:space="preserve">участника конкурентной закупки с участием субъектов малого и среднего предпринимательства </w:t>
            </w:r>
            <w:r w:rsidR="0057126C" w:rsidRPr="00106C49">
              <w:rPr>
                <w:i/>
              </w:rPr>
              <w:t>в отношении предмета такой закупки»);</w:t>
            </w:r>
          </w:p>
          <w:p w14:paraId="47551BB9" w14:textId="3464A299" w:rsidR="009D28A1" w:rsidRPr="00106C49" w:rsidRDefault="009D28A1" w:rsidP="00360D17">
            <w:pPr>
              <w:widowControl w:val="0"/>
              <w:numPr>
                <w:ilvl w:val="1"/>
                <w:numId w:val="41"/>
              </w:numPr>
              <w:tabs>
                <w:tab w:val="left" w:pos="629"/>
                <w:tab w:val="left" w:pos="851"/>
                <w:tab w:val="left" w:pos="993"/>
              </w:tabs>
              <w:ind w:left="62" w:firstLine="0"/>
              <w:jc w:val="both"/>
            </w:pPr>
            <w:r w:rsidRPr="00106C49">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106C49">
              <w:rPr>
                <w:i/>
              </w:rPr>
              <w:t>(согласно пункту 11 части 19.1 статьи 3.4. Закона № 223-ФЗ (в настоящем извещении</w:t>
            </w:r>
            <w:r w:rsidR="00106C49" w:rsidRPr="00106C49">
              <w:rPr>
                <w:i/>
              </w:rPr>
              <w:t xml:space="preserve"> о проведении запроса котировок</w:t>
            </w:r>
            <w:r w:rsidRPr="00106C49">
              <w:rPr>
                <w:i/>
              </w:rPr>
              <w:t xml:space="preserve"> требование не установлено)</w:t>
            </w:r>
            <w:r w:rsidRPr="00106C49">
              <w:t>;</w:t>
            </w:r>
          </w:p>
          <w:p w14:paraId="1F41B57B" w14:textId="4B160088" w:rsidR="009D28A1" w:rsidRPr="00106C49" w:rsidRDefault="009D28A1" w:rsidP="003D242A">
            <w:pPr>
              <w:pStyle w:val="a4"/>
              <w:widowControl w:val="0"/>
              <w:tabs>
                <w:tab w:val="left" w:pos="284"/>
                <w:tab w:val="left" w:pos="487"/>
                <w:tab w:val="left" w:pos="993"/>
              </w:tabs>
              <w:ind w:left="62"/>
              <w:jc w:val="both"/>
              <w:rPr>
                <w:lang w:val="ru-RU"/>
              </w:rPr>
            </w:pPr>
            <w:r w:rsidRPr="00106C49">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106C49">
              <w:rPr>
                <w:b/>
                <w:lang w:val="ru-RU"/>
              </w:rPr>
              <w:t>2</w:t>
            </w:r>
            <w:r w:rsidRPr="00106C49">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106C49">
              <w:rPr>
                <w:b/>
                <w:i/>
                <w:lang w:val="ru-RU"/>
              </w:rPr>
              <w:t xml:space="preserve">(в соответствии с частью 19.8 статьи 3.4 </w:t>
            </w:r>
            <w:r w:rsidRPr="00106C49">
              <w:rPr>
                <w:b/>
                <w:i/>
                <w:lang w:val="ru-RU"/>
              </w:rPr>
              <w:lastRenderedPageBreak/>
              <w:t>Закона № 223-ФЗ).</w:t>
            </w:r>
          </w:p>
        </w:tc>
      </w:tr>
      <w:tr w:rsidR="009D28A1" w:rsidRPr="00261EB6" w14:paraId="45800E24" w14:textId="77777777" w:rsidTr="00C51006">
        <w:trPr>
          <w:gridBefore w:val="1"/>
          <w:wBefore w:w="12" w:type="dxa"/>
        </w:trPr>
        <w:tc>
          <w:tcPr>
            <w:tcW w:w="1242" w:type="dxa"/>
            <w:shd w:val="clear" w:color="auto" w:fill="auto"/>
            <w:vAlign w:val="center"/>
          </w:tcPr>
          <w:p w14:paraId="2C6170AC" w14:textId="2BA3373D" w:rsidR="009D28A1" w:rsidRPr="00261EB6" w:rsidRDefault="009D28A1" w:rsidP="004531C3">
            <w:pPr>
              <w:widowControl w:val="0"/>
              <w:tabs>
                <w:tab w:val="left" w:pos="1276"/>
                <w:tab w:val="left" w:pos="1560"/>
              </w:tabs>
              <w:jc w:val="center"/>
              <w:rPr>
                <w:b/>
              </w:rPr>
            </w:pPr>
            <w:r w:rsidRPr="00261EB6">
              <w:rPr>
                <w:b/>
              </w:rPr>
              <w:lastRenderedPageBreak/>
              <w:t>7</w:t>
            </w:r>
          </w:p>
        </w:tc>
        <w:tc>
          <w:tcPr>
            <w:tcW w:w="3119" w:type="dxa"/>
            <w:shd w:val="clear" w:color="auto" w:fill="auto"/>
            <w:vAlign w:val="center"/>
          </w:tcPr>
          <w:p w14:paraId="312C3FB1" w14:textId="385F2BA0" w:rsidR="009D28A1" w:rsidRPr="00261EB6" w:rsidRDefault="009D28A1" w:rsidP="00804C62">
            <w:pPr>
              <w:widowControl w:val="0"/>
              <w:tabs>
                <w:tab w:val="left" w:pos="1134"/>
                <w:tab w:val="left" w:pos="1276"/>
                <w:tab w:val="left" w:pos="1560"/>
              </w:tabs>
              <w:rPr>
                <w:b/>
              </w:rPr>
            </w:pPr>
            <w:r w:rsidRPr="00261EB6">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261EB6" w:rsidRDefault="009D28A1" w:rsidP="00420476">
            <w:pPr>
              <w:widowControl w:val="0"/>
              <w:numPr>
                <w:ilvl w:val="1"/>
                <w:numId w:val="7"/>
              </w:numPr>
              <w:tabs>
                <w:tab w:val="left" w:pos="629"/>
              </w:tabs>
              <w:ind w:left="0" w:firstLine="0"/>
              <w:jc w:val="both"/>
            </w:pPr>
            <w:r w:rsidRPr="00261EB6">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5B27A06B" w:rsidR="009D28A1" w:rsidRPr="00261EB6" w:rsidRDefault="009D28A1" w:rsidP="00420476">
            <w:pPr>
              <w:widowControl w:val="0"/>
              <w:numPr>
                <w:ilvl w:val="1"/>
                <w:numId w:val="7"/>
              </w:numPr>
              <w:tabs>
                <w:tab w:val="left" w:pos="629"/>
              </w:tabs>
              <w:ind w:left="0" w:firstLine="0"/>
              <w:jc w:val="both"/>
            </w:pPr>
            <w:r w:rsidRPr="00261EB6">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r w:rsidR="00636945" w:rsidRPr="00261EB6">
              <w:t xml:space="preserve"> о проведении запроса котировок</w:t>
            </w:r>
            <w:r w:rsidRPr="00261EB6">
              <w:t>.</w:t>
            </w:r>
          </w:p>
          <w:p w14:paraId="5638838B" w14:textId="52CF93A4" w:rsidR="009D28A1" w:rsidRPr="00261EB6" w:rsidRDefault="009D28A1" w:rsidP="00420476">
            <w:pPr>
              <w:widowControl w:val="0"/>
              <w:numPr>
                <w:ilvl w:val="1"/>
                <w:numId w:val="7"/>
              </w:numPr>
              <w:tabs>
                <w:tab w:val="left" w:pos="629"/>
              </w:tabs>
              <w:ind w:left="0" w:firstLine="0"/>
              <w:jc w:val="both"/>
            </w:pPr>
            <w:r w:rsidRPr="00261EB6">
              <w:t>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w:t>
            </w:r>
            <w:r w:rsidR="00636945" w:rsidRPr="00261EB6">
              <w:t xml:space="preserve"> о проведении запроса котировок</w:t>
            </w:r>
            <w:r w:rsidRPr="00261EB6">
              <w:t xml:space="preserve"> по следующим основаниям: </w:t>
            </w:r>
          </w:p>
          <w:p w14:paraId="1D8AAE10" w14:textId="6C8E1F58" w:rsidR="009D28A1" w:rsidRPr="00261EB6" w:rsidRDefault="009D28A1" w:rsidP="00420476">
            <w:pPr>
              <w:widowControl w:val="0"/>
              <w:numPr>
                <w:ilvl w:val="1"/>
                <w:numId w:val="8"/>
              </w:numPr>
              <w:tabs>
                <w:tab w:val="left" w:pos="629"/>
              </w:tabs>
              <w:ind w:left="0" w:firstLine="0"/>
              <w:jc w:val="both"/>
            </w:pPr>
            <w:r w:rsidRPr="00261EB6">
              <w:t>несоответствие участника закупки и/или поданной им заявки на участие в закупке требованиям, установленным извещением</w:t>
            </w:r>
            <w:r w:rsidR="00636945" w:rsidRPr="00261EB6">
              <w:t xml:space="preserve"> о проведении запроса котировок</w:t>
            </w:r>
            <w:r w:rsidRPr="00261EB6">
              <w:t xml:space="preserve"> (в том числе в случае, если участником закупки представлен документ, по форме отличающийся от формы, требуемой извещением</w:t>
            </w:r>
            <w:r w:rsidR="00636945" w:rsidRPr="00261EB6">
              <w:t xml:space="preserve"> о проведении запроса котировок</w:t>
            </w:r>
            <w:r w:rsidRPr="00261EB6">
              <w:t>);</w:t>
            </w:r>
          </w:p>
          <w:p w14:paraId="6C446C48" w14:textId="43E72F64" w:rsidR="009D28A1" w:rsidRPr="00261EB6" w:rsidRDefault="009D28A1" w:rsidP="00420476">
            <w:pPr>
              <w:widowControl w:val="0"/>
              <w:numPr>
                <w:ilvl w:val="1"/>
                <w:numId w:val="8"/>
              </w:numPr>
              <w:tabs>
                <w:tab w:val="left" w:pos="629"/>
              </w:tabs>
              <w:ind w:left="0" w:firstLine="0"/>
              <w:jc w:val="both"/>
            </w:pPr>
            <w:r w:rsidRPr="00261EB6">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261EB6">
              <w:t>извещении</w:t>
            </w:r>
            <w:r w:rsidR="00636945" w:rsidRPr="00261EB6">
              <w:t xml:space="preserve"> о проведении запроса котировок</w:t>
            </w:r>
            <w:r w:rsidRPr="00261EB6">
              <w:t>;</w:t>
            </w:r>
          </w:p>
          <w:p w14:paraId="17FB0982" w14:textId="35690962" w:rsidR="009D28A1" w:rsidRPr="00261EB6" w:rsidRDefault="002E4922" w:rsidP="00420476">
            <w:pPr>
              <w:widowControl w:val="0"/>
              <w:numPr>
                <w:ilvl w:val="1"/>
                <w:numId w:val="8"/>
              </w:numPr>
              <w:tabs>
                <w:tab w:val="left" w:pos="464"/>
              </w:tabs>
              <w:ind w:left="0" w:firstLine="0"/>
              <w:jc w:val="both"/>
            </w:pPr>
            <w:r w:rsidRPr="00261EB6">
              <w:t>непредставление одного или более сведений, информации и документов, определенных извещением</w:t>
            </w:r>
            <w:r w:rsidR="00636945" w:rsidRPr="00261EB6">
              <w:t xml:space="preserve"> о проведении запроса котировок</w:t>
            </w:r>
            <w:r w:rsidRPr="00261EB6">
              <w:t>, и/или представление сведений, информации и документов, несоответствующих требованиям извещения</w:t>
            </w:r>
            <w:r w:rsidR="00636945" w:rsidRPr="00261EB6">
              <w:t xml:space="preserve"> о проведении запроса котировок</w:t>
            </w:r>
            <w:r w:rsidRPr="00261EB6">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61EB6">
                <w:rPr>
                  <w:rStyle w:val="ab"/>
                  <w:color w:val="auto"/>
                  <w:u w:val="none"/>
                </w:rPr>
                <w:t>приложению № 1</w:t>
              </w:r>
            </w:hyperlink>
            <w:r w:rsidRPr="00261EB6">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261EB6">
              <w:lastRenderedPageBreak/>
              <w:t xml:space="preserve">выполняемых, оказываемых иностранными лицами, по перечню согласно </w:t>
            </w:r>
            <w:hyperlink w:anchor="P652">
              <w:r w:rsidRPr="00261EB6">
                <w:rPr>
                  <w:rStyle w:val="ab"/>
                  <w:color w:val="auto"/>
                  <w:u w:val="none"/>
                </w:rPr>
                <w:t>приложению № 2</w:t>
              </w:r>
            </w:hyperlink>
            <w:r w:rsidRPr="00261EB6">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61EB6">
                <w:rPr>
                  <w:rStyle w:val="ab"/>
                  <w:color w:val="auto"/>
                  <w:u w:val="none"/>
                </w:rPr>
                <w:t>приложению № 3</w:t>
              </w:r>
            </w:hyperlink>
            <w:r w:rsidRPr="00261EB6">
              <w:t xml:space="preserve"> к постановлению Правительства Российской Федерации от 23.12.2024 г.</w:t>
            </w:r>
            <w:r w:rsidR="00C51006" w:rsidRPr="00261EB6">
              <w:t xml:space="preserve"> </w:t>
            </w:r>
            <w:r w:rsidRPr="00261EB6">
              <w:t>№ 1875, установленных пунктами 9.1, 9.2, 9.3, 9.4 извещения</w:t>
            </w:r>
            <w:r w:rsidR="00636945" w:rsidRPr="00261EB6">
              <w:t xml:space="preserve"> о проведении запроса котировок</w:t>
            </w:r>
            <w:r w:rsidRPr="00261EB6">
              <w:t>)</w:t>
            </w:r>
            <w:r w:rsidR="009D28A1" w:rsidRPr="00261EB6">
              <w:t>;</w:t>
            </w:r>
          </w:p>
          <w:p w14:paraId="03057BF1" w14:textId="2F891861" w:rsidR="009D28A1" w:rsidRPr="00261EB6" w:rsidRDefault="009D28A1" w:rsidP="00420476">
            <w:pPr>
              <w:widowControl w:val="0"/>
              <w:numPr>
                <w:ilvl w:val="1"/>
                <w:numId w:val="8"/>
              </w:numPr>
              <w:tabs>
                <w:tab w:val="left" w:pos="464"/>
              </w:tabs>
              <w:ind w:left="0" w:firstLine="0"/>
              <w:jc w:val="both"/>
              <w:rPr>
                <w:bCs/>
              </w:rPr>
            </w:pPr>
            <w:r w:rsidRPr="00261EB6">
              <w:t xml:space="preserve">превышение начальной (максимальной) </w:t>
            </w:r>
            <w:r w:rsidRPr="00261EB6">
              <w:rPr>
                <w:bCs/>
              </w:rPr>
              <w:t xml:space="preserve">цены договора </w:t>
            </w:r>
            <w:r w:rsidRPr="00261EB6">
              <w:rPr>
                <w:bCs/>
                <w:i/>
              </w:rPr>
              <w:t>(в случае, если цена договора определяется по итогам закупки)</w:t>
            </w:r>
            <w:r w:rsidRPr="00261EB6">
              <w:rPr>
                <w:bCs/>
              </w:rPr>
              <w:t xml:space="preserve"> </w:t>
            </w:r>
            <w:r w:rsidRPr="00261EB6">
              <w:t>и/или одной и более начальной (максимальной) единичной стоимости поставки товара, выполнения работ, оказания услуги, определенных пунктом 1.3.</w:t>
            </w:r>
            <w:r w:rsidR="00225C4E" w:rsidRPr="00261EB6">
              <w:t>6</w:t>
            </w:r>
            <w:r w:rsidRPr="00261EB6">
              <w:t xml:space="preserve"> извещения</w:t>
            </w:r>
            <w:r w:rsidR="00636945" w:rsidRPr="00261EB6">
              <w:t xml:space="preserve"> о проведении запроса котировок</w:t>
            </w:r>
            <w:r w:rsidRPr="00261EB6">
              <w:rPr>
                <w:bCs/>
              </w:rPr>
              <w:t>;</w:t>
            </w:r>
          </w:p>
          <w:p w14:paraId="1FD2B664" w14:textId="6F12D16A" w:rsidR="009D28A1" w:rsidRPr="00261EB6" w:rsidRDefault="009D28A1" w:rsidP="00420476">
            <w:pPr>
              <w:widowControl w:val="0"/>
              <w:numPr>
                <w:ilvl w:val="1"/>
                <w:numId w:val="8"/>
              </w:numPr>
              <w:tabs>
                <w:tab w:val="left" w:pos="464"/>
              </w:tabs>
              <w:ind w:left="0" w:firstLine="0"/>
              <w:jc w:val="both"/>
            </w:pPr>
            <w:r w:rsidRPr="00261EB6">
              <w:t xml:space="preserve">превышения </w:t>
            </w:r>
            <w:r w:rsidR="00636945" w:rsidRPr="00261EB6">
              <w:t>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проведении запроса котировок</w:t>
            </w:r>
            <w:r w:rsidR="00636945" w:rsidRPr="00261EB6" w:rsidDel="005E57FA">
              <w:t xml:space="preserve"> </w:t>
            </w:r>
            <w:r w:rsidR="00636945" w:rsidRPr="00261EB6">
              <w:rPr>
                <w:i/>
              </w:rPr>
              <w:t>(в случае если извещением о проведении запроса котировок установлены соответствующие требования)</w:t>
            </w:r>
            <w:r w:rsidRPr="00261EB6">
              <w:t>;</w:t>
            </w:r>
          </w:p>
          <w:p w14:paraId="1843D25F" w14:textId="11AE1E20" w:rsidR="009D28A1" w:rsidRPr="00261EB6" w:rsidRDefault="009D28A1" w:rsidP="00420476">
            <w:pPr>
              <w:widowControl w:val="0"/>
              <w:numPr>
                <w:ilvl w:val="1"/>
                <w:numId w:val="8"/>
              </w:numPr>
              <w:tabs>
                <w:tab w:val="left" w:pos="464"/>
              </w:tabs>
              <w:ind w:left="0" w:firstLine="0"/>
              <w:jc w:val="both"/>
            </w:pPr>
            <w:r w:rsidRPr="00261EB6">
              <w:t>несоответствие участника закупки требованиям к участникам закупки, определенным пунктами 2.1</w:t>
            </w:r>
            <w:r w:rsidR="00E348D3" w:rsidRPr="00261EB6">
              <w:t>-</w:t>
            </w:r>
            <w:r w:rsidRPr="00261EB6">
              <w:t>2.</w:t>
            </w:r>
            <w:r w:rsidR="00BD7235" w:rsidRPr="00261EB6">
              <w:t>3</w:t>
            </w:r>
            <w:r w:rsidRPr="00261EB6">
              <w:t xml:space="preserve"> извещения</w:t>
            </w:r>
            <w:r w:rsidR="00636945" w:rsidRPr="00261EB6">
              <w:t xml:space="preserve"> о проведении запроса котировок</w:t>
            </w:r>
            <w:r w:rsidRPr="00261EB6">
              <w:t>;</w:t>
            </w:r>
          </w:p>
          <w:p w14:paraId="54D409BF" w14:textId="40B6BDD1" w:rsidR="009D28A1" w:rsidRPr="00261EB6" w:rsidRDefault="00BA0CD0" w:rsidP="00243F10">
            <w:pPr>
              <w:pStyle w:val="a4"/>
              <w:widowControl w:val="0"/>
              <w:numPr>
                <w:ilvl w:val="1"/>
                <w:numId w:val="8"/>
              </w:numPr>
              <w:tabs>
                <w:tab w:val="left" w:pos="629"/>
              </w:tabs>
              <w:ind w:left="0" w:firstLine="0"/>
              <w:jc w:val="both"/>
              <w:rPr>
                <w:lang w:val="ru-RU"/>
              </w:rPr>
            </w:pPr>
            <w:r w:rsidRPr="00261EB6">
              <w:rPr>
                <w:lang w:val="ru-RU"/>
              </w:rPr>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r w:rsidR="009D28A1" w:rsidRPr="00261EB6">
              <w:rPr>
                <w:lang w:val="ru-RU"/>
              </w:rPr>
              <w:t>.</w:t>
            </w:r>
          </w:p>
          <w:p w14:paraId="67032981" w14:textId="0D9FEC4D" w:rsidR="009D28A1" w:rsidRPr="00261EB6" w:rsidRDefault="009D28A1" w:rsidP="00420476">
            <w:pPr>
              <w:widowControl w:val="0"/>
              <w:numPr>
                <w:ilvl w:val="1"/>
                <w:numId w:val="7"/>
              </w:numPr>
              <w:tabs>
                <w:tab w:val="left" w:pos="629"/>
              </w:tabs>
              <w:ind w:left="0" w:firstLine="0"/>
              <w:jc w:val="both"/>
            </w:pPr>
            <w:r w:rsidRPr="00261EB6">
              <w:t xml:space="preserve">Единая </w:t>
            </w:r>
            <w:r w:rsidR="00636945" w:rsidRPr="00261EB6">
              <w:t xml:space="preserve">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о проведении запроса котировок. Включение участником закупки в состав заявки на участие в закупке информации о несогласие с отдельными нормами извещения о проведении запроса котировок, не отменяет согласия участника закупки принять участие в закупке на условиях, определенных заказчиком в извещении о проведении запроса котировок,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о проведении запроса котировок в той редакции, которая была опубликована в ЕИС на момент подачи такой заявки). Заказчик также вправе игнорировать информацию о </w:t>
            </w:r>
            <w:r w:rsidR="00636945" w:rsidRPr="00261EB6">
              <w:lastRenderedPageBreak/>
              <w:t>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 о проведении запроса котировок</w:t>
            </w:r>
            <w:r w:rsidRPr="00261EB6">
              <w:t>.</w:t>
            </w:r>
          </w:p>
          <w:p w14:paraId="7F5C39C3" w14:textId="77777777" w:rsidR="009D28A1" w:rsidRPr="00261EB6" w:rsidRDefault="009D28A1" w:rsidP="00420476">
            <w:pPr>
              <w:widowControl w:val="0"/>
              <w:numPr>
                <w:ilvl w:val="1"/>
                <w:numId w:val="7"/>
              </w:numPr>
              <w:tabs>
                <w:tab w:val="left" w:pos="629"/>
              </w:tabs>
              <w:ind w:left="0" w:firstLine="0"/>
              <w:jc w:val="both"/>
            </w:pPr>
            <w:r w:rsidRPr="00261EB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261EB6" w:rsidRDefault="009D28A1">
            <w:pPr>
              <w:widowControl w:val="0"/>
              <w:tabs>
                <w:tab w:val="left" w:pos="464"/>
              </w:tabs>
              <w:jc w:val="both"/>
            </w:pPr>
            <w:r w:rsidRPr="00261EB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261EB6" w:rsidRDefault="009D28A1">
            <w:pPr>
              <w:widowControl w:val="0"/>
              <w:tabs>
                <w:tab w:val="left" w:pos="464"/>
              </w:tabs>
              <w:jc w:val="both"/>
            </w:pPr>
            <w:r w:rsidRPr="00261EB6">
              <w:t>- сговор двух и более участников закупки во время проведения закупки.</w:t>
            </w:r>
          </w:p>
          <w:p w14:paraId="7B2F24DC" w14:textId="2F8EAC39" w:rsidR="009D28A1" w:rsidRPr="00261EB6" w:rsidRDefault="009D28A1">
            <w:pPr>
              <w:widowControl w:val="0"/>
              <w:tabs>
                <w:tab w:val="left" w:pos="464"/>
              </w:tabs>
              <w:jc w:val="both"/>
            </w:pPr>
            <w:r w:rsidRPr="00261EB6">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261EB6" w:rsidRDefault="009D28A1">
            <w:pPr>
              <w:widowControl w:val="0"/>
              <w:tabs>
                <w:tab w:val="left" w:pos="464"/>
              </w:tabs>
              <w:jc w:val="both"/>
            </w:pPr>
            <w:r w:rsidRPr="00261EB6">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261EB6" w:rsidRDefault="009D28A1" w:rsidP="00420476">
            <w:pPr>
              <w:widowControl w:val="0"/>
              <w:numPr>
                <w:ilvl w:val="1"/>
                <w:numId w:val="7"/>
              </w:numPr>
              <w:tabs>
                <w:tab w:val="left" w:pos="629"/>
              </w:tabs>
              <w:ind w:left="0" w:firstLine="0"/>
              <w:jc w:val="both"/>
            </w:pPr>
            <w:r w:rsidRPr="00261EB6">
              <w:t xml:space="preserve">Любой участник закупки не позднее чем через </w:t>
            </w:r>
            <w:r w:rsidRPr="00261EB6">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261EB6" w:rsidRDefault="009D28A1">
            <w:pPr>
              <w:widowControl w:val="0"/>
              <w:tabs>
                <w:tab w:val="left" w:pos="464"/>
              </w:tabs>
              <w:jc w:val="both"/>
            </w:pPr>
            <w:r w:rsidRPr="00261EB6">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261EB6" w:rsidRDefault="009D28A1">
            <w:pPr>
              <w:widowControl w:val="0"/>
              <w:tabs>
                <w:tab w:val="left" w:pos="464"/>
              </w:tabs>
              <w:jc w:val="both"/>
            </w:pPr>
            <w:r w:rsidRPr="00261EB6">
              <w:t>Заказчик вправе не отвечать на запрос, оформленный с нарушением требований настоящего пункта.</w:t>
            </w:r>
          </w:p>
          <w:p w14:paraId="6F66EA4E" w14:textId="3668C3D6" w:rsidR="002D5774" w:rsidRPr="00261EB6" w:rsidRDefault="009D28A1" w:rsidP="002D5774">
            <w:pPr>
              <w:tabs>
                <w:tab w:val="left" w:pos="426"/>
              </w:tabs>
              <w:jc w:val="both"/>
              <w:rPr>
                <w:bCs/>
              </w:rPr>
            </w:pPr>
            <w:r w:rsidRPr="00261EB6">
              <w:t xml:space="preserve">7.7. </w:t>
            </w:r>
            <w:r w:rsidR="002D5774" w:rsidRPr="00261EB6">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261EB6">
              <w:t xml:space="preserve">о </w:t>
            </w:r>
            <w:r w:rsidR="002D5774" w:rsidRPr="00261EB6">
              <w:t>стоимост</w:t>
            </w:r>
            <w:r w:rsidR="004A34EE" w:rsidRPr="00261EB6">
              <w:t>и</w:t>
            </w:r>
            <w:r w:rsidR="002D5774" w:rsidRPr="00261EB6">
              <w:t xml:space="preserve"> 1 (одного) нормо-часа технического обслуживания</w:t>
            </w:r>
            <w:r w:rsidR="002D5774" w:rsidRPr="00261EB6">
              <w:rPr>
                <w:i/>
              </w:rPr>
              <w:t>.</w:t>
            </w:r>
          </w:p>
          <w:p w14:paraId="026CC64B" w14:textId="21526287" w:rsidR="009D28A1" w:rsidRPr="00261EB6" w:rsidRDefault="009556AE" w:rsidP="00743F90">
            <w:pPr>
              <w:widowControl w:val="0"/>
              <w:tabs>
                <w:tab w:val="left" w:pos="464"/>
              </w:tabs>
              <w:jc w:val="both"/>
            </w:pPr>
            <w:r w:rsidRPr="00261EB6">
              <w:t xml:space="preserve">В случае если в нескольких предложениях </w:t>
            </w:r>
            <w:r w:rsidR="00CD3186" w:rsidRPr="00261EB6">
              <w:t>участников закупки</w:t>
            </w:r>
            <w:r w:rsidRPr="00261EB6">
              <w:t xml:space="preserve"> содержатся одинаковые ценовые предложения </w:t>
            </w:r>
            <w:r w:rsidR="004A34EE" w:rsidRPr="00261EB6">
              <w:t xml:space="preserve">о </w:t>
            </w:r>
            <w:r w:rsidRPr="00261EB6">
              <w:t>стоимост</w:t>
            </w:r>
            <w:r w:rsidR="004A34EE" w:rsidRPr="00261EB6">
              <w:t>и</w:t>
            </w:r>
            <w:r w:rsidRPr="00261EB6">
              <w:t xml:space="preserve"> 1 (одного) нормо-часа технического обслуживания, меньший порядковый номер присваивается заявке</w:t>
            </w:r>
            <w:r w:rsidR="00CD3186" w:rsidRPr="00261EB6">
              <w:t xml:space="preserve"> на участие в закупке</w:t>
            </w:r>
            <w:r w:rsidRPr="00261EB6">
              <w:t>, которая поступила ранее других таких заявок.</w:t>
            </w:r>
          </w:p>
          <w:p w14:paraId="21FFE94A" w14:textId="00345E39" w:rsidR="009D28A1" w:rsidRPr="00261EB6" w:rsidRDefault="009D28A1" w:rsidP="002E619C">
            <w:pPr>
              <w:widowControl w:val="0"/>
              <w:tabs>
                <w:tab w:val="left" w:pos="426"/>
                <w:tab w:val="left" w:pos="464"/>
                <w:tab w:val="left" w:pos="629"/>
              </w:tabs>
              <w:jc w:val="both"/>
            </w:pPr>
            <w:r w:rsidRPr="00261EB6">
              <w:lastRenderedPageBreak/>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261EB6" w:rsidRDefault="004D3369" w:rsidP="004D3369">
            <w:pPr>
              <w:widowControl w:val="0"/>
              <w:tabs>
                <w:tab w:val="left" w:pos="284"/>
                <w:tab w:val="left" w:pos="426"/>
                <w:tab w:val="left" w:pos="464"/>
              </w:tabs>
              <w:jc w:val="both"/>
            </w:pPr>
            <w:r w:rsidRPr="00261EB6">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261EB6" w:rsidRDefault="009D28A1" w:rsidP="00420476">
            <w:pPr>
              <w:widowControl w:val="0"/>
              <w:numPr>
                <w:ilvl w:val="1"/>
                <w:numId w:val="14"/>
              </w:numPr>
              <w:tabs>
                <w:tab w:val="left" w:pos="37"/>
              </w:tabs>
              <w:ind w:left="0" w:firstLine="0"/>
              <w:jc w:val="both"/>
            </w:pPr>
            <w:r w:rsidRPr="00261EB6">
              <w:t xml:space="preserve">Закупка </w:t>
            </w:r>
            <w:r w:rsidR="00AF4377" w:rsidRPr="00261EB6">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261EB6">
              <w:t>.</w:t>
            </w:r>
          </w:p>
          <w:p w14:paraId="7922C22C" w14:textId="4505A1A6" w:rsidR="009D28A1" w:rsidRPr="00261EB6" w:rsidRDefault="009D28A1" w:rsidP="006C342E">
            <w:pPr>
              <w:widowControl w:val="0"/>
              <w:tabs>
                <w:tab w:val="left" w:pos="284"/>
                <w:tab w:val="left" w:pos="426"/>
                <w:tab w:val="left" w:pos="464"/>
              </w:tabs>
              <w:jc w:val="both"/>
            </w:pPr>
            <w:r w:rsidRPr="00261EB6">
              <w:t xml:space="preserve">В </w:t>
            </w:r>
            <w:r w:rsidR="00AF4377" w:rsidRPr="00261EB6">
              <w:t>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261EB6">
              <w:t>.</w:t>
            </w:r>
          </w:p>
        </w:tc>
      </w:tr>
      <w:tr w:rsidR="009D28A1" w:rsidRPr="00261EB6" w14:paraId="379D4A59" w14:textId="77777777" w:rsidTr="00C51006">
        <w:trPr>
          <w:gridBefore w:val="1"/>
          <w:wBefore w:w="12" w:type="dxa"/>
        </w:trPr>
        <w:tc>
          <w:tcPr>
            <w:tcW w:w="1242" w:type="dxa"/>
            <w:shd w:val="clear" w:color="auto" w:fill="auto"/>
            <w:vAlign w:val="center"/>
          </w:tcPr>
          <w:p w14:paraId="5CAB542B" w14:textId="77777777" w:rsidR="009D28A1" w:rsidRPr="00261EB6" w:rsidRDefault="009D28A1" w:rsidP="004531C3">
            <w:pPr>
              <w:widowControl w:val="0"/>
              <w:tabs>
                <w:tab w:val="left" w:pos="1276"/>
                <w:tab w:val="left" w:pos="1560"/>
              </w:tabs>
              <w:jc w:val="center"/>
              <w:rPr>
                <w:b/>
              </w:rPr>
            </w:pPr>
            <w:r w:rsidRPr="00261EB6">
              <w:rPr>
                <w:b/>
              </w:rPr>
              <w:lastRenderedPageBreak/>
              <w:t>8</w:t>
            </w:r>
          </w:p>
        </w:tc>
        <w:tc>
          <w:tcPr>
            <w:tcW w:w="3119" w:type="dxa"/>
            <w:shd w:val="clear" w:color="auto" w:fill="auto"/>
            <w:vAlign w:val="center"/>
          </w:tcPr>
          <w:p w14:paraId="33C8CE56" w14:textId="77777777" w:rsidR="009D28A1" w:rsidRPr="00261EB6" w:rsidRDefault="009D28A1" w:rsidP="007A6E6C">
            <w:pPr>
              <w:widowControl w:val="0"/>
              <w:tabs>
                <w:tab w:val="left" w:pos="1134"/>
                <w:tab w:val="left" w:pos="1276"/>
                <w:tab w:val="left" w:pos="1560"/>
              </w:tabs>
              <w:rPr>
                <w:b/>
              </w:rPr>
            </w:pPr>
            <w:r w:rsidRPr="00261EB6">
              <w:rPr>
                <w:b/>
              </w:rPr>
              <w:t>Срок и условия заключения договора</w:t>
            </w:r>
          </w:p>
        </w:tc>
        <w:tc>
          <w:tcPr>
            <w:tcW w:w="5982" w:type="dxa"/>
            <w:shd w:val="clear" w:color="auto" w:fill="auto"/>
          </w:tcPr>
          <w:p w14:paraId="08CFD1AF" w14:textId="77777777" w:rsidR="009D28A1" w:rsidRPr="00261EB6" w:rsidRDefault="009D28A1" w:rsidP="00420476">
            <w:pPr>
              <w:widowControl w:val="0"/>
              <w:numPr>
                <w:ilvl w:val="0"/>
                <w:numId w:val="9"/>
              </w:numPr>
              <w:tabs>
                <w:tab w:val="left" w:pos="464"/>
                <w:tab w:val="left" w:pos="688"/>
              </w:tabs>
              <w:ind w:left="0" w:firstLine="0"/>
              <w:jc w:val="both"/>
            </w:pPr>
            <w:r w:rsidRPr="00261EB6">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261EB6" w:rsidRDefault="009D28A1" w:rsidP="00420476">
            <w:pPr>
              <w:widowControl w:val="0"/>
              <w:numPr>
                <w:ilvl w:val="0"/>
                <w:numId w:val="9"/>
              </w:numPr>
              <w:tabs>
                <w:tab w:val="left" w:pos="464"/>
                <w:tab w:val="left" w:pos="688"/>
              </w:tabs>
              <w:ind w:left="0" w:firstLine="0"/>
              <w:jc w:val="both"/>
            </w:pPr>
            <w:r w:rsidRPr="00261EB6">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261EB6" w:rsidRDefault="009D28A1" w:rsidP="00420476">
            <w:pPr>
              <w:widowControl w:val="0"/>
              <w:numPr>
                <w:ilvl w:val="0"/>
                <w:numId w:val="9"/>
              </w:numPr>
              <w:tabs>
                <w:tab w:val="left" w:pos="464"/>
                <w:tab w:val="left" w:pos="688"/>
              </w:tabs>
              <w:ind w:left="0" w:firstLine="0"/>
              <w:jc w:val="both"/>
            </w:pPr>
            <w:r w:rsidRPr="00261EB6">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261EB6">
              <w:t>, но не ранее чем через 10 (десять) календарных дней с даты размещения в ЕИС итогового протокола, составленного по результатам закупки.</w:t>
            </w:r>
          </w:p>
          <w:p w14:paraId="63D1E914" w14:textId="5C9FAA19" w:rsidR="009D28A1" w:rsidRPr="00261EB6" w:rsidRDefault="009D28A1" w:rsidP="003A5FBE">
            <w:pPr>
              <w:widowControl w:val="0"/>
              <w:numPr>
                <w:ilvl w:val="0"/>
                <w:numId w:val="9"/>
              </w:numPr>
              <w:tabs>
                <w:tab w:val="left" w:pos="464"/>
                <w:tab w:val="left" w:pos="688"/>
              </w:tabs>
              <w:ind w:left="0" w:firstLine="0"/>
              <w:jc w:val="both"/>
            </w:pPr>
            <w:r w:rsidRPr="00261EB6">
              <w:t xml:space="preserve">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w:t>
            </w:r>
            <w:r w:rsidRPr="00261EB6">
              <w:lastRenderedPageBreak/>
              <w:t>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33E16C0B" w14:textId="77777777" w:rsidR="0088407F" w:rsidRPr="0088407F" w:rsidRDefault="0088407F" w:rsidP="0088407F">
            <w:pPr>
              <w:widowControl w:val="0"/>
              <w:numPr>
                <w:ilvl w:val="0"/>
                <w:numId w:val="9"/>
              </w:numPr>
              <w:tabs>
                <w:tab w:val="left" w:pos="464"/>
                <w:tab w:val="left" w:pos="688"/>
              </w:tabs>
              <w:ind w:left="0" w:firstLine="0"/>
              <w:jc w:val="both"/>
            </w:pPr>
            <w:r w:rsidRPr="0088407F">
              <w:t>Условия заключения договора:</w:t>
            </w:r>
          </w:p>
          <w:p w14:paraId="69FAA4E8" w14:textId="4C2D472B" w:rsidR="0088407F" w:rsidRDefault="0088407F"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88407F">
              <w:rPr>
                <w:szCs w:val="20"/>
                <w:lang w:eastAsia="en-US"/>
              </w:rPr>
              <w:t xml:space="preserve">договор по результатам конкурентной закупки </w:t>
            </w:r>
            <w:r w:rsidRPr="0088407F">
              <w:rPr>
                <w:bCs/>
                <w:szCs w:val="20"/>
                <w:lang w:eastAsia="en-US"/>
              </w:rPr>
              <w:t>заключается с</w:t>
            </w:r>
            <w:r w:rsidRPr="0088407F">
              <w:rPr>
                <w:bCs/>
                <w:szCs w:val="20"/>
                <w:lang w:val="en-AU" w:eastAsia="en-US"/>
              </w:rPr>
              <w:t> </w:t>
            </w:r>
            <w:r w:rsidRPr="0088407F">
              <w:rPr>
                <w:szCs w:val="20"/>
                <w:lang w:eastAsia="en-US"/>
              </w:rPr>
              <w:t xml:space="preserve">победителем закупки или с единственным участником закупки </w:t>
            </w:r>
            <w:r w:rsidRPr="0088407F">
              <w:rPr>
                <w:i/>
                <w:szCs w:val="20"/>
                <w:lang w:eastAsia="en-US"/>
              </w:rPr>
              <w:t>(в</w:t>
            </w:r>
            <w:r w:rsidRPr="0088407F">
              <w:rPr>
                <w:bCs/>
                <w:i/>
                <w:szCs w:val="20"/>
                <w:lang w:eastAsia="en-US"/>
              </w:rPr>
              <w:t xml:space="preserve"> случае принятия </w:t>
            </w:r>
            <w:r w:rsidRPr="0088407F">
              <w:rPr>
                <w:i/>
                <w:szCs w:val="20"/>
                <w:lang w:eastAsia="en-US"/>
              </w:rPr>
              <w:t>заказчиком решения о заключении договора с единственным участником закупки)</w:t>
            </w:r>
            <w:r w:rsidRPr="0088407F">
              <w:rPr>
                <w:szCs w:val="20"/>
                <w:lang w:eastAsia="en-US"/>
              </w:rPr>
              <w:t>;</w:t>
            </w:r>
          </w:p>
          <w:p w14:paraId="5FD42FB3" w14:textId="0E03E104" w:rsidR="00EB4117" w:rsidRPr="0088407F" w:rsidRDefault="00EB4117"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88407F">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4DA0AADC" w:rsidR="009D28A1" w:rsidRPr="0088407F" w:rsidRDefault="009D28A1"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88407F">
              <w:t>договор, заключаемый по итогам закупки, должен соответствовать проекту договора, размещенному в ЕИС</w:t>
            </w:r>
            <w:r w:rsidRPr="0088407F">
              <w:rPr>
                <w:bCs/>
              </w:rPr>
              <w:t xml:space="preserve"> </w:t>
            </w:r>
            <w:r w:rsidRPr="0088407F">
              <w:rPr>
                <w:bCs/>
                <w:i/>
              </w:rPr>
              <w:t>(приложение № 3 к извещению</w:t>
            </w:r>
            <w:r w:rsidR="00261EB6" w:rsidRPr="0088407F">
              <w:rPr>
                <w:bCs/>
                <w:i/>
              </w:rPr>
              <w:t xml:space="preserve"> о проведении запроса котировок</w:t>
            </w:r>
            <w:r w:rsidRPr="0088407F">
              <w:rPr>
                <w:bCs/>
                <w:i/>
              </w:rPr>
              <w:t>)</w:t>
            </w:r>
            <w:r w:rsidRPr="0088407F">
              <w:t>, с включением в него условий, предложенных участником закупки, с которым заключается договор;</w:t>
            </w:r>
          </w:p>
          <w:p w14:paraId="1D48E93C" w14:textId="72CE4AD1" w:rsidR="0088407F" w:rsidRPr="0088407F" w:rsidRDefault="00961697"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88407F">
              <w:t>договор заключается с условиями и стоимостью 1 (одного) нормо-часа технического обслуживания, опре</w:t>
            </w:r>
            <w:r w:rsidRPr="0088407F">
              <w:rPr>
                <w:bCs/>
              </w:rPr>
              <w:t>деленной</w:t>
            </w:r>
            <w:r w:rsidRPr="0088407F">
              <w:t xml:space="preserve"> в </w:t>
            </w:r>
            <w:r w:rsidRPr="0088407F">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88407F">
              <w:rPr>
                <w:bCs/>
                <w:i/>
              </w:rPr>
              <w:t>(приложение № 1 к извещению</w:t>
            </w:r>
            <w:r w:rsidR="00261EB6" w:rsidRPr="0088407F">
              <w:rPr>
                <w:bCs/>
                <w:i/>
              </w:rPr>
              <w:t xml:space="preserve"> о проведении запроса котировок</w:t>
            </w:r>
            <w:r w:rsidRPr="0088407F">
              <w:rPr>
                <w:bCs/>
                <w:i/>
              </w:rPr>
              <w:t>)</w:t>
            </w:r>
            <w:r w:rsidRPr="0088407F">
              <w:t>, предоставленном участником закупки, с которым заключается договор.</w:t>
            </w:r>
          </w:p>
          <w:p w14:paraId="29DD6ED1" w14:textId="77777777" w:rsidR="0088407F" w:rsidRPr="0088407F"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r w:rsidRPr="0088407F">
              <w:rPr>
                <w:szCs w:val="20"/>
                <w:lang w:eastAsia="en-US"/>
              </w:rPr>
              <w:t>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о проведении запроса котировок).</w:t>
            </w:r>
          </w:p>
          <w:p w14:paraId="2EF1103C" w14:textId="77777777" w:rsidR="0088407F" w:rsidRPr="0088407F"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r w:rsidRPr="0088407F">
              <w:rPr>
                <w:szCs w:val="20"/>
                <w:lang w:eastAsia="en-US"/>
              </w:rPr>
              <w:t>Стоимость иных единичных расценок оказываемых услуг определяется путем умножения начальной (максимальной) стоимости соответствующей единичной расценки, указанной в пункте 1.3.6 извещения о проведении запроса котировок, на коэффициент снижения (К), который рассчитывается по формуле:</w:t>
            </w:r>
          </w:p>
          <w:p w14:paraId="71088C22" w14:textId="77777777" w:rsidR="0088407F" w:rsidRPr="0088407F"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r w:rsidRPr="0088407F">
              <w:rPr>
                <w:szCs w:val="20"/>
                <w:lang w:eastAsia="en-US"/>
              </w:rPr>
              <w:t>К=</w:t>
            </w:r>
            <w:proofErr w:type="spellStart"/>
            <w:r w:rsidRPr="0088407F">
              <w:rPr>
                <w:szCs w:val="20"/>
                <w:lang w:eastAsia="en-US"/>
              </w:rPr>
              <w:t>Сi</w:t>
            </w:r>
            <w:proofErr w:type="spellEnd"/>
            <w:r w:rsidRPr="0088407F">
              <w:rPr>
                <w:szCs w:val="20"/>
                <w:lang w:eastAsia="en-US"/>
              </w:rPr>
              <w:t xml:space="preserve"> / </w:t>
            </w:r>
            <w:proofErr w:type="spellStart"/>
            <w:r w:rsidRPr="0088407F">
              <w:rPr>
                <w:szCs w:val="20"/>
                <w:lang w:eastAsia="en-US"/>
              </w:rPr>
              <w:t>Cmax</w:t>
            </w:r>
            <w:proofErr w:type="spellEnd"/>
            <w:r w:rsidRPr="0088407F">
              <w:rPr>
                <w:szCs w:val="20"/>
                <w:lang w:eastAsia="en-US"/>
              </w:rPr>
              <w:t>, где:</w:t>
            </w:r>
          </w:p>
          <w:p w14:paraId="6FF4F959" w14:textId="77777777" w:rsidR="0088407F" w:rsidRPr="0088407F"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88407F">
              <w:rPr>
                <w:szCs w:val="20"/>
                <w:lang w:eastAsia="en-US"/>
              </w:rPr>
              <w:t>Сi</w:t>
            </w:r>
            <w:proofErr w:type="spellEnd"/>
            <w:r w:rsidRPr="0088407F">
              <w:rPr>
                <w:szCs w:val="20"/>
                <w:lang w:eastAsia="en-US"/>
              </w:rPr>
              <w:t xml:space="preserve"> = предложение о стоимости 1 нормо-часа (техническое обслуживание) оказания услуг участника закупки, с которым заключается договор;</w:t>
            </w:r>
          </w:p>
          <w:p w14:paraId="240EB50F" w14:textId="77777777" w:rsidR="0088407F" w:rsidRPr="0088407F"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proofErr w:type="spellStart"/>
            <w:r w:rsidRPr="0088407F">
              <w:rPr>
                <w:szCs w:val="20"/>
                <w:lang w:eastAsia="en-US"/>
              </w:rPr>
              <w:t>Сmax</w:t>
            </w:r>
            <w:proofErr w:type="spellEnd"/>
            <w:r w:rsidRPr="0088407F">
              <w:rPr>
                <w:szCs w:val="20"/>
                <w:lang w:eastAsia="en-US"/>
              </w:rPr>
              <w:t xml:space="preserve"> = начальная (максимальная) стоимость 1 нормо-часа (техническое обслуживание) оказания услуг, указанная в пункте 1.3.6 извещения о проведении запроса котировок.</w:t>
            </w:r>
          </w:p>
          <w:p w14:paraId="6F192D3B" w14:textId="6344BF50" w:rsidR="0088407F" w:rsidRPr="0088407F" w:rsidRDefault="0088407F" w:rsidP="0088407F">
            <w:pPr>
              <w:widowControl w:val="0"/>
              <w:tabs>
                <w:tab w:val="left" w:pos="13"/>
                <w:tab w:val="left" w:pos="464"/>
                <w:tab w:val="left" w:pos="993"/>
              </w:tabs>
              <w:autoSpaceDE w:val="0"/>
              <w:autoSpaceDN w:val="0"/>
              <w:adjustRightInd w:val="0"/>
              <w:contextualSpacing/>
              <w:jc w:val="both"/>
              <w:rPr>
                <w:szCs w:val="20"/>
                <w:lang w:eastAsia="en-US"/>
              </w:rPr>
            </w:pPr>
            <w:r w:rsidRPr="0088407F">
              <w:rPr>
                <w:szCs w:val="20"/>
                <w:lang w:eastAsia="en-US"/>
              </w:rPr>
              <w:lastRenderedPageBreak/>
              <w:t>Договор заключается с ценой, определенной пунктом 1.3.6 извещения о проведении запроса котировок.</w:t>
            </w:r>
          </w:p>
          <w:p w14:paraId="62C8421D" w14:textId="502C226F" w:rsidR="009D28A1" w:rsidRPr="0088407F" w:rsidRDefault="009D28A1" w:rsidP="0088407F">
            <w:pPr>
              <w:widowControl w:val="0"/>
              <w:numPr>
                <w:ilvl w:val="0"/>
                <w:numId w:val="59"/>
              </w:numPr>
              <w:tabs>
                <w:tab w:val="left" w:pos="13"/>
                <w:tab w:val="left" w:pos="464"/>
                <w:tab w:val="left" w:pos="993"/>
              </w:tabs>
              <w:autoSpaceDE w:val="0"/>
              <w:autoSpaceDN w:val="0"/>
              <w:adjustRightInd w:val="0"/>
              <w:ind w:left="0" w:firstLine="0"/>
              <w:contextualSpacing/>
              <w:jc w:val="both"/>
              <w:rPr>
                <w:szCs w:val="20"/>
                <w:lang w:eastAsia="en-US"/>
              </w:rPr>
            </w:pPr>
            <w:r w:rsidRPr="0088407F">
              <w:rPr>
                <w:bCs/>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w:t>
            </w:r>
            <w:r w:rsidR="00261EB6" w:rsidRPr="0088407F">
              <w:rPr>
                <w:bCs/>
              </w:rPr>
              <w:t xml:space="preserve"> о проведении запроса котировок</w:t>
            </w:r>
            <w:r w:rsidRPr="0088407F">
              <w:rPr>
                <w:bCs/>
              </w:rPr>
              <w:t>), срок поставки товара, выполнения работ, оказания услуг), предложенные участником закупки, с которым заключается договор.</w:t>
            </w:r>
          </w:p>
        </w:tc>
      </w:tr>
      <w:tr w:rsidR="006007A2" w:rsidRPr="00261EB6" w14:paraId="61024E5B" w14:textId="77777777" w:rsidTr="00C51006">
        <w:trPr>
          <w:gridBefore w:val="1"/>
          <w:wBefore w:w="12" w:type="dxa"/>
        </w:trPr>
        <w:tc>
          <w:tcPr>
            <w:tcW w:w="1242" w:type="dxa"/>
            <w:shd w:val="clear" w:color="auto" w:fill="auto"/>
            <w:vAlign w:val="center"/>
          </w:tcPr>
          <w:p w14:paraId="24E3352B" w14:textId="399F630C" w:rsidR="006007A2" w:rsidRPr="00261EB6" w:rsidRDefault="006007A2" w:rsidP="004531C3">
            <w:pPr>
              <w:widowControl w:val="0"/>
              <w:tabs>
                <w:tab w:val="left" w:pos="1276"/>
                <w:tab w:val="left" w:pos="1560"/>
              </w:tabs>
              <w:jc w:val="center"/>
              <w:rPr>
                <w:b/>
              </w:rPr>
            </w:pPr>
            <w:r w:rsidRPr="00261EB6">
              <w:rPr>
                <w:b/>
              </w:rPr>
              <w:lastRenderedPageBreak/>
              <w:t>9</w:t>
            </w:r>
          </w:p>
        </w:tc>
        <w:tc>
          <w:tcPr>
            <w:tcW w:w="3119" w:type="dxa"/>
            <w:shd w:val="clear" w:color="auto" w:fill="auto"/>
            <w:vAlign w:val="center"/>
          </w:tcPr>
          <w:p w14:paraId="3B7B7755" w14:textId="49359EA4" w:rsidR="006007A2" w:rsidRPr="00261EB6" w:rsidRDefault="006007A2" w:rsidP="006E0B99">
            <w:pPr>
              <w:widowControl w:val="0"/>
              <w:tabs>
                <w:tab w:val="left" w:pos="1134"/>
                <w:tab w:val="left" w:pos="1276"/>
                <w:tab w:val="left" w:pos="1560"/>
              </w:tabs>
              <w:rPr>
                <w:b/>
              </w:rPr>
            </w:pPr>
            <w:r w:rsidRPr="00261EB6">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5982" w:type="dxa"/>
            <w:shd w:val="clear" w:color="auto" w:fill="auto"/>
          </w:tcPr>
          <w:p w14:paraId="0CD012D0" w14:textId="048A8A66" w:rsidR="00312F39" w:rsidRPr="00261EB6" w:rsidRDefault="00312F39" w:rsidP="00312F39">
            <w:pPr>
              <w:widowControl w:val="0"/>
              <w:tabs>
                <w:tab w:val="left" w:pos="464"/>
                <w:tab w:val="left" w:pos="688"/>
              </w:tabs>
              <w:jc w:val="both"/>
              <w:rPr>
                <w:iCs/>
              </w:rPr>
            </w:pPr>
            <w:r w:rsidRPr="00261EB6">
              <w:rPr>
                <w:iCs/>
              </w:rPr>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r w:rsidR="00261EB6" w:rsidRPr="00261EB6">
              <w:rPr>
                <w:bCs/>
              </w:rPr>
              <w:t xml:space="preserve"> о проведении запроса котировок</w:t>
            </w:r>
            <w:r w:rsidRPr="00261EB6">
              <w:rPr>
                <w:iCs/>
              </w:rPr>
              <w:t>.</w:t>
            </w:r>
          </w:p>
          <w:p w14:paraId="256E757A" w14:textId="4C2B402C" w:rsidR="00312F39" w:rsidRPr="00261EB6" w:rsidRDefault="00312F39" w:rsidP="00312F39">
            <w:pPr>
              <w:widowControl w:val="0"/>
              <w:tabs>
                <w:tab w:val="left" w:pos="464"/>
                <w:tab w:val="left" w:pos="688"/>
              </w:tabs>
              <w:jc w:val="both"/>
              <w:rPr>
                <w:iCs/>
              </w:rPr>
            </w:pPr>
            <w:r w:rsidRPr="00261EB6">
              <w:rPr>
                <w:iCs/>
              </w:rPr>
              <w:t>При не установлении национального режима в пунктах 9.1, 9.2, 9.3 и 9.4 извещения</w:t>
            </w:r>
            <w:r w:rsidR="00261EB6" w:rsidRPr="00261EB6">
              <w:rPr>
                <w:bCs/>
              </w:rPr>
              <w:t xml:space="preserve"> о проведении запроса котировок</w:t>
            </w:r>
            <w:r w:rsidRPr="00261EB6">
              <w:rPr>
                <w:iCs/>
              </w:rPr>
              <w:t xml:space="preserve">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DF973A0" w:rsidR="00312F39" w:rsidRPr="00261EB6" w:rsidRDefault="00312F39" w:rsidP="00312F39">
            <w:pPr>
              <w:widowControl w:val="0"/>
              <w:tabs>
                <w:tab w:val="left" w:pos="464"/>
                <w:tab w:val="left" w:pos="688"/>
              </w:tabs>
              <w:jc w:val="both"/>
              <w:rPr>
                <w:i/>
                <w:iCs/>
              </w:rPr>
            </w:pPr>
            <w:r w:rsidRPr="00261EB6">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261EB6" w:rsidRPr="00261EB6">
              <w:rPr>
                <w:bCs/>
              </w:rPr>
              <w:t xml:space="preserve"> о проведении запроса котировок</w:t>
            </w:r>
            <w:r w:rsidRPr="00261EB6">
              <w:rPr>
                <w:iCs/>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261EB6">
              <w:rPr>
                <w:i/>
                <w:iCs/>
              </w:rPr>
              <w:t>(с учетом функционала электронной площадки и ЕИС) (согласно ч. 5.2 ст. 3, п. 2 ч. 2. ст. 3.1-4, п. 12 ч. 19.1 ст. 3.4 Закона о закупках).</w:t>
            </w:r>
          </w:p>
          <w:p w14:paraId="4F301193" w14:textId="3305C0A2" w:rsidR="00312F39" w:rsidRPr="00261EB6" w:rsidRDefault="00312F39" w:rsidP="00312F39">
            <w:pPr>
              <w:widowControl w:val="0"/>
              <w:tabs>
                <w:tab w:val="left" w:pos="464"/>
                <w:tab w:val="left" w:pos="688"/>
              </w:tabs>
              <w:jc w:val="both"/>
              <w:rPr>
                <w:iCs/>
              </w:rPr>
            </w:pPr>
            <w:r w:rsidRPr="00261EB6">
              <w:rPr>
                <w:iCs/>
              </w:rPr>
              <w:t xml:space="preserve">При установлении национального режима в пунктах 9.1, 9.2, 9.3 и 9.4 извещения </w:t>
            </w:r>
            <w:r w:rsidR="00261EB6" w:rsidRPr="00261EB6">
              <w:rPr>
                <w:bCs/>
              </w:rPr>
              <w:t>о проведении запроса котировок</w:t>
            </w:r>
            <w:r w:rsidR="00261EB6" w:rsidRPr="00261EB6">
              <w:rPr>
                <w:iCs/>
              </w:rPr>
              <w:t xml:space="preserve"> </w:t>
            </w:r>
            <w:r w:rsidRPr="00261EB6">
              <w:rPr>
                <w:iCs/>
              </w:rPr>
              <w:t>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16163F7F" w:rsidR="006007A2" w:rsidRPr="00261EB6" w:rsidRDefault="00312F39" w:rsidP="00312F39">
            <w:pPr>
              <w:widowControl w:val="0"/>
              <w:tabs>
                <w:tab w:val="left" w:pos="464"/>
                <w:tab w:val="left" w:pos="688"/>
              </w:tabs>
              <w:jc w:val="both"/>
            </w:pPr>
            <w:r w:rsidRPr="00261EB6">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00261EB6" w:rsidRPr="00261EB6">
              <w:t xml:space="preserve"> </w:t>
            </w:r>
            <w:r w:rsidR="00261EB6" w:rsidRPr="00261EB6">
              <w:rPr>
                <w:iCs/>
              </w:rPr>
              <w:t>о проведении запроса котировок</w:t>
            </w:r>
            <w:r w:rsidRPr="00261EB6">
              <w:rPr>
                <w:iCs/>
              </w:rPr>
              <w:t xml:space="preserve"> «Предложение участника конкурентной закупки с </w:t>
            </w:r>
            <w:r w:rsidRPr="00261EB6">
              <w:rPr>
                <w:iCs/>
              </w:rPr>
              <w:lastRenderedPageBreak/>
              <w:t xml:space="preserve">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261EB6">
              <w:rPr>
                <w:i/>
                <w:iCs/>
              </w:rPr>
              <w:t>(с учетом функционала электронной площадки и ЕИС)</w:t>
            </w:r>
            <w:r w:rsidRPr="00261EB6">
              <w:rPr>
                <w:iCs/>
              </w:rPr>
              <w:t xml:space="preserve"> </w:t>
            </w:r>
            <w:r w:rsidRPr="00261EB6">
              <w:rPr>
                <w:i/>
                <w:iCs/>
              </w:rPr>
              <w:t>(согласно ч. 5.2 ст. 3, п. 2 ч. 2. ст. 3.1-4, п. 12 ч. 19.1 ст. 3.4 Закона о закупках)</w:t>
            </w:r>
            <w:r w:rsidRPr="00261EB6">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261EB6">
              <w:rPr>
                <w:i/>
                <w:iCs/>
              </w:rPr>
              <w:t>(согласно пункту «а» статьи 3 ПП №1875)</w:t>
            </w:r>
            <w:r w:rsidRPr="00261EB6">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261EB6">
              <w:rPr>
                <w:i/>
                <w:iCs/>
              </w:rPr>
              <w:t>(согласно пункту «б» статьи 3 ПП №1875)</w:t>
            </w:r>
          </w:p>
        </w:tc>
      </w:tr>
      <w:tr w:rsidR="006007A2" w:rsidRPr="00261EB6" w14:paraId="4DE72109" w14:textId="77777777" w:rsidTr="00C51006">
        <w:trPr>
          <w:gridBefore w:val="1"/>
          <w:wBefore w:w="12" w:type="dxa"/>
        </w:trPr>
        <w:tc>
          <w:tcPr>
            <w:tcW w:w="1242" w:type="dxa"/>
            <w:shd w:val="clear" w:color="auto" w:fill="auto"/>
            <w:vAlign w:val="center"/>
          </w:tcPr>
          <w:p w14:paraId="5552B218" w14:textId="2678FC6E" w:rsidR="006007A2" w:rsidRPr="00261EB6" w:rsidRDefault="006007A2" w:rsidP="004531C3">
            <w:pPr>
              <w:widowControl w:val="0"/>
              <w:tabs>
                <w:tab w:val="left" w:pos="1276"/>
                <w:tab w:val="left" w:pos="1560"/>
              </w:tabs>
              <w:jc w:val="center"/>
            </w:pPr>
            <w:r w:rsidRPr="00261EB6">
              <w:lastRenderedPageBreak/>
              <w:t>9.1.</w:t>
            </w:r>
          </w:p>
        </w:tc>
        <w:tc>
          <w:tcPr>
            <w:tcW w:w="3119" w:type="dxa"/>
            <w:shd w:val="clear" w:color="auto" w:fill="auto"/>
            <w:vAlign w:val="center"/>
          </w:tcPr>
          <w:p w14:paraId="60872F23" w14:textId="3BE3D227" w:rsidR="006007A2" w:rsidRPr="00261EB6" w:rsidRDefault="006007A2" w:rsidP="00BA0734">
            <w:pPr>
              <w:widowControl w:val="0"/>
              <w:tabs>
                <w:tab w:val="left" w:pos="1134"/>
                <w:tab w:val="left" w:pos="1276"/>
                <w:tab w:val="left" w:pos="1560"/>
              </w:tabs>
            </w:pPr>
            <w:r w:rsidRPr="00261EB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5982" w:type="dxa"/>
            <w:shd w:val="clear" w:color="auto" w:fill="auto"/>
          </w:tcPr>
          <w:p w14:paraId="609FE00B" w14:textId="77777777" w:rsidR="00261EB6" w:rsidRPr="00261EB6" w:rsidRDefault="00261EB6" w:rsidP="00261EB6">
            <w:pPr>
              <w:widowControl w:val="0"/>
              <w:tabs>
                <w:tab w:val="left" w:pos="464"/>
                <w:tab w:val="left" w:pos="688"/>
              </w:tabs>
              <w:jc w:val="both"/>
              <w:rPr>
                <w:iCs/>
              </w:rPr>
            </w:pPr>
            <w:r w:rsidRPr="00261EB6">
              <w:rPr>
                <w:b/>
                <w:i/>
                <w:iCs/>
              </w:rPr>
              <w:t>Не установлено</w:t>
            </w:r>
            <w:r w:rsidRPr="00261EB6">
              <w:rPr>
                <w:iCs/>
              </w:rPr>
              <w:t xml:space="preserve"> (согласно подпункту «м» пункта 4 </w:t>
            </w:r>
            <w:r w:rsidRPr="00261EB6">
              <w:rPr>
                <w:iCs/>
              </w:rPr>
              <w:br/>
              <w:t xml:space="preserve">ПП № 1875, а также согласно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062EB99" w14:textId="77777777" w:rsidR="00261EB6" w:rsidRPr="00261EB6" w:rsidRDefault="00261EB6" w:rsidP="00261EB6">
            <w:pPr>
              <w:widowControl w:val="0"/>
              <w:tabs>
                <w:tab w:val="left" w:pos="464"/>
                <w:tab w:val="left" w:pos="688"/>
              </w:tabs>
              <w:jc w:val="both"/>
              <w:rPr>
                <w:iCs/>
              </w:rPr>
            </w:pPr>
            <w:r w:rsidRPr="00261EB6">
              <w:rPr>
                <w:iCs/>
              </w:rPr>
              <w:t>В случае установления запрета не допускается (согласно п. 1, ч. 4 ст. 3.1-4 Закона о закупках):</w:t>
            </w:r>
          </w:p>
          <w:p w14:paraId="1DF5321D" w14:textId="77777777" w:rsidR="00261EB6" w:rsidRPr="00261EB6" w:rsidRDefault="00261EB6" w:rsidP="00261EB6">
            <w:pPr>
              <w:widowControl w:val="0"/>
              <w:tabs>
                <w:tab w:val="left" w:pos="464"/>
                <w:tab w:val="left" w:pos="688"/>
              </w:tabs>
              <w:jc w:val="both"/>
              <w:rPr>
                <w:iCs/>
              </w:rPr>
            </w:pPr>
            <w:r w:rsidRPr="00261EB6">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2903ACE" w:rsidR="006007A2" w:rsidRPr="00261EB6" w:rsidRDefault="00261EB6" w:rsidP="00261EB6">
            <w:pPr>
              <w:widowControl w:val="0"/>
              <w:tabs>
                <w:tab w:val="left" w:pos="464"/>
                <w:tab w:val="left" w:pos="688"/>
              </w:tabs>
              <w:jc w:val="both"/>
            </w:pPr>
            <w:r w:rsidRPr="00261EB6">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261EB6" w14:paraId="48F7E4CF" w14:textId="77777777" w:rsidTr="00C51006">
        <w:trPr>
          <w:gridBefore w:val="1"/>
          <w:wBefore w:w="12" w:type="dxa"/>
        </w:trPr>
        <w:tc>
          <w:tcPr>
            <w:tcW w:w="1242" w:type="dxa"/>
            <w:shd w:val="clear" w:color="auto" w:fill="auto"/>
            <w:vAlign w:val="center"/>
          </w:tcPr>
          <w:p w14:paraId="669E28AA" w14:textId="4A3676D1" w:rsidR="006007A2" w:rsidRPr="00261EB6" w:rsidRDefault="006007A2" w:rsidP="004531C3">
            <w:pPr>
              <w:widowControl w:val="0"/>
              <w:tabs>
                <w:tab w:val="left" w:pos="1276"/>
                <w:tab w:val="left" w:pos="1560"/>
              </w:tabs>
              <w:jc w:val="center"/>
            </w:pPr>
            <w:r w:rsidRPr="00261EB6">
              <w:t>9.2.</w:t>
            </w:r>
          </w:p>
        </w:tc>
        <w:tc>
          <w:tcPr>
            <w:tcW w:w="3119" w:type="dxa"/>
            <w:shd w:val="clear" w:color="auto" w:fill="auto"/>
            <w:vAlign w:val="center"/>
          </w:tcPr>
          <w:p w14:paraId="5C8AEACE" w14:textId="524A4FA5" w:rsidR="006007A2" w:rsidRPr="00261EB6" w:rsidRDefault="006007A2" w:rsidP="00BA0734">
            <w:pPr>
              <w:widowControl w:val="0"/>
              <w:tabs>
                <w:tab w:val="left" w:pos="1134"/>
                <w:tab w:val="left" w:pos="1276"/>
                <w:tab w:val="left" w:pos="1560"/>
              </w:tabs>
            </w:pPr>
            <w:r w:rsidRPr="00261EB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Pr="00261EB6">
              <w:lastRenderedPageBreak/>
              <w:t xml:space="preserve">приложению № 2 к ПП </w:t>
            </w:r>
            <w:r w:rsidR="000407FF" w:rsidRPr="00261EB6">
              <w:br/>
            </w:r>
            <w:r w:rsidRPr="00261EB6">
              <w:t>№ 1875</w:t>
            </w:r>
          </w:p>
        </w:tc>
        <w:tc>
          <w:tcPr>
            <w:tcW w:w="5982" w:type="dxa"/>
            <w:shd w:val="clear" w:color="auto" w:fill="auto"/>
          </w:tcPr>
          <w:p w14:paraId="295286CF" w14:textId="77777777" w:rsidR="00261EB6" w:rsidRPr="00261EB6" w:rsidRDefault="00261EB6" w:rsidP="00261EB6">
            <w:pPr>
              <w:widowControl w:val="0"/>
              <w:tabs>
                <w:tab w:val="left" w:pos="464"/>
                <w:tab w:val="left" w:pos="688"/>
              </w:tabs>
              <w:jc w:val="both"/>
              <w:rPr>
                <w:iCs/>
              </w:rPr>
            </w:pPr>
            <w:r w:rsidRPr="00261EB6">
              <w:rPr>
                <w:b/>
                <w:i/>
                <w:iCs/>
              </w:rPr>
              <w:lastRenderedPageBreak/>
              <w:t>Не установлено</w:t>
            </w:r>
            <w:r w:rsidRPr="00261EB6">
              <w:rPr>
                <w:iCs/>
              </w:rPr>
              <w:t xml:space="preserve"> (согласно подпункту «м» пункта 4 </w:t>
            </w:r>
            <w:r w:rsidRPr="00261EB6">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5E0A879B" w14:textId="77777777" w:rsidR="00261EB6" w:rsidRPr="00261EB6" w:rsidRDefault="00261EB6" w:rsidP="00261EB6">
            <w:pPr>
              <w:widowControl w:val="0"/>
              <w:tabs>
                <w:tab w:val="left" w:pos="464"/>
                <w:tab w:val="left" w:pos="688"/>
              </w:tabs>
              <w:jc w:val="both"/>
              <w:rPr>
                <w:iCs/>
              </w:rPr>
            </w:pPr>
            <w:r w:rsidRPr="00261EB6">
              <w:rPr>
                <w:iCs/>
              </w:rPr>
              <w:t>В случае установления ограничения не допускается:</w:t>
            </w:r>
          </w:p>
          <w:p w14:paraId="550123AE" w14:textId="77777777" w:rsidR="00261EB6" w:rsidRPr="00261EB6" w:rsidRDefault="00261EB6" w:rsidP="00261EB6">
            <w:pPr>
              <w:widowControl w:val="0"/>
              <w:tabs>
                <w:tab w:val="left" w:pos="464"/>
                <w:tab w:val="left" w:pos="688"/>
              </w:tabs>
              <w:jc w:val="both"/>
              <w:rPr>
                <w:iCs/>
              </w:rPr>
            </w:pPr>
            <w:r w:rsidRPr="00261EB6">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w:t>
            </w:r>
            <w:r w:rsidRPr="00261EB6">
              <w:rPr>
                <w:iCs/>
              </w:rPr>
              <w:lastRenderedPageBreak/>
              <w:t>проведении запроса котировок</w:t>
            </w:r>
            <w:r w:rsidRPr="00261EB6" w:rsidDel="00E623E0">
              <w:rPr>
                <w:iCs/>
              </w:rPr>
              <w:t xml:space="preserve"> </w:t>
            </w:r>
            <w:r w:rsidRPr="00261EB6">
              <w:rPr>
                <w:iCs/>
              </w:rPr>
              <w:t>и содержащая предложение о поставке товара российского происхождения;</w:t>
            </w:r>
          </w:p>
          <w:p w14:paraId="585ED400" w14:textId="27C2AE9E" w:rsidR="006007A2" w:rsidRPr="00261EB6" w:rsidRDefault="00261EB6" w:rsidP="00261EB6">
            <w:pPr>
              <w:widowControl w:val="0"/>
              <w:tabs>
                <w:tab w:val="left" w:pos="464"/>
                <w:tab w:val="left" w:pos="688"/>
              </w:tabs>
              <w:jc w:val="both"/>
            </w:pPr>
            <w:r w:rsidRPr="00261EB6">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261EB6" w14:paraId="72EC8AE3" w14:textId="77777777" w:rsidTr="00C51006">
        <w:trPr>
          <w:gridBefore w:val="1"/>
          <w:wBefore w:w="12" w:type="dxa"/>
        </w:trPr>
        <w:tc>
          <w:tcPr>
            <w:tcW w:w="1242" w:type="dxa"/>
            <w:shd w:val="clear" w:color="auto" w:fill="auto"/>
            <w:vAlign w:val="center"/>
          </w:tcPr>
          <w:p w14:paraId="23C0298B" w14:textId="0A78CCE6" w:rsidR="006007A2" w:rsidRPr="00261EB6" w:rsidRDefault="006007A2" w:rsidP="004531C3">
            <w:pPr>
              <w:widowControl w:val="0"/>
              <w:tabs>
                <w:tab w:val="left" w:pos="1276"/>
                <w:tab w:val="left" w:pos="1560"/>
              </w:tabs>
              <w:jc w:val="center"/>
            </w:pPr>
            <w:r w:rsidRPr="00261EB6">
              <w:lastRenderedPageBreak/>
              <w:t>9.3.</w:t>
            </w:r>
          </w:p>
        </w:tc>
        <w:tc>
          <w:tcPr>
            <w:tcW w:w="3119" w:type="dxa"/>
            <w:shd w:val="clear" w:color="auto" w:fill="auto"/>
            <w:vAlign w:val="center"/>
          </w:tcPr>
          <w:p w14:paraId="1E068759" w14:textId="7973227F" w:rsidR="006007A2" w:rsidRPr="00261EB6" w:rsidRDefault="006007A2" w:rsidP="007A6E6C">
            <w:pPr>
              <w:widowControl w:val="0"/>
              <w:tabs>
                <w:tab w:val="left" w:pos="1134"/>
                <w:tab w:val="left" w:pos="1276"/>
                <w:tab w:val="left" w:pos="1560"/>
              </w:tabs>
            </w:pPr>
            <w:r w:rsidRPr="00261EB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5035B9DB" w14:textId="77777777" w:rsidR="00261EB6" w:rsidRPr="00261EB6" w:rsidRDefault="00261EB6" w:rsidP="00261EB6">
            <w:pPr>
              <w:widowControl w:val="0"/>
              <w:tabs>
                <w:tab w:val="left" w:pos="464"/>
                <w:tab w:val="left" w:pos="688"/>
              </w:tabs>
              <w:jc w:val="both"/>
              <w:rPr>
                <w:iCs/>
              </w:rPr>
            </w:pPr>
            <w:r w:rsidRPr="00261EB6">
              <w:rPr>
                <w:b/>
                <w:i/>
                <w:iCs/>
              </w:rPr>
              <w:t>Не установлено</w:t>
            </w:r>
            <w:r w:rsidRPr="00261EB6">
              <w:rPr>
                <w:iCs/>
              </w:rPr>
              <w:t xml:space="preserve"> (согласно подпункту «м» пункта 4 </w:t>
            </w:r>
            <w:r w:rsidRPr="00261EB6">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3827F321" w14:textId="77777777" w:rsidR="00261EB6" w:rsidRPr="00261EB6" w:rsidRDefault="00261EB6" w:rsidP="00261EB6">
            <w:pPr>
              <w:widowControl w:val="0"/>
              <w:tabs>
                <w:tab w:val="left" w:pos="464"/>
                <w:tab w:val="left" w:pos="688"/>
              </w:tabs>
              <w:jc w:val="both"/>
              <w:rPr>
                <w:iCs/>
              </w:rPr>
            </w:pPr>
            <w:r w:rsidRPr="00261EB6">
              <w:rPr>
                <w:iCs/>
              </w:rPr>
              <w:t>В случае установления преимущества в отношении товаров российского происхождения не допускается:</w:t>
            </w:r>
          </w:p>
          <w:p w14:paraId="6FA71A64" w14:textId="77777777" w:rsidR="00261EB6" w:rsidRPr="00261EB6" w:rsidRDefault="00261EB6" w:rsidP="00261EB6">
            <w:pPr>
              <w:widowControl w:val="0"/>
              <w:tabs>
                <w:tab w:val="left" w:pos="464"/>
                <w:tab w:val="left" w:pos="688"/>
              </w:tabs>
              <w:jc w:val="both"/>
              <w:rPr>
                <w:iCs/>
              </w:rPr>
            </w:pPr>
            <w:r w:rsidRPr="00261EB6">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о проведении запроса котировок участником закупки, предлагающим к поставке товар только российского происхождения;</w:t>
            </w:r>
          </w:p>
          <w:p w14:paraId="78AC739F" w14:textId="77777777" w:rsidR="00261EB6" w:rsidRPr="00261EB6" w:rsidRDefault="00261EB6" w:rsidP="00261EB6">
            <w:pPr>
              <w:widowControl w:val="0"/>
              <w:tabs>
                <w:tab w:val="left" w:pos="464"/>
                <w:tab w:val="left" w:pos="688"/>
              </w:tabs>
              <w:jc w:val="both"/>
              <w:rPr>
                <w:iCs/>
              </w:rPr>
            </w:pPr>
            <w:r w:rsidRPr="00261EB6">
              <w:rPr>
                <w:iCs/>
              </w:rPr>
              <w:t>б) в случае заключения договора с участником закупки, указанным в подпункте «а» настоящего пункта, договор заключается без учета снижения, осуществленного в соответствии с подпунктом «а» настоящего пункта;</w:t>
            </w:r>
          </w:p>
          <w:p w14:paraId="7B83309A" w14:textId="0ADCA05D" w:rsidR="006007A2" w:rsidRPr="00261EB6" w:rsidRDefault="00261EB6" w:rsidP="00261EB6">
            <w:pPr>
              <w:widowControl w:val="0"/>
              <w:tabs>
                <w:tab w:val="left" w:pos="464"/>
                <w:tab w:val="left" w:pos="688"/>
              </w:tabs>
              <w:jc w:val="both"/>
            </w:pPr>
            <w:r w:rsidRPr="00261EB6">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261EB6" w14:paraId="1F6DBD58" w14:textId="77777777" w:rsidTr="00C51006">
        <w:trPr>
          <w:gridBefore w:val="1"/>
          <w:wBefore w:w="12" w:type="dxa"/>
        </w:trPr>
        <w:tc>
          <w:tcPr>
            <w:tcW w:w="1242" w:type="dxa"/>
            <w:shd w:val="clear" w:color="auto" w:fill="auto"/>
            <w:vAlign w:val="center"/>
          </w:tcPr>
          <w:p w14:paraId="40C8CC67" w14:textId="52E19A78" w:rsidR="006007A2" w:rsidRPr="00261EB6" w:rsidRDefault="006007A2" w:rsidP="004531C3">
            <w:pPr>
              <w:widowControl w:val="0"/>
              <w:tabs>
                <w:tab w:val="left" w:pos="1276"/>
                <w:tab w:val="left" w:pos="1560"/>
              </w:tabs>
              <w:jc w:val="center"/>
            </w:pPr>
            <w:r w:rsidRPr="00261EB6">
              <w:t>9.4</w:t>
            </w:r>
          </w:p>
        </w:tc>
        <w:tc>
          <w:tcPr>
            <w:tcW w:w="3119" w:type="dxa"/>
            <w:shd w:val="clear" w:color="auto" w:fill="auto"/>
            <w:vAlign w:val="center"/>
          </w:tcPr>
          <w:p w14:paraId="725657D8" w14:textId="6A43453A" w:rsidR="006007A2" w:rsidRPr="00261EB6" w:rsidRDefault="006007A2" w:rsidP="00E33C10">
            <w:pPr>
              <w:widowControl w:val="0"/>
              <w:tabs>
                <w:tab w:val="left" w:pos="1134"/>
                <w:tab w:val="left" w:pos="1276"/>
                <w:tab w:val="left" w:pos="1560"/>
              </w:tabs>
            </w:pPr>
            <w:r w:rsidRPr="00261EB6">
              <w:t>Осуществление минимальной обязательной доли закупок товаров российского происхождения по перечню согласно приложению № 3 к ПП № 1875</w:t>
            </w:r>
          </w:p>
        </w:tc>
        <w:tc>
          <w:tcPr>
            <w:tcW w:w="5982" w:type="dxa"/>
            <w:shd w:val="clear" w:color="auto" w:fill="auto"/>
          </w:tcPr>
          <w:p w14:paraId="49FBDA5A" w14:textId="77777777" w:rsidR="00261EB6" w:rsidRPr="00261EB6" w:rsidRDefault="00261EB6" w:rsidP="00261EB6">
            <w:pPr>
              <w:widowControl w:val="0"/>
              <w:tabs>
                <w:tab w:val="left" w:pos="464"/>
                <w:tab w:val="left" w:pos="688"/>
              </w:tabs>
              <w:jc w:val="both"/>
              <w:rPr>
                <w:iCs/>
              </w:rPr>
            </w:pPr>
            <w:r w:rsidRPr="00261EB6">
              <w:rPr>
                <w:b/>
                <w:i/>
                <w:iCs/>
              </w:rPr>
              <w:t>Не установлено</w:t>
            </w:r>
            <w:r w:rsidRPr="00261EB6">
              <w:rPr>
                <w:iCs/>
              </w:rPr>
              <w:t xml:space="preserve"> (согласно подпункту «л» пункта 4 </w:t>
            </w:r>
            <w:r w:rsidRPr="00261EB6">
              <w:rPr>
                <w:iCs/>
              </w:rPr>
              <w:br/>
              <w:t>ПП № 1875, а также приложению «Спецификация на поставку товара» к приложению № 1 к извещению о проведении запроса котировок, с учетом информации пунктов 2.3 и 2.5 письма Минфин России от 31.01.2025 № 24-01-06/8697).</w:t>
            </w:r>
          </w:p>
          <w:p w14:paraId="5DF48C18" w14:textId="77777777" w:rsidR="00261EB6" w:rsidRPr="00261EB6" w:rsidRDefault="00261EB6" w:rsidP="00261EB6">
            <w:pPr>
              <w:widowControl w:val="0"/>
              <w:tabs>
                <w:tab w:val="left" w:pos="464"/>
                <w:tab w:val="left" w:pos="688"/>
              </w:tabs>
              <w:jc w:val="both"/>
            </w:pPr>
            <w:r w:rsidRPr="00261EB6">
              <w:t>В случае установления минимальной обязательной доли закупок товаров российского происхождения не допускается:</w:t>
            </w:r>
          </w:p>
          <w:p w14:paraId="09AF4B57" w14:textId="77777777" w:rsidR="00261EB6" w:rsidRPr="00261EB6" w:rsidRDefault="00261EB6" w:rsidP="00261EB6">
            <w:pPr>
              <w:widowControl w:val="0"/>
              <w:tabs>
                <w:tab w:val="left" w:pos="464"/>
                <w:tab w:val="left" w:pos="688"/>
              </w:tabs>
              <w:jc w:val="both"/>
            </w:pPr>
            <w:r w:rsidRPr="00261EB6">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261EB6" w:rsidDel="00E623E0">
              <w:t xml:space="preserve"> </w:t>
            </w:r>
            <w:r w:rsidRPr="00261EB6">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7574DDCB" w14:textId="24E9FB2F" w:rsidR="006007A2" w:rsidRPr="00261EB6" w:rsidRDefault="00261EB6" w:rsidP="00261EB6">
            <w:pPr>
              <w:widowControl w:val="0"/>
              <w:tabs>
                <w:tab w:val="left" w:pos="464"/>
                <w:tab w:val="left" w:pos="688"/>
              </w:tabs>
              <w:jc w:val="both"/>
            </w:pPr>
            <w:r w:rsidRPr="00261EB6">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9D28A1" w:rsidRPr="00261EB6" w14:paraId="2C897B47" w14:textId="77777777" w:rsidTr="00C51006">
        <w:trPr>
          <w:gridBefore w:val="1"/>
          <w:wBefore w:w="12" w:type="dxa"/>
        </w:trPr>
        <w:tc>
          <w:tcPr>
            <w:tcW w:w="1242" w:type="dxa"/>
            <w:shd w:val="clear" w:color="auto" w:fill="auto"/>
            <w:vAlign w:val="center"/>
          </w:tcPr>
          <w:p w14:paraId="2839FCD1" w14:textId="3D9937B6" w:rsidR="009D28A1" w:rsidRPr="00261EB6" w:rsidRDefault="009D28A1" w:rsidP="004531C3">
            <w:pPr>
              <w:widowControl w:val="0"/>
              <w:tabs>
                <w:tab w:val="left" w:pos="1276"/>
                <w:tab w:val="left" w:pos="1560"/>
              </w:tabs>
              <w:jc w:val="center"/>
              <w:rPr>
                <w:b/>
              </w:rPr>
            </w:pPr>
            <w:r w:rsidRPr="00261EB6">
              <w:rPr>
                <w:b/>
              </w:rPr>
              <w:lastRenderedPageBreak/>
              <w:t>10</w:t>
            </w:r>
          </w:p>
        </w:tc>
        <w:tc>
          <w:tcPr>
            <w:tcW w:w="3119" w:type="dxa"/>
            <w:shd w:val="clear" w:color="auto" w:fill="auto"/>
            <w:vAlign w:val="center"/>
          </w:tcPr>
          <w:p w14:paraId="53A4B883" w14:textId="77777777" w:rsidR="009D28A1" w:rsidRPr="00261EB6" w:rsidRDefault="009D28A1" w:rsidP="004531C3">
            <w:pPr>
              <w:widowControl w:val="0"/>
              <w:tabs>
                <w:tab w:val="left" w:pos="1134"/>
                <w:tab w:val="left" w:pos="1276"/>
                <w:tab w:val="left" w:pos="1560"/>
              </w:tabs>
              <w:jc w:val="both"/>
              <w:rPr>
                <w:b/>
              </w:rPr>
            </w:pPr>
            <w:r w:rsidRPr="00261EB6">
              <w:rPr>
                <w:b/>
                <w:bCs/>
              </w:rPr>
              <w:t>Приложение</w:t>
            </w:r>
          </w:p>
        </w:tc>
        <w:tc>
          <w:tcPr>
            <w:tcW w:w="5982" w:type="dxa"/>
            <w:shd w:val="clear" w:color="auto" w:fill="auto"/>
          </w:tcPr>
          <w:p w14:paraId="71476A94" w14:textId="4C568F68" w:rsidR="009D28A1" w:rsidRPr="00261EB6" w:rsidRDefault="009D28A1" w:rsidP="004531C3">
            <w:pPr>
              <w:widowControl w:val="0"/>
              <w:jc w:val="both"/>
            </w:pPr>
            <w:r w:rsidRPr="00261EB6">
              <w:t xml:space="preserve">1. Предложение участника конкурентной закупки </w:t>
            </w:r>
            <w:r w:rsidRPr="00261EB6">
              <w:rPr>
                <w:bCs/>
              </w:rPr>
              <w:t>с участием субъектов малого и среднего предпринимательства в отношении</w:t>
            </w:r>
            <w:r w:rsidR="001B07CF" w:rsidRPr="00261EB6">
              <w:rPr>
                <w:bCs/>
              </w:rPr>
              <w:t xml:space="preserve"> </w:t>
            </w:r>
            <w:r w:rsidRPr="00261EB6">
              <w:rPr>
                <w:bCs/>
              </w:rPr>
              <w:t>предмета такой закупки</w:t>
            </w:r>
            <w:r w:rsidRPr="00261EB6">
              <w:t>. Форма.</w:t>
            </w:r>
          </w:p>
          <w:p w14:paraId="4FBC178B" w14:textId="090502B0" w:rsidR="009D28A1" w:rsidRPr="00261EB6" w:rsidRDefault="009D28A1">
            <w:pPr>
              <w:widowControl w:val="0"/>
              <w:tabs>
                <w:tab w:val="left" w:pos="1701"/>
              </w:tabs>
              <w:jc w:val="both"/>
            </w:pPr>
            <w:r w:rsidRPr="00261EB6">
              <w:t>2. Обоснование начальной (максимальной) стоимости единичной расценки оказываемых услуг.</w:t>
            </w:r>
          </w:p>
          <w:p w14:paraId="6F7D1487" w14:textId="45BA0347" w:rsidR="009D28A1" w:rsidRPr="00261EB6" w:rsidRDefault="009D28A1" w:rsidP="00BD192B">
            <w:pPr>
              <w:widowControl w:val="0"/>
              <w:tabs>
                <w:tab w:val="left" w:pos="1701"/>
              </w:tabs>
              <w:jc w:val="both"/>
            </w:pPr>
            <w:r w:rsidRPr="00261EB6">
              <w:t>3. Проект договора.</w:t>
            </w:r>
          </w:p>
        </w:tc>
      </w:tr>
    </w:tbl>
    <w:p w14:paraId="17A339CF" w14:textId="77777777" w:rsidR="006A632D" w:rsidRPr="00707C6B" w:rsidRDefault="006A632D" w:rsidP="004531C3">
      <w:pPr>
        <w:widowControl w:val="0"/>
        <w:jc w:val="both"/>
        <w:rPr>
          <w:b/>
          <w:highlight w:val="yellow"/>
        </w:rPr>
      </w:pPr>
    </w:p>
    <w:p w14:paraId="671CE606" w14:textId="77777777" w:rsidR="00271B67" w:rsidRPr="00261EB6" w:rsidRDefault="00271B67" w:rsidP="004531C3">
      <w:pPr>
        <w:widowControl w:val="0"/>
        <w:jc w:val="both"/>
        <w:rPr>
          <w:b/>
        </w:rPr>
      </w:pPr>
    </w:p>
    <w:p w14:paraId="770933D3" w14:textId="154A6261" w:rsidR="00603470" w:rsidRPr="00261EB6" w:rsidRDefault="00890507" w:rsidP="00603470">
      <w:pPr>
        <w:widowControl w:val="0"/>
        <w:rPr>
          <w:b/>
        </w:rPr>
      </w:pPr>
      <w:r w:rsidRPr="00261EB6">
        <w:rPr>
          <w:b/>
        </w:rPr>
        <w:t>Заместитель Генерального директора</w:t>
      </w:r>
      <w:r w:rsidR="00603470" w:rsidRPr="00261EB6">
        <w:rPr>
          <w:b/>
        </w:rPr>
        <w:tab/>
        <w:t xml:space="preserve"> </w:t>
      </w:r>
      <w:r w:rsidR="00603470" w:rsidRPr="00261EB6">
        <w:t>_______________</w:t>
      </w:r>
      <w:r w:rsidR="00603470" w:rsidRPr="00261EB6">
        <w:rPr>
          <w:b/>
        </w:rPr>
        <w:t xml:space="preserve"> /</w:t>
      </w:r>
      <w:r w:rsidRPr="00261EB6">
        <w:t xml:space="preserve"> </w:t>
      </w:r>
      <w:proofErr w:type="spellStart"/>
      <w:r w:rsidRPr="00261EB6">
        <w:rPr>
          <w:b/>
        </w:rPr>
        <w:t>Беккаев</w:t>
      </w:r>
      <w:proofErr w:type="spellEnd"/>
      <w:r w:rsidRPr="00261EB6">
        <w:rPr>
          <w:b/>
        </w:rPr>
        <w:t xml:space="preserve"> </w:t>
      </w:r>
      <w:proofErr w:type="spellStart"/>
      <w:r w:rsidRPr="00261EB6">
        <w:rPr>
          <w:b/>
        </w:rPr>
        <w:t>Хиса</w:t>
      </w:r>
      <w:proofErr w:type="spellEnd"/>
      <w:r w:rsidRPr="00261EB6">
        <w:rPr>
          <w:b/>
        </w:rPr>
        <w:t xml:space="preserve"> </w:t>
      </w:r>
      <w:proofErr w:type="spellStart"/>
      <w:r w:rsidRPr="00261EB6">
        <w:rPr>
          <w:b/>
        </w:rPr>
        <w:t>Назирович</w:t>
      </w:r>
      <w:proofErr w:type="spellEnd"/>
      <w:r w:rsidRPr="00261EB6">
        <w:rPr>
          <w:b/>
        </w:rPr>
        <w:t xml:space="preserve"> </w:t>
      </w:r>
      <w:r w:rsidR="00603470" w:rsidRPr="00261EB6">
        <w:rPr>
          <w:b/>
        </w:rPr>
        <w:t>/</w:t>
      </w:r>
    </w:p>
    <w:p w14:paraId="371619DE" w14:textId="77777777" w:rsidR="00603470" w:rsidRPr="00261EB6" w:rsidRDefault="00603470" w:rsidP="00603470">
      <w:pPr>
        <w:widowControl w:val="0"/>
        <w:jc w:val="center"/>
        <w:rPr>
          <w:b/>
        </w:rPr>
      </w:pPr>
      <w:proofErr w:type="spellStart"/>
      <w:r w:rsidRPr="00261EB6">
        <w:rPr>
          <w:color w:val="D9D9D9"/>
          <w:sz w:val="18"/>
          <w:szCs w:val="18"/>
        </w:rPr>
        <w:t>ВставитьЭП</w:t>
      </w:r>
      <w:proofErr w:type="spellEnd"/>
    </w:p>
    <w:p w14:paraId="21DF6307" w14:textId="77777777" w:rsidR="00B067D9" w:rsidRPr="002E1508" w:rsidRDefault="00B067D9">
      <w:pPr>
        <w:keepNext/>
        <w:keepLines/>
        <w:widowControl w:val="0"/>
        <w:suppressLineNumbers/>
        <w:tabs>
          <w:tab w:val="left" w:pos="1276"/>
          <w:tab w:val="left" w:pos="1560"/>
        </w:tabs>
        <w:suppressAutoHyphens/>
        <w:ind w:firstLine="709"/>
        <w:jc w:val="right"/>
        <w:rPr>
          <w:b/>
        </w:rPr>
      </w:pPr>
      <w:r w:rsidRPr="00707C6B">
        <w:rPr>
          <w:b/>
          <w:highlight w:val="yellow"/>
        </w:rPr>
        <w:br w:type="page"/>
      </w:r>
      <w:r w:rsidRPr="002E1508">
        <w:rPr>
          <w:b/>
          <w:bCs/>
        </w:rPr>
        <w:lastRenderedPageBreak/>
        <w:t xml:space="preserve">Приложение № 1 </w:t>
      </w:r>
    </w:p>
    <w:p w14:paraId="11E6C1F6" w14:textId="244FF173" w:rsidR="00B067D9" w:rsidRPr="002E1508" w:rsidRDefault="00B067D9">
      <w:pPr>
        <w:ind w:left="4820" w:firstLine="6"/>
        <w:jc w:val="right"/>
      </w:pPr>
      <w:r w:rsidRPr="002E1508">
        <w:t xml:space="preserve">к извещению о проведении </w:t>
      </w:r>
      <w:r w:rsidRPr="002E1508">
        <w:br/>
      </w:r>
      <w:r w:rsidRPr="002E1508">
        <w:rPr>
          <w:bCs/>
        </w:rPr>
        <w:t>запроса котировок</w:t>
      </w:r>
      <w:r w:rsidRPr="002E1508">
        <w:t xml:space="preserve"> в электронной форме </w:t>
      </w:r>
    </w:p>
    <w:p w14:paraId="768AF357" w14:textId="5051FFCA" w:rsidR="00554944" w:rsidRPr="002E1508" w:rsidRDefault="00973E2B" w:rsidP="00554944">
      <w:pPr>
        <w:jc w:val="right"/>
        <w:rPr>
          <w:b/>
          <w:bCs/>
        </w:rPr>
      </w:pPr>
      <w:r w:rsidRPr="002E1508">
        <w:rPr>
          <w:b/>
          <w:bCs/>
        </w:rPr>
        <w:t xml:space="preserve">от </w:t>
      </w:r>
      <w:r w:rsidR="00401505">
        <w:rPr>
          <w:b/>
          <w:bCs/>
        </w:rPr>
        <w:t>27</w:t>
      </w:r>
      <w:r w:rsidR="00951710" w:rsidRPr="002E1508">
        <w:rPr>
          <w:b/>
          <w:bCs/>
        </w:rPr>
        <w:t>.</w:t>
      </w:r>
      <w:r w:rsidR="00401505">
        <w:rPr>
          <w:b/>
          <w:bCs/>
        </w:rPr>
        <w:t>02</w:t>
      </w:r>
      <w:r w:rsidR="007D2A0F" w:rsidRPr="002E1508">
        <w:rPr>
          <w:b/>
          <w:bCs/>
        </w:rPr>
        <w:t>.2026</w:t>
      </w:r>
      <w:r w:rsidR="002F1F4F" w:rsidRPr="002E1508">
        <w:rPr>
          <w:b/>
          <w:bCs/>
        </w:rPr>
        <w:t xml:space="preserve"> г. № ЗКЭФ-ДЭУК-</w:t>
      </w:r>
      <w:r w:rsidR="00C62456" w:rsidRPr="002E1508">
        <w:rPr>
          <w:b/>
          <w:bCs/>
        </w:rPr>
        <w:t>1256</w:t>
      </w:r>
    </w:p>
    <w:p w14:paraId="42FC54D6" w14:textId="04BD8B05" w:rsidR="00B067D9" w:rsidRPr="002E1508" w:rsidRDefault="00B067D9">
      <w:pPr>
        <w:jc w:val="right"/>
        <w:rPr>
          <w:b/>
          <w:bCs/>
        </w:rPr>
      </w:pPr>
    </w:p>
    <w:p w14:paraId="7ACC5070" w14:textId="6052C3A8" w:rsidR="00554944" w:rsidRPr="002E1508" w:rsidRDefault="00432348">
      <w:pPr>
        <w:jc w:val="right"/>
        <w:rPr>
          <w:b/>
          <w:bCs/>
          <w:sz w:val="22"/>
          <w:szCs w:val="22"/>
        </w:rPr>
      </w:pPr>
      <w:r w:rsidRPr="002E1508">
        <w:rPr>
          <w:b/>
          <w:bCs/>
          <w:sz w:val="22"/>
          <w:szCs w:val="22"/>
        </w:rPr>
        <w:t>Форма</w:t>
      </w:r>
    </w:p>
    <w:p w14:paraId="55982B0D" w14:textId="5DB529E5" w:rsidR="0090233B" w:rsidRPr="002E1508" w:rsidRDefault="00BD192B" w:rsidP="006A12CC">
      <w:pPr>
        <w:keepNext/>
        <w:jc w:val="center"/>
        <w:outlineLvl w:val="1"/>
        <w:rPr>
          <w:b/>
          <w:bCs/>
        </w:rPr>
      </w:pPr>
      <w:r w:rsidRPr="002E1508">
        <w:rPr>
          <w:b/>
          <w:bCs/>
        </w:rPr>
        <w:t>Предложение участника конкурентной закупки</w:t>
      </w:r>
      <w:r w:rsidRPr="002E1508">
        <w:rPr>
          <w:b/>
          <w:bCs/>
        </w:rPr>
        <w:br/>
        <w:t>с участием субъектов малого и среднего предпринимательства в отношении</w:t>
      </w:r>
      <w:r w:rsidRPr="002E1508">
        <w:rPr>
          <w:b/>
          <w:bCs/>
        </w:rPr>
        <w:br/>
        <w:t>предмета такой закупки</w:t>
      </w:r>
    </w:p>
    <w:p w14:paraId="3B76EEF4" w14:textId="77777777" w:rsidR="006A12CC" w:rsidRPr="002E1508" w:rsidRDefault="006A12CC" w:rsidP="006A12CC">
      <w:pPr>
        <w:jc w:val="both"/>
      </w:pPr>
    </w:p>
    <w:p w14:paraId="5CB9CBCC" w14:textId="6CC3356F" w:rsidR="006A12CC" w:rsidRPr="002E1508" w:rsidRDefault="006A12CC" w:rsidP="002F1F4F">
      <w:pPr>
        <w:numPr>
          <w:ilvl w:val="0"/>
          <w:numId w:val="2"/>
        </w:numPr>
        <w:tabs>
          <w:tab w:val="left" w:pos="360"/>
          <w:tab w:val="left" w:pos="993"/>
          <w:tab w:val="left" w:pos="1134"/>
        </w:tabs>
        <w:ind w:left="0" w:firstLine="709"/>
        <w:jc w:val="both"/>
      </w:pPr>
      <w:r w:rsidRPr="002E1508">
        <w:t xml:space="preserve">Изучив извещение о проведении запроса котировок в электронной </w:t>
      </w:r>
      <w:r w:rsidR="00E54654" w:rsidRPr="002E1508">
        <w:t xml:space="preserve">форме, </w:t>
      </w:r>
      <w:r w:rsidR="00E54654" w:rsidRPr="002E1508">
        <w:rPr>
          <w:bCs/>
        </w:rPr>
        <w:t>участниками которого могут быть только субъекты малого и среднего предпринимательства</w:t>
      </w:r>
      <w:r w:rsidR="004D72D2" w:rsidRPr="002E1508">
        <w:rPr>
          <w:bCs/>
        </w:rPr>
        <w:t xml:space="preserve"> (далее - запроса котировок в электронной форме)</w:t>
      </w:r>
      <w:r w:rsidR="00E54654" w:rsidRPr="002E1508">
        <w:t xml:space="preserve"> от</w:t>
      </w:r>
      <w:r w:rsidR="0053248F" w:rsidRPr="002E1508">
        <w:rPr>
          <w:bCs/>
        </w:rPr>
        <w:t xml:space="preserve"> </w:t>
      </w:r>
      <w:r w:rsidR="00401505">
        <w:rPr>
          <w:bCs/>
        </w:rPr>
        <w:t>27</w:t>
      </w:r>
      <w:r w:rsidR="007D2A0F" w:rsidRPr="002E1508">
        <w:rPr>
          <w:bCs/>
        </w:rPr>
        <w:t>.</w:t>
      </w:r>
      <w:r w:rsidR="00401505">
        <w:rPr>
          <w:bCs/>
        </w:rPr>
        <w:t>02</w:t>
      </w:r>
      <w:r w:rsidR="007D2A0F" w:rsidRPr="002E1508">
        <w:rPr>
          <w:bCs/>
        </w:rPr>
        <w:t>.2026</w:t>
      </w:r>
      <w:r w:rsidR="002F1F4F" w:rsidRPr="002E1508">
        <w:rPr>
          <w:bCs/>
        </w:rPr>
        <w:t xml:space="preserve"> г. № ЗКЭФ-ДЭУК-</w:t>
      </w:r>
      <w:r w:rsidR="00C62456" w:rsidRPr="002E1508">
        <w:rPr>
          <w:bCs/>
        </w:rPr>
        <w:t>1256</w:t>
      </w:r>
      <w:r w:rsidR="002F1F4F" w:rsidRPr="002E1508">
        <w:rPr>
          <w:bCs/>
        </w:rPr>
        <w:t xml:space="preserve"> </w:t>
      </w:r>
      <w:r w:rsidRPr="002E1508">
        <w:rPr>
          <w:bCs/>
        </w:rPr>
        <w:t>(</w:t>
      </w:r>
      <w:r w:rsidRPr="002E1508">
        <w:t xml:space="preserve">далее – </w:t>
      </w:r>
      <w:r w:rsidR="006266AB" w:rsidRPr="002E1508">
        <w:t>извещение о проведении запроса котировок</w:t>
      </w:r>
      <w:r w:rsidRPr="002E1508">
        <w:t xml:space="preserve">), а также применимые к данному </w:t>
      </w:r>
      <w:r w:rsidRPr="002E1508">
        <w:rPr>
          <w:bCs/>
        </w:rPr>
        <w:t>запросу котировок</w:t>
      </w:r>
      <w:r w:rsidR="004D72D2" w:rsidRPr="002E1508">
        <w:rPr>
          <w:bCs/>
        </w:rPr>
        <w:t xml:space="preserve"> в электронной форме</w:t>
      </w:r>
      <w:r w:rsidRPr="002E1508">
        <w:t xml:space="preserve"> законодательство и нормативно-правовые акты _________________________________________________________________________________,</w:t>
      </w:r>
      <w:r w:rsidRPr="002E1508">
        <w:rPr>
          <w:lang w:eastAsia="en-US"/>
        </w:rPr>
        <w:t xml:space="preserve"> </w:t>
      </w:r>
    </w:p>
    <w:p w14:paraId="5ECC440C" w14:textId="77777777" w:rsidR="006A12CC" w:rsidRPr="002E1508" w:rsidRDefault="006A12CC" w:rsidP="006A12CC">
      <w:pPr>
        <w:tabs>
          <w:tab w:val="left" w:pos="993"/>
        </w:tabs>
        <w:ind w:firstLine="709"/>
        <w:jc w:val="center"/>
        <w:rPr>
          <w:i/>
          <w:sz w:val="20"/>
          <w:szCs w:val="20"/>
        </w:rPr>
      </w:pPr>
      <w:r w:rsidRPr="002E1508">
        <w:rPr>
          <w:i/>
          <w:sz w:val="20"/>
          <w:szCs w:val="20"/>
        </w:rPr>
        <w:t>(указывается наименование участника закупки)</w:t>
      </w:r>
    </w:p>
    <w:p w14:paraId="5D5B72A0" w14:textId="77777777" w:rsidR="006A12CC" w:rsidRPr="002E1508" w:rsidRDefault="006A12CC" w:rsidP="006A12CC">
      <w:pPr>
        <w:tabs>
          <w:tab w:val="left" w:pos="993"/>
        </w:tabs>
        <w:jc w:val="both"/>
      </w:pPr>
      <w:proofErr w:type="gramStart"/>
      <w:r w:rsidRPr="002E1508">
        <w:rPr>
          <w:lang w:eastAsia="en-US"/>
        </w:rPr>
        <w:t>именуемое(</w:t>
      </w:r>
      <w:proofErr w:type="gramEnd"/>
      <w:r w:rsidRPr="002E1508">
        <w:rPr>
          <w:lang w:eastAsia="en-US"/>
        </w:rPr>
        <w:t>-</w:t>
      </w:r>
      <w:proofErr w:type="spellStart"/>
      <w:r w:rsidRPr="002E1508">
        <w:rPr>
          <w:lang w:eastAsia="en-US"/>
        </w:rPr>
        <w:t>ый</w:t>
      </w:r>
      <w:proofErr w:type="spellEnd"/>
      <w:r w:rsidRPr="002E1508">
        <w:rPr>
          <w:lang w:eastAsia="en-US"/>
        </w:rPr>
        <w:t>, -</w:t>
      </w:r>
      <w:proofErr w:type="spellStart"/>
      <w:r w:rsidRPr="002E1508">
        <w:rPr>
          <w:lang w:eastAsia="en-US"/>
        </w:rPr>
        <w:t>ая</w:t>
      </w:r>
      <w:proofErr w:type="spellEnd"/>
      <w:r w:rsidRPr="002E1508">
        <w:rPr>
          <w:lang w:eastAsia="en-US"/>
        </w:rPr>
        <w:t xml:space="preserve">) в дальнейшем «Участник закупки», </w:t>
      </w:r>
      <w:r w:rsidRPr="002E1508">
        <w:t>в лице, _________________________________________________________________________________</w:t>
      </w:r>
    </w:p>
    <w:p w14:paraId="18493E0B" w14:textId="77777777" w:rsidR="006A12CC" w:rsidRPr="002E1508" w:rsidRDefault="006A12CC" w:rsidP="006A12CC">
      <w:pPr>
        <w:tabs>
          <w:tab w:val="left" w:pos="993"/>
        </w:tabs>
        <w:ind w:firstLine="709"/>
        <w:jc w:val="center"/>
        <w:rPr>
          <w:i/>
          <w:sz w:val="20"/>
          <w:szCs w:val="20"/>
        </w:rPr>
      </w:pPr>
      <w:r w:rsidRPr="002E1508">
        <w:rPr>
          <w:i/>
          <w:sz w:val="20"/>
          <w:szCs w:val="20"/>
        </w:rPr>
        <w:t>(указывается наименование должности уполномоченного лица и его Ф.И.О.)</w:t>
      </w:r>
    </w:p>
    <w:p w14:paraId="1FE4BA78" w14:textId="77777777" w:rsidR="006266AB" w:rsidRPr="002E1508" w:rsidRDefault="006A12CC" w:rsidP="006A12CC">
      <w:pPr>
        <w:tabs>
          <w:tab w:val="left" w:pos="993"/>
        </w:tabs>
        <w:jc w:val="both"/>
      </w:pPr>
      <w:r w:rsidRPr="002E1508">
        <w:t xml:space="preserve">сообщает о согласии участвовать в </w:t>
      </w:r>
      <w:r w:rsidRPr="002E1508">
        <w:rPr>
          <w:bCs/>
        </w:rPr>
        <w:t>запросе котировок в электронной форме на право заключения договора __________________________</w:t>
      </w:r>
      <w:r w:rsidRPr="002E1508">
        <w:t xml:space="preserve"> на условиях, установленных в извещении</w:t>
      </w:r>
      <w:r w:rsidR="006266AB" w:rsidRPr="002E1508">
        <w:t xml:space="preserve"> </w:t>
      </w:r>
    </w:p>
    <w:p w14:paraId="286A3391" w14:textId="57473228" w:rsidR="006266AB" w:rsidRPr="002E1508" w:rsidRDefault="006266AB" w:rsidP="006266AB">
      <w:pPr>
        <w:tabs>
          <w:tab w:val="left" w:pos="993"/>
        </w:tabs>
        <w:ind w:firstLine="709"/>
        <w:rPr>
          <w:i/>
          <w:sz w:val="20"/>
          <w:szCs w:val="20"/>
        </w:rPr>
      </w:pPr>
      <w:r w:rsidRPr="002E1508">
        <w:rPr>
          <w:bCs/>
        </w:rPr>
        <w:t xml:space="preserve">                           </w:t>
      </w:r>
      <w:r w:rsidRPr="002E1508">
        <w:rPr>
          <w:i/>
          <w:sz w:val="20"/>
          <w:szCs w:val="20"/>
        </w:rPr>
        <w:t xml:space="preserve">(указывается предмет договора) </w:t>
      </w:r>
    </w:p>
    <w:p w14:paraId="76A4F8B2" w14:textId="4EA2DD4E" w:rsidR="006A12CC" w:rsidRPr="002E1508" w:rsidRDefault="006266AB" w:rsidP="006266AB">
      <w:pPr>
        <w:tabs>
          <w:tab w:val="left" w:pos="993"/>
        </w:tabs>
        <w:jc w:val="both"/>
        <w:rPr>
          <w:bCs/>
        </w:rPr>
      </w:pPr>
      <w:r w:rsidRPr="002E1508">
        <w:t>о проведении запроса котировок</w:t>
      </w:r>
      <w:r w:rsidR="006A12CC" w:rsidRPr="002E1508">
        <w:t>.</w:t>
      </w:r>
    </w:p>
    <w:p w14:paraId="6036095F" w14:textId="3A889B2B" w:rsidR="00D14570" w:rsidRPr="002E1508" w:rsidRDefault="00AE173A" w:rsidP="00D14570">
      <w:pPr>
        <w:numPr>
          <w:ilvl w:val="0"/>
          <w:numId w:val="2"/>
        </w:numPr>
        <w:tabs>
          <w:tab w:val="left" w:pos="993"/>
        </w:tabs>
        <w:ind w:left="0" w:firstLine="709"/>
        <w:jc w:val="both"/>
      </w:pPr>
      <w:r w:rsidRPr="002E1508">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2E1508">
        <w:t>м</w:t>
      </w:r>
      <w:r w:rsidRPr="002E1508">
        <w:t xml:space="preserve"> </w:t>
      </w:r>
      <w:r w:rsidR="008255D8" w:rsidRPr="002E1508">
        <w:t>предложении</w:t>
      </w:r>
      <w:r w:rsidRPr="002E1508">
        <w:t xml:space="preserve"> по ц</w:t>
      </w:r>
      <w:r w:rsidRPr="002E1508">
        <w:rPr>
          <w:bCs/>
        </w:rPr>
        <w:t xml:space="preserve">ене одного нормо-часа </w:t>
      </w:r>
      <w:r w:rsidR="00C51006" w:rsidRPr="002E1508">
        <w:rPr>
          <w:bCs/>
        </w:rPr>
        <w:t xml:space="preserve">на оказание услуг по техническому обслуживанию, диагностике и ремонту гусеничного бульдозера марки </w:t>
      </w:r>
      <w:r w:rsidR="00C51006" w:rsidRPr="002E1508">
        <w:rPr>
          <w:bCs/>
          <w:lang w:val="en-US"/>
        </w:rPr>
        <w:t>D</w:t>
      </w:r>
      <w:r w:rsidR="00C51006" w:rsidRPr="002E1508">
        <w:rPr>
          <w:bCs/>
        </w:rPr>
        <w:t>9.0100 на ВТРК «Эльбрус»</w:t>
      </w:r>
      <w:r w:rsidR="000407FF" w:rsidRPr="002E1508">
        <w:rPr>
          <w:bCs/>
          <w:color w:val="000000"/>
        </w:rPr>
        <w:t xml:space="preserve"> </w:t>
      </w:r>
    </w:p>
    <w:p w14:paraId="189373D9" w14:textId="3AF0D423" w:rsidR="0020603E" w:rsidRPr="002E1508" w:rsidRDefault="00603470" w:rsidP="00D14570">
      <w:pPr>
        <w:tabs>
          <w:tab w:val="left" w:pos="993"/>
        </w:tabs>
        <w:jc w:val="both"/>
      </w:pPr>
      <w:r w:rsidRPr="002E1508">
        <w:rPr>
          <w:bCs/>
          <w:color w:val="000000"/>
        </w:rPr>
        <w:t>__________</w:t>
      </w:r>
      <w:r w:rsidR="00103DB9" w:rsidRPr="002E1508">
        <w:rPr>
          <w:bCs/>
          <w:color w:val="000000"/>
        </w:rPr>
        <w:t>__</w:t>
      </w:r>
      <w:proofErr w:type="gramStart"/>
      <w:r w:rsidR="00103DB9" w:rsidRPr="002E1508">
        <w:rPr>
          <w:bCs/>
          <w:color w:val="000000"/>
        </w:rPr>
        <w:t>_(</w:t>
      </w:r>
      <w:proofErr w:type="gramEnd"/>
      <w:r w:rsidR="00103DB9" w:rsidRPr="002E1508">
        <w:rPr>
          <w:bCs/>
          <w:color w:val="000000"/>
        </w:rPr>
        <w:t>________________________</w:t>
      </w:r>
      <w:r w:rsidRPr="002E1508">
        <w:rPr>
          <w:bCs/>
          <w:color w:val="000000"/>
        </w:rPr>
        <w:t>)</w:t>
      </w:r>
      <w:r w:rsidR="00CA0F4C" w:rsidRPr="002E1508">
        <w:rPr>
          <w:bCs/>
          <w:color w:val="000000"/>
        </w:rPr>
        <w:t xml:space="preserve"> руб.</w:t>
      </w:r>
      <w:r w:rsidR="00D14570" w:rsidRPr="002E1508">
        <w:t xml:space="preserve"> в том числе НДС</w:t>
      </w:r>
    </w:p>
    <w:p w14:paraId="2D3253E9" w14:textId="3AF6FD9D" w:rsidR="00EB5F5C" w:rsidRPr="002E1508" w:rsidRDefault="00EB5F5C" w:rsidP="00D14570">
      <w:pPr>
        <w:tabs>
          <w:tab w:val="left" w:pos="993"/>
        </w:tabs>
        <w:rPr>
          <w:i/>
          <w:sz w:val="20"/>
          <w:szCs w:val="20"/>
        </w:rPr>
      </w:pPr>
      <w:r w:rsidRPr="002E1508">
        <w:rPr>
          <w:i/>
          <w:sz w:val="20"/>
          <w:szCs w:val="20"/>
        </w:rPr>
        <w:t>(указывается цифрой и прописью)</w:t>
      </w:r>
    </w:p>
    <w:p w14:paraId="50BBCEBA" w14:textId="77777777" w:rsidR="00EB5F5C" w:rsidRPr="002E1508" w:rsidRDefault="00EB5F5C" w:rsidP="002559D4">
      <w:pPr>
        <w:tabs>
          <w:tab w:val="left" w:pos="993"/>
        </w:tabs>
        <w:jc w:val="both"/>
        <w:rPr>
          <w:i/>
          <w:sz w:val="20"/>
          <w:szCs w:val="20"/>
        </w:rPr>
      </w:pPr>
    </w:p>
    <w:p w14:paraId="22E779EB" w14:textId="77777777" w:rsidR="00AE173A" w:rsidRPr="002E1508" w:rsidRDefault="00AE173A" w:rsidP="00AE173A">
      <w:pPr>
        <w:tabs>
          <w:tab w:val="left" w:pos="993"/>
        </w:tabs>
        <w:ind w:firstLine="709"/>
        <w:jc w:val="both"/>
        <w:rPr>
          <w:bCs/>
          <w:i/>
          <w:u w:val="single"/>
        </w:rPr>
      </w:pPr>
      <w:r w:rsidRPr="002E1508">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2E1508" w:rsidRDefault="00AE173A" w:rsidP="00AE173A">
      <w:pPr>
        <w:tabs>
          <w:tab w:val="left" w:pos="993"/>
        </w:tabs>
        <w:ind w:left="709"/>
        <w:jc w:val="both"/>
        <w:rPr>
          <w:bCs/>
          <w:i/>
          <w:sz w:val="20"/>
          <w:szCs w:val="20"/>
        </w:rPr>
      </w:pPr>
      <w:r w:rsidRPr="002E1508">
        <w:rPr>
          <w:bCs/>
          <w:i/>
          <w:sz w:val="20"/>
          <w:szCs w:val="20"/>
        </w:rPr>
        <w:t>(указывается цифрой и прописью)</w:t>
      </w:r>
    </w:p>
    <w:p w14:paraId="7C15FBC9" w14:textId="2AA7BD1B" w:rsidR="009F57EB" w:rsidRPr="002E1508" w:rsidRDefault="009F57EB" w:rsidP="00420476">
      <w:pPr>
        <w:numPr>
          <w:ilvl w:val="0"/>
          <w:numId w:val="2"/>
        </w:numPr>
        <w:tabs>
          <w:tab w:val="left" w:pos="709"/>
          <w:tab w:val="left" w:pos="993"/>
        </w:tabs>
        <w:ind w:left="0" w:firstLine="709"/>
        <w:jc w:val="both"/>
      </w:pPr>
      <w:r w:rsidRPr="002E1508">
        <w:t>Участник закупки гарантирует достоверность информац</w:t>
      </w:r>
      <w:r w:rsidRPr="002E1508">
        <w:rPr>
          <w:bCs/>
        </w:rPr>
        <w:t xml:space="preserve">ии, отсутствие в документах недостоверных, ложных сведений, а также сфальсифицированных документов, представленных в </w:t>
      </w:r>
      <w:r w:rsidRPr="002E1508">
        <w:t xml:space="preserve">заявке на участие в запросе котировок в электронной форме. </w:t>
      </w:r>
    </w:p>
    <w:p w14:paraId="7AE74C75" w14:textId="00EEF1AA" w:rsidR="009F57EB" w:rsidRPr="002E1508" w:rsidRDefault="009F57EB" w:rsidP="00420476">
      <w:pPr>
        <w:numPr>
          <w:ilvl w:val="0"/>
          <w:numId w:val="2"/>
        </w:numPr>
        <w:tabs>
          <w:tab w:val="left" w:pos="709"/>
          <w:tab w:val="left" w:pos="993"/>
        </w:tabs>
        <w:ind w:left="0" w:firstLine="709"/>
        <w:jc w:val="both"/>
      </w:pPr>
      <w:r w:rsidRPr="002E1508">
        <w:t>Участник закупки подтверждает безусловное согласие с проектом договора, входящего в состав извещения</w:t>
      </w:r>
      <w:r w:rsidR="006266AB" w:rsidRPr="002E1508">
        <w:t xml:space="preserve"> о проведении запроса котировок</w:t>
      </w:r>
      <w:r w:rsidRPr="002E1508">
        <w:t>.</w:t>
      </w:r>
    </w:p>
    <w:p w14:paraId="32FC1717" w14:textId="565BA443" w:rsidR="006A12CC" w:rsidRPr="002E1508" w:rsidRDefault="006A12CC" w:rsidP="00420476">
      <w:pPr>
        <w:numPr>
          <w:ilvl w:val="0"/>
          <w:numId w:val="2"/>
        </w:numPr>
        <w:tabs>
          <w:tab w:val="left" w:pos="709"/>
          <w:tab w:val="left" w:pos="993"/>
        </w:tabs>
        <w:ind w:left="0" w:firstLine="709"/>
        <w:jc w:val="both"/>
      </w:pPr>
      <w:r w:rsidRPr="002E1508">
        <w:t xml:space="preserve">Участник закупки, </w:t>
      </w:r>
      <w:r w:rsidR="009F57EB" w:rsidRPr="002E1508">
        <w:t xml:space="preserve">в случае если по итогам </w:t>
      </w:r>
      <w:r w:rsidR="0032544B" w:rsidRPr="002E1508">
        <w:t>запроса котировок</w:t>
      </w:r>
      <w:r w:rsidR="009F57EB" w:rsidRPr="002E1508">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2E1508">
        <w:t>извещения</w:t>
      </w:r>
      <w:r w:rsidR="006266AB" w:rsidRPr="002E1508">
        <w:t xml:space="preserve"> о проведении запроса котировок</w:t>
      </w:r>
      <w:r w:rsidR="009F57EB" w:rsidRPr="002E1508">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2E1508">
        <w:t>аказчика (снизить цену договора и/или</w:t>
      </w:r>
      <w:r w:rsidR="009F57EB" w:rsidRPr="002E1508">
        <w:t xml:space="preserve"> единичные расценки товара, работ, услуг, </w:t>
      </w:r>
      <w:r w:rsidR="00F00B39" w:rsidRPr="002E1508">
        <w:t xml:space="preserve">снизить </w:t>
      </w:r>
      <w:r w:rsidR="009F57EB" w:rsidRPr="002E1508">
        <w:t>срок поставки товара, в</w:t>
      </w:r>
      <w:r w:rsidR="00F00B39" w:rsidRPr="002E1508">
        <w:t>ыполнения работ, оказания услуг</w:t>
      </w:r>
      <w:r w:rsidR="009F57EB" w:rsidRPr="002E1508">
        <w:t>, предложенные участником закупки.</w:t>
      </w:r>
      <w:r w:rsidR="00F00B39" w:rsidRPr="002E1508">
        <w:t>)</w:t>
      </w:r>
    </w:p>
    <w:p w14:paraId="525D5D63" w14:textId="77777777" w:rsidR="006A12CC" w:rsidRPr="002E1508" w:rsidRDefault="006A12CC" w:rsidP="00420476">
      <w:pPr>
        <w:numPr>
          <w:ilvl w:val="0"/>
          <w:numId w:val="2"/>
        </w:numPr>
        <w:tabs>
          <w:tab w:val="left" w:pos="709"/>
          <w:tab w:val="left" w:pos="993"/>
        </w:tabs>
        <w:ind w:left="0" w:firstLine="709"/>
        <w:jc w:val="both"/>
      </w:pPr>
      <w:r w:rsidRPr="002E1508">
        <w:t>Д</w:t>
      </w:r>
      <w:r w:rsidRPr="002E1508">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2E1508" w:rsidRDefault="006A12CC" w:rsidP="006A12CC">
      <w:pPr>
        <w:tabs>
          <w:tab w:val="left" w:pos="993"/>
        </w:tabs>
        <w:ind w:firstLine="709"/>
        <w:rPr>
          <w:bCs/>
          <w:i/>
          <w:sz w:val="20"/>
          <w:szCs w:val="20"/>
          <w:u w:val="single"/>
        </w:rPr>
      </w:pPr>
      <w:r w:rsidRPr="002E1508">
        <w:rPr>
          <w:bCs/>
          <w:i/>
          <w:sz w:val="20"/>
          <w:szCs w:val="20"/>
          <w:u w:val="single"/>
        </w:rPr>
        <w:t>(указывается Ф.И.О., телефон и e-</w:t>
      </w:r>
      <w:proofErr w:type="spellStart"/>
      <w:r w:rsidRPr="002E1508">
        <w:rPr>
          <w:bCs/>
          <w:i/>
          <w:sz w:val="20"/>
          <w:szCs w:val="20"/>
          <w:u w:val="single"/>
        </w:rPr>
        <w:t>mail</w:t>
      </w:r>
      <w:proofErr w:type="spellEnd"/>
      <w:r w:rsidRPr="002E1508">
        <w:rPr>
          <w:bCs/>
          <w:i/>
          <w:sz w:val="20"/>
          <w:szCs w:val="20"/>
          <w:u w:val="single"/>
        </w:rPr>
        <w:t xml:space="preserve"> уполномоченного лица участника закупки)</w:t>
      </w:r>
    </w:p>
    <w:p w14:paraId="0BC0ED4C" w14:textId="036A83B6" w:rsidR="006A12CC" w:rsidRPr="002E1508" w:rsidRDefault="006A12CC" w:rsidP="00420476">
      <w:pPr>
        <w:numPr>
          <w:ilvl w:val="0"/>
          <w:numId w:val="2"/>
        </w:numPr>
        <w:tabs>
          <w:tab w:val="left" w:pos="709"/>
          <w:tab w:val="left" w:pos="993"/>
        </w:tabs>
        <w:ind w:left="0" w:firstLine="709"/>
        <w:jc w:val="both"/>
      </w:pPr>
      <w:r w:rsidRPr="002E1508">
        <w:t>Настоящ</w:t>
      </w:r>
      <w:r w:rsidR="00040FED" w:rsidRPr="002E1508">
        <w:t>ее</w:t>
      </w:r>
      <w:r w:rsidRPr="002E1508">
        <w:t xml:space="preserve"> </w:t>
      </w:r>
      <w:r w:rsidR="00040FED" w:rsidRPr="002E1508">
        <w:t xml:space="preserve">предложение </w:t>
      </w:r>
      <w:r w:rsidRPr="002E1508">
        <w:t xml:space="preserve">на участие в открытом запросе котировок в электронной форме </w:t>
      </w:r>
      <w:r w:rsidR="00040FED" w:rsidRPr="002E1508">
        <w:t xml:space="preserve">действительно </w:t>
      </w:r>
      <w:r w:rsidRPr="002E1508">
        <w:t xml:space="preserve">в течение 60 (шестидесяти) календарных дней с даты открытия доступа </w:t>
      </w:r>
      <w:r w:rsidRPr="002E1508">
        <w:br/>
        <w:t xml:space="preserve">к поданным в форме электронных документов заявкам на участие в закупке, указанной </w:t>
      </w:r>
      <w:r w:rsidRPr="002E1508">
        <w:br/>
        <w:t>в извещении</w:t>
      </w:r>
      <w:r w:rsidR="006266AB" w:rsidRPr="002E1508">
        <w:t xml:space="preserve"> о проведении запроса котировок</w:t>
      </w:r>
      <w:r w:rsidRPr="002E1508">
        <w:t>.</w:t>
      </w:r>
    </w:p>
    <w:p w14:paraId="035C2EAA" w14:textId="77777777" w:rsidR="006A12CC" w:rsidRPr="002E1508" w:rsidRDefault="006A12CC" w:rsidP="00420476">
      <w:pPr>
        <w:numPr>
          <w:ilvl w:val="0"/>
          <w:numId w:val="2"/>
        </w:numPr>
        <w:tabs>
          <w:tab w:val="left" w:pos="709"/>
          <w:tab w:val="left" w:pos="993"/>
        </w:tabs>
        <w:ind w:left="0" w:firstLine="709"/>
        <w:jc w:val="both"/>
      </w:pPr>
      <w:r w:rsidRPr="002E1508">
        <w:t>Адрес местонахождения _________________________________________</w:t>
      </w:r>
    </w:p>
    <w:p w14:paraId="0276F020" w14:textId="77777777" w:rsidR="006A12CC" w:rsidRPr="002E1508" w:rsidRDefault="006A12CC" w:rsidP="006A12CC">
      <w:pPr>
        <w:tabs>
          <w:tab w:val="left" w:pos="993"/>
        </w:tabs>
        <w:ind w:firstLine="709"/>
        <w:rPr>
          <w:bCs/>
          <w:i/>
        </w:rPr>
      </w:pPr>
      <w:r w:rsidRPr="002E1508">
        <w:rPr>
          <w:bCs/>
          <w:i/>
          <w:u w:val="single"/>
        </w:rPr>
        <w:lastRenderedPageBreak/>
        <w:t>Почтовый адрес</w:t>
      </w:r>
      <w:r w:rsidRPr="002E1508">
        <w:rPr>
          <w:bCs/>
          <w:i/>
        </w:rPr>
        <w:t xml:space="preserve"> ___________________________________________________________</w:t>
      </w:r>
    </w:p>
    <w:p w14:paraId="27E6B03A" w14:textId="77777777" w:rsidR="006A12CC" w:rsidRPr="002E1508" w:rsidRDefault="006A12CC" w:rsidP="006A12CC">
      <w:pPr>
        <w:tabs>
          <w:tab w:val="left" w:pos="993"/>
        </w:tabs>
        <w:ind w:firstLine="709"/>
        <w:rPr>
          <w:bCs/>
          <w:i/>
        </w:rPr>
      </w:pPr>
      <w:r w:rsidRPr="002E1508">
        <w:rPr>
          <w:bCs/>
          <w:i/>
          <w:u w:val="single"/>
        </w:rPr>
        <w:t>ИНН/КПП</w:t>
      </w:r>
      <w:r w:rsidRPr="002E1508">
        <w:rPr>
          <w:bCs/>
          <w:i/>
        </w:rPr>
        <w:t xml:space="preserve"> ________________________________________________________________</w:t>
      </w:r>
    </w:p>
    <w:p w14:paraId="5803682E" w14:textId="77777777" w:rsidR="006A12CC" w:rsidRPr="002E1508" w:rsidRDefault="006A12CC" w:rsidP="006A12CC">
      <w:pPr>
        <w:tabs>
          <w:tab w:val="left" w:pos="993"/>
        </w:tabs>
        <w:ind w:firstLine="709"/>
        <w:rPr>
          <w:bCs/>
          <w:i/>
        </w:rPr>
      </w:pPr>
      <w:r w:rsidRPr="002E1508">
        <w:rPr>
          <w:bCs/>
          <w:i/>
          <w:u w:val="single"/>
        </w:rPr>
        <w:t>Адрес электронной почты</w:t>
      </w:r>
      <w:r w:rsidRPr="002E1508">
        <w:rPr>
          <w:bCs/>
          <w:i/>
        </w:rPr>
        <w:t xml:space="preserve"> ___________________________________________________</w:t>
      </w:r>
    </w:p>
    <w:p w14:paraId="15C085A7" w14:textId="77777777" w:rsidR="006A12CC" w:rsidRPr="002E1508" w:rsidRDefault="006A12CC" w:rsidP="006A12CC">
      <w:pPr>
        <w:tabs>
          <w:tab w:val="left" w:pos="993"/>
        </w:tabs>
        <w:ind w:firstLine="709"/>
        <w:rPr>
          <w:bCs/>
          <w:i/>
        </w:rPr>
      </w:pPr>
      <w:r w:rsidRPr="002E1508">
        <w:rPr>
          <w:bCs/>
          <w:i/>
          <w:u w:val="single"/>
        </w:rPr>
        <w:t>Телефон (факс)</w:t>
      </w:r>
      <w:r w:rsidRPr="002E1508">
        <w:rPr>
          <w:bCs/>
          <w:i/>
        </w:rPr>
        <w:t xml:space="preserve"> ____________________________________________________________</w:t>
      </w:r>
    </w:p>
    <w:p w14:paraId="15D42273" w14:textId="77777777" w:rsidR="006A12CC" w:rsidRPr="002E1508" w:rsidRDefault="006A12CC" w:rsidP="006A12CC">
      <w:pPr>
        <w:tabs>
          <w:tab w:val="left" w:pos="993"/>
        </w:tabs>
        <w:ind w:firstLine="709"/>
        <w:jc w:val="both"/>
        <w:rPr>
          <w:b/>
          <w:bCs/>
        </w:rPr>
      </w:pPr>
    </w:p>
    <w:p w14:paraId="063A53E6" w14:textId="77777777" w:rsidR="006A12CC" w:rsidRPr="002E1508" w:rsidRDefault="006A12CC" w:rsidP="006A12CC">
      <w:pPr>
        <w:tabs>
          <w:tab w:val="left" w:pos="993"/>
        </w:tabs>
        <w:ind w:firstLine="709"/>
        <w:jc w:val="both"/>
        <w:rPr>
          <w:bCs/>
        </w:rPr>
      </w:pPr>
      <w:r w:rsidRPr="002E1508">
        <w:rPr>
          <w:bCs/>
        </w:rPr>
        <w:t>Приложение:</w:t>
      </w:r>
    </w:p>
    <w:p w14:paraId="63049EE5" w14:textId="414CA78B" w:rsidR="006A12CC" w:rsidRPr="002E1508" w:rsidRDefault="00743F90" w:rsidP="006A12CC">
      <w:pPr>
        <w:jc w:val="both"/>
        <w:rPr>
          <w:b/>
          <w:bCs/>
        </w:rPr>
      </w:pPr>
      <w:r w:rsidRPr="002E1508">
        <w:rPr>
          <w:i/>
        </w:rPr>
        <w:t>__ (указываются прилагаемые документы) _.</w:t>
      </w:r>
    </w:p>
    <w:p w14:paraId="43509587" w14:textId="77777777" w:rsidR="006A12CC" w:rsidRPr="002E1508" w:rsidRDefault="006A12CC" w:rsidP="006A12CC">
      <w:pPr>
        <w:pBdr>
          <w:bottom w:val="single" w:sz="12" w:space="1" w:color="auto"/>
        </w:pBdr>
        <w:jc w:val="both"/>
        <w:rPr>
          <w:b/>
          <w:bCs/>
        </w:rPr>
      </w:pPr>
    </w:p>
    <w:p w14:paraId="5BFB8CE6" w14:textId="77777777" w:rsidR="006266AB" w:rsidRPr="002E1508" w:rsidRDefault="006266AB" w:rsidP="006266AB">
      <w:pPr>
        <w:pBdr>
          <w:bottom w:val="single" w:sz="12" w:space="1" w:color="auto"/>
        </w:pBdr>
        <w:ind w:firstLine="708"/>
        <w:jc w:val="both"/>
        <w:rPr>
          <w:b/>
          <w:bCs/>
        </w:rPr>
      </w:pPr>
      <w:r w:rsidRPr="002E1508">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5C594299" w14:textId="77777777" w:rsidR="006266AB" w:rsidRPr="002E1508" w:rsidRDefault="006266AB" w:rsidP="006266AB">
      <w:pPr>
        <w:pBdr>
          <w:bottom w:val="single" w:sz="12" w:space="1" w:color="auto"/>
        </w:pBdr>
        <w:jc w:val="both"/>
        <w:rPr>
          <w:b/>
          <w:bCs/>
        </w:rPr>
      </w:pPr>
    </w:p>
    <w:p w14:paraId="675CC8C3" w14:textId="77777777" w:rsidR="006266AB" w:rsidRPr="002E1508" w:rsidRDefault="006266AB" w:rsidP="006266AB">
      <w:pPr>
        <w:ind w:firstLine="709"/>
        <w:jc w:val="both"/>
        <w:rPr>
          <w:bCs/>
        </w:rPr>
      </w:pPr>
      <w:r w:rsidRPr="002E1508">
        <w:rPr>
          <w:bCs/>
        </w:rPr>
        <w:t>_____________</w:t>
      </w:r>
      <w:r w:rsidRPr="002E1508">
        <w:rPr>
          <w:bCs/>
        </w:rPr>
        <w:tab/>
      </w:r>
      <w:r w:rsidRPr="002E1508">
        <w:rPr>
          <w:bCs/>
        </w:rPr>
        <w:tab/>
        <w:t xml:space="preserve">           ______________      /___________________ /</w:t>
      </w:r>
    </w:p>
    <w:p w14:paraId="6D8ED13B" w14:textId="77777777" w:rsidR="006266AB" w:rsidRPr="002E1508" w:rsidRDefault="006266AB" w:rsidP="006266AB">
      <w:pPr>
        <w:tabs>
          <w:tab w:val="left" w:pos="993"/>
        </w:tabs>
        <w:ind w:firstLine="709"/>
        <w:rPr>
          <w:bCs/>
          <w:i/>
          <w:sz w:val="20"/>
          <w:szCs w:val="20"/>
          <w:u w:val="single"/>
        </w:rPr>
      </w:pPr>
      <w:r w:rsidRPr="002E1508">
        <w:rPr>
          <w:bCs/>
          <w:i/>
        </w:rPr>
        <w:t>(</w:t>
      </w:r>
      <w:r w:rsidRPr="002E1508">
        <w:rPr>
          <w:bCs/>
          <w:i/>
          <w:sz w:val="20"/>
          <w:szCs w:val="20"/>
          <w:u w:val="single"/>
        </w:rPr>
        <w:t xml:space="preserve">должность уполномоченного </w:t>
      </w:r>
      <w:proofErr w:type="gramStart"/>
      <w:r w:rsidRPr="002E1508">
        <w:rPr>
          <w:bCs/>
          <w:i/>
          <w:sz w:val="20"/>
          <w:szCs w:val="20"/>
          <w:u w:val="single"/>
        </w:rPr>
        <w:t xml:space="preserve">лица)   </w:t>
      </w:r>
      <w:proofErr w:type="gramEnd"/>
      <w:r w:rsidRPr="002E1508">
        <w:rPr>
          <w:bCs/>
          <w:i/>
          <w:sz w:val="20"/>
          <w:szCs w:val="20"/>
          <w:u w:val="single"/>
        </w:rPr>
        <w:t xml:space="preserve">           (подпись)                     (расшифровка подписи)</w:t>
      </w:r>
    </w:p>
    <w:p w14:paraId="1AFDAFF5" w14:textId="77777777" w:rsidR="006266AB" w:rsidRPr="002E1508" w:rsidRDefault="006266AB" w:rsidP="006266AB">
      <w:pPr>
        <w:jc w:val="both"/>
        <w:rPr>
          <w:bCs/>
          <w:i/>
        </w:rPr>
      </w:pPr>
      <w:r w:rsidRPr="002E1508">
        <w:rPr>
          <w:bCs/>
          <w:i/>
        </w:rPr>
        <w:t xml:space="preserve">                                                                                                   МП</w:t>
      </w:r>
    </w:p>
    <w:p w14:paraId="115416A9" w14:textId="77777777" w:rsidR="006266AB" w:rsidRPr="002E1508" w:rsidRDefault="006266AB" w:rsidP="006266AB">
      <w:pPr>
        <w:jc w:val="both"/>
        <w:rPr>
          <w:bCs/>
          <w:i/>
        </w:rPr>
      </w:pPr>
    </w:p>
    <w:p w14:paraId="61F5FDE6" w14:textId="77777777" w:rsidR="006266AB" w:rsidRPr="002E1508" w:rsidRDefault="006266AB" w:rsidP="006266AB">
      <w:pPr>
        <w:ind w:firstLine="851"/>
        <w:jc w:val="both"/>
        <w:rPr>
          <w:bCs/>
        </w:rPr>
      </w:pPr>
      <w:r w:rsidRPr="002E1508">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2E1508" w:rsidRDefault="00690704">
      <w:pPr>
        <w:spacing w:after="160" w:line="259" w:lineRule="auto"/>
        <w:rPr>
          <w:bCs/>
          <w:i/>
        </w:rPr>
      </w:pPr>
      <w:r w:rsidRPr="002E1508">
        <w:rPr>
          <w:bCs/>
          <w:i/>
        </w:rPr>
        <w:br w:type="page"/>
      </w:r>
    </w:p>
    <w:p w14:paraId="1CA68B7C" w14:textId="77777777" w:rsidR="00A9613A" w:rsidRPr="002E1508" w:rsidRDefault="00A9613A">
      <w:pPr>
        <w:jc w:val="right"/>
        <w:rPr>
          <w:bCs/>
          <w:i/>
        </w:rPr>
        <w:sectPr w:rsidR="00A9613A" w:rsidRPr="002E1508"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6266AB" w:rsidRDefault="00E469DB" w:rsidP="00E469DB">
      <w:pPr>
        <w:jc w:val="right"/>
        <w:rPr>
          <w:b/>
          <w:bCs/>
        </w:rPr>
      </w:pPr>
      <w:r w:rsidRPr="006266AB">
        <w:rPr>
          <w:b/>
          <w:bCs/>
        </w:rPr>
        <w:lastRenderedPageBreak/>
        <w:t xml:space="preserve">Приложение № </w:t>
      </w:r>
      <w:r w:rsidR="008714A1" w:rsidRPr="006266AB">
        <w:rPr>
          <w:b/>
          <w:bCs/>
        </w:rPr>
        <w:t>2</w:t>
      </w:r>
    </w:p>
    <w:p w14:paraId="171C5380" w14:textId="77777777" w:rsidR="00E469DB" w:rsidRPr="006266AB" w:rsidRDefault="00E469DB" w:rsidP="00E469DB">
      <w:pPr>
        <w:jc w:val="right"/>
        <w:outlineLvl w:val="1"/>
      </w:pPr>
      <w:r w:rsidRPr="006266AB">
        <w:t xml:space="preserve">к извещению о проведении </w:t>
      </w:r>
      <w:r w:rsidRPr="006266AB">
        <w:br/>
      </w:r>
      <w:r w:rsidRPr="006266AB">
        <w:rPr>
          <w:bCs/>
        </w:rPr>
        <w:t>запроса котировок</w:t>
      </w:r>
      <w:r w:rsidRPr="006266AB">
        <w:t xml:space="preserve"> в электронной форме</w:t>
      </w:r>
    </w:p>
    <w:p w14:paraId="371E9DE8" w14:textId="26FF9377" w:rsidR="00E469DB" w:rsidRPr="006266AB" w:rsidRDefault="00973E2B" w:rsidP="00E469DB">
      <w:pPr>
        <w:widowControl w:val="0"/>
        <w:jc w:val="right"/>
        <w:rPr>
          <w:b/>
          <w:bCs/>
        </w:rPr>
      </w:pPr>
      <w:r w:rsidRPr="006266AB">
        <w:rPr>
          <w:b/>
          <w:bCs/>
        </w:rPr>
        <w:t xml:space="preserve">от </w:t>
      </w:r>
      <w:r w:rsidR="00401505">
        <w:rPr>
          <w:b/>
          <w:bCs/>
        </w:rPr>
        <w:t>27</w:t>
      </w:r>
      <w:r w:rsidR="00951710" w:rsidRPr="006266AB">
        <w:rPr>
          <w:b/>
          <w:bCs/>
        </w:rPr>
        <w:t>.</w:t>
      </w:r>
      <w:r w:rsidR="00401505">
        <w:rPr>
          <w:b/>
          <w:bCs/>
        </w:rPr>
        <w:t>02</w:t>
      </w:r>
      <w:r w:rsidR="007D2A0F" w:rsidRPr="006266AB">
        <w:rPr>
          <w:b/>
          <w:bCs/>
        </w:rPr>
        <w:t>.2026</w:t>
      </w:r>
      <w:r w:rsidR="00062592" w:rsidRPr="006266AB">
        <w:rPr>
          <w:b/>
          <w:bCs/>
        </w:rPr>
        <w:t xml:space="preserve"> г. № ЗКЭФ-ДЭУК-</w:t>
      </w:r>
      <w:r w:rsidR="00C62456" w:rsidRPr="006266AB">
        <w:rPr>
          <w:b/>
          <w:bCs/>
        </w:rPr>
        <w:t>1256</w:t>
      </w:r>
    </w:p>
    <w:p w14:paraId="2C9CAB51" w14:textId="77777777" w:rsidR="00E469DB" w:rsidRPr="006266AB" w:rsidRDefault="00E469DB" w:rsidP="0020603E">
      <w:pPr>
        <w:widowControl w:val="0"/>
        <w:jc w:val="center"/>
        <w:rPr>
          <w:b/>
          <w:bCs/>
        </w:rPr>
      </w:pPr>
    </w:p>
    <w:p w14:paraId="18BFB04A" w14:textId="77777777" w:rsidR="00B57584" w:rsidRPr="006266AB" w:rsidRDefault="00B57584" w:rsidP="00B57584">
      <w:pPr>
        <w:ind w:firstLine="709"/>
        <w:jc w:val="center"/>
        <w:rPr>
          <w:rFonts w:eastAsia="Calibri"/>
          <w:b/>
          <w:lang w:eastAsia="en-US"/>
        </w:rPr>
      </w:pPr>
      <w:r w:rsidRPr="006266AB">
        <w:rPr>
          <w:rFonts w:eastAsia="Calibri"/>
          <w:b/>
          <w:lang w:eastAsia="en-US"/>
        </w:rPr>
        <w:t>Обоснование начальной (максимальной) стоимости единичных расценок оказываемых услуг.</w:t>
      </w:r>
    </w:p>
    <w:p w14:paraId="0CDAB6B1" w14:textId="6A7DFB93" w:rsidR="00B57584" w:rsidRPr="006266AB" w:rsidRDefault="007D2A0F" w:rsidP="00B57584">
      <w:pPr>
        <w:spacing w:after="240"/>
        <w:ind w:firstLine="709"/>
        <w:jc w:val="both"/>
        <w:rPr>
          <w:bCs/>
        </w:rPr>
      </w:pPr>
      <w:r w:rsidRPr="006266AB">
        <w:rPr>
          <w:bCs/>
        </w:rPr>
        <w:t xml:space="preserve">Начальная (максимальная) цена договора определена в соответствии с </w:t>
      </w:r>
      <w:proofErr w:type="spellStart"/>
      <w:r w:rsidRPr="006266AB">
        <w:rPr>
          <w:bCs/>
        </w:rPr>
        <w:t>пп</w:t>
      </w:r>
      <w:proofErr w:type="spellEnd"/>
      <w:r w:rsidRPr="006266AB">
        <w:rPr>
          <w:bCs/>
        </w:rPr>
        <w:t xml:space="preserve">. 4 </w:t>
      </w:r>
      <w:r w:rsidR="00C869C1" w:rsidRPr="006266AB">
        <w:rPr>
          <w:bCs/>
        </w:rPr>
        <w:br/>
        <w:t>п. 6.2.1.3</w:t>
      </w:r>
      <w:r w:rsidRPr="006266AB">
        <w:rPr>
          <w:bCs/>
        </w:rPr>
        <w:t xml:space="preserve">.5. Положения о закупке товаров, работ, услуг в АО «КАВКАЗ.РФ» на основании </w:t>
      </w:r>
      <w:r w:rsidR="00C869C1" w:rsidRPr="006266AB">
        <w:rPr>
          <w:bCs/>
        </w:rPr>
        <w:br/>
      </w:r>
      <w:r w:rsidRPr="006266AB">
        <w:rPr>
          <w:bCs/>
        </w:rPr>
        <w:t>1 коммерческого предложения (счета на оплату)</w:t>
      </w:r>
      <w:r w:rsidR="00B57584" w:rsidRPr="006266AB">
        <w:rPr>
          <w:bCs/>
        </w:rPr>
        <w:t>.</w:t>
      </w:r>
    </w:p>
    <w:p w14:paraId="5EE6CC1F" w14:textId="3D9F536E" w:rsidR="005C1B62" w:rsidRPr="006266AB" w:rsidRDefault="00B57584" w:rsidP="00B57584">
      <w:pPr>
        <w:spacing w:before="120"/>
        <w:ind w:firstLine="708"/>
        <w:jc w:val="both"/>
        <w:rPr>
          <w:bCs/>
        </w:rPr>
      </w:pPr>
      <w:r w:rsidRPr="006266A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707C6B" w:rsidRDefault="001647A4" w:rsidP="0045798E">
      <w:pPr>
        <w:spacing w:before="120"/>
        <w:ind w:firstLine="708"/>
        <w:jc w:val="both"/>
        <w:rPr>
          <w:bCs/>
          <w:highlight w:val="yellow"/>
        </w:rPr>
      </w:pPr>
    </w:p>
    <w:p w14:paraId="6A51F6E4" w14:textId="77777777" w:rsidR="00E05839" w:rsidRPr="00707C6B" w:rsidRDefault="00E05839" w:rsidP="00FA7F28">
      <w:pPr>
        <w:rPr>
          <w:b/>
          <w:bCs/>
          <w:highlight w:val="yellow"/>
        </w:rPr>
        <w:sectPr w:rsidR="00E05839" w:rsidRPr="00707C6B" w:rsidSect="00951710">
          <w:footerReference w:type="default" r:id="rId33"/>
          <w:footerReference w:type="first" r:id="rId34"/>
          <w:pgSz w:w="11906" w:h="16838"/>
          <w:pgMar w:top="1134" w:right="992" w:bottom="992" w:left="1418" w:header="454" w:footer="510" w:gutter="0"/>
          <w:cols w:space="708"/>
          <w:docGrid w:linePitch="360"/>
        </w:sectPr>
      </w:pPr>
    </w:p>
    <w:p w14:paraId="6217F530" w14:textId="035F3B36" w:rsidR="005A7E9D" w:rsidRPr="006266AB" w:rsidRDefault="005A7E9D" w:rsidP="005A7E9D">
      <w:pPr>
        <w:jc w:val="right"/>
        <w:rPr>
          <w:b/>
          <w:bCs/>
        </w:rPr>
      </w:pPr>
      <w:r w:rsidRPr="006266AB">
        <w:rPr>
          <w:b/>
          <w:bCs/>
        </w:rPr>
        <w:lastRenderedPageBreak/>
        <w:t xml:space="preserve">Приложение № </w:t>
      </w:r>
      <w:r w:rsidR="008714A1" w:rsidRPr="006266AB">
        <w:rPr>
          <w:b/>
          <w:bCs/>
        </w:rPr>
        <w:t>3</w:t>
      </w:r>
      <w:r w:rsidRPr="006266AB">
        <w:rPr>
          <w:b/>
          <w:bCs/>
        </w:rPr>
        <w:t xml:space="preserve"> </w:t>
      </w:r>
    </w:p>
    <w:p w14:paraId="4C260D53" w14:textId="77777777" w:rsidR="005A7E9D" w:rsidRPr="006266AB" w:rsidRDefault="005A7E9D" w:rsidP="005A7E9D">
      <w:pPr>
        <w:jc w:val="right"/>
        <w:outlineLvl w:val="1"/>
      </w:pPr>
      <w:r w:rsidRPr="006266AB">
        <w:t xml:space="preserve">к извещению о проведении </w:t>
      </w:r>
      <w:r w:rsidRPr="006266AB">
        <w:br/>
      </w:r>
      <w:r w:rsidRPr="006266AB">
        <w:rPr>
          <w:bCs/>
        </w:rPr>
        <w:t>запроса котировок</w:t>
      </w:r>
      <w:r w:rsidRPr="006266AB">
        <w:t xml:space="preserve"> в электронной форме </w:t>
      </w:r>
    </w:p>
    <w:p w14:paraId="6ADA0FA7" w14:textId="3E0262E7" w:rsidR="005A7E9D" w:rsidRPr="006266AB" w:rsidRDefault="00973E2B" w:rsidP="005A7E9D">
      <w:pPr>
        <w:widowControl w:val="0"/>
        <w:jc w:val="right"/>
        <w:rPr>
          <w:b/>
        </w:rPr>
      </w:pPr>
      <w:r w:rsidRPr="006266AB">
        <w:rPr>
          <w:b/>
          <w:bCs/>
        </w:rPr>
        <w:t xml:space="preserve">от </w:t>
      </w:r>
      <w:r w:rsidR="00401505">
        <w:rPr>
          <w:b/>
          <w:bCs/>
        </w:rPr>
        <w:t>27</w:t>
      </w:r>
      <w:r w:rsidR="00161BAD" w:rsidRPr="006266AB">
        <w:rPr>
          <w:b/>
          <w:bCs/>
        </w:rPr>
        <w:t>.</w:t>
      </w:r>
      <w:r w:rsidR="00401505">
        <w:rPr>
          <w:b/>
          <w:bCs/>
        </w:rPr>
        <w:t>02</w:t>
      </w:r>
      <w:bookmarkStart w:id="7" w:name="_GoBack"/>
      <w:bookmarkEnd w:id="7"/>
      <w:r w:rsidR="00D77F5D" w:rsidRPr="006266AB">
        <w:rPr>
          <w:b/>
          <w:bCs/>
        </w:rPr>
        <w:t>.2026</w:t>
      </w:r>
      <w:r w:rsidR="00062592" w:rsidRPr="006266AB">
        <w:rPr>
          <w:b/>
          <w:bCs/>
        </w:rPr>
        <w:t xml:space="preserve"> г. № ЗКЭФ-ДЭУК-</w:t>
      </w:r>
      <w:r w:rsidR="00C62456" w:rsidRPr="006266AB">
        <w:rPr>
          <w:b/>
          <w:bCs/>
        </w:rPr>
        <w:t>1256</w:t>
      </w:r>
    </w:p>
    <w:p w14:paraId="4A976617" w14:textId="77777777" w:rsidR="005A7E9D" w:rsidRPr="006266AB" w:rsidRDefault="005A7E9D" w:rsidP="005A7E9D">
      <w:pPr>
        <w:widowControl w:val="0"/>
      </w:pPr>
    </w:p>
    <w:p w14:paraId="2D3453E7" w14:textId="5F38F66C" w:rsidR="005A7E9D" w:rsidRPr="006266AB" w:rsidRDefault="005A7E9D" w:rsidP="005A7E9D">
      <w:pPr>
        <w:widowControl w:val="0"/>
        <w:ind w:left="5664"/>
        <w:jc w:val="right"/>
      </w:pPr>
      <w:r w:rsidRPr="006266AB">
        <w:t>ПРОЕКТ</w:t>
      </w:r>
    </w:p>
    <w:p w14:paraId="27526580" w14:textId="3163119A" w:rsidR="001206BC" w:rsidRPr="006266AB" w:rsidRDefault="001206BC" w:rsidP="005A7E9D">
      <w:pPr>
        <w:widowControl w:val="0"/>
        <w:ind w:left="5664"/>
        <w:jc w:val="right"/>
      </w:pPr>
    </w:p>
    <w:p w14:paraId="5EB4A69D" w14:textId="77777777" w:rsidR="00B64E79" w:rsidRPr="006266AB" w:rsidRDefault="00B64E79" w:rsidP="00B64E79">
      <w:pPr>
        <w:widowControl w:val="0"/>
        <w:ind w:left="5664"/>
        <w:jc w:val="right"/>
      </w:pPr>
    </w:p>
    <w:p w14:paraId="73199E78" w14:textId="77777777" w:rsidR="00182162" w:rsidRPr="006266AB" w:rsidRDefault="00182162" w:rsidP="00182162">
      <w:pPr>
        <w:tabs>
          <w:tab w:val="left" w:pos="993"/>
        </w:tabs>
        <w:ind w:firstLine="567"/>
        <w:jc w:val="center"/>
        <w:rPr>
          <w:b/>
        </w:rPr>
      </w:pPr>
      <w:r w:rsidRPr="006266AB">
        <w:rPr>
          <w:b/>
        </w:rPr>
        <w:t xml:space="preserve">Договор № </w:t>
      </w:r>
    </w:p>
    <w:p w14:paraId="38E1544F" w14:textId="77777777" w:rsidR="00182162" w:rsidRPr="006266AB" w:rsidRDefault="00182162" w:rsidP="00182162">
      <w:pPr>
        <w:ind w:right="-1" w:firstLine="567"/>
        <w:jc w:val="center"/>
        <w:rPr>
          <w:b/>
        </w:rPr>
      </w:pPr>
      <w:r w:rsidRPr="006266AB">
        <w:rPr>
          <w:b/>
        </w:rPr>
        <w:t xml:space="preserve">возмездного оказания услуг по техническому обслуживанию и ремонту экскаватора </w:t>
      </w:r>
    </w:p>
    <w:p w14:paraId="376C3823" w14:textId="77777777" w:rsidR="00182162" w:rsidRPr="006266AB" w:rsidRDefault="00182162" w:rsidP="00182162">
      <w:pPr>
        <w:ind w:right="-1" w:firstLine="567"/>
        <w:jc w:val="center"/>
      </w:pPr>
    </w:p>
    <w:p w14:paraId="4DB25D99" w14:textId="77777777" w:rsidR="00182162" w:rsidRPr="006266AB" w:rsidRDefault="00182162" w:rsidP="00182162">
      <w:pPr>
        <w:ind w:right="-1"/>
      </w:pPr>
      <w:r w:rsidRPr="006266AB">
        <w:t>г. Москва</w:t>
      </w:r>
      <w:r w:rsidRPr="006266AB">
        <w:tab/>
      </w:r>
      <w:r w:rsidRPr="006266AB">
        <w:tab/>
      </w:r>
      <w:r w:rsidRPr="006266AB">
        <w:tab/>
      </w:r>
      <w:r w:rsidRPr="006266AB">
        <w:tab/>
      </w:r>
      <w:r w:rsidRPr="006266AB">
        <w:tab/>
      </w:r>
      <w:r w:rsidRPr="006266AB">
        <w:tab/>
      </w:r>
      <w:r w:rsidRPr="006266AB">
        <w:tab/>
        <w:t xml:space="preserve">        </w:t>
      </w:r>
      <w:proofErr w:type="gramStart"/>
      <w:r w:rsidRPr="006266AB">
        <w:t xml:space="preserve">   «</w:t>
      </w:r>
      <w:proofErr w:type="gramEnd"/>
      <w:r w:rsidRPr="006266AB">
        <w:t>___» ____________ 2026 г.</w:t>
      </w:r>
    </w:p>
    <w:p w14:paraId="4EBD89FA" w14:textId="77777777" w:rsidR="00182162" w:rsidRPr="006266AB" w:rsidRDefault="00182162" w:rsidP="00182162">
      <w:pPr>
        <w:tabs>
          <w:tab w:val="left" w:pos="1134"/>
          <w:tab w:val="left" w:pos="1276"/>
          <w:tab w:val="left" w:pos="1701"/>
        </w:tabs>
        <w:ind w:right="-1" w:firstLine="709"/>
        <w:jc w:val="both"/>
        <w:rPr>
          <w:b/>
        </w:rPr>
      </w:pPr>
    </w:p>
    <w:p w14:paraId="58631C07" w14:textId="77777777" w:rsidR="00182162" w:rsidRPr="006266AB" w:rsidRDefault="00182162" w:rsidP="00182162">
      <w:pPr>
        <w:widowControl w:val="0"/>
        <w:tabs>
          <w:tab w:val="left" w:pos="993"/>
          <w:tab w:val="left" w:pos="1276"/>
          <w:tab w:val="left" w:pos="1418"/>
        </w:tabs>
        <w:autoSpaceDE w:val="0"/>
        <w:autoSpaceDN w:val="0"/>
        <w:adjustRightInd w:val="0"/>
        <w:ind w:firstLine="709"/>
        <w:jc w:val="both"/>
      </w:pPr>
      <w:r w:rsidRPr="006266AB">
        <w:rPr>
          <w:b/>
        </w:rPr>
        <w:t xml:space="preserve">Акционерное общество «КАВКАЗ.РФ» </w:t>
      </w:r>
      <w:r w:rsidRPr="006266AB">
        <w:t xml:space="preserve">(АО «КАВКАЗ.РФ»), именуемое в дальнейшем «Заказчик», в лице _____________________, </w:t>
      </w:r>
      <w:proofErr w:type="spellStart"/>
      <w:r w:rsidRPr="006266AB">
        <w:t>действующ</w:t>
      </w:r>
      <w:proofErr w:type="spellEnd"/>
      <w:r w:rsidRPr="006266AB">
        <w:t>__ на основании ________________, с одной стороны, и</w:t>
      </w:r>
    </w:p>
    <w:p w14:paraId="6D371B12" w14:textId="77777777" w:rsidR="00182162" w:rsidRPr="006266AB" w:rsidRDefault="00182162" w:rsidP="00182162">
      <w:pPr>
        <w:widowControl w:val="0"/>
        <w:tabs>
          <w:tab w:val="left" w:pos="993"/>
          <w:tab w:val="left" w:pos="1276"/>
          <w:tab w:val="left" w:pos="1418"/>
        </w:tabs>
        <w:autoSpaceDE w:val="0"/>
        <w:autoSpaceDN w:val="0"/>
        <w:adjustRightInd w:val="0"/>
        <w:ind w:firstLine="709"/>
        <w:jc w:val="both"/>
      </w:pPr>
      <w:r w:rsidRPr="006266AB">
        <w:rPr>
          <w:b/>
        </w:rPr>
        <w:t xml:space="preserve">_________________________________________ </w:t>
      </w:r>
      <w:r w:rsidRPr="006266AB">
        <w:t xml:space="preserve">(________________), в лице ____________________________ </w:t>
      </w:r>
      <w:proofErr w:type="spellStart"/>
      <w:r w:rsidRPr="006266AB">
        <w:t>действующе</w:t>
      </w:r>
      <w:proofErr w:type="spellEnd"/>
      <w:r w:rsidRPr="006266AB">
        <w:t>___ на основании______________________, именуемый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76167C45" w14:textId="77777777" w:rsidR="00182162" w:rsidRPr="006266AB" w:rsidRDefault="00182162" w:rsidP="00182162">
      <w:pPr>
        <w:widowControl w:val="0"/>
        <w:tabs>
          <w:tab w:val="left" w:pos="993"/>
          <w:tab w:val="left" w:pos="1276"/>
          <w:tab w:val="left" w:pos="1418"/>
        </w:tabs>
        <w:autoSpaceDE w:val="0"/>
        <w:autoSpaceDN w:val="0"/>
        <w:adjustRightInd w:val="0"/>
        <w:ind w:firstLine="709"/>
        <w:jc w:val="both"/>
      </w:pPr>
    </w:p>
    <w:p w14:paraId="57AA5149" w14:textId="77777777" w:rsidR="00182162" w:rsidRPr="006266AB" w:rsidRDefault="00182162" w:rsidP="00182162">
      <w:pPr>
        <w:tabs>
          <w:tab w:val="left" w:pos="1134"/>
          <w:tab w:val="left" w:pos="1276"/>
          <w:tab w:val="left" w:pos="1560"/>
        </w:tabs>
        <w:ind w:right="-1" w:firstLine="709"/>
        <w:jc w:val="both"/>
      </w:pPr>
    </w:p>
    <w:p w14:paraId="5CEC3496" w14:textId="77777777" w:rsidR="007C3CB0" w:rsidRPr="006266AB" w:rsidRDefault="007C3CB0" w:rsidP="007C3CB0">
      <w:pPr>
        <w:widowControl w:val="0"/>
        <w:numPr>
          <w:ilvl w:val="0"/>
          <w:numId w:val="57"/>
        </w:numPr>
        <w:tabs>
          <w:tab w:val="clear" w:pos="360"/>
          <w:tab w:val="left" w:pos="0"/>
        </w:tabs>
        <w:autoSpaceDE w:val="0"/>
        <w:autoSpaceDN w:val="0"/>
        <w:adjustRightInd w:val="0"/>
        <w:ind w:left="0" w:firstLine="0"/>
        <w:jc w:val="center"/>
        <w:rPr>
          <w:b/>
        </w:rPr>
      </w:pPr>
      <w:r w:rsidRPr="006266AB">
        <w:rPr>
          <w:b/>
        </w:rPr>
        <w:t>ИСПОЛЬЗУЕМЫЕ ТЕРМИНЫ</w:t>
      </w:r>
    </w:p>
    <w:p w14:paraId="6CAA430B" w14:textId="77777777" w:rsidR="007C3CB0" w:rsidRPr="006266AB" w:rsidRDefault="007C3CB0" w:rsidP="004E0ADC">
      <w:pPr>
        <w:pStyle w:val="a4"/>
        <w:ind w:left="0" w:firstLine="567"/>
        <w:jc w:val="both"/>
        <w:rPr>
          <w:lang w:val="ru-RU"/>
        </w:rPr>
      </w:pPr>
      <w:r w:rsidRPr="006266AB">
        <w:rPr>
          <w:b/>
          <w:lang w:val="ru-RU"/>
        </w:rPr>
        <w:t xml:space="preserve">Электронный документооборот (ЭДО) - </w:t>
      </w:r>
      <w:r w:rsidRPr="006266AB">
        <w:rPr>
          <w:lang w:val="ru-RU"/>
        </w:rPr>
        <w:t>совокупность автоматизированных процессов по работе с документами, представленными в электронном виде.</w:t>
      </w:r>
    </w:p>
    <w:p w14:paraId="5ADAF40E" w14:textId="77777777" w:rsidR="007C3CB0" w:rsidRPr="006266AB" w:rsidRDefault="007C3CB0" w:rsidP="004E0ADC">
      <w:pPr>
        <w:pStyle w:val="a4"/>
        <w:ind w:left="0" w:firstLine="567"/>
        <w:jc w:val="both"/>
        <w:rPr>
          <w:lang w:val="ru-RU"/>
        </w:rPr>
      </w:pPr>
      <w:r w:rsidRPr="006266AB">
        <w:rPr>
          <w:b/>
          <w:lang w:val="ru-RU"/>
        </w:rPr>
        <w:t xml:space="preserve">Отчетные документы </w:t>
      </w:r>
      <w:r w:rsidRPr="006266AB">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CD1AF0E" w14:textId="77777777" w:rsidR="007C3CB0" w:rsidRPr="006266AB" w:rsidRDefault="007C3CB0" w:rsidP="004E0ADC">
      <w:pPr>
        <w:pStyle w:val="a4"/>
        <w:ind w:left="0" w:firstLine="567"/>
        <w:jc w:val="both"/>
        <w:rPr>
          <w:lang w:val="ru-RU"/>
        </w:rPr>
      </w:pPr>
      <w:r w:rsidRPr="006266AB">
        <w:rPr>
          <w:b/>
          <w:lang w:val="ru-RU"/>
        </w:rPr>
        <w:t>ЭОД</w:t>
      </w:r>
      <w:r w:rsidRPr="006266AB">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3356A21" w14:textId="77777777" w:rsidR="007C3CB0" w:rsidRPr="006266AB" w:rsidRDefault="007C3CB0" w:rsidP="004E0ADC">
      <w:pPr>
        <w:pStyle w:val="a4"/>
        <w:ind w:left="0" w:firstLine="567"/>
        <w:jc w:val="both"/>
        <w:rPr>
          <w:lang w:val="ru-RU"/>
        </w:rPr>
      </w:pPr>
      <w:r w:rsidRPr="006266AB">
        <w:rPr>
          <w:b/>
          <w:lang w:val="ru-RU"/>
        </w:rPr>
        <w:t>ЭП</w:t>
      </w:r>
      <w:r w:rsidRPr="006266AB">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33536C0" w14:textId="77777777" w:rsidR="007C3CB0" w:rsidRPr="006266AB" w:rsidRDefault="007C3CB0" w:rsidP="004E0ADC">
      <w:pPr>
        <w:pStyle w:val="a4"/>
        <w:ind w:left="0" w:firstLine="567"/>
        <w:jc w:val="both"/>
        <w:rPr>
          <w:lang w:val="ru-RU"/>
        </w:rPr>
      </w:pPr>
      <w:r w:rsidRPr="006266AB">
        <w:rPr>
          <w:b/>
          <w:lang w:val="ru-RU"/>
        </w:rPr>
        <w:t>Оператор ЭДО</w:t>
      </w:r>
      <w:r w:rsidRPr="006266AB">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4D309A4D" w14:textId="77777777" w:rsidR="007C3CB0" w:rsidRPr="006266AB" w:rsidRDefault="007C3CB0" w:rsidP="004E0ADC">
      <w:pPr>
        <w:widowControl w:val="0"/>
        <w:tabs>
          <w:tab w:val="left" w:pos="1134"/>
          <w:tab w:val="left" w:pos="1276"/>
          <w:tab w:val="left" w:pos="1560"/>
        </w:tabs>
        <w:autoSpaceDE w:val="0"/>
        <w:autoSpaceDN w:val="0"/>
        <w:adjustRightInd w:val="0"/>
        <w:ind w:left="709" w:right="-1"/>
        <w:rPr>
          <w:b/>
        </w:rPr>
      </w:pPr>
    </w:p>
    <w:p w14:paraId="3BFD3EDA" w14:textId="0C1CF005" w:rsidR="00182162" w:rsidRPr="006266AB" w:rsidRDefault="00182162" w:rsidP="004E0ADC">
      <w:pPr>
        <w:widowControl w:val="0"/>
        <w:numPr>
          <w:ilvl w:val="0"/>
          <w:numId w:val="57"/>
        </w:numPr>
        <w:tabs>
          <w:tab w:val="clear" w:pos="360"/>
          <w:tab w:val="left" w:pos="0"/>
        </w:tabs>
        <w:autoSpaceDE w:val="0"/>
        <w:autoSpaceDN w:val="0"/>
        <w:adjustRightInd w:val="0"/>
        <w:ind w:left="0" w:firstLine="0"/>
        <w:jc w:val="center"/>
        <w:rPr>
          <w:b/>
        </w:rPr>
      </w:pPr>
      <w:r w:rsidRPr="006266AB">
        <w:rPr>
          <w:b/>
        </w:rPr>
        <w:t>ПРЕДМЕТ ДОГОВОРА</w:t>
      </w:r>
    </w:p>
    <w:p w14:paraId="7D610928" w14:textId="30326EA8" w:rsidR="00182162" w:rsidRPr="006266AB" w:rsidRDefault="00182162" w:rsidP="004E0ADC">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6266AB">
        <w:rPr>
          <w:lang w:val="ru-RU"/>
        </w:rPr>
        <w:t>Исполнитель принимает на себя обязательство в течение срока действия настоящего Договора:</w:t>
      </w:r>
    </w:p>
    <w:p w14:paraId="1D3B258C" w14:textId="5F9B8053" w:rsidR="007C3CB0" w:rsidRPr="006266AB" w:rsidRDefault="00182162" w:rsidP="007C3CB0">
      <w:pPr>
        <w:widowControl w:val="0"/>
        <w:tabs>
          <w:tab w:val="left" w:pos="1134"/>
          <w:tab w:val="left" w:pos="1276"/>
          <w:tab w:val="num" w:pos="1418"/>
          <w:tab w:val="left" w:pos="1560"/>
        </w:tabs>
        <w:autoSpaceDE w:val="0"/>
        <w:autoSpaceDN w:val="0"/>
        <w:adjustRightInd w:val="0"/>
        <w:ind w:right="-1" w:firstLine="709"/>
        <w:jc w:val="both"/>
      </w:pPr>
      <w:r w:rsidRPr="006266AB">
        <w:t xml:space="preserve">– оказывать Заказчику услуги по техническому обслуживанию, диагностике и/или ремонту (далее – ТО и Р) гусеничного бульдозера D9.0100 Заказчика, указанного в приложении № 1 к настоящему Договору (далее – ТС) с использованием собственных запасных частей, узлов, агрегатов, комплектующих и расходных материалов к ТС (далее – запасные части и материалы) в соответствии с обязательными требованиями, указанными в пункте </w:t>
      </w:r>
      <w:r w:rsidR="00AC07EE" w:rsidRPr="006266AB">
        <w:t>10</w:t>
      </w:r>
      <w:r w:rsidRPr="006266AB">
        <w:t>.1 настоящего Договора.</w:t>
      </w:r>
    </w:p>
    <w:p w14:paraId="100284C0" w14:textId="6A827755" w:rsidR="00182162" w:rsidRPr="006266AB" w:rsidRDefault="00182162" w:rsidP="004E0ADC">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6266AB">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w:t>
      </w:r>
      <w:r w:rsidRPr="006266AB">
        <w:rPr>
          <w:lang w:val="ru-RU"/>
        </w:rPr>
        <w:lastRenderedPageBreak/>
        <w:t>ТС Заказчика, идентификационный (заводской) номер,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4BAB8594" w14:textId="77777777" w:rsidR="00182162" w:rsidRPr="006266AB" w:rsidRDefault="00182162" w:rsidP="004E0ADC">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6266AB">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0E3051B7" w14:textId="77777777" w:rsidR="00182162" w:rsidRPr="006266AB" w:rsidRDefault="00182162" w:rsidP="004E0ADC">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6266AB">
        <w:rPr>
          <w:lang w:val="ru-RU"/>
        </w:rPr>
        <w:t xml:space="preserve">Услуги оказываются Исполнителем по месту нахождения обособленного подразделения Заказчика по адресу: 361605, Российская Федерация, Кабардино-Балкарская Республика, район Эльбрусский, село </w:t>
      </w:r>
      <w:proofErr w:type="spellStart"/>
      <w:r w:rsidRPr="006266AB">
        <w:rPr>
          <w:lang w:val="ru-RU"/>
        </w:rPr>
        <w:t>Терскол</w:t>
      </w:r>
      <w:proofErr w:type="spellEnd"/>
      <w:r w:rsidRPr="006266AB">
        <w:rPr>
          <w:lang w:val="ru-RU"/>
        </w:rPr>
        <w:t xml:space="preserve">, улица </w:t>
      </w:r>
      <w:proofErr w:type="spellStart"/>
      <w:r w:rsidRPr="006266AB">
        <w:rPr>
          <w:lang w:val="ru-RU"/>
        </w:rPr>
        <w:t>Азау</w:t>
      </w:r>
      <w:proofErr w:type="spellEnd"/>
      <w:r w:rsidRPr="006266AB">
        <w:rPr>
          <w:lang w:val="ru-RU"/>
        </w:rPr>
        <w:t xml:space="preserve">, дом 12, </w:t>
      </w:r>
      <w:r w:rsidRPr="006266AB">
        <w:rPr>
          <w:color w:val="000000"/>
          <w:lang w:val="ru-RU"/>
        </w:rPr>
        <w:t>всесезонный</w:t>
      </w:r>
      <w:r w:rsidRPr="006266AB">
        <w:rPr>
          <w:lang w:val="ru-RU"/>
        </w:rPr>
        <w:t xml:space="preserve"> туристско-рекреационный комплекс «Эльбрус» (далее – ВТРК «Эльбрус»).</w:t>
      </w:r>
    </w:p>
    <w:p w14:paraId="6EBB8FE0" w14:textId="4B46013E" w:rsidR="00182162" w:rsidRPr="006266AB" w:rsidRDefault="00182162" w:rsidP="004E0ADC">
      <w:pPr>
        <w:pStyle w:val="a4"/>
        <w:widowControl w:val="0"/>
        <w:numPr>
          <w:ilvl w:val="1"/>
          <w:numId w:val="57"/>
        </w:numPr>
        <w:tabs>
          <w:tab w:val="left" w:pos="1134"/>
          <w:tab w:val="left" w:pos="1276"/>
          <w:tab w:val="left" w:pos="1560"/>
        </w:tabs>
        <w:autoSpaceDE w:val="0"/>
        <w:autoSpaceDN w:val="0"/>
        <w:adjustRightInd w:val="0"/>
        <w:ind w:left="0" w:right="-1" w:firstLine="709"/>
        <w:jc w:val="both"/>
        <w:rPr>
          <w:lang w:val="ru-RU"/>
        </w:rPr>
      </w:pPr>
      <w:r w:rsidRPr="006266AB">
        <w:rPr>
          <w:lang w:val="ru-RU"/>
        </w:rPr>
        <w:t xml:space="preserve">Срок оказания услуг: с даты подписания Договора в течение </w:t>
      </w:r>
      <w:r w:rsidRPr="006266AB">
        <w:rPr>
          <w:color w:val="000000"/>
          <w:lang w:val="ru-RU"/>
        </w:rPr>
        <w:t>12 (двенадцати)</w:t>
      </w:r>
      <w:r w:rsidRPr="006266AB">
        <w:rPr>
          <w:lang w:val="ru-RU"/>
        </w:rPr>
        <w:t xml:space="preserve"> месяцев</w:t>
      </w:r>
      <w:r w:rsidRPr="006266AB">
        <w:rPr>
          <w:sz w:val="28"/>
          <w:szCs w:val="28"/>
          <w:lang w:val="ru-RU"/>
        </w:rPr>
        <w:t xml:space="preserve"> </w:t>
      </w:r>
      <w:r w:rsidRPr="006266AB">
        <w:rPr>
          <w:lang w:val="ru-RU"/>
        </w:rPr>
        <w:t xml:space="preserve">или до полного исчерпания средств по Договору (пункт </w:t>
      </w:r>
      <w:r w:rsidR="007C3CB0" w:rsidRPr="006266AB">
        <w:rPr>
          <w:lang w:val="ru-RU"/>
        </w:rPr>
        <w:t>4</w:t>
      </w:r>
      <w:r w:rsidRPr="006266AB">
        <w:rPr>
          <w:lang w:val="ru-RU"/>
        </w:rPr>
        <w:t>.10 Договора), в зависимости от того какое из этих событий наступит ранее.</w:t>
      </w:r>
    </w:p>
    <w:p w14:paraId="2C8B7FA2" w14:textId="77777777" w:rsidR="00182162" w:rsidRPr="006266AB" w:rsidRDefault="00182162" w:rsidP="00182162">
      <w:pPr>
        <w:tabs>
          <w:tab w:val="left" w:pos="1134"/>
          <w:tab w:val="left" w:pos="1276"/>
          <w:tab w:val="left" w:pos="1560"/>
        </w:tabs>
        <w:ind w:right="-1" w:firstLine="709"/>
        <w:jc w:val="both"/>
      </w:pPr>
    </w:p>
    <w:p w14:paraId="7EAC3C0B" w14:textId="77777777" w:rsidR="00182162" w:rsidRPr="006266AB" w:rsidRDefault="00182162" w:rsidP="004E0ADC">
      <w:pPr>
        <w:widowControl w:val="0"/>
        <w:numPr>
          <w:ilvl w:val="0"/>
          <w:numId w:val="57"/>
        </w:numPr>
        <w:tabs>
          <w:tab w:val="clear" w:pos="360"/>
          <w:tab w:val="left" w:pos="0"/>
        </w:tabs>
        <w:autoSpaceDE w:val="0"/>
        <w:autoSpaceDN w:val="0"/>
        <w:adjustRightInd w:val="0"/>
        <w:ind w:left="0" w:firstLine="0"/>
        <w:jc w:val="center"/>
        <w:rPr>
          <w:b/>
        </w:rPr>
      </w:pPr>
      <w:r w:rsidRPr="006266AB">
        <w:rPr>
          <w:b/>
        </w:rPr>
        <w:t>ПРАВА И ОБЯЗАННОСТИ СТОРОН</w:t>
      </w:r>
    </w:p>
    <w:p w14:paraId="30887C2A" w14:textId="741EC809" w:rsidR="00182162" w:rsidRPr="006266AB" w:rsidRDefault="00182162" w:rsidP="000F4EA7">
      <w:pPr>
        <w:widowControl w:val="0"/>
        <w:numPr>
          <w:ilvl w:val="1"/>
          <w:numId w:val="57"/>
        </w:numPr>
        <w:tabs>
          <w:tab w:val="left" w:pos="1134"/>
          <w:tab w:val="left" w:pos="1276"/>
          <w:tab w:val="left" w:pos="1560"/>
        </w:tabs>
        <w:autoSpaceDE w:val="0"/>
        <w:autoSpaceDN w:val="0"/>
        <w:adjustRightInd w:val="0"/>
        <w:ind w:left="0" w:right="-1" w:firstLine="709"/>
        <w:jc w:val="both"/>
        <w:rPr>
          <w:i/>
        </w:rPr>
      </w:pPr>
      <w:r w:rsidRPr="006266AB">
        <w:rPr>
          <w:i/>
        </w:rPr>
        <w:t>Заказчик обязан:</w:t>
      </w:r>
    </w:p>
    <w:p w14:paraId="7F102EFF" w14:textId="4246F9E2" w:rsidR="00182162" w:rsidRPr="006266AB" w:rsidRDefault="00182162" w:rsidP="004E0ADC">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не позднее чем за 3 (три) рабочих дня до предполагаемой даты проведения ремонта (ТО) согласовывать с Исполнителем эту дату.</w:t>
      </w:r>
    </w:p>
    <w:p w14:paraId="2AE7E160" w14:textId="77777777" w:rsidR="00182162" w:rsidRPr="006266AB" w:rsidRDefault="00182162" w:rsidP="004E0ADC">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предоставлять ТС на ТО и Р в согласованные с Исполнителем сроки по акту приема-передачи ТС на техническое обслуживание (ремонт) с составлением заказа-наряда.</w:t>
      </w:r>
    </w:p>
    <w:p w14:paraId="1CBDF9B7" w14:textId="77777777" w:rsidR="00182162" w:rsidRPr="006266AB" w:rsidRDefault="00182162" w:rsidP="004E0ADC">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производить оплату оказанных услуг и установленных запасных частей и материалов в сроки и порядке, определенные Договором.</w:t>
      </w:r>
    </w:p>
    <w:p w14:paraId="3F21B327" w14:textId="77777777" w:rsidR="00182162" w:rsidRPr="006266AB" w:rsidRDefault="00182162" w:rsidP="004E0ADC">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предоставлять ТС на ТО и Р в чистом виде.</w:t>
      </w:r>
    </w:p>
    <w:p w14:paraId="0AE2B890" w14:textId="77777777" w:rsidR="00182162" w:rsidRPr="006266AB" w:rsidRDefault="00182162" w:rsidP="004E0ADC">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в течение 1 (одних) суток с даты получения факсимильного сообщения от</w:t>
      </w:r>
      <w:r w:rsidRPr="006266AB">
        <w:t> </w:t>
      </w:r>
      <w:r w:rsidRPr="006266AB">
        <w:rPr>
          <w:lang w:val="ru-RU"/>
        </w:rPr>
        <w:t>Исполнителя о приостановке ремонта по основаниям пункта 2.3.4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дополнительных ремонтно-восстановительных работ и запасных частей, необходимых для устранения выявленных неисправностей.</w:t>
      </w:r>
    </w:p>
    <w:p w14:paraId="36CF142D" w14:textId="57AA7FCA" w:rsidR="00182162" w:rsidRPr="006266AB" w:rsidRDefault="00182162" w:rsidP="004E0ADC">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в присутствии Исполнителя проверить объем и качество оказанных услуг по ТО и Р и принять ТС по акту приема-передачи ТС из технического обслуживания (ремонта) в течение 5 (пяти) рабочих дней с даты оказания услуг. В случае неявки Заказчика для приемки ТС из ремонта в указанный срок услуги считаются принятыми без проверки. Оформление приемки оказанных услуг осуществляется путем подписания универсального передаточного документа</w:t>
      </w:r>
      <w:r w:rsidR="0093638D" w:rsidRPr="006266AB">
        <w:rPr>
          <w:lang w:val="ru-RU"/>
        </w:rPr>
        <w:t xml:space="preserve">, </w:t>
      </w:r>
      <w:proofErr w:type="spellStart"/>
      <w:r w:rsidR="0093638D" w:rsidRPr="006266AB">
        <w:rPr>
          <w:lang w:val="ru-RU"/>
        </w:rPr>
        <w:t>утвержденого</w:t>
      </w:r>
      <w:proofErr w:type="spellEnd"/>
      <w:r w:rsidR="0093638D" w:rsidRPr="006266AB">
        <w:rPr>
          <w:lang w:val="ru-RU"/>
        </w:rPr>
        <w:t xml:space="preserve"> приказом ФНС от 19.12.2023 № ЕД-7-26/970@ (далее – УПД)</w:t>
      </w:r>
      <w:r w:rsidRPr="006266AB">
        <w:rPr>
          <w:lang w:val="ru-RU"/>
        </w:rPr>
        <w:t xml:space="preserve">. </w:t>
      </w:r>
    </w:p>
    <w:p w14:paraId="4145CE1A" w14:textId="77777777" w:rsidR="00182162" w:rsidRPr="006266AB" w:rsidRDefault="00182162" w:rsidP="004E0ADC">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2E00876D" w14:textId="77777777" w:rsidR="00182162" w:rsidRPr="006266AB" w:rsidRDefault="00182162" w:rsidP="004E0ADC">
      <w:pPr>
        <w:pStyle w:val="a4"/>
        <w:widowControl w:val="0"/>
        <w:numPr>
          <w:ilvl w:val="2"/>
          <w:numId w:val="57"/>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65581B1D"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right="-1" w:firstLine="709"/>
        <w:jc w:val="both"/>
        <w:rPr>
          <w:i/>
        </w:rPr>
      </w:pPr>
      <w:r w:rsidRPr="006266AB">
        <w:rPr>
          <w:i/>
        </w:rPr>
        <w:t>Заказчик вправе:</w:t>
      </w:r>
    </w:p>
    <w:p w14:paraId="01E57120" w14:textId="42F5412C" w:rsidR="007C3CB0" w:rsidRPr="006266AB" w:rsidRDefault="00182162" w:rsidP="004E0ADC">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6266AB">
        <w:rPr>
          <w:lang w:val="ru-RU"/>
        </w:rPr>
        <w:t>требовать от Исполнителя надлежащего исполнения своих обязательств, предусмотренных настоящим Договором.</w:t>
      </w:r>
    </w:p>
    <w:p w14:paraId="6FE6A8C6" w14:textId="55D21830" w:rsidR="007C3CB0" w:rsidRPr="006266AB" w:rsidRDefault="00182162" w:rsidP="004E0ADC">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6266AB">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4642EB08" w14:textId="77777777" w:rsidR="00182162" w:rsidRPr="006266AB" w:rsidRDefault="00182162" w:rsidP="004E0ADC">
      <w:pPr>
        <w:pStyle w:val="a4"/>
        <w:widowControl w:val="0"/>
        <w:numPr>
          <w:ilvl w:val="2"/>
          <w:numId w:val="57"/>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6266AB">
        <w:rPr>
          <w:lang w:val="ru-RU"/>
        </w:rPr>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103F7989"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right="-1" w:firstLine="709"/>
        <w:jc w:val="both"/>
        <w:rPr>
          <w:i/>
        </w:rPr>
      </w:pPr>
      <w:r w:rsidRPr="006266AB">
        <w:rPr>
          <w:i/>
        </w:rPr>
        <w:t>Исполнитель обязан:</w:t>
      </w:r>
    </w:p>
    <w:p w14:paraId="6E263843" w14:textId="77F6D628" w:rsidR="00182162" w:rsidRPr="006266AB" w:rsidRDefault="007C3CB0" w:rsidP="00182162">
      <w:pPr>
        <w:tabs>
          <w:tab w:val="left" w:pos="1134"/>
          <w:tab w:val="left" w:pos="1276"/>
          <w:tab w:val="left" w:pos="1560"/>
        </w:tabs>
        <w:ind w:right="-1" w:firstLine="709"/>
        <w:jc w:val="both"/>
      </w:pPr>
      <w:r w:rsidRPr="006266AB">
        <w:t>3</w:t>
      </w:r>
      <w:r w:rsidR="00182162" w:rsidRPr="006266AB">
        <w:t xml:space="preserve">.3.1. производить ТО и Р в порядке и предусмотренные сроки, если при выполнении, ТО и Р обнаружены дефекты, препятствующие выполнению ТО и Р и эти дефекты, не могут быть устранены в установленные сроки. В этом случае Стороны совместно устанавливают новые сроки ТО и Р. </w:t>
      </w:r>
    </w:p>
    <w:p w14:paraId="4B4944B8" w14:textId="5382ABE0" w:rsidR="00182162" w:rsidRPr="006266AB" w:rsidRDefault="007C3CB0" w:rsidP="00182162">
      <w:pPr>
        <w:tabs>
          <w:tab w:val="left" w:pos="1134"/>
          <w:tab w:val="left" w:pos="1276"/>
          <w:tab w:val="left" w:pos="1560"/>
        </w:tabs>
        <w:ind w:right="-1" w:firstLine="709"/>
        <w:jc w:val="both"/>
      </w:pPr>
      <w:r w:rsidRPr="006266AB">
        <w:lastRenderedPageBreak/>
        <w:t>3</w:t>
      </w:r>
      <w:r w:rsidR="00182162" w:rsidRPr="006266AB">
        <w:t xml:space="preserve">.3.2. своевременно информировать Заказчика о ходе выполнения ТО и Р. </w:t>
      </w:r>
    </w:p>
    <w:p w14:paraId="54DE33B7" w14:textId="57088737" w:rsidR="00182162" w:rsidRPr="006266AB" w:rsidRDefault="007C3CB0" w:rsidP="00182162">
      <w:pPr>
        <w:tabs>
          <w:tab w:val="left" w:pos="1134"/>
          <w:tab w:val="left" w:pos="1276"/>
          <w:tab w:val="left" w:pos="1560"/>
        </w:tabs>
        <w:ind w:right="-1" w:firstLine="709"/>
        <w:jc w:val="both"/>
      </w:pPr>
      <w:r w:rsidRPr="006266AB">
        <w:t>3</w:t>
      </w:r>
      <w:r w:rsidR="00182162" w:rsidRPr="006266AB">
        <w:t xml:space="preserve">.3.3. устранять недостатки, возникшие по вине Исполнителя. </w:t>
      </w:r>
    </w:p>
    <w:p w14:paraId="6B72CA65" w14:textId="7D3836D2" w:rsidR="00182162" w:rsidRPr="006266AB" w:rsidRDefault="007C3CB0" w:rsidP="00182162">
      <w:pPr>
        <w:tabs>
          <w:tab w:val="left" w:pos="1134"/>
          <w:tab w:val="left" w:pos="1276"/>
          <w:tab w:val="left" w:pos="1560"/>
        </w:tabs>
        <w:ind w:right="-1" w:firstLine="709"/>
        <w:jc w:val="both"/>
      </w:pPr>
      <w:r w:rsidRPr="006266AB">
        <w:t>3</w:t>
      </w:r>
      <w:r w:rsidR="00182162" w:rsidRPr="006266AB">
        <w:t xml:space="preserve">.3.4. приостановить ТО и Р до получения указаний Заказчика и уведомить о приостановлении ТО и Р Заказчика по факсимильной связи или посредством электронной почты, если в процессе проведения, ТО и Р обнаружится неисправность, устранение которой не предусмотрено Договором и/или </w:t>
      </w:r>
      <w:proofErr w:type="spellStart"/>
      <w:r w:rsidR="00182162" w:rsidRPr="006266AB">
        <w:t>неустранение</w:t>
      </w:r>
      <w:proofErr w:type="spellEnd"/>
      <w:r w:rsidR="00182162" w:rsidRPr="006266AB">
        <w:t xml:space="preserve"> которой затрудняет или делает невозможным/нецелесообразным продолжение ТО и Р. </w:t>
      </w:r>
    </w:p>
    <w:p w14:paraId="2DCB7982" w14:textId="709C216E" w:rsidR="00182162" w:rsidRPr="006266AB" w:rsidRDefault="007C3CB0" w:rsidP="00182162">
      <w:pPr>
        <w:tabs>
          <w:tab w:val="left" w:pos="1134"/>
          <w:tab w:val="left" w:pos="1276"/>
          <w:tab w:val="left" w:pos="1560"/>
        </w:tabs>
        <w:ind w:right="-1" w:firstLine="709"/>
        <w:jc w:val="both"/>
      </w:pPr>
      <w:r w:rsidRPr="006266AB">
        <w:t>3</w:t>
      </w:r>
      <w:r w:rsidR="00182162" w:rsidRPr="006266AB">
        <w:t>.3.5. выдать официальный отчет по результатам проведения диагностических работ, на основании которого формируется список запасных частей и материалов, рекомендованных к замене в случае выявления дефектов, износа или иных неисправностей.</w:t>
      </w:r>
    </w:p>
    <w:p w14:paraId="72012A98" w14:textId="30BB5EA4" w:rsidR="00182162" w:rsidRPr="006266AB" w:rsidRDefault="007C3CB0" w:rsidP="00182162">
      <w:pPr>
        <w:tabs>
          <w:tab w:val="left" w:pos="1134"/>
          <w:tab w:val="left" w:pos="1276"/>
          <w:tab w:val="left" w:pos="1560"/>
        </w:tabs>
        <w:ind w:right="-1" w:firstLine="709"/>
        <w:jc w:val="both"/>
      </w:pPr>
      <w:r w:rsidRPr="006266AB">
        <w:t>3</w:t>
      </w:r>
      <w:r w:rsidR="00182162" w:rsidRPr="006266AB">
        <w:t xml:space="preserve">.3.6. При ТО и Р ненадлежащего качества, Исполнитель обязан после получения соответствующего уведомления от Заказчика за свой счет, качественно выполнить ТО и Р в срок, установленный Заказчиком. </w:t>
      </w:r>
    </w:p>
    <w:p w14:paraId="31CBF62A" w14:textId="1F2A7FCA" w:rsidR="00182162" w:rsidRPr="006266AB" w:rsidRDefault="007C3CB0" w:rsidP="00182162">
      <w:pPr>
        <w:tabs>
          <w:tab w:val="left" w:pos="1134"/>
          <w:tab w:val="left" w:pos="1276"/>
          <w:tab w:val="left" w:pos="1560"/>
        </w:tabs>
        <w:ind w:right="-1" w:firstLine="709"/>
        <w:jc w:val="both"/>
      </w:pPr>
      <w:r w:rsidRPr="006266AB">
        <w:t>3</w:t>
      </w:r>
      <w:r w:rsidR="00182162" w:rsidRPr="006266AB">
        <w:t>.3.7. Режим оказания услуг в соответствии с условиями Договор.</w:t>
      </w:r>
    </w:p>
    <w:p w14:paraId="78AF874A" w14:textId="77777777" w:rsidR="00182162" w:rsidRPr="006266AB" w:rsidRDefault="00182162" w:rsidP="00182162">
      <w:pPr>
        <w:tabs>
          <w:tab w:val="left" w:pos="1134"/>
          <w:tab w:val="left" w:pos="1276"/>
          <w:tab w:val="left" w:pos="1560"/>
        </w:tabs>
        <w:ind w:right="-1" w:firstLine="709"/>
        <w:jc w:val="both"/>
      </w:pPr>
    </w:p>
    <w:p w14:paraId="00E62084" w14:textId="77777777" w:rsidR="00182162" w:rsidRPr="006266AB" w:rsidRDefault="00182162" w:rsidP="004E0ADC">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6266AB">
        <w:rPr>
          <w:b/>
        </w:rPr>
        <w:t>СТОИМОСТЬ УСЛУГ И ПОРЯДОК РАСЧЕТОВ</w:t>
      </w:r>
    </w:p>
    <w:p w14:paraId="177A1A88" w14:textId="77CA6A61"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 xml:space="preserve">Предварительная стоимость технического обслуживания и ремонта ТС Заказчика указывается в заказе-наряде и складывается из стоимости работ, стоимости запасных частей и материалов. </w:t>
      </w:r>
    </w:p>
    <w:p w14:paraId="42589E30" w14:textId="3F40D20F"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Стоимость 1 (одного) нормо-часа работ по ТО и Р составляет ______</w:t>
      </w:r>
      <w:r w:rsidRPr="006266AB">
        <w:t> </w:t>
      </w:r>
      <w:r w:rsidRPr="006266AB">
        <w:rPr>
          <w:lang w:val="ru-RU"/>
        </w:rPr>
        <w:t xml:space="preserve">(_________) руб.__ ___ коп__, </w:t>
      </w:r>
      <w:r w:rsidR="00AC07EE" w:rsidRPr="006266AB">
        <w:rPr>
          <w:lang w:val="ru-RU"/>
        </w:rPr>
        <w:t>в том числе НДС в размере, установленном законодательством РФ</w:t>
      </w:r>
      <w:r w:rsidRPr="006266AB">
        <w:rPr>
          <w:lang w:val="ru-RU"/>
        </w:rPr>
        <w:t>.</w:t>
      </w:r>
    </w:p>
    <w:p w14:paraId="5CB9610E" w14:textId="77777777"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Стоимость 1 (одного) нормо-часа ТО и Р является твердой и</w:t>
      </w:r>
      <w:r w:rsidRPr="006266AB">
        <w:t> </w:t>
      </w:r>
      <w:r w:rsidRPr="006266AB">
        <w:rPr>
          <w:lang w:val="ru-RU"/>
        </w:rPr>
        <w:t>неизменной в течение всего срока действия Договора.</w:t>
      </w:r>
    </w:p>
    <w:p w14:paraId="4ECD2E80" w14:textId="5A449F90"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Окончательная стоимость ТО и Р складывается из стоимости работ в соответствии с ценой нормо-часа по типовым нормам времени, установленным заводом-изготовителем для ТС, а также стоимости установленных запасных частей и материалов с учетом скидки ____% (__________ процентов) от цены, указанной в прейскуранте Исполнителя на дату оказания услуг и указывается в заказ-наряде и УПД.</w:t>
      </w:r>
    </w:p>
    <w:p w14:paraId="307DCB3A" w14:textId="77777777"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Заказчик компенсирует Исполнителю документально подтвержденные расходы, указанные в приложении № 3 к настоящему Договору.</w:t>
      </w:r>
    </w:p>
    <w:p w14:paraId="0B4D5F61" w14:textId="2E1F038A"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Заказчик обязан оплатить стоимость фактически оказанных услуг по ТО и Р с</w:t>
      </w:r>
      <w:r w:rsidRPr="006266AB">
        <w:t> </w:t>
      </w:r>
      <w:r w:rsidRPr="006266AB">
        <w:rPr>
          <w:lang w:val="ru-RU"/>
        </w:rPr>
        <w:t>учетом стоимости использованных запасных частей и материалов в течение 7</w:t>
      </w:r>
      <w:r w:rsidRPr="006266AB">
        <w:t> </w:t>
      </w:r>
      <w:r w:rsidRPr="006266AB">
        <w:rPr>
          <w:lang w:val="ru-RU"/>
        </w:rPr>
        <w:t>(семи) рабочих дней с даты подписания Сторонами заказа-наряда и УПД.</w:t>
      </w:r>
    </w:p>
    <w:p w14:paraId="3250CE2D" w14:textId="76D78EC9"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В УПД Исполнитель указывает номер и дату Договора.</w:t>
      </w:r>
    </w:p>
    <w:p w14:paraId="61026831" w14:textId="77777777"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6266AB">
        <w:t> </w:t>
      </w:r>
      <w:r w:rsidRPr="006266AB">
        <w:rPr>
          <w:lang w:val="ru-RU"/>
        </w:rPr>
        <w:t>выполнении обязательств с указанием стоимости оказанных услуг с учетом установленных запасных частей и материалов и произведенной оплате.</w:t>
      </w:r>
    </w:p>
    <w:p w14:paraId="34640375" w14:textId="77777777"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6266AB">
        <w:t> </w:t>
      </w:r>
      <w:r w:rsidRPr="006266AB">
        <w:rPr>
          <w:lang w:val="ru-RU"/>
        </w:rPr>
        <w:t>течение 15</w:t>
      </w:r>
      <w:r w:rsidRPr="006266AB">
        <w:t> </w:t>
      </w:r>
      <w:r w:rsidRPr="006266AB">
        <w:rPr>
          <w:lang w:val="ru-RU"/>
        </w:rPr>
        <w:t>(пятнадцати) рабочих дней с даты подписания акта сверки расчетов.</w:t>
      </w:r>
    </w:p>
    <w:p w14:paraId="7BE5694E" w14:textId="0D59D7F4"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 xml:space="preserve">Общая стоимость услуг с учетом стоимости установленных Заказчику в рамках настоящего Договора запасных частей и материалов и расходов Исполнителя, указанных в приложении № 3 к настоящему Договору не может превышать ____________ (_____________________) рублей </w:t>
      </w:r>
      <w:r w:rsidR="004F63EF" w:rsidRPr="006266AB">
        <w:rPr>
          <w:lang w:val="ru-RU"/>
        </w:rPr>
        <w:t>___</w:t>
      </w:r>
      <w:r w:rsidRPr="006266AB">
        <w:rPr>
          <w:lang w:val="ru-RU"/>
        </w:rPr>
        <w:t xml:space="preserve"> копеек, в </w:t>
      </w:r>
      <w:r w:rsidR="00AC07EE" w:rsidRPr="006266AB">
        <w:rPr>
          <w:lang w:val="ru-RU"/>
        </w:rPr>
        <w:t>том числе НДС в размере, установленном законодательством РФ</w:t>
      </w:r>
      <w:r w:rsidRPr="006266AB">
        <w:rPr>
          <w:lang w:val="ru-RU"/>
        </w:rPr>
        <w:t>.</w:t>
      </w:r>
    </w:p>
    <w:p w14:paraId="2B05D251" w14:textId="77777777" w:rsidR="00182162" w:rsidRPr="006266AB" w:rsidRDefault="00182162" w:rsidP="004E0ADC">
      <w:pPr>
        <w:pStyle w:val="a4"/>
        <w:widowControl w:val="0"/>
        <w:numPr>
          <w:ilvl w:val="1"/>
          <w:numId w:val="57"/>
        </w:numPr>
        <w:tabs>
          <w:tab w:val="num" w:pos="1135"/>
          <w:tab w:val="left" w:pos="1276"/>
          <w:tab w:val="left" w:pos="1560"/>
        </w:tabs>
        <w:autoSpaceDE w:val="0"/>
        <w:autoSpaceDN w:val="0"/>
        <w:adjustRightInd w:val="0"/>
        <w:ind w:left="0" w:right="-143" w:firstLine="709"/>
        <w:jc w:val="both"/>
        <w:rPr>
          <w:lang w:val="ru-RU"/>
        </w:rPr>
      </w:pPr>
      <w:r w:rsidRPr="006266AB">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1962465E" w14:textId="77777777" w:rsidR="00182162" w:rsidRPr="006266AB" w:rsidRDefault="00182162" w:rsidP="00182162">
      <w:pPr>
        <w:tabs>
          <w:tab w:val="left" w:pos="1134"/>
          <w:tab w:val="left" w:pos="1276"/>
          <w:tab w:val="left" w:pos="1560"/>
        </w:tabs>
        <w:ind w:right="-143" w:firstLine="709"/>
        <w:jc w:val="both"/>
      </w:pPr>
    </w:p>
    <w:p w14:paraId="6A324EED" w14:textId="77777777" w:rsidR="00182162" w:rsidRPr="006266AB" w:rsidRDefault="00182162" w:rsidP="004E0ADC">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6266AB">
        <w:rPr>
          <w:b/>
        </w:rPr>
        <w:lastRenderedPageBreak/>
        <w:t>ГАРАНТИИ</w:t>
      </w:r>
    </w:p>
    <w:p w14:paraId="270ABE94" w14:textId="7F7FCBCD" w:rsidR="00182162" w:rsidRPr="006266AB" w:rsidRDefault="00182162" w:rsidP="00D51A03">
      <w:pPr>
        <w:pStyle w:val="a4"/>
        <w:numPr>
          <w:ilvl w:val="1"/>
          <w:numId w:val="57"/>
        </w:numPr>
        <w:tabs>
          <w:tab w:val="left" w:pos="851"/>
          <w:tab w:val="left" w:pos="1134"/>
          <w:tab w:val="left" w:pos="1276"/>
          <w:tab w:val="left" w:pos="1560"/>
        </w:tabs>
        <w:ind w:left="0" w:right="-144" w:firstLine="709"/>
        <w:jc w:val="both"/>
        <w:rPr>
          <w:lang w:val="ru-RU"/>
        </w:rPr>
      </w:pPr>
      <w:r w:rsidRPr="006266A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623DFD7E" w14:textId="77777777" w:rsidR="00182162" w:rsidRPr="006266AB" w:rsidRDefault="00182162" w:rsidP="00182162">
      <w:pPr>
        <w:tabs>
          <w:tab w:val="left" w:pos="1134"/>
          <w:tab w:val="left" w:pos="1276"/>
          <w:tab w:val="left" w:pos="1560"/>
        </w:tabs>
        <w:ind w:right="-144" w:firstLine="709"/>
      </w:pPr>
    </w:p>
    <w:p w14:paraId="7F32C0C8" w14:textId="77777777" w:rsidR="00182162" w:rsidRPr="006266AB" w:rsidRDefault="00182162" w:rsidP="004E0ADC">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6266AB">
        <w:rPr>
          <w:b/>
        </w:rPr>
        <w:t>ОТВЕТСТВЕННОСТЬ СТОРОН</w:t>
      </w:r>
    </w:p>
    <w:p w14:paraId="591ABC14" w14:textId="4ECD0FC9"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71AE3C2E"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4447A6A6"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BD1048D"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Ответственность Исполнителя за повреждение, порчу или утрату ТС, принятого на ТО и Р, наступает с даты подписания Сторонами акта приема-передачи ТС на техническое обслуживание (ремонт) и прекращается с даты подписания Сторонами акта приема-передачи ТС из технического обслуживания (ремонта).</w:t>
      </w:r>
    </w:p>
    <w:p w14:paraId="6CA84B52"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0F5E682D"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Исполнитель не несет ответственности за оставленные Заказчиком в ТС предметы, не относящиеся к комплектации ТС.</w:t>
      </w:r>
    </w:p>
    <w:p w14:paraId="33CF42AA"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313D5611"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191B89A5" w14:textId="77777777" w:rsidR="00182162" w:rsidRPr="006266AB" w:rsidRDefault="00182162" w:rsidP="00182162">
      <w:pPr>
        <w:widowControl w:val="0"/>
        <w:tabs>
          <w:tab w:val="left" w:pos="1134"/>
          <w:tab w:val="left" w:pos="1276"/>
          <w:tab w:val="left" w:pos="1560"/>
        </w:tabs>
        <w:autoSpaceDE w:val="0"/>
        <w:autoSpaceDN w:val="0"/>
        <w:adjustRightInd w:val="0"/>
        <w:ind w:firstLine="709"/>
        <w:jc w:val="both"/>
        <w:rPr>
          <w:szCs w:val="20"/>
        </w:rPr>
      </w:pPr>
      <w:r w:rsidRPr="006266AB">
        <w:t>– </w:t>
      </w:r>
      <w:r w:rsidRPr="006266AB">
        <w:rPr>
          <w:szCs w:val="20"/>
        </w:rPr>
        <w:t xml:space="preserve">потребовать оказание услуг в полном объеме </w:t>
      </w:r>
      <w:r w:rsidRPr="006266AB">
        <w:rPr>
          <w:szCs w:val="20"/>
          <w:lang w:eastAsia="ja-JP"/>
        </w:rPr>
        <w:t>в разумный срок</w:t>
      </w:r>
      <w:r w:rsidRPr="006266AB">
        <w:rPr>
          <w:szCs w:val="20"/>
        </w:rPr>
        <w:t>;</w:t>
      </w:r>
    </w:p>
    <w:p w14:paraId="507C2CA6" w14:textId="77777777" w:rsidR="00182162" w:rsidRPr="006266AB" w:rsidRDefault="00182162" w:rsidP="00182162">
      <w:pPr>
        <w:widowControl w:val="0"/>
        <w:tabs>
          <w:tab w:val="left" w:pos="1134"/>
          <w:tab w:val="left" w:pos="1276"/>
          <w:tab w:val="left" w:pos="1560"/>
        </w:tabs>
        <w:autoSpaceDE w:val="0"/>
        <w:autoSpaceDN w:val="0"/>
        <w:adjustRightInd w:val="0"/>
        <w:ind w:firstLine="709"/>
        <w:jc w:val="both"/>
        <w:rPr>
          <w:szCs w:val="20"/>
        </w:rPr>
      </w:pPr>
      <w:r w:rsidRPr="006266AB">
        <w:t>– </w:t>
      </w:r>
      <w:r w:rsidRPr="006266AB">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46C9AE80"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6266AB">
        <w:rPr>
          <w:bCs/>
          <w:lang w:val="ru-RU"/>
        </w:rPr>
        <w:t>неоказанных</w:t>
      </w:r>
      <w:proofErr w:type="spellEnd"/>
      <w:r w:rsidRPr="006266A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6266AB">
        <w:rPr>
          <w:bCs/>
          <w:lang w:val="ru-RU"/>
        </w:rPr>
        <w:t>неоказанных</w:t>
      </w:r>
      <w:proofErr w:type="spellEnd"/>
      <w:r w:rsidRPr="006266AB">
        <w:rPr>
          <w:bCs/>
          <w:lang w:val="ru-RU"/>
        </w:rPr>
        <w:t xml:space="preserve"> услуг.</w:t>
      </w:r>
    </w:p>
    <w:p w14:paraId="4238484E" w14:textId="2D0E55B3"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 xml:space="preserve">В случае если Заказчик, согласно пункту </w:t>
      </w:r>
      <w:r w:rsidR="00250742" w:rsidRPr="006266AB">
        <w:rPr>
          <w:bCs/>
          <w:lang w:val="ru-RU"/>
        </w:rPr>
        <w:t>6</w:t>
      </w:r>
      <w:r w:rsidRPr="006266AB">
        <w:rPr>
          <w:bCs/>
          <w:lang w:val="ru-RU"/>
        </w:rPr>
        <w:t>.8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043AB015"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5A81BDA4"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3E551645" w14:textId="77777777" w:rsidR="00182162" w:rsidRPr="006266AB" w:rsidRDefault="00182162" w:rsidP="00D51A03">
      <w:pPr>
        <w:pStyle w:val="a4"/>
        <w:widowControl w:val="0"/>
        <w:numPr>
          <w:ilvl w:val="1"/>
          <w:numId w:val="57"/>
        </w:numPr>
        <w:tabs>
          <w:tab w:val="left" w:pos="1135"/>
          <w:tab w:val="left" w:pos="1276"/>
        </w:tabs>
        <w:autoSpaceDE w:val="0"/>
        <w:autoSpaceDN w:val="0"/>
        <w:adjustRightInd w:val="0"/>
        <w:ind w:left="0" w:right="-1" w:firstLine="709"/>
        <w:jc w:val="both"/>
        <w:rPr>
          <w:bCs/>
          <w:lang w:val="ru-RU"/>
        </w:rPr>
      </w:pPr>
      <w:r w:rsidRPr="006266AB">
        <w:rPr>
          <w:bCs/>
          <w:lang w:val="ru-RU"/>
        </w:rPr>
        <w:t xml:space="preserve">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w:t>
      </w:r>
      <w:r w:rsidRPr="006266AB">
        <w:rPr>
          <w:bCs/>
          <w:lang w:val="ru-RU"/>
        </w:rPr>
        <w:lastRenderedPageBreak/>
        <w:t>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614418CD" w14:textId="77777777" w:rsidR="00182162" w:rsidRPr="006266AB" w:rsidRDefault="00182162" w:rsidP="00182162">
      <w:pPr>
        <w:tabs>
          <w:tab w:val="left" w:pos="1134"/>
          <w:tab w:val="left" w:pos="1276"/>
          <w:tab w:val="left" w:pos="1560"/>
        </w:tabs>
        <w:ind w:right="-1" w:firstLine="709"/>
        <w:jc w:val="both"/>
      </w:pPr>
    </w:p>
    <w:p w14:paraId="0C78521C" w14:textId="77777777" w:rsidR="00182162" w:rsidRPr="006266AB" w:rsidRDefault="00182162" w:rsidP="004E0ADC">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6266AB">
        <w:rPr>
          <w:b/>
        </w:rPr>
        <w:t>СРОК ДЕЙСТВИЯ ДОГОВОРА</w:t>
      </w:r>
    </w:p>
    <w:p w14:paraId="7EF2A348" w14:textId="0C69A107" w:rsidR="00182162" w:rsidRPr="006266AB" w:rsidRDefault="00182162" w:rsidP="00F77212">
      <w:pPr>
        <w:pStyle w:val="a4"/>
        <w:widowControl w:val="0"/>
        <w:numPr>
          <w:ilvl w:val="1"/>
          <w:numId w:val="57"/>
        </w:numPr>
        <w:tabs>
          <w:tab w:val="clear" w:pos="6173"/>
          <w:tab w:val="left" w:pos="1134"/>
          <w:tab w:val="left" w:pos="1276"/>
        </w:tabs>
        <w:autoSpaceDE w:val="0"/>
        <w:autoSpaceDN w:val="0"/>
        <w:adjustRightInd w:val="0"/>
        <w:ind w:left="0" w:right="-1" w:firstLine="709"/>
        <w:jc w:val="both"/>
        <w:rPr>
          <w:lang w:val="ru-RU"/>
        </w:rPr>
      </w:pPr>
      <w:r w:rsidRPr="006266AB">
        <w:rPr>
          <w:lang w:val="ru-RU"/>
        </w:rPr>
        <w:t>Договор вступает в силу с даты подписания Сторонами и действует до полного исполнения Сторонами своих обязательств по Договору, а в части взаиморасчетов до окончательного проведения взаиморасчетов.</w:t>
      </w:r>
    </w:p>
    <w:p w14:paraId="3D6EFA51" w14:textId="7CB2A948" w:rsidR="00182162" w:rsidRPr="006266AB" w:rsidRDefault="00182162" w:rsidP="00F77212">
      <w:pPr>
        <w:pStyle w:val="a4"/>
        <w:widowControl w:val="0"/>
        <w:numPr>
          <w:ilvl w:val="1"/>
          <w:numId w:val="57"/>
        </w:numPr>
        <w:tabs>
          <w:tab w:val="clear" w:pos="6173"/>
          <w:tab w:val="left" w:pos="1134"/>
          <w:tab w:val="left" w:pos="1276"/>
        </w:tabs>
        <w:autoSpaceDE w:val="0"/>
        <w:autoSpaceDN w:val="0"/>
        <w:adjustRightInd w:val="0"/>
        <w:ind w:left="0" w:right="-1" w:firstLine="709"/>
        <w:jc w:val="both"/>
        <w:rPr>
          <w:lang w:val="ru-RU"/>
        </w:rPr>
      </w:pPr>
      <w:r w:rsidRPr="006266AB">
        <w:rPr>
          <w:lang w:val="ru-RU"/>
        </w:rPr>
        <w:t>Договор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6585C453" w14:textId="77777777" w:rsidR="00182162" w:rsidRPr="006266AB" w:rsidRDefault="00182162" w:rsidP="00182162">
      <w:pPr>
        <w:tabs>
          <w:tab w:val="left" w:pos="1134"/>
          <w:tab w:val="left" w:pos="1276"/>
          <w:tab w:val="left" w:pos="1560"/>
        </w:tabs>
        <w:ind w:right="-1" w:firstLine="709"/>
        <w:jc w:val="both"/>
      </w:pPr>
    </w:p>
    <w:p w14:paraId="57C98841" w14:textId="77777777" w:rsidR="00182162" w:rsidRPr="006266AB" w:rsidRDefault="00182162" w:rsidP="004E0ADC">
      <w:pPr>
        <w:widowControl w:val="0"/>
        <w:numPr>
          <w:ilvl w:val="0"/>
          <w:numId w:val="57"/>
        </w:numPr>
        <w:tabs>
          <w:tab w:val="left" w:pos="1134"/>
          <w:tab w:val="left" w:pos="1276"/>
          <w:tab w:val="left" w:pos="1560"/>
        </w:tabs>
        <w:autoSpaceDE w:val="0"/>
        <w:autoSpaceDN w:val="0"/>
        <w:adjustRightInd w:val="0"/>
        <w:ind w:left="0" w:right="-1" w:firstLine="709"/>
        <w:jc w:val="center"/>
        <w:rPr>
          <w:b/>
        </w:rPr>
      </w:pPr>
      <w:r w:rsidRPr="006266AB">
        <w:rPr>
          <w:b/>
        </w:rPr>
        <w:t>ПОРЯДОК РАЗРЕШЕНИЯ СПОРОВ</w:t>
      </w:r>
    </w:p>
    <w:p w14:paraId="697D193A"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6266AB">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7F3DAA52" w14:textId="77777777" w:rsidR="00182162" w:rsidRPr="006266AB" w:rsidRDefault="00182162" w:rsidP="00182162">
      <w:pPr>
        <w:widowControl w:val="0"/>
        <w:tabs>
          <w:tab w:val="num" w:pos="0"/>
          <w:tab w:val="left" w:pos="1134"/>
          <w:tab w:val="left" w:pos="1276"/>
          <w:tab w:val="left" w:pos="1560"/>
        </w:tabs>
        <w:autoSpaceDE w:val="0"/>
        <w:autoSpaceDN w:val="0"/>
        <w:adjustRightInd w:val="0"/>
        <w:ind w:firstLine="709"/>
        <w:jc w:val="both"/>
        <w:rPr>
          <w:rFonts w:eastAsia="Calibri"/>
        </w:rPr>
      </w:pPr>
      <w:r w:rsidRPr="006266AB">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7BBC0D56" w14:textId="77777777" w:rsidR="00182162" w:rsidRPr="006266AB" w:rsidRDefault="00182162" w:rsidP="00182162">
      <w:pPr>
        <w:widowControl w:val="0"/>
        <w:tabs>
          <w:tab w:val="num" w:pos="0"/>
          <w:tab w:val="left" w:pos="1134"/>
          <w:tab w:val="left" w:pos="1276"/>
          <w:tab w:val="left" w:pos="1560"/>
        </w:tabs>
        <w:autoSpaceDE w:val="0"/>
        <w:autoSpaceDN w:val="0"/>
        <w:adjustRightInd w:val="0"/>
        <w:ind w:firstLine="709"/>
        <w:jc w:val="both"/>
        <w:rPr>
          <w:rFonts w:eastAsia="Calibri"/>
        </w:rPr>
      </w:pPr>
      <w:r w:rsidRPr="006266AB">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6266AB">
        <w:rPr>
          <w:rFonts w:eastAsia="Calibri"/>
          <w:szCs w:val="20"/>
          <w:lang w:eastAsia="en-US"/>
        </w:rPr>
        <w:t>города Москвы</w:t>
      </w:r>
      <w:r w:rsidRPr="006266AB">
        <w:rPr>
          <w:rFonts w:eastAsia="Calibri"/>
        </w:rPr>
        <w:t>.</w:t>
      </w:r>
    </w:p>
    <w:p w14:paraId="78589EB0"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6266AB">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7ACCCF47" w14:textId="2AD6E5A2"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firstLine="709"/>
        <w:contextualSpacing/>
        <w:jc w:val="both"/>
        <w:rPr>
          <w:rFonts w:eastAsia="Calibri"/>
        </w:rPr>
      </w:pPr>
      <w:r w:rsidRPr="006266AB">
        <w:t xml:space="preserve">В </w:t>
      </w:r>
      <w:r w:rsidRPr="006266AB">
        <w:rPr>
          <w:rFonts w:eastAsia="Calibri"/>
        </w:rPr>
        <w:t>случае</w:t>
      </w:r>
      <w:r w:rsidRPr="006266AB">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w:t>
      </w:r>
      <w:r w:rsidR="00F77212" w:rsidRPr="006266AB">
        <w:t>8</w:t>
      </w:r>
      <w:r w:rsidRPr="006266AB">
        <w:t>.2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1E38D50D" w14:textId="77777777" w:rsidR="00182162" w:rsidRPr="006266AB" w:rsidRDefault="00182162" w:rsidP="00182162">
      <w:pPr>
        <w:widowControl w:val="0"/>
        <w:tabs>
          <w:tab w:val="left" w:pos="1134"/>
          <w:tab w:val="left" w:pos="1276"/>
          <w:tab w:val="left" w:pos="1560"/>
        </w:tabs>
        <w:autoSpaceDE w:val="0"/>
        <w:autoSpaceDN w:val="0"/>
        <w:adjustRightInd w:val="0"/>
        <w:ind w:right="-1" w:firstLine="709"/>
        <w:jc w:val="both"/>
      </w:pPr>
    </w:p>
    <w:p w14:paraId="055209C0" w14:textId="77777777" w:rsidR="00182162" w:rsidRPr="006266AB" w:rsidRDefault="00182162" w:rsidP="004E0ADC">
      <w:pPr>
        <w:widowControl w:val="0"/>
        <w:numPr>
          <w:ilvl w:val="0"/>
          <w:numId w:val="57"/>
        </w:numPr>
        <w:tabs>
          <w:tab w:val="left" w:pos="0"/>
          <w:tab w:val="left" w:pos="1134"/>
          <w:tab w:val="left" w:pos="1276"/>
          <w:tab w:val="left" w:pos="1560"/>
        </w:tabs>
        <w:autoSpaceDE w:val="0"/>
        <w:autoSpaceDN w:val="0"/>
        <w:adjustRightInd w:val="0"/>
        <w:ind w:left="0" w:right="-1" w:firstLine="709"/>
        <w:jc w:val="center"/>
        <w:rPr>
          <w:b/>
        </w:rPr>
      </w:pPr>
      <w:r w:rsidRPr="006266AB">
        <w:rPr>
          <w:b/>
        </w:rPr>
        <w:t>АНТИКОРРУПЦИОННАЯ ОГОВОРКА</w:t>
      </w:r>
    </w:p>
    <w:p w14:paraId="374CBCCE" w14:textId="19A7401F" w:rsidR="00182162" w:rsidRPr="006266AB" w:rsidRDefault="00F77212" w:rsidP="00182162">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w:t>
      </w:r>
      <w:r w:rsidR="00182162" w:rsidRPr="006266AB">
        <w:rPr>
          <w:rFonts w:eastAsia="Calibri"/>
          <w:lang w:eastAsia="en-US"/>
        </w:rPr>
        <w:t>.1.</w:t>
      </w:r>
      <w:r w:rsidR="00182162" w:rsidRPr="006266AB">
        <w:rPr>
          <w:rFonts w:eastAsia="Calibri"/>
          <w:lang w:eastAsia="en-US"/>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15F3EB34" w14:textId="1426D4A3" w:rsidR="00182162" w:rsidRPr="006266AB" w:rsidRDefault="00F77212" w:rsidP="00182162">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bCs/>
          <w:lang w:eastAsia="en-US"/>
        </w:rPr>
        <w:t>9</w:t>
      </w:r>
      <w:r w:rsidR="00182162" w:rsidRPr="006266AB">
        <w:rPr>
          <w:rFonts w:eastAsia="Calibri"/>
          <w:bCs/>
          <w:lang w:eastAsia="en-US"/>
        </w:rPr>
        <w:t>.2.</w:t>
      </w:r>
      <w:r w:rsidR="00182162" w:rsidRPr="006266AB">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992DE7D" w14:textId="56704D42" w:rsidR="00182162" w:rsidRPr="006266AB" w:rsidRDefault="00F77212" w:rsidP="00182162">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w:t>
      </w:r>
      <w:r w:rsidR="00182162" w:rsidRPr="006266AB">
        <w:rPr>
          <w:rFonts w:eastAsia="Calibri"/>
          <w:lang w:eastAsia="en-US"/>
        </w:rPr>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w:t>
      </w:r>
      <w:r w:rsidR="00182162" w:rsidRPr="006266AB">
        <w:rPr>
          <w:rFonts w:eastAsia="Calibri"/>
          <w:lang w:eastAsia="en-US"/>
        </w:rPr>
        <w:lastRenderedPageBreak/>
        <w:t>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26E4EE2" w14:textId="11C23820" w:rsidR="00182162" w:rsidRPr="006266AB" w:rsidRDefault="00F77212" w:rsidP="00182162">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w:t>
      </w:r>
      <w:r w:rsidR="00182162" w:rsidRPr="006266AB">
        <w:rPr>
          <w:rFonts w:eastAsia="Calibr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CD4F609" w14:textId="297FC10A" w:rsidR="00182162" w:rsidRPr="006266AB" w:rsidRDefault="00F77212" w:rsidP="00182162">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w:t>
      </w:r>
      <w:r w:rsidR="00182162" w:rsidRPr="006266AB">
        <w:rPr>
          <w:rFonts w:eastAsia="Calibr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0EFB17B" w14:textId="5AD31AD2" w:rsidR="00182162" w:rsidRPr="006266AB" w:rsidRDefault="00F77212" w:rsidP="00182162">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w:t>
      </w:r>
      <w:r w:rsidR="00182162" w:rsidRPr="006266AB">
        <w:rPr>
          <w:rFonts w:eastAsia="Calibri"/>
          <w:lang w:eastAsia="en-US"/>
        </w:rPr>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678790C" w14:textId="6F687F9F" w:rsidR="00182162" w:rsidRPr="006266AB" w:rsidRDefault="00F77212" w:rsidP="00182162">
      <w:pPr>
        <w:widowControl w:val="0"/>
        <w:tabs>
          <w:tab w:val="left" w:pos="0"/>
          <w:tab w:val="left" w:pos="1134"/>
          <w:tab w:val="left" w:pos="1276"/>
          <w:tab w:val="left" w:pos="1560"/>
        </w:tabs>
        <w:autoSpaceDE w:val="0"/>
        <w:autoSpaceDN w:val="0"/>
        <w:adjustRightInd w:val="0"/>
        <w:ind w:right="-1" w:firstLine="709"/>
        <w:jc w:val="both"/>
      </w:pPr>
      <w:r w:rsidRPr="006266AB">
        <w:rPr>
          <w:rFonts w:eastAsia="Calibri"/>
          <w:lang w:eastAsia="en-US"/>
        </w:rPr>
        <w:t>9</w:t>
      </w:r>
      <w:r w:rsidR="00182162" w:rsidRPr="006266AB">
        <w:rPr>
          <w:rFonts w:eastAsia="Calibri"/>
          <w:lang w:eastAsia="en-US"/>
        </w:rPr>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6C8B87E" w14:textId="77777777" w:rsidR="00182162" w:rsidRPr="006266AB" w:rsidRDefault="00182162" w:rsidP="00182162">
      <w:pPr>
        <w:tabs>
          <w:tab w:val="left" w:pos="1134"/>
          <w:tab w:val="left" w:pos="1276"/>
          <w:tab w:val="left" w:pos="1560"/>
        </w:tabs>
        <w:ind w:right="-1" w:firstLine="709"/>
        <w:jc w:val="both"/>
      </w:pPr>
    </w:p>
    <w:p w14:paraId="3D5AB2A2" w14:textId="77777777" w:rsidR="00182162" w:rsidRPr="006266AB" w:rsidRDefault="00182162" w:rsidP="004E0ADC">
      <w:pPr>
        <w:numPr>
          <w:ilvl w:val="0"/>
          <w:numId w:val="57"/>
        </w:numPr>
        <w:tabs>
          <w:tab w:val="left" w:pos="0"/>
          <w:tab w:val="left" w:pos="426"/>
          <w:tab w:val="left" w:pos="993"/>
          <w:tab w:val="left" w:pos="1134"/>
          <w:tab w:val="left" w:pos="1276"/>
          <w:tab w:val="left" w:pos="1418"/>
          <w:tab w:val="left" w:pos="1560"/>
        </w:tabs>
        <w:ind w:left="0" w:right="-1" w:firstLine="709"/>
        <w:jc w:val="center"/>
        <w:rPr>
          <w:b/>
        </w:rPr>
      </w:pPr>
      <w:r w:rsidRPr="006266AB">
        <w:rPr>
          <w:b/>
        </w:rPr>
        <w:t>ОБЯЗАТЕЛЬНЫЕ ТРЕБОВАНИЯ К ОКАЗАНИЮ УСЛУГ</w:t>
      </w:r>
    </w:p>
    <w:p w14:paraId="5B83CA2A"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right="-1" w:firstLine="709"/>
        <w:jc w:val="both"/>
      </w:pPr>
      <w:r w:rsidRPr="006266AB">
        <w:t>При оказании услуг по техническому обслуживанию и ремонту ТС Исполнитель должен иметь:</w:t>
      </w:r>
    </w:p>
    <w:p w14:paraId="69EF9AE0" w14:textId="77777777" w:rsidR="00182162" w:rsidRPr="006266AB" w:rsidRDefault="00182162" w:rsidP="00182162">
      <w:pPr>
        <w:widowControl w:val="0"/>
        <w:tabs>
          <w:tab w:val="left" w:pos="1134"/>
          <w:tab w:val="left" w:pos="1276"/>
          <w:tab w:val="left" w:pos="1560"/>
        </w:tabs>
        <w:autoSpaceDE w:val="0"/>
        <w:autoSpaceDN w:val="0"/>
        <w:adjustRightInd w:val="0"/>
        <w:ind w:right="-1" w:firstLine="709"/>
        <w:jc w:val="both"/>
      </w:pPr>
      <w:r w:rsidRPr="006266AB">
        <w:t xml:space="preserve">– собственную или арендованную станцию и/или ремонтную базу технического обслуживания техники (СТО), расположенную в </w:t>
      </w:r>
      <w:proofErr w:type="gramStart"/>
      <w:r w:rsidRPr="006266AB">
        <w:t>Северо-Кавказском</w:t>
      </w:r>
      <w:proofErr w:type="gramEnd"/>
      <w:r w:rsidRPr="006266AB">
        <w:t xml:space="preserve"> Федеральном округе со следующим режимом оказания услуг: не менее 5 (пяти) дней в неделю, продолжительность рабочего дня не менее 8 (восьми) часов в сутки </w:t>
      </w:r>
      <w:r w:rsidRPr="006266AB">
        <w:rPr>
          <w:i/>
        </w:rPr>
        <w:t>(подтверждается предоставлением письма с указанием режима работы станции технического обслуживания или ремонтной базы технического обслуживания ТС)</w:t>
      </w:r>
      <w:r w:rsidRPr="006266AB">
        <w:t>;</w:t>
      </w:r>
    </w:p>
    <w:p w14:paraId="2815799D" w14:textId="77777777" w:rsidR="00182162" w:rsidRPr="006266AB" w:rsidRDefault="00182162" w:rsidP="00182162">
      <w:pPr>
        <w:shd w:val="clear" w:color="auto" w:fill="FFFFFF"/>
        <w:ind w:firstLine="709"/>
        <w:jc w:val="both"/>
      </w:pPr>
      <w:r w:rsidRPr="006266AB">
        <w:t>– возможность направления технического персонала Исполнителя (специалистов, техников, ремонтников и т.д.)</w:t>
      </w:r>
      <w:r w:rsidRPr="006266AB">
        <w:rPr>
          <w:b/>
        </w:rPr>
        <w:t xml:space="preserve"> </w:t>
      </w:r>
      <w:r w:rsidRPr="006266AB">
        <w:t xml:space="preserve">к месту оказания услуг в течение 10 (десяти) рабочих дней с даты получения заявки от Заказчика </w:t>
      </w:r>
      <w:r w:rsidRPr="006266AB">
        <w:rPr>
          <w:i/>
        </w:rPr>
        <w:t>(подтверждается безусловным согласием участника закупки с проектом договора)</w:t>
      </w:r>
      <w:r w:rsidRPr="006266AB">
        <w:t>;</w:t>
      </w:r>
    </w:p>
    <w:p w14:paraId="5AE747A3" w14:textId="77777777" w:rsidR="00182162" w:rsidRPr="006266AB" w:rsidRDefault="00182162" w:rsidP="00182162">
      <w:pPr>
        <w:shd w:val="clear" w:color="auto" w:fill="FFFFFF"/>
        <w:ind w:firstLine="709"/>
        <w:jc w:val="both"/>
      </w:pPr>
      <w:r w:rsidRPr="006266AB">
        <w:t>– обученный, квалифицированный, аттестованный и допущенный к данному виду деятельности персонал (</w:t>
      </w:r>
      <w:r w:rsidRPr="006266AB">
        <w:rPr>
          <w:i/>
        </w:rPr>
        <w:t>подтверждается безусловным согласием участника закупки с проектом договора)</w:t>
      </w:r>
      <w:r w:rsidRPr="006266AB">
        <w:t>;</w:t>
      </w:r>
    </w:p>
    <w:p w14:paraId="75B41C9E" w14:textId="77777777" w:rsidR="00182162" w:rsidRPr="006266AB" w:rsidRDefault="00182162" w:rsidP="00182162">
      <w:pPr>
        <w:shd w:val="clear" w:color="auto" w:fill="FFFFFF"/>
        <w:ind w:firstLine="709"/>
        <w:jc w:val="both"/>
      </w:pPr>
      <w:r w:rsidRPr="006266AB">
        <w:t xml:space="preserve">– диагностическое оборудование и программное обеспечение, позволяющее считывать ошибки, некорректную работу устройств, узлов, агрегатов техники D9, перепрограммировать ключи и модули управления </w:t>
      </w:r>
      <w:r w:rsidRPr="006266AB">
        <w:rPr>
          <w:i/>
        </w:rPr>
        <w:t>(подтверждается информационным письмом участника закупки в свободной форме)</w:t>
      </w:r>
      <w:r w:rsidRPr="006266AB">
        <w:t xml:space="preserve">. </w:t>
      </w:r>
    </w:p>
    <w:p w14:paraId="19BAC287"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right="-1" w:firstLine="709"/>
        <w:jc w:val="both"/>
      </w:pPr>
      <w:r w:rsidRPr="006266AB">
        <w:t>Все запасные части и материалы для технического обслуживания и ремонта ТС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2CC56287"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right="-1" w:firstLine="709"/>
        <w:jc w:val="both"/>
      </w:pPr>
      <w:r w:rsidRPr="006266AB">
        <w:t xml:space="preserve">При выявлении неисправностей, которые не входили в заявку на ремонт, Исполнитель должен сообщить об этом Заказчику и согласовать вопрос по расширению </w:t>
      </w:r>
      <w:r w:rsidRPr="006266AB">
        <w:lastRenderedPageBreak/>
        <w:t>объёмов ремонтных работ.</w:t>
      </w:r>
    </w:p>
    <w:p w14:paraId="2B619256"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right="-1" w:firstLine="709"/>
        <w:jc w:val="both"/>
      </w:pPr>
      <w:r w:rsidRPr="006266AB">
        <w:t>Все виды ремонта ТС должны рассчитываться Исполнителем, исходя из:</w:t>
      </w:r>
    </w:p>
    <w:p w14:paraId="5937B70C" w14:textId="77777777" w:rsidR="00182162" w:rsidRPr="006266AB" w:rsidRDefault="00182162" w:rsidP="00182162">
      <w:pPr>
        <w:widowControl w:val="0"/>
        <w:tabs>
          <w:tab w:val="left" w:pos="1134"/>
          <w:tab w:val="left" w:pos="1276"/>
          <w:tab w:val="left" w:pos="1560"/>
        </w:tabs>
        <w:autoSpaceDE w:val="0"/>
        <w:autoSpaceDN w:val="0"/>
        <w:adjustRightInd w:val="0"/>
        <w:ind w:right="-1" w:firstLine="709"/>
        <w:jc w:val="both"/>
      </w:pPr>
      <w:r w:rsidRPr="006266AB">
        <w:t>– стоимости нормо-часа;</w:t>
      </w:r>
    </w:p>
    <w:p w14:paraId="49761DFA" w14:textId="77777777" w:rsidR="00182162" w:rsidRPr="006266AB" w:rsidRDefault="00182162" w:rsidP="00182162">
      <w:pPr>
        <w:shd w:val="clear" w:color="auto" w:fill="FFFFFF"/>
        <w:tabs>
          <w:tab w:val="left" w:pos="816"/>
        </w:tabs>
        <w:ind w:firstLine="709"/>
        <w:jc w:val="both"/>
      </w:pPr>
      <w:r w:rsidRPr="006266AB">
        <w:t>– стоимости запасных частей и расходных материалов.</w:t>
      </w:r>
    </w:p>
    <w:p w14:paraId="5368D8C2" w14:textId="77777777"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right="-1" w:firstLine="709"/>
        <w:jc w:val="both"/>
      </w:pPr>
      <w:r w:rsidRPr="006266AB">
        <w:t>Не допускается привлекать к оказанию услуг субподрядные организации.</w:t>
      </w:r>
    </w:p>
    <w:p w14:paraId="78507B9D" w14:textId="468DA410" w:rsidR="00182162" w:rsidRPr="006266AB" w:rsidRDefault="00182162" w:rsidP="004E0ADC">
      <w:pPr>
        <w:widowControl w:val="0"/>
        <w:numPr>
          <w:ilvl w:val="1"/>
          <w:numId w:val="57"/>
        </w:numPr>
        <w:tabs>
          <w:tab w:val="left" w:pos="1134"/>
          <w:tab w:val="left" w:pos="1276"/>
          <w:tab w:val="left" w:pos="1560"/>
        </w:tabs>
        <w:autoSpaceDE w:val="0"/>
        <w:autoSpaceDN w:val="0"/>
        <w:adjustRightInd w:val="0"/>
        <w:ind w:left="0" w:right="-1" w:firstLine="709"/>
        <w:jc w:val="both"/>
      </w:pPr>
      <w:r w:rsidRPr="006266AB">
        <w:t xml:space="preserve">Услуги считаются сданными Исполнителем и принятыми Заказчиком по окончании их выполнения после подписания Сторонами </w:t>
      </w:r>
      <w:r w:rsidR="0093638D" w:rsidRPr="006266AB">
        <w:t>УПД</w:t>
      </w:r>
      <w:r w:rsidRPr="006266AB">
        <w:t>.</w:t>
      </w:r>
    </w:p>
    <w:p w14:paraId="42A340E1" w14:textId="77777777" w:rsidR="00182162" w:rsidRPr="006266AB" w:rsidRDefault="00182162" w:rsidP="00182162">
      <w:pPr>
        <w:widowControl w:val="0"/>
        <w:tabs>
          <w:tab w:val="left" w:pos="1134"/>
          <w:tab w:val="left" w:pos="1276"/>
          <w:tab w:val="left" w:pos="1560"/>
        </w:tabs>
        <w:autoSpaceDE w:val="0"/>
        <w:autoSpaceDN w:val="0"/>
        <w:adjustRightInd w:val="0"/>
        <w:ind w:right="-1" w:firstLine="709"/>
        <w:jc w:val="both"/>
      </w:pPr>
    </w:p>
    <w:p w14:paraId="0BFCC18C" w14:textId="480921DE" w:rsidR="00182162" w:rsidRPr="006266AB" w:rsidRDefault="00182162" w:rsidP="00182162">
      <w:pPr>
        <w:suppressAutoHyphens/>
        <w:jc w:val="center"/>
        <w:rPr>
          <w:color w:val="000000"/>
          <w:lang w:eastAsia="ar-SA"/>
        </w:rPr>
      </w:pPr>
      <w:r w:rsidRPr="006266AB">
        <w:rPr>
          <w:b/>
          <w:color w:val="000000"/>
          <w:lang w:eastAsia="ar-SA"/>
        </w:rPr>
        <w:t>1</w:t>
      </w:r>
      <w:r w:rsidR="00F77212" w:rsidRPr="006266AB">
        <w:rPr>
          <w:b/>
          <w:color w:val="000000"/>
          <w:lang w:eastAsia="ar-SA"/>
        </w:rPr>
        <w:t>1</w:t>
      </w:r>
      <w:r w:rsidRPr="006266AB">
        <w:rPr>
          <w:b/>
          <w:color w:val="000000"/>
          <w:lang w:eastAsia="ar-SA"/>
        </w:rPr>
        <w:t>. ПОРЯДОК СДАЧИ-ПРИЕМКИ УСЛУГ</w:t>
      </w:r>
    </w:p>
    <w:p w14:paraId="7A99C81C" w14:textId="3D8B7506" w:rsidR="00182162" w:rsidRPr="006266AB" w:rsidRDefault="00182162" w:rsidP="00182162">
      <w:pPr>
        <w:widowControl w:val="0"/>
        <w:tabs>
          <w:tab w:val="left" w:pos="993"/>
          <w:tab w:val="left" w:pos="1134"/>
        </w:tabs>
        <w:autoSpaceDE w:val="0"/>
        <w:autoSpaceDN w:val="0"/>
        <w:adjustRightInd w:val="0"/>
        <w:ind w:firstLine="709"/>
        <w:jc w:val="both"/>
        <w:rPr>
          <w:rFonts w:eastAsia="Calibri"/>
          <w:lang w:eastAsia="ar-SA"/>
        </w:rPr>
      </w:pPr>
      <w:r w:rsidRPr="006266AB">
        <w:rPr>
          <w:color w:val="000000"/>
          <w:lang w:eastAsia="ar-SA"/>
        </w:rPr>
        <w:t>1</w:t>
      </w:r>
      <w:r w:rsidR="00F77212" w:rsidRPr="006266AB">
        <w:rPr>
          <w:color w:val="000000"/>
          <w:lang w:eastAsia="ar-SA"/>
        </w:rPr>
        <w:t>1</w:t>
      </w:r>
      <w:r w:rsidRPr="006266AB">
        <w:rPr>
          <w:color w:val="000000"/>
          <w:lang w:eastAsia="ar-SA"/>
        </w:rPr>
        <w:t>.1.</w:t>
      </w:r>
      <w:r w:rsidRPr="006266AB">
        <w:rPr>
          <w:color w:val="000000"/>
          <w:lang w:eastAsia="ar-SA"/>
        </w:rPr>
        <w:tab/>
      </w:r>
      <w:r w:rsidRPr="006266AB">
        <w:rPr>
          <w:rFonts w:eastAsia="Calibri"/>
          <w:lang w:eastAsia="ar-SA"/>
        </w:rPr>
        <w:t xml:space="preserve">Исполнение обязательств по настоящему Договору подтверждается подписанием </w:t>
      </w:r>
      <w:r w:rsidRPr="006266AB">
        <w:t>УПД</w:t>
      </w:r>
      <w:r w:rsidRPr="006266AB">
        <w:rPr>
          <w:rFonts w:eastAsia="Calibri"/>
          <w:lang w:eastAsia="ar-SA"/>
        </w:rPr>
        <w:t>.</w:t>
      </w:r>
    </w:p>
    <w:p w14:paraId="789ED979" w14:textId="0F98CF5E" w:rsidR="00182162" w:rsidRPr="006266AB" w:rsidRDefault="00F77212" w:rsidP="00F77212">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11.2. </w:t>
      </w:r>
      <w:r w:rsidR="00182162" w:rsidRPr="006266AB">
        <w:rPr>
          <w:rFonts w:eastAsia="Calibri"/>
          <w:lang w:eastAsia="ar-SA"/>
        </w:rPr>
        <w:t xml:space="preserve">По итогам оказания Услуг, Исполнитель передает с сопроводительным письмом на утверждение Заказчику оригинал счета и УПД. </w:t>
      </w:r>
    </w:p>
    <w:p w14:paraId="0109E82E" w14:textId="7EB54ED4" w:rsidR="00182162" w:rsidRPr="006266AB" w:rsidRDefault="00F77212" w:rsidP="00F77212">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11.3. </w:t>
      </w:r>
      <w:r w:rsidR="00182162" w:rsidRPr="006266AB">
        <w:rPr>
          <w:rFonts w:eastAsia="Calibri"/>
          <w:lang w:eastAsia="ar-SA"/>
        </w:rPr>
        <w:t>После предоставления Заказчику документов, указанных в пункте 1</w:t>
      </w:r>
      <w:r w:rsidRPr="006266AB">
        <w:rPr>
          <w:rFonts w:eastAsia="Calibri"/>
          <w:lang w:eastAsia="ar-SA"/>
        </w:rPr>
        <w:t>1</w:t>
      </w:r>
      <w:r w:rsidR="00182162" w:rsidRPr="006266AB">
        <w:rPr>
          <w:rFonts w:eastAsia="Calibri"/>
          <w:lang w:eastAsia="ar-SA"/>
        </w:rPr>
        <w:t>.2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741CCB81" w14:textId="5330FA08" w:rsidR="00182162" w:rsidRPr="006266AB" w:rsidRDefault="00F77212" w:rsidP="00F77212">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11.4. </w:t>
      </w:r>
      <w:r w:rsidR="00182162" w:rsidRPr="006266AB">
        <w:rPr>
          <w:rFonts w:eastAsia="Calibri"/>
          <w:lang w:eastAsia="ar-SA"/>
        </w:rPr>
        <w:t>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0FB806CF" w14:textId="54F73887" w:rsidR="00182162" w:rsidRPr="006266AB" w:rsidRDefault="00F77212" w:rsidP="00F77212">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11.5. </w:t>
      </w:r>
      <w:r w:rsidR="00182162" w:rsidRPr="006266AB">
        <w:rPr>
          <w:rFonts w:eastAsia="Calibri"/>
          <w:lang w:eastAsia="ar-SA"/>
        </w:rPr>
        <w:t>Если в течение срока, определенного пунктом 1</w:t>
      </w:r>
      <w:r w:rsidRPr="006266AB">
        <w:rPr>
          <w:rFonts w:eastAsia="Calibri"/>
          <w:lang w:eastAsia="ar-SA"/>
        </w:rPr>
        <w:t>1</w:t>
      </w:r>
      <w:r w:rsidR="00182162" w:rsidRPr="006266AB">
        <w:rPr>
          <w:rFonts w:eastAsia="Calibri"/>
          <w:lang w:eastAsia="ar-SA"/>
        </w:rPr>
        <w:t>.3 настоящего Договора, от Заказчика не поступили подписанные документы, указанные в пункте 1</w:t>
      </w:r>
      <w:r w:rsidRPr="006266AB">
        <w:rPr>
          <w:rFonts w:eastAsia="Calibri"/>
          <w:lang w:eastAsia="ar-SA"/>
        </w:rPr>
        <w:t>1</w:t>
      </w:r>
      <w:r w:rsidR="00182162" w:rsidRPr="006266AB">
        <w:rPr>
          <w:rFonts w:eastAsia="Calibri"/>
          <w:lang w:eastAsia="ar-SA"/>
        </w:rPr>
        <w:t xml:space="preserve">.2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21E9E448" w14:textId="7FBD49FB" w:rsidR="00182162" w:rsidRPr="006266AB" w:rsidRDefault="00F77212" w:rsidP="00F77212">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11.6. </w:t>
      </w:r>
      <w:r w:rsidR="00182162" w:rsidRPr="006266AB">
        <w:rPr>
          <w:rFonts w:eastAsia="Calibri"/>
          <w:lang w:eastAsia="ar-SA"/>
        </w:rPr>
        <w:t>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4E750A9" w14:textId="6A4663E7" w:rsidR="00182162" w:rsidRPr="006266AB" w:rsidRDefault="00F77212" w:rsidP="00F77212">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11.7. </w:t>
      </w:r>
      <w:r w:rsidR="00182162" w:rsidRPr="006266AB">
        <w:rPr>
          <w:rFonts w:eastAsia="Calibri"/>
          <w:lang w:eastAsia="ar-SA"/>
        </w:rPr>
        <w:t>Услуги считаются оказанными в полном объеме и с надлежащим качеством с момента подписания Заказчиком документов, указанных в пункте 1</w:t>
      </w:r>
      <w:r w:rsidRPr="006266AB">
        <w:rPr>
          <w:rFonts w:eastAsia="Calibri"/>
          <w:lang w:eastAsia="ar-SA"/>
        </w:rPr>
        <w:t>1</w:t>
      </w:r>
      <w:r w:rsidR="00182162" w:rsidRPr="006266AB">
        <w:rPr>
          <w:rFonts w:eastAsia="Calibri"/>
          <w:lang w:eastAsia="ar-SA"/>
        </w:rPr>
        <w:t>.2 настоящего Договора.</w:t>
      </w:r>
    </w:p>
    <w:p w14:paraId="29738995" w14:textId="77777777" w:rsidR="00C72F74" w:rsidRPr="006266AB" w:rsidRDefault="00C72F74" w:rsidP="00F77212">
      <w:pPr>
        <w:widowControl w:val="0"/>
        <w:tabs>
          <w:tab w:val="left" w:pos="993"/>
          <w:tab w:val="left" w:pos="1134"/>
        </w:tabs>
        <w:autoSpaceDE w:val="0"/>
        <w:autoSpaceDN w:val="0"/>
        <w:adjustRightInd w:val="0"/>
        <w:ind w:firstLine="709"/>
        <w:jc w:val="both"/>
        <w:rPr>
          <w:rFonts w:eastAsia="Calibri"/>
          <w:lang w:eastAsia="ar-SA"/>
        </w:rPr>
      </w:pPr>
    </w:p>
    <w:p w14:paraId="3E7930AD" w14:textId="13DF7F04" w:rsidR="00C72F74" w:rsidRPr="006266AB" w:rsidRDefault="00C72F74" w:rsidP="00C72F74">
      <w:pPr>
        <w:suppressAutoHyphens/>
        <w:jc w:val="center"/>
        <w:rPr>
          <w:rFonts w:eastAsia="Calibri"/>
          <w:b/>
          <w:color w:val="000000"/>
          <w:lang w:eastAsia="en-US"/>
        </w:rPr>
      </w:pPr>
      <w:r w:rsidRPr="006266AB">
        <w:rPr>
          <w:rFonts w:eastAsia="Calibri"/>
          <w:b/>
          <w:lang w:eastAsia="en-US"/>
        </w:rPr>
        <w:t>12. ЭЛЕКТРОННЫЙ ДОКУМЕНТООБОРОТ</w:t>
      </w:r>
    </w:p>
    <w:p w14:paraId="4A4D3796" w14:textId="705C8D14"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0F5A4E10" w14:textId="26E7E149"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67163C1" w14:textId="0B2E2D0A"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170C8F79" w14:textId="15FBA59D"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7E8DCD0" w14:textId="3EC50DE9"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1B6BF8D2" w14:textId="1CC3F4FB"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835614A" w14:textId="3A7070AA"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lastRenderedPageBreak/>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2E214EB" w14:textId="77777777" w:rsidR="00C72F74" w:rsidRPr="006266AB" w:rsidRDefault="00C72F74" w:rsidP="00C72F74">
      <w:pPr>
        <w:tabs>
          <w:tab w:val="left" w:pos="1418"/>
        </w:tabs>
        <w:ind w:firstLine="709"/>
        <w:jc w:val="both"/>
        <w:rPr>
          <w:rFonts w:eastAsia="Calibri"/>
          <w:lang w:eastAsia="en-US"/>
        </w:rPr>
      </w:pPr>
      <w:r w:rsidRPr="006266AB">
        <w:rPr>
          <w:rFonts w:eastAsia="Calibri;Calibri"/>
          <w:lang w:eastAsia="en-US"/>
        </w:rPr>
        <w:t xml:space="preserve">Каждая из Сторон несет ответственность за обеспечение </w:t>
      </w:r>
      <w:proofErr w:type="gramStart"/>
      <w:r w:rsidRPr="006266AB">
        <w:rPr>
          <w:rFonts w:eastAsia="Calibri;Calibri"/>
          <w:lang w:eastAsia="en-US"/>
        </w:rPr>
        <w:t>конфиденциальности</w:t>
      </w:r>
      <w:r w:rsidRPr="006266AB">
        <w:rPr>
          <w:rFonts w:eastAsia="Calibri"/>
          <w:lang w:eastAsia="en-US"/>
        </w:rPr>
        <w:t xml:space="preserve"> ключей</w:t>
      </w:r>
      <w:proofErr w:type="gramEnd"/>
      <w:r w:rsidRPr="006266AB">
        <w:rPr>
          <w:rFonts w:eastAsia="Calibri"/>
          <w:lang w:eastAsia="en-US"/>
        </w:rPr>
        <w:t xml:space="preserve"> квалицированной ЭП, недопущение использования принадлежащих ей ключей без ее согласия. </w:t>
      </w:r>
    </w:p>
    <w:p w14:paraId="46496EB0" w14:textId="1AC81EE2"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A281E52" w14:textId="5CBB723E"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01FF519" w14:textId="16FDC651"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250A9A99" w14:textId="6E297FCA" w:rsidR="00C72F74" w:rsidRPr="006266AB" w:rsidRDefault="00C72F74" w:rsidP="00C72F74">
      <w:pPr>
        <w:tabs>
          <w:tab w:val="left" w:pos="1418"/>
        </w:tabs>
        <w:ind w:firstLine="709"/>
        <w:jc w:val="both"/>
        <w:rPr>
          <w:rFonts w:eastAsia="Calibri;Calibri"/>
          <w:lang w:eastAsia="en-US"/>
        </w:rPr>
      </w:pPr>
      <w:r w:rsidRPr="006266AB">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590E2734" w14:textId="77777777" w:rsidR="00182162" w:rsidRPr="006266AB" w:rsidRDefault="00182162" w:rsidP="00182162">
      <w:pPr>
        <w:keepNext/>
        <w:keepLines/>
        <w:suppressAutoHyphens/>
        <w:jc w:val="both"/>
        <w:outlineLvl w:val="1"/>
        <w:rPr>
          <w:b/>
          <w:color w:val="000000"/>
          <w:lang w:eastAsia="ar-SA"/>
        </w:rPr>
      </w:pPr>
    </w:p>
    <w:p w14:paraId="0F02DE7E" w14:textId="166E1ED9" w:rsidR="00182162" w:rsidRPr="006266AB" w:rsidRDefault="00182162" w:rsidP="00C72F74">
      <w:pPr>
        <w:pStyle w:val="a4"/>
        <w:numPr>
          <w:ilvl w:val="0"/>
          <w:numId w:val="58"/>
        </w:numPr>
        <w:tabs>
          <w:tab w:val="left" w:pos="0"/>
          <w:tab w:val="left" w:pos="426"/>
          <w:tab w:val="left" w:pos="993"/>
          <w:tab w:val="left" w:pos="1134"/>
          <w:tab w:val="left" w:pos="1276"/>
          <w:tab w:val="left" w:pos="1418"/>
          <w:tab w:val="left" w:pos="1560"/>
        </w:tabs>
        <w:ind w:right="-1"/>
        <w:rPr>
          <w:b/>
        </w:rPr>
      </w:pPr>
      <w:r w:rsidRPr="006266AB">
        <w:rPr>
          <w:b/>
        </w:rPr>
        <w:t>ПРОЧИЕ УСЛОВИЯ</w:t>
      </w:r>
    </w:p>
    <w:p w14:paraId="7C1E5120" w14:textId="284A491B" w:rsidR="00182162" w:rsidRPr="006266AB" w:rsidRDefault="00182162" w:rsidP="00C72F74">
      <w:pPr>
        <w:pStyle w:val="a4"/>
        <w:widowControl w:val="0"/>
        <w:numPr>
          <w:ilvl w:val="1"/>
          <w:numId w:val="58"/>
        </w:numPr>
        <w:tabs>
          <w:tab w:val="left" w:pos="1134"/>
          <w:tab w:val="left" w:pos="1276"/>
          <w:tab w:val="left" w:pos="1560"/>
        </w:tabs>
        <w:autoSpaceDE w:val="0"/>
        <w:autoSpaceDN w:val="0"/>
        <w:adjustRightInd w:val="0"/>
        <w:ind w:left="142" w:right="-1" w:firstLine="567"/>
        <w:jc w:val="both"/>
        <w:rPr>
          <w:rFonts w:eastAsia="Calibri"/>
          <w:lang w:val="ru-RU"/>
        </w:rPr>
      </w:pPr>
      <w:r w:rsidRPr="006266AB">
        <w:rPr>
          <w:rFonts w:eastAsia="Calibri"/>
          <w:lang w:val="ru-RU"/>
        </w:rPr>
        <w:t>Все изменения и дополнения к настоящему Договору вступают в силу после подписания их обеими Сторонами.</w:t>
      </w:r>
    </w:p>
    <w:p w14:paraId="321B3229" w14:textId="7D05547C" w:rsidR="00182162" w:rsidRPr="006266AB" w:rsidRDefault="00182162" w:rsidP="00C72F74">
      <w:pPr>
        <w:pStyle w:val="a4"/>
        <w:widowControl w:val="0"/>
        <w:numPr>
          <w:ilvl w:val="1"/>
          <w:numId w:val="58"/>
        </w:numPr>
        <w:tabs>
          <w:tab w:val="left" w:pos="1134"/>
          <w:tab w:val="left" w:pos="1276"/>
          <w:tab w:val="left" w:pos="1560"/>
        </w:tabs>
        <w:autoSpaceDE w:val="0"/>
        <w:autoSpaceDN w:val="0"/>
        <w:adjustRightInd w:val="0"/>
        <w:ind w:left="142" w:right="-1" w:firstLine="567"/>
        <w:jc w:val="both"/>
        <w:rPr>
          <w:lang w:val="ru-RU"/>
        </w:rPr>
      </w:pPr>
      <w:r w:rsidRPr="006266AB">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58601A59" w14:textId="77777777" w:rsidR="00182162" w:rsidRPr="006266AB" w:rsidRDefault="00182162" w:rsidP="00C72F74">
      <w:pPr>
        <w:widowControl w:val="0"/>
        <w:numPr>
          <w:ilvl w:val="1"/>
          <w:numId w:val="58"/>
        </w:numPr>
        <w:tabs>
          <w:tab w:val="left" w:pos="1134"/>
          <w:tab w:val="left" w:pos="1276"/>
          <w:tab w:val="left" w:pos="1560"/>
        </w:tabs>
        <w:autoSpaceDE w:val="0"/>
        <w:autoSpaceDN w:val="0"/>
        <w:adjustRightInd w:val="0"/>
        <w:ind w:left="0" w:right="-1" w:firstLine="709"/>
        <w:jc w:val="both"/>
      </w:pPr>
      <w:r w:rsidRPr="006266AB">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9DF9ECC" w14:textId="77777777" w:rsidR="00182162" w:rsidRPr="006266AB" w:rsidRDefault="00182162" w:rsidP="00C72F74">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5" w:history="1">
        <w:r w:rsidRPr="006266AB">
          <w:rPr>
            <w:rStyle w:val="ab"/>
            <w:rFonts w:eastAsia="Calibri"/>
          </w:rPr>
          <w:t>info@ncrc.ru</w:t>
        </w:r>
      </w:hyperlink>
      <w:r w:rsidRPr="006266AB">
        <w:t xml:space="preserve"> </w:t>
      </w:r>
      <w:r w:rsidRPr="006266AB">
        <w:rPr>
          <w:rFonts w:eastAsia="Calibri"/>
        </w:rPr>
        <w:t>на адрес электронной почты (с адреса электронной почты) Исполнителя</w:t>
      </w:r>
      <w:r w:rsidRPr="006266AB">
        <w:rPr>
          <w:color w:val="0000FF"/>
          <w:u w:val="single"/>
        </w:rPr>
        <w:t>__________________</w:t>
      </w:r>
      <w:r w:rsidRPr="006266AB">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2DBE97B" w14:textId="77777777" w:rsidR="00182162" w:rsidRPr="006266AB" w:rsidRDefault="00182162" w:rsidP="00C72F74">
      <w:pPr>
        <w:widowControl w:val="0"/>
        <w:numPr>
          <w:ilvl w:val="1"/>
          <w:numId w:val="58"/>
        </w:numPr>
        <w:tabs>
          <w:tab w:val="left" w:pos="1134"/>
          <w:tab w:val="left" w:pos="1276"/>
          <w:tab w:val="left" w:pos="1560"/>
        </w:tabs>
        <w:autoSpaceDE w:val="0"/>
        <w:autoSpaceDN w:val="0"/>
        <w:adjustRightInd w:val="0"/>
        <w:ind w:left="0" w:right="-1" w:firstLine="709"/>
        <w:jc w:val="both"/>
      </w:pPr>
      <w:r w:rsidRPr="006266AB">
        <w:rPr>
          <w:rFonts w:eastAsia="Calibri"/>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1998C06B" w14:textId="77777777" w:rsidR="00182162" w:rsidRPr="006266AB" w:rsidRDefault="00182162" w:rsidP="00182162">
      <w:pPr>
        <w:tabs>
          <w:tab w:val="left" w:pos="1134"/>
          <w:tab w:val="left" w:pos="1276"/>
          <w:tab w:val="left" w:pos="1560"/>
        </w:tabs>
        <w:ind w:firstLine="709"/>
        <w:jc w:val="both"/>
        <w:rPr>
          <w:rFonts w:eastAsia="Calibri"/>
        </w:rPr>
      </w:pPr>
      <w:r w:rsidRPr="006266AB">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141A8D35" w14:textId="77777777" w:rsidR="00182162" w:rsidRPr="006266AB" w:rsidRDefault="00182162" w:rsidP="00C72F74">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w:t>
      </w:r>
      <w:r w:rsidRPr="006266AB">
        <w:rPr>
          <w:rFonts w:eastAsia="Calibri"/>
        </w:rPr>
        <w:lastRenderedPageBreak/>
        <w:t>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59A7F6E8" w14:textId="77777777" w:rsidR="00182162" w:rsidRPr="006266AB" w:rsidRDefault="00182162" w:rsidP="00C72F74">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1BB7F528" w14:textId="77777777" w:rsidR="00182162" w:rsidRPr="006266AB" w:rsidRDefault="00182162" w:rsidP="00C72F74">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Стороны без письменного согласия другой Стороны не вправе передавать свои права и обязанности по Договору.</w:t>
      </w:r>
    </w:p>
    <w:p w14:paraId="7B44AEF5" w14:textId="77777777" w:rsidR="00182162" w:rsidRPr="006266AB" w:rsidRDefault="00182162" w:rsidP="00182162">
      <w:pPr>
        <w:tabs>
          <w:tab w:val="left" w:pos="1134"/>
          <w:tab w:val="left" w:pos="1276"/>
          <w:tab w:val="left" w:pos="1560"/>
        </w:tabs>
        <w:ind w:firstLine="709"/>
        <w:jc w:val="both"/>
      </w:pPr>
      <w:r w:rsidRPr="006266AB">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14F8EC63" w14:textId="77777777" w:rsidR="00182162" w:rsidRPr="006266AB" w:rsidRDefault="00182162" w:rsidP="00182162">
      <w:pPr>
        <w:tabs>
          <w:tab w:val="left" w:pos="1134"/>
          <w:tab w:val="left" w:pos="1276"/>
          <w:tab w:val="left" w:pos="1560"/>
        </w:tabs>
        <w:ind w:firstLine="709"/>
        <w:jc w:val="both"/>
        <w:rPr>
          <w:rFonts w:eastAsia="Calibri"/>
        </w:rPr>
      </w:pPr>
      <w:r w:rsidRPr="006266AB">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2C913D5A" w14:textId="77777777" w:rsidR="00182162" w:rsidRPr="006266AB" w:rsidRDefault="00182162" w:rsidP="00C72F74">
      <w:pPr>
        <w:widowControl w:val="0"/>
        <w:numPr>
          <w:ilvl w:val="1"/>
          <w:numId w:val="58"/>
        </w:numPr>
        <w:tabs>
          <w:tab w:val="left" w:pos="1134"/>
          <w:tab w:val="left" w:pos="1276"/>
          <w:tab w:val="left" w:pos="1560"/>
        </w:tabs>
        <w:autoSpaceDE w:val="0"/>
        <w:autoSpaceDN w:val="0"/>
        <w:adjustRightInd w:val="0"/>
        <w:ind w:left="0" w:right="-1" w:firstLine="709"/>
        <w:jc w:val="both"/>
        <w:rPr>
          <w:lang w:eastAsia="ar-SA"/>
        </w:rPr>
      </w:pPr>
      <w:r w:rsidRPr="006266AB">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5AEB5FB0" w14:textId="77777777" w:rsidR="00182162" w:rsidRPr="006266AB" w:rsidRDefault="00182162" w:rsidP="00C72F74">
      <w:pPr>
        <w:widowControl w:val="0"/>
        <w:numPr>
          <w:ilvl w:val="1"/>
          <w:numId w:val="58"/>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Все указанные в Договоре приложения являются его неотъемлемой частью:</w:t>
      </w:r>
    </w:p>
    <w:p w14:paraId="12C2D368" w14:textId="77777777" w:rsidR="00182162" w:rsidRPr="006266AB" w:rsidRDefault="00182162" w:rsidP="00C72F74">
      <w:pPr>
        <w:numPr>
          <w:ilvl w:val="2"/>
          <w:numId w:val="58"/>
        </w:numPr>
        <w:tabs>
          <w:tab w:val="left" w:pos="1134"/>
          <w:tab w:val="left" w:pos="1276"/>
          <w:tab w:val="left" w:pos="1560"/>
        </w:tabs>
        <w:ind w:left="0" w:firstLine="709"/>
        <w:jc w:val="both"/>
        <w:rPr>
          <w:rFonts w:eastAsia="Calibri"/>
        </w:rPr>
      </w:pPr>
      <w:r w:rsidRPr="006266AB">
        <w:rPr>
          <w:rFonts w:eastAsia="Calibri"/>
        </w:rPr>
        <w:t xml:space="preserve">Приложение № 1 – сведения об </w:t>
      </w:r>
      <w:r w:rsidRPr="006266AB">
        <w:t>ТС</w:t>
      </w:r>
      <w:r w:rsidRPr="006266AB">
        <w:rPr>
          <w:rFonts w:eastAsia="Calibri"/>
        </w:rPr>
        <w:t xml:space="preserve"> Заказчика;</w:t>
      </w:r>
    </w:p>
    <w:p w14:paraId="573508E8" w14:textId="77777777" w:rsidR="00182162" w:rsidRPr="006266AB" w:rsidRDefault="00182162" w:rsidP="00C72F74">
      <w:pPr>
        <w:numPr>
          <w:ilvl w:val="2"/>
          <w:numId w:val="58"/>
        </w:numPr>
        <w:tabs>
          <w:tab w:val="left" w:pos="1134"/>
          <w:tab w:val="left" w:pos="1276"/>
          <w:tab w:val="left" w:pos="1560"/>
        </w:tabs>
        <w:ind w:left="0" w:firstLine="709"/>
        <w:rPr>
          <w:rFonts w:eastAsia="Calibri"/>
        </w:rPr>
      </w:pPr>
      <w:r w:rsidRPr="006266AB">
        <w:rPr>
          <w:rFonts w:eastAsia="Calibri"/>
        </w:rPr>
        <w:t>Приложение № 2 – сроки гарантии.</w:t>
      </w:r>
    </w:p>
    <w:p w14:paraId="28A39B1A" w14:textId="77777777" w:rsidR="00182162" w:rsidRPr="006266AB" w:rsidRDefault="00182162" w:rsidP="00C72F74">
      <w:pPr>
        <w:numPr>
          <w:ilvl w:val="2"/>
          <w:numId w:val="58"/>
        </w:numPr>
        <w:tabs>
          <w:tab w:val="left" w:pos="1134"/>
          <w:tab w:val="left" w:pos="1276"/>
          <w:tab w:val="left" w:pos="1560"/>
        </w:tabs>
        <w:ind w:left="0" w:firstLine="709"/>
        <w:rPr>
          <w:rFonts w:eastAsia="Calibri"/>
        </w:rPr>
      </w:pPr>
      <w:r w:rsidRPr="006266AB">
        <w:rPr>
          <w:rFonts w:eastAsia="Calibri"/>
        </w:rPr>
        <w:t>Приложение № 3 – порядок возмещения расходов Исполнителю.</w:t>
      </w:r>
    </w:p>
    <w:p w14:paraId="278200B9" w14:textId="77777777" w:rsidR="00182162" w:rsidRPr="006266AB" w:rsidRDefault="00182162" w:rsidP="00182162">
      <w:pPr>
        <w:tabs>
          <w:tab w:val="left" w:pos="1134"/>
          <w:tab w:val="left" w:pos="1276"/>
          <w:tab w:val="left" w:pos="1560"/>
        </w:tabs>
        <w:ind w:right="-1" w:firstLine="709"/>
        <w:jc w:val="both"/>
      </w:pPr>
    </w:p>
    <w:p w14:paraId="41628F99" w14:textId="77777777" w:rsidR="00182162" w:rsidRPr="006266AB" w:rsidRDefault="00182162" w:rsidP="00C72F74">
      <w:pPr>
        <w:widowControl w:val="0"/>
        <w:numPr>
          <w:ilvl w:val="0"/>
          <w:numId w:val="58"/>
        </w:numPr>
        <w:tabs>
          <w:tab w:val="left" w:pos="1134"/>
          <w:tab w:val="left" w:pos="1276"/>
          <w:tab w:val="left" w:pos="1560"/>
        </w:tabs>
        <w:autoSpaceDE w:val="0"/>
        <w:autoSpaceDN w:val="0"/>
        <w:adjustRightInd w:val="0"/>
        <w:ind w:left="0" w:firstLine="709"/>
        <w:jc w:val="center"/>
        <w:rPr>
          <w:b/>
        </w:rPr>
      </w:pPr>
      <w:r w:rsidRPr="006266AB">
        <w:rPr>
          <w:b/>
        </w:rPr>
        <w:t>АДРЕСА, РЕКВИЗИТЫ И ПОДПИСИ СТОРОН</w:t>
      </w:r>
    </w:p>
    <w:p w14:paraId="7D2BCAFA" w14:textId="77777777" w:rsidR="00182162" w:rsidRPr="006266AB" w:rsidRDefault="00182162" w:rsidP="00182162">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890"/>
        <w:gridCol w:w="4890"/>
      </w:tblGrid>
      <w:tr w:rsidR="00182162" w:rsidRPr="006266AB" w14:paraId="1A9DFB50" w14:textId="77777777" w:rsidTr="004E0ADC">
        <w:tc>
          <w:tcPr>
            <w:tcW w:w="2500" w:type="pct"/>
          </w:tcPr>
          <w:p w14:paraId="1416D654" w14:textId="77777777" w:rsidR="00182162" w:rsidRPr="006266AB" w:rsidRDefault="00182162" w:rsidP="004E0ADC">
            <w:pPr>
              <w:ind w:left="139"/>
              <w:jc w:val="both"/>
              <w:rPr>
                <w:b/>
                <w:szCs w:val="20"/>
                <w:lang w:eastAsia="en-US"/>
              </w:rPr>
            </w:pPr>
            <w:r w:rsidRPr="006266AB">
              <w:rPr>
                <w:b/>
                <w:szCs w:val="20"/>
                <w:lang w:eastAsia="en-US"/>
              </w:rPr>
              <w:t>ИСПОЛНИТЕЛЬ:</w:t>
            </w:r>
          </w:p>
          <w:p w14:paraId="4B291195" w14:textId="77777777" w:rsidR="00182162" w:rsidRPr="006266AB" w:rsidRDefault="00182162" w:rsidP="004E0ADC">
            <w:pPr>
              <w:ind w:left="139"/>
              <w:rPr>
                <w:color w:val="000000"/>
                <w:szCs w:val="20"/>
                <w:lang w:eastAsia="en-US"/>
              </w:rPr>
            </w:pPr>
          </w:p>
          <w:p w14:paraId="33A94B4F" w14:textId="77777777" w:rsidR="00182162" w:rsidRPr="006266AB" w:rsidRDefault="00182162" w:rsidP="004E0ADC">
            <w:pPr>
              <w:ind w:left="139"/>
              <w:rPr>
                <w:color w:val="000000"/>
                <w:szCs w:val="20"/>
                <w:lang w:eastAsia="en-US"/>
              </w:rPr>
            </w:pPr>
          </w:p>
          <w:p w14:paraId="00BAED85" w14:textId="77777777" w:rsidR="00182162" w:rsidRPr="006266AB" w:rsidRDefault="00182162" w:rsidP="004E0ADC">
            <w:pPr>
              <w:ind w:left="139"/>
              <w:rPr>
                <w:color w:val="000000"/>
                <w:szCs w:val="20"/>
                <w:lang w:eastAsia="en-US"/>
              </w:rPr>
            </w:pPr>
          </w:p>
          <w:p w14:paraId="1E36C1CD" w14:textId="77777777" w:rsidR="00182162" w:rsidRPr="006266AB" w:rsidRDefault="00182162" w:rsidP="004E0ADC">
            <w:pPr>
              <w:ind w:left="139"/>
              <w:rPr>
                <w:color w:val="000000"/>
                <w:szCs w:val="20"/>
                <w:lang w:eastAsia="en-US"/>
              </w:rPr>
            </w:pPr>
          </w:p>
          <w:p w14:paraId="35B59354" w14:textId="77777777" w:rsidR="00182162" w:rsidRPr="006266AB" w:rsidRDefault="00182162" w:rsidP="004E0ADC">
            <w:pPr>
              <w:ind w:left="139"/>
              <w:rPr>
                <w:color w:val="000000"/>
                <w:szCs w:val="20"/>
                <w:lang w:eastAsia="en-US"/>
              </w:rPr>
            </w:pPr>
          </w:p>
          <w:p w14:paraId="11E1CD8B" w14:textId="77777777" w:rsidR="00182162" w:rsidRPr="006266AB" w:rsidRDefault="00182162" w:rsidP="004E0ADC">
            <w:pPr>
              <w:ind w:left="139"/>
              <w:rPr>
                <w:color w:val="000000"/>
                <w:szCs w:val="20"/>
                <w:lang w:eastAsia="en-US"/>
              </w:rPr>
            </w:pPr>
          </w:p>
          <w:p w14:paraId="1E9700AD" w14:textId="77777777" w:rsidR="00182162" w:rsidRPr="006266AB" w:rsidRDefault="00182162" w:rsidP="004E0ADC">
            <w:pPr>
              <w:ind w:left="139"/>
              <w:rPr>
                <w:color w:val="000000"/>
                <w:szCs w:val="20"/>
                <w:lang w:eastAsia="en-US"/>
              </w:rPr>
            </w:pPr>
          </w:p>
          <w:p w14:paraId="2201A2A6" w14:textId="77777777" w:rsidR="00182162" w:rsidRPr="006266AB" w:rsidRDefault="00182162" w:rsidP="004E0ADC">
            <w:pPr>
              <w:ind w:left="139"/>
              <w:rPr>
                <w:color w:val="000000"/>
                <w:szCs w:val="20"/>
                <w:lang w:eastAsia="en-US"/>
              </w:rPr>
            </w:pPr>
          </w:p>
          <w:p w14:paraId="33C97DD1" w14:textId="77777777" w:rsidR="00182162" w:rsidRPr="006266AB" w:rsidRDefault="00182162" w:rsidP="004E0ADC">
            <w:pPr>
              <w:ind w:left="139"/>
              <w:rPr>
                <w:color w:val="000000"/>
                <w:szCs w:val="20"/>
                <w:lang w:eastAsia="en-US"/>
              </w:rPr>
            </w:pPr>
          </w:p>
          <w:p w14:paraId="53EC87A7" w14:textId="77777777" w:rsidR="00182162" w:rsidRPr="006266AB" w:rsidRDefault="00182162" w:rsidP="004E0ADC">
            <w:pPr>
              <w:ind w:left="139"/>
              <w:rPr>
                <w:color w:val="000000"/>
                <w:szCs w:val="20"/>
                <w:lang w:eastAsia="en-US"/>
              </w:rPr>
            </w:pPr>
          </w:p>
          <w:p w14:paraId="341CEB82" w14:textId="77777777" w:rsidR="00182162" w:rsidRPr="006266AB" w:rsidRDefault="00182162" w:rsidP="004E0ADC">
            <w:pPr>
              <w:ind w:left="139"/>
              <w:rPr>
                <w:color w:val="000000"/>
                <w:szCs w:val="20"/>
                <w:lang w:eastAsia="en-US"/>
              </w:rPr>
            </w:pPr>
          </w:p>
          <w:p w14:paraId="5483ABE6" w14:textId="77777777" w:rsidR="00182162" w:rsidRPr="006266AB" w:rsidRDefault="00182162" w:rsidP="004E0ADC">
            <w:pPr>
              <w:ind w:left="139"/>
              <w:rPr>
                <w:color w:val="000000"/>
                <w:szCs w:val="20"/>
                <w:lang w:eastAsia="en-US"/>
              </w:rPr>
            </w:pPr>
          </w:p>
          <w:p w14:paraId="5A666FF1" w14:textId="77777777" w:rsidR="00182162" w:rsidRPr="006266AB" w:rsidRDefault="00182162" w:rsidP="004E0ADC">
            <w:pPr>
              <w:ind w:left="139"/>
              <w:rPr>
                <w:color w:val="000000"/>
                <w:szCs w:val="20"/>
                <w:lang w:eastAsia="en-US"/>
              </w:rPr>
            </w:pPr>
          </w:p>
          <w:p w14:paraId="26E16524" w14:textId="77777777" w:rsidR="00182162" w:rsidRPr="006266AB" w:rsidRDefault="00182162" w:rsidP="004E0ADC">
            <w:pPr>
              <w:ind w:left="139"/>
              <w:rPr>
                <w:color w:val="000000"/>
                <w:szCs w:val="20"/>
                <w:lang w:eastAsia="en-US"/>
              </w:rPr>
            </w:pPr>
          </w:p>
          <w:p w14:paraId="2FF1E1D5" w14:textId="77777777" w:rsidR="00182162" w:rsidRPr="006266AB" w:rsidRDefault="00182162" w:rsidP="004E0ADC">
            <w:pPr>
              <w:ind w:left="139"/>
              <w:rPr>
                <w:color w:val="000000"/>
                <w:szCs w:val="20"/>
                <w:lang w:eastAsia="en-US"/>
              </w:rPr>
            </w:pPr>
          </w:p>
          <w:p w14:paraId="6D71745B" w14:textId="77777777" w:rsidR="00182162" w:rsidRPr="006266AB" w:rsidRDefault="00182162" w:rsidP="004E0ADC">
            <w:pPr>
              <w:ind w:left="139"/>
              <w:rPr>
                <w:color w:val="000000"/>
                <w:szCs w:val="20"/>
                <w:lang w:eastAsia="en-US"/>
              </w:rPr>
            </w:pPr>
          </w:p>
          <w:p w14:paraId="3489A7F1" w14:textId="77777777" w:rsidR="00182162" w:rsidRPr="006266AB" w:rsidRDefault="00182162" w:rsidP="004E0ADC">
            <w:pPr>
              <w:ind w:left="139"/>
              <w:rPr>
                <w:color w:val="000000"/>
                <w:szCs w:val="20"/>
                <w:lang w:eastAsia="en-US"/>
              </w:rPr>
            </w:pPr>
          </w:p>
          <w:p w14:paraId="1FFC9D26" w14:textId="77777777" w:rsidR="00182162" w:rsidRPr="006266AB" w:rsidRDefault="00182162" w:rsidP="004E0ADC">
            <w:pPr>
              <w:ind w:left="139"/>
              <w:rPr>
                <w:color w:val="000000"/>
                <w:szCs w:val="20"/>
                <w:lang w:eastAsia="en-US"/>
              </w:rPr>
            </w:pPr>
          </w:p>
          <w:p w14:paraId="3925710E" w14:textId="77777777" w:rsidR="00182162" w:rsidRPr="006266AB" w:rsidRDefault="00182162" w:rsidP="004E0ADC">
            <w:pPr>
              <w:ind w:left="139"/>
              <w:rPr>
                <w:color w:val="000000"/>
                <w:szCs w:val="20"/>
                <w:lang w:eastAsia="en-US"/>
              </w:rPr>
            </w:pPr>
          </w:p>
          <w:p w14:paraId="6C6EED0A" w14:textId="77777777" w:rsidR="00182162" w:rsidRPr="006266AB" w:rsidRDefault="00182162" w:rsidP="004E0ADC">
            <w:pPr>
              <w:ind w:left="139"/>
              <w:rPr>
                <w:color w:val="000000"/>
                <w:szCs w:val="20"/>
                <w:lang w:eastAsia="en-US"/>
              </w:rPr>
            </w:pPr>
          </w:p>
          <w:p w14:paraId="7688995B" w14:textId="77777777" w:rsidR="00182162" w:rsidRPr="006266AB" w:rsidRDefault="00182162" w:rsidP="004E0ADC">
            <w:pPr>
              <w:ind w:left="139"/>
              <w:rPr>
                <w:color w:val="000000"/>
                <w:szCs w:val="20"/>
                <w:lang w:eastAsia="en-US"/>
              </w:rPr>
            </w:pPr>
          </w:p>
          <w:p w14:paraId="71703AA8" w14:textId="77777777" w:rsidR="00182162" w:rsidRPr="006266AB" w:rsidRDefault="00182162" w:rsidP="004E0ADC">
            <w:pPr>
              <w:ind w:left="139"/>
              <w:rPr>
                <w:color w:val="000000"/>
                <w:szCs w:val="20"/>
                <w:lang w:eastAsia="en-US"/>
              </w:rPr>
            </w:pPr>
          </w:p>
          <w:p w14:paraId="79872FF2" w14:textId="77777777" w:rsidR="00182162" w:rsidRPr="006266AB" w:rsidRDefault="00182162" w:rsidP="004E0ADC">
            <w:pPr>
              <w:shd w:val="clear" w:color="auto" w:fill="FFFFFF"/>
              <w:tabs>
                <w:tab w:val="num" w:pos="567"/>
                <w:tab w:val="left" w:pos="816"/>
              </w:tabs>
              <w:ind w:left="139"/>
              <w:jc w:val="both"/>
              <w:rPr>
                <w:b/>
              </w:rPr>
            </w:pPr>
            <w:r w:rsidRPr="006266AB">
              <w:rPr>
                <w:b/>
              </w:rPr>
              <w:t>ОТ ИСПОЛНИТЕЛЯ:</w:t>
            </w:r>
          </w:p>
          <w:p w14:paraId="52474CED" w14:textId="77777777" w:rsidR="00182162" w:rsidRPr="006266AB" w:rsidRDefault="00182162" w:rsidP="004E0ADC">
            <w:pPr>
              <w:shd w:val="clear" w:color="auto" w:fill="FFFFFF"/>
              <w:tabs>
                <w:tab w:val="num" w:pos="567"/>
                <w:tab w:val="left" w:pos="816"/>
              </w:tabs>
              <w:ind w:left="139"/>
              <w:jc w:val="both"/>
              <w:rPr>
                <w:b/>
              </w:rPr>
            </w:pPr>
          </w:p>
          <w:p w14:paraId="145EFD3D" w14:textId="77777777" w:rsidR="00182162" w:rsidRPr="006266AB" w:rsidRDefault="00182162" w:rsidP="004E0ADC">
            <w:pPr>
              <w:shd w:val="clear" w:color="auto" w:fill="FFFFFF"/>
              <w:tabs>
                <w:tab w:val="num" w:pos="567"/>
                <w:tab w:val="left" w:pos="816"/>
              </w:tabs>
              <w:ind w:left="139"/>
              <w:jc w:val="both"/>
              <w:rPr>
                <w:b/>
              </w:rPr>
            </w:pPr>
          </w:p>
          <w:p w14:paraId="1B25B82C" w14:textId="77777777" w:rsidR="00182162" w:rsidRPr="006266AB" w:rsidRDefault="00182162" w:rsidP="004E0ADC">
            <w:pPr>
              <w:shd w:val="clear" w:color="auto" w:fill="FFFFFF"/>
              <w:tabs>
                <w:tab w:val="num" w:pos="567"/>
                <w:tab w:val="left" w:pos="816"/>
              </w:tabs>
              <w:ind w:left="139"/>
              <w:jc w:val="both"/>
            </w:pPr>
            <w:r w:rsidRPr="006266AB">
              <w:t>_________________ /_____________ /</w:t>
            </w:r>
          </w:p>
          <w:p w14:paraId="11172D81" w14:textId="77777777" w:rsidR="00182162" w:rsidRPr="006266AB" w:rsidRDefault="00182162" w:rsidP="004E0ADC">
            <w:pPr>
              <w:shd w:val="clear" w:color="auto" w:fill="FFFFFF"/>
              <w:tabs>
                <w:tab w:val="num" w:pos="567"/>
                <w:tab w:val="left" w:pos="816"/>
              </w:tabs>
              <w:ind w:left="139"/>
              <w:jc w:val="both"/>
            </w:pPr>
            <w:r w:rsidRPr="006266AB">
              <w:rPr>
                <w:i/>
                <w:sz w:val="18"/>
                <w:szCs w:val="18"/>
              </w:rPr>
              <w:t>(подписано ЭЦП)</w:t>
            </w:r>
          </w:p>
        </w:tc>
        <w:tc>
          <w:tcPr>
            <w:tcW w:w="2500" w:type="pct"/>
          </w:tcPr>
          <w:p w14:paraId="41396636" w14:textId="77777777" w:rsidR="00182162" w:rsidRPr="006266AB" w:rsidRDefault="00182162" w:rsidP="004E0ADC">
            <w:pPr>
              <w:shd w:val="clear" w:color="auto" w:fill="FFFFFF"/>
              <w:tabs>
                <w:tab w:val="num" w:pos="567"/>
                <w:tab w:val="left" w:pos="816"/>
              </w:tabs>
              <w:jc w:val="both"/>
              <w:rPr>
                <w:b/>
              </w:rPr>
            </w:pPr>
            <w:r w:rsidRPr="006266AB">
              <w:rPr>
                <w:b/>
              </w:rPr>
              <w:t>ЗАКАЗЧИК:</w:t>
            </w:r>
          </w:p>
          <w:p w14:paraId="5212EFDF" w14:textId="77777777" w:rsidR="00182162" w:rsidRPr="006266AB" w:rsidRDefault="00182162" w:rsidP="004E0ADC">
            <w:r w:rsidRPr="006266AB">
              <w:t>АО «КАВКАЗ.РФ»</w:t>
            </w:r>
          </w:p>
          <w:p w14:paraId="156D777B" w14:textId="77777777" w:rsidR="00182162" w:rsidRPr="006266AB" w:rsidRDefault="00182162" w:rsidP="004E0ADC">
            <w:pPr>
              <w:rPr>
                <w:color w:val="000000"/>
              </w:rPr>
            </w:pPr>
            <w:r w:rsidRPr="006266AB">
              <w:rPr>
                <w:color w:val="000000"/>
                <w:u w:val="single"/>
              </w:rPr>
              <w:t>Адрес места нахождения</w:t>
            </w:r>
            <w:r w:rsidRPr="006266AB">
              <w:rPr>
                <w:color w:val="000000"/>
              </w:rPr>
              <w:t>:</w:t>
            </w:r>
          </w:p>
          <w:p w14:paraId="238D76B6" w14:textId="77777777" w:rsidR="00182162" w:rsidRPr="006266AB" w:rsidRDefault="00182162" w:rsidP="004E0ADC">
            <w:pPr>
              <w:rPr>
                <w:color w:val="000000"/>
              </w:rPr>
            </w:pPr>
            <w:r w:rsidRPr="006266AB">
              <w:rPr>
                <w:color w:val="000000"/>
              </w:rPr>
              <w:t xml:space="preserve">улица </w:t>
            </w:r>
            <w:proofErr w:type="spellStart"/>
            <w:r w:rsidRPr="006266AB">
              <w:rPr>
                <w:color w:val="000000"/>
              </w:rPr>
              <w:t>Тестовская</w:t>
            </w:r>
            <w:proofErr w:type="spellEnd"/>
            <w:r w:rsidRPr="006266AB">
              <w:rPr>
                <w:color w:val="000000"/>
              </w:rPr>
              <w:t>, дом 10, 26 этаж,</w:t>
            </w:r>
          </w:p>
          <w:p w14:paraId="050FF378" w14:textId="77777777" w:rsidR="00182162" w:rsidRPr="006266AB" w:rsidRDefault="00182162" w:rsidP="004E0ADC">
            <w:pPr>
              <w:rPr>
                <w:color w:val="000000"/>
              </w:rPr>
            </w:pPr>
            <w:r w:rsidRPr="006266AB">
              <w:rPr>
                <w:color w:val="000000"/>
              </w:rPr>
              <w:t>помещение I, город Москва,</w:t>
            </w:r>
          </w:p>
          <w:p w14:paraId="4FFC03C8" w14:textId="77777777" w:rsidR="00182162" w:rsidRPr="006266AB" w:rsidRDefault="00182162" w:rsidP="004E0ADC">
            <w:pPr>
              <w:rPr>
                <w:color w:val="000000"/>
              </w:rPr>
            </w:pPr>
            <w:r w:rsidRPr="006266AB">
              <w:rPr>
                <w:color w:val="000000"/>
              </w:rPr>
              <w:t>Российская Федерация, 123112</w:t>
            </w:r>
          </w:p>
          <w:p w14:paraId="1229EA8C" w14:textId="77777777" w:rsidR="00182162" w:rsidRPr="006266AB" w:rsidRDefault="00182162" w:rsidP="004E0ADC">
            <w:pPr>
              <w:rPr>
                <w:color w:val="000000"/>
                <w:u w:val="single"/>
              </w:rPr>
            </w:pPr>
            <w:r w:rsidRPr="006266AB">
              <w:rPr>
                <w:color w:val="000000"/>
                <w:u w:val="single"/>
              </w:rPr>
              <w:t xml:space="preserve">Адрес для отправки </w:t>
            </w:r>
          </w:p>
          <w:p w14:paraId="6D17BCFF" w14:textId="77777777" w:rsidR="00182162" w:rsidRPr="006266AB" w:rsidRDefault="00182162" w:rsidP="004E0ADC">
            <w:pPr>
              <w:rPr>
                <w:color w:val="000000"/>
                <w:u w:val="single"/>
              </w:rPr>
            </w:pPr>
            <w:r w:rsidRPr="006266AB">
              <w:rPr>
                <w:color w:val="000000"/>
                <w:u w:val="single"/>
              </w:rPr>
              <w:t>почтовой корреспонденции:</w:t>
            </w:r>
          </w:p>
          <w:p w14:paraId="42BA6F0F" w14:textId="77777777" w:rsidR="00182162" w:rsidRPr="006266AB" w:rsidRDefault="00182162" w:rsidP="004E0ADC">
            <w:pPr>
              <w:rPr>
                <w:color w:val="000000"/>
              </w:rPr>
            </w:pPr>
            <w:r w:rsidRPr="006266AB">
              <w:rPr>
                <w:color w:val="000000"/>
              </w:rPr>
              <w:t>123112, Российская Федерация,</w:t>
            </w:r>
          </w:p>
          <w:p w14:paraId="05436600" w14:textId="77777777" w:rsidR="00182162" w:rsidRPr="006266AB" w:rsidRDefault="00182162" w:rsidP="004E0ADC">
            <w:pPr>
              <w:rPr>
                <w:color w:val="000000"/>
              </w:rPr>
            </w:pPr>
            <w:r w:rsidRPr="006266AB">
              <w:rPr>
                <w:color w:val="000000"/>
              </w:rPr>
              <w:t xml:space="preserve">город Москва, улица </w:t>
            </w:r>
            <w:proofErr w:type="spellStart"/>
            <w:r w:rsidRPr="006266AB">
              <w:rPr>
                <w:color w:val="000000"/>
              </w:rPr>
              <w:t>Тестовская</w:t>
            </w:r>
            <w:proofErr w:type="spellEnd"/>
            <w:r w:rsidRPr="006266AB">
              <w:rPr>
                <w:color w:val="000000"/>
              </w:rPr>
              <w:t>,</w:t>
            </w:r>
          </w:p>
          <w:p w14:paraId="05ACAF6C" w14:textId="77777777" w:rsidR="00182162" w:rsidRPr="006266AB" w:rsidRDefault="00182162" w:rsidP="004E0ADC">
            <w:pPr>
              <w:rPr>
                <w:color w:val="000000"/>
              </w:rPr>
            </w:pPr>
            <w:r w:rsidRPr="006266AB">
              <w:rPr>
                <w:color w:val="000000"/>
              </w:rPr>
              <w:t>дом 10, 26 этаж, помещение I</w:t>
            </w:r>
          </w:p>
          <w:p w14:paraId="4CD27629" w14:textId="77777777" w:rsidR="00182162" w:rsidRPr="006266AB" w:rsidRDefault="00182162" w:rsidP="004E0ADC">
            <w:pPr>
              <w:rPr>
                <w:color w:val="000000"/>
              </w:rPr>
            </w:pPr>
            <w:r w:rsidRPr="006266AB">
              <w:rPr>
                <w:color w:val="000000"/>
              </w:rPr>
              <w:t>Тел./факс: +7(495)775-91-22 / -24</w:t>
            </w:r>
          </w:p>
          <w:p w14:paraId="410BD803" w14:textId="77777777" w:rsidR="00182162" w:rsidRPr="006266AB" w:rsidRDefault="00182162" w:rsidP="004E0ADC">
            <w:pPr>
              <w:rPr>
                <w:color w:val="000000"/>
              </w:rPr>
            </w:pPr>
            <w:r w:rsidRPr="006266AB">
              <w:rPr>
                <w:color w:val="000000"/>
              </w:rPr>
              <w:t>ИНН 2632100740, КПП 770301001</w:t>
            </w:r>
          </w:p>
          <w:p w14:paraId="7E6AD21D" w14:textId="77777777" w:rsidR="00182162" w:rsidRPr="006266AB" w:rsidRDefault="00182162" w:rsidP="004E0ADC">
            <w:pPr>
              <w:rPr>
                <w:color w:val="000000"/>
              </w:rPr>
            </w:pPr>
            <w:r w:rsidRPr="006266AB">
              <w:rPr>
                <w:color w:val="000000"/>
              </w:rPr>
              <w:t>ОКПО 67132337</w:t>
            </w:r>
          </w:p>
          <w:p w14:paraId="630B995F" w14:textId="77777777" w:rsidR="00182162" w:rsidRPr="006266AB" w:rsidRDefault="00182162" w:rsidP="004E0ADC">
            <w:pPr>
              <w:rPr>
                <w:color w:val="000000"/>
              </w:rPr>
            </w:pPr>
            <w:r w:rsidRPr="006266AB">
              <w:rPr>
                <w:color w:val="000000"/>
              </w:rPr>
              <w:t>ОГРН 1102632003320</w:t>
            </w:r>
          </w:p>
          <w:p w14:paraId="4F07AEA6" w14:textId="77777777" w:rsidR="00182162" w:rsidRPr="006266AB" w:rsidRDefault="00182162" w:rsidP="004E0ADC">
            <w:pPr>
              <w:jc w:val="both"/>
              <w:rPr>
                <w:rFonts w:eastAsia="Calibri"/>
                <w:color w:val="000000"/>
                <w:u w:val="single"/>
                <w:lang w:eastAsia="en-US"/>
              </w:rPr>
            </w:pPr>
            <w:r w:rsidRPr="006266AB">
              <w:rPr>
                <w:rFonts w:eastAsia="Calibri"/>
                <w:color w:val="000000"/>
                <w:u w:val="single"/>
                <w:lang w:eastAsia="en-US"/>
              </w:rPr>
              <w:t>Платежные реквизиты:</w:t>
            </w:r>
          </w:p>
          <w:p w14:paraId="74C3E7AD" w14:textId="77777777" w:rsidR="00182162" w:rsidRPr="006266AB" w:rsidRDefault="00182162" w:rsidP="004E0ADC">
            <w:pPr>
              <w:jc w:val="both"/>
            </w:pPr>
            <w:r w:rsidRPr="006266AB">
              <w:rPr>
                <w:u w:val="single"/>
              </w:rPr>
              <w:t>р/счет</w:t>
            </w:r>
            <w:r w:rsidRPr="006266AB">
              <w:t xml:space="preserve"> № 40701810500020000436</w:t>
            </w:r>
          </w:p>
          <w:p w14:paraId="1A9BBBBB" w14:textId="77777777" w:rsidR="00182162" w:rsidRPr="006266AB" w:rsidRDefault="00182162" w:rsidP="004E0ADC">
            <w:pPr>
              <w:jc w:val="both"/>
            </w:pPr>
            <w:r w:rsidRPr="006266AB">
              <w:rPr>
                <w:u w:val="single"/>
              </w:rPr>
              <w:t>Банк</w:t>
            </w:r>
            <w:r w:rsidRPr="006266AB">
              <w:t>: ПАО СБЕРБАНК г. Москва  </w:t>
            </w:r>
          </w:p>
          <w:p w14:paraId="637DAD5A" w14:textId="77777777" w:rsidR="00182162" w:rsidRPr="006266AB" w:rsidRDefault="00182162" w:rsidP="004E0ADC">
            <w:pPr>
              <w:jc w:val="both"/>
            </w:pPr>
            <w:r w:rsidRPr="006266AB">
              <w:rPr>
                <w:u w:val="single"/>
              </w:rPr>
              <w:t>Корреспондентский счет:</w:t>
            </w:r>
            <w:r w:rsidRPr="006266AB">
              <w:t xml:space="preserve"> </w:t>
            </w:r>
          </w:p>
          <w:p w14:paraId="67704D47" w14:textId="77777777" w:rsidR="00182162" w:rsidRPr="006266AB" w:rsidRDefault="00182162" w:rsidP="004E0ADC">
            <w:pPr>
              <w:jc w:val="both"/>
            </w:pPr>
            <w:r w:rsidRPr="006266AB">
              <w:t>30101810400000000225</w:t>
            </w:r>
          </w:p>
          <w:p w14:paraId="5A519919" w14:textId="77777777" w:rsidR="00182162" w:rsidRPr="006266AB" w:rsidRDefault="00182162" w:rsidP="004E0ADC">
            <w:pPr>
              <w:shd w:val="clear" w:color="auto" w:fill="FFFFFF"/>
              <w:tabs>
                <w:tab w:val="num" w:pos="567"/>
                <w:tab w:val="left" w:pos="816"/>
              </w:tabs>
              <w:jc w:val="both"/>
              <w:rPr>
                <w:b/>
              </w:rPr>
            </w:pPr>
            <w:r w:rsidRPr="006266AB">
              <w:rPr>
                <w:u w:val="single"/>
              </w:rPr>
              <w:t>БИК</w:t>
            </w:r>
            <w:r w:rsidRPr="006266AB">
              <w:t>: 044525225</w:t>
            </w:r>
          </w:p>
          <w:p w14:paraId="076B3B0A" w14:textId="77777777" w:rsidR="00182162" w:rsidRPr="006266AB" w:rsidRDefault="00182162" w:rsidP="004E0ADC">
            <w:pPr>
              <w:shd w:val="clear" w:color="auto" w:fill="FFFFFF"/>
              <w:tabs>
                <w:tab w:val="num" w:pos="567"/>
                <w:tab w:val="left" w:pos="816"/>
              </w:tabs>
              <w:rPr>
                <w:b/>
              </w:rPr>
            </w:pPr>
          </w:p>
          <w:p w14:paraId="37C491C6" w14:textId="77777777" w:rsidR="00182162" w:rsidRPr="006266AB" w:rsidRDefault="00182162" w:rsidP="004E0ADC">
            <w:pPr>
              <w:shd w:val="clear" w:color="auto" w:fill="FFFFFF"/>
              <w:tabs>
                <w:tab w:val="num" w:pos="567"/>
                <w:tab w:val="left" w:pos="816"/>
              </w:tabs>
              <w:rPr>
                <w:b/>
              </w:rPr>
            </w:pPr>
          </w:p>
          <w:p w14:paraId="0B193A0A" w14:textId="77777777" w:rsidR="00182162" w:rsidRPr="006266AB" w:rsidRDefault="00182162" w:rsidP="004E0ADC">
            <w:pPr>
              <w:shd w:val="clear" w:color="auto" w:fill="FFFFFF"/>
              <w:tabs>
                <w:tab w:val="num" w:pos="567"/>
                <w:tab w:val="left" w:pos="816"/>
              </w:tabs>
              <w:rPr>
                <w:b/>
              </w:rPr>
            </w:pPr>
            <w:r w:rsidRPr="006266AB">
              <w:rPr>
                <w:b/>
              </w:rPr>
              <w:t>ОТ ЗАКАЗЧИКА:</w:t>
            </w:r>
          </w:p>
          <w:p w14:paraId="61D454B1" w14:textId="77777777" w:rsidR="00182162" w:rsidRPr="006266AB" w:rsidRDefault="00182162" w:rsidP="004E0ADC">
            <w:pPr>
              <w:shd w:val="clear" w:color="auto" w:fill="FFFFFF"/>
              <w:tabs>
                <w:tab w:val="num" w:pos="567"/>
                <w:tab w:val="left" w:pos="816"/>
              </w:tabs>
              <w:jc w:val="both"/>
              <w:rPr>
                <w:b/>
              </w:rPr>
            </w:pPr>
          </w:p>
          <w:p w14:paraId="29C1F9F2" w14:textId="77777777" w:rsidR="00182162" w:rsidRPr="006266AB" w:rsidRDefault="00182162" w:rsidP="004E0ADC">
            <w:pPr>
              <w:shd w:val="clear" w:color="auto" w:fill="FFFFFF"/>
              <w:tabs>
                <w:tab w:val="num" w:pos="567"/>
                <w:tab w:val="left" w:pos="816"/>
              </w:tabs>
              <w:jc w:val="both"/>
              <w:rPr>
                <w:b/>
              </w:rPr>
            </w:pPr>
          </w:p>
          <w:p w14:paraId="119E851F" w14:textId="77777777" w:rsidR="00182162" w:rsidRPr="006266AB" w:rsidRDefault="00182162" w:rsidP="004E0ADC">
            <w:pPr>
              <w:jc w:val="both"/>
              <w:rPr>
                <w:color w:val="000000"/>
              </w:rPr>
            </w:pPr>
            <w:r w:rsidRPr="006266AB">
              <w:t>________________ /</w:t>
            </w:r>
            <w:r w:rsidRPr="006266AB">
              <w:rPr>
                <w:bCs/>
              </w:rPr>
              <w:t xml:space="preserve"> ______________ </w:t>
            </w:r>
            <w:r w:rsidRPr="006266AB">
              <w:t>/</w:t>
            </w:r>
          </w:p>
          <w:p w14:paraId="09659F53" w14:textId="77777777" w:rsidR="00182162" w:rsidRPr="006266AB" w:rsidRDefault="00182162" w:rsidP="004E0ADC">
            <w:pPr>
              <w:shd w:val="clear" w:color="auto" w:fill="FFFFFF"/>
              <w:tabs>
                <w:tab w:val="num" w:pos="567"/>
                <w:tab w:val="left" w:pos="816"/>
              </w:tabs>
              <w:jc w:val="both"/>
              <w:rPr>
                <w:b/>
              </w:rPr>
            </w:pPr>
            <w:r w:rsidRPr="006266AB">
              <w:rPr>
                <w:i/>
                <w:sz w:val="18"/>
                <w:szCs w:val="18"/>
              </w:rPr>
              <w:t>(подписано ЭЦП)</w:t>
            </w:r>
          </w:p>
        </w:tc>
      </w:tr>
    </w:tbl>
    <w:p w14:paraId="39BEDC78" w14:textId="77777777" w:rsidR="00182162" w:rsidRPr="006266AB" w:rsidRDefault="00182162" w:rsidP="00182162">
      <w:pPr>
        <w:widowControl w:val="0"/>
        <w:tabs>
          <w:tab w:val="left" w:pos="1134"/>
          <w:tab w:val="left" w:pos="1276"/>
          <w:tab w:val="left" w:pos="1560"/>
        </w:tabs>
        <w:autoSpaceDE w:val="0"/>
        <w:autoSpaceDN w:val="0"/>
        <w:adjustRightInd w:val="0"/>
        <w:ind w:left="709"/>
        <w:rPr>
          <w:b/>
        </w:rPr>
        <w:sectPr w:rsidR="00182162" w:rsidRPr="006266AB">
          <w:footerReference w:type="even" r:id="rId36"/>
          <w:footerReference w:type="default" r:id="rId37"/>
          <w:pgSz w:w="11906" w:h="16838"/>
          <w:pgMar w:top="1134" w:right="850" w:bottom="851" w:left="1276" w:header="708" w:footer="510" w:gutter="0"/>
          <w:cols w:space="720"/>
        </w:sectPr>
      </w:pPr>
    </w:p>
    <w:p w14:paraId="6A1CA81B" w14:textId="77777777" w:rsidR="00182162" w:rsidRPr="006266AB" w:rsidRDefault="00182162" w:rsidP="00182162">
      <w:pPr>
        <w:ind w:firstLine="709"/>
        <w:jc w:val="right"/>
        <w:rPr>
          <w:b/>
        </w:rPr>
      </w:pPr>
      <w:r w:rsidRPr="006266AB">
        <w:rPr>
          <w:b/>
        </w:rPr>
        <w:lastRenderedPageBreak/>
        <w:t>Приложение № 1</w:t>
      </w:r>
    </w:p>
    <w:p w14:paraId="6869FCB5" w14:textId="77777777" w:rsidR="00182162" w:rsidRPr="006266AB" w:rsidRDefault="00182162" w:rsidP="00182162">
      <w:pPr>
        <w:ind w:firstLine="709"/>
        <w:jc w:val="right"/>
      </w:pPr>
      <w:r w:rsidRPr="006266AB">
        <w:t>к договору от «__</w:t>
      </w:r>
      <w:proofErr w:type="gramStart"/>
      <w:r w:rsidRPr="006266AB">
        <w:t>_»_</w:t>
      </w:r>
      <w:proofErr w:type="gramEnd"/>
      <w:r w:rsidRPr="006266AB">
        <w:t>_________2026 г.</w:t>
      </w:r>
    </w:p>
    <w:p w14:paraId="451090FB" w14:textId="77777777" w:rsidR="00182162" w:rsidRPr="006266AB" w:rsidRDefault="00182162" w:rsidP="00182162">
      <w:pPr>
        <w:ind w:firstLine="709"/>
        <w:jc w:val="right"/>
      </w:pPr>
      <w:r w:rsidRPr="006266AB">
        <w:t xml:space="preserve">№ </w:t>
      </w:r>
    </w:p>
    <w:p w14:paraId="2796D63C" w14:textId="77777777" w:rsidR="00182162" w:rsidRPr="006266AB" w:rsidRDefault="00182162" w:rsidP="00182162">
      <w:pPr>
        <w:ind w:firstLine="709"/>
        <w:jc w:val="right"/>
      </w:pPr>
    </w:p>
    <w:p w14:paraId="60A58899" w14:textId="5353693B" w:rsidR="00182162" w:rsidRPr="006266AB" w:rsidRDefault="00182162" w:rsidP="00182162">
      <w:pPr>
        <w:snapToGrid w:val="0"/>
        <w:jc w:val="center"/>
        <w:rPr>
          <w:i/>
        </w:rPr>
      </w:pPr>
      <w:r w:rsidRPr="006266AB">
        <w:rPr>
          <w:i/>
        </w:rPr>
        <w:t>Код ОКПД 2: 33.17.19.000</w:t>
      </w:r>
    </w:p>
    <w:p w14:paraId="49763664" w14:textId="77777777" w:rsidR="00182162" w:rsidRPr="006266AB" w:rsidRDefault="00182162" w:rsidP="00182162">
      <w:pPr>
        <w:snapToGrid w:val="0"/>
        <w:jc w:val="center"/>
        <w:rPr>
          <w:b/>
        </w:rPr>
      </w:pPr>
      <w:r w:rsidRPr="006266AB">
        <w:rPr>
          <w:b/>
        </w:rPr>
        <w:t>СВЕДЕНИЯ</w:t>
      </w:r>
    </w:p>
    <w:p w14:paraId="571167E1" w14:textId="77777777" w:rsidR="00182162" w:rsidRPr="006266AB" w:rsidRDefault="00182162" w:rsidP="00182162">
      <w:pPr>
        <w:snapToGrid w:val="0"/>
        <w:jc w:val="center"/>
        <w:rPr>
          <w:b/>
        </w:rPr>
      </w:pPr>
      <w:r w:rsidRPr="006266AB">
        <w:rPr>
          <w:b/>
        </w:rPr>
        <w:t>об ТС Заказчика</w:t>
      </w:r>
    </w:p>
    <w:p w14:paraId="51CAFC80" w14:textId="77777777" w:rsidR="00182162" w:rsidRPr="006266AB" w:rsidRDefault="00182162" w:rsidP="00182162">
      <w:pPr>
        <w:snapToGrid w:val="0"/>
        <w:ind w:firstLine="709"/>
        <w:jc w:val="cente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4143"/>
        <w:gridCol w:w="3118"/>
        <w:gridCol w:w="1491"/>
      </w:tblGrid>
      <w:tr w:rsidR="00182162" w:rsidRPr="006266AB" w14:paraId="6678E49F" w14:textId="77777777" w:rsidTr="004E0ADC">
        <w:trPr>
          <w:trHeight w:val="113"/>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7345AB90" w14:textId="77777777" w:rsidR="00182162" w:rsidRPr="006266AB" w:rsidRDefault="00182162" w:rsidP="004E0ADC">
            <w:pPr>
              <w:shd w:val="clear" w:color="auto" w:fill="FFFFFF"/>
              <w:tabs>
                <w:tab w:val="left" w:pos="816"/>
              </w:tabs>
              <w:jc w:val="both"/>
              <w:rPr>
                <w:b/>
              </w:rPr>
            </w:pPr>
            <w:r w:rsidRPr="006266AB">
              <w:rPr>
                <w:b/>
              </w:rPr>
              <w:t>№</w:t>
            </w:r>
          </w:p>
          <w:p w14:paraId="52D3B72F" w14:textId="77777777" w:rsidR="00182162" w:rsidRPr="006266AB" w:rsidRDefault="00182162" w:rsidP="004E0ADC">
            <w:pPr>
              <w:shd w:val="clear" w:color="auto" w:fill="FFFFFF"/>
              <w:tabs>
                <w:tab w:val="left" w:pos="816"/>
              </w:tabs>
              <w:jc w:val="both"/>
              <w:rPr>
                <w:b/>
              </w:rPr>
            </w:pPr>
            <w:r w:rsidRPr="006266AB">
              <w:rPr>
                <w:b/>
              </w:rPr>
              <w:t>п/п</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F277A4A" w14:textId="77777777" w:rsidR="00182162" w:rsidRPr="006266AB" w:rsidRDefault="00182162" w:rsidP="004E0ADC">
            <w:pPr>
              <w:shd w:val="clear" w:color="auto" w:fill="FFFFFF"/>
              <w:tabs>
                <w:tab w:val="left" w:pos="816"/>
              </w:tabs>
              <w:jc w:val="center"/>
              <w:rPr>
                <w:b/>
              </w:rPr>
            </w:pPr>
            <w:r w:rsidRPr="006266AB">
              <w:rPr>
                <w:b/>
              </w:rPr>
              <w:t>Тип машины марка, модель</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88B3828" w14:textId="77777777" w:rsidR="00182162" w:rsidRPr="006266AB" w:rsidRDefault="00182162" w:rsidP="004E0ADC">
            <w:pPr>
              <w:shd w:val="clear" w:color="auto" w:fill="FFFFFF"/>
              <w:tabs>
                <w:tab w:val="left" w:pos="816"/>
              </w:tabs>
              <w:jc w:val="center"/>
              <w:rPr>
                <w:b/>
              </w:rPr>
            </w:pPr>
            <w:r w:rsidRPr="006266AB">
              <w:rPr>
                <w:b/>
              </w:rPr>
              <w:t>З</w:t>
            </w:r>
            <w:r w:rsidRPr="006266AB">
              <w:rPr>
                <w:b/>
                <w:lang w:val="en-US"/>
              </w:rPr>
              <w:t>аводской</w:t>
            </w:r>
          </w:p>
          <w:p w14:paraId="1FF6371E" w14:textId="77777777" w:rsidR="00182162" w:rsidRPr="006266AB" w:rsidRDefault="00182162" w:rsidP="004E0ADC">
            <w:pPr>
              <w:shd w:val="clear" w:color="auto" w:fill="FFFFFF"/>
              <w:tabs>
                <w:tab w:val="left" w:pos="816"/>
              </w:tabs>
              <w:jc w:val="center"/>
              <w:rPr>
                <w:b/>
              </w:rPr>
            </w:pPr>
            <w:r w:rsidRPr="006266AB">
              <w:rPr>
                <w:b/>
              </w:rPr>
              <w:t xml:space="preserve">номер </w:t>
            </w:r>
          </w:p>
        </w:tc>
        <w:tc>
          <w:tcPr>
            <w:tcW w:w="1491" w:type="dxa"/>
            <w:tcBorders>
              <w:top w:val="single" w:sz="4" w:space="0" w:color="auto"/>
              <w:left w:val="single" w:sz="4" w:space="0" w:color="auto"/>
              <w:bottom w:val="single" w:sz="4" w:space="0" w:color="auto"/>
              <w:right w:val="single" w:sz="4" w:space="0" w:color="auto"/>
            </w:tcBorders>
            <w:hideMark/>
          </w:tcPr>
          <w:p w14:paraId="43AD328B" w14:textId="77777777" w:rsidR="00182162" w:rsidRPr="006266AB" w:rsidRDefault="00182162" w:rsidP="004E0ADC">
            <w:pPr>
              <w:shd w:val="clear" w:color="auto" w:fill="FFFFFF"/>
              <w:tabs>
                <w:tab w:val="left" w:pos="816"/>
              </w:tabs>
              <w:jc w:val="center"/>
              <w:rPr>
                <w:b/>
              </w:rPr>
            </w:pPr>
            <w:r w:rsidRPr="006266AB">
              <w:rPr>
                <w:b/>
              </w:rPr>
              <w:t>Год выпуска</w:t>
            </w:r>
          </w:p>
        </w:tc>
      </w:tr>
      <w:tr w:rsidR="00182162" w:rsidRPr="006266AB" w14:paraId="3C124147" w14:textId="77777777" w:rsidTr="004E0ADC">
        <w:trPr>
          <w:trHeight w:val="113"/>
          <w:jc w:val="center"/>
        </w:trPr>
        <w:tc>
          <w:tcPr>
            <w:tcW w:w="672" w:type="dxa"/>
            <w:tcBorders>
              <w:top w:val="single" w:sz="4" w:space="0" w:color="auto"/>
              <w:left w:val="single" w:sz="4" w:space="0" w:color="auto"/>
              <w:bottom w:val="single" w:sz="4" w:space="0" w:color="auto"/>
              <w:right w:val="single" w:sz="4" w:space="0" w:color="auto"/>
            </w:tcBorders>
            <w:vAlign w:val="center"/>
            <w:hideMark/>
          </w:tcPr>
          <w:p w14:paraId="46E797B4" w14:textId="77777777" w:rsidR="00182162" w:rsidRPr="006266AB" w:rsidRDefault="00182162" w:rsidP="004E0ADC">
            <w:pPr>
              <w:shd w:val="clear" w:color="auto" w:fill="FFFFFF"/>
              <w:tabs>
                <w:tab w:val="left" w:pos="816"/>
              </w:tabs>
              <w:jc w:val="both"/>
            </w:pPr>
            <w:r w:rsidRPr="006266AB">
              <w:t>1</w:t>
            </w:r>
          </w:p>
        </w:tc>
        <w:tc>
          <w:tcPr>
            <w:tcW w:w="4143" w:type="dxa"/>
            <w:tcBorders>
              <w:top w:val="single" w:sz="4" w:space="0" w:color="auto"/>
              <w:left w:val="single" w:sz="4" w:space="0" w:color="auto"/>
              <w:bottom w:val="single" w:sz="4" w:space="0" w:color="auto"/>
              <w:right w:val="single" w:sz="4" w:space="0" w:color="auto"/>
            </w:tcBorders>
            <w:vAlign w:val="center"/>
            <w:hideMark/>
          </w:tcPr>
          <w:p w14:paraId="3DB3BC77" w14:textId="77777777" w:rsidR="00182162" w:rsidRPr="006266AB" w:rsidRDefault="00182162" w:rsidP="004E0ADC">
            <w:pPr>
              <w:shd w:val="clear" w:color="auto" w:fill="FFFFFF"/>
              <w:tabs>
                <w:tab w:val="left" w:pos="816"/>
              </w:tabs>
              <w:jc w:val="both"/>
            </w:pPr>
            <w:r w:rsidRPr="006266AB">
              <w:t xml:space="preserve">Бульдозер </w:t>
            </w:r>
            <w:r w:rsidRPr="006266AB">
              <w:rPr>
                <w:lang w:val="en-US"/>
              </w:rPr>
              <w:t>D</w:t>
            </w:r>
            <w:r w:rsidRPr="006266AB">
              <w:t>9.0100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3520689" w14:textId="77777777" w:rsidR="00182162" w:rsidRPr="006266AB" w:rsidRDefault="00182162" w:rsidP="004E0ADC">
            <w:pPr>
              <w:shd w:val="clear" w:color="auto" w:fill="FFFFFF"/>
              <w:tabs>
                <w:tab w:val="left" w:pos="816"/>
              </w:tabs>
              <w:jc w:val="center"/>
              <w:rPr>
                <w:lang w:val="en-US"/>
              </w:rPr>
            </w:pPr>
            <w:r w:rsidRPr="006266AB">
              <w:rPr>
                <w:rFonts w:eastAsia="Calibri"/>
              </w:rPr>
              <w:t>2681</w:t>
            </w:r>
          </w:p>
        </w:tc>
        <w:tc>
          <w:tcPr>
            <w:tcW w:w="1491" w:type="dxa"/>
            <w:tcBorders>
              <w:top w:val="single" w:sz="4" w:space="0" w:color="auto"/>
              <w:left w:val="single" w:sz="4" w:space="0" w:color="auto"/>
              <w:bottom w:val="single" w:sz="4" w:space="0" w:color="auto"/>
              <w:right w:val="single" w:sz="4" w:space="0" w:color="auto"/>
            </w:tcBorders>
            <w:vAlign w:val="center"/>
            <w:hideMark/>
          </w:tcPr>
          <w:p w14:paraId="6CD17F6C" w14:textId="77777777" w:rsidR="00182162" w:rsidRPr="006266AB" w:rsidRDefault="00182162" w:rsidP="004E0ADC">
            <w:pPr>
              <w:shd w:val="clear" w:color="auto" w:fill="FFFFFF"/>
              <w:tabs>
                <w:tab w:val="left" w:pos="816"/>
              </w:tabs>
              <w:jc w:val="center"/>
            </w:pPr>
            <w:r w:rsidRPr="006266AB">
              <w:t>2021</w:t>
            </w:r>
          </w:p>
        </w:tc>
      </w:tr>
    </w:tbl>
    <w:p w14:paraId="235F2220" w14:textId="77777777" w:rsidR="00182162" w:rsidRPr="006266AB" w:rsidRDefault="00182162" w:rsidP="00182162">
      <w:pPr>
        <w:snapToGrid w:val="0"/>
        <w:ind w:firstLine="709"/>
        <w:jc w:val="center"/>
      </w:pPr>
    </w:p>
    <w:p w14:paraId="13ACFD98" w14:textId="77777777" w:rsidR="00182162" w:rsidRPr="006266AB" w:rsidRDefault="00182162" w:rsidP="00182162">
      <w:pPr>
        <w:snapToGrid w:val="0"/>
        <w:ind w:firstLine="709"/>
        <w:jc w:val="center"/>
      </w:pPr>
    </w:p>
    <w:tbl>
      <w:tblPr>
        <w:tblW w:w="4783" w:type="pct"/>
        <w:tblInd w:w="426" w:type="dxa"/>
        <w:tblCellMar>
          <w:left w:w="70" w:type="dxa"/>
          <w:right w:w="70" w:type="dxa"/>
        </w:tblCellMar>
        <w:tblLook w:val="04A0" w:firstRow="1" w:lastRow="0" w:firstColumn="1" w:lastColumn="0" w:noHBand="0" w:noVBand="1"/>
      </w:tblPr>
      <w:tblGrid>
        <w:gridCol w:w="4678"/>
        <w:gridCol w:w="4678"/>
      </w:tblGrid>
      <w:tr w:rsidR="00182162" w:rsidRPr="006266AB" w14:paraId="1FFB3687" w14:textId="77777777" w:rsidTr="004E0ADC">
        <w:trPr>
          <w:cantSplit/>
          <w:trHeight w:val="1408"/>
        </w:trPr>
        <w:tc>
          <w:tcPr>
            <w:tcW w:w="2500" w:type="pct"/>
          </w:tcPr>
          <w:p w14:paraId="6E896D22" w14:textId="77777777" w:rsidR="00182162" w:rsidRPr="006266AB" w:rsidRDefault="00182162" w:rsidP="004E0ADC">
            <w:pPr>
              <w:suppressAutoHyphens/>
              <w:rPr>
                <w:b/>
                <w:lang w:eastAsia="ar-SA"/>
              </w:rPr>
            </w:pPr>
            <w:r w:rsidRPr="006266AB">
              <w:rPr>
                <w:b/>
                <w:lang w:eastAsia="ar-SA"/>
              </w:rPr>
              <w:t>ИСПОЛНИТЕЛЬ:</w:t>
            </w:r>
          </w:p>
          <w:p w14:paraId="292CA50B" w14:textId="77777777" w:rsidR="00182162" w:rsidRPr="006266AB" w:rsidRDefault="00182162" w:rsidP="004E0ADC">
            <w:pPr>
              <w:widowControl w:val="0"/>
              <w:tabs>
                <w:tab w:val="left" w:pos="1134"/>
              </w:tabs>
              <w:autoSpaceDE w:val="0"/>
              <w:autoSpaceDN w:val="0"/>
              <w:adjustRightInd w:val="0"/>
              <w:jc w:val="both"/>
              <w:rPr>
                <w:rFonts w:eastAsia="Calibri"/>
                <w:lang w:bidi="ru-RU"/>
              </w:rPr>
            </w:pPr>
          </w:p>
          <w:p w14:paraId="30C45BDB" w14:textId="77777777" w:rsidR="00182162" w:rsidRPr="006266AB" w:rsidRDefault="00182162" w:rsidP="004E0ADC">
            <w:pPr>
              <w:widowControl w:val="0"/>
              <w:tabs>
                <w:tab w:val="left" w:pos="1134"/>
              </w:tabs>
              <w:autoSpaceDE w:val="0"/>
              <w:autoSpaceDN w:val="0"/>
              <w:adjustRightInd w:val="0"/>
              <w:jc w:val="both"/>
              <w:rPr>
                <w:rFonts w:eastAsia="Calibri"/>
                <w:lang w:bidi="ru-RU"/>
              </w:rPr>
            </w:pPr>
          </w:p>
          <w:p w14:paraId="7804B79F" w14:textId="77777777" w:rsidR="00182162" w:rsidRPr="006266AB" w:rsidRDefault="00182162" w:rsidP="004E0ADC">
            <w:pPr>
              <w:widowControl w:val="0"/>
              <w:tabs>
                <w:tab w:val="left" w:pos="1134"/>
              </w:tabs>
              <w:autoSpaceDE w:val="0"/>
              <w:autoSpaceDN w:val="0"/>
              <w:adjustRightInd w:val="0"/>
              <w:jc w:val="both"/>
              <w:rPr>
                <w:rFonts w:eastAsia="Calibri"/>
                <w:lang w:bidi="ru-RU"/>
              </w:rPr>
            </w:pPr>
            <w:r w:rsidRPr="006266AB">
              <w:rPr>
                <w:rFonts w:eastAsia="Calibri"/>
                <w:lang w:bidi="ru-RU"/>
              </w:rPr>
              <w:t>_____________________</w:t>
            </w:r>
            <w:r w:rsidRPr="006266AB">
              <w:rPr>
                <w:rFonts w:eastAsia="Calibri"/>
              </w:rPr>
              <w:t xml:space="preserve"> </w:t>
            </w:r>
            <w:r w:rsidRPr="006266AB">
              <w:rPr>
                <w:rFonts w:eastAsia="Calibri"/>
                <w:lang w:bidi="ru-RU"/>
              </w:rPr>
              <w:t>/</w:t>
            </w:r>
            <w:r w:rsidRPr="006266AB">
              <w:t>______________</w:t>
            </w:r>
            <w:r w:rsidRPr="006266AB">
              <w:rPr>
                <w:rFonts w:eastAsia="Calibri"/>
                <w:lang w:bidi="ru-RU"/>
              </w:rPr>
              <w:t xml:space="preserve"> /</w:t>
            </w:r>
          </w:p>
          <w:p w14:paraId="68055182" w14:textId="77777777" w:rsidR="00182162" w:rsidRPr="006266AB" w:rsidRDefault="00182162" w:rsidP="004E0ADC">
            <w:pPr>
              <w:suppressAutoHyphens/>
              <w:rPr>
                <w:lang w:eastAsia="ar-SA"/>
              </w:rPr>
            </w:pPr>
            <w:r w:rsidRPr="006266AB">
              <w:rPr>
                <w:rFonts w:eastAsia="Calibri"/>
                <w:i/>
                <w:sz w:val="18"/>
                <w:szCs w:val="18"/>
                <w:lang w:bidi="ru-RU"/>
              </w:rPr>
              <w:t>(подписано ЭЦП)</w:t>
            </w:r>
          </w:p>
        </w:tc>
        <w:tc>
          <w:tcPr>
            <w:tcW w:w="2500" w:type="pct"/>
          </w:tcPr>
          <w:p w14:paraId="2F14E715" w14:textId="77777777" w:rsidR="00182162" w:rsidRPr="006266AB" w:rsidRDefault="00182162" w:rsidP="004E0ADC">
            <w:pPr>
              <w:suppressAutoHyphens/>
              <w:rPr>
                <w:b/>
                <w:lang w:eastAsia="ar-SA"/>
              </w:rPr>
            </w:pPr>
            <w:r w:rsidRPr="006266AB">
              <w:rPr>
                <w:b/>
                <w:lang w:eastAsia="ar-SA"/>
              </w:rPr>
              <w:t>ЗАКАЗЧИК:</w:t>
            </w:r>
          </w:p>
          <w:p w14:paraId="4FF1D7F6" w14:textId="77777777" w:rsidR="00182162" w:rsidRPr="006266AB" w:rsidRDefault="00182162" w:rsidP="004E0ADC">
            <w:pPr>
              <w:suppressAutoHyphens/>
              <w:rPr>
                <w:lang w:eastAsia="ar-SA"/>
              </w:rPr>
            </w:pPr>
          </w:p>
          <w:p w14:paraId="0BF6CF36" w14:textId="77777777" w:rsidR="00182162" w:rsidRPr="006266AB" w:rsidRDefault="00182162" w:rsidP="004E0ADC">
            <w:pPr>
              <w:widowControl w:val="0"/>
              <w:tabs>
                <w:tab w:val="left" w:pos="993"/>
              </w:tabs>
              <w:autoSpaceDE w:val="0"/>
              <w:autoSpaceDN w:val="0"/>
              <w:adjustRightInd w:val="0"/>
              <w:jc w:val="both"/>
              <w:rPr>
                <w:color w:val="000000"/>
              </w:rPr>
            </w:pPr>
          </w:p>
          <w:p w14:paraId="1678121A" w14:textId="77777777" w:rsidR="00182162" w:rsidRPr="006266AB" w:rsidRDefault="00182162" w:rsidP="004E0ADC">
            <w:pPr>
              <w:widowControl w:val="0"/>
              <w:tabs>
                <w:tab w:val="left" w:pos="993"/>
              </w:tabs>
              <w:autoSpaceDE w:val="0"/>
              <w:autoSpaceDN w:val="0"/>
              <w:adjustRightInd w:val="0"/>
              <w:jc w:val="both"/>
              <w:rPr>
                <w:color w:val="000000"/>
              </w:rPr>
            </w:pPr>
            <w:r w:rsidRPr="006266AB">
              <w:rPr>
                <w:color w:val="000000"/>
              </w:rPr>
              <w:t>___________________ / _______________ /</w:t>
            </w:r>
          </w:p>
          <w:p w14:paraId="175B2DDD" w14:textId="77777777" w:rsidR="00182162" w:rsidRPr="006266AB" w:rsidRDefault="00182162" w:rsidP="004E0ADC">
            <w:pPr>
              <w:suppressAutoHyphens/>
              <w:rPr>
                <w:lang w:eastAsia="ar-SA"/>
              </w:rPr>
            </w:pPr>
            <w:r w:rsidRPr="006266AB">
              <w:rPr>
                <w:rFonts w:eastAsia="Calibri"/>
                <w:i/>
                <w:sz w:val="18"/>
                <w:szCs w:val="18"/>
                <w:lang w:bidi="ru-RU"/>
              </w:rPr>
              <w:t>(подписано ЭЦП)</w:t>
            </w:r>
          </w:p>
        </w:tc>
      </w:tr>
    </w:tbl>
    <w:p w14:paraId="03679836" w14:textId="77777777" w:rsidR="00182162" w:rsidRPr="006266AB" w:rsidRDefault="00182162" w:rsidP="00182162">
      <w:pPr>
        <w:snapToGrid w:val="0"/>
        <w:rPr>
          <w:b/>
          <w:i/>
        </w:rPr>
      </w:pPr>
    </w:p>
    <w:p w14:paraId="384707D0" w14:textId="77777777" w:rsidR="00182162" w:rsidRPr="006266AB" w:rsidRDefault="00182162" w:rsidP="00182162">
      <w:pPr>
        <w:rPr>
          <w:b/>
          <w:i/>
        </w:rPr>
        <w:sectPr w:rsidR="00182162" w:rsidRPr="006266AB">
          <w:pgSz w:w="11906" w:h="16838"/>
          <w:pgMar w:top="1134" w:right="850" w:bottom="851" w:left="1276" w:header="708" w:footer="510" w:gutter="0"/>
          <w:cols w:space="720"/>
        </w:sectPr>
      </w:pPr>
    </w:p>
    <w:p w14:paraId="1803993F" w14:textId="77777777" w:rsidR="00182162" w:rsidRPr="006266AB" w:rsidRDefault="00182162" w:rsidP="00182162">
      <w:pPr>
        <w:ind w:firstLine="709"/>
        <w:jc w:val="right"/>
        <w:rPr>
          <w:b/>
        </w:rPr>
      </w:pPr>
      <w:r w:rsidRPr="006266AB">
        <w:rPr>
          <w:b/>
        </w:rPr>
        <w:lastRenderedPageBreak/>
        <w:t>Приложение № 2</w:t>
      </w:r>
    </w:p>
    <w:p w14:paraId="5D1AC1D4" w14:textId="77777777" w:rsidR="00182162" w:rsidRPr="006266AB" w:rsidRDefault="00182162" w:rsidP="00182162">
      <w:pPr>
        <w:ind w:firstLine="709"/>
        <w:jc w:val="right"/>
      </w:pPr>
      <w:r w:rsidRPr="006266AB">
        <w:t>к договору от «__</w:t>
      </w:r>
      <w:proofErr w:type="gramStart"/>
      <w:r w:rsidRPr="006266AB">
        <w:t>_»_</w:t>
      </w:r>
      <w:proofErr w:type="gramEnd"/>
      <w:r w:rsidRPr="006266AB">
        <w:t>_________2026 г.</w:t>
      </w:r>
    </w:p>
    <w:p w14:paraId="668AC7D7" w14:textId="77777777" w:rsidR="00182162" w:rsidRPr="006266AB" w:rsidRDefault="00182162" w:rsidP="00182162">
      <w:pPr>
        <w:ind w:firstLine="709"/>
        <w:jc w:val="right"/>
      </w:pPr>
      <w:r w:rsidRPr="006266AB">
        <w:t xml:space="preserve">№ </w:t>
      </w:r>
    </w:p>
    <w:p w14:paraId="75217D89" w14:textId="77777777" w:rsidR="00182162" w:rsidRPr="006266AB" w:rsidRDefault="00182162" w:rsidP="00182162">
      <w:pPr>
        <w:ind w:firstLine="709"/>
        <w:jc w:val="right"/>
      </w:pPr>
    </w:p>
    <w:p w14:paraId="20D9E955" w14:textId="77777777" w:rsidR="00182162" w:rsidRPr="006266AB" w:rsidRDefault="00182162" w:rsidP="00182162">
      <w:pPr>
        <w:jc w:val="center"/>
        <w:rPr>
          <w:b/>
        </w:rPr>
      </w:pPr>
      <w:r w:rsidRPr="006266AB">
        <w:rPr>
          <w:b/>
        </w:rPr>
        <w:t>СРОКИ ГАРАНТИИ</w:t>
      </w:r>
    </w:p>
    <w:p w14:paraId="62D91F65" w14:textId="77777777" w:rsidR="00182162" w:rsidRPr="006266AB" w:rsidRDefault="00182162" w:rsidP="00182162">
      <w:pPr>
        <w:ind w:firstLine="709"/>
        <w:jc w:val="right"/>
      </w:pPr>
    </w:p>
    <w:p w14:paraId="3E964467" w14:textId="6D2352DE" w:rsidR="00182162" w:rsidRPr="006266AB" w:rsidRDefault="00182162" w:rsidP="00182162">
      <w:pPr>
        <w:shd w:val="clear" w:color="auto" w:fill="FFFFFF"/>
        <w:tabs>
          <w:tab w:val="left" w:pos="816"/>
        </w:tabs>
        <w:ind w:firstLine="567"/>
        <w:jc w:val="both"/>
      </w:pPr>
      <w:r w:rsidRPr="006266AB">
        <w:t xml:space="preserve">1. Гарантийный срок на выполненные ТО и Р 6 (шесть) месяцев с момента подписания </w:t>
      </w:r>
      <w:r w:rsidRPr="006266AB">
        <w:rPr>
          <w:rFonts w:eastAsia="Calibri"/>
          <w:szCs w:val="20"/>
          <w:lang w:eastAsia="ar-SA"/>
        </w:rPr>
        <w:t>УПД</w:t>
      </w:r>
      <w:r w:rsidRPr="006266AB">
        <w:t xml:space="preserve">. </w:t>
      </w:r>
    </w:p>
    <w:p w14:paraId="25CAEDAD" w14:textId="7F2F094D" w:rsidR="00182162" w:rsidRPr="006266AB" w:rsidRDefault="00182162" w:rsidP="00182162">
      <w:pPr>
        <w:shd w:val="clear" w:color="auto" w:fill="FFFFFF"/>
        <w:tabs>
          <w:tab w:val="left" w:pos="816"/>
        </w:tabs>
        <w:ind w:firstLine="567"/>
        <w:jc w:val="both"/>
      </w:pPr>
      <w:r w:rsidRPr="006266AB">
        <w:t>2. На установленные запасные части, узлы и агрегаты Исполнитель предоставляет гарантию до окончания срока, установленного заводом-изготовителем. Гарантийный срок исчисляется с даты подписания УПД.</w:t>
      </w:r>
    </w:p>
    <w:p w14:paraId="750CB98C" w14:textId="77777777" w:rsidR="00182162" w:rsidRPr="006266AB" w:rsidRDefault="00182162" w:rsidP="00182162">
      <w:pPr>
        <w:shd w:val="clear" w:color="auto" w:fill="FFFFFF"/>
        <w:tabs>
          <w:tab w:val="left" w:pos="816"/>
        </w:tabs>
        <w:jc w:val="both"/>
      </w:pPr>
    </w:p>
    <w:tbl>
      <w:tblPr>
        <w:tblW w:w="5000" w:type="pct"/>
        <w:tblCellMar>
          <w:left w:w="70" w:type="dxa"/>
          <w:right w:w="70" w:type="dxa"/>
        </w:tblCellMar>
        <w:tblLook w:val="04A0" w:firstRow="1" w:lastRow="0" w:firstColumn="1" w:lastColumn="0" w:noHBand="0" w:noVBand="1"/>
      </w:tblPr>
      <w:tblGrid>
        <w:gridCol w:w="4627"/>
        <w:gridCol w:w="4728"/>
      </w:tblGrid>
      <w:tr w:rsidR="00182162" w:rsidRPr="006266AB" w14:paraId="2CA246E3" w14:textId="77777777" w:rsidTr="004E0ADC">
        <w:trPr>
          <w:cantSplit/>
          <w:trHeight w:val="1408"/>
        </w:trPr>
        <w:tc>
          <w:tcPr>
            <w:tcW w:w="2473" w:type="pct"/>
          </w:tcPr>
          <w:p w14:paraId="04371671" w14:textId="77777777" w:rsidR="00182162" w:rsidRPr="006266AB" w:rsidRDefault="00182162" w:rsidP="004E0ADC">
            <w:pPr>
              <w:suppressAutoHyphens/>
              <w:rPr>
                <w:b/>
                <w:lang w:eastAsia="ar-SA"/>
              </w:rPr>
            </w:pPr>
            <w:r w:rsidRPr="006266AB">
              <w:rPr>
                <w:b/>
                <w:lang w:eastAsia="ar-SA"/>
              </w:rPr>
              <w:t>ИСПОЛНИТЕЛЬ:</w:t>
            </w:r>
          </w:p>
          <w:p w14:paraId="506493CA" w14:textId="77777777" w:rsidR="00182162" w:rsidRPr="006266AB" w:rsidRDefault="00182162" w:rsidP="004E0ADC">
            <w:pPr>
              <w:widowControl w:val="0"/>
              <w:tabs>
                <w:tab w:val="left" w:pos="1134"/>
              </w:tabs>
              <w:autoSpaceDE w:val="0"/>
              <w:autoSpaceDN w:val="0"/>
              <w:adjustRightInd w:val="0"/>
              <w:jc w:val="both"/>
              <w:rPr>
                <w:rFonts w:eastAsia="Calibri"/>
                <w:lang w:bidi="ru-RU"/>
              </w:rPr>
            </w:pPr>
          </w:p>
          <w:p w14:paraId="3D8682B3" w14:textId="77777777" w:rsidR="00182162" w:rsidRPr="006266AB" w:rsidRDefault="00182162" w:rsidP="004E0ADC">
            <w:pPr>
              <w:widowControl w:val="0"/>
              <w:tabs>
                <w:tab w:val="left" w:pos="1134"/>
              </w:tabs>
              <w:autoSpaceDE w:val="0"/>
              <w:autoSpaceDN w:val="0"/>
              <w:adjustRightInd w:val="0"/>
              <w:jc w:val="both"/>
              <w:rPr>
                <w:rFonts w:eastAsia="Calibri"/>
                <w:lang w:bidi="ru-RU"/>
              </w:rPr>
            </w:pPr>
          </w:p>
          <w:p w14:paraId="6C50F074" w14:textId="77777777" w:rsidR="00182162" w:rsidRPr="006266AB" w:rsidRDefault="00182162" w:rsidP="004E0ADC">
            <w:pPr>
              <w:widowControl w:val="0"/>
              <w:tabs>
                <w:tab w:val="left" w:pos="1134"/>
              </w:tabs>
              <w:autoSpaceDE w:val="0"/>
              <w:autoSpaceDN w:val="0"/>
              <w:adjustRightInd w:val="0"/>
              <w:jc w:val="both"/>
              <w:rPr>
                <w:rFonts w:eastAsia="Calibri"/>
                <w:lang w:bidi="ru-RU"/>
              </w:rPr>
            </w:pPr>
            <w:r w:rsidRPr="006266AB">
              <w:rPr>
                <w:rFonts w:eastAsia="Calibri"/>
                <w:lang w:bidi="ru-RU"/>
              </w:rPr>
              <w:t>_________________</w:t>
            </w:r>
            <w:r w:rsidRPr="006266AB">
              <w:rPr>
                <w:rFonts w:eastAsia="Calibri"/>
              </w:rPr>
              <w:t xml:space="preserve"> </w:t>
            </w:r>
            <w:r w:rsidRPr="006266AB">
              <w:rPr>
                <w:rFonts w:eastAsia="Calibri"/>
                <w:lang w:bidi="ru-RU"/>
              </w:rPr>
              <w:t>/</w:t>
            </w:r>
            <w:r w:rsidRPr="006266AB">
              <w:t xml:space="preserve"> </w:t>
            </w:r>
            <w:r w:rsidRPr="006266AB">
              <w:rPr>
                <w:rFonts w:eastAsia="Calibri"/>
                <w:lang w:bidi="ru-RU"/>
              </w:rPr>
              <w:t>_______________ /</w:t>
            </w:r>
          </w:p>
          <w:p w14:paraId="782593C3" w14:textId="77777777" w:rsidR="00182162" w:rsidRPr="006266AB" w:rsidRDefault="00182162" w:rsidP="004E0ADC">
            <w:pPr>
              <w:suppressAutoHyphens/>
              <w:rPr>
                <w:lang w:eastAsia="ar-SA"/>
              </w:rPr>
            </w:pPr>
            <w:r w:rsidRPr="006266AB">
              <w:rPr>
                <w:rFonts w:eastAsia="Calibri"/>
                <w:i/>
                <w:sz w:val="18"/>
                <w:szCs w:val="18"/>
                <w:lang w:bidi="ru-RU"/>
              </w:rPr>
              <w:t>(подписано ЭЦП)</w:t>
            </w:r>
          </w:p>
        </w:tc>
        <w:tc>
          <w:tcPr>
            <w:tcW w:w="2527" w:type="pct"/>
          </w:tcPr>
          <w:p w14:paraId="54A2A955" w14:textId="77777777" w:rsidR="00182162" w:rsidRPr="006266AB" w:rsidRDefault="00182162" w:rsidP="004E0ADC">
            <w:pPr>
              <w:suppressAutoHyphens/>
              <w:rPr>
                <w:b/>
                <w:lang w:eastAsia="ar-SA"/>
              </w:rPr>
            </w:pPr>
            <w:r w:rsidRPr="006266AB">
              <w:rPr>
                <w:b/>
                <w:lang w:eastAsia="ar-SA"/>
              </w:rPr>
              <w:t>ЗАКАЗЧИК:</w:t>
            </w:r>
          </w:p>
          <w:p w14:paraId="7F4707B4" w14:textId="77777777" w:rsidR="00182162" w:rsidRPr="006266AB" w:rsidRDefault="00182162" w:rsidP="004E0ADC">
            <w:pPr>
              <w:suppressAutoHyphens/>
              <w:rPr>
                <w:lang w:eastAsia="ar-SA"/>
              </w:rPr>
            </w:pPr>
          </w:p>
          <w:p w14:paraId="62FF7ED2" w14:textId="77777777" w:rsidR="00182162" w:rsidRPr="006266AB" w:rsidRDefault="00182162" w:rsidP="004E0ADC">
            <w:pPr>
              <w:widowControl w:val="0"/>
              <w:tabs>
                <w:tab w:val="left" w:pos="993"/>
              </w:tabs>
              <w:autoSpaceDE w:val="0"/>
              <w:autoSpaceDN w:val="0"/>
              <w:adjustRightInd w:val="0"/>
              <w:jc w:val="both"/>
              <w:rPr>
                <w:color w:val="000000"/>
              </w:rPr>
            </w:pPr>
          </w:p>
          <w:p w14:paraId="7EB136FF" w14:textId="77777777" w:rsidR="00182162" w:rsidRPr="006266AB" w:rsidRDefault="00182162" w:rsidP="004E0ADC">
            <w:pPr>
              <w:widowControl w:val="0"/>
              <w:tabs>
                <w:tab w:val="left" w:pos="993"/>
              </w:tabs>
              <w:autoSpaceDE w:val="0"/>
              <w:autoSpaceDN w:val="0"/>
              <w:adjustRightInd w:val="0"/>
              <w:jc w:val="both"/>
              <w:rPr>
                <w:color w:val="000000"/>
              </w:rPr>
            </w:pPr>
            <w:r w:rsidRPr="006266AB">
              <w:rPr>
                <w:color w:val="000000"/>
              </w:rPr>
              <w:t>___________________ / ________________ /</w:t>
            </w:r>
          </w:p>
          <w:p w14:paraId="6F97C660" w14:textId="77777777" w:rsidR="00182162" w:rsidRPr="006266AB" w:rsidRDefault="00182162" w:rsidP="004E0ADC">
            <w:pPr>
              <w:suppressAutoHyphens/>
              <w:rPr>
                <w:lang w:eastAsia="ar-SA"/>
              </w:rPr>
            </w:pPr>
            <w:r w:rsidRPr="006266AB">
              <w:rPr>
                <w:rFonts w:eastAsia="Calibri"/>
                <w:i/>
                <w:sz w:val="18"/>
                <w:szCs w:val="18"/>
                <w:lang w:bidi="ru-RU"/>
              </w:rPr>
              <w:t>(подписано ЭЦП)</w:t>
            </w:r>
          </w:p>
        </w:tc>
      </w:tr>
    </w:tbl>
    <w:p w14:paraId="68864F99" w14:textId="77777777" w:rsidR="00182162" w:rsidRPr="006266AB" w:rsidRDefault="00182162" w:rsidP="00182162">
      <w:pPr>
        <w:widowControl w:val="0"/>
        <w:ind w:left="5664"/>
        <w:jc w:val="right"/>
        <w:sectPr w:rsidR="00182162" w:rsidRPr="006266AB" w:rsidSect="004E0ADC">
          <w:footerReference w:type="default" r:id="rId38"/>
          <w:footerReference w:type="first" r:id="rId39"/>
          <w:pgSz w:w="11906" w:h="16838"/>
          <w:pgMar w:top="1134" w:right="850" w:bottom="851" w:left="1701" w:header="708" w:footer="510" w:gutter="0"/>
          <w:cols w:space="720"/>
        </w:sectPr>
      </w:pPr>
    </w:p>
    <w:p w14:paraId="03A89852" w14:textId="77777777" w:rsidR="00182162" w:rsidRPr="006266AB" w:rsidRDefault="00182162" w:rsidP="00182162">
      <w:pPr>
        <w:ind w:firstLine="709"/>
        <w:jc w:val="right"/>
        <w:rPr>
          <w:b/>
        </w:rPr>
      </w:pPr>
      <w:r w:rsidRPr="006266AB">
        <w:rPr>
          <w:b/>
        </w:rPr>
        <w:lastRenderedPageBreak/>
        <w:t>Приложение № 3</w:t>
      </w:r>
    </w:p>
    <w:p w14:paraId="75E83F4D" w14:textId="77777777" w:rsidR="00182162" w:rsidRPr="006266AB" w:rsidRDefault="00182162" w:rsidP="00182162">
      <w:pPr>
        <w:ind w:firstLine="709"/>
        <w:jc w:val="right"/>
      </w:pPr>
      <w:r w:rsidRPr="006266AB">
        <w:t>к договору от «__</w:t>
      </w:r>
      <w:proofErr w:type="gramStart"/>
      <w:r w:rsidRPr="006266AB">
        <w:t>_»_</w:t>
      </w:r>
      <w:proofErr w:type="gramEnd"/>
      <w:r w:rsidRPr="006266AB">
        <w:t>_________2026 г.</w:t>
      </w:r>
    </w:p>
    <w:p w14:paraId="69D1720B" w14:textId="77777777" w:rsidR="00182162" w:rsidRPr="006266AB" w:rsidRDefault="00182162" w:rsidP="00182162">
      <w:pPr>
        <w:ind w:firstLine="709"/>
        <w:jc w:val="right"/>
      </w:pPr>
      <w:r w:rsidRPr="006266AB">
        <w:t xml:space="preserve">№ </w:t>
      </w:r>
    </w:p>
    <w:p w14:paraId="2311009E" w14:textId="77777777" w:rsidR="00182162" w:rsidRPr="006266AB" w:rsidRDefault="00182162" w:rsidP="00182162">
      <w:pPr>
        <w:widowControl w:val="0"/>
        <w:autoSpaceDE w:val="0"/>
        <w:autoSpaceDN w:val="0"/>
        <w:adjustRightInd w:val="0"/>
        <w:ind w:left="142" w:firstLine="425"/>
        <w:jc w:val="right"/>
      </w:pPr>
    </w:p>
    <w:p w14:paraId="5E516119" w14:textId="77777777" w:rsidR="00182162" w:rsidRPr="006266AB" w:rsidRDefault="00182162" w:rsidP="00182162">
      <w:pPr>
        <w:widowControl w:val="0"/>
        <w:autoSpaceDE w:val="0"/>
        <w:autoSpaceDN w:val="0"/>
        <w:adjustRightInd w:val="0"/>
        <w:jc w:val="center"/>
        <w:rPr>
          <w:b/>
        </w:rPr>
      </w:pPr>
      <w:r w:rsidRPr="006266AB">
        <w:rPr>
          <w:b/>
        </w:rPr>
        <w:t>ПОРЯДОК</w:t>
      </w:r>
    </w:p>
    <w:p w14:paraId="7306E2A8" w14:textId="77777777" w:rsidR="00182162" w:rsidRPr="006266AB" w:rsidRDefault="00182162" w:rsidP="00182162">
      <w:pPr>
        <w:widowControl w:val="0"/>
        <w:autoSpaceDE w:val="0"/>
        <w:autoSpaceDN w:val="0"/>
        <w:adjustRightInd w:val="0"/>
        <w:spacing w:after="120"/>
        <w:jc w:val="center"/>
        <w:rPr>
          <w:b/>
        </w:rPr>
      </w:pPr>
      <w:r w:rsidRPr="006266AB">
        <w:rPr>
          <w:b/>
        </w:rPr>
        <w:t>возмещения расходов Исполнителю</w:t>
      </w:r>
    </w:p>
    <w:p w14:paraId="6A323A6B" w14:textId="77777777" w:rsidR="00182162" w:rsidRPr="006266AB" w:rsidRDefault="00182162" w:rsidP="00182162">
      <w:pPr>
        <w:ind w:firstLine="720"/>
        <w:jc w:val="both"/>
      </w:pPr>
      <w:r w:rsidRPr="006266AB">
        <w:t xml:space="preserve">Подлежат </w:t>
      </w:r>
      <w:proofErr w:type="gramStart"/>
      <w:r w:rsidRPr="006266AB">
        <w:t>компенсации</w:t>
      </w:r>
      <w:proofErr w:type="gramEnd"/>
      <w:r w:rsidRPr="006266AB">
        <w:t xml:space="preserve"> документально подтвержденные и предварительно согласованные Сторонами расходы Исполнителя:</w:t>
      </w:r>
    </w:p>
    <w:p w14:paraId="23F81096" w14:textId="77777777" w:rsidR="00182162" w:rsidRPr="006266AB" w:rsidRDefault="00182162" w:rsidP="00182162">
      <w:pPr>
        <w:shd w:val="clear" w:color="auto" w:fill="FFFFFF"/>
        <w:tabs>
          <w:tab w:val="left" w:pos="-1843"/>
        </w:tabs>
        <w:ind w:firstLine="709"/>
        <w:jc w:val="both"/>
      </w:pPr>
      <w:r w:rsidRPr="006266AB">
        <w:t xml:space="preserve">– на проживание технических специалистов Исполнителя в месте выполнения работ (гостиничный номер класса не выше «стандарт»); </w:t>
      </w:r>
    </w:p>
    <w:p w14:paraId="7EA10BAD" w14:textId="77777777" w:rsidR="00182162" w:rsidRPr="006266AB" w:rsidRDefault="00182162" w:rsidP="00182162">
      <w:pPr>
        <w:shd w:val="clear" w:color="auto" w:fill="FFFFFF"/>
        <w:tabs>
          <w:tab w:val="left" w:pos="-1843"/>
        </w:tabs>
        <w:ind w:firstLine="709"/>
        <w:jc w:val="both"/>
      </w:pPr>
      <w:r w:rsidRPr="006266AB">
        <w:t xml:space="preserve">– на командировочные (суточные) расходы технических специалистов Исполнителя (устанавливается на основании документа, подтверждающего расценки Исполнителя по вышеуказанным расходам за 1 (один) день нахождения технического специалиста на месте проведения работ); </w:t>
      </w:r>
    </w:p>
    <w:p w14:paraId="4619BEA9" w14:textId="696B0E96" w:rsidR="00182162" w:rsidRPr="006266AB" w:rsidRDefault="009E2E10" w:rsidP="00182162">
      <w:pPr>
        <w:shd w:val="clear" w:color="auto" w:fill="FFFFFF"/>
        <w:tabs>
          <w:tab w:val="left" w:pos="-1843"/>
        </w:tabs>
        <w:ind w:firstLine="709"/>
        <w:jc w:val="both"/>
      </w:pPr>
      <w:r w:rsidRPr="006266AB">
        <w:t>– проезд сервисных специалистов Исполнителя на автомобильном транспорте к месту выполнения работ и обратно из расчета за каждый километр пробега (требуется установление цены Департаментом внутреннего аудита), но не более 400 (четырехсот) км в одну сторону.</w:t>
      </w:r>
    </w:p>
    <w:p w14:paraId="64B4266C" w14:textId="77777777" w:rsidR="00182162" w:rsidRPr="006266AB" w:rsidRDefault="00182162" w:rsidP="00182162">
      <w:pPr>
        <w:shd w:val="clear" w:color="auto" w:fill="FFFFFF"/>
        <w:tabs>
          <w:tab w:val="left" w:pos="-1843"/>
        </w:tabs>
        <w:ind w:firstLine="709"/>
        <w:jc w:val="both"/>
      </w:pPr>
    </w:p>
    <w:p w14:paraId="6E32E395" w14:textId="77777777" w:rsidR="00182162" w:rsidRPr="006266AB" w:rsidRDefault="00182162" w:rsidP="00182162">
      <w:pPr>
        <w:shd w:val="clear" w:color="auto" w:fill="FFFFFF"/>
        <w:tabs>
          <w:tab w:val="left" w:pos="-1843"/>
        </w:tabs>
        <w:ind w:firstLine="709"/>
        <w:jc w:val="both"/>
      </w:pPr>
    </w:p>
    <w:tbl>
      <w:tblPr>
        <w:tblW w:w="4994" w:type="pct"/>
        <w:tblCellMar>
          <w:left w:w="70" w:type="dxa"/>
          <w:right w:w="70" w:type="dxa"/>
        </w:tblCellMar>
        <w:tblLook w:val="04A0" w:firstRow="1" w:lastRow="0" w:firstColumn="1" w:lastColumn="0" w:noHBand="0" w:noVBand="1"/>
      </w:tblPr>
      <w:tblGrid>
        <w:gridCol w:w="4902"/>
        <w:gridCol w:w="5009"/>
      </w:tblGrid>
      <w:tr w:rsidR="00182162" w:rsidRPr="004378C3" w14:paraId="67CCAE31" w14:textId="77777777" w:rsidTr="004E0ADC">
        <w:trPr>
          <w:cantSplit/>
          <w:trHeight w:val="1181"/>
        </w:trPr>
        <w:tc>
          <w:tcPr>
            <w:tcW w:w="2473" w:type="pct"/>
          </w:tcPr>
          <w:p w14:paraId="3151CFFA" w14:textId="77777777" w:rsidR="00182162" w:rsidRPr="006266AB" w:rsidRDefault="00182162" w:rsidP="004E0ADC">
            <w:pPr>
              <w:widowControl w:val="0"/>
              <w:autoSpaceDE w:val="0"/>
              <w:autoSpaceDN w:val="0"/>
              <w:adjustRightInd w:val="0"/>
              <w:rPr>
                <w:b/>
              </w:rPr>
            </w:pPr>
            <w:r w:rsidRPr="006266AB">
              <w:rPr>
                <w:b/>
              </w:rPr>
              <w:t>ИСПОЛНИТЕЛЬ:</w:t>
            </w:r>
          </w:p>
          <w:p w14:paraId="2AA4859C" w14:textId="77777777" w:rsidR="00182162" w:rsidRPr="006266AB" w:rsidRDefault="00182162" w:rsidP="004E0ADC">
            <w:pPr>
              <w:widowControl w:val="0"/>
              <w:autoSpaceDE w:val="0"/>
              <w:autoSpaceDN w:val="0"/>
              <w:adjustRightInd w:val="0"/>
              <w:rPr>
                <w:lang w:bidi="ru-RU"/>
              </w:rPr>
            </w:pPr>
          </w:p>
          <w:p w14:paraId="04A678B5" w14:textId="77777777" w:rsidR="00182162" w:rsidRPr="006266AB" w:rsidRDefault="00182162" w:rsidP="004E0ADC">
            <w:pPr>
              <w:widowControl w:val="0"/>
              <w:autoSpaceDE w:val="0"/>
              <w:autoSpaceDN w:val="0"/>
              <w:adjustRightInd w:val="0"/>
              <w:rPr>
                <w:lang w:bidi="ru-RU"/>
              </w:rPr>
            </w:pPr>
            <w:r w:rsidRPr="006266AB">
              <w:rPr>
                <w:lang w:bidi="ru-RU"/>
              </w:rPr>
              <w:t>_________________</w:t>
            </w:r>
            <w:r w:rsidRPr="006266AB">
              <w:t xml:space="preserve"> </w:t>
            </w:r>
            <w:r w:rsidRPr="006266AB">
              <w:rPr>
                <w:lang w:bidi="ru-RU"/>
              </w:rPr>
              <w:t>/</w:t>
            </w:r>
            <w:r w:rsidRPr="006266AB">
              <w:t xml:space="preserve"> </w:t>
            </w:r>
            <w:r w:rsidRPr="006266AB">
              <w:rPr>
                <w:lang w:bidi="ru-RU"/>
              </w:rPr>
              <w:t>_______________ /</w:t>
            </w:r>
          </w:p>
          <w:p w14:paraId="017172BA" w14:textId="77777777" w:rsidR="00182162" w:rsidRPr="006266AB" w:rsidRDefault="00182162" w:rsidP="004E0ADC">
            <w:pPr>
              <w:widowControl w:val="0"/>
              <w:autoSpaceDE w:val="0"/>
              <w:autoSpaceDN w:val="0"/>
              <w:adjustRightInd w:val="0"/>
              <w:rPr>
                <w:sz w:val="20"/>
                <w:szCs w:val="20"/>
              </w:rPr>
            </w:pPr>
            <w:r w:rsidRPr="006266AB">
              <w:rPr>
                <w:i/>
                <w:sz w:val="20"/>
                <w:szCs w:val="20"/>
                <w:lang w:bidi="ru-RU"/>
              </w:rPr>
              <w:t>(подписано ЭЦП)</w:t>
            </w:r>
          </w:p>
        </w:tc>
        <w:tc>
          <w:tcPr>
            <w:tcW w:w="2527" w:type="pct"/>
          </w:tcPr>
          <w:p w14:paraId="784AFB2B" w14:textId="77777777" w:rsidR="00182162" w:rsidRPr="006266AB" w:rsidRDefault="00182162" w:rsidP="004E0ADC">
            <w:pPr>
              <w:widowControl w:val="0"/>
              <w:autoSpaceDE w:val="0"/>
              <w:autoSpaceDN w:val="0"/>
              <w:adjustRightInd w:val="0"/>
              <w:rPr>
                <w:b/>
              </w:rPr>
            </w:pPr>
            <w:r w:rsidRPr="006266AB">
              <w:rPr>
                <w:b/>
              </w:rPr>
              <w:t>ЗАКАЗЧИК:</w:t>
            </w:r>
          </w:p>
          <w:p w14:paraId="6F92AA43" w14:textId="77777777" w:rsidR="00182162" w:rsidRPr="006266AB" w:rsidRDefault="00182162" w:rsidP="004E0ADC">
            <w:pPr>
              <w:widowControl w:val="0"/>
              <w:autoSpaceDE w:val="0"/>
              <w:autoSpaceDN w:val="0"/>
              <w:adjustRightInd w:val="0"/>
            </w:pPr>
          </w:p>
          <w:p w14:paraId="689ACBA4" w14:textId="77777777" w:rsidR="00182162" w:rsidRPr="006266AB" w:rsidRDefault="00182162" w:rsidP="004E0ADC">
            <w:pPr>
              <w:widowControl w:val="0"/>
              <w:autoSpaceDE w:val="0"/>
              <w:autoSpaceDN w:val="0"/>
              <w:adjustRightInd w:val="0"/>
            </w:pPr>
            <w:r w:rsidRPr="006266AB">
              <w:t>___________________ / ________________ /</w:t>
            </w:r>
          </w:p>
          <w:p w14:paraId="158343CC" w14:textId="77777777" w:rsidR="00182162" w:rsidRPr="0023592D" w:rsidRDefault="00182162" w:rsidP="004E0ADC">
            <w:pPr>
              <w:widowControl w:val="0"/>
              <w:autoSpaceDE w:val="0"/>
              <w:autoSpaceDN w:val="0"/>
              <w:adjustRightInd w:val="0"/>
              <w:rPr>
                <w:sz w:val="20"/>
                <w:szCs w:val="20"/>
              </w:rPr>
            </w:pPr>
            <w:r w:rsidRPr="006266AB">
              <w:rPr>
                <w:i/>
                <w:sz w:val="20"/>
                <w:szCs w:val="20"/>
                <w:lang w:bidi="ru-RU"/>
              </w:rPr>
              <w:t>(подписано ЭЦП)</w:t>
            </w:r>
          </w:p>
        </w:tc>
      </w:tr>
    </w:tbl>
    <w:p w14:paraId="324379C6" w14:textId="77777777" w:rsidR="00182162" w:rsidRPr="008C2CC1" w:rsidRDefault="00182162" w:rsidP="00182162">
      <w:pPr>
        <w:widowControl w:val="0"/>
      </w:pPr>
    </w:p>
    <w:p w14:paraId="5BBEA62F" w14:textId="77777777" w:rsidR="002A61A0" w:rsidRPr="00E02075" w:rsidRDefault="002A61A0" w:rsidP="00182162">
      <w:pPr>
        <w:tabs>
          <w:tab w:val="left" w:pos="993"/>
        </w:tabs>
        <w:ind w:firstLine="567"/>
        <w:jc w:val="center"/>
      </w:pPr>
    </w:p>
    <w:sectPr w:rsidR="002A61A0" w:rsidRPr="00E02075" w:rsidSect="00BC1DED">
      <w:footerReference w:type="default" r:id="rId40"/>
      <w:footerReference w:type="first" r:id="rId41"/>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616825" w:rsidRDefault="00616825" w:rsidP="00B067D9">
      <w:r>
        <w:separator/>
      </w:r>
    </w:p>
  </w:endnote>
  <w:endnote w:type="continuationSeparator" w:id="0">
    <w:p w14:paraId="7B55BACC" w14:textId="77777777" w:rsidR="00616825" w:rsidRDefault="00616825"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616825" w:rsidRDefault="00616825"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616825" w:rsidRDefault="00616825"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06FF3BF2" w:rsidR="00616825" w:rsidRPr="00203AD7" w:rsidRDefault="00616825" w:rsidP="00777A76">
    <w:pPr>
      <w:pStyle w:val="a6"/>
      <w:jc w:val="right"/>
    </w:pPr>
    <w:r>
      <w:fldChar w:fldCharType="begin"/>
    </w:r>
    <w:r>
      <w:instrText>PAGE   \* MERGEFORMAT</w:instrText>
    </w:r>
    <w:r>
      <w:fldChar w:fldCharType="separate"/>
    </w:r>
    <w:r w:rsidR="00401505">
      <w:rPr>
        <w:noProof/>
      </w:rPr>
      <w:t>36</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616825" w:rsidRPr="00203AD7" w:rsidRDefault="00616825" w:rsidP="00777A76">
    <w:pPr>
      <w:pStyle w:val="a6"/>
      <w:jc w:val="right"/>
    </w:pPr>
    <w:r>
      <w:fldChar w:fldCharType="begin"/>
    </w:r>
    <w:r>
      <w:instrText>PAGE   \* MERGEFORMAT</w:instrText>
    </w:r>
    <w:r>
      <w:fldChar w:fldCharType="separate"/>
    </w:r>
    <w:r>
      <w:rPr>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4DAE8A72" w:rsidR="00616825" w:rsidRPr="00B067D9" w:rsidRDefault="00616825">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401505">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73E5C61" w:rsidR="00616825" w:rsidRDefault="00616825">
    <w:pPr>
      <w:pStyle w:val="a6"/>
      <w:jc w:val="right"/>
    </w:pPr>
    <w:r>
      <w:fldChar w:fldCharType="begin"/>
    </w:r>
    <w:r>
      <w:instrText>PAGE   \* MERGEFORMAT</w:instrText>
    </w:r>
    <w:r>
      <w:fldChar w:fldCharType="separate"/>
    </w:r>
    <w:r w:rsidR="00401505">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A5740F0" w:rsidR="00616825" w:rsidRPr="00203AD7" w:rsidRDefault="00616825" w:rsidP="00C46F56">
    <w:pPr>
      <w:pStyle w:val="a6"/>
      <w:jc w:val="right"/>
    </w:pPr>
    <w:r>
      <w:fldChar w:fldCharType="begin"/>
    </w:r>
    <w:r>
      <w:instrText>PAGE   \* MERGEFORMAT</w:instrText>
    </w:r>
    <w:r>
      <w:fldChar w:fldCharType="separate"/>
    </w:r>
    <w:r w:rsidR="00401505">
      <w:rPr>
        <w:noProof/>
      </w:rP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616825" w:rsidRPr="004B4EFB" w:rsidRDefault="00616825" w:rsidP="00C46F56">
    <w:pPr>
      <w:pStyle w:val="a6"/>
      <w:jc w:val="right"/>
    </w:pPr>
    <w:r w:rsidRPr="004B4EFB">
      <w:t>Задание на проведение закупки</w:t>
    </w:r>
  </w:p>
  <w:p w14:paraId="12C535D2" w14:textId="77777777" w:rsidR="00616825" w:rsidRPr="004B4EFB" w:rsidRDefault="00616825"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616825" w:rsidRPr="00203AD7" w:rsidRDefault="00616825"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632E0" w14:textId="77777777" w:rsidR="00616825" w:rsidRDefault="00616825" w:rsidP="004E0A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29A7EE3" w14:textId="77777777" w:rsidR="00616825" w:rsidRDefault="00616825" w:rsidP="004E0ADC">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F0CA4" w14:textId="62BDA818" w:rsidR="00616825" w:rsidRPr="007911BF" w:rsidRDefault="00616825" w:rsidP="004E0ADC">
    <w:pPr>
      <w:pStyle w:val="a6"/>
      <w:jc w:val="right"/>
      <w:rPr>
        <w:sz w:val="22"/>
        <w:szCs w:val="22"/>
      </w:rPr>
    </w:pPr>
    <w:r w:rsidRPr="007911BF">
      <w:rPr>
        <w:sz w:val="22"/>
        <w:szCs w:val="22"/>
      </w:rPr>
      <w:fldChar w:fldCharType="begin"/>
    </w:r>
    <w:r w:rsidRPr="007911BF">
      <w:rPr>
        <w:sz w:val="22"/>
        <w:szCs w:val="22"/>
      </w:rPr>
      <w:instrText>PAGE   \* MERGEFORMAT</w:instrText>
    </w:r>
    <w:r w:rsidRPr="007911BF">
      <w:rPr>
        <w:sz w:val="22"/>
        <w:szCs w:val="22"/>
      </w:rPr>
      <w:fldChar w:fldCharType="separate"/>
    </w:r>
    <w:r w:rsidR="00401505">
      <w:rPr>
        <w:noProof/>
        <w:sz w:val="22"/>
        <w:szCs w:val="22"/>
      </w:rPr>
      <w:t>25</w:t>
    </w:r>
    <w:r w:rsidRPr="007911BF">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96D82" w14:textId="77FC3E2D" w:rsidR="00616825" w:rsidRPr="00203AD7" w:rsidRDefault="00616825" w:rsidP="00777A76">
    <w:pPr>
      <w:pStyle w:val="a6"/>
      <w:jc w:val="right"/>
    </w:pPr>
    <w:r>
      <w:fldChar w:fldCharType="begin"/>
    </w:r>
    <w:r>
      <w:instrText>PAGE   \* MERGEFORMAT</w:instrText>
    </w:r>
    <w:r>
      <w:fldChar w:fldCharType="separate"/>
    </w:r>
    <w:r w:rsidR="00401505">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FECCA" w14:textId="77777777" w:rsidR="00616825" w:rsidRPr="00203AD7" w:rsidRDefault="00616825"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616825" w:rsidRDefault="00616825" w:rsidP="00B067D9">
      <w:r>
        <w:separator/>
      </w:r>
    </w:p>
  </w:footnote>
  <w:footnote w:type="continuationSeparator" w:id="0">
    <w:p w14:paraId="6FB2A550" w14:textId="77777777" w:rsidR="00616825" w:rsidRDefault="00616825"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7D05DF2"/>
    <w:multiLevelType w:val="singleLevel"/>
    <w:tmpl w:val="8CB2FCAE"/>
    <w:lvl w:ilvl="0">
      <w:start w:val="1"/>
      <w:numFmt w:val="decimal"/>
      <w:lvlText w:val="2.1.%1."/>
      <w:lvlJc w:val="left"/>
      <w:pPr>
        <w:tabs>
          <w:tab w:val="num" w:pos="1304"/>
        </w:tabs>
        <w:ind w:left="1304" w:hanging="850"/>
      </w:pPr>
      <w:rPr>
        <w:b w:val="0"/>
        <w:i w:val="0"/>
        <w:sz w:val="24"/>
      </w:r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271721"/>
    <w:multiLevelType w:val="multilevel"/>
    <w:tmpl w:val="8DCC45E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0F41623F"/>
    <w:multiLevelType w:val="singleLevel"/>
    <w:tmpl w:val="0BF29398"/>
    <w:lvl w:ilvl="0">
      <w:start w:val="1"/>
      <w:numFmt w:val="decimal"/>
      <w:lvlText w:val="1.%1."/>
      <w:lvlJc w:val="center"/>
      <w:pPr>
        <w:tabs>
          <w:tab w:val="num" w:pos="1070"/>
        </w:tabs>
        <w:ind w:left="143" w:firstLine="567"/>
      </w:pPr>
      <w:rPr>
        <w:b w:val="0"/>
        <w:i w:val="0"/>
        <w:sz w:val="24"/>
      </w:rPr>
    </w:lvl>
  </w:abstractNum>
  <w:abstractNum w:abstractNumId="11" w15:restartNumberingAfterBreak="0">
    <w:nsid w:val="12BD1677"/>
    <w:multiLevelType w:val="singleLevel"/>
    <w:tmpl w:val="26A85988"/>
    <w:lvl w:ilvl="0">
      <w:start w:val="1"/>
      <w:numFmt w:val="decimal"/>
      <w:lvlText w:val="3.%1. "/>
      <w:lvlJc w:val="left"/>
      <w:pPr>
        <w:tabs>
          <w:tab w:val="num" w:pos="1174"/>
        </w:tabs>
        <w:ind w:left="0" w:firstLine="454"/>
      </w:pPr>
      <w:rPr>
        <w:b w:val="0"/>
        <w:i w:val="0"/>
        <w:sz w:val="24"/>
      </w:r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8F471D5"/>
    <w:multiLevelType w:val="multilevel"/>
    <w:tmpl w:val="78668482"/>
    <w:lvl w:ilvl="0">
      <w:start w:val="10"/>
      <w:numFmt w:val="decimal"/>
      <w:lvlText w:val="%1."/>
      <w:lvlJc w:val="left"/>
      <w:pPr>
        <w:ind w:left="4592" w:hanging="480"/>
      </w:pPr>
      <w:rPr>
        <w:rFonts w:hint="default"/>
      </w:rPr>
    </w:lvl>
    <w:lvl w:ilvl="1">
      <w:start w:val="2"/>
      <w:numFmt w:val="decimal"/>
      <w:lvlText w:val="%1.%2."/>
      <w:lvlJc w:val="left"/>
      <w:pPr>
        <w:ind w:left="5585" w:hanging="480"/>
      </w:pPr>
      <w:rPr>
        <w:rFonts w:hint="default"/>
      </w:rPr>
    </w:lvl>
    <w:lvl w:ilvl="2">
      <w:start w:val="1"/>
      <w:numFmt w:val="decimal"/>
      <w:lvlText w:val="%1.%2.%3."/>
      <w:lvlJc w:val="left"/>
      <w:pPr>
        <w:ind w:left="6534" w:hanging="720"/>
      </w:pPr>
      <w:rPr>
        <w:rFonts w:hint="default"/>
      </w:rPr>
    </w:lvl>
    <w:lvl w:ilvl="3">
      <w:start w:val="1"/>
      <w:numFmt w:val="decimal"/>
      <w:lvlText w:val="%1.%2.%3.%4."/>
      <w:lvlJc w:val="left"/>
      <w:pPr>
        <w:ind w:left="7385" w:hanging="72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9447" w:hanging="1080"/>
      </w:pPr>
      <w:rPr>
        <w:rFonts w:hint="default"/>
      </w:rPr>
    </w:lvl>
    <w:lvl w:ilvl="6">
      <w:start w:val="1"/>
      <w:numFmt w:val="decimal"/>
      <w:lvlText w:val="%1.%2.%3.%4.%5.%6.%7."/>
      <w:lvlJc w:val="left"/>
      <w:pPr>
        <w:ind w:left="10658" w:hanging="1440"/>
      </w:pPr>
      <w:rPr>
        <w:rFonts w:hint="default"/>
      </w:rPr>
    </w:lvl>
    <w:lvl w:ilvl="7">
      <w:start w:val="1"/>
      <w:numFmt w:val="decimal"/>
      <w:lvlText w:val="%1.%2.%3.%4.%5.%6.%7.%8."/>
      <w:lvlJc w:val="left"/>
      <w:pPr>
        <w:ind w:left="11509" w:hanging="1440"/>
      </w:pPr>
      <w:rPr>
        <w:rFonts w:hint="default"/>
      </w:rPr>
    </w:lvl>
    <w:lvl w:ilvl="8">
      <w:start w:val="1"/>
      <w:numFmt w:val="decimal"/>
      <w:lvlText w:val="%1.%2.%3.%4.%5.%6.%7.%8.%9."/>
      <w:lvlJc w:val="left"/>
      <w:pPr>
        <w:ind w:left="12720" w:hanging="1800"/>
      </w:pPr>
      <w:rPr>
        <w:rFonts w:hint="default"/>
      </w:rPr>
    </w:lvl>
  </w:abstractNum>
  <w:abstractNum w:abstractNumId="15" w15:restartNumberingAfterBreak="0">
    <w:nsid w:val="19A17C5C"/>
    <w:multiLevelType w:val="multilevel"/>
    <w:tmpl w:val="89C4BD66"/>
    <w:lvl w:ilvl="0">
      <w:start w:val="13"/>
      <w:numFmt w:val="decimal"/>
      <w:lvlText w:val="%1."/>
      <w:lvlJc w:val="left"/>
      <w:pPr>
        <w:ind w:left="3960" w:hanging="360"/>
      </w:pPr>
      <w:rPr>
        <w:rFonts w:hint="default"/>
      </w:rPr>
    </w:lvl>
    <w:lvl w:ilvl="1">
      <w:start w:val="1"/>
      <w:numFmt w:val="decimal"/>
      <w:isLgl/>
      <w:lvlText w:val="%1.%2."/>
      <w:lvlJc w:val="left"/>
      <w:pPr>
        <w:ind w:left="5585" w:hanging="480"/>
      </w:pPr>
      <w:rPr>
        <w:rFonts w:hint="default"/>
      </w:rPr>
    </w:lvl>
    <w:lvl w:ilvl="2">
      <w:start w:val="1"/>
      <w:numFmt w:val="decimal"/>
      <w:isLgl/>
      <w:lvlText w:val="%1.%2.%3."/>
      <w:lvlJc w:val="left"/>
      <w:pPr>
        <w:ind w:left="7330" w:hanging="720"/>
      </w:pPr>
      <w:rPr>
        <w:rFonts w:hint="default"/>
      </w:rPr>
    </w:lvl>
    <w:lvl w:ilvl="3">
      <w:start w:val="1"/>
      <w:numFmt w:val="decimal"/>
      <w:isLgl/>
      <w:lvlText w:val="%1.%2.%3.%4."/>
      <w:lvlJc w:val="left"/>
      <w:pPr>
        <w:ind w:left="8835" w:hanging="720"/>
      </w:pPr>
      <w:rPr>
        <w:rFonts w:hint="default"/>
      </w:rPr>
    </w:lvl>
    <w:lvl w:ilvl="4">
      <w:start w:val="1"/>
      <w:numFmt w:val="decimal"/>
      <w:isLgl/>
      <w:lvlText w:val="%1.%2.%3.%4.%5."/>
      <w:lvlJc w:val="left"/>
      <w:pPr>
        <w:ind w:left="10700" w:hanging="1080"/>
      </w:pPr>
      <w:rPr>
        <w:rFonts w:hint="default"/>
      </w:rPr>
    </w:lvl>
    <w:lvl w:ilvl="5">
      <w:start w:val="1"/>
      <w:numFmt w:val="decimal"/>
      <w:isLgl/>
      <w:lvlText w:val="%1.%2.%3.%4.%5.%6."/>
      <w:lvlJc w:val="left"/>
      <w:pPr>
        <w:ind w:left="12205" w:hanging="1080"/>
      </w:pPr>
      <w:rPr>
        <w:rFonts w:hint="default"/>
      </w:rPr>
    </w:lvl>
    <w:lvl w:ilvl="6">
      <w:start w:val="1"/>
      <w:numFmt w:val="decimal"/>
      <w:isLgl/>
      <w:lvlText w:val="%1.%2.%3.%4.%5.%6.%7."/>
      <w:lvlJc w:val="left"/>
      <w:pPr>
        <w:ind w:left="14070" w:hanging="1440"/>
      </w:pPr>
      <w:rPr>
        <w:rFonts w:hint="default"/>
      </w:rPr>
    </w:lvl>
    <w:lvl w:ilvl="7">
      <w:start w:val="1"/>
      <w:numFmt w:val="decimal"/>
      <w:isLgl/>
      <w:lvlText w:val="%1.%2.%3.%4.%5.%6.%7.%8."/>
      <w:lvlJc w:val="left"/>
      <w:pPr>
        <w:ind w:left="15575" w:hanging="1440"/>
      </w:pPr>
      <w:rPr>
        <w:rFonts w:hint="default"/>
      </w:rPr>
    </w:lvl>
    <w:lvl w:ilvl="8">
      <w:start w:val="1"/>
      <w:numFmt w:val="decimal"/>
      <w:isLgl/>
      <w:lvlText w:val="%1.%2.%3.%4.%5.%6.%7.%8.%9."/>
      <w:lvlJc w:val="left"/>
      <w:pPr>
        <w:ind w:left="17440" w:hanging="1800"/>
      </w:pPr>
      <w:rPr>
        <w:rFonts w:hint="default"/>
      </w:r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0"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1"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2"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6"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32"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4"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5"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6"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8" w15:restartNumberingAfterBreak="0">
    <w:nsid w:val="528D2590"/>
    <w:multiLevelType w:val="hybridMultilevel"/>
    <w:tmpl w:val="7334E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944F22"/>
    <w:multiLevelType w:val="singleLevel"/>
    <w:tmpl w:val="68CCC832"/>
    <w:lvl w:ilvl="0">
      <w:start w:val="1"/>
      <w:numFmt w:val="decimal"/>
      <w:lvlText w:val="6.%1. "/>
      <w:lvlJc w:val="left"/>
      <w:pPr>
        <w:tabs>
          <w:tab w:val="num" w:pos="1571"/>
        </w:tabs>
        <w:ind w:left="397" w:firstLine="454"/>
      </w:pPr>
      <w:rPr>
        <w:b w:val="0"/>
        <w:i w:val="0"/>
        <w:sz w:val="24"/>
      </w:rPr>
    </w:lvl>
  </w:abstractNum>
  <w:abstractNum w:abstractNumId="40"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9" w15:restartNumberingAfterBreak="0">
    <w:nsid w:val="66813488"/>
    <w:multiLevelType w:val="singleLevel"/>
    <w:tmpl w:val="EABCBD7E"/>
    <w:lvl w:ilvl="0">
      <w:start w:val="1"/>
      <w:numFmt w:val="decimal"/>
      <w:lvlText w:val="5.%1. "/>
      <w:lvlJc w:val="left"/>
      <w:pPr>
        <w:tabs>
          <w:tab w:val="num" w:pos="1174"/>
        </w:tabs>
        <w:ind w:left="0" w:firstLine="454"/>
      </w:pPr>
      <w:rPr>
        <w:b w:val="0"/>
        <w:i w:val="0"/>
        <w:sz w:val="24"/>
      </w:rPr>
    </w:lvl>
  </w:abstractNum>
  <w:abstractNum w:abstractNumId="50"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0960C7E"/>
    <w:multiLevelType w:val="hybridMultilevel"/>
    <w:tmpl w:val="2FEE490C"/>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A6FA394C">
      <w:start w:val="13"/>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66C5536"/>
    <w:multiLevelType w:val="hybridMultilevel"/>
    <w:tmpl w:val="59C20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56"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lvlOverride w:ilvl="1">
      <w:lvl w:ilvl="1">
        <w:start w:val="1"/>
        <w:numFmt w:val="decimal"/>
        <w:pStyle w:val="20"/>
        <w:lvlText w:val="6.%2."/>
        <w:lvlJc w:val="left"/>
        <w:pPr>
          <w:ind w:left="644" w:hanging="360"/>
        </w:pPr>
        <w:rPr>
          <w:rFonts w:hint="default"/>
          <w:b w:val="0"/>
        </w:rPr>
      </w:lvl>
    </w:lvlOverride>
  </w:num>
  <w:num w:numId="2">
    <w:abstractNumId w:val="30"/>
  </w:num>
  <w:num w:numId="3">
    <w:abstractNumId w:val="26"/>
  </w:num>
  <w:num w:numId="4">
    <w:abstractNumId w:val="8"/>
  </w:num>
  <w:num w:numId="5">
    <w:abstractNumId w:val="3"/>
  </w:num>
  <w:num w:numId="6">
    <w:abstractNumId w:val="6"/>
  </w:num>
  <w:num w:numId="7">
    <w:abstractNumId w:val="43"/>
  </w:num>
  <w:num w:numId="8">
    <w:abstractNumId w:val="51"/>
    <w:lvlOverride w:ilvl="1">
      <w:lvl w:ilvl="1" w:tplc="16040F84">
        <w:start w:val="1"/>
        <w:numFmt w:val="decimal"/>
        <w:lvlText w:val="7.3.%2."/>
        <w:lvlJc w:val="left"/>
        <w:pPr>
          <w:ind w:left="928" w:hanging="360"/>
        </w:pPr>
        <w:rPr>
          <w:rFonts w:hint="default"/>
          <w:color w:val="auto"/>
          <w:lang w:val="en-AU"/>
        </w:rPr>
      </w:lvl>
    </w:lvlOverride>
  </w:num>
  <w:num w:numId="9">
    <w:abstractNumId w:val="56"/>
  </w:num>
  <w:num w:numId="10">
    <w:abstractNumId w:val="47"/>
  </w:num>
  <w:num w:numId="11">
    <w:abstractNumId w:val="17"/>
  </w:num>
  <w:num w:numId="12">
    <w:abstractNumId w:val="22"/>
  </w:num>
  <w:num w:numId="13">
    <w:abstractNumId w:val="29"/>
    <w:lvlOverride w:ilvl="0">
      <w:lvl w:ilvl="0" w:tplc="F3468582">
        <w:start w:val="1"/>
        <w:numFmt w:val="decimal"/>
        <w:lvlText w:val="2.%1"/>
        <w:lvlJc w:val="left"/>
        <w:pPr>
          <w:ind w:left="786" w:hanging="360"/>
        </w:pPr>
        <w:rPr>
          <w:rFonts w:hint="default"/>
          <w:b/>
        </w:rPr>
      </w:lvl>
    </w:lvlOverride>
  </w:num>
  <w:num w:numId="14">
    <w:abstractNumId w:val="21"/>
  </w:num>
  <w:num w:numId="15">
    <w:abstractNumId w:val="0"/>
  </w:num>
  <w:num w:numId="16">
    <w:abstractNumId w:val="50"/>
  </w:num>
  <w:num w:numId="17">
    <w:abstractNumId w:val="23"/>
  </w:num>
  <w:num w:numId="18">
    <w:abstractNumId w:val="37"/>
  </w:num>
  <w:num w:numId="19">
    <w:abstractNumId w:val="44"/>
  </w:num>
  <w:num w:numId="20">
    <w:abstractNumId w:val="24"/>
  </w:num>
  <w:num w:numId="21">
    <w:abstractNumId w:val="42"/>
  </w:num>
  <w:num w:numId="22">
    <w:abstractNumId w:val="32"/>
  </w:num>
  <w:num w:numId="23">
    <w:abstractNumId w:val="48"/>
  </w:num>
  <w:num w:numId="24">
    <w:abstractNumId w:val="41"/>
  </w:num>
  <w:num w:numId="25">
    <w:abstractNumId w:val="57"/>
  </w:num>
  <w:num w:numId="26">
    <w:abstractNumId w:val="19"/>
  </w:num>
  <w:num w:numId="27">
    <w:abstractNumId w:val="52"/>
  </w:num>
  <w:num w:numId="28">
    <w:abstractNumId w:val="5"/>
  </w:num>
  <w:num w:numId="29">
    <w:abstractNumId w:val="34"/>
  </w:num>
  <w:num w:numId="30">
    <w:abstractNumId w:val="13"/>
  </w:num>
  <w:num w:numId="31">
    <w:abstractNumId w:val="25"/>
  </w:num>
  <w:num w:numId="32">
    <w:abstractNumId w:val="18"/>
  </w:num>
  <w:num w:numId="33">
    <w:abstractNumId w:val="45"/>
  </w:num>
  <w:num w:numId="34">
    <w:abstractNumId w:val="31"/>
  </w:num>
  <w:num w:numId="35">
    <w:abstractNumId w:val="16"/>
  </w:num>
  <w:num w:numId="36">
    <w:abstractNumId w:val="35"/>
  </w:num>
  <w:num w:numId="37">
    <w:abstractNumId w:val="28"/>
  </w:num>
  <w:num w:numId="38">
    <w:abstractNumId w:val="33"/>
  </w:num>
  <w:num w:numId="39">
    <w:abstractNumId w:val="40"/>
  </w:num>
  <w:num w:numId="40">
    <w:abstractNumId w:val="29"/>
  </w:num>
  <w:num w:numId="41">
    <w:abstractNumId w:val="36"/>
  </w:num>
  <w:num w:numId="42">
    <w:abstractNumId w:val="53"/>
  </w:num>
  <w:num w:numId="43">
    <w:abstractNumId w:val="46"/>
  </w:num>
  <w:num w:numId="44">
    <w:abstractNumId w:val="27"/>
  </w:num>
  <w:num w:numId="45">
    <w:abstractNumId w:val="10"/>
    <w:lvlOverride w:ilvl="0">
      <w:startOverride w:val="1"/>
    </w:lvlOverride>
  </w:num>
  <w:num w:numId="46">
    <w:abstractNumId w:val="4"/>
    <w:lvlOverride w:ilvl="0">
      <w:startOverride w:val="1"/>
    </w:lvlOverride>
  </w:num>
  <w:num w:numId="47">
    <w:abstractNumId w:val="55"/>
    <w:lvlOverride w:ilvl="0">
      <w:startOverride w:val="1"/>
    </w:lvlOverride>
  </w:num>
  <w:num w:numId="48">
    <w:abstractNumId w:val="19"/>
    <w:lvlOverride w:ilvl="0">
      <w:startOverride w:val="1"/>
    </w:lvlOverride>
  </w:num>
  <w:num w:numId="49">
    <w:abstractNumId w:val="9"/>
  </w:num>
  <w:num w:numId="50">
    <w:abstractNumId w:val="49"/>
    <w:lvlOverride w:ilvl="0">
      <w:startOverride w:val="1"/>
    </w:lvlOverride>
  </w:num>
  <w:num w:numId="51">
    <w:abstractNumId w:val="39"/>
    <w:lvlOverride w:ilvl="0">
      <w:startOverride w:val="1"/>
    </w:lvlOverride>
  </w:num>
  <w:num w:numId="52">
    <w:abstractNumId w:val="14"/>
  </w:num>
  <w:num w:numId="53">
    <w:abstractNumId w:val="51"/>
  </w:num>
  <w:num w:numId="54">
    <w:abstractNumId w:val="38"/>
  </w:num>
  <w:num w:numId="55">
    <w:abstractNumId w:val="11"/>
    <w:lvlOverride w:ilvl="0">
      <w:startOverride w:val="1"/>
    </w:lvlOverride>
  </w:num>
  <w:num w:numId="56">
    <w:abstractNumId w:val="54"/>
  </w:num>
  <w:num w:numId="57">
    <w:abstractNumId w:val="20"/>
  </w:num>
  <w:num w:numId="58">
    <w:abstractNumId w:val="15"/>
  </w:num>
  <w:num w:numId="59">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592"/>
    <w:rsid w:val="00062BCB"/>
    <w:rsid w:val="00063AC3"/>
    <w:rsid w:val="00065529"/>
    <w:rsid w:val="00066CA3"/>
    <w:rsid w:val="000703A7"/>
    <w:rsid w:val="000711EC"/>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4EA7"/>
    <w:rsid w:val="000F62F1"/>
    <w:rsid w:val="000F6800"/>
    <w:rsid w:val="000F6B4B"/>
    <w:rsid w:val="000F72C2"/>
    <w:rsid w:val="00100161"/>
    <w:rsid w:val="0010081F"/>
    <w:rsid w:val="0010100A"/>
    <w:rsid w:val="0010377D"/>
    <w:rsid w:val="00103B65"/>
    <w:rsid w:val="00103DB9"/>
    <w:rsid w:val="001064FD"/>
    <w:rsid w:val="00106C49"/>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0E04"/>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1BAD"/>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0DED"/>
    <w:rsid w:val="001819E8"/>
    <w:rsid w:val="00182162"/>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6E4"/>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0742"/>
    <w:rsid w:val="002510F1"/>
    <w:rsid w:val="00252A3E"/>
    <w:rsid w:val="00253698"/>
    <w:rsid w:val="00253B20"/>
    <w:rsid w:val="002559D4"/>
    <w:rsid w:val="00257BA7"/>
    <w:rsid w:val="00260B36"/>
    <w:rsid w:val="00261EB6"/>
    <w:rsid w:val="00262988"/>
    <w:rsid w:val="00262D5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22DF"/>
    <w:rsid w:val="002935A5"/>
    <w:rsid w:val="00294539"/>
    <w:rsid w:val="0029797C"/>
    <w:rsid w:val="00297C9E"/>
    <w:rsid w:val="002A2C64"/>
    <w:rsid w:val="002A3481"/>
    <w:rsid w:val="002A3696"/>
    <w:rsid w:val="002A4979"/>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1508"/>
    <w:rsid w:val="002E2EB5"/>
    <w:rsid w:val="002E3166"/>
    <w:rsid w:val="002E4922"/>
    <w:rsid w:val="002E5EF1"/>
    <w:rsid w:val="002E619C"/>
    <w:rsid w:val="002E6D60"/>
    <w:rsid w:val="002E7A30"/>
    <w:rsid w:val="002F0D7F"/>
    <w:rsid w:val="002F10E1"/>
    <w:rsid w:val="002F1851"/>
    <w:rsid w:val="002F1F4F"/>
    <w:rsid w:val="002F2799"/>
    <w:rsid w:val="002F3B7D"/>
    <w:rsid w:val="002F423C"/>
    <w:rsid w:val="002F4550"/>
    <w:rsid w:val="002F4E4F"/>
    <w:rsid w:val="002F5121"/>
    <w:rsid w:val="002F53B7"/>
    <w:rsid w:val="002F5A78"/>
    <w:rsid w:val="002F6348"/>
    <w:rsid w:val="002F7407"/>
    <w:rsid w:val="002F7BD0"/>
    <w:rsid w:val="0030049C"/>
    <w:rsid w:val="00300F4D"/>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5E00"/>
    <w:rsid w:val="00396305"/>
    <w:rsid w:val="00397E55"/>
    <w:rsid w:val="003A080D"/>
    <w:rsid w:val="003A3BFB"/>
    <w:rsid w:val="003A5330"/>
    <w:rsid w:val="003A5FBE"/>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1505"/>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1484"/>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6987"/>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796D"/>
    <w:rsid w:val="004D2714"/>
    <w:rsid w:val="004D3369"/>
    <w:rsid w:val="004D3E79"/>
    <w:rsid w:val="004D4A44"/>
    <w:rsid w:val="004D58E1"/>
    <w:rsid w:val="004D6CE2"/>
    <w:rsid w:val="004D725A"/>
    <w:rsid w:val="004D72D2"/>
    <w:rsid w:val="004E0ADC"/>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3EF"/>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1F53"/>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429F"/>
    <w:rsid w:val="00615014"/>
    <w:rsid w:val="006155C5"/>
    <w:rsid w:val="00616825"/>
    <w:rsid w:val="00617592"/>
    <w:rsid w:val="00621805"/>
    <w:rsid w:val="00621D92"/>
    <w:rsid w:val="00623E98"/>
    <w:rsid w:val="00625138"/>
    <w:rsid w:val="0062643B"/>
    <w:rsid w:val="006266AB"/>
    <w:rsid w:val="006300F0"/>
    <w:rsid w:val="00630749"/>
    <w:rsid w:val="00630D49"/>
    <w:rsid w:val="006351D9"/>
    <w:rsid w:val="006359C3"/>
    <w:rsid w:val="00636945"/>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68F5"/>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07C6B"/>
    <w:rsid w:val="00707E09"/>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26707"/>
    <w:rsid w:val="007270BA"/>
    <w:rsid w:val="00730EAB"/>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1BC1"/>
    <w:rsid w:val="00773C24"/>
    <w:rsid w:val="007743C5"/>
    <w:rsid w:val="00775E08"/>
    <w:rsid w:val="00776085"/>
    <w:rsid w:val="0077733D"/>
    <w:rsid w:val="00777A63"/>
    <w:rsid w:val="00777A76"/>
    <w:rsid w:val="00780A95"/>
    <w:rsid w:val="00780BBF"/>
    <w:rsid w:val="007864E2"/>
    <w:rsid w:val="00786BA6"/>
    <w:rsid w:val="00786C28"/>
    <w:rsid w:val="00787BAA"/>
    <w:rsid w:val="00787F3C"/>
    <w:rsid w:val="00795FFB"/>
    <w:rsid w:val="007A1901"/>
    <w:rsid w:val="007A2316"/>
    <w:rsid w:val="007A264F"/>
    <w:rsid w:val="007A506B"/>
    <w:rsid w:val="007A50B5"/>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3CB0"/>
    <w:rsid w:val="007C6D1A"/>
    <w:rsid w:val="007C7AD3"/>
    <w:rsid w:val="007C7B3F"/>
    <w:rsid w:val="007C7D96"/>
    <w:rsid w:val="007D0405"/>
    <w:rsid w:val="007D184C"/>
    <w:rsid w:val="007D2A0F"/>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07F"/>
    <w:rsid w:val="008849B5"/>
    <w:rsid w:val="0088637E"/>
    <w:rsid w:val="00886F3F"/>
    <w:rsid w:val="00887CEF"/>
    <w:rsid w:val="00890507"/>
    <w:rsid w:val="0089264A"/>
    <w:rsid w:val="008931D2"/>
    <w:rsid w:val="00893250"/>
    <w:rsid w:val="008941D9"/>
    <w:rsid w:val="00894C73"/>
    <w:rsid w:val="008963ED"/>
    <w:rsid w:val="00896B88"/>
    <w:rsid w:val="0089721B"/>
    <w:rsid w:val="008A1319"/>
    <w:rsid w:val="008A358A"/>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3B8"/>
    <w:rsid w:val="009307C4"/>
    <w:rsid w:val="0093280B"/>
    <w:rsid w:val="00932BAB"/>
    <w:rsid w:val="00932C50"/>
    <w:rsid w:val="00933D25"/>
    <w:rsid w:val="00936219"/>
    <w:rsid w:val="0093638D"/>
    <w:rsid w:val="00937E68"/>
    <w:rsid w:val="00940CEA"/>
    <w:rsid w:val="00941543"/>
    <w:rsid w:val="009429D0"/>
    <w:rsid w:val="00942BEC"/>
    <w:rsid w:val="00942E1C"/>
    <w:rsid w:val="009454C9"/>
    <w:rsid w:val="00946D84"/>
    <w:rsid w:val="0094736E"/>
    <w:rsid w:val="00947CBE"/>
    <w:rsid w:val="00950E2B"/>
    <w:rsid w:val="00951165"/>
    <w:rsid w:val="00951710"/>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93FF4"/>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2311"/>
    <w:rsid w:val="009E2E10"/>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4108"/>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8D3"/>
    <w:rsid w:val="00AB4E94"/>
    <w:rsid w:val="00AB5ADD"/>
    <w:rsid w:val="00AB780A"/>
    <w:rsid w:val="00AC070C"/>
    <w:rsid w:val="00AC07EE"/>
    <w:rsid w:val="00AC24C8"/>
    <w:rsid w:val="00AC306E"/>
    <w:rsid w:val="00AC3956"/>
    <w:rsid w:val="00AC3B81"/>
    <w:rsid w:val="00AC4F2D"/>
    <w:rsid w:val="00AC63F0"/>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823"/>
    <w:rsid w:val="00B67462"/>
    <w:rsid w:val="00B67973"/>
    <w:rsid w:val="00B7017D"/>
    <w:rsid w:val="00B7580E"/>
    <w:rsid w:val="00B76A4D"/>
    <w:rsid w:val="00B76AC6"/>
    <w:rsid w:val="00B77D1C"/>
    <w:rsid w:val="00B800F7"/>
    <w:rsid w:val="00B8097F"/>
    <w:rsid w:val="00B80E12"/>
    <w:rsid w:val="00B817D9"/>
    <w:rsid w:val="00B81894"/>
    <w:rsid w:val="00B81FD5"/>
    <w:rsid w:val="00B82BAC"/>
    <w:rsid w:val="00B8350C"/>
    <w:rsid w:val="00B84EB6"/>
    <w:rsid w:val="00B900AC"/>
    <w:rsid w:val="00B90E44"/>
    <w:rsid w:val="00B91530"/>
    <w:rsid w:val="00B9194A"/>
    <w:rsid w:val="00B92FBC"/>
    <w:rsid w:val="00B94132"/>
    <w:rsid w:val="00BA0734"/>
    <w:rsid w:val="00BA0B38"/>
    <w:rsid w:val="00BA0BF0"/>
    <w:rsid w:val="00BA0CD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3AC5"/>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006"/>
    <w:rsid w:val="00C517C8"/>
    <w:rsid w:val="00C55425"/>
    <w:rsid w:val="00C568BF"/>
    <w:rsid w:val="00C56C2A"/>
    <w:rsid w:val="00C61799"/>
    <w:rsid w:val="00C62456"/>
    <w:rsid w:val="00C639B9"/>
    <w:rsid w:val="00C63DD0"/>
    <w:rsid w:val="00C64A60"/>
    <w:rsid w:val="00C67499"/>
    <w:rsid w:val="00C67A03"/>
    <w:rsid w:val="00C70639"/>
    <w:rsid w:val="00C70C0A"/>
    <w:rsid w:val="00C70C32"/>
    <w:rsid w:val="00C7140C"/>
    <w:rsid w:val="00C72F74"/>
    <w:rsid w:val="00C742B4"/>
    <w:rsid w:val="00C75E69"/>
    <w:rsid w:val="00C763C5"/>
    <w:rsid w:val="00C76AD2"/>
    <w:rsid w:val="00C805E5"/>
    <w:rsid w:val="00C83786"/>
    <w:rsid w:val="00C869C1"/>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4A90"/>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A03"/>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77F5D"/>
    <w:rsid w:val="00D80B83"/>
    <w:rsid w:val="00D81672"/>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43D"/>
    <w:rsid w:val="00DF490B"/>
    <w:rsid w:val="00DF5952"/>
    <w:rsid w:val="00DF76B4"/>
    <w:rsid w:val="00E001C7"/>
    <w:rsid w:val="00E008D6"/>
    <w:rsid w:val="00E00D86"/>
    <w:rsid w:val="00E01903"/>
    <w:rsid w:val="00E01B0D"/>
    <w:rsid w:val="00E02075"/>
    <w:rsid w:val="00E04625"/>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57CE"/>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4AB6"/>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77212"/>
    <w:rsid w:val="00F83109"/>
    <w:rsid w:val="00F84026"/>
    <w:rsid w:val="00F84D6B"/>
    <w:rsid w:val="00F84E90"/>
    <w:rsid w:val="00F87329"/>
    <w:rsid w:val="00F87A21"/>
    <w:rsid w:val="00F90579"/>
    <w:rsid w:val="00F91621"/>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53"/>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 w:type="numbering" w:customStyle="1" w:styleId="1ai1621">
    <w:name w:val="1 / a / i1621"/>
    <w:basedOn w:val="a3"/>
    <w:next w:val="1ai"/>
    <w:semiHidden/>
    <w:rsid w:val="00C72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43"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46976-70AC-40B1-BF93-213C6F0B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36</Pages>
  <Words>11246</Words>
  <Characters>82033</Characters>
  <Application>Microsoft Office Word</Application>
  <DocSecurity>0</DocSecurity>
  <Lines>683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33</cp:revision>
  <cp:lastPrinted>2025-01-21T10:59:00Z</cp:lastPrinted>
  <dcterms:created xsi:type="dcterms:W3CDTF">2025-12-24T09:42:00Z</dcterms:created>
  <dcterms:modified xsi:type="dcterms:W3CDTF">2026-02-27T12:04:00Z</dcterms:modified>
</cp:coreProperties>
</file>