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BF171D" w:rsidRDefault="00B067D9" w:rsidP="004531C3">
      <w:pPr>
        <w:widowControl w:val="0"/>
        <w:jc w:val="center"/>
        <w:outlineLvl w:val="0"/>
        <w:rPr>
          <w:b/>
          <w:bCs/>
        </w:rPr>
      </w:pPr>
      <w:r w:rsidRPr="00BF171D">
        <w:rPr>
          <w:b/>
          <w:bCs/>
        </w:rPr>
        <w:t>ИЗВЕЩЕНИЕ</w:t>
      </w:r>
    </w:p>
    <w:p w14:paraId="7626CA75" w14:textId="3F241BC8" w:rsidR="00B067D9" w:rsidRPr="00BF171D" w:rsidRDefault="00B067D9" w:rsidP="004531C3">
      <w:pPr>
        <w:widowControl w:val="0"/>
        <w:ind w:right="34"/>
        <w:jc w:val="center"/>
      </w:pPr>
      <w:r w:rsidRPr="00BF171D">
        <w:rPr>
          <w:b/>
        </w:rPr>
        <w:t xml:space="preserve">о проведении </w:t>
      </w:r>
      <w:r w:rsidRPr="00BF171D">
        <w:rPr>
          <w:b/>
          <w:bCs/>
        </w:rPr>
        <w:t>открытого запроса котировок в электронной форме</w:t>
      </w:r>
      <w:r w:rsidRPr="00BF171D">
        <w:rPr>
          <w:b/>
          <w:bCs/>
        </w:rPr>
        <w:br/>
      </w:r>
      <w:r w:rsidR="00D14F8A" w:rsidRPr="00BF171D">
        <w:rPr>
          <w:b/>
          <w:bCs/>
        </w:rPr>
        <w:t xml:space="preserve">от </w:t>
      </w:r>
      <w:r w:rsidR="006952BA">
        <w:rPr>
          <w:b/>
          <w:bCs/>
        </w:rPr>
        <w:t>31.03</w:t>
      </w:r>
      <w:r w:rsidR="00D14F8A" w:rsidRPr="00BF171D">
        <w:rPr>
          <w:b/>
          <w:bCs/>
        </w:rPr>
        <w:t>.202</w:t>
      </w:r>
      <w:r w:rsidR="00583764" w:rsidRPr="00BF171D">
        <w:rPr>
          <w:b/>
          <w:bCs/>
        </w:rPr>
        <w:t>2</w:t>
      </w:r>
      <w:r w:rsidR="00D14F8A" w:rsidRPr="00BF171D">
        <w:rPr>
          <w:b/>
          <w:bCs/>
        </w:rPr>
        <w:t xml:space="preserve"> г. № ЗКЭФ-ДЭ-</w:t>
      </w:r>
      <w:r w:rsidR="00391B41" w:rsidRPr="00BF171D">
        <w:rPr>
          <w:b/>
          <w:bCs/>
        </w:rPr>
        <w:t>5</w:t>
      </w:r>
      <w:r w:rsidR="002619CA" w:rsidRPr="00BF171D">
        <w:rPr>
          <w:b/>
          <w:bCs/>
        </w:rPr>
        <w:t>7</w:t>
      </w:r>
      <w:r w:rsidR="00583764" w:rsidRPr="00BF171D">
        <w:rPr>
          <w:b/>
          <w:bCs/>
        </w:rPr>
        <w:t>1</w:t>
      </w:r>
    </w:p>
    <w:p w14:paraId="4931E982" w14:textId="77777777" w:rsidR="00B067D9" w:rsidRPr="00BF171D" w:rsidRDefault="00B067D9" w:rsidP="004531C3">
      <w:pPr>
        <w:widowControl w:val="0"/>
        <w:ind w:right="34"/>
      </w:pPr>
      <w:r w:rsidRPr="00BF171D">
        <w:t xml:space="preserve"> </w:t>
      </w:r>
      <w:bookmarkStart w:id="0" w:name="_GoBack"/>
      <w:bookmarkEnd w:id="0"/>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665"/>
        <w:gridCol w:w="6407"/>
      </w:tblGrid>
      <w:tr w:rsidR="0022546B" w:rsidRPr="00BF171D" w14:paraId="39E299C4" w14:textId="77777777" w:rsidTr="007B1B45">
        <w:trPr>
          <w:gridBefore w:val="1"/>
          <w:wBefore w:w="12" w:type="dxa"/>
        </w:trPr>
        <w:tc>
          <w:tcPr>
            <w:tcW w:w="1242" w:type="dxa"/>
            <w:shd w:val="clear" w:color="auto" w:fill="auto"/>
            <w:vAlign w:val="center"/>
          </w:tcPr>
          <w:p w14:paraId="1AD7F593" w14:textId="77777777" w:rsidR="00B067D9" w:rsidRPr="00BF171D" w:rsidRDefault="00B067D9" w:rsidP="004531C3">
            <w:pPr>
              <w:widowControl w:val="0"/>
              <w:ind w:right="34"/>
              <w:jc w:val="center"/>
              <w:rPr>
                <w:b/>
              </w:rPr>
            </w:pPr>
            <w:r w:rsidRPr="00BF171D">
              <w:rPr>
                <w:b/>
              </w:rPr>
              <w:t>№ п/п</w:t>
            </w:r>
          </w:p>
        </w:tc>
        <w:tc>
          <w:tcPr>
            <w:tcW w:w="2665" w:type="dxa"/>
            <w:shd w:val="clear" w:color="auto" w:fill="auto"/>
            <w:vAlign w:val="center"/>
          </w:tcPr>
          <w:p w14:paraId="69F4B79B" w14:textId="77777777" w:rsidR="00B067D9" w:rsidRPr="00BF171D" w:rsidRDefault="00B067D9" w:rsidP="004531C3">
            <w:pPr>
              <w:widowControl w:val="0"/>
              <w:ind w:right="34"/>
              <w:jc w:val="center"/>
              <w:rPr>
                <w:b/>
              </w:rPr>
            </w:pPr>
            <w:r w:rsidRPr="00BF171D">
              <w:rPr>
                <w:b/>
              </w:rPr>
              <w:t>Наименование</w:t>
            </w:r>
          </w:p>
        </w:tc>
        <w:tc>
          <w:tcPr>
            <w:tcW w:w="6407" w:type="dxa"/>
            <w:shd w:val="clear" w:color="auto" w:fill="auto"/>
            <w:vAlign w:val="center"/>
          </w:tcPr>
          <w:p w14:paraId="6C349FC8" w14:textId="77777777" w:rsidR="00B067D9" w:rsidRPr="00BF171D" w:rsidRDefault="00B067D9" w:rsidP="004531C3">
            <w:pPr>
              <w:widowControl w:val="0"/>
              <w:ind w:right="34"/>
              <w:jc w:val="center"/>
              <w:rPr>
                <w:b/>
              </w:rPr>
            </w:pPr>
            <w:r w:rsidRPr="00BF171D">
              <w:rPr>
                <w:b/>
              </w:rPr>
              <w:t>Содержание пункта извещения</w:t>
            </w:r>
          </w:p>
        </w:tc>
      </w:tr>
      <w:tr w:rsidR="0022546B" w:rsidRPr="00BF171D" w14:paraId="5400853F" w14:textId="77777777" w:rsidTr="007B1B45">
        <w:tc>
          <w:tcPr>
            <w:tcW w:w="1254" w:type="dxa"/>
            <w:gridSpan w:val="2"/>
            <w:shd w:val="clear" w:color="auto" w:fill="auto"/>
            <w:vAlign w:val="center"/>
          </w:tcPr>
          <w:p w14:paraId="4531D370" w14:textId="77777777" w:rsidR="00B067D9" w:rsidRPr="00BF171D" w:rsidRDefault="00B067D9" w:rsidP="008C33BD">
            <w:pPr>
              <w:widowControl w:val="0"/>
              <w:numPr>
                <w:ilvl w:val="0"/>
                <w:numId w:val="12"/>
              </w:numPr>
              <w:tabs>
                <w:tab w:val="left" w:pos="1276"/>
                <w:tab w:val="left" w:pos="1560"/>
              </w:tabs>
              <w:jc w:val="center"/>
              <w:rPr>
                <w:b/>
              </w:rPr>
            </w:pPr>
          </w:p>
        </w:tc>
        <w:tc>
          <w:tcPr>
            <w:tcW w:w="9072" w:type="dxa"/>
            <w:gridSpan w:val="2"/>
            <w:shd w:val="clear" w:color="auto" w:fill="auto"/>
            <w:vAlign w:val="center"/>
          </w:tcPr>
          <w:p w14:paraId="44F96D93" w14:textId="77777777" w:rsidR="00583764" w:rsidRPr="00BF171D" w:rsidRDefault="00583764" w:rsidP="00583764">
            <w:pPr>
              <w:widowControl w:val="0"/>
              <w:tabs>
                <w:tab w:val="left" w:pos="1134"/>
                <w:tab w:val="left" w:pos="1276"/>
                <w:tab w:val="left" w:pos="1560"/>
              </w:tabs>
              <w:rPr>
                <w:b/>
              </w:rPr>
            </w:pPr>
            <w:r w:rsidRPr="00BF171D">
              <w:rPr>
                <w:b/>
              </w:rPr>
              <w:t>Общие сведения</w:t>
            </w:r>
          </w:p>
          <w:p w14:paraId="2FED7440" w14:textId="77777777" w:rsidR="00583764" w:rsidRPr="00BF171D" w:rsidRDefault="00583764" w:rsidP="00583764">
            <w:pPr>
              <w:widowControl w:val="0"/>
              <w:tabs>
                <w:tab w:val="left" w:pos="284"/>
                <w:tab w:val="left" w:pos="426"/>
              </w:tabs>
              <w:jc w:val="both"/>
              <w:outlineLvl w:val="0"/>
            </w:pPr>
            <w:r w:rsidRPr="00BF171D">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w:t>
            </w:r>
          </w:p>
          <w:p w14:paraId="5DA6686A" w14:textId="4391788B" w:rsidR="00B067D9" w:rsidRPr="00BF171D" w:rsidRDefault="00583764" w:rsidP="00583764">
            <w:pPr>
              <w:widowControl w:val="0"/>
              <w:tabs>
                <w:tab w:val="left" w:pos="1134"/>
                <w:tab w:val="left" w:pos="1276"/>
                <w:tab w:val="left" w:pos="1560"/>
              </w:tabs>
              <w:ind w:left="5"/>
              <w:jc w:val="both"/>
              <w:rPr>
                <w:b/>
              </w:rPr>
            </w:pPr>
            <w:r w:rsidRPr="00BF171D">
              <w:t>Нормы Положения о закупке товаров, работ, услуг,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2546B" w:rsidRPr="00BF171D" w14:paraId="7550FA46" w14:textId="77777777" w:rsidTr="007B1B45">
        <w:tc>
          <w:tcPr>
            <w:tcW w:w="1254" w:type="dxa"/>
            <w:gridSpan w:val="2"/>
            <w:shd w:val="clear" w:color="auto" w:fill="auto"/>
          </w:tcPr>
          <w:p w14:paraId="33049A74" w14:textId="77777777" w:rsidR="00B067D9" w:rsidRPr="00BF171D" w:rsidRDefault="00B067D9" w:rsidP="008C33BD">
            <w:pPr>
              <w:widowControl w:val="0"/>
              <w:numPr>
                <w:ilvl w:val="0"/>
                <w:numId w:val="11"/>
              </w:numPr>
              <w:ind w:right="1026"/>
            </w:pPr>
          </w:p>
        </w:tc>
        <w:tc>
          <w:tcPr>
            <w:tcW w:w="2665" w:type="dxa"/>
            <w:shd w:val="clear" w:color="auto" w:fill="auto"/>
          </w:tcPr>
          <w:p w14:paraId="52A62271" w14:textId="77777777" w:rsidR="00B067D9" w:rsidRPr="00BF171D" w:rsidRDefault="00B067D9" w:rsidP="004531C3">
            <w:pPr>
              <w:widowControl w:val="0"/>
              <w:tabs>
                <w:tab w:val="left" w:pos="284"/>
                <w:tab w:val="left" w:pos="426"/>
                <w:tab w:val="left" w:pos="1134"/>
              </w:tabs>
              <w:jc w:val="both"/>
              <w:outlineLvl w:val="0"/>
              <w:rPr>
                <w:b/>
              </w:rPr>
            </w:pPr>
            <w:r w:rsidRPr="00BF171D">
              <w:rPr>
                <w:b/>
              </w:rPr>
              <w:t>Заказчик</w:t>
            </w:r>
          </w:p>
        </w:tc>
        <w:tc>
          <w:tcPr>
            <w:tcW w:w="6407" w:type="dxa"/>
            <w:shd w:val="clear" w:color="auto" w:fill="auto"/>
          </w:tcPr>
          <w:p w14:paraId="47A1DFAF" w14:textId="77777777" w:rsidR="00583764" w:rsidRPr="00BF171D" w:rsidRDefault="00583764" w:rsidP="00583764">
            <w:pPr>
              <w:widowControl w:val="0"/>
              <w:tabs>
                <w:tab w:val="left" w:pos="284"/>
                <w:tab w:val="left" w:pos="426"/>
              </w:tabs>
              <w:jc w:val="both"/>
              <w:outlineLvl w:val="0"/>
            </w:pPr>
            <w:r w:rsidRPr="00BF171D">
              <w:t xml:space="preserve">Наименование: Акционерное общество «КАВКАЗ.РФ» </w:t>
            </w:r>
            <w:r w:rsidRPr="00BF171D">
              <w:br/>
              <w:t>(АО «КАВКАЗ.РФ», ИНН 2632100740).</w:t>
            </w:r>
          </w:p>
          <w:p w14:paraId="492A42C9" w14:textId="280F167D" w:rsidR="00B067D9" w:rsidRPr="00BF171D" w:rsidRDefault="00583764" w:rsidP="00583764">
            <w:pPr>
              <w:widowControl w:val="0"/>
              <w:tabs>
                <w:tab w:val="left" w:pos="0"/>
                <w:tab w:val="left" w:pos="33"/>
              </w:tabs>
              <w:jc w:val="both"/>
              <w:outlineLvl w:val="0"/>
            </w:pPr>
            <w:r w:rsidRPr="00BF171D">
              <w:t xml:space="preserve">Место нахождения: 123112, Российская Федерация, </w:t>
            </w:r>
            <w:r w:rsidRPr="00BF171D">
              <w:br/>
              <w:t>г. Москва, ул. Тестовская, дом 10, 26 этаж, помещение I.</w:t>
            </w:r>
          </w:p>
        </w:tc>
      </w:tr>
      <w:tr w:rsidR="0022546B" w:rsidRPr="00BF171D" w14:paraId="0CA884DA" w14:textId="77777777" w:rsidTr="007B1B45">
        <w:tc>
          <w:tcPr>
            <w:tcW w:w="1254" w:type="dxa"/>
            <w:gridSpan w:val="2"/>
            <w:shd w:val="clear" w:color="auto" w:fill="auto"/>
          </w:tcPr>
          <w:p w14:paraId="3E9E46CA" w14:textId="77777777" w:rsidR="00B067D9" w:rsidRPr="00BF171D" w:rsidRDefault="00B067D9" w:rsidP="008C33BD">
            <w:pPr>
              <w:widowControl w:val="0"/>
              <w:numPr>
                <w:ilvl w:val="0"/>
                <w:numId w:val="11"/>
              </w:numPr>
              <w:ind w:right="1026"/>
            </w:pPr>
          </w:p>
        </w:tc>
        <w:tc>
          <w:tcPr>
            <w:tcW w:w="2665" w:type="dxa"/>
            <w:shd w:val="clear" w:color="auto" w:fill="auto"/>
          </w:tcPr>
          <w:p w14:paraId="590E9ADC" w14:textId="77777777" w:rsidR="00B067D9" w:rsidRPr="00BF171D" w:rsidRDefault="00B067D9" w:rsidP="004531C3">
            <w:pPr>
              <w:widowControl w:val="0"/>
              <w:tabs>
                <w:tab w:val="left" w:pos="5"/>
                <w:tab w:val="left" w:pos="147"/>
                <w:tab w:val="left" w:pos="1134"/>
              </w:tabs>
              <w:ind w:hanging="2"/>
              <w:jc w:val="both"/>
              <w:outlineLvl w:val="0"/>
              <w:rPr>
                <w:b/>
              </w:rPr>
            </w:pPr>
            <w:r w:rsidRPr="00BF171D">
              <w:rPr>
                <w:b/>
              </w:rPr>
              <w:t>Контактная информация</w:t>
            </w:r>
          </w:p>
        </w:tc>
        <w:tc>
          <w:tcPr>
            <w:tcW w:w="6407" w:type="dxa"/>
            <w:shd w:val="clear" w:color="auto" w:fill="auto"/>
          </w:tcPr>
          <w:p w14:paraId="7BC28AB8" w14:textId="77777777" w:rsidR="00387430" w:rsidRPr="00BF171D" w:rsidRDefault="00387430" w:rsidP="00387430">
            <w:pPr>
              <w:widowControl w:val="0"/>
              <w:tabs>
                <w:tab w:val="left" w:pos="284"/>
                <w:tab w:val="left" w:pos="426"/>
              </w:tabs>
              <w:jc w:val="both"/>
              <w:outlineLvl w:val="0"/>
            </w:pPr>
            <w:r w:rsidRPr="00BF171D">
              <w:t xml:space="preserve">Почтовый адрес: Российская Федерация, 123112, г. Москва, </w:t>
            </w:r>
            <w:r w:rsidRPr="00BF171D">
              <w:br/>
              <w:t>ул. Тестовская, д. 10, 26 этаж, помещение I.</w:t>
            </w:r>
          </w:p>
          <w:p w14:paraId="7150AA1B" w14:textId="118AF1F0" w:rsidR="00387430" w:rsidRPr="00BF171D" w:rsidRDefault="00387430" w:rsidP="00387430">
            <w:pPr>
              <w:widowControl w:val="0"/>
              <w:tabs>
                <w:tab w:val="left" w:pos="284"/>
                <w:tab w:val="left" w:pos="426"/>
                <w:tab w:val="center" w:pos="4677"/>
              </w:tabs>
              <w:jc w:val="both"/>
              <w:outlineLvl w:val="0"/>
            </w:pPr>
            <w:r w:rsidRPr="00BF171D">
              <w:t xml:space="preserve">Адрес электронной почты: </w:t>
            </w:r>
            <w:hyperlink r:id="rId8" w:history="1">
              <w:r w:rsidRPr="00BF171D">
                <w:rPr>
                  <w:u w:val="single"/>
                </w:rPr>
                <w:t>info@ncrc.ru</w:t>
              </w:r>
            </w:hyperlink>
            <w:r w:rsidRPr="00BF171D">
              <w:rPr>
                <w:sz w:val="28"/>
              </w:rPr>
              <w:t xml:space="preserve">, </w:t>
            </w:r>
            <w:hyperlink r:id="rId9" w:history="1">
              <w:r w:rsidRPr="00BF171D">
                <w:rPr>
                  <w:u w:val="single"/>
                </w:rPr>
                <w:t>security@ncrc.ru</w:t>
              </w:r>
            </w:hyperlink>
          </w:p>
          <w:p w14:paraId="3E9AB1FD" w14:textId="77777777" w:rsidR="00387430" w:rsidRPr="00BF171D" w:rsidRDefault="00387430" w:rsidP="00387430">
            <w:pPr>
              <w:widowControl w:val="0"/>
              <w:tabs>
                <w:tab w:val="left" w:pos="284"/>
                <w:tab w:val="left" w:pos="426"/>
              </w:tabs>
              <w:jc w:val="both"/>
              <w:outlineLvl w:val="0"/>
            </w:pPr>
            <w:r w:rsidRPr="00BF171D">
              <w:t>Телефон: +7 (495) 775-91-22, доб.: 421.</w:t>
            </w:r>
          </w:p>
          <w:p w14:paraId="4FAB0B34" w14:textId="77777777" w:rsidR="00387430" w:rsidRPr="00BF171D" w:rsidRDefault="00387430" w:rsidP="00387430">
            <w:pPr>
              <w:widowControl w:val="0"/>
              <w:tabs>
                <w:tab w:val="left" w:pos="284"/>
                <w:tab w:val="left" w:pos="426"/>
              </w:tabs>
              <w:jc w:val="both"/>
              <w:outlineLvl w:val="0"/>
            </w:pPr>
            <w:r w:rsidRPr="00BF171D">
              <w:t>Контактное лицо: Токарев Игорь Александрович.</w:t>
            </w:r>
          </w:p>
          <w:p w14:paraId="6FD9B0FD" w14:textId="3941DCFB" w:rsidR="00387430" w:rsidRPr="00BF171D" w:rsidRDefault="00387430" w:rsidP="00387430">
            <w:pPr>
              <w:widowControl w:val="0"/>
              <w:tabs>
                <w:tab w:val="left" w:pos="284"/>
                <w:tab w:val="left" w:pos="426"/>
              </w:tabs>
              <w:jc w:val="both"/>
              <w:rPr>
                <w:i/>
                <w:iCs/>
              </w:rPr>
            </w:pPr>
            <w:r w:rsidRPr="00BF171D">
              <w:t>Адрес сайта заказчика:</w:t>
            </w:r>
            <w:r w:rsidRPr="00BF171D">
              <w:rPr>
                <w:i/>
                <w:iCs/>
              </w:rPr>
              <w:t xml:space="preserve"> </w:t>
            </w:r>
            <w:hyperlink r:id="rId10" w:history="1">
              <w:r w:rsidRPr="00BF171D">
                <w:rPr>
                  <w:u w:val="single"/>
                  <w:lang w:val="en-US"/>
                </w:rPr>
                <w:t>www</w:t>
              </w:r>
              <w:r w:rsidRPr="00BF171D">
                <w:rPr>
                  <w:u w:val="single"/>
                </w:rPr>
                <w:t>.</w:t>
              </w:r>
              <w:r w:rsidRPr="00BF171D">
                <w:rPr>
                  <w:u w:val="single"/>
                  <w:lang w:val="en-US"/>
                </w:rPr>
                <w:t>ncrc</w:t>
              </w:r>
              <w:r w:rsidRPr="00BF171D">
                <w:rPr>
                  <w:u w:val="single"/>
                </w:rPr>
                <w:t>.</w:t>
              </w:r>
              <w:r w:rsidRPr="00BF171D">
                <w:rPr>
                  <w:u w:val="single"/>
                  <w:lang w:val="en-US"/>
                </w:rPr>
                <w:t>ru</w:t>
              </w:r>
            </w:hyperlink>
          </w:p>
          <w:p w14:paraId="0D67D7B8" w14:textId="77777777" w:rsidR="00387430" w:rsidRPr="00BF171D" w:rsidRDefault="00387430" w:rsidP="00387430">
            <w:pPr>
              <w:widowControl w:val="0"/>
              <w:tabs>
                <w:tab w:val="left" w:pos="284"/>
                <w:tab w:val="left" w:pos="426"/>
              </w:tabs>
              <w:jc w:val="both"/>
            </w:pPr>
            <w:r w:rsidRPr="00BF171D">
              <w:t>Адрес сайта Единой информационной системы в сфере закупок:</w:t>
            </w:r>
            <w:r w:rsidRPr="00BF171D">
              <w:rPr>
                <w:i/>
                <w:iCs/>
              </w:rPr>
              <w:t xml:space="preserve"> </w:t>
            </w:r>
            <w:hyperlink r:id="rId11" w:history="1">
              <w:r w:rsidRPr="00BF171D">
                <w:rPr>
                  <w:u w:val="single"/>
                </w:rPr>
                <w:t>www.zakupki.gov.ru</w:t>
              </w:r>
            </w:hyperlink>
            <w:r w:rsidRPr="00BF171D">
              <w:t xml:space="preserve"> (далее – сайт ЕИС, ЕИС)</w:t>
            </w:r>
          </w:p>
          <w:p w14:paraId="405B6117" w14:textId="63CB606B" w:rsidR="00B067D9" w:rsidRPr="00BF171D" w:rsidRDefault="00387430" w:rsidP="00387430">
            <w:pPr>
              <w:widowControl w:val="0"/>
              <w:tabs>
                <w:tab w:val="left" w:pos="284"/>
                <w:tab w:val="left" w:pos="426"/>
              </w:tabs>
              <w:jc w:val="both"/>
              <w:rPr>
                <w:i/>
                <w:iCs/>
              </w:rPr>
            </w:pPr>
            <w:r w:rsidRPr="00BF171D">
              <w:t>Адрес сайта электронной площадки:</w:t>
            </w:r>
            <w:r w:rsidRPr="00BF171D">
              <w:rPr>
                <w:i/>
                <w:iCs/>
              </w:rPr>
              <w:t xml:space="preserve"> </w:t>
            </w:r>
            <w:r w:rsidRPr="00BF171D">
              <w:t xml:space="preserve">НЭП (Фабрикант)  </w:t>
            </w:r>
            <w:hyperlink r:id="rId12" w:history="1">
              <w:r w:rsidRPr="00BF171D">
                <w:rPr>
                  <w:u w:val="single"/>
                </w:rPr>
                <w:t>www.fabrikant.ru</w:t>
              </w:r>
            </w:hyperlink>
            <w:r w:rsidRPr="00BF171D">
              <w:t xml:space="preserve"> (далее – сайт электронной площадки, НЭП (Фабрикант), электронная площадка).</w:t>
            </w:r>
          </w:p>
        </w:tc>
      </w:tr>
      <w:tr w:rsidR="0022546B" w:rsidRPr="00BF171D" w14:paraId="6D92CDD0" w14:textId="77777777" w:rsidTr="007B1B45">
        <w:tc>
          <w:tcPr>
            <w:tcW w:w="1254" w:type="dxa"/>
            <w:gridSpan w:val="2"/>
            <w:shd w:val="clear" w:color="auto" w:fill="auto"/>
          </w:tcPr>
          <w:p w14:paraId="37FD5C56" w14:textId="77777777" w:rsidR="00B067D9" w:rsidRPr="00BF171D" w:rsidRDefault="00B067D9" w:rsidP="008C33BD">
            <w:pPr>
              <w:widowControl w:val="0"/>
              <w:numPr>
                <w:ilvl w:val="0"/>
                <w:numId w:val="11"/>
              </w:numPr>
              <w:ind w:right="1026"/>
            </w:pPr>
          </w:p>
        </w:tc>
        <w:tc>
          <w:tcPr>
            <w:tcW w:w="9072" w:type="dxa"/>
            <w:gridSpan w:val="2"/>
            <w:shd w:val="clear" w:color="auto" w:fill="auto"/>
          </w:tcPr>
          <w:p w14:paraId="0DCC317A" w14:textId="77777777" w:rsidR="00B067D9" w:rsidRPr="00BF171D" w:rsidRDefault="00B067D9" w:rsidP="004531C3">
            <w:pPr>
              <w:widowControl w:val="0"/>
              <w:tabs>
                <w:tab w:val="left" w:pos="284"/>
                <w:tab w:val="left" w:pos="426"/>
              </w:tabs>
              <w:jc w:val="both"/>
              <w:outlineLvl w:val="0"/>
            </w:pPr>
            <w:r w:rsidRPr="00BF171D">
              <w:rPr>
                <w:b/>
              </w:rPr>
              <w:t>Информация по предмету закупки</w:t>
            </w:r>
          </w:p>
        </w:tc>
      </w:tr>
      <w:tr w:rsidR="0022546B" w:rsidRPr="00BF171D" w14:paraId="6DD318DB" w14:textId="77777777" w:rsidTr="007B1B45">
        <w:tc>
          <w:tcPr>
            <w:tcW w:w="1254" w:type="dxa"/>
            <w:gridSpan w:val="2"/>
            <w:shd w:val="clear" w:color="auto" w:fill="auto"/>
          </w:tcPr>
          <w:p w14:paraId="33EEA31E" w14:textId="77777777" w:rsidR="00B067D9" w:rsidRPr="00BF171D" w:rsidRDefault="00B067D9" w:rsidP="008C33BD">
            <w:pPr>
              <w:widowControl w:val="0"/>
              <w:numPr>
                <w:ilvl w:val="0"/>
                <w:numId w:val="13"/>
              </w:numPr>
              <w:ind w:right="459"/>
            </w:pPr>
          </w:p>
        </w:tc>
        <w:tc>
          <w:tcPr>
            <w:tcW w:w="2665" w:type="dxa"/>
            <w:shd w:val="clear" w:color="auto" w:fill="auto"/>
          </w:tcPr>
          <w:p w14:paraId="64F487CB" w14:textId="77777777" w:rsidR="00B067D9" w:rsidRPr="00BF171D" w:rsidRDefault="00B067D9" w:rsidP="00143A05">
            <w:pPr>
              <w:widowControl w:val="0"/>
              <w:tabs>
                <w:tab w:val="left" w:pos="284"/>
                <w:tab w:val="left" w:pos="426"/>
                <w:tab w:val="left" w:pos="1134"/>
              </w:tabs>
              <w:ind w:left="432" w:hanging="432"/>
              <w:outlineLvl w:val="0"/>
              <w:rPr>
                <w:b/>
              </w:rPr>
            </w:pPr>
            <w:r w:rsidRPr="00BF171D">
              <w:rPr>
                <w:b/>
              </w:rPr>
              <w:t>Способ закупки</w:t>
            </w:r>
          </w:p>
        </w:tc>
        <w:tc>
          <w:tcPr>
            <w:tcW w:w="6407" w:type="dxa"/>
            <w:shd w:val="clear" w:color="auto" w:fill="auto"/>
          </w:tcPr>
          <w:p w14:paraId="140A650B" w14:textId="50DE463C" w:rsidR="00B067D9" w:rsidRPr="00BF171D" w:rsidRDefault="00B067D9" w:rsidP="004531C3">
            <w:pPr>
              <w:widowControl w:val="0"/>
              <w:tabs>
                <w:tab w:val="left" w:pos="284"/>
                <w:tab w:val="left" w:pos="426"/>
                <w:tab w:val="left" w:pos="1134"/>
              </w:tabs>
              <w:jc w:val="both"/>
              <w:outlineLvl w:val="0"/>
              <w:rPr>
                <w:sz w:val="28"/>
              </w:rPr>
            </w:pPr>
            <w:r w:rsidRPr="00BF171D">
              <w:t>Открытый запро</w:t>
            </w:r>
            <w:r w:rsidR="00510530" w:rsidRPr="00BF171D">
              <w:t>с котировок в электронной форме</w:t>
            </w:r>
          </w:p>
        </w:tc>
      </w:tr>
      <w:tr w:rsidR="0022546B" w:rsidRPr="00BF171D" w14:paraId="6BA4E51C" w14:textId="77777777" w:rsidTr="007B1B45">
        <w:tc>
          <w:tcPr>
            <w:tcW w:w="1254" w:type="dxa"/>
            <w:gridSpan w:val="2"/>
            <w:shd w:val="clear" w:color="auto" w:fill="auto"/>
          </w:tcPr>
          <w:p w14:paraId="566D7CCC" w14:textId="77777777" w:rsidR="00B067D9" w:rsidRPr="00BF171D" w:rsidRDefault="00B067D9" w:rsidP="008C33BD">
            <w:pPr>
              <w:widowControl w:val="0"/>
              <w:numPr>
                <w:ilvl w:val="0"/>
                <w:numId w:val="13"/>
              </w:numPr>
              <w:ind w:right="459"/>
            </w:pPr>
          </w:p>
        </w:tc>
        <w:tc>
          <w:tcPr>
            <w:tcW w:w="2665" w:type="dxa"/>
            <w:shd w:val="clear" w:color="auto" w:fill="auto"/>
          </w:tcPr>
          <w:p w14:paraId="41598609" w14:textId="77777777" w:rsidR="00B067D9" w:rsidRPr="00BF171D" w:rsidRDefault="00B067D9" w:rsidP="00143A05">
            <w:pPr>
              <w:widowControl w:val="0"/>
              <w:tabs>
                <w:tab w:val="left" w:pos="284"/>
                <w:tab w:val="left" w:pos="426"/>
                <w:tab w:val="left" w:pos="1134"/>
              </w:tabs>
              <w:ind w:left="432" w:hanging="432"/>
              <w:outlineLvl w:val="0"/>
              <w:rPr>
                <w:b/>
              </w:rPr>
            </w:pPr>
            <w:r w:rsidRPr="00BF171D">
              <w:rPr>
                <w:b/>
              </w:rPr>
              <w:t>Предмет закупки</w:t>
            </w:r>
          </w:p>
        </w:tc>
        <w:tc>
          <w:tcPr>
            <w:tcW w:w="6407" w:type="dxa"/>
            <w:shd w:val="clear" w:color="auto" w:fill="auto"/>
          </w:tcPr>
          <w:p w14:paraId="2277DEA3" w14:textId="601DFD01" w:rsidR="00E22F96" w:rsidRPr="00BF171D" w:rsidRDefault="00973C08" w:rsidP="00391B41">
            <w:pPr>
              <w:ind w:right="34"/>
              <w:jc w:val="both"/>
              <w:rPr>
                <w:lang w:eastAsia="ar-SA"/>
              </w:rPr>
            </w:pPr>
            <w:r w:rsidRPr="00BF171D">
              <w:t xml:space="preserve">Право заключения договора </w:t>
            </w:r>
            <w:r w:rsidR="00394B1A" w:rsidRPr="00BF171D">
              <w:t xml:space="preserve">на </w:t>
            </w:r>
            <w:r w:rsidR="00720452" w:rsidRPr="00BF171D">
              <w:rPr>
                <w:rFonts w:eastAsia="Calibri"/>
                <w:lang w:eastAsia="en-US"/>
              </w:rPr>
              <w:t xml:space="preserve">оказание услуг </w:t>
            </w:r>
            <w:r w:rsidR="00635F9A" w:rsidRPr="00BF171D">
              <w:t>по ежегодному техническому освидетельствованию, дефектоскопии несуще-тяговых канатов, дефектоскопии зажимов, электротехнических измерений и обследование зданий операторской канатных дорог</w:t>
            </w:r>
            <w:r w:rsidR="00391B41" w:rsidRPr="00BF171D">
              <w:rPr>
                <w:rFonts w:eastAsia="Calibri"/>
                <w:lang w:eastAsia="en-US"/>
              </w:rPr>
              <w:t xml:space="preserve"> на</w:t>
            </w:r>
            <w:r w:rsidR="007221A2" w:rsidRPr="00BF171D">
              <w:rPr>
                <w:rFonts w:eastAsia="Calibri"/>
                <w:lang w:eastAsia="en-US"/>
              </w:rPr>
              <w:t xml:space="preserve"> </w:t>
            </w:r>
            <w:r w:rsidR="00635F9A" w:rsidRPr="00BF171D">
              <w:rPr>
                <w:rFonts w:eastAsia="Calibri"/>
                <w:lang w:eastAsia="en-US"/>
              </w:rPr>
              <w:t xml:space="preserve">ВТРК «Ведучи», </w:t>
            </w:r>
            <w:r w:rsidR="007221A2" w:rsidRPr="00BF171D">
              <w:rPr>
                <w:rFonts w:eastAsia="Calibri"/>
                <w:lang w:eastAsia="en-US"/>
              </w:rPr>
              <w:t>ВТРК «</w:t>
            </w:r>
            <w:r w:rsidR="00583764" w:rsidRPr="00BF171D">
              <w:rPr>
                <w:rFonts w:eastAsia="Calibri"/>
                <w:lang w:eastAsia="en-US"/>
              </w:rPr>
              <w:t>Эльбрус</w:t>
            </w:r>
            <w:r w:rsidR="007221A2" w:rsidRPr="00BF171D">
              <w:rPr>
                <w:rFonts w:eastAsia="Calibri"/>
                <w:lang w:eastAsia="en-US"/>
              </w:rPr>
              <w:t>»</w:t>
            </w:r>
            <w:r w:rsidR="00635F9A" w:rsidRPr="00BF171D">
              <w:rPr>
                <w:rFonts w:eastAsia="Calibri"/>
                <w:lang w:eastAsia="en-US"/>
              </w:rPr>
              <w:t xml:space="preserve"> и ВТРК «Архыз»</w:t>
            </w:r>
            <w:r w:rsidR="002F4B75" w:rsidRPr="00BF171D">
              <w:rPr>
                <w:rFonts w:eastAsia="Calibri"/>
                <w:lang w:eastAsia="en-US"/>
              </w:rPr>
              <w:t>.</w:t>
            </w:r>
          </w:p>
        </w:tc>
      </w:tr>
      <w:tr w:rsidR="0022546B" w:rsidRPr="00BF171D" w14:paraId="17814C04" w14:textId="77777777" w:rsidTr="007B1B45">
        <w:tc>
          <w:tcPr>
            <w:tcW w:w="1254" w:type="dxa"/>
            <w:gridSpan w:val="2"/>
            <w:shd w:val="clear" w:color="auto" w:fill="auto"/>
          </w:tcPr>
          <w:p w14:paraId="2FF65178" w14:textId="77777777" w:rsidR="00B067D9" w:rsidRPr="00BF171D" w:rsidRDefault="00B067D9" w:rsidP="008C33BD">
            <w:pPr>
              <w:widowControl w:val="0"/>
              <w:numPr>
                <w:ilvl w:val="0"/>
                <w:numId w:val="13"/>
              </w:numPr>
              <w:ind w:right="459"/>
            </w:pPr>
          </w:p>
        </w:tc>
        <w:tc>
          <w:tcPr>
            <w:tcW w:w="2665" w:type="dxa"/>
            <w:shd w:val="clear" w:color="auto" w:fill="auto"/>
          </w:tcPr>
          <w:p w14:paraId="17A02A75" w14:textId="77777777" w:rsidR="00B067D9" w:rsidRPr="00BF171D" w:rsidRDefault="00B067D9" w:rsidP="00143A05">
            <w:pPr>
              <w:widowControl w:val="0"/>
              <w:tabs>
                <w:tab w:val="left" w:pos="0"/>
                <w:tab w:val="left" w:pos="284"/>
                <w:tab w:val="left" w:pos="1134"/>
              </w:tabs>
              <w:outlineLvl w:val="0"/>
              <w:rPr>
                <w:b/>
              </w:rPr>
            </w:pPr>
            <w:r w:rsidRPr="00BF171D">
              <w:rPr>
                <w:b/>
              </w:rPr>
              <w:t>Краткое описание предмета закупки</w:t>
            </w:r>
          </w:p>
        </w:tc>
        <w:tc>
          <w:tcPr>
            <w:tcW w:w="6407" w:type="dxa"/>
            <w:shd w:val="clear" w:color="auto" w:fill="auto"/>
          </w:tcPr>
          <w:p w14:paraId="76899761" w14:textId="1E95518C" w:rsidR="00B067D9" w:rsidRPr="00BF171D" w:rsidRDefault="00B067D9" w:rsidP="0046755F">
            <w:pPr>
              <w:widowControl w:val="0"/>
              <w:tabs>
                <w:tab w:val="left" w:pos="284"/>
                <w:tab w:val="left" w:pos="426"/>
                <w:tab w:val="left" w:pos="1134"/>
              </w:tabs>
              <w:jc w:val="both"/>
              <w:outlineLvl w:val="0"/>
            </w:pPr>
            <w:r w:rsidRPr="00BF171D">
              <w:t>Определ</w:t>
            </w:r>
            <w:r w:rsidR="00F50E5C" w:rsidRPr="00BF171D">
              <w:t>ены</w:t>
            </w:r>
            <w:r w:rsidRPr="00BF171D">
              <w:t xml:space="preserve"> условиями проекта договора (приложение </w:t>
            </w:r>
            <w:r w:rsidR="00D83053" w:rsidRPr="00BF171D">
              <w:br/>
            </w:r>
            <w:r w:rsidRPr="00BF171D">
              <w:t xml:space="preserve">№ </w:t>
            </w:r>
            <w:r w:rsidR="0046755F" w:rsidRPr="00BF171D">
              <w:t>4</w:t>
            </w:r>
            <w:r w:rsidRPr="00BF171D">
              <w:t xml:space="preserve"> к извещению)</w:t>
            </w:r>
            <w:r w:rsidR="00B378F7" w:rsidRPr="00BF171D">
              <w:t>.</w:t>
            </w:r>
          </w:p>
        </w:tc>
      </w:tr>
      <w:tr w:rsidR="0022546B" w:rsidRPr="00BF171D" w14:paraId="517AD3DC" w14:textId="77777777" w:rsidTr="007B1B45">
        <w:tc>
          <w:tcPr>
            <w:tcW w:w="1254" w:type="dxa"/>
            <w:gridSpan w:val="2"/>
            <w:shd w:val="clear" w:color="auto" w:fill="auto"/>
          </w:tcPr>
          <w:p w14:paraId="564DFEF5" w14:textId="77777777" w:rsidR="00B067D9" w:rsidRPr="00BF171D" w:rsidRDefault="00B067D9" w:rsidP="008C33BD">
            <w:pPr>
              <w:widowControl w:val="0"/>
              <w:numPr>
                <w:ilvl w:val="0"/>
                <w:numId w:val="13"/>
              </w:numPr>
              <w:ind w:right="459"/>
            </w:pPr>
          </w:p>
        </w:tc>
        <w:tc>
          <w:tcPr>
            <w:tcW w:w="2665" w:type="dxa"/>
            <w:shd w:val="clear" w:color="auto" w:fill="auto"/>
          </w:tcPr>
          <w:p w14:paraId="093ADE1D" w14:textId="77777777" w:rsidR="00B067D9" w:rsidRPr="00BF171D" w:rsidRDefault="00B067D9" w:rsidP="00143A05">
            <w:pPr>
              <w:widowControl w:val="0"/>
              <w:tabs>
                <w:tab w:val="left" w:pos="0"/>
                <w:tab w:val="left" w:pos="284"/>
                <w:tab w:val="left" w:pos="1134"/>
              </w:tabs>
              <w:outlineLvl w:val="0"/>
              <w:rPr>
                <w:b/>
              </w:rPr>
            </w:pPr>
            <w:r w:rsidRPr="00BF171D">
              <w:rPr>
                <w:b/>
              </w:rPr>
              <w:t>Предмет договора</w:t>
            </w:r>
          </w:p>
        </w:tc>
        <w:tc>
          <w:tcPr>
            <w:tcW w:w="6407" w:type="dxa"/>
            <w:shd w:val="clear" w:color="auto" w:fill="auto"/>
          </w:tcPr>
          <w:p w14:paraId="3267C199" w14:textId="0928A824" w:rsidR="00B067D9" w:rsidRPr="00BF171D" w:rsidRDefault="00720452" w:rsidP="00583764">
            <w:pPr>
              <w:widowControl w:val="0"/>
              <w:tabs>
                <w:tab w:val="left" w:pos="284"/>
                <w:tab w:val="left" w:pos="426"/>
                <w:tab w:val="left" w:pos="1134"/>
              </w:tabs>
              <w:jc w:val="both"/>
              <w:outlineLvl w:val="0"/>
            </w:pPr>
            <w:r w:rsidRPr="00BF171D">
              <w:rPr>
                <w:rFonts w:eastAsia="Calibri"/>
                <w:lang w:eastAsia="en-US"/>
              </w:rPr>
              <w:t xml:space="preserve">Оказание услуг </w:t>
            </w:r>
            <w:r w:rsidR="00635F9A" w:rsidRPr="00BF171D">
              <w:rPr>
                <w:rFonts w:eastAsia="Calibri"/>
                <w:lang w:eastAsia="en-US"/>
              </w:rPr>
              <w:t>по ежегодному техническому освидетельствованию, дефектоскопии несуще-тяговых канатов, дефектоскопии зажимов, электротехнических измерений и обследование зданий операторской канатных дорог на ВТРК «Ведучи», ВТРК «Эльбрус» и ВТРК «Архыз»</w:t>
            </w:r>
            <w:r w:rsidR="002F4B75" w:rsidRPr="00BF171D">
              <w:rPr>
                <w:rFonts w:eastAsia="Calibri"/>
                <w:lang w:eastAsia="en-US"/>
              </w:rPr>
              <w:t>.</w:t>
            </w:r>
          </w:p>
        </w:tc>
      </w:tr>
      <w:tr w:rsidR="0022546B" w:rsidRPr="00BF171D" w14:paraId="42365252" w14:textId="77777777" w:rsidTr="007B1B45">
        <w:tc>
          <w:tcPr>
            <w:tcW w:w="1254" w:type="dxa"/>
            <w:gridSpan w:val="2"/>
            <w:shd w:val="clear" w:color="auto" w:fill="auto"/>
          </w:tcPr>
          <w:p w14:paraId="701E917C" w14:textId="77777777" w:rsidR="00B067D9" w:rsidRPr="00BF171D" w:rsidRDefault="00B067D9" w:rsidP="008C33BD">
            <w:pPr>
              <w:widowControl w:val="0"/>
              <w:numPr>
                <w:ilvl w:val="0"/>
                <w:numId w:val="13"/>
              </w:numPr>
              <w:ind w:right="459"/>
            </w:pPr>
          </w:p>
        </w:tc>
        <w:tc>
          <w:tcPr>
            <w:tcW w:w="2665" w:type="dxa"/>
            <w:shd w:val="clear" w:color="auto" w:fill="auto"/>
          </w:tcPr>
          <w:p w14:paraId="5FC037D5" w14:textId="77777777" w:rsidR="00B067D9" w:rsidRPr="00BF171D" w:rsidRDefault="00B067D9" w:rsidP="00143A05">
            <w:pPr>
              <w:widowControl w:val="0"/>
              <w:tabs>
                <w:tab w:val="left" w:pos="0"/>
                <w:tab w:val="left" w:pos="284"/>
                <w:tab w:val="left" w:pos="1134"/>
              </w:tabs>
              <w:outlineLvl w:val="0"/>
              <w:rPr>
                <w:b/>
              </w:rPr>
            </w:pPr>
            <w:r w:rsidRPr="00BF171D">
              <w:rPr>
                <w:b/>
              </w:rPr>
              <w:t>Количество поставляемого товара, объема выполняемых работ, оказываемых услуг</w:t>
            </w:r>
          </w:p>
        </w:tc>
        <w:tc>
          <w:tcPr>
            <w:tcW w:w="6407" w:type="dxa"/>
            <w:shd w:val="clear" w:color="auto" w:fill="auto"/>
          </w:tcPr>
          <w:p w14:paraId="6C2AD4E5" w14:textId="6FC75E08" w:rsidR="00B067D9" w:rsidRPr="00BF171D" w:rsidRDefault="00B067D9" w:rsidP="009D0AEA">
            <w:pPr>
              <w:widowControl w:val="0"/>
              <w:tabs>
                <w:tab w:val="left" w:pos="0"/>
                <w:tab w:val="left" w:pos="1134"/>
              </w:tabs>
              <w:jc w:val="both"/>
              <w:outlineLvl w:val="0"/>
            </w:pPr>
            <w:r w:rsidRPr="00BF171D">
              <w:t>Определ</w:t>
            </w:r>
            <w:r w:rsidR="00F50E5C" w:rsidRPr="00BF171D">
              <w:t>ены</w:t>
            </w:r>
            <w:r w:rsidRPr="00BF171D">
              <w:t xml:space="preserve"> условиями проекта договора </w:t>
            </w:r>
            <w:r w:rsidR="00951165" w:rsidRPr="00BF171D">
              <w:t xml:space="preserve">(приложение </w:t>
            </w:r>
            <w:r w:rsidR="00D83053" w:rsidRPr="00BF171D">
              <w:br/>
            </w:r>
            <w:r w:rsidR="00951165" w:rsidRPr="00BF171D">
              <w:t xml:space="preserve">№ </w:t>
            </w:r>
            <w:r w:rsidR="0046755F" w:rsidRPr="00BF171D">
              <w:t>4</w:t>
            </w:r>
            <w:r w:rsidRPr="00BF171D">
              <w:t xml:space="preserve"> к извещению)</w:t>
            </w:r>
            <w:r w:rsidR="00B378F7" w:rsidRPr="00BF171D">
              <w:t>.</w:t>
            </w:r>
            <w:r w:rsidR="00973C08" w:rsidRPr="00BF171D">
              <w:t xml:space="preserve"> </w:t>
            </w:r>
          </w:p>
        </w:tc>
      </w:tr>
      <w:tr w:rsidR="0022546B" w:rsidRPr="00BF171D" w14:paraId="6032785B" w14:textId="77777777" w:rsidTr="007B1B45">
        <w:tc>
          <w:tcPr>
            <w:tcW w:w="1254" w:type="dxa"/>
            <w:gridSpan w:val="2"/>
            <w:shd w:val="clear" w:color="auto" w:fill="auto"/>
          </w:tcPr>
          <w:p w14:paraId="3900FAD1" w14:textId="77777777" w:rsidR="00B067D9" w:rsidRPr="00BF171D" w:rsidRDefault="00B067D9" w:rsidP="008C33BD">
            <w:pPr>
              <w:widowControl w:val="0"/>
              <w:numPr>
                <w:ilvl w:val="0"/>
                <w:numId w:val="13"/>
              </w:numPr>
              <w:ind w:right="459"/>
            </w:pPr>
          </w:p>
        </w:tc>
        <w:tc>
          <w:tcPr>
            <w:tcW w:w="2665" w:type="dxa"/>
            <w:shd w:val="clear" w:color="auto" w:fill="auto"/>
          </w:tcPr>
          <w:p w14:paraId="75A2F465" w14:textId="77777777" w:rsidR="00B067D9" w:rsidRPr="00BF171D" w:rsidRDefault="00B067D9" w:rsidP="00143A05">
            <w:pPr>
              <w:widowControl w:val="0"/>
              <w:tabs>
                <w:tab w:val="left" w:pos="0"/>
                <w:tab w:val="left" w:pos="284"/>
                <w:tab w:val="left" w:pos="1134"/>
              </w:tabs>
              <w:outlineLvl w:val="0"/>
              <w:rPr>
                <w:b/>
              </w:rPr>
            </w:pPr>
            <w:r w:rsidRPr="00BF171D">
              <w:rPr>
                <w:b/>
              </w:rPr>
              <w:t xml:space="preserve">Сведения о начальной </w:t>
            </w:r>
          </w:p>
          <w:p w14:paraId="0786CA0B" w14:textId="77777777" w:rsidR="00B067D9" w:rsidRPr="00BF171D" w:rsidRDefault="00B067D9" w:rsidP="00143A05">
            <w:pPr>
              <w:widowControl w:val="0"/>
              <w:tabs>
                <w:tab w:val="left" w:pos="0"/>
                <w:tab w:val="left" w:pos="284"/>
                <w:tab w:val="left" w:pos="1134"/>
              </w:tabs>
              <w:outlineLvl w:val="0"/>
              <w:rPr>
                <w:b/>
              </w:rPr>
            </w:pPr>
            <w:r w:rsidRPr="00BF171D">
              <w:rPr>
                <w:b/>
              </w:rPr>
              <w:t xml:space="preserve">(максимальной) </w:t>
            </w:r>
          </w:p>
          <w:p w14:paraId="5901CB81" w14:textId="0560E607" w:rsidR="00B067D9" w:rsidRPr="00BF171D" w:rsidRDefault="00B067D9" w:rsidP="00143A05">
            <w:pPr>
              <w:widowControl w:val="0"/>
              <w:tabs>
                <w:tab w:val="left" w:pos="0"/>
                <w:tab w:val="left" w:pos="284"/>
                <w:tab w:val="left" w:pos="1134"/>
              </w:tabs>
              <w:outlineLvl w:val="0"/>
              <w:rPr>
                <w:b/>
              </w:rPr>
            </w:pPr>
            <w:r w:rsidRPr="00BF171D">
              <w:rPr>
                <w:b/>
              </w:rPr>
              <w:t>цене договора</w:t>
            </w:r>
            <w:r w:rsidR="0022290B" w:rsidRPr="00BF171D">
              <w:rPr>
                <w:b/>
              </w:rPr>
              <w:t>/</w:t>
            </w:r>
            <w:r w:rsidR="0022290B" w:rsidRPr="00BF171D">
              <w:t xml:space="preserve"> </w:t>
            </w:r>
            <w:r w:rsidR="0022290B" w:rsidRPr="00BF171D">
              <w:rPr>
                <w:b/>
              </w:rPr>
              <w:t xml:space="preserve">начальной (максимальной) </w:t>
            </w:r>
            <w:r w:rsidR="004A0C8B" w:rsidRPr="00BF171D">
              <w:rPr>
                <w:b/>
              </w:rPr>
              <w:t>цене</w:t>
            </w:r>
            <w:r w:rsidR="0022290B" w:rsidRPr="00BF171D">
              <w:rPr>
                <w:b/>
              </w:rPr>
              <w:t xml:space="preserve"> </w:t>
            </w:r>
            <w:r w:rsidR="0022290B" w:rsidRPr="00BF171D">
              <w:rPr>
                <w:b/>
              </w:rPr>
              <w:lastRenderedPageBreak/>
              <w:t>едини</w:t>
            </w:r>
            <w:r w:rsidR="004A0C8B" w:rsidRPr="00BF171D">
              <w:rPr>
                <w:b/>
              </w:rPr>
              <w:t xml:space="preserve">цы товара, </w:t>
            </w:r>
            <w:r w:rsidR="00476B27" w:rsidRPr="00BF171D">
              <w:rPr>
                <w:b/>
              </w:rPr>
              <w:t>работ, услуг</w:t>
            </w:r>
          </w:p>
        </w:tc>
        <w:tc>
          <w:tcPr>
            <w:tcW w:w="6407" w:type="dxa"/>
            <w:shd w:val="clear" w:color="auto" w:fill="auto"/>
          </w:tcPr>
          <w:p w14:paraId="1C76A6D6" w14:textId="00346528" w:rsidR="002A57F4" w:rsidRPr="00BF171D" w:rsidRDefault="002A57F4" w:rsidP="002A57F4">
            <w:pPr>
              <w:jc w:val="both"/>
              <w:rPr>
                <w:bCs/>
              </w:rPr>
            </w:pPr>
            <w:r w:rsidRPr="00BF171D">
              <w:rPr>
                <w:bCs/>
              </w:rPr>
              <w:lastRenderedPageBreak/>
              <w:t xml:space="preserve">Начальная (максимальная) </w:t>
            </w:r>
            <w:r w:rsidR="00712532" w:rsidRPr="00BF171D">
              <w:rPr>
                <w:bCs/>
              </w:rPr>
              <w:t>цена договора</w:t>
            </w:r>
            <w:r w:rsidRPr="00BF171D">
              <w:rPr>
                <w:bCs/>
              </w:rPr>
              <w:t xml:space="preserve">: </w:t>
            </w:r>
            <w:r w:rsidR="00DC55AA" w:rsidRPr="00BF171D">
              <w:rPr>
                <w:bCs/>
              </w:rPr>
              <w:t>3 493 750,00 (Три миллиона четыреста девяносто три тысячи семьсот пятьдесят) рублей 00 копеек, без учета НДС, или 4 192 500,00 (Четыре миллиона сто девяносто две тысячи пятьсот) рублей 00 копеек, включая НДС</w:t>
            </w:r>
            <w:r w:rsidRPr="00BF171D">
              <w:rPr>
                <w:bCs/>
              </w:rPr>
              <w:t>.</w:t>
            </w:r>
          </w:p>
          <w:p w14:paraId="6ABC987A" w14:textId="24319A0B" w:rsidR="002A3696" w:rsidRPr="00BF171D" w:rsidRDefault="00E93D7E" w:rsidP="00DD0263">
            <w:pPr>
              <w:widowControl w:val="0"/>
              <w:tabs>
                <w:tab w:val="left" w:pos="0"/>
                <w:tab w:val="left" w:pos="284"/>
                <w:tab w:val="left" w:pos="1134"/>
              </w:tabs>
              <w:jc w:val="both"/>
              <w:outlineLvl w:val="0"/>
              <w:rPr>
                <w:bCs/>
              </w:rPr>
            </w:pPr>
            <w:r w:rsidRPr="00BF171D">
              <w:rPr>
                <w:bCs/>
              </w:rPr>
              <w:t xml:space="preserve">Обоснование начальной (максимальной) цены договора </w:t>
            </w:r>
            <w:r w:rsidRPr="00BF171D">
              <w:rPr>
                <w:bCs/>
              </w:rPr>
              <w:lastRenderedPageBreak/>
              <w:t xml:space="preserve">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00DD0263" w:rsidRPr="00BF171D">
              <w:rPr>
                <w:bCs/>
              </w:rPr>
              <w:t>приведено в</w:t>
            </w:r>
            <w:r w:rsidRPr="00BF171D">
              <w:rPr>
                <w:bCs/>
              </w:rPr>
              <w:t xml:space="preserve"> приложени</w:t>
            </w:r>
            <w:r w:rsidR="00DD0263" w:rsidRPr="00BF171D">
              <w:rPr>
                <w:bCs/>
              </w:rPr>
              <w:t>и</w:t>
            </w:r>
            <w:r w:rsidRPr="00BF171D">
              <w:rPr>
                <w:bCs/>
              </w:rPr>
              <w:t xml:space="preserve"> № </w:t>
            </w:r>
            <w:r w:rsidR="00A314A3" w:rsidRPr="00BF171D">
              <w:rPr>
                <w:bCs/>
              </w:rPr>
              <w:t>3</w:t>
            </w:r>
            <w:r w:rsidRPr="00BF171D">
              <w:rPr>
                <w:bCs/>
              </w:rPr>
              <w:t xml:space="preserve"> к извещению.</w:t>
            </w:r>
          </w:p>
        </w:tc>
      </w:tr>
      <w:tr w:rsidR="0022546B" w:rsidRPr="00BF171D" w14:paraId="0C8972E1" w14:textId="77777777" w:rsidTr="007B1B45">
        <w:tc>
          <w:tcPr>
            <w:tcW w:w="1254" w:type="dxa"/>
            <w:gridSpan w:val="2"/>
            <w:shd w:val="clear" w:color="auto" w:fill="auto"/>
          </w:tcPr>
          <w:p w14:paraId="0B401474" w14:textId="42FA5697" w:rsidR="00B067D9" w:rsidRPr="00BF171D" w:rsidRDefault="00B067D9" w:rsidP="008C33BD">
            <w:pPr>
              <w:widowControl w:val="0"/>
              <w:numPr>
                <w:ilvl w:val="0"/>
                <w:numId w:val="13"/>
              </w:numPr>
              <w:ind w:right="459"/>
            </w:pPr>
          </w:p>
        </w:tc>
        <w:tc>
          <w:tcPr>
            <w:tcW w:w="2665" w:type="dxa"/>
            <w:shd w:val="clear" w:color="auto" w:fill="auto"/>
          </w:tcPr>
          <w:p w14:paraId="345D4E01" w14:textId="77777777" w:rsidR="00B067D9" w:rsidRPr="00BF171D" w:rsidRDefault="00B067D9" w:rsidP="00143A05">
            <w:pPr>
              <w:widowControl w:val="0"/>
              <w:tabs>
                <w:tab w:val="left" w:pos="0"/>
                <w:tab w:val="left" w:pos="284"/>
                <w:tab w:val="left" w:pos="1134"/>
              </w:tabs>
              <w:ind w:left="432" w:hanging="432"/>
              <w:outlineLvl w:val="0"/>
              <w:rPr>
                <w:b/>
              </w:rPr>
            </w:pPr>
            <w:r w:rsidRPr="00BF171D">
              <w:rPr>
                <w:b/>
              </w:rPr>
              <w:t>Финансирование</w:t>
            </w:r>
          </w:p>
        </w:tc>
        <w:tc>
          <w:tcPr>
            <w:tcW w:w="6407" w:type="dxa"/>
            <w:shd w:val="clear" w:color="auto" w:fill="auto"/>
          </w:tcPr>
          <w:p w14:paraId="7A86481D" w14:textId="77777777" w:rsidR="00B067D9" w:rsidRPr="00BF171D" w:rsidRDefault="00B067D9" w:rsidP="004531C3">
            <w:pPr>
              <w:widowControl w:val="0"/>
              <w:tabs>
                <w:tab w:val="left" w:pos="284"/>
                <w:tab w:val="left" w:pos="426"/>
                <w:tab w:val="left" w:pos="1134"/>
              </w:tabs>
              <w:jc w:val="both"/>
              <w:outlineLvl w:val="0"/>
            </w:pPr>
            <w:r w:rsidRPr="00BF171D">
              <w:t>Собственные средства АО «КСК».</w:t>
            </w:r>
          </w:p>
        </w:tc>
      </w:tr>
      <w:tr w:rsidR="0022546B" w:rsidRPr="00BF171D" w14:paraId="19DF7125" w14:textId="77777777" w:rsidTr="007B1B45">
        <w:tc>
          <w:tcPr>
            <w:tcW w:w="1254" w:type="dxa"/>
            <w:gridSpan w:val="2"/>
            <w:shd w:val="clear" w:color="auto" w:fill="auto"/>
          </w:tcPr>
          <w:p w14:paraId="1008DC69" w14:textId="77777777" w:rsidR="00B067D9" w:rsidRPr="00BF171D" w:rsidRDefault="00B067D9" w:rsidP="008C33BD">
            <w:pPr>
              <w:widowControl w:val="0"/>
              <w:numPr>
                <w:ilvl w:val="0"/>
                <w:numId w:val="13"/>
              </w:numPr>
              <w:ind w:right="459"/>
            </w:pPr>
          </w:p>
        </w:tc>
        <w:tc>
          <w:tcPr>
            <w:tcW w:w="2665" w:type="dxa"/>
            <w:shd w:val="clear" w:color="auto" w:fill="auto"/>
          </w:tcPr>
          <w:p w14:paraId="3EFC643D" w14:textId="77777777" w:rsidR="00B067D9" w:rsidRPr="00BF171D" w:rsidRDefault="00B067D9" w:rsidP="00143A05">
            <w:pPr>
              <w:widowControl w:val="0"/>
              <w:tabs>
                <w:tab w:val="left" w:pos="0"/>
                <w:tab w:val="left" w:pos="284"/>
                <w:tab w:val="left" w:pos="1134"/>
              </w:tabs>
              <w:outlineLvl w:val="0"/>
              <w:rPr>
                <w:b/>
              </w:rPr>
            </w:pPr>
            <w:r w:rsidRPr="00BF171D">
              <w:rPr>
                <w:b/>
              </w:rPr>
              <w:t>Срок поставки товара, выполнения работ, оказания услуг</w:t>
            </w:r>
          </w:p>
        </w:tc>
        <w:tc>
          <w:tcPr>
            <w:tcW w:w="6407" w:type="dxa"/>
            <w:shd w:val="clear" w:color="auto" w:fill="auto"/>
          </w:tcPr>
          <w:p w14:paraId="739E458F" w14:textId="7B5CF2AD" w:rsidR="009D0AEA" w:rsidRPr="00BF171D" w:rsidRDefault="004D5702" w:rsidP="0074028A">
            <w:pPr>
              <w:tabs>
                <w:tab w:val="left" w:pos="0"/>
                <w:tab w:val="left" w:pos="380"/>
              </w:tabs>
              <w:jc w:val="both"/>
            </w:pPr>
            <w:r w:rsidRPr="00BF171D">
              <w:t>С</w:t>
            </w:r>
            <w:r w:rsidR="002A57F4" w:rsidRPr="00BF171D">
              <w:t xml:space="preserve"> даты </w:t>
            </w:r>
            <w:r w:rsidR="0074028A" w:rsidRPr="00BF171D">
              <w:t>заключения</w:t>
            </w:r>
            <w:r w:rsidR="002A57F4" w:rsidRPr="00BF171D">
              <w:t xml:space="preserve"> договора</w:t>
            </w:r>
            <w:r w:rsidRPr="00BF171D">
              <w:t xml:space="preserve"> до 31.10.2022 г.</w:t>
            </w:r>
          </w:p>
        </w:tc>
      </w:tr>
      <w:tr w:rsidR="0022546B" w:rsidRPr="00BF171D" w14:paraId="74D67C88" w14:textId="77777777" w:rsidTr="007B1B45">
        <w:tc>
          <w:tcPr>
            <w:tcW w:w="1254" w:type="dxa"/>
            <w:gridSpan w:val="2"/>
            <w:shd w:val="clear" w:color="auto" w:fill="auto"/>
          </w:tcPr>
          <w:p w14:paraId="2C044506" w14:textId="77777777" w:rsidR="00B067D9" w:rsidRPr="00BF171D" w:rsidRDefault="00B067D9" w:rsidP="008C33BD">
            <w:pPr>
              <w:widowControl w:val="0"/>
              <w:numPr>
                <w:ilvl w:val="0"/>
                <w:numId w:val="13"/>
              </w:numPr>
              <w:ind w:right="459"/>
            </w:pPr>
          </w:p>
        </w:tc>
        <w:tc>
          <w:tcPr>
            <w:tcW w:w="2665" w:type="dxa"/>
            <w:shd w:val="clear" w:color="auto" w:fill="auto"/>
          </w:tcPr>
          <w:p w14:paraId="3AD8D3F1" w14:textId="77777777" w:rsidR="00B067D9" w:rsidRPr="00BF171D" w:rsidRDefault="00B067D9" w:rsidP="00143A05">
            <w:pPr>
              <w:widowControl w:val="0"/>
              <w:tabs>
                <w:tab w:val="left" w:pos="0"/>
                <w:tab w:val="left" w:pos="284"/>
                <w:tab w:val="left" w:pos="1134"/>
              </w:tabs>
              <w:outlineLvl w:val="0"/>
              <w:rPr>
                <w:b/>
              </w:rPr>
            </w:pPr>
            <w:r w:rsidRPr="00BF171D">
              <w:rPr>
                <w:b/>
              </w:rPr>
              <w:t>Место поставки товара, выполнения работ, оказания услуг</w:t>
            </w:r>
          </w:p>
        </w:tc>
        <w:tc>
          <w:tcPr>
            <w:tcW w:w="6407" w:type="dxa"/>
            <w:shd w:val="clear" w:color="auto" w:fill="auto"/>
          </w:tcPr>
          <w:p w14:paraId="319B2651" w14:textId="77777777" w:rsidR="004D5702" w:rsidRPr="00BF171D" w:rsidRDefault="004D5702" w:rsidP="004D5702">
            <w:pPr>
              <w:jc w:val="both"/>
              <w:rPr>
                <w:u w:val="single"/>
              </w:rPr>
            </w:pPr>
            <w:r w:rsidRPr="00BF171D">
              <w:rPr>
                <w:u w:val="single"/>
              </w:rPr>
              <w:t>ВТРК «Ведучи»</w:t>
            </w:r>
          </w:p>
          <w:p w14:paraId="2819C306" w14:textId="77777777" w:rsidR="004D5702" w:rsidRPr="00BF171D" w:rsidRDefault="004D5702" w:rsidP="004D5702">
            <w:pPr>
              <w:jc w:val="both"/>
            </w:pPr>
            <w:r w:rsidRPr="00BF171D">
              <w:t>Российская Федерация, Чеченская Республика, Итум-Калинский район, с. Ведучи, ул. 1-й переулок Хачироева, № 1;</w:t>
            </w:r>
          </w:p>
          <w:p w14:paraId="7F5B8F99" w14:textId="77777777" w:rsidR="004D5702" w:rsidRPr="00BF171D" w:rsidRDefault="004D5702" w:rsidP="004D5702">
            <w:pPr>
              <w:jc w:val="both"/>
              <w:rPr>
                <w:u w:val="single"/>
              </w:rPr>
            </w:pPr>
            <w:r w:rsidRPr="00BF171D">
              <w:rPr>
                <w:u w:val="single"/>
              </w:rPr>
              <w:t>ВТРК «Эльбрус»</w:t>
            </w:r>
          </w:p>
          <w:p w14:paraId="76A0D94A" w14:textId="2535342F" w:rsidR="004D5702" w:rsidRPr="00BF171D" w:rsidRDefault="004D5702" w:rsidP="004D5702">
            <w:pPr>
              <w:jc w:val="both"/>
            </w:pPr>
            <w:r w:rsidRPr="00BF171D">
              <w:t>Российская Федерация, Кабардино-Балкарская Республика, Эльбрусский район, с. Терскол, ул. Азау, д. 12;</w:t>
            </w:r>
          </w:p>
          <w:p w14:paraId="13BCDDB4" w14:textId="77777777" w:rsidR="004D5702" w:rsidRPr="00BF171D" w:rsidRDefault="004D5702" w:rsidP="004D5702">
            <w:pPr>
              <w:jc w:val="both"/>
            </w:pPr>
            <w:r w:rsidRPr="00BF171D">
              <w:rPr>
                <w:u w:val="single"/>
              </w:rPr>
              <w:t>ВТРК «Архыз</w:t>
            </w:r>
            <w:r w:rsidRPr="00BF171D">
              <w:t>»</w:t>
            </w:r>
          </w:p>
          <w:p w14:paraId="2B479972" w14:textId="4F91F292" w:rsidR="00A54AF1" w:rsidRPr="00BF171D" w:rsidRDefault="004D5702" w:rsidP="004D5702">
            <w:pPr>
              <w:jc w:val="both"/>
            </w:pPr>
            <w:r w:rsidRPr="00BF171D">
              <w:t>Российская Федерация, Карачаево-Черкесская Республика, Зеленчукский район, с. Архыз, ул. Горная, д.1</w:t>
            </w:r>
          </w:p>
        </w:tc>
      </w:tr>
      <w:tr w:rsidR="0022546B" w:rsidRPr="00BF171D" w14:paraId="56DC31A6" w14:textId="77777777" w:rsidTr="007B1B45">
        <w:tc>
          <w:tcPr>
            <w:tcW w:w="1254" w:type="dxa"/>
            <w:gridSpan w:val="2"/>
            <w:shd w:val="clear" w:color="auto" w:fill="auto"/>
          </w:tcPr>
          <w:p w14:paraId="6374709B" w14:textId="77777777" w:rsidR="00B067D9" w:rsidRPr="00BF171D" w:rsidRDefault="00B067D9" w:rsidP="008C33BD">
            <w:pPr>
              <w:widowControl w:val="0"/>
              <w:numPr>
                <w:ilvl w:val="0"/>
                <w:numId w:val="13"/>
              </w:numPr>
              <w:ind w:right="459"/>
            </w:pPr>
          </w:p>
        </w:tc>
        <w:tc>
          <w:tcPr>
            <w:tcW w:w="2665" w:type="dxa"/>
            <w:shd w:val="clear" w:color="auto" w:fill="auto"/>
          </w:tcPr>
          <w:p w14:paraId="0510C640" w14:textId="77777777" w:rsidR="00B067D9" w:rsidRPr="00BF171D" w:rsidRDefault="00B067D9" w:rsidP="00143A05">
            <w:pPr>
              <w:widowControl w:val="0"/>
              <w:tabs>
                <w:tab w:val="left" w:pos="0"/>
                <w:tab w:val="left" w:pos="284"/>
                <w:tab w:val="left" w:pos="1134"/>
              </w:tabs>
              <w:outlineLvl w:val="0"/>
              <w:rPr>
                <w:b/>
              </w:rPr>
            </w:pPr>
            <w:r w:rsidRPr="00BF171D">
              <w:rPr>
                <w:b/>
              </w:rPr>
              <w:t>Требования к содержанию, форме, оформлению и составу заявки на участие в закупке</w:t>
            </w:r>
          </w:p>
        </w:tc>
        <w:tc>
          <w:tcPr>
            <w:tcW w:w="6407" w:type="dxa"/>
            <w:shd w:val="clear" w:color="auto" w:fill="auto"/>
          </w:tcPr>
          <w:p w14:paraId="6F9233DA" w14:textId="3D318809" w:rsidR="00B067D9" w:rsidRPr="00BF171D" w:rsidRDefault="00B067D9" w:rsidP="008630A9">
            <w:pPr>
              <w:widowControl w:val="0"/>
              <w:tabs>
                <w:tab w:val="left" w:pos="0"/>
                <w:tab w:val="left" w:pos="33"/>
                <w:tab w:val="left" w:pos="175"/>
                <w:tab w:val="left" w:pos="1134"/>
              </w:tabs>
              <w:jc w:val="both"/>
              <w:outlineLvl w:val="0"/>
            </w:pPr>
            <w:r w:rsidRPr="00BF171D">
              <w:t>Определены формой заявки на участие в закупке</w:t>
            </w:r>
            <w:r w:rsidR="00F7302F" w:rsidRPr="00BF171D">
              <w:t xml:space="preserve">, </w:t>
            </w:r>
            <w:r w:rsidRPr="00BF171D">
              <w:rPr>
                <w:bCs/>
              </w:rPr>
              <w:t>(приложени</w:t>
            </w:r>
            <w:r w:rsidR="00EC1F6B" w:rsidRPr="00BF171D">
              <w:rPr>
                <w:bCs/>
              </w:rPr>
              <w:t>е</w:t>
            </w:r>
            <w:r w:rsidRPr="00BF171D">
              <w:rPr>
                <w:bCs/>
              </w:rPr>
              <w:t xml:space="preserve"> № 1 к извещению) и пунк</w:t>
            </w:r>
            <w:r w:rsidR="00F7302F" w:rsidRPr="00BF171D">
              <w:rPr>
                <w:bCs/>
              </w:rPr>
              <w:t>тами 5 и 6 извещения</w:t>
            </w:r>
            <w:r w:rsidR="00073C50" w:rsidRPr="00BF171D">
              <w:rPr>
                <w:bCs/>
              </w:rPr>
              <w:t>.</w:t>
            </w:r>
          </w:p>
        </w:tc>
      </w:tr>
      <w:tr w:rsidR="0022546B" w:rsidRPr="00BF171D" w14:paraId="7324647B" w14:textId="77777777" w:rsidTr="007B1B45">
        <w:tc>
          <w:tcPr>
            <w:tcW w:w="1254" w:type="dxa"/>
            <w:gridSpan w:val="2"/>
            <w:shd w:val="clear" w:color="auto" w:fill="auto"/>
          </w:tcPr>
          <w:p w14:paraId="58698618" w14:textId="77777777" w:rsidR="00B067D9" w:rsidRPr="00BF171D" w:rsidRDefault="00B067D9" w:rsidP="008C33BD">
            <w:pPr>
              <w:widowControl w:val="0"/>
              <w:numPr>
                <w:ilvl w:val="0"/>
                <w:numId w:val="13"/>
              </w:numPr>
              <w:ind w:right="459"/>
            </w:pPr>
          </w:p>
        </w:tc>
        <w:tc>
          <w:tcPr>
            <w:tcW w:w="2665" w:type="dxa"/>
            <w:shd w:val="clear" w:color="auto" w:fill="auto"/>
          </w:tcPr>
          <w:p w14:paraId="634A29EC" w14:textId="77777777" w:rsidR="00B067D9" w:rsidRPr="00BF171D" w:rsidRDefault="00B067D9" w:rsidP="00143A05">
            <w:pPr>
              <w:widowControl w:val="0"/>
              <w:tabs>
                <w:tab w:val="left" w:pos="0"/>
                <w:tab w:val="left" w:pos="284"/>
                <w:tab w:val="left" w:pos="1134"/>
              </w:tabs>
              <w:outlineLvl w:val="0"/>
              <w:rPr>
                <w:b/>
              </w:rPr>
            </w:pPr>
            <w:r w:rsidRPr="00BF171D">
              <w:rPr>
                <w:b/>
              </w:rPr>
              <w:t>Условия поставки товара, выполнения работ, оказания услуг</w:t>
            </w:r>
          </w:p>
        </w:tc>
        <w:tc>
          <w:tcPr>
            <w:tcW w:w="6407" w:type="dxa"/>
            <w:shd w:val="clear" w:color="auto" w:fill="auto"/>
          </w:tcPr>
          <w:p w14:paraId="2F372F75" w14:textId="3AFFDCC9" w:rsidR="00B067D9" w:rsidRPr="00BF171D" w:rsidRDefault="00B067D9" w:rsidP="0046755F">
            <w:pPr>
              <w:widowControl w:val="0"/>
              <w:tabs>
                <w:tab w:val="left" w:pos="33"/>
                <w:tab w:val="left" w:pos="175"/>
                <w:tab w:val="left" w:pos="1134"/>
                <w:tab w:val="left" w:pos="1276"/>
              </w:tabs>
              <w:jc w:val="both"/>
              <w:outlineLvl w:val="0"/>
            </w:pPr>
            <w:r w:rsidRPr="00BF171D">
              <w:t>Определены проектом договора (</w:t>
            </w:r>
            <w:r w:rsidR="00951165" w:rsidRPr="00BF171D">
              <w:t xml:space="preserve">приложение № </w:t>
            </w:r>
            <w:r w:rsidR="0046755F" w:rsidRPr="00BF171D">
              <w:t>4</w:t>
            </w:r>
            <w:r w:rsidRPr="00BF171D">
              <w:t xml:space="preserve"> </w:t>
            </w:r>
            <w:r w:rsidRPr="00BF171D">
              <w:br/>
              <w:t>к извещению).</w:t>
            </w:r>
          </w:p>
        </w:tc>
      </w:tr>
      <w:tr w:rsidR="0022546B" w:rsidRPr="00BF171D" w14:paraId="7E37A368" w14:textId="77777777" w:rsidTr="007B1B45">
        <w:tc>
          <w:tcPr>
            <w:tcW w:w="1254" w:type="dxa"/>
            <w:gridSpan w:val="2"/>
            <w:shd w:val="clear" w:color="auto" w:fill="auto"/>
          </w:tcPr>
          <w:p w14:paraId="562FBFBD" w14:textId="77777777" w:rsidR="00B067D9" w:rsidRPr="00BF171D" w:rsidRDefault="00B067D9" w:rsidP="008C33BD">
            <w:pPr>
              <w:widowControl w:val="0"/>
              <w:numPr>
                <w:ilvl w:val="0"/>
                <w:numId w:val="13"/>
              </w:numPr>
              <w:ind w:right="459"/>
            </w:pPr>
          </w:p>
        </w:tc>
        <w:tc>
          <w:tcPr>
            <w:tcW w:w="2665" w:type="dxa"/>
            <w:shd w:val="clear" w:color="auto" w:fill="auto"/>
          </w:tcPr>
          <w:p w14:paraId="00DB95A6" w14:textId="77777777" w:rsidR="00B067D9" w:rsidRPr="00BF171D" w:rsidRDefault="00B067D9" w:rsidP="00143A05">
            <w:pPr>
              <w:widowControl w:val="0"/>
              <w:tabs>
                <w:tab w:val="left" w:pos="0"/>
                <w:tab w:val="left" w:pos="284"/>
                <w:tab w:val="left" w:pos="1134"/>
              </w:tabs>
              <w:outlineLvl w:val="0"/>
              <w:rPr>
                <w:b/>
              </w:rPr>
            </w:pPr>
            <w:r w:rsidRPr="00BF171D">
              <w:rPr>
                <w:b/>
              </w:rPr>
              <w:t>Форма, сроки и порядок оплаты товара, работ, услуг</w:t>
            </w:r>
          </w:p>
        </w:tc>
        <w:tc>
          <w:tcPr>
            <w:tcW w:w="6407" w:type="dxa"/>
            <w:shd w:val="clear" w:color="auto" w:fill="auto"/>
          </w:tcPr>
          <w:p w14:paraId="0308A892" w14:textId="36514473" w:rsidR="00B067D9" w:rsidRPr="00BF171D" w:rsidRDefault="00B067D9" w:rsidP="0046755F">
            <w:pPr>
              <w:widowControl w:val="0"/>
              <w:tabs>
                <w:tab w:val="left" w:pos="33"/>
                <w:tab w:val="left" w:pos="175"/>
                <w:tab w:val="left" w:pos="1134"/>
                <w:tab w:val="left" w:pos="1276"/>
              </w:tabs>
              <w:jc w:val="both"/>
              <w:outlineLvl w:val="0"/>
            </w:pPr>
            <w:r w:rsidRPr="00BF171D">
              <w:t xml:space="preserve">Определены проектом договора (приложение № </w:t>
            </w:r>
            <w:r w:rsidR="0046755F" w:rsidRPr="00BF171D">
              <w:t>4</w:t>
            </w:r>
            <w:r w:rsidRPr="00BF171D">
              <w:br/>
              <w:t>к извещению).</w:t>
            </w:r>
          </w:p>
        </w:tc>
      </w:tr>
      <w:tr w:rsidR="0022546B" w:rsidRPr="00BF171D" w14:paraId="4226038A" w14:textId="77777777" w:rsidTr="007B1B45">
        <w:tc>
          <w:tcPr>
            <w:tcW w:w="1254" w:type="dxa"/>
            <w:gridSpan w:val="2"/>
            <w:shd w:val="clear" w:color="auto" w:fill="auto"/>
          </w:tcPr>
          <w:p w14:paraId="3784C53A" w14:textId="77777777" w:rsidR="00B067D9" w:rsidRPr="00BF171D" w:rsidRDefault="00B067D9" w:rsidP="008C33BD">
            <w:pPr>
              <w:widowControl w:val="0"/>
              <w:numPr>
                <w:ilvl w:val="0"/>
                <w:numId w:val="13"/>
              </w:numPr>
              <w:ind w:right="459"/>
            </w:pPr>
          </w:p>
        </w:tc>
        <w:tc>
          <w:tcPr>
            <w:tcW w:w="2665" w:type="dxa"/>
            <w:shd w:val="clear" w:color="auto" w:fill="auto"/>
          </w:tcPr>
          <w:p w14:paraId="7B8F17B6" w14:textId="77777777" w:rsidR="00B067D9" w:rsidRPr="00BF171D" w:rsidRDefault="00B067D9" w:rsidP="00143A05">
            <w:pPr>
              <w:widowControl w:val="0"/>
              <w:tabs>
                <w:tab w:val="left" w:pos="0"/>
                <w:tab w:val="left" w:pos="284"/>
                <w:tab w:val="left" w:pos="1134"/>
              </w:tabs>
              <w:outlineLvl w:val="0"/>
              <w:rPr>
                <w:b/>
              </w:rPr>
            </w:pPr>
            <w:r w:rsidRPr="00BF171D">
              <w:rPr>
                <w:b/>
              </w:rPr>
              <w:t>Обеспечение заявки на участие в закупке</w:t>
            </w:r>
          </w:p>
        </w:tc>
        <w:tc>
          <w:tcPr>
            <w:tcW w:w="6407" w:type="dxa"/>
            <w:shd w:val="clear" w:color="auto" w:fill="auto"/>
          </w:tcPr>
          <w:p w14:paraId="3B8D928F" w14:textId="77777777" w:rsidR="00B067D9" w:rsidRPr="00BF171D" w:rsidDel="004D7B04" w:rsidRDefault="00B067D9" w:rsidP="004531C3">
            <w:pPr>
              <w:widowControl w:val="0"/>
              <w:tabs>
                <w:tab w:val="left" w:pos="284"/>
                <w:tab w:val="left" w:pos="426"/>
                <w:tab w:val="left" w:pos="1134"/>
                <w:tab w:val="left" w:pos="1276"/>
              </w:tabs>
              <w:jc w:val="both"/>
              <w:outlineLvl w:val="0"/>
              <w:rPr>
                <w:sz w:val="28"/>
                <w:lang w:val="en-US"/>
              </w:rPr>
            </w:pPr>
            <w:r w:rsidRPr="00BF171D">
              <w:t>Не предусмотрено.</w:t>
            </w:r>
          </w:p>
          <w:p w14:paraId="413C5217" w14:textId="77777777" w:rsidR="00B067D9" w:rsidRPr="00BF171D" w:rsidRDefault="00B067D9">
            <w:pPr>
              <w:widowControl w:val="0"/>
              <w:tabs>
                <w:tab w:val="left" w:pos="284"/>
                <w:tab w:val="left" w:pos="426"/>
                <w:tab w:val="left" w:pos="1134"/>
                <w:tab w:val="left" w:pos="1276"/>
              </w:tabs>
              <w:jc w:val="both"/>
              <w:outlineLvl w:val="0"/>
              <w:rPr>
                <w:sz w:val="22"/>
                <w:szCs w:val="22"/>
              </w:rPr>
            </w:pPr>
          </w:p>
        </w:tc>
      </w:tr>
      <w:tr w:rsidR="0022546B" w:rsidRPr="00BF171D" w14:paraId="6F702596" w14:textId="77777777" w:rsidTr="007B1B45">
        <w:tc>
          <w:tcPr>
            <w:tcW w:w="1254" w:type="dxa"/>
            <w:gridSpan w:val="2"/>
            <w:shd w:val="clear" w:color="auto" w:fill="auto"/>
          </w:tcPr>
          <w:p w14:paraId="47628E0A" w14:textId="77777777" w:rsidR="00B067D9" w:rsidRPr="00BF171D" w:rsidRDefault="00B067D9" w:rsidP="008C33BD">
            <w:pPr>
              <w:widowControl w:val="0"/>
              <w:numPr>
                <w:ilvl w:val="0"/>
                <w:numId w:val="13"/>
              </w:numPr>
              <w:ind w:right="459"/>
            </w:pPr>
          </w:p>
        </w:tc>
        <w:tc>
          <w:tcPr>
            <w:tcW w:w="2665" w:type="dxa"/>
            <w:shd w:val="clear" w:color="auto" w:fill="auto"/>
          </w:tcPr>
          <w:p w14:paraId="2AEFE55C" w14:textId="77777777" w:rsidR="00B067D9" w:rsidRPr="00BF171D" w:rsidRDefault="00B067D9" w:rsidP="00143A05">
            <w:pPr>
              <w:widowControl w:val="0"/>
              <w:tabs>
                <w:tab w:val="left" w:pos="0"/>
                <w:tab w:val="left" w:pos="284"/>
                <w:tab w:val="left" w:pos="1134"/>
              </w:tabs>
              <w:outlineLvl w:val="0"/>
              <w:rPr>
                <w:b/>
              </w:rPr>
            </w:pPr>
            <w:r w:rsidRPr="00BF171D">
              <w:rPr>
                <w:b/>
              </w:rPr>
              <w:t>Обеспечение исполнения договора</w:t>
            </w:r>
          </w:p>
        </w:tc>
        <w:tc>
          <w:tcPr>
            <w:tcW w:w="6407" w:type="dxa"/>
            <w:shd w:val="clear" w:color="auto" w:fill="auto"/>
          </w:tcPr>
          <w:p w14:paraId="503EB816" w14:textId="77777777" w:rsidR="00B067D9" w:rsidRPr="00BF171D" w:rsidDel="004D7B04" w:rsidRDefault="00B067D9" w:rsidP="004531C3">
            <w:pPr>
              <w:widowControl w:val="0"/>
              <w:tabs>
                <w:tab w:val="left" w:pos="284"/>
                <w:tab w:val="left" w:pos="426"/>
                <w:tab w:val="left" w:pos="1134"/>
                <w:tab w:val="left" w:pos="1276"/>
              </w:tabs>
              <w:jc w:val="both"/>
              <w:outlineLvl w:val="0"/>
              <w:rPr>
                <w:lang w:val="en-US"/>
              </w:rPr>
            </w:pPr>
            <w:r w:rsidRPr="00BF171D">
              <w:t>Не предусмотрено.</w:t>
            </w:r>
          </w:p>
          <w:p w14:paraId="112910A4" w14:textId="77777777" w:rsidR="00B067D9" w:rsidRPr="00BF171D" w:rsidRDefault="00B067D9">
            <w:pPr>
              <w:widowControl w:val="0"/>
              <w:tabs>
                <w:tab w:val="left" w:pos="284"/>
                <w:tab w:val="left" w:pos="426"/>
                <w:tab w:val="left" w:pos="1134"/>
                <w:tab w:val="left" w:pos="1276"/>
              </w:tabs>
              <w:jc w:val="both"/>
              <w:outlineLvl w:val="0"/>
            </w:pPr>
          </w:p>
        </w:tc>
      </w:tr>
      <w:tr w:rsidR="0022546B" w:rsidRPr="00BF171D" w14:paraId="267B44A2" w14:textId="77777777" w:rsidTr="007B1B45">
        <w:tc>
          <w:tcPr>
            <w:tcW w:w="1254" w:type="dxa"/>
            <w:gridSpan w:val="2"/>
            <w:shd w:val="clear" w:color="auto" w:fill="auto"/>
          </w:tcPr>
          <w:p w14:paraId="701248D0" w14:textId="77777777" w:rsidR="00B067D9" w:rsidRPr="00BF171D" w:rsidRDefault="00B067D9" w:rsidP="008C33BD">
            <w:pPr>
              <w:widowControl w:val="0"/>
              <w:numPr>
                <w:ilvl w:val="0"/>
                <w:numId w:val="13"/>
              </w:numPr>
              <w:ind w:right="459"/>
            </w:pPr>
          </w:p>
        </w:tc>
        <w:tc>
          <w:tcPr>
            <w:tcW w:w="2665" w:type="dxa"/>
            <w:shd w:val="clear" w:color="auto" w:fill="auto"/>
          </w:tcPr>
          <w:p w14:paraId="08804695" w14:textId="77777777" w:rsidR="00B067D9" w:rsidRPr="00BF171D" w:rsidRDefault="00B067D9" w:rsidP="00143A05">
            <w:pPr>
              <w:widowControl w:val="0"/>
              <w:tabs>
                <w:tab w:val="left" w:pos="0"/>
                <w:tab w:val="left" w:pos="284"/>
                <w:tab w:val="left" w:pos="1134"/>
              </w:tabs>
              <w:outlineLvl w:val="0"/>
              <w:rPr>
                <w:b/>
              </w:rPr>
            </w:pPr>
            <w:r w:rsidRPr="00BF171D">
              <w:rPr>
                <w:b/>
              </w:rPr>
              <w:t xml:space="preserve">Дата начала срока подачи заявок на участие в </w:t>
            </w:r>
            <w:r w:rsidRPr="00BF171D">
              <w:rPr>
                <w:b/>
                <w:bCs/>
              </w:rPr>
              <w:t>закупке</w:t>
            </w:r>
            <w:r w:rsidRPr="00BF171D">
              <w:rPr>
                <w:b/>
              </w:rPr>
              <w:t>:</w:t>
            </w:r>
          </w:p>
        </w:tc>
        <w:tc>
          <w:tcPr>
            <w:tcW w:w="6407" w:type="dxa"/>
            <w:shd w:val="clear" w:color="auto" w:fill="auto"/>
          </w:tcPr>
          <w:p w14:paraId="434418E1" w14:textId="5DA08595" w:rsidR="00B067D9" w:rsidRPr="00BF171D" w:rsidRDefault="006952BA" w:rsidP="0074028A">
            <w:pPr>
              <w:widowControl w:val="0"/>
              <w:tabs>
                <w:tab w:val="left" w:pos="284"/>
                <w:tab w:val="left" w:pos="426"/>
                <w:tab w:val="left" w:pos="1134"/>
                <w:tab w:val="left" w:pos="1276"/>
              </w:tabs>
              <w:jc w:val="both"/>
              <w:outlineLvl w:val="0"/>
              <w:rPr>
                <w:b/>
              </w:rPr>
            </w:pPr>
            <w:r>
              <w:t>31 марта</w:t>
            </w:r>
            <w:r w:rsidR="007D184C" w:rsidRPr="00BF171D">
              <w:t xml:space="preserve"> </w:t>
            </w:r>
            <w:r w:rsidR="00462470" w:rsidRPr="00BF171D">
              <w:t>20</w:t>
            </w:r>
            <w:r w:rsidR="003C19CB" w:rsidRPr="00BF171D">
              <w:t>2</w:t>
            </w:r>
            <w:r w:rsidR="0074028A" w:rsidRPr="00BF171D">
              <w:t>2</w:t>
            </w:r>
            <w:r w:rsidR="00B067D9" w:rsidRPr="00BF171D">
              <w:t xml:space="preserve"> года.</w:t>
            </w:r>
          </w:p>
        </w:tc>
      </w:tr>
      <w:tr w:rsidR="0022546B" w:rsidRPr="00BF171D" w14:paraId="4C9E6652" w14:textId="77777777" w:rsidTr="007B1B45">
        <w:tc>
          <w:tcPr>
            <w:tcW w:w="1254" w:type="dxa"/>
            <w:gridSpan w:val="2"/>
            <w:shd w:val="clear" w:color="auto" w:fill="auto"/>
          </w:tcPr>
          <w:p w14:paraId="6204CCF9" w14:textId="77777777" w:rsidR="00B067D9" w:rsidRPr="00BF171D" w:rsidRDefault="00B067D9" w:rsidP="008C33BD">
            <w:pPr>
              <w:widowControl w:val="0"/>
              <w:numPr>
                <w:ilvl w:val="0"/>
                <w:numId w:val="13"/>
              </w:numPr>
              <w:ind w:right="459"/>
            </w:pPr>
          </w:p>
        </w:tc>
        <w:tc>
          <w:tcPr>
            <w:tcW w:w="2665" w:type="dxa"/>
            <w:shd w:val="clear" w:color="auto" w:fill="auto"/>
          </w:tcPr>
          <w:p w14:paraId="6D38494A" w14:textId="77777777" w:rsidR="00B067D9" w:rsidRPr="00BF171D" w:rsidRDefault="00B067D9" w:rsidP="00143A05">
            <w:pPr>
              <w:widowControl w:val="0"/>
              <w:tabs>
                <w:tab w:val="left" w:pos="0"/>
                <w:tab w:val="left" w:pos="284"/>
                <w:tab w:val="left" w:pos="1134"/>
              </w:tabs>
              <w:outlineLvl w:val="0"/>
              <w:rPr>
                <w:b/>
              </w:rPr>
            </w:pPr>
            <w:r w:rsidRPr="00BF171D">
              <w:rPr>
                <w:b/>
              </w:rPr>
              <w:t xml:space="preserve">Место подачи заявок на участие в </w:t>
            </w:r>
            <w:r w:rsidRPr="00BF171D">
              <w:rPr>
                <w:b/>
                <w:bCs/>
              </w:rPr>
              <w:t>закупке</w:t>
            </w:r>
          </w:p>
        </w:tc>
        <w:tc>
          <w:tcPr>
            <w:tcW w:w="6407" w:type="dxa"/>
            <w:shd w:val="clear" w:color="auto" w:fill="auto"/>
          </w:tcPr>
          <w:p w14:paraId="23609E1C" w14:textId="6A43E6A2" w:rsidR="00B067D9" w:rsidRPr="00BF171D" w:rsidRDefault="00B067D9" w:rsidP="004531C3">
            <w:pPr>
              <w:widowControl w:val="0"/>
              <w:tabs>
                <w:tab w:val="left" w:pos="284"/>
                <w:tab w:val="left" w:pos="426"/>
                <w:tab w:val="left" w:pos="1134"/>
                <w:tab w:val="left" w:pos="1276"/>
              </w:tabs>
              <w:jc w:val="both"/>
              <w:outlineLvl w:val="0"/>
            </w:pPr>
            <w:r w:rsidRPr="00BF171D">
              <w:t xml:space="preserve">НЭП (Фабрикант) </w:t>
            </w:r>
            <w:hyperlink r:id="rId13" w:history="1">
              <w:r w:rsidR="000A5309" w:rsidRPr="00BF171D">
                <w:rPr>
                  <w:rStyle w:val="ab"/>
                  <w:color w:val="auto"/>
                </w:rPr>
                <w:t>www.fabrikant.ru</w:t>
              </w:r>
            </w:hyperlink>
          </w:p>
        </w:tc>
      </w:tr>
      <w:tr w:rsidR="0022546B" w:rsidRPr="00BF171D" w14:paraId="6D6E3A74" w14:textId="77777777" w:rsidTr="007B1B45">
        <w:tc>
          <w:tcPr>
            <w:tcW w:w="1254" w:type="dxa"/>
            <w:gridSpan w:val="2"/>
            <w:shd w:val="clear" w:color="auto" w:fill="auto"/>
          </w:tcPr>
          <w:p w14:paraId="73C842EF" w14:textId="77777777" w:rsidR="00B067D9" w:rsidRPr="00BF171D" w:rsidRDefault="00B067D9" w:rsidP="008C33BD">
            <w:pPr>
              <w:widowControl w:val="0"/>
              <w:numPr>
                <w:ilvl w:val="0"/>
                <w:numId w:val="13"/>
              </w:numPr>
              <w:ind w:right="459"/>
            </w:pPr>
          </w:p>
        </w:tc>
        <w:tc>
          <w:tcPr>
            <w:tcW w:w="2665" w:type="dxa"/>
            <w:shd w:val="clear" w:color="auto" w:fill="auto"/>
          </w:tcPr>
          <w:p w14:paraId="64BCC149" w14:textId="77777777" w:rsidR="00B067D9" w:rsidRPr="00BF171D" w:rsidRDefault="00B067D9" w:rsidP="00143A05">
            <w:pPr>
              <w:widowControl w:val="0"/>
              <w:tabs>
                <w:tab w:val="left" w:pos="0"/>
                <w:tab w:val="left" w:pos="284"/>
                <w:tab w:val="left" w:pos="1134"/>
              </w:tabs>
              <w:outlineLvl w:val="0"/>
              <w:rPr>
                <w:b/>
              </w:rPr>
            </w:pPr>
            <w:r w:rsidRPr="00BF171D">
              <w:rPr>
                <w:b/>
              </w:rPr>
              <w:t>Дата и время окончания срока подачи заявок на участие в закупке</w:t>
            </w:r>
          </w:p>
        </w:tc>
        <w:tc>
          <w:tcPr>
            <w:tcW w:w="6407" w:type="dxa"/>
            <w:shd w:val="clear" w:color="auto" w:fill="auto"/>
          </w:tcPr>
          <w:p w14:paraId="384FEE1A" w14:textId="1876EC8E" w:rsidR="00B067D9" w:rsidRPr="00BF171D" w:rsidRDefault="006952BA" w:rsidP="0074028A">
            <w:pPr>
              <w:widowControl w:val="0"/>
              <w:tabs>
                <w:tab w:val="left" w:pos="284"/>
                <w:tab w:val="left" w:pos="426"/>
                <w:tab w:val="left" w:pos="1134"/>
                <w:tab w:val="left" w:pos="1276"/>
              </w:tabs>
              <w:jc w:val="both"/>
              <w:outlineLvl w:val="0"/>
            </w:pPr>
            <w:r>
              <w:t>08 апреля</w:t>
            </w:r>
            <w:r w:rsidR="002768C8" w:rsidRPr="00BF171D">
              <w:t xml:space="preserve"> </w:t>
            </w:r>
            <w:r w:rsidR="005E787F" w:rsidRPr="00BF171D">
              <w:t>202</w:t>
            </w:r>
            <w:r w:rsidR="0074028A" w:rsidRPr="00BF171D">
              <w:t>2</w:t>
            </w:r>
            <w:r w:rsidR="005E787F" w:rsidRPr="00BF171D">
              <w:t xml:space="preserve"> </w:t>
            </w:r>
            <w:r w:rsidR="00B067D9" w:rsidRPr="00BF171D">
              <w:t>года 16:00 (мск).</w:t>
            </w:r>
          </w:p>
        </w:tc>
      </w:tr>
      <w:tr w:rsidR="0022546B" w:rsidRPr="00BF171D" w14:paraId="2BFEA4A6" w14:textId="77777777" w:rsidTr="007B1B45">
        <w:tc>
          <w:tcPr>
            <w:tcW w:w="1254" w:type="dxa"/>
            <w:gridSpan w:val="2"/>
            <w:shd w:val="clear" w:color="auto" w:fill="auto"/>
          </w:tcPr>
          <w:p w14:paraId="38C55A45" w14:textId="77777777" w:rsidR="00B067D9" w:rsidRPr="00BF171D" w:rsidRDefault="00B067D9" w:rsidP="008C33BD">
            <w:pPr>
              <w:widowControl w:val="0"/>
              <w:numPr>
                <w:ilvl w:val="0"/>
                <w:numId w:val="13"/>
              </w:numPr>
              <w:ind w:right="459"/>
            </w:pPr>
          </w:p>
        </w:tc>
        <w:tc>
          <w:tcPr>
            <w:tcW w:w="2665" w:type="dxa"/>
            <w:shd w:val="clear" w:color="auto" w:fill="auto"/>
          </w:tcPr>
          <w:p w14:paraId="0624D2BA" w14:textId="77777777" w:rsidR="00B067D9" w:rsidRPr="00BF171D" w:rsidRDefault="00B067D9" w:rsidP="00143A05">
            <w:pPr>
              <w:widowControl w:val="0"/>
              <w:tabs>
                <w:tab w:val="left" w:pos="0"/>
                <w:tab w:val="left" w:pos="1134"/>
              </w:tabs>
              <w:ind w:hanging="2"/>
              <w:outlineLvl w:val="0"/>
              <w:rPr>
                <w:b/>
              </w:rPr>
            </w:pPr>
            <w:r w:rsidRPr="00BF171D">
              <w:rPr>
                <w:b/>
              </w:rPr>
              <w:t>Место открытия доступа к заявкам на участие в закупке</w:t>
            </w:r>
          </w:p>
        </w:tc>
        <w:tc>
          <w:tcPr>
            <w:tcW w:w="6407" w:type="dxa"/>
            <w:shd w:val="clear" w:color="auto" w:fill="auto"/>
          </w:tcPr>
          <w:p w14:paraId="4DB4CBE3" w14:textId="65A4E6B7" w:rsidR="00B067D9" w:rsidRPr="00BF171D" w:rsidRDefault="00B067D9" w:rsidP="004531C3">
            <w:pPr>
              <w:widowControl w:val="0"/>
              <w:tabs>
                <w:tab w:val="left" w:pos="284"/>
                <w:tab w:val="left" w:pos="426"/>
                <w:tab w:val="left" w:pos="1134"/>
                <w:tab w:val="left" w:pos="1276"/>
              </w:tabs>
              <w:jc w:val="both"/>
              <w:outlineLvl w:val="0"/>
            </w:pPr>
            <w:r w:rsidRPr="00BF171D">
              <w:t xml:space="preserve">НЭП (Фабрикант) </w:t>
            </w:r>
            <w:hyperlink r:id="rId14" w:history="1">
              <w:r w:rsidR="000A5309" w:rsidRPr="00BF171D">
                <w:rPr>
                  <w:rStyle w:val="ab"/>
                  <w:color w:val="auto"/>
                </w:rPr>
                <w:t>www.fabrikant.ru</w:t>
              </w:r>
            </w:hyperlink>
          </w:p>
        </w:tc>
      </w:tr>
      <w:tr w:rsidR="0022546B" w:rsidRPr="00BF171D" w14:paraId="03C83ACB" w14:textId="77777777" w:rsidTr="007B1B45">
        <w:tc>
          <w:tcPr>
            <w:tcW w:w="1254" w:type="dxa"/>
            <w:gridSpan w:val="2"/>
            <w:shd w:val="clear" w:color="auto" w:fill="auto"/>
          </w:tcPr>
          <w:p w14:paraId="62FF3E55" w14:textId="77777777" w:rsidR="00B067D9" w:rsidRPr="00BF171D" w:rsidRDefault="00B067D9" w:rsidP="008C33BD">
            <w:pPr>
              <w:widowControl w:val="0"/>
              <w:numPr>
                <w:ilvl w:val="0"/>
                <w:numId w:val="13"/>
              </w:numPr>
              <w:ind w:right="459"/>
            </w:pPr>
          </w:p>
        </w:tc>
        <w:tc>
          <w:tcPr>
            <w:tcW w:w="2665" w:type="dxa"/>
            <w:shd w:val="clear" w:color="auto" w:fill="auto"/>
          </w:tcPr>
          <w:p w14:paraId="75072E66" w14:textId="77777777" w:rsidR="00B067D9" w:rsidRPr="00BF171D" w:rsidRDefault="00B067D9" w:rsidP="00143A05">
            <w:pPr>
              <w:widowControl w:val="0"/>
              <w:tabs>
                <w:tab w:val="left" w:pos="0"/>
                <w:tab w:val="left" w:pos="1134"/>
              </w:tabs>
              <w:ind w:hanging="2"/>
              <w:outlineLvl w:val="0"/>
              <w:rPr>
                <w:b/>
              </w:rPr>
            </w:pPr>
            <w:r w:rsidRPr="00BF171D">
              <w:rPr>
                <w:b/>
              </w:rPr>
              <w:t>Дата рассмотрения заявок на участие в закупке и определение победителя</w:t>
            </w:r>
          </w:p>
        </w:tc>
        <w:tc>
          <w:tcPr>
            <w:tcW w:w="6407" w:type="dxa"/>
            <w:shd w:val="clear" w:color="auto" w:fill="auto"/>
          </w:tcPr>
          <w:p w14:paraId="2F8BF1FF" w14:textId="0E07AE58" w:rsidR="00B067D9" w:rsidRPr="00BF171D" w:rsidRDefault="006952BA" w:rsidP="004531C3">
            <w:pPr>
              <w:widowControl w:val="0"/>
              <w:tabs>
                <w:tab w:val="left" w:pos="993"/>
                <w:tab w:val="left" w:pos="1276"/>
                <w:tab w:val="left" w:pos="1701"/>
              </w:tabs>
              <w:jc w:val="both"/>
              <w:textAlignment w:val="baseline"/>
            </w:pPr>
            <w:r>
              <w:t>12 апреля</w:t>
            </w:r>
            <w:r w:rsidR="002768C8" w:rsidRPr="00BF171D">
              <w:t xml:space="preserve"> </w:t>
            </w:r>
            <w:r w:rsidR="005E787F" w:rsidRPr="00BF171D">
              <w:t>202</w:t>
            </w:r>
            <w:r w:rsidR="0074028A" w:rsidRPr="00BF171D">
              <w:t xml:space="preserve">2 </w:t>
            </w:r>
            <w:r w:rsidR="00B067D9" w:rsidRPr="00BF171D">
              <w:t>года.</w:t>
            </w:r>
            <w:bookmarkStart w:id="1" w:name="_Ref411241906"/>
          </w:p>
          <w:p w14:paraId="26CF8FB1" w14:textId="77777777" w:rsidR="00B067D9" w:rsidRPr="00BF171D" w:rsidRDefault="00B067D9">
            <w:pPr>
              <w:widowControl w:val="0"/>
              <w:tabs>
                <w:tab w:val="left" w:pos="993"/>
                <w:tab w:val="left" w:pos="1276"/>
                <w:tab w:val="left" w:pos="1701"/>
              </w:tabs>
              <w:jc w:val="both"/>
              <w:textAlignment w:val="baseline"/>
              <w:rPr>
                <w:sz w:val="28"/>
                <w:szCs w:val="28"/>
              </w:rPr>
            </w:pPr>
            <w:r w:rsidRPr="00BF171D">
              <w:t xml:space="preserve">Единая комиссия вправе рассмотреть заявки на участие </w:t>
            </w:r>
            <w:r w:rsidRPr="00BF171D">
              <w:br/>
              <w:t xml:space="preserve">в закупке в срок ранее даты, определенной извещением </w:t>
            </w:r>
            <w:r w:rsidRPr="00BF171D">
              <w:br/>
              <w:t>о закупке без уведомления участников закупки о переносе даты рассмотрения заявок.</w:t>
            </w:r>
            <w:bookmarkEnd w:id="1"/>
            <w:r w:rsidRPr="00BF171D">
              <w:rPr>
                <w:sz w:val="28"/>
                <w:szCs w:val="28"/>
              </w:rPr>
              <w:t xml:space="preserve"> </w:t>
            </w:r>
          </w:p>
        </w:tc>
      </w:tr>
      <w:tr w:rsidR="0022546B" w:rsidRPr="00BF171D" w14:paraId="37874CB0" w14:textId="77777777" w:rsidTr="007B1B45">
        <w:tc>
          <w:tcPr>
            <w:tcW w:w="1254" w:type="dxa"/>
            <w:gridSpan w:val="2"/>
            <w:shd w:val="clear" w:color="auto" w:fill="auto"/>
          </w:tcPr>
          <w:p w14:paraId="338427C8" w14:textId="77777777" w:rsidR="00B067D9" w:rsidRPr="00BF171D" w:rsidRDefault="00B067D9" w:rsidP="008C33BD">
            <w:pPr>
              <w:widowControl w:val="0"/>
              <w:numPr>
                <w:ilvl w:val="0"/>
                <w:numId w:val="13"/>
              </w:numPr>
              <w:ind w:right="459"/>
            </w:pPr>
          </w:p>
        </w:tc>
        <w:tc>
          <w:tcPr>
            <w:tcW w:w="2665" w:type="dxa"/>
            <w:shd w:val="clear" w:color="auto" w:fill="auto"/>
          </w:tcPr>
          <w:p w14:paraId="6FF6F9AC" w14:textId="77777777" w:rsidR="00B067D9" w:rsidRPr="00BF171D" w:rsidRDefault="00B067D9" w:rsidP="00143A05">
            <w:pPr>
              <w:widowControl w:val="0"/>
              <w:tabs>
                <w:tab w:val="left" w:pos="0"/>
                <w:tab w:val="left" w:pos="1134"/>
              </w:tabs>
              <w:outlineLvl w:val="0"/>
              <w:rPr>
                <w:b/>
              </w:rPr>
            </w:pPr>
            <w:r w:rsidRPr="00BF171D">
              <w:rPr>
                <w:b/>
              </w:rPr>
              <w:t xml:space="preserve">Место рассмотрения заявок на участие в закупке и определение </w:t>
            </w:r>
            <w:r w:rsidRPr="00BF171D">
              <w:rPr>
                <w:b/>
              </w:rPr>
              <w:lastRenderedPageBreak/>
              <w:t>победителя:</w:t>
            </w:r>
          </w:p>
        </w:tc>
        <w:tc>
          <w:tcPr>
            <w:tcW w:w="6407" w:type="dxa"/>
            <w:shd w:val="clear" w:color="auto" w:fill="auto"/>
          </w:tcPr>
          <w:p w14:paraId="70D52967" w14:textId="0D829901" w:rsidR="00B067D9" w:rsidRPr="00BF171D" w:rsidRDefault="00B067D9" w:rsidP="004531C3">
            <w:pPr>
              <w:widowControl w:val="0"/>
              <w:tabs>
                <w:tab w:val="left" w:pos="284"/>
                <w:tab w:val="left" w:pos="426"/>
                <w:tab w:val="left" w:pos="816"/>
              </w:tabs>
              <w:jc w:val="both"/>
            </w:pPr>
            <w:r w:rsidRPr="00BF171D">
              <w:lastRenderedPageBreak/>
              <w:t>12311</w:t>
            </w:r>
            <w:r w:rsidR="000A2CB9" w:rsidRPr="00BF171D">
              <w:t>2, г. Москва, ул. Тестовская</w:t>
            </w:r>
            <w:r w:rsidRPr="00BF171D">
              <w:t>, д. 10.</w:t>
            </w:r>
          </w:p>
          <w:p w14:paraId="3CA2403E" w14:textId="77777777" w:rsidR="00B067D9" w:rsidRPr="00BF171D" w:rsidRDefault="00B067D9">
            <w:pPr>
              <w:widowControl w:val="0"/>
              <w:tabs>
                <w:tab w:val="left" w:pos="284"/>
                <w:tab w:val="left" w:pos="426"/>
                <w:tab w:val="left" w:pos="1134"/>
                <w:tab w:val="left" w:pos="1276"/>
              </w:tabs>
              <w:jc w:val="both"/>
              <w:outlineLvl w:val="0"/>
            </w:pPr>
          </w:p>
        </w:tc>
      </w:tr>
      <w:tr w:rsidR="0022546B" w:rsidRPr="00BF171D" w14:paraId="34AED958" w14:textId="77777777" w:rsidTr="007B1B45">
        <w:tc>
          <w:tcPr>
            <w:tcW w:w="1254" w:type="dxa"/>
            <w:gridSpan w:val="2"/>
            <w:shd w:val="clear" w:color="auto" w:fill="auto"/>
            <w:vAlign w:val="center"/>
          </w:tcPr>
          <w:p w14:paraId="5C95BE53" w14:textId="77777777" w:rsidR="00B067D9" w:rsidRPr="00BF171D" w:rsidRDefault="00B067D9" w:rsidP="008C33BD">
            <w:pPr>
              <w:widowControl w:val="0"/>
              <w:numPr>
                <w:ilvl w:val="0"/>
                <w:numId w:val="12"/>
              </w:numPr>
              <w:tabs>
                <w:tab w:val="left" w:pos="1276"/>
                <w:tab w:val="left" w:pos="1560"/>
              </w:tabs>
              <w:jc w:val="center"/>
              <w:rPr>
                <w:b/>
              </w:rPr>
            </w:pPr>
          </w:p>
        </w:tc>
        <w:tc>
          <w:tcPr>
            <w:tcW w:w="9072" w:type="dxa"/>
            <w:gridSpan w:val="2"/>
            <w:shd w:val="clear" w:color="auto" w:fill="auto"/>
            <w:vAlign w:val="center"/>
          </w:tcPr>
          <w:p w14:paraId="77B34D71" w14:textId="77777777" w:rsidR="00B067D9" w:rsidRPr="00BF171D" w:rsidRDefault="00B067D9" w:rsidP="004531C3">
            <w:pPr>
              <w:widowControl w:val="0"/>
              <w:tabs>
                <w:tab w:val="left" w:pos="1134"/>
                <w:tab w:val="left" w:pos="1276"/>
                <w:tab w:val="left" w:pos="1560"/>
              </w:tabs>
              <w:jc w:val="both"/>
              <w:rPr>
                <w:b/>
              </w:rPr>
            </w:pPr>
            <w:r w:rsidRPr="00BF171D">
              <w:rPr>
                <w:b/>
              </w:rPr>
              <w:t>Требования к участникам закупки</w:t>
            </w:r>
          </w:p>
        </w:tc>
      </w:tr>
      <w:tr w:rsidR="0022546B" w:rsidRPr="00BF171D" w14:paraId="5C71319B" w14:textId="77777777" w:rsidTr="007B1B45">
        <w:tc>
          <w:tcPr>
            <w:tcW w:w="1254" w:type="dxa"/>
            <w:gridSpan w:val="2"/>
            <w:shd w:val="clear" w:color="auto" w:fill="auto"/>
          </w:tcPr>
          <w:p w14:paraId="32D4D106" w14:textId="77777777" w:rsidR="00B067D9" w:rsidRPr="00BF171D" w:rsidRDefault="00B067D9" w:rsidP="008C33BD">
            <w:pPr>
              <w:widowControl w:val="0"/>
              <w:numPr>
                <w:ilvl w:val="0"/>
                <w:numId w:val="14"/>
              </w:numPr>
              <w:ind w:right="2160"/>
            </w:pPr>
          </w:p>
        </w:tc>
        <w:tc>
          <w:tcPr>
            <w:tcW w:w="2665" w:type="dxa"/>
            <w:shd w:val="clear" w:color="auto" w:fill="auto"/>
          </w:tcPr>
          <w:p w14:paraId="296394AB" w14:textId="77777777" w:rsidR="00B067D9" w:rsidRPr="00BF171D" w:rsidRDefault="00B067D9" w:rsidP="00143A05">
            <w:pPr>
              <w:widowControl w:val="0"/>
              <w:tabs>
                <w:tab w:val="left" w:pos="284"/>
                <w:tab w:val="left" w:pos="426"/>
              </w:tabs>
              <w:outlineLvl w:val="0"/>
            </w:pPr>
            <w:r w:rsidRPr="00BF171D">
              <w:rPr>
                <w:b/>
              </w:rPr>
              <w:t>Обязательные требования к участникам закупки</w:t>
            </w:r>
          </w:p>
        </w:tc>
        <w:tc>
          <w:tcPr>
            <w:tcW w:w="6407" w:type="dxa"/>
            <w:shd w:val="clear" w:color="auto" w:fill="auto"/>
          </w:tcPr>
          <w:p w14:paraId="148C4F13" w14:textId="0DBB95CE" w:rsidR="00BC4B96" w:rsidRPr="00BF171D" w:rsidRDefault="00BC4B96" w:rsidP="00BC4B96">
            <w:pPr>
              <w:widowControl w:val="0"/>
              <w:numPr>
                <w:ilvl w:val="1"/>
                <w:numId w:val="5"/>
              </w:numPr>
              <w:ind w:left="0" w:firstLine="0"/>
              <w:jc w:val="both"/>
              <w:textAlignment w:val="baseline"/>
              <w:rPr>
                <w:b/>
              </w:rPr>
            </w:pPr>
            <w:bookmarkStart w:id="2" w:name="несост2"/>
            <w:r w:rsidRPr="00BF171D">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w:t>
            </w:r>
            <w:r w:rsidR="000102B3" w:rsidRPr="00BF171D">
              <w:t>мой закупки (предметом закупки).</w:t>
            </w:r>
          </w:p>
          <w:p w14:paraId="65C239AF" w14:textId="77777777" w:rsidR="00BC4B96" w:rsidRPr="00BF171D" w:rsidRDefault="00BC4B96" w:rsidP="00BC4B96">
            <w:pPr>
              <w:widowControl w:val="0"/>
              <w:numPr>
                <w:ilvl w:val="1"/>
                <w:numId w:val="5"/>
              </w:numPr>
              <w:ind w:left="0" w:firstLine="0"/>
              <w:jc w:val="both"/>
              <w:textAlignment w:val="baseline"/>
            </w:pPr>
            <w:r w:rsidRPr="00BF171D">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77777777" w:rsidR="00BC4B96" w:rsidRPr="00BF171D" w:rsidRDefault="00BC4B96" w:rsidP="00BC4B96">
            <w:pPr>
              <w:widowControl w:val="0"/>
              <w:numPr>
                <w:ilvl w:val="1"/>
                <w:numId w:val="5"/>
              </w:numPr>
              <w:ind w:left="0" w:firstLine="0"/>
              <w:jc w:val="both"/>
              <w:textAlignment w:val="baseline"/>
            </w:pPr>
            <w:r w:rsidRPr="00BF171D">
              <w:t xml:space="preserve">неприостановление деятельности участника закупки </w:t>
            </w:r>
            <w:r w:rsidRPr="00BF171D">
              <w:br/>
              <w:t>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BF171D" w:rsidRDefault="00BC4B96" w:rsidP="00BC4B96">
            <w:pPr>
              <w:widowControl w:val="0"/>
              <w:numPr>
                <w:ilvl w:val="1"/>
                <w:numId w:val="5"/>
              </w:numPr>
              <w:ind w:left="0" w:firstLine="0"/>
              <w:jc w:val="both"/>
              <w:textAlignment w:val="baseline"/>
            </w:pPr>
            <w:r w:rsidRPr="00BF171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BF171D" w:rsidRDefault="00BC4B96" w:rsidP="00BC4B96">
            <w:pPr>
              <w:widowControl w:val="0"/>
              <w:numPr>
                <w:ilvl w:val="1"/>
                <w:numId w:val="5"/>
              </w:numPr>
              <w:ind w:left="0" w:firstLine="0"/>
              <w:jc w:val="both"/>
              <w:textAlignment w:val="baseline"/>
            </w:pPr>
            <w:r w:rsidRPr="00BF171D">
              <w:t xml:space="preserve">обладание участником закупки исключительными правами на результаты деятельности, если в связи </w:t>
            </w:r>
            <w:r w:rsidRPr="00BF171D">
              <w:br/>
              <w:t xml:space="preserve">с исполнением договора заказчик приобретает права на такие результаты </w:t>
            </w:r>
            <w:r w:rsidRPr="00BF171D">
              <w:rPr>
                <w:i/>
              </w:rPr>
              <w:t>(</w:t>
            </w:r>
            <w:r w:rsidRPr="00BF171D">
              <w:t>в случае, если приобретение такого права предусмотрено условиями проекта договора);</w:t>
            </w:r>
          </w:p>
          <w:p w14:paraId="1B690607" w14:textId="77777777" w:rsidR="00BC4B96" w:rsidRPr="00BF171D" w:rsidRDefault="00BC4B96" w:rsidP="00BC4B96">
            <w:pPr>
              <w:widowControl w:val="0"/>
              <w:numPr>
                <w:ilvl w:val="1"/>
                <w:numId w:val="5"/>
              </w:numPr>
              <w:ind w:left="0" w:firstLine="0"/>
              <w:jc w:val="both"/>
              <w:textAlignment w:val="baseline"/>
              <w:rPr>
                <w:strike/>
              </w:rPr>
            </w:pPr>
            <w:r w:rsidRPr="00BF171D">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BF171D">
              <w:br/>
              <w:t>«О закупках товаров, работ, услуг отдельными видами юридических лиц»;</w:t>
            </w:r>
          </w:p>
          <w:p w14:paraId="2718FBF6" w14:textId="77777777" w:rsidR="00BC4B96" w:rsidRPr="00BF171D" w:rsidRDefault="00BC4B96" w:rsidP="00BC4B96">
            <w:pPr>
              <w:widowControl w:val="0"/>
              <w:numPr>
                <w:ilvl w:val="1"/>
                <w:numId w:val="5"/>
              </w:numPr>
              <w:ind w:left="0" w:firstLine="0"/>
              <w:jc w:val="both"/>
              <w:textAlignment w:val="baseline"/>
            </w:pPr>
            <w:r w:rsidRPr="00BF171D">
              <w:t>отсутствие у участника закупки ограничений для участия в закупках, установленных законодательством Российской Федерации.</w:t>
            </w:r>
          </w:p>
          <w:bookmarkEnd w:id="2"/>
          <w:p w14:paraId="63841046" w14:textId="4A22ABBD" w:rsidR="007D5E41" w:rsidRPr="00BF171D" w:rsidRDefault="00BC4B96" w:rsidP="004610A4">
            <w:pPr>
              <w:widowControl w:val="0"/>
              <w:tabs>
                <w:tab w:val="left" w:pos="567"/>
              </w:tabs>
              <w:adjustRightInd w:val="0"/>
              <w:jc w:val="both"/>
              <w:textAlignment w:val="baseline"/>
              <w:rPr>
                <w:lang w:eastAsia="en-US"/>
              </w:rPr>
            </w:pPr>
            <w:r w:rsidRPr="00BF171D">
              <w:rPr>
                <w:b/>
              </w:rPr>
              <w:t xml:space="preserve">Соответствие участника закупки требованиям, определенным пунктами 2.1.1. – 2.1.7, подтверждается </w:t>
            </w:r>
            <w:r w:rsidRPr="00BF171D">
              <w:rPr>
                <w:b/>
              </w:rPr>
              <w:lastRenderedPageBreak/>
              <w:t>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346175" w:rsidRPr="00BF171D">
              <w:rPr>
                <w:b/>
              </w:rPr>
              <w:t>ке (приложение № 1 к извещению)</w:t>
            </w:r>
          </w:p>
        </w:tc>
      </w:tr>
      <w:tr w:rsidR="0022546B" w:rsidRPr="00BF171D" w14:paraId="6D431585" w14:textId="77777777" w:rsidTr="007B1B45">
        <w:trPr>
          <w:gridBefore w:val="1"/>
          <w:wBefore w:w="12" w:type="dxa"/>
        </w:trPr>
        <w:tc>
          <w:tcPr>
            <w:tcW w:w="1242" w:type="dxa"/>
            <w:shd w:val="clear" w:color="auto" w:fill="auto"/>
          </w:tcPr>
          <w:p w14:paraId="7D8901E3" w14:textId="4D704EF4" w:rsidR="00B067D9" w:rsidRPr="00BF171D" w:rsidRDefault="00B067D9" w:rsidP="008C33BD">
            <w:pPr>
              <w:widowControl w:val="0"/>
              <w:numPr>
                <w:ilvl w:val="0"/>
                <w:numId w:val="14"/>
              </w:numPr>
              <w:ind w:right="2160"/>
            </w:pPr>
          </w:p>
        </w:tc>
        <w:tc>
          <w:tcPr>
            <w:tcW w:w="2665" w:type="dxa"/>
            <w:shd w:val="clear" w:color="auto" w:fill="auto"/>
          </w:tcPr>
          <w:p w14:paraId="0C1A67F7" w14:textId="77777777" w:rsidR="00B067D9" w:rsidRPr="00BF171D" w:rsidRDefault="00B067D9" w:rsidP="00143A05">
            <w:pPr>
              <w:widowControl w:val="0"/>
              <w:tabs>
                <w:tab w:val="left" w:pos="284"/>
                <w:tab w:val="left" w:pos="426"/>
              </w:tabs>
              <w:outlineLvl w:val="0"/>
              <w:rPr>
                <w:b/>
              </w:rPr>
            </w:pPr>
            <w:r w:rsidRPr="00BF171D">
              <w:rPr>
                <w:b/>
              </w:rPr>
              <w:t>Дополнительные требования к участникам закупки</w:t>
            </w:r>
          </w:p>
        </w:tc>
        <w:tc>
          <w:tcPr>
            <w:tcW w:w="6407" w:type="dxa"/>
            <w:shd w:val="clear" w:color="auto" w:fill="auto"/>
          </w:tcPr>
          <w:p w14:paraId="47CC7ABD" w14:textId="4775B9A9" w:rsidR="00C568BF" w:rsidRPr="00BF171D" w:rsidRDefault="00B067D9" w:rsidP="0046755F">
            <w:r w:rsidRPr="00BF171D">
              <w:t xml:space="preserve">2.2.1. </w:t>
            </w:r>
            <w:r w:rsidR="00C568BF" w:rsidRPr="00BF171D">
              <w:t>Отсутствие:</w:t>
            </w:r>
          </w:p>
          <w:p w14:paraId="0A8D6CE5" w14:textId="77777777" w:rsidR="00C568BF" w:rsidRPr="00BF171D" w:rsidRDefault="00C568BF" w:rsidP="00C568BF">
            <w:pPr>
              <w:contextualSpacing/>
              <w:jc w:val="both"/>
            </w:pPr>
            <w:r w:rsidRPr="00BF171D">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BF171D">
                <w:rPr>
                  <w:rStyle w:val="ab"/>
                  <w:color w:val="auto"/>
                  <w:u w:val="none"/>
                </w:rPr>
                <w:t>статьями 289</w:t>
              </w:r>
            </w:hyperlink>
            <w:r w:rsidRPr="00BF171D">
              <w:t xml:space="preserve">, </w:t>
            </w:r>
            <w:hyperlink r:id="rId16" w:history="1">
              <w:r w:rsidRPr="00BF171D">
                <w:rPr>
                  <w:rStyle w:val="ab"/>
                  <w:color w:val="auto"/>
                  <w:u w:val="none"/>
                </w:rPr>
                <w:t>290</w:t>
              </w:r>
            </w:hyperlink>
            <w:r w:rsidRPr="00BF171D">
              <w:t xml:space="preserve">, </w:t>
            </w:r>
            <w:hyperlink r:id="rId17" w:history="1">
              <w:r w:rsidRPr="00BF171D">
                <w:rPr>
                  <w:rStyle w:val="ab"/>
                  <w:color w:val="auto"/>
                  <w:u w:val="none"/>
                </w:rPr>
                <w:t>291</w:t>
              </w:r>
            </w:hyperlink>
            <w:r w:rsidRPr="00BF171D">
              <w:t xml:space="preserve">, </w:t>
            </w:r>
            <w:hyperlink r:id="rId18" w:history="1">
              <w:r w:rsidRPr="00BF171D">
                <w:rPr>
                  <w:rStyle w:val="ab"/>
                  <w:color w:val="auto"/>
                  <w:u w:val="none"/>
                </w:rPr>
                <w:t>291.1</w:t>
              </w:r>
            </w:hyperlink>
            <w:r w:rsidRPr="00BF171D">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BF171D" w:rsidRDefault="00C568BF" w:rsidP="00C568BF">
            <w:pPr>
              <w:contextualSpacing/>
              <w:jc w:val="both"/>
            </w:pPr>
            <w:r w:rsidRPr="00BF171D">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77777777" w:rsidR="00C568BF" w:rsidRPr="00BF171D" w:rsidRDefault="00C568BF" w:rsidP="00C568BF">
            <w:pPr>
              <w:contextualSpacing/>
              <w:jc w:val="both"/>
            </w:pPr>
            <w:r w:rsidRPr="00BF171D">
              <w:t xml:space="preserve">2.2.1.3. у участника закупки на дату окончания срока предоставления заявок на участие в закупке вступившего </w:t>
            </w:r>
            <w:r w:rsidRPr="00BF171D">
              <w:br/>
              <w:t xml:space="preserve">в законную силу решения суда о расторжении договора </w:t>
            </w:r>
            <w:r w:rsidRPr="00BF171D">
              <w:br/>
              <w:t xml:space="preserve">и/или договора, расторгнутого в судебном порядке в связи </w:t>
            </w:r>
            <w:r w:rsidRPr="00BF171D">
              <w:br/>
              <w:t xml:space="preserve">с неисполнением и/или ненадлежащим исполнением участником закупки обязательств по договору с лицом, </w:t>
            </w:r>
            <w:r w:rsidRPr="00BF171D">
              <w:br/>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4A8F557F" w14:textId="77777777" w:rsidR="00104FD7" w:rsidRPr="00BF171D" w:rsidRDefault="00C568BF" w:rsidP="00C568BF">
            <w:pPr>
              <w:tabs>
                <w:tab w:val="left" w:pos="567"/>
                <w:tab w:val="left" w:pos="993"/>
                <w:tab w:val="left" w:pos="1134"/>
                <w:tab w:val="left" w:pos="1276"/>
                <w:tab w:val="left" w:pos="1560"/>
                <w:tab w:val="left" w:pos="1701"/>
              </w:tabs>
              <w:adjustRightInd w:val="0"/>
              <w:jc w:val="both"/>
              <w:rPr>
                <w:b/>
              </w:rPr>
            </w:pPr>
            <w:r w:rsidRPr="00BF171D">
              <w:rPr>
                <w:b/>
              </w:rPr>
              <w:t>Соответствие участника закупки требованиям, определенным пунктами 2.2.1.1. – 2.2.1.3,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2DC28755" w14:textId="165B2EFB" w:rsidR="004965D0" w:rsidRPr="00BF171D" w:rsidRDefault="004965D0" w:rsidP="004965D0">
            <w:pPr>
              <w:tabs>
                <w:tab w:val="left" w:pos="567"/>
                <w:tab w:val="left" w:pos="993"/>
                <w:tab w:val="left" w:pos="1134"/>
                <w:tab w:val="left" w:pos="1276"/>
                <w:tab w:val="left" w:pos="1560"/>
                <w:tab w:val="left" w:pos="1701"/>
              </w:tabs>
              <w:adjustRightInd w:val="0"/>
              <w:jc w:val="both"/>
            </w:pPr>
            <w:r w:rsidRPr="00BF171D">
              <w:t>2.2.2. Наличие:</w:t>
            </w:r>
          </w:p>
          <w:p w14:paraId="6DF379F2" w14:textId="776CBB61" w:rsidR="00040625" w:rsidRPr="00BF171D" w:rsidRDefault="008561E6" w:rsidP="004965D0">
            <w:pPr>
              <w:pStyle w:val="a3"/>
              <w:numPr>
                <w:ilvl w:val="0"/>
                <w:numId w:val="47"/>
              </w:numPr>
              <w:tabs>
                <w:tab w:val="left" w:pos="360"/>
                <w:tab w:val="left" w:pos="993"/>
                <w:tab w:val="left" w:pos="1134"/>
                <w:tab w:val="left" w:pos="1276"/>
                <w:tab w:val="left" w:pos="1560"/>
                <w:tab w:val="left" w:pos="1701"/>
              </w:tabs>
              <w:adjustRightInd w:val="0"/>
              <w:ind w:left="0" w:firstLine="0"/>
              <w:jc w:val="both"/>
              <w:rPr>
                <w:lang w:val="ru-RU"/>
              </w:rPr>
            </w:pPr>
            <w:r w:rsidRPr="00BF171D">
              <w:rPr>
                <w:lang w:val="ru-RU"/>
              </w:rPr>
              <w:t>у участника закупки опы</w:t>
            </w:r>
            <w:r w:rsidR="00C45985" w:rsidRPr="00BF171D">
              <w:rPr>
                <w:lang w:val="ru-RU"/>
              </w:rPr>
              <w:t xml:space="preserve">та </w:t>
            </w:r>
            <w:r w:rsidRPr="00BF171D">
              <w:rPr>
                <w:lang w:val="ru-RU"/>
              </w:rPr>
              <w:t>ока</w:t>
            </w:r>
            <w:r w:rsidR="00C45985" w:rsidRPr="00BF171D">
              <w:rPr>
                <w:lang w:val="ru-RU"/>
              </w:rPr>
              <w:t xml:space="preserve">зания услуг </w:t>
            </w:r>
            <w:r w:rsidR="0027204F" w:rsidRPr="00BF171D">
              <w:rPr>
                <w:lang w:val="ru-RU"/>
              </w:rPr>
              <w:t xml:space="preserve">аналогичных </w:t>
            </w:r>
            <w:r w:rsidR="00C45985" w:rsidRPr="00BF171D">
              <w:rPr>
                <w:lang w:val="ru-RU"/>
              </w:rPr>
              <w:t>предмету закупки (у</w:t>
            </w:r>
            <w:r w:rsidRPr="00BF171D">
              <w:rPr>
                <w:lang w:val="ru-RU"/>
              </w:rPr>
              <w:t>слуги по техническому освидетельствованию</w:t>
            </w:r>
            <w:r w:rsidR="00C45985" w:rsidRPr="00BF171D">
              <w:rPr>
                <w:lang w:val="ru-RU"/>
              </w:rPr>
              <w:t>, дефектоскопии канатов, электротехнических измерений)</w:t>
            </w:r>
            <w:r w:rsidRPr="00BF171D">
              <w:rPr>
                <w:lang w:val="ru-RU"/>
              </w:rPr>
              <w:t xml:space="preserve"> за последние 3 (три) года, предшествующих дате подачи заявки на участие в закупке </w:t>
            </w:r>
            <w:r w:rsidR="00040625" w:rsidRPr="00BF171D">
              <w:rPr>
                <w:lang w:val="ru-RU"/>
              </w:rPr>
              <w:t xml:space="preserve">(подтверждается предоставлением не менее 5 (пяти) копий исполненных договоров с приложением актов приемки оказанных услуг, составленных при исполнении таких договоров. Последний акт, составленный при исполнении каждого договора, должен быть подписан не ранее чем за 3 </w:t>
            </w:r>
            <w:r w:rsidR="00040625" w:rsidRPr="00BF171D">
              <w:rPr>
                <w:lang w:val="ru-RU"/>
              </w:rPr>
              <w:lastRenderedPageBreak/>
              <w:t>года до даты окончания срока подачи заявок</w:t>
            </w:r>
            <w:r w:rsidR="00707466" w:rsidRPr="00BF171D">
              <w:rPr>
                <w:lang w:val="ru-RU"/>
              </w:rPr>
              <w:t>)</w:t>
            </w:r>
            <w:r w:rsidR="004965D0" w:rsidRPr="00BF171D">
              <w:rPr>
                <w:lang w:val="ru-RU"/>
              </w:rPr>
              <w:t>;</w:t>
            </w:r>
          </w:p>
          <w:p w14:paraId="3880C501" w14:textId="051FB8BC" w:rsidR="008561E6" w:rsidRPr="00BF171D" w:rsidRDefault="008561E6" w:rsidP="008561E6">
            <w:pPr>
              <w:pStyle w:val="a3"/>
              <w:numPr>
                <w:ilvl w:val="0"/>
                <w:numId w:val="47"/>
              </w:numPr>
              <w:tabs>
                <w:tab w:val="left" w:pos="360"/>
                <w:tab w:val="left" w:pos="993"/>
                <w:tab w:val="left" w:pos="1134"/>
                <w:tab w:val="left" w:pos="1276"/>
                <w:tab w:val="left" w:pos="1560"/>
                <w:tab w:val="left" w:pos="1701"/>
              </w:tabs>
              <w:adjustRightInd w:val="0"/>
              <w:ind w:left="0" w:firstLine="0"/>
              <w:jc w:val="both"/>
              <w:rPr>
                <w:lang w:val="ru-RU"/>
              </w:rPr>
            </w:pPr>
            <w:r w:rsidRPr="00BF171D">
              <w:rPr>
                <w:lang w:val="ru-RU"/>
              </w:rPr>
              <w:t xml:space="preserve">у участника закупки лицензии </w:t>
            </w:r>
            <w:r w:rsidR="00C06422" w:rsidRPr="00BF171D">
              <w:rPr>
                <w:lang w:val="ru-RU"/>
              </w:rPr>
              <w:t xml:space="preserve">Ростехнадзора  </w:t>
            </w:r>
            <w:r w:rsidRPr="00BF171D">
              <w:rPr>
                <w:lang w:val="ru-RU"/>
              </w:rPr>
              <w:t xml:space="preserve">на право проведения экспертизы промышленной безопасности (подтверждается предоставлением копии действующей </w:t>
            </w:r>
            <w:r w:rsidR="004965D0" w:rsidRPr="00BF171D">
              <w:rPr>
                <w:lang w:val="ru-RU"/>
              </w:rPr>
              <w:t>лицензии);</w:t>
            </w:r>
          </w:p>
          <w:p w14:paraId="3F129A45" w14:textId="2CFEA69E" w:rsidR="008561E6" w:rsidRPr="00BF171D" w:rsidRDefault="008561E6" w:rsidP="008561E6">
            <w:pPr>
              <w:pStyle w:val="a3"/>
              <w:numPr>
                <w:ilvl w:val="0"/>
                <w:numId w:val="47"/>
              </w:numPr>
              <w:tabs>
                <w:tab w:val="left" w:pos="360"/>
                <w:tab w:val="left" w:pos="993"/>
                <w:tab w:val="left" w:pos="1134"/>
                <w:tab w:val="left" w:pos="1276"/>
                <w:tab w:val="left" w:pos="1560"/>
                <w:tab w:val="left" w:pos="1701"/>
              </w:tabs>
              <w:adjustRightInd w:val="0"/>
              <w:ind w:left="0" w:firstLine="0"/>
              <w:jc w:val="both"/>
              <w:rPr>
                <w:lang w:val="ru-RU"/>
              </w:rPr>
            </w:pPr>
            <w:r w:rsidRPr="00BF171D">
              <w:rPr>
                <w:lang w:val="ru-RU"/>
              </w:rPr>
              <w:t>у участника закупки в штате на постоянной основе не менее 3-х аттестованных экспертов, один из которых должен быть не менее 2-й категории по пассажирским канатным дорогам с правом проведения экспертизы объектов Э14.2.ТУ, согласно перечня областей аттестации экспертов в об</w:t>
            </w:r>
            <w:r w:rsidR="00B47848" w:rsidRPr="00BF171D">
              <w:rPr>
                <w:lang w:val="ru-RU"/>
              </w:rPr>
              <w:t>ласти промышленной безопасности (п</w:t>
            </w:r>
            <w:r w:rsidRPr="00BF171D">
              <w:rPr>
                <w:lang w:val="ru-RU"/>
              </w:rPr>
              <w:t xml:space="preserve">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w:t>
            </w:r>
            <w:r w:rsidR="00B47848" w:rsidRPr="00BF171D">
              <w:rPr>
                <w:lang w:val="ru-RU"/>
              </w:rPr>
              <w:t xml:space="preserve">об </w:t>
            </w:r>
            <w:r w:rsidRPr="00BF171D">
              <w:rPr>
                <w:lang w:val="ru-RU"/>
              </w:rPr>
              <w:t>аттестации)</w:t>
            </w:r>
            <w:r w:rsidR="004965D0" w:rsidRPr="00BF171D">
              <w:rPr>
                <w:lang w:val="ru-RU"/>
              </w:rPr>
              <w:t>;</w:t>
            </w:r>
          </w:p>
          <w:p w14:paraId="7B4D08CA" w14:textId="6F323D5B" w:rsidR="005049CF" w:rsidRPr="00BF171D" w:rsidRDefault="008561E6" w:rsidP="005049CF">
            <w:pPr>
              <w:pStyle w:val="a3"/>
              <w:numPr>
                <w:ilvl w:val="0"/>
                <w:numId w:val="47"/>
              </w:numPr>
              <w:tabs>
                <w:tab w:val="left" w:pos="360"/>
                <w:tab w:val="left" w:pos="993"/>
                <w:tab w:val="left" w:pos="1134"/>
                <w:tab w:val="left" w:pos="1276"/>
                <w:tab w:val="left" w:pos="1560"/>
                <w:tab w:val="left" w:pos="1701"/>
              </w:tabs>
              <w:adjustRightInd w:val="0"/>
              <w:ind w:left="0" w:firstLine="0"/>
              <w:jc w:val="both"/>
              <w:rPr>
                <w:lang w:val="ru-RU"/>
              </w:rPr>
            </w:pPr>
            <w:r w:rsidRPr="00BF171D">
              <w:rPr>
                <w:lang w:val="ru-RU"/>
              </w:rPr>
              <w:t>у участника закупки в штате не менее одного специалиста по неразрушающему контролю, аттестованного на магнитный вид ко</w:t>
            </w:r>
            <w:r w:rsidR="00625583" w:rsidRPr="00BF171D">
              <w:rPr>
                <w:lang w:val="ru-RU"/>
              </w:rPr>
              <w:t xml:space="preserve">нтроля элементов канатных дорог </w:t>
            </w:r>
            <w:r w:rsidR="00BF171D" w:rsidRPr="00BF171D">
              <w:rPr>
                <w:lang w:val="ru-RU"/>
              </w:rPr>
              <w:t>(подтверждается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об аттестации)</w:t>
            </w:r>
            <w:r w:rsidR="004965D0" w:rsidRPr="00BF171D">
              <w:rPr>
                <w:lang w:val="ru-RU"/>
              </w:rPr>
              <w:t>;</w:t>
            </w:r>
          </w:p>
          <w:p w14:paraId="09AFFF7A" w14:textId="03A7C40A" w:rsidR="008561E6" w:rsidRPr="00BF171D" w:rsidRDefault="008561E6" w:rsidP="008561E6">
            <w:pPr>
              <w:pStyle w:val="a3"/>
              <w:numPr>
                <w:ilvl w:val="0"/>
                <w:numId w:val="47"/>
              </w:numPr>
              <w:tabs>
                <w:tab w:val="left" w:pos="360"/>
                <w:tab w:val="left" w:pos="993"/>
                <w:tab w:val="left" w:pos="1134"/>
                <w:tab w:val="left" w:pos="1276"/>
                <w:tab w:val="left" w:pos="1560"/>
                <w:tab w:val="left" w:pos="1701"/>
              </w:tabs>
              <w:adjustRightInd w:val="0"/>
              <w:ind w:left="0" w:firstLine="0"/>
              <w:jc w:val="both"/>
              <w:rPr>
                <w:lang w:val="ru-RU"/>
              </w:rPr>
            </w:pPr>
            <w:r w:rsidRPr="00BF171D">
              <w:rPr>
                <w:lang w:val="ru-RU"/>
              </w:rPr>
              <w:t>у участника закупки в штате специалистов, имеющи</w:t>
            </w:r>
            <w:r w:rsidR="00B47848" w:rsidRPr="00BF171D">
              <w:rPr>
                <w:lang w:val="ru-RU"/>
              </w:rPr>
              <w:t>х допуск к работам на высоте (п</w:t>
            </w:r>
            <w:r w:rsidRPr="00BF171D">
              <w:rPr>
                <w:lang w:val="ru-RU"/>
              </w:rPr>
              <w:t xml:space="preserve">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w:t>
            </w:r>
            <w:r w:rsidR="00B47848" w:rsidRPr="00BF171D">
              <w:rPr>
                <w:lang w:val="ru-RU"/>
              </w:rPr>
              <w:t xml:space="preserve">об </w:t>
            </w:r>
            <w:r w:rsidR="004965D0" w:rsidRPr="00BF171D">
              <w:rPr>
                <w:lang w:val="ru-RU"/>
              </w:rPr>
              <w:t>аттестации);</w:t>
            </w:r>
          </w:p>
          <w:p w14:paraId="3FE89A27" w14:textId="561859D8" w:rsidR="008561E6" w:rsidRPr="00BF171D" w:rsidRDefault="008561E6" w:rsidP="008561E6">
            <w:pPr>
              <w:pStyle w:val="a3"/>
              <w:numPr>
                <w:ilvl w:val="0"/>
                <w:numId w:val="47"/>
              </w:numPr>
              <w:tabs>
                <w:tab w:val="left" w:pos="360"/>
                <w:tab w:val="left" w:pos="993"/>
                <w:tab w:val="left" w:pos="1134"/>
                <w:tab w:val="left" w:pos="1276"/>
                <w:tab w:val="left" w:pos="1560"/>
                <w:tab w:val="left" w:pos="1701"/>
              </w:tabs>
              <w:adjustRightInd w:val="0"/>
              <w:ind w:left="0" w:firstLine="0"/>
              <w:jc w:val="both"/>
              <w:rPr>
                <w:lang w:val="ru-RU"/>
              </w:rPr>
            </w:pPr>
            <w:r w:rsidRPr="00BF171D">
              <w:rPr>
                <w:lang w:val="ru-RU"/>
              </w:rPr>
              <w:t>у участника закупки аттестованной лаборатории неразрушающего контроля (подтверждается предоставлением копии свидетельства об аттестации</w:t>
            </w:r>
            <w:r w:rsidR="00B47848" w:rsidRPr="00BF171D">
              <w:rPr>
                <w:lang w:val="ru-RU"/>
              </w:rPr>
              <w:t xml:space="preserve"> лаборатории</w:t>
            </w:r>
            <w:r w:rsidRPr="00BF171D">
              <w:rPr>
                <w:lang w:val="ru-RU"/>
              </w:rPr>
              <w:t xml:space="preserve"> и/или договора с организацией на оказание услуг лаборатории неразрушающего контроля с предоставлением свидетельства об аттестации</w:t>
            </w:r>
            <w:r w:rsidR="00B47848" w:rsidRPr="00BF171D">
              <w:rPr>
                <w:lang w:val="ru-RU"/>
              </w:rPr>
              <w:t xml:space="preserve"> лаборатории</w:t>
            </w:r>
            <w:r w:rsidR="004965D0" w:rsidRPr="00BF171D">
              <w:rPr>
                <w:lang w:val="ru-RU"/>
              </w:rPr>
              <w:t>);</w:t>
            </w:r>
          </w:p>
          <w:p w14:paraId="1DCD6FB4" w14:textId="521001D5" w:rsidR="008561E6" w:rsidRPr="00BF171D" w:rsidRDefault="008561E6" w:rsidP="007136E5">
            <w:pPr>
              <w:pStyle w:val="a3"/>
              <w:numPr>
                <w:ilvl w:val="0"/>
                <w:numId w:val="47"/>
              </w:numPr>
              <w:tabs>
                <w:tab w:val="left" w:pos="360"/>
                <w:tab w:val="left" w:pos="993"/>
                <w:tab w:val="left" w:pos="1134"/>
                <w:tab w:val="left" w:pos="1276"/>
                <w:tab w:val="left" w:pos="1560"/>
                <w:tab w:val="left" w:pos="1701"/>
              </w:tabs>
              <w:adjustRightInd w:val="0"/>
              <w:ind w:left="0" w:firstLine="0"/>
              <w:jc w:val="both"/>
              <w:rPr>
                <w:lang w:val="ru-RU"/>
              </w:rPr>
            </w:pPr>
            <w:r w:rsidRPr="00BF171D">
              <w:rPr>
                <w:lang w:val="ru-RU"/>
              </w:rPr>
              <w:t>у участника закупки в штате не менее одно сотрудника, аттестованного по электробезо</w:t>
            </w:r>
            <w:r w:rsidR="00643061" w:rsidRPr="00BF171D">
              <w:rPr>
                <w:lang w:val="ru-RU"/>
              </w:rPr>
              <w:t>пасности на установках до 1000В (п</w:t>
            </w:r>
            <w:r w:rsidRPr="00BF171D">
              <w:rPr>
                <w:lang w:val="ru-RU"/>
              </w:rPr>
              <w:t xml:space="preserve">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w:t>
            </w:r>
            <w:r w:rsidR="00643061" w:rsidRPr="00BF171D">
              <w:rPr>
                <w:lang w:val="ru-RU"/>
              </w:rPr>
              <w:t xml:space="preserve">об </w:t>
            </w:r>
            <w:r w:rsidR="004965D0" w:rsidRPr="00BF171D">
              <w:rPr>
                <w:lang w:val="ru-RU"/>
              </w:rPr>
              <w:t>аттестации)</w:t>
            </w:r>
            <w:r w:rsidR="00C06422" w:rsidRPr="00BF171D">
              <w:rPr>
                <w:lang w:val="ru-RU"/>
              </w:rPr>
              <w:t>.</w:t>
            </w:r>
          </w:p>
        </w:tc>
      </w:tr>
      <w:tr w:rsidR="0022546B" w:rsidRPr="00BF171D" w14:paraId="6D931078" w14:textId="77777777" w:rsidTr="007B1B45">
        <w:trPr>
          <w:gridBefore w:val="1"/>
          <w:wBefore w:w="12" w:type="dxa"/>
        </w:trPr>
        <w:tc>
          <w:tcPr>
            <w:tcW w:w="1242" w:type="dxa"/>
            <w:shd w:val="clear" w:color="auto" w:fill="auto"/>
            <w:vAlign w:val="center"/>
          </w:tcPr>
          <w:p w14:paraId="419D73F2" w14:textId="77777777" w:rsidR="00B067D9" w:rsidRPr="00BF171D" w:rsidRDefault="00B067D9" w:rsidP="004531C3">
            <w:pPr>
              <w:widowControl w:val="0"/>
              <w:tabs>
                <w:tab w:val="left" w:pos="1276"/>
                <w:tab w:val="left" w:pos="1560"/>
              </w:tabs>
              <w:jc w:val="center"/>
              <w:rPr>
                <w:b/>
              </w:rPr>
            </w:pPr>
            <w:r w:rsidRPr="00BF171D">
              <w:rPr>
                <w:b/>
              </w:rPr>
              <w:lastRenderedPageBreak/>
              <w:t>3</w:t>
            </w:r>
          </w:p>
        </w:tc>
        <w:tc>
          <w:tcPr>
            <w:tcW w:w="2665" w:type="dxa"/>
            <w:shd w:val="clear" w:color="auto" w:fill="auto"/>
            <w:vAlign w:val="center"/>
          </w:tcPr>
          <w:p w14:paraId="5075E2A8" w14:textId="77777777" w:rsidR="00B067D9" w:rsidRPr="00BF171D" w:rsidRDefault="00B067D9" w:rsidP="00143A05">
            <w:pPr>
              <w:adjustRightInd w:val="0"/>
            </w:pPr>
            <w:r w:rsidRPr="00BF171D">
              <w:rPr>
                <w:b/>
              </w:rPr>
              <w:t xml:space="preserve">Порядок предоставления извещения о закупке участнику закупки </w:t>
            </w:r>
          </w:p>
        </w:tc>
        <w:tc>
          <w:tcPr>
            <w:tcW w:w="6407" w:type="dxa"/>
            <w:shd w:val="clear" w:color="auto" w:fill="auto"/>
            <w:vAlign w:val="center"/>
          </w:tcPr>
          <w:p w14:paraId="55851568" w14:textId="77777777" w:rsidR="00B067D9" w:rsidRPr="00BF171D" w:rsidRDefault="00B067D9" w:rsidP="004531C3">
            <w:pPr>
              <w:widowControl w:val="0"/>
              <w:tabs>
                <w:tab w:val="left" w:pos="0"/>
                <w:tab w:val="left" w:pos="1134"/>
              </w:tabs>
              <w:jc w:val="both"/>
              <w:textAlignment w:val="baseline"/>
            </w:pPr>
            <w:r w:rsidRPr="00BF171D">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22546B" w:rsidRPr="00BF171D" w14:paraId="57CB8B5D" w14:textId="77777777" w:rsidTr="007B1B45">
        <w:trPr>
          <w:gridBefore w:val="1"/>
          <w:wBefore w:w="12" w:type="dxa"/>
        </w:trPr>
        <w:tc>
          <w:tcPr>
            <w:tcW w:w="1242" w:type="dxa"/>
            <w:shd w:val="clear" w:color="auto" w:fill="auto"/>
            <w:vAlign w:val="center"/>
          </w:tcPr>
          <w:p w14:paraId="3DEBB5B1" w14:textId="77777777" w:rsidR="00B067D9" w:rsidRPr="00BF171D" w:rsidRDefault="00B067D9" w:rsidP="004531C3">
            <w:pPr>
              <w:widowControl w:val="0"/>
              <w:tabs>
                <w:tab w:val="left" w:pos="1276"/>
                <w:tab w:val="left" w:pos="1560"/>
              </w:tabs>
              <w:jc w:val="center"/>
              <w:rPr>
                <w:b/>
              </w:rPr>
            </w:pPr>
            <w:r w:rsidRPr="00BF171D">
              <w:rPr>
                <w:b/>
              </w:rPr>
              <w:t>4</w:t>
            </w:r>
          </w:p>
        </w:tc>
        <w:tc>
          <w:tcPr>
            <w:tcW w:w="2665" w:type="dxa"/>
            <w:shd w:val="clear" w:color="auto" w:fill="auto"/>
            <w:vAlign w:val="center"/>
          </w:tcPr>
          <w:p w14:paraId="16A628EF" w14:textId="4065C38A" w:rsidR="00B067D9" w:rsidRPr="00BF171D" w:rsidRDefault="00FB2537" w:rsidP="00143A05">
            <w:pPr>
              <w:adjustRightInd w:val="0"/>
            </w:pPr>
            <w:r w:rsidRPr="00BF171D">
              <w:rPr>
                <w:b/>
              </w:rPr>
              <w:t xml:space="preserve">Формы, порядок, дата </w:t>
            </w:r>
            <w:r w:rsidRPr="00BF171D">
              <w:rPr>
                <w:b/>
              </w:rPr>
              <w:lastRenderedPageBreak/>
              <w:t>и время окончания срока предоставления участникам закупки разъяснений положений документации о закупке</w:t>
            </w:r>
          </w:p>
        </w:tc>
        <w:tc>
          <w:tcPr>
            <w:tcW w:w="6407" w:type="dxa"/>
            <w:shd w:val="clear" w:color="auto" w:fill="auto"/>
          </w:tcPr>
          <w:p w14:paraId="44FF7436" w14:textId="77777777" w:rsidR="00C568BF" w:rsidRPr="00BF171D" w:rsidRDefault="00C568BF" w:rsidP="00C568BF">
            <w:pPr>
              <w:pStyle w:val="30"/>
              <w:numPr>
                <w:ilvl w:val="0"/>
                <w:numId w:val="6"/>
              </w:numPr>
              <w:ind w:left="0" w:firstLine="0"/>
            </w:pPr>
            <w:r w:rsidRPr="00BF171D">
              <w:lastRenderedPageBreak/>
              <w:t xml:space="preserve">Участник закупки вправе на сайте электронной </w:t>
            </w:r>
            <w:r w:rsidRPr="00BF171D">
              <w:lastRenderedPageBreak/>
              <w:t xml:space="preserve">площадки направить запрос о даче разъяснении положений извещения о закупке. </w:t>
            </w:r>
          </w:p>
          <w:p w14:paraId="171A1F93" w14:textId="77777777" w:rsidR="00C568BF" w:rsidRPr="00BF171D" w:rsidRDefault="00C568BF" w:rsidP="00C568BF">
            <w:pPr>
              <w:widowControl w:val="0"/>
              <w:numPr>
                <w:ilvl w:val="0"/>
                <w:numId w:val="6"/>
              </w:numPr>
              <w:adjustRightInd w:val="0"/>
              <w:ind w:left="0" w:firstLine="0"/>
              <w:jc w:val="both"/>
              <w:textAlignment w:val="baseline"/>
              <w:rPr>
                <w:bCs/>
              </w:rPr>
            </w:pPr>
            <w:r w:rsidRPr="00BF171D">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BF171D">
              <w:rPr>
                <w:bCs/>
              </w:rPr>
              <w:t>.</w:t>
            </w:r>
          </w:p>
          <w:p w14:paraId="603A09B7" w14:textId="76983F17" w:rsidR="00C568BF" w:rsidRPr="00BF171D" w:rsidRDefault="00C568BF" w:rsidP="00C568BF">
            <w:pPr>
              <w:pStyle w:val="30"/>
              <w:numPr>
                <w:ilvl w:val="0"/>
                <w:numId w:val="6"/>
              </w:numPr>
              <w:ind w:left="0" w:firstLine="0"/>
            </w:pPr>
            <w:r w:rsidRPr="00BF171D">
              <w:t xml:space="preserve">Заказчик вправе не отвечать на запрос разъяснений положений извещения о </w:t>
            </w:r>
            <w:r w:rsidR="00633134" w:rsidRPr="00BF171D">
              <w:t>закупке,</w:t>
            </w:r>
            <w:r w:rsidRPr="00BF171D">
              <w:t xml:space="preserve"> в случае если запрос поступил </w:t>
            </w:r>
            <w:r w:rsidR="00633134" w:rsidRPr="00BF171D">
              <w:t>позднее,</w:t>
            </w:r>
            <w:r w:rsidRPr="00BF171D">
              <w:t xml:space="preserve"> чем за 3 (три) рабочих дня до даты окончания срока подачи заявок на участие в закупке. </w:t>
            </w:r>
          </w:p>
          <w:p w14:paraId="3D253769" w14:textId="2D939DFA" w:rsidR="00B067D9" w:rsidRPr="00BF171D" w:rsidRDefault="00C568BF" w:rsidP="00C568BF">
            <w:pPr>
              <w:widowControl w:val="0"/>
              <w:numPr>
                <w:ilvl w:val="0"/>
                <w:numId w:val="6"/>
              </w:numPr>
              <w:tabs>
                <w:tab w:val="left" w:pos="464"/>
              </w:tabs>
              <w:adjustRightInd w:val="0"/>
              <w:ind w:left="0" w:firstLine="0"/>
              <w:jc w:val="both"/>
              <w:textAlignment w:val="baseline"/>
              <w:rPr>
                <w:szCs w:val="20"/>
              </w:rPr>
            </w:pPr>
            <w:r w:rsidRPr="00BF171D">
              <w:t>Разъяснения положений извещения о закупке не должны изменять предмет закупки и существенные условия проекта договора.</w:t>
            </w:r>
          </w:p>
        </w:tc>
      </w:tr>
      <w:tr w:rsidR="0022546B" w:rsidRPr="00BF171D" w14:paraId="27DD063E" w14:textId="77777777" w:rsidTr="007B1B45">
        <w:trPr>
          <w:gridBefore w:val="1"/>
          <w:wBefore w:w="12" w:type="dxa"/>
        </w:trPr>
        <w:tc>
          <w:tcPr>
            <w:tcW w:w="1242" w:type="dxa"/>
            <w:shd w:val="clear" w:color="auto" w:fill="auto"/>
            <w:vAlign w:val="center"/>
          </w:tcPr>
          <w:p w14:paraId="36AE4EEB" w14:textId="77777777" w:rsidR="00B067D9" w:rsidRPr="00BF171D" w:rsidRDefault="00B067D9" w:rsidP="004531C3">
            <w:pPr>
              <w:widowControl w:val="0"/>
              <w:tabs>
                <w:tab w:val="left" w:pos="1276"/>
                <w:tab w:val="left" w:pos="1560"/>
              </w:tabs>
              <w:jc w:val="center"/>
              <w:rPr>
                <w:b/>
              </w:rPr>
            </w:pPr>
            <w:r w:rsidRPr="00BF171D">
              <w:rPr>
                <w:b/>
              </w:rPr>
              <w:lastRenderedPageBreak/>
              <w:t>5</w:t>
            </w:r>
          </w:p>
        </w:tc>
        <w:tc>
          <w:tcPr>
            <w:tcW w:w="2665" w:type="dxa"/>
            <w:shd w:val="clear" w:color="auto" w:fill="auto"/>
            <w:vAlign w:val="center"/>
          </w:tcPr>
          <w:p w14:paraId="581668EF" w14:textId="77777777" w:rsidR="00B067D9" w:rsidRPr="00BF171D" w:rsidRDefault="00B067D9" w:rsidP="00143A05">
            <w:pPr>
              <w:widowControl w:val="0"/>
              <w:tabs>
                <w:tab w:val="left" w:pos="1134"/>
                <w:tab w:val="left" w:pos="1276"/>
                <w:tab w:val="left" w:pos="1560"/>
              </w:tabs>
              <w:rPr>
                <w:b/>
              </w:rPr>
            </w:pPr>
            <w:r w:rsidRPr="00BF171D">
              <w:rPr>
                <w:b/>
              </w:rPr>
              <w:t>Порядок подготовки заявки на участие в запросе котировок в электронной форме</w:t>
            </w:r>
          </w:p>
        </w:tc>
        <w:tc>
          <w:tcPr>
            <w:tcW w:w="6407" w:type="dxa"/>
            <w:shd w:val="clear" w:color="auto" w:fill="auto"/>
          </w:tcPr>
          <w:p w14:paraId="4EBFEADE" w14:textId="77777777" w:rsidR="00C568BF" w:rsidRPr="00BF171D" w:rsidRDefault="00C568BF" w:rsidP="00C568BF">
            <w:pPr>
              <w:numPr>
                <w:ilvl w:val="1"/>
                <w:numId w:val="7"/>
              </w:numPr>
              <w:ind w:left="0" w:firstLine="0"/>
              <w:jc w:val="both"/>
            </w:pPr>
            <w:r w:rsidRPr="00BF171D">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BF171D" w:rsidRDefault="00C568BF" w:rsidP="00C568BF">
            <w:pPr>
              <w:numPr>
                <w:ilvl w:val="1"/>
                <w:numId w:val="7"/>
              </w:numPr>
              <w:ind w:left="0" w:firstLine="0"/>
              <w:jc w:val="both"/>
            </w:pPr>
            <w:r w:rsidRPr="00BF171D">
              <w:t>Функционирование электронной площадки осуществляется в соответствии с правилами, действующими на электронной площадке.</w:t>
            </w:r>
          </w:p>
          <w:p w14:paraId="6C71FC57" w14:textId="77777777" w:rsidR="00C568BF" w:rsidRPr="00BF171D" w:rsidRDefault="00C568BF" w:rsidP="00C568BF">
            <w:pPr>
              <w:numPr>
                <w:ilvl w:val="1"/>
                <w:numId w:val="7"/>
              </w:numPr>
              <w:ind w:left="0" w:firstLine="0"/>
              <w:jc w:val="both"/>
            </w:pPr>
            <w:r w:rsidRPr="00BF171D">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0560DA83" w14:textId="77777777" w:rsidR="001353B1" w:rsidRPr="00BF171D" w:rsidRDefault="00C568BF" w:rsidP="001353B1">
            <w:pPr>
              <w:jc w:val="both"/>
              <w:textAlignment w:val="baseline"/>
              <w:rPr>
                <w:sz w:val="28"/>
                <w:szCs w:val="28"/>
              </w:rPr>
            </w:pPr>
            <w:r w:rsidRPr="00BF171D">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w:t>
            </w:r>
            <w:r w:rsidR="001353B1" w:rsidRPr="00BF171D">
              <w:t>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001353B1" w:rsidRPr="00BF171D">
              <w:rPr>
                <w:sz w:val="28"/>
                <w:szCs w:val="28"/>
              </w:rPr>
              <w:t xml:space="preserve"> </w:t>
            </w:r>
          </w:p>
          <w:p w14:paraId="6BEA88EB" w14:textId="5B607C1A" w:rsidR="00C568BF" w:rsidRPr="00BF171D" w:rsidRDefault="001353B1" w:rsidP="001353B1">
            <w:pPr>
              <w:jc w:val="both"/>
            </w:pPr>
            <w:r w:rsidRPr="00BF171D">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BF171D">
              <w:rPr>
                <w:b/>
                <w:bCs/>
              </w:rPr>
              <w:t xml:space="preserve"> </w:t>
            </w:r>
            <w:r w:rsidRPr="00BF171D">
              <w:t>Техническое задание,</w:t>
            </w:r>
            <w:r w:rsidRPr="00BF171D">
              <w:rPr>
                <w:b/>
                <w:bCs/>
              </w:rPr>
              <w:t xml:space="preserve"> </w:t>
            </w:r>
            <w:r w:rsidRPr="00BF171D">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020D49" w:rsidRPr="00BF171D">
              <w:t>.</w:t>
            </w:r>
          </w:p>
          <w:p w14:paraId="1F938E31" w14:textId="77777777" w:rsidR="00C568BF" w:rsidRPr="00BF171D" w:rsidRDefault="00C568BF" w:rsidP="00C568BF">
            <w:pPr>
              <w:numPr>
                <w:ilvl w:val="1"/>
                <w:numId w:val="7"/>
              </w:numPr>
              <w:ind w:left="0" w:firstLine="0"/>
              <w:jc w:val="both"/>
            </w:pPr>
            <w:r w:rsidRPr="00BF171D">
              <w:t xml:space="preserve">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w:t>
            </w:r>
            <w:r w:rsidRPr="00BF171D">
              <w:lastRenderedPageBreak/>
              <w:t>соответственно участника закупки, заказчика, оператора электронной площадки.</w:t>
            </w:r>
          </w:p>
          <w:p w14:paraId="7AC2BA26" w14:textId="77777777" w:rsidR="00C568BF" w:rsidRPr="00BF171D" w:rsidRDefault="00C568BF" w:rsidP="00C568BF">
            <w:pPr>
              <w:numPr>
                <w:ilvl w:val="1"/>
                <w:numId w:val="7"/>
              </w:numPr>
              <w:ind w:left="0" w:firstLine="0"/>
              <w:jc w:val="both"/>
            </w:pPr>
            <w:r w:rsidRPr="00BF171D">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BF171D" w:rsidRDefault="00C568BF" w:rsidP="00C568BF">
            <w:pPr>
              <w:numPr>
                <w:ilvl w:val="1"/>
                <w:numId w:val="7"/>
              </w:numPr>
              <w:ind w:left="0" w:firstLine="0"/>
              <w:jc w:val="both"/>
            </w:pPr>
            <w:r w:rsidRPr="00BF171D">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BF171D" w:rsidRDefault="00C568BF" w:rsidP="00C568BF">
            <w:pPr>
              <w:numPr>
                <w:ilvl w:val="1"/>
                <w:numId w:val="7"/>
              </w:numPr>
              <w:ind w:left="0" w:firstLine="0"/>
              <w:jc w:val="both"/>
            </w:pPr>
            <w:r w:rsidRPr="00BF171D">
              <w:t>Текст документа должен быть в качестве, пригодном для чтения.</w:t>
            </w:r>
          </w:p>
          <w:p w14:paraId="527C9D0C" w14:textId="77777777" w:rsidR="00C568BF" w:rsidRPr="00BF171D" w:rsidRDefault="00C568BF" w:rsidP="00C568BF">
            <w:pPr>
              <w:numPr>
                <w:ilvl w:val="1"/>
                <w:numId w:val="7"/>
              </w:numPr>
              <w:ind w:left="0" w:firstLine="0"/>
              <w:jc w:val="both"/>
            </w:pPr>
            <w:r w:rsidRPr="00BF171D">
              <w:t>Сведения, содержащиеся в документе, не должны допускать двусмысленных и противоречивых толкований.</w:t>
            </w:r>
          </w:p>
          <w:p w14:paraId="36FD20B8" w14:textId="11A1ACF4" w:rsidR="00B067D9" w:rsidRPr="00BF171D" w:rsidRDefault="00C568BF" w:rsidP="00C568BF">
            <w:pPr>
              <w:numPr>
                <w:ilvl w:val="1"/>
                <w:numId w:val="7"/>
              </w:numPr>
              <w:tabs>
                <w:tab w:val="left" w:pos="286"/>
                <w:tab w:val="left" w:pos="453"/>
                <w:tab w:val="left" w:pos="1276"/>
              </w:tabs>
              <w:ind w:left="0" w:firstLine="0"/>
              <w:jc w:val="both"/>
            </w:pPr>
            <w:r w:rsidRPr="00BF171D">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22546B" w:rsidRPr="00BF171D" w14:paraId="36DBE15D" w14:textId="77777777" w:rsidTr="007B1B45">
        <w:trPr>
          <w:gridBefore w:val="1"/>
          <w:wBefore w:w="12" w:type="dxa"/>
        </w:trPr>
        <w:tc>
          <w:tcPr>
            <w:tcW w:w="1242" w:type="dxa"/>
            <w:shd w:val="clear" w:color="auto" w:fill="auto"/>
            <w:vAlign w:val="center"/>
          </w:tcPr>
          <w:p w14:paraId="6545325E" w14:textId="77777777" w:rsidR="00B067D9" w:rsidRPr="00BF171D" w:rsidRDefault="00B067D9" w:rsidP="004531C3">
            <w:pPr>
              <w:widowControl w:val="0"/>
              <w:tabs>
                <w:tab w:val="left" w:pos="1276"/>
                <w:tab w:val="left" w:pos="1560"/>
              </w:tabs>
              <w:jc w:val="center"/>
              <w:rPr>
                <w:b/>
              </w:rPr>
            </w:pPr>
            <w:r w:rsidRPr="00BF171D">
              <w:rPr>
                <w:b/>
              </w:rPr>
              <w:lastRenderedPageBreak/>
              <w:t>6</w:t>
            </w:r>
          </w:p>
        </w:tc>
        <w:tc>
          <w:tcPr>
            <w:tcW w:w="2665" w:type="dxa"/>
            <w:shd w:val="clear" w:color="auto" w:fill="auto"/>
            <w:vAlign w:val="center"/>
          </w:tcPr>
          <w:p w14:paraId="2AAA22AE" w14:textId="77777777" w:rsidR="00B067D9" w:rsidRPr="00BF171D" w:rsidRDefault="00B067D9" w:rsidP="00143A05">
            <w:pPr>
              <w:widowControl w:val="0"/>
              <w:tabs>
                <w:tab w:val="left" w:pos="1134"/>
                <w:tab w:val="left" w:pos="1276"/>
                <w:tab w:val="left" w:pos="1560"/>
              </w:tabs>
              <w:rPr>
                <w:b/>
              </w:rPr>
            </w:pPr>
            <w:r w:rsidRPr="00BF171D">
              <w:rPr>
                <w:b/>
              </w:rPr>
              <w:t>Документы, предоставляемые участником закупки в составе заявки на участие в запросе котировок</w:t>
            </w:r>
          </w:p>
        </w:tc>
        <w:tc>
          <w:tcPr>
            <w:tcW w:w="6407" w:type="dxa"/>
            <w:shd w:val="clear" w:color="auto" w:fill="auto"/>
          </w:tcPr>
          <w:p w14:paraId="5C014194" w14:textId="77777777" w:rsidR="00B067D9" w:rsidRPr="00BF171D" w:rsidRDefault="00B067D9" w:rsidP="004531C3">
            <w:pPr>
              <w:widowControl w:val="0"/>
              <w:jc w:val="both"/>
            </w:pPr>
            <w:r w:rsidRPr="00BF171D">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BF171D" w:rsidRDefault="00B067D9" w:rsidP="008C33BD">
            <w:pPr>
              <w:widowControl w:val="0"/>
              <w:numPr>
                <w:ilvl w:val="1"/>
                <w:numId w:val="1"/>
              </w:numPr>
              <w:tabs>
                <w:tab w:val="left" w:pos="516"/>
                <w:tab w:val="left" w:pos="851"/>
                <w:tab w:val="left" w:pos="993"/>
              </w:tabs>
              <w:ind w:left="0" w:firstLine="0"/>
              <w:jc w:val="both"/>
              <w:rPr>
                <w:bCs/>
              </w:rPr>
            </w:pPr>
            <w:r w:rsidRPr="00BF171D">
              <w:t xml:space="preserve">заявка </w:t>
            </w:r>
            <w:r w:rsidRPr="00BF171D">
              <w:rPr>
                <w:bCs/>
              </w:rPr>
              <w:t>на участие в открытом запросе котировок в электронной форме (</w:t>
            </w:r>
            <w:r w:rsidRPr="00BF171D">
              <w:t>по форме, определенной приложением № 1 к извещению);</w:t>
            </w:r>
          </w:p>
          <w:p w14:paraId="55E8BD10" w14:textId="362A43B7" w:rsidR="00B067D9" w:rsidRPr="00BF171D" w:rsidRDefault="00B067D9" w:rsidP="008C33BD">
            <w:pPr>
              <w:widowControl w:val="0"/>
              <w:numPr>
                <w:ilvl w:val="1"/>
                <w:numId w:val="1"/>
              </w:numPr>
              <w:tabs>
                <w:tab w:val="left" w:pos="516"/>
                <w:tab w:val="left" w:pos="851"/>
                <w:tab w:val="left" w:pos="993"/>
              </w:tabs>
              <w:ind w:left="0" w:firstLine="0"/>
              <w:jc w:val="both"/>
              <w:rPr>
                <w:bCs/>
              </w:rPr>
            </w:pPr>
            <w:r w:rsidRPr="00BF171D">
              <w:t xml:space="preserve">сведения об участнике закупки </w:t>
            </w:r>
            <w:r w:rsidRPr="00BF171D">
              <w:rPr>
                <w:bCs/>
              </w:rPr>
              <w:t>(</w:t>
            </w:r>
            <w:r w:rsidRPr="00BF171D">
              <w:t xml:space="preserve">по форме, определенной приложением № </w:t>
            </w:r>
            <w:r w:rsidR="008C33E5" w:rsidRPr="00BF171D">
              <w:t>2</w:t>
            </w:r>
            <w:r w:rsidRPr="00BF171D">
              <w:t xml:space="preserve"> к извещению);</w:t>
            </w:r>
          </w:p>
          <w:p w14:paraId="5CA9E80D" w14:textId="77777777" w:rsidR="00024B9E" w:rsidRPr="00BF171D" w:rsidRDefault="00B067D9" w:rsidP="008C33BD">
            <w:pPr>
              <w:widowControl w:val="0"/>
              <w:numPr>
                <w:ilvl w:val="1"/>
                <w:numId w:val="1"/>
              </w:numPr>
              <w:tabs>
                <w:tab w:val="left" w:pos="516"/>
                <w:tab w:val="left" w:pos="851"/>
                <w:tab w:val="left" w:pos="993"/>
              </w:tabs>
              <w:ind w:left="0" w:firstLine="0"/>
              <w:jc w:val="both"/>
              <w:rPr>
                <w:bCs/>
              </w:rPr>
            </w:pPr>
            <w:r w:rsidRPr="00BF171D">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BF171D" w:rsidRDefault="004809C2" w:rsidP="008C33BD">
            <w:pPr>
              <w:widowControl w:val="0"/>
              <w:numPr>
                <w:ilvl w:val="1"/>
                <w:numId w:val="1"/>
              </w:numPr>
              <w:tabs>
                <w:tab w:val="left" w:pos="516"/>
                <w:tab w:val="left" w:pos="851"/>
                <w:tab w:val="left" w:pos="993"/>
              </w:tabs>
              <w:ind w:left="0" w:firstLine="0"/>
              <w:jc w:val="both"/>
              <w:rPr>
                <w:bCs/>
              </w:rPr>
            </w:pPr>
            <w:r w:rsidRPr="00BF171D">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w:t>
            </w:r>
            <w:r w:rsidRPr="00BF171D">
              <w:lastRenderedPageBreak/>
              <w:t>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BF171D" w:rsidRDefault="00B067D9" w:rsidP="008C33BD">
            <w:pPr>
              <w:widowControl w:val="0"/>
              <w:numPr>
                <w:ilvl w:val="1"/>
                <w:numId w:val="1"/>
              </w:numPr>
              <w:tabs>
                <w:tab w:val="left" w:pos="516"/>
                <w:tab w:val="left" w:pos="993"/>
              </w:tabs>
              <w:ind w:left="0" w:firstLine="0"/>
              <w:jc w:val="both"/>
            </w:pPr>
            <w:r w:rsidRPr="00BF171D">
              <w:t xml:space="preserve">документ, </w:t>
            </w:r>
            <w:r w:rsidR="0050697B" w:rsidRPr="00BF171D">
              <w:t>подтверждающ</w:t>
            </w:r>
            <w:r w:rsidR="002213CB" w:rsidRPr="00BF171D">
              <w:t>ий</w:t>
            </w:r>
            <w:r w:rsidR="0050697B" w:rsidRPr="00BF171D">
              <w:t xml:space="preserve"> полномочия на осуществление действий от имени участника закупки </w:t>
            </w:r>
            <w:r w:rsidR="000A5309" w:rsidRPr="00BF171D">
              <w:t>–</w:t>
            </w:r>
            <w:r w:rsidR="0050697B" w:rsidRPr="00BF171D">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BF171D">
              <w:t>–</w:t>
            </w:r>
            <w:r w:rsidR="0050697B" w:rsidRPr="00BF171D">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BF171D" w:rsidRDefault="00B067D9" w:rsidP="008C33BD">
            <w:pPr>
              <w:widowControl w:val="0"/>
              <w:numPr>
                <w:ilvl w:val="1"/>
                <w:numId w:val="1"/>
              </w:numPr>
              <w:tabs>
                <w:tab w:val="left" w:pos="516"/>
                <w:tab w:val="left" w:pos="993"/>
              </w:tabs>
              <w:ind w:left="0" w:firstLine="0"/>
              <w:jc w:val="both"/>
              <w:rPr>
                <w:bCs/>
              </w:rPr>
            </w:pPr>
            <w:r w:rsidRPr="00BF171D">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558833A8" w:rsidR="00B067D9" w:rsidRPr="00BF171D" w:rsidRDefault="00B067D9" w:rsidP="003518D4">
            <w:pPr>
              <w:widowControl w:val="0"/>
              <w:numPr>
                <w:ilvl w:val="1"/>
                <w:numId w:val="1"/>
              </w:numPr>
              <w:tabs>
                <w:tab w:val="left" w:pos="516"/>
                <w:tab w:val="left" w:pos="993"/>
              </w:tabs>
              <w:ind w:left="0" w:firstLine="0"/>
              <w:jc w:val="both"/>
              <w:rPr>
                <w:bCs/>
              </w:rPr>
            </w:pPr>
            <w:r w:rsidRPr="00BF171D">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BF171D">
              <w:t xml:space="preserve">ы </w:t>
            </w:r>
            <w:r w:rsidR="00D6730A" w:rsidRPr="00BF171D">
              <w:lastRenderedPageBreak/>
              <w:t>налогообложения (при наличии);</w:t>
            </w:r>
          </w:p>
          <w:p w14:paraId="26469F67" w14:textId="59B1DE3B" w:rsidR="00E92D0F" w:rsidRPr="00BF171D" w:rsidRDefault="00E92D0F" w:rsidP="00E92D0F">
            <w:pPr>
              <w:widowControl w:val="0"/>
              <w:numPr>
                <w:ilvl w:val="1"/>
                <w:numId w:val="1"/>
              </w:numPr>
              <w:tabs>
                <w:tab w:val="left" w:pos="516"/>
                <w:tab w:val="left" w:pos="993"/>
              </w:tabs>
              <w:ind w:left="0" w:firstLine="0"/>
              <w:jc w:val="both"/>
              <w:rPr>
                <w:bCs/>
              </w:rPr>
            </w:pPr>
            <w:r w:rsidRPr="00BF171D">
              <w:rPr>
                <w:bCs/>
              </w:rPr>
              <w:t xml:space="preserve">документы, подтверждающие соответствие участника закупки дополнительным требованиям, определенным пунктом 2.2 извещения </w:t>
            </w:r>
            <w:r w:rsidRPr="00BF171D">
              <w:t>(в случае наличия таких требований</w:t>
            </w:r>
            <w:r w:rsidR="00847A54" w:rsidRPr="00BF171D">
              <w:t xml:space="preserve"> и запрашиваемых документов</w:t>
            </w:r>
            <w:r w:rsidRPr="00BF171D">
              <w:t>);</w:t>
            </w:r>
          </w:p>
          <w:p w14:paraId="3861E958" w14:textId="77777777" w:rsidR="00B067D9" w:rsidRPr="00BF171D" w:rsidRDefault="00B067D9" w:rsidP="008C33BD">
            <w:pPr>
              <w:widowControl w:val="0"/>
              <w:numPr>
                <w:ilvl w:val="1"/>
                <w:numId w:val="1"/>
              </w:numPr>
              <w:tabs>
                <w:tab w:val="left" w:pos="516"/>
                <w:tab w:val="left" w:pos="993"/>
              </w:tabs>
              <w:ind w:left="0" w:firstLine="0"/>
              <w:jc w:val="both"/>
              <w:rPr>
                <w:bCs/>
              </w:rPr>
            </w:pPr>
            <w:r w:rsidRPr="00BF171D">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BF171D" w:rsidRDefault="00B067D9">
            <w:pPr>
              <w:tabs>
                <w:tab w:val="left" w:pos="426"/>
              </w:tabs>
              <w:jc w:val="both"/>
            </w:pPr>
            <w:r w:rsidRPr="00BF171D">
              <w:t>В случае противоречия текста в оригинале документа и переводе документа преимущество будет иметь текст в переводе документа.</w:t>
            </w:r>
          </w:p>
        </w:tc>
      </w:tr>
      <w:tr w:rsidR="0022546B" w:rsidRPr="00BF171D" w14:paraId="45800E24" w14:textId="77777777" w:rsidTr="007B1B45">
        <w:trPr>
          <w:gridBefore w:val="1"/>
          <w:wBefore w:w="12" w:type="dxa"/>
        </w:trPr>
        <w:tc>
          <w:tcPr>
            <w:tcW w:w="1242" w:type="dxa"/>
            <w:shd w:val="clear" w:color="auto" w:fill="auto"/>
            <w:vAlign w:val="center"/>
          </w:tcPr>
          <w:p w14:paraId="2C6170AC" w14:textId="77777777" w:rsidR="00B067D9" w:rsidRPr="00BF171D" w:rsidRDefault="00B067D9" w:rsidP="004531C3">
            <w:pPr>
              <w:widowControl w:val="0"/>
              <w:tabs>
                <w:tab w:val="left" w:pos="1276"/>
                <w:tab w:val="left" w:pos="1560"/>
              </w:tabs>
              <w:jc w:val="center"/>
              <w:rPr>
                <w:b/>
              </w:rPr>
            </w:pPr>
            <w:r w:rsidRPr="00BF171D">
              <w:rPr>
                <w:b/>
              </w:rPr>
              <w:lastRenderedPageBreak/>
              <w:t>7</w:t>
            </w:r>
          </w:p>
        </w:tc>
        <w:tc>
          <w:tcPr>
            <w:tcW w:w="2665" w:type="dxa"/>
            <w:shd w:val="clear" w:color="auto" w:fill="auto"/>
            <w:vAlign w:val="center"/>
          </w:tcPr>
          <w:p w14:paraId="312C3FB1" w14:textId="77777777" w:rsidR="00B067D9" w:rsidRPr="00BF171D" w:rsidRDefault="00B067D9" w:rsidP="00143A05">
            <w:pPr>
              <w:widowControl w:val="0"/>
              <w:tabs>
                <w:tab w:val="left" w:pos="1134"/>
                <w:tab w:val="left" w:pos="1276"/>
                <w:tab w:val="left" w:pos="1560"/>
              </w:tabs>
              <w:rPr>
                <w:b/>
              </w:rPr>
            </w:pPr>
            <w:r w:rsidRPr="00BF171D">
              <w:rPr>
                <w:b/>
              </w:rPr>
              <w:t>Рассмотрение заявок на участие в закупке и определение победителя закупки</w:t>
            </w:r>
          </w:p>
        </w:tc>
        <w:tc>
          <w:tcPr>
            <w:tcW w:w="6407" w:type="dxa"/>
            <w:shd w:val="clear" w:color="auto" w:fill="auto"/>
          </w:tcPr>
          <w:p w14:paraId="09942E8A" w14:textId="14FCC40E" w:rsidR="00B067D9" w:rsidRPr="00BF171D" w:rsidRDefault="00B067D9" w:rsidP="008C33BD">
            <w:pPr>
              <w:widowControl w:val="0"/>
              <w:numPr>
                <w:ilvl w:val="1"/>
                <w:numId w:val="8"/>
              </w:numPr>
              <w:tabs>
                <w:tab w:val="left" w:pos="464"/>
              </w:tabs>
              <w:ind w:left="0" w:firstLine="0"/>
              <w:jc w:val="both"/>
            </w:pPr>
            <w:r w:rsidRPr="00BF171D">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BF171D" w:rsidRDefault="00B067D9">
            <w:pPr>
              <w:widowControl w:val="0"/>
              <w:tabs>
                <w:tab w:val="left" w:pos="464"/>
              </w:tabs>
              <w:jc w:val="both"/>
            </w:pPr>
            <w:r w:rsidRPr="00BF171D">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BF171D" w:rsidRDefault="00B067D9" w:rsidP="008C33BD">
            <w:pPr>
              <w:widowControl w:val="0"/>
              <w:numPr>
                <w:ilvl w:val="1"/>
                <w:numId w:val="8"/>
              </w:numPr>
              <w:tabs>
                <w:tab w:val="left" w:pos="464"/>
              </w:tabs>
              <w:ind w:left="0" w:firstLine="0"/>
              <w:jc w:val="both"/>
            </w:pPr>
            <w:r w:rsidRPr="00BF171D">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BF171D" w:rsidRDefault="00B067D9" w:rsidP="008C33BD">
            <w:pPr>
              <w:widowControl w:val="0"/>
              <w:numPr>
                <w:ilvl w:val="1"/>
                <w:numId w:val="8"/>
              </w:numPr>
              <w:tabs>
                <w:tab w:val="left" w:pos="464"/>
              </w:tabs>
              <w:ind w:left="0" w:firstLine="0"/>
              <w:jc w:val="both"/>
            </w:pPr>
            <w:r w:rsidRPr="00BF171D">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BF171D" w:rsidRDefault="00B067D9" w:rsidP="008C33BD">
            <w:pPr>
              <w:widowControl w:val="0"/>
              <w:numPr>
                <w:ilvl w:val="1"/>
                <w:numId w:val="9"/>
              </w:numPr>
              <w:tabs>
                <w:tab w:val="left" w:pos="464"/>
              </w:tabs>
              <w:ind w:left="0" w:firstLine="0"/>
              <w:jc w:val="both"/>
            </w:pPr>
            <w:r w:rsidRPr="00BF171D">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BF171D" w:rsidRDefault="00B067D9" w:rsidP="008C33BD">
            <w:pPr>
              <w:widowControl w:val="0"/>
              <w:numPr>
                <w:ilvl w:val="1"/>
                <w:numId w:val="9"/>
              </w:numPr>
              <w:tabs>
                <w:tab w:val="left" w:pos="464"/>
              </w:tabs>
              <w:ind w:left="0" w:firstLine="0"/>
              <w:jc w:val="both"/>
            </w:pPr>
            <w:r w:rsidRPr="00BF171D">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4821A51F" w14:textId="4BA53CAE" w:rsidR="008D176E" w:rsidRPr="00BF171D" w:rsidRDefault="008D176E" w:rsidP="008D176E">
            <w:pPr>
              <w:widowControl w:val="0"/>
              <w:numPr>
                <w:ilvl w:val="1"/>
                <w:numId w:val="9"/>
              </w:numPr>
              <w:tabs>
                <w:tab w:val="left" w:pos="464"/>
              </w:tabs>
              <w:ind w:left="0" w:firstLine="0"/>
              <w:jc w:val="both"/>
            </w:pPr>
            <w:r w:rsidRPr="00BF171D">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w:t>
            </w:r>
          </w:p>
          <w:p w14:paraId="03057BF1" w14:textId="4CFE8714" w:rsidR="008F5D8D" w:rsidRPr="00BF171D" w:rsidRDefault="00CC4CF1" w:rsidP="008B336A">
            <w:pPr>
              <w:widowControl w:val="0"/>
              <w:numPr>
                <w:ilvl w:val="1"/>
                <w:numId w:val="9"/>
              </w:numPr>
              <w:tabs>
                <w:tab w:val="left" w:pos="464"/>
              </w:tabs>
              <w:ind w:left="0" w:firstLine="0"/>
              <w:jc w:val="both"/>
              <w:rPr>
                <w:bCs/>
              </w:rPr>
            </w:pPr>
            <w:r w:rsidRPr="00BF171D">
              <w:t xml:space="preserve">превышение начальной (максимальной) </w:t>
            </w:r>
            <w:r w:rsidRPr="00BF171D">
              <w:rPr>
                <w:bCs/>
              </w:rPr>
              <w:t>цены договора,</w:t>
            </w:r>
            <w:r w:rsidRPr="00BF171D">
              <w:t xml:space="preserve"> </w:t>
            </w:r>
            <w:r w:rsidRPr="00BF171D">
              <w:rPr>
                <w:bCs/>
              </w:rPr>
              <w:t xml:space="preserve">определённой пунктом 1.3.6 извещения (в случае, если по итогам закупки определяется цена договора) </w:t>
            </w:r>
            <w:r w:rsidRPr="00BF171D">
              <w:t>и/или одной и более начальной (максимальной) единичной стоимости поставки товара, выполнения работ, оказания услуги, определенной пунктом 1.3.6 извещения</w:t>
            </w:r>
            <w:r w:rsidRPr="00BF171D">
              <w:rPr>
                <w:bCs/>
              </w:rPr>
              <w:t xml:space="preserve"> и/или спецификацией/техническим заданием (при наличии) (в случае, если по итогам закупки определяется одна или </w:t>
            </w:r>
            <w:r w:rsidRPr="00BF171D">
              <w:rPr>
                <w:bCs/>
              </w:rPr>
              <w:lastRenderedPageBreak/>
              <w:t>более единичная стоимость)</w:t>
            </w:r>
            <w:r w:rsidR="00630B90" w:rsidRPr="00BF171D">
              <w:rPr>
                <w:bCs/>
              </w:rPr>
              <w:t>;</w:t>
            </w:r>
          </w:p>
          <w:p w14:paraId="1FD2B664" w14:textId="799CF485" w:rsidR="00B067D9" w:rsidRPr="00BF171D" w:rsidRDefault="00973ED4" w:rsidP="00B308B4">
            <w:pPr>
              <w:widowControl w:val="0"/>
              <w:numPr>
                <w:ilvl w:val="1"/>
                <w:numId w:val="9"/>
              </w:numPr>
              <w:tabs>
                <w:tab w:val="left" w:pos="464"/>
              </w:tabs>
              <w:ind w:left="0" w:firstLine="0"/>
              <w:jc w:val="both"/>
            </w:pPr>
            <w:r w:rsidRPr="00BF171D">
              <w:t>превышения срока</w:t>
            </w:r>
            <w:r w:rsidR="00F84D6B" w:rsidRPr="00BF171D">
              <w:t>, отклонение от периода поставки товара,</w:t>
            </w:r>
            <w:r w:rsidR="00B067D9" w:rsidRPr="00BF171D">
              <w:t xml:space="preserve"> выполнения работ, оказания услуг</w:t>
            </w:r>
            <w:r w:rsidRPr="00BF171D">
              <w:t xml:space="preserve">, </w:t>
            </w:r>
            <w:r w:rsidR="00F84D6B" w:rsidRPr="00BF171D">
              <w:t xml:space="preserve">и/или одного и более срока этапов поставки товара, выполнения работ, оказания услуг, определенных извещением о закупке </w:t>
            </w:r>
            <w:r w:rsidR="00B067D9" w:rsidRPr="00BF171D">
              <w:t>(в случае если извещением о закупке установлен</w:t>
            </w:r>
            <w:r w:rsidR="00F84D6B" w:rsidRPr="00BF171D">
              <w:t>ы</w:t>
            </w:r>
            <w:r w:rsidR="00B067D9" w:rsidRPr="00BF171D">
              <w:t xml:space="preserve"> </w:t>
            </w:r>
            <w:r w:rsidR="00F84D6B" w:rsidRPr="00BF171D">
              <w:t xml:space="preserve">соответствующие </w:t>
            </w:r>
            <w:r w:rsidR="00B067D9" w:rsidRPr="00BF171D">
              <w:t>требовани</w:t>
            </w:r>
            <w:r w:rsidR="00F84D6B" w:rsidRPr="00BF171D">
              <w:t>я</w:t>
            </w:r>
            <w:r w:rsidR="00B067D9" w:rsidRPr="00BF171D">
              <w:t>);</w:t>
            </w:r>
          </w:p>
          <w:p w14:paraId="71ABCDCD" w14:textId="77777777" w:rsidR="00B067D9" w:rsidRPr="00BF171D" w:rsidRDefault="00B067D9" w:rsidP="00B308B4">
            <w:pPr>
              <w:widowControl w:val="0"/>
              <w:numPr>
                <w:ilvl w:val="1"/>
                <w:numId w:val="9"/>
              </w:numPr>
              <w:tabs>
                <w:tab w:val="left" w:pos="464"/>
              </w:tabs>
              <w:ind w:left="0" w:firstLine="0"/>
              <w:jc w:val="both"/>
            </w:pPr>
            <w:r w:rsidRPr="00BF171D">
              <w:t>несоответствие участника закупки требованиям к участникам закупки, указанным пунктами 2.1 и 2.2 извещения о закупке.</w:t>
            </w:r>
          </w:p>
          <w:p w14:paraId="67032981" w14:textId="54DF0329" w:rsidR="00B067D9" w:rsidRPr="00BF171D" w:rsidRDefault="00B067D9" w:rsidP="008C33BD">
            <w:pPr>
              <w:widowControl w:val="0"/>
              <w:numPr>
                <w:ilvl w:val="1"/>
                <w:numId w:val="8"/>
              </w:numPr>
              <w:tabs>
                <w:tab w:val="left" w:pos="464"/>
              </w:tabs>
              <w:ind w:left="0" w:firstLine="0"/>
              <w:jc w:val="both"/>
            </w:pPr>
            <w:r w:rsidRPr="00BF171D">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BF171D" w:rsidRDefault="00B067D9" w:rsidP="008C33BD">
            <w:pPr>
              <w:widowControl w:val="0"/>
              <w:numPr>
                <w:ilvl w:val="1"/>
                <w:numId w:val="8"/>
              </w:numPr>
              <w:tabs>
                <w:tab w:val="left" w:pos="464"/>
              </w:tabs>
              <w:ind w:left="0" w:firstLine="0"/>
              <w:jc w:val="both"/>
            </w:pPr>
            <w:r w:rsidRPr="00BF171D">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3A413FB4" w14:textId="1D15AB1E" w:rsidR="008D176E" w:rsidRPr="00BF171D" w:rsidRDefault="008D176E">
            <w:pPr>
              <w:widowControl w:val="0"/>
              <w:tabs>
                <w:tab w:val="left" w:pos="464"/>
              </w:tabs>
              <w:jc w:val="both"/>
            </w:pPr>
            <w:r w:rsidRPr="00BF171D">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6F54411" w:rsidR="00B067D9" w:rsidRPr="00BF171D" w:rsidRDefault="00B067D9">
            <w:pPr>
              <w:widowControl w:val="0"/>
              <w:tabs>
                <w:tab w:val="left" w:pos="464"/>
              </w:tabs>
              <w:jc w:val="both"/>
            </w:pPr>
            <w:r w:rsidRPr="00BF171D">
              <w:t>- сговор двух и более участников закупки во время проведения закупки.</w:t>
            </w:r>
          </w:p>
          <w:p w14:paraId="7B2F24DC" w14:textId="77777777" w:rsidR="00B067D9" w:rsidRPr="00BF171D" w:rsidRDefault="00B067D9">
            <w:pPr>
              <w:widowControl w:val="0"/>
              <w:tabs>
                <w:tab w:val="left" w:pos="464"/>
              </w:tabs>
              <w:jc w:val="both"/>
            </w:pPr>
            <w:r w:rsidRPr="00BF171D">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BF171D" w:rsidRDefault="00B067D9">
            <w:pPr>
              <w:widowControl w:val="0"/>
              <w:tabs>
                <w:tab w:val="left" w:pos="464"/>
              </w:tabs>
              <w:jc w:val="both"/>
            </w:pPr>
            <w:r w:rsidRPr="00BF171D">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BF171D" w:rsidRDefault="00B067D9" w:rsidP="008C33BD">
            <w:pPr>
              <w:widowControl w:val="0"/>
              <w:numPr>
                <w:ilvl w:val="1"/>
                <w:numId w:val="8"/>
              </w:numPr>
              <w:tabs>
                <w:tab w:val="left" w:pos="464"/>
              </w:tabs>
              <w:ind w:left="0" w:firstLine="0"/>
              <w:jc w:val="both"/>
            </w:pPr>
            <w:r w:rsidRPr="00BF171D">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w:t>
            </w:r>
            <w:r w:rsidRPr="00BF171D">
              <w:lastRenderedPageBreak/>
              <w:t xml:space="preserve">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BF171D" w:rsidRDefault="00B067D9">
            <w:pPr>
              <w:widowControl w:val="0"/>
              <w:tabs>
                <w:tab w:val="left" w:pos="464"/>
              </w:tabs>
              <w:jc w:val="both"/>
            </w:pPr>
            <w:r w:rsidRPr="00BF171D">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BF171D" w:rsidRDefault="00B067D9">
            <w:pPr>
              <w:widowControl w:val="0"/>
              <w:tabs>
                <w:tab w:val="left" w:pos="464"/>
              </w:tabs>
              <w:jc w:val="both"/>
            </w:pPr>
            <w:r w:rsidRPr="00BF171D">
              <w:t>Заказчик вправе не отвечать на запрос, оформленный с нарушением требований настоящего пункта.</w:t>
            </w:r>
          </w:p>
          <w:p w14:paraId="4A013C6D" w14:textId="680B816A" w:rsidR="009429D0" w:rsidRPr="00BF171D" w:rsidRDefault="00B067D9" w:rsidP="00CE42E8">
            <w:pPr>
              <w:tabs>
                <w:tab w:val="left" w:pos="426"/>
              </w:tabs>
              <w:jc w:val="both"/>
              <w:rPr>
                <w:bCs/>
              </w:rPr>
            </w:pPr>
            <w:r w:rsidRPr="00BF171D">
              <w:t xml:space="preserve">7.7. Победителем запроса котировок </w:t>
            </w:r>
            <w:r w:rsidR="009F5485" w:rsidRPr="00BF171D">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BF171D">
              <w:t xml:space="preserve">низкую </w:t>
            </w:r>
            <w:r w:rsidR="008D176E" w:rsidRPr="00BF171D">
              <w:t>цену договора.</w:t>
            </w:r>
          </w:p>
          <w:p w14:paraId="026CC64B" w14:textId="2BC822AE" w:rsidR="00B067D9" w:rsidRPr="00BF171D" w:rsidRDefault="008D176E">
            <w:pPr>
              <w:widowControl w:val="0"/>
              <w:tabs>
                <w:tab w:val="left" w:pos="464"/>
              </w:tabs>
              <w:jc w:val="both"/>
            </w:pPr>
            <w:r w:rsidRPr="00BF171D">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B067D9" w:rsidRPr="00BF171D">
              <w:t>.</w:t>
            </w:r>
          </w:p>
          <w:p w14:paraId="21FFE94A" w14:textId="77777777" w:rsidR="00B067D9" w:rsidRPr="00BF171D" w:rsidRDefault="00B067D9">
            <w:pPr>
              <w:widowControl w:val="0"/>
              <w:tabs>
                <w:tab w:val="left" w:pos="284"/>
                <w:tab w:val="left" w:pos="426"/>
                <w:tab w:val="left" w:pos="464"/>
              </w:tabs>
              <w:jc w:val="both"/>
            </w:pPr>
            <w:r w:rsidRPr="00BF171D">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03049E60" w:rsidR="00B067D9" w:rsidRPr="00BF171D" w:rsidRDefault="00B067D9">
            <w:pPr>
              <w:widowControl w:val="0"/>
              <w:tabs>
                <w:tab w:val="left" w:pos="284"/>
                <w:tab w:val="left" w:pos="426"/>
                <w:tab w:val="left" w:pos="464"/>
              </w:tabs>
              <w:jc w:val="both"/>
            </w:pPr>
            <w:r w:rsidRPr="00BF171D">
              <w:t>Заказчик не позднее чем через 20</w:t>
            </w:r>
            <w:r w:rsidR="00CC4CF1" w:rsidRPr="00BF171D">
              <w:t xml:space="preserve"> (двадцать)</w:t>
            </w:r>
            <w:r w:rsidRPr="00BF171D">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BF171D" w:rsidRDefault="00B067D9" w:rsidP="008C33BD">
            <w:pPr>
              <w:widowControl w:val="0"/>
              <w:numPr>
                <w:ilvl w:val="1"/>
                <w:numId w:val="15"/>
              </w:numPr>
              <w:tabs>
                <w:tab w:val="left" w:pos="37"/>
              </w:tabs>
              <w:ind w:left="0" w:firstLine="0"/>
              <w:jc w:val="both"/>
            </w:pPr>
            <w:r w:rsidRPr="00BF171D">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BF171D" w:rsidRDefault="00B067D9">
            <w:pPr>
              <w:widowControl w:val="0"/>
              <w:tabs>
                <w:tab w:val="left" w:pos="284"/>
                <w:tab w:val="left" w:pos="426"/>
                <w:tab w:val="left" w:pos="464"/>
              </w:tabs>
              <w:jc w:val="both"/>
            </w:pPr>
            <w:r w:rsidRPr="00BF171D">
              <w:t>В случае признания закупки несостоявшейся заказчик вправе осуществить проведение повторной закупки.</w:t>
            </w:r>
          </w:p>
        </w:tc>
      </w:tr>
      <w:tr w:rsidR="0022546B" w:rsidRPr="00BF171D" w14:paraId="379D4A59" w14:textId="77777777" w:rsidTr="007B1B45">
        <w:trPr>
          <w:gridBefore w:val="1"/>
          <w:wBefore w:w="12" w:type="dxa"/>
        </w:trPr>
        <w:tc>
          <w:tcPr>
            <w:tcW w:w="1242" w:type="dxa"/>
            <w:shd w:val="clear" w:color="auto" w:fill="auto"/>
            <w:vAlign w:val="center"/>
          </w:tcPr>
          <w:p w14:paraId="5CAB542B" w14:textId="77777777" w:rsidR="00B067D9" w:rsidRPr="00BF171D" w:rsidRDefault="00B067D9" w:rsidP="004531C3">
            <w:pPr>
              <w:widowControl w:val="0"/>
              <w:tabs>
                <w:tab w:val="left" w:pos="1276"/>
                <w:tab w:val="left" w:pos="1560"/>
              </w:tabs>
              <w:jc w:val="center"/>
              <w:rPr>
                <w:b/>
              </w:rPr>
            </w:pPr>
            <w:r w:rsidRPr="00BF171D">
              <w:rPr>
                <w:b/>
              </w:rPr>
              <w:lastRenderedPageBreak/>
              <w:t>8</w:t>
            </w:r>
          </w:p>
        </w:tc>
        <w:tc>
          <w:tcPr>
            <w:tcW w:w="2665" w:type="dxa"/>
            <w:shd w:val="clear" w:color="auto" w:fill="auto"/>
            <w:vAlign w:val="center"/>
          </w:tcPr>
          <w:p w14:paraId="33C8CE56" w14:textId="77777777" w:rsidR="00B067D9" w:rsidRPr="00BF171D" w:rsidRDefault="00B067D9" w:rsidP="00EE216F">
            <w:pPr>
              <w:widowControl w:val="0"/>
              <w:tabs>
                <w:tab w:val="left" w:pos="1134"/>
                <w:tab w:val="left" w:pos="1276"/>
                <w:tab w:val="left" w:pos="1560"/>
              </w:tabs>
              <w:rPr>
                <w:b/>
              </w:rPr>
            </w:pPr>
            <w:r w:rsidRPr="00BF171D">
              <w:rPr>
                <w:b/>
              </w:rPr>
              <w:t>Срок и условия заключения договора</w:t>
            </w:r>
          </w:p>
        </w:tc>
        <w:tc>
          <w:tcPr>
            <w:tcW w:w="6407" w:type="dxa"/>
            <w:shd w:val="clear" w:color="auto" w:fill="auto"/>
          </w:tcPr>
          <w:p w14:paraId="39A0957B" w14:textId="104DD650" w:rsidR="00B067D9" w:rsidRPr="00BF171D" w:rsidRDefault="00B067D9" w:rsidP="008C33BD">
            <w:pPr>
              <w:widowControl w:val="0"/>
              <w:numPr>
                <w:ilvl w:val="0"/>
                <w:numId w:val="10"/>
              </w:numPr>
              <w:tabs>
                <w:tab w:val="left" w:pos="464"/>
                <w:tab w:val="left" w:pos="688"/>
              </w:tabs>
              <w:ind w:left="0" w:firstLine="0"/>
              <w:jc w:val="both"/>
            </w:pPr>
            <w:r w:rsidRPr="00BF171D">
              <w:t xml:space="preserve">Договор по результатам конкурентной закупки </w:t>
            </w:r>
            <w:r w:rsidR="00D564A6" w:rsidRPr="00BF171D">
              <w:br/>
            </w:r>
            <w:r w:rsidRPr="00BF171D">
              <w:t xml:space="preserve">с победителем закупки заключается не ранее чем через </w:t>
            </w:r>
            <w:r w:rsidR="00D564A6" w:rsidRPr="00BF171D">
              <w:br/>
            </w:r>
            <w:r w:rsidRPr="00BF171D">
              <w:t xml:space="preserve">10 (десять) календарных дней и не позднее чем через </w:t>
            </w:r>
            <w:r w:rsidR="00D564A6" w:rsidRPr="00BF171D">
              <w:br/>
            </w:r>
            <w:r w:rsidRPr="00BF171D">
              <w:t>20 (двадцать) календарных дней с даты размещения в ЕИС протокола рассмотрения заявок на участие в закупке и определения победителя.</w:t>
            </w:r>
          </w:p>
          <w:p w14:paraId="60935A29" w14:textId="77777777" w:rsidR="00B067D9" w:rsidRPr="00BF171D" w:rsidRDefault="00B067D9" w:rsidP="008C33BD">
            <w:pPr>
              <w:widowControl w:val="0"/>
              <w:numPr>
                <w:ilvl w:val="0"/>
                <w:numId w:val="10"/>
              </w:numPr>
              <w:tabs>
                <w:tab w:val="left" w:pos="464"/>
                <w:tab w:val="left" w:pos="688"/>
              </w:tabs>
              <w:ind w:left="0" w:firstLine="0"/>
              <w:jc w:val="both"/>
            </w:pPr>
            <w:r w:rsidRPr="00BF171D">
              <w:t>Договор с единственным участником закупки заключается не ранее чем через 10 (десять) календарных дней и не позднее чем через 20 (двадцать) календарных дней с даты принятия заказчиком решения о заключении договора с таким участником закупки.</w:t>
            </w:r>
          </w:p>
          <w:p w14:paraId="0FF6C5DE" w14:textId="77777777" w:rsidR="00B067D9" w:rsidRPr="00BF171D" w:rsidRDefault="00B067D9" w:rsidP="008C33BD">
            <w:pPr>
              <w:widowControl w:val="0"/>
              <w:numPr>
                <w:ilvl w:val="0"/>
                <w:numId w:val="10"/>
              </w:numPr>
              <w:tabs>
                <w:tab w:val="left" w:pos="464"/>
                <w:tab w:val="left" w:pos="688"/>
              </w:tabs>
              <w:ind w:left="0" w:firstLine="0"/>
              <w:jc w:val="both"/>
            </w:pPr>
            <w:r w:rsidRPr="00BF171D">
              <w:t xml:space="preserve">В случае необходимости одобрения (утверждения) органом управления или исполнительным органом </w:t>
            </w:r>
            <w:r w:rsidRPr="00BF171D">
              <w:lastRenderedPageBreak/>
              <w:t>заказчика в соответствии с законодательством Российской Федерации и/или учредительным документом заказчика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9118981" w14:textId="77777777" w:rsidR="00B067D9" w:rsidRPr="00BF171D" w:rsidRDefault="00B067D9" w:rsidP="008C33BD">
            <w:pPr>
              <w:widowControl w:val="0"/>
              <w:numPr>
                <w:ilvl w:val="0"/>
                <w:numId w:val="10"/>
              </w:numPr>
              <w:tabs>
                <w:tab w:val="left" w:pos="464"/>
                <w:tab w:val="left" w:pos="688"/>
              </w:tabs>
              <w:ind w:left="0" w:firstLine="0"/>
              <w:jc w:val="both"/>
            </w:pPr>
            <w:r w:rsidRPr="00BF171D">
              <w:t>Условия заключения договора:</w:t>
            </w:r>
          </w:p>
          <w:p w14:paraId="00D4C1A8" w14:textId="77777777" w:rsidR="00B067D9" w:rsidRPr="00BF171D" w:rsidRDefault="00B067D9" w:rsidP="008C33BD">
            <w:pPr>
              <w:widowControl w:val="0"/>
              <w:numPr>
                <w:ilvl w:val="0"/>
                <w:numId w:val="4"/>
              </w:numPr>
              <w:tabs>
                <w:tab w:val="left" w:pos="464"/>
                <w:tab w:val="left" w:pos="688"/>
                <w:tab w:val="left" w:pos="993"/>
              </w:tabs>
              <w:autoSpaceDE w:val="0"/>
              <w:autoSpaceDN w:val="0"/>
              <w:adjustRightInd w:val="0"/>
              <w:ind w:left="0" w:firstLine="0"/>
              <w:jc w:val="both"/>
            </w:pPr>
            <w:r w:rsidRPr="00BF171D">
              <w:t xml:space="preserve">договор по результатам конкурентной закупки </w:t>
            </w:r>
            <w:r w:rsidRPr="00BF171D">
              <w:rPr>
                <w:bCs/>
              </w:rPr>
              <w:t>заключается с </w:t>
            </w:r>
            <w:r w:rsidRPr="00BF171D">
              <w:t>победителем закупки или с единственным участником закупки (в</w:t>
            </w:r>
            <w:r w:rsidRPr="00BF171D">
              <w:rPr>
                <w:bCs/>
              </w:rPr>
              <w:t xml:space="preserve"> случае принятия </w:t>
            </w:r>
            <w:r w:rsidRPr="00BF171D">
              <w:t>заказчиком решения о заключении договора с единственным участником закупки);</w:t>
            </w:r>
          </w:p>
          <w:p w14:paraId="7D15E873" w14:textId="77777777" w:rsidR="00B067D9" w:rsidRPr="00BF171D" w:rsidRDefault="00B067D9" w:rsidP="008C33BD">
            <w:pPr>
              <w:widowControl w:val="0"/>
              <w:numPr>
                <w:ilvl w:val="0"/>
                <w:numId w:val="4"/>
              </w:numPr>
              <w:tabs>
                <w:tab w:val="left" w:pos="464"/>
                <w:tab w:val="left" w:pos="688"/>
                <w:tab w:val="left" w:pos="993"/>
              </w:tabs>
              <w:autoSpaceDE w:val="0"/>
              <w:autoSpaceDN w:val="0"/>
              <w:adjustRightInd w:val="0"/>
              <w:ind w:left="0" w:firstLine="0"/>
              <w:jc w:val="both"/>
            </w:pPr>
            <w:r w:rsidRPr="00BF171D">
              <w:t>лицо, с которым по результатам конкурентной закупки заказчиком принято решение заключить договор, обязано заключить такой договор;</w:t>
            </w:r>
          </w:p>
          <w:p w14:paraId="4C837A3D" w14:textId="712C0B07" w:rsidR="00B067D9" w:rsidRPr="00BF171D" w:rsidRDefault="00B067D9" w:rsidP="008C33BD">
            <w:pPr>
              <w:widowControl w:val="0"/>
              <w:numPr>
                <w:ilvl w:val="0"/>
                <w:numId w:val="4"/>
              </w:numPr>
              <w:tabs>
                <w:tab w:val="left" w:pos="464"/>
                <w:tab w:val="left" w:pos="688"/>
                <w:tab w:val="left" w:pos="993"/>
              </w:tabs>
              <w:autoSpaceDE w:val="0"/>
              <w:autoSpaceDN w:val="0"/>
              <w:adjustRightInd w:val="0"/>
              <w:ind w:left="0" w:firstLine="0"/>
              <w:jc w:val="both"/>
            </w:pPr>
            <w:r w:rsidRPr="00BF171D">
              <w:t>договор, заключаемый по итогам закупки, должен соответствовать проекту договора, размещенному в ЕИС</w:t>
            </w:r>
            <w:r w:rsidRPr="00BF171D">
              <w:rPr>
                <w:bCs/>
              </w:rPr>
              <w:t xml:space="preserve"> (приложение № </w:t>
            </w:r>
            <w:r w:rsidR="0046755F" w:rsidRPr="00BF171D">
              <w:rPr>
                <w:bCs/>
              </w:rPr>
              <w:t>4</w:t>
            </w:r>
            <w:r w:rsidR="00BB58D7" w:rsidRPr="00BF171D">
              <w:rPr>
                <w:bCs/>
              </w:rPr>
              <w:t xml:space="preserve"> </w:t>
            </w:r>
            <w:r w:rsidRPr="00BF171D">
              <w:rPr>
                <w:bCs/>
              </w:rPr>
              <w:t>к извещению)</w:t>
            </w:r>
            <w:r w:rsidRPr="00BF171D">
              <w:t>, с включением в него условий, предложенных участником закупки, с которым заключается договор;</w:t>
            </w:r>
          </w:p>
          <w:p w14:paraId="27F552D8" w14:textId="7192E99A" w:rsidR="002935A5" w:rsidRPr="00BF171D" w:rsidRDefault="00CC4CF1" w:rsidP="002935A5">
            <w:pPr>
              <w:widowControl w:val="0"/>
              <w:numPr>
                <w:ilvl w:val="0"/>
                <w:numId w:val="4"/>
              </w:numPr>
              <w:tabs>
                <w:tab w:val="left" w:pos="464"/>
                <w:tab w:val="left" w:pos="688"/>
                <w:tab w:val="left" w:pos="993"/>
              </w:tabs>
              <w:autoSpaceDE w:val="0"/>
              <w:autoSpaceDN w:val="0"/>
              <w:adjustRightInd w:val="0"/>
              <w:ind w:left="0" w:firstLine="0"/>
              <w:jc w:val="both"/>
            </w:pPr>
            <w:r w:rsidRPr="00BF171D">
              <w:t xml:space="preserve">договор заключается </w:t>
            </w:r>
            <w:r w:rsidR="00712532" w:rsidRPr="00BF171D">
              <w:t>с ценой договора</w:t>
            </w:r>
            <w:r w:rsidRPr="00BF171D">
              <w:rPr>
                <w:bCs/>
              </w:rPr>
              <w:t>, определенной</w:t>
            </w:r>
            <w:r w:rsidRPr="00BF171D">
              <w:t xml:space="preserve"> в заявке на участие в закупке, предоставленной участником закупки, с которым заключается договор</w:t>
            </w:r>
            <w:r w:rsidR="002974F0" w:rsidRPr="00BF171D">
              <w:t>.</w:t>
            </w:r>
          </w:p>
          <w:p w14:paraId="62C8421D" w14:textId="709126BF" w:rsidR="00B067D9" w:rsidRPr="00BF171D" w:rsidRDefault="001376A0" w:rsidP="00692836">
            <w:pPr>
              <w:widowControl w:val="0"/>
              <w:numPr>
                <w:ilvl w:val="0"/>
                <w:numId w:val="4"/>
              </w:numPr>
              <w:tabs>
                <w:tab w:val="left" w:pos="464"/>
                <w:tab w:val="left" w:pos="688"/>
                <w:tab w:val="left" w:pos="993"/>
              </w:tabs>
              <w:autoSpaceDE w:val="0"/>
              <w:autoSpaceDN w:val="0"/>
              <w:adjustRightInd w:val="0"/>
              <w:ind w:left="0" w:firstLine="0"/>
              <w:jc w:val="both"/>
            </w:pPr>
            <w:r w:rsidRPr="00BF171D">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BF171D">
              <w:rPr>
                <w:bCs/>
              </w:rPr>
              <w:t xml:space="preserve">начальную (максимальную) </w:t>
            </w:r>
            <w:r w:rsidR="00692836" w:rsidRPr="00BF171D">
              <w:rPr>
                <w:bCs/>
              </w:rPr>
              <w:t>цену</w:t>
            </w:r>
            <w:r w:rsidRPr="00BF171D">
              <w:rPr>
                <w:bCs/>
              </w:rPr>
              <w:t xml:space="preserve"> единицы товара, работы, услуги, установленных</w:t>
            </w:r>
            <w:r w:rsidRPr="00BF171D">
              <w:t xml:space="preserve"> </w:t>
            </w:r>
            <w:r w:rsidRPr="00BF171D">
              <w:rPr>
                <w:bCs/>
              </w:rPr>
              <w:t>извещением)</w:t>
            </w:r>
            <w:r w:rsidRPr="00BF171D">
              <w:t>, срок поставки товара, выполнения работ, оказания услуг), предложенные участником закупки, с которым заключается договор.</w:t>
            </w:r>
          </w:p>
        </w:tc>
      </w:tr>
      <w:tr w:rsidR="0022546B" w:rsidRPr="00BF171D" w14:paraId="2C897B47" w14:textId="77777777" w:rsidTr="007B1B45">
        <w:trPr>
          <w:gridBefore w:val="1"/>
          <w:wBefore w:w="12" w:type="dxa"/>
        </w:trPr>
        <w:tc>
          <w:tcPr>
            <w:tcW w:w="1242" w:type="dxa"/>
            <w:shd w:val="clear" w:color="auto" w:fill="auto"/>
            <w:vAlign w:val="center"/>
          </w:tcPr>
          <w:p w14:paraId="2839FCD1" w14:textId="02EFBAC7" w:rsidR="006E40AC" w:rsidRPr="00BF171D" w:rsidRDefault="00A314A3" w:rsidP="006E40AC">
            <w:pPr>
              <w:widowControl w:val="0"/>
              <w:tabs>
                <w:tab w:val="left" w:pos="1276"/>
                <w:tab w:val="left" w:pos="1560"/>
              </w:tabs>
              <w:jc w:val="center"/>
              <w:rPr>
                <w:b/>
              </w:rPr>
            </w:pPr>
            <w:r w:rsidRPr="00BF171D">
              <w:rPr>
                <w:b/>
              </w:rPr>
              <w:lastRenderedPageBreak/>
              <w:t>9</w:t>
            </w:r>
          </w:p>
        </w:tc>
        <w:tc>
          <w:tcPr>
            <w:tcW w:w="2665" w:type="dxa"/>
            <w:shd w:val="clear" w:color="auto" w:fill="auto"/>
            <w:vAlign w:val="center"/>
          </w:tcPr>
          <w:p w14:paraId="53A4B883" w14:textId="77777777" w:rsidR="006E40AC" w:rsidRPr="00BF171D" w:rsidRDefault="006E40AC" w:rsidP="006E40AC">
            <w:pPr>
              <w:widowControl w:val="0"/>
              <w:tabs>
                <w:tab w:val="left" w:pos="1134"/>
                <w:tab w:val="left" w:pos="1276"/>
                <w:tab w:val="left" w:pos="1560"/>
              </w:tabs>
              <w:jc w:val="both"/>
              <w:rPr>
                <w:b/>
              </w:rPr>
            </w:pPr>
            <w:r w:rsidRPr="00BF171D">
              <w:rPr>
                <w:b/>
                <w:bCs/>
              </w:rPr>
              <w:t>Приложение</w:t>
            </w:r>
          </w:p>
        </w:tc>
        <w:tc>
          <w:tcPr>
            <w:tcW w:w="6407" w:type="dxa"/>
            <w:shd w:val="clear" w:color="auto" w:fill="auto"/>
          </w:tcPr>
          <w:p w14:paraId="71476A94" w14:textId="7BE799B9" w:rsidR="006E40AC" w:rsidRPr="00BF171D" w:rsidRDefault="006E40AC" w:rsidP="006E40AC">
            <w:pPr>
              <w:widowControl w:val="0"/>
              <w:jc w:val="both"/>
            </w:pPr>
            <w:r w:rsidRPr="00BF171D">
              <w:t xml:space="preserve">1. Заявка на участие в открытом </w:t>
            </w:r>
            <w:r w:rsidRPr="00BF171D">
              <w:rPr>
                <w:bCs/>
              </w:rPr>
              <w:t>запросе котировок</w:t>
            </w:r>
            <w:r w:rsidRPr="00BF171D">
              <w:t xml:space="preserve"> в электронной форме. Форма.</w:t>
            </w:r>
          </w:p>
          <w:p w14:paraId="320DB8B1" w14:textId="3F42970C" w:rsidR="006E40AC" w:rsidRPr="00BF171D" w:rsidRDefault="006E40AC" w:rsidP="006E40AC">
            <w:pPr>
              <w:widowControl w:val="0"/>
              <w:tabs>
                <w:tab w:val="left" w:pos="1701"/>
              </w:tabs>
              <w:jc w:val="both"/>
            </w:pPr>
            <w:r w:rsidRPr="00BF171D">
              <w:t>2. Сведения об участнике закупки. Форма.</w:t>
            </w:r>
          </w:p>
          <w:p w14:paraId="4FBC178B" w14:textId="7E22B319" w:rsidR="006E40AC" w:rsidRPr="00BF171D" w:rsidRDefault="006E40AC" w:rsidP="006E40AC">
            <w:pPr>
              <w:widowControl w:val="0"/>
              <w:tabs>
                <w:tab w:val="left" w:pos="1701"/>
              </w:tabs>
              <w:jc w:val="both"/>
            </w:pPr>
            <w:r w:rsidRPr="00BF171D">
              <w:t>3. Обоснование начальной (максимальной) цены договора</w:t>
            </w:r>
          </w:p>
          <w:p w14:paraId="6F7D1487" w14:textId="1F62E210" w:rsidR="006E40AC" w:rsidRPr="00BF171D" w:rsidRDefault="006E40AC" w:rsidP="006E40AC">
            <w:pPr>
              <w:widowControl w:val="0"/>
              <w:tabs>
                <w:tab w:val="left" w:pos="1701"/>
              </w:tabs>
              <w:jc w:val="both"/>
            </w:pPr>
            <w:r w:rsidRPr="00BF171D">
              <w:t>4. Проект договора.</w:t>
            </w:r>
          </w:p>
        </w:tc>
      </w:tr>
    </w:tbl>
    <w:p w14:paraId="272DCBE0" w14:textId="77777777" w:rsidR="00B067D9" w:rsidRPr="00BF171D" w:rsidRDefault="00B067D9" w:rsidP="004531C3">
      <w:pPr>
        <w:widowControl w:val="0"/>
        <w:jc w:val="both"/>
        <w:rPr>
          <w:b/>
        </w:rPr>
      </w:pPr>
    </w:p>
    <w:p w14:paraId="22F328DE" w14:textId="77777777" w:rsidR="00B067D9" w:rsidRPr="00BF171D" w:rsidRDefault="00B067D9" w:rsidP="004531C3">
      <w:pPr>
        <w:widowControl w:val="0"/>
        <w:jc w:val="both"/>
        <w:rPr>
          <w:b/>
        </w:rPr>
      </w:pPr>
    </w:p>
    <w:p w14:paraId="1E00DB07" w14:textId="5DFA21FD" w:rsidR="00B067D9" w:rsidRPr="00BF171D" w:rsidRDefault="00335EAE" w:rsidP="00AD3479">
      <w:pPr>
        <w:widowControl w:val="0"/>
        <w:rPr>
          <w:b/>
        </w:rPr>
      </w:pPr>
      <w:r w:rsidRPr="00BF171D">
        <w:rPr>
          <w:b/>
        </w:rPr>
        <w:t xml:space="preserve">Директор </w:t>
      </w:r>
      <w:r w:rsidR="00AD3479" w:rsidRPr="00BF171D">
        <w:rPr>
          <w:b/>
        </w:rPr>
        <w:t>Управления</w:t>
      </w:r>
      <w:r w:rsidR="00AD3479" w:rsidRPr="00BF171D">
        <w:rPr>
          <w:b/>
        </w:rPr>
        <w:br/>
        <w:t>закупочной деятельности</w:t>
      </w:r>
      <w:r w:rsidRPr="00BF171D">
        <w:rPr>
          <w:b/>
        </w:rPr>
        <w:tab/>
      </w:r>
      <w:r w:rsidR="00AD3479" w:rsidRPr="00BF171D">
        <w:rPr>
          <w:b/>
        </w:rPr>
        <w:tab/>
      </w:r>
      <w:r w:rsidR="009F52FC" w:rsidRPr="00BF171D">
        <w:rPr>
          <w:b/>
        </w:rPr>
        <w:tab/>
      </w:r>
      <w:r w:rsidR="005B110A" w:rsidRPr="00BF171D">
        <w:rPr>
          <w:b/>
        </w:rPr>
        <w:t xml:space="preserve">  </w:t>
      </w:r>
      <w:r w:rsidR="006464C0" w:rsidRPr="00BF171D">
        <w:rPr>
          <w:b/>
        </w:rPr>
        <w:t xml:space="preserve">_______________ </w:t>
      </w:r>
      <w:r w:rsidR="00B067D9" w:rsidRPr="00BF171D">
        <w:rPr>
          <w:b/>
        </w:rPr>
        <w:t>/</w:t>
      </w:r>
      <w:r w:rsidR="00E24FA6" w:rsidRPr="00BF171D">
        <w:rPr>
          <w:b/>
        </w:rPr>
        <w:t>Токарев Игорь Александрович</w:t>
      </w:r>
      <w:r w:rsidR="00B067D9" w:rsidRPr="00BF171D">
        <w:rPr>
          <w:b/>
        </w:rPr>
        <w:t>/</w:t>
      </w:r>
    </w:p>
    <w:p w14:paraId="21DF6307" w14:textId="77777777" w:rsidR="00B067D9" w:rsidRPr="00BF171D" w:rsidRDefault="00B067D9">
      <w:pPr>
        <w:keepNext/>
        <w:keepLines/>
        <w:widowControl w:val="0"/>
        <w:suppressLineNumbers/>
        <w:tabs>
          <w:tab w:val="left" w:pos="1276"/>
          <w:tab w:val="left" w:pos="1560"/>
        </w:tabs>
        <w:suppressAutoHyphens/>
        <w:ind w:firstLine="709"/>
        <w:jc w:val="right"/>
        <w:rPr>
          <w:b/>
        </w:rPr>
      </w:pPr>
      <w:r w:rsidRPr="00BF171D">
        <w:rPr>
          <w:b/>
        </w:rPr>
        <w:br w:type="page"/>
      </w:r>
      <w:r w:rsidRPr="00BF171D">
        <w:rPr>
          <w:b/>
          <w:bCs/>
        </w:rPr>
        <w:lastRenderedPageBreak/>
        <w:t xml:space="preserve">Приложение № 1 </w:t>
      </w:r>
    </w:p>
    <w:p w14:paraId="11E6C1F6" w14:textId="77777777" w:rsidR="00B067D9" w:rsidRPr="00BF171D" w:rsidRDefault="00B067D9">
      <w:pPr>
        <w:ind w:left="4820" w:firstLine="6"/>
        <w:jc w:val="right"/>
      </w:pPr>
      <w:r w:rsidRPr="00BF171D">
        <w:t>к извещению о проведении открытого</w:t>
      </w:r>
      <w:r w:rsidRPr="00BF171D">
        <w:br/>
      </w:r>
      <w:r w:rsidRPr="00BF171D">
        <w:rPr>
          <w:bCs/>
        </w:rPr>
        <w:t>запроса котировок</w:t>
      </w:r>
      <w:r w:rsidRPr="00BF171D">
        <w:t xml:space="preserve"> в электронной форме </w:t>
      </w:r>
    </w:p>
    <w:p w14:paraId="42FC54D6" w14:textId="6F5E826C" w:rsidR="00B067D9" w:rsidRPr="00BF171D" w:rsidRDefault="00DC732F">
      <w:pPr>
        <w:jc w:val="right"/>
        <w:rPr>
          <w:b/>
          <w:bCs/>
          <w:sz w:val="22"/>
          <w:szCs w:val="22"/>
        </w:rPr>
      </w:pPr>
      <w:r>
        <w:rPr>
          <w:b/>
          <w:bCs/>
        </w:rPr>
        <w:t>31.03</w:t>
      </w:r>
      <w:r w:rsidR="008F5CB1" w:rsidRPr="00BF171D">
        <w:rPr>
          <w:b/>
          <w:bCs/>
        </w:rPr>
        <w:t>.202</w:t>
      </w:r>
      <w:r w:rsidR="00DA767B" w:rsidRPr="00BF171D">
        <w:rPr>
          <w:b/>
          <w:bCs/>
        </w:rPr>
        <w:t>2</w:t>
      </w:r>
      <w:r w:rsidR="008F5CB1" w:rsidRPr="00BF171D">
        <w:rPr>
          <w:b/>
          <w:bCs/>
        </w:rPr>
        <w:t xml:space="preserve"> г. № ЗКЭФ-ДЭ-</w:t>
      </w:r>
      <w:r w:rsidR="002974F0" w:rsidRPr="00BF171D">
        <w:rPr>
          <w:b/>
          <w:bCs/>
        </w:rPr>
        <w:t>5</w:t>
      </w:r>
      <w:r w:rsidR="002619CA" w:rsidRPr="00BF171D">
        <w:rPr>
          <w:b/>
          <w:bCs/>
        </w:rPr>
        <w:t>7</w:t>
      </w:r>
      <w:r w:rsidR="00DA767B" w:rsidRPr="00BF171D">
        <w:rPr>
          <w:b/>
          <w:bCs/>
        </w:rPr>
        <w:t>1</w:t>
      </w:r>
    </w:p>
    <w:p w14:paraId="654F744D" w14:textId="77777777" w:rsidR="00B067D9" w:rsidRPr="00BF171D" w:rsidRDefault="00B067D9">
      <w:pPr>
        <w:jc w:val="center"/>
        <w:rPr>
          <w:b/>
          <w:bCs/>
          <w:sz w:val="22"/>
          <w:szCs w:val="22"/>
        </w:rPr>
      </w:pPr>
      <w:r w:rsidRPr="00BF171D">
        <w:rPr>
          <w:b/>
          <w:bCs/>
          <w:sz w:val="22"/>
          <w:szCs w:val="22"/>
        </w:rPr>
        <w:t>ФОРМА</w:t>
      </w:r>
    </w:p>
    <w:p w14:paraId="342D90A7" w14:textId="77777777" w:rsidR="00B067D9" w:rsidRPr="00BF171D" w:rsidRDefault="00B067D9">
      <w:pPr>
        <w:jc w:val="center"/>
        <w:rPr>
          <w:bCs/>
        </w:rPr>
      </w:pPr>
      <w:r w:rsidRPr="00BF171D">
        <w:rPr>
          <w:bCs/>
        </w:rPr>
        <w:t>(на фирменном бланке участника закупки (при наличии))</w:t>
      </w:r>
    </w:p>
    <w:p w14:paraId="531338F9" w14:textId="77777777" w:rsidR="00B067D9" w:rsidRPr="00BF171D" w:rsidRDefault="00B067D9">
      <w:pPr>
        <w:jc w:val="right"/>
      </w:pPr>
    </w:p>
    <w:p w14:paraId="237D8E49" w14:textId="0C751176" w:rsidR="00B067D9" w:rsidRPr="00BF171D" w:rsidRDefault="00B067D9">
      <w:pPr>
        <w:jc w:val="both"/>
      </w:pPr>
      <w:r w:rsidRPr="00BF171D">
        <w:t xml:space="preserve">В Единую комиссию </w:t>
      </w:r>
      <w:r w:rsidR="00DA767B" w:rsidRPr="00BF171D">
        <w:t>АО «КАВКАЗ.РФ»</w:t>
      </w:r>
      <w:r w:rsidRPr="00BF171D">
        <w:t>.</w:t>
      </w:r>
    </w:p>
    <w:p w14:paraId="22C85A97" w14:textId="2EE33B32" w:rsidR="00B067D9" w:rsidRPr="00BF171D" w:rsidRDefault="00B067D9">
      <w:r w:rsidRPr="00BF171D">
        <w:t>Полное наименование участник</w:t>
      </w:r>
      <w:r w:rsidR="00B27961" w:rsidRPr="00BF171D">
        <w:t>а закупки ____________________</w:t>
      </w:r>
    </w:p>
    <w:p w14:paraId="7B48250C" w14:textId="77777777" w:rsidR="00B067D9" w:rsidRPr="00BF171D" w:rsidRDefault="00B067D9">
      <w:pPr>
        <w:suppressAutoHyphens/>
        <w:ind w:right="34"/>
      </w:pPr>
      <w:r w:rsidRPr="00BF171D">
        <w:t>Фактический адрес, телефон участника закупки ________________</w:t>
      </w:r>
    </w:p>
    <w:p w14:paraId="19C24788" w14:textId="5444E493" w:rsidR="00B067D9" w:rsidRPr="00BF171D" w:rsidRDefault="00B067D9">
      <w:pPr>
        <w:tabs>
          <w:tab w:val="left" w:pos="5355"/>
        </w:tabs>
      </w:pPr>
      <w:r w:rsidRPr="00BF171D">
        <w:t>Исх. №_______ от «__»</w:t>
      </w:r>
      <w:r w:rsidR="00B27961" w:rsidRPr="00BF171D">
        <w:t xml:space="preserve"> </w:t>
      </w:r>
      <w:r w:rsidRPr="00BF171D">
        <w:t>___________20</w:t>
      </w:r>
      <w:r w:rsidR="00950E2B" w:rsidRPr="00BF171D">
        <w:t>2</w:t>
      </w:r>
      <w:r w:rsidR="00DA767B" w:rsidRPr="00BF171D">
        <w:t>2</w:t>
      </w:r>
      <w:r w:rsidRPr="00BF171D">
        <w:t xml:space="preserve"> г.</w:t>
      </w:r>
    </w:p>
    <w:p w14:paraId="4D3EDDC9" w14:textId="77777777" w:rsidR="00B067D9" w:rsidRPr="00BF171D" w:rsidRDefault="00B067D9">
      <w:pPr>
        <w:keepNext/>
        <w:jc w:val="center"/>
        <w:outlineLvl w:val="1"/>
        <w:rPr>
          <w:b/>
          <w:bCs/>
        </w:rPr>
      </w:pPr>
    </w:p>
    <w:p w14:paraId="3724EE91" w14:textId="77777777" w:rsidR="006A12CC" w:rsidRPr="00BF171D" w:rsidRDefault="006A12CC" w:rsidP="006A12CC">
      <w:pPr>
        <w:keepNext/>
        <w:jc w:val="center"/>
        <w:outlineLvl w:val="1"/>
        <w:rPr>
          <w:b/>
          <w:bCs/>
        </w:rPr>
      </w:pPr>
      <w:r w:rsidRPr="00BF171D">
        <w:rPr>
          <w:b/>
          <w:bCs/>
        </w:rPr>
        <w:t xml:space="preserve">ЗАЯВКА НА УЧАСТИЕ </w:t>
      </w:r>
    </w:p>
    <w:p w14:paraId="1EE111DC" w14:textId="77777777" w:rsidR="006A12CC" w:rsidRPr="00BF171D" w:rsidRDefault="006A12CC" w:rsidP="006A12CC">
      <w:pPr>
        <w:keepNext/>
        <w:jc w:val="center"/>
        <w:outlineLvl w:val="1"/>
        <w:rPr>
          <w:b/>
          <w:bCs/>
        </w:rPr>
      </w:pPr>
      <w:r w:rsidRPr="00BF171D">
        <w:rPr>
          <w:b/>
          <w:bCs/>
        </w:rPr>
        <w:t>В ОТКРЫТОМ ЗАПРОСЕ КОТИРОВОК В ЭЛЕКТРОННОЙ ФОРМЕ</w:t>
      </w:r>
    </w:p>
    <w:p w14:paraId="3B76EEF4" w14:textId="77777777" w:rsidR="006A12CC" w:rsidRPr="00BF171D" w:rsidRDefault="006A12CC" w:rsidP="006A12CC">
      <w:pPr>
        <w:jc w:val="both"/>
      </w:pPr>
    </w:p>
    <w:p w14:paraId="5CB9CBCC" w14:textId="1CB83220" w:rsidR="006A12CC" w:rsidRPr="00BF171D" w:rsidRDefault="006A12CC" w:rsidP="006A12CC">
      <w:pPr>
        <w:numPr>
          <w:ilvl w:val="0"/>
          <w:numId w:val="3"/>
        </w:numPr>
        <w:tabs>
          <w:tab w:val="left" w:pos="360"/>
          <w:tab w:val="left" w:pos="993"/>
        </w:tabs>
        <w:ind w:left="0" w:firstLine="709"/>
        <w:jc w:val="both"/>
      </w:pPr>
      <w:r w:rsidRPr="00BF171D">
        <w:t xml:space="preserve">Изучив извещение о проведении открытого запроса котировок в электронной форме </w:t>
      </w:r>
      <w:r w:rsidR="00FA3FF7" w:rsidRPr="00BF171D">
        <w:rPr>
          <w:bCs/>
        </w:rPr>
        <w:t xml:space="preserve">от </w:t>
      </w:r>
      <w:r w:rsidR="00DC732F">
        <w:rPr>
          <w:bCs/>
        </w:rPr>
        <w:t>31.03</w:t>
      </w:r>
      <w:r w:rsidR="002F545C" w:rsidRPr="00BF171D">
        <w:rPr>
          <w:bCs/>
        </w:rPr>
        <w:t>.</w:t>
      </w:r>
      <w:r w:rsidR="008F5CB1" w:rsidRPr="00BF171D">
        <w:rPr>
          <w:bCs/>
        </w:rPr>
        <w:t>202</w:t>
      </w:r>
      <w:r w:rsidR="00DA767B" w:rsidRPr="00BF171D">
        <w:rPr>
          <w:bCs/>
        </w:rPr>
        <w:t>2</w:t>
      </w:r>
      <w:r w:rsidR="008F5CB1" w:rsidRPr="00BF171D">
        <w:rPr>
          <w:bCs/>
        </w:rPr>
        <w:t xml:space="preserve"> г. № ЗКЭФ-ДЭ-</w:t>
      </w:r>
      <w:r w:rsidR="002974F0" w:rsidRPr="00BF171D">
        <w:rPr>
          <w:bCs/>
        </w:rPr>
        <w:t>5</w:t>
      </w:r>
      <w:r w:rsidR="002619CA" w:rsidRPr="00BF171D">
        <w:rPr>
          <w:bCs/>
        </w:rPr>
        <w:t>7</w:t>
      </w:r>
      <w:r w:rsidR="00DA767B" w:rsidRPr="00BF171D">
        <w:rPr>
          <w:bCs/>
        </w:rPr>
        <w:t>1</w:t>
      </w:r>
      <w:r w:rsidR="008F5CB1" w:rsidRPr="00BF171D">
        <w:rPr>
          <w:bCs/>
        </w:rPr>
        <w:t xml:space="preserve"> </w:t>
      </w:r>
      <w:r w:rsidRPr="00BF171D">
        <w:rPr>
          <w:bCs/>
        </w:rPr>
        <w:t>(</w:t>
      </w:r>
      <w:r w:rsidRPr="00BF171D">
        <w:t xml:space="preserve">далее – извещение), а также применимые к данному </w:t>
      </w:r>
      <w:r w:rsidRPr="00BF171D">
        <w:rPr>
          <w:bCs/>
        </w:rPr>
        <w:t>запросу котировок</w:t>
      </w:r>
      <w:r w:rsidRPr="00BF171D">
        <w:t xml:space="preserve"> законодательство и нормативно-правовые акты _________________________________________________________________________________,</w:t>
      </w:r>
      <w:r w:rsidRPr="00BF171D">
        <w:rPr>
          <w:lang w:eastAsia="en-US"/>
        </w:rPr>
        <w:t xml:space="preserve"> </w:t>
      </w:r>
    </w:p>
    <w:p w14:paraId="5ECC440C" w14:textId="77777777" w:rsidR="006A12CC" w:rsidRPr="00BF171D" w:rsidRDefault="006A12CC" w:rsidP="006A12CC">
      <w:pPr>
        <w:tabs>
          <w:tab w:val="left" w:pos="993"/>
        </w:tabs>
        <w:ind w:firstLine="709"/>
        <w:jc w:val="center"/>
        <w:rPr>
          <w:i/>
          <w:sz w:val="20"/>
          <w:szCs w:val="20"/>
        </w:rPr>
      </w:pPr>
      <w:r w:rsidRPr="00BF171D">
        <w:rPr>
          <w:i/>
          <w:sz w:val="20"/>
          <w:szCs w:val="20"/>
        </w:rPr>
        <w:t>(указывается наименование участника закупки)</w:t>
      </w:r>
    </w:p>
    <w:p w14:paraId="5D5B72A0" w14:textId="77777777" w:rsidR="006A12CC" w:rsidRPr="00BF171D" w:rsidRDefault="006A12CC" w:rsidP="006A12CC">
      <w:pPr>
        <w:tabs>
          <w:tab w:val="left" w:pos="993"/>
        </w:tabs>
        <w:jc w:val="both"/>
      </w:pPr>
      <w:r w:rsidRPr="00BF171D">
        <w:rPr>
          <w:lang w:eastAsia="en-US"/>
        </w:rPr>
        <w:t xml:space="preserve">именуемое(-ый, -ая) в дальнейшем «Участник закупки», </w:t>
      </w:r>
      <w:r w:rsidRPr="00BF171D">
        <w:t>в лице, _________________________________________________________________________________</w:t>
      </w:r>
    </w:p>
    <w:p w14:paraId="18493E0B" w14:textId="77777777" w:rsidR="006A12CC" w:rsidRPr="00BF171D" w:rsidRDefault="006A12CC" w:rsidP="006A12CC">
      <w:pPr>
        <w:tabs>
          <w:tab w:val="left" w:pos="993"/>
        </w:tabs>
        <w:ind w:firstLine="709"/>
        <w:jc w:val="center"/>
        <w:rPr>
          <w:i/>
          <w:sz w:val="20"/>
          <w:szCs w:val="20"/>
        </w:rPr>
      </w:pPr>
      <w:r w:rsidRPr="00BF171D">
        <w:rPr>
          <w:i/>
          <w:sz w:val="20"/>
          <w:szCs w:val="20"/>
        </w:rPr>
        <w:t>(указывается наименование должности уполномоченного лица и его Ф.И.О.)</w:t>
      </w:r>
    </w:p>
    <w:p w14:paraId="4CDDDE46" w14:textId="77777777" w:rsidR="006A12CC" w:rsidRPr="00BF171D" w:rsidRDefault="006A12CC" w:rsidP="006A12CC">
      <w:pPr>
        <w:tabs>
          <w:tab w:val="left" w:pos="993"/>
        </w:tabs>
        <w:jc w:val="both"/>
        <w:rPr>
          <w:bCs/>
        </w:rPr>
      </w:pPr>
      <w:r w:rsidRPr="00BF171D">
        <w:t xml:space="preserve">сообщает о согласии участвовать в </w:t>
      </w:r>
      <w:r w:rsidRPr="00BF171D">
        <w:rPr>
          <w:bCs/>
        </w:rPr>
        <w:t>запросе котировок в электронной форме на право заключения договора __________________________</w:t>
      </w:r>
      <w:r w:rsidRPr="00BF171D">
        <w:t xml:space="preserve"> на условиях, установленных в извещении.</w:t>
      </w:r>
    </w:p>
    <w:p w14:paraId="76A4F8B2" w14:textId="62FD2D34" w:rsidR="006A12CC" w:rsidRPr="00BF171D" w:rsidRDefault="002974F0" w:rsidP="006A12CC">
      <w:pPr>
        <w:tabs>
          <w:tab w:val="left" w:pos="993"/>
        </w:tabs>
        <w:ind w:firstLine="709"/>
        <w:rPr>
          <w:i/>
          <w:sz w:val="20"/>
          <w:szCs w:val="20"/>
        </w:rPr>
      </w:pPr>
      <w:r w:rsidRPr="00BF171D">
        <w:rPr>
          <w:bCs/>
        </w:rPr>
        <w:t xml:space="preserve">  </w:t>
      </w:r>
      <w:r w:rsidR="006A12CC" w:rsidRPr="00BF171D">
        <w:rPr>
          <w:bCs/>
        </w:rPr>
        <w:t xml:space="preserve">     </w:t>
      </w:r>
      <w:r w:rsidR="006A12CC" w:rsidRPr="00BF171D">
        <w:rPr>
          <w:i/>
          <w:sz w:val="20"/>
          <w:szCs w:val="20"/>
        </w:rPr>
        <w:t xml:space="preserve">(указывается предмет договора) </w:t>
      </w:r>
    </w:p>
    <w:p w14:paraId="181D678E" w14:textId="73537EF2" w:rsidR="00667F8F" w:rsidRPr="00BF171D" w:rsidRDefault="002974F0" w:rsidP="00215524">
      <w:pPr>
        <w:numPr>
          <w:ilvl w:val="0"/>
          <w:numId w:val="3"/>
        </w:numPr>
        <w:tabs>
          <w:tab w:val="left" w:pos="993"/>
        </w:tabs>
        <w:ind w:left="0" w:firstLine="709"/>
        <w:jc w:val="both"/>
        <w:rPr>
          <w:bCs/>
        </w:rPr>
      </w:pPr>
      <w:r w:rsidRPr="00BF171D">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3B17DB" w:rsidRPr="00BF171D">
        <w:t>с ценой договора</w:t>
      </w:r>
      <w:r w:rsidRPr="00BF171D">
        <w:t xml:space="preserve"> </w:t>
      </w:r>
      <w:r w:rsidRPr="00BF171D">
        <w:rPr>
          <w:bCs/>
        </w:rPr>
        <w:t>__________ (____________________) руб._ _____ коп., без учета НДС</w:t>
      </w:r>
      <w:r w:rsidR="00CE42E8" w:rsidRPr="00BF171D">
        <w:t>.</w:t>
      </w:r>
    </w:p>
    <w:p w14:paraId="3B1A798B" w14:textId="6AAB17E4" w:rsidR="00667F8F" w:rsidRPr="00BF171D" w:rsidRDefault="002974F0" w:rsidP="00CE42E8">
      <w:pPr>
        <w:tabs>
          <w:tab w:val="left" w:pos="993"/>
        </w:tabs>
        <w:jc w:val="both"/>
        <w:rPr>
          <w:bCs/>
          <w:i/>
          <w:sz w:val="20"/>
          <w:szCs w:val="20"/>
        </w:rPr>
      </w:pPr>
      <w:r w:rsidRPr="00BF171D">
        <w:rPr>
          <w:bCs/>
          <w:i/>
          <w:sz w:val="20"/>
          <w:szCs w:val="20"/>
        </w:rPr>
        <w:t xml:space="preserve">                             </w:t>
      </w:r>
      <w:r w:rsidR="00667F8F" w:rsidRPr="00BF171D">
        <w:rPr>
          <w:bCs/>
          <w:i/>
          <w:sz w:val="20"/>
          <w:szCs w:val="20"/>
        </w:rPr>
        <w:t xml:space="preserve">(указывается цифрой и прописью) </w:t>
      </w:r>
    </w:p>
    <w:p w14:paraId="7C15FBC9" w14:textId="3B937057" w:rsidR="009F57EB" w:rsidRPr="00BF171D" w:rsidRDefault="009F57EB" w:rsidP="009F57EB">
      <w:pPr>
        <w:numPr>
          <w:ilvl w:val="0"/>
          <w:numId w:val="3"/>
        </w:numPr>
        <w:tabs>
          <w:tab w:val="left" w:pos="709"/>
          <w:tab w:val="left" w:pos="993"/>
        </w:tabs>
        <w:ind w:left="0" w:firstLine="709"/>
        <w:jc w:val="both"/>
      </w:pPr>
      <w:r w:rsidRPr="00BF171D">
        <w:t>Участник закупки гарантирует достоверность информац</w:t>
      </w:r>
      <w:r w:rsidRPr="00BF171D">
        <w:rPr>
          <w:bCs/>
        </w:rPr>
        <w:t>ии, отсутствие в документах недостоверных, ложных сведений, а также сфальсифицированных документов, представленных в настоящей</w:t>
      </w:r>
      <w:r w:rsidRPr="00BF171D">
        <w:t xml:space="preserve"> заявке на участие в запросе котировок в электронной форме. </w:t>
      </w:r>
    </w:p>
    <w:p w14:paraId="224982E3" w14:textId="20AA9013" w:rsidR="004F2BDE" w:rsidRPr="00BF171D" w:rsidRDefault="004F2BDE" w:rsidP="004F2BDE">
      <w:pPr>
        <w:tabs>
          <w:tab w:val="left" w:pos="851"/>
          <w:tab w:val="left" w:pos="993"/>
        </w:tabs>
        <w:ind w:firstLine="709"/>
        <w:jc w:val="both"/>
      </w:pPr>
      <w:r w:rsidRPr="00BF171D">
        <w:t xml:space="preserve">Участник закупки уведомлен и согласен с условием, что в случае предоставления недостоверных сведений участник закупки будет отстранен от участия в </w:t>
      </w:r>
      <w:r w:rsidR="007136E5" w:rsidRPr="00BF171D">
        <w:t>запросе котировок</w:t>
      </w:r>
      <w:r w:rsidRPr="00BF171D">
        <w:t>, а в случае, если недостоверность предоставленных участником закупки сведений будет выявлена после заключения договора, такой договор может быть расторгнут.</w:t>
      </w:r>
    </w:p>
    <w:p w14:paraId="7AE74C75" w14:textId="45974CAA" w:rsidR="009F57EB" w:rsidRPr="00BF171D" w:rsidRDefault="009F57EB" w:rsidP="009F57EB">
      <w:pPr>
        <w:numPr>
          <w:ilvl w:val="0"/>
          <w:numId w:val="3"/>
        </w:numPr>
        <w:tabs>
          <w:tab w:val="left" w:pos="709"/>
          <w:tab w:val="left" w:pos="993"/>
        </w:tabs>
        <w:ind w:left="0" w:firstLine="709"/>
        <w:jc w:val="both"/>
      </w:pPr>
      <w:r w:rsidRPr="00BF171D">
        <w:t>Участник закупки подтверждает безусловное согласие с проектом договора, входящего в состав извещения.</w:t>
      </w:r>
    </w:p>
    <w:p w14:paraId="32FC1717" w14:textId="0069AE32" w:rsidR="006A12CC" w:rsidRPr="00BF171D" w:rsidRDefault="006A12CC" w:rsidP="009F57EB">
      <w:pPr>
        <w:numPr>
          <w:ilvl w:val="0"/>
          <w:numId w:val="3"/>
        </w:numPr>
        <w:tabs>
          <w:tab w:val="left" w:pos="709"/>
          <w:tab w:val="left" w:pos="993"/>
        </w:tabs>
        <w:ind w:left="0" w:firstLine="709"/>
        <w:jc w:val="both"/>
      </w:pPr>
      <w:r w:rsidRPr="00BF171D">
        <w:t xml:space="preserve">Участник закупки, </w:t>
      </w:r>
      <w:r w:rsidR="009F57EB" w:rsidRPr="00BF171D">
        <w:t xml:space="preserve">в случае если по итогам </w:t>
      </w:r>
      <w:r w:rsidR="0032544B" w:rsidRPr="00BF171D">
        <w:t>запроса котировок</w:t>
      </w:r>
      <w:r w:rsidR="009F57EB" w:rsidRPr="00BF171D">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BF171D">
        <w:t>аказчика (снизить цену договора и/или</w:t>
      </w:r>
      <w:r w:rsidR="009F57EB" w:rsidRPr="00BF171D">
        <w:t xml:space="preserve"> единичные расценки товара, работ, услуг, </w:t>
      </w:r>
      <w:r w:rsidR="00F00B39" w:rsidRPr="00BF171D">
        <w:t xml:space="preserve">снизить </w:t>
      </w:r>
      <w:r w:rsidR="009F57EB" w:rsidRPr="00BF171D">
        <w:t>срок поставки товара, в</w:t>
      </w:r>
      <w:r w:rsidR="00F00B39" w:rsidRPr="00BF171D">
        <w:t>ыполнения работ, оказания услуг</w:t>
      </w:r>
      <w:r w:rsidR="009F57EB" w:rsidRPr="00BF171D">
        <w:t>, предложенные участником закупки.</w:t>
      </w:r>
      <w:r w:rsidR="00F00B39" w:rsidRPr="00BF171D">
        <w:t>)</w:t>
      </w:r>
    </w:p>
    <w:p w14:paraId="3C4E0410" w14:textId="6D9FCA76" w:rsidR="0012388F" w:rsidRPr="00BF171D" w:rsidRDefault="006A12CC" w:rsidP="009F57EB">
      <w:pPr>
        <w:numPr>
          <w:ilvl w:val="0"/>
          <w:numId w:val="3"/>
        </w:numPr>
        <w:tabs>
          <w:tab w:val="left" w:pos="709"/>
          <w:tab w:val="left" w:pos="993"/>
        </w:tabs>
        <w:ind w:left="0" w:firstLine="709"/>
        <w:jc w:val="both"/>
      </w:pPr>
      <w:r w:rsidRPr="00BF171D">
        <w:t>Участник закупки подтверждает соответствие обязательным требования</w:t>
      </w:r>
      <w:r w:rsidR="003518D4" w:rsidRPr="00BF171D">
        <w:t>м</w:t>
      </w:r>
      <w:r w:rsidRPr="00BF171D">
        <w:t xml:space="preserve"> к участник</w:t>
      </w:r>
      <w:r w:rsidR="001D5CEA" w:rsidRPr="00BF171D">
        <w:t>ам</w:t>
      </w:r>
      <w:r w:rsidRPr="00BF171D">
        <w:t xml:space="preserve"> закупки, </w:t>
      </w:r>
      <w:r w:rsidR="001D5CEA" w:rsidRPr="00BF171D">
        <w:t>определенным пунктами 2.1.1 -2.1.7</w:t>
      </w:r>
      <w:r w:rsidR="00721AC3" w:rsidRPr="00BF171D">
        <w:t xml:space="preserve"> </w:t>
      </w:r>
      <w:r w:rsidR="001D5CEA" w:rsidRPr="00BF171D">
        <w:t>извещения</w:t>
      </w:r>
      <w:r w:rsidR="00667F8F" w:rsidRPr="00BF171D">
        <w:t>,</w:t>
      </w:r>
      <w:r w:rsidR="001D5CEA" w:rsidRPr="00BF171D">
        <w:t xml:space="preserve"> </w:t>
      </w:r>
      <w:r w:rsidRPr="00BF171D">
        <w:t>а именно</w:t>
      </w:r>
      <w:r w:rsidR="000E0000" w:rsidRPr="00BF171D">
        <w:t>:</w:t>
      </w:r>
      <w:r w:rsidR="00721AC3" w:rsidRPr="00BF171D">
        <w:t xml:space="preserve"> </w:t>
      </w:r>
      <w:r w:rsidR="0012388F" w:rsidRPr="00BF171D">
        <w:rPr>
          <w:i/>
        </w:rPr>
        <w:t>(</w:t>
      </w:r>
      <w:r w:rsidR="00697BE6" w:rsidRPr="00BF171D">
        <w:rPr>
          <w:i/>
        </w:rPr>
        <w:t>участником закупки указываются требования, которым участник закупки соответствует. В</w:t>
      </w:r>
      <w:r w:rsidR="00BB3331" w:rsidRPr="00BF171D">
        <w:rPr>
          <w:i/>
        </w:rPr>
        <w:t xml:space="preserve"> случае, если </w:t>
      </w:r>
      <w:r w:rsidR="0012388F" w:rsidRPr="00BF171D">
        <w:rPr>
          <w:i/>
        </w:rPr>
        <w:t xml:space="preserve">участник закупки </w:t>
      </w:r>
      <w:r w:rsidR="00BB3331" w:rsidRPr="00BF171D">
        <w:rPr>
          <w:i/>
        </w:rPr>
        <w:t xml:space="preserve">не соответствует одному </w:t>
      </w:r>
      <w:r w:rsidR="002B00DC" w:rsidRPr="00BF171D">
        <w:rPr>
          <w:i/>
        </w:rPr>
        <w:t>(</w:t>
      </w:r>
      <w:r w:rsidR="00BB3331" w:rsidRPr="00BF171D">
        <w:rPr>
          <w:i/>
        </w:rPr>
        <w:t>или более</w:t>
      </w:r>
      <w:r w:rsidR="002B00DC" w:rsidRPr="00BF171D">
        <w:rPr>
          <w:i/>
        </w:rPr>
        <w:t>)</w:t>
      </w:r>
      <w:r w:rsidR="00BB3331" w:rsidRPr="00BF171D">
        <w:rPr>
          <w:i/>
        </w:rPr>
        <w:t xml:space="preserve"> нижеуказанн</w:t>
      </w:r>
      <w:r w:rsidR="00697BE6" w:rsidRPr="00BF171D">
        <w:rPr>
          <w:i/>
        </w:rPr>
        <w:t>ому</w:t>
      </w:r>
      <w:r w:rsidR="00BB3331" w:rsidRPr="00BF171D">
        <w:rPr>
          <w:i/>
        </w:rPr>
        <w:t xml:space="preserve"> требовани</w:t>
      </w:r>
      <w:r w:rsidR="00697BE6" w:rsidRPr="00BF171D">
        <w:rPr>
          <w:i/>
        </w:rPr>
        <w:t>ю</w:t>
      </w:r>
      <w:r w:rsidR="00BB3331" w:rsidRPr="00BF171D">
        <w:rPr>
          <w:i/>
        </w:rPr>
        <w:t>, так</w:t>
      </w:r>
      <w:r w:rsidR="00697BE6" w:rsidRPr="00BF171D">
        <w:rPr>
          <w:i/>
        </w:rPr>
        <w:t>ое</w:t>
      </w:r>
      <w:r w:rsidR="00BB3331" w:rsidRPr="00BF171D">
        <w:rPr>
          <w:i/>
        </w:rPr>
        <w:t xml:space="preserve"> </w:t>
      </w:r>
      <w:r w:rsidR="00A71256" w:rsidRPr="00BF171D">
        <w:rPr>
          <w:i/>
        </w:rPr>
        <w:t>ниже</w:t>
      </w:r>
      <w:r w:rsidR="00697BE6" w:rsidRPr="00BF171D">
        <w:rPr>
          <w:i/>
        </w:rPr>
        <w:t xml:space="preserve">указанное соответствие </w:t>
      </w:r>
      <w:r w:rsidR="00BB3331" w:rsidRPr="00BF171D">
        <w:rPr>
          <w:i/>
        </w:rPr>
        <w:t>требовани</w:t>
      </w:r>
      <w:r w:rsidR="00697BE6" w:rsidRPr="00BF171D">
        <w:rPr>
          <w:i/>
        </w:rPr>
        <w:t>ю исключае</w:t>
      </w:r>
      <w:r w:rsidR="00BB3331" w:rsidRPr="00BF171D">
        <w:rPr>
          <w:i/>
        </w:rPr>
        <w:t>тся из настоящей заявк</w:t>
      </w:r>
      <w:r w:rsidR="00697BE6" w:rsidRPr="00BF171D">
        <w:rPr>
          <w:i/>
        </w:rPr>
        <w:t>и</w:t>
      </w:r>
      <w:r w:rsidR="00BB3331" w:rsidRPr="00BF171D">
        <w:rPr>
          <w:i/>
        </w:rPr>
        <w:t xml:space="preserve"> на участие в закупке</w:t>
      </w:r>
      <w:r w:rsidR="0041230E" w:rsidRPr="00BF171D">
        <w:rPr>
          <w:i/>
        </w:rPr>
        <w:t xml:space="preserve">.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w:t>
      </w:r>
      <w:r w:rsidR="0041230E" w:rsidRPr="00BF171D">
        <w:rPr>
          <w:i/>
        </w:rPr>
        <w:lastRenderedPageBreak/>
        <w:t>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BF171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F171D">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BF171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F171D">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BF171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F171D">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BF171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F171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BF171D">
        <w:sym w:font="Symbol" w:char="F03B"/>
      </w:r>
    </w:p>
    <w:p w14:paraId="5C436BBA" w14:textId="77777777" w:rsidR="006A12CC" w:rsidRPr="00BF171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F171D">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DAE5A81" w:rsidR="006A12CC" w:rsidRPr="00BF171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F171D">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w:t>
      </w:r>
    </w:p>
    <w:p w14:paraId="13179C9F" w14:textId="77777777" w:rsidR="006A12CC" w:rsidRPr="00BF171D"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F171D">
        <w:t>отсутствие у участника закупки ограничений для участия в закупках, установленных законодательством Российской Федерации.</w:t>
      </w:r>
    </w:p>
    <w:p w14:paraId="0BE03364" w14:textId="6FAA05DE" w:rsidR="006A12CC" w:rsidRPr="00BF171D" w:rsidRDefault="006A12CC" w:rsidP="009F57EB">
      <w:pPr>
        <w:numPr>
          <w:ilvl w:val="0"/>
          <w:numId w:val="3"/>
        </w:numPr>
        <w:tabs>
          <w:tab w:val="left" w:pos="709"/>
          <w:tab w:val="left" w:pos="993"/>
          <w:tab w:val="left" w:pos="1134"/>
        </w:tabs>
        <w:ind w:left="0" w:firstLine="709"/>
        <w:jc w:val="both"/>
      </w:pPr>
      <w:r w:rsidRPr="00BF171D">
        <w:t>Участник закупки подтверждает соответствие дополнительным требованиям</w:t>
      </w:r>
      <w:r w:rsidR="00097D7D" w:rsidRPr="00BF171D">
        <w:t xml:space="preserve"> к участникам</w:t>
      </w:r>
      <w:r w:rsidR="001D5CEA" w:rsidRPr="00BF171D">
        <w:t xml:space="preserve"> закупки, определенным</w:t>
      </w:r>
      <w:r w:rsidR="00F74C35" w:rsidRPr="00BF171D">
        <w:t xml:space="preserve"> пунктами</w:t>
      </w:r>
      <w:r w:rsidR="00B13FE2" w:rsidRPr="00BF171D">
        <w:t xml:space="preserve"> 2.</w:t>
      </w:r>
      <w:r w:rsidR="00FC3F24" w:rsidRPr="00BF171D">
        <w:t>2.1</w:t>
      </w:r>
      <w:r w:rsidR="00A71256" w:rsidRPr="00BF171D">
        <w:t>.1 – 2.2.1.3</w:t>
      </w:r>
      <w:r w:rsidR="00F74C35" w:rsidRPr="00BF171D">
        <w:t xml:space="preserve"> извещения,</w:t>
      </w:r>
      <w:r w:rsidRPr="00BF171D">
        <w:t xml:space="preserve"> а именно</w:t>
      </w:r>
      <w:r w:rsidRPr="00BF171D">
        <w:sym w:font="Symbol" w:char="F03A"/>
      </w:r>
      <w:r w:rsidR="00697BE6" w:rsidRPr="00BF171D">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BF171D">
        <w:rPr>
          <w:i/>
        </w:rPr>
        <w:t>(</w:t>
      </w:r>
      <w:r w:rsidR="00697BE6" w:rsidRPr="00BF171D">
        <w:rPr>
          <w:i/>
        </w:rPr>
        <w:t>или более</w:t>
      </w:r>
      <w:r w:rsidR="00A71256" w:rsidRPr="00BF171D">
        <w:rPr>
          <w:i/>
        </w:rPr>
        <w:t>)</w:t>
      </w:r>
      <w:r w:rsidR="00697BE6" w:rsidRPr="00BF171D">
        <w:rPr>
          <w:i/>
        </w:rPr>
        <w:t xml:space="preserve"> нижеуказанному требованию, такое </w:t>
      </w:r>
      <w:r w:rsidR="00A71256" w:rsidRPr="00BF171D">
        <w:rPr>
          <w:i/>
        </w:rPr>
        <w:t>нижеуказанное</w:t>
      </w:r>
      <w:r w:rsidR="00697BE6" w:rsidRPr="00BF171D">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BF171D"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BF171D">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BF171D">
          <w:t>статьями 289</w:t>
        </w:r>
      </w:hyperlink>
      <w:r w:rsidRPr="00BF171D">
        <w:t xml:space="preserve">, </w:t>
      </w:r>
      <w:hyperlink r:id="rId20" w:history="1">
        <w:r w:rsidRPr="00BF171D">
          <w:t>290</w:t>
        </w:r>
      </w:hyperlink>
      <w:r w:rsidRPr="00BF171D">
        <w:t xml:space="preserve">, </w:t>
      </w:r>
      <w:hyperlink r:id="rId21" w:history="1">
        <w:r w:rsidRPr="00BF171D">
          <w:t>291</w:t>
        </w:r>
      </w:hyperlink>
      <w:r w:rsidRPr="00BF171D">
        <w:t xml:space="preserve">, </w:t>
      </w:r>
      <w:hyperlink r:id="rId22" w:history="1">
        <w:r w:rsidRPr="00BF171D">
          <w:t>291.1</w:t>
        </w:r>
      </w:hyperlink>
      <w:r w:rsidRPr="00BF171D">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BF171D">
        <w:rPr>
          <w:rFonts w:ascii="Calibri" w:hAnsi="Calibri"/>
        </w:rPr>
        <w:t>;</w:t>
      </w:r>
    </w:p>
    <w:p w14:paraId="76C0A48C" w14:textId="77777777" w:rsidR="006A12CC" w:rsidRPr="00BF171D"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BF171D">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BF171D">
        <w:rPr>
          <w:rFonts w:ascii="Calibri" w:hAnsi="Calibri"/>
        </w:rPr>
        <w:t>;</w:t>
      </w:r>
    </w:p>
    <w:p w14:paraId="57758432" w14:textId="13320E2D" w:rsidR="006A12CC" w:rsidRPr="00BF171D"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BF171D">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525D5D63" w14:textId="77777777" w:rsidR="006A12CC" w:rsidRPr="00BF171D" w:rsidRDefault="006A12CC" w:rsidP="009F57EB">
      <w:pPr>
        <w:numPr>
          <w:ilvl w:val="0"/>
          <w:numId w:val="3"/>
        </w:numPr>
        <w:tabs>
          <w:tab w:val="left" w:pos="709"/>
          <w:tab w:val="left" w:pos="993"/>
        </w:tabs>
        <w:ind w:left="0" w:firstLine="709"/>
        <w:jc w:val="both"/>
      </w:pPr>
      <w:r w:rsidRPr="00BF171D">
        <w:t>Д</w:t>
      </w:r>
      <w:r w:rsidRPr="00BF171D">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BF171D" w:rsidRDefault="006A12CC" w:rsidP="006A12CC">
      <w:pPr>
        <w:tabs>
          <w:tab w:val="left" w:pos="993"/>
        </w:tabs>
        <w:ind w:firstLine="709"/>
        <w:rPr>
          <w:bCs/>
          <w:i/>
          <w:sz w:val="20"/>
          <w:szCs w:val="20"/>
          <w:u w:val="single"/>
        </w:rPr>
      </w:pPr>
      <w:r w:rsidRPr="00BF171D">
        <w:rPr>
          <w:bCs/>
          <w:i/>
          <w:sz w:val="20"/>
          <w:szCs w:val="20"/>
          <w:u w:val="single"/>
        </w:rPr>
        <w:t>(указывается Ф.И.О., телефон и e-mail уполномоченного лица участника закупки)</w:t>
      </w:r>
    </w:p>
    <w:p w14:paraId="0BC0ED4C" w14:textId="77777777" w:rsidR="006A12CC" w:rsidRPr="00BF171D" w:rsidRDefault="006A12CC" w:rsidP="009F57EB">
      <w:pPr>
        <w:numPr>
          <w:ilvl w:val="0"/>
          <w:numId w:val="3"/>
        </w:numPr>
        <w:tabs>
          <w:tab w:val="left" w:pos="709"/>
          <w:tab w:val="left" w:pos="993"/>
        </w:tabs>
        <w:ind w:left="0" w:firstLine="709"/>
        <w:jc w:val="both"/>
      </w:pPr>
      <w:r w:rsidRPr="00BF171D">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BF171D">
        <w:br/>
        <w:t xml:space="preserve">к поданным в форме электронных документов заявкам на участие в закупке, указанной </w:t>
      </w:r>
      <w:r w:rsidRPr="00BF171D">
        <w:br/>
        <w:t>в извещении.</w:t>
      </w:r>
    </w:p>
    <w:p w14:paraId="035C2EAA" w14:textId="77777777" w:rsidR="006A12CC" w:rsidRPr="00BF171D" w:rsidRDefault="006A12CC" w:rsidP="004F2BDE">
      <w:pPr>
        <w:numPr>
          <w:ilvl w:val="0"/>
          <w:numId w:val="3"/>
        </w:numPr>
        <w:tabs>
          <w:tab w:val="left" w:pos="709"/>
          <w:tab w:val="left" w:pos="993"/>
          <w:tab w:val="left" w:pos="1134"/>
        </w:tabs>
        <w:ind w:left="0" w:firstLine="709"/>
        <w:jc w:val="both"/>
      </w:pPr>
      <w:r w:rsidRPr="00BF171D">
        <w:t>Адрес местонахождения _________________________________________</w:t>
      </w:r>
    </w:p>
    <w:p w14:paraId="0276F020" w14:textId="77777777" w:rsidR="006A12CC" w:rsidRPr="00BF171D" w:rsidRDefault="006A12CC" w:rsidP="004F2BDE">
      <w:pPr>
        <w:tabs>
          <w:tab w:val="left" w:pos="993"/>
          <w:tab w:val="left" w:pos="1134"/>
        </w:tabs>
        <w:ind w:firstLine="709"/>
        <w:rPr>
          <w:bCs/>
          <w:i/>
        </w:rPr>
      </w:pPr>
      <w:r w:rsidRPr="00BF171D">
        <w:rPr>
          <w:bCs/>
          <w:i/>
          <w:u w:val="single"/>
        </w:rPr>
        <w:t>Почтовый адрес</w:t>
      </w:r>
      <w:r w:rsidRPr="00BF171D">
        <w:rPr>
          <w:bCs/>
          <w:i/>
        </w:rPr>
        <w:t xml:space="preserve"> ___________________________________________________________</w:t>
      </w:r>
    </w:p>
    <w:p w14:paraId="27E6B03A" w14:textId="77777777" w:rsidR="006A12CC" w:rsidRPr="00BF171D" w:rsidRDefault="006A12CC" w:rsidP="004F2BDE">
      <w:pPr>
        <w:tabs>
          <w:tab w:val="left" w:pos="993"/>
          <w:tab w:val="left" w:pos="1134"/>
        </w:tabs>
        <w:ind w:firstLine="709"/>
        <w:rPr>
          <w:bCs/>
          <w:i/>
        </w:rPr>
      </w:pPr>
      <w:r w:rsidRPr="00BF171D">
        <w:rPr>
          <w:bCs/>
          <w:i/>
          <w:u w:val="single"/>
        </w:rPr>
        <w:t>ИНН/КПП</w:t>
      </w:r>
      <w:r w:rsidRPr="00BF171D">
        <w:rPr>
          <w:bCs/>
          <w:i/>
        </w:rPr>
        <w:t xml:space="preserve"> ________________________________________________________________</w:t>
      </w:r>
    </w:p>
    <w:p w14:paraId="5803682E" w14:textId="77777777" w:rsidR="006A12CC" w:rsidRPr="00BF171D" w:rsidRDefault="006A12CC" w:rsidP="004F2BDE">
      <w:pPr>
        <w:tabs>
          <w:tab w:val="left" w:pos="993"/>
          <w:tab w:val="left" w:pos="1134"/>
        </w:tabs>
        <w:ind w:firstLine="709"/>
        <w:rPr>
          <w:bCs/>
          <w:i/>
        </w:rPr>
      </w:pPr>
      <w:r w:rsidRPr="00BF171D">
        <w:rPr>
          <w:bCs/>
          <w:i/>
          <w:u w:val="single"/>
        </w:rPr>
        <w:t>Адрес электронной почты</w:t>
      </w:r>
      <w:r w:rsidRPr="00BF171D">
        <w:rPr>
          <w:bCs/>
          <w:i/>
        </w:rPr>
        <w:t xml:space="preserve"> ___________________________________________________</w:t>
      </w:r>
    </w:p>
    <w:p w14:paraId="15C085A7" w14:textId="77777777" w:rsidR="006A12CC" w:rsidRPr="00BF171D" w:rsidRDefault="006A12CC" w:rsidP="004F2BDE">
      <w:pPr>
        <w:tabs>
          <w:tab w:val="left" w:pos="993"/>
          <w:tab w:val="left" w:pos="1134"/>
        </w:tabs>
        <w:ind w:firstLine="709"/>
        <w:rPr>
          <w:bCs/>
          <w:i/>
        </w:rPr>
      </w:pPr>
      <w:r w:rsidRPr="00BF171D">
        <w:rPr>
          <w:bCs/>
          <w:i/>
          <w:u w:val="single"/>
        </w:rPr>
        <w:t>Телефон (факс)</w:t>
      </w:r>
      <w:r w:rsidRPr="00BF171D">
        <w:rPr>
          <w:bCs/>
          <w:i/>
        </w:rPr>
        <w:t xml:space="preserve"> ____________________________________________________________</w:t>
      </w:r>
    </w:p>
    <w:p w14:paraId="3BCA14C9" w14:textId="77777777" w:rsidR="004F2BDE" w:rsidRPr="00BF171D" w:rsidRDefault="004F2BDE" w:rsidP="004F2BDE">
      <w:pPr>
        <w:numPr>
          <w:ilvl w:val="0"/>
          <w:numId w:val="3"/>
        </w:numPr>
        <w:tabs>
          <w:tab w:val="left" w:pos="709"/>
          <w:tab w:val="left" w:pos="993"/>
          <w:tab w:val="left" w:pos="1134"/>
        </w:tabs>
        <w:ind w:left="0" w:firstLine="709"/>
        <w:jc w:val="both"/>
      </w:pPr>
      <w:r w:rsidRPr="00BF171D">
        <w:t>Участник закупки дает согласие на предоставление персональных данных работников участника закупки, разрешенных субъектом персональных данных, в целях осуществления процедуры закупки.</w:t>
      </w:r>
    </w:p>
    <w:p w14:paraId="15D42273" w14:textId="7311B58D" w:rsidR="006A12CC" w:rsidRPr="00BF171D" w:rsidRDefault="006A12CC" w:rsidP="006A12CC">
      <w:pPr>
        <w:tabs>
          <w:tab w:val="left" w:pos="993"/>
        </w:tabs>
        <w:ind w:firstLine="709"/>
        <w:jc w:val="both"/>
        <w:rPr>
          <w:b/>
          <w:bCs/>
        </w:rPr>
      </w:pPr>
    </w:p>
    <w:p w14:paraId="096EE593" w14:textId="77777777" w:rsidR="004F2BDE" w:rsidRPr="00BF171D" w:rsidRDefault="004F2BDE" w:rsidP="006A12CC">
      <w:pPr>
        <w:tabs>
          <w:tab w:val="left" w:pos="993"/>
        </w:tabs>
        <w:ind w:firstLine="709"/>
        <w:jc w:val="both"/>
        <w:rPr>
          <w:b/>
          <w:bCs/>
        </w:rPr>
      </w:pPr>
    </w:p>
    <w:p w14:paraId="063A53E6" w14:textId="77777777" w:rsidR="006A12CC" w:rsidRPr="00BF171D" w:rsidRDefault="006A12CC" w:rsidP="006A12CC">
      <w:pPr>
        <w:tabs>
          <w:tab w:val="left" w:pos="993"/>
        </w:tabs>
        <w:ind w:firstLine="709"/>
        <w:jc w:val="both"/>
        <w:rPr>
          <w:bCs/>
        </w:rPr>
      </w:pPr>
      <w:r w:rsidRPr="00BF171D">
        <w:rPr>
          <w:bCs/>
        </w:rPr>
        <w:t>Приложение:</w:t>
      </w:r>
    </w:p>
    <w:p w14:paraId="605E3789" w14:textId="416343FA" w:rsidR="002A21CF" w:rsidRPr="00BF171D" w:rsidRDefault="006A12CC" w:rsidP="00A314A3">
      <w:pPr>
        <w:numPr>
          <w:ilvl w:val="0"/>
          <w:numId w:val="2"/>
        </w:numPr>
        <w:tabs>
          <w:tab w:val="left" w:pos="993"/>
        </w:tabs>
        <w:ind w:left="0" w:firstLine="709"/>
        <w:jc w:val="both"/>
      </w:pPr>
      <w:r w:rsidRPr="00BF171D">
        <w:t>Сведение об участнике закупки</w:t>
      </w:r>
    </w:p>
    <w:p w14:paraId="3F72EEAA" w14:textId="77777777" w:rsidR="006A12CC" w:rsidRPr="00BF171D" w:rsidRDefault="006A12CC" w:rsidP="006A12CC">
      <w:pPr>
        <w:numPr>
          <w:ilvl w:val="0"/>
          <w:numId w:val="2"/>
        </w:numPr>
        <w:tabs>
          <w:tab w:val="left" w:pos="993"/>
        </w:tabs>
        <w:ind w:left="0" w:firstLine="709"/>
        <w:jc w:val="both"/>
      </w:pPr>
      <w:r w:rsidRPr="00BF171D">
        <w:rPr>
          <w:i/>
        </w:rPr>
        <w:t>__ (указываются прилагаемые документы) _.</w:t>
      </w:r>
    </w:p>
    <w:p w14:paraId="373ABA2A" w14:textId="77777777" w:rsidR="006A12CC" w:rsidRPr="00BF171D" w:rsidRDefault="006A12CC" w:rsidP="006A12CC">
      <w:pPr>
        <w:numPr>
          <w:ilvl w:val="0"/>
          <w:numId w:val="2"/>
        </w:numPr>
        <w:tabs>
          <w:tab w:val="left" w:pos="993"/>
        </w:tabs>
        <w:ind w:left="0" w:firstLine="709"/>
        <w:jc w:val="both"/>
      </w:pPr>
      <w:r w:rsidRPr="00BF171D">
        <w:t>……..</w:t>
      </w:r>
    </w:p>
    <w:p w14:paraId="63049EE5" w14:textId="77777777" w:rsidR="006A12CC" w:rsidRPr="00BF171D" w:rsidRDefault="006A12CC" w:rsidP="006A12CC">
      <w:pPr>
        <w:jc w:val="both"/>
        <w:rPr>
          <w:b/>
          <w:bCs/>
        </w:rPr>
      </w:pPr>
    </w:p>
    <w:p w14:paraId="43509587" w14:textId="77777777" w:rsidR="006A12CC" w:rsidRPr="00BF171D" w:rsidRDefault="006A12CC" w:rsidP="006A12CC">
      <w:pPr>
        <w:pBdr>
          <w:bottom w:val="single" w:sz="12" w:space="1" w:color="auto"/>
        </w:pBdr>
        <w:jc w:val="both"/>
        <w:rPr>
          <w:b/>
          <w:bCs/>
        </w:rPr>
      </w:pPr>
    </w:p>
    <w:p w14:paraId="058529D3" w14:textId="77777777" w:rsidR="006A12CC" w:rsidRPr="00BF171D" w:rsidRDefault="006A12CC" w:rsidP="006A12CC">
      <w:pPr>
        <w:ind w:firstLine="709"/>
        <w:jc w:val="both"/>
        <w:rPr>
          <w:bCs/>
        </w:rPr>
      </w:pPr>
      <w:r w:rsidRPr="00BF171D">
        <w:rPr>
          <w:bCs/>
        </w:rPr>
        <w:t>_______           ______________      /___________________ /</w:t>
      </w:r>
    </w:p>
    <w:p w14:paraId="60A22598" w14:textId="77777777" w:rsidR="006A12CC" w:rsidRPr="00BF171D" w:rsidRDefault="006A12CC" w:rsidP="006A12CC">
      <w:pPr>
        <w:tabs>
          <w:tab w:val="left" w:pos="993"/>
        </w:tabs>
        <w:ind w:firstLine="709"/>
        <w:rPr>
          <w:bCs/>
          <w:i/>
          <w:sz w:val="20"/>
          <w:szCs w:val="20"/>
          <w:u w:val="single"/>
        </w:rPr>
      </w:pPr>
      <w:r w:rsidRPr="00BF171D">
        <w:rPr>
          <w:bCs/>
          <w:i/>
        </w:rPr>
        <w:t>(</w:t>
      </w:r>
      <w:r w:rsidRPr="00BF171D">
        <w:rPr>
          <w:bCs/>
          <w:i/>
          <w:sz w:val="20"/>
          <w:szCs w:val="20"/>
          <w:u w:val="single"/>
        </w:rPr>
        <w:t>должность уполномоченного лица)              (подпись)                     (расшифровка подписи)</w:t>
      </w:r>
    </w:p>
    <w:p w14:paraId="47891CEC" w14:textId="77777777" w:rsidR="006A12CC" w:rsidRPr="00BF171D" w:rsidRDefault="006A12CC" w:rsidP="006A12CC">
      <w:pPr>
        <w:jc w:val="both"/>
        <w:rPr>
          <w:bCs/>
          <w:i/>
        </w:rPr>
      </w:pPr>
      <w:r w:rsidRPr="00BF171D">
        <w:rPr>
          <w:bCs/>
          <w:i/>
        </w:rPr>
        <w:t xml:space="preserve">                                                                                                   МП</w:t>
      </w:r>
    </w:p>
    <w:p w14:paraId="7227685E" w14:textId="77777777" w:rsidR="006A12CC" w:rsidRPr="00BF171D" w:rsidRDefault="006A12CC" w:rsidP="006A12CC">
      <w:pPr>
        <w:jc w:val="both"/>
        <w:rPr>
          <w:bCs/>
          <w:i/>
        </w:rPr>
      </w:pPr>
    </w:p>
    <w:p w14:paraId="6CDBC7CC" w14:textId="77777777" w:rsidR="006A12CC" w:rsidRPr="00BF171D" w:rsidRDefault="006A12CC" w:rsidP="006A12CC">
      <w:pPr>
        <w:ind w:firstLine="851"/>
        <w:jc w:val="both"/>
        <w:rPr>
          <w:bCs/>
        </w:rPr>
      </w:pPr>
      <w:r w:rsidRPr="00BF171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F171D" w:rsidRDefault="00690704">
      <w:pPr>
        <w:spacing w:after="160" w:line="259" w:lineRule="auto"/>
        <w:rPr>
          <w:bCs/>
          <w:i/>
        </w:rPr>
      </w:pPr>
      <w:r w:rsidRPr="00BF171D">
        <w:rPr>
          <w:bCs/>
          <w:i/>
        </w:rPr>
        <w:br w:type="page"/>
      </w:r>
    </w:p>
    <w:p w14:paraId="1CA68B7C" w14:textId="77777777" w:rsidR="00A9613A" w:rsidRPr="00BF171D" w:rsidRDefault="00A9613A">
      <w:pPr>
        <w:jc w:val="right"/>
        <w:rPr>
          <w:bCs/>
          <w:i/>
        </w:rPr>
        <w:sectPr w:rsidR="00A9613A" w:rsidRPr="00BF171D" w:rsidSect="00EA0C10">
          <w:footerReference w:type="even" r:id="rId23"/>
          <w:footerReference w:type="default" r:id="rId24"/>
          <w:footerReference w:type="first" r:id="rId25"/>
          <w:pgSz w:w="11906" w:h="16838"/>
          <w:pgMar w:top="851" w:right="707" w:bottom="709" w:left="1134" w:header="340" w:footer="283" w:gutter="0"/>
          <w:cols w:space="708"/>
          <w:titlePg/>
          <w:docGrid w:linePitch="360"/>
        </w:sectPr>
      </w:pPr>
    </w:p>
    <w:p w14:paraId="3C41C281" w14:textId="4B14AC07" w:rsidR="00B067D9" w:rsidRPr="00BF171D" w:rsidRDefault="006C698F" w:rsidP="00D25989">
      <w:pPr>
        <w:ind w:right="849"/>
        <w:jc w:val="right"/>
        <w:rPr>
          <w:b/>
          <w:bCs/>
        </w:rPr>
      </w:pPr>
      <w:r w:rsidRPr="00BF171D">
        <w:rPr>
          <w:b/>
          <w:bCs/>
        </w:rPr>
        <w:lastRenderedPageBreak/>
        <w:t xml:space="preserve">Приложение № </w:t>
      </w:r>
      <w:r w:rsidR="002C140A" w:rsidRPr="00BF171D">
        <w:rPr>
          <w:b/>
          <w:bCs/>
        </w:rPr>
        <w:t>2</w:t>
      </w:r>
    </w:p>
    <w:p w14:paraId="41CF9A04" w14:textId="77777777" w:rsidR="00B067D9" w:rsidRPr="00BF171D" w:rsidRDefault="00B067D9" w:rsidP="00D25989">
      <w:pPr>
        <w:ind w:right="849"/>
        <w:jc w:val="right"/>
        <w:outlineLvl w:val="1"/>
      </w:pPr>
      <w:r w:rsidRPr="00BF171D">
        <w:t>к извещению о проведении открытого</w:t>
      </w:r>
      <w:r w:rsidRPr="00BF171D">
        <w:br/>
      </w:r>
      <w:r w:rsidRPr="00BF171D">
        <w:rPr>
          <w:bCs/>
        </w:rPr>
        <w:t>запроса котировок</w:t>
      </w:r>
      <w:r w:rsidRPr="00BF171D">
        <w:t xml:space="preserve"> в электронной форме </w:t>
      </w:r>
    </w:p>
    <w:p w14:paraId="56BD0722" w14:textId="7C0F3073" w:rsidR="001978C4" w:rsidRPr="00BF171D" w:rsidRDefault="00DC732F" w:rsidP="00D25989">
      <w:pPr>
        <w:ind w:right="849"/>
        <w:jc w:val="right"/>
        <w:rPr>
          <w:b/>
          <w:bCs/>
        </w:rPr>
      </w:pPr>
      <w:r>
        <w:rPr>
          <w:b/>
          <w:bCs/>
        </w:rPr>
        <w:t>31.03</w:t>
      </w:r>
      <w:r w:rsidR="002974F0" w:rsidRPr="00BF171D">
        <w:rPr>
          <w:b/>
          <w:bCs/>
        </w:rPr>
        <w:t>.202</w:t>
      </w:r>
      <w:r w:rsidR="00DA767B" w:rsidRPr="00BF171D">
        <w:rPr>
          <w:b/>
          <w:bCs/>
        </w:rPr>
        <w:t>2</w:t>
      </w:r>
      <w:r w:rsidR="002974F0" w:rsidRPr="00BF171D">
        <w:rPr>
          <w:b/>
          <w:bCs/>
        </w:rPr>
        <w:t xml:space="preserve"> г. № ЗКЭФ-ДЭ-5</w:t>
      </w:r>
      <w:r w:rsidR="002619CA" w:rsidRPr="00BF171D">
        <w:rPr>
          <w:b/>
          <w:bCs/>
        </w:rPr>
        <w:t>7</w:t>
      </w:r>
      <w:r w:rsidR="00DA767B" w:rsidRPr="00BF171D">
        <w:rPr>
          <w:b/>
          <w:bCs/>
        </w:rPr>
        <w:t>1</w:t>
      </w:r>
    </w:p>
    <w:p w14:paraId="50F6BF5F" w14:textId="20BEE752" w:rsidR="00B067D9" w:rsidRPr="00BF171D" w:rsidRDefault="00B067D9" w:rsidP="00D25989">
      <w:pPr>
        <w:ind w:right="849"/>
        <w:jc w:val="right"/>
        <w:rPr>
          <w:bCs/>
          <w:sz w:val="22"/>
          <w:szCs w:val="22"/>
        </w:rPr>
      </w:pPr>
      <w:r w:rsidRPr="00BF171D">
        <w:rPr>
          <w:bCs/>
          <w:sz w:val="22"/>
          <w:szCs w:val="22"/>
        </w:rPr>
        <w:t>ФОРМА</w:t>
      </w:r>
    </w:p>
    <w:p w14:paraId="1112D257" w14:textId="77777777" w:rsidR="009B4449" w:rsidRPr="00BF171D" w:rsidRDefault="009B4449" w:rsidP="002F423C">
      <w:pPr>
        <w:widowControl w:val="0"/>
        <w:ind w:right="849"/>
        <w:jc w:val="center"/>
        <w:outlineLvl w:val="1"/>
        <w:rPr>
          <w:b/>
          <w:bCs/>
        </w:rPr>
      </w:pPr>
    </w:p>
    <w:p w14:paraId="5C2CFAC2" w14:textId="7A57B049" w:rsidR="002F423C" w:rsidRPr="00BF171D" w:rsidRDefault="00B067D9" w:rsidP="002F423C">
      <w:pPr>
        <w:widowControl w:val="0"/>
        <w:ind w:right="849"/>
        <w:jc w:val="center"/>
        <w:outlineLvl w:val="1"/>
        <w:rPr>
          <w:b/>
          <w:bCs/>
        </w:rPr>
      </w:pPr>
      <w:r w:rsidRPr="00BF171D">
        <w:rPr>
          <w:b/>
          <w:bCs/>
        </w:rPr>
        <w:t>СВЕДЕНИЯ</w:t>
      </w:r>
    </w:p>
    <w:p w14:paraId="3A8C19FC" w14:textId="76EF7A1F" w:rsidR="00B067D9" w:rsidRPr="00BF171D" w:rsidRDefault="00B067D9" w:rsidP="002F423C">
      <w:pPr>
        <w:widowControl w:val="0"/>
        <w:ind w:right="849"/>
        <w:jc w:val="center"/>
        <w:outlineLvl w:val="1"/>
        <w:rPr>
          <w:b/>
          <w:bCs/>
        </w:rPr>
      </w:pPr>
      <w:r w:rsidRPr="00BF171D">
        <w:rPr>
          <w:b/>
          <w:bCs/>
        </w:rPr>
        <w:t>об участнике закупки</w:t>
      </w:r>
    </w:p>
    <w:p w14:paraId="2BCDA38D" w14:textId="77777777" w:rsidR="00B067D9" w:rsidRPr="00BF171D" w:rsidRDefault="00B067D9">
      <w:pPr>
        <w:widowControl w:val="0"/>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22546B" w:rsidRPr="00BF171D" w14:paraId="03220764" w14:textId="77777777" w:rsidTr="00B067D9">
        <w:tc>
          <w:tcPr>
            <w:tcW w:w="3420" w:type="dxa"/>
          </w:tcPr>
          <w:p w14:paraId="0B082B3F" w14:textId="77777777" w:rsidR="00B067D9" w:rsidRPr="00BF171D" w:rsidRDefault="00B067D9">
            <w:pPr>
              <w:widowControl w:val="0"/>
              <w:ind w:left="180"/>
            </w:pPr>
            <w:r w:rsidRPr="00BF171D">
              <w:t>Полное наименование</w:t>
            </w:r>
          </w:p>
        </w:tc>
        <w:tc>
          <w:tcPr>
            <w:tcW w:w="6503" w:type="dxa"/>
          </w:tcPr>
          <w:p w14:paraId="536FCD41" w14:textId="77777777" w:rsidR="00B067D9" w:rsidRPr="00BF171D" w:rsidRDefault="00B067D9">
            <w:pPr>
              <w:widowControl w:val="0"/>
              <w:ind w:left="252"/>
            </w:pPr>
          </w:p>
        </w:tc>
      </w:tr>
      <w:tr w:rsidR="0022546B" w:rsidRPr="00BF171D" w14:paraId="733C5C55" w14:textId="77777777" w:rsidTr="00B067D9">
        <w:tc>
          <w:tcPr>
            <w:tcW w:w="3420" w:type="dxa"/>
          </w:tcPr>
          <w:p w14:paraId="4B823376" w14:textId="77777777" w:rsidR="00B067D9" w:rsidRPr="00BF171D" w:rsidRDefault="00B067D9" w:rsidP="004531C3">
            <w:pPr>
              <w:widowControl w:val="0"/>
              <w:ind w:left="180"/>
            </w:pPr>
            <w:r w:rsidRPr="00BF171D">
              <w:t>Краткое наименование</w:t>
            </w:r>
          </w:p>
        </w:tc>
        <w:tc>
          <w:tcPr>
            <w:tcW w:w="6503" w:type="dxa"/>
          </w:tcPr>
          <w:p w14:paraId="5CFD0F2F" w14:textId="77777777" w:rsidR="00B067D9" w:rsidRPr="00BF171D" w:rsidRDefault="00B067D9" w:rsidP="004531C3">
            <w:pPr>
              <w:widowControl w:val="0"/>
              <w:ind w:left="252"/>
            </w:pPr>
          </w:p>
        </w:tc>
      </w:tr>
      <w:tr w:rsidR="0022546B" w:rsidRPr="00BF171D" w14:paraId="6B811F14" w14:textId="77777777" w:rsidTr="00B067D9">
        <w:tc>
          <w:tcPr>
            <w:tcW w:w="3420" w:type="dxa"/>
          </w:tcPr>
          <w:p w14:paraId="6DAF160C" w14:textId="77777777" w:rsidR="00B067D9" w:rsidRPr="00BF171D" w:rsidRDefault="00B067D9" w:rsidP="004531C3">
            <w:pPr>
              <w:widowControl w:val="0"/>
              <w:ind w:left="180"/>
            </w:pPr>
            <w:r w:rsidRPr="00BF171D">
              <w:t>Должность руководителя</w:t>
            </w:r>
          </w:p>
        </w:tc>
        <w:tc>
          <w:tcPr>
            <w:tcW w:w="6503" w:type="dxa"/>
          </w:tcPr>
          <w:p w14:paraId="70EDBD39" w14:textId="77777777" w:rsidR="00B067D9" w:rsidRPr="00BF171D" w:rsidRDefault="00B067D9" w:rsidP="004531C3">
            <w:pPr>
              <w:widowControl w:val="0"/>
              <w:ind w:left="252"/>
            </w:pPr>
          </w:p>
        </w:tc>
      </w:tr>
      <w:tr w:rsidR="0022546B" w:rsidRPr="00BF171D" w14:paraId="6EB6788A" w14:textId="77777777" w:rsidTr="00B067D9">
        <w:tc>
          <w:tcPr>
            <w:tcW w:w="3420" w:type="dxa"/>
          </w:tcPr>
          <w:p w14:paraId="53922758" w14:textId="77777777" w:rsidR="00B067D9" w:rsidRPr="00BF171D" w:rsidRDefault="00B067D9" w:rsidP="004531C3">
            <w:pPr>
              <w:widowControl w:val="0"/>
              <w:ind w:left="180"/>
            </w:pPr>
            <w:r w:rsidRPr="00BF171D">
              <w:t>Фамилия, имя, отчество руководителя</w:t>
            </w:r>
          </w:p>
        </w:tc>
        <w:tc>
          <w:tcPr>
            <w:tcW w:w="6503" w:type="dxa"/>
          </w:tcPr>
          <w:p w14:paraId="28FC3629" w14:textId="77777777" w:rsidR="00B067D9" w:rsidRPr="00BF171D" w:rsidRDefault="00B067D9" w:rsidP="004531C3">
            <w:pPr>
              <w:widowControl w:val="0"/>
              <w:ind w:left="252"/>
            </w:pPr>
          </w:p>
        </w:tc>
      </w:tr>
      <w:tr w:rsidR="0022546B" w:rsidRPr="00BF171D" w14:paraId="702CB934" w14:textId="77777777" w:rsidTr="00B067D9">
        <w:tc>
          <w:tcPr>
            <w:tcW w:w="3420" w:type="dxa"/>
          </w:tcPr>
          <w:p w14:paraId="693B486E" w14:textId="77777777" w:rsidR="00B067D9" w:rsidRPr="00BF171D" w:rsidRDefault="00B067D9" w:rsidP="004531C3">
            <w:pPr>
              <w:widowControl w:val="0"/>
              <w:ind w:left="180"/>
            </w:pPr>
            <w:r w:rsidRPr="00BF171D">
              <w:t>Уполномочивающий документ</w:t>
            </w:r>
          </w:p>
        </w:tc>
        <w:tc>
          <w:tcPr>
            <w:tcW w:w="6503" w:type="dxa"/>
          </w:tcPr>
          <w:p w14:paraId="22569F5F" w14:textId="77777777" w:rsidR="00B067D9" w:rsidRPr="00BF171D" w:rsidRDefault="00B067D9" w:rsidP="004531C3">
            <w:pPr>
              <w:widowControl w:val="0"/>
              <w:ind w:left="252"/>
            </w:pPr>
          </w:p>
        </w:tc>
      </w:tr>
      <w:tr w:rsidR="0022546B" w:rsidRPr="00BF171D" w14:paraId="672A4351" w14:textId="77777777" w:rsidTr="00B067D9">
        <w:tc>
          <w:tcPr>
            <w:tcW w:w="3420" w:type="dxa"/>
          </w:tcPr>
          <w:p w14:paraId="7EC9FAD8" w14:textId="77777777" w:rsidR="00B067D9" w:rsidRPr="00BF171D" w:rsidRDefault="00B067D9" w:rsidP="004531C3">
            <w:pPr>
              <w:widowControl w:val="0"/>
              <w:ind w:left="180"/>
            </w:pPr>
            <w:r w:rsidRPr="00BF171D">
              <w:t>Фамилия, имя, отчество главного бухгалтера</w:t>
            </w:r>
          </w:p>
        </w:tc>
        <w:tc>
          <w:tcPr>
            <w:tcW w:w="6503" w:type="dxa"/>
          </w:tcPr>
          <w:p w14:paraId="25A93385" w14:textId="77777777" w:rsidR="00B067D9" w:rsidRPr="00BF171D" w:rsidRDefault="00B067D9" w:rsidP="004531C3">
            <w:pPr>
              <w:widowControl w:val="0"/>
              <w:ind w:left="252"/>
            </w:pPr>
          </w:p>
        </w:tc>
      </w:tr>
      <w:tr w:rsidR="0022546B" w:rsidRPr="00BF171D" w14:paraId="7CB68757" w14:textId="77777777" w:rsidTr="00B067D9">
        <w:tc>
          <w:tcPr>
            <w:tcW w:w="3420" w:type="dxa"/>
          </w:tcPr>
          <w:p w14:paraId="5B6557A3" w14:textId="77777777" w:rsidR="00B067D9" w:rsidRPr="00BF171D" w:rsidRDefault="00B067D9" w:rsidP="004531C3">
            <w:pPr>
              <w:widowControl w:val="0"/>
              <w:ind w:left="180"/>
            </w:pPr>
            <w:r w:rsidRPr="00BF171D">
              <w:t>Уполномочивающий документ</w:t>
            </w:r>
          </w:p>
        </w:tc>
        <w:tc>
          <w:tcPr>
            <w:tcW w:w="6503" w:type="dxa"/>
          </w:tcPr>
          <w:p w14:paraId="59DFE08E" w14:textId="77777777" w:rsidR="00B067D9" w:rsidRPr="00BF171D" w:rsidRDefault="00B067D9" w:rsidP="004531C3">
            <w:pPr>
              <w:widowControl w:val="0"/>
              <w:ind w:left="252"/>
            </w:pPr>
          </w:p>
        </w:tc>
      </w:tr>
      <w:tr w:rsidR="0022546B" w:rsidRPr="00BF171D" w14:paraId="28418A9F" w14:textId="77777777" w:rsidTr="00B067D9">
        <w:tc>
          <w:tcPr>
            <w:tcW w:w="3420" w:type="dxa"/>
          </w:tcPr>
          <w:p w14:paraId="01731A0F" w14:textId="77777777" w:rsidR="00B067D9" w:rsidRPr="00BF171D" w:rsidRDefault="00B067D9" w:rsidP="004531C3">
            <w:pPr>
              <w:widowControl w:val="0"/>
              <w:ind w:left="180"/>
            </w:pPr>
            <w:r w:rsidRPr="00BF171D">
              <w:t>ОГРН</w:t>
            </w:r>
          </w:p>
        </w:tc>
        <w:tc>
          <w:tcPr>
            <w:tcW w:w="6503" w:type="dxa"/>
          </w:tcPr>
          <w:p w14:paraId="37BB51E5" w14:textId="77777777" w:rsidR="00B067D9" w:rsidRPr="00BF171D" w:rsidRDefault="00B067D9" w:rsidP="004531C3">
            <w:pPr>
              <w:widowControl w:val="0"/>
              <w:ind w:left="252"/>
            </w:pPr>
          </w:p>
        </w:tc>
      </w:tr>
      <w:tr w:rsidR="0022546B" w:rsidRPr="00BF171D" w14:paraId="268CA8CF" w14:textId="77777777" w:rsidTr="00B067D9">
        <w:tc>
          <w:tcPr>
            <w:tcW w:w="3420" w:type="dxa"/>
          </w:tcPr>
          <w:p w14:paraId="756FBF30" w14:textId="77777777" w:rsidR="00B067D9" w:rsidRPr="00BF171D" w:rsidRDefault="00B067D9" w:rsidP="004531C3">
            <w:pPr>
              <w:widowControl w:val="0"/>
              <w:ind w:left="180"/>
            </w:pPr>
            <w:r w:rsidRPr="00BF171D">
              <w:t>ИНН</w:t>
            </w:r>
          </w:p>
        </w:tc>
        <w:tc>
          <w:tcPr>
            <w:tcW w:w="6503" w:type="dxa"/>
          </w:tcPr>
          <w:p w14:paraId="5B0694F0" w14:textId="77777777" w:rsidR="00B067D9" w:rsidRPr="00BF171D" w:rsidRDefault="00B067D9" w:rsidP="004531C3">
            <w:pPr>
              <w:widowControl w:val="0"/>
              <w:ind w:left="252"/>
            </w:pPr>
          </w:p>
        </w:tc>
      </w:tr>
      <w:tr w:rsidR="0022546B" w:rsidRPr="00BF171D" w14:paraId="7AD15257" w14:textId="77777777" w:rsidTr="00B067D9">
        <w:tc>
          <w:tcPr>
            <w:tcW w:w="3420" w:type="dxa"/>
          </w:tcPr>
          <w:p w14:paraId="7D34DD12" w14:textId="77777777" w:rsidR="00B067D9" w:rsidRPr="00BF171D" w:rsidRDefault="00B067D9" w:rsidP="004531C3">
            <w:pPr>
              <w:widowControl w:val="0"/>
              <w:ind w:left="180"/>
            </w:pPr>
            <w:r w:rsidRPr="00BF171D">
              <w:t>КПП</w:t>
            </w:r>
          </w:p>
        </w:tc>
        <w:tc>
          <w:tcPr>
            <w:tcW w:w="6503" w:type="dxa"/>
          </w:tcPr>
          <w:p w14:paraId="7011ED81" w14:textId="77777777" w:rsidR="00B067D9" w:rsidRPr="00BF171D" w:rsidRDefault="00B067D9" w:rsidP="004531C3">
            <w:pPr>
              <w:widowControl w:val="0"/>
              <w:ind w:left="252"/>
            </w:pPr>
          </w:p>
        </w:tc>
      </w:tr>
      <w:tr w:rsidR="0022546B" w:rsidRPr="00BF171D" w14:paraId="084208AC" w14:textId="77777777" w:rsidTr="00B067D9">
        <w:tc>
          <w:tcPr>
            <w:tcW w:w="3420" w:type="dxa"/>
          </w:tcPr>
          <w:p w14:paraId="4B50C3C6" w14:textId="77777777" w:rsidR="00B067D9" w:rsidRPr="00BF171D" w:rsidRDefault="00B067D9" w:rsidP="004531C3">
            <w:pPr>
              <w:widowControl w:val="0"/>
              <w:ind w:left="180"/>
            </w:pPr>
            <w:r w:rsidRPr="00BF171D">
              <w:t>ОКАТО</w:t>
            </w:r>
          </w:p>
        </w:tc>
        <w:tc>
          <w:tcPr>
            <w:tcW w:w="6503" w:type="dxa"/>
          </w:tcPr>
          <w:p w14:paraId="7473599E" w14:textId="77777777" w:rsidR="00B067D9" w:rsidRPr="00BF171D" w:rsidRDefault="00B067D9" w:rsidP="004531C3">
            <w:pPr>
              <w:widowControl w:val="0"/>
              <w:ind w:left="252"/>
            </w:pPr>
          </w:p>
        </w:tc>
      </w:tr>
      <w:tr w:rsidR="0022546B" w:rsidRPr="00BF171D" w14:paraId="7992F907" w14:textId="77777777" w:rsidTr="00B067D9">
        <w:tc>
          <w:tcPr>
            <w:tcW w:w="3420" w:type="dxa"/>
          </w:tcPr>
          <w:p w14:paraId="68537524" w14:textId="77777777" w:rsidR="00B067D9" w:rsidRPr="00BF171D" w:rsidRDefault="00B067D9" w:rsidP="004531C3">
            <w:pPr>
              <w:widowControl w:val="0"/>
              <w:ind w:left="180"/>
            </w:pPr>
            <w:r w:rsidRPr="00BF171D">
              <w:t>ОКВЭД</w:t>
            </w:r>
          </w:p>
        </w:tc>
        <w:tc>
          <w:tcPr>
            <w:tcW w:w="6503" w:type="dxa"/>
          </w:tcPr>
          <w:p w14:paraId="64C1CAEE" w14:textId="77777777" w:rsidR="00B067D9" w:rsidRPr="00BF171D" w:rsidRDefault="00B067D9" w:rsidP="004531C3">
            <w:pPr>
              <w:widowControl w:val="0"/>
              <w:ind w:left="252"/>
            </w:pPr>
          </w:p>
        </w:tc>
      </w:tr>
      <w:tr w:rsidR="0022546B" w:rsidRPr="00BF171D" w14:paraId="1FF535CC" w14:textId="77777777" w:rsidTr="00B067D9">
        <w:tc>
          <w:tcPr>
            <w:tcW w:w="3420" w:type="dxa"/>
          </w:tcPr>
          <w:p w14:paraId="16688951" w14:textId="77777777" w:rsidR="00B067D9" w:rsidRPr="00BF171D" w:rsidRDefault="00B067D9" w:rsidP="004531C3">
            <w:pPr>
              <w:widowControl w:val="0"/>
              <w:ind w:left="180"/>
            </w:pPr>
            <w:r w:rsidRPr="00BF171D">
              <w:t>ОКФС</w:t>
            </w:r>
          </w:p>
        </w:tc>
        <w:tc>
          <w:tcPr>
            <w:tcW w:w="6503" w:type="dxa"/>
          </w:tcPr>
          <w:p w14:paraId="4368A0FF" w14:textId="77777777" w:rsidR="00B067D9" w:rsidRPr="00BF171D" w:rsidRDefault="00B067D9" w:rsidP="004531C3">
            <w:pPr>
              <w:widowControl w:val="0"/>
              <w:ind w:left="252"/>
            </w:pPr>
          </w:p>
        </w:tc>
      </w:tr>
      <w:tr w:rsidR="0022546B" w:rsidRPr="00BF171D" w14:paraId="1A8EBC62" w14:textId="77777777" w:rsidTr="00B067D9">
        <w:tc>
          <w:tcPr>
            <w:tcW w:w="3420" w:type="dxa"/>
          </w:tcPr>
          <w:p w14:paraId="1D1DA0D0" w14:textId="77777777" w:rsidR="00B067D9" w:rsidRPr="00BF171D" w:rsidRDefault="00B067D9" w:rsidP="004531C3">
            <w:pPr>
              <w:widowControl w:val="0"/>
              <w:ind w:left="180"/>
            </w:pPr>
            <w:r w:rsidRPr="00BF171D">
              <w:t>ОКОПФ</w:t>
            </w:r>
          </w:p>
        </w:tc>
        <w:tc>
          <w:tcPr>
            <w:tcW w:w="6503" w:type="dxa"/>
          </w:tcPr>
          <w:p w14:paraId="14AF0CE7" w14:textId="77777777" w:rsidR="00B067D9" w:rsidRPr="00BF171D" w:rsidRDefault="00B067D9" w:rsidP="004531C3">
            <w:pPr>
              <w:widowControl w:val="0"/>
              <w:ind w:left="252"/>
            </w:pPr>
          </w:p>
        </w:tc>
      </w:tr>
      <w:tr w:rsidR="0022546B" w:rsidRPr="00BF171D" w14:paraId="0C4B2F34" w14:textId="77777777" w:rsidTr="00B067D9">
        <w:tc>
          <w:tcPr>
            <w:tcW w:w="3420" w:type="dxa"/>
          </w:tcPr>
          <w:p w14:paraId="70DDB37F" w14:textId="77777777" w:rsidR="00B067D9" w:rsidRPr="00BF171D" w:rsidRDefault="00B067D9" w:rsidP="004531C3">
            <w:pPr>
              <w:widowControl w:val="0"/>
              <w:ind w:left="180"/>
              <w:rPr>
                <w:b/>
                <w:bCs/>
              </w:rPr>
            </w:pPr>
            <w:r w:rsidRPr="00BF171D">
              <w:t>Наименование банка</w:t>
            </w:r>
          </w:p>
        </w:tc>
        <w:tc>
          <w:tcPr>
            <w:tcW w:w="6503" w:type="dxa"/>
          </w:tcPr>
          <w:p w14:paraId="043BFC50" w14:textId="77777777" w:rsidR="00B067D9" w:rsidRPr="00BF171D" w:rsidRDefault="00B067D9" w:rsidP="004531C3">
            <w:pPr>
              <w:widowControl w:val="0"/>
              <w:ind w:left="252"/>
            </w:pPr>
          </w:p>
        </w:tc>
      </w:tr>
      <w:tr w:rsidR="0022546B" w:rsidRPr="00BF171D" w14:paraId="6D9F7633" w14:textId="77777777" w:rsidTr="00B067D9">
        <w:tc>
          <w:tcPr>
            <w:tcW w:w="3420" w:type="dxa"/>
          </w:tcPr>
          <w:p w14:paraId="3B5EA2D3" w14:textId="77777777" w:rsidR="00B067D9" w:rsidRPr="00BF171D" w:rsidRDefault="00B067D9" w:rsidP="004531C3">
            <w:pPr>
              <w:widowControl w:val="0"/>
              <w:ind w:left="180"/>
            </w:pPr>
            <w:r w:rsidRPr="00BF171D">
              <w:t>Р/сч</w:t>
            </w:r>
          </w:p>
        </w:tc>
        <w:tc>
          <w:tcPr>
            <w:tcW w:w="6503" w:type="dxa"/>
          </w:tcPr>
          <w:p w14:paraId="389956B0" w14:textId="77777777" w:rsidR="00B067D9" w:rsidRPr="00BF171D" w:rsidRDefault="00B067D9" w:rsidP="004531C3">
            <w:pPr>
              <w:widowControl w:val="0"/>
              <w:ind w:left="252"/>
            </w:pPr>
          </w:p>
        </w:tc>
      </w:tr>
      <w:tr w:rsidR="0022546B" w:rsidRPr="00BF171D" w14:paraId="57A35619" w14:textId="77777777" w:rsidTr="00B067D9">
        <w:tc>
          <w:tcPr>
            <w:tcW w:w="3420" w:type="dxa"/>
          </w:tcPr>
          <w:p w14:paraId="198681AF" w14:textId="77777777" w:rsidR="00B067D9" w:rsidRPr="00BF171D" w:rsidRDefault="00B067D9" w:rsidP="004531C3">
            <w:pPr>
              <w:widowControl w:val="0"/>
              <w:ind w:left="180"/>
            </w:pPr>
            <w:r w:rsidRPr="00BF171D">
              <w:t>К/сч</w:t>
            </w:r>
          </w:p>
        </w:tc>
        <w:tc>
          <w:tcPr>
            <w:tcW w:w="6503" w:type="dxa"/>
          </w:tcPr>
          <w:p w14:paraId="5829D37D" w14:textId="77777777" w:rsidR="00B067D9" w:rsidRPr="00BF171D" w:rsidRDefault="00B067D9" w:rsidP="004531C3">
            <w:pPr>
              <w:widowControl w:val="0"/>
              <w:ind w:left="252"/>
            </w:pPr>
          </w:p>
        </w:tc>
      </w:tr>
      <w:tr w:rsidR="0022546B" w:rsidRPr="00BF171D" w14:paraId="2E077ECE" w14:textId="77777777" w:rsidTr="00B067D9">
        <w:tc>
          <w:tcPr>
            <w:tcW w:w="3420" w:type="dxa"/>
          </w:tcPr>
          <w:p w14:paraId="302AE84E" w14:textId="77777777" w:rsidR="00B067D9" w:rsidRPr="00BF171D" w:rsidRDefault="00B067D9" w:rsidP="004531C3">
            <w:pPr>
              <w:widowControl w:val="0"/>
              <w:ind w:left="180"/>
            </w:pPr>
            <w:r w:rsidRPr="00BF171D">
              <w:t>БИК</w:t>
            </w:r>
          </w:p>
        </w:tc>
        <w:tc>
          <w:tcPr>
            <w:tcW w:w="6503" w:type="dxa"/>
          </w:tcPr>
          <w:p w14:paraId="791ECF66" w14:textId="77777777" w:rsidR="00B067D9" w:rsidRPr="00BF171D" w:rsidRDefault="00B067D9" w:rsidP="004531C3">
            <w:pPr>
              <w:widowControl w:val="0"/>
              <w:ind w:left="252"/>
            </w:pPr>
          </w:p>
        </w:tc>
      </w:tr>
      <w:tr w:rsidR="0022546B" w:rsidRPr="00BF171D" w14:paraId="763549AC" w14:textId="77777777" w:rsidTr="00B067D9">
        <w:tc>
          <w:tcPr>
            <w:tcW w:w="3420" w:type="dxa"/>
          </w:tcPr>
          <w:p w14:paraId="70987D53" w14:textId="77777777" w:rsidR="00B067D9" w:rsidRPr="00BF171D" w:rsidRDefault="00B067D9" w:rsidP="004531C3">
            <w:pPr>
              <w:widowControl w:val="0"/>
              <w:ind w:left="180"/>
            </w:pPr>
            <w:r w:rsidRPr="00BF171D">
              <w:t>ОКПО</w:t>
            </w:r>
          </w:p>
        </w:tc>
        <w:tc>
          <w:tcPr>
            <w:tcW w:w="6503" w:type="dxa"/>
          </w:tcPr>
          <w:p w14:paraId="250CC6D9" w14:textId="77777777" w:rsidR="00B067D9" w:rsidRPr="00BF171D" w:rsidRDefault="00B067D9" w:rsidP="004531C3">
            <w:pPr>
              <w:widowControl w:val="0"/>
              <w:ind w:left="252"/>
            </w:pPr>
          </w:p>
        </w:tc>
      </w:tr>
      <w:tr w:rsidR="0022546B" w:rsidRPr="00BF171D" w14:paraId="06FB52AB" w14:textId="77777777" w:rsidTr="00B067D9">
        <w:tc>
          <w:tcPr>
            <w:tcW w:w="3420" w:type="dxa"/>
          </w:tcPr>
          <w:p w14:paraId="75583954" w14:textId="77777777" w:rsidR="00B067D9" w:rsidRPr="00BF171D" w:rsidRDefault="00B067D9" w:rsidP="004531C3">
            <w:pPr>
              <w:widowControl w:val="0"/>
              <w:ind w:left="180"/>
            </w:pPr>
            <w:r w:rsidRPr="00BF171D">
              <w:t>Место нахождения (юридический адрес)</w:t>
            </w:r>
          </w:p>
        </w:tc>
        <w:tc>
          <w:tcPr>
            <w:tcW w:w="6503" w:type="dxa"/>
          </w:tcPr>
          <w:p w14:paraId="549C3071" w14:textId="77777777" w:rsidR="00B067D9" w:rsidRPr="00BF171D" w:rsidRDefault="00B067D9" w:rsidP="004531C3">
            <w:pPr>
              <w:widowControl w:val="0"/>
              <w:ind w:left="252"/>
            </w:pPr>
          </w:p>
        </w:tc>
      </w:tr>
      <w:tr w:rsidR="0022546B" w:rsidRPr="00BF171D" w14:paraId="3DF5C3A5" w14:textId="77777777" w:rsidTr="00B067D9">
        <w:tc>
          <w:tcPr>
            <w:tcW w:w="3420" w:type="dxa"/>
          </w:tcPr>
          <w:p w14:paraId="729F2802" w14:textId="77777777" w:rsidR="00B067D9" w:rsidRPr="00BF171D" w:rsidRDefault="00B067D9" w:rsidP="004531C3">
            <w:pPr>
              <w:widowControl w:val="0"/>
              <w:ind w:left="180"/>
            </w:pPr>
            <w:r w:rsidRPr="00BF171D">
              <w:t>Фактический адрес</w:t>
            </w:r>
          </w:p>
          <w:p w14:paraId="5ECED647" w14:textId="77777777" w:rsidR="00B067D9" w:rsidRPr="00BF171D" w:rsidRDefault="00B067D9" w:rsidP="004531C3">
            <w:pPr>
              <w:widowControl w:val="0"/>
              <w:ind w:left="180"/>
            </w:pPr>
            <w:r w:rsidRPr="00BF171D">
              <w:t>(почтовый адрес)</w:t>
            </w:r>
          </w:p>
        </w:tc>
        <w:tc>
          <w:tcPr>
            <w:tcW w:w="6503" w:type="dxa"/>
          </w:tcPr>
          <w:p w14:paraId="3FFF3DE1" w14:textId="77777777" w:rsidR="00B067D9" w:rsidRPr="00BF171D" w:rsidRDefault="00B067D9" w:rsidP="004531C3">
            <w:pPr>
              <w:widowControl w:val="0"/>
              <w:ind w:left="252"/>
            </w:pPr>
          </w:p>
        </w:tc>
      </w:tr>
      <w:tr w:rsidR="0022546B" w:rsidRPr="00BF171D" w14:paraId="4CCB6906" w14:textId="77777777" w:rsidTr="00B067D9">
        <w:tc>
          <w:tcPr>
            <w:tcW w:w="3420" w:type="dxa"/>
          </w:tcPr>
          <w:p w14:paraId="185F61CB" w14:textId="77777777" w:rsidR="00B067D9" w:rsidRPr="00BF171D" w:rsidRDefault="00B067D9" w:rsidP="004531C3">
            <w:pPr>
              <w:widowControl w:val="0"/>
              <w:ind w:left="180"/>
            </w:pPr>
            <w:r w:rsidRPr="00BF171D">
              <w:t>Телефон</w:t>
            </w:r>
          </w:p>
        </w:tc>
        <w:tc>
          <w:tcPr>
            <w:tcW w:w="6503" w:type="dxa"/>
          </w:tcPr>
          <w:p w14:paraId="1E375BD9" w14:textId="77777777" w:rsidR="00B067D9" w:rsidRPr="00BF171D" w:rsidRDefault="00B067D9" w:rsidP="004531C3">
            <w:pPr>
              <w:widowControl w:val="0"/>
              <w:ind w:left="252"/>
            </w:pPr>
          </w:p>
        </w:tc>
      </w:tr>
      <w:tr w:rsidR="0022546B" w:rsidRPr="00BF171D" w14:paraId="6C1D5363" w14:textId="77777777" w:rsidTr="00B067D9">
        <w:tc>
          <w:tcPr>
            <w:tcW w:w="3420" w:type="dxa"/>
          </w:tcPr>
          <w:p w14:paraId="3288F92D" w14:textId="77777777" w:rsidR="00B067D9" w:rsidRPr="00BF171D" w:rsidRDefault="00B067D9" w:rsidP="004531C3">
            <w:pPr>
              <w:widowControl w:val="0"/>
              <w:ind w:left="180"/>
            </w:pPr>
            <w:r w:rsidRPr="00BF171D">
              <w:t>Факс</w:t>
            </w:r>
          </w:p>
        </w:tc>
        <w:tc>
          <w:tcPr>
            <w:tcW w:w="6503" w:type="dxa"/>
          </w:tcPr>
          <w:p w14:paraId="4BCBFFB3" w14:textId="77777777" w:rsidR="00B067D9" w:rsidRPr="00BF171D" w:rsidRDefault="00B067D9" w:rsidP="004531C3">
            <w:pPr>
              <w:widowControl w:val="0"/>
              <w:ind w:left="252"/>
            </w:pPr>
          </w:p>
        </w:tc>
      </w:tr>
      <w:tr w:rsidR="0022546B" w:rsidRPr="00BF171D" w14:paraId="3024D457" w14:textId="77777777" w:rsidTr="00B067D9">
        <w:tc>
          <w:tcPr>
            <w:tcW w:w="3420" w:type="dxa"/>
          </w:tcPr>
          <w:p w14:paraId="3C14E33E" w14:textId="77777777" w:rsidR="00B067D9" w:rsidRPr="00BF171D" w:rsidRDefault="00B067D9" w:rsidP="004531C3">
            <w:pPr>
              <w:widowControl w:val="0"/>
              <w:ind w:left="180"/>
            </w:pPr>
            <w:r w:rsidRPr="00BF171D">
              <w:t>Сайт</w:t>
            </w:r>
          </w:p>
        </w:tc>
        <w:tc>
          <w:tcPr>
            <w:tcW w:w="6503" w:type="dxa"/>
          </w:tcPr>
          <w:p w14:paraId="085E991E" w14:textId="77777777" w:rsidR="00B067D9" w:rsidRPr="00BF171D" w:rsidRDefault="00B067D9" w:rsidP="004531C3">
            <w:pPr>
              <w:widowControl w:val="0"/>
              <w:ind w:left="252"/>
            </w:pPr>
          </w:p>
        </w:tc>
      </w:tr>
      <w:tr w:rsidR="0022546B" w:rsidRPr="00BF171D" w14:paraId="115A538F" w14:textId="77777777" w:rsidTr="00B067D9">
        <w:tc>
          <w:tcPr>
            <w:tcW w:w="3420" w:type="dxa"/>
          </w:tcPr>
          <w:p w14:paraId="0FF2C92D" w14:textId="77777777" w:rsidR="00B067D9" w:rsidRPr="00BF171D" w:rsidRDefault="00B067D9" w:rsidP="004531C3">
            <w:pPr>
              <w:widowControl w:val="0"/>
              <w:ind w:left="180"/>
            </w:pPr>
            <w:r w:rsidRPr="00BF171D">
              <w:rPr>
                <w:lang w:val="en-US"/>
              </w:rPr>
              <w:t>e</w:t>
            </w:r>
            <w:r w:rsidRPr="00BF171D">
              <w:t>-</w:t>
            </w:r>
            <w:r w:rsidRPr="00BF171D">
              <w:rPr>
                <w:lang w:val="en-US"/>
              </w:rPr>
              <w:t>mail</w:t>
            </w:r>
          </w:p>
        </w:tc>
        <w:tc>
          <w:tcPr>
            <w:tcW w:w="6503" w:type="dxa"/>
          </w:tcPr>
          <w:p w14:paraId="701C8655" w14:textId="77777777" w:rsidR="00B067D9" w:rsidRPr="00BF171D" w:rsidRDefault="00B067D9" w:rsidP="004531C3">
            <w:pPr>
              <w:widowControl w:val="0"/>
              <w:ind w:left="252"/>
              <w:rPr>
                <w:lang w:val="en-US"/>
              </w:rPr>
            </w:pPr>
          </w:p>
        </w:tc>
      </w:tr>
      <w:tr w:rsidR="0022546B" w:rsidRPr="00BF171D" w14:paraId="7194C53B" w14:textId="77777777" w:rsidTr="00B067D9">
        <w:trPr>
          <w:trHeight w:val="60"/>
        </w:trPr>
        <w:tc>
          <w:tcPr>
            <w:tcW w:w="3420" w:type="dxa"/>
            <w:tcBorders>
              <w:top w:val="single" w:sz="4" w:space="0" w:color="auto"/>
              <w:left w:val="single" w:sz="4" w:space="0" w:color="auto"/>
              <w:bottom w:val="single" w:sz="4" w:space="0" w:color="auto"/>
              <w:right w:val="single" w:sz="4" w:space="0" w:color="auto"/>
            </w:tcBorders>
          </w:tcPr>
          <w:p w14:paraId="51443EFC" w14:textId="77777777" w:rsidR="00B067D9" w:rsidRPr="00BF171D" w:rsidRDefault="00B067D9" w:rsidP="004531C3">
            <w:pPr>
              <w:widowControl w:val="0"/>
              <w:ind w:left="180"/>
            </w:pPr>
            <w:r w:rsidRPr="00BF171D">
              <w:t>Контактное лицо по исполнению договора</w:t>
            </w:r>
          </w:p>
        </w:tc>
        <w:tc>
          <w:tcPr>
            <w:tcW w:w="6503" w:type="dxa"/>
            <w:tcBorders>
              <w:top w:val="single" w:sz="4" w:space="0" w:color="auto"/>
              <w:left w:val="single" w:sz="4" w:space="0" w:color="auto"/>
              <w:bottom w:val="single" w:sz="4" w:space="0" w:color="auto"/>
              <w:right w:val="single" w:sz="4" w:space="0" w:color="auto"/>
            </w:tcBorders>
          </w:tcPr>
          <w:p w14:paraId="42311F91" w14:textId="77777777" w:rsidR="00B067D9" w:rsidRPr="00BF171D" w:rsidRDefault="00B067D9" w:rsidP="004531C3">
            <w:pPr>
              <w:widowControl w:val="0"/>
              <w:ind w:left="252"/>
            </w:pPr>
          </w:p>
        </w:tc>
      </w:tr>
      <w:tr w:rsidR="0022546B" w:rsidRPr="00BF171D" w14:paraId="0389DF86" w14:textId="77777777" w:rsidTr="00B067D9">
        <w:trPr>
          <w:trHeight w:val="60"/>
        </w:trPr>
        <w:tc>
          <w:tcPr>
            <w:tcW w:w="3420" w:type="dxa"/>
            <w:tcBorders>
              <w:top w:val="single" w:sz="4" w:space="0" w:color="auto"/>
              <w:left w:val="single" w:sz="4" w:space="0" w:color="auto"/>
              <w:bottom w:val="single" w:sz="4" w:space="0" w:color="auto"/>
              <w:right w:val="single" w:sz="4" w:space="0" w:color="auto"/>
            </w:tcBorders>
          </w:tcPr>
          <w:p w14:paraId="735F542D" w14:textId="77777777" w:rsidR="00B067D9" w:rsidRPr="00BF171D" w:rsidRDefault="00B067D9" w:rsidP="004531C3">
            <w:pPr>
              <w:widowControl w:val="0"/>
              <w:ind w:left="180"/>
            </w:pPr>
            <w:r w:rsidRPr="00BF171D">
              <w:t xml:space="preserve">Является плательщиком НДС </w:t>
            </w:r>
            <w:r w:rsidRPr="00BF171D">
              <w:rPr>
                <w:i/>
              </w:rPr>
              <w:t>(да/нет)</w:t>
            </w:r>
          </w:p>
        </w:tc>
        <w:tc>
          <w:tcPr>
            <w:tcW w:w="6503" w:type="dxa"/>
            <w:tcBorders>
              <w:top w:val="single" w:sz="4" w:space="0" w:color="auto"/>
              <w:left w:val="single" w:sz="4" w:space="0" w:color="auto"/>
              <w:bottom w:val="single" w:sz="4" w:space="0" w:color="auto"/>
              <w:right w:val="single" w:sz="4" w:space="0" w:color="auto"/>
            </w:tcBorders>
          </w:tcPr>
          <w:p w14:paraId="2B2D4A58" w14:textId="77777777" w:rsidR="00B067D9" w:rsidRPr="00BF171D" w:rsidRDefault="00B067D9" w:rsidP="004531C3">
            <w:pPr>
              <w:widowControl w:val="0"/>
              <w:ind w:left="252"/>
            </w:pPr>
          </w:p>
        </w:tc>
      </w:tr>
    </w:tbl>
    <w:p w14:paraId="458BAF55" w14:textId="77777777" w:rsidR="00B067D9" w:rsidRPr="00BF171D" w:rsidRDefault="00B067D9" w:rsidP="004531C3">
      <w:pPr>
        <w:ind w:firstLine="709"/>
        <w:jc w:val="both"/>
        <w:rPr>
          <w:bCs/>
        </w:rPr>
      </w:pPr>
      <w:r w:rsidRPr="00BF171D">
        <w:rPr>
          <w:bCs/>
        </w:rPr>
        <w:t>______________________           ______________      /___________________ /</w:t>
      </w:r>
    </w:p>
    <w:p w14:paraId="1AD22D64" w14:textId="77777777" w:rsidR="00B067D9" w:rsidRPr="00BF171D" w:rsidRDefault="00B067D9" w:rsidP="004531C3">
      <w:pPr>
        <w:tabs>
          <w:tab w:val="left" w:pos="993"/>
        </w:tabs>
        <w:ind w:firstLine="709"/>
        <w:rPr>
          <w:bCs/>
          <w:i/>
          <w:sz w:val="20"/>
          <w:szCs w:val="20"/>
          <w:u w:val="single"/>
        </w:rPr>
      </w:pPr>
      <w:r w:rsidRPr="00BF171D">
        <w:rPr>
          <w:bCs/>
          <w:i/>
        </w:rPr>
        <w:t>(</w:t>
      </w:r>
      <w:r w:rsidRPr="00BF171D">
        <w:rPr>
          <w:bCs/>
          <w:i/>
          <w:sz w:val="20"/>
          <w:szCs w:val="20"/>
          <w:u w:val="single"/>
        </w:rPr>
        <w:t>должность уполномоченного лица               (подпись)                     (расшифровка подписи)</w:t>
      </w:r>
    </w:p>
    <w:p w14:paraId="0C24232F" w14:textId="77777777" w:rsidR="00E01B0D" w:rsidRPr="00BF171D" w:rsidRDefault="00E01B0D"/>
    <w:p w14:paraId="61666AFC" w14:textId="77777777" w:rsidR="000F033E" w:rsidRPr="00BF171D" w:rsidRDefault="000F033E" w:rsidP="00D25989">
      <w:pPr>
        <w:ind w:right="849" w:firstLine="851"/>
        <w:jc w:val="both"/>
        <w:rPr>
          <w:bCs/>
        </w:rPr>
      </w:pPr>
      <w:r w:rsidRPr="00BF171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BF171D" w:rsidRDefault="008D6C6B" w:rsidP="00763ED9">
      <w:pPr>
        <w:ind w:right="707"/>
        <w:sectPr w:rsidR="008D6C6B" w:rsidRPr="00BF171D" w:rsidSect="00D25989">
          <w:pgSz w:w="11906" w:h="16838"/>
          <w:pgMar w:top="1134" w:right="0" w:bottom="993" w:left="1134" w:header="708" w:footer="708" w:gutter="0"/>
          <w:cols w:space="708"/>
          <w:docGrid w:linePitch="360"/>
        </w:sectPr>
      </w:pPr>
    </w:p>
    <w:p w14:paraId="5805A484" w14:textId="3969B300" w:rsidR="00E00D86" w:rsidRPr="00BF171D" w:rsidRDefault="00E00D86" w:rsidP="00E00D86">
      <w:pPr>
        <w:jc w:val="right"/>
        <w:rPr>
          <w:b/>
          <w:bCs/>
        </w:rPr>
      </w:pPr>
      <w:r w:rsidRPr="00BF171D">
        <w:rPr>
          <w:b/>
          <w:bCs/>
        </w:rPr>
        <w:lastRenderedPageBreak/>
        <w:t xml:space="preserve">Приложение № </w:t>
      </w:r>
      <w:r w:rsidR="0046755F" w:rsidRPr="00BF171D">
        <w:rPr>
          <w:b/>
          <w:bCs/>
        </w:rPr>
        <w:t>3</w:t>
      </w:r>
    </w:p>
    <w:p w14:paraId="6B854F1E" w14:textId="77777777" w:rsidR="00E00D86" w:rsidRPr="00BF171D" w:rsidRDefault="00E00D86" w:rsidP="00E00D86">
      <w:pPr>
        <w:jc w:val="right"/>
        <w:outlineLvl w:val="1"/>
      </w:pPr>
      <w:r w:rsidRPr="00BF171D">
        <w:t>к извещению о проведении открытого</w:t>
      </w:r>
      <w:r w:rsidRPr="00BF171D">
        <w:br/>
      </w:r>
      <w:r w:rsidRPr="00BF171D">
        <w:rPr>
          <w:bCs/>
        </w:rPr>
        <w:t>запроса котировок</w:t>
      </w:r>
      <w:r w:rsidRPr="00BF171D">
        <w:t xml:space="preserve"> в электронной форме</w:t>
      </w:r>
    </w:p>
    <w:p w14:paraId="5484550A" w14:textId="79A67EF9" w:rsidR="00E00D86" w:rsidRPr="00BF171D" w:rsidRDefault="00DC732F" w:rsidP="00E00D86">
      <w:pPr>
        <w:jc w:val="right"/>
        <w:rPr>
          <w:b/>
          <w:bCs/>
        </w:rPr>
      </w:pPr>
      <w:r>
        <w:rPr>
          <w:b/>
          <w:bCs/>
        </w:rPr>
        <w:t>31.03</w:t>
      </w:r>
      <w:r w:rsidR="00007620" w:rsidRPr="00BF171D">
        <w:rPr>
          <w:b/>
          <w:bCs/>
        </w:rPr>
        <w:t>.202</w:t>
      </w:r>
      <w:r w:rsidR="00DA767B" w:rsidRPr="00BF171D">
        <w:rPr>
          <w:b/>
          <w:bCs/>
        </w:rPr>
        <w:t>2</w:t>
      </w:r>
      <w:r w:rsidR="00007620" w:rsidRPr="00BF171D">
        <w:rPr>
          <w:b/>
          <w:bCs/>
        </w:rPr>
        <w:t xml:space="preserve"> г. № ЗКЭФ-ДЭ-</w:t>
      </w:r>
      <w:r w:rsidR="002974F0" w:rsidRPr="00BF171D">
        <w:rPr>
          <w:b/>
          <w:bCs/>
        </w:rPr>
        <w:t>5</w:t>
      </w:r>
      <w:r w:rsidR="002619CA" w:rsidRPr="00BF171D">
        <w:rPr>
          <w:b/>
          <w:bCs/>
        </w:rPr>
        <w:t>7</w:t>
      </w:r>
      <w:r w:rsidR="00DA767B" w:rsidRPr="00BF171D">
        <w:rPr>
          <w:b/>
          <w:bCs/>
        </w:rPr>
        <w:t>1</w:t>
      </w:r>
    </w:p>
    <w:p w14:paraId="73BF43E9" w14:textId="77777777" w:rsidR="00E00D86" w:rsidRPr="00BF171D" w:rsidRDefault="00E00D86" w:rsidP="009F7105">
      <w:pPr>
        <w:jc w:val="right"/>
        <w:rPr>
          <w:b/>
          <w:bCs/>
        </w:rPr>
      </w:pPr>
    </w:p>
    <w:p w14:paraId="5FA01C82" w14:textId="354ED68E" w:rsidR="00E00D86" w:rsidRPr="00BF171D" w:rsidRDefault="00E00D86" w:rsidP="00E00D86">
      <w:pPr>
        <w:ind w:firstLine="709"/>
        <w:jc w:val="center"/>
        <w:rPr>
          <w:rFonts w:eastAsia="Calibri"/>
          <w:b/>
          <w:lang w:eastAsia="en-US"/>
        </w:rPr>
      </w:pPr>
      <w:r w:rsidRPr="00BF171D">
        <w:rPr>
          <w:rFonts w:eastAsia="Calibri"/>
          <w:b/>
          <w:lang w:eastAsia="en-US"/>
        </w:rPr>
        <w:t xml:space="preserve">Обоснование начальной (максимальной) </w:t>
      </w:r>
      <w:r w:rsidR="00712532" w:rsidRPr="00BF171D">
        <w:rPr>
          <w:rFonts w:eastAsia="Calibri"/>
          <w:b/>
          <w:bCs/>
          <w:lang w:eastAsia="en-US"/>
        </w:rPr>
        <w:t>цены договора</w:t>
      </w:r>
    </w:p>
    <w:p w14:paraId="1C727F92" w14:textId="77777777" w:rsidR="00E00D86" w:rsidRPr="00BF171D" w:rsidRDefault="00E00D86" w:rsidP="00E00D86">
      <w:pPr>
        <w:ind w:firstLine="709"/>
        <w:rPr>
          <w:rFonts w:eastAsia="Calibri"/>
          <w:lang w:eastAsia="en-US"/>
        </w:rPr>
      </w:pPr>
    </w:p>
    <w:p w14:paraId="4C10844E" w14:textId="67FABE4E" w:rsidR="00020D49" w:rsidRPr="00BF171D" w:rsidRDefault="00511B02" w:rsidP="006F1B72">
      <w:pPr>
        <w:ind w:left="284" w:firstLine="425"/>
        <w:jc w:val="both"/>
      </w:pPr>
      <w:r w:rsidRPr="00BF171D">
        <w:rPr>
          <w:bCs/>
        </w:rPr>
        <w:t xml:space="preserve">Начальная (максимальная) </w:t>
      </w:r>
      <w:r w:rsidR="00712532" w:rsidRPr="00BF171D">
        <w:rPr>
          <w:bCs/>
        </w:rPr>
        <w:t>цена договора</w:t>
      </w:r>
      <w:r w:rsidR="00020D49" w:rsidRPr="00BF171D">
        <w:t xml:space="preserve"> определена </w:t>
      </w:r>
      <w:r w:rsidR="00EA0D51" w:rsidRPr="00BF171D">
        <w:t xml:space="preserve">по наименьшей цене из трех </w:t>
      </w:r>
      <w:r w:rsidR="002974F0" w:rsidRPr="00BF171D">
        <w:t>3-х коммерческих предложений</w:t>
      </w:r>
      <w:r w:rsidR="00020D49" w:rsidRPr="00BF171D">
        <w:t>.</w:t>
      </w:r>
    </w:p>
    <w:p w14:paraId="30B07675" w14:textId="78AE1EE3" w:rsidR="00020D49" w:rsidRPr="00BF171D" w:rsidRDefault="00B72AEB" w:rsidP="0088026F">
      <w:pPr>
        <w:ind w:firstLine="709"/>
      </w:pPr>
      <w:r w:rsidRPr="00BF171D">
        <w:t>Цена, руб., без учета НДС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3"/>
        <w:gridCol w:w="1614"/>
        <w:gridCol w:w="1614"/>
        <w:gridCol w:w="1614"/>
        <w:gridCol w:w="2305"/>
      </w:tblGrid>
      <w:tr w:rsidR="0022546B" w:rsidRPr="00BF171D" w14:paraId="33DA0807" w14:textId="77777777" w:rsidTr="00B72AEB">
        <w:trPr>
          <w:cantSplit/>
          <w:trHeight w:val="976"/>
        </w:trPr>
        <w:tc>
          <w:tcPr>
            <w:tcW w:w="3261" w:type="dxa"/>
            <w:tcMar>
              <w:top w:w="0" w:type="dxa"/>
              <w:left w:w="108" w:type="dxa"/>
              <w:bottom w:w="0" w:type="dxa"/>
              <w:right w:w="108" w:type="dxa"/>
            </w:tcMar>
            <w:vAlign w:val="center"/>
            <w:hideMark/>
          </w:tcPr>
          <w:p w14:paraId="6D5F1B2A" w14:textId="77777777" w:rsidR="00B72AEB" w:rsidRPr="00BF171D" w:rsidRDefault="00B72AEB" w:rsidP="00633134">
            <w:pPr>
              <w:jc w:val="center"/>
              <w:rPr>
                <w:lang w:eastAsia="en-US"/>
              </w:rPr>
            </w:pPr>
            <w:r w:rsidRPr="00BF171D">
              <w:t>Наименование товара (услуги, работы)</w:t>
            </w:r>
          </w:p>
        </w:tc>
        <w:tc>
          <w:tcPr>
            <w:tcW w:w="1614" w:type="dxa"/>
            <w:tcMar>
              <w:top w:w="0" w:type="dxa"/>
              <w:left w:w="108" w:type="dxa"/>
              <w:bottom w:w="0" w:type="dxa"/>
              <w:right w:w="108" w:type="dxa"/>
            </w:tcMar>
            <w:vAlign w:val="center"/>
            <w:hideMark/>
          </w:tcPr>
          <w:p w14:paraId="051849A8" w14:textId="7D3C776D" w:rsidR="00B72AEB" w:rsidRPr="00BF171D" w:rsidRDefault="00B72AEB" w:rsidP="006F1B72">
            <w:pPr>
              <w:jc w:val="center"/>
              <w:rPr>
                <w:lang w:eastAsia="en-US"/>
              </w:rPr>
            </w:pPr>
            <w:r w:rsidRPr="00BF171D">
              <w:t xml:space="preserve">Предложение 1 </w:t>
            </w:r>
          </w:p>
        </w:tc>
        <w:tc>
          <w:tcPr>
            <w:tcW w:w="1614" w:type="dxa"/>
            <w:tcMar>
              <w:top w:w="0" w:type="dxa"/>
              <w:left w:w="108" w:type="dxa"/>
              <w:bottom w:w="0" w:type="dxa"/>
              <w:right w:w="108" w:type="dxa"/>
            </w:tcMar>
            <w:vAlign w:val="center"/>
            <w:hideMark/>
          </w:tcPr>
          <w:p w14:paraId="0FCE65CF" w14:textId="42AD9108" w:rsidR="00B72AEB" w:rsidRPr="00BF171D" w:rsidRDefault="00B72AEB" w:rsidP="006F1B72">
            <w:pPr>
              <w:jc w:val="center"/>
              <w:rPr>
                <w:lang w:eastAsia="en-US"/>
              </w:rPr>
            </w:pPr>
            <w:r w:rsidRPr="00BF171D">
              <w:t xml:space="preserve">Предложение 2 </w:t>
            </w:r>
          </w:p>
        </w:tc>
        <w:tc>
          <w:tcPr>
            <w:tcW w:w="1166" w:type="dxa"/>
            <w:tcMar>
              <w:top w:w="0" w:type="dxa"/>
              <w:left w:w="108" w:type="dxa"/>
              <w:bottom w:w="0" w:type="dxa"/>
              <w:right w:w="108" w:type="dxa"/>
            </w:tcMar>
            <w:vAlign w:val="center"/>
            <w:hideMark/>
          </w:tcPr>
          <w:p w14:paraId="7C247D61" w14:textId="17A1B866" w:rsidR="00B72AEB" w:rsidRPr="00BF171D" w:rsidRDefault="00B72AEB" w:rsidP="006F1B72">
            <w:pPr>
              <w:jc w:val="center"/>
              <w:rPr>
                <w:lang w:eastAsia="en-US"/>
              </w:rPr>
            </w:pPr>
            <w:r w:rsidRPr="00BF171D">
              <w:t xml:space="preserve">Предложение 3 </w:t>
            </w:r>
          </w:p>
        </w:tc>
        <w:tc>
          <w:tcPr>
            <w:tcW w:w="2555" w:type="dxa"/>
            <w:vAlign w:val="center"/>
          </w:tcPr>
          <w:p w14:paraId="195180A0" w14:textId="1FA2903F" w:rsidR="00B72AEB" w:rsidRPr="00BF171D" w:rsidRDefault="00191968" w:rsidP="003B17DB">
            <w:pPr>
              <w:jc w:val="center"/>
            </w:pPr>
            <w:r w:rsidRPr="00BF171D">
              <w:rPr>
                <w:bCs/>
              </w:rPr>
              <w:t>Начальная (максимальная) цена договора</w:t>
            </w:r>
          </w:p>
        </w:tc>
      </w:tr>
      <w:tr w:rsidR="00B72AEB" w:rsidRPr="00BF171D" w14:paraId="5DB2641A" w14:textId="77777777" w:rsidTr="00B72AEB">
        <w:trPr>
          <w:trHeight w:val="1034"/>
        </w:trPr>
        <w:tc>
          <w:tcPr>
            <w:tcW w:w="3261" w:type="dxa"/>
            <w:tcMar>
              <w:top w:w="0" w:type="dxa"/>
              <w:left w:w="108" w:type="dxa"/>
              <w:bottom w:w="0" w:type="dxa"/>
              <w:right w:w="108" w:type="dxa"/>
            </w:tcMar>
            <w:hideMark/>
          </w:tcPr>
          <w:p w14:paraId="4E72B92D" w14:textId="22F79290" w:rsidR="00B72AEB" w:rsidRPr="00BF171D" w:rsidRDefault="00C06422" w:rsidP="00C074D8">
            <w:pPr>
              <w:jc w:val="both"/>
              <w:rPr>
                <w:i/>
                <w:iCs/>
                <w:lang w:eastAsia="en-US"/>
              </w:rPr>
            </w:pPr>
            <w:r w:rsidRPr="00BF171D">
              <w:t>Оказание услуг по ежегодному техническому освидетельствованию, дефектоскопии несуще-тяговых канатов, дефектоскопии зажимов, электротехнических измерений и обследование зданий операторской канатных дорог на ВТРК «Ведучи», ВТРК «Эльбрус» и ВТРК «Архыз».</w:t>
            </w:r>
          </w:p>
        </w:tc>
        <w:tc>
          <w:tcPr>
            <w:tcW w:w="1614" w:type="dxa"/>
            <w:tcMar>
              <w:top w:w="0" w:type="dxa"/>
              <w:left w:w="108" w:type="dxa"/>
              <w:bottom w:w="0" w:type="dxa"/>
              <w:right w:w="108" w:type="dxa"/>
            </w:tcMar>
            <w:vAlign w:val="center"/>
            <w:hideMark/>
          </w:tcPr>
          <w:p w14:paraId="2D9DE2C3" w14:textId="33F91609" w:rsidR="00B72AEB" w:rsidRPr="00BF171D" w:rsidRDefault="00B72AEB" w:rsidP="00633134">
            <w:pPr>
              <w:jc w:val="center"/>
            </w:pPr>
            <w:r w:rsidRPr="00BF171D">
              <w:t>3 493 750,00</w:t>
            </w:r>
          </w:p>
        </w:tc>
        <w:tc>
          <w:tcPr>
            <w:tcW w:w="1614" w:type="dxa"/>
            <w:tcMar>
              <w:top w:w="0" w:type="dxa"/>
              <w:left w:w="108" w:type="dxa"/>
              <w:bottom w:w="0" w:type="dxa"/>
              <w:right w:w="108" w:type="dxa"/>
            </w:tcMar>
            <w:vAlign w:val="center"/>
            <w:hideMark/>
          </w:tcPr>
          <w:p w14:paraId="1D112A22" w14:textId="21E298E6" w:rsidR="00B72AEB" w:rsidRPr="00BF171D" w:rsidRDefault="00B72AEB" w:rsidP="00EA0D51">
            <w:pPr>
              <w:jc w:val="center"/>
            </w:pPr>
            <w:r w:rsidRPr="00BF171D">
              <w:t>3 800 000,00</w:t>
            </w:r>
          </w:p>
        </w:tc>
        <w:tc>
          <w:tcPr>
            <w:tcW w:w="1166" w:type="dxa"/>
            <w:tcMar>
              <w:top w:w="0" w:type="dxa"/>
              <w:left w:w="108" w:type="dxa"/>
              <w:bottom w:w="0" w:type="dxa"/>
              <w:right w:w="108" w:type="dxa"/>
            </w:tcMar>
            <w:vAlign w:val="center"/>
            <w:hideMark/>
          </w:tcPr>
          <w:p w14:paraId="368A2548" w14:textId="10FCCBAF" w:rsidR="00B72AEB" w:rsidRPr="00BF171D" w:rsidRDefault="00B72AEB" w:rsidP="00EA0D51">
            <w:pPr>
              <w:jc w:val="center"/>
            </w:pPr>
            <w:r w:rsidRPr="00BF171D">
              <w:t>3 650 000,00</w:t>
            </w:r>
          </w:p>
        </w:tc>
        <w:tc>
          <w:tcPr>
            <w:tcW w:w="2555" w:type="dxa"/>
            <w:vAlign w:val="center"/>
          </w:tcPr>
          <w:p w14:paraId="76A2131B" w14:textId="411B76FB" w:rsidR="00B72AEB" w:rsidRPr="00BF171D" w:rsidRDefault="00B72AEB" w:rsidP="003B17DB">
            <w:pPr>
              <w:jc w:val="center"/>
              <w:rPr>
                <w:b/>
                <w:bCs/>
              </w:rPr>
            </w:pPr>
            <w:r w:rsidRPr="00BF171D">
              <w:rPr>
                <w:b/>
              </w:rPr>
              <w:t>3 493 750,00</w:t>
            </w:r>
          </w:p>
        </w:tc>
      </w:tr>
    </w:tbl>
    <w:p w14:paraId="791DC1EC" w14:textId="0EBE50BE" w:rsidR="004979C5" w:rsidRPr="00BF171D" w:rsidRDefault="004979C5" w:rsidP="0088026F">
      <w:pPr>
        <w:ind w:firstLine="709"/>
        <w:jc w:val="both"/>
        <w:rPr>
          <w:rFonts w:eastAsia="Calibri"/>
          <w:lang w:eastAsia="en-US"/>
        </w:rPr>
      </w:pPr>
    </w:p>
    <w:p w14:paraId="34E62C41" w14:textId="6BA0BF24" w:rsidR="006F1B72" w:rsidRPr="00BF171D" w:rsidRDefault="006F1B72" w:rsidP="0088026F">
      <w:pPr>
        <w:ind w:firstLine="709"/>
        <w:jc w:val="both"/>
        <w:rPr>
          <w:rFonts w:eastAsia="Calibri"/>
          <w:bCs/>
          <w:lang w:eastAsia="en-US"/>
        </w:rPr>
      </w:pPr>
      <w:r w:rsidRPr="00BF171D">
        <w:rPr>
          <w:rFonts w:eastAsia="Calibri"/>
          <w:bCs/>
          <w:lang w:eastAsia="en-US"/>
        </w:rPr>
        <w:t xml:space="preserve">Начальная (максимальная) цена договора составляет </w:t>
      </w:r>
      <w:r w:rsidR="00191968" w:rsidRPr="00BF171D">
        <w:rPr>
          <w:rFonts w:eastAsia="Calibri"/>
          <w:bCs/>
          <w:lang w:eastAsia="en-US"/>
        </w:rPr>
        <w:t xml:space="preserve">3 493 750,00 </w:t>
      </w:r>
      <w:r w:rsidRPr="00BF171D">
        <w:rPr>
          <w:rFonts w:eastAsia="Calibri"/>
          <w:bCs/>
          <w:lang w:eastAsia="en-US"/>
        </w:rPr>
        <w:t>(</w:t>
      </w:r>
      <w:r w:rsidR="00191968" w:rsidRPr="00BF171D">
        <w:rPr>
          <w:rFonts w:eastAsia="Calibri"/>
          <w:bCs/>
          <w:lang w:eastAsia="en-US"/>
        </w:rPr>
        <w:t>Три миллиона четыреста девяносто три тысячи семьсот пятьдесят</w:t>
      </w:r>
      <w:r w:rsidRPr="00BF171D">
        <w:rPr>
          <w:rFonts w:eastAsia="Calibri"/>
          <w:bCs/>
          <w:lang w:eastAsia="en-US"/>
        </w:rPr>
        <w:t xml:space="preserve">) рублей 00 копеек, без учета НДС, или </w:t>
      </w:r>
      <w:r w:rsidR="00191968" w:rsidRPr="00BF171D">
        <w:rPr>
          <w:rFonts w:eastAsia="Calibri"/>
          <w:bCs/>
          <w:lang w:eastAsia="en-US"/>
        </w:rPr>
        <w:t>4 192 5</w:t>
      </w:r>
      <w:r w:rsidRPr="00BF171D">
        <w:rPr>
          <w:rFonts w:eastAsia="Calibri"/>
          <w:bCs/>
          <w:lang w:eastAsia="en-US"/>
        </w:rPr>
        <w:t>00,00 (</w:t>
      </w:r>
      <w:r w:rsidR="00191968" w:rsidRPr="00BF171D">
        <w:rPr>
          <w:rFonts w:eastAsia="Calibri"/>
          <w:bCs/>
          <w:lang w:eastAsia="en-US"/>
        </w:rPr>
        <w:t>Четыре миллиона сто девяносто две тысячи пятьсот</w:t>
      </w:r>
      <w:r w:rsidRPr="00BF171D">
        <w:rPr>
          <w:rFonts w:eastAsia="Calibri"/>
          <w:bCs/>
          <w:lang w:eastAsia="en-US"/>
        </w:rPr>
        <w:t>) рублей 00 копеек, включая НДС.</w:t>
      </w:r>
    </w:p>
    <w:p w14:paraId="3B3AD2E7" w14:textId="3301F83C" w:rsidR="004979C5" w:rsidRPr="00BF171D" w:rsidRDefault="004979C5" w:rsidP="0088026F">
      <w:pPr>
        <w:ind w:firstLine="709"/>
        <w:jc w:val="both"/>
        <w:rPr>
          <w:rFonts w:eastAsia="Calibri"/>
          <w:bCs/>
          <w:lang w:eastAsia="en-US"/>
        </w:rPr>
      </w:pPr>
      <w:r w:rsidRPr="00BF171D">
        <w:rPr>
          <w:rFonts w:eastAsia="Calibri"/>
          <w:bCs/>
          <w:lang w:eastAsia="en-US"/>
        </w:rPr>
        <w:t xml:space="preserve">В цену </w:t>
      </w:r>
      <w:r w:rsidR="003B17DB" w:rsidRPr="00BF171D">
        <w:rPr>
          <w:rFonts w:eastAsia="Calibri"/>
          <w:bCs/>
          <w:lang w:eastAsia="en-US"/>
        </w:rPr>
        <w:t xml:space="preserve">договора </w:t>
      </w:r>
      <w:r w:rsidRPr="00BF171D">
        <w:rPr>
          <w:rFonts w:eastAsia="Calibri"/>
          <w:bCs/>
          <w:lang w:eastAsia="en-US"/>
        </w:rPr>
        <w:t>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3FFE58D" w14:textId="77777777" w:rsidR="003B17DB" w:rsidRPr="00BF171D" w:rsidRDefault="003B17DB">
      <w:pPr>
        <w:ind w:firstLine="709"/>
        <w:jc w:val="both"/>
        <w:rPr>
          <w:rFonts w:eastAsia="Calibri"/>
          <w:lang w:eastAsia="en-US"/>
        </w:rPr>
        <w:sectPr w:rsidR="003B17DB" w:rsidRPr="00BF171D" w:rsidSect="006F1B72">
          <w:footerReference w:type="default" r:id="rId26"/>
          <w:pgSz w:w="11906" w:h="16838"/>
          <w:pgMar w:top="680" w:right="567" w:bottom="284" w:left="1134" w:header="720" w:footer="624" w:gutter="0"/>
          <w:cols w:space="720"/>
          <w:docGrid w:linePitch="600" w:charSpace="32768"/>
        </w:sectPr>
      </w:pPr>
    </w:p>
    <w:p w14:paraId="773282C3" w14:textId="5982E77F" w:rsidR="00B067D9" w:rsidRPr="00BF171D" w:rsidRDefault="00B067D9" w:rsidP="009F7105">
      <w:pPr>
        <w:jc w:val="right"/>
        <w:rPr>
          <w:b/>
          <w:bCs/>
        </w:rPr>
      </w:pPr>
      <w:r w:rsidRPr="00BF171D">
        <w:rPr>
          <w:b/>
          <w:bCs/>
        </w:rPr>
        <w:lastRenderedPageBreak/>
        <w:t xml:space="preserve">Приложение № </w:t>
      </w:r>
      <w:r w:rsidR="0046755F" w:rsidRPr="00BF171D">
        <w:rPr>
          <w:b/>
          <w:bCs/>
        </w:rPr>
        <w:t>4</w:t>
      </w:r>
      <w:r w:rsidRPr="00BF171D">
        <w:rPr>
          <w:b/>
          <w:bCs/>
        </w:rPr>
        <w:t xml:space="preserve"> </w:t>
      </w:r>
    </w:p>
    <w:p w14:paraId="67CF62C8" w14:textId="77777777" w:rsidR="00B067D9" w:rsidRPr="00BF171D" w:rsidRDefault="00B067D9" w:rsidP="009F7105">
      <w:pPr>
        <w:jc w:val="right"/>
        <w:outlineLvl w:val="1"/>
      </w:pPr>
      <w:r w:rsidRPr="00BF171D">
        <w:t>к извещению о проведении открытого</w:t>
      </w:r>
      <w:r w:rsidRPr="00BF171D">
        <w:br/>
      </w:r>
      <w:r w:rsidRPr="00BF171D">
        <w:rPr>
          <w:bCs/>
        </w:rPr>
        <w:t>запроса котировок</w:t>
      </w:r>
      <w:r w:rsidRPr="00BF171D">
        <w:t xml:space="preserve"> в электронной форме </w:t>
      </w:r>
    </w:p>
    <w:p w14:paraId="7A6ECA8A" w14:textId="05768338" w:rsidR="00EC1F6B" w:rsidRPr="00BF171D" w:rsidRDefault="00DC732F" w:rsidP="009F7105">
      <w:pPr>
        <w:widowControl w:val="0"/>
        <w:jc w:val="right"/>
        <w:rPr>
          <w:b/>
        </w:rPr>
      </w:pPr>
      <w:r>
        <w:rPr>
          <w:b/>
          <w:bCs/>
        </w:rPr>
        <w:t>31.03</w:t>
      </w:r>
      <w:r w:rsidR="00007620" w:rsidRPr="00BF171D">
        <w:rPr>
          <w:b/>
          <w:bCs/>
        </w:rPr>
        <w:t>.202</w:t>
      </w:r>
      <w:r w:rsidR="00DA767B" w:rsidRPr="00BF171D">
        <w:rPr>
          <w:b/>
          <w:bCs/>
        </w:rPr>
        <w:t>2</w:t>
      </w:r>
      <w:r w:rsidR="00007620" w:rsidRPr="00BF171D">
        <w:rPr>
          <w:b/>
          <w:bCs/>
        </w:rPr>
        <w:t xml:space="preserve"> г. № ЗКЭФ-ДЭ-</w:t>
      </w:r>
      <w:r w:rsidR="00511B02" w:rsidRPr="00BF171D">
        <w:rPr>
          <w:b/>
          <w:bCs/>
        </w:rPr>
        <w:t>5</w:t>
      </w:r>
      <w:r w:rsidR="002619CA" w:rsidRPr="00BF171D">
        <w:rPr>
          <w:b/>
          <w:bCs/>
        </w:rPr>
        <w:t>7</w:t>
      </w:r>
      <w:r w:rsidR="00DA767B" w:rsidRPr="00BF171D">
        <w:rPr>
          <w:b/>
          <w:bCs/>
        </w:rPr>
        <w:t>1</w:t>
      </w:r>
    </w:p>
    <w:p w14:paraId="580E8CE0" w14:textId="19C299B0" w:rsidR="004D6CE2" w:rsidRPr="00BF171D" w:rsidRDefault="004D6CE2" w:rsidP="009F7105">
      <w:pPr>
        <w:widowControl w:val="0"/>
      </w:pPr>
    </w:p>
    <w:p w14:paraId="13D79C40" w14:textId="1567FDED" w:rsidR="00830203" w:rsidRPr="00BF171D" w:rsidRDefault="00830203" w:rsidP="00830203">
      <w:pPr>
        <w:widowControl w:val="0"/>
        <w:ind w:left="5664"/>
        <w:jc w:val="right"/>
      </w:pPr>
      <w:r w:rsidRPr="00BF171D">
        <w:t>ПРОЕКТ</w:t>
      </w:r>
    </w:p>
    <w:p w14:paraId="51853015" w14:textId="3E619C17" w:rsidR="00A048B0" w:rsidRPr="00BF171D" w:rsidRDefault="00A048B0" w:rsidP="00830203">
      <w:pPr>
        <w:widowControl w:val="0"/>
        <w:ind w:left="5664"/>
        <w:jc w:val="right"/>
      </w:pPr>
    </w:p>
    <w:p w14:paraId="0D5F5104" w14:textId="77777777" w:rsidR="004A7DB7" w:rsidRPr="00BF171D" w:rsidRDefault="004A7DB7" w:rsidP="004A7DB7">
      <w:pPr>
        <w:widowControl w:val="0"/>
        <w:tabs>
          <w:tab w:val="left" w:pos="1134"/>
          <w:tab w:val="left" w:pos="1276"/>
        </w:tabs>
        <w:autoSpaceDE w:val="0"/>
        <w:autoSpaceDN w:val="0"/>
        <w:adjustRightInd w:val="0"/>
        <w:ind w:firstLine="709"/>
        <w:jc w:val="center"/>
        <w:rPr>
          <w:b/>
        </w:rPr>
      </w:pPr>
      <w:r w:rsidRPr="00BF171D">
        <w:rPr>
          <w:b/>
        </w:rPr>
        <w:t>ДОГОВОР № __________</w:t>
      </w:r>
    </w:p>
    <w:p w14:paraId="1CB3AB78" w14:textId="77777777" w:rsidR="004A7DB7" w:rsidRPr="00BF171D" w:rsidRDefault="004A7DB7" w:rsidP="004A7DB7">
      <w:pPr>
        <w:widowControl w:val="0"/>
        <w:tabs>
          <w:tab w:val="left" w:pos="1134"/>
          <w:tab w:val="left" w:pos="1276"/>
        </w:tabs>
        <w:autoSpaceDE w:val="0"/>
        <w:autoSpaceDN w:val="0"/>
        <w:adjustRightInd w:val="0"/>
        <w:ind w:firstLine="709"/>
        <w:jc w:val="center"/>
        <w:rPr>
          <w:b/>
        </w:rPr>
      </w:pPr>
    </w:p>
    <w:p w14:paraId="33C5EA18" w14:textId="77777777" w:rsidR="004A7DB7" w:rsidRPr="00BF171D" w:rsidRDefault="004A7DB7" w:rsidP="004A7DB7">
      <w:pPr>
        <w:widowControl w:val="0"/>
        <w:tabs>
          <w:tab w:val="left" w:pos="1134"/>
          <w:tab w:val="left" w:pos="1276"/>
        </w:tabs>
        <w:autoSpaceDE w:val="0"/>
        <w:autoSpaceDN w:val="0"/>
        <w:adjustRightInd w:val="0"/>
        <w:ind w:firstLine="709"/>
      </w:pPr>
      <w:r w:rsidRPr="00BF171D">
        <w:t>г. Москва</w:t>
      </w:r>
      <w:r w:rsidRPr="00BF171D">
        <w:tab/>
      </w:r>
      <w:r w:rsidRPr="00BF171D">
        <w:tab/>
      </w:r>
      <w:r w:rsidRPr="00BF171D">
        <w:tab/>
      </w:r>
      <w:r w:rsidRPr="00BF171D">
        <w:tab/>
      </w:r>
      <w:r w:rsidRPr="00BF171D">
        <w:tab/>
      </w:r>
      <w:r w:rsidRPr="00BF171D">
        <w:tab/>
      </w:r>
      <w:r w:rsidRPr="00BF171D">
        <w:tab/>
      </w:r>
      <w:r w:rsidRPr="00BF171D">
        <w:tab/>
        <w:t>«___» _________ 20___ г.</w:t>
      </w:r>
    </w:p>
    <w:p w14:paraId="4AB269D8" w14:textId="77777777" w:rsidR="004A7DB7" w:rsidRPr="00BF171D" w:rsidRDefault="004A7DB7" w:rsidP="004A7DB7">
      <w:pPr>
        <w:widowControl w:val="0"/>
        <w:tabs>
          <w:tab w:val="left" w:pos="1134"/>
          <w:tab w:val="left" w:pos="1276"/>
        </w:tabs>
        <w:autoSpaceDE w:val="0"/>
        <w:autoSpaceDN w:val="0"/>
        <w:adjustRightInd w:val="0"/>
        <w:ind w:firstLine="709"/>
        <w:jc w:val="both"/>
      </w:pPr>
    </w:p>
    <w:p w14:paraId="3993561E" w14:textId="77777777" w:rsidR="004A7DB7" w:rsidRPr="00BF171D" w:rsidRDefault="004A7DB7" w:rsidP="004A7DB7">
      <w:pPr>
        <w:widowControl w:val="0"/>
        <w:tabs>
          <w:tab w:val="left" w:pos="993"/>
          <w:tab w:val="left" w:pos="1134"/>
          <w:tab w:val="left" w:pos="1276"/>
        </w:tabs>
        <w:autoSpaceDE w:val="0"/>
        <w:autoSpaceDN w:val="0"/>
        <w:adjustRightInd w:val="0"/>
        <w:ind w:firstLine="709"/>
        <w:jc w:val="both"/>
        <w:rPr>
          <w:b/>
        </w:rPr>
      </w:pPr>
      <w:r w:rsidRPr="00BF171D">
        <w:rPr>
          <w:b/>
        </w:rPr>
        <w:t xml:space="preserve">Акционерное общество «КАВКАЗ.РФ» </w:t>
      </w:r>
      <w:r w:rsidRPr="00BF171D">
        <w:t>(АО «КАВКАЗ.РФ»), именуемое в дальнейшем Заказчик, в лице ________________, действующего на основании ___________, с одной стороны, и ______________________, именуемое в дальнейшем Исполнитель, в лице ____________________________, действующего на _______________________, с другой стороны, а вместе именуемые Стороны, заключили настоящий договор (далее — Договор) о нижеследующем.</w:t>
      </w:r>
      <w:r w:rsidRPr="00BF171D">
        <w:rPr>
          <w:b/>
        </w:rPr>
        <w:t xml:space="preserve"> </w:t>
      </w:r>
    </w:p>
    <w:p w14:paraId="645B7DC9" w14:textId="77777777" w:rsidR="004A7DB7" w:rsidRPr="00BF171D" w:rsidRDefault="004A7DB7" w:rsidP="004A7DB7">
      <w:pPr>
        <w:widowControl w:val="0"/>
        <w:tabs>
          <w:tab w:val="left" w:pos="993"/>
          <w:tab w:val="left" w:pos="1134"/>
          <w:tab w:val="left" w:pos="1276"/>
        </w:tabs>
        <w:autoSpaceDE w:val="0"/>
        <w:autoSpaceDN w:val="0"/>
        <w:adjustRightInd w:val="0"/>
        <w:ind w:firstLine="709"/>
        <w:jc w:val="center"/>
        <w:rPr>
          <w:rFonts w:eastAsia="Calibri"/>
          <w:b/>
          <w:lang w:eastAsia="en-US"/>
        </w:rPr>
      </w:pPr>
    </w:p>
    <w:p w14:paraId="24F56D66" w14:textId="77777777" w:rsidR="004A7DB7" w:rsidRPr="00BF171D" w:rsidRDefault="004A7DB7" w:rsidP="004A7DB7">
      <w:pPr>
        <w:widowControl w:val="0"/>
        <w:numPr>
          <w:ilvl w:val="0"/>
          <w:numId w:val="39"/>
        </w:numPr>
        <w:tabs>
          <w:tab w:val="left" w:pos="993"/>
          <w:tab w:val="left" w:pos="1134"/>
          <w:tab w:val="left" w:pos="1276"/>
        </w:tabs>
        <w:autoSpaceDE w:val="0"/>
        <w:autoSpaceDN w:val="0"/>
        <w:adjustRightInd w:val="0"/>
        <w:ind w:left="0" w:firstLine="709"/>
        <w:jc w:val="center"/>
        <w:rPr>
          <w:rFonts w:eastAsia="Calibri"/>
          <w:b/>
          <w:lang w:eastAsia="en-US"/>
        </w:rPr>
      </w:pPr>
      <w:r w:rsidRPr="00BF171D">
        <w:rPr>
          <w:rFonts w:eastAsia="Calibri"/>
          <w:b/>
          <w:lang w:eastAsia="en-US"/>
        </w:rPr>
        <w:t>ПРЕДМЕТ И СРОК ДЕЙСТВИЯ ДОГОВОРА</w:t>
      </w:r>
    </w:p>
    <w:p w14:paraId="7672B2AD" w14:textId="77777777" w:rsidR="004A7DB7" w:rsidRPr="00BF171D" w:rsidRDefault="004A7DB7" w:rsidP="004A7DB7">
      <w:pPr>
        <w:widowControl w:val="0"/>
        <w:tabs>
          <w:tab w:val="left" w:pos="993"/>
          <w:tab w:val="left" w:pos="1134"/>
          <w:tab w:val="left" w:pos="1276"/>
        </w:tabs>
        <w:autoSpaceDE w:val="0"/>
        <w:autoSpaceDN w:val="0"/>
        <w:adjustRightInd w:val="0"/>
        <w:ind w:firstLine="709"/>
        <w:jc w:val="both"/>
      </w:pPr>
      <w:r w:rsidRPr="00BF171D">
        <w:rPr>
          <w:rFonts w:eastAsia="Calibri"/>
          <w:lang w:eastAsia="en-US"/>
        </w:rPr>
        <w:t xml:space="preserve">1.1. </w:t>
      </w:r>
      <w:r w:rsidRPr="00BF171D">
        <w:t>Исполнитель обязуется по заданию Заказчика оказать услуги по ежегодному техническому освидетельствованию, дефектоскопии несуще-тяговых канатов, дефектоскопии зажимов, электротехнических измерений и обследование зданий операторской канатных дорог введенных в эксплуатацию (далее – Услуги), а Заказчик обязуется принять и оплатить эти Услуги.</w:t>
      </w:r>
    </w:p>
    <w:p w14:paraId="293D81C6" w14:textId="77777777" w:rsidR="004A7DB7" w:rsidRPr="00BF171D" w:rsidRDefault="004A7DB7" w:rsidP="004A7DB7">
      <w:pPr>
        <w:widowControl w:val="0"/>
        <w:tabs>
          <w:tab w:val="left" w:pos="993"/>
          <w:tab w:val="left" w:pos="1134"/>
          <w:tab w:val="left" w:pos="1276"/>
        </w:tabs>
        <w:autoSpaceDE w:val="0"/>
        <w:autoSpaceDN w:val="0"/>
        <w:adjustRightInd w:val="0"/>
        <w:ind w:firstLine="709"/>
        <w:jc w:val="both"/>
        <w:rPr>
          <w:rFonts w:eastAsia="Calibri"/>
          <w:lang w:eastAsia="en-US"/>
        </w:rPr>
      </w:pPr>
      <w:r w:rsidRPr="00BF171D">
        <w:t>1.2. Объем, порядок, место и срок оказания Услуг, определяются техническим заданием (приложение № 1 к настоящему</w:t>
      </w:r>
      <w:r w:rsidRPr="00BF171D">
        <w:rPr>
          <w:rFonts w:eastAsia="Calibri"/>
          <w:lang w:eastAsia="en-US"/>
        </w:rPr>
        <w:t xml:space="preserve"> Договору).</w:t>
      </w:r>
    </w:p>
    <w:p w14:paraId="37A84433" w14:textId="77777777" w:rsidR="004A7DB7" w:rsidRPr="00BF171D" w:rsidRDefault="004A7DB7" w:rsidP="004A7DB7">
      <w:pPr>
        <w:widowControl w:val="0"/>
        <w:tabs>
          <w:tab w:val="num" w:pos="0"/>
          <w:tab w:val="num" w:pos="360"/>
          <w:tab w:val="left" w:pos="993"/>
          <w:tab w:val="left" w:pos="1134"/>
          <w:tab w:val="left" w:pos="1276"/>
        </w:tabs>
        <w:autoSpaceDE w:val="0"/>
        <w:autoSpaceDN w:val="0"/>
        <w:adjustRightInd w:val="0"/>
        <w:ind w:firstLine="709"/>
        <w:jc w:val="both"/>
        <w:rPr>
          <w:rFonts w:eastAsia="Calibri"/>
          <w:lang w:eastAsia="en-US"/>
        </w:rPr>
      </w:pPr>
    </w:p>
    <w:p w14:paraId="4D4D2601" w14:textId="77777777" w:rsidR="004A7DB7" w:rsidRPr="00BF171D" w:rsidRDefault="004A7DB7" w:rsidP="004A7DB7">
      <w:pPr>
        <w:widowControl w:val="0"/>
        <w:numPr>
          <w:ilvl w:val="0"/>
          <w:numId w:val="39"/>
        </w:numPr>
        <w:tabs>
          <w:tab w:val="left" w:pos="993"/>
          <w:tab w:val="left" w:pos="1134"/>
          <w:tab w:val="left" w:pos="1276"/>
        </w:tabs>
        <w:autoSpaceDE w:val="0"/>
        <w:autoSpaceDN w:val="0"/>
        <w:adjustRightInd w:val="0"/>
        <w:ind w:left="0" w:firstLine="709"/>
        <w:jc w:val="center"/>
        <w:rPr>
          <w:rFonts w:eastAsia="Calibri"/>
          <w:b/>
          <w:lang w:eastAsia="en-US"/>
        </w:rPr>
      </w:pPr>
      <w:r w:rsidRPr="00BF171D">
        <w:rPr>
          <w:rFonts w:eastAsia="Calibri"/>
          <w:b/>
          <w:lang w:eastAsia="en-US"/>
        </w:rPr>
        <w:t>ПРАВА И ОБЯЗАННОСТИ СТОРОН</w:t>
      </w:r>
    </w:p>
    <w:p w14:paraId="23B7C729"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Права и обязанности Заказчика:</w:t>
      </w:r>
    </w:p>
    <w:p w14:paraId="5C603EB8" w14:textId="77777777" w:rsidR="004A7DB7" w:rsidRPr="00BF171D" w:rsidRDefault="004A7DB7" w:rsidP="004A7DB7">
      <w:pPr>
        <w:widowControl w:val="0"/>
        <w:numPr>
          <w:ilvl w:val="2"/>
          <w:numId w:val="39"/>
        </w:numPr>
        <w:tabs>
          <w:tab w:val="num" w:pos="284"/>
          <w:tab w:val="num" w:pos="360"/>
          <w:tab w:val="left" w:pos="993"/>
          <w:tab w:val="left" w:pos="1134"/>
          <w:tab w:val="left" w:pos="1276"/>
        </w:tabs>
        <w:autoSpaceDE w:val="0"/>
        <w:autoSpaceDN w:val="0"/>
        <w:adjustRightInd w:val="0"/>
        <w:ind w:left="0" w:firstLine="709"/>
        <w:contextualSpacing/>
        <w:jc w:val="both"/>
      </w:pPr>
      <w:r w:rsidRPr="00BF171D">
        <w:t xml:space="preserve">Заказчик обязуется принять и оплатить </w:t>
      </w:r>
      <w:r w:rsidRPr="00BF171D">
        <w:rPr>
          <w:rFonts w:eastAsia="Calibri"/>
          <w:lang w:eastAsia="en-US"/>
        </w:rPr>
        <w:t>оказанные Услуги</w:t>
      </w:r>
      <w:r w:rsidRPr="00BF171D">
        <w:t>.</w:t>
      </w:r>
    </w:p>
    <w:p w14:paraId="7352F5FA" w14:textId="77777777" w:rsidR="004A7DB7" w:rsidRPr="00BF171D" w:rsidRDefault="004A7DB7" w:rsidP="004A7DB7">
      <w:pPr>
        <w:widowControl w:val="0"/>
        <w:numPr>
          <w:ilvl w:val="2"/>
          <w:numId w:val="39"/>
        </w:numPr>
        <w:tabs>
          <w:tab w:val="num" w:pos="284"/>
          <w:tab w:val="num" w:pos="360"/>
          <w:tab w:val="left" w:pos="993"/>
          <w:tab w:val="left" w:pos="1134"/>
          <w:tab w:val="left" w:pos="1276"/>
        </w:tabs>
        <w:autoSpaceDE w:val="0"/>
        <w:autoSpaceDN w:val="0"/>
        <w:adjustRightInd w:val="0"/>
        <w:ind w:left="0" w:firstLine="709"/>
        <w:contextualSpacing/>
        <w:jc w:val="both"/>
      </w:pPr>
      <w:r w:rsidRPr="00BF171D">
        <w:t xml:space="preserve">Заказчик обязуется предоставить исходные данные, необходимые Исполнителю для </w:t>
      </w:r>
      <w:r w:rsidRPr="00BF171D">
        <w:rPr>
          <w:rFonts w:eastAsia="Calibri"/>
          <w:lang w:eastAsia="en-US"/>
        </w:rPr>
        <w:t xml:space="preserve">оказания Услуг </w:t>
      </w:r>
      <w:r w:rsidRPr="00BF171D">
        <w:t xml:space="preserve">в соответствии с техническим заданием, в течение 5 (пяти) рабочих дней с даты получения соответствующего запроса от Исполнителя. </w:t>
      </w:r>
    </w:p>
    <w:p w14:paraId="50B36F8E" w14:textId="77777777" w:rsidR="004A7DB7" w:rsidRPr="00BF171D" w:rsidRDefault="004A7DB7" w:rsidP="004A7DB7">
      <w:pPr>
        <w:widowControl w:val="0"/>
        <w:numPr>
          <w:ilvl w:val="2"/>
          <w:numId w:val="39"/>
        </w:numPr>
        <w:tabs>
          <w:tab w:val="num" w:pos="284"/>
          <w:tab w:val="num" w:pos="360"/>
          <w:tab w:val="left" w:pos="993"/>
          <w:tab w:val="left" w:pos="1134"/>
          <w:tab w:val="left" w:pos="1276"/>
        </w:tabs>
        <w:autoSpaceDE w:val="0"/>
        <w:autoSpaceDN w:val="0"/>
        <w:adjustRightInd w:val="0"/>
        <w:ind w:left="0" w:firstLine="709"/>
        <w:contextualSpacing/>
        <w:jc w:val="both"/>
      </w:pPr>
      <w:r w:rsidRPr="00BF171D">
        <w:t xml:space="preserve">В процессе оказания Услуг Заказчик имеет право знакомиться с ходом </w:t>
      </w:r>
      <w:r w:rsidRPr="00BF171D">
        <w:rPr>
          <w:rFonts w:eastAsia="Calibri"/>
          <w:lang w:eastAsia="en-US"/>
        </w:rPr>
        <w:t>оказания Услуг</w:t>
      </w:r>
      <w:r w:rsidRPr="00BF171D">
        <w:t>.</w:t>
      </w:r>
    </w:p>
    <w:p w14:paraId="0ECB7E9E" w14:textId="77777777" w:rsidR="004A7DB7" w:rsidRPr="00BF171D" w:rsidRDefault="004A7DB7" w:rsidP="004A7DB7">
      <w:pPr>
        <w:widowControl w:val="0"/>
        <w:numPr>
          <w:ilvl w:val="2"/>
          <w:numId w:val="39"/>
        </w:numPr>
        <w:tabs>
          <w:tab w:val="num" w:pos="284"/>
          <w:tab w:val="num" w:pos="360"/>
          <w:tab w:val="left" w:pos="993"/>
          <w:tab w:val="left" w:pos="1134"/>
          <w:tab w:val="left" w:pos="1276"/>
        </w:tabs>
        <w:autoSpaceDE w:val="0"/>
        <w:autoSpaceDN w:val="0"/>
        <w:adjustRightInd w:val="0"/>
        <w:ind w:left="0" w:firstLine="709"/>
        <w:contextualSpacing/>
        <w:jc w:val="both"/>
      </w:pPr>
      <w:r w:rsidRPr="00BF171D">
        <w:t xml:space="preserve">По окончании </w:t>
      </w:r>
      <w:r w:rsidRPr="00BF171D">
        <w:rPr>
          <w:rFonts w:eastAsia="Calibri"/>
          <w:lang w:eastAsia="en-US"/>
        </w:rPr>
        <w:t>оказания Услуг</w:t>
      </w:r>
      <w:r w:rsidRPr="00BF171D">
        <w:t xml:space="preserve"> Заказчик обязуется ознакомиться с результатами </w:t>
      </w:r>
      <w:r w:rsidRPr="00BF171D">
        <w:rPr>
          <w:rFonts w:eastAsia="Calibri"/>
          <w:lang w:eastAsia="en-US"/>
        </w:rPr>
        <w:t>этих Услуг</w:t>
      </w:r>
      <w:r w:rsidRPr="00BF171D">
        <w:t xml:space="preserve">, принять их и подписать акт сдачи-приемки </w:t>
      </w:r>
      <w:r w:rsidRPr="00BF171D">
        <w:rPr>
          <w:rFonts w:eastAsia="Calibri"/>
          <w:lang w:eastAsia="en-US"/>
        </w:rPr>
        <w:t>оказанных Услуг по форме, приведенной в приложении № 2 к настоящему Договору,</w:t>
      </w:r>
      <w:r w:rsidRPr="00BF171D">
        <w:t xml:space="preserve"> или направить Исполнителю список необходимых доработок.</w:t>
      </w:r>
    </w:p>
    <w:p w14:paraId="2FC539AF" w14:textId="77777777" w:rsidR="004A7DB7" w:rsidRPr="00BF171D" w:rsidRDefault="004A7DB7" w:rsidP="004A7DB7">
      <w:pPr>
        <w:widowControl w:val="0"/>
        <w:numPr>
          <w:ilvl w:val="2"/>
          <w:numId w:val="39"/>
        </w:numPr>
        <w:tabs>
          <w:tab w:val="num" w:pos="284"/>
          <w:tab w:val="num" w:pos="360"/>
          <w:tab w:val="left" w:pos="993"/>
          <w:tab w:val="left" w:pos="1134"/>
          <w:tab w:val="left" w:pos="1276"/>
        </w:tabs>
        <w:autoSpaceDE w:val="0"/>
        <w:autoSpaceDN w:val="0"/>
        <w:adjustRightInd w:val="0"/>
        <w:ind w:left="0" w:firstLine="709"/>
        <w:contextualSpacing/>
        <w:jc w:val="both"/>
      </w:pPr>
      <w:r w:rsidRPr="00BF171D">
        <w:t xml:space="preserve">Использовать переданные Исполнителем результаты </w:t>
      </w:r>
      <w:r w:rsidRPr="00BF171D">
        <w:rPr>
          <w:rFonts w:eastAsia="Calibri"/>
          <w:lang w:eastAsia="en-US"/>
        </w:rPr>
        <w:t>оказания Услуг</w:t>
      </w:r>
      <w:r w:rsidRPr="00BF171D">
        <w:t xml:space="preserve"> любыми способами, установленными действующим законодательством, без каких-либо ограничений и согласований с Исполнителем либо третьими лицами.</w:t>
      </w:r>
    </w:p>
    <w:p w14:paraId="3C42B096"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Права и обязанности Исполнителя:</w:t>
      </w:r>
    </w:p>
    <w:p w14:paraId="657D454E" w14:textId="77777777" w:rsidR="004A7DB7" w:rsidRPr="00BF171D" w:rsidRDefault="004A7DB7" w:rsidP="004A7DB7">
      <w:pPr>
        <w:widowControl w:val="0"/>
        <w:numPr>
          <w:ilvl w:val="2"/>
          <w:numId w:val="39"/>
        </w:numPr>
        <w:tabs>
          <w:tab w:val="num" w:pos="284"/>
          <w:tab w:val="num" w:pos="360"/>
          <w:tab w:val="left" w:pos="993"/>
          <w:tab w:val="left" w:pos="1134"/>
          <w:tab w:val="left" w:pos="1276"/>
        </w:tabs>
        <w:autoSpaceDE w:val="0"/>
        <w:autoSpaceDN w:val="0"/>
        <w:adjustRightInd w:val="0"/>
        <w:ind w:left="0" w:firstLine="709"/>
        <w:contextualSpacing/>
        <w:jc w:val="both"/>
      </w:pPr>
      <w:r w:rsidRPr="00BF171D">
        <w:t xml:space="preserve">Исполнитель обязуется надлежащим образом </w:t>
      </w:r>
      <w:r w:rsidRPr="00BF171D">
        <w:rPr>
          <w:rFonts w:eastAsia="Calibri"/>
          <w:lang w:eastAsia="en-US"/>
        </w:rPr>
        <w:t>оказать Услуги</w:t>
      </w:r>
      <w:r w:rsidRPr="00BF171D">
        <w:t>, за которые ответственен, в соответствии с требованиями, установленными в Договоре.</w:t>
      </w:r>
    </w:p>
    <w:p w14:paraId="11D8A0DF" w14:textId="77777777" w:rsidR="004A7DB7" w:rsidRPr="00BF171D" w:rsidRDefault="004A7DB7" w:rsidP="004A7DB7">
      <w:pPr>
        <w:widowControl w:val="0"/>
        <w:numPr>
          <w:ilvl w:val="2"/>
          <w:numId w:val="39"/>
        </w:numPr>
        <w:tabs>
          <w:tab w:val="num" w:pos="284"/>
          <w:tab w:val="num" w:pos="360"/>
          <w:tab w:val="left" w:pos="993"/>
          <w:tab w:val="left" w:pos="1134"/>
          <w:tab w:val="left" w:pos="1276"/>
        </w:tabs>
        <w:autoSpaceDE w:val="0"/>
        <w:autoSpaceDN w:val="0"/>
        <w:adjustRightInd w:val="0"/>
        <w:ind w:left="0" w:firstLine="709"/>
        <w:contextualSpacing/>
        <w:jc w:val="both"/>
      </w:pPr>
      <w:r w:rsidRPr="00BF171D">
        <w:t>Исполнитель имеет право привлекать к выполнению Услуг по настоящему Договору третьих лиц, при этом ответственность за обеспечение исполнения требований настоящего Договора, а также конфиденциальности информации, возлагается на Исполнителя.</w:t>
      </w:r>
    </w:p>
    <w:p w14:paraId="3EA05531" w14:textId="77777777" w:rsidR="004A7DB7" w:rsidRPr="00BF171D" w:rsidRDefault="004A7DB7" w:rsidP="004A7DB7">
      <w:pPr>
        <w:widowControl w:val="0"/>
        <w:numPr>
          <w:ilvl w:val="2"/>
          <w:numId w:val="39"/>
        </w:numPr>
        <w:tabs>
          <w:tab w:val="num" w:pos="284"/>
          <w:tab w:val="num" w:pos="360"/>
          <w:tab w:val="left" w:pos="993"/>
          <w:tab w:val="left" w:pos="1134"/>
          <w:tab w:val="left" w:pos="1276"/>
        </w:tabs>
        <w:autoSpaceDE w:val="0"/>
        <w:autoSpaceDN w:val="0"/>
        <w:adjustRightInd w:val="0"/>
        <w:ind w:left="0" w:firstLine="709"/>
        <w:contextualSpacing/>
        <w:jc w:val="both"/>
      </w:pPr>
      <w:r w:rsidRPr="00BF171D">
        <w:t xml:space="preserve">Исполнитель гарантирует </w:t>
      </w:r>
      <w:r w:rsidRPr="00BF171D">
        <w:rPr>
          <w:rFonts w:eastAsia="Calibri"/>
          <w:lang w:eastAsia="en-US"/>
        </w:rPr>
        <w:t xml:space="preserve">оказание Услуг </w:t>
      </w:r>
      <w:r w:rsidRPr="00BF171D">
        <w:t xml:space="preserve">надлежащего качества в соответствии с условиями настоящего Договора, требованиями действующего законодательства Российской Федерации, стандартами и условиями, установленными в отношении </w:t>
      </w:r>
      <w:r w:rsidRPr="00BF171D">
        <w:rPr>
          <w:rFonts w:eastAsia="Calibri"/>
          <w:lang w:eastAsia="en-US"/>
        </w:rPr>
        <w:t>этих Услуг</w:t>
      </w:r>
      <w:r w:rsidRPr="00BF171D">
        <w:t>.</w:t>
      </w:r>
    </w:p>
    <w:p w14:paraId="27F10BE6" w14:textId="77777777" w:rsidR="004A7DB7" w:rsidRPr="00BF171D" w:rsidRDefault="004A7DB7" w:rsidP="004A7DB7">
      <w:pPr>
        <w:widowControl w:val="0"/>
        <w:tabs>
          <w:tab w:val="num" w:pos="360"/>
          <w:tab w:val="num" w:pos="720"/>
          <w:tab w:val="left" w:pos="993"/>
          <w:tab w:val="left" w:pos="1134"/>
          <w:tab w:val="left" w:pos="1276"/>
        </w:tabs>
        <w:autoSpaceDE w:val="0"/>
        <w:autoSpaceDN w:val="0"/>
        <w:adjustRightInd w:val="0"/>
        <w:ind w:firstLine="709"/>
        <w:contextualSpacing/>
        <w:jc w:val="both"/>
      </w:pPr>
    </w:p>
    <w:p w14:paraId="65623AE3" w14:textId="77777777" w:rsidR="004A7DB7" w:rsidRPr="00BF171D" w:rsidRDefault="004A7DB7" w:rsidP="004A7DB7">
      <w:pPr>
        <w:widowControl w:val="0"/>
        <w:numPr>
          <w:ilvl w:val="0"/>
          <w:numId w:val="39"/>
        </w:numPr>
        <w:tabs>
          <w:tab w:val="left" w:pos="993"/>
          <w:tab w:val="left" w:pos="1134"/>
          <w:tab w:val="left" w:pos="1276"/>
        </w:tabs>
        <w:autoSpaceDE w:val="0"/>
        <w:autoSpaceDN w:val="0"/>
        <w:adjustRightInd w:val="0"/>
        <w:ind w:left="0" w:firstLine="709"/>
        <w:jc w:val="center"/>
        <w:rPr>
          <w:rFonts w:eastAsia="Calibri"/>
          <w:b/>
          <w:lang w:eastAsia="en-US"/>
        </w:rPr>
      </w:pPr>
      <w:r w:rsidRPr="00BF171D">
        <w:rPr>
          <w:rFonts w:eastAsia="Calibri"/>
          <w:b/>
          <w:lang w:eastAsia="en-US"/>
        </w:rPr>
        <w:lastRenderedPageBreak/>
        <w:t>ПОРЯДОК СДАЧИ-ПРИЕМКИ ОКАЗАННЫХ УСЛУГ</w:t>
      </w:r>
    </w:p>
    <w:p w14:paraId="047A097C"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58CA868E"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 xml:space="preserve">По итогам оказания Услуг Исполнитель передает с сопроводительным письмом на утверждение Заказчику 2 (два) оригинальных экземпляра акта сдачи-приемки оказанных Услуг, оригинал счета, оригинал счета-фактуры и иные документы, предусмотренные техническим заданием. </w:t>
      </w:r>
    </w:p>
    <w:p w14:paraId="6C98CB60"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После предоставления Заказчику акта сдачи-приемки оказанных Услуг Заказчик обязан рассмотреть и подписать указанные акты сдачи-приемки оказанных Услуг в течение 10 (десяти)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3CBF2141"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B6B8C5D"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 xml:space="preserve">Если в течение срока, определенного пунктом 3.3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37F485C8"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3ABD13C3"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Услуги считаются оказанными в полном объеме и с надлежащим качеством с даты подписания Заказчиком акта сдачи-приемки оказанных Услуг.</w:t>
      </w:r>
    </w:p>
    <w:p w14:paraId="02ABEBF9" w14:textId="77777777" w:rsidR="004A7DB7" w:rsidRPr="00BF171D" w:rsidRDefault="004A7DB7" w:rsidP="004A7DB7">
      <w:pPr>
        <w:widowControl w:val="0"/>
        <w:numPr>
          <w:ilvl w:val="1"/>
          <w:numId w:val="39"/>
        </w:numPr>
        <w:tabs>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В случае досрочного оказания Услуг Исполнитель вправе сдать, а Заказчик вправе принять эти Услуги.</w:t>
      </w:r>
    </w:p>
    <w:p w14:paraId="1888518D" w14:textId="77777777" w:rsidR="004A7DB7" w:rsidRPr="00BF171D" w:rsidRDefault="004A7DB7" w:rsidP="004A7DB7">
      <w:pPr>
        <w:widowControl w:val="0"/>
        <w:tabs>
          <w:tab w:val="num" w:pos="0"/>
          <w:tab w:val="num" w:pos="360"/>
          <w:tab w:val="left" w:pos="993"/>
          <w:tab w:val="left" w:pos="1134"/>
          <w:tab w:val="left" w:pos="1276"/>
        </w:tabs>
        <w:autoSpaceDE w:val="0"/>
        <w:autoSpaceDN w:val="0"/>
        <w:adjustRightInd w:val="0"/>
        <w:ind w:firstLine="709"/>
      </w:pPr>
    </w:p>
    <w:p w14:paraId="40AD5A81" w14:textId="77777777" w:rsidR="004A7DB7" w:rsidRPr="00BF171D" w:rsidRDefault="004A7DB7" w:rsidP="004A7DB7">
      <w:pPr>
        <w:widowControl w:val="0"/>
        <w:numPr>
          <w:ilvl w:val="0"/>
          <w:numId w:val="39"/>
        </w:numPr>
        <w:tabs>
          <w:tab w:val="left" w:pos="993"/>
          <w:tab w:val="left" w:pos="1134"/>
          <w:tab w:val="left" w:pos="1276"/>
        </w:tabs>
        <w:autoSpaceDE w:val="0"/>
        <w:autoSpaceDN w:val="0"/>
        <w:adjustRightInd w:val="0"/>
        <w:ind w:left="0" w:firstLine="709"/>
        <w:jc w:val="center"/>
        <w:rPr>
          <w:rFonts w:eastAsia="Calibri"/>
          <w:b/>
          <w:lang w:eastAsia="en-US"/>
        </w:rPr>
      </w:pPr>
      <w:r w:rsidRPr="00BF171D">
        <w:rPr>
          <w:rFonts w:eastAsia="Calibri"/>
          <w:b/>
          <w:lang w:eastAsia="en-US"/>
        </w:rPr>
        <w:t>СТОИМОСТЬ УСЛУГ И ПОРЯДОК РАСЧЕТОВ</w:t>
      </w:r>
    </w:p>
    <w:p w14:paraId="5575CDE5" w14:textId="77777777" w:rsidR="004A7DB7" w:rsidRPr="00BF171D" w:rsidRDefault="004A7DB7" w:rsidP="004A7DB7">
      <w:pPr>
        <w:widowControl w:val="0"/>
        <w:numPr>
          <w:ilvl w:val="1"/>
          <w:numId w:val="39"/>
        </w:numPr>
        <w:tabs>
          <w:tab w:val="num" w:pos="0"/>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Стоимость оказания Услуг в рамках настоящего Договора составляет  ________________ (____________________) рублей __ копеек, включая НДС  ______________ (_______________) рублей ___ копеек</w:t>
      </w:r>
      <w:r w:rsidRPr="00BF171D">
        <w:rPr>
          <w:rStyle w:val="affc"/>
          <w:rFonts w:eastAsia="Calibri"/>
          <w:lang w:eastAsia="en-US"/>
        </w:rPr>
        <w:footnoteReference w:id="1"/>
      </w:r>
      <w:r w:rsidRPr="00BF171D">
        <w:rPr>
          <w:rFonts w:eastAsia="Calibri"/>
          <w:lang w:eastAsia="en-US"/>
        </w:rPr>
        <w:t>.</w:t>
      </w:r>
    </w:p>
    <w:p w14:paraId="2368AB86" w14:textId="77777777" w:rsidR="004A7DB7" w:rsidRPr="00BF171D" w:rsidRDefault="004A7DB7" w:rsidP="004A7DB7">
      <w:pPr>
        <w:pStyle w:val="ConsPlusCell"/>
        <w:tabs>
          <w:tab w:val="left" w:pos="1134"/>
          <w:tab w:val="left" w:pos="1276"/>
        </w:tabs>
        <w:ind w:firstLine="709"/>
        <w:jc w:val="both"/>
      </w:pPr>
      <w:r w:rsidRPr="00BF171D">
        <w:t>Стоимость оказания услуг включает транспортные и иные расходы связанные с оказанием услуги, а также все уплачиваемые на территории Российской Федерации налоги и сборы, страховые и прочие обязательные платежи.</w:t>
      </w:r>
    </w:p>
    <w:p w14:paraId="01890BA6" w14:textId="77777777" w:rsidR="004A7DB7" w:rsidRPr="00BF171D" w:rsidRDefault="004A7DB7" w:rsidP="004A7DB7">
      <w:pPr>
        <w:widowControl w:val="0"/>
        <w:numPr>
          <w:ilvl w:val="1"/>
          <w:numId w:val="39"/>
        </w:numPr>
        <w:tabs>
          <w:tab w:val="num" w:pos="0"/>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Расчеты производятся по факту завершения оказания Услуг на основании подписанного с двух сторон акта сдачи-приемки оказанных Услуг.</w:t>
      </w:r>
    </w:p>
    <w:p w14:paraId="01909C3A" w14:textId="538D38E7" w:rsidR="004A7DB7" w:rsidRPr="00BF171D" w:rsidRDefault="004A7DB7" w:rsidP="004A7DB7">
      <w:pPr>
        <w:widowControl w:val="0"/>
        <w:numPr>
          <w:ilvl w:val="1"/>
          <w:numId w:val="39"/>
        </w:numPr>
        <w:tabs>
          <w:tab w:val="num" w:pos="0"/>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Оплата оказанных Услуг производятся Заказчиком путем перечисления денежных средств на расчетный счет Исполнителя в течение 15 (пятнадцати) рабочих дней</w:t>
      </w:r>
      <w:r w:rsidR="00875F42">
        <w:rPr>
          <w:rStyle w:val="affc"/>
          <w:rFonts w:eastAsia="Calibri"/>
          <w:lang w:eastAsia="en-US"/>
        </w:rPr>
        <w:footnoteReference w:id="2"/>
      </w:r>
      <w:r w:rsidRPr="00BF171D">
        <w:rPr>
          <w:rFonts w:eastAsia="Calibri"/>
          <w:lang w:eastAsia="en-US"/>
        </w:rPr>
        <w:t xml:space="preserve"> с даты подписания Заказчиком акта сдачи-приемки оказанных Услуг на основании выставленного Исполнителем оригинала счета и счета-фактуры.</w:t>
      </w:r>
    </w:p>
    <w:p w14:paraId="23C60409" w14:textId="77777777" w:rsidR="004A7DB7" w:rsidRPr="00BF171D" w:rsidRDefault="004A7DB7" w:rsidP="004A7DB7">
      <w:pPr>
        <w:widowControl w:val="0"/>
        <w:numPr>
          <w:ilvl w:val="1"/>
          <w:numId w:val="39"/>
        </w:numPr>
        <w:tabs>
          <w:tab w:val="num" w:pos="0"/>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 xml:space="preserve">Датой оплаты считается дата списания денежных средств с лицевого счета </w:t>
      </w:r>
      <w:r w:rsidRPr="00BF171D">
        <w:rPr>
          <w:rFonts w:eastAsia="Calibri"/>
          <w:lang w:eastAsia="en-US"/>
        </w:rPr>
        <w:lastRenderedPageBreak/>
        <w:t>Заказчика. Местом исполнения денежного обязательства является место нахождения территориального органа Федерального казначейства, обслуживающего Заказчика.</w:t>
      </w:r>
    </w:p>
    <w:p w14:paraId="7E959DA0" w14:textId="77777777" w:rsidR="004A7DB7" w:rsidRPr="00BF171D" w:rsidRDefault="004A7DB7" w:rsidP="004A7DB7">
      <w:pPr>
        <w:widowControl w:val="0"/>
        <w:numPr>
          <w:ilvl w:val="1"/>
          <w:numId w:val="39"/>
        </w:numPr>
        <w:tabs>
          <w:tab w:val="num" w:pos="0"/>
          <w:tab w:val="num" w:pos="360"/>
          <w:tab w:val="left" w:pos="993"/>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Все платежи по настоящему Договору производятся в безналичной форме в российских рублях.</w:t>
      </w:r>
    </w:p>
    <w:p w14:paraId="4CCCF833" w14:textId="77777777" w:rsidR="004A7DB7" w:rsidRPr="00BF171D" w:rsidRDefault="004A7DB7" w:rsidP="004A7DB7">
      <w:pPr>
        <w:widowControl w:val="0"/>
        <w:tabs>
          <w:tab w:val="num" w:pos="-426"/>
          <w:tab w:val="num" w:pos="0"/>
          <w:tab w:val="left" w:pos="993"/>
          <w:tab w:val="left" w:pos="1134"/>
          <w:tab w:val="left" w:pos="1276"/>
        </w:tabs>
        <w:autoSpaceDE w:val="0"/>
        <w:autoSpaceDN w:val="0"/>
        <w:adjustRightInd w:val="0"/>
        <w:ind w:firstLine="709"/>
        <w:jc w:val="both"/>
      </w:pPr>
    </w:p>
    <w:p w14:paraId="6E5AA281" w14:textId="77777777" w:rsidR="004A7DB7" w:rsidRPr="00BF171D" w:rsidRDefault="004A7DB7" w:rsidP="004A7DB7">
      <w:pPr>
        <w:widowControl w:val="0"/>
        <w:numPr>
          <w:ilvl w:val="0"/>
          <w:numId w:val="39"/>
        </w:numPr>
        <w:tabs>
          <w:tab w:val="left" w:pos="993"/>
          <w:tab w:val="left" w:pos="1134"/>
          <w:tab w:val="left" w:pos="1276"/>
        </w:tabs>
        <w:autoSpaceDE w:val="0"/>
        <w:autoSpaceDN w:val="0"/>
        <w:adjustRightInd w:val="0"/>
        <w:ind w:left="0" w:firstLine="709"/>
        <w:jc w:val="center"/>
        <w:rPr>
          <w:rFonts w:eastAsia="Calibri"/>
          <w:b/>
          <w:lang w:eastAsia="en-US"/>
        </w:rPr>
      </w:pPr>
      <w:r w:rsidRPr="00BF171D">
        <w:rPr>
          <w:rFonts w:eastAsia="Calibri"/>
          <w:b/>
          <w:lang w:eastAsia="en-US"/>
        </w:rPr>
        <w:t>ОТВЕТСТВЕННОСТЬ СТОРОН</w:t>
      </w:r>
    </w:p>
    <w:p w14:paraId="261910DF" w14:textId="77777777" w:rsidR="004A7DB7" w:rsidRPr="00BF171D" w:rsidRDefault="004A7DB7" w:rsidP="004A7DB7">
      <w:pPr>
        <w:widowControl w:val="0"/>
        <w:numPr>
          <w:ilvl w:val="1"/>
          <w:numId w:val="39"/>
        </w:numPr>
        <w:tabs>
          <w:tab w:val="clear" w:pos="1353"/>
          <w:tab w:val="num" w:pos="360"/>
          <w:tab w:val="num" w:pos="709"/>
          <w:tab w:val="left" w:pos="1134"/>
          <w:tab w:val="left" w:pos="1276"/>
        </w:tabs>
        <w:autoSpaceDE w:val="0"/>
        <w:autoSpaceDN w:val="0"/>
        <w:adjustRightInd w:val="0"/>
        <w:ind w:left="0" w:firstLine="709"/>
        <w:contextualSpacing/>
        <w:jc w:val="both"/>
        <w:rPr>
          <w:rFonts w:eastAsia="Calibri"/>
          <w:lang w:eastAsia="en-US"/>
        </w:rPr>
      </w:pPr>
      <w:r w:rsidRPr="00BF171D">
        <w:rPr>
          <w:rFonts w:eastAsia="Calibri"/>
          <w:lang w:eastAsia="en-US"/>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2AA904F8"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5.2.</w:t>
      </w:r>
      <w:r w:rsidRPr="00BF171D">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31305C49"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5.3.</w:t>
      </w:r>
      <w:r w:rsidRPr="00BF171D">
        <w:rPr>
          <w:rFonts w:eastAsia="Calibri"/>
          <w:lang w:eastAsia="en-US"/>
        </w:rPr>
        <w:tab/>
        <w:t>В случае нарушения какой-либо из Сторон сроков исполнения принятых на себя обязательств по настоящему Договору, сроки исполнения обязательств другой Стороны соразмерно продлеваются (за исключением случаев, прямо предусмотренных настоящим Договором).</w:t>
      </w:r>
    </w:p>
    <w:p w14:paraId="27512D38"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5.4.</w:t>
      </w:r>
      <w:r w:rsidRPr="00BF171D">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704088DE"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5.5.</w:t>
      </w:r>
      <w:r w:rsidRPr="00BF171D">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76CFB072"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5.6.</w:t>
      </w:r>
      <w:r w:rsidRPr="00BF171D">
        <w:rPr>
          <w:rFonts w:eastAsia="Calibri"/>
          <w:lang w:eastAsia="en-US"/>
        </w:rPr>
        <w:tab/>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18B0F2BD"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5.7.</w:t>
      </w:r>
      <w:r w:rsidRPr="00BF171D">
        <w:rPr>
          <w:rFonts w:eastAsia="Calibri"/>
          <w:lang w:eastAsia="en-US"/>
        </w:rPr>
        <w:tab/>
        <w:t>Если Исполнитель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575CF0BC"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5.8.</w:t>
      </w:r>
      <w:r w:rsidRPr="00BF171D">
        <w:rPr>
          <w:rFonts w:eastAsia="Calibri"/>
          <w:lang w:eastAsia="en-US"/>
        </w:rPr>
        <w:tab/>
        <w:t>Исполнитель по запросу Заказчика для обоснования права Заказчика на вычет НДС по настоящему Договору обязуется передать Заказчику следующие копии документов, заверенные печатью Исполнителя:</w:t>
      </w:r>
    </w:p>
    <w:p w14:paraId="238C3F5B"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t>– </w:t>
      </w:r>
      <w:r w:rsidRPr="00BF171D">
        <w:rPr>
          <w:rFonts w:eastAsia="Calibri"/>
          <w:lang w:eastAsia="en-US"/>
        </w:rPr>
        <w:t xml:space="preserve">выписку из лицевого счета налогоплательщика по НДС; </w:t>
      </w:r>
    </w:p>
    <w:p w14:paraId="56673E7B"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t>– </w:t>
      </w:r>
      <w:r w:rsidRPr="00BF171D">
        <w:rPr>
          <w:rFonts w:eastAsia="Calibri"/>
          <w:lang w:eastAsia="en-US"/>
        </w:rPr>
        <w:t>декларацию по НДС с подтверждением ФНС России о принятии декларации.</w:t>
      </w:r>
    </w:p>
    <w:p w14:paraId="51D4C5E8"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5.9.</w:t>
      </w:r>
      <w:r w:rsidRPr="00BF171D">
        <w:rPr>
          <w:rFonts w:eastAsia="Calibri"/>
          <w:lang w:eastAsia="en-US"/>
        </w:rPr>
        <w:tab/>
        <w:t>Указанные документы предоставляются в течение 10 (десяти) календарных дней с даты их запроса Заказчиком. 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
    <w:p w14:paraId="6AB92B39"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5.10.</w:t>
      </w:r>
      <w:r w:rsidRPr="00BF171D">
        <w:rPr>
          <w:rFonts w:eastAsia="Calibri"/>
          <w:lang w:eastAsia="en-US"/>
        </w:rPr>
        <w:tab/>
        <w:t>При условии выполнения Исполнителем своих обязательств по Договору Исполнитель вправе начислить Заказчику неустойку за каждый день просрочки, в случае если Заказчик нарушил условия оплаты оказанных услуг размере 0,01% (ноль целых одной сотой процента) от суммы просроченного платежа, но не более пяти процентов от суммы просроченного платежа.</w:t>
      </w:r>
      <w:r w:rsidRPr="00BF171D">
        <w:t xml:space="preserve"> </w:t>
      </w:r>
    </w:p>
    <w:p w14:paraId="5CBC10A8"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pPr>
      <w:r w:rsidRPr="00BF171D">
        <w:t>5.11.</w:t>
      </w:r>
      <w:r w:rsidRPr="00BF171D">
        <w:tab/>
        <w:t xml:space="preserve">При нарушении Исполнителем сроков оказания Услуг Заказчик вправе потребовать уплаты Исполнителем неустойки в размере 0,2% (ноль целых две десятые процента) от </w:t>
      </w:r>
      <w:r w:rsidRPr="00BF171D">
        <w:lastRenderedPageBreak/>
        <w:t xml:space="preserve">стоимости оказания Услуг за каждый день просрочки, начиная со дня, следующего за днем завершения оказания Услуг. Нарушением срока оказания Услуг Стороны договорились считать в том числе, но не ограничиваясь, не представление в срок, отчетной документации (как в целом, так и в части), подлежащей передачи Заказчику по результатам оказания Услуг, не устранение/не своевременное устранение замечаний Заказчика и/или органов надзора, приведшее к нарушению сроков передачи документации Заказчику. </w:t>
      </w:r>
    </w:p>
    <w:p w14:paraId="35D7ECE6"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pPr>
      <w:r w:rsidRPr="00BF171D">
        <w:rPr>
          <w:rFonts w:eastAsia="Calibri"/>
          <w:lang w:eastAsia="en-US"/>
        </w:rPr>
        <w:t>5.12.</w:t>
      </w:r>
      <w:r w:rsidRPr="00BF171D">
        <w:rPr>
          <w:rFonts w:eastAsia="Calibri"/>
          <w:lang w:eastAsia="en-US"/>
        </w:rPr>
        <w:tab/>
      </w:r>
      <w:r w:rsidRPr="00BF171D">
        <w:rPr>
          <w:lang w:eastAsia="en-US"/>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(тридцать процентов) от стоимости оказанных Услуг.</w:t>
      </w:r>
    </w:p>
    <w:p w14:paraId="37A814AA"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5.13. 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462D80D2"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5.14.</w:t>
      </w:r>
      <w:r w:rsidRPr="00BF171D">
        <w:rPr>
          <w:rFonts w:eastAsia="Calibri"/>
          <w:lang w:eastAsia="en-US"/>
        </w:rPr>
        <w:tab/>
        <w:t>В случае если Заказчику со стороны третьих лиц будут предъявлены какие-либо претензии в связи с исполнением Исполнителем настоящего Договора, последний обязуется возместить Заказчику все расходы и убытки, причиненные им в связи с нарушением этих прав.</w:t>
      </w:r>
    </w:p>
    <w:p w14:paraId="5AB3C191" w14:textId="77777777" w:rsidR="004A7DB7" w:rsidRPr="00BF171D" w:rsidRDefault="004A7DB7" w:rsidP="004A7DB7">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BF171D">
        <w:rPr>
          <w:rFonts w:eastAsia="Calibri"/>
          <w:lang w:eastAsia="en-US"/>
        </w:rPr>
        <w:t>5.15.</w:t>
      </w:r>
      <w:r w:rsidRPr="00BF171D">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3D15CA3E" w14:textId="77777777" w:rsidR="004A7DB7" w:rsidRPr="00BF171D" w:rsidRDefault="004A7DB7" w:rsidP="004A7DB7">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07FC7BF4" w14:textId="77777777" w:rsidR="004A7DB7" w:rsidRPr="00BF171D" w:rsidRDefault="004A7DB7" w:rsidP="004A7DB7">
      <w:pPr>
        <w:widowControl w:val="0"/>
        <w:numPr>
          <w:ilvl w:val="0"/>
          <w:numId w:val="39"/>
        </w:numPr>
        <w:tabs>
          <w:tab w:val="left" w:pos="993"/>
          <w:tab w:val="left" w:pos="1134"/>
          <w:tab w:val="left" w:pos="1276"/>
        </w:tabs>
        <w:autoSpaceDE w:val="0"/>
        <w:autoSpaceDN w:val="0"/>
        <w:adjustRightInd w:val="0"/>
        <w:ind w:left="0" w:firstLine="709"/>
        <w:contextualSpacing/>
        <w:jc w:val="center"/>
        <w:rPr>
          <w:rFonts w:eastAsia="Calibri"/>
          <w:b/>
          <w:lang w:eastAsia="en-US"/>
        </w:rPr>
      </w:pPr>
      <w:r w:rsidRPr="00BF171D">
        <w:rPr>
          <w:rFonts w:eastAsia="Calibri"/>
          <w:b/>
          <w:lang w:eastAsia="en-US"/>
        </w:rPr>
        <w:t>ОБСТОЯТЕЛЬСТВА НЕПРЕОДОЛИМОЙ СИЛЫ</w:t>
      </w:r>
    </w:p>
    <w:p w14:paraId="7C2BE16E"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pPr>
      <w:r w:rsidRPr="00BF171D">
        <w:t>6.1.</w:t>
      </w:r>
      <w:r w:rsidRPr="00BF171D">
        <w:tab/>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3A743618"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pPr>
      <w:r w:rsidRPr="00BF171D">
        <w:t>6.2.</w:t>
      </w:r>
      <w:r w:rsidRPr="00BF171D">
        <w:ta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74BF762"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pPr>
      <w:r w:rsidRPr="00BF171D">
        <w:t>6.3.</w:t>
      </w:r>
      <w:r w:rsidRPr="00BF171D">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585E3B13"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pPr>
      <w:r w:rsidRPr="00BF171D">
        <w:t>6.4.</w:t>
      </w:r>
      <w:r w:rsidRPr="00BF171D">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320D24E4" w14:textId="77777777" w:rsidR="004A7DB7" w:rsidRPr="00BF171D" w:rsidRDefault="004A7DB7" w:rsidP="004A7DB7">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3D4D0244" w14:textId="77777777" w:rsidR="004A7DB7" w:rsidRPr="00BF171D" w:rsidRDefault="004A7DB7" w:rsidP="004A7DB7">
      <w:pPr>
        <w:widowControl w:val="0"/>
        <w:tabs>
          <w:tab w:val="num" w:pos="0"/>
          <w:tab w:val="left" w:pos="1134"/>
          <w:tab w:val="left" w:pos="1276"/>
        </w:tabs>
        <w:autoSpaceDE w:val="0"/>
        <w:autoSpaceDN w:val="0"/>
        <w:adjustRightInd w:val="0"/>
        <w:ind w:firstLine="709"/>
        <w:jc w:val="center"/>
        <w:rPr>
          <w:rFonts w:eastAsia="Calibri"/>
          <w:b/>
          <w:lang w:eastAsia="en-US"/>
        </w:rPr>
      </w:pPr>
      <w:r w:rsidRPr="00BF171D">
        <w:rPr>
          <w:rFonts w:eastAsia="Calibri"/>
          <w:b/>
          <w:lang w:eastAsia="en-US"/>
        </w:rPr>
        <w:t>7. ПОРЯДОК РАЗРЕШЕНИЯ СПОРОВ</w:t>
      </w:r>
    </w:p>
    <w:p w14:paraId="4E5CB076"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7.1.</w:t>
      </w:r>
      <w:r w:rsidRPr="00BF171D">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54EA7CD4"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lastRenderedPageBreak/>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42C3A250"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636B3F9"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7.2.</w:t>
      </w:r>
      <w:r w:rsidRPr="00BF171D">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14:paraId="5BA33A49"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p>
    <w:p w14:paraId="1FFFF2C4" w14:textId="77777777" w:rsidR="004A7DB7" w:rsidRPr="00BF171D" w:rsidRDefault="004A7DB7" w:rsidP="004A7DB7">
      <w:pPr>
        <w:widowControl w:val="0"/>
        <w:tabs>
          <w:tab w:val="num" w:pos="0"/>
          <w:tab w:val="left" w:pos="1134"/>
          <w:tab w:val="left" w:pos="1276"/>
        </w:tabs>
        <w:autoSpaceDE w:val="0"/>
        <w:autoSpaceDN w:val="0"/>
        <w:adjustRightInd w:val="0"/>
        <w:ind w:firstLine="709"/>
        <w:jc w:val="center"/>
        <w:rPr>
          <w:rFonts w:eastAsia="Calibri"/>
          <w:b/>
          <w:lang w:eastAsia="en-US"/>
        </w:rPr>
      </w:pPr>
      <w:r w:rsidRPr="00BF171D">
        <w:rPr>
          <w:rFonts w:eastAsia="Calibri"/>
          <w:b/>
          <w:lang w:eastAsia="en-US"/>
        </w:rPr>
        <w:t>8. ВСТУПЛЕНИЕ ДОГОВОРА В СИЛУ.</w:t>
      </w:r>
    </w:p>
    <w:p w14:paraId="3911006D" w14:textId="77777777" w:rsidR="004A7DB7" w:rsidRPr="00BF171D" w:rsidRDefault="004A7DB7" w:rsidP="004A7DB7">
      <w:pPr>
        <w:widowControl w:val="0"/>
        <w:tabs>
          <w:tab w:val="num" w:pos="0"/>
          <w:tab w:val="left" w:pos="1134"/>
          <w:tab w:val="left" w:pos="1276"/>
        </w:tabs>
        <w:autoSpaceDE w:val="0"/>
        <w:autoSpaceDN w:val="0"/>
        <w:adjustRightInd w:val="0"/>
        <w:ind w:firstLine="709"/>
        <w:jc w:val="center"/>
        <w:rPr>
          <w:rFonts w:eastAsia="Calibri"/>
          <w:b/>
          <w:lang w:eastAsia="en-US"/>
        </w:rPr>
      </w:pPr>
      <w:r w:rsidRPr="00BF171D">
        <w:rPr>
          <w:rFonts w:eastAsia="Calibri"/>
          <w:b/>
          <w:lang w:eastAsia="en-US"/>
        </w:rPr>
        <w:t>ИЗМЕНЕНИЕ И РАСТОРЖЕНИЕ ДОГОВОРА</w:t>
      </w:r>
    </w:p>
    <w:p w14:paraId="5C4A2A6A" w14:textId="77777777" w:rsidR="004A7DB7" w:rsidRPr="00BF171D" w:rsidRDefault="004A7DB7" w:rsidP="004A7DB7">
      <w:pPr>
        <w:widowControl w:val="0"/>
        <w:tabs>
          <w:tab w:val="left" w:pos="1134"/>
          <w:tab w:val="left" w:pos="1276"/>
          <w:tab w:val="left" w:pos="1724"/>
        </w:tabs>
        <w:autoSpaceDE w:val="0"/>
        <w:autoSpaceDN w:val="0"/>
        <w:adjustRightInd w:val="0"/>
        <w:ind w:firstLine="709"/>
        <w:jc w:val="both"/>
        <w:rPr>
          <w:rFonts w:eastAsia="Calibri"/>
          <w:lang w:eastAsia="en-US"/>
        </w:rPr>
      </w:pPr>
      <w:r w:rsidRPr="00BF171D">
        <w:rPr>
          <w:rFonts w:eastAsia="Calibri"/>
          <w:lang w:eastAsia="en-US"/>
        </w:rPr>
        <w:t>8.1.</w:t>
      </w:r>
      <w:r w:rsidRPr="00BF171D">
        <w:rPr>
          <w:rFonts w:eastAsia="Calibri"/>
          <w:lang w:eastAsia="en-US"/>
        </w:rPr>
        <w:tab/>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244A1607"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8.2.</w:t>
      </w:r>
      <w:r w:rsidRPr="00BF171D">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оформлены в виде дополнительных соглашений в письменном виде и подписаны Сторонами.</w:t>
      </w:r>
    </w:p>
    <w:p w14:paraId="493BC523"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8.3.</w:t>
      </w:r>
      <w:r w:rsidRPr="00BF171D">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1506AB35"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8.4.</w:t>
      </w:r>
      <w:r w:rsidRPr="00BF171D">
        <w:rPr>
          <w:rFonts w:eastAsia="Calibri"/>
          <w:lang w:eastAsia="en-US"/>
        </w:rPr>
        <w:tab/>
        <w:t>Односторонний отказ от исполнения Договора возможен по обстоятельствам, предусмотренным законодательством Российской Федерации.</w:t>
      </w:r>
    </w:p>
    <w:p w14:paraId="3BE2BB6A"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p>
    <w:p w14:paraId="043C9CF7" w14:textId="77777777" w:rsidR="004A7DB7" w:rsidRPr="00BF171D" w:rsidRDefault="004A7DB7" w:rsidP="004A7DB7">
      <w:pPr>
        <w:widowControl w:val="0"/>
        <w:numPr>
          <w:ilvl w:val="0"/>
          <w:numId w:val="40"/>
        </w:numPr>
        <w:tabs>
          <w:tab w:val="num" w:pos="0"/>
          <w:tab w:val="left" w:pos="1134"/>
          <w:tab w:val="left" w:pos="1276"/>
        </w:tabs>
        <w:autoSpaceDE w:val="0"/>
        <w:autoSpaceDN w:val="0"/>
        <w:adjustRightInd w:val="0"/>
        <w:ind w:left="0" w:firstLine="709"/>
        <w:contextualSpacing/>
        <w:jc w:val="center"/>
        <w:rPr>
          <w:rFonts w:eastAsia="Calibri"/>
          <w:b/>
          <w:lang w:eastAsia="en-US"/>
        </w:rPr>
      </w:pPr>
      <w:r w:rsidRPr="00BF171D">
        <w:rPr>
          <w:rFonts w:eastAsia="Calibri"/>
          <w:b/>
          <w:lang w:eastAsia="en-US"/>
        </w:rPr>
        <w:t>АНТИКОРРУПЦИОННАЯ ОГОВОРКА</w:t>
      </w:r>
    </w:p>
    <w:p w14:paraId="245E5FD6" w14:textId="77777777" w:rsidR="004A7DB7" w:rsidRPr="00BF171D" w:rsidRDefault="004A7DB7" w:rsidP="004A7DB7">
      <w:pPr>
        <w:tabs>
          <w:tab w:val="left" w:pos="426"/>
        </w:tabs>
        <w:autoSpaceDE w:val="0"/>
        <w:autoSpaceDN w:val="0"/>
        <w:adjustRightInd w:val="0"/>
        <w:ind w:firstLine="709"/>
        <w:jc w:val="both"/>
        <w:rPr>
          <w:rFonts w:eastAsia="Calibri"/>
          <w:spacing w:val="-2"/>
        </w:rPr>
      </w:pPr>
      <w:r w:rsidRPr="00BF171D">
        <w:t xml:space="preserve">9.1. </w:t>
      </w:r>
      <w:r w:rsidRPr="00BF171D">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38F5FBF" w14:textId="77777777" w:rsidR="004A7DB7" w:rsidRPr="00BF171D" w:rsidRDefault="004A7DB7" w:rsidP="004A7DB7">
      <w:pPr>
        <w:tabs>
          <w:tab w:val="left" w:pos="426"/>
        </w:tabs>
        <w:autoSpaceDE w:val="0"/>
        <w:autoSpaceDN w:val="0"/>
        <w:adjustRightInd w:val="0"/>
        <w:ind w:firstLine="709"/>
        <w:jc w:val="both"/>
      </w:pPr>
      <w:r w:rsidRPr="00BF171D">
        <w:t>9.2.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E58F568" w14:textId="77777777" w:rsidR="004A7DB7" w:rsidRPr="00BF171D" w:rsidRDefault="004A7DB7" w:rsidP="004A7DB7">
      <w:pPr>
        <w:tabs>
          <w:tab w:val="left" w:pos="426"/>
        </w:tabs>
        <w:autoSpaceDE w:val="0"/>
        <w:autoSpaceDN w:val="0"/>
        <w:adjustRightInd w:val="0"/>
        <w:ind w:firstLine="709"/>
        <w:jc w:val="both"/>
      </w:pPr>
      <w:r w:rsidRPr="00BF171D">
        <w:t>9.3.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5CB7A82" w14:textId="77777777" w:rsidR="004A7DB7" w:rsidRPr="00BF171D" w:rsidRDefault="004A7DB7" w:rsidP="004A7DB7">
      <w:pPr>
        <w:tabs>
          <w:tab w:val="left" w:pos="426"/>
        </w:tabs>
        <w:autoSpaceDE w:val="0"/>
        <w:autoSpaceDN w:val="0"/>
        <w:adjustRightInd w:val="0"/>
        <w:ind w:firstLine="709"/>
        <w:jc w:val="both"/>
      </w:pPr>
      <w:r w:rsidRPr="00BF171D">
        <w:t xml:space="preserve">9.4.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w:t>
      </w:r>
      <w:r w:rsidRPr="00BF171D">
        <w:lastRenderedPageBreak/>
        <w:t>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1A27C45D" w14:textId="77777777" w:rsidR="004A7DB7" w:rsidRPr="00BF171D" w:rsidRDefault="004A7DB7" w:rsidP="004A7DB7">
      <w:pPr>
        <w:tabs>
          <w:tab w:val="left" w:pos="426"/>
        </w:tabs>
        <w:autoSpaceDE w:val="0"/>
        <w:autoSpaceDN w:val="0"/>
        <w:adjustRightInd w:val="0"/>
        <w:ind w:firstLine="709"/>
        <w:jc w:val="both"/>
      </w:pPr>
      <w:r w:rsidRPr="00BF171D">
        <w:t>9.5.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2A4F66F" w14:textId="77777777" w:rsidR="004A7DB7" w:rsidRPr="00BF171D" w:rsidRDefault="004A7DB7" w:rsidP="004A7DB7">
      <w:pPr>
        <w:tabs>
          <w:tab w:val="left" w:pos="426"/>
        </w:tabs>
        <w:autoSpaceDE w:val="0"/>
        <w:autoSpaceDN w:val="0"/>
        <w:adjustRightInd w:val="0"/>
        <w:ind w:firstLine="709"/>
        <w:jc w:val="both"/>
      </w:pPr>
      <w:r w:rsidRPr="00BF171D">
        <w:t>9.6.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D8EC137" w14:textId="77777777" w:rsidR="004A7DB7" w:rsidRPr="00BF171D" w:rsidRDefault="004A7DB7" w:rsidP="004A7DB7">
      <w:pPr>
        <w:tabs>
          <w:tab w:val="left" w:pos="426"/>
        </w:tabs>
        <w:autoSpaceDE w:val="0"/>
        <w:autoSpaceDN w:val="0"/>
        <w:adjustRightInd w:val="0"/>
        <w:ind w:firstLine="709"/>
        <w:jc w:val="both"/>
      </w:pPr>
      <w:r w:rsidRPr="00BF171D">
        <w:t>9.7.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8971A00"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p>
    <w:p w14:paraId="17CD3344" w14:textId="77777777" w:rsidR="004A7DB7" w:rsidRPr="00BF171D" w:rsidRDefault="004A7DB7" w:rsidP="004A7DB7">
      <w:pPr>
        <w:widowControl w:val="0"/>
        <w:numPr>
          <w:ilvl w:val="0"/>
          <w:numId w:val="40"/>
        </w:numPr>
        <w:tabs>
          <w:tab w:val="num" w:pos="0"/>
          <w:tab w:val="left" w:pos="1134"/>
          <w:tab w:val="left" w:pos="1276"/>
        </w:tabs>
        <w:autoSpaceDE w:val="0"/>
        <w:autoSpaceDN w:val="0"/>
        <w:adjustRightInd w:val="0"/>
        <w:ind w:left="0" w:firstLine="709"/>
        <w:contextualSpacing/>
        <w:jc w:val="center"/>
        <w:rPr>
          <w:rFonts w:eastAsia="Calibri"/>
          <w:b/>
          <w:lang w:eastAsia="en-US"/>
        </w:rPr>
      </w:pPr>
      <w:r w:rsidRPr="00BF171D">
        <w:rPr>
          <w:rFonts w:eastAsia="Calibri"/>
          <w:b/>
          <w:lang w:eastAsia="en-US"/>
        </w:rPr>
        <w:t>ДОПОЛНИТЕЛЬНЫЕ УСЛОВИЯ</w:t>
      </w:r>
    </w:p>
    <w:p w14:paraId="36347332"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10.1.</w:t>
      </w:r>
      <w:r w:rsidRPr="00BF171D">
        <w:rPr>
          <w:rFonts w:eastAsia="Calibri"/>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1534278C"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10.2.</w:t>
      </w:r>
      <w:r w:rsidRPr="00BF171D">
        <w:rPr>
          <w:rFonts w:eastAsia="Calibri"/>
          <w:lang w:eastAsia="en-US"/>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CDDEC4C"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10.3.</w:t>
      </w:r>
      <w:r w:rsidRPr="00BF171D">
        <w:rPr>
          <w:rFonts w:eastAsia="Calibri"/>
          <w:lang w:eastAsia="en-US"/>
        </w:rPr>
        <w:ta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7" w:history="1">
        <w:r w:rsidRPr="00BF171D">
          <w:rPr>
            <w:rFonts w:eastAsia="Calibri"/>
            <w:lang w:val="en-US" w:eastAsia="en-US"/>
          </w:rPr>
          <w:t>inf</w:t>
        </w:r>
        <w:r w:rsidRPr="00BF171D">
          <w:rPr>
            <w:rFonts w:eastAsia="Calibri"/>
            <w:lang w:eastAsia="en-US"/>
          </w:rPr>
          <w:t>@</w:t>
        </w:r>
        <w:r w:rsidRPr="00BF171D">
          <w:rPr>
            <w:rFonts w:eastAsia="Calibri"/>
            <w:lang w:val="en-US" w:eastAsia="en-US"/>
          </w:rPr>
          <w:t>ncrc</w:t>
        </w:r>
        <w:r w:rsidRPr="00BF171D">
          <w:rPr>
            <w:rFonts w:eastAsia="Calibri"/>
            <w:lang w:eastAsia="en-US"/>
          </w:rPr>
          <w:t>.</w:t>
        </w:r>
        <w:r w:rsidRPr="00BF171D">
          <w:rPr>
            <w:rFonts w:eastAsia="Calibri"/>
            <w:lang w:val="en-US" w:eastAsia="en-US"/>
          </w:rPr>
          <w:t>ru</w:t>
        </w:r>
      </w:hyperlink>
      <w:r w:rsidRPr="00BF171D">
        <w:rPr>
          <w:rFonts w:eastAsia="Calibri"/>
          <w:lang w:eastAsia="en-US"/>
        </w:rPr>
        <w:t xml:space="preserve"> на адрес электронной почты Исполнителя: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8BEC932"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10.4.</w:t>
      </w:r>
      <w:r w:rsidRPr="00BF171D">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0A3955BD"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49AED94"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10.5.</w:t>
      </w:r>
      <w:r w:rsidRPr="00BF171D">
        <w:rPr>
          <w:rFonts w:eastAsia="Calibri"/>
          <w:lang w:eastAsia="en-US"/>
        </w:rPr>
        <w:tab/>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w:t>
      </w:r>
      <w:r w:rsidRPr="00BF171D">
        <w:rPr>
          <w:rFonts w:eastAsia="Calibri"/>
          <w:lang w:eastAsia="en-US"/>
        </w:rPr>
        <w:lastRenderedPageBreak/>
        <w:t>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6993043"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10.6.</w:t>
      </w:r>
      <w:r w:rsidRPr="00BF171D">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4DDD70F3" w14:textId="77777777" w:rsidR="004A7DB7" w:rsidRPr="00BF171D" w:rsidRDefault="004A7DB7" w:rsidP="004A7DB7">
      <w:pPr>
        <w:widowControl w:val="0"/>
        <w:tabs>
          <w:tab w:val="left" w:pos="1134"/>
          <w:tab w:val="left" w:pos="1276"/>
        </w:tabs>
        <w:autoSpaceDE w:val="0"/>
        <w:autoSpaceDN w:val="0"/>
        <w:adjustRightInd w:val="0"/>
        <w:ind w:firstLine="709"/>
        <w:jc w:val="both"/>
      </w:pPr>
      <w:r w:rsidRPr="00BF171D">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434308B9"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rFonts w:eastAsia="Calibri"/>
          <w:lang w:eastAsia="en-US"/>
        </w:rPr>
      </w:pPr>
      <w:r w:rsidRPr="00BF171D">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7DB27101" w14:textId="77777777" w:rsidR="004A7DB7" w:rsidRPr="00BF171D" w:rsidRDefault="004A7DB7" w:rsidP="004A7DB7">
      <w:pPr>
        <w:widowControl w:val="0"/>
        <w:tabs>
          <w:tab w:val="num" w:pos="0"/>
          <w:tab w:val="left" w:pos="1134"/>
          <w:tab w:val="left" w:pos="1276"/>
        </w:tabs>
        <w:autoSpaceDE w:val="0"/>
        <w:autoSpaceDN w:val="0"/>
        <w:adjustRightInd w:val="0"/>
        <w:ind w:firstLine="709"/>
        <w:jc w:val="both"/>
        <w:rPr>
          <w:lang w:eastAsia="ar-SA"/>
        </w:rPr>
      </w:pPr>
      <w:r w:rsidRPr="00BF171D">
        <w:rPr>
          <w:rFonts w:eastAsia="Calibri"/>
          <w:lang w:eastAsia="en-US"/>
        </w:rPr>
        <w:t>10.7.</w:t>
      </w:r>
      <w:r w:rsidRPr="00BF171D">
        <w:rPr>
          <w:rFonts w:eastAsia="Calibri"/>
          <w:lang w:eastAsia="en-US"/>
        </w:rPr>
        <w:tab/>
        <w:t>Договор</w:t>
      </w:r>
      <w:r w:rsidRPr="00BF171D">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После заключения договора Стороны вправе изготовить и подписать копии договора в письменной форме на бумажном носителе.</w:t>
      </w:r>
    </w:p>
    <w:p w14:paraId="41A61E5C" w14:textId="77777777" w:rsidR="004A7DB7" w:rsidRPr="00BF171D" w:rsidRDefault="004A7DB7" w:rsidP="004A7DB7">
      <w:pPr>
        <w:tabs>
          <w:tab w:val="left" w:pos="1134"/>
          <w:tab w:val="left" w:pos="1276"/>
        </w:tabs>
        <w:ind w:firstLine="709"/>
        <w:jc w:val="both"/>
        <w:rPr>
          <w:rFonts w:eastAsia="Calibri"/>
          <w:lang w:eastAsia="en-US"/>
        </w:rPr>
      </w:pPr>
      <w:r w:rsidRPr="00BF171D">
        <w:rPr>
          <w:rFonts w:eastAsia="Calibri"/>
          <w:lang w:eastAsia="en-US"/>
        </w:rPr>
        <w:t>10.8.</w:t>
      </w:r>
      <w:r w:rsidRPr="00BF171D">
        <w:rPr>
          <w:rFonts w:eastAsia="Calibri"/>
          <w:lang w:eastAsia="en-US"/>
        </w:rPr>
        <w:tab/>
        <w:t>Все указанные в Договоре приложения являются его неотъемлемой частью:</w:t>
      </w:r>
    </w:p>
    <w:p w14:paraId="1CE797F3" w14:textId="3495945B" w:rsidR="004A7DB7" w:rsidRPr="00BF171D" w:rsidRDefault="004A7DB7" w:rsidP="004A7DB7">
      <w:pPr>
        <w:tabs>
          <w:tab w:val="left" w:pos="1134"/>
          <w:tab w:val="left" w:pos="1276"/>
        </w:tabs>
        <w:ind w:firstLine="709"/>
        <w:jc w:val="both"/>
      </w:pPr>
      <w:r w:rsidRPr="00BF171D">
        <w:rPr>
          <w:rFonts w:eastAsia="Calibri"/>
          <w:lang w:eastAsia="en-US"/>
        </w:rPr>
        <w:t>10.8.1. Приложение</w:t>
      </w:r>
      <w:r w:rsidRPr="00BF171D">
        <w:t xml:space="preserve"> № 1 – техническое задание.</w:t>
      </w:r>
    </w:p>
    <w:p w14:paraId="7BBD07A9" w14:textId="380799A8" w:rsidR="004A7DB7" w:rsidRPr="00BF171D" w:rsidRDefault="004A7DB7" w:rsidP="004A7DB7">
      <w:pPr>
        <w:tabs>
          <w:tab w:val="left" w:pos="1134"/>
          <w:tab w:val="left" w:pos="1276"/>
        </w:tabs>
        <w:ind w:firstLine="709"/>
        <w:jc w:val="both"/>
      </w:pPr>
      <w:r w:rsidRPr="00BF171D">
        <w:t>10.8.2. Приложение № 2 – форма акта сдачи-приемки оказанных услуг.</w:t>
      </w:r>
    </w:p>
    <w:p w14:paraId="1DDBDC0D" w14:textId="77777777" w:rsidR="004A7DB7" w:rsidRPr="00BF171D" w:rsidRDefault="004A7DB7" w:rsidP="004A7DB7">
      <w:pPr>
        <w:shd w:val="clear" w:color="auto" w:fill="FFFFFF"/>
        <w:tabs>
          <w:tab w:val="num" w:pos="567"/>
          <w:tab w:val="left" w:pos="816"/>
        </w:tabs>
        <w:ind w:firstLine="709"/>
        <w:jc w:val="both"/>
      </w:pPr>
    </w:p>
    <w:p w14:paraId="1695A9BB" w14:textId="77777777" w:rsidR="004A7DB7" w:rsidRPr="00BF171D" w:rsidRDefault="004A7DB7" w:rsidP="004A7DB7">
      <w:pPr>
        <w:shd w:val="clear" w:color="auto" w:fill="FFFFFF"/>
        <w:tabs>
          <w:tab w:val="num" w:pos="567"/>
          <w:tab w:val="left" w:pos="816"/>
        </w:tabs>
        <w:ind w:firstLine="709"/>
        <w:jc w:val="center"/>
        <w:rPr>
          <w:b/>
        </w:rPr>
      </w:pPr>
      <w:r w:rsidRPr="00BF171D">
        <w:rPr>
          <w:b/>
        </w:rPr>
        <w:t>11. АДРЕСА, РЕКВИЗИТЫ И ПОДПИСИ СТОРОН</w:t>
      </w:r>
    </w:p>
    <w:tbl>
      <w:tblPr>
        <w:tblW w:w="0" w:type="auto"/>
        <w:tblInd w:w="-426" w:type="dxa"/>
        <w:tblLook w:val="04A0" w:firstRow="1" w:lastRow="0" w:firstColumn="1" w:lastColumn="0" w:noHBand="0" w:noVBand="1"/>
      </w:tblPr>
      <w:tblGrid>
        <w:gridCol w:w="4645"/>
        <w:gridCol w:w="5528"/>
      </w:tblGrid>
      <w:tr w:rsidR="0022546B" w:rsidRPr="00BF171D" w14:paraId="76ED2388" w14:textId="77777777" w:rsidTr="004A7DB7">
        <w:tc>
          <w:tcPr>
            <w:tcW w:w="4645" w:type="dxa"/>
            <w:shd w:val="clear" w:color="auto" w:fill="auto"/>
          </w:tcPr>
          <w:p w14:paraId="069D1798" w14:textId="77777777" w:rsidR="004A7DB7" w:rsidRPr="00BF171D" w:rsidRDefault="004A7DB7" w:rsidP="004A7DB7">
            <w:pPr>
              <w:shd w:val="clear" w:color="auto" w:fill="FFFFFF"/>
              <w:tabs>
                <w:tab w:val="num" w:pos="567"/>
                <w:tab w:val="left" w:pos="816"/>
              </w:tabs>
              <w:ind w:firstLine="31"/>
              <w:jc w:val="both"/>
            </w:pPr>
            <w:r w:rsidRPr="00BF171D">
              <w:rPr>
                <w:b/>
              </w:rPr>
              <w:t>ИСПОЛНИТЕЛЬ</w:t>
            </w:r>
            <w:r w:rsidRPr="00BF171D">
              <w:t>:</w:t>
            </w:r>
          </w:p>
          <w:p w14:paraId="539EDF96" w14:textId="77777777" w:rsidR="004A7DB7" w:rsidRPr="00BF171D" w:rsidRDefault="004A7DB7" w:rsidP="004A7DB7">
            <w:pPr>
              <w:shd w:val="clear" w:color="auto" w:fill="FFFFFF"/>
              <w:tabs>
                <w:tab w:val="num" w:pos="567"/>
                <w:tab w:val="left" w:pos="816"/>
              </w:tabs>
              <w:ind w:firstLine="31"/>
              <w:jc w:val="both"/>
              <w:rPr>
                <w:b/>
              </w:rPr>
            </w:pPr>
          </w:p>
          <w:p w14:paraId="10F44E45" w14:textId="77777777" w:rsidR="004A7DB7" w:rsidRPr="00BF171D" w:rsidRDefault="004A7DB7" w:rsidP="004A7DB7">
            <w:pPr>
              <w:shd w:val="clear" w:color="auto" w:fill="FFFFFF"/>
              <w:tabs>
                <w:tab w:val="num" w:pos="567"/>
                <w:tab w:val="left" w:pos="816"/>
              </w:tabs>
              <w:ind w:firstLine="31"/>
              <w:jc w:val="both"/>
              <w:rPr>
                <w:b/>
              </w:rPr>
            </w:pPr>
          </w:p>
          <w:p w14:paraId="076B5934" w14:textId="77777777" w:rsidR="004A7DB7" w:rsidRPr="00BF171D" w:rsidRDefault="004A7DB7" w:rsidP="004A7DB7">
            <w:pPr>
              <w:shd w:val="clear" w:color="auto" w:fill="FFFFFF"/>
              <w:tabs>
                <w:tab w:val="num" w:pos="567"/>
                <w:tab w:val="left" w:pos="816"/>
              </w:tabs>
              <w:ind w:firstLine="31"/>
              <w:jc w:val="both"/>
              <w:rPr>
                <w:b/>
              </w:rPr>
            </w:pPr>
          </w:p>
          <w:p w14:paraId="3C49D2D8" w14:textId="77777777" w:rsidR="004A7DB7" w:rsidRPr="00BF171D" w:rsidRDefault="004A7DB7" w:rsidP="004A7DB7">
            <w:pPr>
              <w:shd w:val="clear" w:color="auto" w:fill="FFFFFF"/>
              <w:tabs>
                <w:tab w:val="num" w:pos="567"/>
                <w:tab w:val="left" w:pos="816"/>
              </w:tabs>
              <w:ind w:firstLine="31"/>
              <w:jc w:val="both"/>
              <w:rPr>
                <w:b/>
              </w:rPr>
            </w:pPr>
          </w:p>
          <w:p w14:paraId="772A6FB9" w14:textId="77777777" w:rsidR="004A7DB7" w:rsidRPr="00BF171D" w:rsidRDefault="004A7DB7" w:rsidP="004A7DB7">
            <w:pPr>
              <w:shd w:val="clear" w:color="auto" w:fill="FFFFFF"/>
              <w:tabs>
                <w:tab w:val="num" w:pos="567"/>
                <w:tab w:val="left" w:pos="816"/>
              </w:tabs>
              <w:ind w:firstLine="31"/>
              <w:jc w:val="both"/>
              <w:rPr>
                <w:b/>
              </w:rPr>
            </w:pPr>
          </w:p>
          <w:p w14:paraId="320D0272" w14:textId="77777777" w:rsidR="004A7DB7" w:rsidRPr="00BF171D" w:rsidRDefault="004A7DB7" w:rsidP="004A7DB7">
            <w:pPr>
              <w:shd w:val="clear" w:color="auto" w:fill="FFFFFF"/>
              <w:tabs>
                <w:tab w:val="num" w:pos="567"/>
                <w:tab w:val="left" w:pos="816"/>
              </w:tabs>
              <w:ind w:firstLine="31"/>
              <w:jc w:val="both"/>
              <w:rPr>
                <w:b/>
              </w:rPr>
            </w:pPr>
          </w:p>
          <w:p w14:paraId="38239B2B" w14:textId="77777777" w:rsidR="004A7DB7" w:rsidRPr="00BF171D" w:rsidRDefault="004A7DB7" w:rsidP="004A7DB7">
            <w:pPr>
              <w:shd w:val="clear" w:color="auto" w:fill="FFFFFF"/>
              <w:tabs>
                <w:tab w:val="num" w:pos="567"/>
                <w:tab w:val="left" w:pos="816"/>
              </w:tabs>
              <w:ind w:firstLine="31"/>
              <w:jc w:val="both"/>
              <w:rPr>
                <w:b/>
              </w:rPr>
            </w:pPr>
          </w:p>
          <w:p w14:paraId="49048C99" w14:textId="77777777" w:rsidR="004A7DB7" w:rsidRPr="00BF171D" w:rsidRDefault="004A7DB7" w:rsidP="004A7DB7">
            <w:pPr>
              <w:shd w:val="clear" w:color="auto" w:fill="FFFFFF"/>
              <w:tabs>
                <w:tab w:val="num" w:pos="567"/>
                <w:tab w:val="left" w:pos="816"/>
              </w:tabs>
              <w:ind w:firstLine="31"/>
              <w:jc w:val="both"/>
              <w:rPr>
                <w:b/>
              </w:rPr>
            </w:pPr>
          </w:p>
          <w:p w14:paraId="4E92AA77" w14:textId="77777777" w:rsidR="004A7DB7" w:rsidRPr="00BF171D" w:rsidRDefault="004A7DB7" w:rsidP="004A7DB7">
            <w:pPr>
              <w:shd w:val="clear" w:color="auto" w:fill="FFFFFF"/>
              <w:tabs>
                <w:tab w:val="num" w:pos="567"/>
                <w:tab w:val="left" w:pos="816"/>
              </w:tabs>
              <w:ind w:firstLine="31"/>
              <w:jc w:val="both"/>
              <w:rPr>
                <w:b/>
              </w:rPr>
            </w:pPr>
          </w:p>
          <w:p w14:paraId="6BA26BBF" w14:textId="77777777" w:rsidR="004A7DB7" w:rsidRPr="00BF171D" w:rsidRDefault="004A7DB7" w:rsidP="004A7DB7">
            <w:pPr>
              <w:shd w:val="clear" w:color="auto" w:fill="FFFFFF"/>
              <w:tabs>
                <w:tab w:val="num" w:pos="567"/>
                <w:tab w:val="left" w:pos="816"/>
              </w:tabs>
              <w:ind w:firstLine="31"/>
              <w:jc w:val="both"/>
              <w:rPr>
                <w:b/>
              </w:rPr>
            </w:pPr>
          </w:p>
          <w:p w14:paraId="510C7A64" w14:textId="77777777" w:rsidR="004A7DB7" w:rsidRPr="00BF171D" w:rsidRDefault="004A7DB7" w:rsidP="004A7DB7">
            <w:pPr>
              <w:shd w:val="clear" w:color="auto" w:fill="FFFFFF"/>
              <w:tabs>
                <w:tab w:val="num" w:pos="567"/>
                <w:tab w:val="left" w:pos="816"/>
              </w:tabs>
              <w:ind w:firstLine="31"/>
              <w:jc w:val="both"/>
              <w:rPr>
                <w:b/>
              </w:rPr>
            </w:pPr>
          </w:p>
          <w:p w14:paraId="66C03FD8" w14:textId="77777777" w:rsidR="004A7DB7" w:rsidRPr="00BF171D" w:rsidRDefault="004A7DB7" w:rsidP="004A7DB7">
            <w:pPr>
              <w:shd w:val="clear" w:color="auto" w:fill="FFFFFF"/>
              <w:tabs>
                <w:tab w:val="num" w:pos="567"/>
                <w:tab w:val="left" w:pos="816"/>
              </w:tabs>
              <w:ind w:firstLine="31"/>
              <w:jc w:val="both"/>
              <w:rPr>
                <w:b/>
              </w:rPr>
            </w:pPr>
          </w:p>
          <w:p w14:paraId="785E226C" w14:textId="77777777" w:rsidR="004A7DB7" w:rsidRPr="00BF171D" w:rsidRDefault="004A7DB7" w:rsidP="004A7DB7">
            <w:pPr>
              <w:shd w:val="clear" w:color="auto" w:fill="FFFFFF"/>
              <w:tabs>
                <w:tab w:val="num" w:pos="567"/>
                <w:tab w:val="left" w:pos="816"/>
              </w:tabs>
              <w:ind w:firstLine="31"/>
              <w:jc w:val="both"/>
              <w:rPr>
                <w:b/>
              </w:rPr>
            </w:pPr>
          </w:p>
          <w:p w14:paraId="4E5B8B16" w14:textId="77777777" w:rsidR="004A7DB7" w:rsidRPr="00BF171D" w:rsidRDefault="004A7DB7" w:rsidP="004A7DB7">
            <w:pPr>
              <w:shd w:val="clear" w:color="auto" w:fill="FFFFFF"/>
              <w:tabs>
                <w:tab w:val="num" w:pos="567"/>
                <w:tab w:val="left" w:pos="816"/>
              </w:tabs>
              <w:ind w:firstLine="31"/>
              <w:jc w:val="both"/>
              <w:rPr>
                <w:b/>
              </w:rPr>
            </w:pPr>
          </w:p>
          <w:p w14:paraId="28F39C97" w14:textId="77777777" w:rsidR="004A7DB7" w:rsidRPr="00BF171D" w:rsidRDefault="004A7DB7" w:rsidP="004A7DB7">
            <w:pPr>
              <w:shd w:val="clear" w:color="auto" w:fill="FFFFFF"/>
              <w:tabs>
                <w:tab w:val="num" w:pos="567"/>
                <w:tab w:val="left" w:pos="816"/>
              </w:tabs>
              <w:ind w:firstLine="31"/>
              <w:jc w:val="both"/>
              <w:rPr>
                <w:b/>
              </w:rPr>
            </w:pPr>
          </w:p>
          <w:p w14:paraId="24CB1F47" w14:textId="77777777" w:rsidR="004A7DB7" w:rsidRPr="00BF171D" w:rsidRDefault="004A7DB7" w:rsidP="004A7DB7">
            <w:pPr>
              <w:shd w:val="clear" w:color="auto" w:fill="FFFFFF"/>
              <w:tabs>
                <w:tab w:val="num" w:pos="567"/>
                <w:tab w:val="left" w:pos="816"/>
              </w:tabs>
              <w:ind w:firstLine="31"/>
              <w:jc w:val="both"/>
              <w:rPr>
                <w:b/>
              </w:rPr>
            </w:pPr>
          </w:p>
          <w:p w14:paraId="1F7BB924" w14:textId="77777777" w:rsidR="004A7DB7" w:rsidRPr="00BF171D" w:rsidRDefault="004A7DB7" w:rsidP="004A7DB7">
            <w:pPr>
              <w:shd w:val="clear" w:color="auto" w:fill="FFFFFF"/>
              <w:tabs>
                <w:tab w:val="num" w:pos="567"/>
                <w:tab w:val="left" w:pos="816"/>
              </w:tabs>
              <w:ind w:firstLine="31"/>
              <w:jc w:val="both"/>
              <w:rPr>
                <w:b/>
              </w:rPr>
            </w:pPr>
          </w:p>
          <w:p w14:paraId="687A6574" w14:textId="77777777" w:rsidR="004A7DB7" w:rsidRPr="00BF171D" w:rsidRDefault="004A7DB7" w:rsidP="004A7DB7">
            <w:pPr>
              <w:shd w:val="clear" w:color="auto" w:fill="FFFFFF"/>
              <w:tabs>
                <w:tab w:val="num" w:pos="567"/>
                <w:tab w:val="left" w:pos="816"/>
              </w:tabs>
              <w:ind w:firstLine="31"/>
              <w:jc w:val="both"/>
              <w:rPr>
                <w:b/>
              </w:rPr>
            </w:pPr>
          </w:p>
          <w:p w14:paraId="3A930901" w14:textId="77777777" w:rsidR="004A7DB7" w:rsidRPr="00BF171D" w:rsidRDefault="004A7DB7" w:rsidP="004A7DB7">
            <w:pPr>
              <w:shd w:val="clear" w:color="auto" w:fill="FFFFFF"/>
              <w:tabs>
                <w:tab w:val="num" w:pos="567"/>
                <w:tab w:val="left" w:pos="816"/>
              </w:tabs>
              <w:ind w:firstLine="31"/>
              <w:jc w:val="both"/>
              <w:rPr>
                <w:b/>
              </w:rPr>
            </w:pPr>
          </w:p>
          <w:p w14:paraId="35CD3A7D" w14:textId="77777777" w:rsidR="004A7DB7" w:rsidRPr="00BF171D" w:rsidRDefault="004A7DB7" w:rsidP="004A7DB7">
            <w:pPr>
              <w:shd w:val="clear" w:color="auto" w:fill="FFFFFF"/>
              <w:tabs>
                <w:tab w:val="num" w:pos="567"/>
                <w:tab w:val="left" w:pos="816"/>
              </w:tabs>
              <w:ind w:firstLine="31"/>
              <w:jc w:val="both"/>
              <w:rPr>
                <w:b/>
              </w:rPr>
            </w:pPr>
          </w:p>
          <w:p w14:paraId="1D49A00F" w14:textId="77777777" w:rsidR="004A7DB7" w:rsidRPr="00BF171D" w:rsidRDefault="004A7DB7" w:rsidP="004A7DB7">
            <w:pPr>
              <w:shd w:val="clear" w:color="auto" w:fill="FFFFFF"/>
              <w:tabs>
                <w:tab w:val="num" w:pos="567"/>
                <w:tab w:val="left" w:pos="816"/>
              </w:tabs>
              <w:ind w:firstLine="31"/>
              <w:jc w:val="both"/>
              <w:rPr>
                <w:b/>
              </w:rPr>
            </w:pPr>
          </w:p>
          <w:p w14:paraId="2C8E2057" w14:textId="77777777" w:rsidR="004A7DB7" w:rsidRPr="00BF171D" w:rsidRDefault="004A7DB7" w:rsidP="004A7DB7">
            <w:pPr>
              <w:shd w:val="clear" w:color="auto" w:fill="FFFFFF"/>
              <w:tabs>
                <w:tab w:val="num" w:pos="567"/>
                <w:tab w:val="left" w:pos="816"/>
              </w:tabs>
              <w:ind w:firstLine="31"/>
              <w:jc w:val="both"/>
              <w:rPr>
                <w:b/>
              </w:rPr>
            </w:pPr>
          </w:p>
          <w:p w14:paraId="637B689E" w14:textId="77777777" w:rsidR="004A7DB7" w:rsidRPr="00BF171D" w:rsidRDefault="004A7DB7" w:rsidP="004A7DB7">
            <w:pPr>
              <w:shd w:val="clear" w:color="auto" w:fill="FFFFFF"/>
              <w:tabs>
                <w:tab w:val="num" w:pos="567"/>
                <w:tab w:val="left" w:pos="816"/>
              </w:tabs>
              <w:ind w:firstLine="31"/>
              <w:jc w:val="both"/>
              <w:rPr>
                <w:b/>
              </w:rPr>
            </w:pPr>
            <w:r w:rsidRPr="00BF171D">
              <w:rPr>
                <w:b/>
              </w:rPr>
              <w:t>От Исполнителя:</w:t>
            </w:r>
          </w:p>
          <w:p w14:paraId="10696C63" w14:textId="77777777" w:rsidR="004A7DB7" w:rsidRPr="00BF171D" w:rsidRDefault="004A7DB7" w:rsidP="004A7DB7">
            <w:pPr>
              <w:shd w:val="clear" w:color="auto" w:fill="FFFFFF"/>
              <w:tabs>
                <w:tab w:val="num" w:pos="567"/>
                <w:tab w:val="left" w:pos="816"/>
              </w:tabs>
              <w:ind w:firstLine="31"/>
              <w:jc w:val="both"/>
              <w:rPr>
                <w:b/>
              </w:rPr>
            </w:pPr>
          </w:p>
          <w:p w14:paraId="376FD686" w14:textId="77777777" w:rsidR="004A7DB7" w:rsidRPr="00BF171D" w:rsidRDefault="004A7DB7" w:rsidP="004A7DB7">
            <w:pPr>
              <w:shd w:val="clear" w:color="auto" w:fill="FFFFFF"/>
              <w:tabs>
                <w:tab w:val="num" w:pos="567"/>
                <w:tab w:val="left" w:pos="816"/>
              </w:tabs>
              <w:ind w:firstLine="31"/>
              <w:jc w:val="both"/>
              <w:rPr>
                <w:b/>
              </w:rPr>
            </w:pPr>
            <w:r w:rsidRPr="00BF171D">
              <w:rPr>
                <w:b/>
              </w:rPr>
              <w:t xml:space="preserve">_______________ /________________/ </w:t>
            </w:r>
          </w:p>
          <w:p w14:paraId="5885B43C" w14:textId="0E36A25D" w:rsidR="004A7DB7" w:rsidRPr="00BF171D" w:rsidRDefault="003B1809" w:rsidP="004A7DB7">
            <w:pPr>
              <w:shd w:val="clear" w:color="auto" w:fill="FFFFFF"/>
              <w:tabs>
                <w:tab w:val="num" w:pos="567"/>
                <w:tab w:val="left" w:pos="816"/>
              </w:tabs>
              <w:ind w:firstLine="31"/>
              <w:jc w:val="both"/>
              <w:rPr>
                <w:b/>
              </w:rPr>
            </w:pPr>
            <w:r w:rsidRPr="00BF171D">
              <w:rPr>
                <w:i/>
                <w:sz w:val="20"/>
              </w:rPr>
              <w:t>(подписано ЭЦП)</w:t>
            </w:r>
          </w:p>
        </w:tc>
        <w:tc>
          <w:tcPr>
            <w:tcW w:w="5528" w:type="dxa"/>
            <w:shd w:val="clear" w:color="auto" w:fill="auto"/>
          </w:tcPr>
          <w:p w14:paraId="1C604EAC" w14:textId="77777777" w:rsidR="004A7DB7" w:rsidRPr="00BF171D" w:rsidRDefault="004A7DB7" w:rsidP="004A7DB7">
            <w:pPr>
              <w:shd w:val="clear" w:color="auto" w:fill="FFFFFF"/>
              <w:tabs>
                <w:tab w:val="num" w:pos="567"/>
                <w:tab w:val="left" w:pos="816"/>
              </w:tabs>
              <w:ind w:firstLine="709"/>
              <w:jc w:val="both"/>
              <w:rPr>
                <w:b/>
              </w:rPr>
            </w:pPr>
            <w:r w:rsidRPr="00BF171D">
              <w:rPr>
                <w:b/>
              </w:rPr>
              <w:t>ЗАКАЗЧИК:</w:t>
            </w:r>
          </w:p>
          <w:p w14:paraId="35B6CD0A" w14:textId="77777777" w:rsidR="004A7DB7" w:rsidRPr="00BF171D" w:rsidRDefault="004A7DB7" w:rsidP="004A7DB7">
            <w:pPr>
              <w:shd w:val="clear" w:color="auto" w:fill="FFFFFF"/>
              <w:tabs>
                <w:tab w:val="num" w:pos="567"/>
                <w:tab w:val="left" w:pos="816"/>
              </w:tabs>
              <w:ind w:firstLine="36"/>
              <w:jc w:val="both"/>
              <w:rPr>
                <w:b/>
              </w:rPr>
            </w:pPr>
            <w:r w:rsidRPr="00BF171D">
              <w:t>АО «КАВКАЗ.РФ»</w:t>
            </w:r>
          </w:p>
          <w:p w14:paraId="40E4C715" w14:textId="77777777" w:rsidR="004A7DB7" w:rsidRPr="00BF171D" w:rsidRDefault="004A7DB7" w:rsidP="004A7DB7">
            <w:pPr>
              <w:jc w:val="both"/>
              <w:rPr>
                <w:rFonts w:eastAsia="Calibri"/>
                <w:u w:val="single"/>
                <w:lang w:eastAsia="en-US"/>
              </w:rPr>
            </w:pPr>
            <w:r w:rsidRPr="00BF171D">
              <w:rPr>
                <w:rFonts w:eastAsia="Calibri"/>
                <w:bCs/>
                <w:u w:val="single"/>
                <w:lang w:eastAsia="en-US"/>
              </w:rPr>
              <w:t>Адрес места нахождения</w:t>
            </w:r>
            <w:r w:rsidRPr="00BF171D">
              <w:rPr>
                <w:rFonts w:eastAsia="Calibri"/>
                <w:u w:val="single"/>
                <w:lang w:eastAsia="en-US"/>
              </w:rPr>
              <w:t xml:space="preserve">: </w:t>
            </w:r>
          </w:p>
          <w:p w14:paraId="23B6514A" w14:textId="77777777" w:rsidR="004A7DB7" w:rsidRPr="00BF171D" w:rsidRDefault="004A7DB7" w:rsidP="004A7DB7">
            <w:pPr>
              <w:jc w:val="both"/>
              <w:rPr>
                <w:rFonts w:eastAsia="Calibri"/>
                <w:lang w:eastAsia="en-US"/>
              </w:rPr>
            </w:pPr>
            <w:r w:rsidRPr="00BF171D">
              <w:rPr>
                <w:rFonts w:eastAsia="Calibri"/>
                <w:lang w:eastAsia="en-US"/>
              </w:rPr>
              <w:t>улица Тестовская, дом 10, 26 этаж, помещение I,</w:t>
            </w:r>
          </w:p>
          <w:p w14:paraId="24594380" w14:textId="77777777" w:rsidR="004A7DB7" w:rsidRPr="00BF171D" w:rsidRDefault="004A7DB7" w:rsidP="004A7DB7">
            <w:pPr>
              <w:jc w:val="both"/>
              <w:rPr>
                <w:rFonts w:eastAsia="Calibri"/>
                <w:lang w:eastAsia="en-US"/>
              </w:rPr>
            </w:pPr>
            <w:r w:rsidRPr="00BF171D">
              <w:rPr>
                <w:rFonts w:eastAsia="Calibri"/>
                <w:lang w:eastAsia="en-US"/>
              </w:rPr>
              <w:t>город Москва, Российская Федерация, 123112</w:t>
            </w:r>
          </w:p>
          <w:p w14:paraId="0F7F4125" w14:textId="77777777" w:rsidR="004A7DB7" w:rsidRPr="00BF171D" w:rsidRDefault="004A7DB7" w:rsidP="004A7DB7">
            <w:pPr>
              <w:jc w:val="both"/>
              <w:rPr>
                <w:rFonts w:eastAsia="Calibri"/>
                <w:u w:val="single"/>
                <w:lang w:eastAsia="en-US"/>
              </w:rPr>
            </w:pPr>
            <w:r w:rsidRPr="00BF171D">
              <w:rPr>
                <w:rFonts w:eastAsia="Calibri"/>
                <w:u w:val="single"/>
                <w:lang w:eastAsia="en-US"/>
              </w:rPr>
              <w:t xml:space="preserve">Адрес для отправки </w:t>
            </w:r>
          </w:p>
          <w:p w14:paraId="1FF2F266" w14:textId="77777777" w:rsidR="004A7DB7" w:rsidRPr="00BF171D" w:rsidRDefault="004A7DB7" w:rsidP="004A7DB7">
            <w:pPr>
              <w:jc w:val="both"/>
              <w:rPr>
                <w:rFonts w:eastAsia="Calibri"/>
                <w:u w:val="single"/>
                <w:lang w:eastAsia="en-US"/>
              </w:rPr>
            </w:pPr>
            <w:r w:rsidRPr="00BF171D">
              <w:rPr>
                <w:rFonts w:eastAsia="Calibri"/>
                <w:u w:val="single"/>
                <w:lang w:eastAsia="en-US"/>
              </w:rPr>
              <w:t>почтовой корреспонденции:</w:t>
            </w:r>
          </w:p>
          <w:p w14:paraId="4649F13F" w14:textId="77777777" w:rsidR="004A7DB7" w:rsidRPr="00BF171D" w:rsidRDefault="004A7DB7" w:rsidP="004A7DB7">
            <w:pPr>
              <w:jc w:val="both"/>
              <w:rPr>
                <w:rFonts w:eastAsia="Calibri"/>
                <w:lang w:eastAsia="en-US"/>
              </w:rPr>
            </w:pPr>
            <w:r w:rsidRPr="00BF171D">
              <w:rPr>
                <w:rFonts w:eastAsia="Calibri"/>
                <w:lang w:eastAsia="en-US"/>
              </w:rPr>
              <w:t xml:space="preserve">123112, Российская Федерация, город Москва, </w:t>
            </w:r>
          </w:p>
          <w:p w14:paraId="1DB8CE96" w14:textId="77777777" w:rsidR="004A7DB7" w:rsidRPr="00BF171D" w:rsidRDefault="004A7DB7" w:rsidP="004A7DB7">
            <w:pPr>
              <w:jc w:val="both"/>
              <w:rPr>
                <w:rFonts w:eastAsia="Calibri"/>
                <w:lang w:eastAsia="en-US"/>
              </w:rPr>
            </w:pPr>
            <w:r w:rsidRPr="00BF171D">
              <w:rPr>
                <w:rFonts w:eastAsia="Calibri"/>
                <w:lang w:eastAsia="en-US"/>
              </w:rPr>
              <w:t xml:space="preserve">улица Тестовская, дом 10, 26 этаж, помещение I </w:t>
            </w:r>
          </w:p>
          <w:p w14:paraId="55DA1C05" w14:textId="77777777" w:rsidR="004A7DB7" w:rsidRPr="00BF171D" w:rsidRDefault="004A7DB7" w:rsidP="004A7DB7">
            <w:pPr>
              <w:jc w:val="both"/>
              <w:rPr>
                <w:rFonts w:eastAsia="Calibri"/>
                <w:lang w:eastAsia="en-US"/>
              </w:rPr>
            </w:pPr>
            <w:r w:rsidRPr="00BF171D">
              <w:rPr>
                <w:rFonts w:eastAsia="Calibri"/>
                <w:lang w:eastAsia="en-US"/>
              </w:rPr>
              <w:t>Тел./факс: +7(495)775-91-22/ +7(495)775-91-24</w:t>
            </w:r>
          </w:p>
          <w:p w14:paraId="2B71C941" w14:textId="77777777" w:rsidR="004A7DB7" w:rsidRPr="00BF171D" w:rsidRDefault="004A7DB7" w:rsidP="004A7DB7">
            <w:pPr>
              <w:jc w:val="both"/>
              <w:rPr>
                <w:rFonts w:eastAsia="Calibri"/>
                <w:lang w:eastAsia="en-US"/>
              </w:rPr>
            </w:pPr>
            <w:r w:rsidRPr="00BF171D">
              <w:rPr>
                <w:rFonts w:eastAsia="Calibri"/>
                <w:lang w:eastAsia="en-US"/>
              </w:rPr>
              <w:t>ИНН 2632100740, КПП 770301001</w:t>
            </w:r>
          </w:p>
          <w:p w14:paraId="4742897F" w14:textId="77777777" w:rsidR="004A7DB7" w:rsidRPr="00BF171D" w:rsidRDefault="004A7DB7" w:rsidP="004A7DB7">
            <w:pPr>
              <w:jc w:val="both"/>
              <w:rPr>
                <w:rFonts w:eastAsia="Calibri"/>
                <w:lang w:eastAsia="en-US"/>
              </w:rPr>
            </w:pPr>
            <w:r w:rsidRPr="00BF171D">
              <w:rPr>
                <w:rFonts w:eastAsia="Calibri"/>
                <w:lang w:eastAsia="en-US"/>
              </w:rPr>
              <w:t>ОКПО 67132337, ОГРН 1102632003320</w:t>
            </w:r>
          </w:p>
          <w:p w14:paraId="5EA1A088" w14:textId="77777777" w:rsidR="004A7DB7" w:rsidRPr="00BF171D" w:rsidRDefault="004A7DB7" w:rsidP="004A7DB7">
            <w:pPr>
              <w:jc w:val="both"/>
              <w:rPr>
                <w:rFonts w:eastAsia="Calibri"/>
                <w:u w:val="single"/>
                <w:lang w:eastAsia="en-US"/>
              </w:rPr>
            </w:pPr>
            <w:r w:rsidRPr="00BF171D">
              <w:rPr>
                <w:rFonts w:eastAsia="Calibri"/>
                <w:u w:val="single"/>
                <w:lang w:eastAsia="en-US"/>
              </w:rPr>
              <w:t>Платежные реквизиты:</w:t>
            </w:r>
          </w:p>
          <w:p w14:paraId="7998619C" w14:textId="77777777" w:rsidR="004A7DB7" w:rsidRPr="00BF171D" w:rsidRDefault="004A7DB7" w:rsidP="004A7DB7">
            <w:pPr>
              <w:jc w:val="both"/>
              <w:rPr>
                <w:rFonts w:eastAsia="Calibri"/>
                <w:u w:val="single"/>
                <w:lang w:eastAsia="en-US"/>
              </w:rPr>
            </w:pPr>
            <w:r w:rsidRPr="00BF171D">
              <w:rPr>
                <w:rFonts w:eastAsia="Calibri"/>
                <w:u w:val="single"/>
                <w:lang w:eastAsia="en-US"/>
              </w:rPr>
              <w:t xml:space="preserve">Наименование: </w:t>
            </w:r>
          </w:p>
          <w:p w14:paraId="65E5A690" w14:textId="77777777" w:rsidR="004A7DB7" w:rsidRPr="00BF171D" w:rsidRDefault="004A7DB7" w:rsidP="004A7DB7">
            <w:pPr>
              <w:jc w:val="both"/>
              <w:rPr>
                <w:rFonts w:eastAsia="Calibri"/>
                <w:lang w:eastAsia="en-US"/>
              </w:rPr>
            </w:pPr>
            <w:r w:rsidRPr="00BF171D">
              <w:rPr>
                <w:rFonts w:eastAsia="Calibri"/>
                <w:lang w:eastAsia="en-US"/>
              </w:rPr>
              <w:t>УФК по г. Москве (акционерное общество «КАВКАЗ.РФ» л/сч 711Н7550001)</w:t>
            </w:r>
          </w:p>
          <w:p w14:paraId="3633DD1F" w14:textId="77777777" w:rsidR="004A7DB7" w:rsidRPr="00BF171D" w:rsidRDefault="004A7DB7" w:rsidP="004A7DB7">
            <w:pPr>
              <w:jc w:val="both"/>
              <w:rPr>
                <w:rFonts w:eastAsia="Calibri"/>
              </w:rPr>
            </w:pPr>
            <w:r w:rsidRPr="00BF171D">
              <w:rPr>
                <w:rFonts w:eastAsia="Calibri"/>
                <w:u w:val="single"/>
              </w:rPr>
              <w:t>р/</w:t>
            </w:r>
            <w:r w:rsidRPr="00BF171D">
              <w:rPr>
                <w:rFonts w:eastAsia="Calibri"/>
                <w:u w:val="single"/>
                <w:lang w:eastAsia="en-US"/>
              </w:rPr>
              <w:t>счет</w:t>
            </w:r>
            <w:r w:rsidRPr="00BF171D">
              <w:rPr>
                <w:rFonts w:eastAsia="Calibri"/>
              </w:rPr>
              <w:t xml:space="preserve"> № 03215643000000017301</w:t>
            </w:r>
          </w:p>
          <w:p w14:paraId="7EB6BCEF" w14:textId="77777777" w:rsidR="004A7DB7" w:rsidRPr="00BF171D" w:rsidRDefault="004A7DB7" w:rsidP="004A7DB7">
            <w:pPr>
              <w:jc w:val="both"/>
              <w:rPr>
                <w:rFonts w:eastAsia="Calibri"/>
              </w:rPr>
            </w:pPr>
            <w:r w:rsidRPr="00BF171D">
              <w:rPr>
                <w:rFonts w:eastAsia="Calibri"/>
                <w:u w:val="single"/>
                <w:lang w:eastAsia="en-US"/>
              </w:rPr>
              <w:t>Банк</w:t>
            </w:r>
            <w:r w:rsidRPr="00BF171D">
              <w:rPr>
                <w:rFonts w:eastAsia="Calibri"/>
              </w:rPr>
              <w:t>: ГУ БАНКА РОССИИ ПО ЦФО//УФК ПО Г. МОСКВЕ г. Москва  </w:t>
            </w:r>
          </w:p>
          <w:p w14:paraId="437B1263" w14:textId="77777777" w:rsidR="004A7DB7" w:rsidRPr="00BF171D" w:rsidRDefault="004A7DB7" w:rsidP="004A7DB7">
            <w:pPr>
              <w:rPr>
                <w:rFonts w:eastAsia="Calibri"/>
              </w:rPr>
            </w:pPr>
            <w:r w:rsidRPr="00BF171D">
              <w:rPr>
                <w:rFonts w:eastAsia="Calibri"/>
                <w:u w:val="single"/>
              </w:rPr>
              <w:t>Корреспондентский счет:</w:t>
            </w:r>
            <w:r w:rsidRPr="00BF171D">
              <w:rPr>
                <w:rFonts w:eastAsia="Calibri"/>
              </w:rPr>
              <w:t xml:space="preserve"> 40102810545370000003</w:t>
            </w:r>
          </w:p>
          <w:p w14:paraId="637D39A7" w14:textId="77777777" w:rsidR="004A7DB7" w:rsidRPr="00BF171D" w:rsidRDefault="004A7DB7" w:rsidP="004A7DB7">
            <w:pPr>
              <w:shd w:val="clear" w:color="auto" w:fill="FFFFFF"/>
              <w:tabs>
                <w:tab w:val="num" w:pos="567"/>
                <w:tab w:val="left" w:pos="816"/>
              </w:tabs>
              <w:ind w:firstLine="36"/>
              <w:jc w:val="both"/>
              <w:rPr>
                <w:b/>
              </w:rPr>
            </w:pPr>
            <w:r w:rsidRPr="00BF171D">
              <w:rPr>
                <w:rFonts w:eastAsia="Calibri"/>
                <w:u w:val="single"/>
              </w:rPr>
              <w:t>БИК</w:t>
            </w:r>
            <w:r w:rsidRPr="00BF171D">
              <w:rPr>
                <w:rFonts w:eastAsia="Calibri"/>
              </w:rPr>
              <w:t>: 004525988</w:t>
            </w:r>
          </w:p>
          <w:p w14:paraId="5619A5C4" w14:textId="77777777" w:rsidR="004A7DB7" w:rsidRPr="00BF171D" w:rsidRDefault="004A7DB7" w:rsidP="004A7DB7">
            <w:pPr>
              <w:shd w:val="clear" w:color="auto" w:fill="FFFFFF"/>
              <w:tabs>
                <w:tab w:val="num" w:pos="567"/>
                <w:tab w:val="left" w:pos="816"/>
              </w:tabs>
              <w:ind w:firstLine="709"/>
              <w:jc w:val="both"/>
              <w:rPr>
                <w:b/>
              </w:rPr>
            </w:pPr>
          </w:p>
          <w:p w14:paraId="30F931D6" w14:textId="77777777" w:rsidR="004A7DB7" w:rsidRPr="00BF171D" w:rsidRDefault="004A7DB7" w:rsidP="004A7DB7">
            <w:pPr>
              <w:shd w:val="clear" w:color="auto" w:fill="FFFFFF"/>
              <w:tabs>
                <w:tab w:val="num" w:pos="567"/>
                <w:tab w:val="left" w:pos="816"/>
              </w:tabs>
              <w:ind w:firstLine="709"/>
              <w:jc w:val="both"/>
              <w:rPr>
                <w:b/>
              </w:rPr>
            </w:pPr>
          </w:p>
          <w:p w14:paraId="62F9AC37" w14:textId="77777777" w:rsidR="004A7DB7" w:rsidRPr="00BF171D" w:rsidRDefault="004A7DB7" w:rsidP="004A7DB7">
            <w:pPr>
              <w:shd w:val="clear" w:color="auto" w:fill="FFFFFF"/>
              <w:tabs>
                <w:tab w:val="num" w:pos="567"/>
                <w:tab w:val="left" w:pos="816"/>
              </w:tabs>
              <w:jc w:val="both"/>
              <w:rPr>
                <w:b/>
              </w:rPr>
            </w:pPr>
            <w:r w:rsidRPr="00BF171D">
              <w:rPr>
                <w:b/>
              </w:rPr>
              <w:t>От Заказчика:</w:t>
            </w:r>
          </w:p>
          <w:p w14:paraId="1F50B324" w14:textId="77777777" w:rsidR="004A7DB7" w:rsidRPr="00BF171D" w:rsidRDefault="004A7DB7" w:rsidP="004A7DB7">
            <w:pPr>
              <w:shd w:val="clear" w:color="auto" w:fill="FFFFFF"/>
              <w:tabs>
                <w:tab w:val="num" w:pos="567"/>
                <w:tab w:val="left" w:pos="816"/>
              </w:tabs>
              <w:jc w:val="both"/>
              <w:rPr>
                <w:b/>
              </w:rPr>
            </w:pPr>
          </w:p>
          <w:p w14:paraId="75F53AE6" w14:textId="77777777" w:rsidR="004A7DB7" w:rsidRPr="00BF171D" w:rsidRDefault="004A7DB7" w:rsidP="004A7DB7">
            <w:pPr>
              <w:shd w:val="clear" w:color="auto" w:fill="FFFFFF"/>
              <w:tabs>
                <w:tab w:val="num" w:pos="567"/>
                <w:tab w:val="left" w:pos="816"/>
              </w:tabs>
              <w:jc w:val="both"/>
              <w:rPr>
                <w:b/>
              </w:rPr>
            </w:pPr>
            <w:r w:rsidRPr="00BF171D">
              <w:rPr>
                <w:b/>
              </w:rPr>
              <w:t>______________ /_______________/</w:t>
            </w:r>
          </w:p>
          <w:p w14:paraId="5BE18D0D" w14:textId="60FF8248" w:rsidR="004A7DB7" w:rsidRPr="00BF171D" w:rsidRDefault="003B1809" w:rsidP="004A7DB7">
            <w:pPr>
              <w:shd w:val="clear" w:color="auto" w:fill="FFFFFF"/>
              <w:tabs>
                <w:tab w:val="num" w:pos="567"/>
                <w:tab w:val="left" w:pos="816"/>
              </w:tabs>
              <w:jc w:val="both"/>
              <w:rPr>
                <w:b/>
              </w:rPr>
            </w:pPr>
            <w:r w:rsidRPr="00BF171D">
              <w:rPr>
                <w:i/>
                <w:sz w:val="20"/>
              </w:rPr>
              <w:t>(подписано ЭЦП)</w:t>
            </w:r>
          </w:p>
        </w:tc>
      </w:tr>
    </w:tbl>
    <w:p w14:paraId="02790342" w14:textId="77777777" w:rsidR="004A7DB7" w:rsidRPr="00BF171D" w:rsidRDefault="004A7DB7" w:rsidP="004A7DB7">
      <w:pPr>
        <w:sectPr w:rsidR="004A7DB7" w:rsidRPr="00BF171D" w:rsidSect="004A7DB7">
          <w:footerReference w:type="default" r:id="rId28"/>
          <w:footerReference w:type="first" r:id="rId29"/>
          <w:pgSz w:w="11906" w:h="16838"/>
          <w:pgMar w:top="1134" w:right="850" w:bottom="1134" w:left="1134" w:header="708" w:footer="708" w:gutter="0"/>
          <w:cols w:space="708"/>
          <w:docGrid w:linePitch="360"/>
        </w:sectPr>
      </w:pPr>
    </w:p>
    <w:p w14:paraId="777EAF59" w14:textId="77777777" w:rsidR="004A7DB7" w:rsidRPr="00BF171D" w:rsidRDefault="004A7DB7" w:rsidP="004A7DB7">
      <w:pPr>
        <w:shd w:val="clear" w:color="auto" w:fill="FFFFFF"/>
        <w:tabs>
          <w:tab w:val="num" w:pos="567"/>
          <w:tab w:val="left" w:pos="816"/>
        </w:tabs>
        <w:ind w:firstLine="709"/>
        <w:jc w:val="right"/>
      </w:pPr>
      <w:r w:rsidRPr="00BF171D">
        <w:rPr>
          <w:b/>
        </w:rPr>
        <w:lastRenderedPageBreak/>
        <w:t>Приложение №1</w:t>
      </w:r>
    </w:p>
    <w:p w14:paraId="5219E843" w14:textId="77777777" w:rsidR="004A7DB7" w:rsidRPr="00BF171D" w:rsidRDefault="004A7DB7" w:rsidP="004A7DB7">
      <w:pPr>
        <w:shd w:val="clear" w:color="auto" w:fill="FFFFFF"/>
        <w:tabs>
          <w:tab w:val="num" w:pos="567"/>
          <w:tab w:val="left" w:pos="816"/>
        </w:tabs>
        <w:ind w:firstLine="709"/>
        <w:jc w:val="right"/>
      </w:pPr>
      <w:r w:rsidRPr="00BF171D">
        <w:t>к договору от «___» _________20__ г.</w:t>
      </w:r>
    </w:p>
    <w:p w14:paraId="46F037B8" w14:textId="77777777" w:rsidR="004A7DB7" w:rsidRPr="00BF171D" w:rsidRDefault="004A7DB7" w:rsidP="004A7DB7">
      <w:pPr>
        <w:suppressAutoHyphens/>
        <w:jc w:val="right"/>
        <w:rPr>
          <w:b/>
          <w:bCs/>
          <w:lang w:eastAsia="ar-SA"/>
        </w:rPr>
      </w:pPr>
      <w:r w:rsidRPr="00BF171D">
        <w:t>№___________</w:t>
      </w:r>
    </w:p>
    <w:p w14:paraId="08965E78" w14:textId="77777777" w:rsidR="004A7DB7" w:rsidRPr="00BF171D" w:rsidRDefault="004A7DB7" w:rsidP="004A7DB7">
      <w:pPr>
        <w:suppressAutoHyphens/>
        <w:jc w:val="center"/>
        <w:rPr>
          <w:b/>
          <w:bCs/>
          <w:lang w:eastAsia="ar-SA"/>
        </w:rPr>
      </w:pPr>
    </w:p>
    <w:p w14:paraId="0BB2E628" w14:textId="77777777" w:rsidR="004A7DB7" w:rsidRPr="00BF171D" w:rsidRDefault="004A7DB7" w:rsidP="004A7DB7">
      <w:pPr>
        <w:suppressAutoHyphens/>
        <w:jc w:val="center"/>
        <w:rPr>
          <w:b/>
          <w:bCs/>
          <w:lang w:eastAsia="ar-SA"/>
        </w:rPr>
      </w:pPr>
    </w:p>
    <w:p w14:paraId="693447B9" w14:textId="77777777" w:rsidR="004A7DB7" w:rsidRPr="00BF171D" w:rsidRDefault="004A7DB7" w:rsidP="004A7DB7">
      <w:pPr>
        <w:suppressAutoHyphens/>
        <w:jc w:val="center"/>
        <w:rPr>
          <w:b/>
          <w:bCs/>
          <w:lang w:eastAsia="ar-SA"/>
        </w:rPr>
      </w:pPr>
    </w:p>
    <w:p w14:paraId="15B07115" w14:textId="77777777" w:rsidR="004A7DB7" w:rsidRPr="00BF171D" w:rsidRDefault="004A7DB7" w:rsidP="004A7DB7">
      <w:pPr>
        <w:spacing w:line="276" w:lineRule="auto"/>
        <w:jc w:val="center"/>
        <w:rPr>
          <w:b/>
          <w:bCs/>
        </w:rPr>
      </w:pPr>
      <w:r w:rsidRPr="00BF171D">
        <w:rPr>
          <w:b/>
          <w:bCs/>
        </w:rPr>
        <w:t xml:space="preserve">ТЕХНИЧЕСКОЕ ЗАДАНИЕ </w:t>
      </w:r>
    </w:p>
    <w:p w14:paraId="2CEEE32F" w14:textId="77777777" w:rsidR="004A7DB7" w:rsidRPr="00BF171D" w:rsidRDefault="004A7DB7" w:rsidP="004A7DB7">
      <w:pPr>
        <w:jc w:val="center"/>
        <w:rPr>
          <w:b/>
          <w:lang w:eastAsia="en-US"/>
        </w:rPr>
      </w:pPr>
      <w:r w:rsidRPr="00BF171D">
        <w:rPr>
          <w:b/>
          <w:lang w:eastAsia="en-US"/>
        </w:rPr>
        <w:t xml:space="preserve">на оказание услуг по проведению ежегодного технического освидетельствования, дефектоскопии несуще-тяговых канатов, дефектоскопии зажимов, электротехнических измерений и обследование здания операторской канатных дорог </w:t>
      </w:r>
      <w:r w:rsidRPr="00BF171D">
        <w:rPr>
          <w:b/>
          <w:lang w:eastAsia="en-US"/>
        </w:rPr>
        <w:br/>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987"/>
        <w:gridCol w:w="5952"/>
      </w:tblGrid>
      <w:tr w:rsidR="0022546B" w:rsidRPr="00BF171D" w14:paraId="4452385A" w14:textId="77777777" w:rsidTr="004A7DB7">
        <w:trPr>
          <w:trHeight w:val="803"/>
        </w:trPr>
        <w:tc>
          <w:tcPr>
            <w:tcW w:w="664" w:type="dxa"/>
            <w:vAlign w:val="center"/>
          </w:tcPr>
          <w:p w14:paraId="638E5086" w14:textId="77777777" w:rsidR="004A7DB7" w:rsidRPr="00BF171D" w:rsidRDefault="004A7DB7" w:rsidP="004A7DB7">
            <w:pPr>
              <w:jc w:val="center"/>
              <w:rPr>
                <w:b/>
                <w:lang w:eastAsia="en-US"/>
              </w:rPr>
            </w:pPr>
            <w:r w:rsidRPr="00BF171D">
              <w:rPr>
                <w:b/>
                <w:lang w:eastAsia="en-US"/>
              </w:rPr>
              <w:t>№ п/п</w:t>
            </w:r>
          </w:p>
        </w:tc>
        <w:tc>
          <w:tcPr>
            <w:tcW w:w="2987" w:type="dxa"/>
            <w:vAlign w:val="center"/>
          </w:tcPr>
          <w:p w14:paraId="65B40556" w14:textId="77777777" w:rsidR="004A7DB7" w:rsidRPr="00BF171D" w:rsidRDefault="004A7DB7" w:rsidP="004A7DB7">
            <w:pPr>
              <w:jc w:val="center"/>
              <w:rPr>
                <w:b/>
                <w:lang w:eastAsia="en-US"/>
              </w:rPr>
            </w:pPr>
            <w:r w:rsidRPr="00BF171D">
              <w:rPr>
                <w:b/>
                <w:lang w:eastAsia="en-US"/>
              </w:rPr>
              <w:t>Перечень основных данных и требований</w:t>
            </w:r>
          </w:p>
        </w:tc>
        <w:tc>
          <w:tcPr>
            <w:tcW w:w="5952" w:type="dxa"/>
            <w:vAlign w:val="center"/>
          </w:tcPr>
          <w:p w14:paraId="463D9A38" w14:textId="77777777" w:rsidR="004A7DB7" w:rsidRPr="00BF171D" w:rsidRDefault="004A7DB7" w:rsidP="004A7DB7">
            <w:pPr>
              <w:jc w:val="center"/>
              <w:rPr>
                <w:b/>
                <w:lang w:eastAsia="en-US"/>
              </w:rPr>
            </w:pPr>
            <w:r w:rsidRPr="00BF171D">
              <w:rPr>
                <w:b/>
                <w:lang w:eastAsia="en-US"/>
              </w:rPr>
              <w:t>Основные данные и требования</w:t>
            </w:r>
          </w:p>
        </w:tc>
      </w:tr>
      <w:tr w:rsidR="0022546B" w:rsidRPr="00BF171D" w14:paraId="69059328" w14:textId="77777777" w:rsidTr="004A7DB7">
        <w:trPr>
          <w:trHeight w:val="207"/>
        </w:trPr>
        <w:tc>
          <w:tcPr>
            <w:tcW w:w="664" w:type="dxa"/>
            <w:vAlign w:val="center"/>
          </w:tcPr>
          <w:p w14:paraId="21489EA7" w14:textId="77777777" w:rsidR="004A7DB7" w:rsidRPr="00BF171D" w:rsidRDefault="004A7DB7" w:rsidP="00C074D8">
            <w:pPr>
              <w:jc w:val="both"/>
              <w:rPr>
                <w:lang w:eastAsia="en-US"/>
              </w:rPr>
            </w:pPr>
            <w:r w:rsidRPr="00BF171D">
              <w:rPr>
                <w:lang w:eastAsia="en-US"/>
              </w:rPr>
              <w:t>1</w:t>
            </w:r>
          </w:p>
        </w:tc>
        <w:tc>
          <w:tcPr>
            <w:tcW w:w="2987" w:type="dxa"/>
            <w:vAlign w:val="center"/>
          </w:tcPr>
          <w:p w14:paraId="79FB2ADB" w14:textId="77777777" w:rsidR="004A7DB7" w:rsidRPr="00BF171D" w:rsidRDefault="004A7DB7" w:rsidP="00C074D8">
            <w:pPr>
              <w:jc w:val="both"/>
              <w:rPr>
                <w:lang w:eastAsia="en-US"/>
              </w:rPr>
            </w:pPr>
            <w:r w:rsidRPr="00BF171D">
              <w:rPr>
                <w:lang w:eastAsia="en-US"/>
              </w:rPr>
              <w:t>Основание оказания услуг</w:t>
            </w:r>
          </w:p>
        </w:tc>
        <w:tc>
          <w:tcPr>
            <w:tcW w:w="5952" w:type="dxa"/>
          </w:tcPr>
          <w:p w14:paraId="33A80A9F" w14:textId="77777777" w:rsidR="004A7DB7" w:rsidRPr="00BF171D" w:rsidRDefault="004A7DB7" w:rsidP="003B1809">
            <w:pPr>
              <w:tabs>
                <w:tab w:val="left" w:pos="-2"/>
              </w:tabs>
              <w:suppressAutoHyphens/>
              <w:ind w:left="-2"/>
              <w:jc w:val="both"/>
              <w:rPr>
                <w:lang w:eastAsia="en-US"/>
              </w:rPr>
            </w:pPr>
            <w:r w:rsidRPr="00BF171D">
              <w:rPr>
                <w:lang w:eastAsia="en-US"/>
              </w:rPr>
              <w:t>-</w:t>
            </w:r>
            <w:r w:rsidRPr="00BF171D">
              <w:rPr>
                <w:lang w:eastAsia="en-US"/>
              </w:rPr>
              <w:tab/>
              <w:t>Постановление Правительства Российской Федерации от 14 октября 2010г. № 833 «О создании туристического кластера в Северо-Кавказском федеральном округе, Краснодарском крае и Республике Адыгея»;</w:t>
            </w:r>
          </w:p>
          <w:p w14:paraId="50AC415D" w14:textId="77777777" w:rsidR="004A7DB7" w:rsidRPr="00BF171D" w:rsidRDefault="004A7DB7" w:rsidP="00F32C4B">
            <w:pPr>
              <w:tabs>
                <w:tab w:val="left" w:pos="-2"/>
              </w:tabs>
              <w:suppressAutoHyphens/>
              <w:ind w:left="-2"/>
              <w:jc w:val="both"/>
              <w:rPr>
                <w:lang w:eastAsia="en-US"/>
              </w:rPr>
            </w:pPr>
            <w:r w:rsidRPr="00BF171D">
              <w:rPr>
                <w:lang w:eastAsia="en-US"/>
              </w:rPr>
              <w:t>-</w:t>
            </w:r>
            <w:r w:rsidRPr="00BF171D">
              <w:rPr>
                <w:lang w:eastAsia="en-US"/>
              </w:rPr>
              <w:tab/>
              <w:t>Постановление Правительства Российской Федерации от 29 декабря 2011г. № 1195 «Об особых экономических зонах в Северо-Кавказском федеральном округе»;</w:t>
            </w:r>
          </w:p>
          <w:p w14:paraId="7B547130" w14:textId="77777777" w:rsidR="004A7DB7" w:rsidRPr="00BF171D" w:rsidRDefault="004A7DB7" w:rsidP="00F32C4B">
            <w:pPr>
              <w:tabs>
                <w:tab w:val="left" w:pos="-2"/>
              </w:tabs>
              <w:suppressAutoHyphens/>
              <w:ind w:left="-2"/>
              <w:jc w:val="both"/>
              <w:rPr>
                <w:lang w:eastAsia="en-US"/>
              </w:rPr>
            </w:pPr>
            <w:r w:rsidRPr="00BF171D">
              <w:rPr>
                <w:lang w:eastAsia="en-US"/>
              </w:rPr>
              <w:t>-</w:t>
            </w:r>
            <w:r w:rsidRPr="00BF171D">
              <w:rPr>
                <w:lang w:eastAsia="en-US"/>
              </w:rPr>
              <w:tab/>
              <w:t>Федеральный закон от 21 июля 1997г. №116-ФЗ «О промышленной безопасности опасных производственных объектов»;</w:t>
            </w:r>
          </w:p>
          <w:p w14:paraId="7187278F" w14:textId="77777777" w:rsidR="004A7DB7" w:rsidRPr="00BF171D" w:rsidRDefault="004A7DB7" w:rsidP="00F32C4B">
            <w:pPr>
              <w:tabs>
                <w:tab w:val="left" w:pos="-2"/>
              </w:tabs>
              <w:suppressAutoHyphens/>
              <w:ind w:left="-2"/>
              <w:jc w:val="both"/>
              <w:rPr>
                <w:lang w:eastAsia="en-US"/>
              </w:rPr>
            </w:pPr>
            <w:r w:rsidRPr="00BF171D">
              <w:rPr>
                <w:lang w:eastAsia="en-US"/>
              </w:rPr>
              <w:t>-</w:t>
            </w:r>
            <w:r w:rsidRPr="00BF171D">
              <w:rPr>
                <w:lang w:eastAsia="en-US"/>
              </w:rPr>
              <w:tab/>
              <w:t>Требования Федеральных норм и правил в области промышленной безопасности «Правила безопасности пассажирских канатных дорог и фуникулеров» утвержденные приказом Федеральной службы по экологическому, технологическому и атомному надзору от 13.11.2020 № 441.</w:t>
            </w:r>
          </w:p>
        </w:tc>
      </w:tr>
      <w:tr w:rsidR="0022546B" w:rsidRPr="00BF171D" w14:paraId="6FEE0B4B" w14:textId="77777777" w:rsidTr="004A7DB7">
        <w:trPr>
          <w:trHeight w:val="207"/>
        </w:trPr>
        <w:tc>
          <w:tcPr>
            <w:tcW w:w="664" w:type="dxa"/>
            <w:vAlign w:val="center"/>
          </w:tcPr>
          <w:p w14:paraId="15EB4944" w14:textId="77777777" w:rsidR="004A7DB7" w:rsidRPr="00BF171D" w:rsidRDefault="004A7DB7" w:rsidP="00C074D8">
            <w:pPr>
              <w:jc w:val="both"/>
              <w:rPr>
                <w:lang w:eastAsia="en-US"/>
              </w:rPr>
            </w:pPr>
            <w:r w:rsidRPr="00BF171D">
              <w:rPr>
                <w:lang w:eastAsia="en-US"/>
              </w:rPr>
              <w:t>2</w:t>
            </w:r>
          </w:p>
        </w:tc>
        <w:tc>
          <w:tcPr>
            <w:tcW w:w="2987" w:type="dxa"/>
            <w:vAlign w:val="center"/>
          </w:tcPr>
          <w:p w14:paraId="7E66601C" w14:textId="77777777" w:rsidR="004A7DB7" w:rsidRPr="00BF171D" w:rsidRDefault="004A7DB7" w:rsidP="00C074D8">
            <w:pPr>
              <w:jc w:val="both"/>
              <w:rPr>
                <w:lang w:eastAsia="en-US"/>
              </w:rPr>
            </w:pPr>
            <w:r w:rsidRPr="00BF171D">
              <w:rPr>
                <w:lang w:eastAsia="en-US"/>
              </w:rPr>
              <w:t>Заказчик</w:t>
            </w:r>
          </w:p>
        </w:tc>
        <w:tc>
          <w:tcPr>
            <w:tcW w:w="5952" w:type="dxa"/>
          </w:tcPr>
          <w:p w14:paraId="38820B08" w14:textId="77777777" w:rsidR="004A7DB7" w:rsidRPr="00BF171D" w:rsidRDefault="004A7DB7" w:rsidP="003B1809">
            <w:pPr>
              <w:jc w:val="both"/>
              <w:rPr>
                <w:lang w:eastAsia="en-US"/>
              </w:rPr>
            </w:pPr>
            <w:r w:rsidRPr="00BF171D">
              <w:rPr>
                <w:lang w:eastAsia="en-US"/>
              </w:rPr>
              <w:t>Акционерное общество «КАВКАЗ.РФ»</w:t>
            </w:r>
            <w:r w:rsidRPr="00BF171D">
              <w:t xml:space="preserve"> </w:t>
            </w:r>
            <w:r w:rsidRPr="00BF171D">
              <w:rPr>
                <w:lang w:eastAsia="en-US"/>
              </w:rPr>
              <w:t xml:space="preserve">г. Москва, ул. Тестовская, д.10, этаж 26, помещение I. </w:t>
            </w:r>
          </w:p>
        </w:tc>
      </w:tr>
      <w:tr w:rsidR="0022546B" w:rsidRPr="00BF171D" w14:paraId="1D4DC42E" w14:textId="77777777" w:rsidTr="004A7DB7">
        <w:trPr>
          <w:trHeight w:val="207"/>
        </w:trPr>
        <w:tc>
          <w:tcPr>
            <w:tcW w:w="664" w:type="dxa"/>
            <w:vAlign w:val="center"/>
          </w:tcPr>
          <w:p w14:paraId="1A3430D6" w14:textId="77777777" w:rsidR="004A7DB7" w:rsidRPr="00BF171D" w:rsidRDefault="004A7DB7" w:rsidP="00C074D8">
            <w:pPr>
              <w:jc w:val="both"/>
              <w:rPr>
                <w:lang w:eastAsia="en-US"/>
              </w:rPr>
            </w:pPr>
            <w:r w:rsidRPr="00BF171D">
              <w:rPr>
                <w:lang w:eastAsia="en-US"/>
              </w:rPr>
              <w:t>3</w:t>
            </w:r>
          </w:p>
        </w:tc>
        <w:tc>
          <w:tcPr>
            <w:tcW w:w="2987" w:type="dxa"/>
            <w:vAlign w:val="center"/>
          </w:tcPr>
          <w:p w14:paraId="5F424D7E" w14:textId="77777777" w:rsidR="004A7DB7" w:rsidRPr="00BF171D" w:rsidRDefault="004A7DB7" w:rsidP="00C074D8">
            <w:pPr>
              <w:jc w:val="both"/>
              <w:rPr>
                <w:lang w:eastAsia="en-US"/>
              </w:rPr>
            </w:pPr>
            <w:r w:rsidRPr="00BF171D">
              <w:rPr>
                <w:lang w:eastAsia="en-US"/>
              </w:rPr>
              <w:t>Исполнитель</w:t>
            </w:r>
          </w:p>
        </w:tc>
        <w:tc>
          <w:tcPr>
            <w:tcW w:w="5952" w:type="dxa"/>
          </w:tcPr>
          <w:p w14:paraId="0DA3CD1E" w14:textId="6579B280" w:rsidR="004A7DB7" w:rsidRPr="00BF171D" w:rsidRDefault="004A7DB7" w:rsidP="003B1809">
            <w:pPr>
              <w:jc w:val="both"/>
            </w:pPr>
            <w:r w:rsidRPr="00BF171D">
              <w:rPr>
                <w:lang w:eastAsia="en-US"/>
              </w:rPr>
              <w:t>Участник закупки, заключивший договор с Заказчиком на выполнение ежегодного технического освидетельствования, дефектоскопии несуще-тяговых канатов, дефектоскопии зажимов, электротехнических измерений</w:t>
            </w:r>
            <w:r w:rsidRPr="00BF171D">
              <w:t xml:space="preserve"> </w:t>
            </w:r>
            <w:r w:rsidRPr="00BF171D">
              <w:rPr>
                <w:lang w:eastAsia="en-US"/>
              </w:rPr>
              <w:t xml:space="preserve">и обследование здания </w:t>
            </w:r>
            <w:r w:rsidR="00413558" w:rsidRPr="00BF171D">
              <w:rPr>
                <w:lang w:eastAsia="en-US"/>
              </w:rPr>
              <w:t>операторской</w:t>
            </w:r>
            <w:r w:rsidR="00413558" w:rsidRPr="00BF171D">
              <w:t xml:space="preserve"> </w:t>
            </w:r>
            <w:r w:rsidR="00413558" w:rsidRPr="00BF171D">
              <w:rPr>
                <w:lang w:eastAsia="en-US"/>
              </w:rPr>
              <w:t>канатных дорог,</w:t>
            </w:r>
            <w:r w:rsidRPr="00BF171D">
              <w:rPr>
                <w:lang w:eastAsia="en-US"/>
              </w:rPr>
              <w:t xml:space="preserve"> введенных в эксплуатацию:</w:t>
            </w:r>
            <w:r w:rsidRPr="00BF171D">
              <w:t xml:space="preserve"> </w:t>
            </w:r>
          </w:p>
          <w:p w14:paraId="6000B26A" w14:textId="77777777" w:rsidR="004A7DB7" w:rsidRPr="00BF171D" w:rsidRDefault="004A7DB7" w:rsidP="00C074D8">
            <w:pPr>
              <w:jc w:val="both"/>
              <w:rPr>
                <w:b/>
                <w:lang w:eastAsia="en-US"/>
              </w:rPr>
            </w:pPr>
            <w:r w:rsidRPr="00BF171D">
              <w:rPr>
                <w:b/>
                <w:lang w:eastAsia="en-US"/>
              </w:rPr>
              <w:t>ВТРК «Ведучи»:</w:t>
            </w:r>
          </w:p>
          <w:p w14:paraId="15C98765" w14:textId="13215057" w:rsidR="004A7DB7" w:rsidRPr="00BF171D" w:rsidRDefault="004A7DB7" w:rsidP="003B1809">
            <w:pPr>
              <w:jc w:val="both"/>
              <w:rPr>
                <w:lang w:eastAsia="en-US"/>
              </w:rPr>
            </w:pPr>
            <w:r w:rsidRPr="00BF171D">
              <w:rPr>
                <w:lang w:eastAsia="en-US"/>
              </w:rPr>
              <w:t xml:space="preserve">1. Пассажирская подвесная одноканатная дорога типа </w:t>
            </w:r>
            <w:r w:rsidRPr="00BF171D">
              <w:rPr>
                <w:b/>
                <w:lang w:eastAsia="en-US"/>
              </w:rPr>
              <w:t>VL8</w:t>
            </w:r>
            <w:r w:rsidRPr="00BF171D">
              <w:rPr>
                <w:lang w:eastAsia="en-US"/>
              </w:rPr>
              <w:t xml:space="preserve"> с кольцевым движением постоянно закрепленных на несуще-тягов</w:t>
            </w:r>
            <w:r w:rsidR="00413558" w:rsidRPr="00BF171D">
              <w:rPr>
                <w:lang w:eastAsia="en-US"/>
              </w:rPr>
              <w:t>ом канате четырехместных кресел.</w:t>
            </w:r>
          </w:p>
          <w:p w14:paraId="6F5BDCF8" w14:textId="77777777" w:rsidR="004A7DB7" w:rsidRPr="00BF171D" w:rsidRDefault="004A7DB7" w:rsidP="00F32C4B">
            <w:pPr>
              <w:jc w:val="both"/>
              <w:rPr>
                <w:lang w:eastAsia="en-US"/>
              </w:rPr>
            </w:pPr>
            <w:r w:rsidRPr="00BF171D">
              <w:rPr>
                <w:lang w:eastAsia="en-US"/>
              </w:rPr>
              <w:t>2. Безопорная бугельная канатная дорога.</w:t>
            </w:r>
          </w:p>
          <w:p w14:paraId="32390789" w14:textId="77777777" w:rsidR="004A7DB7" w:rsidRPr="00BF171D" w:rsidRDefault="004A7DB7" w:rsidP="00C074D8">
            <w:pPr>
              <w:jc w:val="both"/>
              <w:rPr>
                <w:b/>
                <w:lang w:eastAsia="en-US"/>
              </w:rPr>
            </w:pPr>
            <w:r w:rsidRPr="00BF171D">
              <w:rPr>
                <w:b/>
                <w:lang w:eastAsia="en-US"/>
              </w:rPr>
              <w:t>ВТРК «Эльбрус»:</w:t>
            </w:r>
          </w:p>
          <w:p w14:paraId="50E2ECE8" w14:textId="77777777" w:rsidR="004A7DB7" w:rsidRPr="00BF171D" w:rsidRDefault="004A7DB7" w:rsidP="003B1809">
            <w:pPr>
              <w:jc w:val="both"/>
              <w:rPr>
                <w:b/>
                <w:lang w:eastAsia="en-US"/>
              </w:rPr>
            </w:pPr>
            <w:r w:rsidRPr="00BF171D">
              <w:rPr>
                <w:lang w:eastAsia="en-US"/>
              </w:rPr>
              <w:t xml:space="preserve">1. Пассажирская подвесная одноканатная дорога с кольцевым движением закрепленных на несуще-тяговом канате и отцепляемых на стациях 8-ми местных кабин </w:t>
            </w:r>
            <w:r w:rsidRPr="00BF171D">
              <w:rPr>
                <w:b/>
                <w:lang w:eastAsia="en-US"/>
              </w:rPr>
              <w:t>«Азау – Старый Кругозор»;</w:t>
            </w:r>
          </w:p>
          <w:p w14:paraId="2CA76DD4" w14:textId="77777777" w:rsidR="004A7DB7" w:rsidRPr="00BF171D" w:rsidRDefault="004A7DB7" w:rsidP="00F32C4B">
            <w:pPr>
              <w:jc w:val="both"/>
              <w:rPr>
                <w:b/>
                <w:lang w:eastAsia="en-US"/>
              </w:rPr>
            </w:pPr>
            <w:r w:rsidRPr="00BF171D">
              <w:rPr>
                <w:lang w:eastAsia="en-US"/>
              </w:rPr>
              <w:t>2. Пассажирская подвесная канатная дорога</w:t>
            </w:r>
            <w:r w:rsidRPr="00BF171D">
              <w:t xml:space="preserve"> </w:t>
            </w:r>
            <w:r w:rsidRPr="00BF171D">
              <w:rPr>
                <w:lang w:eastAsia="en-US"/>
              </w:rPr>
              <w:t>с кольцевым движением закрепленных на несуще-тяговом канате и отцепляемых на стациях 8-ми местных кабин «</w:t>
            </w:r>
            <w:r w:rsidRPr="00BF171D">
              <w:rPr>
                <w:b/>
                <w:lang w:eastAsia="en-US"/>
              </w:rPr>
              <w:t>Старый</w:t>
            </w:r>
            <w:r w:rsidRPr="00BF171D">
              <w:rPr>
                <w:b/>
              </w:rPr>
              <w:t xml:space="preserve"> </w:t>
            </w:r>
            <w:r w:rsidRPr="00BF171D">
              <w:rPr>
                <w:b/>
                <w:lang w:eastAsia="en-US"/>
              </w:rPr>
              <w:t>Кругозор» - «Мир (Эльбрус-2)»;</w:t>
            </w:r>
          </w:p>
          <w:p w14:paraId="2E2D26EC" w14:textId="77777777" w:rsidR="004A7DB7" w:rsidRPr="00BF171D" w:rsidRDefault="004A7DB7" w:rsidP="00F32C4B">
            <w:pPr>
              <w:jc w:val="both"/>
              <w:rPr>
                <w:lang w:eastAsia="en-US"/>
              </w:rPr>
            </w:pPr>
            <w:r w:rsidRPr="00BF171D">
              <w:rPr>
                <w:lang w:eastAsia="en-US"/>
              </w:rPr>
              <w:lastRenderedPageBreak/>
              <w:t>3.</w:t>
            </w:r>
            <w:r w:rsidRPr="00BF171D">
              <w:t xml:space="preserve"> </w:t>
            </w:r>
            <w:r w:rsidRPr="00BF171D">
              <w:rPr>
                <w:lang w:eastAsia="en-US"/>
              </w:rPr>
              <w:t>Пассажирская подвесная канатная дорога</w:t>
            </w:r>
            <w:r w:rsidRPr="00BF171D">
              <w:t xml:space="preserve"> </w:t>
            </w:r>
            <w:r w:rsidRPr="00BF171D">
              <w:rPr>
                <w:lang w:eastAsia="en-US"/>
              </w:rPr>
              <w:t>с кольцевым движением закрепленных на несуще-тяговом канате и отцепляемых на стациях 8-ми местных кабин «</w:t>
            </w:r>
            <w:r w:rsidRPr="00BF171D">
              <w:rPr>
                <w:b/>
                <w:lang w:eastAsia="en-US"/>
              </w:rPr>
              <w:t>Станция Мир» - Станция Гара Баши» (3 очередь)».</w:t>
            </w:r>
            <w:r w:rsidRPr="00BF171D">
              <w:rPr>
                <w:lang w:eastAsia="en-US"/>
              </w:rPr>
              <w:t xml:space="preserve"> </w:t>
            </w:r>
          </w:p>
          <w:p w14:paraId="153AFB76" w14:textId="77777777" w:rsidR="004A7DB7" w:rsidRPr="00BF171D" w:rsidRDefault="004A7DB7" w:rsidP="00C074D8">
            <w:pPr>
              <w:jc w:val="both"/>
              <w:rPr>
                <w:lang w:eastAsia="en-US"/>
              </w:rPr>
            </w:pPr>
            <w:r w:rsidRPr="00BF171D">
              <w:rPr>
                <w:b/>
                <w:lang w:eastAsia="en-US"/>
              </w:rPr>
              <w:t>ВТРК «Архыз»:</w:t>
            </w:r>
          </w:p>
          <w:p w14:paraId="12CD9B89" w14:textId="77777777" w:rsidR="004A7DB7" w:rsidRPr="00BF171D" w:rsidRDefault="004A7DB7" w:rsidP="003B1809">
            <w:pPr>
              <w:jc w:val="both"/>
              <w:rPr>
                <w:lang w:eastAsia="en-US"/>
              </w:rPr>
            </w:pPr>
            <w:r w:rsidRPr="00BF171D">
              <w:rPr>
                <w:lang w:eastAsia="en-US"/>
              </w:rPr>
              <w:t xml:space="preserve">1. Пассажирская подвесная одноканатная дорога GD10 с кольцевым движением несуще-тягового каната и отцепляемым на станциях подвижным составом </w:t>
            </w:r>
            <w:r w:rsidRPr="00BF171D">
              <w:rPr>
                <w:b/>
                <w:lang w:eastAsia="en-US"/>
              </w:rPr>
              <w:t>NL 1 Секция 1</w:t>
            </w:r>
            <w:r w:rsidRPr="00BF171D">
              <w:rPr>
                <w:lang w:eastAsia="en-US"/>
              </w:rPr>
              <w:t>;</w:t>
            </w:r>
          </w:p>
          <w:p w14:paraId="74D49D0D" w14:textId="77777777" w:rsidR="004A7DB7" w:rsidRPr="00BF171D" w:rsidRDefault="004A7DB7" w:rsidP="00F32C4B">
            <w:pPr>
              <w:jc w:val="both"/>
              <w:rPr>
                <w:lang w:eastAsia="en-US"/>
              </w:rPr>
            </w:pPr>
            <w:r w:rsidRPr="00BF171D">
              <w:rPr>
                <w:lang w:eastAsia="en-US"/>
              </w:rPr>
              <w:t xml:space="preserve">2. Пассажирская подвесная одноканатная дорога GD10 с кольцевым движением несуще-тягового каната и отцепляемым на станциях подвижным составом </w:t>
            </w:r>
            <w:r w:rsidRPr="00BF171D">
              <w:rPr>
                <w:b/>
                <w:lang w:eastAsia="en-US"/>
              </w:rPr>
              <w:t>NL 1 Секция 2</w:t>
            </w:r>
            <w:r w:rsidRPr="00BF171D">
              <w:rPr>
                <w:lang w:eastAsia="en-US"/>
              </w:rPr>
              <w:t>;</w:t>
            </w:r>
          </w:p>
          <w:p w14:paraId="1B99E41A" w14:textId="77777777" w:rsidR="004A7DB7" w:rsidRPr="00BF171D" w:rsidRDefault="004A7DB7" w:rsidP="00F32C4B">
            <w:pPr>
              <w:jc w:val="both"/>
              <w:rPr>
                <w:lang w:eastAsia="en-US"/>
              </w:rPr>
            </w:pPr>
            <w:r w:rsidRPr="00BF171D">
              <w:rPr>
                <w:lang w:eastAsia="en-US"/>
              </w:rPr>
              <w:t>3.</w:t>
            </w:r>
            <w:r w:rsidRPr="00BF171D">
              <w:t xml:space="preserve"> </w:t>
            </w:r>
            <w:r w:rsidRPr="00BF171D">
              <w:rPr>
                <w:lang w:eastAsia="en-US"/>
              </w:rPr>
              <w:t xml:space="preserve">Пассажирская подвесная одноканатная дорога GD10 с кольцевым движением несуще-тягового каната и отцепляемым на станциях подвижным составом </w:t>
            </w:r>
            <w:r w:rsidRPr="00BF171D">
              <w:rPr>
                <w:b/>
                <w:lang w:eastAsia="en-US"/>
              </w:rPr>
              <w:t>NL 1 Секция 3</w:t>
            </w:r>
            <w:r w:rsidRPr="00BF171D">
              <w:rPr>
                <w:lang w:eastAsia="en-US"/>
              </w:rPr>
              <w:t>;</w:t>
            </w:r>
          </w:p>
          <w:p w14:paraId="79D06DF8" w14:textId="77777777" w:rsidR="004A7DB7" w:rsidRPr="00BF171D" w:rsidRDefault="004A7DB7" w:rsidP="00F32C4B">
            <w:pPr>
              <w:jc w:val="both"/>
              <w:rPr>
                <w:lang w:eastAsia="en-US"/>
              </w:rPr>
            </w:pPr>
            <w:r w:rsidRPr="00BF171D">
              <w:rPr>
                <w:lang w:eastAsia="en-US"/>
              </w:rPr>
              <w:t>4.</w:t>
            </w:r>
            <w:r w:rsidRPr="00BF171D">
              <w:t xml:space="preserve"> </w:t>
            </w:r>
            <w:r w:rsidRPr="00BF171D">
              <w:rPr>
                <w:lang w:eastAsia="en-US"/>
              </w:rPr>
              <w:t xml:space="preserve">Пассажирская подвесная канатная дорога </w:t>
            </w:r>
            <w:r w:rsidRPr="00BF171D">
              <w:rPr>
                <w:b/>
                <w:lang w:eastAsia="en-US"/>
              </w:rPr>
              <w:t>NL1</w:t>
            </w:r>
            <w:r w:rsidRPr="00BF171D">
              <w:rPr>
                <w:lang w:eastAsia="en-US"/>
              </w:rPr>
              <w:t xml:space="preserve"> </w:t>
            </w:r>
            <w:r w:rsidRPr="00BF171D">
              <w:rPr>
                <w:b/>
                <w:lang w:eastAsia="en-US"/>
              </w:rPr>
              <w:t>Секция 4</w:t>
            </w:r>
            <w:r w:rsidRPr="00BF171D">
              <w:rPr>
                <w:lang w:eastAsia="en-US"/>
              </w:rPr>
              <w:t xml:space="preserve"> с 6-местными креслами </w:t>
            </w:r>
            <w:r w:rsidRPr="00BF171D">
              <w:rPr>
                <w:lang w:eastAsia="en-US"/>
              </w:rPr>
              <w:br/>
              <w:t>с колпаками и страховочной планкой;</w:t>
            </w:r>
          </w:p>
          <w:p w14:paraId="4C17A998" w14:textId="77777777" w:rsidR="004A7DB7" w:rsidRPr="00BF171D" w:rsidRDefault="004A7DB7">
            <w:pPr>
              <w:jc w:val="both"/>
              <w:rPr>
                <w:lang w:eastAsia="en-US"/>
              </w:rPr>
            </w:pPr>
            <w:r w:rsidRPr="00BF171D">
              <w:rPr>
                <w:lang w:eastAsia="en-US"/>
              </w:rPr>
              <w:t xml:space="preserve">5. Пассажирская подвесная одноканатная дорога с кольцевым движением закрепленными на несуще-тяговом канате и отцепляемым на станциях подвижного состава кресельного типа </w:t>
            </w:r>
            <w:r w:rsidRPr="00BF171D">
              <w:rPr>
                <w:b/>
                <w:lang w:eastAsia="en-US"/>
              </w:rPr>
              <w:t>SL8</w:t>
            </w:r>
            <w:r w:rsidRPr="00BF171D">
              <w:rPr>
                <w:lang w:eastAsia="en-US"/>
              </w:rPr>
              <w:t xml:space="preserve"> (6-ти местных кресел);</w:t>
            </w:r>
          </w:p>
          <w:p w14:paraId="42D218A4" w14:textId="77777777" w:rsidR="004A7DB7" w:rsidRPr="00BF171D" w:rsidRDefault="004A7DB7">
            <w:pPr>
              <w:jc w:val="both"/>
              <w:rPr>
                <w:lang w:eastAsia="en-US"/>
              </w:rPr>
            </w:pPr>
            <w:r w:rsidRPr="00BF171D">
              <w:rPr>
                <w:lang w:eastAsia="en-US"/>
              </w:rPr>
              <w:t xml:space="preserve">6. Пассажирская подвесная одноканатная дорога типа </w:t>
            </w:r>
            <w:r w:rsidRPr="00BF171D">
              <w:rPr>
                <w:b/>
                <w:lang w:eastAsia="en-US"/>
              </w:rPr>
              <w:t>В10</w:t>
            </w:r>
            <w:r w:rsidRPr="00BF171D">
              <w:rPr>
                <w:lang w:eastAsia="en-US"/>
              </w:rPr>
              <w:t xml:space="preserve"> с кольцевым движением, закрепленных на несуще-тяговом канате и отцепляемых на станциях, 8-ми местных кабин;</w:t>
            </w:r>
          </w:p>
          <w:p w14:paraId="11081F0D" w14:textId="77777777" w:rsidR="004A7DB7" w:rsidRPr="00BF171D" w:rsidRDefault="004A7DB7">
            <w:pPr>
              <w:jc w:val="both"/>
              <w:rPr>
                <w:lang w:eastAsia="en-US"/>
              </w:rPr>
            </w:pPr>
            <w:r w:rsidRPr="00BF171D">
              <w:rPr>
                <w:lang w:eastAsia="en-US"/>
              </w:rPr>
              <w:t xml:space="preserve">7. Пассажирская подвесная одноканатная дорога </w:t>
            </w:r>
            <w:r w:rsidRPr="00BF171D">
              <w:rPr>
                <w:b/>
                <w:lang w:eastAsia="en-US"/>
              </w:rPr>
              <w:t>В13</w:t>
            </w:r>
            <w:r w:rsidRPr="00BF171D">
              <w:rPr>
                <w:lang w:eastAsia="en-US"/>
              </w:rPr>
              <w:t xml:space="preserve"> с кольцевым движением постоянно закрепленными на несуще-тяговом канате подвижного состава 4-х местных кресел</w:t>
            </w:r>
          </w:p>
          <w:p w14:paraId="7F9BF688" w14:textId="77777777" w:rsidR="004A7DB7" w:rsidRPr="00BF171D" w:rsidRDefault="004A7DB7">
            <w:pPr>
              <w:jc w:val="both"/>
              <w:rPr>
                <w:lang w:eastAsia="en-US"/>
              </w:rPr>
            </w:pPr>
            <w:r w:rsidRPr="00BF171D">
              <w:rPr>
                <w:lang w:eastAsia="en-US"/>
              </w:rPr>
              <w:t xml:space="preserve">8. Пассажирская подвесная одноканатная дорога с кольцевым движением закрепленными на несуще-тяговом канате и отцепляемым на станциях подвижного состава кресельного типа </w:t>
            </w:r>
            <w:r w:rsidRPr="00BF171D">
              <w:rPr>
                <w:b/>
                <w:lang w:eastAsia="en-US"/>
              </w:rPr>
              <w:t>SL10</w:t>
            </w:r>
            <w:r w:rsidRPr="00BF171D">
              <w:rPr>
                <w:lang w:eastAsia="en-US"/>
              </w:rPr>
              <w:t xml:space="preserve"> (6-ти местных кресел).</w:t>
            </w:r>
          </w:p>
        </w:tc>
      </w:tr>
      <w:tr w:rsidR="0022546B" w:rsidRPr="00BF171D" w14:paraId="4AB8D291" w14:textId="77777777" w:rsidTr="004A7DB7">
        <w:trPr>
          <w:trHeight w:val="207"/>
        </w:trPr>
        <w:tc>
          <w:tcPr>
            <w:tcW w:w="664" w:type="dxa"/>
            <w:vAlign w:val="center"/>
          </w:tcPr>
          <w:p w14:paraId="4B6BED74" w14:textId="77777777" w:rsidR="004A7DB7" w:rsidRPr="00BF171D" w:rsidRDefault="004A7DB7" w:rsidP="00C074D8">
            <w:pPr>
              <w:spacing w:line="340" w:lineRule="exact"/>
              <w:jc w:val="both"/>
              <w:rPr>
                <w:lang w:eastAsia="en-US"/>
              </w:rPr>
            </w:pPr>
            <w:r w:rsidRPr="00BF171D">
              <w:rPr>
                <w:lang w:eastAsia="en-US"/>
              </w:rPr>
              <w:lastRenderedPageBreak/>
              <w:t>4</w:t>
            </w:r>
          </w:p>
        </w:tc>
        <w:tc>
          <w:tcPr>
            <w:tcW w:w="2987" w:type="dxa"/>
            <w:vAlign w:val="center"/>
          </w:tcPr>
          <w:p w14:paraId="068165B1" w14:textId="77777777" w:rsidR="004A7DB7" w:rsidRPr="00BF171D" w:rsidRDefault="004A7DB7" w:rsidP="00C074D8">
            <w:pPr>
              <w:jc w:val="both"/>
              <w:rPr>
                <w:lang w:eastAsia="en-US"/>
              </w:rPr>
            </w:pPr>
            <w:r w:rsidRPr="00BF171D">
              <w:rPr>
                <w:lang w:eastAsia="en-US"/>
              </w:rPr>
              <w:t>Срок и объем оказания услуг</w:t>
            </w:r>
          </w:p>
        </w:tc>
        <w:tc>
          <w:tcPr>
            <w:tcW w:w="5952" w:type="dxa"/>
          </w:tcPr>
          <w:p w14:paraId="2D26F604" w14:textId="2D0726F3" w:rsidR="004A7DB7" w:rsidRPr="00BF171D" w:rsidRDefault="004A7DB7" w:rsidP="003B1809">
            <w:pPr>
              <w:jc w:val="both"/>
              <w:rPr>
                <w:lang w:eastAsia="en-US"/>
              </w:rPr>
            </w:pPr>
            <w:r w:rsidRPr="00BF171D">
              <w:t>В соответствии с Приложением №</w:t>
            </w:r>
            <w:r w:rsidR="003B1809" w:rsidRPr="00BF171D">
              <w:t xml:space="preserve"> </w:t>
            </w:r>
            <w:r w:rsidRPr="00BF171D">
              <w:t>1 к техническому заданию</w:t>
            </w:r>
          </w:p>
        </w:tc>
      </w:tr>
      <w:tr w:rsidR="0022546B" w:rsidRPr="00BF171D" w14:paraId="6D0C3CB3" w14:textId="77777777" w:rsidTr="004A7DB7">
        <w:trPr>
          <w:trHeight w:val="207"/>
        </w:trPr>
        <w:tc>
          <w:tcPr>
            <w:tcW w:w="664" w:type="dxa"/>
            <w:vAlign w:val="center"/>
          </w:tcPr>
          <w:p w14:paraId="2F72D9B9" w14:textId="77777777" w:rsidR="004A7DB7" w:rsidRPr="00BF171D" w:rsidRDefault="004A7DB7" w:rsidP="00C074D8">
            <w:pPr>
              <w:jc w:val="both"/>
              <w:rPr>
                <w:lang w:eastAsia="en-US"/>
              </w:rPr>
            </w:pPr>
            <w:r w:rsidRPr="00BF171D">
              <w:rPr>
                <w:lang w:eastAsia="en-US"/>
              </w:rPr>
              <w:t>5</w:t>
            </w:r>
          </w:p>
        </w:tc>
        <w:tc>
          <w:tcPr>
            <w:tcW w:w="2987" w:type="dxa"/>
            <w:vAlign w:val="center"/>
          </w:tcPr>
          <w:p w14:paraId="641747E6" w14:textId="77777777" w:rsidR="004A7DB7" w:rsidRPr="00BF171D" w:rsidRDefault="004A7DB7" w:rsidP="00C074D8">
            <w:pPr>
              <w:jc w:val="both"/>
              <w:rPr>
                <w:lang w:eastAsia="en-US"/>
              </w:rPr>
            </w:pPr>
            <w:r w:rsidRPr="00BF171D">
              <w:rPr>
                <w:lang w:eastAsia="en-US"/>
              </w:rPr>
              <w:t>Цель и назначение услуг</w:t>
            </w:r>
          </w:p>
        </w:tc>
        <w:tc>
          <w:tcPr>
            <w:tcW w:w="5952" w:type="dxa"/>
          </w:tcPr>
          <w:p w14:paraId="6C2E3D82" w14:textId="77777777" w:rsidR="004A7DB7" w:rsidRPr="00BF171D" w:rsidRDefault="004A7DB7" w:rsidP="003B1809">
            <w:pPr>
              <w:suppressAutoHyphens/>
              <w:jc w:val="both"/>
              <w:rPr>
                <w:lang w:eastAsia="en-US"/>
              </w:rPr>
            </w:pPr>
            <w:r w:rsidRPr="00BF171D">
              <w:rPr>
                <w:lang w:eastAsia="en-US"/>
              </w:rPr>
              <w:t>Проверка соответствия канатных дорог паспортным характеристикам;</w:t>
            </w:r>
          </w:p>
          <w:p w14:paraId="44FAA734" w14:textId="77777777" w:rsidR="004A7DB7" w:rsidRPr="00BF171D" w:rsidRDefault="004A7DB7" w:rsidP="00F32C4B">
            <w:pPr>
              <w:suppressAutoHyphens/>
              <w:jc w:val="both"/>
              <w:rPr>
                <w:lang w:eastAsia="en-US"/>
              </w:rPr>
            </w:pPr>
            <w:r w:rsidRPr="00BF171D">
              <w:rPr>
                <w:lang w:eastAsia="en-US"/>
              </w:rPr>
              <w:t>Проверка технического состояния канатных дорог, обеспечивающих их безопасное использование по назначению;</w:t>
            </w:r>
          </w:p>
          <w:p w14:paraId="5EED3CD9" w14:textId="77777777" w:rsidR="004A7DB7" w:rsidRPr="00BF171D" w:rsidRDefault="004A7DB7" w:rsidP="00F32C4B">
            <w:pPr>
              <w:suppressAutoHyphens/>
              <w:jc w:val="both"/>
              <w:rPr>
                <w:lang w:eastAsia="en-US"/>
              </w:rPr>
            </w:pPr>
            <w:r w:rsidRPr="00BF171D">
              <w:rPr>
                <w:lang w:eastAsia="en-US"/>
              </w:rPr>
              <w:t>Проверка соответствия эксплуатации, содержания и обслуживания канатных дорог требованиям Федеральных норм и правил в области промышленной безопасности «Правила безопасности пассажирских канатных дорог и фуникулеров» утвержденные приказом Федеральной службы по экологическому, технологическому и атомному надзору от 13.11.2020 № 441;</w:t>
            </w:r>
          </w:p>
          <w:p w14:paraId="4E442B32" w14:textId="77777777" w:rsidR="004A7DB7" w:rsidRPr="00BF171D" w:rsidRDefault="004A7DB7" w:rsidP="00F32C4B">
            <w:pPr>
              <w:suppressAutoHyphens/>
              <w:jc w:val="both"/>
            </w:pPr>
            <w:r w:rsidRPr="00BF171D">
              <w:rPr>
                <w:lang w:eastAsia="en-US"/>
              </w:rPr>
              <w:t>Проверка наличия дефектов несуще-тяговых канатов;</w:t>
            </w:r>
            <w:r w:rsidRPr="00BF171D">
              <w:t xml:space="preserve"> </w:t>
            </w:r>
          </w:p>
          <w:p w14:paraId="2839F941" w14:textId="77777777" w:rsidR="004A7DB7" w:rsidRPr="00BF171D" w:rsidRDefault="004A7DB7">
            <w:pPr>
              <w:suppressAutoHyphens/>
              <w:jc w:val="both"/>
              <w:rPr>
                <w:lang w:eastAsia="en-US"/>
              </w:rPr>
            </w:pPr>
            <w:r w:rsidRPr="00BF171D">
              <w:rPr>
                <w:lang w:eastAsia="en-US"/>
              </w:rPr>
              <w:t xml:space="preserve">Проверка наличия дефектов зажимов; </w:t>
            </w:r>
          </w:p>
          <w:p w14:paraId="531BEF28" w14:textId="77777777" w:rsidR="004A7DB7" w:rsidRPr="00BF171D" w:rsidRDefault="004A7DB7">
            <w:pPr>
              <w:suppressAutoHyphens/>
              <w:jc w:val="both"/>
              <w:rPr>
                <w:lang w:eastAsia="en-US"/>
              </w:rPr>
            </w:pPr>
            <w:r w:rsidRPr="00BF171D">
              <w:rPr>
                <w:lang w:eastAsia="en-US"/>
              </w:rPr>
              <w:lastRenderedPageBreak/>
              <w:t>Проверка состояния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обследование здания операторской с помещением службы безопасности на ППКД «Станция Мир» -«Станция ГараБаши»;</w:t>
            </w:r>
          </w:p>
          <w:p w14:paraId="71B2A260" w14:textId="77777777" w:rsidR="004A7DB7" w:rsidRPr="00BF171D" w:rsidRDefault="004A7DB7">
            <w:pPr>
              <w:suppressAutoHyphens/>
              <w:jc w:val="both"/>
              <w:rPr>
                <w:lang w:eastAsia="en-US"/>
              </w:rPr>
            </w:pPr>
            <w:r w:rsidRPr="00BF171D">
              <w:rPr>
                <w:lang w:eastAsia="en-US"/>
              </w:rPr>
              <w:t>Анализ результатов обследования здания операторской, с выдачей заключения о техническом состоянии строительных конструкций.</w:t>
            </w:r>
          </w:p>
        </w:tc>
      </w:tr>
      <w:tr w:rsidR="0022546B" w:rsidRPr="00BF171D" w14:paraId="74200D79" w14:textId="77777777" w:rsidTr="004A7DB7">
        <w:trPr>
          <w:trHeight w:val="207"/>
        </w:trPr>
        <w:tc>
          <w:tcPr>
            <w:tcW w:w="664" w:type="dxa"/>
            <w:vAlign w:val="center"/>
          </w:tcPr>
          <w:p w14:paraId="09819ABD" w14:textId="77777777" w:rsidR="004A7DB7" w:rsidRPr="00BF171D" w:rsidRDefault="004A7DB7" w:rsidP="00C074D8">
            <w:pPr>
              <w:jc w:val="both"/>
              <w:rPr>
                <w:lang w:eastAsia="en-US"/>
              </w:rPr>
            </w:pPr>
            <w:r w:rsidRPr="00BF171D">
              <w:rPr>
                <w:lang w:eastAsia="en-US"/>
              </w:rPr>
              <w:lastRenderedPageBreak/>
              <w:t>6</w:t>
            </w:r>
          </w:p>
        </w:tc>
        <w:tc>
          <w:tcPr>
            <w:tcW w:w="2987" w:type="dxa"/>
            <w:vAlign w:val="center"/>
          </w:tcPr>
          <w:p w14:paraId="4C19F3F1" w14:textId="77777777" w:rsidR="004A7DB7" w:rsidRPr="00BF171D" w:rsidRDefault="004A7DB7" w:rsidP="00C074D8">
            <w:pPr>
              <w:jc w:val="both"/>
              <w:rPr>
                <w:lang w:eastAsia="en-US"/>
              </w:rPr>
            </w:pPr>
            <w:r w:rsidRPr="00BF171D">
              <w:rPr>
                <w:lang w:eastAsia="en-US"/>
              </w:rPr>
              <w:t>Исходные данные</w:t>
            </w:r>
          </w:p>
        </w:tc>
        <w:tc>
          <w:tcPr>
            <w:tcW w:w="5952" w:type="dxa"/>
          </w:tcPr>
          <w:p w14:paraId="1AB02FA2" w14:textId="77777777" w:rsidR="004A7DB7" w:rsidRPr="00BF171D" w:rsidRDefault="004A7DB7" w:rsidP="003B1809">
            <w:pPr>
              <w:tabs>
                <w:tab w:val="left" w:pos="277"/>
              </w:tabs>
              <w:jc w:val="both"/>
              <w:rPr>
                <w:lang w:eastAsia="en-US"/>
              </w:rPr>
            </w:pPr>
            <w:r w:rsidRPr="00BF171D">
              <w:rPr>
                <w:lang w:eastAsia="en-US"/>
              </w:rPr>
              <w:t>Имеющаяся в распоряжении Заказчика проектная, техническая и иная документация по канатным дорогам (в оригиналах или в копиях).</w:t>
            </w:r>
          </w:p>
        </w:tc>
      </w:tr>
      <w:tr w:rsidR="0022546B" w:rsidRPr="00BF171D" w14:paraId="77024FB7" w14:textId="77777777" w:rsidTr="004A7DB7">
        <w:trPr>
          <w:trHeight w:val="207"/>
        </w:trPr>
        <w:tc>
          <w:tcPr>
            <w:tcW w:w="664" w:type="dxa"/>
            <w:vAlign w:val="center"/>
          </w:tcPr>
          <w:p w14:paraId="0CB1E0EF" w14:textId="77777777" w:rsidR="004A7DB7" w:rsidRPr="00BF171D" w:rsidRDefault="004A7DB7" w:rsidP="00C074D8">
            <w:pPr>
              <w:jc w:val="both"/>
              <w:rPr>
                <w:lang w:eastAsia="en-US"/>
              </w:rPr>
            </w:pPr>
            <w:r w:rsidRPr="00BF171D">
              <w:rPr>
                <w:lang w:eastAsia="en-US"/>
              </w:rPr>
              <w:t>7</w:t>
            </w:r>
          </w:p>
        </w:tc>
        <w:tc>
          <w:tcPr>
            <w:tcW w:w="2987" w:type="dxa"/>
            <w:vAlign w:val="center"/>
          </w:tcPr>
          <w:p w14:paraId="1F0EDB9C" w14:textId="77777777" w:rsidR="004A7DB7" w:rsidRPr="00BF171D" w:rsidRDefault="004A7DB7" w:rsidP="00C074D8">
            <w:pPr>
              <w:jc w:val="both"/>
              <w:rPr>
                <w:lang w:eastAsia="en-US"/>
              </w:rPr>
            </w:pPr>
            <w:r w:rsidRPr="00BF171D">
              <w:rPr>
                <w:lang w:eastAsia="en-US"/>
              </w:rPr>
              <w:t>Месторасположение объектов</w:t>
            </w:r>
          </w:p>
        </w:tc>
        <w:tc>
          <w:tcPr>
            <w:tcW w:w="5952" w:type="dxa"/>
          </w:tcPr>
          <w:p w14:paraId="180BBEA6" w14:textId="77777777" w:rsidR="004A7DB7" w:rsidRPr="00BF171D" w:rsidRDefault="004A7DB7" w:rsidP="00C074D8">
            <w:pPr>
              <w:tabs>
                <w:tab w:val="left" w:pos="277"/>
              </w:tabs>
              <w:jc w:val="both"/>
              <w:rPr>
                <w:b/>
                <w:u w:val="single"/>
              </w:rPr>
            </w:pPr>
            <w:r w:rsidRPr="00BF171D">
              <w:rPr>
                <w:b/>
                <w:u w:val="single"/>
              </w:rPr>
              <w:t>ВТРК «Ведучи»</w:t>
            </w:r>
          </w:p>
          <w:p w14:paraId="159DAB04" w14:textId="77777777" w:rsidR="004A7DB7" w:rsidRPr="00BF171D" w:rsidRDefault="004A7DB7" w:rsidP="00C074D8">
            <w:pPr>
              <w:tabs>
                <w:tab w:val="left" w:pos="277"/>
              </w:tabs>
              <w:jc w:val="both"/>
            </w:pPr>
            <w:r w:rsidRPr="00BF171D">
              <w:t>Российская Федерация, Чеченская Республика, Итум-Калинский район, с. Ведучи, ул. 1-й переулок Хачироева, № 1;</w:t>
            </w:r>
          </w:p>
          <w:p w14:paraId="5CB68195" w14:textId="77777777" w:rsidR="004A7DB7" w:rsidRPr="00BF171D" w:rsidRDefault="004A7DB7" w:rsidP="00C074D8">
            <w:pPr>
              <w:tabs>
                <w:tab w:val="left" w:pos="277"/>
              </w:tabs>
              <w:jc w:val="both"/>
              <w:rPr>
                <w:b/>
                <w:u w:val="single"/>
                <w:lang w:eastAsia="en-US"/>
              </w:rPr>
            </w:pPr>
            <w:r w:rsidRPr="00BF171D">
              <w:rPr>
                <w:b/>
                <w:u w:val="single"/>
              </w:rPr>
              <w:t>ВТРК «Эльбрус»</w:t>
            </w:r>
          </w:p>
          <w:p w14:paraId="609615C2" w14:textId="77777777" w:rsidR="004A7DB7" w:rsidRPr="00BF171D" w:rsidRDefault="004A7DB7" w:rsidP="00C074D8">
            <w:pPr>
              <w:tabs>
                <w:tab w:val="left" w:pos="277"/>
              </w:tabs>
              <w:jc w:val="both"/>
              <w:rPr>
                <w:lang w:eastAsia="en-US"/>
              </w:rPr>
            </w:pPr>
            <w:r w:rsidRPr="00BF171D">
              <w:t>Российская Федерация, Кабардино-Балкарская Республика, Эльбрусский район, с. Терскол, ул. Азау, д. 12.</w:t>
            </w:r>
            <w:r w:rsidRPr="00BF171D">
              <w:rPr>
                <w:lang w:eastAsia="en-US"/>
              </w:rPr>
              <w:t>;</w:t>
            </w:r>
          </w:p>
          <w:p w14:paraId="78CD8B24" w14:textId="77777777" w:rsidR="004A7DB7" w:rsidRPr="00BF171D" w:rsidRDefault="004A7DB7" w:rsidP="00C074D8">
            <w:pPr>
              <w:tabs>
                <w:tab w:val="left" w:pos="277"/>
              </w:tabs>
              <w:jc w:val="both"/>
              <w:rPr>
                <w:lang w:eastAsia="en-US"/>
              </w:rPr>
            </w:pPr>
            <w:r w:rsidRPr="00BF171D">
              <w:rPr>
                <w:b/>
                <w:u w:val="single"/>
                <w:lang w:eastAsia="en-US"/>
              </w:rPr>
              <w:t>ВТРК «Архыз</w:t>
            </w:r>
            <w:r w:rsidRPr="00BF171D">
              <w:rPr>
                <w:lang w:eastAsia="en-US"/>
              </w:rPr>
              <w:t>»</w:t>
            </w:r>
          </w:p>
          <w:p w14:paraId="005FD1DA" w14:textId="77777777" w:rsidR="004A7DB7" w:rsidRPr="00BF171D" w:rsidRDefault="004A7DB7" w:rsidP="00C074D8">
            <w:pPr>
              <w:tabs>
                <w:tab w:val="left" w:pos="277"/>
              </w:tabs>
              <w:jc w:val="both"/>
              <w:rPr>
                <w:lang w:eastAsia="en-US"/>
              </w:rPr>
            </w:pPr>
            <w:r w:rsidRPr="00BF171D">
              <w:t>Российская Федерация, Карачаево-Черкесская Республика, Зеленчукский район, с. Архыз, ул. Горная, д.1</w:t>
            </w:r>
          </w:p>
        </w:tc>
      </w:tr>
      <w:tr w:rsidR="0022546B" w:rsidRPr="00BF171D" w14:paraId="3BE3230E" w14:textId="77777777" w:rsidTr="004A7DB7">
        <w:trPr>
          <w:trHeight w:val="207"/>
        </w:trPr>
        <w:tc>
          <w:tcPr>
            <w:tcW w:w="664" w:type="dxa"/>
            <w:vAlign w:val="center"/>
          </w:tcPr>
          <w:p w14:paraId="2EB9102D" w14:textId="77777777" w:rsidR="004A7DB7" w:rsidRPr="00BF171D" w:rsidRDefault="004A7DB7" w:rsidP="00C074D8">
            <w:pPr>
              <w:jc w:val="both"/>
              <w:rPr>
                <w:lang w:eastAsia="en-US"/>
              </w:rPr>
            </w:pPr>
            <w:r w:rsidRPr="00BF171D">
              <w:rPr>
                <w:lang w:eastAsia="en-US"/>
              </w:rPr>
              <w:t>8</w:t>
            </w:r>
          </w:p>
        </w:tc>
        <w:tc>
          <w:tcPr>
            <w:tcW w:w="2987" w:type="dxa"/>
            <w:vAlign w:val="center"/>
          </w:tcPr>
          <w:p w14:paraId="0CAE5768" w14:textId="77777777" w:rsidR="004A7DB7" w:rsidRPr="00BF171D" w:rsidRDefault="004A7DB7" w:rsidP="00C074D8">
            <w:pPr>
              <w:jc w:val="both"/>
              <w:rPr>
                <w:lang w:eastAsia="en-US"/>
              </w:rPr>
            </w:pPr>
            <w:r w:rsidRPr="00BF171D">
              <w:rPr>
                <w:lang w:eastAsia="en-US"/>
              </w:rPr>
              <w:t>Система координат</w:t>
            </w:r>
          </w:p>
        </w:tc>
        <w:tc>
          <w:tcPr>
            <w:tcW w:w="5952" w:type="dxa"/>
          </w:tcPr>
          <w:p w14:paraId="175BE815" w14:textId="77777777" w:rsidR="004A7DB7" w:rsidRPr="00BF171D" w:rsidRDefault="004A7DB7" w:rsidP="003B1809">
            <w:pPr>
              <w:jc w:val="both"/>
              <w:rPr>
                <w:lang w:eastAsia="en-US"/>
              </w:rPr>
            </w:pPr>
            <w:r w:rsidRPr="00BF171D">
              <w:rPr>
                <w:lang w:eastAsia="en-US"/>
              </w:rPr>
              <w:t>Местная</w:t>
            </w:r>
          </w:p>
        </w:tc>
      </w:tr>
      <w:tr w:rsidR="0022546B" w:rsidRPr="00BF171D" w14:paraId="4C4A127C" w14:textId="77777777" w:rsidTr="004A7DB7">
        <w:trPr>
          <w:trHeight w:val="207"/>
        </w:trPr>
        <w:tc>
          <w:tcPr>
            <w:tcW w:w="664" w:type="dxa"/>
            <w:vAlign w:val="center"/>
          </w:tcPr>
          <w:p w14:paraId="13C4971F" w14:textId="77777777" w:rsidR="004A7DB7" w:rsidRPr="00BF171D" w:rsidRDefault="004A7DB7" w:rsidP="00C074D8">
            <w:pPr>
              <w:jc w:val="both"/>
              <w:rPr>
                <w:lang w:eastAsia="en-US"/>
              </w:rPr>
            </w:pPr>
            <w:r w:rsidRPr="00BF171D">
              <w:rPr>
                <w:lang w:eastAsia="en-US"/>
              </w:rPr>
              <w:t>9</w:t>
            </w:r>
          </w:p>
        </w:tc>
        <w:tc>
          <w:tcPr>
            <w:tcW w:w="2987" w:type="dxa"/>
            <w:vAlign w:val="center"/>
          </w:tcPr>
          <w:p w14:paraId="77E63B3A" w14:textId="77777777" w:rsidR="004A7DB7" w:rsidRPr="00BF171D" w:rsidRDefault="004A7DB7" w:rsidP="00C074D8">
            <w:pPr>
              <w:jc w:val="both"/>
              <w:rPr>
                <w:lang w:eastAsia="en-US"/>
              </w:rPr>
            </w:pPr>
            <w:r w:rsidRPr="00BF171D">
              <w:rPr>
                <w:lang w:eastAsia="en-US"/>
              </w:rPr>
              <w:t>Система высот</w:t>
            </w:r>
          </w:p>
        </w:tc>
        <w:tc>
          <w:tcPr>
            <w:tcW w:w="5952" w:type="dxa"/>
            <w:vAlign w:val="center"/>
          </w:tcPr>
          <w:p w14:paraId="567B1E66" w14:textId="77777777" w:rsidR="004A7DB7" w:rsidRPr="00BF171D" w:rsidRDefault="004A7DB7" w:rsidP="00C074D8">
            <w:pPr>
              <w:jc w:val="both"/>
              <w:rPr>
                <w:lang w:eastAsia="en-US"/>
              </w:rPr>
            </w:pPr>
            <w:r w:rsidRPr="00BF171D">
              <w:rPr>
                <w:lang w:eastAsia="en-US"/>
              </w:rPr>
              <w:t>Балтийская 1977 г.</w:t>
            </w:r>
          </w:p>
        </w:tc>
      </w:tr>
      <w:tr w:rsidR="0022546B" w:rsidRPr="00BF171D" w14:paraId="404B740F" w14:textId="77777777" w:rsidTr="004A7DB7">
        <w:trPr>
          <w:trHeight w:val="207"/>
        </w:trPr>
        <w:tc>
          <w:tcPr>
            <w:tcW w:w="664" w:type="dxa"/>
            <w:vAlign w:val="center"/>
          </w:tcPr>
          <w:p w14:paraId="50B3FA4F" w14:textId="77777777" w:rsidR="004A7DB7" w:rsidRPr="00BF171D" w:rsidRDefault="004A7DB7" w:rsidP="00C074D8">
            <w:pPr>
              <w:jc w:val="both"/>
              <w:rPr>
                <w:lang w:eastAsia="en-US"/>
              </w:rPr>
            </w:pPr>
            <w:r w:rsidRPr="00BF171D">
              <w:rPr>
                <w:lang w:eastAsia="en-US"/>
              </w:rPr>
              <w:t>10</w:t>
            </w:r>
          </w:p>
        </w:tc>
        <w:tc>
          <w:tcPr>
            <w:tcW w:w="2987" w:type="dxa"/>
            <w:vAlign w:val="center"/>
          </w:tcPr>
          <w:p w14:paraId="23968BAE" w14:textId="77777777" w:rsidR="004A7DB7" w:rsidRPr="00BF171D" w:rsidRDefault="004A7DB7" w:rsidP="00C074D8">
            <w:pPr>
              <w:jc w:val="both"/>
              <w:rPr>
                <w:lang w:eastAsia="en-US"/>
              </w:rPr>
            </w:pPr>
            <w:r w:rsidRPr="00BF171D">
              <w:rPr>
                <w:lang w:eastAsia="en-US"/>
              </w:rPr>
              <w:t>Состав услуг</w:t>
            </w:r>
          </w:p>
        </w:tc>
        <w:tc>
          <w:tcPr>
            <w:tcW w:w="5952" w:type="dxa"/>
          </w:tcPr>
          <w:p w14:paraId="61796A06" w14:textId="77777777" w:rsidR="004A7DB7" w:rsidRPr="00BF171D" w:rsidRDefault="004A7DB7" w:rsidP="003B1809">
            <w:pPr>
              <w:ind w:left="-2"/>
              <w:contextualSpacing/>
              <w:jc w:val="both"/>
              <w:rPr>
                <w:lang w:eastAsia="en-US"/>
              </w:rPr>
            </w:pPr>
            <w:bookmarkStart w:id="3" w:name="RANGE!A1:D27"/>
            <w:bookmarkEnd w:id="3"/>
            <w:r w:rsidRPr="00BF171D">
              <w:rPr>
                <w:lang w:eastAsia="en-US"/>
              </w:rPr>
              <w:t>Проверка эксплуатационной документации;</w:t>
            </w:r>
          </w:p>
          <w:p w14:paraId="09E563E4" w14:textId="77777777" w:rsidR="004A7DB7" w:rsidRPr="00BF171D" w:rsidRDefault="004A7DB7" w:rsidP="00F32C4B">
            <w:pPr>
              <w:ind w:left="-2"/>
              <w:contextualSpacing/>
              <w:jc w:val="both"/>
              <w:rPr>
                <w:lang w:eastAsia="en-US"/>
              </w:rPr>
            </w:pPr>
            <w:r w:rsidRPr="00BF171D">
              <w:rPr>
                <w:lang w:eastAsia="en-US"/>
              </w:rPr>
              <w:t>Проверка технического состояния оборудования и элементов канатной дороги путем осмотра и измерений;</w:t>
            </w:r>
          </w:p>
          <w:p w14:paraId="4035D109" w14:textId="77777777" w:rsidR="004A7DB7" w:rsidRPr="00BF171D" w:rsidRDefault="004A7DB7" w:rsidP="00F32C4B">
            <w:pPr>
              <w:ind w:left="-2"/>
              <w:contextualSpacing/>
              <w:jc w:val="both"/>
              <w:rPr>
                <w:lang w:eastAsia="en-US"/>
              </w:rPr>
            </w:pPr>
            <w:r w:rsidRPr="00BF171D">
              <w:rPr>
                <w:lang w:eastAsia="en-US"/>
              </w:rPr>
              <w:t>Динамические испытания;</w:t>
            </w:r>
          </w:p>
          <w:p w14:paraId="6BA10A61" w14:textId="77777777" w:rsidR="004A7DB7" w:rsidRPr="00BF171D" w:rsidRDefault="004A7DB7" w:rsidP="00F32C4B">
            <w:pPr>
              <w:ind w:left="-2"/>
              <w:contextualSpacing/>
              <w:jc w:val="both"/>
              <w:rPr>
                <w:b/>
                <w:lang w:eastAsia="en-US"/>
              </w:rPr>
            </w:pPr>
            <w:r w:rsidRPr="00BF171D">
              <w:rPr>
                <w:lang w:eastAsia="en-US"/>
              </w:rPr>
              <w:t>Проверка проведения учебной эвакуационной операции;</w:t>
            </w:r>
          </w:p>
          <w:p w14:paraId="1C18095A" w14:textId="77777777" w:rsidR="004A7DB7" w:rsidRPr="00BF171D" w:rsidRDefault="004A7DB7">
            <w:pPr>
              <w:ind w:left="-2"/>
              <w:contextualSpacing/>
              <w:jc w:val="both"/>
              <w:rPr>
                <w:lang w:eastAsia="en-US"/>
              </w:rPr>
            </w:pPr>
            <w:r w:rsidRPr="00BF171D">
              <w:rPr>
                <w:lang w:eastAsia="en-US"/>
              </w:rPr>
              <w:t>Дефектоскопия несуще-тяговых канатов (при необходимости);</w:t>
            </w:r>
          </w:p>
          <w:p w14:paraId="612B7A90" w14:textId="77777777" w:rsidR="004A7DB7" w:rsidRPr="00BF171D" w:rsidRDefault="004A7DB7">
            <w:pPr>
              <w:ind w:left="-2"/>
              <w:contextualSpacing/>
              <w:jc w:val="both"/>
              <w:rPr>
                <w:lang w:eastAsia="en-US"/>
              </w:rPr>
            </w:pPr>
            <w:r w:rsidRPr="00BF171D">
              <w:rPr>
                <w:lang w:eastAsia="en-US"/>
              </w:rPr>
              <w:t>Дефектоскопия зажимов (при необходимости);</w:t>
            </w:r>
          </w:p>
          <w:p w14:paraId="5C09E158" w14:textId="77777777" w:rsidR="004A7DB7" w:rsidRPr="00BF171D" w:rsidRDefault="004A7DB7">
            <w:pPr>
              <w:ind w:left="-2"/>
              <w:contextualSpacing/>
              <w:jc w:val="both"/>
              <w:rPr>
                <w:lang w:eastAsia="en-US"/>
              </w:rPr>
            </w:pPr>
            <w:r w:rsidRPr="00BF171D">
              <w:rPr>
                <w:lang w:eastAsia="en-US"/>
              </w:rPr>
              <w:t>Электротехнические измерения.</w:t>
            </w:r>
          </w:p>
          <w:p w14:paraId="0216D08D" w14:textId="77777777" w:rsidR="004A7DB7" w:rsidRPr="00BF171D" w:rsidRDefault="004A7DB7">
            <w:pPr>
              <w:ind w:left="-2"/>
              <w:contextualSpacing/>
              <w:jc w:val="both"/>
              <w:rPr>
                <w:lang w:eastAsia="en-US"/>
              </w:rPr>
            </w:pPr>
            <w:r w:rsidRPr="00BF171D">
              <w:rPr>
                <w:lang w:eastAsia="en-US"/>
              </w:rPr>
              <w:t>Выявление дефектов и повреждений строительных конструкций здания операторской.</w:t>
            </w:r>
          </w:p>
        </w:tc>
      </w:tr>
      <w:tr w:rsidR="0022546B" w:rsidRPr="00BF171D" w14:paraId="23E6459F" w14:textId="77777777" w:rsidTr="004A7DB7">
        <w:trPr>
          <w:trHeight w:val="207"/>
        </w:trPr>
        <w:tc>
          <w:tcPr>
            <w:tcW w:w="664" w:type="dxa"/>
            <w:vAlign w:val="center"/>
          </w:tcPr>
          <w:p w14:paraId="29B03E31" w14:textId="77777777" w:rsidR="004A7DB7" w:rsidRPr="00BF171D" w:rsidRDefault="004A7DB7" w:rsidP="00C074D8">
            <w:pPr>
              <w:jc w:val="both"/>
              <w:rPr>
                <w:lang w:eastAsia="en-US"/>
              </w:rPr>
            </w:pPr>
            <w:r w:rsidRPr="00BF171D">
              <w:rPr>
                <w:lang w:eastAsia="en-US"/>
              </w:rPr>
              <w:t>11</w:t>
            </w:r>
          </w:p>
        </w:tc>
        <w:tc>
          <w:tcPr>
            <w:tcW w:w="2987" w:type="dxa"/>
            <w:vAlign w:val="center"/>
          </w:tcPr>
          <w:p w14:paraId="694EA701" w14:textId="0840662D" w:rsidR="004A7DB7" w:rsidRPr="00BF171D" w:rsidRDefault="004A7DB7" w:rsidP="00D22C90">
            <w:pPr>
              <w:jc w:val="both"/>
              <w:rPr>
                <w:lang w:eastAsia="en-US"/>
              </w:rPr>
            </w:pPr>
            <w:r w:rsidRPr="00BF171D">
              <w:t xml:space="preserve">Требования </w:t>
            </w:r>
            <w:r w:rsidRPr="00BF171D">
              <w:br/>
              <w:t xml:space="preserve">к исполнителю </w:t>
            </w:r>
          </w:p>
        </w:tc>
        <w:tc>
          <w:tcPr>
            <w:tcW w:w="5952" w:type="dxa"/>
          </w:tcPr>
          <w:p w14:paraId="5A02B649" w14:textId="4950576E" w:rsidR="00A63945" w:rsidRPr="00BF171D" w:rsidRDefault="00A63945" w:rsidP="00A63945">
            <w:pPr>
              <w:widowControl w:val="0"/>
              <w:autoSpaceDE w:val="0"/>
              <w:autoSpaceDN w:val="0"/>
              <w:adjustRightInd w:val="0"/>
              <w:jc w:val="both"/>
            </w:pPr>
            <w:r w:rsidRPr="00BF171D">
              <w:t xml:space="preserve">1. Наличие </w:t>
            </w:r>
            <w:r w:rsidR="0027204F" w:rsidRPr="0027204F">
              <w:t xml:space="preserve">опыта оказания услуг аналогичных предмету </w:t>
            </w:r>
            <w:r w:rsidR="0027204F">
              <w:t>договора</w:t>
            </w:r>
            <w:r w:rsidRPr="00BF171D">
              <w:t xml:space="preserve"> (услуги по техническому освидетельствованию, дефектоскопии канатов, электротехнических измер</w:t>
            </w:r>
            <w:r w:rsidR="00FD4CB4">
              <w:t>ений) за последние 3 (три) года</w:t>
            </w:r>
            <w:r w:rsidR="00C01902" w:rsidRPr="00BF171D">
              <w:t>.</w:t>
            </w:r>
          </w:p>
          <w:p w14:paraId="3517FE63" w14:textId="062FDDE6" w:rsidR="00A63945" w:rsidRPr="00BF171D" w:rsidRDefault="00A63945" w:rsidP="00A63945">
            <w:pPr>
              <w:widowControl w:val="0"/>
              <w:autoSpaceDE w:val="0"/>
              <w:autoSpaceDN w:val="0"/>
              <w:adjustRightInd w:val="0"/>
              <w:jc w:val="both"/>
            </w:pPr>
            <w:r w:rsidRPr="00BF171D">
              <w:t>2. Наличие лицензии Ростехнадзора на право проведения экспертизы промышленной безопасности</w:t>
            </w:r>
            <w:r w:rsidR="00C01902" w:rsidRPr="00BF171D">
              <w:t>.</w:t>
            </w:r>
          </w:p>
          <w:p w14:paraId="7486FD12" w14:textId="7A40D575" w:rsidR="00A63945" w:rsidRPr="00BF171D" w:rsidRDefault="00A63945" w:rsidP="00A63945">
            <w:pPr>
              <w:widowControl w:val="0"/>
              <w:autoSpaceDE w:val="0"/>
              <w:autoSpaceDN w:val="0"/>
              <w:adjustRightInd w:val="0"/>
              <w:jc w:val="both"/>
            </w:pPr>
            <w:r w:rsidRPr="00BF171D">
              <w:t>3. Наличие в штате на постоянной основе не менее 3-х аттестованных экспертов, один из которых должен быть не менее 2-й категории по пассажирским канатным дорогам с правом проведения экспертизы объектов Э14.2.ТУ, согласно перечня областей аттестации экспертов в области промышленной безоп</w:t>
            </w:r>
            <w:r w:rsidR="0027204F">
              <w:t>асности.</w:t>
            </w:r>
          </w:p>
          <w:p w14:paraId="79A784F6" w14:textId="77F4FE97" w:rsidR="00A63945" w:rsidRPr="00BF171D" w:rsidRDefault="00A63945" w:rsidP="00A63945">
            <w:pPr>
              <w:widowControl w:val="0"/>
              <w:autoSpaceDE w:val="0"/>
              <w:autoSpaceDN w:val="0"/>
              <w:adjustRightInd w:val="0"/>
              <w:jc w:val="both"/>
            </w:pPr>
            <w:r w:rsidRPr="00BF171D">
              <w:t xml:space="preserve">4. Наличие в штате не менее одного специалиста по неразрушающему контролю, аттестованного на </w:t>
            </w:r>
            <w:r w:rsidRPr="00BF171D">
              <w:lastRenderedPageBreak/>
              <w:t>магнитный вид контроля элементов канатных дорог</w:t>
            </w:r>
            <w:r w:rsidR="00C01902" w:rsidRPr="00BF171D">
              <w:t>.</w:t>
            </w:r>
          </w:p>
          <w:p w14:paraId="2AA4C116" w14:textId="7DAE9EE1" w:rsidR="00A63945" w:rsidRPr="00BF171D" w:rsidRDefault="007E0EC3" w:rsidP="00A63945">
            <w:pPr>
              <w:widowControl w:val="0"/>
              <w:autoSpaceDE w:val="0"/>
              <w:autoSpaceDN w:val="0"/>
              <w:adjustRightInd w:val="0"/>
              <w:jc w:val="both"/>
            </w:pPr>
            <w:r w:rsidRPr="00BF171D">
              <w:t>5. Наличие</w:t>
            </w:r>
            <w:r w:rsidR="00A63945" w:rsidRPr="00BF171D">
              <w:t xml:space="preserve"> в штате специалистов, имеющих допуск к работам на высоте</w:t>
            </w:r>
            <w:r w:rsidR="00C01902" w:rsidRPr="00BF171D">
              <w:t>.</w:t>
            </w:r>
          </w:p>
          <w:p w14:paraId="0D903C3E" w14:textId="7C9260FE" w:rsidR="00A63945" w:rsidRPr="00BF171D" w:rsidRDefault="007E0EC3" w:rsidP="00A63945">
            <w:pPr>
              <w:widowControl w:val="0"/>
              <w:autoSpaceDE w:val="0"/>
              <w:autoSpaceDN w:val="0"/>
              <w:adjustRightInd w:val="0"/>
              <w:jc w:val="both"/>
            </w:pPr>
            <w:r w:rsidRPr="00BF171D">
              <w:t>6. Наличие</w:t>
            </w:r>
            <w:r w:rsidR="00A63945" w:rsidRPr="00BF171D">
              <w:t xml:space="preserve"> аттестованной лаборатории неразрушающего контроля</w:t>
            </w:r>
            <w:r w:rsidR="00C01902" w:rsidRPr="00BF171D">
              <w:t>.</w:t>
            </w:r>
          </w:p>
          <w:p w14:paraId="0D1619BE" w14:textId="48436167" w:rsidR="004A7DB7" w:rsidRPr="00BF171D" w:rsidRDefault="007E0EC3" w:rsidP="008A610F">
            <w:pPr>
              <w:widowControl w:val="0"/>
              <w:autoSpaceDE w:val="0"/>
              <w:autoSpaceDN w:val="0"/>
              <w:adjustRightInd w:val="0"/>
              <w:jc w:val="both"/>
              <w:rPr>
                <w:lang w:eastAsia="en-US"/>
              </w:rPr>
            </w:pPr>
            <w:r w:rsidRPr="00BF171D">
              <w:t>7. Наличие</w:t>
            </w:r>
            <w:r w:rsidR="00A63945" w:rsidRPr="00BF171D">
              <w:t xml:space="preserve"> в штате не менее одно сотрудника, аттестованного по электробезопасности на установках до 1000</w:t>
            </w:r>
            <w:r w:rsidRPr="00BF171D">
              <w:t xml:space="preserve"> </w:t>
            </w:r>
            <w:r w:rsidR="00A63945" w:rsidRPr="00BF171D">
              <w:t>В.</w:t>
            </w:r>
          </w:p>
        </w:tc>
      </w:tr>
      <w:tr w:rsidR="0022546B" w:rsidRPr="00BF171D" w14:paraId="70388D7D" w14:textId="77777777" w:rsidTr="004A7DB7">
        <w:trPr>
          <w:trHeight w:val="207"/>
        </w:trPr>
        <w:tc>
          <w:tcPr>
            <w:tcW w:w="664" w:type="dxa"/>
            <w:vAlign w:val="center"/>
          </w:tcPr>
          <w:p w14:paraId="5409B60F" w14:textId="77777777" w:rsidR="004A7DB7" w:rsidRPr="00BF171D" w:rsidRDefault="004A7DB7" w:rsidP="00C074D8">
            <w:pPr>
              <w:jc w:val="both"/>
              <w:rPr>
                <w:lang w:eastAsia="en-US"/>
              </w:rPr>
            </w:pPr>
            <w:r w:rsidRPr="00BF171D">
              <w:rPr>
                <w:lang w:eastAsia="en-US"/>
              </w:rPr>
              <w:lastRenderedPageBreak/>
              <w:t>12</w:t>
            </w:r>
          </w:p>
        </w:tc>
        <w:tc>
          <w:tcPr>
            <w:tcW w:w="2987" w:type="dxa"/>
            <w:vAlign w:val="center"/>
          </w:tcPr>
          <w:p w14:paraId="139A3A5D" w14:textId="77777777" w:rsidR="004A7DB7" w:rsidRPr="00BF171D" w:rsidRDefault="004A7DB7" w:rsidP="00C074D8">
            <w:pPr>
              <w:widowControl w:val="0"/>
              <w:autoSpaceDE w:val="0"/>
              <w:autoSpaceDN w:val="0"/>
              <w:adjustRightInd w:val="0"/>
              <w:jc w:val="both"/>
            </w:pPr>
            <w:r w:rsidRPr="00BF171D">
              <w:t>Требования к применяемым приборам, механизмам, оснастке и прочим средствам, необходимым для оказания услуг</w:t>
            </w:r>
          </w:p>
        </w:tc>
        <w:tc>
          <w:tcPr>
            <w:tcW w:w="5952" w:type="dxa"/>
          </w:tcPr>
          <w:p w14:paraId="1EBDBE41" w14:textId="77777777" w:rsidR="004A7DB7" w:rsidRPr="00BF171D" w:rsidRDefault="004A7DB7" w:rsidP="003B1809">
            <w:pPr>
              <w:widowControl w:val="0"/>
              <w:autoSpaceDE w:val="0"/>
              <w:autoSpaceDN w:val="0"/>
              <w:adjustRightInd w:val="0"/>
              <w:jc w:val="both"/>
            </w:pPr>
            <w:r w:rsidRPr="00BF171D">
              <w:t xml:space="preserve">Исполнитель оказывает услуги приборами, механизмами, имеющими свидетельства о поверке на основании ФЗ № 102-ФЗ «Об обеспечении единства измерений». </w:t>
            </w:r>
          </w:p>
        </w:tc>
      </w:tr>
      <w:tr w:rsidR="0022546B" w:rsidRPr="00BF171D" w14:paraId="38D9BEB2" w14:textId="77777777" w:rsidTr="004A7DB7">
        <w:trPr>
          <w:trHeight w:val="207"/>
        </w:trPr>
        <w:tc>
          <w:tcPr>
            <w:tcW w:w="664" w:type="dxa"/>
            <w:vAlign w:val="center"/>
          </w:tcPr>
          <w:p w14:paraId="4498F85C" w14:textId="77777777" w:rsidR="004A7DB7" w:rsidRPr="00BF171D" w:rsidRDefault="004A7DB7" w:rsidP="00C074D8">
            <w:pPr>
              <w:jc w:val="both"/>
              <w:rPr>
                <w:lang w:eastAsia="en-US"/>
              </w:rPr>
            </w:pPr>
            <w:r w:rsidRPr="00BF171D">
              <w:rPr>
                <w:lang w:eastAsia="en-US"/>
              </w:rPr>
              <w:t>13</w:t>
            </w:r>
          </w:p>
        </w:tc>
        <w:tc>
          <w:tcPr>
            <w:tcW w:w="2987" w:type="dxa"/>
            <w:vAlign w:val="center"/>
          </w:tcPr>
          <w:p w14:paraId="3B7CB651" w14:textId="77777777" w:rsidR="004A7DB7" w:rsidRPr="00BF171D" w:rsidRDefault="004A7DB7" w:rsidP="00C074D8">
            <w:pPr>
              <w:jc w:val="both"/>
              <w:rPr>
                <w:lang w:eastAsia="en-US"/>
              </w:rPr>
            </w:pPr>
            <w:r w:rsidRPr="00BF171D">
              <w:rPr>
                <w:lang w:eastAsia="en-US"/>
              </w:rPr>
              <w:t>Порядок передачи результатов услуг</w:t>
            </w:r>
          </w:p>
        </w:tc>
        <w:tc>
          <w:tcPr>
            <w:tcW w:w="5952" w:type="dxa"/>
            <w:vAlign w:val="center"/>
          </w:tcPr>
          <w:p w14:paraId="3A6B138C" w14:textId="77777777" w:rsidR="004A7DB7" w:rsidRPr="00BF171D" w:rsidRDefault="004A7DB7" w:rsidP="00C074D8">
            <w:pPr>
              <w:jc w:val="both"/>
              <w:rPr>
                <w:lang w:eastAsia="en-US"/>
              </w:rPr>
            </w:pPr>
            <w:r w:rsidRPr="00BF171D">
              <w:rPr>
                <w:lang w:eastAsia="en-US"/>
              </w:rPr>
              <w:t>В соответствии с условиями Договора.</w:t>
            </w:r>
          </w:p>
        </w:tc>
      </w:tr>
      <w:tr w:rsidR="0022546B" w:rsidRPr="00BF171D" w14:paraId="09812BCF" w14:textId="77777777" w:rsidTr="004A7DB7">
        <w:trPr>
          <w:trHeight w:val="207"/>
        </w:trPr>
        <w:tc>
          <w:tcPr>
            <w:tcW w:w="664" w:type="dxa"/>
            <w:vAlign w:val="center"/>
          </w:tcPr>
          <w:p w14:paraId="14758E87" w14:textId="77777777" w:rsidR="004A7DB7" w:rsidRPr="00BF171D" w:rsidRDefault="004A7DB7" w:rsidP="00C074D8">
            <w:pPr>
              <w:jc w:val="both"/>
              <w:rPr>
                <w:lang w:eastAsia="en-US"/>
              </w:rPr>
            </w:pPr>
            <w:r w:rsidRPr="00BF171D">
              <w:rPr>
                <w:lang w:eastAsia="en-US"/>
              </w:rPr>
              <w:t>14</w:t>
            </w:r>
          </w:p>
        </w:tc>
        <w:tc>
          <w:tcPr>
            <w:tcW w:w="2987" w:type="dxa"/>
            <w:vAlign w:val="center"/>
          </w:tcPr>
          <w:p w14:paraId="7CE99F0A" w14:textId="77777777" w:rsidR="004A7DB7" w:rsidRPr="00BF171D" w:rsidRDefault="004A7DB7" w:rsidP="00C074D8">
            <w:pPr>
              <w:jc w:val="both"/>
              <w:rPr>
                <w:lang w:eastAsia="en-US"/>
              </w:rPr>
            </w:pPr>
            <w:r w:rsidRPr="00BF171D">
              <w:rPr>
                <w:lang w:eastAsia="en-US"/>
              </w:rPr>
              <w:t>Состав документации, передаваемой Заказчику</w:t>
            </w:r>
          </w:p>
        </w:tc>
        <w:tc>
          <w:tcPr>
            <w:tcW w:w="5952" w:type="dxa"/>
            <w:vAlign w:val="center"/>
          </w:tcPr>
          <w:p w14:paraId="29874635" w14:textId="77777777" w:rsidR="004A7DB7" w:rsidRPr="00BF171D" w:rsidRDefault="004A7DB7" w:rsidP="00C074D8">
            <w:pPr>
              <w:jc w:val="both"/>
              <w:rPr>
                <w:lang w:eastAsia="en-US"/>
              </w:rPr>
            </w:pPr>
            <w:r w:rsidRPr="00BF171D">
              <w:rPr>
                <w:lang w:eastAsia="en-US"/>
              </w:rPr>
              <w:t>По результатам оказания услуг предоставляются:</w:t>
            </w:r>
          </w:p>
          <w:p w14:paraId="459D3798" w14:textId="77777777" w:rsidR="004A7DB7" w:rsidRPr="00BF171D" w:rsidRDefault="004A7DB7" w:rsidP="00C074D8">
            <w:pPr>
              <w:jc w:val="both"/>
              <w:rPr>
                <w:lang w:eastAsia="en-US"/>
              </w:rPr>
            </w:pPr>
            <w:r w:rsidRPr="00BF171D">
              <w:rPr>
                <w:lang w:eastAsia="en-US"/>
              </w:rPr>
              <w:t>-акт технического освидетельствования;</w:t>
            </w:r>
          </w:p>
          <w:p w14:paraId="3B6AA1FA" w14:textId="77777777" w:rsidR="004A7DB7" w:rsidRPr="00BF171D" w:rsidRDefault="004A7DB7" w:rsidP="00C074D8">
            <w:pPr>
              <w:jc w:val="both"/>
              <w:rPr>
                <w:lang w:eastAsia="en-US"/>
              </w:rPr>
            </w:pPr>
            <w:r w:rsidRPr="00BF171D">
              <w:rPr>
                <w:lang w:eastAsia="en-US"/>
              </w:rPr>
              <w:t>-предложения и рекомендации по устранению обнаруженных дефектов (при наличии);</w:t>
            </w:r>
          </w:p>
          <w:p w14:paraId="04D4D2E9" w14:textId="77777777" w:rsidR="004A7DB7" w:rsidRPr="00BF171D" w:rsidRDefault="004A7DB7" w:rsidP="00C074D8">
            <w:pPr>
              <w:jc w:val="both"/>
              <w:rPr>
                <w:lang w:eastAsia="en-US"/>
              </w:rPr>
            </w:pPr>
            <w:r w:rsidRPr="00BF171D">
              <w:rPr>
                <w:lang w:eastAsia="en-US"/>
              </w:rPr>
              <w:t>-допуск к эксплуатации канатной дороги;</w:t>
            </w:r>
          </w:p>
          <w:p w14:paraId="73ABD503" w14:textId="77777777" w:rsidR="004A7DB7" w:rsidRPr="00BF171D" w:rsidRDefault="004A7DB7" w:rsidP="00C074D8">
            <w:pPr>
              <w:jc w:val="both"/>
              <w:rPr>
                <w:lang w:eastAsia="en-US"/>
              </w:rPr>
            </w:pPr>
            <w:r w:rsidRPr="00BF171D">
              <w:rPr>
                <w:lang w:eastAsia="en-US"/>
              </w:rPr>
              <w:t>-отчет по дефектоскопии каната (при необходимости);</w:t>
            </w:r>
          </w:p>
          <w:p w14:paraId="2217BFEA" w14:textId="77777777" w:rsidR="004A7DB7" w:rsidRPr="00BF171D" w:rsidRDefault="004A7DB7" w:rsidP="00C074D8">
            <w:pPr>
              <w:jc w:val="both"/>
              <w:rPr>
                <w:lang w:eastAsia="en-US"/>
              </w:rPr>
            </w:pPr>
            <w:r w:rsidRPr="00BF171D">
              <w:rPr>
                <w:lang w:eastAsia="en-US"/>
              </w:rPr>
              <w:t>-отчеты по дефектоскопии зажимов (при необходимости);</w:t>
            </w:r>
          </w:p>
          <w:p w14:paraId="042A362C" w14:textId="77777777" w:rsidR="004A7DB7" w:rsidRPr="00BF171D" w:rsidRDefault="004A7DB7" w:rsidP="00C074D8">
            <w:pPr>
              <w:jc w:val="both"/>
              <w:rPr>
                <w:lang w:eastAsia="en-US"/>
              </w:rPr>
            </w:pPr>
            <w:r w:rsidRPr="00BF171D">
              <w:rPr>
                <w:lang w:eastAsia="en-US"/>
              </w:rPr>
              <w:t>-протоколы электротехнических измерений;</w:t>
            </w:r>
          </w:p>
          <w:p w14:paraId="626CF85E" w14:textId="77777777" w:rsidR="004A7DB7" w:rsidRPr="00BF171D" w:rsidRDefault="004A7DB7" w:rsidP="00C074D8">
            <w:pPr>
              <w:jc w:val="both"/>
              <w:rPr>
                <w:lang w:eastAsia="en-US"/>
              </w:rPr>
            </w:pPr>
            <w:r w:rsidRPr="00BF171D">
              <w:rPr>
                <w:lang w:eastAsia="en-US"/>
              </w:rPr>
              <w:t>- отчет по обследованию здания операторской.</w:t>
            </w:r>
          </w:p>
        </w:tc>
      </w:tr>
      <w:tr w:rsidR="0022546B" w:rsidRPr="00BF171D" w14:paraId="031D09A8" w14:textId="77777777" w:rsidTr="004A7DB7">
        <w:trPr>
          <w:trHeight w:val="207"/>
        </w:trPr>
        <w:tc>
          <w:tcPr>
            <w:tcW w:w="664" w:type="dxa"/>
            <w:vAlign w:val="center"/>
          </w:tcPr>
          <w:p w14:paraId="3B7A48C4" w14:textId="77777777" w:rsidR="004A7DB7" w:rsidRPr="00BF171D" w:rsidRDefault="004A7DB7" w:rsidP="00C074D8">
            <w:pPr>
              <w:jc w:val="both"/>
              <w:rPr>
                <w:lang w:eastAsia="en-US"/>
              </w:rPr>
            </w:pPr>
            <w:r w:rsidRPr="00BF171D">
              <w:rPr>
                <w:lang w:eastAsia="en-US"/>
              </w:rPr>
              <w:t>15</w:t>
            </w:r>
          </w:p>
        </w:tc>
        <w:tc>
          <w:tcPr>
            <w:tcW w:w="2987" w:type="dxa"/>
            <w:vAlign w:val="center"/>
          </w:tcPr>
          <w:p w14:paraId="5D465341" w14:textId="77777777" w:rsidR="004A7DB7" w:rsidRPr="00BF171D" w:rsidRDefault="004A7DB7" w:rsidP="00C074D8">
            <w:pPr>
              <w:jc w:val="both"/>
              <w:rPr>
                <w:lang w:eastAsia="en-US"/>
              </w:rPr>
            </w:pPr>
            <w:r w:rsidRPr="00BF171D">
              <w:rPr>
                <w:lang w:eastAsia="en-US"/>
              </w:rPr>
              <w:t>Требования к передаче материалов</w:t>
            </w:r>
          </w:p>
        </w:tc>
        <w:tc>
          <w:tcPr>
            <w:tcW w:w="5952" w:type="dxa"/>
          </w:tcPr>
          <w:p w14:paraId="6DF4CC76" w14:textId="77777777" w:rsidR="004A7DB7" w:rsidRPr="00BF171D" w:rsidRDefault="004A7DB7" w:rsidP="003B1809">
            <w:pPr>
              <w:jc w:val="both"/>
              <w:rPr>
                <w:lang w:eastAsia="en-US"/>
              </w:rPr>
            </w:pPr>
            <w:r w:rsidRPr="00BF171D">
              <w:rPr>
                <w:lang w:eastAsia="en-US"/>
              </w:rPr>
              <w:t>Отчетные материалы представляются Заказчику в 4-х экземплярах на бумажном носителе, в том числе: 1 экземпляр – подлинник, и 2 экземпляра на электронном носителе (DVD диск или флеш-накопитель).</w:t>
            </w:r>
          </w:p>
          <w:p w14:paraId="6354C1A0" w14:textId="77777777" w:rsidR="004A7DB7" w:rsidRPr="00BF171D" w:rsidRDefault="004A7DB7" w:rsidP="00F32C4B">
            <w:pPr>
              <w:jc w:val="both"/>
              <w:rPr>
                <w:lang w:eastAsia="en-US"/>
              </w:rPr>
            </w:pPr>
            <w:r w:rsidRPr="00BF171D">
              <w:rPr>
                <w:lang w:eastAsia="en-US"/>
              </w:rPr>
              <w:t>Документация на бумажных носителях должна быть сброшюрована и скомплектована по разделам в архивные папки.</w:t>
            </w:r>
          </w:p>
          <w:p w14:paraId="45951395" w14:textId="77777777" w:rsidR="004A7DB7" w:rsidRPr="00BF171D" w:rsidRDefault="004A7DB7" w:rsidP="00F32C4B">
            <w:pPr>
              <w:jc w:val="both"/>
              <w:rPr>
                <w:lang w:eastAsia="en-US"/>
              </w:rPr>
            </w:pPr>
            <w:r w:rsidRPr="00BF171D">
              <w:rPr>
                <w:lang w:eastAsia="en-US"/>
              </w:rPr>
              <w:t>Графические, расчетные и аналитические материалы на электронном носителе передаются в форматах AutoCAD (*dwg), Adobe Acrobat (*pdf) с одновременным предоставлением в форматах MS Word (*doc) для текста, MS Excel (*xls) для табличных материалов, презентационный материал передается в формате MS Power Point (*ppt).</w:t>
            </w:r>
          </w:p>
        </w:tc>
      </w:tr>
    </w:tbl>
    <w:p w14:paraId="4F9592E8" w14:textId="77777777" w:rsidR="004A7DB7" w:rsidRPr="00BF171D" w:rsidRDefault="004A7DB7" w:rsidP="004A7DB7">
      <w:pPr>
        <w:widowControl w:val="0"/>
        <w:autoSpaceDE w:val="0"/>
        <w:autoSpaceDN w:val="0"/>
        <w:adjustRightInd w:val="0"/>
        <w:rPr>
          <w:vanish/>
        </w:rPr>
        <w:sectPr w:rsidR="004A7DB7" w:rsidRPr="00BF171D" w:rsidSect="004A7DB7">
          <w:pgSz w:w="11906" w:h="16838"/>
          <w:pgMar w:top="426" w:right="850" w:bottom="426" w:left="1276" w:header="397" w:footer="340" w:gutter="0"/>
          <w:cols w:space="708"/>
          <w:titlePg/>
          <w:docGrid w:linePitch="360"/>
        </w:sectPr>
      </w:pPr>
    </w:p>
    <w:p w14:paraId="3831AEA4" w14:textId="77777777" w:rsidR="004A7DB7" w:rsidRPr="00BF171D" w:rsidRDefault="004A7DB7" w:rsidP="004A7DB7">
      <w:pPr>
        <w:widowControl w:val="0"/>
        <w:autoSpaceDE w:val="0"/>
        <w:autoSpaceDN w:val="0"/>
        <w:adjustRightInd w:val="0"/>
        <w:rPr>
          <w:vanish/>
        </w:rPr>
      </w:pPr>
    </w:p>
    <w:p w14:paraId="650593AE" w14:textId="77777777" w:rsidR="004A7DB7" w:rsidRPr="00BF171D" w:rsidRDefault="004A7DB7" w:rsidP="004A7DB7">
      <w:pPr>
        <w:ind w:left="7080"/>
      </w:pPr>
      <w:r w:rsidRPr="00BF171D">
        <w:t>Приложение 1</w:t>
      </w:r>
    </w:p>
    <w:p w14:paraId="21FF6CB4" w14:textId="77777777" w:rsidR="004A7DB7" w:rsidRPr="00BF171D" w:rsidRDefault="004A7DB7" w:rsidP="004A7DB7">
      <w:pPr>
        <w:ind w:left="7080"/>
      </w:pPr>
      <w:r w:rsidRPr="00BF171D">
        <w:t>к техническому заданию</w:t>
      </w:r>
    </w:p>
    <w:p w14:paraId="5EF9FDD8" w14:textId="77777777" w:rsidR="004A7DB7" w:rsidRPr="00BF171D" w:rsidRDefault="004A7DB7" w:rsidP="004A7DB7">
      <w:pPr>
        <w:jc w:val="center"/>
        <w:rPr>
          <w:b/>
        </w:rPr>
      </w:pPr>
    </w:p>
    <w:p w14:paraId="378C3A1C" w14:textId="77777777" w:rsidR="004A7DB7" w:rsidRPr="00BF171D" w:rsidRDefault="004A7DB7" w:rsidP="004A7DB7">
      <w:pPr>
        <w:jc w:val="center"/>
        <w:rPr>
          <w:b/>
        </w:rPr>
      </w:pPr>
      <w:r w:rsidRPr="00BF171D">
        <w:rPr>
          <w:b/>
        </w:rPr>
        <w:t>Виды и сроки оказания услуг на канатных дорогах в 2022 году</w:t>
      </w:r>
    </w:p>
    <w:p w14:paraId="199E1A91" w14:textId="77777777" w:rsidR="004A7DB7" w:rsidRPr="00BF171D" w:rsidRDefault="004A7DB7" w:rsidP="004A7DB7">
      <w:pPr>
        <w:tabs>
          <w:tab w:val="left" w:pos="2694"/>
        </w:tabs>
        <w:jc w:val="both"/>
        <w:rPr>
          <w:b/>
          <w:u w:val="single"/>
        </w:rPr>
      </w:pPr>
    </w:p>
    <w:p w14:paraId="616DF0B5" w14:textId="77777777" w:rsidR="004A7DB7" w:rsidRPr="00BF171D" w:rsidRDefault="004A7DB7" w:rsidP="004A7DB7">
      <w:pPr>
        <w:autoSpaceDE w:val="0"/>
        <w:autoSpaceDN w:val="0"/>
        <w:adjustRightInd w:val="0"/>
        <w:jc w:val="both"/>
      </w:pPr>
      <w:r w:rsidRPr="00BF171D">
        <w:rPr>
          <w:b/>
        </w:rPr>
        <w:t>Место оказания услуг:</w:t>
      </w:r>
      <w:r w:rsidRPr="00BF171D">
        <w:t xml:space="preserve"> Российская Федерация, Карачаево-Черкесская Республика, Зеленчукский район, с. Архыз, туристическая деревня Романтик, ул. Горная, 1 (Всесезонный туристско-рекреационный комплекс «Архыз»).</w:t>
      </w:r>
    </w:p>
    <w:p w14:paraId="51B84D42" w14:textId="77777777" w:rsidR="004A7DB7" w:rsidRPr="00BF171D" w:rsidRDefault="004A7DB7" w:rsidP="004A7D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0177512D" w14:textId="77777777" w:rsidTr="004A7DB7">
        <w:tc>
          <w:tcPr>
            <w:tcW w:w="9571" w:type="dxa"/>
            <w:gridSpan w:val="2"/>
            <w:vAlign w:val="center"/>
          </w:tcPr>
          <w:p w14:paraId="2678C055" w14:textId="77777777" w:rsidR="004A7DB7" w:rsidRPr="00BF171D" w:rsidRDefault="004A7DB7" w:rsidP="004A7DB7">
            <w:pPr>
              <w:jc w:val="center"/>
              <w:rPr>
                <w:b/>
              </w:rPr>
            </w:pPr>
            <w:r w:rsidRPr="00BF171D">
              <w:rPr>
                <w:b/>
              </w:rPr>
              <w:t>Наименование канатной дороги</w:t>
            </w:r>
          </w:p>
        </w:tc>
      </w:tr>
      <w:tr w:rsidR="0022546B" w:rsidRPr="00BF171D" w14:paraId="027ADF70" w14:textId="77777777" w:rsidTr="004A7DB7">
        <w:tc>
          <w:tcPr>
            <w:tcW w:w="9571" w:type="dxa"/>
            <w:gridSpan w:val="2"/>
            <w:vAlign w:val="center"/>
          </w:tcPr>
          <w:p w14:paraId="5971EC16" w14:textId="77777777" w:rsidR="004A7DB7" w:rsidRPr="00BF171D" w:rsidRDefault="004A7DB7" w:rsidP="004A7DB7">
            <w:pPr>
              <w:jc w:val="both"/>
            </w:pPr>
            <w:r w:rsidRPr="00BF171D">
              <w:t xml:space="preserve">Пассажирская подвесная одноканатная дорога </w:t>
            </w:r>
            <w:r w:rsidRPr="00BF171D">
              <w:rPr>
                <w:lang w:val="en-US"/>
              </w:rPr>
              <w:t>G</w:t>
            </w:r>
            <w:r w:rsidRPr="00BF171D">
              <w:t xml:space="preserve">D10 типа MULTIX с кольцевым движением несуще-тягового каната и отцепляемым на станциях подвижным составом </w:t>
            </w:r>
            <w:r w:rsidRPr="00BF171D">
              <w:rPr>
                <w:lang w:val="en-US"/>
              </w:rPr>
              <w:t>NL</w:t>
            </w:r>
            <w:r w:rsidRPr="00BF171D">
              <w:t xml:space="preserve"> 1 Секция 1</w:t>
            </w:r>
          </w:p>
        </w:tc>
      </w:tr>
      <w:tr w:rsidR="0022546B" w:rsidRPr="00BF171D" w14:paraId="001C668D" w14:textId="77777777" w:rsidTr="004A7DB7">
        <w:tc>
          <w:tcPr>
            <w:tcW w:w="5211" w:type="dxa"/>
            <w:vAlign w:val="center"/>
          </w:tcPr>
          <w:p w14:paraId="3EDA89A7" w14:textId="77777777" w:rsidR="004A7DB7" w:rsidRPr="00BF171D" w:rsidRDefault="004A7DB7" w:rsidP="004A7DB7">
            <w:pPr>
              <w:jc w:val="center"/>
              <w:rPr>
                <w:b/>
              </w:rPr>
            </w:pPr>
            <w:r w:rsidRPr="00BF171D">
              <w:rPr>
                <w:b/>
              </w:rPr>
              <w:t>Виды услуг</w:t>
            </w:r>
          </w:p>
        </w:tc>
        <w:tc>
          <w:tcPr>
            <w:tcW w:w="4360" w:type="dxa"/>
            <w:vAlign w:val="center"/>
          </w:tcPr>
          <w:p w14:paraId="60DFADD3" w14:textId="77777777" w:rsidR="004A7DB7" w:rsidRPr="00BF171D" w:rsidRDefault="004A7DB7" w:rsidP="004A7DB7">
            <w:pPr>
              <w:jc w:val="center"/>
              <w:rPr>
                <w:b/>
              </w:rPr>
            </w:pPr>
            <w:r w:rsidRPr="00BF171D">
              <w:rPr>
                <w:b/>
              </w:rPr>
              <w:t>Дата проведения</w:t>
            </w:r>
          </w:p>
        </w:tc>
      </w:tr>
      <w:tr w:rsidR="004A7DB7" w:rsidRPr="00BF171D" w14:paraId="28035A6D" w14:textId="77777777" w:rsidTr="004A7DB7">
        <w:tc>
          <w:tcPr>
            <w:tcW w:w="5211" w:type="dxa"/>
            <w:vAlign w:val="center"/>
          </w:tcPr>
          <w:p w14:paraId="5C96DC1A"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vAlign w:val="center"/>
          </w:tcPr>
          <w:p w14:paraId="2286CA15" w14:textId="77777777" w:rsidR="004A7DB7" w:rsidRPr="00BF171D" w:rsidRDefault="004A7DB7" w:rsidP="004A7DB7">
            <w:r w:rsidRPr="00BF171D">
              <w:t>До 31.10.2022 г.</w:t>
            </w:r>
          </w:p>
        </w:tc>
      </w:tr>
    </w:tbl>
    <w:p w14:paraId="23B0D66D" w14:textId="77777777" w:rsidR="004A7DB7" w:rsidRPr="00BF171D" w:rsidRDefault="004A7DB7" w:rsidP="004A7D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02466FE3" w14:textId="77777777" w:rsidTr="004A7DB7">
        <w:tc>
          <w:tcPr>
            <w:tcW w:w="9571" w:type="dxa"/>
            <w:gridSpan w:val="2"/>
          </w:tcPr>
          <w:p w14:paraId="521ECA5F" w14:textId="77777777" w:rsidR="004A7DB7" w:rsidRPr="00BF171D" w:rsidRDefault="004A7DB7" w:rsidP="004A7DB7">
            <w:pPr>
              <w:jc w:val="center"/>
              <w:rPr>
                <w:b/>
              </w:rPr>
            </w:pPr>
            <w:r w:rsidRPr="00BF171D">
              <w:rPr>
                <w:b/>
              </w:rPr>
              <w:t>Наименование канатной дороги</w:t>
            </w:r>
          </w:p>
        </w:tc>
      </w:tr>
      <w:tr w:rsidR="0022546B" w:rsidRPr="00BF171D" w14:paraId="0614BFE6" w14:textId="77777777" w:rsidTr="004A7DB7">
        <w:tc>
          <w:tcPr>
            <w:tcW w:w="9571" w:type="dxa"/>
            <w:gridSpan w:val="2"/>
            <w:vAlign w:val="center"/>
          </w:tcPr>
          <w:p w14:paraId="633F14FB" w14:textId="77777777" w:rsidR="004A7DB7" w:rsidRPr="00BF171D" w:rsidRDefault="004A7DB7" w:rsidP="004A7DB7">
            <w:pPr>
              <w:spacing w:line="240" w:lineRule="atLeast"/>
              <w:jc w:val="both"/>
            </w:pPr>
            <w:r w:rsidRPr="00BF171D">
              <w:t xml:space="preserve">Пассажирская подвесная одноканатная дорога </w:t>
            </w:r>
            <w:r w:rsidRPr="00BF171D">
              <w:rPr>
                <w:lang w:val="en-US"/>
              </w:rPr>
              <w:t>G</w:t>
            </w:r>
            <w:r w:rsidRPr="00BF171D">
              <w:t xml:space="preserve">D10 типа MULTIX с кольцевым движением несуще-тягового каната и отцепляемым на станциях подвижным составом </w:t>
            </w:r>
            <w:r w:rsidRPr="00BF171D">
              <w:rPr>
                <w:lang w:val="en-US"/>
              </w:rPr>
              <w:t>NL</w:t>
            </w:r>
            <w:r w:rsidRPr="00BF171D">
              <w:t xml:space="preserve"> 1 Секция 2</w:t>
            </w:r>
          </w:p>
        </w:tc>
      </w:tr>
      <w:tr w:rsidR="0022546B" w:rsidRPr="00BF171D" w14:paraId="2974EC55" w14:textId="77777777" w:rsidTr="004A7DB7">
        <w:tc>
          <w:tcPr>
            <w:tcW w:w="5211" w:type="dxa"/>
            <w:vAlign w:val="center"/>
          </w:tcPr>
          <w:p w14:paraId="65129572" w14:textId="77777777" w:rsidR="004A7DB7" w:rsidRPr="00BF171D" w:rsidRDefault="004A7DB7" w:rsidP="004A7DB7">
            <w:pPr>
              <w:jc w:val="center"/>
              <w:rPr>
                <w:b/>
              </w:rPr>
            </w:pPr>
            <w:r w:rsidRPr="00BF171D">
              <w:rPr>
                <w:b/>
              </w:rPr>
              <w:t>Виды услуг</w:t>
            </w:r>
          </w:p>
        </w:tc>
        <w:tc>
          <w:tcPr>
            <w:tcW w:w="4360" w:type="dxa"/>
            <w:vAlign w:val="center"/>
          </w:tcPr>
          <w:p w14:paraId="14FC2DC7" w14:textId="77777777" w:rsidR="004A7DB7" w:rsidRPr="00BF171D" w:rsidRDefault="004A7DB7" w:rsidP="004A7DB7">
            <w:pPr>
              <w:jc w:val="center"/>
              <w:rPr>
                <w:b/>
              </w:rPr>
            </w:pPr>
            <w:r w:rsidRPr="00BF171D">
              <w:rPr>
                <w:b/>
              </w:rPr>
              <w:t>Дата проведения</w:t>
            </w:r>
          </w:p>
        </w:tc>
      </w:tr>
      <w:tr w:rsidR="0022546B" w:rsidRPr="00BF171D" w14:paraId="20D33227" w14:textId="77777777" w:rsidTr="004A7DB7">
        <w:tc>
          <w:tcPr>
            <w:tcW w:w="5211" w:type="dxa"/>
            <w:vAlign w:val="center"/>
          </w:tcPr>
          <w:p w14:paraId="059B45D6"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vAlign w:val="center"/>
          </w:tcPr>
          <w:p w14:paraId="30D2C4C3" w14:textId="77777777" w:rsidR="004A7DB7" w:rsidRPr="00BF171D" w:rsidRDefault="004A7DB7" w:rsidP="004A7DB7">
            <w:r w:rsidRPr="00BF171D">
              <w:t>До 31.10.2022 г.</w:t>
            </w:r>
          </w:p>
        </w:tc>
      </w:tr>
      <w:tr w:rsidR="004A7DB7" w:rsidRPr="00BF171D" w14:paraId="23AC8FCE" w14:textId="77777777" w:rsidTr="004A7DB7">
        <w:tc>
          <w:tcPr>
            <w:tcW w:w="5211" w:type="dxa"/>
            <w:vAlign w:val="center"/>
          </w:tcPr>
          <w:p w14:paraId="6137B651" w14:textId="77777777" w:rsidR="004A7DB7" w:rsidRPr="00BF171D" w:rsidRDefault="004A7DB7" w:rsidP="004A7DB7">
            <w:pPr>
              <w:rPr>
                <w:lang w:eastAsia="en-US"/>
              </w:rPr>
            </w:pPr>
            <w:r w:rsidRPr="00BF171D">
              <w:rPr>
                <w:lang w:eastAsia="en-US"/>
              </w:rPr>
              <w:t xml:space="preserve">дефектоскопия несуще-тягового каната </w:t>
            </w:r>
          </w:p>
          <w:p w14:paraId="315A2B73" w14:textId="77777777" w:rsidR="004A7DB7" w:rsidRPr="00BF171D" w:rsidRDefault="004A7DB7" w:rsidP="004A7DB7">
            <w:pPr>
              <w:rPr>
                <w:lang w:eastAsia="en-US"/>
              </w:rPr>
            </w:pPr>
            <w:r w:rsidRPr="00BF171D">
              <w:rPr>
                <w:lang w:eastAsia="en-US"/>
              </w:rPr>
              <w:t>длина каната 4675 м</w:t>
            </w:r>
          </w:p>
        </w:tc>
        <w:tc>
          <w:tcPr>
            <w:tcW w:w="4360" w:type="dxa"/>
            <w:vAlign w:val="center"/>
          </w:tcPr>
          <w:p w14:paraId="6B41B570" w14:textId="77777777" w:rsidR="004A7DB7" w:rsidRPr="00BF171D" w:rsidRDefault="004A7DB7" w:rsidP="004A7DB7">
            <w:pPr>
              <w:rPr>
                <w:lang w:eastAsia="en-US"/>
              </w:rPr>
            </w:pPr>
            <w:r w:rsidRPr="00BF171D">
              <w:rPr>
                <w:lang w:eastAsia="en-US"/>
              </w:rPr>
              <w:t>До 31.10.2022 г.</w:t>
            </w:r>
          </w:p>
          <w:p w14:paraId="52DA81A6" w14:textId="77777777" w:rsidR="004A7DB7" w:rsidRPr="00BF171D" w:rsidRDefault="004A7DB7" w:rsidP="004A7DB7">
            <w:pPr>
              <w:rPr>
                <w:lang w:eastAsia="en-US"/>
              </w:rPr>
            </w:pPr>
          </w:p>
        </w:tc>
      </w:tr>
    </w:tbl>
    <w:p w14:paraId="2E1584CA" w14:textId="77777777" w:rsidR="004A7DB7" w:rsidRPr="00BF171D" w:rsidRDefault="004A7DB7" w:rsidP="004A7D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6AE96373" w14:textId="77777777" w:rsidTr="004A7DB7">
        <w:tc>
          <w:tcPr>
            <w:tcW w:w="9571" w:type="dxa"/>
            <w:gridSpan w:val="2"/>
          </w:tcPr>
          <w:p w14:paraId="0A9400A5" w14:textId="77777777" w:rsidR="004A7DB7" w:rsidRPr="00BF171D" w:rsidRDefault="004A7DB7" w:rsidP="004A7DB7">
            <w:pPr>
              <w:jc w:val="center"/>
              <w:rPr>
                <w:b/>
              </w:rPr>
            </w:pPr>
            <w:r w:rsidRPr="00BF171D">
              <w:rPr>
                <w:b/>
              </w:rPr>
              <w:t>Наименование канатной дороги</w:t>
            </w:r>
          </w:p>
        </w:tc>
      </w:tr>
      <w:tr w:rsidR="0022546B" w:rsidRPr="00BF171D" w14:paraId="0C237181" w14:textId="77777777" w:rsidTr="004A7DB7">
        <w:tc>
          <w:tcPr>
            <w:tcW w:w="9571" w:type="dxa"/>
            <w:gridSpan w:val="2"/>
          </w:tcPr>
          <w:p w14:paraId="169924BF" w14:textId="77777777" w:rsidR="004A7DB7" w:rsidRPr="00BF171D" w:rsidRDefault="004A7DB7" w:rsidP="004A7DB7">
            <w:pPr>
              <w:spacing w:line="240" w:lineRule="atLeast"/>
              <w:jc w:val="both"/>
            </w:pPr>
            <w:r w:rsidRPr="00BF171D">
              <w:t xml:space="preserve">Пассажирская подвесная одноканатная дорога </w:t>
            </w:r>
            <w:r w:rsidRPr="00BF171D">
              <w:rPr>
                <w:lang w:val="en-US"/>
              </w:rPr>
              <w:t>G</w:t>
            </w:r>
            <w:r w:rsidRPr="00BF171D">
              <w:t xml:space="preserve">D10 типа MULTIX с кольцевым движением несуще-тягового каната и отцепляемым на станциях подвижным составом </w:t>
            </w:r>
            <w:r w:rsidRPr="00BF171D">
              <w:rPr>
                <w:lang w:val="en-US"/>
              </w:rPr>
              <w:t>NL</w:t>
            </w:r>
            <w:r w:rsidRPr="00BF171D">
              <w:t xml:space="preserve"> 1 Секция 3</w:t>
            </w:r>
          </w:p>
        </w:tc>
      </w:tr>
      <w:tr w:rsidR="0022546B" w:rsidRPr="00BF171D" w14:paraId="33B662B6" w14:textId="77777777" w:rsidTr="004A7DB7">
        <w:tc>
          <w:tcPr>
            <w:tcW w:w="5211" w:type="dxa"/>
            <w:vAlign w:val="center"/>
          </w:tcPr>
          <w:p w14:paraId="46C62B98" w14:textId="77777777" w:rsidR="004A7DB7" w:rsidRPr="00BF171D" w:rsidRDefault="004A7DB7" w:rsidP="004A7DB7">
            <w:pPr>
              <w:jc w:val="center"/>
              <w:rPr>
                <w:b/>
              </w:rPr>
            </w:pPr>
            <w:r w:rsidRPr="00BF171D">
              <w:rPr>
                <w:b/>
              </w:rPr>
              <w:t>Виды услуг</w:t>
            </w:r>
          </w:p>
        </w:tc>
        <w:tc>
          <w:tcPr>
            <w:tcW w:w="4360" w:type="dxa"/>
            <w:vAlign w:val="center"/>
          </w:tcPr>
          <w:p w14:paraId="3B8335DE" w14:textId="77777777" w:rsidR="004A7DB7" w:rsidRPr="00BF171D" w:rsidRDefault="004A7DB7" w:rsidP="004A7DB7">
            <w:pPr>
              <w:jc w:val="center"/>
              <w:rPr>
                <w:b/>
              </w:rPr>
            </w:pPr>
            <w:r w:rsidRPr="00BF171D">
              <w:rPr>
                <w:b/>
              </w:rPr>
              <w:t>Дата проведения</w:t>
            </w:r>
          </w:p>
        </w:tc>
      </w:tr>
      <w:tr w:rsidR="0022546B" w:rsidRPr="00BF171D" w14:paraId="712F39C2" w14:textId="77777777" w:rsidTr="004A7DB7">
        <w:tc>
          <w:tcPr>
            <w:tcW w:w="5211" w:type="dxa"/>
            <w:vAlign w:val="center"/>
          </w:tcPr>
          <w:p w14:paraId="76F5AA85"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vAlign w:val="center"/>
          </w:tcPr>
          <w:p w14:paraId="499B9851" w14:textId="77777777" w:rsidR="004A7DB7" w:rsidRPr="00BF171D" w:rsidRDefault="004A7DB7" w:rsidP="004A7DB7">
            <w:r w:rsidRPr="00BF171D">
              <w:t>До 31.10.2022 г.</w:t>
            </w:r>
          </w:p>
        </w:tc>
      </w:tr>
      <w:tr w:rsidR="004A7DB7" w:rsidRPr="00BF171D" w14:paraId="47FC437E" w14:textId="77777777" w:rsidTr="004A7DB7">
        <w:tc>
          <w:tcPr>
            <w:tcW w:w="5211" w:type="dxa"/>
            <w:vAlign w:val="center"/>
          </w:tcPr>
          <w:p w14:paraId="3BC7BB9E" w14:textId="77777777" w:rsidR="004A7DB7" w:rsidRPr="00BF171D" w:rsidRDefault="004A7DB7" w:rsidP="004A7DB7">
            <w:r w:rsidRPr="00BF171D">
              <w:t xml:space="preserve">дефектоскопия несуще-тягового каната </w:t>
            </w:r>
          </w:p>
          <w:p w14:paraId="787564DA" w14:textId="77777777" w:rsidR="004A7DB7" w:rsidRPr="00BF171D" w:rsidRDefault="004A7DB7" w:rsidP="004A7DB7">
            <w:r w:rsidRPr="00BF171D">
              <w:t>длина каната 2708 м.</w:t>
            </w:r>
          </w:p>
        </w:tc>
        <w:tc>
          <w:tcPr>
            <w:tcW w:w="4360" w:type="dxa"/>
            <w:vAlign w:val="center"/>
          </w:tcPr>
          <w:p w14:paraId="4AAAF1D6" w14:textId="77777777" w:rsidR="004A7DB7" w:rsidRPr="00BF171D" w:rsidRDefault="004A7DB7" w:rsidP="004A7DB7">
            <w:r w:rsidRPr="00BF171D">
              <w:t>До 31.10.2022 г.</w:t>
            </w:r>
          </w:p>
          <w:p w14:paraId="1B0C7549" w14:textId="77777777" w:rsidR="004A7DB7" w:rsidRPr="00BF171D" w:rsidRDefault="004A7DB7" w:rsidP="004A7DB7"/>
        </w:tc>
      </w:tr>
    </w:tbl>
    <w:p w14:paraId="33B607AD" w14:textId="77777777" w:rsidR="004A7DB7" w:rsidRPr="00BF171D" w:rsidRDefault="004A7DB7" w:rsidP="004A7D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6B81AF1B" w14:textId="77777777" w:rsidTr="004A7DB7">
        <w:tc>
          <w:tcPr>
            <w:tcW w:w="9571" w:type="dxa"/>
            <w:gridSpan w:val="2"/>
            <w:tcBorders>
              <w:top w:val="single" w:sz="4" w:space="0" w:color="000000"/>
              <w:left w:val="single" w:sz="4" w:space="0" w:color="000000"/>
              <w:bottom w:val="single" w:sz="4" w:space="0" w:color="000000"/>
              <w:right w:val="single" w:sz="4" w:space="0" w:color="000000"/>
            </w:tcBorders>
          </w:tcPr>
          <w:p w14:paraId="69513596" w14:textId="77777777" w:rsidR="004A7DB7" w:rsidRPr="00BF171D" w:rsidRDefault="004A7DB7" w:rsidP="004A7DB7">
            <w:pPr>
              <w:jc w:val="center"/>
              <w:rPr>
                <w:b/>
              </w:rPr>
            </w:pPr>
            <w:r w:rsidRPr="00BF171D">
              <w:rPr>
                <w:b/>
              </w:rPr>
              <w:t>Наименование канатной дороги</w:t>
            </w:r>
          </w:p>
        </w:tc>
      </w:tr>
      <w:tr w:rsidR="0022546B" w:rsidRPr="00BF171D" w14:paraId="2BDBD827" w14:textId="77777777" w:rsidTr="004A7DB7">
        <w:tc>
          <w:tcPr>
            <w:tcW w:w="9571" w:type="dxa"/>
            <w:gridSpan w:val="2"/>
            <w:tcBorders>
              <w:top w:val="single" w:sz="4" w:space="0" w:color="000000"/>
              <w:left w:val="single" w:sz="4" w:space="0" w:color="000000"/>
              <w:bottom w:val="single" w:sz="4" w:space="0" w:color="000000"/>
              <w:right w:val="single" w:sz="4" w:space="0" w:color="000000"/>
            </w:tcBorders>
            <w:vAlign w:val="center"/>
            <w:hideMark/>
          </w:tcPr>
          <w:p w14:paraId="6927830F" w14:textId="77777777" w:rsidR="004A7DB7" w:rsidRPr="00BF171D" w:rsidRDefault="004A7DB7" w:rsidP="004A7DB7">
            <w:pPr>
              <w:ind w:left="-62" w:right="-17"/>
              <w:jc w:val="both"/>
            </w:pPr>
            <w:r w:rsidRPr="00BF171D">
              <w:t xml:space="preserve">Пассажирская подвесная канатная дорога </w:t>
            </w:r>
            <w:r w:rsidRPr="00BF171D">
              <w:rPr>
                <w:lang w:val="en-US"/>
              </w:rPr>
              <w:t>NL</w:t>
            </w:r>
            <w:r w:rsidRPr="00BF171D">
              <w:t>1 типа MULTIX Секция 4 с 6-местными креслами с колпаками и страховочной планкой</w:t>
            </w:r>
          </w:p>
        </w:tc>
      </w:tr>
      <w:tr w:rsidR="0022546B" w:rsidRPr="00BF171D" w14:paraId="72C628EA" w14:textId="77777777" w:rsidTr="004A7DB7">
        <w:tc>
          <w:tcPr>
            <w:tcW w:w="5211" w:type="dxa"/>
            <w:tcBorders>
              <w:top w:val="single" w:sz="4" w:space="0" w:color="000000"/>
              <w:left w:val="single" w:sz="4" w:space="0" w:color="000000"/>
              <w:bottom w:val="single" w:sz="4" w:space="0" w:color="000000"/>
              <w:right w:val="single" w:sz="4" w:space="0" w:color="000000"/>
            </w:tcBorders>
            <w:vAlign w:val="center"/>
          </w:tcPr>
          <w:p w14:paraId="2C0013C1" w14:textId="77777777" w:rsidR="004A7DB7" w:rsidRPr="00BF171D" w:rsidRDefault="004A7DB7" w:rsidP="004A7DB7">
            <w:pPr>
              <w:jc w:val="center"/>
              <w:rPr>
                <w:b/>
              </w:rPr>
            </w:pPr>
            <w:r w:rsidRPr="00BF171D">
              <w:rPr>
                <w:b/>
              </w:rPr>
              <w:t>Виды услуг</w:t>
            </w:r>
          </w:p>
        </w:tc>
        <w:tc>
          <w:tcPr>
            <w:tcW w:w="4360" w:type="dxa"/>
            <w:tcBorders>
              <w:top w:val="single" w:sz="4" w:space="0" w:color="000000"/>
              <w:left w:val="single" w:sz="4" w:space="0" w:color="000000"/>
              <w:bottom w:val="single" w:sz="4" w:space="0" w:color="000000"/>
              <w:right w:val="single" w:sz="4" w:space="0" w:color="000000"/>
            </w:tcBorders>
            <w:vAlign w:val="center"/>
          </w:tcPr>
          <w:p w14:paraId="1A02A6D0" w14:textId="77777777" w:rsidR="004A7DB7" w:rsidRPr="00BF171D" w:rsidRDefault="004A7DB7" w:rsidP="004A7DB7">
            <w:pPr>
              <w:jc w:val="center"/>
              <w:rPr>
                <w:b/>
              </w:rPr>
            </w:pPr>
            <w:r w:rsidRPr="00BF171D">
              <w:rPr>
                <w:b/>
              </w:rPr>
              <w:t>Дата проведения</w:t>
            </w:r>
          </w:p>
        </w:tc>
      </w:tr>
      <w:tr w:rsidR="004A7DB7" w:rsidRPr="00BF171D" w14:paraId="49179184" w14:textId="77777777" w:rsidTr="004A7DB7">
        <w:tc>
          <w:tcPr>
            <w:tcW w:w="5211" w:type="dxa"/>
            <w:tcBorders>
              <w:top w:val="single" w:sz="4" w:space="0" w:color="000000"/>
              <w:left w:val="single" w:sz="4" w:space="0" w:color="000000"/>
              <w:bottom w:val="single" w:sz="4" w:space="0" w:color="000000"/>
              <w:right w:val="single" w:sz="4" w:space="0" w:color="000000"/>
            </w:tcBorders>
            <w:vAlign w:val="center"/>
            <w:hideMark/>
          </w:tcPr>
          <w:p w14:paraId="371C916B"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tcBorders>
              <w:top w:val="single" w:sz="4" w:space="0" w:color="000000"/>
              <w:left w:val="single" w:sz="4" w:space="0" w:color="000000"/>
              <w:bottom w:val="single" w:sz="4" w:space="0" w:color="000000"/>
              <w:right w:val="single" w:sz="4" w:space="0" w:color="000000"/>
            </w:tcBorders>
            <w:vAlign w:val="center"/>
            <w:hideMark/>
          </w:tcPr>
          <w:p w14:paraId="5E038BD0" w14:textId="77777777" w:rsidR="004A7DB7" w:rsidRPr="00BF171D" w:rsidRDefault="004A7DB7" w:rsidP="004A7DB7">
            <w:r w:rsidRPr="00BF171D">
              <w:t>До 31.10.2022 г.</w:t>
            </w:r>
          </w:p>
        </w:tc>
      </w:tr>
    </w:tbl>
    <w:p w14:paraId="28363E76" w14:textId="77777777" w:rsidR="004A7DB7" w:rsidRPr="00BF171D" w:rsidRDefault="004A7DB7" w:rsidP="004A7DB7"/>
    <w:p w14:paraId="4406EF9C" w14:textId="77777777" w:rsidR="004A7DB7" w:rsidRPr="00BF171D" w:rsidRDefault="004A7DB7" w:rsidP="004A7D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3320115D" w14:textId="77777777" w:rsidTr="004A7DB7">
        <w:tc>
          <w:tcPr>
            <w:tcW w:w="9571" w:type="dxa"/>
            <w:gridSpan w:val="2"/>
            <w:vAlign w:val="center"/>
          </w:tcPr>
          <w:p w14:paraId="59231D18" w14:textId="77777777" w:rsidR="004A7DB7" w:rsidRPr="00BF171D" w:rsidRDefault="004A7DB7" w:rsidP="004A7DB7">
            <w:pPr>
              <w:jc w:val="center"/>
              <w:rPr>
                <w:b/>
              </w:rPr>
            </w:pPr>
            <w:r w:rsidRPr="00BF171D">
              <w:rPr>
                <w:b/>
              </w:rPr>
              <w:t>Наименование канатной дороги</w:t>
            </w:r>
          </w:p>
        </w:tc>
      </w:tr>
      <w:tr w:rsidR="0022546B" w:rsidRPr="00BF171D" w14:paraId="6B650155" w14:textId="77777777" w:rsidTr="004A7DB7">
        <w:tc>
          <w:tcPr>
            <w:tcW w:w="9571" w:type="dxa"/>
            <w:gridSpan w:val="2"/>
            <w:vAlign w:val="center"/>
          </w:tcPr>
          <w:p w14:paraId="7046E8FC" w14:textId="77777777" w:rsidR="004A7DB7" w:rsidRPr="00BF171D" w:rsidRDefault="004A7DB7" w:rsidP="004A7DB7">
            <w:pPr>
              <w:widowControl w:val="0"/>
              <w:autoSpaceDE w:val="0"/>
              <w:autoSpaceDN w:val="0"/>
              <w:adjustRightInd w:val="0"/>
              <w:spacing w:line="240" w:lineRule="atLeast"/>
              <w:jc w:val="both"/>
              <w:rPr>
                <w:b/>
                <w:bCs/>
              </w:rPr>
            </w:pPr>
            <w:r w:rsidRPr="00BF171D">
              <w:rPr>
                <w:bCs/>
                <w:iCs/>
              </w:rPr>
              <w:t>Пассажирская подвесная одноканатная дорога с кольцевым движением закрепленными на несуще-тяговом канате и отцепляемым на станциях подвижного состава кресельного типа</w:t>
            </w:r>
            <w:r w:rsidRPr="00BF171D">
              <w:rPr>
                <w:b/>
                <w:bCs/>
              </w:rPr>
              <w:t xml:space="preserve"> </w:t>
            </w:r>
            <w:r w:rsidRPr="00BF171D">
              <w:rPr>
                <w:bCs/>
                <w:iCs/>
              </w:rPr>
              <w:t xml:space="preserve">типа MULTIX </w:t>
            </w:r>
            <w:r w:rsidRPr="00BF171D">
              <w:rPr>
                <w:bCs/>
                <w:iCs/>
                <w:lang w:val="en-US"/>
              </w:rPr>
              <w:t>SL</w:t>
            </w:r>
            <w:r w:rsidRPr="00BF171D">
              <w:rPr>
                <w:bCs/>
                <w:iCs/>
              </w:rPr>
              <w:t>-8 (6-ти местных кресел)</w:t>
            </w:r>
          </w:p>
        </w:tc>
      </w:tr>
      <w:tr w:rsidR="0022546B" w:rsidRPr="00BF171D" w14:paraId="4527CA09" w14:textId="77777777" w:rsidTr="004A7DB7">
        <w:tc>
          <w:tcPr>
            <w:tcW w:w="5211" w:type="dxa"/>
            <w:vAlign w:val="center"/>
          </w:tcPr>
          <w:p w14:paraId="1CF10867" w14:textId="77777777" w:rsidR="004A7DB7" w:rsidRPr="00BF171D" w:rsidRDefault="004A7DB7" w:rsidP="004A7DB7">
            <w:pPr>
              <w:jc w:val="center"/>
              <w:rPr>
                <w:b/>
              </w:rPr>
            </w:pPr>
            <w:r w:rsidRPr="00BF171D">
              <w:rPr>
                <w:b/>
              </w:rPr>
              <w:t>Виды услуг</w:t>
            </w:r>
          </w:p>
        </w:tc>
        <w:tc>
          <w:tcPr>
            <w:tcW w:w="4360" w:type="dxa"/>
            <w:vAlign w:val="center"/>
          </w:tcPr>
          <w:p w14:paraId="65DC07E5" w14:textId="77777777" w:rsidR="004A7DB7" w:rsidRPr="00BF171D" w:rsidRDefault="004A7DB7" w:rsidP="004A7DB7">
            <w:pPr>
              <w:jc w:val="center"/>
              <w:rPr>
                <w:b/>
              </w:rPr>
            </w:pPr>
            <w:r w:rsidRPr="00BF171D">
              <w:rPr>
                <w:b/>
              </w:rPr>
              <w:t>Дата проведения</w:t>
            </w:r>
          </w:p>
        </w:tc>
      </w:tr>
      <w:tr w:rsidR="0022546B" w:rsidRPr="00BF171D" w14:paraId="0F59AFE6" w14:textId="77777777" w:rsidTr="004A7DB7">
        <w:tc>
          <w:tcPr>
            <w:tcW w:w="5211" w:type="dxa"/>
            <w:vAlign w:val="center"/>
          </w:tcPr>
          <w:p w14:paraId="227EA00D"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vAlign w:val="center"/>
          </w:tcPr>
          <w:p w14:paraId="6ECED1F6" w14:textId="77777777" w:rsidR="004A7DB7" w:rsidRPr="00BF171D" w:rsidRDefault="004A7DB7" w:rsidP="004A7DB7">
            <w:r w:rsidRPr="00BF171D">
              <w:t>До 31.10.2022 г.</w:t>
            </w:r>
          </w:p>
        </w:tc>
      </w:tr>
      <w:tr w:rsidR="004A7DB7" w:rsidRPr="00BF171D" w14:paraId="7A7456C6" w14:textId="77777777" w:rsidTr="004A7DB7">
        <w:tc>
          <w:tcPr>
            <w:tcW w:w="5211" w:type="dxa"/>
            <w:vAlign w:val="center"/>
          </w:tcPr>
          <w:p w14:paraId="7EBDC2D3" w14:textId="77777777" w:rsidR="004A7DB7" w:rsidRPr="00BF171D" w:rsidRDefault="004A7DB7" w:rsidP="004A7DB7">
            <w:r w:rsidRPr="00BF171D">
              <w:t xml:space="preserve">дефектоскопия несуще-тягового каната </w:t>
            </w:r>
          </w:p>
          <w:p w14:paraId="50E8024D" w14:textId="77777777" w:rsidR="004A7DB7" w:rsidRPr="00BF171D" w:rsidRDefault="004A7DB7" w:rsidP="004A7DB7">
            <w:r w:rsidRPr="00BF171D">
              <w:t>длина каната-4417 м.</w:t>
            </w:r>
          </w:p>
        </w:tc>
        <w:tc>
          <w:tcPr>
            <w:tcW w:w="4360" w:type="dxa"/>
            <w:vAlign w:val="center"/>
          </w:tcPr>
          <w:p w14:paraId="6FAD224E" w14:textId="77777777" w:rsidR="004A7DB7" w:rsidRPr="00BF171D" w:rsidRDefault="004A7DB7" w:rsidP="004A7DB7">
            <w:r w:rsidRPr="00BF171D">
              <w:t>До 31.10.2022 г.</w:t>
            </w:r>
          </w:p>
          <w:p w14:paraId="6009FE79" w14:textId="77777777" w:rsidR="004A7DB7" w:rsidRPr="00BF171D" w:rsidRDefault="004A7DB7" w:rsidP="004A7DB7"/>
        </w:tc>
      </w:tr>
    </w:tbl>
    <w:p w14:paraId="5C31DC92" w14:textId="77777777" w:rsidR="004A7DB7" w:rsidRPr="00BF171D" w:rsidRDefault="004A7DB7" w:rsidP="004A7D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747B5D19" w14:textId="77777777" w:rsidTr="004A7DB7">
        <w:tc>
          <w:tcPr>
            <w:tcW w:w="9571" w:type="dxa"/>
            <w:gridSpan w:val="2"/>
            <w:vAlign w:val="center"/>
          </w:tcPr>
          <w:p w14:paraId="7FE7A394" w14:textId="77777777" w:rsidR="004A7DB7" w:rsidRPr="00BF171D" w:rsidRDefault="004A7DB7" w:rsidP="004A7DB7">
            <w:pPr>
              <w:jc w:val="center"/>
              <w:rPr>
                <w:b/>
              </w:rPr>
            </w:pPr>
            <w:r w:rsidRPr="00BF171D">
              <w:rPr>
                <w:b/>
              </w:rPr>
              <w:t>Наименование канатной дороги</w:t>
            </w:r>
          </w:p>
        </w:tc>
      </w:tr>
      <w:tr w:rsidR="0022546B" w:rsidRPr="00BF171D" w14:paraId="566E3CE3" w14:textId="77777777" w:rsidTr="004A7DB7">
        <w:tc>
          <w:tcPr>
            <w:tcW w:w="9571" w:type="dxa"/>
            <w:gridSpan w:val="2"/>
            <w:vAlign w:val="center"/>
          </w:tcPr>
          <w:p w14:paraId="3BAF7D7F" w14:textId="77777777" w:rsidR="004A7DB7" w:rsidRPr="00BF171D" w:rsidRDefault="004A7DB7" w:rsidP="004A7DB7">
            <w:pPr>
              <w:ind w:left="-62" w:right="-17"/>
              <w:jc w:val="both"/>
            </w:pPr>
            <w:r w:rsidRPr="00BF171D">
              <w:t>Пассажирская подвесная одноканатная дорога с кольцевым движением закрепленными на несуще-тяговом канате и отцепляемым на станциях подвижного состава кресельного типа SL-10 (6-ти местных кресел)</w:t>
            </w:r>
          </w:p>
        </w:tc>
      </w:tr>
      <w:tr w:rsidR="0022546B" w:rsidRPr="00BF171D" w14:paraId="48EB1C5D" w14:textId="77777777" w:rsidTr="004A7DB7">
        <w:tc>
          <w:tcPr>
            <w:tcW w:w="5211" w:type="dxa"/>
            <w:vAlign w:val="center"/>
          </w:tcPr>
          <w:p w14:paraId="5E22C2CE" w14:textId="77777777" w:rsidR="004A7DB7" w:rsidRPr="00BF171D" w:rsidRDefault="004A7DB7" w:rsidP="004A7DB7">
            <w:pPr>
              <w:jc w:val="center"/>
              <w:rPr>
                <w:b/>
              </w:rPr>
            </w:pPr>
            <w:r w:rsidRPr="00BF171D">
              <w:rPr>
                <w:b/>
              </w:rPr>
              <w:t>Виды услуг</w:t>
            </w:r>
          </w:p>
        </w:tc>
        <w:tc>
          <w:tcPr>
            <w:tcW w:w="4360" w:type="dxa"/>
            <w:vAlign w:val="center"/>
          </w:tcPr>
          <w:p w14:paraId="769839B7" w14:textId="77777777" w:rsidR="004A7DB7" w:rsidRPr="00BF171D" w:rsidRDefault="004A7DB7" w:rsidP="004A7DB7">
            <w:pPr>
              <w:jc w:val="center"/>
              <w:rPr>
                <w:b/>
              </w:rPr>
            </w:pPr>
            <w:r w:rsidRPr="00BF171D">
              <w:rPr>
                <w:b/>
              </w:rPr>
              <w:t>Дата проведения</w:t>
            </w:r>
          </w:p>
        </w:tc>
      </w:tr>
      <w:tr w:rsidR="004A7DB7" w:rsidRPr="00BF171D" w14:paraId="02285DC7" w14:textId="77777777" w:rsidTr="004A7DB7">
        <w:tc>
          <w:tcPr>
            <w:tcW w:w="5211" w:type="dxa"/>
            <w:vAlign w:val="center"/>
          </w:tcPr>
          <w:p w14:paraId="7EABF16D"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vAlign w:val="center"/>
          </w:tcPr>
          <w:p w14:paraId="2559D40B" w14:textId="77777777" w:rsidR="004A7DB7" w:rsidRPr="00BF171D" w:rsidRDefault="004A7DB7" w:rsidP="004A7DB7">
            <w:r w:rsidRPr="00BF171D">
              <w:t>До 31.10.2022 г.</w:t>
            </w:r>
          </w:p>
        </w:tc>
      </w:tr>
    </w:tbl>
    <w:p w14:paraId="61A23C1C" w14:textId="77777777" w:rsidR="004A7DB7" w:rsidRPr="00BF171D" w:rsidRDefault="004A7DB7" w:rsidP="004A7D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2DE9EEC7" w14:textId="77777777" w:rsidTr="004A7DB7">
        <w:tc>
          <w:tcPr>
            <w:tcW w:w="9571" w:type="dxa"/>
            <w:gridSpan w:val="2"/>
            <w:tcBorders>
              <w:top w:val="single" w:sz="4" w:space="0" w:color="000000"/>
              <w:left w:val="single" w:sz="4" w:space="0" w:color="000000"/>
              <w:bottom w:val="single" w:sz="4" w:space="0" w:color="000000"/>
              <w:right w:val="single" w:sz="4" w:space="0" w:color="000000"/>
            </w:tcBorders>
          </w:tcPr>
          <w:p w14:paraId="27E8ED72" w14:textId="77777777" w:rsidR="004A7DB7" w:rsidRPr="00BF171D" w:rsidRDefault="004A7DB7" w:rsidP="004A7DB7">
            <w:pPr>
              <w:jc w:val="center"/>
              <w:rPr>
                <w:b/>
              </w:rPr>
            </w:pPr>
            <w:r w:rsidRPr="00BF171D">
              <w:rPr>
                <w:b/>
              </w:rPr>
              <w:t>Наименование канатной дороги</w:t>
            </w:r>
          </w:p>
        </w:tc>
      </w:tr>
      <w:tr w:rsidR="0022546B" w:rsidRPr="00BF171D" w14:paraId="22A76216" w14:textId="77777777" w:rsidTr="004A7DB7">
        <w:tc>
          <w:tcPr>
            <w:tcW w:w="9571" w:type="dxa"/>
            <w:gridSpan w:val="2"/>
            <w:tcBorders>
              <w:top w:val="single" w:sz="4" w:space="0" w:color="000000"/>
              <w:left w:val="single" w:sz="4" w:space="0" w:color="000000"/>
              <w:bottom w:val="single" w:sz="4" w:space="0" w:color="000000"/>
              <w:right w:val="single" w:sz="4" w:space="0" w:color="000000"/>
            </w:tcBorders>
            <w:vAlign w:val="center"/>
          </w:tcPr>
          <w:p w14:paraId="027A2343" w14:textId="77777777" w:rsidR="004A7DB7" w:rsidRPr="00BF171D" w:rsidRDefault="004A7DB7" w:rsidP="004A7DB7">
            <w:r w:rsidRPr="00BF171D">
              <w:t xml:space="preserve">Пассажирская подвесная одноканатная дорога типа UNIFIX  В 13 с кольцевым движением постоянно закрепленными на несуще-тяговом канате подвижного состава (4-х местных кресел) </w:t>
            </w:r>
          </w:p>
        </w:tc>
      </w:tr>
      <w:tr w:rsidR="0022546B" w:rsidRPr="00BF171D" w14:paraId="35E4F14A" w14:textId="77777777" w:rsidTr="004A7DB7">
        <w:tc>
          <w:tcPr>
            <w:tcW w:w="5211" w:type="dxa"/>
            <w:tcBorders>
              <w:top w:val="single" w:sz="4" w:space="0" w:color="000000"/>
              <w:left w:val="single" w:sz="4" w:space="0" w:color="000000"/>
              <w:bottom w:val="single" w:sz="4" w:space="0" w:color="000000"/>
              <w:right w:val="single" w:sz="4" w:space="0" w:color="000000"/>
            </w:tcBorders>
            <w:vAlign w:val="center"/>
          </w:tcPr>
          <w:p w14:paraId="0A6AA7EF" w14:textId="77777777" w:rsidR="004A7DB7" w:rsidRPr="00BF171D" w:rsidRDefault="004A7DB7" w:rsidP="004A7DB7">
            <w:pPr>
              <w:jc w:val="center"/>
              <w:rPr>
                <w:b/>
              </w:rPr>
            </w:pPr>
            <w:r w:rsidRPr="00BF171D">
              <w:rPr>
                <w:b/>
              </w:rPr>
              <w:t>Виды услуг</w:t>
            </w:r>
          </w:p>
        </w:tc>
        <w:tc>
          <w:tcPr>
            <w:tcW w:w="4360" w:type="dxa"/>
            <w:tcBorders>
              <w:top w:val="single" w:sz="4" w:space="0" w:color="000000"/>
              <w:left w:val="single" w:sz="4" w:space="0" w:color="000000"/>
              <w:bottom w:val="single" w:sz="4" w:space="0" w:color="000000"/>
              <w:right w:val="single" w:sz="4" w:space="0" w:color="000000"/>
            </w:tcBorders>
            <w:vAlign w:val="center"/>
          </w:tcPr>
          <w:p w14:paraId="38B9404F" w14:textId="77777777" w:rsidR="004A7DB7" w:rsidRPr="00BF171D" w:rsidRDefault="004A7DB7" w:rsidP="004A7DB7">
            <w:pPr>
              <w:jc w:val="center"/>
              <w:rPr>
                <w:b/>
              </w:rPr>
            </w:pPr>
            <w:r w:rsidRPr="00BF171D">
              <w:rPr>
                <w:b/>
              </w:rPr>
              <w:t>Дата проведения</w:t>
            </w:r>
          </w:p>
        </w:tc>
      </w:tr>
      <w:tr w:rsidR="004A7DB7" w:rsidRPr="00BF171D" w14:paraId="1A4AE053" w14:textId="77777777" w:rsidTr="004A7DB7">
        <w:tc>
          <w:tcPr>
            <w:tcW w:w="5211" w:type="dxa"/>
            <w:tcBorders>
              <w:top w:val="single" w:sz="4" w:space="0" w:color="000000"/>
              <w:left w:val="single" w:sz="4" w:space="0" w:color="000000"/>
              <w:bottom w:val="single" w:sz="4" w:space="0" w:color="000000"/>
              <w:right w:val="single" w:sz="4" w:space="0" w:color="000000"/>
            </w:tcBorders>
            <w:vAlign w:val="center"/>
          </w:tcPr>
          <w:p w14:paraId="2B096E83"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tcBorders>
              <w:top w:val="single" w:sz="4" w:space="0" w:color="000000"/>
              <w:left w:val="single" w:sz="4" w:space="0" w:color="000000"/>
              <w:bottom w:val="single" w:sz="4" w:space="0" w:color="000000"/>
              <w:right w:val="single" w:sz="4" w:space="0" w:color="000000"/>
            </w:tcBorders>
            <w:vAlign w:val="center"/>
          </w:tcPr>
          <w:p w14:paraId="23E16E22" w14:textId="77777777" w:rsidR="004A7DB7" w:rsidRPr="00BF171D" w:rsidRDefault="004A7DB7" w:rsidP="004A7DB7">
            <w:r w:rsidRPr="00BF171D">
              <w:t>До 31.10.2022 г.</w:t>
            </w:r>
          </w:p>
        </w:tc>
      </w:tr>
    </w:tbl>
    <w:p w14:paraId="458C9F0D" w14:textId="77777777" w:rsidR="004A7DB7" w:rsidRPr="00BF171D" w:rsidRDefault="004A7DB7" w:rsidP="004A7D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31202745" w14:textId="77777777" w:rsidTr="004A7DB7">
        <w:tc>
          <w:tcPr>
            <w:tcW w:w="9571" w:type="dxa"/>
            <w:gridSpan w:val="2"/>
            <w:vAlign w:val="center"/>
          </w:tcPr>
          <w:p w14:paraId="3EBE99D4" w14:textId="77777777" w:rsidR="004A7DB7" w:rsidRPr="00BF171D" w:rsidRDefault="004A7DB7" w:rsidP="004A7DB7">
            <w:pPr>
              <w:jc w:val="center"/>
              <w:rPr>
                <w:b/>
              </w:rPr>
            </w:pPr>
            <w:r w:rsidRPr="00BF171D">
              <w:rPr>
                <w:b/>
              </w:rPr>
              <w:t>Наименование канатной дороги</w:t>
            </w:r>
          </w:p>
        </w:tc>
      </w:tr>
      <w:tr w:rsidR="0022546B" w:rsidRPr="00BF171D" w14:paraId="47957531" w14:textId="77777777" w:rsidTr="004A7DB7">
        <w:tc>
          <w:tcPr>
            <w:tcW w:w="9571" w:type="dxa"/>
            <w:gridSpan w:val="2"/>
            <w:vAlign w:val="center"/>
          </w:tcPr>
          <w:p w14:paraId="398F3FF5" w14:textId="77777777" w:rsidR="004A7DB7" w:rsidRPr="00BF171D" w:rsidRDefault="004A7DB7" w:rsidP="004A7DB7">
            <w:pPr>
              <w:spacing w:line="240" w:lineRule="atLeast"/>
              <w:jc w:val="both"/>
            </w:pPr>
            <w:r w:rsidRPr="00BF171D">
              <w:rPr>
                <w:bCs/>
              </w:rPr>
              <w:t>Пассажирская подвесная одноканатная дорога В10 типа MULTIX с кольцевым движением, закрепленных на несуще-тяговом канате и отцепляемых на станциях, 8-ми местных кабин</w:t>
            </w:r>
          </w:p>
        </w:tc>
      </w:tr>
      <w:tr w:rsidR="0022546B" w:rsidRPr="00BF171D" w14:paraId="54FEE278" w14:textId="77777777" w:rsidTr="004A7DB7">
        <w:tc>
          <w:tcPr>
            <w:tcW w:w="5211" w:type="dxa"/>
            <w:vAlign w:val="center"/>
          </w:tcPr>
          <w:p w14:paraId="4BBDB4D0" w14:textId="77777777" w:rsidR="004A7DB7" w:rsidRPr="00BF171D" w:rsidRDefault="004A7DB7" w:rsidP="004A7DB7">
            <w:pPr>
              <w:jc w:val="center"/>
              <w:rPr>
                <w:b/>
              </w:rPr>
            </w:pPr>
            <w:r w:rsidRPr="00BF171D">
              <w:rPr>
                <w:b/>
              </w:rPr>
              <w:t>Виды услуг</w:t>
            </w:r>
          </w:p>
        </w:tc>
        <w:tc>
          <w:tcPr>
            <w:tcW w:w="4360" w:type="dxa"/>
            <w:vAlign w:val="center"/>
          </w:tcPr>
          <w:p w14:paraId="47CE6B80" w14:textId="77777777" w:rsidR="004A7DB7" w:rsidRPr="00BF171D" w:rsidRDefault="004A7DB7" w:rsidP="004A7DB7">
            <w:pPr>
              <w:jc w:val="center"/>
              <w:rPr>
                <w:b/>
              </w:rPr>
            </w:pPr>
            <w:r w:rsidRPr="00BF171D">
              <w:rPr>
                <w:b/>
              </w:rPr>
              <w:t>Дата проведения</w:t>
            </w:r>
          </w:p>
        </w:tc>
      </w:tr>
      <w:tr w:rsidR="0022546B" w:rsidRPr="00BF171D" w14:paraId="0E385B1F" w14:textId="77777777" w:rsidTr="004A7DB7">
        <w:tc>
          <w:tcPr>
            <w:tcW w:w="5211" w:type="dxa"/>
            <w:vAlign w:val="center"/>
          </w:tcPr>
          <w:p w14:paraId="5142EEAF"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vAlign w:val="center"/>
          </w:tcPr>
          <w:p w14:paraId="0FCB884B" w14:textId="77777777" w:rsidR="004A7DB7" w:rsidRPr="00BF171D" w:rsidRDefault="004A7DB7" w:rsidP="004A7DB7">
            <w:r w:rsidRPr="00BF171D">
              <w:t>До 30.04.2022 г.</w:t>
            </w:r>
          </w:p>
        </w:tc>
      </w:tr>
      <w:tr w:rsidR="004A7DB7" w:rsidRPr="00BF171D" w14:paraId="589C85B3" w14:textId="77777777" w:rsidTr="004A7DB7">
        <w:tc>
          <w:tcPr>
            <w:tcW w:w="5211" w:type="dxa"/>
            <w:vAlign w:val="center"/>
          </w:tcPr>
          <w:p w14:paraId="230C7EBE" w14:textId="77777777" w:rsidR="004A7DB7" w:rsidRPr="00BF171D" w:rsidRDefault="004A7DB7" w:rsidP="004A7DB7">
            <w:r w:rsidRPr="00BF171D">
              <w:t>дефектоскопия подвесов гондол – кол-во подвесов 78 шт.</w:t>
            </w:r>
          </w:p>
        </w:tc>
        <w:tc>
          <w:tcPr>
            <w:tcW w:w="4360" w:type="dxa"/>
            <w:vAlign w:val="center"/>
          </w:tcPr>
          <w:p w14:paraId="316707A1" w14:textId="77777777" w:rsidR="004A7DB7" w:rsidRPr="00BF171D" w:rsidRDefault="004A7DB7" w:rsidP="004A7DB7">
            <w:r w:rsidRPr="00BF171D">
              <w:t>Июль 2022 г.</w:t>
            </w:r>
          </w:p>
        </w:tc>
      </w:tr>
    </w:tbl>
    <w:p w14:paraId="07C2188B" w14:textId="77777777" w:rsidR="004A7DB7" w:rsidRPr="00BF171D" w:rsidRDefault="004A7DB7" w:rsidP="004A7DB7"/>
    <w:p w14:paraId="3C345148" w14:textId="77777777" w:rsidR="004A7DB7" w:rsidRPr="00BF171D" w:rsidRDefault="004A7DB7" w:rsidP="004A7DB7">
      <w:pPr>
        <w:rPr>
          <w:b/>
        </w:rPr>
      </w:pPr>
    </w:p>
    <w:p w14:paraId="3E1F0741" w14:textId="77777777" w:rsidR="004A7DB7" w:rsidRPr="00BF171D" w:rsidRDefault="004A7DB7" w:rsidP="004A7DB7">
      <w:pPr>
        <w:jc w:val="both"/>
        <w:rPr>
          <w:b/>
        </w:rPr>
      </w:pPr>
      <w:r w:rsidRPr="00BF171D">
        <w:rPr>
          <w:b/>
        </w:rPr>
        <w:t>Место оказания услуг:</w:t>
      </w:r>
      <w:r w:rsidRPr="00BF171D">
        <w:t xml:space="preserve"> Российская Федерация, Кабардино-Балкарская Республика, Эльбрусский район, с. Терскол, ул. Азау, д. 12. (Всесезонный туристско-рекреационный комплекс «Эльбрус»).</w:t>
      </w:r>
    </w:p>
    <w:p w14:paraId="4766291F" w14:textId="77777777" w:rsidR="004A7DB7" w:rsidRPr="00BF171D" w:rsidRDefault="004A7DB7" w:rsidP="004A7DB7">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1B7C0E39" w14:textId="77777777" w:rsidTr="004A7DB7">
        <w:tc>
          <w:tcPr>
            <w:tcW w:w="9571" w:type="dxa"/>
            <w:gridSpan w:val="2"/>
            <w:vAlign w:val="center"/>
          </w:tcPr>
          <w:p w14:paraId="3544624E" w14:textId="77777777" w:rsidR="004A7DB7" w:rsidRPr="00BF171D" w:rsidRDefault="004A7DB7" w:rsidP="004A7DB7">
            <w:pPr>
              <w:jc w:val="center"/>
              <w:rPr>
                <w:b/>
              </w:rPr>
            </w:pPr>
            <w:r w:rsidRPr="00BF171D">
              <w:rPr>
                <w:b/>
              </w:rPr>
              <w:t>Наименование канатной дороги</w:t>
            </w:r>
          </w:p>
        </w:tc>
      </w:tr>
      <w:tr w:rsidR="0022546B" w:rsidRPr="00BF171D" w14:paraId="38FDFB3E" w14:textId="77777777" w:rsidTr="004A7DB7">
        <w:tc>
          <w:tcPr>
            <w:tcW w:w="9571" w:type="dxa"/>
            <w:gridSpan w:val="2"/>
          </w:tcPr>
          <w:p w14:paraId="013A69EB" w14:textId="77777777" w:rsidR="004A7DB7" w:rsidRPr="00BF171D" w:rsidRDefault="004A7DB7" w:rsidP="004A7DB7">
            <w:pPr>
              <w:spacing w:line="240" w:lineRule="atLeast"/>
              <w:ind w:right="-5"/>
              <w:jc w:val="both"/>
            </w:pPr>
            <w:r w:rsidRPr="00BF171D">
              <w:rPr>
                <w:bCs/>
              </w:rPr>
              <w:t>Пассажирская подвесная одноканатная дорога с кольцевым движением закрепленных на несуще-тяговом канате и отцепляемых на стациях 8-ми местных кабин «Азау – Старый Кругозор»</w:t>
            </w:r>
          </w:p>
        </w:tc>
      </w:tr>
      <w:tr w:rsidR="0022546B" w:rsidRPr="00BF171D" w14:paraId="221DB74C" w14:textId="77777777" w:rsidTr="004A7DB7">
        <w:tc>
          <w:tcPr>
            <w:tcW w:w="5211" w:type="dxa"/>
            <w:vAlign w:val="center"/>
          </w:tcPr>
          <w:p w14:paraId="029C4D13" w14:textId="77777777" w:rsidR="004A7DB7" w:rsidRPr="00BF171D" w:rsidRDefault="004A7DB7" w:rsidP="004A7DB7">
            <w:pPr>
              <w:jc w:val="center"/>
              <w:rPr>
                <w:b/>
              </w:rPr>
            </w:pPr>
            <w:r w:rsidRPr="00BF171D">
              <w:rPr>
                <w:b/>
              </w:rPr>
              <w:t>Виды услуг</w:t>
            </w:r>
          </w:p>
        </w:tc>
        <w:tc>
          <w:tcPr>
            <w:tcW w:w="4360" w:type="dxa"/>
            <w:vAlign w:val="center"/>
          </w:tcPr>
          <w:p w14:paraId="41457EC9" w14:textId="77777777" w:rsidR="004A7DB7" w:rsidRPr="00BF171D" w:rsidRDefault="004A7DB7" w:rsidP="004A7DB7">
            <w:pPr>
              <w:jc w:val="center"/>
              <w:rPr>
                <w:b/>
              </w:rPr>
            </w:pPr>
            <w:r w:rsidRPr="00BF171D">
              <w:rPr>
                <w:b/>
              </w:rPr>
              <w:t>Дата проведения</w:t>
            </w:r>
          </w:p>
        </w:tc>
      </w:tr>
      <w:tr w:rsidR="0022546B" w:rsidRPr="00BF171D" w14:paraId="4E872DDA" w14:textId="77777777" w:rsidTr="004A7DB7">
        <w:tc>
          <w:tcPr>
            <w:tcW w:w="5211" w:type="dxa"/>
          </w:tcPr>
          <w:p w14:paraId="690D93A8"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vAlign w:val="center"/>
          </w:tcPr>
          <w:p w14:paraId="48E684F3" w14:textId="77777777" w:rsidR="004A7DB7" w:rsidRPr="00BF171D" w:rsidRDefault="004A7DB7" w:rsidP="004A7DB7">
            <w:r w:rsidRPr="00BF171D">
              <w:t>До 10.09.2022 г.</w:t>
            </w:r>
          </w:p>
        </w:tc>
      </w:tr>
      <w:tr w:rsidR="004A7DB7" w:rsidRPr="00BF171D" w14:paraId="616B2298" w14:textId="77777777" w:rsidTr="004A7DB7">
        <w:tc>
          <w:tcPr>
            <w:tcW w:w="5211" w:type="dxa"/>
            <w:vAlign w:val="center"/>
          </w:tcPr>
          <w:p w14:paraId="32F6DA4A" w14:textId="77777777" w:rsidR="004A7DB7" w:rsidRPr="00BF171D" w:rsidRDefault="004A7DB7" w:rsidP="004A7DB7">
            <w:r w:rsidRPr="00BF171D">
              <w:t>Дата проведения дефектоскопии зажимов:</w:t>
            </w:r>
          </w:p>
          <w:p w14:paraId="43211768" w14:textId="77777777" w:rsidR="004A7DB7" w:rsidRPr="00BF171D" w:rsidRDefault="004A7DB7" w:rsidP="004A7DB7">
            <w:r w:rsidRPr="00BF171D">
              <w:t xml:space="preserve">тип зажима - отцепляемый; </w:t>
            </w:r>
          </w:p>
          <w:p w14:paraId="678BD868" w14:textId="77777777" w:rsidR="004A7DB7" w:rsidRPr="00BF171D" w:rsidRDefault="004A7DB7" w:rsidP="004A7DB7">
            <w:r w:rsidRPr="00BF171D">
              <w:t>количество зажимов – 10 шт.</w:t>
            </w:r>
          </w:p>
        </w:tc>
        <w:tc>
          <w:tcPr>
            <w:tcW w:w="4360" w:type="dxa"/>
            <w:vAlign w:val="center"/>
          </w:tcPr>
          <w:p w14:paraId="7AF9EFA2" w14:textId="77777777" w:rsidR="004A7DB7" w:rsidRPr="00BF171D" w:rsidRDefault="004A7DB7" w:rsidP="004A7DB7">
            <w:r w:rsidRPr="00BF171D">
              <w:t>Сентябрь 2022 г.</w:t>
            </w:r>
          </w:p>
        </w:tc>
      </w:tr>
    </w:tbl>
    <w:p w14:paraId="661B0E16" w14:textId="77777777" w:rsidR="004A7DB7" w:rsidRPr="00BF171D" w:rsidRDefault="004A7DB7" w:rsidP="004A7D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716BCEE0" w14:textId="77777777" w:rsidTr="004A7DB7">
        <w:tc>
          <w:tcPr>
            <w:tcW w:w="9571" w:type="dxa"/>
            <w:gridSpan w:val="2"/>
            <w:vAlign w:val="center"/>
          </w:tcPr>
          <w:p w14:paraId="36F85F46" w14:textId="77777777" w:rsidR="004A7DB7" w:rsidRPr="00BF171D" w:rsidRDefault="004A7DB7" w:rsidP="004A7DB7">
            <w:pPr>
              <w:jc w:val="center"/>
              <w:rPr>
                <w:b/>
              </w:rPr>
            </w:pPr>
            <w:r w:rsidRPr="00BF171D">
              <w:rPr>
                <w:b/>
              </w:rPr>
              <w:t>Наименование канатной дороги</w:t>
            </w:r>
          </w:p>
        </w:tc>
      </w:tr>
      <w:tr w:rsidR="0022546B" w:rsidRPr="00BF171D" w14:paraId="3C53FED2" w14:textId="77777777" w:rsidTr="004A7DB7">
        <w:tc>
          <w:tcPr>
            <w:tcW w:w="9571" w:type="dxa"/>
            <w:gridSpan w:val="2"/>
            <w:vAlign w:val="center"/>
          </w:tcPr>
          <w:p w14:paraId="4FEC6E65" w14:textId="77777777" w:rsidR="004A7DB7" w:rsidRPr="00BF171D" w:rsidRDefault="004A7DB7" w:rsidP="004A7DB7">
            <w:pPr>
              <w:spacing w:line="240" w:lineRule="atLeast"/>
              <w:ind w:right="-5"/>
              <w:jc w:val="both"/>
            </w:pPr>
            <w:r w:rsidRPr="00BF171D">
              <w:rPr>
                <w:bCs/>
              </w:rPr>
              <w:t>Пассажирская подвесная канатная дорога</w:t>
            </w:r>
            <w:r w:rsidRPr="00BF171D">
              <w:t xml:space="preserve"> </w:t>
            </w:r>
            <w:r w:rsidRPr="00BF171D">
              <w:rPr>
                <w:bCs/>
              </w:rPr>
              <w:t>с кольцевым движением закрепленных на несуще-тяговом канате и отцепляемых на стациях 8-ми местных кабин «Старый Кругозор» - «Мир (Эльбрус-2)»</w:t>
            </w:r>
          </w:p>
        </w:tc>
      </w:tr>
      <w:tr w:rsidR="0022546B" w:rsidRPr="00BF171D" w14:paraId="7C469995" w14:textId="77777777" w:rsidTr="004A7DB7">
        <w:tc>
          <w:tcPr>
            <w:tcW w:w="5211" w:type="dxa"/>
            <w:vAlign w:val="center"/>
          </w:tcPr>
          <w:p w14:paraId="7D6387DD" w14:textId="77777777" w:rsidR="004A7DB7" w:rsidRPr="00BF171D" w:rsidRDefault="004A7DB7" w:rsidP="004A7DB7">
            <w:pPr>
              <w:jc w:val="center"/>
              <w:rPr>
                <w:b/>
              </w:rPr>
            </w:pPr>
            <w:r w:rsidRPr="00BF171D">
              <w:rPr>
                <w:b/>
              </w:rPr>
              <w:t>Виды услуг</w:t>
            </w:r>
          </w:p>
        </w:tc>
        <w:tc>
          <w:tcPr>
            <w:tcW w:w="4360" w:type="dxa"/>
            <w:vAlign w:val="center"/>
          </w:tcPr>
          <w:p w14:paraId="6E6037B9" w14:textId="77777777" w:rsidR="004A7DB7" w:rsidRPr="00BF171D" w:rsidRDefault="004A7DB7" w:rsidP="004A7DB7">
            <w:pPr>
              <w:jc w:val="center"/>
              <w:rPr>
                <w:b/>
              </w:rPr>
            </w:pPr>
            <w:r w:rsidRPr="00BF171D">
              <w:rPr>
                <w:b/>
              </w:rPr>
              <w:t>Дата проведения</w:t>
            </w:r>
          </w:p>
        </w:tc>
      </w:tr>
      <w:tr w:rsidR="0022546B" w:rsidRPr="00BF171D" w14:paraId="709CEAD2" w14:textId="77777777" w:rsidTr="004A7DB7">
        <w:tc>
          <w:tcPr>
            <w:tcW w:w="5211" w:type="dxa"/>
            <w:vAlign w:val="center"/>
          </w:tcPr>
          <w:p w14:paraId="3B7EE031"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tcPr>
          <w:p w14:paraId="0D6B8368" w14:textId="77777777" w:rsidR="004A7DB7" w:rsidRPr="00BF171D" w:rsidRDefault="004A7DB7" w:rsidP="004A7DB7">
            <w:r w:rsidRPr="00BF171D">
              <w:t>До 10.09.2022 г.</w:t>
            </w:r>
          </w:p>
        </w:tc>
      </w:tr>
      <w:tr w:rsidR="004A7DB7" w:rsidRPr="00BF171D" w14:paraId="65C3341D" w14:textId="77777777" w:rsidTr="004A7DB7">
        <w:tc>
          <w:tcPr>
            <w:tcW w:w="5211" w:type="dxa"/>
            <w:vAlign w:val="center"/>
          </w:tcPr>
          <w:p w14:paraId="4EE9636A" w14:textId="77777777" w:rsidR="004A7DB7" w:rsidRPr="00BF171D" w:rsidRDefault="004A7DB7" w:rsidP="004A7DB7">
            <w:r w:rsidRPr="00BF171D">
              <w:t>дефектоскопии зажимов:</w:t>
            </w:r>
          </w:p>
          <w:p w14:paraId="6A97AD5A" w14:textId="77777777" w:rsidR="004A7DB7" w:rsidRPr="00BF171D" w:rsidRDefault="004A7DB7" w:rsidP="004A7DB7">
            <w:r w:rsidRPr="00BF171D">
              <w:t xml:space="preserve">тип зажима - отцепляемый; </w:t>
            </w:r>
          </w:p>
          <w:p w14:paraId="57E23959" w14:textId="77777777" w:rsidR="004A7DB7" w:rsidRPr="00BF171D" w:rsidRDefault="004A7DB7" w:rsidP="004A7DB7">
            <w:r w:rsidRPr="00BF171D">
              <w:t>количество зажимов – 10 шт.</w:t>
            </w:r>
          </w:p>
        </w:tc>
        <w:tc>
          <w:tcPr>
            <w:tcW w:w="4360" w:type="dxa"/>
            <w:vAlign w:val="center"/>
          </w:tcPr>
          <w:p w14:paraId="1CBEFB81" w14:textId="77777777" w:rsidR="004A7DB7" w:rsidRPr="00BF171D" w:rsidRDefault="004A7DB7" w:rsidP="004A7DB7">
            <w:r w:rsidRPr="00BF171D">
              <w:t>Сентябрь 2022 г.</w:t>
            </w:r>
          </w:p>
        </w:tc>
      </w:tr>
    </w:tbl>
    <w:p w14:paraId="0CB33BD7" w14:textId="77777777" w:rsidR="004A7DB7" w:rsidRPr="00BF171D" w:rsidRDefault="004A7DB7" w:rsidP="004A7D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95"/>
      </w:tblGrid>
      <w:tr w:rsidR="0022546B" w:rsidRPr="00BF171D" w14:paraId="791CCF94" w14:textId="77777777" w:rsidTr="004A7DB7">
        <w:tc>
          <w:tcPr>
            <w:tcW w:w="9606" w:type="dxa"/>
            <w:gridSpan w:val="2"/>
            <w:vAlign w:val="center"/>
          </w:tcPr>
          <w:p w14:paraId="530B71E2" w14:textId="77777777" w:rsidR="004A7DB7" w:rsidRPr="00BF171D" w:rsidRDefault="004A7DB7" w:rsidP="004A7DB7">
            <w:pPr>
              <w:jc w:val="center"/>
              <w:rPr>
                <w:b/>
              </w:rPr>
            </w:pPr>
            <w:r w:rsidRPr="00BF171D">
              <w:rPr>
                <w:b/>
              </w:rPr>
              <w:t>Наименование канатной дороги</w:t>
            </w:r>
          </w:p>
        </w:tc>
      </w:tr>
      <w:tr w:rsidR="0022546B" w:rsidRPr="00BF171D" w14:paraId="7AAED791" w14:textId="77777777" w:rsidTr="004A7DB7">
        <w:tc>
          <w:tcPr>
            <w:tcW w:w="9606" w:type="dxa"/>
            <w:gridSpan w:val="2"/>
          </w:tcPr>
          <w:p w14:paraId="615450DB" w14:textId="77777777" w:rsidR="004A7DB7" w:rsidRPr="00BF171D" w:rsidRDefault="004A7DB7" w:rsidP="004A7DB7">
            <w:pPr>
              <w:spacing w:line="240" w:lineRule="atLeast"/>
              <w:ind w:right="-5"/>
              <w:jc w:val="both"/>
            </w:pPr>
            <w:r w:rsidRPr="00BF171D">
              <w:rPr>
                <w:bCs/>
              </w:rPr>
              <w:lastRenderedPageBreak/>
              <w:t>Пассажирская подвесная канатная дорога</w:t>
            </w:r>
            <w:r w:rsidRPr="00BF171D">
              <w:t xml:space="preserve"> </w:t>
            </w:r>
            <w:r w:rsidRPr="00BF171D">
              <w:rPr>
                <w:bCs/>
              </w:rPr>
              <w:t>с кольцевым движением закрепленных на несуще-тяговом канате и отцепляемых на стациях 8-ми местных кабин «Станция Мир» - Станция Гара Баши» (3 очередь)»</w:t>
            </w:r>
          </w:p>
        </w:tc>
      </w:tr>
      <w:tr w:rsidR="0022546B" w:rsidRPr="00BF171D" w14:paraId="532C2093" w14:textId="77777777" w:rsidTr="004A7DB7">
        <w:tc>
          <w:tcPr>
            <w:tcW w:w="5211" w:type="dxa"/>
            <w:vAlign w:val="center"/>
          </w:tcPr>
          <w:p w14:paraId="2090D91A" w14:textId="77777777" w:rsidR="004A7DB7" w:rsidRPr="00BF171D" w:rsidRDefault="004A7DB7" w:rsidP="004A7DB7">
            <w:pPr>
              <w:jc w:val="center"/>
              <w:rPr>
                <w:b/>
              </w:rPr>
            </w:pPr>
            <w:r w:rsidRPr="00BF171D">
              <w:rPr>
                <w:b/>
              </w:rPr>
              <w:t>Виды услуг</w:t>
            </w:r>
          </w:p>
        </w:tc>
        <w:tc>
          <w:tcPr>
            <w:tcW w:w="4395" w:type="dxa"/>
            <w:vAlign w:val="center"/>
          </w:tcPr>
          <w:p w14:paraId="6FE584FF" w14:textId="77777777" w:rsidR="004A7DB7" w:rsidRPr="00BF171D" w:rsidRDefault="004A7DB7" w:rsidP="004A7DB7">
            <w:pPr>
              <w:jc w:val="center"/>
              <w:rPr>
                <w:b/>
              </w:rPr>
            </w:pPr>
            <w:r w:rsidRPr="00BF171D">
              <w:rPr>
                <w:b/>
              </w:rPr>
              <w:t>Дата проведения</w:t>
            </w:r>
          </w:p>
        </w:tc>
      </w:tr>
      <w:tr w:rsidR="0022546B" w:rsidRPr="00BF171D" w14:paraId="736CF1CD" w14:textId="77777777" w:rsidTr="004A7DB7">
        <w:tc>
          <w:tcPr>
            <w:tcW w:w="5211" w:type="dxa"/>
          </w:tcPr>
          <w:p w14:paraId="5EEA7DA5"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95" w:type="dxa"/>
            <w:vAlign w:val="center"/>
          </w:tcPr>
          <w:p w14:paraId="64E2FF67" w14:textId="77777777" w:rsidR="004A7DB7" w:rsidRPr="00BF171D" w:rsidRDefault="004A7DB7" w:rsidP="004A7DB7">
            <w:r w:rsidRPr="00BF171D">
              <w:t>До 10.09.2022 г.</w:t>
            </w:r>
          </w:p>
        </w:tc>
      </w:tr>
      <w:tr w:rsidR="0022546B" w:rsidRPr="00BF171D" w14:paraId="730DFFE2" w14:textId="77777777" w:rsidTr="004A7DB7">
        <w:tc>
          <w:tcPr>
            <w:tcW w:w="5211" w:type="dxa"/>
          </w:tcPr>
          <w:p w14:paraId="35852814" w14:textId="77777777" w:rsidR="004A7DB7" w:rsidRPr="00BF171D" w:rsidRDefault="004A7DB7" w:rsidP="004A7DB7">
            <w:r w:rsidRPr="00BF171D">
              <w:t xml:space="preserve">дефектоскопии несуще-тягового каната </w:t>
            </w:r>
          </w:p>
          <w:p w14:paraId="505F629A" w14:textId="77777777" w:rsidR="004A7DB7" w:rsidRPr="00BF171D" w:rsidRDefault="004A7DB7" w:rsidP="004A7DB7">
            <w:r w:rsidRPr="00BF171D">
              <w:t>длина каната- 3400 м.</w:t>
            </w:r>
          </w:p>
        </w:tc>
        <w:tc>
          <w:tcPr>
            <w:tcW w:w="4395" w:type="dxa"/>
            <w:vAlign w:val="center"/>
          </w:tcPr>
          <w:p w14:paraId="765697E4" w14:textId="66451855" w:rsidR="004A7DB7" w:rsidRPr="00BF171D" w:rsidRDefault="00EB470A" w:rsidP="00EB470A">
            <w:r w:rsidRPr="00BF171D">
              <w:t>До 31.10.</w:t>
            </w:r>
            <w:r w:rsidR="004A7DB7" w:rsidRPr="00BF171D">
              <w:t>2022 г</w:t>
            </w:r>
          </w:p>
        </w:tc>
      </w:tr>
      <w:tr w:rsidR="0022546B" w:rsidRPr="00BF171D" w14:paraId="16A78D8C" w14:textId="77777777" w:rsidTr="004A7DB7">
        <w:tc>
          <w:tcPr>
            <w:tcW w:w="5211" w:type="dxa"/>
          </w:tcPr>
          <w:p w14:paraId="7B1E7D41" w14:textId="77777777" w:rsidR="004A7DB7" w:rsidRPr="00BF171D" w:rsidRDefault="004A7DB7" w:rsidP="004A7DB7">
            <w:r w:rsidRPr="00BF171D">
              <w:t xml:space="preserve">дефектоскопии зажимов: </w:t>
            </w:r>
          </w:p>
          <w:p w14:paraId="5BB82611" w14:textId="77777777" w:rsidR="004A7DB7" w:rsidRPr="00BF171D" w:rsidRDefault="004A7DB7" w:rsidP="004A7DB7">
            <w:r w:rsidRPr="00BF171D">
              <w:t xml:space="preserve">тип зажима - отцепляемый; </w:t>
            </w:r>
          </w:p>
          <w:p w14:paraId="429932F7" w14:textId="77777777" w:rsidR="004A7DB7" w:rsidRPr="00BF171D" w:rsidRDefault="004A7DB7" w:rsidP="004A7DB7">
            <w:r w:rsidRPr="00BF171D">
              <w:t>количество зажимов – 10 шт.</w:t>
            </w:r>
          </w:p>
        </w:tc>
        <w:tc>
          <w:tcPr>
            <w:tcW w:w="4395" w:type="dxa"/>
            <w:vAlign w:val="center"/>
          </w:tcPr>
          <w:p w14:paraId="0A4510F0" w14:textId="77777777" w:rsidR="004A7DB7" w:rsidRPr="00BF171D" w:rsidRDefault="004A7DB7" w:rsidP="004A7DB7">
            <w:r w:rsidRPr="00BF171D">
              <w:t>Сентябрь 2022 г.</w:t>
            </w:r>
          </w:p>
        </w:tc>
      </w:tr>
      <w:tr w:rsidR="004A7DB7" w:rsidRPr="00BF171D" w14:paraId="70846404" w14:textId="77777777" w:rsidTr="004A7DB7">
        <w:tc>
          <w:tcPr>
            <w:tcW w:w="5211" w:type="dxa"/>
          </w:tcPr>
          <w:p w14:paraId="34EDFCD7" w14:textId="77777777" w:rsidR="004A7DB7" w:rsidRPr="00BF171D" w:rsidRDefault="004A7DB7" w:rsidP="004A7DB7">
            <w:r w:rsidRPr="00BF171D">
              <w:t>Дата обследования здания операторской нижней станции</w:t>
            </w:r>
          </w:p>
        </w:tc>
        <w:tc>
          <w:tcPr>
            <w:tcW w:w="4395" w:type="dxa"/>
            <w:vAlign w:val="center"/>
          </w:tcPr>
          <w:p w14:paraId="29099ACD" w14:textId="77777777" w:rsidR="004A7DB7" w:rsidRPr="00BF171D" w:rsidRDefault="004A7DB7" w:rsidP="004A7DB7">
            <w:r w:rsidRPr="00BF171D">
              <w:t>Сентябрь 2022 г.</w:t>
            </w:r>
          </w:p>
        </w:tc>
      </w:tr>
    </w:tbl>
    <w:p w14:paraId="21FDDA7A" w14:textId="77777777" w:rsidR="004A7DB7" w:rsidRPr="00BF171D" w:rsidRDefault="004A7DB7" w:rsidP="004A7DB7">
      <w:pPr>
        <w:jc w:val="center"/>
        <w:rPr>
          <w:b/>
        </w:rPr>
      </w:pPr>
    </w:p>
    <w:p w14:paraId="22B338E3" w14:textId="77777777" w:rsidR="004A7DB7" w:rsidRPr="00BF171D" w:rsidRDefault="004A7DB7" w:rsidP="004A7DB7">
      <w:pPr>
        <w:jc w:val="both"/>
        <w:rPr>
          <w:b/>
        </w:rPr>
      </w:pPr>
    </w:p>
    <w:p w14:paraId="509A29A4" w14:textId="77777777" w:rsidR="004A7DB7" w:rsidRPr="00BF171D" w:rsidRDefault="004A7DB7" w:rsidP="004A7DB7">
      <w:pPr>
        <w:jc w:val="both"/>
        <w:rPr>
          <w:b/>
        </w:rPr>
      </w:pPr>
      <w:r w:rsidRPr="00BF171D">
        <w:rPr>
          <w:b/>
        </w:rPr>
        <w:t>Место оказания услуг:</w:t>
      </w:r>
      <w:r w:rsidRPr="00BF171D">
        <w:t xml:space="preserve"> Российская Федерация, Чеченская Республика, Итум-Калинский район, с. Ведучи, ул. 1-й переулок Хачироева, № 1 (Всесезонный туристско-рекреационный комплекс «Ведучи»).</w:t>
      </w:r>
    </w:p>
    <w:p w14:paraId="453C55DD" w14:textId="77777777" w:rsidR="004A7DB7" w:rsidRPr="00BF171D" w:rsidRDefault="004A7DB7" w:rsidP="004A7DB7">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22546B" w:rsidRPr="00BF171D" w14:paraId="208648DC" w14:textId="77777777" w:rsidTr="004A7DB7">
        <w:tc>
          <w:tcPr>
            <w:tcW w:w="9571" w:type="dxa"/>
            <w:gridSpan w:val="2"/>
            <w:vAlign w:val="center"/>
          </w:tcPr>
          <w:p w14:paraId="36B6DE98" w14:textId="77777777" w:rsidR="004A7DB7" w:rsidRPr="00BF171D" w:rsidRDefault="004A7DB7" w:rsidP="004A7DB7">
            <w:pPr>
              <w:jc w:val="center"/>
              <w:rPr>
                <w:b/>
              </w:rPr>
            </w:pPr>
            <w:r w:rsidRPr="00BF171D">
              <w:rPr>
                <w:b/>
              </w:rPr>
              <w:t>Наименование канатной дороги</w:t>
            </w:r>
          </w:p>
        </w:tc>
      </w:tr>
      <w:tr w:rsidR="0022546B" w:rsidRPr="00BF171D" w14:paraId="27835807" w14:textId="77777777" w:rsidTr="004A7DB7">
        <w:tc>
          <w:tcPr>
            <w:tcW w:w="9571" w:type="dxa"/>
            <w:gridSpan w:val="2"/>
          </w:tcPr>
          <w:p w14:paraId="5AA5D904" w14:textId="77777777" w:rsidR="004A7DB7" w:rsidRPr="00BF171D" w:rsidRDefault="004A7DB7" w:rsidP="004A7DB7">
            <w:pPr>
              <w:spacing w:line="240" w:lineRule="atLeast"/>
              <w:ind w:right="-5"/>
              <w:jc w:val="both"/>
            </w:pPr>
            <w:r w:rsidRPr="00BF171D">
              <w:rPr>
                <w:bCs/>
              </w:rPr>
              <w:t xml:space="preserve">Пассажирская подвесная одноканатная дорога типа UNIFIX </w:t>
            </w:r>
            <w:r w:rsidRPr="00BF171D">
              <w:rPr>
                <w:bCs/>
                <w:lang w:val="en-US"/>
              </w:rPr>
              <w:t>VL</w:t>
            </w:r>
            <w:r w:rsidRPr="00BF171D">
              <w:rPr>
                <w:bCs/>
              </w:rPr>
              <w:t>8 с кольцевым движением постоянно закрепленных на несуще-тяговом канате четырехместных кресел.</w:t>
            </w:r>
          </w:p>
        </w:tc>
      </w:tr>
      <w:tr w:rsidR="0022546B" w:rsidRPr="00BF171D" w14:paraId="7AA307B8" w14:textId="77777777" w:rsidTr="004A7DB7">
        <w:tc>
          <w:tcPr>
            <w:tcW w:w="5211" w:type="dxa"/>
            <w:vAlign w:val="center"/>
          </w:tcPr>
          <w:p w14:paraId="74D4DBC2" w14:textId="77777777" w:rsidR="004A7DB7" w:rsidRPr="00BF171D" w:rsidRDefault="004A7DB7" w:rsidP="004A7DB7">
            <w:pPr>
              <w:jc w:val="center"/>
              <w:rPr>
                <w:b/>
              </w:rPr>
            </w:pPr>
            <w:r w:rsidRPr="00BF171D">
              <w:rPr>
                <w:b/>
              </w:rPr>
              <w:t>Виды услуг</w:t>
            </w:r>
          </w:p>
        </w:tc>
        <w:tc>
          <w:tcPr>
            <w:tcW w:w="4360" w:type="dxa"/>
            <w:vAlign w:val="center"/>
          </w:tcPr>
          <w:p w14:paraId="24FF8BCD" w14:textId="77777777" w:rsidR="004A7DB7" w:rsidRPr="00BF171D" w:rsidRDefault="004A7DB7" w:rsidP="004A7DB7">
            <w:pPr>
              <w:jc w:val="center"/>
              <w:rPr>
                <w:b/>
              </w:rPr>
            </w:pPr>
            <w:r w:rsidRPr="00BF171D">
              <w:rPr>
                <w:b/>
              </w:rPr>
              <w:t>Дата проведения</w:t>
            </w:r>
          </w:p>
        </w:tc>
      </w:tr>
      <w:tr w:rsidR="0022546B" w:rsidRPr="00BF171D" w14:paraId="7FB0B7F2" w14:textId="77777777" w:rsidTr="004A7DB7">
        <w:tc>
          <w:tcPr>
            <w:tcW w:w="5211" w:type="dxa"/>
            <w:vAlign w:val="center"/>
          </w:tcPr>
          <w:p w14:paraId="5B6C0C49"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tcPr>
          <w:p w14:paraId="5B2042D4" w14:textId="77777777" w:rsidR="004A7DB7" w:rsidRPr="00BF171D" w:rsidRDefault="004A7DB7" w:rsidP="004A7DB7">
            <w:r w:rsidRPr="00BF171D">
              <w:t>До 06.09.2022 г.</w:t>
            </w:r>
          </w:p>
        </w:tc>
      </w:tr>
      <w:tr w:rsidR="0022546B" w:rsidRPr="00BF171D" w14:paraId="0EE0E887" w14:textId="77777777" w:rsidTr="004A7DB7">
        <w:tc>
          <w:tcPr>
            <w:tcW w:w="9571" w:type="dxa"/>
            <w:gridSpan w:val="2"/>
            <w:vAlign w:val="center"/>
          </w:tcPr>
          <w:p w14:paraId="398DC590" w14:textId="77777777" w:rsidR="004A7DB7" w:rsidRPr="00BF171D" w:rsidRDefault="004A7DB7" w:rsidP="004A7DB7">
            <w:pPr>
              <w:jc w:val="center"/>
              <w:rPr>
                <w:b/>
              </w:rPr>
            </w:pPr>
            <w:r w:rsidRPr="00BF171D">
              <w:rPr>
                <w:b/>
              </w:rPr>
              <w:t>Наименование канатной дороги</w:t>
            </w:r>
          </w:p>
        </w:tc>
      </w:tr>
      <w:tr w:rsidR="0022546B" w:rsidRPr="00BF171D" w14:paraId="2AE4C284" w14:textId="77777777" w:rsidTr="004A7DB7">
        <w:tc>
          <w:tcPr>
            <w:tcW w:w="9571" w:type="dxa"/>
            <w:gridSpan w:val="2"/>
            <w:vAlign w:val="center"/>
          </w:tcPr>
          <w:p w14:paraId="654533E5" w14:textId="77777777" w:rsidR="004A7DB7" w:rsidRPr="00BF171D" w:rsidRDefault="004A7DB7" w:rsidP="004A7DB7">
            <w:r w:rsidRPr="00BF171D">
              <w:t>Безопорная бугельная канатная дорога ПБ-1.00</w:t>
            </w:r>
          </w:p>
        </w:tc>
      </w:tr>
      <w:tr w:rsidR="004A7DB7" w:rsidRPr="00BF171D" w14:paraId="49E7E25D" w14:textId="77777777" w:rsidTr="004A7DB7">
        <w:tc>
          <w:tcPr>
            <w:tcW w:w="5211" w:type="dxa"/>
            <w:vAlign w:val="center"/>
          </w:tcPr>
          <w:p w14:paraId="25071221" w14:textId="77777777" w:rsidR="004A7DB7" w:rsidRPr="00BF171D" w:rsidRDefault="004A7DB7" w:rsidP="004A7DB7">
            <w:r w:rsidRPr="00BF171D">
              <w:t>ежегодное техническое освидетельствование и электротехнические измерения</w:t>
            </w:r>
          </w:p>
        </w:tc>
        <w:tc>
          <w:tcPr>
            <w:tcW w:w="4360" w:type="dxa"/>
          </w:tcPr>
          <w:p w14:paraId="1B4F3D1B" w14:textId="77777777" w:rsidR="004A7DB7" w:rsidRPr="00BF171D" w:rsidRDefault="004A7DB7" w:rsidP="004A7DB7">
            <w:r w:rsidRPr="00BF171D">
              <w:t>До 06.09.2022г.</w:t>
            </w:r>
          </w:p>
        </w:tc>
      </w:tr>
    </w:tbl>
    <w:p w14:paraId="5FE3F468" w14:textId="77777777" w:rsidR="004A7DB7" w:rsidRPr="00BF171D" w:rsidRDefault="004A7DB7" w:rsidP="004A7DB7">
      <w:pPr>
        <w:rPr>
          <w:b/>
        </w:rPr>
      </w:pPr>
    </w:p>
    <w:p w14:paraId="472425D4" w14:textId="77777777" w:rsidR="004A7DB7" w:rsidRPr="00BF171D" w:rsidRDefault="004A7DB7" w:rsidP="004A7DB7">
      <w:pPr>
        <w:jc w:val="center"/>
        <w:rPr>
          <w:b/>
          <w:lang w:eastAsia="en-US"/>
        </w:rPr>
      </w:pPr>
    </w:p>
    <w:p w14:paraId="50CC0D02" w14:textId="77777777" w:rsidR="004A7DB7" w:rsidRPr="00BF171D" w:rsidRDefault="004A7DB7" w:rsidP="004A7DB7">
      <w:pPr>
        <w:rPr>
          <w:sz w:val="20"/>
          <w:szCs w:val="20"/>
        </w:rPr>
      </w:pPr>
    </w:p>
    <w:p w14:paraId="3F1BDB25" w14:textId="77777777" w:rsidR="004A7DB7" w:rsidRPr="00BF171D" w:rsidRDefault="004A7DB7" w:rsidP="004A7DB7">
      <w:pPr>
        <w:jc w:val="both"/>
      </w:pPr>
    </w:p>
    <w:tbl>
      <w:tblPr>
        <w:tblW w:w="9532" w:type="dxa"/>
        <w:tblInd w:w="-34" w:type="dxa"/>
        <w:tblLayout w:type="fixed"/>
        <w:tblLook w:val="0000" w:firstRow="0" w:lastRow="0" w:firstColumn="0" w:lastColumn="0" w:noHBand="0" w:noVBand="0"/>
      </w:tblPr>
      <w:tblGrid>
        <w:gridCol w:w="5279"/>
        <w:gridCol w:w="4253"/>
      </w:tblGrid>
      <w:tr w:rsidR="0022546B" w:rsidRPr="00BF171D" w14:paraId="58CB766D" w14:textId="77777777" w:rsidTr="004A7DB7">
        <w:tc>
          <w:tcPr>
            <w:tcW w:w="5279" w:type="dxa"/>
            <w:shd w:val="clear" w:color="auto" w:fill="auto"/>
          </w:tcPr>
          <w:p w14:paraId="2AB2F6FB" w14:textId="77777777" w:rsidR="004A7DB7" w:rsidRPr="00BF171D" w:rsidRDefault="004A7DB7" w:rsidP="004A7DB7">
            <w:pPr>
              <w:shd w:val="clear" w:color="auto" w:fill="FFFFFF"/>
              <w:tabs>
                <w:tab w:val="num" w:pos="567"/>
                <w:tab w:val="left" w:pos="816"/>
              </w:tabs>
              <w:jc w:val="both"/>
              <w:rPr>
                <w:b/>
              </w:rPr>
            </w:pPr>
            <w:r w:rsidRPr="00BF171D">
              <w:rPr>
                <w:b/>
              </w:rPr>
              <w:t>От Исполнителя:</w:t>
            </w:r>
          </w:p>
          <w:p w14:paraId="2EB9BB2C" w14:textId="77777777" w:rsidR="004A7DB7" w:rsidRPr="00BF171D" w:rsidRDefault="004A7DB7" w:rsidP="004A7DB7">
            <w:pPr>
              <w:shd w:val="clear" w:color="auto" w:fill="FFFFFF"/>
              <w:tabs>
                <w:tab w:val="num" w:pos="567"/>
                <w:tab w:val="left" w:pos="816"/>
              </w:tabs>
              <w:jc w:val="both"/>
              <w:rPr>
                <w:b/>
              </w:rPr>
            </w:pPr>
          </w:p>
          <w:p w14:paraId="264E6579" w14:textId="77777777" w:rsidR="004A7DB7" w:rsidRPr="00BF171D" w:rsidRDefault="004A7DB7" w:rsidP="004A7DB7">
            <w:pPr>
              <w:shd w:val="clear" w:color="auto" w:fill="FFFFFF"/>
              <w:tabs>
                <w:tab w:val="num" w:pos="567"/>
                <w:tab w:val="left" w:pos="816"/>
              </w:tabs>
              <w:jc w:val="both"/>
              <w:rPr>
                <w:b/>
              </w:rPr>
            </w:pPr>
            <w:r w:rsidRPr="00BF171D">
              <w:rPr>
                <w:b/>
              </w:rPr>
              <w:t>_______________ /____________ /</w:t>
            </w:r>
          </w:p>
          <w:p w14:paraId="2897884F" w14:textId="05A4506C" w:rsidR="004A7DB7" w:rsidRPr="00BF171D" w:rsidRDefault="00F32C4B" w:rsidP="004A7DB7">
            <w:pPr>
              <w:shd w:val="clear" w:color="auto" w:fill="FFFFFF"/>
              <w:tabs>
                <w:tab w:val="num" w:pos="567"/>
                <w:tab w:val="left" w:pos="816"/>
              </w:tabs>
              <w:jc w:val="both"/>
              <w:rPr>
                <w:b/>
              </w:rPr>
            </w:pPr>
            <w:r w:rsidRPr="00BF171D">
              <w:rPr>
                <w:i/>
                <w:sz w:val="20"/>
              </w:rPr>
              <w:t>(подписано ЭЦП)</w:t>
            </w:r>
          </w:p>
        </w:tc>
        <w:tc>
          <w:tcPr>
            <w:tcW w:w="4253" w:type="dxa"/>
            <w:shd w:val="clear" w:color="auto" w:fill="auto"/>
          </w:tcPr>
          <w:p w14:paraId="5854FEC3" w14:textId="77777777" w:rsidR="004A7DB7" w:rsidRPr="00BF171D" w:rsidRDefault="004A7DB7" w:rsidP="004A7DB7">
            <w:pPr>
              <w:shd w:val="clear" w:color="auto" w:fill="FFFFFF"/>
              <w:tabs>
                <w:tab w:val="num" w:pos="567"/>
                <w:tab w:val="left" w:pos="816"/>
              </w:tabs>
              <w:jc w:val="both"/>
              <w:rPr>
                <w:b/>
              </w:rPr>
            </w:pPr>
            <w:r w:rsidRPr="00BF171D">
              <w:rPr>
                <w:b/>
              </w:rPr>
              <w:t>От Заказчика:</w:t>
            </w:r>
          </w:p>
          <w:p w14:paraId="4FBE644B" w14:textId="77777777" w:rsidR="004A7DB7" w:rsidRPr="00BF171D" w:rsidRDefault="004A7DB7" w:rsidP="004A7DB7">
            <w:pPr>
              <w:shd w:val="clear" w:color="auto" w:fill="FFFFFF"/>
              <w:tabs>
                <w:tab w:val="num" w:pos="567"/>
                <w:tab w:val="left" w:pos="816"/>
              </w:tabs>
              <w:jc w:val="both"/>
              <w:rPr>
                <w:b/>
              </w:rPr>
            </w:pPr>
          </w:p>
          <w:p w14:paraId="561A68D6" w14:textId="77777777" w:rsidR="004A7DB7" w:rsidRPr="00BF171D" w:rsidRDefault="004A7DB7" w:rsidP="004A7DB7">
            <w:pPr>
              <w:shd w:val="clear" w:color="auto" w:fill="FFFFFF"/>
              <w:tabs>
                <w:tab w:val="num" w:pos="567"/>
                <w:tab w:val="left" w:pos="816"/>
              </w:tabs>
              <w:jc w:val="both"/>
              <w:rPr>
                <w:b/>
              </w:rPr>
            </w:pPr>
            <w:r w:rsidRPr="00BF171D">
              <w:rPr>
                <w:b/>
              </w:rPr>
              <w:t>______________ /__________ /</w:t>
            </w:r>
          </w:p>
          <w:p w14:paraId="4E34C08B" w14:textId="0BADE274" w:rsidR="004A7DB7" w:rsidRPr="00BF171D" w:rsidRDefault="00F32C4B" w:rsidP="004A7DB7">
            <w:pPr>
              <w:shd w:val="clear" w:color="auto" w:fill="FFFFFF"/>
              <w:tabs>
                <w:tab w:val="num" w:pos="567"/>
                <w:tab w:val="left" w:pos="816"/>
              </w:tabs>
              <w:jc w:val="both"/>
              <w:rPr>
                <w:b/>
              </w:rPr>
            </w:pPr>
            <w:r w:rsidRPr="00BF171D">
              <w:rPr>
                <w:i/>
                <w:sz w:val="20"/>
              </w:rPr>
              <w:t>(подписано ЭЦП)</w:t>
            </w:r>
          </w:p>
        </w:tc>
      </w:tr>
    </w:tbl>
    <w:p w14:paraId="108B1CF3" w14:textId="77777777" w:rsidR="004A7DB7" w:rsidRPr="00BF171D" w:rsidRDefault="004A7DB7" w:rsidP="004A7DB7">
      <w:pPr>
        <w:suppressAutoHyphens/>
        <w:rPr>
          <w:b/>
          <w:bCs/>
          <w:lang w:eastAsia="ar-SA"/>
        </w:rPr>
      </w:pPr>
    </w:p>
    <w:p w14:paraId="43E25897" w14:textId="77777777" w:rsidR="004A7DB7" w:rsidRPr="00BF171D" w:rsidRDefault="004A7DB7" w:rsidP="004A7DB7">
      <w:pPr>
        <w:suppressAutoHyphens/>
        <w:rPr>
          <w:b/>
          <w:bCs/>
          <w:lang w:eastAsia="ar-SA"/>
        </w:rPr>
      </w:pPr>
    </w:p>
    <w:p w14:paraId="5D6D692D" w14:textId="77777777" w:rsidR="004A7DB7" w:rsidRPr="00BF171D" w:rsidRDefault="004A7DB7" w:rsidP="004A7DB7">
      <w:pPr>
        <w:suppressAutoHyphens/>
        <w:rPr>
          <w:b/>
          <w:bCs/>
          <w:lang w:eastAsia="ar-SA"/>
        </w:rPr>
        <w:sectPr w:rsidR="004A7DB7" w:rsidRPr="00BF171D" w:rsidSect="004A7DB7">
          <w:pgSz w:w="11906" w:h="16838"/>
          <w:pgMar w:top="426" w:right="850" w:bottom="426" w:left="1276" w:header="397" w:footer="340" w:gutter="0"/>
          <w:cols w:space="708"/>
          <w:titlePg/>
          <w:docGrid w:linePitch="360"/>
        </w:sectPr>
      </w:pPr>
    </w:p>
    <w:p w14:paraId="4968D8C3" w14:textId="77777777" w:rsidR="004A7DB7" w:rsidRPr="00BF171D" w:rsidRDefault="004A7DB7" w:rsidP="004A7DB7">
      <w:pPr>
        <w:shd w:val="clear" w:color="auto" w:fill="FFFFFF"/>
        <w:tabs>
          <w:tab w:val="num" w:pos="567"/>
          <w:tab w:val="left" w:pos="816"/>
        </w:tabs>
        <w:ind w:firstLine="709"/>
        <w:jc w:val="right"/>
      </w:pPr>
      <w:r w:rsidRPr="00BF171D">
        <w:rPr>
          <w:b/>
        </w:rPr>
        <w:lastRenderedPageBreak/>
        <w:t>Приложение №2</w:t>
      </w:r>
    </w:p>
    <w:p w14:paraId="56507C84" w14:textId="77777777" w:rsidR="004A7DB7" w:rsidRPr="00BF171D" w:rsidRDefault="004A7DB7" w:rsidP="004A7DB7">
      <w:pPr>
        <w:shd w:val="clear" w:color="auto" w:fill="FFFFFF"/>
        <w:tabs>
          <w:tab w:val="num" w:pos="567"/>
          <w:tab w:val="left" w:pos="816"/>
        </w:tabs>
        <w:ind w:firstLine="709"/>
        <w:jc w:val="right"/>
      </w:pPr>
      <w:r w:rsidRPr="00BF171D">
        <w:t>к договору от «___» _________20__ г.</w:t>
      </w:r>
    </w:p>
    <w:p w14:paraId="68C5BF53" w14:textId="77777777" w:rsidR="004A7DB7" w:rsidRPr="00BF171D" w:rsidRDefault="004A7DB7" w:rsidP="004A7DB7">
      <w:pPr>
        <w:shd w:val="clear" w:color="auto" w:fill="FFFFFF"/>
        <w:tabs>
          <w:tab w:val="num" w:pos="567"/>
          <w:tab w:val="left" w:pos="816"/>
        </w:tabs>
        <w:ind w:firstLine="709"/>
        <w:jc w:val="right"/>
      </w:pPr>
      <w:r w:rsidRPr="00BF171D">
        <w:t>№___________</w:t>
      </w:r>
    </w:p>
    <w:p w14:paraId="0549B829" w14:textId="77777777" w:rsidR="004A7DB7" w:rsidRPr="00BF171D" w:rsidRDefault="004A7DB7" w:rsidP="004A7DB7">
      <w:pPr>
        <w:jc w:val="center"/>
        <w:rPr>
          <w:b/>
        </w:rPr>
      </w:pPr>
    </w:p>
    <w:p w14:paraId="782AAAAC" w14:textId="77777777" w:rsidR="004A7DB7" w:rsidRPr="00BF171D" w:rsidRDefault="004A7DB7" w:rsidP="004A7DB7">
      <w:pPr>
        <w:jc w:val="center"/>
      </w:pPr>
      <w:r w:rsidRPr="00BF171D">
        <w:t>ФОРМА</w:t>
      </w:r>
    </w:p>
    <w:p w14:paraId="17E28804" w14:textId="77777777" w:rsidR="004A7DB7" w:rsidRPr="00BF171D" w:rsidRDefault="004A7DB7" w:rsidP="004A7DB7">
      <w:pPr>
        <w:jc w:val="right"/>
        <w:rPr>
          <w:b/>
        </w:rPr>
      </w:pPr>
    </w:p>
    <w:p w14:paraId="6888BAEC" w14:textId="77777777" w:rsidR="004A7DB7" w:rsidRPr="00BF171D" w:rsidRDefault="004A7DB7" w:rsidP="004A7DB7">
      <w:pPr>
        <w:tabs>
          <w:tab w:val="left" w:pos="3217"/>
        </w:tabs>
        <w:jc w:val="center"/>
        <w:rPr>
          <w:b/>
          <w:lang w:eastAsia="ar-SA"/>
        </w:rPr>
      </w:pPr>
      <w:r w:rsidRPr="00BF171D">
        <w:rPr>
          <w:b/>
          <w:lang w:eastAsia="ar-SA"/>
        </w:rPr>
        <w:t>Акт сдачи-приемки оказанных Услуг</w:t>
      </w:r>
    </w:p>
    <w:p w14:paraId="6077D5C9" w14:textId="77777777" w:rsidR="004A7DB7" w:rsidRPr="00BF171D" w:rsidRDefault="004A7DB7" w:rsidP="004A7DB7">
      <w:pPr>
        <w:tabs>
          <w:tab w:val="left" w:pos="3217"/>
        </w:tabs>
        <w:jc w:val="center"/>
        <w:rPr>
          <w:b/>
          <w:lang w:eastAsia="ar-SA"/>
        </w:rPr>
      </w:pPr>
      <w:r w:rsidRPr="00BF171D">
        <w:rPr>
          <w:b/>
          <w:lang w:eastAsia="ar-SA"/>
        </w:rPr>
        <w:t xml:space="preserve">по Договору от _________№ ____ </w:t>
      </w:r>
    </w:p>
    <w:p w14:paraId="705168FE" w14:textId="77777777" w:rsidR="004A7DB7" w:rsidRPr="00BF171D" w:rsidRDefault="004A7DB7" w:rsidP="004A7DB7">
      <w:pPr>
        <w:tabs>
          <w:tab w:val="left" w:pos="3217"/>
        </w:tabs>
        <w:jc w:val="center"/>
        <w:rPr>
          <w:b/>
          <w:lang w:eastAsia="ar-SA"/>
        </w:rPr>
      </w:pPr>
    </w:p>
    <w:p w14:paraId="7E35C477" w14:textId="77777777" w:rsidR="004A7DB7" w:rsidRPr="00BF171D" w:rsidRDefault="004A7DB7" w:rsidP="004A7DB7">
      <w:pPr>
        <w:tabs>
          <w:tab w:val="left" w:pos="3217"/>
        </w:tabs>
        <w:jc w:val="both"/>
        <w:rPr>
          <w:b/>
          <w:lang w:eastAsia="ar-SA"/>
        </w:rPr>
      </w:pPr>
      <w:r w:rsidRPr="00BF171D">
        <w:rPr>
          <w:b/>
          <w:lang w:eastAsia="ar-SA"/>
        </w:rPr>
        <w:t>_________</w:t>
      </w:r>
      <w:r w:rsidRPr="00BF171D">
        <w:rPr>
          <w:b/>
          <w:lang w:eastAsia="ar-SA"/>
        </w:rPr>
        <w:tab/>
      </w:r>
      <w:r w:rsidRPr="00BF171D">
        <w:rPr>
          <w:b/>
          <w:lang w:eastAsia="ar-SA"/>
        </w:rPr>
        <w:tab/>
      </w:r>
      <w:r w:rsidRPr="00BF171D">
        <w:rPr>
          <w:b/>
          <w:lang w:eastAsia="ar-SA"/>
        </w:rPr>
        <w:tab/>
      </w:r>
      <w:r w:rsidRPr="00BF171D">
        <w:rPr>
          <w:b/>
          <w:lang w:eastAsia="ar-SA"/>
        </w:rPr>
        <w:tab/>
      </w:r>
      <w:r w:rsidRPr="00BF171D">
        <w:rPr>
          <w:b/>
          <w:lang w:eastAsia="ar-SA"/>
        </w:rPr>
        <w:tab/>
      </w:r>
      <w:r w:rsidRPr="00BF171D">
        <w:rPr>
          <w:b/>
          <w:lang w:eastAsia="ar-SA"/>
        </w:rPr>
        <w:tab/>
      </w:r>
      <w:r w:rsidRPr="00BF171D">
        <w:rPr>
          <w:b/>
          <w:lang w:eastAsia="ar-SA"/>
        </w:rPr>
        <w:tab/>
        <w:t xml:space="preserve">       «__»_______20__</w:t>
      </w:r>
    </w:p>
    <w:p w14:paraId="6FBF1485" w14:textId="77777777" w:rsidR="004A7DB7" w:rsidRPr="00BF171D" w:rsidRDefault="004A7DB7" w:rsidP="004A7DB7">
      <w:pPr>
        <w:tabs>
          <w:tab w:val="left" w:pos="3217"/>
        </w:tabs>
        <w:rPr>
          <w:b/>
          <w:lang w:eastAsia="en-US"/>
        </w:rPr>
      </w:pPr>
    </w:p>
    <w:p w14:paraId="108325EF" w14:textId="77777777" w:rsidR="004A7DB7" w:rsidRPr="00BF171D" w:rsidRDefault="004A7DB7" w:rsidP="004A7DB7">
      <w:pPr>
        <w:suppressAutoHyphens/>
        <w:ind w:firstLine="567"/>
        <w:jc w:val="both"/>
        <w:rPr>
          <w:bCs/>
          <w:lang w:eastAsia="ar-SA"/>
        </w:rPr>
      </w:pPr>
      <w:r w:rsidRPr="00BF171D">
        <w:rPr>
          <w:b/>
          <w:bCs/>
          <w:lang w:eastAsia="ar-SA"/>
        </w:rPr>
        <w:t xml:space="preserve">Акционерное общество «КАВКАЗ.РФ» </w:t>
      </w:r>
      <w:r w:rsidRPr="00BF171D">
        <w:rPr>
          <w:bCs/>
          <w:lang w:eastAsia="ar-SA"/>
        </w:rPr>
        <w:t>(АО «</w:t>
      </w:r>
      <w:r w:rsidRPr="00BF171D">
        <w:t>КАВКАЗ.РФ</w:t>
      </w:r>
      <w:r w:rsidRPr="00BF171D">
        <w:rPr>
          <w:bCs/>
          <w:lang w:eastAsia="ar-SA"/>
        </w:rPr>
        <w:t>»),</w:t>
      </w:r>
      <w:r w:rsidRPr="00BF171D">
        <w:rPr>
          <w:b/>
          <w:bCs/>
          <w:lang w:eastAsia="ar-SA"/>
        </w:rPr>
        <w:t xml:space="preserve"> </w:t>
      </w:r>
      <w:r w:rsidRPr="00BF171D">
        <w:rPr>
          <w:bCs/>
          <w:lang w:eastAsia="ar-SA"/>
        </w:rPr>
        <w:t>в лице ___________________, действующего на основании ___________, именуемое в дальнейшем</w:t>
      </w:r>
      <w:r w:rsidRPr="00BF171D">
        <w:rPr>
          <w:b/>
          <w:bCs/>
          <w:lang w:eastAsia="ar-SA"/>
        </w:rPr>
        <w:t xml:space="preserve"> «Заказчик», </w:t>
      </w:r>
      <w:r w:rsidRPr="00BF171D">
        <w:rPr>
          <w:bCs/>
          <w:lang w:eastAsia="ar-SA"/>
        </w:rPr>
        <w:t>с одной стороны, и ________________________, в лице _____________________________, действующего на основании _________________, именуемое в дальнейшем</w:t>
      </w:r>
      <w:r w:rsidRPr="00BF171D">
        <w:rPr>
          <w:b/>
          <w:bCs/>
          <w:lang w:eastAsia="ar-SA"/>
        </w:rPr>
        <w:t xml:space="preserve"> «Исполнитель»</w:t>
      </w:r>
      <w:r w:rsidRPr="00BF171D">
        <w:rPr>
          <w:bCs/>
          <w:lang w:eastAsia="ar-SA"/>
        </w:rPr>
        <w:t>, с другой стороны, совместно именуемые Стороны, в соответствии с заключенным между Сторонами Договором № ______ от ________, подписали настоящий акт о нижеследующем.</w:t>
      </w:r>
    </w:p>
    <w:p w14:paraId="1252FFCB" w14:textId="77777777" w:rsidR="004A7DB7" w:rsidRPr="00BF171D" w:rsidRDefault="004A7DB7" w:rsidP="004A7DB7">
      <w:pPr>
        <w:suppressAutoHyphens/>
        <w:ind w:firstLine="567"/>
        <w:jc w:val="both"/>
        <w:rPr>
          <w:bCs/>
          <w:lang w:eastAsia="ar-SA"/>
        </w:rPr>
      </w:pPr>
    </w:p>
    <w:p w14:paraId="152BCA8B" w14:textId="77777777" w:rsidR="004A7DB7" w:rsidRPr="00BF171D" w:rsidRDefault="004A7DB7" w:rsidP="004A7DB7">
      <w:pPr>
        <w:widowControl w:val="0"/>
        <w:numPr>
          <w:ilvl w:val="0"/>
          <w:numId w:val="41"/>
        </w:numPr>
        <w:suppressAutoHyphens/>
        <w:autoSpaceDE w:val="0"/>
        <w:autoSpaceDN w:val="0"/>
        <w:adjustRightInd w:val="0"/>
        <w:ind w:left="0" w:firstLine="567"/>
        <w:jc w:val="both"/>
        <w:rPr>
          <w:b/>
          <w:bCs/>
          <w:lang w:eastAsia="ar-SA"/>
        </w:rPr>
      </w:pPr>
      <w:r w:rsidRPr="00BF171D">
        <w:rPr>
          <w:bCs/>
          <w:lang w:eastAsia="ar-SA"/>
        </w:rPr>
        <w:t>Исполнителем в период с _____ по _____ включительно оказаны следующие Услуги:</w:t>
      </w:r>
    </w:p>
    <w:p w14:paraId="4C05E806" w14:textId="77777777" w:rsidR="004A7DB7" w:rsidRPr="00BF171D" w:rsidRDefault="004A7DB7" w:rsidP="004A7DB7">
      <w:pPr>
        <w:suppressAutoHyphens/>
        <w:ind w:left="567"/>
        <w:jc w:val="both"/>
        <w:rPr>
          <w:b/>
          <w:bCs/>
          <w:lang w:eastAsia="ar-SA"/>
        </w:rPr>
      </w:pPr>
    </w:p>
    <w:p w14:paraId="19A30A7E" w14:textId="77777777" w:rsidR="004A7DB7" w:rsidRPr="00BF171D" w:rsidRDefault="004A7DB7" w:rsidP="004A7DB7">
      <w:pPr>
        <w:widowControl w:val="0"/>
        <w:numPr>
          <w:ilvl w:val="0"/>
          <w:numId w:val="41"/>
        </w:numPr>
        <w:suppressAutoHyphens/>
        <w:autoSpaceDE w:val="0"/>
        <w:autoSpaceDN w:val="0"/>
        <w:adjustRightInd w:val="0"/>
        <w:jc w:val="both"/>
        <w:rPr>
          <w:bCs/>
          <w:lang w:eastAsia="ar-SA"/>
        </w:rPr>
      </w:pPr>
      <w:r w:rsidRPr="00BF171D">
        <w:rPr>
          <w:bCs/>
          <w:lang w:eastAsia="ar-SA"/>
        </w:rPr>
        <w:t>Стоимость оказанных Услуг составляет _______________ руб.</w:t>
      </w:r>
    </w:p>
    <w:p w14:paraId="1ED65539" w14:textId="77777777" w:rsidR="004A7DB7" w:rsidRPr="00BF171D" w:rsidRDefault="004A7DB7" w:rsidP="004A7DB7">
      <w:pPr>
        <w:widowControl w:val="0"/>
        <w:numPr>
          <w:ilvl w:val="0"/>
          <w:numId w:val="41"/>
        </w:numPr>
        <w:suppressAutoHyphens/>
        <w:autoSpaceDE w:val="0"/>
        <w:autoSpaceDN w:val="0"/>
        <w:adjustRightInd w:val="0"/>
        <w:ind w:left="0" w:firstLine="567"/>
        <w:jc w:val="both"/>
        <w:rPr>
          <w:bCs/>
          <w:lang w:eastAsia="ar-SA"/>
        </w:rPr>
      </w:pPr>
      <w:r w:rsidRPr="00BF171D">
        <w:rPr>
          <w:bCs/>
          <w:lang w:eastAsia="ar-SA"/>
        </w:rPr>
        <w:t>Вышеперечисленные Услуги ____________ (выполнены / не выполнены) полностью и в установленный срок.</w:t>
      </w:r>
    </w:p>
    <w:p w14:paraId="1F903032" w14:textId="77777777" w:rsidR="004A7DB7" w:rsidRPr="00BF171D" w:rsidRDefault="004A7DB7" w:rsidP="004A7DB7">
      <w:pPr>
        <w:widowControl w:val="0"/>
        <w:numPr>
          <w:ilvl w:val="0"/>
          <w:numId w:val="41"/>
        </w:numPr>
        <w:suppressAutoHyphens/>
        <w:autoSpaceDE w:val="0"/>
        <w:autoSpaceDN w:val="0"/>
        <w:adjustRightInd w:val="0"/>
        <w:ind w:left="0" w:firstLine="567"/>
        <w:jc w:val="both"/>
        <w:rPr>
          <w:bCs/>
          <w:lang w:eastAsia="ar-SA"/>
        </w:rPr>
      </w:pPr>
      <w:r w:rsidRPr="00BF171D">
        <w:rPr>
          <w:bCs/>
          <w:lang w:eastAsia="ar-SA"/>
        </w:rPr>
        <w:t>Заказчик _____________ (не имеет/имеет) претензий по объему и качеству оказанных Услуг.</w:t>
      </w:r>
    </w:p>
    <w:p w14:paraId="7995A263" w14:textId="77777777" w:rsidR="004A7DB7" w:rsidRPr="00BF171D" w:rsidRDefault="004A7DB7" w:rsidP="004A7DB7">
      <w:pPr>
        <w:jc w:val="center"/>
      </w:pPr>
      <w:r w:rsidRPr="00BF171D">
        <w:rPr>
          <w:b/>
        </w:rPr>
        <w:t>ПОДПИСИ СТОРОН:</w:t>
      </w:r>
    </w:p>
    <w:p w14:paraId="7C83A0F4" w14:textId="77777777" w:rsidR="004A7DB7" w:rsidRPr="00BF171D" w:rsidRDefault="004A7DB7" w:rsidP="004A7DB7">
      <w:pPr>
        <w:jc w:val="center"/>
        <w:rPr>
          <w:b/>
        </w:rPr>
      </w:pPr>
    </w:p>
    <w:tbl>
      <w:tblPr>
        <w:tblW w:w="9390" w:type="dxa"/>
        <w:tblInd w:w="-34" w:type="dxa"/>
        <w:tblLayout w:type="fixed"/>
        <w:tblLook w:val="0000" w:firstRow="0" w:lastRow="0" w:firstColumn="0" w:lastColumn="0" w:noHBand="0" w:noVBand="0"/>
      </w:tblPr>
      <w:tblGrid>
        <w:gridCol w:w="4996"/>
        <w:gridCol w:w="4394"/>
      </w:tblGrid>
      <w:tr w:rsidR="0022546B" w:rsidRPr="00BF171D" w14:paraId="17ECA566" w14:textId="77777777" w:rsidTr="004A7DB7">
        <w:tc>
          <w:tcPr>
            <w:tcW w:w="4996" w:type="dxa"/>
            <w:shd w:val="clear" w:color="auto" w:fill="auto"/>
          </w:tcPr>
          <w:p w14:paraId="60C2AD8B" w14:textId="77777777" w:rsidR="004A7DB7" w:rsidRPr="00BF171D" w:rsidRDefault="004A7DB7" w:rsidP="004A7DB7">
            <w:pPr>
              <w:shd w:val="clear" w:color="auto" w:fill="FFFFFF"/>
              <w:tabs>
                <w:tab w:val="num" w:pos="567"/>
                <w:tab w:val="left" w:pos="816"/>
              </w:tabs>
              <w:ind w:firstLine="709"/>
              <w:jc w:val="both"/>
              <w:rPr>
                <w:b/>
              </w:rPr>
            </w:pPr>
          </w:p>
          <w:p w14:paraId="2788A5E8" w14:textId="77777777" w:rsidR="004A7DB7" w:rsidRPr="00BF171D" w:rsidRDefault="004A7DB7" w:rsidP="004A7DB7">
            <w:pPr>
              <w:shd w:val="clear" w:color="auto" w:fill="FFFFFF"/>
              <w:tabs>
                <w:tab w:val="num" w:pos="567"/>
                <w:tab w:val="left" w:pos="816"/>
              </w:tabs>
              <w:ind w:firstLine="709"/>
              <w:jc w:val="both"/>
              <w:rPr>
                <w:b/>
              </w:rPr>
            </w:pPr>
            <w:r w:rsidRPr="00BF171D">
              <w:rPr>
                <w:b/>
              </w:rPr>
              <w:t>От Исполнителя:</w:t>
            </w:r>
          </w:p>
          <w:p w14:paraId="40518B26" w14:textId="77777777" w:rsidR="004A7DB7" w:rsidRPr="00BF171D" w:rsidRDefault="004A7DB7" w:rsidP="004A7DB7">
            <w:pPr>
              <w:shd w:val="clear" w:color="auto" w:fill="FFFFFF"/>
              <w:tabs>
                <w:tab w:val="num" w:pos="567"/>
                <w:tab w:val="left" w:pos="816"/>
              </w:tabs>
              <w:ind w:firstLine="709"/>
              <w:jc w:val="both"/>
              <w:rPr>
                <w:b/>
              </w:rPr>
            </w:pPr>
          </w:p>
          <w:p w14:paraId="135410CA" w14:textId="77777777" w:rsidR="004A7DB7" w:rsidRPr="00BF171D" w:rsidRDefault="004A7DB7" w:rsidP="004A7DB7">
            <w:pPr>
              <w:shd w:val="clear" w:color="auto" w:fill="FFFFFF"/>
              <w:tabs>
                <w:tab w:val="num" w:pos="567"/>
                <w:tab w:val="left" w:pos="816"/>
              </w:tabs>
              <w:ind w:firstLine="709"/>
              <w:jc w:val="both"/>
              <w:rPr>
                <w:b/>
              </w:rPr>
            </w:pPr>
            <w:r w:rsidRPr="00BF171D">
              <w:rPr>
                <w:b/>
              </w:rPr>
              <w:t>_______________ /____________ /</w:t>
            </w:r>
          </w:p>
          <w:p w14:paraId="1B14E303" w14:textId="77777777" w:rsidR="004A7DB7" w:rsidRPr="00BF171D" w:rsidRDefault="004A7DB7" w:rsidP="004A7DB7">
            <w:pPr>
              <w:shd w:val="clear" w:color="auto" w:fill="FFFFFF"/>
              <w:tabs>
                <w:tab w:val="num" w:pos="567"/>
                <w:tab w:val="left" w:pos="816"/>
              </w:tabs>
              <w:ind w:firstLine="709"/>
              <w:jc w:val="both"/>
              <w:rPr>
                <w:b/>
              </w:rPr>
            </w:pPr>
            <w:r w:rsidRPr="00BF171D">
              <w:rPr>
                <w:b/>
              </w:rPr>
              <w:t>м.п.</w:t>
            </w:r>
          </w:p>
        </w:tc>
        <w:tc>
          <w:tcPr>
            <w:tcW w:w="4394" w:type="dxa"/>
            <w:shd w:val="clear" w:color="auto" w:fill="auto"/>
          </w:tcPr>
          <w:p w14:paraId="0B55A476" w14:textId="77777777" w:rsidR="004A7DB7" w:rsidRPr="00BF171D" w:rsidRDefault="004A7DB7" w:rsidP="004A7DB7">
            <w:pPr>
              <w:shd w:val="clear" w:color="auto" w:fill="FFFFFF"/>
              <w:tabs>
                <w:tab w:val="num" w:pos="567"/>
                <w:tab w:val="left" w:pos="816"/>
              </w:tabs>
              <w:ind w:firstLine="709"/>
              <w:jc w:val="both"/>
              <w:rPr>
                <w:b/>
              </w:rPr>
            </w:pPr>
          </w:p>
          <w:p w14:paraId="6F930972" w14:textId="77777777" w:rsidR="004A7DB7" w:rsidRPr="00BF171D" w:rsidRDefault="004A7DB7" w:rsidP="004A7DB7">
            <w:pPr>
              <w:shd w:val="clear" w:color="auto" w:fill="FFFFFF"/>
              <w:tabs>
                <w:tab w:val="num" w:pos="567"/>
                <w:tab w:val="left" w:pos="816"/>
              </w:tabs>
              <w:ind w:firstLine="709"/>
              <w:jc w:val="both"/>
              <w:rPr>
                <w:b/>
              </w:rPr>
            </w:pPr>
            <w:r w:rsidRPr="00BF171D">
              <w:rPr>
                <w:b/>
              </w:rPr>
              <w:t>От Заказчика:</w:t>
            </w:r>
          </w:p>
          <w:p w14:paraId="76DE5EA9" w14:textId="77777777" w:rsidR="004A7DB7" w:rsidRPr="00BF171D" w:rsidRDefault="004A7DB7" w:rsidP="004A7DB7">
            <w:pPr>
              <w:shd w:val="clear" w:color="auto" w:fill="FFFFFF"/>
              <w:tabs>
                <w:tab w:val="num" w:pos="567"/>
                <w:tab w:val="left" w:pos="816"/>
              </w:tabs>
              <w:ind w:firstLine="709"/>
              <w:jc w:val="both"/>
              <w:rPr>
                <w:b/>
              </w:rPr>
            </w:pPr>
          </w:p>
          <w:p w14:paraId="4BE26A29" w14:textId="77777777" w:rsidR="004A7DB7" w:rsidRPr="00BF171D" w:rsidRDefault="004A7DB7" w:rsidP="004A7DB7">
            <w:pPr>
              <w:shd w:val="clear" w:color="auto" w:fill="FFFFFF"/>
              <w:tabs>
                <w:tab w:val="num" w:pos="567"/>
                <w:tab w:val="left" w:pos="816"/>
              </w:tabs>
              <w:ind w:firstLine="709"/>
              <w:jc w:val="both"/>
              <w:rPr>
                <w:b/>
              </w:rPr>
            </w:pPr>
            <w:r w:rsidRPr="00BF171D">
              <w:rPr>
                <w:b/>
              </w:rPr>
              <w:t>______________ /__________ /</w:t>
            </w:r>
          </w:p>
          <w:p w14:paraId="480F8EF8" w14:textId="77777777" w:rsidR="004A7DB7" w:rsidRPr="00BF171D" w:rsidRDefault="004A7DB7" w:rsidP="004A7DB7">
            <w:pPr>
              <w:shd w:val="clear" w:color="auto" w:fill="FFFFFF"/>
              <w:tabs>
                <w:tab w:val="num" w:pos="567"/>
                <w:tab w:val="left" w:pos="816"/>
              </w:tabs>
              <w:ind w:firstLine="709"/>
              <w:jc w:val="both"/>
              <w:rPr>
                <w:b/>
              </w:rPr>
            </w:pPr>
            <w:r w:rsidRPr="00BF171D">
              <w:rPr>
                <w:b/>
              </w:rPr>
              <w:t>м.п.</w:t>
            </w:r>
          </w:p>
        </w:tc>
      </w:tr>
    </w:tbl>
    <w:p w14:paraId="6C9203B5" w14:textId="77777777" w:rsidR="004A7DB7" w:rsidRPr="00BF171D" w:rsidRDefault="004A7DB7" w:rsidP="004A7DB7">
      <w:pPr>
        <w:rPr>
          <w:b/>
        </w:rPr>
      </w:pPr>
    </w:p>
    <w:p w14:paraId="38A525CC" w14:textId="77777777" w:rsidR="004A7DB7" w:rsidRPr="00BF171D" w:rsidRDefault="004A7DB7" w:rsidP="004A7DB7">
      <w:pPr>
        <w:jc w:val="center"/>
      </w:pPr>
      <w:r w:rsidRPr="00BF171D">
        <w:t>Форма согласована:</w:t>
      </w:r>
    </w:p>
    <w:tbl>
      <w:tblPr>
        <w:tblW w:w="9399" w:type="dxa"/>
        <w:tblInd w:w="-34" w:type="dxa"/>
        <w:tblLayout w:type="fixed"/>
        <w:tblLook w:val="0000" w:firstRow="0" w:lastRow="0" w:firstColumn="0" w:lastColumn="0" w:noHBand="0" w:noVBand="0"/>
      </w:tblPr>
      <w:tblGrid>
        <w:gridCol w:w="5004"/>
        <w:gridCol w:w="4395"/>
      </w:tblGrid>
      <w:tr w:rsidR="0022546B" w:rsidRPr="00BF171D" w14:paraId="013EDC6A" w14:textId="77777777" w:rsidTr="004A7DB7">
        <w:tc>
          <w:tcPr>
            <w:tcW w:w="5004" w:type="dxa"/>
            <w:shd w:val="clear" w:color="auto" w:fill="auto"/>
          </w:tcPr>
          <w:p w14:paraId="32A7E471" w14:textId="77777777" w:rsidR="004A7DB7" w:rsidRPr="00BF171D" w:rsidRDefault="004A7DB7" w:rsidP="004A7DB7">
            <w:pPr>
              <w:shd w:val="clear" w:color="auto" w:fill="FFFFFF"/>
              <w:tabs>
                <w:tab w:val="num" w:pos="567"/>
                <w:tab w:val="left" w:pos="816"/>
              </w:tabs>
              <w:ind w:firstLine="709"/>
              <w:jc w:val="both"/>
              <w:rPr>
                <w:b/>
              </w:rPr>
            </w:pPr>
          </w:p>
          <w:p w14:paraId="6DF39B04" w14:textId="77777777" w:rsidR="004A7DB7" w:rsidRPr="00BF171D" w:rsidRDefault="004A7DB7" w:rsidP="004A7DB7">
            <w:pPr>
              <w:shd w:val="clear" w:color="auto" w:fill="FFFFFF"/>
              <w:tabs>
                <w:tab w:val="num" w:pos="567"/>
                <w:tab w:val="left" w:pos="816"/>
              </w:tabs>
              <w:ind w:firstLine="709"/>
              <w:jc w:val="both"/>
              <w:rPr>
                <w:b/>
              </w:rPr>
            </w:pPr>
            <w:r w:rsidRPr="00BF171D">
              <w:rPr>
                <w:b/>
              </w:rPr>
              <w:t>От Исполнителя:</w:t>
            </w:r>
          </w:p>
          <w:p w14:paraId="358ECBBC" w14:textId="77777777" w:rsidR="004A7DB7" w:rsidRPr="00BF171D" w:rsidRDefault="004A7DB7" w:rsidP="004A7DB7">
            <w:pPr>
              <w:shd w:val="clear" w:color="auto" w:fill="FFFFFF"/>
              <w:tabs>
                <w:tab w:val="num" w:pos="567"/>
                <w:tab w:val="left" w:pos="816"/>
              </w:tabs>
              <w:ind w:firstLine="709"/>
              <w:jc w:val="both"/>
              <w:rPr>
                <w:b/>
              </w:rPr>
            </w:pPr>
          </w:p>
          <w:p w14:paraId="422AB8B3" w14:textId="77777777" w:rsidR="004A7DB7" w:rsidRPr="00BF171D" w:rsidRDefault="004A7DB7" w:rsidP="004A7DB7">
            <w:pPr>
              <w:shd w:val="clear" w:color="auto" w:fill="FFFFFF"/>
              <w:tabs>
                <w:tab w:val="num" w:pos="567"/>
                <w:tab w:val="left" w:pos="816"/>
              </w:tabs>
              <w:ind w:firstLine="709"/>
              <w:jc w:val="both"/>
              <w:rPr>
                <w:b/>
              </w:rPr>
            </w:pPr>
            <w:r w:rsidRPr="00BF171D">
              <w:rPr>
                <w:b/>
              </w:rPr>
              <w:t>_______________ /____________ /</w:t>
            </w:r>
          </w:p>
          <w:p w14:paraId="7BFC76DA" w14:textId="28D53DDB" w:rsidR="004A7DB7" w:rsidRPr="00BF171D" w:rsidRDefault="00F32C4B" w:rsidP="004A7DB7">
            <w:pPr>
              <w:shd w:val="clear" w:color="auto" w:fill="FFFFFF"/>
              <w:tabs>
                <w:tab w:val="num" w:pos="567"/>
                <w:tab w:val="left" w:pos="816"/>
              </w:tabs>
              <w:ind w:firstLine="709"/>
              <w:jc w:val="both"/>
              <w:rPr>
                <w:b/>
              </w:rPr>
            </w:pPr>
            <w:r w:rsidRPr="00BF171D">
              <w:rPr>
                <w:i/>
                <w:sz w:val="20"/>
              </w:rPr>
              <w:t>(подписано ЭЦП)</w:t>
            </w:r>
          </w:p>
        </w:tc>
        <w:tc>
          <w:tcPr>
            <w:tcW w:w="4395" w:type="dxa"/>
            <w:shd w:val="clear" w:color="auto" w:fill="auto"/>
          </w:tcPr>
          <w:p w14:paraId="1F688282" w14:textId="77777777" w:rsidR="004A7DB7" w:rsidRPr="00BF171D" w:rsidRDefault="004A7DB7" w:rsidP="004A7DB7">
            <w:pPr>
              <w:shd w:val="clear" w:color="auto" w:fill="FFFFFF"/>
              <w:tabs>
                <w:tab w:val="num" w:pos="567"/>
                <w:tab w:val="left" w:pos="816"/>
              </w:tabs>
              <w:ind w:firstLine="709"/>
              <w:jc w:val="both"/>
              <w:rPr>
                <w:b/>
              </w:rPr>
            </w:pPr>
          </w:p>
          <w:p w14:paraId="07636BB4" w14:textId="77777777" w:rsidR="004A7DB7" w:rsidRPr="00BF171D" w:rsidRDefault="004A7DB7" w:rsidP="004A7DB7">
            <w:pPr>
              <w:shd w:val="clear" w:color="auto" w:fill="FFFFFF"/>
              <w:tabs>
                <w:tab w:val="num" w:pos="567"/>
                <w:tab w:val="left" w:pos="816"/>
              </w:tabs>
              <w:ind w:firstLine="709"/>
              <w:jc w:val="both"/>
              <w:rPr>
                <w:b/>
              </w:rPr>
            </w:pPr>
            <w:r w:rsidRPr="00BF171D">
              <w:rPr>
                <w:b/>
              </w:rPr>
              <w:t>От Заказчика:</w:t>
            </w:r>
          </w:p>
          <w:p w14:paraId="0C278DE5" w14:textId="77777777" w:rsidR="004A7DB7" w:rsidRPr="00BF171D" w:rsidRDefault="004A7DB7" w:rsidP="004A7DB7">
            <w:pPr>
              <w:shd w:val="clear" w:color="auto" w:fill="FFFFFF"/>
              <w:tabs>
                <w:tab w:val="num" w:pos="567"/>
                <w:tab w:val="left" w:pos="816"/>
              </w:tabs>
              <w:ind w:firstLine="709"/>
              <w:jc w:val="both"/>
              <w:rPr>
                <w:b/>
              </w:rPr>
            </w:pPr>
          </w:p>
          <w:p w14:paraId="647B31D4" w14:textId="77777777" w:rsidR="004A7DB7" w:rsidRPr="00BF171D" w:rsidRDefault="004A7DB7" w:rsidP="004A7DB7">
            <w:pPr>
              <w:shd w:val="clear" w:color="auto" w:fill="FFFFFF"/>
              <w:tabs>
                <w:tab w:val="num" w:pos="567"/>
                <w:tab w:val="left" w:pos="816"/>
              </w:tabs>
              <w:ind w:firstLine="709"/>
              <w:jc w:val="both"/>
              <w:rPr>
                <w:b/>
              </w:rPr>
            </w:pPr>
            <w:r w:rsidRPr="00BF171D">
              <w:rPr>
                <w:b/>
              </w:rPr>
              <w:t>______________ /__________ /</w:t>
            </w:r>
          </w:p>
          <w:p w14:paraId="65336F39" w14:textId="17B2B980" w:rsidR="004A7DB7" w:rsidRPr="00BF171D" w:rsidRDefault="00F32C4B" w:rsidP="004A7DB7">
            <w:pPr>
              <w:shd w:val="clear" w:color="auto" w:fill="FFFFFF"/>
              <w:tabs>
                <w:tab w:val="num" w:pos="567"/>
                <w:tab w:val="left" w:pos="816"/>
              </w:tabs>
              <w:ind w:firstLine="709"/>
              <w:jc w:val="both"/>
              <w:rPr>
                <w:b/>
              </w:rPr>
            </w:pPr>
            <w:r w:rsidRPr="00BF171D">
              <w:rPr>
                <w:i/>
                <w:sz w:val="20"/>
              </w:rPr>
              <w:t>(подписано ЭЦП)</w:t>
            </w:r>
          </w:p>
        </w:tc>
      </w:tr>
    </w:tbl>
    <w:p w14:paraId="639A87E7" w14:textId="77777777" w:rsidR="004A7DB7" w:rsidRPr="00BF171D" w:rsidRDefault="004A7DB7" w:rsidP="004A7DB7">
      <w:pPr>
        <w:tabs>
          <w:tab w:val="left" w:pos="567"/>
        </w:tabs>
        <w:rPr>
          <w:b/>
          <w:bCs/>
        </w:rPr>
      </w:pPr>
    </w:p>
    <w:p w14:paraId="2B0C8B53" w14:textId="77777777" w:rsidR="00B26A8A" w:rsidRPr="0022546B" w:rsidRDefault="00B26A8A" w:rsidP="00B26A8A">
      <w:pPr>
        <w:widowControl w:val="0"/>
        <w:jc w:val="right"/>
        <w:rPr>
          <w:b/>
        </w:rPr>
      </w:pPr>
    </w:p>
    <w:sectPr w:rsidR="00B26A8A" w:rsidRPr="0022546B" w:rsidSect="00B378F6">
      <w:footerReference w:type="default" r:id="rId30"/>
      <w:footerReference w:type="first" r:id="rId31"/>
      <w:pgSz w:w="11906" w:h="16838"/>
      <w:pgMar w:top="397" w:right="707" w:bottom="284" w:left="1134" w:header="720" w:footer="62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B7383" w14:textId="77777777" w:rsidR="0027204F" w:rsidRDefault="0027204F" w:rsidP="00B067D9">
      <w:r>
        <w:separator/>
      </w:r>
    </w:p>
  </w:endnote>
  <w:endnote w:type="continuationSeparator" w:id="0">
    <w:p w14:paraId="0BF9EC9B" w14:textId="77777777" w:rsidR="0027204F" w:rsidRDefault="0027204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27204F" w:rsidRDefault="0027204F"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27204F" w:rsidRDefault="0027204F" w:rsidP="00B067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5F7360B0" w:rsidR="0027204F" w:rsidRPr="00B067D9" w:rsidRDefault="0027204F">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C732F">
      <w:rPr>
        <w:noProof/>
        <w:sz w:val="20"/>
        <w:szCs w:val="20"/>
      </w:rPr>
      <w:t>16</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13119597" w:rsidR="0027204F" w:rsidRDefault="0027204F">
    <w:pPr>
      <w:pStyle w:val="a5"/>
      <w:jc w:val="right"/>
    </w:pPr>
    <w:r>
      <w:fldChar w:fldCharType="begin"/>
    </w:r>
    <w:r>
      <w:instrText>PAGE   \* MERGEFORMAT</w:instrText>
    </w:r>
    <w:r>
      <w:fldChar w:fldCharType="separate"/>
    </w:r>
    <w:r w:rsidR="00DC732F">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F888" w14:textId="656B9639" w:rsidR="0027204F" w:rsidRDefault="0027204F">
    <w:pPr>
      <w:pStyle w:val="a5"/>
      <w:jc w:val="right"/>
    </w:pPr>
    <w:r>
      <w:fldChar w:fldCharType="begin"/>
    </w:r>
    <w:r>
      <w:instrText>PAGE   \* MERGEFORMAT</w:instrText>
    </w:r>
    <w:r>
      <w:fldChar w:fldCharType="separate"/>
    </w:r>
    <w:r w:rsidR="00DC732F">
      <w:rPr>
        <w:noProof/>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78731"/>
      <w:docPartObj>
        <w:docPartGallery w:val="Page Numbers (Bottom of Page)"/>
        <w:docPartUnique/>
      </w:docPartObj>
    </w:sdtPr>
    <w:sdtEndPr/>
    <w:sdtContent>
      <w:p w14:paraId="0ADA6090" w14:textId="06406CA5" w:rsidR="0027204F" w:rsidRDefault="0027204F">
        <w:pPr>
          <w:pStyle w:val="a5"/>
          <w:jc w:val="right"/>
        </w:pPr>
        <w:r>
          <w:fldChar w:fldCharType="begin"/>
        </w:r>
        <w:r>
          <w:instrText>PAGE   \* MERGEFORMAT</w:instrText>
        </w:r>
        <w:r>
          <w:fldChar w:fldCharType="separate"/>
        </w:r>
        <w:r w:rsidR="00DC732F">
          <w:rPr>
            <w:noProof/>
          </w:rPr>
          <w:t>21</w:t>
        </w:r>
        <w:r>
          <w:fldChar w:fldCharType="end"/>
        </w:r>
      </w:p>
    </w:sdtContent>
  </w:sdt>
  <w:p w14:paraId="76B731C0" w14:textId="77777777" w:rsidR="0027204F" w:rsidRDefault="0027204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727033"/>
      <w:docPartObj>
        <w:docPartGallery w:val="Page Numbers (Bottom of Page)"/>
        <w:docPartUnique/>
      </w:docPartObj>
    </w:sdtPr>
    <w:sdtEndPr/>
    <w:sdtContent>
      <w:p w14:paraId="304DF003" w14:textId="3AD57270" w:rsidR="0027204F" w:rsidRDefault="0027204F">
        <w:pPr>
          <w:pStyle w:val="a5"/>
          <w:jc w:val="right"/>
        </w:pPr>
        <w:r>
          <w:fldChar w:fldCharType="begin"/>
        </w:r>
        <w:r>
          <w:instrText>PAGE   \* MERGEFORMAT</w:instrText>
        </w:r>
        <w:r>
          <w:fldChar w:fldCharType="separate"/>
        </w:r>
        <w:r w:rsidR="00DC732F">
          <w:rPr>
            <w:noProof/>
          </w:rPr>
          <w:t>25</w:t>
        </w:r>
        <w:r>
          <w:fldChar w:fldCharType="end"/>
        </w:r>
      </w:p>
    </w:sdtContent>
  </w:sdt>
  <w:p w14:paraId="38FD5D76" w14:textId="77777777" w:rsidR="0027204F" w:rsidRDefault="0027204F">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2DC24BC3" w:rsidR="0027204F" w:rsidRPr="00203AD7" w:rsidRDefault="0027204F" w:rsidP="00777A76">
    <w:pPr>
      <w:pStyle w:val="a5"/>
      <w:jc w:val="right"/>
    </w:pPr>
    <w:r>
      <w:fldChar w:fldCharType="begin"/>
    </w:r>
    <w:r>
      <w:instrText>PAGE   \* MERGEFORMAT</w:instrText>
    </w:r>
    <w:r>
      <w:fldChar w:fldCharType="separate"/>
    </w:r>
    <w:r w:rsidR="00DC732F">
      <w:rPr>
        <w:noProof/>
      </w:rPr>
      <w:t>32</w:t>
    </w:r>
    <w:r>
      <w:fldChar w:fldCharType="end"/>
    </w:r>
  </w:p>
  <w:p w14:paraId="5784810D" w14:textId="77777777" w:rsidR="0027204F" w:rsidRDefault="0027204F"/>
  <w:p w14:paraId="042E2D1F" w14:textId="77777777" w:rsidR="0027204F" w:rsidRDefault="0027204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27204F" w:rsidRPr="00203AD7" w:rsidRDefault="0027204F" w:rsidP="00777A76">
    <w:pPr>
      <w:pStyle w:val="a5"/>
      <w:jc w:val="right"/>
    </w:pPr>
    <w:r>
      <w:fldChar w:fldCharType="begin"/>
    </w:r>
    <w:r>
      <w:instrText>PAGE   \* MERGEFORMAT</w:instrText>
    </w:r>
    <w:r>
      <w:fldChar w:fldCharType="separate"/>
    </w:r>
    <w:r>
      <w:rPr>
        <w:noProof/>
      </w:rPr>
      <w:t>31</w:t>
    </w:r>
    <w:r>
      <w:fldChar w:fldCharType="end"/>
    </w:r>
  </w:p>
  <w:p w14:paraId="7D42D90D" w14:textId="77777777" w:rsidR="0027204F" w:rsidRDefault="0027204F"/>
  <w:p w14:paraId="3B15D743" w14:textId="77777777" w:rsidR="0027204F" w:rsidRDefault="002720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DB85" w14:textId="77777777" w:rsidR="0027204F" w:rsidRDefault="0027204F" w:rsidP="00B067D9">
      <w:r>
        <w:separator/>
      </w:r>
    </w:p>
  </w:footnote>
  <w:footnote w:type="continuationSeparator" w:id="0">
    <w:p w14:paraId="5D863FC0" w14:textId="77777777" w:rsidR="0027204F" w:rsidRDefault="0027204F" w:rsidP="00B067D9">
      <w:r>
        <w:continuationSeparator/>
      </w:r>
    </w:p>
  </w:footnote>
  <w:footnote w:id="1">
    <w:p w14:paraId="3A5C8801" w14:textId="77777777" w:rsidR="0027204F" w:rsidRDefault="0027204F" w:rsidP="00875F42">
      <w:pPr>
        <w:autoSpaceDE w:val="0"/>
        <w:autoSpaceDN w:val="0"/>
        <w:adjustRightInd w:val="0"/>
        <w:ind w:firstLine="709"/>
        <w:jc w:val="both"/>
      </w:pPr>
      <w:r>
        <w:rPr>
          <w:rStyle w:val="affc"/>
        </w:rPr>
        <w:footnoteRef/>
      </w:r>
      <w:r>
        <w:t xml:space="preserve"> </w:t>
      </w:r>
      <w:r w:rsidRPr="00A73588">
        <w:rPr>
          <w:sz w:val="18"/>
          <w:szCs w:val="18"/>
        </w:rPr>
        <w:t>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footnote>
  <w:footnote w:id="2">
    <w:p w14:paraId="4E559ECF" w14:textId="77777777" w:rsidR="00875F42" w:rsidRDefault="00875F42" w:rsidP="00875F42">
      <w:pPr>
        <w:autoSpaceDE w:val="0"/>
        <w:autoSpaceDN w:val="0"/>
        <w:adjustRightInd w:val="0"/>
        <w:ind w:firstLine="709"/>
        <w:jc w:val="both"/>
        <w:rPr>
          <w:sz w:val="20"/>
          <w:szCs w:val="20"/>
        </w:rPr>
      </w:pPr>
      <w:r>
        <w:rPr>
          <w:rStyle w:val="affc"/>
        </w:rPr>
        <w:footnoteRef/>
      </w:r>
      <w:r>
        <w:t xml:space="preserve"> </w:t>
      </w:r>
      <w:r>
        <w:rPr>
          <w:sz w:val="20"/>
          <w:szCs w:val="20"/>
        </w:rPr>
        <w:t>В случае если договор заключается с субъектом малого и среднего предпринимательств оплата осуществляется в течение 7 (семи) рабочих дней.</w:t>
      </w:r>
    </w:p>
    <w:p w14:paraId="6BCCD2D4" w14:textId="240ADBCA" w:rsidR="00875F42" w:rsidRPr="00875F42" w:rsidRDefault="00875F42">
      <w:pPr>
        <w:pStyle w:val="af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1367"/>
        </w:tabs>
        <w:ind w:left="1367"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523"/>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styleLink w:val="1111112113212"/>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DD4F4C"/>
    <w:multiLevelType w:val="hybridMultilevel"/>
    <w:tmpl w:val="D820FDDA"/>
    <w:lvl w:ilvl="0" w:tplc="23168434">
      <w:start w:val="1"/>
      <w:numFmt w:val="decimal"/>
      <w:lvlText w:val="4.%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DD7CE9"/>
    <w:multiLevelType w:val="hybridMultilevel"/>
    <w:tmpl w:val="D390B3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791D7A"/>
    <w:multiLevelType w:val="multilevel"/>
    <w:tmpl w:val="9A621E7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15:restartNumberingAfterBreak="0">
    <w:nsid w:val="318B5E1B"/>
    <w:multiLevelType w:val="multilevel"/>
    <w:tmpl w:val="8BCA69B2"/>
    <w:lvl w:ilvl="0">
      <w:start w:val="1"/>
      <w:numFmt w:val="decimal"/>
      <w:lvlText w:val="%1."/>
      <w:lvlJc w:val="left"/>
      <w:pPr>
        <w:tabs>
          <w:tab w:val="num" w:pos="360"/>
        </w:tabs>
        <w:ind w:left="360" w:hanging="360"/>
      </w:pPr>
    </w:lvl>
    <w:lvl w:ilvl="1">
      <w:start w:val="1"/>
      <w:numFmt w:val="decimal"/>
      <w:isLgl/>
      <w:lvlText w:val="%1.%2."/>
      <w:lvlJc w:val="left"/>
      <w:pPr>
        <w:tabs>
          <w:tab w:val="num" w:pos="1353"/>
        </w:tabs>
        <w:ind w:left="1353"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3771D6C"/>
    <w:multiLevelType w:val="multilevel"/>
    <w:tmpl w:val="DCBE2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6F770AD"/>
    <w:multiLevelType w:val="hybridMultilevel"/>
    <w:tmpl w:val="C1BCD94A"/>
    <w:styleLink w:val="3311"/>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03D09"/>
    <w:multiLevelType w:val="multilevel"/>
    <w:tmpl w:val="6BDEAC82"/>
    <w:styleLink w:val="111524"/>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15:restartNumberingAfterBreak="0">
    <w:nsid w:val="550D1E9A"/>
    <w:multiLevelType w:val="multilevel"/>
    <w:tmpl w:val="4626873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A0F3E19"/>
    <w:multiLevelType w:val="multilevel"/>
    <w:tmpl w:val="0419001D"/>
    <w:styleLink w:val="118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497861"/>
    <w:multiLevelType w:val="hybridMultilevel"/>
    <w:tmpl w:val="C07E3704"/>
    <w:styleLink w:val="335"/>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66535E"/>
    <w:multiLevelType w:val="multilevel"/>
    <w:tmpl w:val="7ED05664"/>
    <w:styleLink w:val="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25C2AD4"/>
    <w:multiLevelType w:val="hybridMultilevel"/>
    <w:tmpl w:val="8C169746"/>
    <w:styleLink w:val="723"/>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6174D6"/>
    <w:multiLevelType w:val="hybridMultilevel"/>
    <w:tmpl w:val="F4E0ED2A"/>
    <w:lvl w:ilvl="0" w:tplc="4EEAB7E0">
      <w:start w:val="1"/>
      <w:numFmt w:val="decimal"/>
      <w:lvlText w:val="2.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2" w15:restartNumberingAfterBreak="0">
    <w:nsid w:val="64F314D3"/>
    <w:multiLevelType w:val="multilevel"/>
    <w:tmpl w:val="4000A2B8"/>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6CF70BC1"/>
    <w:multiLevelType w:val="multilevel"/>
    <w:tmpl w:val="4FC835FC"/>
    <w:lvl w:ilvl="0">
      <w:start w:val="1"/>
      <w:numFmt w:val="decimal"/>
      <w:pStyle w:val="12"/>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8C2BED"/>
    <w:multiLevelType w:val="hybridMultilevel"/>
    <w:tmpl w:val="62A0EA18"/>
    <w:styleLink w:val="27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126DD5"/>
    <w:multiLevelType w:val="hybridMultilevel"/>
    <w:tmpl w:val="A0C63B86"/>
    <w:styleLink w:val="27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1"/>
  </w:num>
  <w:num w:numId="2">
    <w:abstractNumId w:val="46"/>
  </w:num>
  <w:num w:numId="3">
    <w:abstractNumId w:val="26"/>
  </w:num>
  <w:num w:numId="4">
    <w:abstractNumId w:val="24"/>
  </w:num>
  <w:num w:numId="5">
    <w:abstractNumId w:val="6"/>
  </w:num>
  <w:num w:numId="6">
    <w:abstractNumId w:val="3"/>
  </w:num>
  <w:num w:numId="7">
    <w:abstractNumId w:val="5"/>
  </w:num>
  <w:num w:numId="8">
    <w:abstractNumId w:val="36"/>
  </w:num>
  <w:num w:numId="9">
    <w:abstractNumId w:val="44"/>
  </w:num>
  <w:num w:numId="10">
    <w:abstractNumId w:val="47"/>
  </w:num>
  <w:num w:numId="11">
    <w:abstractNumId w:val="39"/>
  </w:num>
  <w:num w:numId="12">
    <w:abstractNumId w:val="11"/>
  </w:num>
  <w:num w:numId="13">
    <w:abstractNumId w:val="19"/>
  </w:num>
  <w:num w:numId="14">
    <w:abstractNumId w:val="25"/>
  </w:num>
  <w:num w:numId="15">
    <w:abstractNumId w:val="17"/>
  </w:num>
  <w:num w:numId="16">
    <w:abstractNumId w:val="0"/>
  </w:num>
  <w:num w:numId="17">
    <w:abstractNumId w:val="43"/>
  </w:num>
  <w:num w:numId="18">
    <w:abstractNumId w:val="21"/>
  </w:num>
  <w:num w:numId="19">
    <w:abstractNumId w:val="32"/>
  </w:num>
  <w:num w:numId="20">
    <w:abstractNumId w:val="37"/>
  </w:num>
  <w:num w:numId="21">
    <w:abstractNumId w:val="22"/>
  </w:num>
  <w:num w:numId="22">
    <w:abstractNumId w:val="35"/>
  </w:num>
  <w:num w:numId="23">
    <w:abstractNumId w:val="28"/>
  </w:num>
  <w:num w:numId="24">
    <w:abstractNumId w:val="41"/>
  </w:num>
  <w:num w:numId="25">
    <w:abstractNumId w:val="34"/>
  </w:num>
  <w:num w:numId="26">
    <w:abstractNumId w:val="48"/>
  </w:num>
  <w:num w:numId="27">
    <w:abstractNumId w:val="15"/>
  </w:num>
  <w:num w:numId="28">
    <w:abstractNumId w:val="45"/>
  </w:num>
  <w:num w:numId="29">
    <w:abstractNumId w:val="4"/>
  </w:num>
  <w:num w:numId="30">
    <w:abstractNumId w:val="29"/>
  </w:num>
  <w:num w:numId="31">
    <w:abstractNumId w:val="8"/>
  </w:num>
  <w:num w:numId="32">
    <w:abstractNumId w:val="23"/>
  </w:num>
  <w:num w:numId="33">
    <w:abstractNumId w:val="12"/>
  </w:num>
  <w:num w:numId="34">
    <w:abstractNumId w:val="38"/>
  </w:num>
  <w:num w:numId="35">
    <w:abstractNumId w:val="30"/>
  </w:num>
  <w:num w:numId="36">
    <w:abstractNumId w:val="49"/>
  </w:num>
  <w:num w:numId="37">
    <w:abstractNumId w:val="27"/>
  </w:num>
  <w:num w:numId="38">
    <w:abstractNumId w:val="10"/>
  </w:num>
  <w:num w:numId="39">
    <w:abstractNumId w:val="16"/>
  </w:num>
  <w:num w:numId="40">
    <w:abstractNumId w:val="13"/>
  </w:num>
  <w:num w:numId="41">
    <w:abstractNumId w:val="20"/>
  </w:num>
  <w:num w:numId="42">
    <w:abstractNumId w:val="33"/>
  </w:num>
  <w:num w:numId="43">
    <w:abstractNumId w:val="9"/>
  </w:num>
  <w:num w:numId="44">
    <w:abstractNumId w:val="14"/>
  </w:num>
  <w:num w:numId="45">
    <w:abstractNumId w:val="42"/>
  </w:num>
  <w:num w:numId="46">
    <w:abstractNumId w:val="18"/>
  </w:num>
  <w:num w:numId="47">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706"/>
    <w:rsid w:val="000029A0"/>
    <w:rsid w:val="00003DDD"/>
    <w:rsid w:val="00005B6C"/>
    <w:rsid w:val="00006D63"/>
    <w:rsid w:val="00007620"/>
    <w:rsid w:val="000102B3"/>
    <w:rsid w:val="000107D6"/>
    <w:rsid w:val="00012F71"/>
    <w:rsid w:val="00015244"/>
    <w:rsid w:val="00015878"/>
    <w:rsid w:val="00016E44"/>
    <w:rsid w:val="00020D49"/>
    <w:rsid w:val="00021844"/>
    <w:rsid w:val="00023F15"/>
    <w:rsid w:val="00024B9E"/>
    <w:rsid w:val="000257B5"/>
    <w:rsid w:val="0002623C"/>
    <w:rsid w:val="000265CC"/>
    <w:rsid w:val="00026AE9"/>
    <w:rsid w:val="00027614"/>
    <w:rsid w:val="0003022A"/>
    <w:rsid w:val="00030404"/>
    <w:rsid w:val="00033011"/>
    <w:rsid w:val="0003333E"/>
    <w:rsid w:val="00034713"/>
    <w:rsid w:val="00036BF4"/>
    <w:rsid w:val="00040625"/>
    <w:rsid w:val="00040A0E"/>
    <w:rsid w:val="000428E7"/>
    <w:rsid w:val="00043B12"/>
    <w:rsid w:val="00051B8D"/>
    <w:rsid w:val="00054BB3"/>
    <w:rsid w:val="00055C36"/>
    <w:rsid w:val="000610B9"/>
    <w:rsid w:val="00063AC3"/>
    <w:rsid w:val="00065529"/>
    <w:rsid w:val="000703A7"/>
    <w:rsid w:val="00071991"/>
    <w:rsid w:val="0007381B"/>
    <w:rsid w:val="00073C50"/>
    <w:rsid w:val="00073FC6"/>
    <w:rsid w:val="00074E9F"/>
    <w:rsid w:val="00074F52"/>
    <w:rsid w:val="0008103E"/>
    <w:rsid w:val="000811D8"/>
    <w:rsid w:val="00083E08"/>
    <w:rsid w:val="00084FE5"/>
    <w:rsid w:val="00087D1D"/>
    <w:rsid w:val="00091393"/>
    <w:rsid w:val="0009180D"/>
    <w:rsid w:val="00092A12"/>
    <w:rsid w:val="000942CB"/>
    <w:rsid w:val="00094549"/>
    <w:rsid w:val="00096669"/>
    <w:rsid w:val="000970A2"/>
    <w:rsid w:val="00097D7D"/>
    <w:rsid w:val="000A23EF"/>
    <w:rsid w:val="000A2CB9"/>
    <w:rsid w:val="000A5309"/>
    <w:rsid w:val="000A747A"/>
    <w:rsid w:val="000B4441"/>
    <w:rsid w:val="000B6D33"/>
    <w:rsid w:val="000C057A"/>
    <w:rsid w:val="000C10A4"/>
    <w:rsid w:val="000C1A11"/>
    <w:rsid w:val="000C63EB"/>
    <w:rsid w:val="000D115E"/>
    <w:rsid w:val="000D21D7"/>
    <w:rsid w:val="000D648C"/>
    <w:rsid w:val="000D6AE6"/>
    <w:rsid w:val="000E0000"/>
    <w:rsid w:val="000E197A"/>
    <w:rsid w:val="000E2371"/>
    <w:rsid w:val="000E2D38"/>
    <w:rsid w:val="000E387D"/>
    <w:rsid w:val="000F033E"/>
    <w:rsid w:val="000F06EC"/>
    <w:rsid w:val="000F25FF"/>
    <w:rsid w:val="000F2668"/>
    <w:rsid w:val="000F73CA"/>
    <w:rsid w:val="00100161"/>
    <w:rsid w:val="0010100A"/>
    <w:rsid w:val="00104FD7"/>
    <w:rsid w:val="00105334"/>
    <w:rsid w:val="00105604"/>
    <w:rsid w:val="001064FD"/>
    <w:rsid w:val="00106E6E"/>
    <w:rsid w:val="00112338"/>
    <w:rsid w:val="00112409"/>
    <w:rsid w:val="00112917"/>
    <w:rsid w:val="001130EE"/>
    <w:rsid w:val="001136B6"/>
    <w:rsid w:val="0011622F"/>
    <w:rsid w:val="00117846"/>
    <w:rsid w:val="00120818"/>
    <w:rsid w:val="00120FB5"/>
    <w:rsid w:val="0012106E"/>
    <w:rsid w:val="0012164D"/>
    <w:rsid w:val="00123430"/>
    <w:rsid w:val="0012388F"/>
    <w:rsid w:val="00130484"/>
    <w:rsid w:val="00132860"/>
    <w:rsid w:val="0013392B"/>
    <w:rsid w:val="00133F91"/>
    <w:rsid w:val="001353B1"/>
    <w:rsid w:val="00136548"/>
    <w:rsid w:val="001376A0"/>
    <w:rsid w:val="00141459"/>
    <w:rsid w:val="001414CD"/>
    <w:rsid w:val="00141E41"/>
    <w:rsid w:val="00143A05"/>
    <w:rsid w:val="00145714"/>
    <w:rsid w:val="00145A1B"/>
    <w:rsid w:val="001465C4"/>
    <w:rsid w:val="001606CC"/>
    <w:rsid w:val="00167E0C"/>
    <w:rsid w:val="00170251"/>
    <w:rsid w:val="001708FB"/>
    <w:rsid w:val="0017334E"/>
    <w:rsid w:val="001760D0"/>
    <w:rsid w:val="001829B1"/>
    <w:rsid w:val="00182D78"/>
    <w:rsid w:val="0018420C"/>
    <w:rsid w:val="0018501C"/>
    <w:rsid w:val="001862E4"/>
    <w:rsid w:val="00186EEF"/>
    <w:rsid w:val="00187DB8"/>
    <w:rsid w:val="00190D8B"/>
    <w:rsid w:val="0019126B"/>
    <w:rsid w:val="00191968"/>
    <w:rsid w:val="001921E4"/>
    <w:rsid w:val="001953C7"/>
    <w:rsid w:val="0019630A"/>
    <w:rsid w:val="00196CF0"/>
    <w:rsid w:val="00196F36"/>
    <w:rsid w:val="001978C4"/>
    <w:rsid w:val="001A1D9D"/>
    <w:rsid w:val="001A4450"/>
    <w:rsid w:val="001B2CEA"/>
    <w:rsid w:val="001B3FDF"/>
    <w:rsid w:val="001B4F09"/>
    <w:rsid w:val="001C0E90"/>
    <w:rsid w:val="001C39C2"/>
    <w:rsid w:val="001C3B2D"/>
    <w:rsid w:val="001C3F9D"/>
    <w:rsid w:val="001D405F"/>
    <w:rsid w:val="001D40E8"/>
    <w:rsid w:val="001D4700"/>
    <w:rsid w:val="001D48A5"/>
    <w:rsid w:val="001D5CEA"/>
    <w:rsid w:val="001E02AD"/>
    <w:rsid w:val="001E09FB"/>
    <w:rsid w:val="001E13CD"/>
    <w:rsid w:val="001E497A"/>
    <w:rsid w:val="001E55BF"/>
    <w:rsid w:val="001E65DB"/>
    <w:rsid w:val="001E6A73"/>
    <w:rsid w:val="001F32FF"/>
    <w:rsid w:val="00203CF5"/>
    <w:rsid w:val="002040A4"/>
    <w:rsid w:val="00204187"/>
    <w:rsid w:val="002075E0"/>
    <w:rsid w:val="00210479"/>
    <w:rsid w:val="002107E1"/>
    <w:rsid w:val="002109D6"/>
    <w:rsid w:val="00212999"/>
    <w:rsid w:val="0021368B"/>
    <w:rsid w:val="00215524"/>
    <w:rsid w:val="002213CB"/>
    <w:rsid w:val="00222562"/>
    <w:rsid w:val="0022290B"/>
    <w:rsid w:val="00223CF5"/>
    <w:rsid w:val="0022546B"/>
    <w:rsid w:val="00226685"/>
    <w:rsid w:val="00227245"/>
    <w:rsid w:val="0023684A"/>
    <w:rsid w:val="00236CD3"/>
    <w:rsid w:val="002415EF"/>
    <w:rsid w:val="00241755"/>
    <w:rsid w:val="002501BB"/>
    <w:rsid w:val="002510F1"/>
    <w:rsid w:val="00252A3E"/>
    <w:rsid w:val="00253B20"/>
    <w:rsid w:val="00260B36"/>
    <w:rsid w:val="002619CA"/>
    <w:rsid w:val="00262988"/>
    <w:rsid w:val="00264729"/>
    <w:rsid w:val="002677F8"/>
    <w:rsid w:val="00267E3E"/>
    <w:rsid w:val="0027204F"/>
    <w:rsid w:val="00273993"/>
    <w:rsid w:val="00273EB0"/>
    <w:rsid w:val="00274800"/>
    <w:rsid w:val="00275A08"/>
    <w:rsid w:val="002768C8"/>
    <w:rsid w:val="00277AF9"/>
    <w:rsid w:val="00281471"/>
    <w:rsid w:val="0028284F"/>
    <w:rsid w:val="0028677F"/>
    <w:rsid w:val="00286F6E"/>
    <w:rsid w:val="002935A5"/>
    <w:rsid w:val="00294539"/>
    <w:rsid w:val="002974F0"/>
    <w:rsid w:val="00297C9E"/>
    <w:rsid w:val="002A21CF"/>
    <w:rsid w:val="002A2C64"/>
    <w:rsid w:val="002A3696"/>
    <w:rsid w:val="002A4F3E"/>
    <w:rsid w:val="002A57F4"/>
    <w:rsid w:val="002A6E50"/>
    <w:rsid w:val="002B00DC"/>
    <w:rsid w:val="002B0D4B"/>
    <w:rsid w:val="002B1001"/>
    <w:rsid w:val="002B1128"/>
    <w:rsid w:val="002B34C0"/>
    <w:rsid w:val="002B453E"/>
    <w:rsid w:val="002B5F81"/>
    <w:rsid w:val="002C0FBA"/>
    <w:rsid w:val="002C10B4"/>
    <w:rsid w:val="002C140A"/>
    <w:rsid w:val="002C50F6"/>
    <w:rsid w:val="002C5386"/>
    <w:rsid w:val="002D1A8D"/>
    <w:rsid w:val="002D3147"/>
    <w:rsid w:val="002D6408"/>
    <w:rsid w:val="002E2EB5"/>
    <w:rsid w:val="002E5EF1"/>
    <w:rsid w:val="002E7A30"/>
    <w:rsid w:val="002F10E1"/>
    <w:rsid w:val="002F1851"/>
    <w:rsid w:val="002F2799"/>
    <w:rsid w:val="002F3B7D"/>
    <w:rsid w:val="002F423C"/>
    <w:rsid w:val="002F4B75"/>
    <w:rsid w:val="002F4E4F"/>
    <w:rsid w:val="002F5121"/>
    <w:rsid w:val="002F545C"/>
    <w:rsid w:val="002F7BD0"/>
    <w:rsid w:val="0030475B"/>
    <w:rsid w:val="00304F01"/>
    <w:rsid w:val="00305BA2"/>
    <w:rsid w:val="00306F3D"/>
    <w:rsid w:val="00310198"/>
    <w:rsid w:val="0031581A"/>
    <w:rsid w:val="00316922"/>
    <w:rsid w:val="00322A8C"/>
    <w:rsid w:val="00323F9F"/>
    <w:rsid w:val="00325199"/>
    <w:rsid w:val="0032544B"/>
    <w:rsid w:val="00331051"/>
    <w:rsid w:val="00333528"/>
    <w:rsid w:val="00335EAE"/>
    <w:rsid w:val="00336293"/>
    <w:rsid w:val="00341372"/>
    <w:rsid w:val="003433C2"/>
    <w:rsid w:val="00346175"/>
    <w:rsid w:val="00346C98"/>
    <w:rsid w:val="003476B9"/>
    <w:rsid w:val="003500E2"/>
    <w:rsid w:val="003500EE"/>
    <w:rsid w:val="003518D4"/>
    <w:rsid w:val="0035629A"/>
    <w:rsid w:val="00357CB2"/>
    <w:rsid w:val="00361819"/>
    <w:rsid w:val="00363443"/>
    <w:rsid w:val="00365EB6"/>
    <w:rsid w:val="003718CC"/>
    <w:rsid w:val="003729B7"/>
    <w:rsid w:val="00373CB7"/>
    <w:rsid w:val="00374B46"/>
    <w:rsid w:val="00381A74"/>
    <w:rsid w:val="00386E03"/>
    <w:rsid w:val="00387430"/>
    <w:rsid w:val="00391B41"/>
    <w:rsid w:val="00393286"/>
    <w:rsid w:val="003937AC"/>
    <w:rsid w:val="003948C4"/>
    <w:rsid w:val="00394B1A"/>
    <w:rsid w:val="00395BE4"/>
    <w:rsid w:val="00397E55"/>
    <w:rsid w:val="003A7CD4"/>
    <w:rsid w:val="003B046F"/>
    <w:rsid w:val="003B17DB"/>
    <w:rsid w:val="003B1809"/>
    <w:rsid w:val="003B3D7B"/>
    <w:rsid w:val="003B6A26"/>
    <w:rsid w:val="003B7EF6"/>
    <w:rsid w:val="003C15D5"/>
    <w:rsid w:val="003C19CB"/>
    <w:rsid w:val="003C2327"/>
    <w:rsid w:val="003C2D94"/>
    <w:rsid w:val="003C5422"/>
    <w:rsid w:val="003C625F"/>
    <w:rsid w:val="003C6A5B"/>
    <w:rsid w:val="003D10AA"/>
    <w:rsid w:val="003D279C"/>
    <w:rsid w:val="003D3D4F"/>
    <w:rsid w:val="003E0DFA"/>
    <w:rsid w:val="003E1029"/>
    <w:rsid w:val="003E11A1"/>
    <w:rsid w:val="003E6B0C"/>
    <w:rsid w:val="003F0C4C"/>
    <w:rsid w:val="003F2831"/>
    <w:rsid w:val="003F4AFE"/>
    <w:rsid w:val="003F6074"/>
    <w:rsid w:val="004006BF"/>
    <w:rsid w:val="004053EC"/>
    <w:rsid w:val="004121F2"/>
    <w:rsid w:val="0041230E"/>
    <w:rsid w:val="0041321C"/>
    <w:rsid w:val="004132A9"/>
    <w:rsid w:val="00413558"/>
    <w:rsid w:val="00413797"/>
    <w:rsid w:val="00416B49"/>
    <w:rsid w:val="00420F11"/>
    <w:rsid w:val="00422A8A"/>
    <w:rsid w:val="004243BD"/>
    <w:rsid w:val="00436ADB"/>
    <w:rsid w:val="00437735"/>
    <w:rsid w:val="00440A4D"/>
    <w:rsid w:val="004531C3"/>
    <w:rsid w:val="00453D65"/>
    <w:rsid w:val="004576D4"/>
    <w:rsid w:val="00460D22"/>
    <w:rsid w:val="004610A4"/>
    <w:rsid w:val="004613E5"/>
    <w:rsid w:val="00462470"/>
    <w:rsid w:val="0046755F"/>
    <w:rsid w:val="004713CC"/>
    <w:rsid w:val="0047141C"/>
    <w:rsid w:val="004725B0"/>
    <w:rsid w:val="00475635"/>
    <w:rsid w:val="004764E1"/>
    <w:rsid w:val="00476B27"/>
    <w:rsid w:val="004777FC"/>
    <w:rsid w:val="00477E81"/>
    <w:rsid w:val="004809C2"/>
    <w:rsid w:val="004830C4"/>
    <w:rsid w:val="00486DE6"/>
    <w:rsid w:val="00487415"/>
    <w:rsid w:val="004956FA"/>
    <w:rsid w:val="00495B9F"/>
    <w:rsid w:val="00496565"/>
    <w:rsid w:val="004965D0"/>
    <w:rsid w:val="0049762F"/>
    <w:rsid w:val="004979C5"/>
    <w:rsid w:val="004A0C8B"/>
    <w:rsid w:val="004A4237"/>
    <w:rsid w:val="004A6B5E"/>
    <w:rsid w:val="004A7DB7"/>
    <w:rsid w:val="004B23C1"/>
    <w:rsid w:val="004B2AC1"/>
    <w:rsid w:val="004B336F"/>
    <w:rsid w:val="004B3D89"/>
    <w:rsid w:val="004B4D16"/>
    <w:rsid w:val="004B5DEF"/>
    <w:rsid w:val="004B710F"/>
    <w:rsid w:val="004C1BF5"/>
    <w:rsid w:val="004C5A22"/>
    <w:rsid w:val="004C673F"/>
    <w:rsid w:val="004D3E79"/>
    <w:rsid w:val="004D4A44"/>
    <w:rsid w:val="004D5702"/>
    <w:rsid w:val="004D58E1"/>
    <w:rsid w:val="004D6CE2"/>
    <w:rsid w:val="004E16BB"/>
    <w:rsid w:val="004E255C"/>
    <w:rsid w:val="004E7C34"/>
    <w:rsid w:val="004F0458"/>
    <w:rsid w:val="004F10E2"/>
    <w:rsid w:val="004F2179"/>
    <w:rsid w:val="004F222F"/>
    <w:rsid w:val="004F2BDE"/>
    <w:rsid w:val="004F36DC"/>
    <w:rsid w:val="00500099"/>
    <w:rsid w:val="005049CF"/>
    <w:rsid w:val="0050697B"/>
    <w:rsid w:val="00506F2D"/>
    <w:rsid w:val="00510530"/>
    <w:rsid w:val="005118B7"/>
    <w:rsid w:val="00511B02"/>
    <w:rsid w:val="00513542"/>
    <w:rsid w:val="00515912"/>
    <w:rsid w:val="00520DAD"/>
    <w:rsid w:val="00527D6D"/>
    <w:rsid w:val="00537100"/>
    <w:rsid w:val="00543A35"/>
    <w:rsid w:val="0054794A"/>
    <w:rsid w:val="005479EC"/>
    <w:rsid w:val="00547D1E"/>
    <w:rsid w:val="00552558"/>
    <w:rsid w:val="00554628"/>
    <w:rsid w:val="00554C2F"/>
    <w:rsid w:val="00557196"/>
    <w:rsid w:val="00557702"/>
    <w:rsid w:val="00562194"/>
    <w:rsid w:val="00564383"/>
    <w:rsid w:val="00564F8C"/>
    <w:rsid w:val="00565108"/>
    <w:rsid w:val="0056561E"/>
    <w:rsid w:val="0057150D"/>
    <w:rsid w:val="005747CE"/>
    <w:rsid w:val="005756F2"/>
    <w:rsid w:val="00576615"/>
    <w:rsid w:val="00576D4E"/>
    <w:rsid w:val="00577A82"/>
    <w:rsid w:val="00581CE0"/>
    <w:rsid w:val="00583764"/>
    <w:rsid w:val="00584AEB"/>
    <w:rsid w:val="00593485"/>
    <w:rsid w:val="0059361E"/>
    <w:rsid w:val="00595E65"/>
    <w:rsid w:val="00595FB8"/>
    <w:rsid w:val="00596B37"/>
    <w:rsid w:val="00597D10"/>
    <w:rsid w:val="005A20AD"/>
    <w:rsid w:val="005A59D6"/>
    <w:rsid w:val="005A691D"/>
    <w:rsid w:val="005B110A"/>
    <w:rsid w:val="005B6E5D"/>
    <w:rsid w:val="005C1278"/>
    <w:rsid w:val="005C4538"/>
    <w:rsid w:val="005C5FC5"/>
    <w:rsid w:val="005D291A"/>
    <w:rsid w:val="005D652B"/>
    <w:rsid w:val="005D72DF"/>
    <w:rsid w:val="005E1EC8"/>
    <w:rsid w:val="005E356B"/>
    <w:rsid w:val="005E5D56"/>
    <w:rsid w:val="005E787F"/>
    <w:rsid w:val="005F177A"/>
    <w:rsid w:val="005F6C1D"/>
    <w:rsid w:val="005F736B"/>
    <w:rsid w:val="005F7BD7"/>
    <w:rsid w:val="00600B88"/>
    <w:rsid w:val="00600CA0"/>
    <w:rsid w:val="006021CF"/>
    <w:rsid w:val="00603647"/>
    <w:rsid w:val="006058D9"/>
    <w:rsid w:val="0061190A"/>
    <w:rsid w:val="0061367C"/>
    <w:rsid w:val="006155C5"/>
    <w:rsid w:val="00621805"/>
    <w:rsid w:val="00623E98"/>
    <w:rsid w:val="00625583"/>
    <w:rsid w:val="0062643B"/>
    <w:rsid w:val="00630749"/>
    <w:rsid w:val="00630B90"/>
    <w:rsid w:val="00633134"/>
    <w:rsid w:val="006351D9"/>
    <w:rsid w:val="006359C3"/>
    <w:rsid w:val="00635F9A"/>
    <w:rsid w:val="00637196"/>
    <w:rsid w:val="006414B0"/>
    <w:rsid w:val="00643061"/>
    <w:rsid w:val="006445D8"/>
    <w:rsid w:val="00644DD1"/>
    <w:rsid w:val="006454F8"/>
    <w:rsid w:val="0064643F"/>
    <w:rsid w:val="006464C0"/>
    <w:rsid w:val="00647A36"/>
    <w:rsid w:val="00654DAE"/>
    <w:rsid w:val="00655024"/>
    <w:rsid w:val="00657558"/>
    <w:rsid w:val="00661CD0"/>
    <w:rsid w:val="00665410"/>
    <w:rsid w:val="006663D3"/>
    <w:rsid w:val="00667F8F"/>
    <w:rsid w:val="00671075"/>
    <w:rsid w:val="0067245D"/>
    <w:rsid w:val="00676B58"/>
    <w:rsid w:val="00680A22"/>
    <w:rsid w:val="006814AA"/>
    <w:rsid w:val="006859FE"/>
    <w:rsid w:val="00686996"/>
    <w:rsid w:val="00690704"/>
    <w:rsid w:val="00691D26"/>
    <w:rsid w:val="00692836"/>
    <w:rsid w:val="00694E79"/>
    <w:rsid w:val="006952BA"/>
    <w:rsid w:val="00696038"/>
    <w:rsid w:val="00697BE6"/>
    <w:rsid w:val="006A0B37"/>
    <w:rsid w:val="006A12CC"/>
    <w:rsid w:val="006A21E7"/>
    <w:rsid w:val="006A2BC4"/>
    <w:rsid w:val="006A676B"/>
    <w:rsid w:val="006A79D3"/>
    <w:rsid w:val="006B2464"/>
    <w:rsid w:val="006B4217"/>
    <w:rsid w:val="006B7995"/>
    <w:rsid w:val="006C3357"/>
    <w:rsid w:val="006C698F"/>
    <w:rsid w:val="006D295D"/>
    <w:rsid w:val="006D495C"/>
    <w:rsid w:val="006D5546"/>
    <w:rsid w:val="006D5E84"/>
    <w:rsid w:val="006D64C1"/>
    <w:rsid w:val="006E40AC"/>
    <w:rsid w:val="006E40AF"/>
    <w:rsid w:val="006E4991"/>
    <w:rsid w:val="006E6B5C"/>
    <w:rsid w:val="006E6FF6"/>
    <w:rsid w:val="006E79D9"/>
    <w:rsid w:val="006F1B72"/>
    <w:rsid w:val="006F1CA5"/>
    <w:rsid w:val="006F429E"/>
    <w:rsid w:val="006F6372"/>
    <w:rsid w:val="00701F35"/>
    <w:rsid w:val="00705553"/>
    <w:rsid w:val="00706476"/>
    <w:rsid w:val="00707466"/>
    <w:rsid w:val="00710771"/>
    <w:rsid w:val="007124C7"/>
    <w:rsid w:val="00712532"/>
    <w:rsid w:val="0071270F"/>
    <w:rsid w:val="0071278E"/>
    <w:rsid w:val="00713291"/>
    <w:rsid w:val="0071338A"/>
    <w:rsid w:val="007136E5"/>
    <w:rsid w:val="0071497C"/>
    <w:rsid w:val="007158E4"/>
    <w:rsid w:val="007162B7"/>
    <w:rsid w:val="0071649A"/>
    <w:rsid w:val="007173D7"/>
    <w:rsid w:val="00720452"/>
    <w:rsid w:val="007207A8"/>
    <w:rsid w:val="00721AC3"/>
    <w:rsid w:val="007221A2"/>
    <w:rsid w:val="00727115"/>
    <w:rsid w:val="00730EAB"/>
    <w:rsid w:val="00735454"/>
    <w:rsid w:val="0073662A"/>
    <w:rsid w:val="0074028A"/>
    <w:rsid w:val="00743791"/>
    <w:rsid w:val="0075169F"/>
    <w:rsid w:val="00754EA8"/>
    <w:rsid w:val="0075553C"/>
    <w:rsid w:val="0076082C"/>
    <w:rsid w:val="00760F38"/>
    <w:rsid w:val="00761917"/>
    <w:rsid w:val="0076223D"/>
    <w:rsid w:val="0076351B"/>
    <w:rsid w:val="00763BD9"/>
    <w:rsid w:val="00763ED9"/>
    <w:rsid w:val="00777A76"/>
    <w:rsid w:val="00777BCE"/>
    <w:rsid w:val="00782989"/>
    <w:rsid w:val="007864E2"/>
    <w:rsid w:val="00786BA6"/>
    <w:rsid w:val="00787BAA"/>
    <w:rsid w:val="00787F3C"/>
    <w:rsid w:val="00795FFB"/>
    <w:rsid w:val="007A1901"/>
    <w:rsid w:val="007A2316"/>
    <w:rsid w:val="007A264F"/>
    <w:rsid w:val="007A574F"/>
    <w:rsid w:val="007A5A62"/>
    <w:rsid w:val="007A6E36"/>
    <w:rsid w:val="007B13A3"/>
    <w:rsid w:val="007B1B45"/>
    <w:rsid w:val="007B1DC4"/>
    <w:rsid w:val="007B6DA4"/>
    <w:rsid w:val="007C2C7D"/>
    <w:rsid w:val="007C6D1A"/>
    <w:rsid w:val="007D0405"/>
    <w:rsid w:val="007D184C"/>
    <w:rsid w:val="007D3958"/>
    <w:rsid w:val="007D53ED"/>
    <w:rsid w:val="007D583C"/>
    <w:rsid w:val="007D5E41"/>
    <w:rsid w:val="007D680B"/>
    <w:rsid w:val="007D7D45"/>
    <w:rsid w:val="007D7FF4"/>
    <w:rsid w:val="007E047E"/>
    <w:rsid w:val="007E0EC3"/>
    <w:rsid w:val="007E4B43"/>
    <w:rsid w:val="007E4F09"/>
    <w:rsid w:val="007E59B9"/>
    <w:rsid w:val="007E5D28"/>
    <w:rsid w:val="007F214D"/>
    <w:rsid w:val="007F400D"/>
    <w:rsid w:val="00805284"/>
    <w:rsid w:val="008055FD"/>
    <w:rsid w:val="00811C46"/>
    <w:rsid w:val="00815529"/>
    <w:rsid w:val="00815C69"/>
    <w:rsid w:val="0082048E"/>
    <w:rsid w:val="008225C0"/>
    <w:rsid w:val="00825AAD"/>
    <w:rsid w:val="008266B8"/>
    <w:rsid w:val="00830203"/>
    <w:rsid w:val="00830571"/>
    <w:rsid w:val="00834139"/>
    <w:rsid w:val="008356C0"/>
    <w:rsid w:val="00836557"/>
    <w:rsid w:val="00837CDD"/>
    <w:rsid w:val="00840469"/>
    <w:rsid w:val="008435B3"/>
    <w:rsid w:val="00843A4D"/>
    <w:rsid w:val="0084786A"/>
    <w:rsid w:val="00847A54"/>
    <w:rsid w:val="00850D1E"/>
    <w:rsid w:val="008538D9"/>
    <w:rsid w:val="008543AA"/>
    <w:rsid w:val="008561E6"/>
    <w:rsid w:val="008577FF"/>
    <w:rsid w:val="00860653"/>
    <w:rsid w:val="008607DC"/>
    <w:rsid w:val="008630A9"/>
    <w:rsid w:val="0086574D"/>
    <w:rsid w:val="00865EC0"/>
    <w:rsid w:val="00871B7A"/>
    <w:rsid w:val="00874995"/>
    <w:rsid w:val="00875ECD"/>
    <w:rsid w:val="00875F42"/>
    <w:rsid w:val="008776F9"/>
    <w:rsid w:val="0088026F"/>
    <w:rsid w:val="008823C1"/>
    <w:rsid w:val="008849B5"/>
    <w:rsid w:val="00886F3F"/>
    <w:rsid w:val="0089264A"/>
    <w:rsid w:val="00893250"/>
    <w:rsid w:val="008941D9"/>
    <w:rsid w:val="008963ED"/>
    <w:rsid w:val="008A1319"/>
    <w:rsid w:val="008A3647"/>
    <w:rsid w:val="008A5787"/>
    <w:rsid w:val="008A610F"/>
    <w:rsid w:val="008B25CB"/>
    <w:rsid w:val="008B336A"/>
    <w:rsid w:val="008B4715"/>
    <w:rsid w:val="008B4DFF"/>
    <w:rsid w:val="008B5A94"/>
    <w:rsid w:val="008B6E51"/>
    <w:rsid w:val="008B77FA"/>
    <w:rsid w:val="008C0E76"/>
    <w:rsid w:val="008C1BD2"/>
    <w:rsid w:val="008C1E52"/>
    <w:rsid w:val="008C216D"/>
    <w:rsid w:val="008C2C68"/>
    <w:rsid w:val="008C33BD"/>
    <w:rsid w:val="008C33E5"/>
    <w:rsid w:val="008C6DD0"/>
    <w:rsid w:val="008D176E"/>
    <w:rsid w:val="008D1E94"/>
    <w:rsid w:val="008D3F47"/>
    <w:rsid w:val="008D6C6B"/>
    <w:rsid w:val="008D7EFE"/>
    <w:rsid w:val="008E008A"/>
    <w:rsid w:val="008E134E"/>
    <w:rsid w:val="008E3B12"/>
    <w:rsid w:val="008E3F25"/>
    <w:rsid w:val="008E420F"/>
    <w:rsid w:val="008E7F41"/>
    <w:rsid w:val="008F17B0"/>
    <w:rsid w:val="008F33BD"/>
    <w:rsid w:val="008F531B"/>
    <w:rsid w:val="008F5CB1"/>
    <w:rsid w:val="008F5D8D"/>
    <w:rsid w:val="00900D58"/>
    <w:rsid w:val="009028BC"/>
    <w:rsid w:val="00902FD4"/>
    <w:rsid w:val="00905F53"/>
    <w:rsid w:val="009124EB"/>
    <w:rsid w:val="00917386"/>
    <w:rsid w:val="00917D54"/>
    <w:rsid w:val="00922574"/>
    <w:rsid w:val="00924894"/>
    <w:rsid w:val="00926006"/>
    <w:rsid w:val="00932893"/>
    <w:rsid w:val="00932BAB"/>
    <w:rsid w:val="00932C50"/>
    <w:rsid w:val="00933D25"/>
    <w:rsid w:val="00936219"/>
    <w:rsid w:val="00937E68"/>
    <w:rsid w:val="00941543"/>
    <w:rsid w:val="009429D0"/>
    <w:rsid w:val="0094571F"/>
    <w:rsid w:val="00946D84"/>
    <w:rsid w:val="0094736E"/>
    <w:rsid w:val="00950E2B"/>
    <w:rsid w:val="00951165"/>
    <w:rsid w:val="00951E13"/>
    <w:rsid w:val="00952178"/>
    <w:rsid w:val="00954504"/>
    <w:rsid w:val="0095452D"/>
    <w:rsid w:val="00957C93"/>
    <w:rsid w:val="00960447"/>
    <w:rsid w:val="00961A42"/>
    <w:rsid w:val="00966156"/>
    <w:rsid w:val="009662CA"/>
    <w:rsid w:val="00966424"/>
    <w:rsid w:val="00966686"/>
    <w:rsid w:val="00966C67"/>
    <w:rsid w:val="009702D0"/>
    <w:rsid w:val="00971ABD"/>
    <w:rsid w:val="00972EAE"/>
    <w:rsid w:val="00973C08"/>
    <w:rsid w:val="00973ED4"/>
    <w:rsid w:val="0098060C"/>
    <w:rsid w:val="00981D1F"/>
    <w:rsid w:val="00983BF6"/>
    <w:rsid w:val="0098440F"/>
    <w:rsid w:val="00985511"/>
    <w:rsid w:val="00986832"/>
    <w:rsid w:val="00992726"/>
    <w:rsid w:val="009A07EB"/>
    <w:rsid w:val="009A2859"/>
    <w:rsid w:val="009A2F3D"/>
    <w:rsid w:val="009A4727"/>
    <w:rsid w:val="009A5DE1"/>
    <w:rsid w:val="009A706E"/>
    <w:rsid w:val="009B2C30"/>
    <w:rsid w:val="009B4449"/>
    <w:rsid w:val="009B5B18"/>
    <w:rsid w:val="009B60EB"/>
    <w:rsid w:val="009C1871"/>
    <w:rsid w:val="009D0823"/>
    <w:rsid w:val="009D0AEA"/>
    <w:rsid w:val="009D152B"/>
    <w:rsid w:val="009D279D"/>
    <w:rsid w:val="009E002C"/>
    <w:rsid w:val="009E60D3"/>
    <w:rsid w:val="009F093E"/>
    <w:rsid w:val="009F165E"/>
    <w:rsid w:val="009F20B5"/>
    <w:rsid w:val="009F2229"/>
    <w:rsid w:val="009F52FC"/>
    <w:rsid w:val="009F5485"/>
    <w:rsid w:val="009F57EB"/>
    <w:rsid w:val="009F583D"/>
    <w:rsid w:val="009F7105"/>
    <w:rsid w:val="009F7340"/>
    <w:rsid w:val="00A00C1F"/>
    <w:rsid w:val="00A048B0"/>
    <w:rsid w:val="00A05AC8"/>
    <w:rsid w:val="00A1187E"/>
    <w:rsid w:val="00A14285"/>
    <w:rsid w:val="00A142F3"/>
    <w:rsid w:val="00A1508A"/>
    <w:rsid w:val="00A17B0B"/>
    <w:rsid w:val="00A20AC4"/>
    <w:rsid w:val="00A22941"/>
    <w:rsid w:val="00A22A2B"/>
    <w:rsid w:val="00A232A3"/>
    <w:rsid w:val="00A314A3"/>
    <w:rsid w:val="00A32278"/>
    <w:rsid w:val="00A3324B"/>
    <w:rsid w:val="00A37C73"/>
    <w:rsid w:val="00A44809"/>
    <w:rsid w:val="00A44BCE"/>
    <w:rsid w:val="00A4741C"/>
    <w:rsid w:val="00A51A4B"/>
    <w:rsid w:val="00A52518"/>
    <w:rsid w:val="00A54AF1"/>
    <w:rsid w:val="00A56AD3"/>
    <w:rsid w:val="00A56D43"/>
    <w:rsid w:val="00A57906"/>
    <w:rsid w:val="00A602F2"/>
    <w:rsid w:val="00A6098D"/>
    <w:rsid w:val="00A63945"/>
    <w:rsid w:val="00A64529"/>
    <w:rsid w:val="00A65B1E"/>
    <w:rsid w:val="00A66F81"/>
    <w:rsid w:val="00A70520"/>
    <w:rsid w:val="00A71256"/>
    <w:rsid w:val="00A73CE9"/>
    <w:rsid w:val="00A74358"/>
    <w:rsid w:val="00A75A44"/>
    <w:rsid w:val="00A75C2A"/>
    <w:rsid w:val="00A76A01"/>
    <w:rsid w:val="00A76DF9"/>
    <w:rsid w:val="00A86AB1"/>
    <w:rsid w:val="00A871CC"/>
    <w:rsid w:val="00A9371A"/>
    <w:rsid w:val="00A9613A"/>
    <w:rsid w:val="00A964AF"/>
    <w:rsid w:val="00AA2F8A"/>
    <w:rsid w:val="00AA4A46"/>
    <w:rsid w:val="00AA5788"/>
    <w:rsid w:val="00AA7291"/>
    <w:rsid w:val="00AB3297"/>
    <w:rsid w:val="00AC0236"/>
    <w:rsid w:val="00AC306E"/>
    <w:rsid w:val="00AC3B81"/>
    <w:rsid w:val="00AD2A84"/>
    <w:rsid w:val="00AD3479"/>
    <w:rsid w:val="00AD7E61"/>
    <w:rsid w:val="00AE0DD2"/>
    <w:rsid w:val="00AE240F"/>
    <w:rsid w:val="00AF3BDC"/>
    <w:rsid w:val="00AF3E33"/>
    <w:rsid w:val="00AF79B3"/>
    <w:rsid w:val="00B014F8"/>
    <w:rsid w:val="00B067D9"/>
    <w:rsid w:val="00B07BBC"/>
    <w:rsid w:val="00B10786"/>
    <w:rsid w:val="00B1231B"/>
    <w:rsid w:val="00B13FE2"/>
    <w:rsid w:val="00B1551D"/>
    <w:rsid w:val="00B17AAF"/>
    <w:rsid w:val="00B2003B"/>
    <w:rsid w:val="00B252FE"/>
    <w:rsid w:val="00B26115"/>
    <w:rsid w:val="00B26A8A"/>
    <w:rsid w:val="00B27961"/>
    <w:rsid w:val="00B308B4"/>
    <w:rsid w:val="00B30A3E"/>
    <w:rsid w:val="00B33266"/>
    <w:rsid w:val="00B34A16"/>
    <w:rsid w:val="00B34C3E"/>
    <w:rsid w:val="00B36171"/>
    <w:rsid w:val="00B370B4"/>
    <w:rsid w:val="00B378F6"/>
    <w:rsid w:val="00B378F7"/>
    <w:rsid w:val="00B402D6"/>
    <w:rsid w:val="00B46CBC"/>
    <w:rsid w:val="00B47848"/>
    <w:rsid w:val="00B51FA0"/>
    <w:rsid w:val="00B54ED1"/>
    <w:rsid w:val="00B611A2"/>
    <w:rsid w:val="00B624F1"/>
    <w:rsid w:val="00B625DA"/>
    <w:rsid w:val="00B64D99"/>
    <w:rsid w:val="00B66823"/>
    <w:rsid w:val="00B7092A"/>
    <w:rsid w:val="00B72AEB"/>
    <w:rsid w:val="00B77D1C"/>
    <w:rsid w:val="00B817D9"/>
    <w:rsid w:val="00B900AC"/>
    <w:rsid w:val="00B9194A"/>
    <w:rsid w:val="00B92FBC"/>
    <w:rsid w:val="00BA0B38"/>
    <w:rsid w:val="00BA0BF0"/>
    <w:rsid w:val="00BA36E3"/>
    <w:rsid w:val="00BA42CF"/>
    <w:rsid w:val="00BA56CE"/>
    <w:rsid w:val="00BA5B52"/>
    <w:rsid w:val="00BA6A0E"/>
    <w:rsid w:val="00BA70EB"/>
    <w:rsid w:val="00BB249D"/>
    <w:rsid w:val="00BB3331"/>
    <w:rsid w:val="00BB468E"/>
    <w:rsid w:val="00BB58D7"/>
    <w:rsid w:val="00BC29C0"/>
    <w:rsid w:val="00BC35B4"/>
    <w:rsid w:val="00BC49FB"/>
    <w:rsid w:val="00BC4B96"/>
    <w:rsid w:val="00BC4CDD"/>
    <w:rsid w:val="00BC73CE"/>
    <w:rsid w:val="00BD037A"/>
    <w:rsid w:val="00BD21FD"/>
    <w:rsid w:val="00BD4BEB"/>
    <w:rsid w:val="00BD658D"/>
    <w:rsid w:val="00BD7BAF"/>
    <w:rsid w:val="00BE0B23"/>
    <w:rsid w:val="00BE4BD1"/>
    <w:rsid w:val="00BE6119"/>
    <w:rsid w:val="00BE6B2F"/>
    <w:rsid w:val="00BF097A"/>
    <w:rsid w:val="00BF171D"/>
    <w:rsid w:val="00BF51C4"/>
    <w:rsid w:val="00BF68B2"/>
    <w:rsid w:val="00BF7B4B"/>
    <w:rsid w:val="00C016D9"/>
    <w:rsid w:val="00C01902"/>
    <w:rsid w:val="00C01AD3"/>
    <w:rsid w:val="00C01C4D"/>
    <w:rsid w:val="00C06422"/>
    <w:rsid w:val="00C074D8"/>
    <w:rsid w:val="00C1418D"/>
    <w:rsid w:val="00C173D5"/>
    <w:rsid w:val="00C17AC2"/>
    <w:rsid w:val="00C211D6"/>
    <w:rsid w:val="00C24369"/>
    <w:rsid w:val="00C24CDA"/>
    <w:rsid w:val="00C253F5"/>
    <w:rsid w:val="00C30D4F"/>
    <w:rsid w:val="00C30EA8"/>
    <w:rsid w:val="00C3499D"/>
    <w:rsid w:val="00C35409"/>
    <w:rsid w:val="00C35CF3"/>
    <w:rsid w:val="00C42136"/>
    <w:rsid w:val="00C44235"/>
    <w:rsid w:val="00C458AD"/>
    <w:rsid w:val="00C45985"/>
    <w:rsid w:val="00C46403"/>
    <w:rsid w:val="00C46F56"/>
    <w:rsid w:val="00C47098"/>
    <w:rsid w:val="00C50319"/>
    <w:rsid w:val="00C517C8"/>
    <w:rsid w:val="00C532A8"/>
    <w:rsid w:val="00C568BF"/>
    <w:rsid w:val="00C56C2A"/>
    <w:rsid w:val="00C57266"/>
    <w:rsid w:val="00C57F13"/>
    <w:rsid w:val="00C61799"/>
    <w:rsid w:val="00C639B9"/>
    <w:rsid w:val="00C63DD0"/>
    <w:rsid w:val="00C67499"/>
    <w:rsid w:val="00C7005B"/>
    <w:rsid w:val="00C70639"/>
    <w:rsid w:val="00C70C0A"/>
    <w:rsid w:val="00C7140C"/>
    <w:rsid w:val="00C763C5"/>
    <w:rsid w:val="00C803B2"/>
    <w:rsid w:val="00C83786"/>
    <w:rsid w:val="00C90D33"/>
    <w:rsid w:val="00CA13BC"/>
    <w:rsid w:val="00CA2CC3"/>
    <w:rsid w:val="00CA3745"/>
    <w:rsid w:val="00CA7D4F"/>
    <w:rsid w:val="00CB4852"/>
    <w:rsid w:val="00CB52E9"/>
    <w:rsid w:val="00CB59A7"/>
    <w:rsid w:val="00CC0C9D"/>
    <w:rsid w:val="00CC1833"/>
    <w:rsid w:val="00CC2AC6"/>
    <w:rsid w:val="00CC4A8C"/>
    <w:rsid w:val="00CC4CF1"/>
    <w:rsid w:val="00CD25EF"/>
    <w:rsid w:val="00CD4502"/>
    <w:rsid w:val="00CD64DB"/>
    <w:rsid w:val="00CE1655"/>
    <w:rsid w:val="00CE37F7"/>
    <w:rsid w:val="00CE42E8"/>
    <w:rsid w:val="00CE630D"/>
    <w:rsid w:val="00CE6EB0"/>
    <w:rsid w:val="00CF1599"/>
    <w:rsid w:val="00CF22ED"/>
    <w:rsid w:val="00CF25AB"/>
    <w:rsid w:val="00CF6DFA"/>
    <w:rsid w:val="00D0191A"/>
    <w:rsid w:val="00D02034"/>
    <w:rsid w:val="00D04168"/>
    <w:rsid w:val="00D049AE"/>
    <w:rsid w:val="00D1165C"/>
    <w:rsid w:val="00D13E6F"/>
    <w:rsid w:val="00D141D0"/>
    <w:rsid w:val="00D14F8A"/>
    <w:rsid w:val="00D16408"/>
    <w:rsid w:val="00D204D2"/>
    <w:rsid w:val="00D2224E"/>
    <w:rsid w:val="00D22C90"/>
    <w:rsid w:val="00D248E1"/>
    <w:rsid w:val="00D25989"/>
    <w:rsid w:val="00D317B8"/>
    <w:rsid w:val="00D31F47"/>
    <w:rsid w:val="00D32C58"/>
    <w:rsid w:val="00D337E3"/>
    <w:rsid w:val="00D338AA"/>
    <w:rsid w:val="00D343F7"/>
    <w:rsid w:val="00D37631"/>
    <w:rsid w:val="00D425DB"/>
    <w:rsid w:val="00D43D3C"/>
    <w:rsid w:val="00D45432"/>
    <w:rsid w:val="00D454B3"/>
    <w:rsid w:val="00D5050B"/>
    <w:rsid w:val="00D50FC8"/>
    <w:rsid w:val="00D52B9F"/>
    <w:rsid w:val="00D56163"/>
    <w:rsid w:val="00D564A6"/>
    <w:rsid w:val="00D56F93"/>
    <w:rsid w:val="00D578F5"/>
    <w:rsid w:val="00D600E5"/>
    <w:rsid w:val="00D62B79"/>
    <w:rsid w:val="00D65A1D"/>
    <w:rsid w:val="00D660A9"/>
    <w:rsid w:val="00D66905"/>
    <w:rsid w:val="00D6730A"/>
    <w:rsid w:val="00D75AAD"/>
    <w:rsid w:val="00D7673C"/>
    <w:rsid w:val="00D775E1"/>
    <w:rsid w:val="00D77779"/>
    <w:rsid w:val="00D77C4A"/>
    <w:rsid w:val="00D80B83"/>
    <w:rsid w:val="00D83053"/>
    <w:rsid w:val="00D87506"/>
    <w:rsid w:val="00D87531"/>
    <w:rsid w:val="00D938C8"/>
    <w:rsid w:val="00DA05DD"/>
    <w:rsid w:val="00DA5114"/>
    <w:rsid w:val="00DA5834"/>
    <w:rsid w:val="00DA767B"/>
    <w:rsid w:val="00DC0869"/>
    <w:rsid w:val="00DC55AA"/>
    <w:rsid w:val="00DC64D1"/>
    <w:rsid w:val="00DC6F64"/>
    <w:rsid w:val="00DC732F"/>
    <w:rsid w:val="00DC79C3"/>
    <w:rsid w:val="00DD0263"/>
    <w:rsid w:val="00DD3F9C"/>
    <w:rsid w:val="00DD6F54"/>
    <w:rsid w:val="00DE430A"/>
    <w:rsid w:val="00DE4459"/>
    <w:rsid w:val="00DE566A"/>
    <w:rsid w:val="00DE5718"/>
    <w:rsid w:val="00DE6419"/>
    <w:rsid w:val="00DE7ECC"/>
    <w:rsid w:val="00DF07FC"/>
    <w:rsid w:val="00DF23BA"/>
    <w:rsid w:val="00DF490B"/>
    <w:rsid w:val="00E001C7"/>
    <w:rsid w:val="00E00D86"/>
    <w:rsid w:val="00E01B0D"/>
    <w:rsid w:val="00E037F6"/>
    <w:rsid w:val="00E0392D"/>
    <w:rsid w:val="00E149C2"/>
    <w:rsid w:val="00E14B7B"/>
    <w:rsid w:val="00E15E25"/>
    <w:rsid w:val="00E16C7B"/>
    <w:rsid w:val="00E20FD0"/>
    <w:rsid w:val="00E22F96"/>
    <w:rsid w:val="00E23521"/>
    <w:rsid w:val="00E23EBD"/>
    <w:rsid w:val="00E24FA6"/>
    <w:rsid w:val="00E27D20"/>
    <w:rsid w:val="00E304CF"/>
    <w:rsid w:val="00E32EB5"/>
    <w:rsid w:val="00E363AB"/>
    <w:rsid w:val="00E40590"/>
    <w:rsid w:val="00E40FD7"/>
    <w:rsid w:val="00E429E2"/>
    <w:rsid w:val="00E4424D"/>
    <w:rsid w:val="00E47758"/>
    <w:rsid w:val="00E53DA9"/>
    <w:rsid w:val="00E54515"/>
    <w:rsid w:val="00E55F09"/>
    <w:rsid w:val="00E566B6"/>
    <w:rsid w:val="00E72DAC"/>
    <w:rsid w:val="00E73F9B"/>
    <w:rsid w:val="00E745B6"/>
    <w:rsid w:val="00E761D1"/>
    <w:rsid w:val="00E80D9A"/>
    <w:rsid w:val="00E86776"/>
    <w:rsid w:val="00E92179"/>
    <w:rsid w:val="00E92D0F"/>
    <w:rsid w:val="00E93D7E"/>
    <w:rsid w:val="00E94C58"/>
    <w:rsid w:val="00E9636D"/>
    <w:rsid w:val="00E970CA"/>
    <w:rsid w:val="00EA0C10"/>
    <w:rsid w:val="00EA0D51"/>
    <w:rsid w:val="00EA34F1"/>
    <w:rsid w:val="00EA4C73"/>
    <w:rsid w:val="00EB0032"/>
    <w:rsid w:val="00EB470A"/>
    <w:rsid w:val="00EB791E"/>
    <w:rsid w:val="00EC0869"/>
    <w:rsid w:val="00EC0D96"/>
    <w:rsid w:val="00EC1427"/>
    <w:rsid w:val="00EC1F6B"/>
    <w:rsid w:val="00EC4E3B"/>
    <w:rsid w:val="00EC5296"/>
    <w:rsid w:val="00EC66F8"/>
    <w:rsid w:val="00EC7C82"/>
    <w:rsid w:val="00ED08FC"/>
    <w:rsid w:val="00ED4EC9"/>
    <w:rsid w:val="00ED62CD"/>
    <w:rsid w:val="00ED74C5"/>
    <w:rsid w:val="00ED7EF8"/>
    <w:rsid w:val="00EE1E2E"/>
    <w:rsid w:val="00EE216F"/>
    <w:rsid w:val="00EE4F0C"/>
    <w:rsid w:val="00EE6DB4"/>
    <w:rsid w:val="00F00B39"/>
    <w:rsid w:val="00F024B7"/>
    <w:rsid w:val="00F04677"/>
    <w:rsid w:val="00F104B2"/>
    <w:rsid w:val="00F10C29"/>
    <w:rsid w:val="00F13384"/>
    <w:rsid w:val="00F14304"/>
    <w:rsid w:val="00F14870"/>
    <w:rsid w:val="00F15BBA"/>
    <w:rsid w:val="00F22833"/>
    <w:rsid w:val="00F243EE"/>
    <w:rsid w:val="00F27817"/>
    <w:rsid w:val="00F30A5E"/>
    <w:rsid w:val="00F32C4B"/>
    <w:rsid w:val="00F338F8"/>
    <w:rsid w:val="00F34C3C"/>
    <w:rsid w:val="00F40F94"/>
    <w:rsid w:val="00F422FB"/>
    <w:rsid w:val="00F50E5C"/>
    <w:rsid w:val="00F525B5"/>
    <w:rsid w:val="00F52871"/>
    <w:rsid w:val="00F566D1"/>
    <w:rsid w:val="00F6254F"/>
    <w:rsid w:val="00F6617A"/>
    <w:rsid w:val="00F7302F"/>
    <w:rsid w:val="00F73BE6"/>
    <w:rsid w:val="00F74C35"/>
    <w:rsid w:val="00F84D6B"/>
    <w:rsid w:val="00F84E90"/>
    <w:rsid w:val="00F95A44"/>
    <w:rsid w:val="00FA08DC"/>
    <w:rsid w:val="00FA0A3E"/>
    <w:rsid w:val="00FA1677"/>
    <w:rsid w:val="00FA3C33"/>
    <w:rsid w:val="00FA3FF7"/>
    <w:rsid w:val="00FA4499"/>
    <w:rsid w:val="00FA69E2"/>
    <w:rsid w:val="00FB2537"/>
    <w:rsid w:val="00FB5629"/>
    <w:rsid w:val="00FC1BC1"/>
    <w:rsid w:val="00FC3F24"/>
    <w:rsid w:val="00FC7250"/>
    <w:rsid w:val="00FD098C"/>
    <w:rsid w:val="00FD4CB4"/>
    <w:rsid w:val="00FD68E7"/>
    <w:rsid w:val="00FE1B87"/>
    <w:rsid w:val="00FE36F2"/>
    <w:rsid w:val="00FE5398"/>
    <w:rsid w:val="00FE57DB"/>
    <w:rsid w:val="00FE7B4E"/>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34BCF8"/>
  <w15:docId w15:val="{220F913C-FCEE-4F7A-A903-F2C7F596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2"/>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0">
    <w:name w:val="Текущий список272"/>
    <w:rsid w:val="00B067D9"/>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
    <w:rsid w:val="00B067D9"/>
    <w:rPr>
      <w:rFonts w:asciiTheme="majorHAnsi" w:eastAsiaTheme="majorEastAsia" w:hAnsiTheme="majorHAnsi" w:cstheme="majorBidi"/>
      <w:color w:val="1F4D78" w:themeColor="accent1" w:themeShade="7F"/>
      <w:sz w:val="24"/>
      <w:szCs w:val="24"/>
      <w:lang w:eastAsia="ru-RU"/>
    </w:rPr>
  </w:style>
  <w:style w:type="character" w:customStyle="1" w:styleId="13">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qFormat/>
    <w:rsid w:val="00AA4A46"/>
    <w:pPr>
      <w:jc w:val="center"/>
    </w:pPr>
    <w:rPr>
      <w:b/>
      <w:bCs/>
      <w:sz w:val="32"/>
    </w:rPr>
  </w:style>
  <w:style w:type="character" w:customStyle="1" w:styleId="af5">
    <w:name w:val="Основной текст Знак"/>
    <w:basedOn w:val="a0"/>
    <w:link w:val="af4"/>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af7"/>
    <w:uiPriority w:val="99"/>
    <w:qFormat/>
    <w:rsid w:val="00AA4A46"/>
    <w:pPr>
      <w:tabs>
        <w:tab w:val="num" w:pos="2160"/>
      </w:tabs>
      <w:ind w:right="266"/>
      <w:jc w:val="center"/>
    </w:pPr>
  </w:style>
  <w:style w:type="character" w:customStyle="1" w:styleId="af7">
    <w:name w:val="Заголовок Знак"/>
    <w:basedOn w:val="a0"/>
    <w:link w:val="af6"/>
    <w:uiPriority w:val="99"/>
    <w:rsid w:val="00AA4A46"/>
    <w:rPr>
      <w:rFonts w:ascii="Times New Roman" w:eastAsia="Times New Roman" w:hAnsi="Times New Roman" w:cs="Times New Roman"/>
      <w:sz w:val="24"/>
      <w:szCs w:val="24"/>
      <w:lang w:eastAsia="ru-RU"/>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8"/>
    <w:rsid w:val="00AA4A46"/>
    <w:rPr>
      <w:rFonts w:ascii="Times New Roman" w:eastAsia="Times New Roman" w:hAnsi="Times New Roman" w:cs="Times New Roman"/>
      <w:sz w:val="24"/>
      <w:szCs w:val="24"/>
      <w:lang w:eastAsia="ru-RU"/>
    </w:rPr>
  </w:style>
  <w:style w:type="paragraph" w:styleId="afa">
    <w:name w:val="Plain Text"/>
    <w:basedOn w:val="a"/>
    <w:link w:val="afb"/>
    <w:uiPriority w:val="99"/>
    <w:rsid w:val="00AA4A46"/>
    <w:rPr>
      <w:rFonts w:ascii="Courier New" w:hAnsi="Courier New" w:cs="Consultant"/>
      <w:sz w:val="20"/>
      <w:szCs w:val="20"/>
    </w:rPr>
  </w:style>
  <w:style w:type="character" w:customStyle="1" w:styleId="afb">
    <w:name w:val="Текст Знак"/>
    <w:basedOn w:val="a0"/>
    <w:link w:val="afa"/>
    <w:uiPriority w:val="99"/>
    <w:rsid w:val="00AA4A46"/>
    <w:rPr>
      <w:rFonts w:ascii="Courier New" w:eastAsia="Times New Roman" w:hAnsi="Courier New" w:cs="Consultant"/>
      <w:sz w:val="20"/>
      <w:szCs w:val="20"/>
      <w:lang w:eastAsia="ru-RU"/>
    </w:rPr>
  </w:style>
  <w:style w:type="table" w:styleId="afc">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5">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5"/>
    <w:rsid w:val="00AA4A46"/>
    <w:pPr>
      <w:ind w:left="-71"/>
      <w:jc w:val="center"/>
    </w:pPr>
    <w:rPr>
      <w:sz w:val="24"/>
    </w:rPr>
  </w:style>
  <w:style w:type="paragraph" w:styleId="afd">
    <w:name w:val="List"/>
    <w:basedOn w:val="a"/>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e">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6"/>
    <w:qFormat/>
    <w:rsid w:val="00AA4A46"/>
    <w:rPr>
      <w:b/>
      <w:bCs/>
      <w:sz w:val="20"/>
      <w:szCs w:val="20"/>
    </w:rPr>
  </w:style>
  <w:style w:type="paragraph" w:styleId="aff0">
    <w:name w:val="Subtitle"/>
    <w:basedOn w:val="a"/>
    <w:link w:val="aff1"/>
    <w:qFormat/>
    <w:rsid w:val="00AA4A46"/>
    <w:pPr>
      <w:spacing w:after="60"/>
      <w:jc w:val="center"/>
      <w:outlineLvl w:val="1"/>
    </w:pPr>
    <w:rPr>
      <w:rFonts w:ascii="Arial" w:hAnsi="Arial" w:cs="Arial"/>
    </w:rPr>
  </w:style>
  <w:style w:type="character" w:customStyle="1" w:styleId="aff1">
    <w:name w:val="Подзаголовок Знак"/>
    <w:basedOn w:val="a0"/>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5"/>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6">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9">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a"/>
    <w:unhideWhenUsed/>
    <w:qFormat/>
    <w:rsid w:val="00AA4A46"/>
    <w:pPr>
      <w:spacing w:before="100" w:beforeAutospacing="1" w:after="100" w:afterAutospacing="1"/>
    </w:pPr>
  </w:style>
  <w:style w:type="paragraph" w:styleId="affa">
    <w:name w:val="footnote text"/>
    <w:basedOn w:val="a"/>
    <w:link w:val="affb"/>
    <w:uiPriority w:val="99"/>
    <w:unhideWhenUsed/>
    <w:rsid w:val="00253B20"/>
    <w:rPr>
      <w:sz w:val="20"/>
      <w:szCs w:val="20"/>
    </w:rPr>
  </w:style>
  <w:style w:type="character" w:customStyle="1" w:styleId="affb">
    <w:name w:val="Текст сноски Знак"/>
    <w:basedOn w:val="a0"/>
    <w:link w:val="affa"/>
    <w:uiPriority w:val="99"/>
    <w:rsid w:val="00253B20"/>
    <w:rPr>
      <w:rFonts w:ascii="Times New Roman" w:eastAsia="Times New Roman" w:hAnsi="Times New Roman" w:cs="Times New Roman"/>
      <w:sz w:val="20"/>
      <w:szCs w:val="20"/>
      <w:lang w:eastAsia="ru-RU"/>
    </w:rPr>
  </w:style>
  <w:style w:type="character" w:styleId="affc">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b">
    <w:name w:val="Нет списка1"/>
    <w:next w:val="a2"/>
    <w:uiPriority w:val="99"/>
    <w:semiHidden/>
    <w:rsid w:val="003C19CB"/>
  </w:style>
  <w:style w:type="paragraph" w:customStyle="1" w:styleId="1c">
    <w:name w:val="1"/>
    <w:basedOn w:val="a"/>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f">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
    <w:rsid w:val="003C19CB"/>
    <w:pPr>
      <w:widowControl w:val="0"/>
      <w:suppressLineNumbers/>
      <w:suppressAutoHyphens/>
    </w:pPr>
    <w:rPr>
      <w:rFonts w:eastAsia="Lucida Sans Unicode" w:cs="Tahoma"/>
      <w:kern w:val="1"/>
    </w:rPr>
  </w:style>
  <w:style w:type="table" w:customStyle="1" w:styleId="1d">
    <w:name w:val="Сетка таблицы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1">
    <w:name w:val="Document Map"/>
    <w:basedOn w:val="a"/>
    <w:link w:val="afff2"/>
    <w:rsid w:val="003C19CB"/>
    <w:rPr>
      <w:rFonts w:ascii="Tahoma" w:hAnsi="Tahoma"/>
      <w:sz w:val="16"/>
      <w:szCs w:val="16"/>
      <w:lang w:val="x-none" w:eastAsia="x-none"/>
    </w:rPr>
  </w:style>
  <w:style w:type="character" w:customStyle="1" w:styleId="afff2">
    <w:name w:val="Схема документа Знак"/>
    <w:basedOn w:val="a0"/>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c"/>
    <w:uiPriority w:val="99"/>
    <w:rsid w:val="003C19CB"/>
    <w:rPr>
      <w:rFonts w:ascii="Arial" w:hAnsi="Arial"/>
      <w:b/>
      <w:sz w:val="24"/>
      <w:szCs w:val="24"/>
    </w:rPr>
  </w:style>
  <w:style w:type="paragraph" w:styleId="1e">
    <w:name w:val="toc 1"/>
    <w:basedOn w:val="a"/>
    <w:next w:val="a"/>
    <w:autoRedefine/>
    <w:uiPriority w:val="39"/>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6">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
    <w:name w:val="Абзац списка1"/>
    <w:basedOn w:val="a"/>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2">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99"/>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0"/>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f">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f0">
    <w:name w:val="Стиль3"/>
    <w:uiPriority w:val="99"/>
    <w:rsid w:val="00D2224E"/>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2">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99"/>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3">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4">
    <w:name w:val="Указатель1"/>
    <w:basedOn w:val="a"/>
    <w:rsid w:val="00D2224E"/>
    <w:pPr>
      <w:widowControl w:val="0"/>
      <w:suppressLineNumbers/>
      <w:suppressAutoHyphens/>
    </w:pPr>
    <w:rPr>
      <w:rFonts w:ascii="Arial" w:eastAsia="DejaVu Sans" w:hAnsi="Arial"/>
      <w:kern w:val="1"/>
      <w:sz w:val="20"/>
    </w:rPr>
  </w:style>
  <w:style w:type="paragraph" w:customStyle="1" w:styleId="affff5">
    <w:name w:val="Знак"/>
    <w:basedOn w:val="a"/>
    <w:rsid w:val="00D2224E"/>
    <w:pPr>
      <w:spacing w:after="160" w:line="240" w:lineRule="exact"/>
    </w:pPr>
    <w:rPr>
      <w:rFonts w:ascii="Verdana" w:hAnsi="Verdana"/>
      <w:sz w:val="20"/>
      <w:szCs w:val="20"/>
      <w:lang w:val="en-US" w:eastAsia="en-US"/>
    </w:rPr>
  </w:style>
  <w:style w:type="paragraph" w:styleId="affff6">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5">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6">
    <w:name w:val="Заголовок №1_"/>
    <w:link w:val="1f7"/>
    <w:rsid w:val="00D2224E"/>
    <w:rPr>
      <w:sz w:val="21"/>
      <w:szCs w:val="21"/>
      <w:shd w:val="clear" w:color="auto" w:fill="FFFFFF"/>
    </w:rPr>
  </w:style>
  <w:style w:type="character" w:customStyle="1" w:styleId="1f8">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7">
    <w:name w:val="Заголовок №1"/>
    <w:basedOn w:val="a"/>
    <w:link w:val="1f6"/>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0">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a">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table" w:customStyle="1" w:styleId="190">
    <w:name w:val="Сетка таблицы19"/>
    <w:basedOn w:val="a1"/>
    <w:next w:val="afc"/>
    <w:uiPriority w:val="59"/>
    <w:rsid w:val="00B2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B26A8A"/>
  </w:style>
  <w:style w:type="numbering" w:customStyle="1" w:styleId="722">
    <w:name w:val="Статья / Раздел722"/>
    <w:basedOn w:val="a2"/>
    <w:next w:val="a8"/>
    <w:semiHidden/>
    <w:rsid w:val="00B26A8A"/>
  </w:style>
  <w:style w:type="numbering" w:customStyle="1" w:styleId="111522">
    <w:name w:val="Текущий список111522"/>
    <w:rsid w:val="00B26A8A"/>
  </w:style>
  <w:style w:type="numbering" w:customStyle="1" w:styleId="1f9">
    <w:name w:val="Статья / Раздел1"/>
    <w:basedOn w:val="a2"/>
    <w:next w:val="a8"/>
    <w:uiPriority w:val="99"/>
    <w:semiHidden/>
    <w:unhideWhenUsed/>
    <w:rsid w:val="00B26A8A"/>
  </w:style>
  <w:style w:type="numbering" w:customStyle="1" w:styleId="11111110">
    <w:name w:val="1 / 1.1 / 1.1.11"/>
    <w:basedOn w:val="a2"/>
    <w:next w:val="111111"/>
    <w:uiPriority w:val="99"/>
    <w:semiHidden/>
    <w:unhideWhenUsed/>
    <w:rsid w:val="00B26A8A"/>
  </w:style>
  <w:style w:type="numbering" w:customStyle="1" w:styleId="1ai1">
    <w:name w:val="1 / a / i1"/>
    <w:basedOn w:val="a2"/>
    <w:next w:val="1ai"/>
    <w:uiPriority w:val="99"/>
    <w:semiHidden/>
    <w:unhideWhenUsed/>
    <w:rsid w:val="00B26A8A"/>
  </w:style>
  <w:style w:type="table" w:customStyle="1" w:styleId="200">
    <w:name w:val="Сетка таблицы20"/>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B26A8A"/>
  </w:style>
  <w:style w:type="table" w:customStyle="1" w:styleId="1100">
    <w:name w:val="Сетка таблицы110"/>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B26A8A"/>
  </w:style>
  <w:style w:type="table" w:customStyle="1" w:styleId="250">
    <w:name w:val="Сетка таблицы25"/>
    <w:basedOn w:val="a1"/>
    <w:next w:val="afc"/>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B26A8A"/>
  </w:style>
  <w:style w:type="table" w:customStyle="1" w:styleId="2140">
    <w:name w:val="Сетка таблицы214"/>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B26A8A"/>
  </w:style>
  <w:style w:type="table" w:customStyle="1" w:styleId="340">
    <w:name w:val="Сетка таблицы34"/>
    <w:basedOn w:val="a1"/>
    <w:next w:val="afc"/>
    <w:uiPriority w:val="99"/>
    <w:rsid w:val="00B26A8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B26A8A"/>
  </w:style>
  <w:style w:type="table" w:customStyle="1" w:styleId="431">
    <w:name w:val="Сетка таблицы43"/>
    <w:basedOn w:val="a1"/>
    <w:next w:val="afc"/>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B26A8A"/>
  </w:style>
  <w:style w:type="table" w:customStyle="1" w:styleId="2113">
    <w:name w:val="Сетка таблицы2113"/>
    <w:basedOn w:val="a1"/>
    <w:next w:val="afc"/>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B26A8A"/>
  </w:style>
  <w:style w:type="numbering" w:customStyle="1" w:styleId="440">
    <w:name w:val="Нет списка44"/>
    <w:next w:val="a2"/>
    <w:uiPriority w:val="99"/>
    <w:semiHidden/>
    <w:unhideWhenUsed/>
    <w:rsid w:val="00B26A8A"/>
  </w:style>
  <w:style w:type="table" w:customStyle="1" w:styleId="531">
    <w:name w:val="Сетка таблицы53"/>
    <w:basedOn w:val="a1"/>
    <w:next w:val="afc"/>
    <w:uiPriority w:val="99"/>
    <w:rsid w:val="00B26A8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B26A8A"/>
  </w:style>
  <w:style w:type="numbering" w:customStyle="1" w:styleId="621">
    <w:name w:val="Нет списка62"/>
    <w:next w:val="a2"/>
    <w:uiPriority w:val="99"/>
    <w:semiHidden/>
    <w:unhideWhenUsed/>
    <w:rsid w:val="00B26A8A"/>
  </w:style>
  <w:style w:type="table" w:customStyle="1" w:styleId="64">
    <w:name w:val="Сетка таблицы64"/>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c"/>
    <w:uiPriority w:val="3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B26A8A"/>
  </w:style>
  <w:style w:type="numbering" w:customStyle="1" w:styleId="223">
    <w:name w:val="Нет списка223"/>
    <w:next w:val="a2"/>
    <w:uiPriority w:val="99"/>
    <w:semiHidden/>
    <w:rsid w:val="00B26A8A"/>
  </w:style>
  <w:style w:type="table" w:customStyle="1" w:styleId="2230">
    <w:name w:val="Сетка таблицы223"/>
    <w:basedOn w:val="a1"/>
    <w:next w:val="afc"/>
    <w:uiPriority w:val="99"/>
    <w:rsid w:val="00B26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B26A8A"/>
  </w:style>
  <w:style w:type="table" w:customStyle="1" w:styleId="2123">
    <w:name w:val="Сетка таблицы2123"/>
    <w:basedOn w:val="a1"/>
    <w:next w:val="afc"/>
    <w:uiPriority w:val="59"/>
    <w:rsid w:val="00B26A8A"/>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B26A8A"/>
  </w:style>
  <w:style w:type="numbering" w:customStyle="1" w:styleId="1111120">
    <w:name w:val="Нет списка111112"/>
    <w:next w:val="a2"/>
    <w:uiPriority w:val="99"/>
    <w:semiHidden/>
    <w:unhideWhenUsed/>
    <w:rsid w:val="00B26A8A"/>
  </w:style>
  <w:style w:type="table" w:customStyle="1" w:styleId="21113">
    <w:name w:val="Сетка таблицы21113"/>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c"/>
    <w:locked/>
    <w:rsid w:val="00B26A8A"/>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26A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26A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26A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26A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2"/>
    <w:uiPriority w:val="99"/>
    <w:semiHidden/>
    <w:rsid w:val="00B26A8A"/>
  </w:style>
  <w:style w:type="table" w:customStyle="1" w:styleId="1020">
    <w:name w:val="Сетка таблицы102"/>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B26A8A"/>
  </w:style>
  <w:style w:type="table" w:customStyle="1" w:styleId="232">
    <w:name w:val="Сетка таблицы23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B26A8A"/>
  </w:style>
  <w:style w:type="table" w:customStyle="1" w:styleId="2131">
    <w:name w:val="Сетка таблицы213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B26A8A"/>
  </w:style>
  <w:style w:type="table" w:customStyle="1" w:styleId="3210">
    <w:name w:val="Сетка таблицы321"/>
    <w:basedOn w:val="a1"/>
    <w:next w:val="afc"/>
    <w:uiPriority w:val="59"/>
    <w:rsid w:val="00B26A8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B26A8A"/>
  </w:style>
  <w:style w:type="table" w:customStyle="1" w:styleId="412">
    <w:name w:val="Сетка таблицы412"/>
    <w:basedOn w:val="a1"/>
    <w:next w:val="afc"/>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B26A8A"/>
  </w:style>
  <w:style w:type="table" w:customStyle="1" w:styleId="21121">
    <w:name w:val="Сетка таблицы2112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B26A8A"/>
  </w:style>
  <w:style w:type="numbering" w:customStyle="1" w:styleId="4120">
    <w:name w:val="Нет списка412"/>
    <w:next w:val="a2"/>
    <w:uiPriority w:val="99"/>
    <w:semiHidden/>
    <w:unhideWhenUsed/>
    <w:rsid w:val="00B26A8A"/>
  </w:style>
  <w:style w:type="table" w:customStyle="1" w:styleId="512">
    <w:name w:val="Сетка таблицы512"/>
    <w:basedOn w:val="a1"/>
    <w:next w:val="afc"/>
    <w:uiPriority w:val="99"/>
    <w:rsid w:val="00B26A8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B26A8A"/>
  </w:style>
  <w:style w:type="numbering" w:customStyle="1" w:styleId="612">
    <w:name w:val="Нет списка612"/>
    <w:next w:val="a2"/>
    <w:uiPriority w:val="99"/>
    <w:semiHidden/>
    <w:unhideWhenUsed/>
    <w:rsid w:val="00B26A8A"/>
  </w:style>
  <w:style w:type="table" w:customStyle="1" w:styleId="6120">
    <w:name w:val="Сетка таблицы61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2"/>
    <w:semiHidden/>
    <w:unhideWhenUsed/>
    <w:rsid w:val="00B26A8A"/>
  </w:style>
  <w:style w:type="numbering" w:customStyle="1" w:styleId="2212">
    <w:name w:val="Нет списка2212"/>
    <w:next w:val="a2"/>
    <w:uiPriority w:val="99"/>
    <w:semiHidden/>
    <w:rsid w:val="00B26A8A"/>
  </w:style>
  <w:style w:type="table" w:customStyle="1" w:styleId="22112">
    <w:name w:val="Сетка таблицы2211"/>
    <w:basedOn w:val="a1"/>
    <w:next w:val="afc"/>
    <w:rsid w:val="00B26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B26A8A"/>
  </w:style>
  <w:style w:type="table" w:customStyle="1" w:styleId="212110">
    <w:name w:val="Сетка таблицы21211"/>
    <w:basedOn w:val="a1"/>
    <w:next w:val="afc"/>
    <w:uiPriority w:val="59"/>
    <w:rsid w:val="00B26A8A"/>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c"/>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B26A8A"/>
  </w:style>
  <w:style w:type="numbering" w:customStyle="1" w:styleId="111122">
    <w:name w:val="Нет списка111122"/>
    <w:next w:val="a2"/>
    <w:semiHidden/>
    <w:unhideWhenUsed/>
    <w:rsid w:val="00B26A8A"/>
  </w:style>
  <w:style w:type="table" w:customStyle="1" w:styleId="2111111">
    <w:name w:val="Сетка таблицы211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c"/>
    <w:uiPriority w:val="99"/>
    <w:locked/>
    <w:rsid w:val="00B26A8A"/>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B26A8A"/>
  </w:style>
  <w:style w:type="numbering" w:customStyle="1" w:styleId="121120">
    <w:name w:val="Нет списка12112"/>
    <w:next w:val="a2"/>
    <w:uiPriority w:val="99"/>
    <w:semiHidden/>
    <w:unhideWhenUsed/>
    <w:rsid w:val="00B26A8A"/>
  </w:style>
  <w:style w:type="numbering" w:customStyle="1" w:styleId="221120">
    <w:name w:val="Нет списка22112"/>
    <w:next w:val="a2"/>
    <w:uiPriority w:val="99"/>
    <w:semiHidden/>
    <w:rsid w:val="00B26A8A"/>
  </w:style>
  <w:style w:type="numbering" w:customStyle="1" w:styleId="112112">
    <w:name w:val="Нет списка112112"/>
    <w:next w:val="a2"/>
    <w:uiPriority w:val="99"/>
    <w:semiHidden/>
    <w:rsid w:val="00B26A8A"/>
  </w:style>
  <w:style w:type="numbering" w:customStyle="1" w:styleId="211112">
    <w:name w:val="Нет списка211112"/>
    <w:next w:val="a2"/>
    <w:uiPriority w:val="99"/>
    <w:semiHidden/>
    <w:unhideWhenUsed/>
    <w:rsid w:val="00B26A8A"/>
  </w:style>
  <w:style w:type="numbering" w:customStyle="1" w:styleId="11111120">
    <w:name w:val="Нет списка1111112"/>
    <w:next w:val="a2"/>
    <w:semiHidden/>
    <w:unhideWhenUsed/>
    <w:rsid w:val="00B26A8A"/>
  </w:style>
  <w:style w:type="table" w:customStyle="1" w:styleId="1710">
    <w:name w:val="Сетка таблицы171"/>
    <w:basedOn w:val="a1"/>
    <w:next w:val="afc"/>
    <w:uiPriority w:val="99"/>
    <w:rsid w:val="00B26A8A"/>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c"/>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B26A8A"/>
  </w:style>
  <w:style w:type="table" w:customStyle="1" w:styleId="7111">
    <w:name w:val="Сетка таблицы7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B26A8A"/>
  </w:style>
  <w:style w:type="numbering" w:customStyle="1" w:styleId="11111112">
    <w:name w:val="Нет списка11111112"/>
    <w:next w:val="a2"/>
    <w:uiPriority w:val="99"/>
    <w:semiHidden/>
    <w:rsid w:val="00B26A8A"/>
  </w:style>
  <w:style w:type="numbering" w:customStyle="1" w:styleId="31112">
    <w:name w:val="Нет списка31112"/>
    <w:next w:val="a2"/>
    <w:semiHidden/>
    <w:rsid w:val="00B26A8A"/>
  </w:style>
  <w:style w:type="numbering" w:customStyle="1" w:styleId="111111111">
    <w:name w:val="Нет списка111111111"/>
    <w:next w:val="a2"/>
    <w:semiHidden/>
    <w:rsid w:val="00B26A8A"/>
  </w:style>
  <w:style w:type="numbering" w:customStyle="1" w:styleId="41112">
    <w:name w:val="Нет списка41112"/>
    <w:next w:val="a2"/>
    <w:uiPriority w:val="99"/>
    <w:semiHidden/>
    <w:unhideWhenUsed/>
    <w:rsid w:val="00B26A8A"/>
  </w:style>
  <w:style w:type="numbering" w:customStyle="1" w:styleId="51120">
    <w:name w:val="Нет списка5112"/>
    <w:next w:val="a2"/>
    <w:uiPriority w:val="99"/>
    <w:semiHidden/>
    <w:unhideWhenUsed/>
    <w:rsid w:val="00B26A8A"/>
  </w:style>
  <w:style w:type="numbering" w:customStyle="1" w:styleId="61110">
    <w:name w:val="Нет списка6111"/>
    <w:next w:val="a2"/>
    <w:uiPriority w:val="99"/>
    <w:semiHidden/>
    <w:unhideWhenUsed/>
    <w:rsid w:val="00B26A8A"/>
  </w:style>
  <w:style w:type="table" w:customStyle="1" w:styleId="61111">
    <w:name w:val="Сетка таблицы611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B26A8A"/>
  </w:style>
  <w:style w:type="numbering" w:customStyle="1" w:styleId="311111">
    <w:name w:val="Нет списка311111"/>
    <w:next w:val="a2"/>
    <w:semiHidden/>
    <w:rsid w:val="00B26A8A"/>
  </w:style>
  <w:style w:type="numbering" w:customStyle="1" w:styleId="111211">
    <w:name w:val="Нет списка111211"/>
    <w:next w:val="a2"/>
    <w:semiHidden/>
    <w:rsid w:val="00B26A8A"/>
  </w:style>
  <w:style w:type="numbering" w:customStyle="1" w:styleId="21111110">
    <w:name w:val="Нет списка2111111"/>
    <w:next w:val="a2"/>
    <w:uiPriority w:val="99"/>
    <w:semiHidden/>
    <w:unhideWhenUsed/>
    <w:rsid w:val="00B26A8A"/>
  </w:style>
  <w:style w:type="numbering" w:customStyle="1" w:styleId="411111">
    <w:name w:val="Нет списка411111"/>
    <w:next w:val="a2"/>
    <w:uiPriority w:val="99"/>
    <w:semiHidden/>
    <w:unhideWhenUsed/>
    <w:rsid w:val="00B26A8A"/>
  </w:style>
  <w:style w:type="numbering" w:customStyle="1" w:styleId="51111">
    <w:name w:val="Нет списка51111"/>
    <w:next w:val="a2"/>
    <w:uiPriority w:val="99"/>
    <w:semiHidden/>
    <w:unhideWhenUsed/>
    <w:rsid w:val="00B26A8A"/>
  </w:style>
  <w:style w:type="numbering" w:customStyle="1" w:styleId="71110">
    <w:name w:val="Нет списка7111"/>
    <w:next w:val="a2"/>
    <w:uiPriority w:val="99"/>
    <w:semiHidden/>
    <w:unhideWhenUsed/>
    <w:rsid w:val="00B26A8A"/>
  </w:style>
  <w:style w:type="table" w:customStyle="1" w:styleId="811">
    <w:name w:val="Сетка таблицы8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B26A8A"/>
  </w:style>
  <w:style w:type="table" w:customStyle="1" w:styleId="912">
    <w:name w:val="Сетка таблицы912"/>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B26A8A"/>
  </w:style>
  <w:style w:type="numbering" w:customStyle="1" w:styleId="23110">
    <w:name w:val="Нет списка2311"/>
    <w:next w:val="a2"/>
    <w:uiPriority w:val="99"/>
    <w:semiHidden/>
    <w:unhideWhenUsed/>
    <w:rsid w:val="00B26A8A"/>
  </w:style>
  <w:style w:type="table" w:customStyle="1" w:styleId="1411">
    <w:name w:val="Сетка таблицы1411"/>
    <w:basedOn w:val="a1"/>
    <w:next w:val="afc"/>
    <w:uiPriority w:val="59"/>
    <w:rsid w:val="00B26A8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B26A8A"/>
  </w:style>
  <w:style w:type="table" w:customStyle="1" w:styleId="9111">
    <w:name w:val="Сетка таблицы911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B26A8A"/>
  </w:style>
  <w:style w:type="table" w:customStyle="1" w:styleId="1011">
    <w:name w:val="Сетка таблицы10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B26A8A"/>
  </w:style>
  <w:style w:type="table" w:customStyle="1" w:styleId="121110">
    <w:name w:val="Сетка таблицы1211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B26A8A"/>
  </w:style>
  <w:style w:type="table" w:customStyle="1" w:styleId="1510">
    <w:name w:val="Сетка таблицы151"/>
    <w:basedOn w:val="a1"/>
    <w:next w:val="afc"/>
    <w:uiPriority w:val="59"/>
    <w:rsid w:val="00B26A8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B26A8A"/>
  </w:style>
  <w:style w:type="numbering" w:customStyle="1" w:styleId="2410">
    <w:name w:val="Нет списка241"/>
    <w:next w:val="a2"/>
    <w:uiPriority w:val="99"/>
    <w:semiHidden/>
    <w:unhideWhenUsed/>
    <w:rsid w:val="00B26A8A"/>
  </w:style>
  <w:style w:type="table" w:customStyle="1" w:styleId="1610">
    <w:name w:val="Сетка таблицы161"/>
    <w:basedOn w:val="a1"/>
    <w:next w:val="afc"/>
    <w:uiPriority w:val="59"/>
    <w:rsid w:val="00B26A8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2"/>
    <w:uiPriority w:val="99"/>
    <w:semiHidden/>
    <w:unhideWhenUsed/>
    <w:rsid w:val="00B26A8A"/>
  </w:style>
  <w:style w:type="table" w:customStyle="1" w:styleId="921">
    <w:name w:val="Сетка таблицы921"/>
    <w:basedOn w:val="a1"/>
    <w:next w:val="afc"/>
    <w:uiPriority w:val="59"/>
    <w:rsid w:val="00B26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B26A8A"/>
  </w:style>
  <w:style w:type="numbering" w:customStyle="1" w:styleId="5310">
    <w:name w:val="Нет списка531"/>
    <w:next w:val="a2"/>
    <w:uiPriority w:val="99"/>
    <w:semiHidden/>
    <w:unhideWhenUsed/>
    <w:rsid w:val="00B26A8A"/>
  </w:style>
  <w:style w:type="table" w:customStyle="1" w:styleId="12210">
    <w:name w:val="Сетка таблицы122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B26A8A"/>
  </w:style>
  <w:style w:type="numbering" w:customStyle="1" w:styleId="1511">
    <w:name w:val="Нет списка151"/>
    <w:next w:val="a2"/>
    <w:uiPriority w:val="99"/>
    <w:semiHidden/>
    <w:unhideWhenUsed/>
    <w:rsid w:val="00B26A8A"/>
  </w:style>
  <w:style w:type="table" w:customStyle="1" w:styleId="181">
    <w:name w:val="Сетка таблицы181"/>
    <w:basedOn w:val="a1"/>
    <w:next w:val="afc"/>
    <w:uiPriority w:val="59"/>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B26A8A"/>
  </w:style>
  <w:style w:type="numbering" w:customStyle="1" w:styleId="212111">
    <w:name w:val="Нет списка21211"/>
    <w:next w:val="a2"/>
    <w:uiPriority w:val="99"/>
    <w:semiHidden/>
    <w:unhideWhenUsed/>
    <w:rsid w:val="00B26A8A"/>
  </w:style>
  <w:style w:type="numbering" w:customStyle="1" w:styleId="12211">
    <w:name w:val="Нет списка1221"/>
    <w:next w:val="a2"/>
    <w:semiHidden/>
    <w:unhideWhenUsed/>
    <w:rsid w:val="00B26A8A"/>
  </w:style>
  <w:style w:type="numbering" w:customStyle="1" w:styleId="2221">
    <w:name w:val="Нет списка2221"/>
    <w:next w:val="a2"/>
    <w:uiPriority w:val="99"/>
    <w:semiHidden/>
    <w:rsid w:val="00B26A8A"/>
  </w:style>
  <w:style w:type="table" w:customStyle="1" w:styleId="22210">
    <w:name w:val="Сетка таблицы2221"/>
    <w:basedOn w:val="a1"/>
    <w:next w:val="afc"/>
    <w:rsid w:val="00B26A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B26A8A"/>
  </w:style>
  <w:style w:type="table" w:customStyle="1" w:styleId="21221">
    <w:name w:val="Сетка таблицы21221"/>
    <w:basedOn w:val="a1"/>
    <w:next w:val="afc"/>
    <w:uiPriority w:val="59"/>
    <w:rsid w:val="00B26A8A"/>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B26A8A"/>
  </w:style>
  <w:style w:type="numbering" w:customStyle="1" w:styleId="1111211">
    <w:name w:val="Нет списка1111211"/>
    <w:next w:val="a2"/>
    <w:semiHidden/>
    <w:unhideWhenUsed/>
    <w:rsid w:val="00B26A8A"/>
  </w:style>
  <w:style w:type="table" w:customStyle="1" w:styleId="211121">
    <w:name w:val="Сетка таблицы211121"/>
    <w:basedOn w:val="a1"/>
    <w:next w:val="afc"/>
    <w:rsid w:val="00B26A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c"/>
    <w:uiPriority w:val="59"/>
    <w:locked/>
    <w:rsid w:val="00B26A8A"/>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B26A8A"/>
  </w:style>
  <w:style w:type="numbering" w:customStyle="1" w:styleId="1121111">
    <w:name w:val="Нет списка1121111"/>
    <w:next w:val="a2"/>
    <w:semiHidden/>
    <w:rsid w:val="00B26A8A"/>
  </w:style>
  <w:style w:type="table" w:customStyle="1" w:styleId="TableNormal41">
    <w:name w:val="Table Normal41"/>
    <w:rsid w:val="00B26A8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B26A8A"/>
  </w:style>
  <w:style w:type="numbering" w:customStyle="1" w:styleId="1111112113221">
    <w:name w:val="1 / 1.1 / 1.1.12113221"/>
    <w:rsid w:val="00B26A8A"/>
  </w:style>
  <w:style w:type="table" w:customStyle="1" w:styleId="-110">
    <w:name w:val="Светлая сетка - Акцент 11"/>
    <w:basedOn w:val="a1"/>
    <w:next w:val="-1"/>
    <w:uiPriority w:val="62"/>
    <w:rsid w:val="00B26A8A"/>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B26A8A"/>
  </w:style>
  <w:style w:type="numbering" w:customStyle="1" w:styleId="1ai18211">
    <w:name w:val="1 / a / i18211"/>
    <w:basedOn w:val="a2"/>
    <w:next w:val="1ai"/>
    <w:semiHidden/>
    <w:rsid w:val="00B26A8A"/>
  </w:style>
  <w:style w:type="numbering" w:customStyle="1" w:styleId="118211">
    <w:name w:val="Текущий список118211"/>
    <w:rsid w:val="00B26A8A"/>
  </w:style>
  <w:style w:type="numbering" w:customStyle="1" w:styleId="1111111216211">
    <w:name w:val="1 / 1.1 / 1.1.11216211"/>
    <w:rsid w:val="00B26A8A"/>
  </w:style>
  <w:style w:type="numbering" w:customStyle="1" w:styleId="21117211">
    <w:name w:val="Текущий список21117211"/>
    <w:rsid w:val="00B26A8A"/>
  </w:style>
  <w:style w:type="numbering" w:customStyle="1" w:styleId="19211">
    <w:name w:val="Текущий список19211"/>
    <w:rsid w:val="00B26A8A"/>
  </w:style>
  <w:style w:type="numbering" w:customStyle="1" w:styleId="27211">
    <w:name w:val="Статья / Раздел27211"/>
    <w:rsid w:val="00B26A8A"/>
  </w:style>
  <w:style w:type="numbering" w:customStyle="1" w:styleId="1ai1115212">
    <w:name w:val="1 / a / i1115212"/>
    <w:rsid w:val="00B26A8A"/>
  </w:style>
  <w:style w:type="numbering" w:customStyle="1" w:styleId="1ai11152111">
    <w:name w:val="1 / a / i11152111"/>
    <w:rsid w:val="00B26A8A"/>
  </w:style>
  <w:style w:type="numbering" w:customStyle="1" w:styleId="224111">
    <w:name w:val="Текущий список224111"/>
    <w:rsid w:val="00B26A8A"/>
  </w:style>
  <w:style w:type="numbering" w:customStyle="1" w:styleId="1115211">
    <w:name w:val="Текущий список1115211"/>
    <w:rsid w:val="00B26A8A"/>
  </w:style>
  <w:style w:type="numbering" w:customStyle="1" w:styleId="3321">
    <w:name w:val="Стиль3321"/>
    <w:uiPriority w:val="99"/>
    <w:rsid w:val="00B26A8A"/>
  </w:style>
  <w:style w:type="numbering" w:customStyle="1" w:styleId="29221">
    <w:name w:val="Текущий список29221"/>
    <w:rsid w:val="00B26A8A"/>
  </w:style>
  <w:style w:type="numbering" w:customStyle="1" w:styleId="118221">
    <w:name w:val="Текущий список118221"/>
    <w:rsid w:val="00B26A8A"/>
  </w:style>
  <w:style w:type="numbering" w:customStyle="1" w:styleId="1111111216221">
    <w:name w:val="1 / 1.1 / 1.1.11216221"/>
    <w:rsid w:val="00B26A8A"/>
  </w:style>
  <w:style w:type="numbering" w:customStyle="1" w:styleId="21117221">
    <w:name w:val="Текущий список21117221"/>
    <w:rsid w:val="00B26A8A"/>
  </w:style>
  <w:style w:type="numbering" w:customStyle="1" w:styleId="27221">
    <w:name w:val="Статья / Раздел27221"/>
    <w:rsid w:val="00B26A8A"/>
  </w:style>
  <w:style w:type="numbering" w:customStyle="1" w:styleId="3331">
    <w:name w:val="Стиль3331"/>
    <w:uiPriority w:val="99"/>
    <w:rsid w:val="00B26A8A"/>
  </w:style>
  <w:style w:type="numbering" w:customStyle="1" w:styleId="29231">
    <w:name w:val="Текущий список29231"/>
    <w:rsid w:val="00B26A8A"/>
  </w:style>
  <w:style w:type="numbering" w:customStyle="1" w:styleId="118231">
    <w:name w:val="Текущий список118231"/>
    <w:rsid w:val="00B26A8A"/>
  </w:style>
  <w:style w:type="numbering" w:customStyle="1" w:styleId="1111111216231">
    <w:name w:val="1 / 1.1 / 1.1.11216231"/>
    <w:rsid w:val="00B26A8A"/>
  </w:style>
  <w:style w:type="numbering" w:customStyle="1" w:styleId="21117231">
    <w:name w:val="Текущий список21117231"/>
    <w:rsid w:val="00B26A8A"/>
  </w:style>
  <w:style w:type="numbering" w:customStyle="1" w:styleId="27231">
    <w:name w:val="Статья / Раздел27231"/>
    <w:rsid w:val="00B26A8A"/>
  </w:style>
  <w:style w:type="numbering" w:customStyle="1" w:styleId="118241">
    <w:name w:val="Текущий список118241"/>
    <w:rsid w:val="00B26A8A"/>
  </w:style>
  <w:style w:type="numbering" w:customStyle="1" w:styleId="118251">
    <w:name w:val="Текущий список118251"/>
    <w:rsid w:val="00B26A8A"/>
  </w:style>
  <w:style w:type="numbering" w:customStyle="1" w:styleId="723">
    <w:name w:val="Статья / Раздел723"/>
    <w:basedOn w:val="a2"/>
    <w:next w:val="a8"/>
    <w:semiHidden/>
    <w:rsid w:val="0017334E"/>
    <w:pPr>
      <w:numPr>
        <w:numId w:val="11"/>
      </w:numPr>
    </w:pPr>
  </w:style>
  <w:style w:type="numbering" w:customStyle="1" w:styleId="111523">
    <w:name w:val="Текущий список111523"/>
    <w:rsid w:val="0017334E"/>
    <w:pPr>
      <w:numPr>
        <w:numId w:val="6"/>
      </w:numPr>
    </w:pPr>
  </w:style>
  <w:style w:type="numbering" w:customStyle="1" w:styleId="2111724">
    <w:name w:val="Текущий список2111724"/>
    <w:rsid w:val="0017334E"/>
  </w:style>
  <w:style w:type="numbering" w:customStyle="1" w:styleId="11826">
    <w:name w:val="Текущий список11826"/>
    <w:rsid w:val="0017334E"/>
    <w:pPr>
      <w:numPr>
        <w:numId w:val="22"/>
      </w:numPr>
    </w:pPr>
  </w:style>
  <w:style w:type="table" w:customStyle="1" w:styleId="260">
    <w:name w:val="Сетка таблицы26"/>
    <w:basedOn w:val="a1"/>
    <w:next w:val="afc"/>
    <w:uiPriority w:val="59"/>
    <w:rsid w:val="0017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7"/>
    <w:rsid w:val="0017334E"/>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7"/>
    <w:rsid w:val="0017334E"/>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a">
    <w:name w:val="Основной текст + Не полужирный;Курсив"/>
    <w:basedOn w:val="aff7"/>
    <w:rsid w:val="0017334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6663D3"/>
    <w:pPr>
      <w:spacing w:before="100" w:beforeAutospacing="1" w:after="100" w:afterAutospacing="1"/>
    </w:pPr>
  </w:style>
  <w:style w:type="paragraph" w:customStyle="1" w:styleId="xl2295">
    <w:name w:val="xl2295"/>
    <w:basedOn w:val="a"/>
    <w:rsid w:val="006663D3"/>
    <w:pPr>
      <w:spacing w:before="100" w:beforeAutospacing="1" w:after="100" w:afterAutospacing="1"/>
    </w:pPr>
    <w:rPr>
      <w:rFonts w:ascii="Arial" w:hAnsi="Arial" w:cs="Arial"/>
      <w:sz w:val="16"/>
      <w:szCs w:val="16"/>
    </w:rPr>
  </w:style>
  <w:style w:type="paragraph" w:customStyle="1" w:styleId="xl2296">
    <w:name w:val="xl2296"/>
    <w:basedOn w:val="a"/>
    <w:rsid w:val="006663D3"/>
    <w:pPr>
      <w:spacing w:before="100" w:beforeAutospacing="1" w:after="100" w:afterAutospacing="1"/>
    </w:pPr>
    <w:rPr>
      <w:rFonts w:ascii="Arial" w:hAnsi="Arial" w:cs="Arial"/>
      <w:sz w:val="16"/>
      <w:szCs w:val="16"/>
    </w:rPr>
  </w:style>
  <w:style w:type="paragraph" w:customStyle="1" w:styleId="xl2297">
    <w:name w:val="xl2297"/>
    <w:basedOn w:val="a"/>
    <w:rsid w:val="006663D3"/>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6663D3"/>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6663D3"/>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6663D3"/>
    <w:pPr>
      <w:spacing w:before="100" w:beforeAutospacing="1" w:after="100" w:afterAutospacing="1"/>
    </w:pPr>
    <w:rPr>
      <w:rFonts w:ascii="Arial" w:hAnsi="Arial" w:cs="Arial"/>
      <w:sz w:val="16"/>
      <w:szCs w:val="16"/>
    </w:rPr>
  </w:style>
  <w:style w:type="paragraph" w:customStyle="1" w:styleId="xl2301">
    <w:name w:val="xl2301"/>
    <w:basedOn w:val="a"/>
    <w:rsid w:val="006663D3"/>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6663D3"/>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6663D3"/>
    <w:pPr>
      <w:spacing w:before="100" w:beforeAutospacing="1" w:after="100" w:afterAutospacing="1"/>
    </w:pPr>
    <w:rPr>
      <w:rFonts w:ascii="Arial" w:hAnsi="Arial" w:cs="Arial"/>
      <w:i/>
      <w:iCs/>
      <w:sz w:val="16"/>
      <w:szCs w:val="16"/>
    </w:rPr>
  </w:style>
  <w:style w:type="paragraph" w:customStyle="1" w:styleId="xl2304">
    <w:name w:val="xl2304"/>
    <w:basedOn w:val="a"/>
    <w:rsid w:val="006663D3"/>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6663D3"/>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6663D3"/>
    <w:pPr>
      <w:spacing w:before="100" w:beforeAutospacing="1" w:after="100" w:afterAutospacing="1"/>
    </w:pPr>
    <w:rPr>
      <w:rFonts w:ascii="Arial" w:hAnsi="Arial" w:cs="Arial"/>
      <w:b/>
      <w:bCs/>
      <w:sz w:val="16"/>
      <w:szCs w:val="16"/>
    </w:rPr>
  </w:style>
  <w:style w:type="paragraph" w:customStyle="1" w:styleId="xl2307">
    <w:name w:val="xl2307"/>
    <w:basedOn w:val="a"/>
    <w:rsid w:val="006663D3"/>
    <w:pPr>
      <w:spacing w:before="100" w:beforeAutospacing="1" w:after="100" w:afterAutospacing="1"/>
      <w:jc w:val="center"/>
    </w:pPr>
    <w:rPr>
      <w:rFonts w:ascii="Arial" w:hAnsi="Arial" w:cs="Arial"/>
      <w:sz w:val="16"/>
      <w:szCs w:val="16"/>
    </w:rPr>
  </w:style>
  <w:style w:type="paragraph" w:customStyle="1" w:styleId="xl2308">
    <w:name w:val="xl2308"/>
    <w:basedOn w:val="a"/>
    <w:rsid w:val="006663D3"/>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6663D3"/>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6663D3"/>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6663D3"/>
    <w:pPr>
      <w:spacing w:before="100" w:beforeAutospacing="1" w:after="100" w:afterAutospacing="1"/>
    </w:pPr>
    <w:rPr>
      <w:rFonts w:ascii="Arial" w:hAnsi="Arial" w:cs="Arial"/>
      <w:sz w:val="16"/>
      <w:szCs w:val="16"/>
    </w:rPr>
  </w:style>
  <w:style w:type="paragraph" w:customStyle="1" w:styleId="xl2312">
    <w:name w:val="xl2312"/>
    <w:basedOn w:val="a"/>
    <w:rsid w:val="006663D3"/>
    <w:pPr>
      <w:spacing w:before="100" w:beforeAutospacing="1" w:after="100" w:afterAutospacing="1"/>
      <w:jc w:val="right"/>
    </w:pPr>
    <w:rPr>
      <w:rFonts w:ascii="Arial" w:hAnsi="Arial" w:cs="Arial"/>
      <w:sz w:val="16"/>
      <w:szCs w:val="16"/>
    </w:rPr>
  </w:style>
  <w:style w:type="paragraph" w:customStyle="1" w:styleId="xl2313">
    <w:name w:val="xl2313"/>
    <w:basedOn w:val="a"/>
    <w:rsid w:val="006663D3"/>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6663D3"/>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6663D3"/>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6663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6663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6663D3"/>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6663D3"/>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6663D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6663D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6663D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6663D3"/>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6663D3"/>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6663D3"/>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6663D3"/>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6663D3"/>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6663D3"/>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6663D3"/>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6663D3"/>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6663D3"/>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6663D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6663D3"/>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6663D3"/>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6663D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6663D3"/>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6663D3"/>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6663D3"/>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6663D3"/>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6663D3"/>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6663D3"/>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6663D3"/>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6663D3"/>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6663D3"/>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6663D3"/>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6663D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6663D3"/>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6663D3"/>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6663D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6663D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6663D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6663D3"/>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6663D3"/>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6663D3"/>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6663D3"/>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6663D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6663D3"/>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6663D3"/>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6663D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6663D3"/>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6663D3"/>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6663D3"/>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6663D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6663D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6663D3"/>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6663D3"/>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6663D3"/>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6663D3"/>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6663D3"/>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6663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6663D3"/>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6663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6663D3"/>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6663D3"/>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6663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6663D3"/>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6663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8B25C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8B25CB"/>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
    <w:name w:val="Текущий список2721"/>
    <w:rsid w:val="00B378F6"/>
    <w:pPr>
      <w:numPr>
        <w:numId w:val="10"/>
      </w:numPr>
    </w:pPr>
  </w:style>
  <w:style w:type="numbering" w:customStyle="1" w:styleId="111524">
    <w:name w:val="Текущий список111524"/>
    <w:rsid w:val="00B378F6"/>
    <w:pPr>
      <w:numPr>
        <w:numId w:val="3"/>
      </w:numPr>
    </w:pPr>
  </w:style>
  <w:style w:type="paragraph" w:customStyle="1" w:styleId="2f7">
    <w:name w:val="2"/>
    <w:basedOn w:val="a"/>
    <w:next w:val="af6"/>
    <w:uiPriority w:val="99"/>
    <w:qFormat/>
    <w:rsid w:val="00B378F6"/>
    <w:pPr>
      <w:spacing w:before="40"/>
      <w:jc w:val="center"/>
    </w:pPr>
    <w:rPr>
      <w:rFonts w:ascii="Arial" w:hAnsi="Arial"/>
      <w:b/>
    </w:rPr>
  </w:style>
  <w:style w:type="numbering" w:customStyle="1" w:styleId="1111112113212">
    <w:name w:val="1 / 1.1 / 1.1.12113212"/>
    <w:rsid w:val="00B378F6"/>
    <w:pPr>
      <w:numPr>
        <w:numId w:val="5"/>
      </w:numPr>
    </w:pPr>
  </w:style>
  <w:style w:type="paragraph" w:customStyle="1" w:styleId="115">
    <w:name w:val="Знак Знак Знак11"/>
    <w:basedOn w:val="a"/>
    <w:rsid w:val="00B378F6"/>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w:basedOn w:val="a"/>
    <w:rsid w:val="00B378F6"/>
    <w:pPr>
      <w:tabs>
        <w:tab w:val="num" w:pos="360"/>
      </w:tabs>
      <w:spacing w:after="160" w:line="240" w:lineRule="exact"/>
    </w:pPr>
    <w:rPr>
      <w:rFonts w:ascii="Verdana" w:hAnsi="Verdana" w:cs="Verdana"/>
      <w:sz w:val="20"/>
      <w:szCs w:val="20"/>
      <w:lang w:val="en-US" w:eastAsia="en-US"/>
    </w:rPr>
  </w:style>
  <w:style w:type="numbering" w:customStyle="1" w:styleId="31">
    <w:name w:val="Стиль31"/>
    <w:uiPriority w:val="99"/>
    <w:rsid w:val="00B378F6"/>
    <w:pPr>
      <w:numPr>
        <w:numId w:val="20"/>
      </w:numPr>
    </w:pPr>
  </w:style>
  <w:style w:type="paragraph" w:customStyle="1" w:styleId="1fb">
    <w:name w:val="Знак1"/>
    <w:basedOn w:val="a"/>
    <w:rsid w:val="00B378F6"/>
    <w:pPr>
      <w:spacing w:after="160" w:line="240" w:lineRule="exact"/>
    </w:pPr>
    <w:rPr>
      <w:rFonts w:ascii="Verdana" w:hAnsi="Verdana"/>
      <w:sz w:val="20"/>
      <w:szCs w:val="20"/>
      <w:lang w:val="en-US" w:eastAsia="en-US"/>
    </w:rPr>
  </w:style>
  <w:style w:type="numbering" w:customStyle="1" w:styleId="335">
    <w:name w:val="Стиль335"/>
    <w:uiPriority w:val="99"/>
    <w:rsid w:val="00B378F6"/>
    <w:pPr>
      <w:numPr>
        <w:numId w:val="8"/>
      </w:numPr>
    </w:pPr>
  </w:style>
  <w:style w:type="numbering" w:customStyle="1" w:styleId="3311">
    <w:name w:val="Стиль3311"/>
    <w:uiPriority w:val="99"/>
    <w:rsid w:val="00B378F6"/>
    <w:pPr>
      <w:numPr>
        <w:numId w:val="18"/>
      </w:numPr>
    </w:pPr>
  </w:style>
  <w:style w:type="table" w:customStyle="1" w:styleId="TableNormal51">
    <w:name w:val="Table Normal51"/>
    <w:uiPriority w:val="2"/>
    <w:semiHidden/>
    <w:unhideWhenUsed/>
    <w:qFormat/>
    <w:rsid w:val="00B37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37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511B02"/>
  </w:style>
  <w:style w:type="table" w:customStyle="1" w:styleId="270">
    <w:name w:val="Сетка таблицы27"/>
    <w:basedOn w:val="a1"/>
    <w:next w:val="afc"/>
    <w:uiPriority w:val="59"/>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c"/>
    <w:uiPriority w:val="59"/>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511B02"/>
  </w:style>
  <w:style w:type="table" w:customStyle="1" w:styleId="280">
    <w:name w:val="Сетка таблицы28"/>
    <w:basedOn w:val="a1"/>
    <w:next w:val="afc"/>
    <w:uiPriority w:val="59"/>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511B02"/>
  </w:style>
  <w:style w:type="table" w:customStyle="1" w:styleId="215">
    <w:name w:val="Сетка таблицы215"/>
    <w:basedOn w:val="a1"/>
    <w:next w:val="afc"/>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c"/>
    <w:uiPriority w:val="59"/>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511B02"/>
  </w:style>
  <w:style w:type="table" w:customStyle="1" w:styleId="350">
    <w:name w:val="Сетка таблицы35"/>
    <w:basedOn w:val="a1"/>
    <w:next w:val="afc"/>
    <w:uiPriority w:val="59"/>
    <w:rsid w:val="00511B0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511B02"/>
  </w:style>
  <w:style w:type="table" w:customStyle="1" w:styleId="441">
    <w:name w:val="Сетка таблицы44"/>
    <w:basedOn w:val="a1"/>
    <w:next w:val="afc"/>
    <w:uiPriority w:val="59"/>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c"/>
    <w:uiPriority w:val="59"/>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511B02"/>
  </w:style>
  <w:style w:type="table" w:customStyle="1" w:styleId="2114">
    <w:name w:val="Сетка таблицы2114"/>
    <w:basedOn w:val="a1"/>
    <w:next w:val="afc"/>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c"/>
    <w:uiPriority w:val="59"/>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511B02"/>
  </w:style>
  <w:style w:type="numbering" w:customStyle="1" w:styleId="450">
    <w:name w:val="Нет списка45"/>
    <w:next w:val="a2"/>
    <w:uiPriority w:val="99"/>
    <w:semiHidden/>
    <w:unhideWhenUsed/>
    <w:rsid w:val="00511B02"/>
  </w:style>
  <w:style w:type="table" w:customStyle="1" w:styleId="541">
    <w:name w:val="Сетка таблицы54"/>
    <w:basedOn w:val="a1"/>
    <w:next w:val="afc"/>
    <w:uiPriority w:val="59"/>
    <w:rsid w:val="00511B0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511B02"/>
  </w:style>
  <w:style w:type="numbering" w:customStyle="1" w:styleId="111111211323">
    <w:name w:val="1 / 1.1 / 1.1.1211323"/>
    <w:rsid w:val="00511B02"/>
  </w:style>
  <w:style w:type="numbering" w:customStyle="1" w:styleId="632">
    <w:name w:val="Нет списка63"/>
    <w:next w:val="a2"/>
    <w:uiPriority w:val="99"/>
    <w:semiHidden/>
    <w:unhideWhenUsed/>
    <w:rsid w:val="00511B02"/>
  </w:style>
  <w:style w:type="table" w:customStyle="1" w:styleId="65">
    <w:name w:val="Сетка таблицы65"/>
    <w:basedOn w:val="a1"/>
    <w:next w:val="afc"/>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511B02"/>
  </w:style>
  <w:style w:type="numbering" w:customStyle="1" w:styleId="2240">
    <w:name w:val="Нет списка224"/>
    <w:next w:val="a2"/>
    <w:uiPriority w:val="99"/>
    <w:semiHidden/>
    <w:rsid w:val="00511B02"/>
  </w:style>
  <w:style w:type="table" w:customStyle="1" w:styleId="2243">
    <w:name w:val="Сетка таблицы224"/>
    <w:basedOn w:val="a1"/>
    <w:next w:val="afc"/>
    <w:rsid w:val="00511B0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511B02"/>
  </w:style>
  <w:style w:type="table" w:customStyle="1" w:styleId="2124">
    <w:name w:val="Сетка таблицы2124"/>
    <w:basedOn w:val="a1"/>
    <w:next w:val="afc"/>
    <w:uiPriority w:val="59"/>
    <w:rsid w:val="00511B02"/>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fc"/>
    <w:uiPriority w:val="9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511B02"/>
  </w:style>
  <w:style w:type="numbering" w:customStyle="1" w:styleId="11114">
    <w:name w:val="Нет списка11114"/>
    <w:next w:val="a2"/>
    <w:semiHidden/>
    <w:unhideWhenUsed/>
    <w:rsid w:val="00511B02"/>
  </w:style>
  <w:style w:type="table" w:customStyle="1" w:styleId="21114">
    <w:name w:val="Сетка таблицы21114"/>
    <w:basedOn w:val="a1"/>
    <w:next w:val="afc"/>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c"/>
    <w:uiPriority w:val="99"/>
    <w:locked/>
    <w:rsid w:val="00511B02"/>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c"/>
    <w:uiPriority w:val="59"/>
    <w:rsid w:val="00511B0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511B02"/>
  </w:style>
  <w:style w:type="numbering" w:customStyle="1" w:styleId="1213">
    <w:name w:val="Нет списка1213"/>
    <w:next w:val="a2"/>
    <w:uiPriority w:val="99"/>
    <w:semiHidden/>
    <w:unhideWhenUsed/>
    <w:rsid w:val="00511B02"/>
  </w:style>
  <w:style w:type="numbering" w:customStyle="1" w:styleId="2213">
    <w:name w:val="Нет списка2213"/>
    <w:next w:val="a2"/>
    <w:uiPriority w:val="99"/>
    <w:semiHidden/>
    <w:rsid w:val="00511B02"/>
  </w:style>
  <w:style w:type="table" w:customStyle="1" w:styleId="22120">
    <w:name w:val="Сетка таблицы2212"/>
    <w:basedOn w:val="a1"/>
    <w:next w:val="afc"/>
    <w:rsid w:val="00511B0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511B02"/>
  </w:style>
  <w:style w:type="table" w:customStyle="1" w:styleId="21212">
    <w:name w:val="Сетка таблицы21212"/>
    <w:basedOn w:val="a1"/>
    <w:next w:val="afc"/>
    <w:uiPriority w:val="59"/>
    <w:rsid w:val="00511B02"/>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511B02"/>
  </w:style>
  <w:style w:type="numbering" w:customStyle="1" w:styleId="111113">
    <w:name w:val="Нет списка111113"/>
    <w:next w:val="a2"/>
    <w:semiHidden/>
    <w:unhideWhenUsed/>
    <w:rsid w:val="00511B02"/>
  </w:style>
  <w:style w:type="table" w:customStyle="1" w:styleId="2111120">
    <w:name w:val="Сетка таблицы21111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c"/>
    <w:uiPriority w:val="99"/>
    <w:locked/>
    <w:rsid w:val="00511B02"/>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511B02"/>
  </w:style>
  <w:style w:type="numbering" w:customStyle="1" w:styleId="323">
    <w:name w:val="Стиль32"/>
    <w:uiPriority w:val="99"/>
    <w:rsid w:val="00511B02"/>
  </w:style>
  <w:style w:type="numbering" w:customStyle="1" w:styleId="111721">
    <w:name w:val="Текущий список111721"/>
    <w:rsid w:val="00511B02"/>
  </w:style>
  <w:style w:type="table" w:customStyle="1" w:styleId="172">
    <w:name w:val="Сетка таблицы172"/>
    <w:basedOn w:val="a1"/>
    <w:next w:val="afc"/>
    <w:uiPriority w:val="99"/>
    <w:rsid w:val="00511B02"/>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аголовок1"/>
    <w:basedOn w:val="a"/>
    <w:next w:val="af4"/>
    <w:rsid w:val="00511B02"/>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c"/>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c"/>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511B02"/>
  </w:style>
  <w:style w:type="table" w:customStyle="1" w:styleId="513">
    <w:name w:val="Сетка таблицы513"/>
    <w:basedOn w:val="a1"/>
    <w:next w:val="afc"/>
    <w:uiPriority w:val="99"/>
    <w:rsid w:val="00511B0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511B02"/>
  </w:style>
  <w:style w:type="table" w:customStyle="1" w:styleId="613">
    <w:name w:val="Сетка таблицы613"/>
    <w:basedOn w:val="a1"/>
    <w:next w:val="afc"/>
    <w:uiPriority w:val="59"/>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511B02"/>
  </w:style>
  <w:style w:type="numbering" w:customStyle="1" w:styleId="31130">
    <w:name w:val="Нет списка3113"/>
    <w:next w:val="a2"/>
    <w:semiHidden/>
    <w:rsid w:val="00511B02"/>
  </w:style>
  <w:style w:type="numbering" w:customStyle="1" w:styleId="11111113">
    <w:name w:val="Нет списка11111113"/>
    <w:next w:val="a2"/>
    <w:semiHidden/>
    <w:rsid w:val="00511B02"/>
  </w:style>
  <w:style w:type="numbering" w:customStyle="1" w:styleId="4113">
    <w:name w:val="Нет списка4113"/>
    <w:next w:val="a2"/>
    <w:uiPriority w:val="99"/>
    <w:semiHidden/>
    <w:unhideWhenUsed/>
    <w:rsid w:val="00511B02"/>
  </w:style>
  <w:style w:type="numbering" w:customStyle="1" w:styleId="5130">
    <w:name w:val="Нет списка513"/>
    <w:next w:val="a2"/>
    <w:uiPriority w:val="99"/>
    <w:semiHidden/>
    <w:unhideWhenUsed/>
    <w:rsid w:val="00511B02"/>
  </w:style>
  <w:style w:type="numbering" w:customStyle="1" w:styleId="6130">
    <w:name w:val="Нет списка613"/>
    <w:next w:val="a2"/>
    <w:uiPriority w:val="99"/>
    <w:semiHidden/>
    <w:unhideWhenUsed/>
    <w:rsid w:val="00511B02"/>
  </w:style>
  <w:style w:type="table" w:customStyle="1" w:styleId="6112">
    <w:name w:val="Сетка таблицы6112"/>
    <w:basedOn w:val="a1"/>
    <w:next w:val="afc"/>
    <w:uiPriority w:val="59"/>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c"/>
    <w:uiPriority w:val="59"/>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511B02"/>
  </w:style>
  <w:style w:type="numbering" w:customStyle="1" w:styleId="31113">
    <w:name w:val="Нет списка31113"/>
    <w:next w:val="a2"/>
    <w:semiHidden/>
    <w:rsid w:val="00511B02"/>
  </w:style>
  <w:style w:type="numbering" w:customStyle="1" w:styleId="11123">
    <w:name w:val="Нет списка11123"/>
    <w:next w:val="a2"/>
    <w:semiHidden/>
    <w:rsid w:val="00511B02"/>
  </w:style>
  <w:style w:type="numbering" w:customStyle="1" w:styleId="211113">
    <w:name w:val="Нет списка211113"/>
    <w:next w:val="a2"/>
    <w:uiPriority w:val="99"/>
    <w:semiHidden/>
    <w:unhideWhenUsed/>
    <w:rsid w:val="00511B02"/>
  </w:style>
  <w:style w:type="numbering" w:customStyle="1" w:styleId="41113">
    <w:name w:val="Нет списка41113"/>
    <w:next w:val="a2"/>
    <w:uiPriority w:val="99"/>
    <w:semiHidden/>
    <w:unhideWhenUsed/>
    <w:rsid w:val="00511B02"/>
  </w:style>
  <w:style w:type="numbering" w:customStyle="1" w:styleId="5113">
    <w:name w:val="Нет списка5113"/>
    <w:next w:val="a2"/>
    <w:uiPriority w:val="99"/>
    <w:semiHidden/>
    <w:unhideWhenUsed/>
    <w:rsid w:val="00511B02"/>
  </w:style>
  <w:style w:type="numbering" w:customStyle="1" w:styleId="7130">
    <w:name w:val="Нет списка713"/>
    <w:next w:val="a2"/>
    <w:uiPriority w:val="99"/>
    <w:semiHidden/>
    <w:unhideWhenUsed/>
    <w:rsid w:val="00511B02"/>
  </w:style>
  <w:style w:type="table" w:customStyle="1" w:styleId="83">
    <w:name w:val="Сетка таблицы83"/>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511B02"/>
  </w:style>
  <w:style w:type="numbering" w:customStyle="1" w:styleId="821">
    <w:name w:val="Нет списка82"/>
    <w:next w:val="a2"/>
    <w:uiPriority w:val="99"/>
    <w:semiHidden/>
    <w:unhideWhenUsed/>
    <w:rsid w:val="00511B02"/>
  </w:style>
  <w:style w:type="table" w:customStyle="1" w:styleId="94">
    <w:name w:val="Сетка таблицы94"/>
    <w:basedOn w:val="a1"/>
    <w:next w:val="afc"/>
    <w:uiPriority w:val="59"/>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511B02"/>
  </w:style>
  <w:style w:type="numbering" w:customStyle="1" w:styleId="233">
    <w:name w:val="Нет списка233"/>
    <w:next w:val="a2"/>
    <w:uiPriority w:val="99"/>
    <w:semiHidden/>
    <w:unhideWhenUsed/>
    <w:rsid w:val="00511B02"/>
  </w:style>
  <w:style w:type="table" w:customStyle="1" w:styleId="143">
    <w:name w:val="Сетка таблицы143"/>
    <w:basedOn w:val="a1"/>
    <w:next w:val="afc"/>
    <w:uiPriority w:val="59"/>
    <w:rsid w:val="00511B0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511B02"/>
  </w:style>
  <w:style w:type="table" w:customStyle="1" w:styleId="9130">
    <w:name w:val="Сетка таблицы913"/>
    <w:basedOn w:val="a1"/>
    <w:next w:val="afc"/>
    <w:uiPriority w:val="59"/>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511B02"/>
  </w:style>
  <w:style w:type="table" w:customStyle="1" w:styleId="103">
    <w:name w:val="Сетка таблицы103"/>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511B02"/>
  </w:style>
  <w:style w:type="table" w:customStyle="1" w:styleId="12130">
    <w:name w:val="Сетка таблицы1213"/>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511B02"/>
  </w:style>
  <w:style w:type="table" w:customStyle="1" w:styleId="152">
    <w:name w:val="Сетка таблицы152"/>
    <w:basedOn w:val="a1"/>
    <w:next w:val="afc"/>
    <w:uiPriority w:val="59"/>
    <w:rsid w:val="00511B0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511B02"/>
  </w:style>
  <w:style w:type="numbering" w:customStyle="1" w:styleId="242">
    <w:name w:val="Нет списка242"/>
    <w:next w:val="a2"/>
    <w:uiPriority w:val="99"/>
    <w:semiHidden/>
    <w:unhideWhenUsed/>
    <w:rsid w:val="00511B02"/>
  </w:style>
  <w:style w:type="table" w:customStyle="1" w:styleId="1620">
    <w:name w:val="Сетка таблицы162"/>
    <w:basedOn w:val="a1"/>
    <w:next w:val="afc"/>
    <w:uiPriority w:val="59"/>
    <w:rsid w:val="00511B0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511B02"/>
  </w:style>
  <w:style w:type="table" w:customStyle="1" w:styleId="9220">
    <w:name w:val="Сетка таблицы922"/>
    <w:basedOn w:val="a1"/>
    <w:next w:val="afc"/>
    <w:uiPriority w:val="59"/>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511B02"/>
  </w:style>
  <w:style w:type="numbering" w:customStyle="1" w:styleId="532">
    <w:name w:val="Нет списка532"/>
    <w:next w:val="a2"/>
    <w:uiPriority w:val="99"/>
    <w:semiHidden/>
    <w:unhideWhenUsed/>
    <w:rsid w:val="00511B02"/>
  </w:style>
  <w:style w:type="table" w:customStyle="1" w:styleId="1222">
    <w:name w:val="Сетка таблицы122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511B02"/>
  </w:style>
  <w:style w:type="numbering" w:customStyle="1" w:styleId="1520">
    <w:name w:val="Нет списка152"/>
    <w:next w:val="a2"/>
    <w:uiPriority w:val="99"/>
    <w:semiHidden/>
    <w:unhideWhenUsed/>
    <w:rsid w:val="00511B02"/>
  </w:style>
  <w:style w:type="table" w:customStyle="1" w:styleId="1820">
    <w:name w:val="Сетка таблицы182"/>
    <w:basedOn w:val="a1"/>
    <w:next w:val="afc"/>
    <w:uiPriority w:val="59"/>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511B02"/>
  </w:style>
  <w:style w:type="table" w:customStyle="1" w:styleId="2132">
    <w:name w:val="Сетка таблицы2132"/>
    <w:basedOn w:val="a1"/>
    <w:next w:val="afc"/>
    <w:uiPriority w:val="59"/>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c"/>
    <w:uiPriority w:val="59"/>
    <w:rsid w:val="00511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511B02"/>
  </w:style>
  <w:style w:type="numbering" w:customStyle="1" w:styleId="1111112113213">
    <w:name w:val="1 / 1.1 / 1.1.12113213"/>
    <w:rsid w:val="00511B02"/>
  </w:style>
  <w:style w:type="numbering" w:customStyle="1" w:styleId="12220">
    <w:name w:val="Нет списка1222"/>
    <w:next w:val="a2"/>
    <w:semiHidden/>
    <w:unhideWhenUsed/>
    <w:rsid w:val="00511B02"/>
  </w:style>
  <w:style w:type="numbering" w:customStyle="1" w:styleId="2222">
    <w:name w:val="Нет списка2222"/>
    <w:next w:val="a2"/>
    <w:uiPriority w:val="99"/>
    <w:semiHidden/>
    <w:rsid w:val="00511B02"/>
  </w:style>
  <w:style w:type="table" w:customStyle="1" w:styleId="22220">
    <w:name w:val="Сетка таблицы2222"/>
    <w:basedOn w:val="a1"/>
    <w:next w:val="afc"/>
    <w:rsid w:val="00511B0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511B02"/>
  </w:style>
  <w:style w:type="table" w:customStyle="1" w:styleId="21222">
    <w:name w:val="Сетка таблицы21222"/>
    <w:basedOn w:val="a1"/>
    <w:next w:val="afc"/>
    <w:uiPriority w:val="59"/>
    <w:rsid w:val="00511B02"/>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c"/>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511B02"/>
  </w:style>
  <w:style w:type="numbering" w:customStyle="1" w:styleId="111123">
    <w:name w:val="Нет списка111123"/>
    <w:next w:val="a2"/>
    <w:semiHidden/>
    <w:unhideWhenUsed/>
    <w:rsid w:val="00511B02"/>
  </w:style>
  <w:style w:type="table" w:customStyle="1" w:styleId="211122">
    <w:name w:val="Сетка таблицы211122"/>
    <w:basedOn w:val="a1"/>
    <w:next w:val="afc"/>
    <w:rsid w:val="00511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c"/>
    <w:uiPriority w:val="59"/>
    <w:locked/>
    <w:rsid w:val="00511B02"/>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511B02"/>
  </w:style>
  <w:style w:type="numbering" w:customStyle="1" w:styleId="112113">
    <w:name w:val="Нет списка112113"/>
    <w:next w:val="a2"/>
    <w:semiHidden/>
    <w:rsid w:val="00511B02"/>
  </w:style>
  <w:style w:type="numbering" w:customStyle="1" w:styleId="1621">
    <w:name w:val="Статья / Раздел1621"/>
    <w:basedOn w:val="a2"/>
    <w:next w:val="a8"/>
    <w:semiHidden/>
    <w:rsid w:val="004F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4395">
      <w:bodyDiv w:val="1"/>
      <w:marLeft w:val="0"/>
      <w:marRight w:val="0"/>
      <w:marTop w:val="0"/>
      <w:marBottom w:val="0"/>
      <w:divBdr>
        <w:top w:val="none" w:sz="0" w:space="0" w:color="auto"/>
        <w:left w:val="none" w:sz="0" w:space="0" w:color="auto"/>
        <w:bottom w:val="none" w:sz="0" w:space="0" w:color="auto"/>
        <w:right w:val="none" w:sz="0" w:space="0" w:color="auto"/>
      </w:divBdr>
    </w:div>
    <w:div w:id="106589251">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36172993">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0428155">
      <w:bodyDiv w:val="1"/>
      <w:marLeft w:val="0"/>
      <w:marRight w:val="0"/>
      <w:marTop w:val="0"/>
      <w:marBottom w:val="0"/>
      <w:divBdr>
        <w:top w:val="none" w:sz="0" w:space="0" w:color="auto"/>
        <w:left w:val="none" w:sz="0" w:space="0" w:color="auto"/>
        <w:bottom w:val="none" w:sz="0" w:space="0" w:color="auto"/>
        <w:right w:val="none" w:sz="0" w:space="0" w:color="auto"/>
      </w:divBdr>
    </w:div>
    <w:div w:id="1195464209">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5159755">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2069643666">
      <w:bodyDiv w:val="1"/>
      <w:marLeft w:val="0"/>
      <w:marRight w:val="0"/>
      <w:marTop w:val="0"/>
      <w:marBottom w:val="0"/>
      <w:divBdr>
        <w:top w:val="none" w:sz="0" w:space="0" w:color="auto"/>
        <w:left w:val="none" w:sz="0" w:space="0" w:color="auto"/>
        <w:bottom w:val="none" w:sz="0" w:space="0" w:color="auto"/>
        <w:right w:val="none" w:sz="0" w:space="0" w:color="auto"/>
      </w:divBdr>
    </w:div>
    <w:div w:id="2071296916">
      <w:bodyDiv w:val="1"/>
      <w:marLeft w:val="0"/>
      <w:marRight w:val="0"/>
      <w:marTop w:val="0"/>
      <w:marBottom w:val="0"/>
      <w:divBdr>
        <w:top w:val="none" w:sz="0" w:space="0" w:color="auto"/>
        <w:left w:val="none" w:sz="0" w:space="0" w:color="auto"/>
        <w:bottom w:val="none" w:sz="0" w:space="0" w:color="auto"/>
        <w:right w:val="none" w:sz="0" w:space="0" w:color="auto"/>
      </w:divBdr>
    </w:div>
    <w:div w:id="211802299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74F3D2F615C47546AE11B8D03C7FFDBACE43353266462733B88B38177B7CCC915204F712F518H026H" TargetMode="Externa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hyperlink" Target="mailto:inf@ncrc.ru" TargetMode="External"/><Relationship Id="rId30" Type="http://schemas.openxmlformats.org/officeDocument/2006/relationships/footer" Target="footer7.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FD3F-AA0D-40BB-9115-BA6A63DF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32</Pages>
  <Words>12377</Words>
  <Characters>70550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42</cp:revision>
  <cp:lastPrinted>2022-03-31T11:05:00Z</cp:lastPrinted>
  <dcterms:created xsi:type="dcterms:W3CDTF">2022-03-09T11:53:00Z</dcterms:created>
  <dcterms:modified xsi:type="dcterms:W3CDTF">2022-03-31T11:28:00Z</dcterms:modified>
</cp:coreProperties>
</file>