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440FDE70" w:rsidR="00B067D9" w:rsidRPr="00C3724F"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CD52C0">
        <w:rPr>
          <w:b/>
          <w:bCs/>
        </w:rPr>
        <w:t>2</w:t>
      </w:r>
      <w:r w:rsidR="00BC29C8">
        <w:rPr>
          <w:b/>
          <w:bCs/>
        </w:rPr>
        <w:t>2</w:t>
      </w:r>
      <w:r w:rsidR="0053248F" w:rsidRPr="00EC36FF">
        <w:rPr>
          <w:b/>
          <w:bCs/>
        </w:rPr>
        <w:t>.</w:t>
      </w:r>
      <w:r w:rsidR="00CD52C0">
        <w:rPr>
          <w:b/>
          <w:bCs/>
        </w:rPr>
        <w:t>03</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-5</w:t>
      </w:r>
      <w:r w:rsidR="00AB1A7C">
        <w:rPr>
          <w:b/>
          <w:bCs/>
        </w:rPr>
        <w:t>4</w:t>
      </w:r>
      <w:r w:rsidR="00A4284B">
        <w:rPr>
          <w:b/>
          <w:bCs/>
        </w:rPr>
        <w:t>8</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817"/>
        <w:gridCol w:w="2835"/>
        <w:gridCol w:w="6379"/>
      </w:tblGrid>
      <w:tr w:rsidR="00EE4CA2" w:rsidRPr="00EC36FF" w14:paraId="39E299C4" w14:textId="77777777" w:rsidTr="000C010E">
        <w:trPr>
          <w:gridBefore w:val="1"/>
          <w:wBefore w:w="12" w:type="dxa"/>
        </w:trPr>
        <w:tc>
          <w:tcPr>
            <w:tcW w:w="817"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83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379"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0C010E">
        <w:tc>
          <w:tcPr>
            <w:tcW w:w="829"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9214"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0C010E">
        <w:tc>
          <w:tcPr>
            <w:tcW w:w="829"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83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379"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0C010E">
        <w:tc>
          <w:tcPr>
            <w:tcW w:w="829"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83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379"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0C010E">
        <w:tc>
          <w:tcPr>
            <w:tcW w:w="829"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9214"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0C010E">
        <w:tc>
          <w:tcPr>
            <w:tcW w:w="829"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83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379"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0C010E">
        <w:tc>
          <w:tcPr>
            <w:tcW w:w="829"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83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379" w:type="dxa"/>
            <w:shd w:val="clear" w:color="auto" w:fill="auto"/>
          </w:tcPr>
          <w:p w14:paraId="2277DEA3" w14:textId="5F3A34EF" w:rsidR="0015609A" w:rsidRPr="00EC36FF" w:rsidRDefault="00110AAB" w:rsidP="00852F05">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 xml:space="preserve">техническому обслуживанию и ремонту транспортных средств </w:t>
            </w:r>
            <w:r w:rsidR="0052315B" w:rsidRPr="0052315B">
              <w:t>марки/модели Фольксваген Каравелла (1 единица) в СКФО</w:t>
            </w:r>
            <w:r w:rsidRPr="00EC36FF">
              <w:t>.</w:t>
            </w:r>
          </w:p>
        </w:tc>
      </w:tr>
      <w:tr w:rsidR="00EE4CA2" w:rsidRPr="00AD10DF" w14:paraId="17814C04" w14:textId="77777777" w:rsidTr="000C010E">
        <w:tc>
          <w:tcPr>
            <w:tcW w:w="829"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83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379"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0C010E">
        <w:tc>
          <w:tcPr>
            <w:tcW w:w="829"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83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379" w:type="dxa"/>
            <w:shd w:val="clear" w:color="auto" w:fill="auto"/>
          </w:tcPr>
          <w:p w14:paraId="3267C199" w14:textId="65A2F0BB" w:rsidR="00B067D9" w:rsidRPr="00AD10DF" w:rsidRDefault="00A279F2" w:rsidP="00852F05">
            <w:pPr>
              <w:widowControl w:val="0"/>
              <w:tabs>
                <w:tab w:val="left" w:pos="284"/>
                <w:tab w:val="left" w:pos="426"/>
                <w:tab w:val="left" w:pos="1134"/>
              </w:tabs>
              <w:jc w:val="both"/>
              <w:outlineLvl w:val="0"/>
            </w:pPr>
            <w:r>
              <w:t>О</w:t>
            </w:r>
            <w:r w:rsidRPr="00A279F2">
              <w:t xml:space="preserve">казание услуг по </w:t>
            </w:r>
            <w:r w:rsidR="00AB1A7C" w:rsidRPr="00AB1A7C">
              <w:t xml:space="preserve">техническому обслуживанию и ремонту транспортных средств </w:t>
            </w:r>
            <w:r w:rsidR="0052315B" w:rsidRPr="0052315B">
              <w:t>марки/модели Фольксваген Каравелла (1 единица) в СКФО</w:t>
            </w:r>
            <w:r w:rsidR="00110AAB" w:rsidRPr="00AD10DF">
              <w:t>.</w:t>
            </w:r>
          </w:p>
        </w:tc>
      </w:tr>
      <w:tr w:rsidR="00EE4CA2" w:rsidRPr="00AD10DF" w14:paraId="42365252" w14:textId="77777777" w:rsidTr="000C010E">
        <w:trPr>
          <w:trHeight w:val="1269"/>
        </w:trPr>
        <w:tc>
          <w:tcPr>
            <w:tcW w:w="829" w:type="dxa"/>
            <w:gridSpan w:val="2"/>
            <w:shd w:val="clear" w:color="auto" w:fill="auto"/>
          </w:tcPr>
          <w:p w14:paraId="701E917C" w14:textId="77777777" w:rsidR="00B067D9" w:rsidRPr="00AD10DF" w:rsidRDefault="00B067D9" w:rsidP="000C010E">
            <w:pPr>
              <w:widowControl w:val="0"/>
              <w:numPr>
                <w:ilvl w:val="0"/>
                <w:numId w:val="13"/>
              </w:numPr>
              <w:ind w:right="459"/>
            </w:pPr>
          </w:p>
        </w:tc>
        <w:tc>
          <w:tcPr>
            <w:tcW w:w="283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379"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0C010E">
        <w:tc>
          <w:tcPr>
            <w:tcW w:w="829" w:type="dxa"/>
            <w:gridSpan w:val="2"/>
            <w:shd w:val="clear" w:color="auto" w:fill="auto"/>
          </w:tcPr>
          <w:p w14:paraId="3900FAD1" w14:textId="77777777" w:rsidR="00B067D9" w:rsidRPr="00AD10DF" w:rsidRDefault="00B067D9" w:rsidP="000C010E">
            <w:pPr>
              <w:widowControl w:val="0"/>
              <w:numPr>
                <w:ilvl w:val="0"/>
                <w:numId w:val="13"/>
              </w:numPr>
              <w:ind w:right="459"/>
            </w:pPr>
          </w:p>
        </w:tc>
        <w:tc>
          <w:tcPr>
            <w:tcW w:w="283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379" w:type="dxa"/>
            <w:shd w:val="clear" w:color="auto" w:fill="auto"/>
          </w:tcPr>
          <w:p w14:paraId="4BCE0CC6" w14:textId="77777777" w:rsidR="00852F05" w:rsidRPr="00852F05" w:rsidRDefault="00852F05" w:rsidP="00852F05">
            <w:pPr>
              <w:shd w:val="clear" w:color="auto" w:fill="FFFFFF"/>
              <w:tabs>
                <w:tab w:val="left" w:pos="284"/>
                <w:tab w:val="left" w:pos="426"/>
              </w:tabs>
              <w:jc w:val="both"/>
              <w:rPr>
                <w:b/>
              </w:rPr>
            </w:pPr>
            <w:r w:rsidRPr="00852F05">
              <w:rPr>
                <w:b/>
              </w:rPr>
              <w:t xml:space="preserve">Цена договора: </w:t>
            </w:r>
          </w:p>
          <w:p w14:paraId="3ACCD794" w14:textId="7F47DD79" w:rsidR="00852F05" w:rsidRPr="00852F05" w:rsidRDefault="00187D75" w:rsidP="00852F05">
            <w:pPr>
              <w:shd w:val="clear" w:color="auto" w:fill="FFFFFF"/>
              <w:tabs>
                <w:tab w:val="left" w:pos="284"/>
                <w:tab w:val="left" w:pos="426"/>
              </w:tabs>
              <w:jc w:val="both"/>
            </w:pPr>
            <w:r w:rsidRPr="00187D75">
              <w:rPr>
                <w:bCs/>
              </w:rPr>
              <w:t>216 666,67 (Двести шестнадцать тысяч шестьсот шестьдесят шесть) рублей 67 копеек, без учета НДС или 260 000,00 (Двести шестьдесят тысяч) рублей 00 копеек, включая НДС</w:t>
            </w:r>
            <w:r w:rsidR="00852F05" w:rsidRPr="00852F05">
              <w:rPr>
                <w:bCs/>
              </w:rPr>
              <w:t>.</w:t>
            </w:r>
          </w:p>
          <w:p w14:paraId="5F7725D3" w14:textId="092E288C" w:rsidR="00852F05" w:rsidRPr="00852F05" w:rsidRDefault="00852F05" w:rsidP="00852F05">
            <w:pPr>
              <w:shd w:val="clear" w:color="auto" w:fill="FFFFFF"/>
              <w:tabs>
                <w:tab w:val="left" w:pos="284"/>
                <w:tab w:val="left" w:pos="426"/>
              </w:tabs>
              <w:jc w:val="both"/>
              <w:rPr>
                <w:bCs/>
              </w:rPr>
            </w:pPr>
            <w:r w:rsidRPr="00852F05">
              <w:rPr>
                <w:b/>
                <w:bCs/>
              </w:rPr>
              <w:t>Начальная (максимальная) стоимость единичной расценки оказываемых услуг:</w:t>
            </w:r>
            <w:r w:rsidRPr="00852F05">
              <w:rPr>
                <w:bCs/>
              </w:rPr>
              <w:t xml:space="preserve"> 1 </w:t>
            </w:r>
            <w:r>
              <w:rPr>
                <w:bCs/>
              </w:rPr>
              <w:t xml:space="preserve">(одного) </w:t>
            </w:r>
            <w:r w:rsidRPr="00852F05">
              <w:rPr>
                <w:bCs/>
              </w:rPr>
              <w:t xml:space="preserve">нормо-час услуг по техническому обслуживанию и ремонту транспортного средства </w:t>
            </w:r>
            <w:r w:rsidR="00187D75" w:rsidRPr="00187D75">
              <w:rPr>
                <w:bCs/>
              </w:rPr>
              <w:t>марки/модели Фольксваген Каравелла</w:t>
            </w:r>
            <w:r w:rsidRPr="00852F05">
              <w:rPr>
                <w:bCs/>
              </w:rPr>
              <w:t xml:space="preserve"> составляет 1 100,00 (Одна тысяча сто) рублей 00 копеек, без учета НДС.</w:t>
            </w:r>
          </w:p>
          <w:p w14:paraId="78F3006B" w14:textId="77777777" w:rsidR="00852F05" w:rsidRPr="00852F05" w:rsidRDefault="00852F05" w:rsidP="00852F05">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1D63F0E0" w14:textId="77777777" w:rsidR="00852F05" w:rsidRPr="00852F05" w:rsidRDefault="00852F05" w:rsidP="00852F05">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C8E9DB1" w:rsidR="00EA7FB1" w:rsidRPr="00AD10DF" w:rsidRDefault="00852F05" w:rsidP="00852F05">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0C010E">
        <w:tc>
          <w:tcPr>
            <w:tcW w:w="829"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83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379"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0C010E">
        <w:tc>
          <w:tcPr>
            <w:tcW w:w="829"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83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379" w:type="dxa"/>
            <w:shd w:val="clear" w:color="auto" w:fill="auto"/>
          </w:tcPr>
          <w:p w14:paraId="739E458F" w14:textId="197ABAA1" w:rsidR="00B067D9" w:rsidRPr="00AD10DF" w:rsidRDefault="00A3205E" w:rsidP="00314398">
            <w:pPr>
              <w:tabs>
                <w:tab w:val="left" w:pos="0"/>
                <w:tab w:val="left" w:pos="380"/>
              </w:tabs>
              <w:jc w:val="both"/>
              <w:rPr>
                <w:szCs w:val="22"/>
              </w:rPr>
            </w:pPr>
            <w:r w:rsidRPr="00A3205E">
              <w:t xml:space="preserve">12 (двенадцать) месяцев </w:t>
            </w:r>
            <w:proofErr w:type="gramStart"/>
            <w:r w:rsidRPr="00A3205E">
              <w:t>с даты заключения</w:t>
            </w:r>
            <w:proofErr w:type="gramEnd"/>
            <w:r w:rsidRPr="00A3205E">
              <w:t xml:space="preserve">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0C010E">
        <w:tc>
          <w:tcPr>
            <w:tcW w:w="829"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83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379" w:type="dxa"/>
            <w:shd w:val="clear" w:color="auto" w:fill="auto"/>
          </w:tcPr>
          <w:p w14:paraId="2B479972" w14:textId="76EEB46D" w:rsidR="00A54AF1" w:rsidRPr="00AD10DF" w:rsidRDefault="00A3205E" w:rsidP="00314398">
            <w:pPr>
              <w:jc w:val="both"/>
            </w:pPr>
            <w:r w:rsidRPr="00A3205E">
              <w:t>Определяется по результатам закупки, но не далее 50 км от г. Минеральные Воды, на территории станции технического обслуживания (СТО) Исполнителя</w:t>
            </w:r>
            <w:r w:rsidR="00A82EA0">
              <w:t>.</w:t>
            </w:r>
          </w:p>
        </w:tc>
      </w:tr>
      <w:tr w:rsidR="00EE4CA2" w:rsidRPr="00AD10DF" w14:paraId="56DC31A6" w14:textId="77777777" w:rsidTr="000C010E">
        <w:tc>
          <w:tcPr>
            <w:tcW w:w="829"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83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379"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0C010E">
        <w:tc>
          <w:tcPr>
            <w:tcW w:w="829"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83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379"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0C010E">
        <w:tc>
          <w:tcPr>
            <w:tcW w:w="829"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83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379"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0C010E">
        <w:tc>
          <w:tcPr>
            <w:tcW w:w="829"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83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 xml:space="preserve">Обеспечение заявки на </w:t>
            </w:r>
            <w:r w:rsidRPr="00514B4E">
              <w:rPr>
                <w:b/>
              </w:rPr>
              <w:lastRenderedPageBreak/>
              <w:t>участие в закупке</w:t>
            </w:r>
          </w:p>
        </w:tc>
        <w:tc>
          <w:tcPr>
            <w:tcW w:w="6379"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lastRenderedPageBreak/>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0C010E">
        <w:tc>
          <w:tcPr>
            <w:tcW w:w="829"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83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379"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0C010E">
        <w:tc>
          <w:tcPr>
            <w:tcW w:w="829"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83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379" w:type="dxa"/>
            <w:shd w:val="clear" w:color="auto" w:fill="auto"/>
          </w:tcPr>
          <w:p w14:paraId="3C206EB6" w14:textId="219A6AC2" w:rsidR="00B067D9" w:rsidRPr="00514B4E" w:rsidRDefault="00CD52C0" w:rsidP="004531C3">
            <w:pPr>
              <w:widowControl w:val="0"/>
              <w:tabs>
                <w:tab w:val="left" w:pos="284"/>
                <w:tab w:val="left" w:pos="426"/>
                <w:tab w:val="left" w:pos="1134"/>
                <w:tab w:val="left" w:pos="1276"/>
              </w:tabs>
              <w:jc w:val="both"/>
              <w:outlineLvl w:val="0"/>
              <w:rPr>
                <w:b/>
              </w:rPr>
            </w:pPr>
            <w:r>
              <w:t>2</w:t>
            </w:r>
            <w:r w:rsidR="00BC29C8">
              <w:t>2</w:t>
            </w:r>
            <w:r w:rsidR="0053248F" w:rsidRPr="00514B4E">
              <w:t xml:space="preserve"> </w:t>
            </w:r>
            <w:r>
              <w:t>марта</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0C010E">
        <w:tc>
          <w:tcPr>
            <w:tcW w:w="829"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83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379"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0C010E">
        <w:tc>
          <w:tcPr>
            <w:tcW w:w="829"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83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379" w:type="dxa"/>
            <w:shd w:val="clear" w:color="auto" w:fill="auto"/>
          </w:tcPr>
          <w:p w14:paraId="384FEE1A" w14:textId="282BEA02" w:rsidR="00B067D9" w:rsidRPr="005F2169" w:rsidRDefault="00BC29C8" w:rsidP="00CD52C0">
            <w:pPr>
              <w:widowControl w:val="0"/>
              <w:tabs>
                <w:tab w:val="left" w:pos="284"/>
                <w:tab w:val="left" w:pos="426"/>
                <w:tab w:val="left" w:pos="1134"/>
                <w:tab w:val="left" w:pos="1276"/>
              </w:tabs>
              <w:jc w:val="both"/>
              <w:outlineLvl w:val="0"/>
            </w:pPr>
            <w:r>
              <w:t>30</w:t>
            </w:r>
            <w:r w:rsidR="0053248F" w:rsidRPr="005F2169">
              <w:t xml:space="preserve"> </w:t>
            </w:r>
            <w:r w:rsidR="00CD52C0">
              <w:t>марта</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r w:rsidR="00B067D9" w:rsidRPr="005F2169">
              <w:t>мск</w:t>
            </w:r>
            <w:proofErr w:type="spellEnd"/>
            <w:r w:rsidR="00B067D9" w:rsidRPr="005F2169">
              <w:t>).</w:t>
            </w:r>
          </w:p>
        </w:tc>
      </w:tr>
      <w:tr w:rsidR="00EE4CA2" w:rsidRPr="005F2169" w14:paraId="03C83ACB" w14:textId="77777777" w:rsidTr="000C010E">
        <w:tc>
          <w:tcPr>
            <w:tcW w:w="829"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83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379" w:type="dxa"/>
            <w:shd w:val="clear" w:color="auto" w:fill="auto"/>
          </w:tcPr>
          <w:p w14:paraId="2F8BF1FF" w14:textId="38849BD7" w:rsidR="00B067D9" w:rsidRPr="005F2169" w:rsidRDefault="00CD52C0" w:rsidP="004531C3">
            <w:pPr>
              <w:widowControl w:val="0"/>
              <w:tabs>
                <w:tab w:val="left" w:pos="993"/>
                <w:tab w:val="left" w:pos="1276"/>
                <w:tab w:val="left" w:pos="1701"/>
              </w:tabs>
              <w:jc w:val="both"/>
              <w:textAlignment w:val="baseline"/>
            </w:pPr>
            <w:r>
              <w:t>05</w:t>
            </w:r>
            <w:r w:rsidR="0053248F" w:rsidRPr="005F2169">
              <w:t xml:space="preserve"> </w:t>
            </w:r>
            <w:r>
              <w:t>апреля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0C010E">
        <w:tc>
          <w:tcPr>
            <w:tcW w:w="829"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83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379"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0C010E">
        <w:tc>
          <w:tcPr>
            <w:tcW w:w="829"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83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379"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0C010E">
        <w:tc>
          <w:tcPr>
            <w:tcW w:w="829"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83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w:t>
            </w:r>
            <w:r w:rsidRPr="0029797C">
              <w:lastRenderedPageBreak/>
              <w:t>их количественных и качественных характеристик</w:t>
            </w:r>
          </w:p>
        </w:tc>
        <w:tc>
          <w:tcPr>
            <w:tcW w:w="6379"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0C010E">
        <w:tc>
          <w:tcPr>
            <w:tcW w:w="829"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9214"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0C010E">
        <w:tc>
          <w:tcPr>
            <w:tcW w:w="829"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83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379"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w:t>
            </w:r>
            <w:r w:rsidRPr="005F2169">
              <w:lastRenderedPageBreak/>
              <w:t xml:space="preserve">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0C010E">
        <w:tc>
          <w:tcPr>
            <w:tcW w:w="829"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83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379"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0C010E">
        <w:trPr>
          <w:gridBefore w:val="1"/>
          <w:wBefore w:w="12" w:type="dxa"/>
        </w:trPr>
        <w:tc>
          <w:tcPr>
            <w:tcW w:w="817" w:type="dxa"/>
            <w:shd w:val="clear" w:color="auto" w:fill="auto"/>
          </w:tcPr>
          <w:p w14:paraId="504FD68F" w14:textId="77777777" w:rsidR="00F90579" w:rsidRPr="005F2169" w:rsidRDefault="00F90579" w:rsidP="008C33BD">
            <w:pPr>
              <w:widowControl w:val="0"/>
              <w:numPr>
                <w:ilvl w:val="0"/>
                <w:numId w:val="14"/>
              </w:numPr>
              <w:ind w:right="2160"/>
            </w:pPr>
          </w:p>
        </w:tc>
        <w:tc>
          <w:tcPr>
            <w:tcW w:w="2835" w:type="dxa"/>
            <w:shd w:val="clear" w:color="auto" w:fill="auto"/>
          </w:tcPr>
          <w:p w14:paraId="21E70737" w14:textId="534C1312" w:rsidR="00F90579" w:rsidRPr="005F2169" w:rsidRDefault="009F5130" w:rsidP="0052206D">
            <w:pPr>
              <w:adjustRightInd w:val="0"/>
              <w:rPr>
                <w:b/>
              </w:rPr>
            </w:pPr>
            <w:r w:rsidRPr="005F2169">
              <w:rPr>
                <w:b/>
              </w:rPr>
              <w:t>Ограничения на участие в запросе котировок в электронной форме</w:t>
            </w:r>
          </w:p>
        </w:tc>
        <w:tc>
          <w:tcPr>
            <w:tcW w:w="6379"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xml:space="preserve">) подтверждается </w:t>
            </w:r>
            <w:r w:rsidR="0046151E" w:rsidRPr="005F2169">
              <w:lastRenderedPageBreak/>
              <w:t>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0C010E">
        <w:trPr>
          <w:gridBefore w:val="1"/>
          <w:wBefore w:w="12" w:type="dxa"/>
        </w:trPr>
        <w:tc>
          <w:tcPr>
            <w:tcW w:w="817"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83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379"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0C010E">
        <w:trPr>
          <w:gridBefore w:val="1"/>
          <w:wBefore w:w="12" w:type="dxa"/>
        </w:trPr>
        <w:tc>
          <w:tcPr>
            <w:tcW w:w="817"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83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379"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0C010E">
        <w:trPr>
          <w:gridBefore w:val="1"/>
          <w:wBefore w:w="12" w:type="dxa"/>
        </w:trPr>
        <w:tc>
          <w:tcPr>
            <w:tcW w:w="817"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83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379"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lastRenderedPageBreak/>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0C010E">
        <w:trPr>
          <w:gridBefore w:val="1"/>
          <w:wBefore w:w="12" w:type="dxa"/>
        </w:trPr>
        <w:tc>
          <w:tcPr>
            <w:tcW w:w="817"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83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379"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lastRenderedPageBreak/>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w:t>
            </w:r>
            <w:r w:rsidRPr="00E361B7">
              <w:lastRenderedPageBreak/>
              <w:t xml:space="preserve">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w:t>
            </w:r>
            <w:r w:rsidRPr="00E361B7">
              <w:lastRenderedPageBreak/>
              <w:t xml:space="preserve">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4008B5F5"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lastRenderedPageBreak/>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7F68C8FE"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спецификация или иной документ по форме, определенной приложением к конкурсной документацией</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0C010E">
        <w:trPr>
          <w:gridBefore w:val="1"/>
          <w:wBefore w:w="12" w:type="dxa"/>
        </w:trPr>
        <w:tc>
          <w:tcPr>
            <w:tcW w:w="817"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83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 xml:space="preserve">заявок на участие в закупке и определение </w:t>
            </w:r>
            <w:r w:rsidRPr="007C7AD3">
              <w:rPr>
                <w:b/>
              </w:rPr>
              <w:lastRenderedPageBreak/>
              <w:t>победителя закупки</w:t>
            </w:r>
          </w:p>
        </w:tc>
        <w:tc>
          <w:tcPr>
            <w:tcW w:w="6379"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lastRenderedPageBreak/>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w:t>
            </w:r>
            <w:r w:rsidR="00012385" w:rsidRPr="007C7AD3">
              <w:lastRenderedPageBreak/>
              <w:t xml:space="preserve">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w:t>
            </w:r>
            <w:r w:rsidRPr="007C7AD3">
              <w:lastRenderedPageBreak/>
              <w:t>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w:t>
            </w:r>
            <w:r w:rsidRPr="007C7AD3">
              <w:lastRenderedPageBreak/>
              <w:t xml:space="preserve">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6C49E859" w:rsidR="00A3205E" w:rsidRPr="007C7AD3" w:rsidRDefault="00B067D9" w:rsidP="00A3205E">
            <w:pPr>
              <w:tabs>
                <w:tab w:val="left" w:pos="629"/>
              </w:tabs>
              <w:jc w:val="both"/>
              <w:rPr>
                <w:bCs/>
              </w:rPr>
            </w:pPr>
            <w:r w:rsidRPr="007C7AD3">
              <w:t xml:space="preserve">7.7. </w:t>
            </w:r>
            <w:proofErr w:type="gramStart"/>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 xml:space="preserve">стоимость 1 нормо-часа технического обслуживания </w:t>
            </w:r>
            <w:r w:rsidR="00A3205E" w:rsidRPr="00AA330D">
              <w:t>и ремонт</w:t>
            </w:r>
            <w:r w:rsidR="00A3205E">
              <w:t>а</w:t>
            </w:r>
            <w:r w:rsidR="00A3205E" w:rsidRPr="00AA330D">
              <w:t xml:space="preserve"> </w:t>
            </w:r>
            <w:r w:rsidR="00A3205E">
              <w:t>авто</w:t>
            </w:r>
            <w:r w:rsidR="00A3205E" w:rsidRPr="004D72D2">
              <w:t xml:space="preserve">транспортных средств </w:t>
            </w:r>
            <w:r w:rsidR="00187D75" w:rsidRPr="00187D75">
              <w:rPr>
                <w:bCs/>
              </w:rPr>
              <w:t>марки/модели Фольксваген Каравелла</w:t>
            </w:r>
            <w:r w:rsidR="00A3205E">
              <w: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w:t>
            </w:r>
            <w:proofErr w:type="gramEnd"/>
            <w:r w:rsidR="00A3205E" w:rsidRPr="008E2E4E">
              <w:t xml:space="preserve"> российскими лицами,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54E5E706" w:rsidR="00B067D9" w:rsidRPr="007C7AD3" w:rsidRDefault="00A3205E" w:rsidP="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Pr="006A1477">
              <w:t xml:space="preserve">стоимость 1 нормо-часа технического обслуживания </w:t>
            </w:r>
            <w:r w:rsidRPr="00AA330D">
              <w:t>и ремонт</w:t>
            </w:r>
            <w:r>
              <w:t>а</w:t>
            </w:r>
            <w:r w:rsidRPr="00AA330D">
              <w:t xml:space="preserve"> </w:t>
            </w:r>
            <w:r w:rsidRPr="004D72D2">
              <w:t xml:space="preserve">автотранспортных средств </w:t>
            </w:r>
            <w:r w:rsidR="00187D75" w:rsidRPr="00187D75">
              <w:rPr>
                <w:bCs/>
              </w:rPr>
              <w:t>марки/модели Фольксваген Каравелла</w:t>
            </w:r>
            <w:r>
              <w:t>)</w:t>
            </w:r>
            <w:r w:rsidRPr="007C7AD3">
              <w:t>, меньший порядковый номер присваивается заявке, которая поступила ранее других таких заявок</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0C010E">
        <w:trPr>
          <w:gridBefore w:val="1"/>
          <w:wBefore w:w="12" w:type="dxa"/>
        </w:trPr>
        <w:tc>
          <w:tcPr>
            <w:tcW w:w="817"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83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379"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lastRenderedPageBreak/>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12789E9D" w14:textId="706E093F" w:rsidR="00AC2DB4" w:rsidRPr="00E43E09"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заключается на условиях и стоимости 1</w:t>
            </w:r>
            <w:r>
              <w:t xml:space="preserve"> (одного)</w:t>
            </w:r>
            <w:r w:rsidRPr="00E43E09">
              <w:t xml:space="preserve"> нормо-часа технического обслуживания и ремонта </w:t>
            </w:r>
            <w:r w:rsidRPr="004D72D2">
              <w:t xml:space="preserve">автотранспортных средств </w:t>
            </w:r>
            <w:r w:rsidR="00187D75" w:rsidRPr="00187D75">
              <w:rPr>
                <w:bCs/>
              </w:rPr>
              <w:t>марки/модели Фольксваген Каравелла</w:t>
            </w:r>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16886AC0" w:rsidR="00AC2DB4" w:rsidRPr="00B42369" w:rsidRDefault="00AC2DB4" w:rsidP="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Pr="004D72D2">
              <w:t xml:space="preserve">автотранспортных средств </w:t>
            </w:r>
            <w:r w:rsidR="00187D75" w:rsidRPr="00187D75">
              <w:rPr>
                <w:bCs/>
              </w:rPr>
              <w:t>марки/модели Фольксваген Каравелла</w:t>
            </w:r>
            <w:r w:rsidRPr="00E43E09">
              <w:t xml:space="preserve"> остается неизменной в течение всего срока действия договора</w:t>
            </w:r>
            <w:r>
              <w:t>.</w:t>
            </w:r>
          </w:p>
          <w:p w14:paraId="27F552D8" w14:textId="7273B58A" w:rsidR="002935A5" w:rsidRPr="00E43E09" w:rsidRDefault="00AC2DB4" w:rsidP="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0C010E">
        <w:trPr>
          <w:gridBefore w:val="1"/>
          <w:wBefore w:w="12" w:type="dxa"/>
        </w:trPr>
        <w:tc>
          <w:tcPr>
            <w:tcW w:w="817"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83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 xml:space="preserve">Приоритет товаров российского происхождения, работ, услуг, выполняемых, </w:t>
            </w:r>
            <w:r w:rsidRPr="0004479C">
              <w:rPr>
                <w:b/>
              </w:rPr>
              <w:lastRenderedPageBreak/>
              <w:t>оказываемых российскими лицами</w:t>
            </w:r>
          </w:p>
        </w:tc>
        <w:tc>
          <w:tcPr>
            <w:tcW w:w="6379"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lastRenderedPageBreak/>
              <w:t xml:space="preserve">Применяется в соответствии с постановлением Правительства Российской Федерации от 16.09.2016 г. </w:t>
            </w:r>
            <w:r w:rsidRPr="0004479C">
              <w:br/>
              <w:t xml:space="preserve">№ 925 «О приоритете товаров российского происхождения, работ, услуг, выполняемых, оказываемых российскими </w:t>
            </w:r>
            <w:r w:rsidRPr="0004479C">
              <w:lastRenderedPageBreak/>
              <w:t>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0C010E">
        <w:trPr>
          <w:gridBefore w:val="1"/>
          <w:wBefore w:w="12" w:type="dxa"/>
        </w:trPr>
        <w:tc>
          <w:tcPr>
            <w:tcW w:w="817"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lastRenderedPageBreak/>
              <w:t>10</w:t>
            </w:r>
          </w:p>
        </w:tc>
        <w:tc>
          <w:tcPr>
            <w:tcW w:w="283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379" w:type="dxa"/>
            <w:shd w:val="clear" w:color="auto" w:fill="auto"/>
          </w:tcPr>
          <w:p w14:paraId="71476A94" w14:textId="37EA97A2" w:rsidR="00B067D9" w:rsidRDefault="00B067D9" w:rsidP="004531C3">
            <w:pPr>
              <w:widowControl w:val="0"/>
              <w:jc w:val="both"/>
            </w:pPr>
            <w:r w:rsidRPr="00E43E09">
              <w:t>1</w:t>
            </w:r>
            <w:r w:rsidR="009F5130" w:rsidRPr="00E43E09">
              <w:t>0.1</w:t>
            </w:r>
            <w:r w:rsidRPr="00E43E09">
              <w:t>.</w:t>
            </w:r>
            <w:r w:rsidR="009F5130" w:rsidRPr="00E43E09">
              <w:t xml:space="preserve"> </w:t>
            </w:r>
            <w:r w:rsidR="00E86915">
              <w:t>Предложение участника</w:t>
            </w:r>
            <w:r w:rsidRPr="00E43E09">
              <w:t xml:space="preserve"> в открытом </w:t>
            </w:r>
            <w:r w:rsidRPr="00E43E09">
              <w:rPr>
                <w:bCs/>
              </w:rPr>
              <w:t>запросе котировок</w:t>
            </w:r>
            <w:r w:rsidRPr="00E43E09">
              <w:t xml:space="preserve"> в электронной форме. Форма.</w:t>
            </w:r>
          </w:p>
          <w:p w14:paraId="4FBC178B" w14:textId="00CA13CC" w:rsidR="007F214D" w:rsidRPr="00E43E09" w:rsidRDefault="009F5130">
            <w:pPr>
              <w:widowControl w:val="0"/>
              <w:tabs>
                <w:tab w:val="left" w:pos="1701"/>
              </w:tabs>
              <w:jc w:val="both"/>
            </w:pPr>
            <w:r w:rsidRPr="00E43E09">
              <w:t>10.</w:t>
            </w:r>
            <w:r w:rsidR="00777A63"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12286BEB" w:rsidR="00554944" w:rsidRPr="006E07B8" w:rsidRDefault="0053248F" w:rsidP="00554944">
      <w:pPr>
        <w:jc w:val="right"/>
        <w:rPr>
          <w:b/>
          <w:bCs/>
        </w:rPr>
      </w:pPr>
      <w:r w:rsidRPr="006E07B8">
        <w:rPr>
          <w:b/>
          <w:bCs/>
        </w:rPr>
        <w:t xml:space="preserve">от </w:t>
      </w:r>
      <w:r w:rsidR="00CD52C0">
        <w:rPr>
          <w:b/>
          <w:bCs/>
        </w:rPr>
        <w:t>2</w:t>
      </w:r>
      <w:r w:rsidR="0094198E">
        <w:rPr>
          <w:b/>
          <w:bCs/>
        </w:rPr>
        <w:t>2</w:t>
      </w:r>
      <w:r w:rsidRPr="006E07B8">
        <w:rPr>
          <w:b/>
          <w:bCs/>
        </w:rPr>
        <w:t>.</w:t>
      </w:r>
      <w:r w:rsidR="00CD52C0">
        <w:rPr>
          <w:b/>
          <w:bCs/>
        </w:rPr>
        <w:t>03</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-5</w:t>
      </w:r>
      <w:r w:rsidR="00AC2DB4">
        <w:rPr>
          <w:b/>
          <w:bCs/>
        </w:rPr>
        <w:t>4</w:t>
      </w:r>
      <w:r w:rsidR="00187D75">
        <w:rPr>
          <w:b/>
          <w:bCs/>
        </w:rPr>
        <w:t>8</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07318E51"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CD52C0">
        <w:rPr>
          <w:bCs/>
        </w:rPr>
        <w:t>2</w:t>
      </w:r>
      <w:r w:rsidR="0094198E">
        <w:rPr>
          <w:bCs/>
        </w:rPr>
        <w:t>2</w:t>
      </w:r>
      <w:r w:rsidR="0053248F" w:rsidRPr="006E07B8">
        <w:rPr>
          <w:bCs/>
        </w:rPr>
        <w:t>.</w:t>
      </w:r>
      <w:r w:rsidR="00CD52C0">
        <w:rPr>
          <w:bCs/>
        </w:rPr>
        <w:t>03</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-5</w:t>
      </w:r>
      <w:r w:rsidR="00AC2DB4">
        <w:rPr>
          <w:bCs/>
        </w:rPr>
        <w:t>4</w:t>
      </w:r>
      <w:r w:rsidR="00187D75">
        <w:rPr>
          <w:bCs/>
        </w:rPr>
        <w:t>8</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439D6F43" w:rsidR="00AC2DB4" w:rsidRPr="0020603E" w:rsidRDefault="00AC2DB4" w:rsidP="00AC2DB4">
      <w:pPr>
        <w:numPr>
          <w:ilvl w:val="0"/>
          <w:numId w:val="3"/>
        </w:numPr>
        <w:tabs>
          <w:tab w:val="left" w:pos="993"/>
        </w:tabs>
        <w:ind w:left="0" w:firstLine="709"/>
        <w:jc w:val="both"/>
      </w:pPr>
      <w:proofErr w:type="gramStart"/>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Pr="004D72D2">
        <w:rPr>
          <w:bCs/>
        </w:rPr>
        <w:t xml:space="preserve">автотранспортных средств </w:t>
      </w:r>
      <w:r w:rsidR="00187D75" w:rsidRPr="00187D75">
        <w:rPr>
          <w:bCs/>
        </w:rPr>
        <w:t>марки/модели Фольксваген Каравелла</w:t>
      </w:r>
      <w:r w:rsidRPr="00AC2DB4">
        <w:rPr>
          <w:bCs/>
        </w:rPr>
        <w:t xml:space="preserve"> </w:t>
      </w:r>
      <w:r w:rsidRPr="0020603E">
        <w:t>______________ (______________) рублей ____ копеек, без учета НДС</w:t>
      </w:r>
      <w:proofErr w:type="gramEnd"/>
    </w:p>
    <w:p w14:paraId="24F508B6" w14:textId="77777777" w:rsidR="00AC2DB4" w:rsidRPr="004D72D2" w:rsidRDefault="00AC2DB4" w:rsidP="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Pr="004D72D2">
        <w:rPr>
          <w:i/>
          <w:sz w:val="20"/>
          <w:szCs w:val="20"/>
        </w:rPr>
        <w:t xml:space="preserve">(указывается цифрой и прописью) </w:t>
      </w:r>
    </w:p>
    <w:p w14:paraId="675BF453" w14:textId="77777777" w:rsidR="00AC2DB4" w:rsidRPr="0020603E" w:rsidRDefault="00AC2DB4" w:rsidP="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proofErr w:type="gramStart"/>
      <w:r>
        <w:br/>
        <w:t xml:space="preserve"> ___________ (_________________</w:t>
      </w:r>
      <w:r w:rsidRPr="0020603E">
        <w:t xml:space="preserve">) % </w:t>
      </w:r>
      <w:proofErr w:type="gramEnd"/>
      <w:r w:rsidRPr="0020603E">
        <w:t xml:space="preserve">от цены прейскуранта на дату </w:t>
      </w:r>
      <w:r>
        <w:t>оказания услуг</w:t>
      </w:r>
      <w:r w:rsidRPr="0020603E">
        <w:t>,</w:t>
      </w:r>
    </w:p>
    <w:p w14:paraId="4DB8F58F" w14:textId="77777777" w:rsidR="00AC2DB4" w:rsidRPr="0020603E" w:rsidRDefault="00AC2DB4" w:rsidP="00AC2DB4">
      <w:pPr>
        <w:tabs>
          <w:tab w:val="left" w:pos="993"/>
        </w:tabs>
        <w:jc w:val="both"/>
        <w:rPr>
          <w:i/>
          <w:sz w:val="20"/>
          <w:szCs w:val="20"/>
        </w:rPr>
      </w:pPr>
      <w:r w:rsidRPr="0020603E">
        <w:rPr>
          <w:i/>
          <w:sz w:val="20"/>
          <w:szCs w:val="20"/>
        </w:rPr>
        <w:t>(указывается цифрой и прописью)</w:t>
      </w:r>
    </w:p>
    <w:p w14:paraId="189373D9" w14:textId="77EA1C82" w:rsidR="0020603E" w:rsidRPr="0020603E" w:rsidRDefault="00AC2DB4" w:rsidP="00AC2DB4">
      <w:pPr>
        <w:tabs>
          <w:tab w:val="left" w:pos="993"/>
        </w:tabs>
        <w:ind w:left="709"/>
        <w:jc w:val="both"/>
      </w:pPr>
      <w:r w:rsidRPr="00083722">
        <w:t>- услуги оказываются по адресу: ____________________________________________</w:t>
      </w:r>
      <w:r w:rsidRPr="00083722">
        <w:rPr>
          <w:bCs/>
        </w:rP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50E5A985" w:rsidR="00E469DB" w:rsidRDefault="00E469DB" w:rsidP="00E469DB">
      <w:pPr>
        <w:widowControl w:val="0"/>
        <w:jc w:val="right"/>
        <w:rPr>
          <w:b/>
          <w:bCs/>
        </w:rPr>
      </w:pPr>
      <w:r w:rsidRPr="0020603E">
        <w:rPr>
          <w:b/>
          <w:bCs/>
        </w:rPr>
        <w:t xml:space="preserve">от </w:t>
      </w:r>
      <w:r w:rsidR="00CD52C0">
        <w:rPr>
          <w:b/>
          <w:bCs/>
        </w:rPr>
        <w:t>2</w:t>
      </w:r>
      <w:r w:rsidR="0094198E">
        <w:rPr>
          <w:b/>
          <w:bCs/>
        </w:rPr>
        <w:t>2</w:t>
      </w:r>
      <w:r w:rsidRPr="0020603E">
        <w:rPr>
          <w:b/>
          <w:bCs/>
        </w:rPr>
        <w:t>.</w:t>
      </w:r>
      <w:r w:rsidR="00CD52C0">
        <w:rPr>
          <w:b/>
          <w:bCs/>
        </w:rPr>
        <w:t>03</w:t>
      </w:r>
      <w:r w:rsidRPr="0020603E">
        <w:rPr>
          <w:b/>
          <w:bCs/>
        </w:rPr>
        <w:t>.2022 г. № ЗКЭФ-ДМ</w:t>
      </w:r>
      <w:r w:rsidR="004B7875">
        <w:rPr>
          <w:b/>
          <w:bCs/>
        </w:rPr>
        <w:t>ТО</w:t>
      </w:r>
      <w:r w:rsidRPr="0020603E">
        <w:rPr>
          <w:b/>
          <w:bCs/>
        </w:rPr>
        <w:t>-5</w:t>
      </w:r>
      <w:r w:rsidR="004B7875">
        <w:rPr>
          <w:b/>
          <w:bCs/>
        </w:rPr>
        <w:t>4</w:t>
      </w:r>
      <w:r w:rsidR="00187D75">
        <w:rPr>
          <w:b/>
          <w:bCs/>
        </w:rPr>
        <w:t>8</w:t>
      </w:r>
    </w:p>
    <w:p w14:paraId="2C9CAB51" w14:textId="77777777" w:rsidR="00E469DB" w:rsidRDefault="00E469DB" w:rsidP="0020603E">
      <w:pPr>
        <w:widowControl w:val="0"/>
        <w:jc w:val="center"/>
        <w:rPr>
          <w:b/>
          <w:bCs/>
        </w:rPr>
      </w:pPr>
    </w:p>
    <w:p w14:paraId="7C36AA55" w14:textId="77777777" w:rsidR="00AC2DB4" w:rsidRPr="0020603E" w:rsidRDefault="00AC2DB4" w:rsidP="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rsidP="00AC2DB4">
      <w:pPr>
        <w:widowControl w:val="0"/>
        <w:jc w:val="center"/>
        <w:rPr>
          <w:b/>
          <w:bCs/>
          <w:highlight w:val="yellow"/>
        </w:rPr>
      </w:pPr>
    </w:p>
    <w:p w14:paraId="7CAEA857" w14:textId="438B8413" w:rsidR="00AC2DB4" w:rsidRPr="0020603E" w:rsidRDefault="00AC2DB4" w:rsidP="00AC2DB4">
      <w:pPr>
        <w:ind w:firstLine="709"/>
        <w:jc w:val="both"/>
      </w:pPr>
      <w:r w:rsidRPr="0040336C">
        <w:t>Начальная (максимальная) стоимость 1 нормо-часа услуг по</w:t>
      </w:r>
      <w:r w:rsidRPr="00863913">
        <w:t xml:space="preserve"> техническому обслуживанию и ремонту </w:t>
      </w:r>
      <w:r w:rsidRPr="004D72D2">
        <w:t xml:space="preserve">автотранспортных средств </w:t>
      </w:r>
      <w:r w:rsidR="00187D75" w:rsidRPr="00187D75">
        <w:rPr>
          <w:bCs/>
        </w:rPr>
        <w:t>марки/модели Фольксваген Каравелла</w:t>
      </w:r>
      <w:r>
        <w:t xml:space="preserve"> </w:t>
      </w:r>
      <w:r w:rsidR="00187D75">
        <w:br/>
      </w:r>
      <w:r>
        <w:t>(</w:t>
      </w:r>
      <w:r w:rsidR="00187D75">
        <w:t>1</w:t>
      </w:r>
      <w:r>
        <w:t xml:space="preserve"> единицы) в СКФО</w:t>
      </w:r>
      <w:r w:rsidRPr="00863913">
        <w:t xml:space="preserve"> </w:t>
      </w:r>
      <w:r w:rsidRPr="00AC2DB4">
        <w:t>определена на основании минимального коммерческого предложения из 3-х коммерческих предложений</w:t>
      </w:r>
      <w:r w:rsidRPr="0020603E">
        <w:t>.</w:t>
      </w:r>
    </w:p>
    <w:p w14:paraId="537D090A" w14:textId="77777777" w:rsidR="00AC2DB4" w:rsidRPr="0020603E" w:rsidRDefault="00AC2DB4" w:rsidP="00AC2DB4">
      <w:pPr>
        <w:widowControl w:val="0"/>
        <w:rPr>
          <w:bCs/>
          <w:sz w:val="20"/>
          <w:szCs w:val="20"/>
          <w:highlight w:val="yellow"/>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961"/>
        <w:gridCol w:w="1835"/>
        <w:gridCol w:w="1835"/>
        <w:gridCol w:w="1835"/>
      </w:tblGrid>
      <w:tr w:rsidR="00AC2DB4" w:rsidRPr="00211CDA" w14:paraId="63A01384" w14:textId="77777777" w:rsidTr="00AC2DB4">
        <w:trPr>
          <w:trHeight w:val="550"/>
          <w:jc w:val="center"/>
        </w:trPr>
        <w:tc>
          <w:tcPr>
            <w:tcW w:w="3510" w:type="dxa"/>
            <w:shd w:val="clear" w:color="auto" w:fill="auto"/>
            <w:vAlign w:val="center"/>
            <w:hideMark/>
          </w:tcPr>
          <w:p w14:paraId="449E5B04" w14:textId="77777777" w:rsidR="00AC2DB4" w:rsidRPr="00497DF9" w:rsidRDefault="00AC2DB4" w:rsidP="0052315B">
            <w:pPr>
              <w:widowControl w:val="0"/>
              <w:jc w:val="center"/>
              <w:rPr>
                <w:bCs/>
              </w:rPr>
            </w:pPr>
            <w:r w:rsidRPr="00497DF9">
              <w:rPr>
                <w:bCs/>
              </w:rPr>
              <w:t>Наименование товаров, работ, услуг</w:t>
            </w:r>
          </w:p>
        </w:tc>
        <w:tc>
          <w:tcPr>
            <w:tcW w:w="0" w:type="auto"/>
            <w:shd w:val="clear" w:color="auto" w:fill="auto"/>
            <w:vAlign w:val="center"/>
            <w:hideMark/>
          </w:tcPr>
          <w:p w14:paraId="0A167C87" w14:textId="77777777" w:rsidR="00AC2DB4" w:rsidRPr="00497DF9" w:rsidRDefault="00AC2DB4" w:rsidP="0052315B">
            <w:pPr>
              <w:widowControl w:val="0"/>
              <w:jc w:val="center"/>
              <w:rPr>
                <w:bCs/>
              </w:rPr>
            </w:pPr>
            <w:r w:rsidRPr="00497DF9">
              <w:rPr>
                <w:bCs/>
              </w:rPr>
              <w:t>Цена</w:t>
            </w:r>
          </w:p>
        </w:tc>
        <w:tc>
          <w:tcPr>
            <w:tcW w:w="0" w:type="auto"/>
            <w:shd w:val="clear" w:color="auto" w:fill="auto"/>
            <w:vAlign w:val="center"/>
            <w:hideMark/>
          </w:tcPr>
          <w:p w14:paraId="1BB3F2E1" w14:textId="77777777" w:rsidR="00AC2DB4" w:rsidRPr="00497DF9" w:rsidRDefault="00AC2DB4" w:rsidP="0052315B">
            <w:pPr>
              <w:widowControl w:val="0"/>
              <w:jc w:val="center"/>
              <w:rPr>
                <w:bCs/>
              </w:rPr>
            </w:pPr>
            <w:r w:rsidRPr="00497DF9">
              <w:rPr>
                <w:bCs/>
              </w:rPr>
              <w:t>Предложение 1 (рублей)</w:t>
            </w:r>
          </w:p>
        </w:tc>
        <w:tc>
          <w:tcPr>
            <w:tcW w:w="0" w:type="auto"/>
            <w:shd w:val="clear" w:color="auto" w:fill="auto"/>
            <w:vAlign w:val="center"/>
            <w:hideMark/>
          </w:tcPr>
          <w:p w14:paraId="61795F2E" w14:textId="77777777" w:rsidR="00AC2DB4" w:rsidRPr="00497DF9" w:rsidRDefault="00AC2DB4" w:rsidP="0052315B">
            <w:pPr>
              <w:widowControl w:val="0"/>
              <w:jc w:val="center"/>
              <w:rPr>
                <w:bCs/>
              </w:rPr>
            </w:pPr>
            <w:r w:rsidRPr="00497DF9">
              <w:rPr>
                <w:bCs/>
              </w:rPr>
              <w:t>Предложение 2 (рублей)</w:t>
            </w:r>
          </w:p>
        </w:tc>
        <w:tc>
          <w:tcPr>
            <w:tcW w:w="0" w:type="auto"/>
            <w:shd w:val="clear" w:color="auto" w:fill="auto"/>
            <w:vAlign w:val="center"/>
            <w:hideMark/>
          </w:tcPr>
          <w:p w14:paraId="08453F75" w14:textId="77777777" w:rsidR="00AC2DB4" w:rsidRPr="00497DF9" w:rsidRDefault="00AC2DB4" w:rsidP="0052315B">
            <w:pPr>
              <w:widowControl w:val="0"/>
              <w:jc w:val="center"/>
              <w:rPr>
                <w:bCs/>
              </w:rPr>
            </w:pPr>
            <w:r w:rsidRPr="00497DF9">
              <w:rPr>
                <w:bCs/>
              </w:rPr>
              <w:t>Предложение 3 (рублей)</w:t>
            </w:r>
          </w:p>
        </w:tc>
      </w:tr>
      <w:tr w:rsidR="00AC2DB4" w:rsidRPr="00211CDA" w14:paraId="43C3D3C3" w14:textId="77777777" w:rsidTr="00AC2DB4">
        <w:trPr>
          <w:trHeight w:val="1386"/>
          <w:jc w:val="center"/>
        </w:trPr>
        <w:tc>
          <w:tcPr>
            <w:tcW w:w="3510" w:type="dxa"/>
            <w:shd w:val="clear" w:color="auto" w:fill="auto"/>
          </w:tcPr>
          <w:p w14:paraId="619BE5AD" w14:textId="1A622E00" w:rsidR="00AC2DB4" w:rsidRPr="00DB1317" w:rsidRDefault="00AC2DB4" w:rsidP="00187D75">
            <w:pPr>
              <w:widowControl w:val="0"/>
              <w:rPr>
                <w:b/>
                <w:bCs/>
                <w:sz w:val="20"/>
                <w:szCs w:val="20"/>
              </w:rPr>
            </w:pPr>
            <w:r w:rsidRPr="00497DF9">
              <w:rPr>
                <w:bCs/>
              </w:rPr>
              <w:t xml:space="preserve">Оказание услуг по техническому обслуживанию и ремонту </w:t>
            </w:r>
            <w:r w:rsidRPr="002E065C">
              <w:rPr>
                <w:bCs/>
              </w:rPr>
              <w:t xml:space="preserve">транспортных средств </w:t>
            </w:r>
            <w:r w:rsidR="00187D75" w:rsidRPr="00187D75">
              <w:rPr>
                <w:bCs/>
              </w:rPr>
              <w:t>марки/модели Фольксваген Каравелла</w:t>
            </w:r>
            <w:r w:rsidRPr="00B63DB9">
              <w:rPr>
                <w:bCs/>
              </w:rPr>
              <w:t xml:space="preserve"> (</w:t>
            </w:r>
            <w:r w:rsidR="00187D75">
              <w:rPr>
                <w:bCs/>
              </w:rPr>
              <w:t>1</w:t>
            </w:r>
            <w:r w:rsidRPr="00B63DB9">
              <w:rPr>
                <w:bCs/>
              </w:rPr>
              <w:t xml:space="preserve"> единицы)</w:t>
            </w:r>
            <w:r w:rsidRPr="002E065C">
              <w:rPr>
                <w:bCs/>
              </w:rPr>
              <w:t xml:space="preserve"> в СКФО</w:t>
            </w:r>
          </w:p>
        </w:tc>
        <w:tc>
          <w:tcPr>
            <w:tcW w:w="0" w:type="auto"/>
            <w:shd w:val="clear" w:color="auto" w:fill="auto"/>
            <w:vAlign w:val="center"/>
          </w:tcPr>
          <w:p w14:paraId="34C6FF7B" w14:textId="77777777" w:rsidR="00AC2DB4" w:rsidRPr="00497DF9" w:rsidRDefault="00AC2DB4" w:rsidP="0052315B">
            <w:pPr>
              <w:jc w:val="center"/>
            </w:pPr>
            <w:r w:rsidRPr="00497DF9">
              <w:t>без учета НДС</w:t>
            </w:r>
          </w:p>
        </w:tc>
        <w:tc>
          <w:tcPr>
            <w:tcW w:w="0" w:type="auto"/>
            <w:shd w:val="clear" w:color="auto" w:fill="auto"/>
            <w:vAlign w:val="center"/>
          </w:tcPr>
          <w:p w14:paraId="5143DF29" w14:textId="77777777" w:rsidR="00AC2DB4" w:rsidRPr="00BF3EE2" w:rsidRDefault="00AC2DB4" w:rsidP="0052315B">
            <w:pPr>
              <w:jc w:val="center"/>
              <w:rPr>
                <w:b/>
              </w:rPr>
            </w:pPr>
            <w:r w:rsidRPr="00B63DB9">
              <w:rPr>
                <w:b/>
              </w:rPr>
              <w:t>1 100,00</w:t>
            </w:r>
          </w:p>
        </w:tc>
        <w:tc>
          <w:tcPr>
            <w:tcW w:w="0" w:type="auto"/>
            <w:shd w:val="clear" w:color="auto" w:fill="auto"/>
            <w:vAlign w:val="center"/>
          </w:tcPr>
          <w:p w14:paraId="33D4FAB1" w14:textId="77777777" w:rsidR="00AC2DB4" w:rsidRDefault="00AC2DB4" w:rsidP="0052315B">
            <w:pPr>
              <w:jc w:val="center"/>
            </w:pPr>
            <w:r w:rsidRPr="00B63DB9">
              <w:t>1 200,00</w:t>
            </w:r>
          </w:p>
        </w:tc>
        <w:tc>
          <w:tcPr>
            <w:tcW w:w="0" w:type="auto"/>
            <w:shd w:val="clear" w:color="auto" w:fill="auto"/>
            <w:vAlign w:val="center"/>
          </w:tcPr>
          <w:p w14:paraId="0CA22721" w14:textId="7FA5EBB2" w:rsidR="00AC2DB4" w:rsidRDefault="00AC2DB4" w:rsidP="00AC2DB4">
            <w:pPr>
              <w:jc w:val="center"/>
            </w:pPr>
            <w:r w:rsidRPr="00B63DB9">
              <w:t xml:space="preserve">1 </w:t>
            </w:r>
            <w:r>
              <w:t>3</w:t>
            </w:r>
            <w:r w:rsidRPr="00B63DB9">
              <w:t>00,00</w:t>
            </w:r>
          </w:p>
        </w:tc>
      </w:tr>
    </w:tbl>
    <w:p w14:paraId="206C42CF" w14:textId="77777777" w:rsidR="00AC2DB4" w:rsidRDefault="00AC2DB4" w:rsidP="00AC2DB4">
      <w:pPr>
        <w:widowControl w:val="0"/>
        <w:rPr>
          <w:bCs/>
          <w:sz w:val="20"/>
          <w:szCs w:val="20"/>
        </w:rPr>
      </w:pPr>
    </w:p>
    <w:p w14:paraId="744BC63A" w14:textId="77777777" w:rsidR="00AC2DB4" w:rsidRPr="0020603E" w:rsidRDefault="00AC2DB4" w:rsidP="00AC2DB4">
      <w:pPr>
        <w:widowControl w:val="0"/>
        <w:rPr>
          <w:bCs/>
          <w:sz w:val="20"/>
          <w:szCs w:val="20"/>
        </w:rPr>
      </w:pPr>
    </w:p>
    <w:p w14:paraId="4B550378" w14:textId="1A00A6C5" w:rsidR="00E00D86" w:rsidRPr="00EC36FF" w:rsidRDefault="00AC2DB4" w:rsidP="00AC2DB4">
      <w:pPr>
        <w:ind w:firstLine="708"/>
        <w:jc w:val="both"/>
        <w:rPr>
          <w:bCs/>
          <w:highlight w:val="yellow"/>
        </w:rPr>
      </w:pPr>
      <w:r w:rsidRPr="0020603E">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7E4ED75A" w:rsidR="00EC1F6B" w:rsidRPr="0020603E" w:rsidRDefault="0053248F" w:rsidP="009F7105">
      <w:pPr>
        <w:widowControl w:val="0"/>
        <w:jc w:val="right"/>
        <w:rPr>
          <w:b/>
        </w:rPr>
      </w:pPr>
      <w:r w:rsidRPr="0020603E">
        <w:rPr>
          <w:b/>
          <w:bCs/>
        </w:rPr>
        <w:t xml:space="preserve">от </w:t>
      </w:r>
      <w:r w:rsidR="00CD52C0">
        <w:rPr>
          <w:b/>
          <w:bCs/>
        </w:rPr>
        <w:t>2</w:t>
      </w:r>
      <w:r w:rsidR="0094198E">
        <w:rPr>
          <w:b/>
          <w:bCs/>
        </w:rPr>
        <w:t>2</w:t>
      </w:r>
      <w:bookmarkStart w:id="7" w:name="_GoBack"/>
      <w:bookmarkEnd w:id="7"/>
      <w:r w:rsidRPr="0020603E">
        <w:rPr>
          <w:b/>
          <w:bCs/>
        </w:rPr>
        <w:t>.</w:t>
      </w:r>
      <w:r w:rsidR="00CD52C0">
        <w:rPr>
          <w:b/>
          <w:bCs/>
        </w:rPr>
        <w:t>03</w:t>
      </w:r>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-5</w:t>
      </w:r>
      <w:r w:rsidR="00AC2DB4">
        <w:rPr>
          <w:b/>
          <w:bCs/>
        </w:rPr>
        <w:t>4</w:t>
      </w:r>
      <w:r w:rsidR="00187D75">
        <w:rPr>
          <w:b/>
          <w:bCs/>
        </w:rPr>
        <w:t>8</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23C0EC82" w14:textId="77777777" w:rsidR="00187D75" w:rsidRPr="00C93DC0" w:rsidRDefault="00187D75" w:rsidP="00187D75">
      <w:pPr>
        <w:tabs>
          <w:tab w:val="left" w:pos="993"/>
        </w:tabs>
        <w:ind w:firstLine="567"/>
        <w:jc w:val="center"/>
        <w:rPr>
          <w:b/>
        </w:rPr>
      </w:pPr>
      <w:r w:rsidRPr="00C93DC0">
        <w:rPr>
          <w:b/>
        </w:rPr>
        <w:t>Договор № _________</w:t>
      </w:r>
    </w:p>
    <w:p w14:paraId="3B3E0155" w14:textId="77777777" w:rsidR="00187D75" w:rsidRPr="00C93DC0" w:rsidRDefault="00187D75" w:rsidP="00187D75">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54C5E601" w14:textId="77777777" w:rsidR="00187D75" w:rsidRPr="00C93DC0" w:rsidRDefault="00187D75" w:rsidP="00187D75">
      <w:pPr>
        <w:ind w:right="-1" w:firstLine="567"/>
        <w:jc w:val="center"/>
      </w:pPr>
    </w:p>
    <w:p w14:paraId="4715A32F" w14:textId="77777777" w:rsidR="00187D75" w:rsidRPr="00C93DC0" w:rsidRDefault="00187D75" w:rsidP="00187D75">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202_ г.</w:t>
      </w:r>
    </w:p>
    <w:p w14:paraId="24220E5A" w14:textId="77777777" w:rsidR="00187D75" w:rsidRPr="00C93DC0" w:rsidRDefault="00187D75" w:rsidP="00187D75">
      <w:pPr>
        <w:tabs>
          <w:tab w:val="left" w:pos="1134"/>
          <w:tab w:val="left" w:pos="1276"/>
          <w:tab w:val="left" w:pos="1701"/>
        </w:tabs>
        <w:ind w:right="-1" w:firstLine="709"/>
        <w:jc w:val="both"/>
        <w:rPr>
          <w:b/>
        </w:rPr>
      </w:pPr>
    </w:p>
    <w:p w14:paraId="498D6916" w14:textId="77777777" w:rsidR="00187D75" w:rsidRPr="00C93DC0" w:rsidRDefault="00187D75" w:rsidP="00187D75">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51055B64" w14:textId="77777777" w:rsidR="00187D75" w:rsidRPr="00C93DC0" w:rsidRDefault="00187D75" w:rsidP="00187D75">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558FE278" w14:textId="77777777" w:rsidR="00187D75" w:rsidRPr="00C93DC0" w:rsidRDefault="00187D75" w:rsidP="00187D75">
      <w:pPr>
        <w:tabs>
          <w:tab w:val="left" w:pos="1134"/>
          <w:tab w:val="left" w:pos="1276"/>
          <w:tab w:val="left" w:pos="1560"/>
        </w:tabs>
        <w:ind w:right="-1" w:firstLine="709"/>
        <w:jc w:val="both"/>
      </w:pPr>
    </w:p>
    <w:p w14:paraId="0BEFF8F4" w14:textId="77777777" w:rsidR="00187D75" w:rsidRPr="00C93DC0" w:rsidRDefault="00187D75" w:rsidP="00187D75">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102E5693" w14:textId="77777777" w:rsidR="00187D75" w:rsidRPr="00C93DC0" w:rsidRDefault="00187D75" w:rsidP="00187D75">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5CBC0624" w14:textId="77777777" w:rsidR="00187D75" w:rsidRPr="00C93DC0" w:rsidRDefault="00187D75" w:rsidP="00187D75">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34446A85" w14:textId="77777777" w:rsidR="00187D75" w:rsidRPr="00C93DC0" w:rsidRDefault="00187D75" w:rsidP="00187D75">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3FB7492F" w14:textId="77777777" w:rsidR="00187D75" w:rsidRPr="00C93DC0" w:rsidRDefault="00187D75" w:rsidP="00187D75">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757F53E2" w14:textId="40A70FE4" w:rsidR="00187D75" w:rsidRPr="00C93DC0" w:rsidRDefault="00187D75" w:rsidP="00187D75">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proofErr w:type="gramStart"/>
      <w:r w:rsidRPr="00C93DC0">
        <w:t>Услуги оказываются Исполнителем по адресу: ________________________________</w:t>
      </w:r>
      <w:r w:rsidRPr="00E95E87">
        <w:t>, но не далее 50 км от г. Минеральные Воды, на территории станции технического обслуживания Исполнителя</w:t>
      </w:r>
      <w:r>
        <w:t xml:space="preserve"> </w:t>
      </w:r>
      <w:r w:rsidRPr="00FF7C35">
        <w:t>со стоянкой не менее чем на 10</w:t>
      </w:r>
      <w:r>
        <w:t xml:space="preserve"> (десять)</w:t>
      </w:r>
      <w:r w:rsidRPr="00FF7C35">
        <w:t xml:space="preserve"> автомобилей, следующим режимом оказания услуг: не менее 5 (</w:t>
      </w:r>
      <w:r>
        <w:t>п</w:t>
      </w:r>
      <w:r w:rsidRPr="00FF7C35">
        <w:t xml:space="preserve">яти) </w:t>
      </w:r>
      <w:r>
        <w:t xml:space="preserve">календарных </w:t>
      </w:r>
      <w:r w:rsidRPr="00FF7C35">
        <w:t>дней в неделю, начало работы не позднее 09-00 часов, окончание работы не ранее 1</w:t>
      </w:r>
      <w:r>
        <w:t>8</w:t>
      </w:r>
      <w:r w:rsidRPr="00FF7C35">
        <w:t xml:space="preserve">-00 часов, продолжительность рабочего дня не менее </w:t>
      </w:r>
      <w:r>
        <w:t>9</w:t>
      </w:r>
      <w:r w:rsidRPr="00FF7C35">
        <w:t xml:space="preserve"> (</w:t>
      </w:r>
      <w:r>
        <w:t>девяти</w:t>
      </w:r>
      <w:proofErr w:type="gramEnd"/>
      <w:r w:rsidRPr="00FF7C35">
        <w:t>) часов в сутки</w:t>
      </w:r>
      <w:r>
        <w:t>.</w:t>
      </w:r>
    </w:p>
    <w:p w14:paraId="30C1EDB4" w14:textId="77777777" w:rsidR="00187D75" w:rsidRPr="00C93DC0" w:rsidRDefault="00187D75" w:rsidP="00187D75">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1AC8DBBF" w14:textId="77777777" w:rsidR="00187D75" w:rsidRPr="00C93DC0" w:rsidRDefault="00187D75" w:rsidP="00187D75">
      <w:pPr>
        <w:tabs>
          <w:tab w:val="left" w:pos="1134"/>
          <w:tab w:val="left" w:pos="1276"/>
          <w:tab w:val="left" w:pos="1560"/>
        </w:tabs>
        <w:ind w:right="-1" w:firstLine="709"/>
        <w:jc w:val="both"/>
      </w:pPr>
    </w:p>
    <w:p w14:paraId="26A3018F" w14:textId="77777777" w:rsidR="00187D75" w:rsidRPr="00C93DC0" w:rsidRDefault="00187D75" w:rsidP="00187D75">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567F9640" w14:textId="77777777" w:rsidR="00187D75" w:rsidRPr="00C93DC0" w:rsidRDefault="00187D75" w:rsidP="00187D75">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77B40424" w14:textId="77777777" w:rsidR="00187D75" w:rsidRPr="00C93DC0" w:rsidRDefault="00187D75" w:rsidP="00187D75">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500FD2B0" w14:textId="77777777" w:rsidR="00187D75" w:rsidRPr="00C93DC0" w:rsidRDefault="00187D75" w:rsidP="00187D75">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w:t>
      </w:r>
      <w:r w:rsidRPr="00C93DC0">
        <w:lastRenderedPageBreak/>
        <w:t>акту приема-передачи автотранспортного средства на техническое обслуживание (ремонт) с составлением заказа-наряда.</w:t>
      </w:r>
    </w:p>
    <w:p w14:paraId="0A127C4A" w14:textId="77777777" w:rsidR="00187D75" w:rsidRPr="00C93DC0" w:rsidRDefault="00187D75" w:rsidP="00187D75">
      <w:pPr>
        <w:widowControl w:val="0"/>
        <w:numPr>
          <w:ilvl w:val="0"/>
          <w:numId w:val="45"/>
        </w:numPr>
        <w:tabs>
          <w:tab w:val="left" w:pos="1134"/>
          <w:tab w:val="left" w:pos="1276"/>
          <w:tab w:val="left" w:pos="1560"/>
        </w:tabs>
        <w:autoSpaceDE w:val="0"/>
        <w:autoSpaceDN w:val="0"/>
        <w:adjustRightInd w:val="0"/>
        <w:ind w:left="0" w:firstLine="709"/>
        <w:jc w:val="both"/>
      </w:pPr>
      <w:r w:rsidRPr="00C93DC0">
        <w:t>производить оплату оказанных услуг и установленных запасных частей и материалов, в сроки и порядке, определенные Договором.</w:t>
      </w:r>
    </w:p>
    <w:p w14:paraId="0236C7E7" w14:textId="77777777" w:rsidR="00187D75" w:rsidRPr="00C93DC0" w:rsidRDefault="00187D75" w:rsidP="00187D75">
      <w:pPr>
        <w:widowControl w:val="0"/>
        <w:numPr>
          <w:ilvl w:val="0"/>
          <w:numId w:val="45"/>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0A9F920F" w14:textId="77777777" w:rsidR="00187D75" w:rsidRPr="00C93DC0" w:rsidRDefault="00187D75" w:rsidP="00187D75">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26B2F237" w14:textId="77777777" w:rsidR="00187D75" w:rsidRPr="00C93DC0" w:rsidRDefault="00187D75" w:rsidP="00187D75">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3A02EB42" w14:textId="77777777" w:rsidR="00187D75" w:rsidRPr="00C93DC0" w:rsidRDefault="00187D75" w:rsidP="00187D75">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1D0811EA" w14:textId="77777777" w:rsidR="00187D75" w:rsidRPr="00C93DC0" w:rsidRDefault="00187D75" w:rsidP="00187D75">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59A41260" w14:textId="77777777" w:rsidR="00187D75" w:rsidRPr="00C93DC0" w:rsidRDefault="00187D75" w:rsidP="00187D75">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r w:rsidRPr="00C93DC0">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0661DAF3" w14:textId="77777777" w:rsidR="00187D75" w:rsidRPr="00C93DC0" w:rsidRDefault="00187D75" w:rsidP="00187D75">
      <w:pPr>
        <w:widowControl w:val="0"/>
        <w:numPr>
          <w:ilvl w:val="0"/>
          <w:numId w:val="45"/>
        </w:numPr>
        <w:tabs>
          <w:tab w:val="left" w:pos="1134"/>
          <w:tab w:val="left" w:pos="1276"/>
          <w:tab w:val="left" w:pos="1560"/>
        </w:tabs>
        <w:autoSpaceDE w:val="0"/>
        <w:autoSpaceDN w:val="0"/>
        <w:adjustRightInd w:val="0"/>
        <w:ind w:left="0" w:firstLine="709"/>
        <w:jc w:val="both"/>
      </w:pPr>
      <w:r w:rsidRPr="00C93DC0">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7319493B" w14:textId="77777777" w:rsidR="00187D75" w:rsidRPr="00C93DC0" w:rsidRDefault="00187D75" w:rsidP="00187D75">
      <w:pPr>
        <w:widowControl w:val="0"/>
        <w:numPr>
          <w:ilvl w:val="0"/>
          <w:numId w:val="45"/>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2C1B5C0A" w14:textId="77777777" w:rsidR="00187D75" w:rsidRPr="00C93DC0" w:rsidRDefault="00187D75" w:rsidP="00187D75">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30A6ABFF" w14:textId="77777777" w:rsidR="00187D75" w:rsidRPr="00C93DC0" w:rsidRDefault="00187D75" w:rsidP="00187D75">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0521309B" w14:textId="77777777" w:rsidR="00187D75" w:rsidRPr="00C93DC0" w:rsidRDefault="00187D75" w:rsidP="00187D75">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65524B0D" w14:textId="77777777" w:rsidR="00187D75" w:rsidRPr="00C93DC0" w:rsidRDefault="00187D75" w:rsidP="00187D75">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1161A06" w14:textId="77777777" w:rsidR="00187D75" w:rsidRPr="00C93DC0" w:rsidRDefault="00187D75" w:rsidP="00187D75">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67F12C06" w14:textId="77777777" w:rsidR="00187D75" w:rsidRPr="00C93DC0" w:rsidRDefault="00187D75" w:rsidP="00187D75">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2A32C5D6" w14:textId="77777777" w:rsidR="00187D75" w:rsidRPr="00C93DC0" w:rsidRDefault="00187D75" w:rsidP="00187D75">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78DC6C8B" w14:textId="77777777" w:rsidR="00187D75" w:rsidRPr="00C93DC0" w:rsidRDefault="00187D75" w:rsidP="00187D75">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3B3D0D7A" w14:textId="77777777" w:rsidR="00187D75" w:rsidRPr="00C93DC0" w:rsidRDefault="00187D75" w:rsidP="00187D75">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303ADA43" w14:textId="77777777" w:rsidR="00187D75" w:rsidRPr="00C93DC0" w:rsidRDefault="00187D75" w:rsidP="00187D75">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5CD4071E" w14:textId="77777777" w:rsidR="00187D75" w:rsidRPr="00C93DC0" w:rsidRDefault="00187D75" w:rsidP="00187D75">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4D21EE60" w14:textId="77777777" w:rsidR="00187D75" w:rsidRPr="00C93DC0" w:rsidRDefault="00187D75" w:rsidP="00187D75">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29C2C8F8" w14:textId="77777777" w:rsidR="00187D75" w:rsidRPr="00C93DC0" w:rsidRDefault="00187D75" w:rsidP="00187D75">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xml:space="preserve">, </w:t>
      </w:r>
      <w:r w:rsidRPr="00C93DC0">
        <w:lastRenderedPageBreak/>
        <w:t>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30A4A1BE" w14:textId="77777777" w:rsidR="00187D75" w:rsidRPr="00C93DC0" w:rsidRDefault="00187D75" w:rsidP="00187D75">
      <w:pPr>
        <w:widowControl w:val="0"/>
        <w:numPr>
          <w:ilvl w:val="0"/>
          <w:numId w:val="47"/>
        </w:numPr>
        <w:tabs>
          <w:tab w:val="left" w:pos="1134"/>
          <w:tab w:val="left" w:pos="1276"/>
          <w:tab w:val="left" w:pos="1560"/>
        </w:tabs>
        <w:autoSpaceDE w:val="0"/>
        <w:autoSpaceDN w:val="0"/>
        <w:adjustRightInd w:val="0"/>
        <w:ind w:left="0" w:right="-1" w:firstLine="709"/>
        <w:jc w:val="both"/>
      </w:pPr>
      <w:proofErr w:type="gramStart"/>
      <w:r w:rsidRPr="00C93DC0">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36DDD316" w14:textId="77777777" w:rsidR="00187D75" w:rsidRPr="00C93DC0" w:rsidRDefault="00187D75" w:rsidP="00187D75">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76F7BD65" w14:textId="77777777" w:rsidR="00187D75" w:rsidRPr="00C93DC0" w:rsidRDefault="00187D75" w:rsidP="00187D75">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1929B3B2" w14:textId="77777777" w:rsidR="00187D75" w:rsidRPr="00C93DC0" w:rsidRDefault="00187D75" w:rsidP="00187D75">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осуществлять на возмездной основе эвакуацию неисправных автомобилей Заказчика.</w:t>
      </w:r>
    </w:p>
    <w:p w14:paraId="6FDF6BA2" w14:textId="77777777" w:rsidR="00187D75" w:rsidRPr="00C93DC0" w:rsidRDefault="00187D75" w:rsidP="00187D75">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693119FD" w14:textId="77777777" w:rsidR="00187D75" w:rsidRPr="00C93DC0" w:rsidRDefault="00187D75" w:rsidP="00187D75">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1BBEEDBB" w14:textId="77777777" w:rsidR="00187D75" w:rsidRPr="00C93DC0" w:rsidRDefault="00187D75" w:rsidP="00187D75">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06B2EB37" w14:textId="77777777" w:rsidR="00187D75" w:rsidRPr="00C93DC0" w:rsidRDefault="00187D75" w:rsidP="00187D75">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18F64D03" w14:textId="77777777" w:rsidR="00187D75" w:rsidRPr="00C93DC0" w:rsidRDefault="00187D75" w:rsidP="00187D75">
      <w:pPr>
        <w:tabs>
          <w:tab w:val="left" w:pos="1134"/>
          <w:tab w:val="left" w:pos="1276"/>
          <w:tab w:val="left" w:pos="1560"/>
        </w:tabs>
        <w:ind w:right="-1" w:firstLine="709"/>
        <w:jc w:val="both"/>
      </w:pPr>
    </w:p>
    <w:p w14:paraId="3BF53020" w14:textId="77777777" w:rsidR="00187D75" w:rsidRPr="00C93DC0" w:rsidRDefault="00187D75" w:rsidP="00187D75">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484412C4" w14:textId="77777777" w:rsidR="00187D75" w:rsidRPr="00C93DC0" w:rsidRDefault="00187D75" w:rsidP="00187D75">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7690CC8E" w14:textId="77777777" w:rsidR="00187D75" w:rsidRPr="00C93DC0" w:rsidRDefault="00187D75" w:rsidP="00187D75">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2C045E3F" w14:textId="77777777" w:rsidR="00187D75" w:rsidRPr="00C93DC0" w:rsidRDefault="00187D75" w:rsidP="00187D75">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3EA057B3" w14:textId="77777777" w:rsidR="00187D75" w:rsidRPr="00C93DC0" w:rsidRDefault="00187D75" w:rsidP="00187D75">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28514C70" w14:textId="77777777" w:rsidR="00187D75" w:rsidRPr="00C93DC0" w:rsidRDefault="00187D75" w:rsidP="00187D75">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а также стоимость использованных запасных частей и материалов в течение 15 (пятнадцати) рабочих дней с даты подписания Сторонами заказа-наряда, акта оказанных услуг на основании оригинала счета, выставленного Исполнителем.</w:t>
      </w:r>
    </w:p>
    <w:p w14:paraId="51EE396E" w14:textId="77777777" w:rsidR="00187D75" w:rsidRPr="00C93DC0" w:rsidRDefault="00187D75" w:rsidP="00187D75">
      <w:pPr>
        <w:widowControl w:val="0"/>
        <w:tabs>
          <w:tab w:val="left" w:pos="1134"/>
          <w:tab w:val="left" w:pos="1276"/>
          <w:tab w:val="left" w:pos="1560"/>
        </w:tabs>
        <w:autoSpaceDE w:val="0"/>
        <w:autoSpaceDN w:val="0"/>
        <w:adjustRightInd w:val="0"/>
        <w:ind w:right="-143" w:firstLine="714"/>
        <w:jc w:val="both"/>
      </w:pPr>
      <w:r w:rsidRPr="00C93DC0">
        <w:lastRenderedPageBreak/>
        <w:t xml:space="preserve">В случае использования Сторонами УПД оплата осуществляется в течение 15 (пятнадцати) 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3B1E1B82" w14:textId="77777777" w:rsidR="00187D75" w:rsidRPr="00C93DC0" w:rsidRDefault="00187D75" w:rsidP="00187D75">
      <w:pPr>
        <w:widowControl w:val="0"/>
        <w:numPr>
          <w:ilvl w:val="0"/>
          <w:numId w:val="48"/>
        </w:numPr>
        <w:tabs>
          <w:tab w:val="left" w:pos="1134"/>
          <w:tab w:val="left" w:pos="1276"/>
          <w:tab w:val="left" w:pos="1560"/>
        </w:tabs>
        <w:autoSpaceDE w:val="0"/>
        <w:autoSpaceDN w:val="0"/>
        <w:adjustRightInd w:val="0"/>
        <w:ind w:right="-143" w:firstLine="714"/>
        <w:jc w:val="both"/>
      </w:pPr>
      <w:r w:rsidRPr="00C93DC0">
        <w:t>В акте оказанных услуг либо УПД Исполнитель указывает номер и дату Договора.</w:t>
      </w:r>
    </w:p>
    <w:p w14:paraId="0D122F4F" w14:textId="77777777" w:rsidR="00187D75" w:rsidRPr="00C93DC0" w:rsidRDefault="00187D75" w:rsidP="00187D75">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0DAD9E74" w14:textId="77777777" w:rsidR="00187D75" w:rsidRPr="00C93DC0" w:rsidRDefault="00187D75" w:rsidP="00187D75">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58A476D2" w14:textId="77777777" w:rsidR="00187D75" w:rsidRPr="00C93DC0" w:rsidRDefault="00187D75" w:rsidP="00187D75">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386F3659" w14:textId="77777777" w:rsidR="00187D75" w:rsidRPr="00C93DC0" w:rsidRDefault="00187D75" w:rsidP="00187D75">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1D84C8EE" w14:textId="77777777" w:rsidR="00187D75" w:rsidRPr="00C93DC0" w:rsidRDefault="00187D75" w:rsidP="00187D75">
      <w:pPr>
        <w:tabs>
          <w:tab w:val="left" w:pos="1134"/>
          <w:tab w:val="left" w:pos="1276"/>
          <w:tab w:val="left" w:pos="1560"/>
        </w:tabs>
        <w:ind w:right="-143" w:firstLine="709"/>
        <w:jc w:val="both"/>
      </w:pPr>
    </w:p>
    <w:p w14:paraId="0A1D08B6" w14:textId="77777777" w:rsidR="00187D75" w:rsidRPr="00C93DC0" w:rsidRDefault="00187D75" w:rsidP="00187D75">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16E3F514" w14:textId="77777777" w:rsidR="00187D75" w:rsidRPr="00C93DC0" w:rsidRDefault="00187D75" w:rsidP="00187D75">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423DB444" w14:textId="77777777" w:rsidR="00187D75" w:rsidRPr="00C93DC0" w:rsidRDefault="00187D75" w:rsidP="00187D75">
      <w:pPr>
        <w:tabs>
          <w:tab w:val="left" w:pos="1134"/>
          <w:tab w:val="left" w:pos="1276"/>
          <w:tab w:val="left" w:pos="1560"/>
        </w:tabs>
        <w:ind w:right="-144" w:firstLine="709"/>
      </w:pPr>
    </w:p>
    <w:p w14:paraId="543970CA" w14:textId="77777777" w:rsidR="00187D75" w:rsidRPr="00C93DC0" w:rsidRDefault="00187D75" w:rsidP="00187D75">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3AA8D84A"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7A7E5FBA"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5D2B6266"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646AB865"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6D30F69F"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0A721C3D"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56B207FB"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06E90E64"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35D9BC84" w14:textId="77777777" w:rsidR="00187D75" w:rsidRPr="00C93DC0" w:rsidRDefault="00187D75" w:rsidP="00187D75">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7D21D18A" w14:textId="77777777" w:rsidR="00187D75" w:rsidRPr="00C93DC0" w:rsidRDefault="00187D75" w:rsidP="00187D75">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w:t>
      </w:r>
      <w:r w:rsidRPr="00C93DC0">
        <w:rPr>
          <w:szCs w:val="20"/>
        </w:rPr>
        <w:lastRenderedPageBreak/>
        <w:t xml:space="preserve">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1570A72D"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1DCA2F8F"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708F3BFD"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1FD5E35"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013F67D" w14:textId="77777777" w:rsidR="00187D75" w:rsidRPr="00C93DC0" w:rsidRDefault="00187D75" w:rsidP="00187D75">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8E3EE15" w14:textId="77777777" w:rsidR="00187D75" w:rsidRPr="00C93DC0" w:rsidRDefault="00187D75" w:rsidP="00187D75">
      <w:pPr>
        <w:tabs>
          <w:tab w:val="left" w:pos="1134"/>
          <w:tab w:val="left" w:pos="1276"/>
          <w:tab w:val="left" w:pos="1560"/>
        </w:tabs>
        <w:ind w:right="-1" w:firstLine="709"/>
        <w:jc w:val="both"/>
      </w:pPr>
    </w:p>
    <w:p w14:paraId="2B3158D9" w14:textId="77777777" w:rsidR="00187D75" w:rsidRPr="00C93DC0" w:rsidRDefault="00187D75" w:rsidP="00187D75">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1F2A3FAC" w14:textId="77777777" w:rsidR="00187D75" w:rsidRPr="00C93DC0" w:rsidRDefault="00187D75" w:rsidP="00187D75">
      <w:pPr>
        <w:widowControl w:val="0"/>
        <w:numPr>
          <w:ilvl w:val="0"/>
          <w:numId w:val="52"/>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32D95DDC" w14:textId="77777777" w:rsidR="00187D75" w:rsidRPr="00C93DC0" w:rsidRDefault="00187D75" w:rsidP="00187D75">
      <w:pPr>
        <w:widowControl w:val="0"/>
        <w:numPr>
          <w:ilvl w:val="0"/>
          <w:numId w:val="52"/>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7F2997C" w14:textId="77777777" w:rsidR="00187D75" w:rsidRPr="00C93DC0" w:rsidRDefault="00187D75" w:rsidP="00187D75">
      <w:pPr>
        <w:tabs>
          <w:tab w:val="left" w:pos="1134"/>
          <w:tab w:val="left" w:pos="1276"/>
          <w:tab w:val="left" w:pos="1560"/>
        </w:tabs>
        <w:ind w:right="-1" w:firstLine="709"/>
        <w:jc w:val="both"/>
      </w:pPr>
    </w:p>
    <w:p w14:paraId="10F71EB7" w14:textId="77777777" w:rsidR="00187D75" w:rsidRPr="00C93DC0" w:rsidRDefault="00187D75" w:rsidP="00187D75">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7361FED6" w14:textId="77777777" w:rsidR="00187D75" w:rsidRPr="00C93DC0" w:rsidRDefault="00187D75" w:rsidP="00187D75">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117A45F7" w14:textId="77777777" w:rsidR="00187D75" w:rsidRPr="00C93DC0" w:rsidRDefault="00187D75" w:rsidP="00187D75">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1ADACFB4" w14:textId="77777777" w:rsidR="00187D75" w:rsidRPr="00C93DC0" w:rsidRDefault="00187D75" w:rsidP="00187D75">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575EDDFE" w14:textId="77777777" w:rsidR="00187D75" w:rsidRPr="00C93DC0" w:rsidRDefault="00187D75" w:rsidP="00187D75">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D773C8D" w14:textId="77777777" w:rsidR="00187D75" w:rsidRPr="00C93DC0" w:rsidRDefault="00187D75" w:rsidP="00187D75">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125AE0EA" w14:textId="77777777" w:rsidR="00187D75" w:rsidRPr="00C93DC0" w:rsidRDefault="00187D75" w:rsidP="00187D75">
      <w:pPr>
        <w:widowControl w:val="0"/>
        <w:tabs>
          <w:tab w:val="left" w:pos="1134"/>
          <w:tab w:val="left" w:pos="1276"/>
          <w:tab w:val="left" w:pos="1560"/>
        </w:tabs>
        <w:autoSpaceDE w:val="0"/>
        <w:autoSpaceDN w:val="0"/>
        <w:adjustRightInd w:val="0"/>
        <w:ind w:right="-1" w:firstLine="709"/>
        <w:jc w:val="both"/>
      </w:pPr>
    </w:p>
    <w:p w14:paraId="437335DE" w14:textId="77777777" w:rsidR="00187D75" w:rsidRPr="00C93DC0" w:rsidRDefault="00187D75" w:rsidP="00187D75">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35E65CB7" w14:textId="77777777" w:rsidR="00187D75" w:rsidRPr="00C93DC0" w:rsidRDefault="00187D75" w:rsidP="00187D75">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w:t>
      </w:r>
      <w:r w:rsidRPr="00C93DC0">
        <w:rPr>
          <w:rFonts w:eastAsia="Calibri"/>
          <w:spacing w:val="-2"/>
        </w:rPr>
        <w:lastRenderedPageBreak/>
        <w:t>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17FB4DE" w14:textId="77777777" w:rsidR="00187D75" w:rsidRPr="00C93DC0" w:rsidRDefault="00187D75" w:rsidP="00187D75">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B4A810F" w14:textId="77777777" w:rsidR="00187D75" w:rsidRPr="00C93DC0" w:rsidRDefault="00187D75" w:rsidP="00187D75">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4462989" w14:textId="77777777" w:rsidR="00187D75" w:rsidRPr="00C93DC0" w:rsidRDefault="00187D75" w:rsidP="00187D75">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2B46E2C" w14:textId="77777777" w:rsidR="00187D75" w:rsidRPr="00C93DC0" w:rsidRDefault="00187D75" w:rsidP="00187D75">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F35C23" w14:textId="77777777" w:rsidR="00187D75" w:rsidRPr="00C93DC0" w:rsidRDefault="00187D75" w:rsidP="00187D75">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79226F7F" w14:textId="77777777" w:rsidR="00187D75" w:rsidRPr="00C93DC0" w:rsidRDefault="00187D75" w:rsidP="00187D75">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91C5199" w14:textId="77777777" w:rsidR="00187D75" w:rsidRPr="00C93DC0" w:rsidRDefault="00187D75" w:rsidP="00187D75">
      <w:pPr>
        <w:tabs>
          <w:tab w:val="left" w:pos="1134"/>
          <w:tab w:val="left" w:pos="1276"/>
          <w:tab w:val="left" w:pos="1560"/>
        </w:tabs>
        <w:ind w:right="-1" w:firstLine="709"/>
        <w:jc w:val="both"/>
      </w:pPr>
    </w:p>
    <w:p w14:paraId="0E733B2B" w14:textId="77777777" w:rsidR="00187D75" w:rsidRPr="00C93DC0" w:rsidRDefault="00187D75" w:rsidP="00187D75">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75B19944" w14:textId="77777777" w:rsidR="00187D75" w:rsidRDefault="00187D75" w:rsidP="00187D75">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3951ABD5" w14:textId="77777777" w:rsidR="00187D75" w:rsidRDefault="00187D75" w:rsidP="00187D75">
      <w:pPr>
        <w:widowControl w:val="0"/>
        <w:tabs>
          <w:tab w:val="left" w:pos="1134"/>
          <w:tab w:val="left" w:pos="1276"/>
          <w:tab w:val="left" w:pos="1560"/>
        </w:tabs>
        <w:autoSpaceDE w:val="0"/>
        <w:autoSpaceDN w:val="0"/>
        <w:adjustRightInd w:val="0"/>
        <w:ind w:left="709" w:right="-1"/>
        <w:jc w:val="both"/>
      </w:pPr>
      <w:r>
        <w:t>- с</w:t>
      </w:r>
      <w:r w:rsidRPr="004D72D2">
        <w:t>обственн</w:t>
      </w:r>
      <w:r>
        <w:t>ую</w:t>
      </w:r>
      <w:r w:rsidRPr="004D72D2">
        <w:t xml:space="preserve"> или арендованн</w:t>
      </w:r>
      <w:r>
        <w:t>ую</w:t>
      </w:r>
      <w:r w:rsidRPr="004D72D2">
        <w:t xml:space="preserve"> станци</w:t>
      </w:r>
      <w:r>
        <w:t>ю</w:t>
      </w:r>
      <w:r w:rsidRPr="004D72D2">
        <w:t xml:space="preserve"> технического обслуживания автомобилей</w:t>
      </w:r>
      <w:r>
        <w:t>;</w:t>
      </w:r>
    </w:p>
    <w:p w14:paraId="7E8825F2" w14:textId="77777777" w:rsidR="00187D75" w:rsidRDefault="00187D75" w:rsidP="00187D75">
      <w:pPr>
        <w:widowControl w:val="0"/>
        <w:tabs>
          <w:tab w:val="left" w:pos="1134"/>
          <w:tab w:val="left" w:pos="1276"/>
          <w:tab w:val="left" w:pos="1560"/>
        </w:tabs>
        <w:autoSpaceDE w:val="0"/>
        <w:autoSpaceDN w:val="0"/>
        <w:adjustRightInd w:val="0"/>
        <w:ind w:left="709" w:right="-1"/>
        <w:jc w:val="both"/>
      </w:pPr>
      <w:r>
        <w:t xml:space="preserve">- </w:t>
      </w:r>
      <w:r w:rsidRPr="004D72D2">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4824BC76" w14:textId="77777777" w:rsidR="00187D75" w:rsidRDefault="00187D75" w:rsidP="00187D75">
      <w:pPr>
        <w:widowControl w:val="0"/>
        <w:tabs>
          <w:tab w:val="left" w:pos="1560"/>
        </w:tabs>
        <w:autoSpaceDE w:val="0"/>
        <w:autoSpaceDN w:val="0"/>
        <w:adjustRightInd w:val="0"/>
        <w:ind w:left="709" w:right="-1"/>
        <w:jc w:val="both"/>
      </w:pPr>
      <w:r>
        <w:lastRenderedPageBreak/>
        <w:t xml:space="preserve">- </w:t>
      </w:r>
      <w:r w:rsidRPr="004D72D2">
        <w:t xml:space="preserve">склад запасных частей на территории </w:t>
      </w:r>
      <w:r>
        <w:t>оказания услуг</w:t>
      </w:r>
      <w:r w:rsidRPr="004D72D2">
        <w:t xml:space="preserve"> и наличие на нем запаса технических жидкостей, расходных материалов и запасных частей, необходимых для проведения технического обслуживания и ремонта</w:t>
      </w:r>
      <w:r>
        <w:t>;</w:t>
      </w:r>
    </w:p>
    <w:p w14:paraId="445EC4F9" w14:textId="39605B9B" w:rsidR="00187D75" w:rsidRPr="00987FA5" w:rsidRDefault="00187D75" w:rsidP="00187D75">
      <w:pPr>
        <w:widowControl w:val="0"/>
        <w:tabs>
          <w:tab w:val="left" w:pos="1560"/>
        </w:tabs>
        <w:autoSpaceDE w:val="0"/>
        <w:autoSpaceDN w:val="0"/>
        <w:adjustRightInd w:val="0"/>
        <w:ind w:left="709" w:right="-1"/>
        <w:jc w:val="both"/>
      </w:pPr>
      <w:r>
        <w:t>- с</w:t>
      </w:r>
      <w:r w:rsidRPr="00987FA5">
        <w:t>обственный эвакуатор и/или действующий договор с третьим лицом на оказание услуг по эвакуации с возможностью полной погрузки транспорт</w:t>
      </w:r>
      <w:r>
        <w:t>ного средства массой не менее 2 </w:t>
      </w:r>
      <w:r w:rsidRPr="00987FA5">
        <w:t>500 кг и круглосуточной транспортировки транспортных сре</w:t>
      </w:r>
      <w:proofErr w:type="gramStart"/>
      <w:r w:rsidRPr="00987FA5">
        <w:t>дств в пр</w:t>
      </w:r>
      <w:proofErr w:type="gramEnd"/>
      <w:r w:rsidRPr="00987FA5">
        <w:t>еделах СКФО;</w:t>
      </w:r>
    </w:p>
    <w:p w14:paraId="02B75097" w14:textId="77777777" w:rsidR="00187D75" w:rsidRDefault="00187D75" w:rsidP="00187D75">
      <w:pPr>
        <w:widowControl w:val="0"/>
        <w:tabs>
          <w:tab w:val="left" w:pos="1134"/>
          <w:tab w:val="left" w:pos="1276"/>
          <w:tab w:val="left" w:pos="1560"/>
        </w:tabs>
        <w:autoSpaceDE w:val="0"/>
        <w:autoSpaceDN w:val="0"/>
        <w:adjustRightInd w:val="0"/>
        <w:ind w:left="709" w:right="-1"/>
        <w:jc w:val="both"/>
      </w:pPr>
      <w:r w:rsidRPr="004D72D2">
        <w:t>- следующее материально-техническое оснащение:</w:t>
      </w:r>
    </w:p>
    <w:p w14:paraId="4D9B52F3" w14:textId="77777777" w:rsidR="00187D75" w:rsidRDefault="00187D75" w:rsidP="00187D75">
      <w:pPr>
        <w:widowControl w:val="0"/>
        <w:tabs>
          <w:tab w:val="left" w:pos="1134"/>
          <w:tab w:val="left" w:pos="1276"/>
          <w:tab w:val="left" w:pos="1560"/>
        </w:tabs>
        <w:autoSpaceDE w:val="0"/>
        <w:autoSpaceDN w:val="0"/>
        <w:adjustRightInd w:val="0"/>
        <w:ind w:left="709" w:right="-1"/>
        <w:jc w:val="both"/>
      </w:pPr>
      <w:r>
        <w:t>а) пост для проведения технического обслуживания и ремонта автомобилей</w:t>
      </w:r>
      <w:r w:rsidRPr="006C0D8C">
        <w:t>, оборудованных подъёмниками</w:t>
      </w:r>
      <w:r>
        <w:t xml:space="preserve">; </w:t>
      </w:r>
    </w:p>
    <w:p w14:paraId="5ACA008E" w14:textId="77777777" w:rsidR="00187D75" w:rsidRDefault="00187D75" w:rsidP="00187D75">
      <w:pPr>
        <w:widowControl w:val="0"/>
        <w:tabs>
          <w:tab w:val="left" w:pos="1134"/>
          <w:tab w:val="left" w:pos="1276"/>
          <w:tab w:val="left" w:pos="1560"/>
        </w:tabs>
        <w:autoSpaceDE w:val="0"/>
        <w:autoSpaceDN w:val="0"/>
        <w:adjustRightInd w:val="0"/>
        <w:ind w:left="709" w:right="-1"/>
        <w:jc w:val="both"/>
      </w:pPr>
      <w:proofErr w:type="gramStart"/>
      <w:r>
        <w:t xml:space="preserve">б) </w:t>
      </w:r>
      <w:r w:rsidRPr="004D72D2">
        <w:t xml:space="preserve">пост </w:t>
      </w:r>
      <w:r>
        <w:t>для проведения диагностических работ, оборудованные компьютерным стендом;</w:t>
      </w:r>
      <w:proofErr w:type="gramEnd"/>
    </w:p>
    <w:p w14:paraId="128434FC" w14:textId="77777777" w:rsidR="00187D75" w:rsidRDefault="00187D75" w:rsidP="00187D75">
      <w:pPr>
        <w:widowControl w:val="0"/>
        <w:tabs>
          <w:tab w:val="left" w:pos="1134"/>
          <w:tab w:val="left" w:pos="1276"/>
          <w:tab w:val="left" w:pos="1560"/>
        </w:tabs>
        <w:autoSpaceDE w:val="0"/>
        <w:autoSpaceDN w:val="0"/>
        <w:adjustRightInd w:val="0"/>
        <w:ind w:left="709" w:right="-1"/>
        <w:jc w:val="both"/>
      </w:pPr>
      <w:r>
        <w:t>в) пост для проведения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74F16283" w14:textId="77777777" w:rsidR="00187D75" w:rsidRDefault="00187D75" w:rsidP="00187D75">
      <w:pPr>
        <w:widowControl w:val="0"/>
        <w:tabs>
          <w:tab w:val="left" w:pos="1134"/>
          <w:tab w:val="left" w:pos="1276"/>
          <w:tab w:val="left" w:pos="1560"/>
        </w:tabs>
        <w:autoSpaceDE w:val="0"/>
        <w:autoSpaceDN w:val="0"/>
        <w:adjustRightInd w:val="0"/>
        <w:ind w:left="709" w:right="-1"/>
        <w:jc w:val="both"/>
      </w:pPr>
      <w:r>
        <w:t xml:space="preserve">г) </w:t>
      </w:r>
      <w:r w:rsidRPr="006C0D8C">
        <w:t>пост для шиномонтажных работ и балансировки автомобильных колёс;</w:t>
      </w:r>
    </w:p>
    <w:p w14:paraId="6B5D39EB" w14:textId="77777777" w:rsidR="00187D75" w:rsidRDefault="00187D75" w:rsidP="00187D75">
      <w:pPr>
        <w:widowControl w:val="0"/>
        <w:tabs>
          <w:tab w:val="left" w:pos="1134"/>
          <w:tab w:val="left" w:pos="1276"/>
          <w:tab w:val="left" w:pos="1560"/>
        </w:tabs>
        <w:autoSpaceDE w:val="0"/>
        <w:autoSpaceDN w:val="0"/>
        <w:adjustRightInd w:val="0"/>
        <w:ind w:left="709" w:right="-1"/>
        <w:jc w:val="both"/>
      </w:pPr>
      <w:r>
        <w:t xml:space="preserve">д) </w:t>
      </w:r>
      <w:r w:rsidRPr="006C0D8C">
        <w:t>пост ремонта двигателей;</w:t>
      </w:r>
    </w:p>
    <w:p w14:paraId="7283CFCC" w14:textId="77777777" w:rsidR="00187D75" w:rsidRDefault="00187D75" w:rsidP="00187D75">
      <w:pPr>
        <w:widowControl w:val="0"/>
        <w:tabs>
          <w:tab w:val="left" w:pos="1134"/>
          <w:tab w:val="left" w:pos="1276"/>
          <w:tab w:val="left" w:pos="1560"/>
        </w:tabs>
        <w:autoSpaceDE w:val="0"/>
        <w:autoSpaceDN w:val="0"/>
        <w:adjustRightInd w:val="0"/>
        <w:ind w:left="709" w:right="-1"/>
        <w:jc w:val="both"/>
      </w:pPr>
      <w:r>
        <w:t xml:space="preserve">е) </w:t>
      </w:r>
      <w:r w:rsidRPr="006C0D8C">
        <w:t>пост ремонта трансмиссии;</w:t>
      </w:r>
    </w:p>
    <w:p w14:paraId="45C7C6CF" w14:textId="77777777" w:rsidR="00187D75" w:rsidRDefault="00187D75" w:rsidP="00187D75">
      <w:pPr>
        <w:widowControl w:val="0"/>
        <w:tabs>
          <w:tab w:val="left" w:pos="1134"/>
          <w:tab w:val="left" w:pos="1276"/>
          <w:tab w:val="left" w:pos="1560"/>
        </w:tabs>
        <w:autoSpaceDE w:val="0"/>
        <w:autoSpaceDN w:val="0"/>
        <w:adjustRightInd w:val="0"/>
        <w:ind w:left="709" w:right="-1"/>
        <w:jc w:val="both"/>
      </w:pPr>
      <w:r>
        <w:t xml:space="preserve">ё) </w:t>
      </w:r>
      <w:r w:rsidRPr="006C0D8C">
        <w:t>пост ремонта топливной аппаратуры;</w:t>
      </w:r>
    </w:p>
    <w:p w14:paraId="1C22DD3A" w14:textId="77777777" w:rsidR="00187D75" w:rsidRDefault="00187D75" w:rsidP="00187D75">
      <w:pPr>
        <w:widowControl w:val="0"/>
        <w:tabs>
          <w:tab w:val="left" w:pos="1134"/>
          <w:tab w:val="left" w:pos="1276"/>
          <w:tab w:val="left" w:pos="1560"/>
        </w:tabs>
        <w:autoSpaceDE w:val="0"/>
        <w:autoSpaceDN w:val="0"/>
        <w:adjustRightInd w:val="0"/>
        <w:ind w:left="709" w:right="-1"/>
        <w:jc w:val="both"/>
      </w:pPr>
      <w:r>
        <w:t xml:space="preserve">ж) </w:t>
      </w:r>
      <w:r w:rsidRPr="006C0D8C">
        <w:t>п</w:t>
      </w:r>
      <w:r>
        <w:t>ост ремонта электрооборудования.</w:t>
      </w:r>
    </w:p>
    <w:p w14:paraId="008DAE60" w14:textId="77777777" w:rsidR="00187D75" w:rsidRDefault="00187D75" w:rsidP="00187D75">
      <w:pPr>
        <w:widowControl w:val="0"/>
        <w:tabs>
          <w:tab w:val="left" w:pos="1134"/>
          <w:tab w:val="left" w:pos="1276"/>
          <w:tab w:val="left" w:pos="1560"/>
        </w:tabs>
        <w:autoSpaceDE w:val="0"/>
        <w:autoSpaceDN w:val="0"/>
        <w:adjustRightInd w:val="0"/>
        <w:ind w:left="709" w:right="-1"/>
        <w:jc w:val="both"/>
      </w:pPr>
      <w:r>
        <w:t>- специальный инструмент для проведения технического обслуживания и ремонта автомобилей, рекомендованный заводом-изготовителем автомобилей.</w:t>
      </w:r>
    </w:p>
    <w:p w14:paraId="5667441C" w14:textId="77777777" w:rsidR="00187D75" w:rsidRPr="00C93DC0" w:rsidRDefault="00187D75" w:rsidP="00187D75">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запасные части и </w:t>
      </w:r>
      <w:proofErr w:type="gramStart"/>
      <w:r w:rsidRPr="00C93DC0">
        <w:t>материалы</w:t>
      </w:r>
      <w:proofErr w:type="gramEnd"/>
      <w:r w:rsidRPr="00C93DC0">
        <w:t xml:space="preserve"> </w:t>
      </w:r>
      <w:r>
        <w:t xml:space="preserve">необходимые </w:t>
      </w:r>
      <w:r w:rsidRPr="00C93DC0">
        <w:t>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52ACB898" w14:textId="77777777" w:rsidR="00187D75" w:rsidRPr="00C93DC0" w:rsidRDefault="00187D75" w:rsidP="00187D75">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47327D07" w14:textId="77777777" w:rsidR="00187D75" w:rsidRPr="00C93DC0" w:rsidRDefault="00187D75" w:rsidP="00187D75">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76F35F44" w14:textId="77777777" w:rsidR="00187D75" w:rsidRPr="00C93DC0" w:rsidRDefault="00187D75" w:rsidP="00187D75">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719A98DB" w14:textId="77777777" w:rsidR="00187D75" w:rsidRPr="00C93DC0" w:rsidRDefault="00187D75" w:rsidP="00187D75">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52E6EBCA" w14:textId="77777777" w:rsidR="00187D75" w:rsidRPr="00C93DC0" w:rsidRDefault="00187D75" w:rsidP="00187D75">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7FF08350" w14:textId="77777777" w:rsidR="00187D75" w:rsidRPr="00C93DC0" w:rsidRDefault="00187D75" w:rsidP="00187D75">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48EA9996" w14:textId="77777777" w:rsidR="00187D75" w:rsidRPr="00C93DC0" w:rsidRDefault="00187D75" w:rsidP="00187D75">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6B12DD57" w14:textId="77777777" w:rsidR="00187D75" w:rsidRPr="00C93DC0" w:rsidRDefault="00187D75" w:rsidP="00187D75">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4DC2483E" w14:textId="77777777" w:rsidR="00187D75" w:rsidRPr="00C93DC0" w:rsidRDefault="00187D75" w:rsidP="00187D75">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315A5342" w14:textId="77777777" w:rsidR="00187D75" w:rsidRPr="00C93DC0" w:rsidRDefault="00187D75" w:rsidP="00187D75">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7138D18E" w14:textId="77777777" w:rsidR="00187D75" w:rsidRPr="00C93DC0" w:rsidRDefault="00187D75" w:rsidP="00187D75">
      <w:pPr>
        <w:widowControl w:val="0"/>
        <w:tabs>
          <w:tab w:val="left" w:pos="1134"/>
          <w:tab w:val="left" w:pos="1276"/>
          <w:tab w:val="left" w:pos="1560"/>
        </w:tabs>
        <w:autoSpaceDE w:val="0"/>
        <w:autoSpaceDN w:val="0"/>
        <w:adjustRightInd w:val="0"/>
        <w:ind w:right="-1" w:firstLine="709"/>
        <w:jc w:val="both"/>
      </w:pPr>
    </w:p>
    <w:p w14:paraId="2BCC38D6" w14:textId="77777777" w:rsidR="00187D75" w:rsidRPr="00C93DC0" w:rsidRDefault="00187D75" w:rsidP="00187D75">
      <w:pPr>
        <w:suppressAutoHyphens/>
        <w:jc w:val="center"/>
        <w:rPr>
          <w:color w:val="000000"/>
          <w:lang w:eastAsia="ar-SA"/>
        </w:rPr>
      </w:pPr>
      <w:r w:rsidRPr="00C93DC0">
        <w:rPr>
          <w:b/>
          <w:color w:val="000000"/>
          <w:lang w:eastAsia="ar-SA"/>
        </w:rPr>
        <w:t>10. ПОРЯДОК СДАЧИ-ПРИЕМКИ УСЛУГ</w:t>
      </w:r>
    </w:p>
    <w:p w14:paraId="54AD3425" w14:textId="77777777" w:rsidR="00187D75" w:rsidRPr="00C93DC0" w:rsidRDefault="00187D75" w:rsidP="00187D75">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13B65772" w14:textId="77777777" w:rsidR="00187D75" w:rsidRPr="00C93DC0" w:rsidRDefault="00187D75" w:rsidP="00187D75">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55456862" w14:textId="77777777" w:rsidR="00187D75" w:rsidRPr="00C93DC0" w:rsidRDefault="00187D75" w:rsidP="00187D75">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62C26BBD" w14:textId="77777777" w:rsidR="00187D75" w:rsidRPr="00C93DC0" w:rsidRDefault="00187D75" w:rsidP="00187D75">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w:t>
      </w:r>
      <w:r w:rsidRPr="00C93DC0">
        <w:rPr>
          <w:rFonts w:eastAsia="Calibri"/>
          <w:szCs w:val="20"/>
          <w:lang w:eastAsia="ar-SA"/>
        </w:rPr>
        <w:lastRenderedPageBreak/>
        <w:t>условии предоставления Заказчиком документов, подтверждающих понесенные расходы, связанные с устранением таких недостатков.</w:t>
      </w:r>
    </w:p>
    <w:p w14:paraId="57AC2054" w14:textId="77777777" w:rsidR="00187D75" w:rsidRPr="00C93DC0" w:rsidRDefault="00187D75" w:rsidP="00187D75">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01611B39" w14:textId="77777777" w:rsidR="00187D75" w:rsidRPr="00C93DC0" w:rsidRDefault="00187D75" w:rsidP="00187D75">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055E11FB" w14:textId="77777777" w:rsidR="00187D75" w:rsidRPr="00C93DC0" w:rsidRDefault="00187D75" w:rsidP="00187D75">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04E48D79" w14:textId="77777777" w:rsidR="00187D75" w:rsidRPr="00C93DC0" w:rsidRDefault="00187D75" w:rsidP="00187D75">
      <w:pPr>
        <w:keepNext/>
        <w:keepLines/>
        <w:suppressAutoHyphens/>
        <w:ind w:firstLine="709"/>
        <w:jc w:val="both"/>
        <w:outlineLvl w:val="1"/>
        <w:rPr>
          <w:b/>
          <w:color w:val="000000"/>
          <w:lang w:eastAsia="ar-SA"/>
        </w:rPr>
      </w:pPr>
    </w:p>
    <w:p w14:paraId="4F141E46" w14:textId="77777777" w:rsidR="00187D75" w:rsidRPr="00C93DC0" w:rsidRDefault="00187D75" w:rsidP="00187D75">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51DA50A7" w14:textId="77777777" w:rsidR="00187D75" w:rsidRPr="00C93DC0" w:rsidRDefault="00187D75" w:rsidP="00187D75">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3F54EA4A" w14:textId="77777777" w:rsidR="00187D75" w:rsidRPr="00C93DC0" w:rsidRDefault="00187D75" w:rsidP="00187D75">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37ACE7A2" w14:textId="77777777" w:rsidR="00187D75" w:rsidRPr="00C93DC0" w:rsidRDefault="00187D75" w:rsidP="00187D75">
      <w:pPr>
        <w:widowControl w:val="0"/>
        <w:numPr>
          <w:ilvl w:val="1"/>
          <w:numId w:val="53"/>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7F3F0804" w14:textId="77777777" w:rsidR="00187D75" w:rsidRPr="00C93DC0" w:rsidRDefault="00187D75" w:rsidP="00187D75">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0237D50" w14:textId="77777777" w:rsidR="00187D75" w:rsidRPr="00C93DC0" w:rsidRDefault="00187D75" w:rsidP="00187D75">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5C8B2347" w14:textId="77777777" w:rsidR="00187D75" w:rsidRPr="00C93DC0" w:rsidRDefault="00187D75" w:rsidP="00187D75">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0D543FE" w14:textId="77777777" w:rsidR="00187D75" w:rsidRPr="00C93DC0" w:rsidRDefault="00187D75" w:rsidP="00187D75">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09E4202" w14:textId="77777777" w:rsidR="00187D75" w:rsidRPr="00C93DC0" w:rsidRDefault="00187D75" w:rsidP="00187D75">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025745A9" w14:textId="77777777" w:rsidR="00187D75" w:rsidRPr="00C93DC0" w:rsidRDefault="00187D75" w:rsidP="00187D75">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69180C7B" w14:textId="77777777" w:rsidR="00187D75" w:rsidRPr="00C93DC0" w:rsidRDefault="00187D75" w:rsidP="00187D75">
      <w:pPr>
        <w:tabs>
          <w:tab w:val="left" w:pos="1134"/>
          <w:tab w:val="left" w:pos="1276"/>
          <w:tab w:val="left" w:pos="1560"/>
        </w:tabs>
        <w:ind w:firstLine="709"/>
        <w:jc w:val="both"/>
      </w:pPr>
      <w:r w:rsidRPr="00C93DC0">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w:t>
      </w:r>
      <w:r w:rsidRPr="00C93DC0">
        <w:lastRenderedPageBreak/>
        <w:t>(факторинга) Исполнитель уплатит Заказчику штраф в размере 50% от переуступленного денежного требования по указанным договорам уступки.</w:t>
      </w:r>
    </w:p>
    <w:p w14:paraId="5AA3AB58" w14:textId="77777777" w:rsidR="00187D75" w:rsidRPr="00C93DC0" w:rsidRDefault="00187D75" w:rsidP="00187D75">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3F12596" w14:textId="77777777" w:rsidR="00187D75" w:rsidRPr="00C93DC0" w:rsidRDefault="00187D75" w:rsidP="00187D75">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653BC46E" w14:textId="77777777" w:rsidR="00187D75" w:rsidRPr="00C93DC0" w:rsidRDefault="00187D75" w:rsidP="00187D75">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40EBA11A" w14:textId="77777777" w:rsidR="00187D75" w:rsidRPr="00C93DC0" w:rsidRDefault="00187D75" w:rsidP="00187D75">
      <w:pPr>
        <w:numPr>
          <w:ilvl w:val="2"/>
          <w:numId w:val="53"/>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2A9046ED" w14:textId="77777777" w:rsidR="00187D75" w:rsidRPr="00C93DC0" w:rsidRDefault="00187D75" w:rsidP="00187D75">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7BFDBBD3" w14:textId="77777777" w:rsidR="00187D75" w:rsidRPr="00C93DC0" w:rsidRDefault="00187D75" w:rsidP="00187D75">
      <w:pPr>
        <w:tabs>
          <w:tab w:val="left" w:pos="1134"/>
          <w:tab w:val="left" w:pos="1276"/>
          <w:tab w:val="left" w:pos="1560"/>
        </w:tabs>
        <w:ind w:right="-1" w:firstLine="709"/>
        <w:jc w:val="both"/>
      </w:pPr>
    </w:p>
    <w:p w14:paraId="501B83AA" w14:textId="77777777" w:rsidR="00187D75" w:rsidRPr="00C93DC0" w:rsidRDefault="00187D75" w:rsidP="00187D75">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4A96EDE5" w14:textId="77777777" w:rsidR="00187D75" w:rsidRPr="00C93DC0" w:rsidRDefault="00187D75" w:rsidP="00187D75">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187D75" w:rsidRPr="00C93DC0" w14:paraId="15FF3335" w14:textId="77777777" w:rsidTr="00CD52C0">
        <w:tc>
          <w:tcPr>
            <w:tcW w:w="5212" w:type="dxa"/>
            <w:shd w:val="clear" w:color="auto" w:fill="auto"/>
          </w:tcPr>
          <w:p w14:paraId="1B313B91" w14:textId="77777777" w:rsidR="00187D75" w:rsidRPr="00C93DC0" w:rsidRDefault="00187D75" w:rsidP="00CD52C0">
            <w:pPr>
              <w:shd w:val="clear" w:color="auto" w:fill="FFFFFF"/>
              <w:tabs>
                <w:tab w:val="num" w:pos="567"/>
                <w:tab w:val="left" w:pos="816"/>
              </w:tabs>
              <w:ind w:firstLine="709"/>
              <w:jc w:val="both"/>
            </w:pPr>
            <w:r w:rsidRPr="00C93DC0">
              <w:rPr>
                <w:b/>
              </w:rPr>
              <w:t>ИСПОЛНИТЕЛЬ</w:t>
            </w:r>
            <w:r w:rsidRPr="00C93DC0">
              <w:t>:</w:t>
            </w:r>
          </w:p>
          <w:p w14:paraId="4AC6E731" w14:textId="77777777" w:rsidR="00187D75" w:rsidRPr="00C93DC0" w:rsidRDefault="00187D75" w:rsidP="00CD52C0">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4BA02182" w14:textId="77777777" w:rsidR="00187D75" w:rsidRPr="00C93DC0" w:rsidRDefault="00187D75" w:rsidP="00CD52C0">
            <w:pPr>
              <w:widowControl w:val="0"/>
              <w:tabs>
                <w:tab w:val="left" w:pos="1134"/>
              </w:tabs>
              <w:autoSpaceDE w:val="0"/>
              <w:autoSpaceDN w:val="0"/>
              <w:adjustRightInd w:val="0"/>
              <w:ind w:right="140"/>
              <w:rPr>
                <w:rFonts w:eastAsia="Calibri"/>
                <w:u w:val="single"/>
                <w:lang w:bidi="ru-RU"/>
              </w:rPr>
            </w:pPr>
          </w:p>
          <w:p w14:paraId="593268D8" w14:textId="77777777" w:rsidR="00187D75" w:rsidRPr="00C93DC0" w:rsidRDefault="00187D75" w:rsidP="00CD52C0">
            <w:pPr>
              <w:widowControl w:val="0"/>
              <w:tabs>
                <w:tab w:val="left" w:pos="1134"/>
              </w:tabs>
              <w:autoSpaceDE w:val="0"/>
              <w:autoSpaceDN w:val="0"/>
              <w:adjustRightInd w:val="0"/>
              <w:ind w:right="140"/>
              <w:rPr>
                <w:rFonts w:eastAsia="Calibri"/>
                <w:u w:val="single"/>
                <w:lang w:bidi="ru-RU"/>
              </w:rPr>
            </w:pPr>
          </w:p>
          <w:p w14:paraId="7DED0087" w14:textId="77777777" w:rsidR="00187D75" w:rsidRPr="00C93DC0" w:rsidRDefault="00187D75" w:rsidP="00CD52C0">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083A47FD" w14:textId="77777777" w:rsidR="00187D75" w:rsidRPr="00C93DC0" w:rsidRDefault="00187D75" w:rsidP="00CD52C0">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3EE85BA6" w14:textId="77777777" w:rsidR="00187D75" w:rsidRPr="00C93DC0" w:rsidRDefault="00187D75" w:rsidP="00CD52C0">
            <w:pPr>
              <w:widowControl w:val="0"/>
              <w:tabs>
                <w:tab w:val="left" w:pos="1134"/>
              </w:tabs>
              <w:autoSpaceDE w:val="0"/>
              <w:autoSpaceDN w:val="0"/>
              <w:adjustRightInd w:val="0"/>
              <w:ind w:right="140"/>
              <w:rPr>
                <w:rFonts w:eastAsia="Calibri"/>
                <w:u w:val="single"/>
                <w:lang w:bidi="ru-RU"/>
              </w:rPr>
            </w:pPr>
          </w:p>
          <w:p w14:paraId="7310C59F" w14:textId="77777777" w:rsidR="00187D75" w:rsidRPr="00C93DC0" w:rsidRDefault="00187D75" w:rsidP="00CD52C0">
            <w:pPr>
              <w:widowControl w:val="0"/>
              <w:tabs>
                <w:tab w:val="left" w:pos="1134"/>
              </w:tabs>
              <w:autoSpaceDE w:val="0"/>
              <w:autoSpaceDN w:val="0"/>
              <w:adjustRightInd w:val="0"/>
              <w:ind w:right="140"/>
              <w:rPr>
                <w:rFonts w:eastAsia="Calibri"/>
                <w:u w:val="single"/>
                <w:lang w:bidi="ru-RU"/>
              </w:rPr>
            </w:pPr>
          </w:p>
          <w:p w14:paraId="657A4831" w14:textId="77777777" w:rsidR="00187D75" w:rsidRPr="00C93DC0" w:rsidRDefault="00187D75" w:rsidP="00CD52C0">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1F305B24" w14:textId="77777777" w:rsidR="00187D75" w:rsidRPr="00C93DC0" w:rsidRDefault="00187D75" w:rsidP="00CD52C0">
            <w:pPr>
              <w:shd w:val="clear" w:color="auto" w:fill="FFFFFF"/>
              <w:tabs>
                <w:tab w:val="num" w:pos="567"/>
                <w:tab w:val="left" w:pos="816"/>
              </w:tabs>
              <w:ind w:firstLine="709"/>
              <w:jc w:val="both"/>
              <w:rPr>
                <w:b/>
              </w:rPr>
            </w:pPr>
          </w:p>
          <w:p w14:paraId="1D2537AA" w14:textId="77777777" w:rsidR="00187D75" w:rsidRPr="00C93DC0" w:rsidRDefault="00187D75" w:rsidP="00CD52C0">
            <w:pPr>
              <w:shd w:val="clear" w:color="auto" w:fill="FFFFFF"/>
              <w:tabs>
                <w:tab w:val="num" w:pos="567"/>
                <w:tab w:val="left" w:pos="816"/>
              </w:tabs>
              <w:jc w:val="both"/>
              <w:rPr>
                <w:b/>
              </w:rPr>
            </w:pPr>
          </w:p>
          <w:p w14:paraId="37D54874" w14:textId="77777777" w:rsidR="00187D75" w:rsidRPr="00C93DC0" w:rsidRDefault="00187D75" w:rsidP="00CD52C0">
            <w:pPr>
              <w:shd w:val="clear" w:color="auto" w:fill="FFFFFF"/>
              <w:tabs>
                <w:tab w:val="num" w:pos="567"/>
                <w:tab w:val="left" w:pos="816"/>
              </w:tabs>
              <w:jc w:val="both"/>
              <w:rPr>
                <w:b/>
              </w:rPr>
            </w:pPr>
          </w:p>
          <w:p w14:paraId="0C495FDD" w14:textId="77777777" w:rsidR="00187D75" w:rsidRPr="00C93DC0" w:rsidRDefault="00187D75" w:rsidP="00CD52C0">
            <w:pPr>
              <w:shd w:val="clear" w:color="auto" w:fill="FFFFFF"/>
              <w:tabs>
                <w:tab w:val="num" w:pos="567"/>
                <w:tab w:val="left" w:pos="816"/>
              </w:tabs>
              <w:jc w:val="both"/>
              <w:rPr>
                <w:b/>
              </w:rPr>
            </w:pPr>
          </w:p>
          <w:p w14:paraId="75EF4CF7" w14:textId="77777777" w:rsidR="00187D75" w:rsidRPr="00C93DC0" w:rsidRDefault="00187D75" w:rsidP="00CD52C0">
            <w:pPr>
              <w:shd w:val="clear" w:color="auto" w:fill="FFFFFF"/>
              <w:tabs>
                <w:tab w:val="num" w:pos="567"/>
                <w:tab w:val="left" w:pos="816"/>
              </w:tabs>
              <w:jc w:val="both"/>
              <w:rPr>
                <w:b/>
              </w:rPr>
            </w:pPr>
          </w:p>
          <w:p w14:paraId="78689BF5" w14:textId="77777777" w:rsidR="00187D75" w:rsidRPr="00C93DC0" w:rsidRDefault="00187D75" w:rsidP="00CD52C0">
            <w:pPr>
              <w:shd w:val="clear" w:color="auto" w:fill="FFFFFF"/>
              <w:tabs>
                <w:tab w:val="num" w:pos="567"/>
                <w:tab w:val="left" w:pos="816"/>
              </w:tabs>
              <w:jc w:val="both"/>
              <w:rPr>
                <w:b/>
              </w:rPr>
            </w:pPr>
          </w:p>
          <w:p w14:paraId="60340C80" w14:textId="77777777" w:rsidR="00187D75" w:rsidRPr="00C93DC0" w:rsidRDefault="00187D75" w:rsidP="00CD52C0">
            <w:pPr>
              <w:shd w:val="clear" w:color="auto" w:fill="FFFFFF"/>
              <w:tabs>
                <w:tab w:val="num" w:pos="567"/>
                <w:tab w:val="left" w:pos="816"/>
              </w:tabs>
              <w:jc w:val="both"/>
              <w:rPr>
                <w:b/>
              </w:rPr>
            </w:pPr>
          </w:p>
          <w:p w14:paraId="47D06623" w14:textId="77777777" w:rsidR="00187D75" w:rsidRPr="00C93DC0" w:rsidRDefault="00187D75" w:rsidP="00CD52C0">
            <w:pPr>
              <w:shd w:val="clear" w:color="auto" w:fill="FFFFFF"/>
              <w:tabs>
                <w:tab w:val="num" w:pos="567"/>
                <w:tab w:val="left" w:pos="816"/>
              </w:tabs>
              <w:jc w:val="both"/>
              <w:rPr>
                <w:b/>
              </w:rPr>
            </w:pPr>
          </w:p>
          <w:p w14:paraId="20EB2C2D" w14:textId="77777777" w:rsidR="00187D75" w:rsidRPr="00C93DC0" w:rsidRDefault="00187D75" w:rsidP="00CD52C0">
            <w:pPr>
              <w:shd w:val="clear" w:color="auto" w:fill="FFFFFF"/>
              <w:tabs>
                <w:tab w:val="num" w:pos="567"/>
                <w:tab w:val="left" w:pos="816"/>
              </w:tabs>
              <w:jc w:val="both"/>
              <w:rPr>
                <w:b/>
              </w:rPr>
            </w:pPr>
          </w:p>
          <w:p w14:paraId="790A7D8E" w14:textId="77777777" w:rsidR="00187D75" w:rsidRPr="00C93DC0" w:rsidRDefault="00187D75" w:rsidP="00CD52C0">
            <w:pPr>
              <w:shd w:val="clear" w:color="auto" w:fill="FFFFFF"/>
              <w:tabs>
                <w:tab w:val="num" w:pos="567"/>
                <w:tab w:val="left" w:pos="816"/>
              </w:tabs>
              <w:jc w:val="both"/>
              <w:rPr>
                <w:b/>
              </w:rPr>
            </w:pPr>
          </w:p>
          <w:p w14:paraId="227FAE2B" w14:textId="77777777" w:rsidR="00187D75" w:rsidRPr="00C93DC0" w:rsidRDefault="00187D75" w:rsidP="00CD52C0">
            <w:pPr>
              <w:shd w:val="clear" w:color="auto" w:fill="FFFFFF"/>
              <w:tabs>
                <w:tab w:val="num" w:pos="567"/>
                <w:tab w:val="left" w:pos="816"/>
              </w:tabs>
              <w:jc w:val="both"/>
              <w:rPr>
                <w:b/>
              </w:rPr>
            </w:pPr>
          </w:p>
          <w:p w14:paraId="17496B95" w14:textId="77777777" w:rsidR="00187D75" w:rsidRPr="00C93DC0" w:rsidRDefault="00187D75" w:rsidP="00CD52C0">
            <w:pPr>
              <w:shd w:val="clear" w:color="auto" w:fill="FFFFFF"/>
              <w:tabs>
                <w:tab w:val="num" w:pos="567"/>
                <w:tab w:val="left" w:pos="816"/>
              </w:tabs>
              <w:jc w:val="both"/>
              <w:rPr>
                <w:b/>
              </w:rPr>
            </w:pPr>
          </w:p>
          <w:p w14:paraId="76B1034D" w14:textId="77777777" w:rsidR="00187D75" w:rsidRPr="00C93DC0" w:rsidRDefault="00187D75" w:rsidP="00CD52C0">
            <w:pPr>
              <w:shd w:val="clear" w:color="auto" w:fill="FFFFFF"/>
              <w:tabs>
                <w:tab w:val="num" w:pos="567"/>
                <w:tab w:val="left" w:pos="816"/>
              </w:tabs>
              <w:jc w:val="both"/>
              <w:rPr>
                <w:b/>
              </w:rPr>
            </w:pPr>
          </w:p>
          <w:p w14:paraId="7FD88872" w14:textId="77777777" w:rsidR="00187D75" w:rsidRPr="00C93DC0" w:rsidRDefault="00187D75" w:rsidP="00CD52C0">
            <w:pPr>
              <w:shd w:val="clear" w:color="auto" w:fill="FFFFFF"/>
              <w:tabs>
                <w:tab w:val="num" w:pos="567"/>
                <w:tab w:val="left" w:pos="816"/>
              </w:tabs>
              <w:jc w:val="both"/>
              <w:rPr>
                <w:b/>
              </w:rPr>
            </w:pPr>
          </w:p>
          <w:p w14:paraId="30F777C6" w14:textId="77777777" w:rsidR="00187D75" w:rsidRPr="00C93DC0" w:rsidRDefault="00187D75" w:rsidP="00CD52C0">
            <w:pPr>
              <w:shd w:val="clear" w:color="auto" w:fill="FFFFFF"/>
              <w:tabs>
                <w:tab w:val="num" w:pos="567"/>
                <w:tab w:val="left" w:pos="816"/>
              </w:tabs>
              <w:jc w:val="both"/>
              <w:rPr>
                <w:b/>
              </w:rPr>
            </w:pPr>
          </w:p>
          <w:p w14:paraId="20BAB23C" w14:textId="77777777" w:rsidR="00187D75" w:rsidRPr="00C93DC0" w:rsidRDefault="00187D75" w:rsidP="00CD52C0">
            <w:pPr>
              <w:shd w:val="clear" w:color="auto" w:fill="FFFFFF"/>
              <w:tabs>
                <w:tab w:val="num" w:pos="567"/>
                <w:tab w:val="left" w:pos="816"/>
              </w:tabs>
              <w:jc w:val="both"/>
              <w:rPr>
                <w:b/>
              </w:rPr>
            </w:pPr>
          </w:p>
          <w:p w14:paraId="35547054" w14:textId="77777777" w:rsidR="00187D75" w:rsidRPr="00C93DC0" w:rsidRDefault="00187D75" w:rsidP="00CD52C0">
            <w:pPr>
              <w:shd w:val="clear" w:color="auto" w:fill="FFFFFF"/>
              <w:tabs>
                <w:tab w:val="num" w:pos="567"/>
                <w:tab w:val="left" w:pos="816"/>
              </w:tabs>
              <w:jc w:val="both"/>
              <w:rPr>
                <w:b/>
              </w:rPr>
            </w:pPr>
            <w:r w:rsidRPr="00C93DC0">
              <w:rPr>
                <w:b/>
              </w:rPr>
              <w:t>ОТ ИСПОЛНИТЕЛЯ:</w:t>
            </w:r>
          </w:p>
          <w:p w14:paraId="036619C4" w14:textId="77777777" w:rsidR="00187D75" w:rsidRPr="00C93DC0" w:rsidRDefault="00187D75" w:rsidP="00CD52C0">
            <w:pPr>
              <w:shd w:val="clear" w:color="auto" w:fill="FFFFFF"/>
              <w:tabs>
                <w:tab w:val="num" w:pos="567"/>
                <w:tab w:val="left" w:pos="816"/>
              </w:tabs>
              <w:jc w:val="both"/>
              <w:rPr>
                <w:b/>
              </w:rPr>
            </w:pPr>
          </w:p>
          <w:p w14:paraId="7EF7201C" w14:textId="77777777" w:rsidR="00187D75" w:rsidRPr="00C93DC0" w:rsidRDefault="00187D75" w:rsidP="00CD52C0">
            <w:pPr>
              <w:shd w:val="clear" w:color="auto" w:fill="FFFFFF"/>
              <w:tabs>
                <w:tab w:val="num" w:pos="567"/>
                <w:tab w:val="left" w:pos="816"/>
              </w:tabs>
              <w:jc w:val="both"/>
            </w:pPr>
            <w:r w:rsidRPr="00C93DC0">
              <w:t>_______________ /                    /</w:t>
            </w:r>
          </w:p>
          <w:p w14:paraId="6997BCF1" w14:textId="77777777" w:rsidR="00187D75" w:rsidRPr="00C93DC0" w:rsidRDefault="00187D75" w:rsidP="00CD52C0">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7D38639B" w14:textId="77777777" w:rsidR="00187D75" w:rsidRPr="00C93DC0" w:rsidRDefault="00187D75" w:rsidP="00CD52C0">
            <w:pPr>
              <w:shd w:val="clear" w:color="auto" w:fill="FFFFFF"/>
              <w:tabs>
                <w:tab w:val="num" w:pos="567"/>
                <w:tab w:val="left" w:pos="816"/>
              </w:tabs>
              <w:ind w:firstLine="34"/>
              <w:jc w:val="both"/>
              <w:rPr>
                <w:b/>
              </w:rPr>
            </w:pPr>
            <w:r w:rsidRPr="00C93DC0">
              <w:rPr>
                <w:b/>
              </w:rPr>
              <w:t>ЗАКАЗЧИК:</w:t>
            </w:r>
          </w:p>
          <w:p w14:paraId="77522D63" w14:textId="77777777" w:rsidR="00187D75" w:rsidRPr="00C93DC0" w:rsidRDefault="00187D75" w:rsidP="00CD52C0">
            <w:pPr>
              <w:jc w:val="both"/>
              <w:rPr>
                <w:b/>
              </w:rPr>
            </w:pPr>
            <w:r w:rsidRPr="00C93DC0">
              <w:rPr>
                <w:b/>
              </w:rPr>
              <w:t>АО «КАВКАЗ</w:t>
            </w:r>
            <w:proofErr w:type="gramStart"/>
            <w:r w:rsidRPr="00C93DC0">
              <w:rPr>
                <w:b/>
              </w:rPr>
              <w:t>.Р</w:t>
            </w:r>
            <w:proofErr w:type="gramEnd"/>
            <w:r w:rsidRPr="00C93DC0">
              <w:rPr>
                <w:b/>
              </w:rPr>
              <w:t>Ф»</w:t>
            </w:r>
          </w:p>
          <w:p w14:paraId="26A42760" w14:textId="77777777" w:rsidR="00187D75" w:rsidRPr="00C93DC0" w:rsidRDefault="00187D75" w:rsidP="00CD52C0">
            <w:pPr>
              <w:jc w:val="both"/>
              <w:rPr>
                <w:color w:val="000000"/>
                <w:u w:val="single"/>
              </w:rPr>
            </w:pPr>
            <w:r w:rsidRPr="00C93DC0">
              <w:rPr>
                <w:bCs/>
                <w:u w:val="single"/>
              </w:rPr>
              <w:t>Адрес места нахождения</w:t>
            </w:r>
            <w:r w:rsidRPr="00C93DC0">
              <w:rPr>
                <w:color w:val="000000"/>
                <w:u w:val="single"/>
              </w:rPr>
              <w:t xml:space="preserve">: </w:t>
            </w:r>
          </w:p>
          <w:p w14:paraId="028763D2" w14:textId="77777777" w:rsidR="00187D75" w:rsidRPr="00C93DC0" w:rsidRDefault="00187D75" w:rsidP="00CD52C0">
            <w:pPr>
              <w:jc w:val="both"/>
            </w:pPr>
            <w:r w:rsidRPr="00C93DC0">
              <w:t xml:space="preserve">улица </w:t>
            </w:r>
            <w:proofErr w:type="spellStart"/>
            <w:r w:rsidRPr="00C93DC0">
              <w:t>Тестовская</w:t>
            </w:r>
            <w:proofErr w:type="spellEnd"/>
            <w:r w:rsidRPr="00C93DC0">
              <w:t>, дом 10, 26 этаж, помещение I,</w:t>
            </w:r>
          </w:p>
          <w:p w14:paraId="1F0D2FE1" w14:textId="77777777" w:rsidR="00187D75" w:rsidRPr="00C93DC0" w:rsidRDefault="00187D75" w:rsidP="00CD52C0">
            <w:pPr>
              <w:jc w:val="both"/>
            </w:pPr>
            <w:r w:rsidRPr="00C93DC0">
              <w:t>город Москва, Российская Федерация, 123112</w:t>
            </w:r>
          </w:p>
          <w:p w14:paraId="57F2943F" w14:textId="77777777" w:rsidR="00187D75" w:rsidRPr="00C93DC0" w:rsidRDefault="00187D75" w:rsidP="00CD52C0">
            <w:pPr>
              <w:jc w:val="both"/>
              <w:rPr>
                <w:color w:val="000000"/>
                <w:u w:val="single"/>
              </w:rPr>
            </w:pPr>
            <w:r w:rsidRPr="00C93DC0">
              <w:rPr>
                <w:color w:val="000000"/>
                <w:u w:val="single"/>
              </w:rPr>
              <w:t xml:space="preserve">Адрес для отправки </w:t>
            </w:r>
          </w:p>
          <w:p w14:paraId="102E06A3" w14:textId="77777777" w:rsidR="00187D75" w:rsidRPr="00C93DC0" w:rsidRDefault="00187D75" w:rsidP="00CD52C0">
            <w:pPr>
              <w:jc w:val="both"/>
              <w:rPr>
                <w:color w:val="000000"/>
                <w:u w:val="single"/>
              </w:rPr>
            </w:pPr>
            <w:r w:rsidRPr="00C93DC0">
              <w:rPr>
                <w:color w:val="000000"/>
                <w:u w:val="single"/>
              </w:rPr>
              <w:t>почтовой корреспонденции:</w:t>
            </w:r>
          </w:p>
          <w:p w14:paraId="50C15535" w14:textId="77777777" w:rsidR="00187D75" w:rsidRPr="00C93DC0" w:rsidRDefault="00187D75" w:rsidP="00CD52C0">
            <w:pPr>
              <w:jc w:val="both"/>
            </w:pPr>
            <w:r w:rsidRPr="00C93DC0">
              <w:t xml:space="preserve">123112, Российская Федерация, город Москва, </w:t>
            </w:r>
          </w:p>
          <w:p w14:paraId="23EEC2B9" w14:textId="77777777" w:rsidR="00187D75" w:rsidRPr="00C93DC0" w:rsidRDefault="00187D75" w:rsidP="00CD52C0">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19B0FF56" w14:textId="77777777" w:rsidR="00187D75" w:rsidRPr="00C93DC0" w:rsidRDefault="00187D75" w:rsidP="00CD52C0">
            <w:pPr>
              <w:jc w:val="both"/>
            </w:pPr>
            <w:r w:rsidRPr="00C93DC0">
              <w:t>Тел./факс: +7(495)775-91-22/ +7(495)775-91-24</w:t>
            </w:r>
          </w:p>
          <w:p w14:paraId="36404EB3" w14:textId="77777777" w:rsidR="00187D75" w:rsidRPr="00C93DC0" w:rsidRDefault="00187D75" w:rsidP="00CD52C0">
            <w:pPr>
              <w:jc w:val="both"/>
            </w:pPr>
            <w:r w:rsidRPr="00C93DC0">
              <w:t>ИНН 2632100740, КПП 770301001</w:t>
            </w:r>
          </w:p>
          <w:p w14:paraId="5C17F54E" w14:textId="77777777" w:rsidR="00187D75" w:rsidRPr="00C93DC0" w:rsidRDefault="00187D75" w:rsidP="00CD52C0">
            <w:pPr>
              <w:jc w:val="both"/>
            </w:pPr>
            <w:r w:rsidRPr="00C93DC0">
              <w:t>ОКПО 67132337, ОГРН 1102632003320</w:t>
            </w:r>
          </w:p>
          <w:p w14:paraId="1E2A87BB" w14:textId="77777777" w:rsidR="00187D75" w:rsidRPr="00C93DC0" w:rsidRDefault="00187D75" w:rsidP="00CD52C0">
            <w:pPr>
              <w:jc w:val="both"/>
              <w:rPr>
                <w:color w:val="000000"/>
                <w:u w:val="single"/>
              </w:rPr>
            </w:pPr>
            <w:r w:rsidRPr="00C93DC0">
              <w:rPr>
                <w:color w:val="000000"/>
                <w:u w:val="single"/>
              </w:rPr>
              <w:t>Платежные реквизиты:</w:t>
            </w:r>
          </w:p>
          <w:p w14:paraId="60A5D4F8" w14:textId="77777777" w:rsidR="00187D75" w:rsidRPr="00C93DC0" w:rsidRDefault="00187D75" w:rsidP="00CD52C0">
            <w:pPr>
              <w:jc w:val="both"/>
              <w:rPr>
                <w:color w:val="000000"/>
                <w:u w:val="single"/>
              </w:rPr>
            </w:pPr>
            <w:r w:rsidRPr="00C93DC0">
              <w:rPr>
                <w:color w:val="000000"/>
                <w:u w:val="single"/>
              </w:rPr>
              <w:t xml:space="preserve">Наименование: </w:t>
            </w:r>
          </w:p>
          <w:p w14:paraId="54E8053C" w14:textId="77777777" w:rsidR="00187D75" w:rsidRPr="00C93DC0" w:rsidRDefault="00187D75" w:rsidP="00CD52C0">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641DB226" w14:textId="77777777" w:rsidR="00187D75" w:rsidRPr="00C93DC0" w:rsidRDefault="00187D75" w:rsidP="00CD52C0">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62485676" w14:textId="77777777" w:rsidR="00187D75" w:rsidRPr="00C93DC0" w:rsidRDefault="00187D75" w:rsidP="00CD52C0">
            <w:pPr>
              <w:jc w:val="both"/>
            </w:pPr>
            <w:r w:rsidRPr="00C93DC0">
              <w:rPr>
                <w:color w:val="000000"/>
                <w:u w:val="single"/>
              </w:rPr>
              <w:t>Банк</w:t>
            </w:r>
            <w:r w:rsidRPr="00C93DC0">
              <w:t>: ГУ БАНКА РОССИИ ПО ЦФО//УФК ПО Г. МОСКВЕ г. Москва  </w:t>
            </w:r>
          </w:p>
          <w:p w14:paraId="0C29D3F9" w14:textId="77777777" w:rsidR="00187D75" w:rsidRPr="00C93DC0" w:rsidRDefault="00187D75" w:rsidP="00CD52C0">
            <w:r w:rsidRPr="00C93DC0">
              <w:rPr>
                <w:u w:val="single"/>
              </w:rPr>
              <w:t>Корреспондентский счет:</w:t>
            </w:r>
            <w:r w:rsidRPr="00C93DC0">
              <w:t xml:space="preserve"> 40102810545370000003</w:t>
            </w:r>
          </w:p>
          <w:p w14:paraId="3BB5A889" w14:textId="77777777" w:rsidR="00187D75" w:rsidRPr="00C93DC0" w:rsidRDefault="00187D75" w:rsidP="00CD52C0">
            <w:pPr>
              <w:jc w:val="both"/>
              <w:rPr>
                <w:sz w:val="26"/>
                <w:szCs w:val="26"/>
              </w:rPr>
            </w:pPr>
            <w:r w:rsidRPr="00C93DC0">
              <w:rPr>
                <w:u w:val="single"/>
              </w:rPr>
              <w:t>БИК</w:t>
            </w:r>
            <w:r w:rsidRPr="00C93DC0">
              <w:t>: 004525988</w:t>
            </w:r>
          </w:p>
          <w:p w14:paraId="430F68A2" w14:textId="77777777" w:rsidR="00187D75" w:rsidRPr="00C93DC0" w:rsidRDefault="00187D75" w:rsidP="00CD52C0">
            <w:pPr>
              <w:shd w:val="clear" w:color="auto" w:fill="FFFFFF"/>
              <w:tabs>
                <w:tab w:val="num" w:pos="567"/>
                <w:tab w:val="left" w:pos="816"/>
              </w:tabs>
              <w:ind w:firstLine="36"/>
              <w:jc w:val="both"/>
              <w:rPr>
                <w:color w:val="000000"/>
              </w:rPr>
            </w:pPr>
          </w:p>
          <w:p w14:paraId="412DF906" w14:textId="77777777" w:rsidR="00187D75" w:rsidRPr="00C93DC0" w:rsidRDefault="00187D75" w:rsidP="00CD52C0">
            <w:pPr>
              <w:shd w:val="clear" w:color="auto" w:fill="FFFFFF"/>
              <w:tabs>
                <w:tab w:val="num" w:pos="567"/>
                <w:tab w:val="left" w:pos="816"/>
              </w:tabs>
              <w:ind w:firstLine="36"/>
              <w:jc w:val="both"/>
              <w:rPr>
                <w:color w:val="000000"/>
              </w:rPr>
            </w:pPr>
          </w:p>
          <w:p w14:paraId="1BB743C8" w14:textId="77777777" w:rsidR="00187D75" w:rsidRPr="00C93DC0" w:rsidRDefault="00187D75" w:rsidP="00CD52C0">
            <w:pPr>
              <w:shd w:val="clear" w:color="auto" w:fill="FFFFFF"/>
              <w:tabs>
                <w:tab w:val="num" w:pos="567"/>
                <w:tab w:val="left" w:pos="816"/>
              </w:tabs>
              <w:ind w:firstLine="36"/>
              <w:jc w:val="both"/>
              <w:rPr>
                <w:b/>
              </w:rPr>
            </w:pPr>
          </w:p>
          <w:p w14:paraId="60B01902" w14:textId="77777777" w:rsidR="00187D75" w:rsidRPr="00C93DC0" w:rsidRDefault="00187D75" w:rsidP="00CD52C0">
            <w:pPr>
              <w:shd w:val="clear" w:color="auto" w:fill="FFFFFF"/>
              <w:tabs>
                <w:tab w:val="num" w:pos="567"/>
                <w:tab w:val="left" w:pos="816"/>
              </w:tabs>
              <w:rPr>
                <w:b/>
              </w:rPr>
            </w:pPr>
            <w:r w:rsidRPr="00C93DC0">
              <w:rPr>
                <w:b/>
              </w:rPr>
              <w:t>ОТ ЗАКАЗЧИКА:</w:t>
            </w:r>
          </w:p>
          <w:p w14:paraId="5EBC5B42" w14:textId="77777777" w:rsidR="00187D75" w:rsidRPr="00C93DC0" w:rsidRDefault="00187D75" w:rsidP="00CD52C0">
            <w:pPr>
              <w:shd w:val="clear" w:color="auto" w:fill="FFFFFF"/>
              <w:tabs>
                <w:tab w:val="num" w:pos="567"/>
                <w:tab w:val="left" w:pos="816"/>
              </w:tabs>
              <w:ind w:firstLine="709"/>
              <w:jc w:val="both"/>
              <w:rPr>
                <w:b/>
              </w:rPr>
            </w:pPr>
          </w:p>
          <w:p w14:paraId="7B05E4A4" w14:textId="77777777" w:rsidR="00187D75" w:rsidRPr="00C93DC0" w:rsidRDefault="00187D75" w:rsidP="00CD52C0">
            <w:pPr>
              <w:jc w:val="both"/>
              <w:rPr>
                <w:color w:val="000000"/>
              </w:rPr>
            </w:pPr>
            <w:r w:rsidRPr="00C93DC0">
              <w:t>______________ /</w:t>
            </w:r>
            <w:r w:rsidRPr="00C93DC0">
              <w:rPr>
                <w:bCs/>
              </w:rPr>
              <w:t xml:space="preserve">         </w:t>
            </w:r>
            <w:r w:rsidRPr="00C93DC0">
              <w:t>/</w:t>
            </w:r>
          </w:p>
          <w:p w14:paraId="2C215679" w14:textId="77777777" w:rsidR="00187D75" w:rsidRPr="00C93DC0" w:rsidRDefault="00187D75" w:rsidP="00CD52C0">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7A5C2429" w14:textId="77777777" w:rsidR="00187D75" w:rsidRDefault="00187D75" w:rsidP="00187D75">
      <w:pPr>
        <w:widowControl w:val="0"/>
        <w:sectPr w:rsidR="00187D75" w:rsidSect="006A12CC">
          <w:footerReference w:type="even" r:id="rId38"/>
          <w:footerReference w:type="default" r:id="rId39"/>
          <w:pgSz w:w="11906" w:h="16838"/>
          <w:pgMar w:top="1134" w:right="849" w:bottom="426" w:left="1134" w:header="454" w:footer="510" w:gutter="0"/>
          <w:cols w:space="708"/>
          <w:docGrid w:linePitch="360"/>
        </w:sectPr>
      </w:pPr>
    </w:p>
    <w:p w14:paraId="3BE423AB" w14:textId="77777777" w:rsidR="00187D75" w:rsidRPr="009D152B" w:rsidRDefault="00187D75" w:rsidP="00187D75">
      <w:pPr>
        <w:widowControl w:val="0"/>
      </w:pPr>
    </w:p>
    <w:p w14:paraId="3A392AD1" w14:textId="77777777" w:rsidR="00187D75" w:rsidRPr="009D152B" w:rsidRDefault="00187D75" w:rsidP="00187D75">
      <w:pPr>
        <w:ind w:firstLine="709"/>
        <w:jc w:val="right"/>
        <w:rPr>
          <w:b/>
        </w:rPr>
      </w:pPr>
      <w:r w:rsidRPr="009D152B">
        <w:rPr>
          <w:b/>
        </w:rPr>
        <w:t>Приложение № 1</w:t>
      </w:r>
    </w:p>
    <w:p w14:paraId="3E2C69A5" w14:textId="77777777" w:rsidR="00187D75" w:rsidRPr="009D152B" w:rsidRDefault="00187D75" w:rsidP="00187D75">
      <w:pPr>
        <w:ind w:firstLine="709"/>
        <w:jc w:val="right"/>
      </w:pPr>
      <w:r w:rsidRPr="009D152B">
        <w:t>к договору от «___»__________202</w:t>
      </w:r>
      <w:r>
        <w:t>2</w:t>
      </w:r>
      <w:r w:rsidRPr="009D152B">
        <w:t xml:space="preserve"> г.</w:t>
      </w:r>
    </w:p>
    <w:p w14:paraId="48DDB0FD" w14:textId="77777777" w:rsidR="00187D75" w:rsidRPr="009D152B" w:rsidRDefault="00187D75" w:rsidP="00187D75">
      <w:pPr>
        <w:ind w:firstLine="709"/>
        <w:jc w:val="right"/>
      </w:pPr>
      <w:r w:rsidRPr="009D152B">
        <w:t>№ ___________</w:t>
      </w:r>
    </w:p>
    <w:p w14:paraId="7BDBAFC6" w14:textId="77777777" w:rsidR="00187D75" w:rsidRPr="009D152B" w:rsidRDefault="00187D75" w:rsidP="00187D75">
      <w:pPr>
        <w:ind w:firstLine="709"/>
        <w:jc w:val="right"/>
      </w:pPr>
    </w:p>
    <w:p w14:paraId="35F34547" w14:textId="77777777" w:rsidR="00187D75" w:rsidRPr="009D152B" w:rsidRDefault="00187D75" w:rsidP="00187D75">
      <w:pPr>
        <w:snapToGrid w:val="0"/>
        <w:ind w:firstLine="709"/>
        <w:jc w:val="center"/>
        <w:rPr>
          <w:b/>
          <w:i/>
        </w:rPr>
      </w:pPr>
    </w:p>
    <w:p w14:paraId="50B5827E" w14:textId="77777777" w:rsidR="00187D75" w:rsidRPr="009D152B" w:rsidRDefault="00187D75" w:rsidP="00187D75">
      <w:pPr>
        <w:snapToGrid w:val="0"/>
        <w:ind w:firstLine="709"/>
        <w:jc w:val="center"/>
        <w:rPr>
          <w:b/>
          <w:i/>
        </w:rPr>
      </w:pPr>
    </w:p>
    <w:p w14:paraId="5E5C0379" w14:textId="77777777" w:rsidR="00187D75" w:rsidRPr="009D152B" w:rsidRDefault="00187D75" w:rsidP="00187D75">
      <w:pPr>
        <w:snapToGrid w:val="0"/>
        <w:jc w:val="center"/>
        <w:rPr>
          <w:b/>
        </w:rPr>
      </w:pPr>
      <w:r w:rsidRPr="009D152B">
        <w:rPr>
          <w:b/>
        </w:rPr>
        <w:t>Список автомобилей Заказчика</w:t>
      </w:r>
    </w:p>
    <w:p w14:paraId="0AFE21C9" w14:textId="77777777" w:rsidR="00187D75" w:rsidRPr="009D152B" w:rsidRDefault="00187D75" w:rsidP="00187D75">
      <w:pPr>
        <w:snapToGrid w:val="0"/>
        <w:ind w:firstLine="709"/>
        <w:jc w:val="center"/>
        <w:rPr>
          <w:b/>
          <w:i/>
        </w:rPr>
      </w:pPr>
    </w:p>
    <w:tbl>
      <w:tblPr>
        <w:tblpPr w:leftFromText="180" w:rightFromText="180" w:vertAnchor="text" w:horzAnchor="margin" w:tblpXSpec="center" w:tblpY="-151"/>
        <w:tblOverlap w:val="neve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992"/>
        <w:gridCol w:w="1984"/>
        <w:gridCol w:w="2263"/>
        <w:gridCol w:w="1809"/>
      </w:tblGrid>
      <w:tr w:rsidR="00187D75" w:rsidRPr="00FF6598" w14:paraId="3ED2615E" w14:textId="77777777" w:rsidTr="00CD52C0">
        <w:tc>
          <w:tcPr>
            <w:tcW w:w="851" w:type="dxa"/>
            <w:shd w:val="clear" w:color="auto" w:fill="auto"/>
          </w:tcPr>
          <w:p w14:paraId="5262D3EA" w14:textId="77777777" w:rsidR="00187D75" w:rsidRPr="00FF6598" w:rsidRDefault="00187D75" w:rsidP="00CD52C0">
            <w:pPr>
              <w:shd w:val="clear" w:color="auto" w:fill="FFFFFF"/>
              <w:tabs>
                <w:tab w:val="left" w:pos="816"/>
              </w:tabs>
              <w:jc w:val="center"/>
            </w:pPr>
            <w:r w:rsidRPr="00FF6598">
              <w:t xml:space="preserve">№ </w:t>
            </w:r>
            <w:proofErr w:type="gramStart"/>
            <w:r w:rsidRPr="00FF6598">
              <w:t>п</w:t>
            </w:r>
            <w:proofErr w:type="gramEnd"/>
            <w:r w:rsidRPr="00FF6598">
              <w:t>/п</w:t>
            </w:r>
          </w:p>
        </w:tc>
        <w:tc>
          <w:tcPr>
            <w:tcW w:w="1985" w:type="dxa"/>
            <w:shd w:val="clear" w:color="auto" w:fill="auto"/>
          </w:tcPr>
          <w:p w14:paraId="3468A52E" w14:textId="77777777" w:rsidR="00187D75" w:rsidRPr="00FF6598" w:rsidRDefault="00187D75" w:rsidP="00CD52C0">
            <w:pPr>
              <w:shd w:val="clear" w:color="auto" w:fill="FFFFFF"/>
              <w:tabs>
                <w:tab w:val="left" w:pos="816"/>
              </w:tabs>
              <w:jc w:val="center"/>
            </w:pPr>
            <w:proofErr w:type="gramStart"/>
            <w:r w:rsidRPr="00FF6598">
              <w:t>Марка</w:t>
            </w:r>
            <w:proofErr w:type="gramEnd"/>
            <w:r w:rsidRPr="00FF6598">
              <w:t xml:space="preserve"> а/м</w:t>
            </w:r>
          </w:p>
        </w:tc>
        <w:tc>
          <w:tcPr>
            <w:tcW w:w="992" w:type="dxa"/>
            <w:shd w:val="clear" w:color="auto" w:fill="auto"/>
          </w:tcPr>
          <w:p w14:paraId="2D95A224" w14:textId="77777777" w:rsidR="00187D75" w:rsidRPr="00FF6598" w:rsidRDefault="00187D75" w:rsidP="00CD52C0">
            <w:pPr>
              <w:shd w:val="clear" w:color="auto" w:fill="FFFFFF"/>
              <w:tabs>
                <w:tab w:val="left" w:pos="816"/>
              </w:tabs>
              <w:jc w:val="center"/>
            </w:pPr>
            <w:r w:rsidRPr="00FF6598">
              <w:t xml:space="preserve">Год </w:t>
            </w:r>
            <w:proofErr w:type="spellStart"/>
            <w:r w:rsidRPr="00FF6598">
              <w:t>вып</w:t>
            </w:r>
            <w:proofErr w:type="spellEnd"/>
            <w:r w:rsidRPr="00FF6598">
              <w:t>.</w:t>
            </w:r>
          </w:p>
        </w:tc>
        <w:tc>
          <w:tcPr>
            <w:tcW w:w="1984" w:type="dxa"/>
            <w:shd w:val="clear" w:color="auto" w:fill="auto"/>
          </w:tcPr>
          <w:p w14:paraId="6079FD0B" w14:textId="77777777" w:rsidR="00187D75" w:rsidRPr="00FF6598" w:rsidRDefault="00187D75" w:rsidP="00CD52C0">
            <w:pPr>
              <w:shd w:val="clear" w:color="auto" w:fill="FFFFFF"/>
              <w:tabs>
                <w:tab w:val="left" w:pos="816"/>
              </w:tabs>
              <w:jc w:val="center"/>
            </w:pPr>
            <w:r w:rsidRPr="00FF6598">
              <w:t>Мощность,</w:t>
            </w:r>
          </w:p>
          <w:p w14:paraId="42ED7127" w14:textId="77777777" w:rsidR="00187D75" w:rsidRPr="00FF6598" w:rsidRDefault="00187D75" w:rsidP="00CD52C0">
            <w:pPr>
              <w:shd w:val="clear" w:color="auto" w:fill="FFFFFF"/>
              <w:tabs>
                <w:tab w:val="left" w:pos="816"/>
              </w:tabs>
              <w:jc w:val="center"/>
            </w:pPr>
            <w:proofErr w:type="spellStart"/>
            <w:r w:rsidRPr="00FF6598">
              <w:t>л.с</w:t>
            </w:r>
            <w:proofErr w:type="spellEnd"/>
            <w:r w:rsidRPr="00FF6598">
              <w:t>. (Квт)</w:t>
            </w:r>
          </w:p>
        </w:tc>
        <w:tc>
          <w:tcPr>
            <w:tcW w:w="2263" w:type="dxa"/>
            <w:shd w:val="clear" w:color="auto" w:fill="auto"/>
          </w:tcPr>
          <w:p w14:paraId="2A1ABD0F" w14:textId="77777777" w:rsidR="00187D75" w:rsidRPr="00FF6598" w:rsidRDefault="00187D75" w:rsidP="00CD52C0">
            <w:pPr>
              <w:shd w:val="clear" w:color="auto" w:fill="FFFFFF"/>
              <w:tabs>
                <w:tab w:val="left" w:pos="816"/>
              </w:tabs>
              <w:jc w:val="center"/>
            </w:pPr>
            <w:r w:rsidRPr="00FF6598">
              <w:t xml:space="preserve">Объем </w:t>
            </w:r>
            <w:proofErr w:type="spellStart"/>
            <w:r w:rsidRPr="00FF6598">
              <w:t>двиг</w:t>
            </w:r>
            <w:proofErr w:type="spellEnd"/>
            <w:r w:rsidRPr="00FF6598">
              <w:t>.,</w:t>
            </w:r>
          </w:p>
          <w:p w14:paraId="5ED3C4C2" w14:textId="77777777" w:rsidR="00187D75" w:rsidRPr="00FF6598" w:rsidRDefault="00187D75" w:rsidP="00CD52C0">
            <w:pPr>
              <w:shd w:val="clear" w:color="auto" w:fill="FFFFFF"/>
              <w:tabs>
                <w:tab w:val="left" w:pos="816"/>
              </w:tabs>
              <w:jc w:val="center"/>
            </w:pPr>
            <w:r w:rsidRPr="00FF6598">
              <w:t>см. куб.</w:t>
            </w:r>
          </w:p>
        </w:tc>
        <w:tc>
          <w:tcPr>
            <w:tcW w:w="1809" w:type="dxa"/>
            <w:vAlign w:val="center"/>
          </w:tcPr>
          <w:p w14:paraId="7D303E49" w14:textId="77777777" w:rsidR="00187D75" w:rsidRPr="00FF6598" w:rsidRDefault="00187D75" w:rsidP="00CD52C0">
            <w:pPr>
              <w:shd w:val="clear" w:color="auto" w:fill="FFFFFF"/>
              <w:tabs>
                <w:tab w:val="left" w:pos="816"/>
              </w:tabs>
              <w:jc w:val="center"/>
            </w:pPr>
            <w:r w:rsidRPr="00FF6598">
              <w:t>Тип двигателя</w:t>
            </w:r>
          </w:p>
        </w:tc>
      </w:tr>
      <w:tr w:rsidR="00187D75" w:rsidRPr="00FF6598" w14:paraId="5A594F02" w14:textId="77777777" w:rsidTr="00CD52C0">
        <w:tc>
          <w:tcPr>
            <w:tcW w:w="851" w:type="dxa"/>
            <w:shd w:val="clear" w:color="auto" w:fill="auto"/>
            <w:vAlign w:val="center"/>
          </w:tcPr>
          <w:p w14:paraId="27EE2DE3" w14:textId="77777777" w:rsidR="00187D75" w:rsidRPr="00FF6598" w:rsidRDefault="00187D75" w:rsidP="00CD52C0">
            <w:pPr>
              <w:shd w:val="clear" w:color="auto" w:fill="FFFFFF"/>
              <w:tabs>
                <w:tab w:val="left" w:pos="816"/>
              </w:tabs>
              <w:jc w:val="center"/>
            </w:pPr>
            <w:r w:rsidRPr="00FF6598">
              <w:t>1</w:t>
            </w:r>
          </w:p>
        </w:tc>
        <w:tc>
          <w:tcPr>
            <w:tcW w:w="1985" w:type="dxa"/>
            <w:shd w:val="clear" w:color="auto" w:fill="auto"/>
            <w:vAlign w:val="center"/>
          </w:tcPr>
          <w:p w14:paraId="77633607" w14:textId="77777777" w:rsidR="00187D75" w:rsidRPr="00FF6598" w:rsidRDefault="00187D75" w:rsidP="00CD52C0">
            <w:pPr>
              <w:shd w:val="clear" w:color="auto" w:fill="FFFFFF"/>
              <w:tabs>
                <w:tab w:val="left" w:pos="816"/>
              </w:tabs>
              <w:jc w:val="center"/>
            </w:pPr>
            <w:r w:rsidRPr="00FF6598">
              <w:rPr>
                <w:lang w:val="en-US"/>
              </w:rPr>
              <w:t>Volkswagen</w:t>
            </w:r>
            <w:r w:rsidRPr="00FF6598">
              <w:t xml:space="preserve"> </w:t>
            </w:r>
            <w:proofErr w:type="spellStart"/>
            <w:r w:rsidRPr="00FF6598">
              <w:rPr>
                <w:lang w:val="en-US"/>
              </w:rPr>
              <w:t>Caravelle</w:t>
            </w:r>
            <w:proofErr w:type="spellEnd"/>
          </w:p>
        </w:tc>
        <w:tc>
          <w:tcPr>
            <w:tcW w:w="992" w:type="dxa"/>
            <w:shd w:val="clear" w:color="auto" w:fill="auto"/>
            <w:vAlign w:val="center"/>
          </w:tcPr>
          <w:p w14:paraId="341C9F35" w14:textId="77777777" w:rsidR="00187D75" w:rsidRPr="00FF6598" w:rsidRDefault="00187D75" w:rsidP="00CD52C0">
            <w:pPr>
              <w:shd w:val="clear" w:color="auto" w:fill="FFFFFF"/>
              <w:tabs>
                <w:tab w:val="left" w:pos="816"/>
              </w:tabs>
              <w:jc w:val="center"/>
            </w:pPr>
            <w:r w:rsidRPr="00FF6598">
              <w:t>2016</w:t>
            </w:r>
          </w:p>
        </w:tc>
        <w:tc>
          <w:tcPr>
            <w:tcW w:w="1984" w:type="dxa"/>
            <w:shd w:val="clear" w:color="auto" w:fill="auto"/>
            <w:vAlign w:val="center"/>
          </w:tcPr>
          <w:p w14:paraId="4914870D" w14:textId="77777777" w:rsidR="00187D75" w:rsidRPr="00FF6598" w:rsidRDefault="00187D75" w:rsidP="00CD52C0">
            <w:pPr>
              <w:shd w:val="clear" w:color="auto" w:fill="FFFFFF"/>
              <w:tabs>
                <w:tab w:val="left" w:pos="816"/>
              </w:tabs>
              <w:jc w:val="center"/>
            </w:pPr>
            <w:r w:rsidRPr="00FF6598">
              <w:t>140 (103)</w:t>
            </w:r>
          </w:p>
        </w:tc>
        <w:tc>
          <w:tcPr>
            <w:tcW w:w="2263" w:type="dxa"/>
            <w:shd w:val="clear" w:color="auto" w:fill="auto"/>
            <w:vAlign w:val="center"/>
          </w:tcPr>
          <w:p w14:paraId="338DCC8C" w14:textId="77777777" w:rsidR="00187D75" w:rsidRPr="00FF6598" w:rsidRDefault="00187D75" w:rsidP="00CD52C0">
            <w:pPr>
              <w:shd w:val="clear" w:color="auto" w:fill="FFFFFF"/>
              <w:tabs>
                <w:tab w:val="left" w:pos="816"/>
              </w:tabs>
              <w:jc w:val="center"/>
            </w:pPr>
            <w:r w:rsidRPr="00FF6598">
              <w:t>1968</w:t>
            </w:r>
          </w:p>
        </w:tc>
        <w:tc>
          <w:tcPr>
            <w:tcW w:w="1809" w:type="dxa"/>
            <w:vAlign w:val="center"/>
          </w:tcPr>
          <w:p w14:paraId="61ECF3FE" w14:textId="77777777" w:rsidR="00187D75" w:rsidRPr="00FF6598" w:rsidRDefault="00187D75" w:rsidP="00CD52C0">
            <w:pPr>
              <w:shd w:val="clear" w:color="auto" w:fill="FFFFFF"/>
              <w:tabs>
                <w:tab w:val="left" w:pos="816"/>
              </w:tabs>
              <w:jc w:val="center"/>
            </w:pPr>
            <w:r w:rsidRPr="00FF6598">
              <w:t>дизельный</w:t>
            </w:r>
          </w:p>
        </w:tc>
      </w:tr>
    </w:tbl>
    <w:p w14:paraId="2F38E39B" w14:textId="77777777" w:rsidR="00187D75" w:rsidRDefault="00187D75" w:rsidP="00187D75">
      <w:pPr>
        <w:snapToGrid w:val="0"/>
        <w:ind w:firstLine="709"/>
        <w:jc w:val="center"/>
        <w:rPr>
          <w:b/>
          <w:i/>
        </w:rPr>
      </w:pPr>
    </w:p>
    <w:p w14:paraId="34809005" w14:textId="77777777" w:rsidR="00187D75" w:rsidRPr="009D152B" w:rsidRDefault="00187D75" w:rsidP="00187D75">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187D75" w:rsidRPr="009D152B" w14:paraId="7D047B39" w14:textId="77777777" w:rsidTr="00CD52C0">
        <w:trPr>
          <w:cantSplit/>
          <w:trHeight w:val="1128"/>
        </w:trPr>
        <w:tc>
          <w:tcPr>
            <w:tcW w:w="4890" w:type="dxa"/>
          </w:tcPr>
          <w:p w14:paraId="4321DA12" w14:textId="77777777" w:rsidR="00187D75" w:rsidRPr="009D152B" w:rsidRDefault="00187D75" w:rsidP="00CD52C0">
            <w:pPr>
              <w:suppressAutoHyphens/>
              <w:rPr>
                <w:b/>
                <w:lang w:eastAsia="ar-SA"/>
              </w:rPr>
            </w:pPr>
            <w:r w:rsidRPr="009D152B">
              <w:rPr>
                <w:b/>
                <w:lang w:eastAsia="ar-SA"/>
              </w:rPr>
              <w:t>ИСПОЛНИТЕЛЬ:</w:t>
            </w:r>
          </w:p>
          <w:p w14:paraId="04B7BE9B" w14:textId="77777777" w:rsidR="00187D75" w:rsidRPr="009D152B" w:rsidRDefault="00187D75" w:rsidP="00CD52C0">
            <w:pPr>
              <w:tabs>
                <w:tab w:val="left" w:pos="1134"/>
              </w:tabs>
              <w:jc w:val="both"/>
              <w:rPr>
                <w:rFonts w:eastAsia="Calibri"/>
                <w:lang w:bidi="ru-RU"/>
              </w:rPr>
            </w:pPr>
          </w:p>
          <w:p w14:paraId="18180086" w14:textId="77777777" w:rsidR="00187D75" w:rsidRPr="009D152B" w:rsidRDefault="00187D75" w:rsidP="00CD52C0">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6BD8E1B4" w14:textId="77777777" w:rsidR="00187D75" w:rsidRPr="009D152B" w:rsidRDefault="00187D75" w:rsidP="00CD52C0">
            <w:pPr>
              <w:suppressAutoHyphens/>
              <w:rPr>
                <w:lang w:eastAsia="ar-SA"/>
              </w:rPr>
            </w:pPr>
            <w:r w:rsidRPr="006C4B87">
              <w:rPr>
                <w:i/>
                <w:sz w:val="16"/>
                <w:szCs w:val="16"/>
              </w:rPr>
              <w:t>(подписано ЭЦП)</w:t>
            </w:r>
          </w:p>
        </w:tc>
        <w:tc>
          <w:tcPr>
            <w:tcW w:w="5103" w:type="dxa"/>
          </w:tcPr>
          <w:p w14:paraId="7A57AC1A" w14:textId="77777777" w:rsidR="00187D75" w:rsidRPr="009D152B" w:rsidRDefault="00187D75" w:rsidP="00CD52C0">
            <w:pPr>
              <w:suppressAutoHyphens/>
              <w:rPr>
                <w:b/>
                <w:lang w:eastAsia="ar-SA"/>
              </w:rPr>
            </w:pPr>
            <w:r w:rsidRPr="009D152B">
              <w:rPr>
                <w:b/>
                <w:lang w:eastAsia="ar-SA"/>
              </w:rPr>
              <w:t>ЗАКАЗЧИК:</w:t>
            </w:r>
          </w:p>
          <w:p w14:paraId="10724913" w14:textId="77777777" w:rsidR="00187D75" w:rsidRPr="009D152B" w:rsidRDefault="00187D75" w:rsidP="00CD52C0">
            <w:pPr>
              <w:tabs>
                <w:tab w:val="left" w:pos="993"/>
              </w:tabs>
              <w:jc w:val="both"/>
            </w:pPr>
          </w:p>
          <w:p w14:paraId="0B6A1979" w14:textId="77777777" w:rsidR="00187D75" w:rsidRPr="009D152B" w:rsidRDefault="00187D75" w:rsidP="00CD52C0">
            <w:pPr>
              <w:tabs>
                <w:tab w:val="left" w:pos="993"/>
              </w:tabs>
              <w:jc w:val="both"/>
            </w:pPr>
            <w:r w:rsidRPr="009D152B">
              <w:t>_____________________/ ____________ /</w:t>
            </w:r>
          </w:p>
          <w:p w14:paraId="005FF9F2" w14:textId="77777777" w:rsidR="00187D75" w:rsidRPr="009D152B" w:rsidRDefault="00187D75" w:rsidP="00CD52C0">
            <w:pPr>
              <w:suppressAutoHyphens/>
              <w:rPr>
                <w:lang w:eastAsia="ar-SA"/>
              </w:rPr>
            </w:pPr>
            <w:r w:rsidRPr="006C4B87">
              <w:rPr>
                <w:i/>
                <w:sz w:val="16"/>
                <w:szCs w:val="16"/>
              </w:rPr>
              <w:t>(подписано ЭЦП)</w:t>
            </w:r>
          </w:p>
        </w:tc>
      </w:tr>
    </w:tbl>
    <w:p w14:paraId="2FF83065" w14:textId="77777777" w:rsidR="00187D75" w:rsidRPr="009D152B" w:rsidRDefault="00187D75" w:rsidP="00187D75">
      <w:pPr>
        <w:rPr>
          <w:b/>
        </w:rPr>
      </w:pPr>
    </w:p>
    <w:p w14:paraId="5F657020" w14:textId="77777777" w:rsidR="00187D75" w:rsidRPr="009D152B" w:rsidRDefault="00187D75" w:rsidP="00187D75">
      <w:pPr>
        <w:ind w:firstLine="709"/>
        <w:jc w:val="right"/>
        <w:rPr>
          <w:b/>
        </w:rPr>
      </w:pPr>
      <w:r w:rsidRPr="009D152B">
        <w:rPr>
          <w:b/>
        </w:rPr>
        <w:br w:type="page"/>
      </w:r>
      <w:r w:rsidRPr="009D152B">
        <w:rPr>
          <w:b/>
        </w:rPr>
        <w:lastRenderedPageBreak/>
        <w:t>Приложение № 2</w:t>
      </w:r>
    </w:p>
    <w:p w14:paraId="518B68DF" w14:textId="77777777" w:rsidR="00187D75" w:rsidRPr="009D152B" w:rsidRDefault="00187D75" w:rsidP="00187D75">
      <w:pPr>
        <w:ind w:firstLine="709"/>
        <w:jc w:val="right"/>
      </w:pPr>
      <w:r w:rsidRPr="009D152B">
        <w:t>к договору от «___»__________202</w:t>
      </w:r>
      <w:r>
        <w:t>2</w:t>
      </w:r>
      <w:r w:rsidRPr="009D152B">
        <w:t xml:space="preserve"> г.</w:t>
      </w:r>
    </w:p>
    <w:p w14:paraId="6C430668" w14:textId="77777777" w:rsidR="00187D75" w:rsidRPr="009D152B" w:rsidRDefault="00187D75" w:rsidP="00187D75">
      <w:pPr>
        <w:ind w:firstLine="709"/>
        <w:jc w:val="right"/>
      </w:pPr>
      <w:r w:rsidRPr="009D152B">
        <w:t>№ ____________</w:t>
      </w:r>
    </w:p>
    <w:p w14:paraId="6259A3FD" w14:textId="77777777" w:rsidR="00187D75" w:rsidRPr="009D152B" w:rsidRDefault="00187D75" w:rsidP="00187D75">
      <w:pPr>
        <w:ind w:firstLine="709"/>
        <w:jc w:val="right"/>
      </w:pPr>
    </w:p>
    <w:p w14:paraId="23F50371" w14:textId="77777777" w:rsidR="00187D75" w:rsidRDefault="00187D75" w:rsidP="00187D75">
      <w:pPr>
        <w:ind w:firstLine="709"/>
        <w:jc w:val="center"/>
        <w:rPr>
          <w:b/>
        </w:rPr>
      </w:pPr>
      <w:r w:rsidRPr="009D152B">
        <w:rPr>
          <w:b/>
        </w:rPr>
        <w:t>Сроки гарантии</w:t>
      </w:r>
    </w:p>
    <w:p w14:paraId="0991DA6C" w14:textId="77777777" w:rsidR="00187D75" w:rsidRPr="009D152B" w:rsidRDefault="00187D75" w:rsidP="00187D75">
      <w:pPr>
        <w:ind w:firstLine="709"/>
        <w:jc w:val="center"/>
      </w:pPr>
    </w:p>
    <w:p w14:paraId="3B7528F1" w14:textId="77777777" w:rsidR="00187D75" w:rsidRPr="00987FA5" w:rsidRDefault="00187D75" w:rsidP="00187D75">
      <w:pPr>
        <w:shd w:val="clear" w:color="auto" w:fill="FFFFFF"/>
        <w:tabs>
          <w:tab w:val="left" w:pos="816"/>
        </w:tabs>
        <w:jc w:val="both"/>
      </w:pPr>
      <w:r w:rsidRPr="00987FA5">
        <w:t xml:space="preserve">1. Гарантийный срок на выполненные работы по ТО и </w:t>
      </w:r>
      <w:proofErr w:type="gramStart"/>
      <w:r w:rsidRPr="00987FA5">
        <w:t>Р</w:t>
      </w:r>
      <w:proofErr w:type="gramEnd"/>
      <w:r w:rsidRPr="00987FA5">
        <w:t xml:space="preserve"> 6 (шесть) месяцев с момента подписания акта выполненных работ.</w:t>
      </w:r>
    </w:p>
    <w:p w14:paraId="18B078E0" w14:textId="77777777" w:rsidR="00187D75" w:rsidRPr="00987FA5" w:rsidRDefault="00187D75" w:rsidP="00187D75">
      <w:pPr>
        <w:shd w:val="clear" w:color="auto" w:fill="FFFFFF"/>
        <w:tabs>
          <w:tab w:val="left" w:pos="816"/>
        </w:tabs>
        <w:jc w:val="both"/>
      </w:pPr>
      <w:r w:rsidRPr="00987FA5">
        <w:t>2. Гарантийный срок на установленные детали/компоненты/агрегаты/ вспомогательное оборудование в процессе выполнения работ 12 (двенадцать) месяцев с момента подписания акта выполненных работ, но и не менее срока гарантии, установленного предприятием изготовителем.</w:t>
      </w:r>
    </w:p>
    <w:p w14:paraId="4519DC40" w14:textId="77777777" w:rsidR="00187D75" w:rsidRPr="00987FA5" w:rsidRDefault="00187D75" w:rsidP="00187D75">
      <w:pPr>
        <w:shd w:val="clear" w:color="auto" w:fill="FFFFFF"/>
        <w:tabs>
          <w:tab w:val="left" w:pos="816"/>
        </w:tabs>
        <w:jc w:val="both"/>
      </w:pPr>
      <w:r w:rsidRPr="00987FA5">
        <w:t>3. Гарантийный срок на выполненные работы с момента подписания акта выполненных работ по ремонту двигателя и КПП 6 (шесть) месяцев или 30 000 (тридцать тысяч) км пробега, в зависимости от того, что наступит ранее.</w:t>
      </w:r>
    </w:p>
    <w:p w14:paraId="0C2369E8" w14:textId="77777777" w:rsidR="00187D75" w:rsidRDefault="00187D75" w:rsidP="00187D75">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187D75" w:rsidRPr="009D152B" w14:paraId="7EB9E612" w14:textId="77777777" w:rsidTr="00CD52C0">
        <w:trPr>
          <w:cantSplit/>
          <w:trHeight w:val="1128"/>
        </w:trPr>
        <w:tc>
          <w:tcPr>
            <w:tcW w:w="4890" w:type="dxa"/>
          </w:tcPr>
          <w:p w14:paraId="45A296EA" w14:textId="77777777" w:rsidR="00187D75" w:rsidRPr="009D152B" w:rsidRDefault="00187D75" w:rsidP="00CD52C0">
            <w:pPr>
              <w:suppressAutoHyphens/>
              <w:rPr>
                <w:b/>
                <w:lang w:eastAsia="ar-SA"/>
              </w:rPr>
            </w:pPr>
            <w:r w:rsidRPr="009D152B">
              <w:rPr>
                <w:b/>
                <w:lang w:eastAsia="ar-SA"/>
              </w:rPr>
              <w:t>ИСПОЛНИТЕЛЬ:</w:t>
            </w:r>
          </w:p>
          <w:p w14:paraId="09845A3D" w14:textId="77777777" w:rsidR="00187D75" w:rsidRPr="009D152B" w:rsidRDefault="00187D75" w:rsidP="00CD52C0">
            <w:pPr>
              <w:tabs>
                <w:tab w:val="left" w:pos="1134"/>
              </w:tabs>
              <w:jc w:val="both"/>
              <w:rPr>
                <w:rFonts w:eastAsia="Calibri"/>
                <w:lang w:bidi="ru-RU"/>
              </w:rPr>
            </w:pPr>
          </w:p>
          <w:p w14:paraId="358697B9" w14:textId="77777777" w:rsidR="00187D75" w:rsidRPr="009D152B" w:rsidRDefault="00187D75" w:rsidP="00CD52C0">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07776B94" w14:textId="77777777" w:rsidR="00187D75" w:rsidRPr="009D152B" w:rsidRDefault="00187D75" w:rsidP="00CD52C0">
            <w:pPr>
              <w:suppressAutoHyphens/>
              <w:rPr>
                <w:lang w:eastAsia="ar-SA"/>
              </w:rPr>
            </w:pPr>
            <w:r w:rsidRPr="006C4B87">
              <w:rPr>
                <w:i/>
                <w:sz w:val="16"/>
                <w:szCs w:val="16"/>
              </w:rPr>
              <w:t>(подписано ЭЦП)</w:t>
            </w:r>
          </w:p>
        </w:tc>
        <w:tc>
          <w:tcPr>
            <w:tcW w:w="4747" w:type="dxa"/>
          </w:tcPr>
          <w:p w14:paraId="0B66B84D" w14:textId="77777777" w:rsidR="00187D75" w:rsidRPr="009D152B" w:rsidRDefault="00187D75" w:rsidP="00CD52C0">
            <w:pPr>
              <w:suppressAutoHyphens/>
              <w:rPr>
                <w:b/>
                <w:lang w:eastAsia="ar-SA"/>
              </w:rPr>
            </w:pPr>
            <w:r w:rsidRPr="009D152B">
              <w:rPr>
                <w:b/>
                <w:lang w:eastAsia="ar-SA"/>
              </w:rPr>
              <w:t>ЗАКАЗЧИК:</w:t>
            </w:r>
          </w:p>
          <w:p w14:paraId="7EB929E6" w14:textId="77777777" w:rsidR="00187D75" w:rsidRPr="009D152B" w:rsidRDefault="00187D75" w:rsidP="00CD52C0">
            <w:pPr>
              <w:tabs>
                <w:tab w:val="left" w:pos="993"/>
              </w:tabs>
              <w:jc w:val="both"/>
            </w:pPr>
          </w:p>
          <w:p w14:paraId="20896B25" w14:textId="77777777" w:rsidR="00187D75" w:rsidRPr="009D152B" w:rsidRDefault="00187D75" w:rsidP="00CD52C0">
            <w:pPr>
              <w:tabs>
                <w:tab w:val="left" w:pos="993"/>
              </w:tabs>
              <w:jc w:val="both"/>
            </w:pPr>
            <w:r w:rsidRPr="009D152B">
              <w:t>_____________________/ ____________ /</w:t>
            </w:r>
          </w:p>
          <w:p w14:paraId="52E03764" w14:textId="77777777" w:rsidR="00187D75" w:rsidRPr="009D152B" w:rsidRDefault="00187D75" w:rsidP="00CD52C0">
            <w:pPr>
              <w:suppressAutoHyphens/>
              <w:rPr>
                <w:lang w:eastAsia="ar-SA"/>
              </w:rPr>
            </w:pPr>
            <w:r w:rsidRPr="006C4B87">
              <w:rPr>
                <w:i/>
                <w:sz w:val="16"/>
                <w:szCs w:val="16"/>
              </w:rPr>
              <w:t>(подписано ЭЦП)</w:t>
            </w:r>
          </w:p>
        </w:tc>
      </w:tr>
    </w:tbl>
    <w:p w14:paraId="3CBC2C36" w14:textId="77777777" w:rsidR="00187D75" w:rsidRPr="0004479C" w:rsidRDefault="00187D75" w:rsidP="00187D75">
      <w:pPr>
        <w:widowControl w:val="0"/>
      </w:pPr>
    </w:p>
    <w:p w14:paraId="0893BE40" w14:textId="77777777" w:rsidR="001F1686" w:rsidRPr="00B26A8A" w:rsidRDefault="001F1686" w:rsidP="001F1686">
      <w:pPr>
        <w:jc w:val="right"/>
        <w:rPr>
          <w:b/>
        </w:rPr>
      </w:pPr>
    </w:p>
    <w:p w14:paraId="31EFB0E5" w14:textId="77777777" w:rsidR="00347F02" w:rsidRPr="002E155D" w:rsidRDefault="00347F02" w:rsidP="00347F02">
      <w:pPr>
        <w:shd w:val="clear" w:color="auto" w:fill="FFFFFF"/>
        <w:ind w:firstLine="567"/>
        <w:jc w:val="both"/>
      </w:pPr>
    </w:p>
    <w:p w14:paraId="5362181B" w14:textId="77777777" w:rsidR="00347F02" w:rsidRPr="002E155D" w:rsidRDefault="00347F02" w:rsidP="00347F02">
      <w:pPr>
        <w:shd w:val="clear" w:color="auto" w:fill="FFFFFF"/>
        <w:ind w:firstLine="567"/>
        <w:jc w:val="both"/>
      </w:pPr>
    </w:p>
    <w:p w14:paraId="7543B89E" w14:textId="77777777" w:rsidR="00347F02" w:rsidRPr="002E155D" w:rsidRDefault="00347F02" w:rsidP="00347F02">
      <w:pPr>
        <w:shd w:val="clear" w:color="auto" w:fill="FFFFFF"/>
        <w:ind w:firstLine="567"/>
        <w:jc w:val="both"/>
      </w:pPr>
    </w:p>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925233">
      <w:footerReference w:type="default" r:id="rId40"/>
      <w:footerReference w:type="first" r:id="rId41"/>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CD52C0" w:rsidRDefault="00CD52C0" w:rsidP="00B067D9">
      <w:r>
        <w:separator/>
      </w:r>
    </w:p>
  </w:endnote>
  <w:endnote w:type="continuationSeparator" w:id="0">
    <w:p w14:paraId="0CED92E7" w14:textId="77777777" w:rsidR="00CD52C0" w:rsidRDefault="00CD52C0"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D52C0" w:rsidRDefault="00CD52C0"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D52C0" w:rsidRDefault="00CD52C0"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34AFDA8" w:rsidR="00CD52C0" w:rsidRPr="00B067D9" w:rsidRDefault="00CD52C0">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4198E">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CCFF1EC" w:rsidR="00CD52C0" w:rsidRDefault="00CD52C0">
    <w:pPr>
      <w:pStyle w:val="a6"/>
      <w:jc w:val="right"/>
    </w:pPr>
    <w:r>
      <w:fldChar w:fldCharType="begin"/>
    </w:r>
    <w:r>
      <w:instrText>PAGE   \* MERGEFORMAT</w:instrText>
    </w:r>
    <w:r>
      <w:fldChar w:fldCharType="separate"/>
    </w:r>
    <w:r w:rsidR="0094198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181A5" w14:textId="77777777" w:rsidR="00CD52C0" w:rsidRDefault="00CD52C0"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25F768FD" w14:textId="77777777" w:rsidR="00CD52C0" w:rsidRDefault="00CD52C0"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CBD47" w14:textId="77777777" w:rsidR="00CD52C0" w:rsidRPr="00B13D19" w:rsidRDefault="00CD52C0" w:rsidP="003C19CB">
    <w:pPr>
      <w:pStyle w:val="a6"/>
      <w:jc w:val="right"/>
    </w:pPr>
    <w:r w:rsidRPr="00B13D19">
      <w:fldChar w:fldCharType="begin"/>
    </w:r>
    <w:r w:rsidRPr="00B13D19">
      <w:instrText>PAGE   \* MERGEFORMAT</w:instrText>
    </w:r>
    <w:r w:rsidRPr="00B13D19">
      <w:fldChar w:fldCharType="separate"/>
    </w:r>
    <w:r w:rsidR="0094198E">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651DAB3" w:rsidR="00CD52C0" w:rsidRPr="00203AD7" w:rsidRDefault="00CD52C0" w:rsidP="00777A76">
    <w:pPr>
      <w:pStyle w:val="a6"/>
      <w:jc w:val="right"/>
    </w:pPr>
    <w:r>
      <w:fldChar w:fldCharType="begin"/>
    </w:r>
    <w:r>
      <w:instrText>PAGE   \* MERGEFORMAT</w:instrText>
    </w:r>
    <w:r>
      <w:fldChar w:fldCharType="separate"/>
    </w:r>
    <w:r w:rsidR="0094198E">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387086E7" w:rsidR="00CD52C0" w:rsidRPr="00203AD7" w:rsidRDefault="00CD52C0" w:rsidP="00777A76">
    <w:pPr>
      <w:pStyle w:val="a6"/>
      <w:jc w:val="right"/>
    </w:pPr>
    <w:r>
      <w:fldChar w:fldCharType="begin"/>
    </w:r>
    <w:r>
      <w:instrText>PAGE   \* MERGEFORMAT</w:instrText>
    </w:r>
    <w:r>
      <w:fldChar w:fldCharType="separate"/>
    </w:r>
    <w:r w:rsidR="0094198E">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CD52C0" w:rsidRDefault="00CD52C0" w:rsidP="00B067D9">
      <w:r>
        <w:separator/>
      </w:r>
    </w:p>
  </w:footnote>
  <w:footnote w:type="continuationSeparator" w:id="0">
    <w:p w14:paraId="622F64AD" w14:textId="77777777" w:rsidR="00CD52C0" w:rsidRDefault="00CD52C0" w:rsidP="00B067D9">
      <w:r>
        <w:continuationSeparator/>
      </w:r>
    </w:p>
  </w:footnote>
  <w:footnote w:id="1">
    <w:p w14:paraId="19F8EE35" w14:textId="77777777" w:rsidR="00CD52C0" w:rsidRDefault="00CD52C0" w:rsidP="00187D75">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DD731E1" w14:textId="77777777" w:rsidR="00CD52C0" w:rsidRDefault="00CD52C0" w:rsidP="00187D75">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5">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48"/>
  </w:num>
  <w:num w:numId="3">
    <w:abstractNumId w:val="27"/>
  </w:num>
  <w:num w:numId="4">
    <w:abstractNumId w:val="24"/>
  </w:num>
  <w:num w:numId="5">
    <w:abstractNumId w:val="7"/>
  </w:num>
  <w:num w:numId="6">
    <w:abstractNumId w:val="3"/>
  </w:num>
  <w:num w:numId="7">
    <w:abstractNumId w:val="6"/>
  </w:num>
  <w:num w:numId="8">
    <w:abstractNumId w:val="39"/>
  </w:num>
  <w:num w:numId="9">
    <w:abstractNumId w:val="46"/>
  </w:num>
  <w:num w:numId="10">
    <w:abstractNumId w:val="50"/>
  </w:num>
  <w:num w:numId="11">
    <w:abstractNumId w:val="42"/>
  </w:num>
  <w:num w:numId="12">
    <w:abstractNumId w:val="16"/>
  </w:num>
  <w:num w:numId="13">
    <w:abstractNumId w:val="20"/>
  </w:num>
  <w:num w:numId="14">
    <w:abstractNumId w:val="26"/>
    <w:lvlOverride w:ilvl="0">
      <w:lvl w:ilvl="0" w:tplc="F3468582">
        <w:start w:val="1"/>
        <w:numFmt w:val="decimal"/>
        <w:lvlText w:val="2.%1"/>
        <w:lvlJc w:val="left"/>
        <w:pPr>
          <w:ind w:left="502" w:hanging="360"/>
        </w:pPr>
        <w:rPr>
          <w:rFonts w:hint="default"/>
          <w:b/>
        </w:rPr>
      </w:lvl>
    </w:lvlOverride>
  </w:num>
  <w:num w:numId="15">
    <w:abstractNumId w:val="19"/>
  </w:num>
  <w:num w:numId="16">
    <w:abstractNumId w:val="0"/>
  </w:num>
  <w:num w:numId="17">
    <w:abstractNumId w:val="45"/>
  </w:num>
  <w:num w:numId="18">
    <w:abstractNumId w:val="21"/>
  </w:num>
  <w:num w:numId="19">
    <w:abstractNumId w:val="34"/>
  </w:num>
  <w:num w:numId="20">
    <w:abstractNumId w:val="40"/>
  </w:num>
  <w:num w:numId="21">
    <w:abstractNumId w:val="22"/>
  </w:num>
  <w:num w:numId="22">
    <w:abstractNumId w:val="38"/>
  </w:num>
  <w:num w:numId="23">
    <w:abstractNumId w:val="29"/>
  </w:num>
  <w:num w:numId="24">
    <w:abstractNumId w:val="43"/>
  </w:num>
  <w:num w:numId="25">
    <w:abstractNumId w:val="37"/>
  </w:num>
  <w:num w:numId="26">
    <w:abstractNumId w:val="51"/>
  </w:num>
  <w:num w:numId="27">
    <w:abstractNumId w:val="18"/>
  </w:num>
  <w:num w:numId="28">
    <w:abstractNumId w:val="47"/>
  </w:num>
  <w:num w:numId="29">
    <w:abstractNumId w:val="5"/>
  </w:num>
  <w:num w:numId="30">
    <w:abstractNumId w:val="31"/>
  </w:num>
  <w:num w:numId="31">
    <w:abstractNumId w:val="12"/>
  </w:num>
  <w:num w:numId="32">
    <w:abstractNumId w:val="23"/>
  </w:num>
  <w:num w:numId="33">
    <w:abstractNumId w:val="17"/>
  </w:num>
  <w:num w:numId="34">
    <w:abstractNumId w:val="41"/>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49"/>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4"/>
    <w:lvlOverride w:ilvl="0">
      <w:startOverride w:val="1"/>
    </w:lvlOverride>
  </w:num>
  <w:num w:numId="52">
    <w:abstractNumId w:val="35"/>
    <w:lvlOverride w:ilvl="0">
      <w:startOverride w:val="1"/>
    </w:lvlOverride>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010E"/>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87D75"/>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BD8"/>
    <w:rsid w:val="001F0FCE"/>
    <w:rsid w:val="001F1686"/>
    <w:rsid w:val="001F1C1C"/>
    <w:rsid w:val="001F300E"/>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2315B"/>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4894"/>
    <w:rsid w:val="00925233"/>
    <w:rsid w:val="00926006"/>
    <w:rsid w:val="0093280B"/>
    <w:rsid w:val="00932BAB"/>
    <w:rsid w:val="00932C50"/>
    <w:rsid w:val="00933D25"/>
    <w:rsid w:val="00936219"/>
    <w:rsid w:val="00937E68"/>
    <w:rsid w:val="00940CEA"/>
    <w:rsid w:val="00941543"/>
    <w:rsid w:val="0094198E"/>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284B"/>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29C8"/>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921"/>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52C0"/>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mailto:kamazchr@yandex.ru"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89D14-9FE9-4BC4-958C-7EBAF797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11866</Words>
  <Characters>67638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2022-03-03T13:38:00Z</dcterms:created>
  <dcterms:modified xsi:type="dcterms:W3CDTF">2022-03-22T10:13:00Z</dcterms:modified>
</cp:coreProperties>
</file>