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9E1" w:rsidRPr="007645CF" w:rsidRDefault="00BC29E1" w:rsidP="00BC2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 xml:space="preserve">Разъяснения положений документации о закупке от </w:t>
      </w:r>
      <w:r>
        <w:rPr>
          <w:rFonts w:ascii="Times New Roman" w:hAnsi="Times New Roman" w:cs="Times New Roman"/>
          <w:b/>
          <w:sz w:val="24"/>
          <w:szCs w:val="24"/>
        </w:rPr>
        <w:t>14</w:t>
      </w:r>
      <w:r w:rsidRPr="00FE21F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FE21FF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29E1" w:rsidRPr="007645CF" w:rsidRDefault="00BC29E1" w:rsidP="00BC29E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Pr="003258A0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258A0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Pr="00A30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30.09.2026 г. № АЭФ-ДЦТ-398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4270"/>
        <w:gridCol w:w="5379"/>
      </w:tblGrid>
      <w:tr w:rsidR="00BC29E1" w:rsidRPr="004563AE" w:rsidTr="00BC29E1">
        <w:tc>
          <w:tcPr>
            <w:tcW w:w="268" w:type="pct"/>
            <w:shd w:val="clear" w:color="auto" w:fill="auto"/>
            <w:vAlign w:val="center"/>
          </w:tcPr>
          <w:p w:rsidR="00BC29E1" w:rsidRPr="004563AE" w:rsidRDefault="00BC29E1" w:rsidP="008964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94" w:type="pct"/>
            <w:shd w:val="clear" w:color="auto" w:fill="auto"/>
            <w:vAlign w:val="center"/>
          </w:tcPr>
          <w:p w:rsidR="00BC29E1" w:rsidRPr="004563AE" w:rsidRDefault="00BC29E1" w:rsidP="008964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2638" w:type="pct"/>
            <w:shd w:val="clear" w:color="auto" w:fill="auto"/>
            <w:vAlign w:val="center"/>
          </w:tcPr>
          <w:p w:rsidR="00BC29E1" w:rsidRPr="004563AE" w:rsidRDefault="00BC29E1" w:rsidP="008964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BC29E1" w:rsidRPr="004563AE" w:rsidTr="00BC29E1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BC29E1" w:rsidRPr="004563AE" w:rsidRDefault="00BC29E1" w:rsidP="008964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4" w:type="pct"/>
            <w:shd w:val="clear" w:color="auto" w:fill="auto"/>
          </w:tcPr>
          <w:p w:rsidR="00BC29E1" w:rsidRPr="00A30A6C" w:rsidRDefault="00BC29E1" w:rsidP="00896417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п.20 Приложения № 3 к документации об аукционе от 30.09.2026 г. № АЭФ-ДЦТ-398 в столбце «Наименование оборудования, ПО и сертификатов технической поддержки ПО, работ» указано «Сертификат активации сервиса совместной технической поддержки ПАК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ViPNet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Coordinator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HW 5 Исполнение HW1000 C (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АП HW1000 Q7) на срок 1 год, уровень -Расширенный». Аналогично указано в Приложении 1 к проекту Договора и Приложении 1 к Техническому заданию. При этом в Приложении 2 к Техническому заданию в позиции 21 в столбце «Наименование средств защиты информации» указано «Сертификат активации сервиса совместной технической поддержки ПАК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ViPNet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Coordinator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HW 5 Исполнение HW1000 (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АП HW1000 Q7) на срок 1 год, уровень -Расширенный)».</w:t>
            </w:r>
          </w:p>
          <w:p w:rsidR="00BC29E1" w:rsidRPr="00A30A6C" w:rsidRDefault="00BC29E1" w:rsidP="00896417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ПАК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ViPNet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Coordinator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HW 5 Исполнение HW1000 С и ПАК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ViPNet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Coordinator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HW 5 Исполнение HW1000 не являются идентичными продуктами и сертификаты технической поддержки для них имеют разную стоимость. Просим уточнить единое корректное наименование для позиции</w:t>
            </w:r>
          </w:p>
        </w:tc>
        <w:tc>
          <w:tcPr>
            <w:tcW w:w="2638" w:type="pct"/>
            <w:shd w:val="clear" w:color="auto" w:fill="auto"/>
          </w:tcPr>
          <w:p w:rsidR="00BC29E1" w:rsidRPr="003A5529" w:rsidRDefault="00BC29E1" w:rsidP="00896417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529">
              <w:rPr>
                <w:rFonts w:ascii="Times New Roman" w:eastAsia="Calibri" w:hAnsi="Times New Roman" w:cs="Times New Roman"/>
                <w:sz w:val="24"/>
                <w:szCs w:val="24"/>
              </w:rPr>
              <w:t>Благодарим за проявленный интерес к закупке, Заказчик рассмот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рев поступивший запрос сообщает: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</w:t>
            </w:r>
            <w:r w:rsidRPr="00CA5E8B">
              <w:rPr>
                <w:rFonts w:ascii="Times New Roman" w:hAnsi="Times New Roman" w:cs="Times New Roman"/>
                <w:sz w:val="24"/>
                <w:szCs w:val="24"/>
              </w:rPr>
              <w:t>окументаци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A5E8B">
              <w:rPr>
                <w:rFonts w:ascii="Times New Roman" w:hAnsi="Times New Roman" w:cs="Times New Roman"/>
                <w:sz w:val="24"/>
                <w:szCs w:val="24"/>
              </w:rPr>
              <w:t xml:space="preserve"> об аукционе в электронной форме</w:t>
            </w:r>
            <w:r w:rsidRPr="00D54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будет внесено изменение</w:t>
            </w:r>
          </w:p>
        </w:tc>
      </w:tr>
    </w:tbl>
    <w:p w:rsidR="00BC29E1" w:rsidRPr="007645CF" w:rsidRDefault="00BC29E1" w:rsidP="00BC2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25D1" w:rsidRDefault="00F325D1"/>
    <w:sectPr w:rsidR="00F325D1" w:rsidSect="005C509A">
      <w:footerReference w:type="default" r:id="rId4"/>
      <w:pgSz w:w="11906" w:h="16838" w:code="9"/>
      <w:pgMar w:top="992" w:right="567" w:bottom="425" w:left="1134" w:header="34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148" w:rsidRPr="00654108" w:rsidRDefault="00BC29E1" w:rsidP="00654108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9E1"/>
    <w:rsid w:val="00BC29E1"/>
    <w:rsid w:val="00F3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18CD"/>
  <w15:chartTrackingRefBased/>
  <w15:docId w15:val="{E8B6AC9C-FDB6-4AEF-8D81-227CE7F2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9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9E1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BC2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C2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Бутов Константин Николаевич</dc:creator>
  <cp:keywords/>
  <dc:description/>
  <cp:lastModifiedBy>Бутов Константин Николаевич</cp:lastModifiedBy>
  <cp:revision>1</cp:revision>
  <dcterms:created xsi:type="dcterms:W3CDTF">2026-10-14T07:17:00Z</dcterms:created>
  <dcterms:modified xsi:type="dcterms:W3CDTF">2026-10-14T07:18:00Z</dcterms:modified>
</cp:coreProperties>
</file>