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D8586A">
        <w:rPr>
          <w:rFonts w:ascii="Times New Roman" w:hAnsi="Times New Roman" w:cs="Times New Roman"/>
          <w:b/>
          <w:sz w:val="24"/>
          <w:szCs w:val="24"/>
        </w:rPr>
        <w:t>ний документации о закупке от 17.04.2020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7645CF">
        <w:rPr>
          <w:b/>
          <w:sz w:val="24"/>
        </w:rPr>
        <w:t xml:space="preserve">(Извещение </w:t>
      </w:r>
      <w:r w:rsidR="00D8586A" w:rsidRPr="006A3CD2">
        <w:rPr>
          <w:b/>
          <w:sz w:val="24"/>
        </w:rPr>
        <w:t xml:space="preserve">о проведении </w:t>
      </w:r>
      <w:r w:rsidR="00D8586A" w:rsidRPr="006A3CD2">
        <w:rPr>
          <w:b/>
          <w:bCs/>
          <w:sz w:val="24"/>
        </w:rPr>
        <w:t>открытого аукциона в электронной форме</w:t>
      </w:r>
      <w:r w:rsidR="00D8586A" w:rsidRPr="006A3CD2">
        <w:rPr>
          <w:b/>
          <w:bCs/>
          <w:sz w:val="24"/>
        </w:rPr>
        <w:br/>
        <w:t>от 07.04.2020 г. № АЭФ-ПС-186</w:t>
      </w:r>
      <w:r w:rsidR="00BB7C76">
        <w:rPr>
          <w:b/>
          <w:bCs/>
          <w:sz w:val="24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FA046A" w:rsidRPr="00D8586A" w:rsidRDefault="00D8586A" w:rsidP="00D8586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color w:val="000000"/>
                <w:sz w:val="21"/>
                <w:szCs w:val="21"/>
              </w:rPr>
            </w:pPr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гонорара </w:t>
            </w:r>
            <w:proofErr w:type="spellStart"/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/журналистов не входит в бюджет закупки?</w:t>
            </w:r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входит - то в каком размере? (</w:t>
            </w:r>
            <w:proofErr w:type="spellStart"/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привлекает Заказчик, и </w:t>
            </w:r>
            <w:proofErr w:type="spellStart"/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D8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мы не можем запланировать релевантный бюджет)</w:t>
            </w:r>
          </w:p>
        </w:tc>
        <w:tc>
          <w:tcPr>
            <w:tcW w:w="5573" w:type="dxa"/>
            <w:shd w:val="clear" w:color="auto" w:fill="auto"/>
          </w:tcPr>
          <w:p w:rsidR="00D8586A" w:rsidRDefault="00D8586A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оказания услуг </w:t>
            </w:r>
            <w:r w:rsidR="004264BE" w:rsidRPr="0042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индивидуальных рекламных и информационных туров на всесезонные туристско-рекреационные комплексы «Архыз», «Эльбрус», «</w:t>
            </w:r>
            <w:proofErr w:type="spellStart"/>
            <w:r w:rsidR="004264BE" w:rsidRPr="0042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Ведучи</w:t>
            </w:r>
            <w:proofErr w:type="spellEnd"/>
            <w:r w:rsidR="004264BE" w:rsidRPr="0042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2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</w:t>
            </w:r>
            <w:r w:rsidRPr="00D8586A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договора (приложение № 3 к Извещени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8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открытого аукциона в электронной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86A">
              <w:rPr>
                <w:rFonts w:ascii="Times New Roman" w:eastAsia="Calibri" w:hAnsi="Times New Roman" w:cs="Times New Roman"/>
                <w:sz w:val="24"/>
                <w:szCs w:val="24"/>
              </w:rPr>
              <w:t>от 07.04.2020 г. № АЭФ-ПС-186).</w:t>
            </w:r>
          </w:p>
          <w:p w:rsidR="001E1ABD" w:rsidRPr="0016372D" w:rsidRDefault="00D8586A" w:rsidP="004264BE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Нормы проек</w:t>
            </w:r>
            <w:r w:rsidR="001A793D">
              <w:rPr>
                <w:rFonts w:ascii="Times New Roman" w:eastAsia="Calibri" w:hAnsi="Times New Roman" w:cs="Times New Roman"/>
                <w:sz w:val="24"/>
                <w:szCs w:val="24"/>
              </w:rPr>
              <w:t>та договора не предусматривают вы</w:t>
            </w:r>
            <w:r w:rsidR="004264BE">
              <w:rPr>
                <w:rFonts w:ascii="Times New Roman" w:eastAsia="Calibri" w:hAnsi="Times New Roman" w:cs="Times New Roman"/>
                <w:sz w:val="24"/>
                <w:szCs w:val="24"/>
              </w:rPr>
              <w:t>плату</w:t>
            </w:r>
            <w:r w:rsidRPr="00D8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гонорара </w:t>
            </w:r>
            <w:proofErr w:type="spellStart"/>
            <w:r w:rsidRPr="00D8586A">
              <w:rPr>
                <w:rFonts w:ascii="Times New Roman" w:eastAsia="Calibri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D8586A">
              <w:rPr>
                <w:rFonts w:ascii="Times New Roman" w:eastAsia="Calibri" w:hAnsi="Times New Roman" w:cs="Times New Roman"/>
                <w:sz w:val="24"/>
                <w:szCs w:val="24"/>
              </w:rPr>
              <w:t>/журналистов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A793D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9EBD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7FD3-DA3F-446D-A45E-829406B6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76</cp:revision>
  <cp:lastPrinted>2019-12-20T07:37:00Z</cp:lastPrinted>
  <dcterms:created xsi:type="dcterms:W3CDTF">2014-11-10T09:02:00Z</dcterms:created>
  <dcterms:modified xsi:type="dcterms:W3CDTF">2020-04-17T13:20:00Z</dcterms:modified>
</cp:coreProperties>
</file>