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4642E513"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7E3E5D">
        <w:rPr>
          <w:b/>
          <w:bCs/>
        </w:rPr>
        <w:t>03</w:t>
      </w:r>
      <w:r w:rsidR="00C85C4C">
        <w:rPr>
          <w:b/>
          <w:bCs/>
        </w:rPr>
        <w:t>.</w:t>
      </w:r>
      <w:r w:rsidR="007E3E5D">
        <w:rPr>
          <w:b/>
          <w:bCs/>
        </w:rPr>
        <w:t>06</w:t>
      </w:r>
      <w:r w:rsidR="00A436DF" w:rsidRPr="00A436DF">
        <w:rPr>
          <w:b/>
          <w:bCs/>
        </w:rPr>
        <w:t>.2026 г.</w:t>
      </w:r>
      <w:r w:rsidRPr="00395D8B">
        <w:rPr>
          <w:b/>
          <w:bCs/>
        </w:rPr>
        <w:t xml:space="preserve"> № </w:t>
      </w:r>
      <w:r w:rsidR="00BE3346" w:rsidRPr="00BE3346">
        <w:rPr>
          <w:b/>
          <w:bCs/>
        </w:rPr>
        <w:t>ЗКЭФ-</w:t>
      </w:r>
      <w:r w:rsidR="008B3CB1">
        <w:rPr>
          <w:b/>
          <w:bCs/>
        </w:rPr>
        <w:t>Д</w:t>
      </w:r>
      <w:r w:rsidR="009D28F8">
        <w:rPr>
          <w:b/>
          <w:bCs/>
        </w:rPr>
        <w:t>РИ</w:t>
      </w:r>
      <w:r w:rsidR="00A436DF">
        <w:rPr>
          <w:b/>
          <w:bCs/>
        </w:rPr>
        <w:t>-</w:t>
      </w:r>
      <w:r w:rsidR="00D96344">
        <w:rPr>
          <w:b/>
          <w:bCs/>
        </w:rPr>
        <w:t>1</w:t>
      </w:r>
      <w:r w:rsidR="009D28F8">
        <w:rPr>
          <w:b/>
          <w:bCs/>
        </w:rPr>
        <w:t>430</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74CC65F6" w:rsidR="00395D8B" w:rsidRPr="00395D8B" w:rsidRDefault="00A436DF" w:rsidP="006757E1">
            <w:pPr>
              <w:ind w:right="34"/>
              <w:jc w:val="both"/>
            </w:pPr>
            <w:r w:rsidRPr="00A436DF">
              <w:t xml:space="preserve">Право заключения договора на поставку </w:t>
            </w:r>
            <w:r w:rsidR="00EC3242" w:rsidRPr="00EC3242">
              <w:t xml:space="preserve">с монтажом модульного здания для нужд офиса </w:t>
            </w:r>
            <w:r w:rsidR="006757E1">
              <w:t>в</w:t>
            </w:r>
            <w:r w:rsidR="00EC3242" w:rsidRPr="00EC3242">
              <w:t>сесезонного туристско-рекреационного комплекса «Эльбрус», Кабардино-Балкарская Республика</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0AF6A3AA" w:rsidR="00395D8B" w:rsidRPr="00395D8B" w:rsidRDefault="00A436DF" w:rsidP="006757E1">
            <w:pPr>
              <w:widowControl w:val="0"/>
              <w:tabs>
                <w:tab w:val="left" w:pos="284"/>
                <w:tab w:val="left" w:pos="426"/>
                <w:tab w:val="left" w:pos="1134"/>
              </w:tabs>
              <w:jc w:val="both"/>
              <w:outlineLvl w:val="0"/>
            </w:pPr>
            <w:r w:rsidRPr="00A436DF">
              <w:t xml:space="preserve">Поставка </w:t>
            </w:r>
            <w:r w:rsidR="00EC3242" w:rsidRPr="00EC3242">
              <w:t xml:space="preserve">с монтажом модульного здания для нужд офиса </w:t>
            </w:r>
            <w:r w:rsidR="006757E1">
              <w:t>в</w:t>
            </w:r>
            <w:r w:rsidR="00EC3242" w:rsidRPr="00EC3242">
              <w:t>сесезонного туристско-рекреационного комплекса «Эльбрус», Кабардино-Балкарская Республика</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61527313" w:rsidR="00395D8B" w:rsidRPr="00395D8B" w:rsidRDefault="001C0CBE" w:rsidP="00395D8B">
            <w:pPr>
              <w:widowControl w:val="0"/>
              <w:tabs>
                <w:tab w:val="left" w:pos="0"/>
                <w:tab w:val="left" w:pos="284"/>
                <w:tab w:val="left" w:pos="1134"/>
              </w:tabs>
              <w:jc w:val="both"/>
              <w:outlineLvl w:val="0"/>
              <w:rPr>
                <w:rFonts w:eastAsia="Calibri"/>
                <w:lang w:eastAsia="en-US"/>
              </w:rPr>
            </w:pPr>
            <w:r w:rsidRPr="001C0CBE">
              <w:rPr>
                <w:b/>
                <w:bCs/>
              </w:rPr>
              <w:t>4</w:t>
            </w:r>
            <w:r>
              <w:rPr>
                <w:b/>
                <w:bCs/>
              </w:rPr>
              <w:t> </w:t>
            </w:r>
            <w:r w:rsidRPr="001C0CBE">
              <w:rPr>
                <w:b/>
                <w:bCs/>
              </w:rPr>
              <w:t>675</w:t>
            </w:r>
            <w:r>
              <w:rPr>
                <w:b/>
                <w:bCs/>
                <w:lang w:val="en-US"/>
              </w:rPr>
              <w:t> </w:t>
            </w:r>
            <w:r w:rsidRPr="001C0CBE">
              <w:rPr>
                <w:b/>
                <w:bCs/>
              </w:rPr>
              <w:t>912,00</w:t>
            </w:r>
            <w:r>
              <w:rPr>
                <w:b/>
                <w:bCs/>
                <w:lang w:val="en-US"/>
              </w:rPr>
              <w:t> </w:t>
            </w:r>
            <w:r w:rsidRPr="001C0CBE">
              <w:rPr>
                <w:bCs/>
              </w:rPr>
              <w:t>(Четыре миллиона шестьсот семьдесят пять тысяч девятьсот двенадцать) руб. 00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14FA5392" w:rsidR="00395D8B" w:rsidRPr="00395D8B" w:rsidRDefault="00A54529" w:rsidP="00A54529">
            <w:pPr>
              <w:tabs>
                <w:tab w:val="left" w:pos="0"/>
                <w:tab w:val="left" w:pos="380"/>
              </w:tabs>
              <w:jc w:val="both"/>
              <w:rPr>
                <w:szCs w:val="22"/>
              </w:rPr>
            </w:pPr>
            <w:r>
              <w:t>3</w:t>
            </w:r>
            <w:r w:rsidR="005B1838">
              <w:t>0</w:t>
            </w:r>
            <w:r w:rsidR="001F17F9" w:rsidRPr="001F17F9">
              <w:t xml:space="preserve"> </w:t>
            </w:r>
            <w:r>
              <w:t>календарных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293C6BA2" w:rsidR="005B1838" w:rsidRPr="00840C41" w:rsidRDefault="00DF7C14" w:rsidP="005B1838">
            <w:pPr>
              <w:jc w:val="both"/>
            </w:pPr>
            <w:r w:rsidRPr="00947BCD">
              <w:t xml:space="preserve">Российская Федерация, Кабардино-Балкарская Республика, Эльбрусский район, с. </w:t>
            </w:r>
            <w:proofErr w:type="spellStart"/>
            <w:r w:rsidRPr="00947BCD">
              <w:t>Терскол</w:t>
            </w:r>
            <w:proofErr w:type="spellEnd"/>
            <w:r w:rsidRPr="00947BCD">
              <w:t xml:space="preserve">, ул. </w:t>
            </w:r>
            <w:proofErr w:type="spellStart"/>
            <w:r w:rsidRPr="00947BCD">
              <w:t>Азау</w:t>
            </w:r>
            <w:proofErr w:type="spellEnd"/>
            <w:r w:rsidRPr="00947BCD">
              <w:t>, 12 на ВТРК «Эльбрус»</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63E96351" w:rsidR="00395D8B" w:rsidRPr="00A436DF" w:rsidRDefault="00DB5708" w:rsidP="00DB5708">
            <w:pPr>
              <w:widowControl w:val="0"/>
              <w:tabs>
                <w:tab w:val="left" w:pos="284"/>
                <w:tab w:val="left" w:pos="426"/>
                <w:tab w:val="left" w:pos="1134"/>
                <w:tab w:val="left" w:pos="1276"/>
              </w:tabs>
              <w:jc w:val="both"/>
              <w:outlineLvl w:val="0"/>
              <w:rPr>
                <w:b/>
              </w:rPr>
            </w:pPr>
            <w:r>
              <w:t>03</w:t>
            </w:r>
            <w:r w:rsidR="00C85C4C">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6BD211EF" w:rsidR="00395D8B" w:rsidRPr="00395D8B" w:rsidRDefault="007E3E5D" w:rsidP="002D2F02">
            <w:pPr>
              <w:widowControl w:val="0"/>
              <w:tabs>
                <w:tab w:val="left" w:pos="284"/>
                <w:tab w:val="left" w:pos="426"/>
                <w:tab w:val="left" w:pos="1134"/>
                <w:tab w:val="left" w:pos="1276"/>
              </w:tabs>
              <w:jc w:val="both"/>
              <w:outlineLvl w:val="0"/>
            </w:pPr>
            <w:r>
              <w:t>1</w:t>
            </w:r>
            <w:r w:rsidR="002D2F02">
              <w:t>1</w:t>
            </w:r>
            <w:r w:rsidR="00035359">
              <w:t xml:space="preserve"> </w:t>
            </w:r>
            <w:r>
              <w:t>июня</w:t>
            </w:r>
            <w:r w:rsidR="0003535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5A14D381" w:rsidR="00D646C9" w:rsidRDefault="007E3E5D" w:rsidP="002E0DF3">
            <w:pPr>
              <w:widowControl w:val="0"/>
              <w:tabs>
                <w:tab w:val="left" w:pos="993"/>
                <w:tab w:val="left" w:pos="1276"/>
                <w:tab w:val="left" w:pos="1701"/>
              </w:tabs>
              <w:jc w:val="both"/>
              <w:textAlignment w:val="baseline"/>
            </w:pPr>
            <w:r>
              <w:t>1</w:t>
            </w:r>
            <w:bookmarkStart w:id="0" w:name="_GoBack"/>
            <w:bookmarkEnd w:id="0"/>
            <w:r>
              <w:t>6</w:t>
            </w:r>
            <w:r w:rsidR="00035359">
              <w:t xml:space="preserve"> </w:t>
            </w:r>
            <w:r>
              <w:t>июня</w:t>
            </w:r>
            <w:r w:rsidR="00035359" w:rsidRPr="000D2C84">
              <w:t xml:space="preserve"> </w:t>
            </w:r>
            <w:r w:rsidR="00D646C9">
              <w:t>2026 года</w:t>
            </w:r>
            <w:bookmarkStart w:id="1"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1"/>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w:t>
            </w:r>
            <w:r w:rsidRPr="00395D8B">
              <w:lastRenderedPageBreak/>
              <w:t>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w:t>
            </w:r>
            <w:r w:rsidRPr="00395D8B">
              <w:lastRenderedPageBreak/>
              <w:t>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w:t>
            </w:r>
            <w:r w:rsidRPr="00395D8B">
              <w:rPr>
                <w:bCs/>
              </w:rPr>
              <w:lastRenderedPageBreak/>
              <w:t>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w:t>
            </w:r>
            <w:r w:rsidRPr="00395D8B">
              <w:rPr>
                <w:bCs/>
              </w:rPr>
              <w:lastRenderedPageBreak/>
              <w:t>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w:t>
            </w:r>
            <w:r w:rsidRPr="00395D8B">
              <w:lastRenderedPageBreak/>
              <w:t>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 xml:space="preserve">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w:t>
            </w:r>
            <w:r w:rsidRPr="00395D8B">
              <w:lastRenderedPageBreak/>
              <w:t>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w:t>
            </w:r>
            <w:r w:rsidRPr="00395D8B">
              <w:lastRenderedPageBreak/>
              <w:t>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w:t>
            </w:r>
            <w:r w:rsidRPr="00395D8B">
              <w:lastRenderedPageBreak/>
              <w:t>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w:t>
            </w:r>
            <w:r w:rsidRPr="00395D8B">
              <w:rPr>
                <w:b/>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37CBD09" w14:textId="77777777" w:rsidR="00461C74" w:rsidRPr="00116750" w:rsidRDefault="00461C74" w:rsidP="001C0CBE">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w:t>
            </w:r>
            <w:r w:rsidRPr="00116750">
              <w:rPr>
                <w:iCs/>
                <w:lang w:val="ru-RU"/>
              </w:rPr>
              <w:lastRenderedPageBreak/>
              <w:t>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461C7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461C7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1C0CBE">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Pr="00DA4793">
              <w:rPr>
                <w:b/>
                <w:iCs/>
                <w:lang w:val="ru-RU"/>
              </w:rPr>
              <w:lastRenderedPageBreak/>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461C7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1C0CBE">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461C74">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1C0CBE">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461C74">
            <w:pPr>
              <w:widowControl w:val="0"/>
              <w:tabs>
                <w:tab w:val="left" w:pos="464"/>
                <w:tab w:val="left" w:pos="688"/>
              </w:tabs>
              <w:jc w:val="both"/>
              <w:rPr>
                <w:iCs/>
              </w:rPr>
            </w:pPr>
            <w:r w:rsidRPr="00764219">
              <w:rPr>
                <w:b/>
                <w:iCs/>
              </w:rPr>
              <w:t>Участником закупки указывается</w:t>
            </w:r>
            <w:r>
              <w:rPr>
                <w:iCs/>
              </w:rPr>
              <w:t>:</w:t>
            </w:r>
          </w:p>
          <w:p w14:paraId="7FBE8728" w14:textId="77777777" w:rsidR="00461C74" w:rsidRDefault="00461C74" w:rsidP="00461C7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 xml:space="preserve">(согласно ч. 5.2 ст. 3, </w:t>
            </w:r>
            <w:r w:rsidRPr="00FC1523">
              <w:rPr>
                <w:i/>
                <w:iCs/>
              </w:rPr>
              <w:lastRenderedPageBreak/>
              <w:t>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461C7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461C7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461C7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A65DCB7"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5856E860"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56C79134" w:rsidR="00461C74" w:rsidRPr="00395D8B" w:rsidRDefault="00461C74" w:rsidP="00286B5F">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4F1A7003" w:rsidR="00461C74" w:rsidRPr="00A87036" w:rsidRDefault="00461C74" w:rsidP="00461C74">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 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461C74">
            <w:pPr>
              <w:widowControl w:val="0"/>
              <w:jc w:val="both"/>
            </w:pPr>
            <w:r>
              <w:lastRenderedPageBreak/>
              <w:t>2. </w:t>
            </w:r>
            <w:r w:rsidRPr="00395D8B">
              <w:t>Спецификация на поставку товара. Форма.</w:t>
            </w:r>
          </w:p>
          <w:p w14:paraId="3534E48F" w14:textId="5D211FB6" w:rsidR="00461C74" w:rsidRDefault="00461C74" w:rsidP="00461C74">
            <w:pPr>
              <w:widowControl w:val="0"/>
              <w:jc w:val="both"/>
            </w:pPr>
            <w:r>
              <w:t>3. </w:t>
            </w:r>
            <w:r w:rsidRPr="00395D8B">
              <w:t>Сведения об участнике закупки. Форма.</w:t>
            </w:r>
          </w:p>
          <w:p w14:paraId="49310C34" w14:textId="601B6CD0" w:rsidR="00461C74" w:rsidRPr="00395D8B" w:rsidRDefault="00461C74" w:rsidP="00461C74">
            <w:pPr>
              <w:widowControl w:val="0"/>
              <w:jc w:val="both"/>
            </w:pPr>
            <w:r>
              <w:t>4. </w:t>
            </w:r>
            <w:r w:rsidRPr="00395D8B">
              <w:t>Обоснование начальной (максимальной) цены договора.</w:t>
            </w:r>
          </w:p>
          <w:p w14:paraId="79AE00F4" w14:textId="3C45A5B7" w:rsidR="00461C74" w:rsidRPr="00395D8B" w:rsidRDefault="00461C74" w:rsidP="00461C74">
            <w:pPr>
              <w:widowControl w:val="0"/>
              <w:tabs>
                <w:tab w:val="left" w:pos="1701"/>
              </w:tabs>
              <w:jc w:val="both"/>
            </w:pPr>
            <w:r>
              <w:t>5. 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DEEF00C" w14:textId="54292869" w:rsidR="008B3CB1" w:rsidRDefault="005A2FDB" w:rsidP="00395D8B">
      <w:pPr>
        <w:widowControl w:val="0"/>
        <w:rPr>
          <w:b/>
        </w:rPr>
      </w:pPr>
      <w:r>
        <w:rPr>
          <w:b/>
        </w:rPr>
        <w:t xml:space="preserve">Директор </w:t>
      </w:r>
      <w:r w:rsidR="008B3CB1">
        <w:rPr>
          <w:b/>
        </w:rPr>
        <w:t>Д</w:t>
      </w:r>
      <w:r>
        <w:rPr>
          <w:b/>
        </w:rPr>
        <w:t>епартамента</w:t>
      </w:r>
    </w:p>
    <w:p w14:paraId="22950F0D" w14:textId="05930FCB" w:rsidR="00395D8B" w:rsidRPr="00395D8B" w:rsidRDefault="008B3CB1" w:rsidP="00395D8B">
      <w:pPr>
        <w:widowControl w:val="0"/>
        <w:rPr>
          <w:b/>
        </w:rPr>
      </w:pPr>
      <w:r>
        <w:rPr>
          <w:b/>
        </w:rPr>
        <w:t>финансов и закупочной деятельности</w:t>
      </w:r>
      <w:r w:rsidR="005A2FDB">
        <w:rPr>
          <w:b/>
        </w:rPr>
        <w:tab/>
      </w:r>
      <w:r w:rsidR="00DC2553" w:rsidRPr="00FC1523">
        <w:t>_______________</w:t>
      </w:r>
      <w:r w:rsidR="00DC2553">
        <w:t>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05E3FCC2" w14:textId="465F7A4C" w:rsidR="004D7455" w:rsidRPr="00395D8B" w:rsidRDefault="004D7455" w:rsidP="004D7455">
      <w:pPr>
        <w:jc w:val="right"/>
        <w:rPr>
          <w:b/>
          <w:bCs/>
          <w:sz w:val="22"/>
          <w:szCs w:val="22"/>
        </w:rPr>
      </w:pPr>
      <w:r w:rsidRPr="00A436DF">
        <w:rPr>
          <w:b/>
          <w:bCs/>
        </w:rPr>
        <w:t xml:space="preserve">от </w:t>
      </w:r>
      <w:r w:rsidR="00564360">
        <w:rPr>
          <w:b/>
          <w:bCs/>
        </w:rPr>
        <w:t>03</w:t>
      </w:r>
      <w:r>
        <w:rPr>
          <w:b/>
          <w:bCs/>
        </w:rPr>
        <w:t>.</w:t>
      </w:r>
      <w:r w:rsidR="00564360">
        <w:rPr>
          <w:b/>
          <w:bCs/>
        </w:rPr>
        <w:t>06</w:t>
      </w:r>
      <w:r w:rsidRPr="00A436DF">
        <w:rPr>
          <w:b/>
          <w:bCs/>
        </w:rPr>
        <w:t>.2026 г.</w:t>
      </w:r>
      <w:r w:rsidRPr="00395D8B">
        <w:rPr>
          <w:b/>
          <w:bCs/>
        </w:rPr>
        <w:t xml:space="preserve"> № </w:t>
      </w:r>
      <w:r w:rsidRPr="00BE3346">
        <w:rPr>
          <w:b/>
          <w:bCs/>
        </w:rPr>
        <w:t>ЗКЭФ-</w:t>
      </w:r>
      <w:r>
        <w:rPr>
          <w:b/>
          <w:bCs/>
        </w:rPr>
        <w:t>ДРИ-1430</w:t>
      </w: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7E22C4C8"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564360">
        <w:rPr>
          <w:bCs/>
        </w:rPr>
        <w:t>03</w:t>
      </w:r>
      <w:r w:rsidR="00B503D6" w:rsidRPr="00B503D6">
        <w:rPr>
          <w:bCs/>
        </w:rPr>
        <w:t>.</w:t>
      </w:r>
      <w:r w:rsidR="00564360">
        <w:rPr>
          <w:bCs/>
        </w:rPr>
        <w:t>06</w:t>
      </w:r>
      <w:r w:rsidR="00B503D6" w:rsidRPr="00B503D6">
        <w:rPr>
          <w:bCs/>
        </w:rPr>
        <w:t>.2026 г. № ЗКЭФ-</w:t>
      </w:r>
      <w:r w:rsidR="009B65FC">
        <w:rPr>
          <w:bCs/>
        </w:rPr>
        <w:t>ДРИ</w:t>
      </w:r>
      <w:r w:rsidR="00B503D6" w:rsidRPr="00B503D6">
        <w:rPr>
          <w:bCs/>
        </w:rPr>
        <w:t>-1</w:t>
      </w:r>
      <w:r w:rsidR="009B65FC">
        <w:rPr>
          <w:bCs/>
        </w:rPr>
        <w:t>430</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5BF642E0" w14:textId="3F8B32FA" w:rsidR="00395D8B" w:rsidRPr="00311AE6" w:rsidRDefault="00395D8B" w:rsidP="00073E78">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 xml:space="preserve">_________________(____________________) </w:t>
      </w:r>
      <w:r w:rsidRPr="00073E78">
        <w:rPr>
          <w:bCs/>
        </w:rPr>
        <w:t>руб.</w:t>
      </w:r>
      <w:r w:rsidRPr="00A930DA">
        <w:t xml:space="preserve"> </w:t>
      </w:r>
      <w:r w:rsidRPr="00073E78">
        <w:rPr>
          <w:bCs/>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0D97BF8B"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FBB09B5" w14:textId="48180141" w:rsidR="004D7455" w:rsidRPr="00395D8B" w:rsidRDefault="004D7455" w:rsidP="004D7455">
      <w:pPr>
        <w:jc w:val="right"/>
        <w:rPr>
          <w:b/>
          <w:bCs/>
          <w:sz w:val="22"/>
          <w:szCs w:val="22"/>
        </w:rPr>
      </w:pPr>
      <w:r w:rsidRPr="00A436DF">
        <w:rPr>
          <w:b/>
          <w:bCs/>
        </w:rPr>
        <w:t xml:space="preserve">от </w:t>
      </w:r>
      <w:r w:rsidR="009E3062">
        <w:rPr>
          <w:b/>
          <w:bCs/>
        </w:rPr>
        <w:t>03</w:t>
      </w:r>
      <w:r>
        <w:rPr>
          <w:b/>
          <w:bCs/>
        </w:rPr>
        <w:t>.</w:t>
      </w:r>
      <w:r w:rsidR="009E3062">
        <w:rPr>
          <w:b/>
          <w:bCs/>
        </w:rPr>
        <w:t>06</w:t>
      </w:r>
      <w:r w:rsidRPr="00A436DF">
        <w:rPr>
          <w:b/>
          <w:bCs/>
        </w:rPr>
        <w:t>.2026 г.</w:t>
      </w:r>
      <w:r w:rsidRPr="00395D8B">
        <w:rPr>
          <w:b/>
          <w:bCs/>
        </w:rPr>
        <w:t xml:space="preserve"> № </w:t>
      </w:r>
      <w:r w:rsidRPr="00BE3346">
        <w:rPr>
          <w:b/>
          <w:bCs/>
        </w:rPr>
        <w:t>ЗКЭФ-</w:t>
      </w:r>
      <w:r>
        <w:rPr>
          <w:b/>
          <w:bCs/>
        </w:rPr>
        <w:t>ДРИ-1430</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5"/>
        <w:gridCol w:w="4726"/>
        <w:gridCol w:w="951"/>
        <w:gridCol w:w="855"/>
        <w:gridCol w:w="1399"/>
        <w:gridCol w:w="1275"/>
        <w:gridCol w:w="1275"/>
        <w:gridCol w:w="852"/>
        <w:gridCol w:w="849"/>
        <w:gridCol w:w="765"/>
        <w:gridCol w:w="34"/>
        <w:gridCol w:w="2139"/>
      </w:tblGrid>
      <w:tr w:rsidR="00CB3301" w:rsidRPr="00C17EFA" w14:paraId="13A91949" w14:textId="77777777" w:rsidTr="00300DC7">
        <w:trPr>
          <w:trHeight w:val="227"/>
        </w:trPr>
        <w:tc>
          <w:tcPr>
            <w:tcW w:w="137" w:type="pct"/>
            <w:vMerge w:val="restart"/>
            <w:shd w:val="clear" w:color="auto" w:fill="auto"/>
            <w:noWrap/>
            <w:vAlign w:val="center"/>
            <w:hideMark/>
          </w:tcPr>
          <w:p w14:paraId="1B41E171" w14:textId="77777777" w:rsidR="00CB3301" w:rsidRPr="00C17EFA" w:rsidRDefault="00CB3301" w:rsidP="00C17EFA">
            <w:pPr>
              <w:jc w:val="center"/>
              <w:rPr>
                <w:sz w:val="18"/>
                <w:szCs w:val="18"/>
              </w:rPr>
            </w:pPr>
            <w:r w:rsidRPr="00C17EFA">
              <w:rPr>
                <w:sz w:val="18"/>
                <w:szCs w:val="18"/>
              </w:rPr>
              <w:t>№</w:t>
            </w:r>
          </w:p>
          <w:p w14:paraId="49727AE0" w14:textId="77777777" w:rsidR="00CB3301" w:rsidRPr="00C17EFA" w:rsidRDefault="00CB3301" w:rsidP="00C17EFA">
            <w:pPr>
              <w:jc w:val="center"/>
              <w:rPr>
                <w:sz w:val="18"/>
                <w:szCs w:val="18"/>
              </w:rPr>
            </w:pPr>
            <w:r w:rsidRPr="00C17EFA">
              <w:rPr>
                <w:sz w:val="18"/>
                <w:szCs w:val="18"/>
              </w:rPr>
              <w:t>п/п</w:t>
            </w:r>
          </w:p>
        </w:tc>
        <w:tc>
          <w:tcPr>
            <w:tcW w:w="1520" w:type="pct"/>
            <w:vMerge w:val="restart"/>
            <w:shd w:val="clear" w:color="auto" w:fill="auto"/>
            <w:vAlign w:val="center"/>
            <w:hideMark/>
          </w:tcPr>
          <w:p w14:paraId="47E0C083" w14:textId="77777777" w:rsidR="00CB3301" w:rsidRPr="00C17EFA" w:rsidRDefault="00CB3301" w:rsidP="00C17EFA">
            <w:pPr>
              <w:jc w:val="center"/>
              <w:rPr>
                <w:sz w:val="18"/>
                <w:szCs w:val="18"/>
              </w:rPr>
            </w:pPr>
            <w:r w:rsidRPr="00C17EFA">
              <w:rPr>
                <w:sz w:val="18"/>
                <w:szCs w:val="18"/>
              </w:rPr>
              <w:t>Наименование товара, технические характеристики</w:t>
            </w:r>
          </w:p>
        </w:tc>
        <w:tc>
          <w:tcPr>
            <w:tcW w:w="306" w:type="pct"/>
            <w:vMerge w:val="restart"/>
            <w:vAlign w:val="center"/>
          </w:tcPr>
          <w:p w14:paraId="144632F7" w14:textId="77777777" w:rsidR="00CB3301" w:rsidRPr="00C17EFA" w:rsidRDefault="00CB3301" w:rsidP="00C17EFA">
            <w:pPr>
              <w:jc w:val="center"/>
              <w:rPr>
                <w:sz w:val="18"/>
                <w:szCs w:val="18"/>
              </w:rPr>
            </w:pPr>
            <w:r w:rsidRPr="00C17EFA">
              <w:rPr>
                <w:sz w:val="18"/>
                <w:szCs w:val="18"/>
              </w:rPr>
              <w:t>Ед. изм.</w:t>
            </w:r>
          </w:p>
        </w:tc>
        <w:tc>
          <w:tcPr>
            <w:tcW w:w="275" w:type="pct"/>
            <w:vMerge w:val="restart"/>
            <w:shd w:val="clear" w:color="auto" w:fill="auto"/>
            <w:vAlign w:val="center"/>
          </w:tcPr>
          <w:p w14:paraId="641DEB3F" w14:textId="77777777" w:rsidR="00CB3301" w:rsidRPr="00C17EFA" w:rsidRDefault="00CB3301" w:rsidP="00C17EFA">
            <w:pPr>
              <w:ind w:left="-109" w:right="-116"/>
              <w:jc w:val="center"/>
              <w:rPr>
                <w:sz w:val="18"/>
                <w:szCs w:val="18"/>
              </w:rPr>
            </w:pPr>
            <w:r w:rsidRPr="00C17EFA">
              <w:rPr>
                <w:sz w:val="18"/>
                <w:szCs w:val="18"/>
              </w:rPr>
              <w:t>Кол-во</w:t>
            </w:r>
          </w:p>
        </w:tc>
        <w:tc>
          <w:tcPr>
            <w:tcW w:w="860" w:type="pct"/>
            <w:gridSpan w:val="2"/>
            <w:vAlign w:val="center"/>
          </w:tcPr>
          <w:p w14:paraId="6AD6AE98" w14:textId="77777777" w:rsidR="00CB3301" w:rsidRPr="00C17EFA" w:rsidRDefault="00CB3301" w:rsidP="00C17EFA">
            <w:pPr>
              <w:jc w:val="center"/>
              <w:rPr>
                <w:sz w:val="18"/>
                <w:szCs w:val="18"/>
              </w:rPr>
            </w:pPr>
            <w:r w:rsidRPr="00C17EFA">
              <w:rPr>
                <w:sz w:val="18"/>
                <w:szCs w:val="18"/>
              </w:rPr>
              <w:t>Начальная (максимальная) цена, руб., включая НДС</w:t>
            </w:r>
          </w:p>
        </w:tc>
        <w:tc>
          <w:tcPr>
            <w:tcW w:w="410" w:type="pct"/>
            <w:vMerge w:val="restart"/>
            <w:vAlign w:val="center"/>
          </w:tcPr>
          <w:p w14:paraId="48F4EDD6" w14:textId="67B45FD5" w:rsidR="00CB3301" w:rsidRPr="00C17EFA" w:rsidRDefault="00CB3301" w:rsidP="00C17EFA">
            <w:pPr>
              <w:jc w:val="center"/>
              <w:rPr>
                <w:sz w:val="18"/>
                <w:szCs w:val="18"/>
              </w:rPr>
            </w:pPr>
            <w:r w:rsidRPr="005B1658">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B1658">
              <w:rPr>
                <w:bCs/>
                <w:color w:val="3F3F3F"/>
                <w:sz w:val="16"/>
                <w:szCs w:val="16"/>
              </w:rPr>
              <w:br/>
              <w:t>п. 9 и 9.4 извещения о проведении запроса котировок</w:t>
            </w:r>
          </w:p>
        </w:tc>
        <w:tc>
          <w:tcPr>
            <w:tcW w:w="1492" w:type="pct"/>
            <w:gridSpan w:val="5"/>
            <w:vAlign w:val="center"/>
          </w:tcPr>
          <w:p w14:paraId="775504E1" w14:textId="59C1476C" w:rsidR="00CB3301" w:rsidRPr="00C17EFA" w:rsidRDefault="00CB3301" w:rsidP="00700FB2">
            <w:pPr>
              <w:jc w:val="center"/>
              <w:rPr>
                <w:sz w:val="18"/>
                <w:szCs w:val="18"/>
              </w:rPr>
            </w:pPr>
            <w:r w:rsidRPr="00C17EFA">
              <w:rPr>
                <w:sz w:val="18"/>
                <w:szCs w:val="18"/>
              </w:rPr>
              <w:t>Предложение участника закупки</w:t>
            </w:r>
          </w:p>
        </w:tc>
      </w:tr>
      <w:tr w:rsidR="00CB3301" w:rsidRPr="00C17EFA" w14:paraId="6E2A08EE" w14:textId="77777777" w:rsidTr="00D621D7">
        <w:trPr>
          <w:trHeight w:val="227"/>
        </w:trPr>
        <w:tc>
          <w:tcPr>
            <w:tcW w:w="137" w:type="pct"/>
            <w:vMerge/>
            <w:shd w:val="clear" w:color="auto" w:fill="auto"/>
            <w:noWrap/>
            <w:vAlign w:val="center"/>
          </w:tcPr>
          <w:p w14:paraId="593BCE93" w14:textId="77777777" w:rsidR="00CB3301" w:rsidRPr="00C17EFA" w:rsidRDefault="00CB3301" w:rsidP="00700FB2">
            <w:pPr>
              <w:jc w:val="center"/>
              <w:rPr>
                <w:sz w:val="18"/>
                <w:szCs w:val="18"/>
              </w:rPr>
            </w:pPr>
          </w:p>
        </w:tc>
        <w:tc>
          <w:tcPr>
            <w:tcW w:w="1520" w:type="pct"/>
            <w:vMerge/>
            <w:shd w:val="clear" w:color="auto" w:fill="auto"/>
            <w:vAlign w:val="center"/>
          </w:tcPr>
          <w:p w14:paraId="6670BB10" w14:textId="77777777" w:rsidR="00CB3301" w:rsidRPr="00C17EFA" w:rsidRDefault="00CB3301" w:rsidP="00700FB2">
            <w:pPr>
              <w:jc w:val="center"/>
              <w:rPr>
                <w:sz w:val="18"/>
                <w:szCs w:val="18"/>
              </w:rPr>
            </w:pPr>
          </w:p>
        </w:tc>
        <w:tc>
          <w:tcPr>
            <w:tcW w:w="306" w:type="pct"/>
            <w:vMerge/>
          </w:tcPr>
          <w:p w14:paraId="0DC5309A" w14:textId="77777777" w:rsidR="00CB3301" w:rsidRPr="00C17EFA" w:rsidRDefault="00CB3301" w:rsidP="00700FB2">
            <w:pPr>
              <w:rPr>
                <w:sz w:val="18"/>
                <w:szCs w:val="18"/>
              </w:rPr>
            </w:pPr>
          </w:p>
        </w:tc>
        <w:tc>
          <w:tcPr>
            <w:tcW w:w="275" w:type="pct"/>
            <w:vMerge/>
            <w:shd w:val="clear" w:color="auto" w:fill="auto"/>
            <w:vAlign w:val="bottom"/>
          </w:tcPr>
          <w:p w14:paraId="60E64AFA" w14:textId="77777777" w:rsidR="00CB3301" w:rsidRPr="00C17EFA" w:rsidRDefault="00CB3301" w:rsidP="00700FB2">
            <w:pPr>
              <w:jc w:val="center"/>
              <w:rPr>
                <w:sz w:val="18"/>
                <w:szCs w:val="18"/>
              </w:rPr>
            </w:pPr>
          </w:p>
        </w:tc>
        <w:tc>
          <w:tcPr>
            <w:tcW w:w="450" w:type="pct"/>
            <w:vAlign w:val="center"/>
          </w:tcPr>
          <w:p w14:paraId="7DD73A26" w14:textId="77777777" w:rsidR="00CB3301" w:rsidRPr="00C17EFA" w:rsidRDefault="00CB3301" w:rsidP="00700FB2">
            <w:pPr>
              <w:jc w:val="center"/>
              <w:rPr>
                <w:sz w:val="18"/>
                <w:szCs w:val="18"/>
              </w:rPr>
            </w:pPr>
            <w:r w:rsidRPr="00C17EFA">
              <w:rPr>
                <w:sz w:val="18"/>
                <w:szCs w:val="18"/>
              </w:rPr>
              <w:t>За единицу товара</w:t>
            </w:r>
          </w:p>
        </w:tc>
        <w:tc>
          <w:tcPr>
            <w:tcW w:w="410" w:type="pct"/>
            <w:vAlign w:val="center"/>
          </w:tcPr>
          <w:p w14:paraId="44DEC222" w14:textId="77777777" w:rsidR="00CB3301" w:rsidRPr="00C17EFA" w:rsidRDefault="00CB3301" w:rsidP="00700FB2">
            <w:pPr>
              <w:jc w:val="center"/>
              <w:rPr>
                <w:sz w:val="18"/>
                <w:szCs w:val="18"/>
              </w:rPr>
            </w:pPr>
            <w:r w:rsidRPr="00C17EFA">
              <w:rPr>
                <w:sz w:val="18"/>
                <w:szCs w:val="18"/>
              </w:rPr>
              <w:t>Всего товара</w:t>
            </w:r>
          </w:p>
        </w:tc>
        <w:tc>
          <w:tcPr>
            <w:tcW w:w="410" w:type="pct"/>
            <w:vMerge/>
          </w:tcPr>
          <w:p w14:paraId="30CA75C8" w14:textId="77777777" w:rsidR="00CB3301" w:rsidRPr="00C17EFA" w:rsidRDefault="00CB3301" w:rsidP="00700FB2">
            <w:pPr>
              <w:jc w:val="center"/>
              <w:rPr>
                <w:sz w:val="18"/>
                <w:szCs w:val="18"/>
              </w:rPr>
            </w:pPr>
          </w:p>
        </w:tc>
        <w:tc>
          <w:tcPr>
            <w:tcW w:w="274" w:type="pct"/>
            <w:vAlign w:val="center"/>
          </w:tcPr>
          <w:p w14:paraId="7049BAC9" w14:textId="309478CF" w:rsidR="00CB3301" w:rsidRPr="00C17EFA" w:rsidRDefault="00CB3301" w:rsidP="00700FB2">
            <w:pPr>
              <w:jc w:val="center"/>
              <w:rPr>
                <w:sz w:val="18"/>
                <w:szCs w:val="18"/>
              </w:rPr>
            </w:pPr>
            <w:r w:rsidRPr="00581947">
              <w:rPr>
                <w:bCs/>
                <w:color w:val="000000"/>
                <w:sz w:val="16"/>
                <w:szCs w:val="16"/>
              </w:rPr>
              <w:t>Наименование и характеристики товара</w:t>
            </w:r>
          </w:p>
        </w:tc>
        <w:tc>
          <w:tcPr>
            <w:tcW w:w="273" w:type="pct"/>
            <w:vAlign w:val="center"/>
          </w:tcPr>
          <w:p w14:paraId="621554EB" w14:textId="6A9BA65A" w:rsidR="00CB3301" w:rsidRPr="00C17EFA" w:rsidRDefault="00CB3301" w:rsidP="00700FB2">
            <w:pPr>
              <w:jc w:val="center"/>
              <w:rPr>
                <w:sz w:val="18"/>
                <w:szCs w:val="18"/>
              </w:rPr>
            </w:pPr>
            <w:r w:rsidRPr="00C17EFA">
              <w:rPr>
                <w:sz w:val="18"/>
                <w:szCs w:val="18"/>
              </w:rPr>
              <w:t>Цена за единицу товара, руб.</w:t>
            </w:r>
          </w:p>
        </w:tc>
        <w:tc>
          <w:tcPr>
            <w:tcW w:w="246" w:type="pct"/>
            <w:vAlign w:val="center"/>
          </w:tcPr>
          <w:p w14:paraId="67679E59" w14:textId="77777777" w:rsidR="00CB3301" w:rsidRPr="00C17EFA" w:rsidRDefault="00CB3301" w:rsidP="00700FB2">
            <w:pPr>
              <w:jc w:val="center"/>
              <w:rPr>
                <w:sz w:val="18"/>
                <w:szCs w:val="18"/>
              </w:rPr>
            </w:pPr>
            <w:r w:rsidRPr="00C17EFA">
              <w:rPr>
                <w:sz w:val="18"/>
                <w:szCs w:val="18"/>
              </w:rPr>
              <w:t>Цена всего товара, руб.</w:t>
            </w:r>
          </w:p>
        </w:tc>
        <w:tc>
          <w:tcPr>
            <w:tcW w:w="699" w:type="pct"/>
            <w:gridSpan w:val="2"/>
            <w:vAlign w:val="center"/>
          </w:tcPr>
          <w:p w14:paraId="0D32BA84" w14:textId="1DB0EEF2" w:rsidR="00CB3301" w:rsidRPr="00C17EFA" w:rsidRDefault="00CB3301" w:rsidP="00700FB2">
            <w:pPr>
              <w:jc w:val="center"/>
              <w:rPr>
                <w:sz w:val="18"/>
                <w:szCs w:val="18"/>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w:t>
            </w:r>
            <w:proofErr w:type="spellStart"/>
            <w:r w:rsidRPr="005B1658">
              <w:rPr>
                <w:i/>
                <w:sz w:val="16"/>
                <w:szCs w:val="16"/>
              </w:rPr>
              <w:t>неустановления</w:t>
            </w:r>
            <w:proofErr w:type="spellEnd"/>
            <w:r w:rsidRPr="005B1658">
              <w:rPr>
                <w:i/>
                <w:sz w:val="16"/>
                <w:szCs w:val="16"/>
              </w:rPr>
              <w:t xml:space="preserve"> </w:t>
            </w:r>
            <w:proofErr w:type="spellStart"/>
            <w:r w:rsidRPr="005B1658">
              <w:rPr>
                <w:i/>
                <w:sz w:val="16"/>
                <w:szCs w:val="16"/>
              </w:rPr>
              <w:t>нацрежима</w:t>
            </w:r>
            <w:proofErr w:type="spellEnd"/>
            <w:r w:rsidRPr="005B1658">
              <w:rPr>
                <w:i/>
                <w:sz w:val="16"/>
                <w:szCs w:val="16"/>
              </w:rPr>
              <w:t xml:space="preserve"> </w:t>
            </w:r>
            <w:r w:rsidRPr="005B1658">
              <w:rPr>
                <w:bCs/>
                <w:i/>
                <w:sz w:val="16"/>
                <w:szCs w:val="16"/>
              </w:rPr>
              <w:t xml:space="preserve">в соответствии с </w:t>
            </w:r>
            <w:r w:rsidRPr="005B1658">
              <w:rPr>
                <w:bCs/>
                <w:i/>
                <w:sz w:val="16"/>
                <w:szCs w:val="16"/>
              </w:rPr>
              <w:br/>
              <w:t>п. 9 и 9.4 извещения о проведении запроса котировок)</w:t>
            </w:r>
          </w:p>
        </w:tc>
      </w:tr>
      <w:tr w:rsidR="00700FB2" w:rsidRPr="00C17EFA" w14:paraId="1E9AF850" w14:textId="77777777" w:rsidTr="00D621D7">
        <w:trPr>
          <w:trHeight w:val="227"/>
        </w:trPr>
        <w:tc>
          <w:tcPr>
            <w:tcW w:w="137" w:type="pct"/>
            <w:shd w:val="clear" w:color="auto" w:fill="auto"/>
            <w:noWrap/>
            <w:vAlign w:val="center"/>
          </w:tcPr>
          <w:p w14:paraId="5DA58E64" w14:textId="77777777" w:rsidR="00700FB2" w:rsidRPr="00C17EFA" w:rsidRDefault="00700FB2" w:rsidP="00700FB2">
            <w:pPr>
              <w:jc w:val="center"/>
              <w:rPr>
                <w:i/>
                <w:sz w:val="18"/>
                <w:szCs w:val="18"/>
              </w:rPr>
            </w:pPr>
            <w:r w:rsidRPr="00C17EFA">
              <w:rPr>
                <w:i/>
                <w:sz w:val="18"/>
                <w:szCs w:val="18"/>
              </w:rPr>
              <w:t>1</w:t>
            </w:r>
          </w:p>
        </w:tc>
        <w:tc>
          <w:tcPr>
            <w:tcW w:w="1520" w:type="pct"/>
            <w:shd w:val="clear" w:color="auto" w:fill="auto"/>
            <w:vAlign w:val="center"/>
          </w:tcPr>
          <w:p w14:paraId="33547CF4" w14:textId="77777777" w:rsidR="00700FB2" w:rsidRPr="00C17EFA" w:rsidRDefault="00700FB2" w:rsidP="00700FB2">
            <w:pPr>
              <w:jc w:val="center"/>
              <w:rPr>
                <w:i/>
                <w:sz w:val="18"/>
                <w:szCs w:val="18"/>
              </w:rPr>
            </w:pPr>
            <w:r w:rsidRPr="00C17EFA">
              <w:rPr>
                <w:i/>
                <w:sz w:val="18"/>
                <w:szCs w:val="18"/>
              </w:rPr>
              <w:t>2</w:t>
            </w:r>
          </w:p>
        </w:tc>
        <w:tc>
          <w:tcPr>
            <w:tcW w:w="306" w:type="pct"/>
            <w:vAlign w:val="bottom"/>
          </w:tcPr>
          <w:p w14:paraId="4B4A6253" w14:textId="77777777" w:rsidR="00700FB2" w:rsidRPr="00C17EFA" w:rsidRDefault="00700FB2" w:rsidP="00700FB2">
            <w:pPr>
              <w:jc w:val="center"/>
              <w:rPr>
                <w:i/>
                <w:sz w:val="18"/>
                <w:szCs w:val="18"/>
              </w:rPr>
            </w:pPr>
            <w:r w:rsidRPr="00C17EFA">
              <w:rPr>
                <w:i/>
                <w:sz w:val="18"/>
                <w:szCs w:val="18"/>
              </w:rPr>
              <w:t>3</w:t>
            </w:r>
          </w:p>
        </w:tc>
        <w:tc>
          <w:tcPr>
            <w:tcW w:w="275" w:type="pct"/>
            <w:shd w:val="clear" w:color="auto" w:fill="auto"/>
            <w:vAlign w:val="center"/>
          </w:tcPr>
          <w:p w14:paraId="7FAAE124" w14:textId="77777777" w:rsidR="00700FB2" w:rsidRPr="00C17EFA" w:rsidRDefault="00700FB2" w:rsidP="00700FB2">
            <w:pPr>
              <w:jc w:val="center"/>
              <w:rPr>
                <w:i/>
                <w:sz w:val="18"/>
                <w:szCs w:val="18"/>
              </w:rPr>
            </w:pPr>
            <w:r w:rsidRPr="00C17EFA">
              <w:rPr>
                <w:i/>
                <w:sz w:val="18"/>
                <w:szCs w:val="18"/>
              </w:rPr>
              <w:t>4</w:t>
            </w:r>
          </w:p>
        </w:tc>
        <w:tc>
          <w:tcPr>
            <w:tcW w:w="450" w:type="pct"/>
          </w:tcPr>
          <w:p w14:paraId="598C1DDC" w14:textId="77777777" w:rsidR="00700FB2" w:rsidRPr="00C17EFA" w:rsidRDefault="00700FB2" w:rsidP="00700FB2">
            <w:pPr>
              <w:jc w:val="center"/>
              <w:rPr>
                <w:i/>
                <w:sz w:val="18"/>
                <w:szCs w:val="18"/>
              </w:rPr>
            </w:pPr>
            <w:r w:rsidRPr="00C17EFA">
              <w:rPr>
                <w:i/>
                <w:sz w:val="18"/>
                <w:szCs w:val="18"/>
              </w:rPr>
              <w:t>5</w:t>
            </w:r>
          </w:p>
        </w:tc>
        <w:tc>
          <w:tcPr>
            <w:tcW w:w="410" w:type="pct"/>
          </w:tcPr>
          <w:p w14:paraId="6F625D75" w14:textId="77777777" w:rsidR="00700FB2" w:rsidRPr="00C17EFA" w:rsidRDefault="00700FB2" w:rsidP="00700FB2">
            <w:pPr>
              <w:jc w:val="center"/>
              <w:rPr>
                <w:i/>
                <w:sz w:val="18"/>
                <w:szCs w:val="18"/>
              </w:rPr>
            </w:pPr>
            <w:r w:rsidRPr="00C17EFA">
              <w:rPr>
                <w:i/>
                <w:sz w:val="18"/>
                <w:szCs w:val="18"/>
              </w:rPr>
              <w:t>6</w:t>
            </w:r>
          </w:p>
        </w:tc>
        <w:tc>
          <w:tcPr>
            <w:tcW w:w="410" w:type="pct"/>
          </w:tcPr>
          <w:p w14:paraId="2BA837DC" w14:textId="77777777" w:rsidR="00700FB2" w:rsidRPr="00C17EFA" w:rsidRDefault="00700FB2" w:rsidP="00700FB2">
            <w:pPr>
              <w:jc w:val="center"/>
              <w:rPr>
                <w:i/>
                <w:sz w:val="18"/>
                <w:szCs w:val="18"/>
              </w:rPr>
            </w:pPr>
            <w:r w:rsidRPr="00C17EFA">
              <w:rPr>
                <w:i/>
                <w:sz w:val="18"/>
                <w:szCs w:val="18"/>
              </w:rPr>
              <w:t>7</w:t>
            </w:r>
          </w:p>
        </w:tc>
        <w:tc>
          <w:tcPr>
            <w:tcW w:w="274" w:type="pct"/>
          </w:tcPr>
          <w:p w14:paraId="3D07BB0B" w14:textId="5376E6FE" w:rsidR="00700FB2" w:rsidRPr="00C17EFA" w:rsidRDefault="00700FB2" w:rsidP="00700FB2">
            <w:pPr>
              <w:jc w:val="center"/>
              <w:rPr>
                <w:i/>
                <w:sz w:val="18"/>
                <w:szCs w:val="18"/>
              </w:rPr>
            </w:pPr>
            <w:r>
              <w:rPr>
                <w:bCs/>
                <w:color w:val="000000"/>
                <w:sz w:val="16"/>
                <w:szCs w:val="16"/>
              </w:rPr>
              <w:t>8</w:t>
            </w:r>
          </w:p>
        </w:tc>
        <w:tc>
          <w:tcPr>
            <w:tcW w:w="273" w:type="pct"/>
          </w:tcPr>
          <w:p w14:paraId="6F73AB31" w14:textId="2AC475DA" w:rsidR="00700FB2" w:rsidRPr="00C17EFA" w:rsidRDefault="00700FB2" w:rsidP="00700FB2">
            <w:pPr>
              <w:jc w:val="center"/>
              <w:rPr>
                <w:i/>
                <w:sz w:val="18"/>
                <w:szCs w:val="18"/>
              </w:rPr>
            </w:pPr>
            <w:r>
              <w:rPr>
                <w:i/>
                <w:sz w:val="18"/>
                <w:szCs w:val="18"/>
              </w:rPr>
              <w:t>9</w:t>
            </w:r>
          </w:p>
        </w:tc>
        <w:tc>
          <w:tcPr>
            <w:tcW w:w="246" w:type="pct"/>
          </w:tcPr>
          <w:p w14:paraId="437B6073" w14:textId="37253CAD" w:rsidR="00700FB2" w:rsidRPr="00C17EFA" w:rsidRDefault="00700FB2" w:rsidP="00700FB2">
            <w:pPr>
              <w:jc w:val="center"/>
              <w:rPr>
                <w:i/>
                <w:sz w:val="18"/>
                <w:szCs w:val="18"/>
              </w:rPr>
            </w:pPr>
            <w:r>
              <w:rPr>
                <w:i/>
                <w:sz w:val="18"/>
                <w:szCs w:val="18"/>
              </w:rPr>
              <w:t>10</w:t>
            </w:r>
          </w:p>
        </w:tc>
        <w:tc>
          <w:tcPr>
            <w:tcW w:w="699" w:type="pct"/>
            <w:gridSpan w:val="2"/>
          </w:tcPr>
          <w:p w14:paraId="6F2FFA1C" w14:textId="57E34FDA" w:rsidR="00700FB2" w:rsidRPr="00C17EFA" w:rsidRDefault="00700FB2" w:rsidP="00700FB2">
            <w:pPr>
              <w:jc w:val="center"/>
              <w:rPr>
                <w:i/>
                <w:sz w:val="18"/>
                <w:szCs w:val="18"/>
              </w:rPr>
            </w:pPr>
            <w:r w:rsidRPr="00C17EFA">
              <w:rPr>
                <w:i/>
                <w:sz w:val="18"/>
                <w:szCs w:val="18"/>
              </w:rPr>
              <w:t>1</w:t>
            </w:r>
            <w:r>
              <w:rPr>
                <w:i/>
                <w:sz w:val="18"/>
                <w:szCs w:val="18"/>
              </w:rPr>
              <w:t>1</w:t>
            </w:r>
          </w:p>
        </w:tc>
      </w:tr>
      <w:tr w:rsidR="00700FB2" w:rsidRPr="00C17EFA" w14:paraId="39FE7970" w14:textId="77777777" w:rsidTr="00D621D7">
        <w:trPr>
          <w:trHeight w:val="269"/>
        </w:trPr>
        <w:tc>
          <w:tcPr>
            <w:tcW w:w="137" w:type="pct"/>
            <w:shd w:val="clear" w:color="auto" w:fill="auto"/>
            <w:noWrap/>
            <w:hideMark/>
          </w:tcPr>
          <w:p w14:paraId="3A34DD85" w14:textId="77777777" w:rsidR="00700FB2" w:rsidRPr="00C17EFA" w:rsidRDefault="00700FB2" w:rsidP="001C0CBE">
            <w:pPr>
              <w:numPr>
                <w:ilvl w:val="0"/>
                <w:numId w:val="46"/>
              </w:numPr>
              <w:ind w:left="473"/>
              <w:contextualSpacing/>
              <w:jc w:val="center"/>
              <w:rPr>
                <w:sz w:val="18"/>
                <w:szCs w:val="18"/>
                <w:lang w:eastAsia="en-US"/>
              </w:rPr>
            </w:pPr>
          </w:p>
        </w:tc>
        <w:tc>
          <w:tcPr>
            <w:tcW w:w="1520" w:type="pct"/>
            <w:shd w:val="clear" w:color="auto" w:fill="auto"/>
          </w:tcPr>
          <w:p w14:paraId="6F4DB49C" w14:textId="37186066" w:rsidR="00700FB2" w:rsidRPr="00C17EFA" w:rsidRDefault="00700FB2" w:rsidP="00C17EFA">
            <w:pPr>
              <w:autoSpaceDE w:val="0"/>
              <w:autoSpaceDN w:val="0"/>
              <w:adjustRightInd w:val="0"/>
              <w:rPr>
                <w:rFonts w:eastAsiaTheme="minorHAnsi"/>
                <w:i/>
                <w:color w:val="000000"/>
                <w:sz w:val="18"/>
                <w:szCs w:val="18"/>
                <w:lang w:eastAsia="en-US"/>
              </w:rPr>
            </w:pPr>
            <w:r w:rsidRPr="00C17EFA">
              <w:rPr>
                <w:rFonts w:eastAsiaTheme="minorHAnsi"/>
                <w:bCs/>
                <w:i/>
                <w:color w:val="000000"/>
                <w:sz w:val="18"/>
                <w:szCs w:val="18"/>
                <w:lang w:eastAsia="en-US"/>
              </w:rPr>
              <w:t xml:space="preserve">Код ОКПД2: </w:t>
            </w:r>
            <w:r w:rsidRPr="00794FFE">
              <w:rPr>
                <w:rFonts w:eastAsiaTheme="minorHAnsi"/>
                <w:bCs/>
                <w:i/>
                <w:color w:val="000000"/>
                <w:sz w:val="18"/>
                <w:szCs w:val="18"/>
                <w:lang w:eastAsia="en-US"/>
              </w:rPr>
              <w:t>25.11.10.000</w:t>
            </w:r>
          </w:p>
          <w:tbl>
            <w:tblPr>
              <w:tblStyle w:val="47"/>
              <w:tblW w:w="4416" w:type="dxa"/>
              <w:tblLayout w:type="fixed"/>
              <w:tblLook w:val="04A0" w:firstRow="1" w:lastRow="0" w:firstColumn="1" w:lastColumn="0" w:noHBand="0" w:noVBand="1"/>
            </w:tblPr>
            <w:tblGrid>
              <w:gridCol w:w="559"/>
              <w:gridCol w:w="1415"/>
              <w:gridCol w:w="2442"/>
            </w:tblGrid>
            <w:tr w:rsidR="00700FB2" w:rsidRPr="0048656E" w14:paraId="0DAB9260" w14:textId="77777777" w:rsidTr="00E25B06">
              <w:trPr>
                <w:trHeight w:val="761"/>
                <w:tblHeader/>
              </w:trPr>
              <w:tc>
                <w:tcPr>
                  <w:tcW w:w="559" w:type="dxa"/>
                  <w:vAlign w:val="center"/>
                </w:tcPr>
                <w:p w14:paraId="285C23AF" w14:textId="77777777" w:rsidR="00700FB2" w:rsidRPr="0048656E" w:rsidRDefault="00700FB2" w:rsidP="0048656E">
                  <w:pPr>
                    <w:jc w:val="center"/>
                    <w:rPr>
                      <w:rFonts w:eastAsiaTheme="minorHAnsi"/>
                      <w:b/>
                      <w:sz w:val="18"/>
                      <w:szCs w:val="18"/>
                      <w:lang w:eastAsia="en-US"/>
                    </w:rPr>
                  </w:pPr>
                  <w:r w:rsidRPr="0048656E">
                    <w:rPr>
                      <w:rFonts w:eastAsiaTheme="minorHAnsi"/>
                      <w:b/>
                      <w:sz w:val="18"/>
                      <w:szCs w:val="18"/>
                      <w:lang w:eastAsia="en-US"/>
                    </w:rPr>
                    <w:t xml:space="preserve">№ </w:t>
                  </w:r>
                  <w:proofErr w:type="spellStart"/>
                  <w:r w:rsidRPr="0048656E">
                    <w:rPr>
                      <w:rFonts w:eastAsiaTheme="minorHAnsi"/>
                      <w:b/>
                      <w:sz w:val="18"/>
                      <w:szCs w:val="18"/>
                      <w:lang w:eastAsia="en-US"/>
                    </w:rPr>
                    <w:t>пп</w:t>
                  </w:r>
                  <w:proofErr w:type="spellEnd"/>
                </w:p>
              </w:tc>
              <w:tc>
                <w:tcPr>
                  <w:tcW w:w="1415" w:type="dxa"/>
                  <w:vAlign w:val="center"/>
                </w:tcPr>
                <w:p w14:paraId="71D1C637" w14:textId="77777777" w:rsidR="00700FB2" w:rsidRPr="0048656E" w:rsidRDefault="00700FB2" w:rsidP="0048656E">
                  <w:pPr>
                    <w:jc w:val="center"/>
                    <w:rPr>
                      <w:rFonts w:eastAsiaTheme="minorHAnsi"/>
                      <w:b/>
                      <w:sz w:val="18"/>
                      <w:szCs w:val="18"/>
                      <w:lang w:eastAsia="en-US"/>
                    </w:rPr>
                  </w:pPr>
                  <w:r w:rsidRPr="0048656E">
                    <w:rPr>
                      <w:rFonts w:eastAsiaTheme="minorHAnsi"/>
                      <w:b/>
                      <w:sz w:val="18"/>
                      <w:szCs w:val="18"/>
                      <w:lang w:eastAsia="en-US"/>
                    </w:rPr>
                    <w:t>Параметр</w:t>
                  </w:r>
                </w:p>
              </w:tc>
              <w:tc>
                <w:tcPr>
                  <w:tcW w:w="2442" w:type="dxa"/>
                  <w:vAlign w:val="center"/>
                </w:tcPr>
                <w:p w14:paraId="17AE1D6D" w14:textId="77777777" w:rsidR="00700FB2" w:rsidRPr="0048656E" w:rsidRDefault="00700FB2" w:rsidP="0048656E">
                  <w:pPr>
                    <w:jc w:val="center"/>
                    <w:rPr>
                      <w:rFonts w:eastAsiaTheme="minorHAnsi"/>
                      <w:b/>
                      <w:sz w:val="18"/>
                      <w:szCs w:val="18"/>
                      <w:lang w:eastAsia="en-US"/>
                    </w:rPr>
                  </w:pPr>
                  <w:r w:rsidRPr="0048656E">
                    <w:rPr>
                      <w:rFonts w:eastAsiaTheme="minorHAnsi"/>
                      <w:b/>
                      <w:sz w:val="18"/>
                      <w:szCs w:val="18"/>
                      <w:lang w:eastAsia="en-US"/>
                    </w:rPr>
                    <w:t>Описание</w:t>
                  </w:r>
                </w:p>
              </w:tc>
            </w:tr>
            <w:tr w:rsidR="00700FB2" w:rsidRPr="0048656E" w14:paraId="7F8F92AF" w14:textId="77777777" w:rsidTr="00E25B06">
              <w:trPr>
                <w:trHeight w:val="276"/>
                <w:tblHeader/>
              </w:trPr>
              <w:tc>
                <w:tcPr>
                  <w:tcW w:w="559" w:type="dxa"/>
                  <w:vAlign w:val="center"/>
                </w:tcPr>
                <w:p w14:paraId="0A1B340F" w14:textId="77777777" w:rsidR="00700FB2" w:rsidRPr="0048656E" w:rsidRDefault="00700FB2" w:rsidP="0048656E">
                  <w:pPr>
                    <w:jc w:val="center"/>
                    <w:rPr>
                      <w:rFonts w:eastAsiaTheme="minorHAnsi"/>
                      <w:b/>
                      <w:sz w:val="18"/>
                      <w:szCs w:val="18"/>
                      <w:lang w:eastAsia="en-US"/>
                    </w:rPr>
                  </w:pPr>
                  <w:r w:rsidRPr="0048656E">
                    <w:rPr>
                      <w:rFonts w:eastAsiaTheme="minorHAnsi"/>
                      <w:b/>
                      <w:sz w:val="18"/>
                      <w:szCs w:val="18"/>
                      <w:lang w:eastAsia="en-US"/>
                    </w:rPr>
                    <w:t>1</w:t>
                  </w:r>
                </w:p>
              </w:tc>
              <w:tc>
                <w:tcPr>
                  <w:tcW w:w="1415" w:type="dxa"/>
                  <w:vAlign w:val="center"/>
                </w:tcPr>
                <w:p w14:paraId="50A8EC5B" w14:textId="77777777" w:rsidR="00700FB2" w:rsidRPr="0048656E" w:rsidRDefault="00700FB2" w:rsidP="0048656E">
                  <w:pPr>
                    <w:jc w:val="center"/>
                    <w:rPr>
                      <w:rFonts w:eastAsiaTheme="minorHAnsi"/>
                      <w:b/>
                      <w:sz w:val="18"/>
                      <w:szCs w:val="18"/>
                      <w:lang w:eastAsia="en-US"/>
                    </w:rPr>
                  </w:pPr>
                  <w:r w:rsidRPr="0048656E">
                    <w:rPr>
                      <w:rFonts w:eastAsiaTheme="minorHAnsi"/>
                      <w:b/>
                      <w:sz w:val="18"/>
                      <w:szCs w:val="18"/>
                      <w:lang w:eastAsia="en-US"/>
                    </w:rPr>
                    <w:t>2</w:t>
                  </w:r>
                </w:p>
              </w:tc>
              <w:tc>
                <w:tcPr>
                  <w:tcW w:w="2442" w:type="dxa"/>
                  <w:vAlign w:val="center"/>
                </w:tcPr>
                <w:p w14:paraId="7B802EC7" w14:textId="77777777" w:rsidR="00700FB2" w:rsidRPr="0048656E" w:rsidRDefault="00700FB2" w:rsidP="0048656E">
                  <w:pPr>
                    <w:jc w:val="center"/>
                    <w:rPr>
                      <w:rFonts w:eastAsiaTheme="minorHAnsi"/>
                      <w:b/>
                      <w:sz w:val="18"/>
                      <w:szCs w:val="18"/>
                      <w:lang w:eastAsia="en-US"/>
                    </w:rPr>
                  </w:pPr>
                  <w:r w:rsidRPr="0048656E">
                    <w:rPr>
                      <w:rFonts w:eastAsiaTheme="minorHAnsi"/>
                      <w:b/>
                      <w:sz w:val="18"/>
                      <w:szCs w:val="18"/>
                      <w:lang w:eastAsia="en-US"/>
                    </w:rPr>
                    <w:t>3</w:t>
                  </w:r>
                </w:p>
              </w:tc>
            </w:tr>
            <w:tr w:rsidR="00700FB2" w:rsidRPr="0048656E" w14:paraId="32D2FBA9" w14:textId="77777777" w:rsidTr="00E25B06">
              <w:trPr>
                <w:trHeight w:val="817"/>
              </w:trPr>
              <w:tc>
                <w:tcPr>
                  <w:tcW w:w="559" w:type="dxa"/>
                  <w:vAlign w:val="center"/>
                </w:tcPr>
                <w:p w14:paraId="41FB304C"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5C789CAA" w14:textId="77777777" w:rsidR="00700FB2" w:rsidRPr="0048656E" w:rsidRDefault="00700FB2" w:rsidP="0048656E">
                  <w:pPr>
                    <w:widowControl w:val="0"/>
                    <w:spacing w:line="233" w:lineRule="auto"/>
                    <w:rPr>
                      <w:sz w:val="18"/>
                      <w:szCs w:val="18"/>
                      <w:lang w:eastAsia="en-US"/>
                    </w:rPr>
                  </w:pPr>
                  <w:proofErr w:type="spellStart"/>
                  <w:r w:rsidRPr="0048656E">
                    <w:rPr>
                      <w:bCs/>
                      <w:sz w:val="18"/>
                      <w:szCs w:val="18"/>
                      <w:lang w:eastAsia="en-US"/>
                    </w:rPr>
                    <w:t>Металлокаркас</w:t>
                  </w:r>
                  <w:proofErr w:type="spellEnd"/>
                  <w:r w:rsidRPr="0048656E">
                    <w:rPr>
                      <w:bCs/>
                      <w:sz w:val="18"/>
                      <w:szCs w:val="18"/>
                      <w:lang w:eastAsia="en-US"/>
                    </w:rPr>
                    <w:t xml:space="preserve"> блок-модуля</w:t>
                  </w:r>
                </w:p>
              </w:tc>
              <w:tc>
                <w:tcPr>
                  <w:tcW w:w="2442" w:type="dxa"/>
                  <w:vAlign w:val="center"/>
                </w:tcPr>
                <w:p w14:paraId="1A1F036C" w14:textId="77777777" w:rsidR="00700FB2" w:rsidRPr="0048656E" w:rsidRDefault="00700FB2" w:rsidP="0048656E">
                  <w:pPr>
                    <w:widowControl w:val="0"/>
                    <w:rPr>
                      <w:sz w:val="18"/>
                      <w:szCs w:val="18"/>
                      <w:lang w:eastAsia="en-US"/>
                    </w:rPr>
                  </w:pPr>
                  <w:r w:rsidRPr="0048656E">
                    <w:rPr>
                      <w:sz w:val="18"/>
                      <w:szCs w:val="18"/>
                      <w:lang w:eastAsia="en-US"/>
                    </w:rPr>
                    <w:t>Сборно-разборный металлический каркас, состоящий из 5 модулей (2435х4880 мм), состоящий из сварных рам и несущих стоек (RAL 9002)</w:t>
                  </w:r>
                </w:p>
              </w:tc>
            </w:tr>
            <w:tr w:rsidR="00700FB2" w:rsidRPr="0048656E" w14:paraId="517A82A5" w14:textId="77777777" w:rsidTr="00E25B06">
              <w:trPr>
                <w:trHeight w:val="1361"/>
              </w:trPr>
              <w:tc>
                <w:tcPr>
                  <w:tcW w:w="559" w:type="dxa"/>
                  <w:vAlign w:val="center"/>
                </w:tcPr>
                <w:p w14:paraId="630D496D"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0FC6BBEF" w14:textId="77777777" w:rsidR="00700FB2" w:rsidRPr="0048656E" w:rsidRDefault="00700FB2" w:rsidP="0048656E">
                  <w:pPr>
                    <w:widowControl w:val="0"/>
                    <w:rPr>
                      <w:sz w:val="18"/>
                      <w:szCs w:val="18"/>
                      <w:lang w:eastAsia="en-US"/>
                    </w:rPr>
                  </w:pPr>
                  <w:r w:rsidRPr="0048656E">
                    <w:rPr>
                      <w:bCs/>
                      <w:sz w:val="18"/>
                      <w:szCs w:val="18"/>
                      <w:lang w:eastAsia="en-US"/>
                    </w:rPr>
                    <w:t>Конструкция пола</w:t>
                  </w:r>
                </w:p>
              </w:tc>
              <w:tc>
                <w:tcPr>
                  <w:tcW w:w="2442" w:type="dxa"/>
                  <w:vAlign w:val="center"/>
                </w:tcPr>
                <w:p w14:paraId="5624716D" w14:textId="77777777" w:rsidR="00700FB2" w:rsidRPr="0048656E" w:rsidRDefault="00700FB2" w:rsidP="0048656E">
                  <w:pPr>
                    <w:rPr>
                      <w:rFonts w:eastAsia="Candara"/>
                      <w:sz w:val="18"/>
                      <w:szCs w:val="18"/>
                      <w:lang w:eastAsia="en-US"/>
                    </w:rPr>
                  </w:pPr>
                  <w:r w:rsidRPr="0048656E">
                    <w:rPr>
                      <w:rFonts w:eastAsia="Candara"/>
                      <w:sz w:val="18"/>
                      <w:szCs w:val="18"/>
                      <w:lang w:eastAsia="en-US"/>
                    </w:rPr>
                    <w:t xml:space="preserve">Структура пола: </w:t>
                  </w:r>
                </w:p>
                <w:p w14:paraId="4F2045E1" w14:textId="77777777" w:rsidR="00700FB2" w:rsidRPr="0048656E" w:rsidRDefault="00700FB2" w:rsidP="0048656E">
                  <w:pPr>
                    <w:rPr>
                      <w:rFonts w:eastAsia="Candara"/>
                      <w:sz w:val="18"/>
                      <w:szCs w:val="18"/>
                      <w:lang w:eastAsia="en-US"/>
                    </w:rPr>
                  </w:pPr>
                  <w:r w:rsidRPr="0048656E">
                    <w:rPr>
                      <w:rFonts w:eastAsia="Candara"/>
                      <w:sz w:val="18"/>
                      <w:szCs w:val="18"/>
                      <w:lang w:eastAsia="en-US"/>
                    </w:rPr>
                    <w:t>сварная рамная металлоконструкция из прямоугольного профиля, толщиной 3 мм.</w:t>
                  </w:r>
                </w:p>
                <w:p w14:paraId="24259611"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Стальные профилированные </w:t>
                  </w:r>
                  <w:r w:rsidRPr="0048656E">
                    <w:rPr>
                      <w:rFonts w:eastAsia="Candara"/>
                      <w:sz w:val="18"/>
                      <w:szCs w:val="18"/>
                      <w:lang w:eastAsia="en-US"/>
                    </w:rPr>
                    <w:lastRenderedPageBreak/>
                    <w:t>поперечные балки рамы пола выполнены из стали толщиной 3 мм;</w:t>
                  </w:r>
                </w:p>
                <w:p w14:paraId="50FACF09"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Утеплитель каменная вата толщиной </w:t>
                  </w:r>
                  <w:r w:rsidRPr="0048656E">
                    <w:rPr>
                      <w:rFonts w:eastAsia="Candara"/>
                      <w:bCs/>
                      <w:sz w:val="18"/>
                      <w:szCs w:val="18"/>
                      <w:lang w:eastAsia="en-US"/>
                    </w:rPr>
                    <w:t>100 мм</w:t>
                  </w:r>
                  <w:r w:rsidRPr="0048656E">
                    <w:rPr>
                      <w:rFonts w:eastAsia="Candara"/>
                      <w:sz w:val="18"/>
                      <w:szCs w:val="18"/>
                      <w:lang w:eastAsia="en-US"/>
                    </w:rPr>
                    <w:t>, между поперечными балками рамы пола, с двухсторонней парозащитной пленкой 80 мкм;</w:t>
                  </w:r>
                </w:p>
                <w:p w14:paraId="40E56356"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Подшивка рамы пола профилированным листом С8 толщиной 0,5 мм;</w:t>
                  </w:r>
                </w:p>
                <w:p w14:paraId="3B20B6A1"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Основное покрытие пола –фанера в два слоя общая толщина 22 мм</w:t>
                  </w:r>
                </w:p>
                <w:p w14:paraId="710B16E7" w14:textId="77777777" w:rsidR="00700FB2" w:rsidRPr="0048656E" w:rsidRDefault="00700FB2" w:rsidP="0048656E">
                  <w:pPr>
                    <w:numPr>
                      <w:ilvl w:val="0"/>
                      <w:numId w:val="48"/>
                    </w:numPr>
                    <w:tabs>
                      <w:tab w:val="left" w:pos="321"/>
                    </w:tabs>
                    <w:rPr>
                      <w:rFonts w:eastAsiaTheme="minorHAnsi"/>
                      <w:sz w:val="18"/>
                      <w:szCs w:val="18"/>
                      <w:lang w:eastAsia="en-US"/>
                    </w:rPr>
                  </w:pPr>
                  <w:r w:rsidRPr="0048656E">
                    <w:rPr>
                      <w:rFonts w:eastAsia="Candara"/>
                      <w:sz w:val="18"/>
                      <w:szCs w:val="18"/>
                      <w:lang w:eastAsia="en-US"/>
                    </w:rPr>
                    <w:t>Финишное покрытие линолеум коммерческий (цвет согласовывается с заказчиком)</w:t>
                  </w:r>
                </w:p>
              </w:tc>
            </w:tr>
            <w:tr w:rsidR="00700FB2" w:rsidRPr="0048656E" w14:paraId="333BF374" w14:textId="77777777" w:rsidTr="00E25B06">
              <w:trPr>
                <w:trHeight w:val="2302"/>
              </w:trPr>
              <w:tc>
                <w:tcPr>
                  <w:tcW w:w="559" w:type="dxa"/>
                  <w:vAlign w:val="center"/>
                </w:tcPr>
                <w:p w14:paraId="63F2CEFA"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74FB4142" w14:textId="77777777" w:rsidR="00700FB2" w:rsidRPr="0048656E" w:rsidRDefault="00700FB2" w:rsidP="0048656E">
                  <w:pPr>
                    <w:widowControl w:val="0"/>
                    <w:rPr>
                      <w:sz w:val="18"/>
                      <w:szCs w:val="18"/>
                      <w:lang w:eastAsia="en-US"/>
                    </w:rPr>
                  </w:pPr>
                  <w:r w:rsidRPr="0048656E">
                    <w:rPr>
                      <w:bCs/>
                      <w:sz w:val="18"/>
                      <w:szCs w:val="18"/>
                      <w:lang w:eastAsia="en-US"/>
                    </w:rPr>
                    <w:t>Конструкция утепленного потолка кровли</w:t>
                  </w:r>
                </w:p>
              </w:tc>
              <w:tc>
                <w:tcPr>
                  <w:tcW w:w="2442" w:type="dxa"/>
                  <w:vAlign w:val="center"/>
                </w:tcPr>
                <w:p w14:paraId="66036527" w14:textId="77777777" w:rsidR="00700FB2" w:rsidRPr="0048656E" w:rsidRDefault="00700FB2" w:rsidP="0048656E">
                  <w:pPr>
                    <w:widowControl w:val="0"/>
                    <w:rPr>
                      <w:sz w:val="18"/>
                      <w:szCs w:val="18"/>
                      <w:lang w:eastAsia="en-US"/>
                    </w:rPr>
                  </w:pPr>
                  <w:r w:rsidRPr="0048656E">
                    <w:rPr>
                      <w:sz w:val="18"/>
                      <w:szCs w:val="18"/>
                      <w:lang w:eastAsia="en-US"/>
                    </w:rPr>
                    <w:t xml:space="preserve">Структура кровли: </w:t>
                  </w:r>
                </w:p>
                <w:p w14:paraId="2B4C83D4" w14:textId="77777777" w:rsidR="00700FB2" w:rsidRPr="0048656E" w:rsidRDefault="00700FB2" w:rsidP="0048656E">
                  <w:pPr>
                    <w:widowControl w:val="0"/>
                    <w:rPr>
                      <w:sz w:val="18"/>
                      <w:szCs w:val="18"/>
                      <w:lang w:eastAsia="en-US"/>
                    </w:rPr>
                  </w:pPr>
                  <w:r w:rsidRPr="0048656E">
                    <w:rPr>
                      <w:sz w:val="18"/>
                      <w:szCs w:val="18"/>
                      <w:lang w:eastAsia="en-US"/>
                    </w:rPr>
                    <w:t xml:space="preserve">Сварная рама из </w:t>
                  </w:r>
                  <w:proofErr w:type="spellStart"/>
                  <w:r w:rsidRPr="0048656E">
                    <w:rPr>
                      <w:sz w:val="18"/>
                      <w:szCs w:val="18"/>
                      <w:lang w:eastAsia="en-US"/>
                    </w:rPr>
                    <w:t>сложногнутого</w:t>
                  </w:r>
                  <w:proofErr w:type="spellEnd"/>
                  <w:r w:rsidRPr="0048656E">
                    <w:rPr>
                      <w:sz w:val="18"/>
                      <w:szCs w:val="18"/>
                      <w:lang w:eastAsia="en-US"/>
                    </w:rPr>
                    <w:t xml:space="preserve"> профиля, сталь усиленная (09Г2С) толщиной 3 мм, стальные профилирование поперечные балки рамы кровли выполнены из профильной прямоугольной трубы толщина стенки 3 мм и поперечных балок из обрезной доски 100х50 </w:t>
                  </w:r>
                </w:p>
                <w:p w14:paraId="316A1CC1"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Утеплитель каменная вата толщиной 100 мм, между поперечными балками, с двухсторонней парозащитной пленкой 80 мкм;</w:t>
                  </w:r>
                </w:p>
                <w:p w14:paraId="4EDDEF8E" w14:textId="77777777" w:rsidR="00700FB2" w:rsidRPr="0048656E" w:rsidRDefault="00700FB2" w:rsidP="0048656E">
                  <w:pPr>
                    <w:numPr>
                      <w:ilvl w:val="0"/>
                      <w:numId w:val="48"/>
                    </w:numPr>
                    <w:tabs>
                      <w:tab w:val="left" w:pos="321"/>
                    </w:tabs>
                    <w:rPr>
                      <w:rFonts w:eastAsiaTheme="minorHAnsi"/>
                      <w:sz w:val="18"/>
                      <w:szCs w:val="18"/>
                      <w:lang w:eastAsia="en-US"/>
                    </w:rPr>
                  </w:pPr>
                  <w:r w:rsidRPr="0048656E">
                    <w:rPr>
                      <w:rFonts w:eastAsia="Candara"/>
                      <w:sz w:val="18"/>
                      <w:szCs w:val="18"/>
                      <w:lang w:eastAsia="en-US"/>
                    </w:rPr>
                    <w:t>Потолок ЛДСП 16 мм белый</w:t>
                  </w:r>
                  <w:r w:rsidRPr="0048656E">
                    <w:rPr>
                      <w:rFonts w:eastAsiaTheme="minorHAnsi"/>
                      <w:sz w:val="18"/>
                      <w:szCs w:val="18"/>
                      <w:lang w:eastAsia="en-US"/>
                    </w:rPr>
                    <w:t xml:space="preserve"> </w:t>
                  </w:r>
                </w:p>
              </w:tc>
            </w:tr>
            <w:tr w:rsidR="00700FB2" w:rsidRPr="0048656E" w14:paraId="3993C6E4" w14:textId="77777777" w:rsidTr="00E25B06">
              <w:trPr>
                <w:trHeight w:val="510"/>
              </w:trPr>
              <w:tc>
                <w:tcPr>
                  <w:tcW w:w="559" w:type="dxa"/>
                  <w:vAlign w:val="center"/>
                </w:tcPr>
                <w:p w14:paraId="1DF76CF4"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381B8EE1" w14:textId="77777777" w:rsidR="00700FB2" w:rsidRPr="0048656E" w:rsidRDefault="00700FB2" w:rsidP="0048656E">
                  <w:pPr>
                    <w:widowControl w:val="0"/>
                    <w:rPr>
                      <w:sz w:val="18"/>
                      <w:szCs w:val="18"/>
                      <w:lang w:eastAsia="en-US"/>
                    </w:rPr>
                  </w:pPr>
                  <w:r w:rsidRPr="0048656E">
                    <w:rPr>
                      <w:bCs/>
                      <w:sz w:val="18"/>
                      <w:szCs w:val="18"/>
                      <w:lang w:eastAsia="en-US"/>
                    </w:rPr>
                    <w:t>Угловые несущие стойки</w:t>
                  </w:r>
                </w:p>
              </w:tc>
              <w:tc>
                <w:tcPr>
                  <w:tcW w:w="2442" w:type="dxa"/>
                  <w:vAlign w:val="center"/>
                </w:tcPr>
                <w:p w14:paraId="14451719" w14:textId="77777777" w:rsidR="00700FB2" w:rsidRPr="0048656E" w:rsidRDefault="00700FB2" w:rsidP="0048656E">
                  <w:pPr>
                    <w:tabs>
                      <w:tab w:val="left" w:pos="321"/>
                    </w:tabs>
                    <w:rPr>
                      <w:rFonts w:eastAsiaTheme="minorHAnsi"/>
                      <w:sz w:val="18"/>
                      <w:szCs w:val="18"/>
                      <w:lang w:eastAsia="en-US"/>
                    </w:rPr>
                  </w:pPr>
                  <w:r w:rsidRPr="0048656E">
                    <w:rPr>
                      <w:rFonts w:eastAsia="Candara"/>
                      <w:sz w:val="18"/>
                      <w:szCs w:val="18"/>
                      <w:lang w:eastAsia="en-US"/>
                    </w:rPr>
                    <w:t xml:space="preserve">Сварная металлоконструкция (180х180 мм) из </w:t>
                  </w:r>
                  <w:proofErr w:type="spellStart"/>
                  <w:r w:rsidRPr="0048656E">
                    <w:rPr>
                      <w:rFonts w:eastAsia="Candara"/>
                      <w:sz w:val="18"/>
                      <w:szCs w:val="18"/>
                      <w:lang w:eastAsia="en-US"/>
                    </w:rPr>
                    <w:t>сложногнутого</w:t>
                  </w:r>
                  <w:proofErr w:type="spellEnd"/>
                  <w:r w:rsidRPr="0048656E">
                    <w:rPr>
                      <w:rFonts w:eastAsia="Candara"/>
                      <w:sz w:val="18"/>
                      <w:szCs w:val="18"/>
                      <w:lang w:eastAsia="en-US"/>
                    </w:rPr>
                    <w:t xml:space="preserve"> профиля толщиной 3 мм, болтовое </w:t>
                  </w:r>
                  <w:r w:rsidRPr="0048656E">
                    <w:rPr>
                      <w:rFonts w:eastAsia="Candara"/>
                      <w:sz w:val="18"/>
                      <w:szCs w:val="18"/>
                      <w:lang w:eastAsia="en-US"/>
                    </w:rPr>
                    <w:lastRenderedPageBreak/>
                    <w:t>соединение с нижней и верхней рамой</w:t>
                  </w:r>
                  <w:r w:rsidRPr="0048656E">
                    <w:rPr>
                      <w:rFonts w:eastAsiaTheme="minorHAnsi"/>
                      <w:sz w:val="18"/>
                      <w:szCs w:val="18"/>
                      <w:lang w:eastAsia="en-US"/>
                    </w:rPr>
                    <w:t xml:space="preserve"> </w:t>
                  </w:r>
                </w:p>
              </w:tc>
            </w:tr>
            <w:tr w:rsidR="00700FB2" w:rsidRPr="0048656E" w14:paraId="2D28C9AE" w14:textId="77777777" w:rsidTr="00E25B06">
              <w:trPr>
                <w:trHeight w:val="794"/>
              </w:trPr>
              <w:tc>
                <w:tcPr>
                  <w:tcW w:w="559" w:type="dxa"/>
                  <w:vAlign w:val="center"/>
                </w:tcPr>
                <w:p w14:paraId="7541E421"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7BD9B4E1" w14:textId="77777777" w:rsidR="00700FB2" w:rsidRPr="0048656E" w:rsidRDefault="00700FB2" w:rsidP="0048656E">
                  <w:pPr>
                    <w:widowControl w:val="0"/>
                    <w:rPr>
                      <w:sz w:val="18"/>
                      <w:szCs w:val="18"/>
                      <w:lang w:eastAsia="en-US"/>
                    </w:rPr>
                  </w:pPr>
                  <w:r w:rsidRPr="0048656E">
                    <w:rPr>
                      <w:bCs/>
                      <w:sz w:val="18"/>
                      <w:szCs w:val="18"/>
                      <w:lang w:eastAsia="en-US"/>
                    </w:rPr>
                    <w:t>Стены</w:t>
                  </w:r>
                </w:p>
              </w:tc>
              <w:tc>
                <w:tcPr>
                  <w:tcW w:w="2442" w:type="dxa"/>
                  <w:vAlign w:val="center"/>
                </w:tcPr>
                <w:p w14:paraId="69FD1558" w14:textId="77777777" w:rsidR="00700FB2" w:rsidRPr="0048656E" w:rsidRDefault="00700FB2" w:rsidP="0048656E">
                  <w:pPr>
                    <w:widowControl w:val="0"/>
                    <w:rPr>
                      <w:sz w:val="18"/>
                      <w:szCs w:val="18"/>
                      <w:lang w:eastAsia="en-US"/>
                    </w:rPr>
                  </w:pPr>
                  <w:r w:rsidRPr="0048656E">
                    <w:rPr>
                      <w:sz w:val="18"/>
                      <w:szCs w:val="18"/>
                      <w:lang w:eastAsia="en-US"/>
                    </w:rPr>
                    <w:t xml:space="preserve">Сэндвич-панели 3-слойные </w:t>
                  </w:r>
                  <w:r w:rsidRPr="0048656E">
                    <w:rPr>
                      <w:bCs/>
                      <w:sz w:val="18"/>
                      <w:szCs w:val="18"/>
                      <w:lang w:eastAsia="en-US"/>
                    </w:rPr>
                    <w:t>заводского исполнения</w:t>
                  </w:r>
                  <w:r w:rsidRPr="0048656E">
                    <w:rPr>
                      <w:sz w:val="18"/>
                      <w:szCs w:val="18"/>
                      <w:lang w:eastAsia="en-US"/>
                    </w:rPr>
                    <w:t xml:space="preserve"> толщиной </w:t>
                  </w:r>
                  <w:r w:rsidRPr="0048656E">
                    <w:rPr>
                      <w:bCs/>
                      <w:sz w:val="18"/>
                      <w:szCs w:val="18"/>
                      <w:lang w:eastAsia="en-US"/>
                    </w:rPr>
                    <w:t>120 мм (</w:t>
                  </w:r>
                  <w:r w:rsidRPr="0048656E">
                    <w:rPr>
                      <w:bCs/>
                      <w:sz w:val="18"/>
                      <w:szCs w:val="18"/>
                      <w:lang w:val="en-US" w:eastAsia="en-US"/>
                    </w:rPr>
                    <w:t>RAL</w:t>
                  </w:r>
                  <w:r w:rsidRPr="0048656E">
                    <w:rPr>
                      <w:bCs/>
                      <w:sz w:val="18"/>
                      <w:szCs w:val="18"/>
                      <w:lang w:eastAsia="en-US"/>
                    </w:rPr>
                    <w:t xml:space="preserve"> 7024)</w:t>
                  </w:r>
                </w:p>
              </w:tc>
            </w:tr>
            <w:tr w:rsidR="00700FB2" w:rsidRPr="0048656E" w14:paraId="2F7BA6B9" w14:textId="77777777" w:rsidTr="00E25B06">
              <w:trPr>
                <w:trHeight w:val="510"/>
              </w:trPr>
              <w:tc>
                <w:tcPr>
                  <w:tcW w:w="559" w:type="dxa"/>
                  <w:vAlign w:val="center"/>
                </w:tcPr>
                <w:p w14:paraId="10CDE398"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45A0E75B" w14:textId="77777777" w:rsidR="00700FB2" w:rsidRPr="0048656E" w:rsidRDefault="00700FB2" w:rsidP="0048656E">
                  <w:pPr>
                    <w:widowControl w:val="0"/>
                    <w:rPr>
                      <w:sz w:val="18"/>
                      <w:szCs w:val="18"/>
                      <w:lang w:eastAsia="en-US"/>
                    </w:rPr>
                  </w:pPr>
                  <w:r w:rsidRPr="0048656E">
                    <w:rPr>
                      <w:bCs/>
                      <w:sz w:val="18"/>
                      <w:szCs w:val="18"/>
                      <w:lang w:eastAsia="en-US"/>
                    </w:rPr>
                    <w:t>Перегородки</w:t>
                  </w:r>
                </w:p>
              </w:tc>
              <w:tc>
                <w:tcPr>
                  <w:tcW w:w="2442" w:type="dxa"/>
                  <w:vAlign w:val="center"/>
                </w:tcPr>
                <w:p w14:paraId="48D85D2F" w14:textId="77777777" w:rsidR="00700FB2" w:rsidRPr="0048656E" w:rsidRDefault="00700FB2" w:rsidP="0048656E">
                  <w:pPr>
                    <w:tabs>
                      <w:tab w:val="left" w:pos="321"/>
                    </w:tabs>
                    <w:ind w:left="26"/>
                    <w:rPr>
                      <w:rFonts w:eastAsiaTheme="minorHAnsi"/>
                      <w:sz w:val="18"/>
                      <w:szCs w:val="18"/>
                      <w:lang w:eastAsia="en-US"/>
                    </w:rPr>
                  </w:pPr>
                  <w:r w:rsidRPr="0048656E">
                    <w:rPr>
                      <w:rFonts w:eastAsiaTheme="minorHAnsi"/>
                      <w:sz w:val="18"/>
                      <w:szCs w:val="18"/>
                      <w:lang w:eastAsia="en-US"/>
                    </w:rPr>
                    <w:t xml:space="preserve">Сэндвич-панели 3-слойные </w:t>
                  </w:r>
                  <w:r w:rsidRPr="0048656E">
                    <w:rPr>
                      <w:rFonts w:eastAsiaTheme="minorHAnsi"/>
                      <w:bCs/>
                      <w:sz w:val="18"/>
                      <w:szCs w:val="18"/>
                      <w:lang w:eastAsia="en-US"/>
                    </w:rPr>
                    <w:t>заводского исполнения</w:t>
                  </w:r>
                  <w:r w:rsidRPr="0048656E">
                    <w:rPr>
                      <w:rFonts w:eastAsiaTheme="minorHAnsi"/>
                      <w:sz w:val="18"/>
                      <w:szCs w:val="18"/>
                      <w:lang w:eastAsia="en-US"/>
                    </w:rPr>
                    <w:t xml:space="preserve">, толщиной </w:t>
                  </w:r>
                  <w:r w:rsidRPr="0048656E">
                    <w:rPr>
                      <w:rFonts w:eastAsiaTheme="minorHAnsi"/>
                      <w:bCs/>
                      <w:sz w:val="18"/>
                      <w:szCs w:val="18"/>
                      <w:lang w:eastAsia="en-US"/>
                    </w:rPr>
                    <w:t>80 мм (</w:t>
                  </w:r>
                  <w:r w:rsidRPr="0048656E">
                    <w:rPr>
                      <w:rFonts w:eastAsiaTheme="minorHAnsi"/>
                      <w:bCs/>
                      <w:sz w:val="18"/>
                      <w:szCs w:val="18"/>
                      <w:lang w:val="en-US" w:eastAsia="en-US"/>
                    </w:rPr>
                    <w:t>RAL</w:t>
                  </w:r>
                  <w:r w:rsidRPr="0048656E">
                    <w:rPr>
                      <w:rFonts w:eastAsiaTheme="minorHAnsi"/>
                      <w:bCs/>
                      <w:sz w:val="18"/>
                      <w:szCs w:val="18"/>
                      <w:lang w:eastAsia="en-US"/>
                    </w:rPr>
                    <w:t xml:space="preserve"> 9003), либо наборная стена из ПС, (согласование типа/вида перегородки с заказчиком)</w:t>
                  </w:r>
                </w:p>
              </w:tc>
            </w:tr>
            <w:tr w:rsidR="00700FB2" w:rsidRPr="0048656E" w14:paraId="4D35AD50" w14:textId="77777777" w:rsidTr="00E25B06">
              <w:trPr>
                <w:trHeight w:val="510"/>
              </w:trPr>
              <w:tc>
                <w:tcPr>
                  <w:tcW w:w="559" w:type="dxa"/>
                  <w:vAlign w:val="center"/>
                </w:tcPr>
                <w:p w14:paraId="35B7C819"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66842618" w14:textId="77777777" w:rsidR="00700FB2" w:rsidRPr="0048656E" w:rsidRDefault="00700FB2" w:rsidP="0048656E">
                  <w:pPr>
                    <w:widowControl w:val="0"/>
                    <w:rPr>
                      <w:sz w:val="18"/>
                      <w:szCs w:val="18"/>
                      <w:lang w:eastAsia="en-US"/>
                    </w:rPr>
                  </w:pPr>
                  <w:r w:rsidRPr="0048656E">
                    <w:rPr>
                      <w:bCs/>
                      <w:sz w:val="18"/>
                      <w:szCs w:val="18"/>
                      <w:lang w:eastAsia="en-US"/>
                    </w:rPr>
                    <w:t>Внутренняя отделка</w:t>
                  </w:r>
                </w:p>
              </w:tc>
              <w:tc>
                <w:tcPr>
                  <w:tcW w:w="2442" w:type="dxa"/>
                  <w:vAlign w:val="center"/>
                </w:tcPr>
                <w:p w14:paraId="76B65DB4" w14:textId="77777777" w:rsidR="00700FB2" w:rsidRPr="0048656E" w:rsidRDefault="00700FB2" w:rsidP="0048656E">
                  <w:pPr>
                    <w:widowControl w:val="0"/>
                    <w:rPr>
                      <w:sz w:val="18"/>
                      <w:szCs w:val="18"/>
                      <w:lang w:eastAsia="en-US"/>
                    </w:rPr>
                  </w:pPr>
                  <w:r w:rsidRPr="0048656E">
                    <w:rPr>
                      <w:sz w:val="18"/>
                      <w:szCs w:val="18"/>
                      <w:lang w:eastAsia="en-US"/>
                    </w:rPr>
                    <w:t xml:space="preserve">В помещениях металл, полимерное покрытие, </w:t>
                  </w:r>
                  <w:r w:rsidRPr="0048656E">
                    <w:rPr>
                      <w:sz w:val="18"/>
                      <w:szCs w:val="18"/>
                      <w:lang w:val="en-US" w:eastAsia="en-US" w:bidi="en-US"/>
                    </w:rPr>
                    <w:t>RAL</w:t>
                  </w:r>
                  <w:r w:rsidRPr="0048656E">
                    <w:rPr>
                      <w:sz w:val="18"/>
                      <w:szCs w:val="18"/>
                      <w:lang w:eastAsia="en-US" w:bidi="en-US"/>
                    </w:rPr>
                    <w:t xml:space="preserve"> 9003</w:t>
                  </w:r>
                </w:p>
              </w:tc>
            </w:tr>
            <w:tr w:rsidR="00700FB2" w:rsidRPr="0048656E" w14:paraId="23634613" w14:textId="77777777" w:rsidTr="00E25B06">
              <w:trPr>
                <w:trHeight w:val="510"/>
              </w:trPr>
              <w:tc>
                <w:tcPr>
                  <w:tcW w:w="559" w:type="dxa"/>
                  <w:vAlign w:val="center"/>
                </w:tcPr>
                <w:p w14:paraId="1F46B7B2"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7701F523" w14:textId="77777777" w:rsidR="00700FB2" w:rsidRPr="0048656E" w:rsidRDefault="00700FB2" w:rsidP="0048656E">
                  <w:pPr>
                    <w:widowControl w:val="0"/>
                    <w:rPr>
                      <w:sz w:val="18"/>
                      <w:szCs w:val="18"/>
                      <w:lang w:eastAsia="en-US"/>
                    </w:rPr>
                  </w:pPr>
                  <w:r w:rsidRPr="0048656E">
                    <w:rPr>
                      <w:bCs/>
                      <w:sz w:val="18"/>
                      <w:szCs w:val="18"/>
                      <w:lang w:eastAsia="en-US"/>
                    </w:rPr>
                    <w:t>Двери</w:t>
                  </w:r>
                </w:p>
              </w:tc>
              <w:tc>
                <w:tcPr>
                  <w:tcW w:w="2442" w:type="dxa"/>
                  <w:vAlign w:val="center"/>
                </w:tcPr>
                <w:p w14:paraId="212638E0"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Наружные:</w:t>
                  </w:r>
                </w:p>
                <w:p w14:paraId="5260B846"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В сборе, установленная в сэндвич-панель, одностворчатая металлическая – 1 ед. 96*205 см</w:t>
                  </w:r>
                </w:p>
                <w:p w14:paraId="638A3988"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Внутренние:</w:t>
                  </w:r>
                </w:p>
                <w:p w14:paraId="48CE0A05"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Двери межкомнатные МДФ – 3 ед. 80*200 см</w:t>
                  </w:r>
                </w:p>
              </w:tc>
            </w:tr>
            <w:tr w:rsidR="00700FB2" w:rsidRPr="0048656E" w14:paraId="13AD8B26" w14:textId="77777777" w:rsidTr="00E25B06">
              <w:trPr>
                <w:trHeight w:val="510"/>
              </w:trPr>
              <w:tc>
                <w:tcPr>
                  <w:tcW w:w="559" w:type="dxa"/>
                  <w:vAlign w:val="center"/>
                </w:tcPr>
                <w:p w14:paraId="3283FBBA"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0C5CEA96" w14:textId="77777777" w:rsidR="00700FB2" w:rsidRPr="0048656E" w:rsidRDefault="00700FB2" w:rsidP="0048656E">
                  <w:pPr>
                    <w:widowControl w:val="0"/>
                    <w:rPr>
                      <w:bCs/>
                      <w:sz w:val="18"/>
                      <w:szCs w:val="18"/>
                      <w:lang w:eastAsia="en-US"/>
                    </w:rPr>
                  </w:pPr>
                  <w:r w:rsidRPr="0048656E">
                    <w:rPr>
                      <w:bCs/>
                      <w:sz w:val="18"/>
                      <w:szCs w:val="18"/>
                      <w:lang w:eastAsia="en-US"/>
                    </w:rPr>
                    <w:t>Окна</w:t>
                  </w:r>
                </w:p>
              </w:tc>
              <w:tc>
                <w:tcPr>
                  <w:tcW w:w="2442" w:type="dxa"/>
                  <w:vAlign w:val="center"/>
                </w:tcPr>
                <w:p w14:paraId="63A03210" w14:textId="77777777" w:rsidR="00700FB2" w:rsidRPr="0048656E" w:rsidRDefault="00700FB2" w:rsidP="0048656E">
                  <w:pPr>
                    <w:rPr>
                      <w:bCs/>
                      <w:sz w:val="18"/>
                      <w:szCs w:val="18"/>
                      <w:lang w:eastAsia="en-US"/>
                    </w:rPr>
                  </w:pPr>
                  <w:r w:rsidRPr="0048656E">
                    <w:rPr>
                      <w:bCs/>
                      <w:sz w:val="18"/>
                      <w:szCs w:val="18"/>
                      <w:lang w:eastAsia="en-US"/>
                    </w:rPr>
                    <w:t xml:space="preserve">Окна ОК-1: Система из алюминиевого профиля с </w:t>
                  </w:r>
                  <w:proofErr w:type="spellStart"/>
                  <w:r w:rsidRPr="0048656E">
                    <w:rPr>
                      <w:bCs/>
                      <w:sz w:val="18"/>
                      <w:szCs w:val="18"/>
                      <w:lang w:eastAsia="en-US"/>
                    </w:rPr>
                    <w:t>терморазрывом</w:t>
                  </w:r>
                  <w:proofErr w:type="spellEnd"/>
                  <w:r w:rsidRPr="0048656E">
                    <w:rPr>
                      <w:bCs/>
                      <w:sz w:val="18"/>
                      <w:szCs w:val="18"/>
                      <w:lang w:eastAsia="en-US"/>
                    </w:rPr>
                    <w:t xml:space="preserve"> (теплая) Цвет RAL 7024 (Муар), Заполнение стеклопакет мультифункциональный 24 мм. Установленное в сэндвич панель, 1400х2435 – 4 </w:t>
                  </w:r>
                  <w:proofErr w:type="spellStart"/>
                  <w:r w:rsidRPr="0048656E">
                    <w:rPr>
                      <w:bCs/>
                      <w:sz w:val="18"/>
                      <w:szCs w:val="18"/>
                      <w:lang w:eastAsia="en-US"/>
                    </w:rPr>
                    <w:t>ед</w:t>
                  </w:r>
                  <w:proofErr w:type="spellEnd"/>
                  <w:r w:rsidRPr="0048656E">
                    <w:rPr>
                      <w:bCs/>
                      <w:sz w:val="18"/>
                      <w:szCs w:val="18"/>
                      <w:lang w:eastAsia="en-US"/>
                    </w:rPr>
                    <w:t>, 600х400 – 1 ед.</w:t>
                  </w:r>
                </w:p>
              </w:tc>
            </w:tr>
            <w:tr w:rsidR="00700FB2" w:rsidRPr="0048656E" w14:paraId="09019C2D" w14:textId="77777777" w:rsidTr="00E25B06">
              <w:trPr>
                <w:trHeight w:val="3224"/>
              </w:trPr>
              <w:tc>
                <w:tcPr>
                  <w:tcW w:w="559" w:type="dxa"/>
                  <w:vAlign w:val="center"/>
                </w:tcPr>
                <w:p w14:paraId="03BFE389"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7388B11E" w14:textId="77777777" w:rsidR="00700FB2" w:rsidRPr="0048656E" w:rsidRDefault="00700FB2" w:rsidP="0048656E">
                  <w:pPr>
                    <w:widowControl w:val="0"/>
                    <w:rPr>
                      <w:bCs/>
                      <w:sz w:val="18"/>
                      <w:szCs w:val="18"/>
                      <w:lang w:eastAsia="en-US"/>
                    </w:rPr>
                  </w:pPr>
                  <w:r w:rsidRPr="0048656E">
                    <w:rPr>
                      <w:bCs/>
                      <w:sz w:val="18"/>
                      <w:szCs w:val="18"/>
                      <w:lang w:eastAsia="en-US"/>
                    </w:rPr>
                    <w:t>Электрика</w:t>
                  </w:r>
                </w:p>
              </w:tc>
              <w:tc>
                <w:tcPr>
                  <w:tcW w:w="2442" w:type="dxa"/>
                  <w:vAlign w:val="center"/>
                </w:tcPr>
                <w:p w14:paraId="5DFFCE7F"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Электропроводка выполнена открытым способом в ПВХ кабель-каналах различного сечения белого цвета; </w:t>
                  </w:r>
                </w:p>
                <w:p w14:paraId="39A1CF0E"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Кабель ВВГнг 2х1,5 (свет) и 3х2,5 (розетки)</w:t>
                  </w:r>
                </w:p>
                <w:p w14:paraId="0F911BAA"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Розетки – 8 шт. (двойных); </w:t>
                  </w:r>
                </w:p>
                <w:p w14:paraId="4CDEF87D"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Розетки – 2 шт. (одинарных); </w:t>
                  </w:r>
                </w:p>
                <w:p w14:paraId="20EFA1F0"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Розетка напольная (4 –</w:t>
                  </w:r>
                  <w:proofErr w:type="spellStart"/>
                  <w:r w:rsidRPr="0048656E">
                    <w:rPr>
                      <w:rFonts w:eastAsia="Candara"/>
                      <w:sz w:val="18"/>
                      <w:szCs w:val="18"/>
                      <w:lang w:eastAsia="en-US"/>
                    </w:rPr>
                    <w:t>ая</w:t>
                  </w:r>
                  <w:proofErr w:type="spellEnd"/>
                  <w:r w:rsidRPr="0048656E">
                    <w:rPr>
                      <w:rFonts w:eastAsia="Candara"/>
                      <w:sz w:val="18"/>
                      <w:szCs w:val="18"/>
                      <w:lang w:eastAsia="en-US"/>
                    </w:rPr>
                    <w:t>)</w:t>
                  </w:r>
                </w:p>
                <w:p w14:paraId="24243574"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Выключатели одноклавишные – 4 ед.</w:t>
                  </w:r>
                </w:p>
                <w:p w14:paraId="1C235EA3"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Накладные светильники – 15 ед.; </w:t>
                  </w:r>
                </w:p>
                <w:p w14:paraId="13F24F3C"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Установка вводного щита – 1 ед.; </w:t>
                  </w:r>
                </w:p>
                <w:p w14:paraId="51D6773B"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Декоративная подсветка ЭРА WL28 GY 2xGU10 – 3 </w:t>
                  </w:r>
                  <w:proofErr w:type="spellStart"/>
                  <w:r w:rsidRPr="0048656E">
                    <w:rPr>
                      <w:rFonts w:eastAsia="Candara"/>
                      <w:sz w:val="18"/>
                      <w:szCs w:val="18"/>
                      <w:lang w:eastAsia="en-US"/>
                    </w:rPr>
                    <w:t>ед</w:t>
                  </w:r>
                  <w:proofErr w:type="spellEnd"/>
                  <w:r w:rsidRPr="0048656E">
                    <w:rPr>
                      <w:rFonts w:eastAsia="Candara"/>
                      <w:sz w:val="18"/>
                      <w:szCs w:val="18"/>
                      <w:lang w:eastAsia="en-US"/>
                    </w:rPr>
                    <w:t>;</w:t>
                  </w:r>
                </w:p>
                <w:p w14:paraId="2BA8E262"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Уличный </w:t>
                  </w:r>
                  <w:proofErr w:type="spellStart"/>
                  <w:r w:rsidRPr="0048656E">
                    <w:rPr>
                      <w:rFonts w:eastAsia="Candara"/>
                      <w:sz w:val="18"/>
                      <w:szCs w:val="18"/>
                      <w:lang w:eastAsia="en-US"/>
                    </w:rPr>
                    <w:t>настенно</w:t>
                  </w:r>
                  <w:proofErr w:type="spellEnd"/>
                  <w:r w:rsidRPr="0048656E">
                    <w:rPr>
                      <w:rFonts w:eastAsia="Candara"/>
                      <w:sz w:val="18"/>
                      <w:szCs w:val="18"/>
                      <w:lang w:eastAsia="en-US"/>
                    </w:rPr>
                    <w:t>-потолочный светильник – 1 ед.</w:t>
                  </w:r>
                </w:p>
              </w:tc>
            </w:tr>
            <w:tr w:rsidR="00700FB2" w:rsidRPr="0048656E" w14:paraId="5F1B9A3C" w14:textId="77777777" w:rsidTr="00E25B06">
              <w:trPr>
                <w:trHeight w:val="510"/>
              </w:trPr>
              <w:tc>
                <w:tcPr>
                  <w:tcW w:w="559" w:type="dxa"/>
                  <w:vAlign w:val="center"/>
                </w:tcPr>
                <w:p w14:paraId="1DD12445"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7B692E33" w14:textId="77777777" w:rsidR="00700FB2" w:rsidRPr="0048656E" w:rsidRDefault="00700FB2" w:rsidP="0048656E">
                  <w:pPr>
                    <w:widowControl w:val="0"/>
                    <w:spacing w:line="360" w:lineRule="auto"/>
                    <w:rPr>
                      <w:bCs/>
                      <w:sz w:val="18"/>
                      <w:szCs w:val="18"/>
                      <w:lang w:eastAsia="en-US"/>
                    </w:rPr>
                  </w:pPr>
                  <w:r w:rsidRPr="0048656E">
                    <w:rPr>
                      <w:bCs/>
                      <w:sz w:val="18"/>
                      <w:szCs w:val="18"/>
                      <w:lang w:eastAsia="en-US"/>
                    </w:rPr>
                    <w:t>Отопление</w:t>
                  </w:r>
                </w:p>
              </w:tc>
              <w:tc>
                <w:tcPr>
                  <w:tcW w:w="2442" w:type="dxa"/>
                  <w:vAlign w:val="center"/>
                </w:tcPr>
                <w:p w14:paraId="0D1E5124" w14:textId="77777777" w:rsidR="00700FB2" w:rsidRPr="0048656E" w:rsidRDefault="00700FB2" w:rsidP="0048656E">
                  <w:pPr>
                    <w:widowControl w:val="0"/>
                    <w:tabs>
                      <w:tab w:val="left" w:pos="149"/>
                      <w:tab w:val="left" w:leader="underscore" w:pos="5501"/>
                    </w:tabs>
                    <w:rPr>
                      <w:bCs/>
                      <w:sz w:val="18"/>
                      <w:szCs w:val="18"/>
                      <w:lang w:eastAsia="en-US"/>
                    </w:rPr>
                  </w:pPr>
                  <w:r w:rsidRPr="0048656E">
                    <w:rPr>
                      <w:bCs/>
                      <w:sz w:val="18"/>
                      <w:szCs w:val="18"/>
                      <w:lang w:eastAsia="en-US"/>
                    </w:rPr>
                    <w:t xml:space="preserve">Конвектор </w:t>
                  </w:r>
                  <w:proofErr w:type="spellStart"/>
                  <w:r w:rsidRPr="0048656E">
                    <w:rPr>
                      <w:bCs/>
                      <w:sz w:val="18"/>
                      <w:szCs w:val="18"/>
                      <w:lang w:eastAsia="en-US"/>
                    </w:rPr>
                    <w:t>Ballu</w:t>
                  </w:r>
                  <w:proofErr w:type="spellEnd"/>
                  <w:r w:rsidRPr="0048656E">
                    <w:rPr>
                      <w:bCs/>
                      <w:sz w:val="18"/>
                      <w:szCs w:val="18"/>
                      <w:lang w:eastAsia="en-US"/>
                    </w:rPr>
                    <w:t xml:space="preserve"> BEC/EZER-2000 НС-1055674 – 4 ед.</w:t>
                  </w:r>
                </w:p>
              </w:tc>
            </w:tr>
            <w:tr w:rsidR="00700FB2" w:rsidRPr="0048656E" w14:paraId="103B64D9" w14:textId="77777777" w:rsidTr="00E25B06">
              <w:trPr>
                <w:trHeight w:val="510"/>
              </w:trPr>
              <w:tc>
                <w:tcPr>
                  <w:tcW w:w="559" w:type="dxa"/>
                  <w:vAlign w:val="center"/>
                </w:tcPr>
                <w:p w14:paraId="40F8C690"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22E66931" w14:textId="77777777" w:rsidR="00700FB2" w:rsidRPr="0048656E" w:rsidRDefault="00700FB2" w:rsidP="0048656E">
                  <w:pPr>
                    <w:widowControl w:val="0"/>
                    <w:rPr>
                      <w:bCs/>
                      <w:sz w:val="18"/>
                      <w:szCs w:val="18"/>
                      <w:lang w:eastAsia="en-US"/>
                    </w:rPr>
                  </w:pPr>
                  <w:r w:rsidRPr="0048656E">
                    <w:rPr>
                      <w:bCs/>
                      <w:sz w:val="18"/>
                      <w:szCs w:val="18"/>
                      <w:lang w:eastAsia="en-US"/>
                    </w:rPr>
                    <w:t>Сантехника</w:t>
                  </w:r>
                </w:p>
              </w:tc>
              <w:tc>
                <w:tcPr>
                  <w:tcW w:w="2442" w:type="dxa"/>
                  <w:vAlign w:val="center"/>
                </w:tcPr>
                <w:p w14:paraId="7C5E3F55" w14:textId="77777777" w:rsidR="00700FB2" w:rsidRPr="0048656E" w:rsidRDefault="00700FB2" w:rsidP="0048656E">
                  <w:pPr>
                    <w:numPr>
                      <w:ilvl w:val="0"/>
                      <w:numId w:val="48"/>
                    </w:numPr>
                    <w:tabs>
                      <w:tab w:val="left" w:pos="321"/>
                    </w:tabs>
                    <w:jc w:val="both"/>
                    <w:rPr>
                      <w:rFonts w:eastAsia="Candara"/>
                      <w:sz w:val="18"/>
                      <w:szCs w:val="18"/>
                      <w:lang w:eastAsia="en-US"/>
                    </w:rPr>
                  </w:pPr>
                  <w:r w:rsidRPr="0048656E">
                    <w:rPr>
                      <w:rFonts w:eastAsia="Candara"/>
                      <w:sz w:val="18"/>
                      <w:szCs w:val="18"/>
                      <w:lang w:eastAsia="en-US"/>
                    </w:rPr>
                    <w:t>Разводка холодного и горячего водоснабжения. Трубы напорные из полипропилена и соединительные детали к ним (муфты, фитинги);</w:t>
                  </w:r>
                </w:p>
                <w:p w14:paraId="46B0AB78"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Унитаз-компакт «Паллада» </w:t>
                  </w:r>
                  <w:proofErr w:type="spellStart"/>
                  <w:r w:rsidRPr="0048656E">
                    <w:rPr>
                      <w:rFonts w:eastAsia="Candara"/>
                      <w:sz w:val="18"/>
                      <w:szCs w:val="18"/>
                      <w:lang w:eastAsia="en-US"/>
                    </w:rPr>
                    <w:t>Santek</w:t>
                  </w:r>
                  <w:proofErr w:type="spellEnd"/>
                  <w:r w:rsidRPr="0048656E">
                    <w:rPr>
                      <w:rFonts w:eastAsia="Candara"/>
                      <w:sz w:val="18"/>
                      <w:szCs w:val="18"/>
                      <w:lang w:eastAsia="en-US"/>
                    </w:rPr>
                    <w:t xml:space="preserve"> (либо аналог по согласованию с заказчиком) – 1 ед.; </w:t>
                  </w:r>
                </w:p>
                <w:p w14:paraId="02AF03B9"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Раковина </w:t>
                  </w:r>
                  <w:proofErr w:type="spellStart"/>
                  <w:r w:rsidRPr="0048656E">
                    <w:rPr>
                      <w:rFonts w:eastAsia="Candara"/>
                      <w:sz w:val="18"/>
                      <w:szCs w:val="18"/>
                      <w:lang w:eastAsia="en-US"/>
                    </w:rPr>
                    <w:t>Santeri</w:t>
                  </w:r>
                  <w:proofErr w:type="spellEnd"/>
                  <w:r w:rsidRPr="0048656E">
                    <w:rPr>
                      <w:rFonts w:eastAsia="Candara"/>
                      <w:sz w:val="18"/>
                      <w:szCs w:val="18"/>
                      <w:lang w:eastAsia="en-US"/>
                    </w:rPr>
                    <w:t xml:space="preserve"> Визит белая 55 см (либо аналог по согласованию с заказчиком) – 1 </w:t>
                  </w:r>
                  <w:proofErr w:type="spellStart"/>
                  <w:r w:rsidRPr="0048656E">
                    <w:rPr>
                      <w:rFonts w:eastAsia="Candara"/>
                      <w:sz w:val="18"/>
                      <w:szCs w:val="18"/>
                      <w:lang w:eastAsia="en-US"/>
                    </w:rPr>
                    <w:t>ед</w:t>
                  </w:r>
                  <w:proofErr w:type="spellEnd"/>
                  <w:r w:rsidRPr="0048656E">
                    <w:rPr>
                      <w:rFonts w:eastAsia="Candara"/>
                      <w:sz w:val="18"/>
                      <w:szCs w:val="18"/>
                      <w:lang w:eastAsia="en-US"/>
                    </w:rPr>
                    <w:t xml:space="preserve">; </w:t>
                  </w:r>
                </w:p>
                <w:p w14:paraId="0F2E7D9E"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Смеситель для умывальника, </w:t>
                  </w:r>
                  <w:proofErr w:type="spellStart"/>
                  <w:r w:rsidRPr="0048656E">
                    <w:rPr>
                      <w:rFonts w:eastAsia="Candara"/>
                      <w:sz w:val="18"/>
                      <w:szCs w:val="18"/>
                      <w:lang w:eastAsia="en-US"/>
                    </w:rPr>
                    <w:t>Slimp</w:t>
                  </w:r>
                  <w:proofErr w:type="spellEnd"/>
                  <w:r w:rsidRPr="0048656E">
                    <w:rPr>
                      <w:rFonts w:eastAsia="Candara"/>
                      <w:sz w:val="18"/>
                      <w:szCs w:val="18"/>
                      <w:lang w:eastAsia="en-US"/>
                    </w:rPr>
                    <w:t xml:space="preserve">, </w:t>
                  </w:r>
                  <w:proofErr w:type="spellStart"/>
                  <w:r w:rsidRPr="0048656E">
                    <w:rPr>
                      <w:rFonts w:eastAsia="Candara"/>
                      <w:sz w:val="18"/>
                      <w:szCs w:val="18"/>
                      <w:lang w:eastAsia="en-US"/>
                    </w:rPr>
                    <w:t>Milardo</w:t>
                  </w:r>
                  <w:proofErr w:type="spellEnd"/>
                  <w:r w:rsidRPr="0048656E">
                    <w:rPr>
                      <w:rFonts w:eastAsia="Candara"/>
                      <w:sz w:val="18"/>
                      <w:szCs w:val="18"/>
                      <w:lang w:eastAsia="en-US"/>
                    </w:rPr>
                    <w:t xml:space="preserve"> </w:t>
                  </w:r>
                  <w:r w:rsidRPr="0048656E">
                    <w:rPr>
                      <w:rFonts w:eastAsia="Candara"/>
                      <w:sz w:val="18"/>
                      <w:szCs w:val="18"/>
                      <w:lang w:eastAsia="en-US"/>
                    </w:rPr>
                    <w:lastRenderedPageBreak/>
                    <w:t xml:space="preserve">(либо аналог по согласованию с заказчиком) – 1 </w:t>
                  </w:r>
                  <w:proofErr w:type="spellStart"/>
                  <w:r w:rsidRPr="0048656E">
                    <w:rPr>
                      <w:rFonts w:eastAsia="Candara"/>
                      <w:sz w:val="18"/>
                      <w:szCs w:val="18"/>
                      <w:lang w:eastAsia="en-US"/>
                    </w:rPr>
                    <w:t>ед</w:t>
                  </w:r>
                  <w:proofErr w:type="spellEnd"/>
                  <w:r w:rsidRPr="0048656E">
                    <w:rPr>
                      <w:rFonts w:eastAsia="Candara"/>
                      <w:sz w:val="18"/>
                      <w:szCs w:val="18"/>
                      <w:lang w:eastAsia="en-US"/>
                    </w:rPr>
                    <w:t>;</w:t>
                  </w:r>
                </w:p>
                <w:p w14:paraId="0595CCBA"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Бочка ОВБ 300 л – 1 ед. (либо аналог по согласованию с заказчиком)</w:t>
                  </w:r>
                </w:p>
                <w:p w14:paraId="5EDBBA22"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Поверхностный насос ПН-900 Вихрь (либо аналог по согласованию с заказчиком)</w:t>
                  </w:r>
                </w:p>
                <w:p w14:paraId="2E809DE4"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Блок насосный автоматики ЕРС-2, </w:t>
                  </w:r>
                  <w:proofErr w:type="spellStart"/>
                  <w:r w:rsidRPr="0048656E">
                    <w:rPr>
                      <w:rFonts w:eastAsia="Candara"/>
                      <w:sz w:val="18"/>
                      <w:szCs w:val="18"/>
                      <w:lang w:eastAsia="en-US"/>
                    </w:rPr>
                    <w:t>Valtec</w:t>
                  </w:r>
                  <w:proofErr w:type="spellEnd"/>
                </w:p>
                <w:p w14:paraId="1736111E"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 xml:space="preserve">Накопительный водонагреватель электрический 30 л </w:t>
                  </w:r>
                  <w:proofErr w:type="spellStart"/>
                  <w:r w:rsidRPr="0048656E">
                    <w:rPr>
                      <w:rFonts w:eastAsia="Candara"/>
                      <w:sz w:val="18"/>
                      <w:szCs w:val="18"/>
                      <w:lang w:eastAsia="en-US"/>
                    </w:rPr>
                    <w:t>Ariston</w:t>
                  </w:r>
                  <w:proofErr w:type="spellEnd"/>
                  <w:r w:rsidRPr="0048656E">
                    <w:rPr>
                      <w:rFonts w:eastAsia="Candara"/>
                      <w:sz w:val="18"/>
                      <w:szCs w:val="18"/>
                      <w:lang w:eastAsia="en-US"/>
                    </w:rPr>
                    <w:t xml:space="preserve"> BLU1 R ABS </w:t>
                  </w:r>
                  <w:proofErr w:type="spellStart"/>
                  <w:r w:rsidRPr="0048656E">
                    <w:rPr>
                      <w:rFonts w:eastAsia="Candara"/>
                      <w:sz w:val="18"/>
                      <w:szCs w:val="18"/>
                      <w:lang w:eastAsia="en-US"/>
                    </w:rPr>
                    <w:t>Slim</w:t>
                  </w:r>
                  <w:proofErr w:type="spellEnd"/>
                  <w:r w:rsidRPr="0048656E">
                    <w:rPr>
                      <w:rFonts w:eastAsia="Candara"/>
                      <w:sz w:val="18"/>
                      <w:szCs w:val="18"/>
                      <w:lang w:eastAsia="en-US"/>
                    </w:rPr>
                    <w:t xml:space="preserve"> 3700617 2 кВт эмалированная сталь мокрый ТЭН- 1 ед.</w:t>
                  </w:r>
                </w:p>
              </w:tc>
            </w:tr>
            <w:tr w:rsidR="00700FB2" w:rsidRPr="0048656E" w14:paraId="440A3602" w14:textId="77777777" w:rsidTr="00E25B06">
              <w:trPr>
                <w:trHeight w:val="510"/>
              </w:trPr>
              <w:tc>
                <w:tcPr>
                  <w:tcW w:w="559" w:type="dxa"/>
                  <w:vAlign w:val="center"/>
                </w:tcPr>
                <w:p w14:paraId="51988E1B"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64908144" w14:textId="77777777" w:rsidR="00700FB2" w:rsidRPr="0048656E" w:rsidRDefault="00700FB2" w:rsidP="0048656E">
                  <w:pPr>
                    <w:widowControl w:val="0"/>
                    <w:rPr>
                      <w:bCs/>
                      <w:sz w:val="18"/>
                      <w:szCs w:val="18"/>
                      <w:lang w:eastAsia="en-US"/>
                    </w:rPr>
                  </w:pPr>
                  <w:r w:rsidRPr="0048656E">
                    <w:rPr>
                      <w:bCs/>
                      <w:sz w:val="18"/>
                      <w:szCs w:val="18"/>
                      <w:lang w:eastAsia="en-US"/>
                    </w:rPr>
                    <w:t xml:space="preserve">Вентиляция </w:t>
                  </w:r>
                </w:p>
              </w:tc>
              <w:tc>
                <w:tcPr>
                  <w:tcW w:w="2442" w:type="dxa"/>
                  <w:vAlign w:val="center"/>
                </w:tcPr>
                <w:p w14:paraId="16BBF748" w14:textId="77777777" w:rsidR="00700FB2" w:rsidRPr="0048656E" w:rsidRDefault="00700FB2" w:rsidP="0048656E">
                  <w:pPr>
                    <w:widowControl w:val="0"/>
                    <w:tabs>
                      <w:tab w:val="left" w:pos="149"/>
                      <w:tab w:val="left" w:leader="underscore" w:pos="5501"/>
                    </w:tabs>
                    <w:rPr>
                      <w:bCs/>
                      <w:sz w:val="18"/>
                      <w:szCs w:val="18"/>
                      <w:lang w:eastAsia="en-US"/>
                    </w:rPr>
                  </w:pPr>
                  <w:r w:rsidRPr="0048656E">
                    <w:rPr>
                      <w:bCs/>
                      <w:sz w:val="18"/>
                      <w:szCs w:val="18"/>
                      <w:lang w:eastAsia="en-US"/>
                    </w:rPr>
                    <w:t xml:space="preserve">Система кондиционирования: </w:t>
                  </w:r>
                  <w:proofErr w:type="spellStart"/>
                  <w:r w:rsidRPr="0048656E">
                    <w:rPr>
                      <w:bCs/>
                      <w:sz w:val="18"/>
                      <w:szCs w:val="18"/>
                      <w:lang w:eastAsia="en-US"/>
                    </w:rPr>
                    <w:t>Eurohoff</w:t>
                  </w:r>
                  <w:proofErr w:type="spellEnd"/>
                  <w:r w:rsidRPr="0048656E">
                    <w:rPr>
                      <w:bCs/>
                      <w:sz w:val="18"/>
                      <w:szCs w:val="18"/>
                      <w:lang w:eastAsia="en-US"/>
                    </w:rPr>
                    <w:t xml:space="preserve"> </w:t>
                  </w:r>
                  <w:proofErr w:type="spellStart"/>
                  <w:r w:rsidRPr="0048656E">
                    <w:rPr>
                      <w:bCs/>
                      <w:sz w:val="18"/>
                      <w:szCs w:val="18"/>
                      <w:lang w:eastAsia="en-US"/>
                    </w:rPr>
                    <w:t>Callisto</w:t>
                  </w:r>
                  <w:proofErr w:type="spellEnd"/>
                  <w:r w:rsidRPr="0048656E">
                    <w:rPr>
                      <w:bCs/>
                      <w:sz w:val="18"/>
                      <w:szCs w:val="18"/>
                      <w:lang w:eastAsia="en-US"/>
                    </w:rPr>
                    <w:t xml:space="preserve"> EM-18I (либо аналог</w:t>
                  </w:r>
                  <w:r w:rsidRPr="0048656E">
                    <w:rPr>
                      <w:rFonts w:eastAsia="Candara"/>
                      <w:sz w:val="18"/>
                      <w:szCs w:val="18"/>
                      <w:lang w:eastAsia="en-US"/>
                    </w:rPr>
                    <w:t xml:space="preserve"> по согласованию с заказчиком</w:t>
                  </w:r>
                  <w:r w:rsidRPr="0048656E">
                    <w:rPr>
                      <w:bCs/>
                      <w:sz w:val="18"/>
                      <w:szCs w:val="18"/>
                      <w:lang w:eastAsia="en-US"/>
                    </w:rPr>
                    <w:t xml:space="preserve">) </w:t>
                  </w:r>
                </w:p>
              </w:tc>
            </w:tr>
            <w:tr w:rsidR="00700FB2" w:rsidRPr="0048656E" w14:paraId="1161F770" w14:textId="77777777" w:rsidTr="003457A1">
              <w:trPr>
                <w:trHeight w:val="1909"/>
              </w:trPr>
              <w:tc>
                <w:tcPr>
                  <w:tcW w:w="559" w:type="dxa"/>
                  <w:vAlign w:val="center"/>
                </w:tcPr>
                <w:p w14:paraId="56C6D50C"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24E823E6" w14:textId="77777777" w:rsidR="00700FB2" w:rsidRPr="0048656E" w:rsidRDefault="00700FB2" w:rsidP="0048656E">
                  <w:pPr>
                    <w:widowControl w:val="0"/>
                    <w:rPr>
                      <w:bCs/>
                      <w:sz w:val="18"/>
                      <w:szCs w:val="18"/>
                      <w:lang w:eastAsia="en-US"/>
                    </w:rPr>
                  </w:pPr>
                  <w:r w:rsidRPr="0048656E">
                    <w:rPr>
                      <w:bCs/>
                      <w:sz w:val="18"/>
                      <w:szCs w:val="18"/>
                      <w:lang w:eastAsia="en-US"/>
                    </w:rPr>
                    <w:t xml:space="preserve">Система пожарной сигнализации </w:t>
                  </w:r>
                </w:p>
              </w:tc>
              <w:tc>
                <w:tcPr>
                  <w:tcW w:w="2442" w:type="dxa"/>
                </w:tcPr>
                <w:p w14:paraId="78B5EFAA" w14:textId="77777777" w:rsidR="00700FB2" w:rsidRPr="0048656E" w:rsidRDefault="00700FB2" w:rsidP="003457A1">
                  <w:pPr>
                    <w:widowControl w:val="0"/>
                    <w:tabs>
                      <w:tab w:val="left" w:pos="149"/>
                      <w:tab w:val="left" w:leader="underscore" w:pos="5501"/>
                    </w:tabs>
                    <w:rPr>
                      <w:bCs/>
                      <w:sz w:val="18"/>
                      <w:szCs w:val="18"/>
                      <w:lang w:eastAsia="en-US"/>
                    </w:rPr>
                  </w:pPr>
                  <w:proofErr w:type="spellStart"/>
                  <w:r w:rsidRPr="0048656E">
                    <w:rPr>
                      <w:bCs/>
                      <w:sz w:val="18"/>
                      <w:szCs w:val="18"/>
                      <w:lang w:eastAsia="en-US"/>
                    </w:rPr>
                    <w:t>Радиоканальная</w:t>
                  </w:r>
                  <w:proofErr w:type="spellEnd"/>
                  <w:r w:rsidRPr="0048656E">
                    <w:rPr>
                      <w:bCs/>
                      <w:sz w:val="18"/>
                      <w:szCs w:val="18"/>
                      <w:lang w:eastAsia="en-US"/>
                    </w:rPr>
                    <w:t xml:space="preserve"> АПС: </w:t>
                  </w:r>
                </w:p>
                <w:p w14:paraId="76B8470A" w14:textId="77777777" w:rsidR="00700FB2" w:rsidRPr="0048656E" w:rsidRDefault="00700FB2" w:rsidP="003457A1">
                  <w:pPr>
                    <w:widowControl w:val="0"/>
                    <w:tabs>
                      <w:tab w:val="left" w:pos="149"/>
                      <w:tab w:val="left" w:leader="underscore" w:pos="5501"/>
                    </w:tabs>
                    <w:rPr>
                      <w:bCs/>
                      <w:sz w:val="18"/>
                      <w:szCs w:val="18"/>
                      <w:lang w:eastAsia="en-US"/>
                    </w:rPr>
                  </w:pPr>
                  <w:r w:rsidRPr="0048656E">
                    <w:rPr>
                      <w:bCs/>
                      <w:sz w:val="18"/>
                      <w:szCs w:val="18"/>
                      <w:lang w:eastAsia="en-US"/>
                    </w:rPr>
                    <w:t xml:space="preserve">Аврора ДС-4 ед. </w:t>
                  </w:r>
                </w:p>
                <w:p w14:paraId="168A3542" w14:textId="77777777" w:rsidR="00700FB2" w:rsidRPr="0048656E" w:rsidRDefault="00700FB2" w:rsidP="003457A1">
                  <w:pPr>
                    <w:widowControl w:val="0"/>
                    <w:tabs>
                      <w:tab w:val="left" w:pos="149"/>
                      <w:tab w:val="left" w:leader="underscore" w:pos="5501"/>
                    </w:tabs>
                    <w:rPr>
                      <w:bCs/>
                      <w:sz w:val="18"/>
                      <w:szCs w:val="18"/>
                      <w:lang w:eastAsia="en-US"/>
                    </w:rPr>
                  </w:pPr>
                  <w:r w:rsidRPr="0048656E">
                    <w:rPr>
                      <w:bCs/>
                      <w:sz w:val="18"/>
                      <w:szCs w:val="18"/>
                      <w:lang w:eastAsia="en-US"/>
                    </w:rPr>
                    <w:t>Табло Выход ПРО- 1 ед.</w:t>
                  </w:r>
                </w:p>
                <w:p w14:paraId="4F29EABC" w14:textId="77777777" w:rsidR="00700FB2" w:rsidRPr="0048656E" w:rsidRDefault="00700FB2" w:rsidP="003457A1">
                  <w:pPr>
                    <w:widowControl w:val="0"/>
                    <w:tabs>
                      <w:tab w:val="left" w:pos="149"/>
                      <w:tab w:val="left" w:leader="underscore" w:pos="5501"/>
                    </w:tabs>
                    <w:rPr>
                      <w:bCs/>
                      <w:sz w:val="18"/>
                      <w:szCs w:val="18"/>
                      <w:lang w:eastAsia="en-US"/>
                    </w:rPr>
                  </w:pPr>
                  <w:r w:rsidRPr="0048656E">
                    <w:rPr>
                      <w:bCs/>
                      <w:sz w:val="18"/>
                      <w:szCs w:val="18"/>
                      <w:lang w:eastAsia="en-US"/>
                    </w:rPr>
                    <w:t>ИПР ПРО-1 ед.</w:t>
                  </w:r>
                </w:p>
                <w:p w14:paraId="161F0C43" w14:textId="77777777" w:rsidR="00700FB2" w:rsidRPr="0048656E" w:rsidRDefault="00700FB2" w:rsidP="003457A1">
                  <w:pPr>
                    <w:widowControl w:val="0"/>
                    <w:tabs>
                      <w:tab w:val="left" w:pos="149"/>
                      <w:tab w:val="left" w:leader="underscore" w:pos="5501"/>
                    </w:tabs>
                    <w:rPr>
                      <w:bCs/>
                      <w:sz w:val="18"/>
                      <w:szCs w:val="18"/>
                      <w:lang w:eastAsia="en-US"/>
                    </w:rPr>
                  </w:pPr>
                  <w:r w:rsidRPr="0048656E">
                    <w:rPr>
                      <w:bCs/>
                      <w:sz w:val="18"/>
                      <w:szCs w:val="18"/>
                      <w:lang w:eastAsia="en-US"/>
                    </w:rPr>
                    <w:t>Панель-1-ПРО- 1 ед.</w:t>
                  </w:r>
                </w:p>
                <w:p w14:paraId="40261146" w14:textId="77777777" w:rsidR="00700FB2" w:rsidRPr="0048656E" w:rsidRDefault="00700FB2" w:rsidP="003457A1">
                  <w:pPr>
                    <w:widowControl w:val="0"/>
                    <w:tabs>
                      <w:tab w:val="left" w:pos="149"/>
                      <w:tab w:val="left" w:leader="underscore" w:pos="5501"/>
                    </w:tabs>
                    <w:rPr>
                      <w:bCs/>
                      <w:sz w:val="18"/>
                      <w:szCs w:val="18"/>
                      <w:lang w:eastAsia="en-US"/>
                    </w:rPr>
                  </w:pPr>
                  <w:r w:rsidRPr="0048656E">
                    <w:rPr>
                      <w:bCs/>
                      <w:sz w:val="18"/>
                      <w:szCs w:val="18"/>
                      <w:lang w:eastAsia="en-US"/>
                    </w:rPr>
                    <w:t xml:space="preserve">РИП 12 </w:t>
                  </w:r>
                  <w:proofErr w:type="spellStart"/>
                  <w:r w:rsidRPr="0048656E">
                    <w:rPr>
                      <w:bCs/>
                      <w:sz w:val="18"/>
                      <w:szCs w:val="18"/>
                      <w:lang w:eastAsia="en-US"/>
                    </w:rPr>
                    <w:t>имп</w:t>
                  </w:r>
                  <w:proofErr w:type="spellEnd"/>
                  <w:r w:rsidRPr="0048656E">
                    <w:rPr>
                      <w:bCs/>
                      <w:sz w:val="18"/>
                      <w:szCs w:val="18"/>
                      <w:lang w:eastAsia="en-US"/>
                    </w:rPr>
                    <w:t xml:space="preserve"> 01 – 1ед.</w:t>
                  </w:r>
                </w:p>
                <w:p w14:paraId="0F718758" w14:textId="77777777" w:rsidR="00700FB2" w:rsidRPr="0048656E" w:rsidRDefault="00700FB2" w:rsidP="003457A1">
                  <w:pPr>
                    <w:widowControl w:val="0"/>
                    <w:tabs>
                      <w:tab w:val="left" w:pos="149"/>
                      <w:tab w:val="left" w:leader="underscore" w:pos="5501"/>
                    </w:tabs>
                    <w:rPr>
                      <w:bCs/>
                      <w:sz w:val="18"/>
                      <w:szCs w:val="18"/>
                      <w:lang w:eastAsia="en-US"/>
                    </w:rPr>
                  </w:pPr>
                  <w:r w:rsidRPr="0048656E">
                    <w:rPr>
                      <w:bCs/>
                      <w:sz w:val="18"/>
                      <w:szCs w:val="18"/>
                      <w:lang w:eastAsia="en-US"/>
                    </w:rPr>
                    <w:t xml:space="preserve">АКБ 12 В7 А/Ч -2 </w:t>
                  </w:r>
                  <w:proofErr w:type="spellStart"/>
                  <w:r w:rsidRPr="0048656E">
                    <w:rPr>
                      <w:bCs/>
                      <w:sz w:val="18"/>
                      <w:szCs w:val="18"/>
                      <w:lang w:eastAsia="en-US"/>
                    </w:rPr>
                    <w:t>шт</w:t>
                  </w:r>
                  <w:proofErr w:type="spellEnd"/>
                  <w:r w:rsidRPr="0048656E">
                    <w:rPr>
                      <w:bCs/>
                      <w:sz w:val="18"/>
                      <w:szCs w:val="18"/>
                      <w:lang w:eastAsia="en-US"/>
                    </w:rPr>
                    <w:t xml:space="preserve"> </w:t>
                  </w:r>
                </w:p>
              </w:tc>
            </w:tr>
            <w:tr w:rsidR="00700FB2" w:rsidRPr="0048656E" w14:paraId="0ADFABEC" w14:textId="77777777" w:rsidTr="00E25B06">
              <w:trPr>
                <w:trHeight w:val="510"/>
              </w:trPr>
              <w:tc>
                <w:tcPr>
                  <w:tcW w:w="559" w:type="dxa"/>
                  <w:vAlign w:val="center"/>
                </w:tcPr>
                <w:p w14:paraId="765E4D90"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1AD29144" w14:textId="77777777" w:rsidR="00700FB2" w:rsidRPr="0048656E" w:rsidRDefault="00700FB2" w:rsidP="0048656E">
                  <w:pPr>
                    <w:widowControl w:val="0"/>
                    <w:rPr>
                      <w:bCs/>
                      <w:sz w:val="18"/>
                      <w:szCs w:val="18"/>
                      <w:lang w:eastAsia="en-US"/>
                    </w:rPr>
                  </w:pPr>
                  <w:r w:rsidRPr="0048656E">
                    <w:rPr>
                      <w:bCs/>
                      <w:sz w:val="18"/>
                      <w:szCs w:val="18"/>
                      <w:lang w:eastAsia="en-US"/>
                    </w:rPr>
                    <w:t>Мебель</w:t>
                  </w:r>
                </w:p>
              </w:tc>
              <w:tc>
                <w:tcPr>
                  <w:tcW w:w="2442" w:type="dxa"/>
                  <w:vAlign w:val="center"/>
                </w:tcPr>
                <w:p w14:paraId="1B1B8C3C" w14:textId="77777777" w:rsidR="00700FB2" w:rsidRPr="0048656E" w:rsidRDefault="00700FB2" w:rsidP="0048656E">
                  <w:pPr>
                    <w:widowControl w:val="0"/>
                    <w:tabs>
                      <w:tab w:val="left" w:pos="149"/>
                      <w:tab w:val="left" w:leader="underscore" w:pos="5501"/>
                    </w:tabs>
                    <w:rPr>
                      <w:bCs/>
                      <w:sz w:val="18"/>
                      <w:szCs w:val="18"/>
                      <w:lang w:eastAsia="en-US"/>
                    </w:rPr>
                  </w:pPr>
                  <w:r w:rsidRPr="0048656E">
                    <w:rPr>
                      <w:bCs/>
                      <w:sz w:val="18"/>
                      <w:szCs w:val="18"/>
                      <w:lang w:eastAsia="en-US"/>
                    </w:rPr>
                    <w:t>- не требуется</w:t>
                  </w:r>
                </w:p>
              </w:tc>
            </w:tr>
            <w:tr w:rsidR="00700FB2" w:rsidRPr="0048656E" w14:paraId="6565E4C3" w14:textId="77777777" w:rsidTr="00E25B06">
              <w:trPr>
                <w:trHeight w:val="510"/>
              </w:trPr>
              <w:tc>
                <w:tcPr>
                  <w:tcW w:w="559" w:type="dxa"/>
                  <w:vAlign w:val="center"/>
                </w:tcPr>
                <w:p w14:paraId="41D33335"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5E60541D" w14:textId="77777777" w:rsidR="00700FB2" w:rsidRPr="0048656E" w:rsidRDefault="00700FB2" w:rsidP="0048656E">
                  <w:pPr>
                    <w:widowControl w:val="0"/>
                    <w:rPr>
                      <w:bCs/>
                      <w:sz w:val="18"/>
                      <w:szCs w:val="18"/>
                      <w:lang w:eastAsia="en-US"/>
                    </w:rPr>
                  </w:pPr>
                  <w:r w:rsidRPr="0048656E">
                    <w:rPr>
                      <w:bCs/>
                      <w:sz w:val="18"/>
                      <w:szCs w:val="18"/>
                      <w:lang w:eastAsia="en-US"/>
                    </w:rPr>
                    <w:t>Бытовая техника</w:t>
                  </w:r>
                </w:p>
              </w:tc>
              <w:tc>
                <w:tcPr>
                  <w:tcW w:w="2442" w:type="dxa"/>
                  <w:vAlign w:val="center"/>
                </w:tcPr>
                <w:p w14:paraId="3087D0E6" w14:textId="77777777" w:rsidR="00700FB2" w:rsidRPr="0048656E" w:rsidRDefault="00700FB2" w:rsidP="0048656E">
                  <w:pPr>
                    <w:widowControl w:val="0"/>
                    <w:tabs>
                      <w:tab w:val="left" w:pos="149"/>
                      <w:tab w:val="left" w:leader="underscore" w:pos="5501"/>
                    </w:tabs>
                    <w:rPr>
                      <w:bCs/>
                      <w:sz w:val="18"/>
                      <w:szCs w:val="18"/>
                      <w:lang w:eastAsia="en-US"/>
                    </w:rPr>
                  </w:pPr>
                  <w:r w:rsidRPr="0048656E">
                    <w:rPr>
                      <w:bCs/>
                      <w:sz w:val="18"/>
                      <w:szCs w:val="18"/>
                      <w:lang w:eastAsia="en-US"/>
                    </w:rPr>
                    <w:t>- не требуется</w:t>
                  </w:r>
                </w:p>
              </w:tc>
            </w:tr>
            <w:tr w:rsidR="00700FB2" w:rsidRPr="0048656E" w14:paraId="1206E210" w14:textId="77777777" w:rsidTr="00E25B06">
              <w:trPr>
                <w:trHeight w:val="510"/>
              </w:trPr>
              <w:tc>
                <w:tcPr>
                  <w:tcW w:w="559" w:type="dxa"/>
                  <w:vAlign w:val="center"/>
                </w:tcPr>
                <w:p w14:paraId="11060B8C"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2FF5B341" w14:textId="77777777" w:rsidR="00700FB2" w:rsidRPr="0048656E" w:rsidRDefault="00700FB2" w:rsidP="0048656E">
                  <w:pPr>
                    <w:widowControl w:val="0"/>
                    <w:rPr>
                      <w:bCs/>
                      <w:sz w:val="18"/>
                      <w:szCs w:val="18"/>
                      <w:lang w:eastAsia="en-US"/>
                    </w:rPr>
                  </w:pPr>
                  <w:r w:rsidRPr="0048656E">
                    <w:rPr>
                      <w:bCs/>
                      <w:sz w:val="18"/>
                      <w:szCs w:val="18"/>
                      <w:lang w:eastAsia="en-US"/>
                    </w:rPr>
                    <w:t>Дополнительно</w:t>
                  </w:r>
                </w:p>
              </w:tc>
              <w:tc>
                <w:tcPr>
                  <w:tcW w:w="2442" w:type="dxa"/>
                  <w:vAlign w:val="center"/>
                </w:tcPr>
                <w:p w14:paraId="7FEAA3B2"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Зеркало 600х400 мм – 1 ед.</w:t>
                  </w:r>
                </w:p>
                <w:p w14:paraId="6796D0C2" w14:textId="77777777" w:rsidR="00700FB2" w:rsidRPr="0048656E" w:rsidRDefault="00700FB2" w:rsidP="0048656E">
                  <w:pPr>
                    <w:numPr>
                      <w:ilvl w:val="0"/>
                      <w:numId w:val="48"/>
                    </w:numPr>
                    <w:tabs>
                      <w:tab w:val="left" w:pos="321"/>
                    </w:tabs>
                    <w:rPr>
                      <w:rFonts w:eastAsia="Candara"/>
                      <w:sz w:val="18"/>
                      <w:szCs w:val="18"/>
                      <w:lang w:eastAsia="en-US"/>
                    </w:rPr>
                  </w:pPr>
                  <w:r w:rsidRPr="0048656E">
                    <w:rPr>
                      <w:rFonts w:eastAsia="Candara"/>
                      <w:sz w:val="18"/>
                      <w:szCs w:val="18"/>
                      <w:lang w:eastAsia="en-US"/>
                    </w:rPr>
                    <w:t>Жалюзи – 4 ед.</w:t>
                  </w:r>
                </w:p>
                <w:p w14:paraId="1FD38E4D" w14:textId="77777777" w:rsidR="00700FB2" w:rsidRPr="0048656E" w:rsidRDefault="00700FB2" w:rsidP="0048656E">
                  <w:pPr>
                    <w:numPr>
                      <w:ilvl w:val="0"/>
                      <w:numId w:val="48"/>
                    </w:numPr>
                    <w:tabs>
                      <w:tab w:val="left" w:pos="321"/>
                    </w:tabs>
                    <w:rPr>
                      <w:bCs/>
                      <w:sz w:val="18"/>
                      <w:szCs w:val="18"/>
                      <w:lang w:eastAsia="en-US"/>
                    </w:rPr>
                  </w:pPr>
                  <w:r w:rsidRPr="0048656E">
                    <w:rPr>
                      <w:rFonts w:eastAsia="Candara"/>
                      <w:sz w:val="18"/>
                      <w:szCs w:val="18"/>
                      <w:lang w:eastAsia="en-US"/>
                    </w:rPr>
                    <w:t xml:space="preserve">Сушилка электрическая для рук </w:t>
                  </w:r>
                  <w:proofErr w:type="spellStart"/>
                  <w:r w:rsidRPr="0048656E">
                    <w:rPr>
                      <w:rFonts w:eastAsia="Candara"/>
                      <w:sz w:val="18"/>
                      <w:szCs w:val="18"/>
                      <w:lang w:eastAsia="en-US"/>
                    </w:rPr>
                    <w:t>Starwind</w:t>
                  </w:r>
                  <w:proofErr w:type="spellEnd"/>
                  <w:r w:rsidRPr="0048656E">
                    <w:rPr>
                      <w:rFonts w:eastAsia="Candara"/>
                      <w:sz w:val="18"/>
                      <w:szCs w:val="18"/>
                      <w:lang w:eastAsia="en-US"/>
                    </w:rPr>
                    <w:t xml:space="preserve"> SW-HD888, автоматическая, 1800Вт, сенсорная, </w:t>
                  </w:r>
                  <w:r w:rsidRPr="0048656E">
                    <w:rPr>
                      <w:rFonts w:eastAsia="Candara"/>
                      <w:sz w:val="18"/>
                      <w:szCs w:val="18"/>
                      <w:lang w:eastAsia="en-US"/>
                    </w:rPr>
                    <w:lastRenderedPageBreak/>
                    <w:t>высокоскоростная, серебристый – 1 ед.</w:t>
                  </w:r>
                </w:p>
              </w:tc>
            </w:tr>
            <w:tr w:rsidR="00700FB2" w:rsidRPr="0048656E" w14:paraId="057CD254" w14:textId="77777777" w:rsidTr="00E25B06">
              <w:trPr>
                <w:trHeight w:val="510"/>
              </w:trPr>
              <w:tc>
                <w:tcPr>
                  <w:tcW w:w="559" w:type="dxa"/>
                  <w:vAlign w:val="center"/>
                </w:tcPr>
                <w:p w14:paraId="2205213A" w14:textId="77777777" w:rsidR="00700FB2" w:rsidRPr="0048656E" w:rsidRDefault="00700FB2" w:rsidP="0048656E">
                  <w:pPr>
                    <w:numPr>
                      <w:ilvl w:val="0"/>
                      <w:numId w:val="47"/>
                    </w:numPr>
                    <w:tabs>
                      <w:tab w:val="left" w:pos="452"/>
                    </w:tabs>
                    <w:ind w:left="0" w:firstLine="16"/>
                    <w:jc w:val="center"/>
                    <w:rPr>
                      <w:rFonts w:eastAsiaTheme="minorHAnsi"/>
                      <w:sz w:val="18"/>
                      <w:szCs w:val="18"/>
                      <w:lang w:eastAsia="en-US"/>
                    </w:rPr>
                  </w:pPr>
                </w:p>
              </w:tc>
              <w:tc>
                <w:tcPr>
                  <w:tcW w:w="1415" w:type="dxa"/>
                  <w:vAlign w:val="center"/>
                </w:tcPr>
                <w:p w14:paraId="39D87C99" w14:textId="77777777" w:rsidR="00700FB2" w:rsidRPr="0048656E" w:rsidRDefault="00700FB2" w:rsidP="0048656E">
                  <w:pPr>
                    <w:widowControl w:val="0"/>
                    <w:rPr>
                      <w:bCs/>
                      <w:sz w:val="18"/>
                      <w:szCs w:val="18"/>
                      <w:lang w:eastAsia="en-US"/>
                    </w:rPr>
                  </w:pPr>
                  <w:r w:rsidRPr="0048656E">
                    <w:rPr>
                      <w:bCs/>
                      <w:sz w:val="18"/>
                      <w:szCs w:val="18"/>
                      <w:lang w:eastAsia="en-US"/>
                    </w:rPr>
                    <w:t xml:space="preserve">Внешний вид и схема расположения </w:t>
                  </w:r>
                </w:p>
              </w:tc>
              <w:tc>
                <w:tcPr>
                  <w:tcW w:w="2442" w:type="dxa"/>
                </w:tcPr>
                <w:p w14:paraId="4130BAD8" w14:textId="77777777" w:rsidR="00700FB2" w:rsidRPr="0048656E" w:rsidRDefault="00700FB2" w:rsidP="0048656E">
                  <w:pPr>
                    <w:numPr>
                      <w:ilvl w:val="0"/>
                      <w:numId w:val="48"/>
                    </w:numPr>
                    <w:tabs>
                      <w:tab w:val="left" w:pos="321"/>
                    </w:tabs>
                    <w:rPr>
                      <w:bCs/>
                      <w:sz w:val="18"/>
                      <w:szCs w:val="18"/>
                      <w:lang w:eastAsia="en-US"/>
                    </w:rPr>
                  </w:pPr>
                  <w:r w:rsidRPr="0048656E">
                    <w:rPr>
                      <w:bCs/>
                      <w:sz w:val="18"/>
                      <w:szCs w:val="18"/>
                      <w:lang w:eastAsia="en-US"/>
                    </w:rPr>
                    <w:t>приложение к техническому заданию.</w:t>
                  </w:r>
                </w:p>
              </w:tc>
            </w:tr>
          </w:tbl>
          <w:p w14:paraId="30B8BA70" w14:textId="31BF6848" w:rsidR="00700FB2" w:rsidRDefault="00700FB2" w:rsidP="00840C41">
            <w:pPr>
              <w:autoSpaceDE w:val="0"/>
              <w:autoSpaceDN w:val="0"/>
              <w:adjustRightInd w:val="0"/>
              <w:rPr>
                <w:rFonts w:eastAsiaTheme="minorHAnsi"/>
                <w:color w:val="000000"/>
                <w:sz w:val="18"/>
                <w:szCs w:val="18"/>
                <w:lang w:eastAsia="en-US"/>
              </w:rPr>
            </w:pPr>
            <w:r w:rsidRPr="0075139F">
              <w:rPr>
                <w:rFonts w:eastAsiaTheme="minorHAnsi"/>
                <w:color w:val="000000"/>
                <w:sz w:val="18"/>
                <w:szCs w:val="18"/>
                <w:lang w:eastAsia="en-US"/>
              </w:rPr>
              <w:t>Внешний вид и схема расположения</w:t>
            </w:r>
            <w:r>
              <w:rPr>
                <w:rFonts w:eastAsiaTheme="minorHAnsi"/>
                <w:color w:val="000000"/>
                <w:sz w:val="18"/>
                <w:szCs w:val="18"/>
                <w:lang w:eastAsia="en-US"/>
              </w:rPr>
              <w:t>:</w:t>
            </w:r>
          </w:p>
          <w:p w14:paraId="17106BC6" w14:textId="77777777" w:rsidR="00700FB2" w:rsidRDefault="00700FB2" w:rsidP="00840C41">
            <w:pPr>
              <w:autoSpaceDE w:val="0"/>
              <w:autoSpaceDN w:val="0"/>
              <w:adjustRightInd w:val="0"/>
              <w:rPr>
                <w:rFonts w:eastAsiaTheme="minorHAnsi"/>
                <w:color w:val="000000"/>
                <w:sz w:val="18"/>
                <w:szCs w:val="18"/>
                <w:lang w:eastAsia="en-US"/>
              </w:rPr>
            </w:pPr>
          </w:p>
          <w:p w14:paraId="13F652FF" w14:textId="77777777" w:rsidR="00700FB2" w:rsidRDefault="00700FB2" w:rsidP="00840C41">
            <w:pPr>
              <w:autoSpaceDE w:val="0"/>
              <w:autoSpaceDN w:val="0"/>
              <w:adjustRightInd w:val="0"/>
              <w:rPr>
                <w:rFonts w:eastAsiaTheme="minorHAnsi"/>
                <w:color w:val="000000"/>
                <w:sz w:val="18"/>
                <w:szCs w:val="18"/>
                <w:lang w:eastAsia="en-US"/>
              </w:rPr>
            </w:pPr>
            <w:r>
              <w:rPr>
                <w:rFonts w:eastAsiaTheme="minorHAnsi"/>
                <w:noProof/>
                <w:color w:val="000000"/>
                <w:sz w:val="18"/>
                <w:szCs w:val="18"/>
              </w:rPr>
              <w:drawing>
                <wp:inline distT="0" distB="0" distL="0" distR="0" wp14:anchorId="6F8E71FA" wp14:editId="70FEEA55">
                  <wp:extent cx="1219200" cy="6337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9200" cy="633730"/>
                          </a:xfrm>
                          <a:prstGeom prst="rect">
                            <a:avLst/>
                          </a:prstGeom>
                          <a:noFill/>
                        </pic:spPr>
                      </pic:pic>
                    </a:graphicData>
                  </a:graphic>
                </wp:inline>
              </w:drawing>
            </w:r>
          </w:p>
          <w:p w14:paraId="2778AD58" w14:textId="054E9924" w:rsidR="00700FB2" w:rsidRPr="00C17EFA" w:rsidRDefault="00700FB2" w:rsidP="00840C41">
            <w:pPr>
              <w:autoSpaceDE w:val="0"/>
              <w:autoSpaceDN w:val="0"/>
              <w:adjustRightInd w:val="0"/>
              <w:rPr>
                <w:rFonts w:eastAsiaTheme="minorHAnsi"/>
                <w:color w:val="000000"/>
                <w:sz w:val="18"/>
                <w:szCs w:val="18"/>
                <w:lang w:eastAsia="en-US"/>
              </w:rPr>
            </w:pPr>
            <w:r>
              <w:rPr>
                <w:rFonts w:eastAsiaTheme="minorHAnsi"/>
                <w:noProof/>
                <w:color w:val="000000"/>
                <w:sz w:val="18"/>
                <w:szCs w:val="18"/>
              </w:rPr>
              <w:drawing>
                <wp:inline distT="0" distB="0" distL="0" distR="0" wp14:anchorId="772987ED" wp14:editId="4676D508">
                  <wp:extent cx="1353185" cy="5911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3185" cy="591185"/>
                          </a:xfrm>
                          <a:prstGeom prst="rect">
                            <a:avLst/>
                          </a:prstGeom>
                          <a:noFill/>
                        </pic:spPr>
                      </pic:pic>
                    </a:graphicData>
                  </a:graphic>
                </wp:inline>
              </w:drawing>
            </w:r>
            <w:r>
              <w:rPr>
                <w:rFonts w:eastAsiaTheme="minorHAnsi"/>
                <w:noProof/>
                <w:color w:val="000000"/>
                <w:sz w:val="18"/>
                <w:szCs w:val="18"/>
              </w:rPr>
              <w:drawing>
                <wp:inline distT="0" distB="0" distL="0" distR="0" wp14:anchorId="5CC3DF81" wp14:editId="4EC75F8F">
                  <wp:extent cx="1426845" cy="804545"/>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6845" cy="804545"/>
                          </a:xfrm>
                          <a:prstGeom prst="rect">
                            <a:avLst/>
                          </a:prstGeom>
                          <a:noFill/>
                        </pic:spPr>
                      </pic:pic>
                    </a:graphicData>
                  </a:graphic>
                </wp:inline>
              </w:drawing>
            </w:r>
          </w:p>
        </w:tc>
        <w:tc>
          <w:tcPr>
            <w:tcW w:w="306" w:type="pct"/>
            <w:shd w:val="clear" w:color="auto" w:fill="FFFFFF" w:themeFill="background1"/>
          </w:tcPr>
          <w:p w14:paraId="5B9ED7B8" w14:textId="77777777" w:rsidR="00700FB2" w:rsidRPr="00C17EFA" w:rsidRDefault="00700FB2" w:rsidP="00C17EFA">
            <w:pPr>
              <w:jc w:val="center"/>
              <w:rPr>
                <w:sz w:val="18"/>
                <w:szCs w:val="18"/>
              </w:rPr>
            </w:pPr>
            <w:r w:rsidRPr="00C17EFA">
              <w:rPr>
                <w:sz w:val="18"/>
                <w:szCs w:val="18"/>
              </w:rPr>
              <w:lastRenderedPageBreak/>
              <w:t>шт.</w:t>
            </w:r>
          </w:p>
        </w:tc>
        <w:tc>
          <w:tcPr>
            <w:tcW w:w="275" w:type="pct"/>
            <w:shd w:val="clear" w:color="auto" w:fill="auto"/>
          </w:tcPr>
          <w:p w14:paraId="77C68402" w14:textId="50A5D70D" w:rsidR="00700FB2" w:rsidRPr="00C17EFA" w:rsidRDefault="00700FB2" w:rsidP="00C17EFA">
            <w:pPr>
              <w:jc w:val="center"/>
              <w:rPr>
                <w:sz w:val="18"/>
                <w:szCs w:val="18"/>
              </w:rPr>
            </w:pPr>
            <w:r>
              <w:rPr>
                <w:sz w:val="18"/>
                <w:szCs w:val="18"/>
              </w:rPr>
              <w:t>1</w:t>
            </w:r>
          </w:p>
        </w:tc>
        <w:tc>
          <w:tcPr>
            <w:tcW w:w="450" w:type="pct"/>
          </w:tcPr>
          <w:p w14:paraId="15C33C96" w14:textId="7B3C4A66" w:rsidR="00700FB2" w:rsidRPr="00C17EFA" w:rsidRDefault="00700FB2" w:rsidP="00C17EFA">
            <w:pPr>
              <w:jc w:val="center"/>
              <w:rPr>
                <w:sz w:val="18"/>
                <w:szCs w:val="18"/>
                <w:shd w:val="clear" w:color="auto" w:fill="FFFFFF"/>
              </w:rPr>
            </w:pPr>
            <w:r>
              <w:rPr>
                <w:sz w:val="18"/>
                <w:szCs w:val="18"/>
                <w:shd w:val="clear" w:color="auto" w:fill="FFFFFF"/>
              </w:rPr>
              <w:t>4 675 </w:t>
            </w:r>
            <w:r w:rsidRPr="006428B1">
              <w:rPr>
                <w:sz w:val="18"/>
                <w:szCs w:val="18"/>
                <w:shd w:val="clear" w:color="auto" w:fill="FFFFFF"/>
              </w:rPr>
              <w:t>912,00</w:t>
            </w:r>
          </w:p>
        </w:tc>
        <w:tc>
          <w:tcPr>
            <w:tcW w:w="410" w:type="pct"/>
          </w:tcPr>
          <w:p w14:paraId="7DF803B5" w14:textId="1AF705DD" w:rsidR="00700FB2" w:rsidRPr="00C17EFA" w:rsidRDefault="00700FB2" w:rsidP="00436ABA">
            <w:pPr>
              <w:jc w:val="center"/>
              <w:rPr>
                <w:sz w:val="18"/>
                <w:szCs w:val="18"/>
                <w:shd w:val="clear" w:color="auto" w:fill="FFFFFF"/>
                <w:lang w:val="en-US"/>
              </w:rPr>
            </w:pPr>
            <w:r>
              <w:rPr>
                <w:sz w:val="18"/>
                <w:szCs w:val="18"/>
                <w:shd w:val="clear" w:color="auto" w:fill="FFFFFF"/>
                <w:lang w:val="en-US"/>
              </w:rPr>
              <w:t>4 675 </w:t>
            </w:r>
            <w:r w:rsidRPr="006428B1">
              <w:rPr>
                <w:sz w:val="18"/>
                <w:szCs w:val="18"/>
                <w:shd w:val="clear" w:color="auto" w:fill="FFFFFF"/>
                <w:lang w:val="en-US"/>
              </w:rPr>
              <w:t>912,00</w:t>
            </w:r>
          </w:p>
        </w:tc>
        <w:tc>
          <w:tcPr>
            <w:tcW w:w="410" w:type="pct"/>
          </w:tcPr>
          <w:p w14:paraId="2EB31FF4" w14:textId="77777777" w:rsidR="00700FB2" w:rsidRPr="00C17EFA" w:rsidRDefault="00700FB2" w:rsidP="00C17EFA">
            <w:pPr>
              <w:jc w:val="center"/>
              <w:rPr>
                <w:sz w:val="18"/>
                <w:szCs w:val="18"/>
              </w:rPr>
            </w:pPr>
            <w:r w:rsidRPr="00C17EFA">
              <w:rPr>
                <w:sz w:val="18"/>
                <w:szCs w:val="18"/>
              </w:rPr>
              <w:t>Не установлено</w:t>
            </w:r>
          </w:p>
        </w:tc>
        <w:tc>
          <w:tcPr>
            <w:tcW w:w="274" w:type="pct"/>
          </w:tcPr>
          <w:p w14:paraId="3A270807" w14:textId="77777777" w:rsidR="00700FB2" w:rsidRPr="00C17EFA" w:rsidRDefault="00700FB2" w:rsidP="00C17EFA">
            <w:pPr>
              <w:jc w:val="center"/>
              <w:rPr>
                <w:sz w:val="18"/>
                <w:szCs w:val="18"/>
              </w:rPr>
            </w:pPr>
          </w:p>
        </w:tc>
        <w:tc>
          <w:tcPr>
            <w:tcW w:w="273" w:type="pct"/>
          </w:tcPr>
          <w:p w14:paraId="28DDAE61" w14:textId="6C9F665E" w:rsidR="00700FB2" w:rsidRPr="00C17EFA" w:rsidRDefault="00700FB2" w:rsidP="00C17EFA">
            <w:pPr>
              <w:jc w:val="center"/>
              <w:rPr>
                <w:sz w:val="18"/>
                <w:szCs w:val="18"/>
              </w:rPr>
            </w:pPr>
          </w:p>
        </w:tc>
        <w:tc>
          <w:tcPr>
            <w:tcW w:w="246" w:type="pct"/>
          </w:tcPr>
          <w:p w14:paraId="5B7797CD" w14:textId="77777777" w:rsidR="00700FB2" w:rsidRPr="00C17EFA" w:rsidRDefault="00700FB2" w:rsidP="00C17EFA">
            <w:pPr>
              <w:jc w:val="center"/>
              <w:rPr>
                <w:sz w:val="18"/>
                <w:szCs w:val="18"/>
              </w:rPr>
            </w:pPr>
          </w:p>
        </w:tc>
        <w:tc>
          <w:tcPr>
            <w:tcW w:w="699" w:type="pct"/>
            <w:gridSpan w:val="2"/>
          </w:tcPr>
          <w:p w14:paraId="16078824" w14:textId="77777777" w:rsidR="00700FB2" w:rsidRPr="00C17EFA" w:rsidRDefault="00700FB2" w:rsidP="00C17EFA">
            <w:pPr>
              <w:jc w:val="center"/>
              <w:rPr>
                <w:sz w:val="18"/>
                <w:szCs w:val="18"/>
              </w:rPr>
            </w:pPr>
          </w:p>
        </w:tc>
      </w:tr>
      <w:tr w:rsidR="00700FB2" w:rsidRPr="00C17EFA" w14:paraId="5CED0E19" w14:textId="77777777" w:rsidTr="00D621D7">
        <w:trPr>
          <w:trHeight w:val="227"/>
        </w:trPr>
        <w:tc>
          <w:tcPr>
            <w:tcW w:w="2688" w:type="pct"/>
            <w:gridSpan w:val="5"/>
          </w:tcPr>
          <w:p w14:paraId="7285858A" w14:textId="77777777" w:rsidR="00700FB2" w:rsidRPr="00C17EFA" w:rsidRDefault="00700FB2" w:rsidP="00C17EFA">
            <w:pPr>
              <w:jc w:val="right"/>
              <w:rPr>
                <w:b/>
                <w:sz w:val="18"/>
                <w:szCs w:val="18"/>
              </w:rPr>
            </w:pPr>
            <w:r w:rsidRPr="00C17EFA">
              <w:rPr>
                <w:b/>
                <w:sz w:val="18"/>
                <w:szCs w:val="18"/>
              </w:rPr>
              <w:lastRenderedPageBreak/>
              <w:t xml:space="preserve">Итого </w:t>
            </w:r>
          </w:p>
        </w:tc>
        <w:tc>
          <w:tcPr>
            <w:tcW w:w="410" w:type="pct"/>
            <w:vAlign w:val="center"/>
          </w:tcPr>
          <w:p w14:paraId="076106C2" w14:textId="2DF87DC8" w:rsidR="00700FB2" w:rsidRPr="00C17EFA" w:rsidRDefault="00700FB2" w:rsidP="00436ABA">
            <w:pPr>
              <w:jc w:val="center"/>
              <w:rPr>
                <w:b/>
                <w:sz w:val="18"/>
                <w:szCs w:val="18"/>
                <w:lang w:val="en-US"/>
              </w:rPr>
            </w:pPr>
            <w:r>
              <w:rPr>
                <w:b/>
                <w:sz w:val="18"/>
                <w:szCs w:val="18"/>
                <w:lang w:val="en-US"/>
              </w:rPr>
              <w:t>4 675 </w:t>
            </w:r>
            <w:r w:rsidRPr="000B6092">
              <w:rPr>
                <w:b/>
                <w:sz w:val="18"/>
                <w:szCs w:val="18"/>
                <w:lang w:val="en-US"/>
              </w:rPr>
              <w:t>912,00</w:t>
            </w:r>
          </w:p>
        </w:tc>
        <w:tc>
          <w:tcPr>
            <w:tcW w:w="410" w:type="pct"/>
          </w:tcPr>
          <w:p w14:paraId="71970EBC" w14:textId="77777777" w:rsidR="00700FB2" w:rsidRPr="00C17EFA" w:rsidRDefault="00700FB2" w:rsidP="00C17EFA">
            <w:pPr>
              <w:jc w:val="right"/>
              <w:rPr>
                <w:b/>
                <w:sz w:val="18"/>
                <w:szCs w:val="18"/>
              </w:rPr>
            </w:pPr>
          </w:p>
        </w:tc>
        <w:tc>
          <w:tcPr>
            <w:tcW w:w="274" w:type="pct"/>
          </w:tcPr>
          <w:p w14:paraId="304CEB43" w14:textId="066BD355" w:rsidR="00700FB2" w:rsidRPr="00C17EFA" w:rsidRDefault="00700FB2" w:rsidP="00C17EFA">
            <w:pPr>
              <w:jc w:val="right"/>
              <w:rPr>
                <w:b/>
                <w:sz w:val="18"/>
                <w:szCs w:val="18"/>
              </w:rPr>
            </w:pPr>
          </w:p>
        </w:tc>
        <w:tc>
          <w:tcPr>
            <w:tcW w:w="273" w:type="pct"/>
            <w:vAlign w:val="center"/>
          </w:tcPr>
          <w:p w14:paraId="11EA3851" w14:textId="77777777" w:rsidR="00700FB2" w:rsidRPr="00C17EFA" w:rsidRDefault="00700FB2" w:rsidP="00C17EFA">
            <w:pPr>
              <w:jc w:val="right"/>
              <w:rPr>
                <w:b/>
                <w:sz w:val="18"/>
                <w:szCs w:val="18"/>
              </w:rPr>
            </w:pPr>
            <w:r w:rsidRPr="00C17EFA">
              <w:rPr>
                <w:b/>
                <w:sz w:val="18"/>
                <w:szCs w:val="18"/>
              </w:rPr>
              <w:t>Итого</w:t>
            </w:r>
          </w:p>
        </w:tc>
        <w:tc>
          <w:tcPr>
            <w:tcW w:w="257" w:type="pct"/>
            <w:gridSpan w:val="2"/>
            <w:vAlign w:val="center"/>
          </w:tcPr>
          <w:p w14:paraId="617F4022" w14:textId="77777777" w:rsidR="00700FB2" w:rsidRPr="00C17EFA" w:rsidRDefault="00700FB2" w:rsidP="00C17EFA">
            <w:pPr>
              <w:jc w:val="center"/>
              <w:rPr>
                <w:sz w:val="18"/>
                <w:szCs w:val="18"/>
              </w:rPr>
            </w:pPr>
          </w:p>
        </w:tc>
        <w:tc>
          <w:tcPr>
            <w:tcW w:w="688" w:type="pct"/>
            <w:vAlign w:val="center"/>
          </w:tcPr>
          <w:p w14:paraId="69CC47D8" w14:textId="77777777" w:rsidR="00700FB2" w:rsidRPr="00C17EFA" w:rsidRDefault="00700FB2" w:rsidP="00C17EFA">
            <w:pPr>
              <w:jc w:val="center"/>
              <w:rPr>
                <w:sz w:val="18"/>
                <w:szCs w:val="18"/>
              </w:rPr>
            </w:pPr>
            <w:r w:rsidRPr="00C17EFA">
              <w:rPr>
                <w:sz w:val="18"/>
                <w:szCs w:val="18"/>
              </w:rPr>
              <w:t>-</w:t>
            </w:r>
          </w:p>
        </w:tc>
      </w:tr>
    </w:tbl>
    <w:p w14:paraId="72AAC1B5" w14:textId="18E9CDE8" w:rsidR="00DD3918" w:rsidRPr="00395D8B" w:rsidRDefault="00DD3918" w:rsidP="00DD3918">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DD3918">
      <w:pPr>
        <w:ind w:firstLine="709"/>
        <w:jc w:val="both"/>
        <w:rPr>
          <w:bCs/>
        </w:rPr>
      </w:pPr>
      <w:r w:rsidRPr="00395D8B">
        <w:rPr>
          <w:bCs/>
        </w:rPr>
        <w:t>______________________           ______________      /___________________ /</w:t>
      </w:r>
    </w:p>
    <w:p w14:paraId="049158E5" w14:textId="77777777" w:rsidR="00DD3918" w:rsidRPr="00395D8B" w:rsidRDefault="00DD3918" w:rsidP="00DD3918">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570BED9B" w14:textId="77777777" w:rsidR="00DD3918" w:rsidRPr="00395D8B" w:rsidRDefault="00DD3918" w:rsidP="00DD3918">
      <w:pPr>
        <w:jc w:val="both"/>
        <w:rPr>
          <w:bCs/>
          <w:i/>
        </w:rPr>
      </w:pPr>
      <w:r w:rsidRPr="00395D8B">
        <w:rPr>
          <w:bCs/>
          <w:i/>
        </w:rPr>
        <w:t xml:space="preserve">                                                                                                   МП</w:t>
      </w:r>
    </w:p>
    <w:p w14:paraId="7FA737C9" w14:textId="77777777" w:rsidR="00DD3918" w:rsidRPr="00395D8B" w:rsidRDefault="00DD3918" w:rsidP="00DD3918">
      <w:pPr>
        <w:tabs>
          <w:tab w:val="left" w:pos="426"/>
        </w:tabs>
        <w:rPr>
          <w:sz w:val="20"/>
        </w:rPr>
      </w:pPr>
      <w:r w:rsidRPr="00395D8B">
        <w:rPr>
          <w:b/>
          <w:sz w:val="20"/>
        </w:rPr>
        <w:t>Примечание:</w:t>
      </w:r>
      <w:r w:rsidRPr="00395D8B">
        <w:rPr>
          <w:sz w:val="20"/>
        </w:rPr>
        <w:t xml:space="preserve"> </w:t>
      </w:r>
    </w:p>
    <w:p w14:paraId="577BB854" w14:textId="77777777" w:rsidR="00D621D7" w:rsidRDefault="00D621D7" w:rsidP="00D621D7">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405B5159" w14:textId="77777777" w:rsidR="00D621D7" w:rsidRPr="00851C3E" w:rsidRDefault="00D621D7" w:rsidP="00D621D7">
      <w:pPr>
        <w:tabs>
          <w:tab w:val="left" w:pos="0"/>
        </w:tabs>
        <w:spacing w:before="120"/>
        <w:ind w:left="1069" w:right="-32"/>
        <w:contextualSpacing/>
        <w:jc w:val="both"/>
        <w:rPr>
          <w:bCs/>
          <w:sz w:val="20"/>
          <w:szCs w:val="20"/>
          <w:lang w:eastAsia="en-US"/>
        </w:rPr>
      </w:pPr>
      <w:r>
        <w:rPr>
          <w:sz w:val="20"/>
          <w:szCs w:val="20"/>
          <w:lang w:eastAsia="en-US"/>
        </w:rPr>
        <w:t xml:space="preserve">2. </w:t>
      </w:r>
      <w:r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1C6007C0" w14:textId="77777777" w:rsidR="00461C74" w:rsidRPr="00FC1523" w:rsidRDefault="00461C74" w:rsidP="00461C74">
      <w:pPr>
        <w:tabs>
          <w:tab w:val="left" w:pos="0"/>
        </w:tabs>
        <w:ind w:left="928" w:firstLine="567"/>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9E85A8B" w14:textId="710127FE" w:rsidR="004D7455" w:rsidRPr="00395D8B" w:rsidRDefault="004D7455" w:rsidP="004D7455">
      <w:pPr>
        <w:jc w:val="right"/>
        <w:rPr>
          <w:b/>
          <w:bCs/>
          <w:sz w:val="22"/>
          <w:szCs w:val="22"/>
        </w:rPr>
      </w:pPr>
      <w:r w:rsidRPr="00A436DF">
        <w:rPr>
          <w:b/>
          <w:bCs/>
        </w:rPr>
        <w:t xml:space="preserve">от </w:t>
      </w:r>
      <w:r w:rsidR="009E3062">
        <w:rPr>
          <w:b/>
          <w:bCs/>
        </w:rPr>
        <w:t>03.06</w:t>
      </w:r>
      <w:r w:rsidR="009E3062" w:rsidRPr="00A436DF">
        <w:rPr>
          <w:b/>
          <w:bCs/>
        </w:rPr>
        <w:t>.2026 г.</w:t>
      </w:r>
      <w:r w:rsidRPr="00395D8B">
        <w:rPr>
          <w:b/>
          <w:bCs/>
        </w:rPr>
        <w:t xml:space="preserve"> № </w:t>
      </w:r>
      <w:r w:rsidRPr="00BE3346">
        <w:rPr>
          <w:b/>
          <w:bCs/>
        </w:rPr>
        <w:t>ЗКЭФ-</w:t>
      </w:r>
      <w:r>
        <w:rPr>
          <w:b/>
          <w:bCs/>
        </w:rPr>
        <w:t>ДРИ-1430</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A930DA" w14:paraId="424421F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pPr>
              <w:widowControl w:val="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pPr>
              <w:widowControl w:val="0"/>
            </w:pPr>
          </w:p>
        </w:tc>
      </w:tr>
      <w:tr w:rsidR="00A930DA" w14:paraId="10DBE694"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pPr>
              <w:widowControl w:val="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pPr>
              <w:widowControl w:val="0"/>
            </w:pPr>
          </w:p>
        </w:tc>
      </w:tr>
      <w:tr w:rsidR="00A930DA" w14:paraId="3C3F64B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pPr>
              <w:widowControl w:val="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pPr>
              <w:widowControl w:val="0"/>
            </w:pPr>
          </w:p>
        </w:tc>
      </w:tr>
      <w:tr w:rsidR="00A930DA" w14:paraId="16903F4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pPr>
              <w:widowControl w:val="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pPr>
              <w:widowControl w:val="0"/>
            </w:pPr>
          </w:p>
        </w:tc>
      </w:tr>
      <w:tr w:rsidR="00A930DA" w14:paraId="0442167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pPr>
              <w:widowControl w:val="0"/>
            </w:pPr>
          </w:p>
        </w:tc>
      </w:tr>
      <w:tr w:rsidR="00A930DA" w14:paraId="0892470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pPr>
              <w:widowControl w:val="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pPr>
              <w:widowControl w:val="0"/>
            </w:pPr>
          </w:p>
        </w:tc>
      </w:tr>
      <w:tr w:rsidR="00A930DA" w14:paraId="13F218A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pPr>
              <w:widowControl w:val="0"/>
            </w:pPr>
          </w:p>
        </w:tc>
      </w:tr>
      <w:tr w:rsidR="00A930DA" w14:paraId="69834A4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pPr>
              <w:widowControl w:val="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pPr>
              <w:widowControl w:val="0"/>
            </w:pPr>
          </w:p>
        </w:tc>
      </w:tr>
      <w:tr w:rsidR="00A930DA" w14:paraId="7DCE32D2"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pPr>
              <w:widowControl w:val="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pPr>
              <w:widowControl w:val="0"/>
            </w:pPr>
          </w:p>
        </w:tc>
      </w:tr>
      <w:tr w:rsidR="00A930DA" w14:paraId="6D73ED5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pPr>
              <w:widowControl w:val="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pPr>
              <w:widowControl w:val="0"/>
            </w:pPr>
          </w:p>
        </w:tc>
      </w:tr>
      <w:tr w:rsidR="00A930DA" w14:paraId="20A5143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pPr>
              <w:widowControl w:val="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pPr>
              <w:widowControl w:val="0"/>
            </w:pPr>
          </w:p>
        </w:tc>
      </w:tr>
      <w:tr w:rsidR="00A930DA" w14:paraId="71D0C9D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pPr>
              <w:widowControl w:val="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pPr>
              <w:widowControl w:val="0"/>
            </w:pPr>
          </w:p>
        </w:tc>
      </w:tr>
      <w:tr w:rsidR="00A930DA" w14:paraId="6A941B8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pPr>
              <w:widowControl w:val="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pPr>
              <w:widowControl w:val="0"/>
            </w:pPr>
          </w:p>
        </w:tc>
      </w:tr>
      <w:tr w:rsidR="00A930DA" w14:paraId="3F8E916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pPr>
              <w:widowControl w:val="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pPr>
              <w:widowControl w:val="0"/>
            </w:pPr>
          </w:p>
        </w:tc>
      </w:tr>
      <w:tr w:rsidR="00A930DA" w14:paraId="397BB29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pPr>
              <w:widowControl w:val="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pPr>
              <w:widowControl w:val="0"/>
            </w:pPr>
          </w:p>
        </w:tc>
      </w:tr>
      <w:tr w:rsidR="00A930DA" w14:paraId="35CD9AC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pPr>
              <w:widowControl w:val="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pPr>
              <w:widowControl w:val="0"/>
            </w:pPr>
          </w:p>
        </w:tc>
      </w:tr>
      <w:tr w:rsidR="00A930DA" w14:paraId="5D6D0E9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pPr>
              <w:widowControl w:val="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pPr>
              <w:widowControl w:val="0"/>
            </w:pPr>
          </w:p>
        </w:tc>
      </w:tr>
      <w:tr w:rsidR="00A930DA" w14:paraId="0F4C2F9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pPr>
              <w:widowControl w:val="0"/>
            </w:pPr>
            <w:r>
              <w:t>Фактический адрес</w:t>
            </w:r>
          </w:p>
          <w:p w14:paraId="741AF752" w14:textId="77777777" w:rsidR="00A930DA" w:rsidRDefault="00A930DA">
            <w:pPr>
              <w:widowControl w:val="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pPr>
              <w:widowControl w:val="0"/>
            </w:pPr>
          </w:p>
        </w:tc>
      </w:tr>
      <w:tr w:rsidR="00A930DA" w14:paraId="6CA2CD3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pPr>
              <w:widowControl w:val="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pPr>
              <w:widowControl w:val="0"/>
            </w:pPr>
          </w:p>
        </w:tc>
      </w:tr>
      <w:tr w:rsidR="00A930DA" w14:paraId="138261A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pPr>
              <w:widowControl w:val="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pPr>
              <w:widowControl w:val="0"/>
            </w:pPr>
          </w:p>
        </w:tc>
      </w:tr>
      <w:tr w:rsidR="00A930DA" w14:paraId="4EC23A79"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pPr>
              <w:widowControl w:val="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pPr>
              <w:widowControl w:val="0"/>
            </w:pPr>
          </w:p>
        </w:tc>
      </w:tr>
      <w:tr w:rsidR="00A930DA" w14:paraId="6BAE530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pPr>
              <w:widowControl w:val="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pPr>
              <w:widowControl w:val="0"/>
              <w:rPr>
                <w:lang w:val="en-US"/>
              </w:rPr>
            </w:pPr>
          </w:p>
        </w:tc>
      </w:tr>
      <w:tr w:rsidR="00A930DA" w14:paraId="0DFD9C8E"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pPr>
              <w:widowControl w:val="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pPr>
              <w:widowControl w:val="0"/>
            </w:pPr>
          </w:p>
        </w:tc>
      </w:tr>
      <w:tr w:rsidR="00A930DA" w14:paraId="21176ECA"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pPr>
              <w:widowControl w:val="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3"/>
          <w:footerReference w:type="even" r:id="rId34"/>
          <w:footerReference w:type="default" r:id="rId35"/>
          <w:headerReference w:type="first" r:id="rId36"/>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8E4E744" w14:textId="1C8490F1" w:rsidR="004D7455" w:rsidRPr="00395D8B" w:rsidRDefault="004D7455" w:rsidP="004D7455">
      <w:pPr>
        <w:jc w:val="right"/>
        <w:rPr>
          <w:b/>
          <w:bCs/>
          <w:sz w:val="22"/>
          <w:szCs w:val="22"/>
        </w:rPr>
      </w:pPr>
      <w:r w:rsidRPr="00A436DF">
        <w:rPr>
          <w:b/>
          <w:bCs/>
        </w:rPr>
        <w:t xml:space="preserve">от </w:t>
      </w:r>
      <w:r w:rsidR="00E86D20">
        <w:rPr>
          <w:b/>
          <w:bCs/>
        </w:rPr>
        <w:t>03.06</w:t>
      </w:r>
      <w:r w:rsidR="00E86D20" w:rsidRPr="00A436DF">
        <w:rPr>
          <w:b/>
          <w:bCs/>
        </w:rPr>
        <w:t>.2026 г.</w:t>
      </w:r>
      <w:r w:rsidR="00E86D20" w:rsidRPr="00395D8B">
        <w:rPr>
          <w:b/>
          <w:bCs/>
        </w:rPr>
        <w:t xml:space="preserve"> </w:t>
      </w:r>
      <w:r w:rsidRPr="00395D8B">
        <w:rPr>
          <w:b/>
          <w:bCs/>
        </w:rPr>
        <w:t xml:space="preserve">№ </w:t>
      </w:r>
      <w:r w:rsidRPr="00BE3346">
        <w:rPr>
          <w:b/>
          <w:bCs/>
        </w:rPr>
        <w:t>ЗКЭФ-</w:t>
      </w:r>
      <w:r>
        <w:rPr>
          <w:b/>
          <w:bCs/>
        </w:rPr>
        <w:t>ДРИ-1430</w:t>
      </w:r>
    </w:p>
    <w:p w14:paraId="0F25493B" w14:textId="77777777" w:rsidR="007E5B10" w:rsidRPr="00395D8B" w:rsidRDefault="007E5B10" w:rsidP="00395D8B">
      <w:pPr>
        <w:jc w:val="right"/>
        <w:rPr>
          <w:b/>
          <w:bCs/>
        </w:rPr>
      </w:pPr>
    </w:p>
    <w:p w14:paraId="3D255810" w14:textId="77777777" w:rsidR="00F340B4" w:rsidRPr="001B01AB" w:rsidRDefault="00F340B4" w:rsidP="00F340B4">
      <w:pPr>
        <w:ind w:firstLine="709"/>
        <w:jc w:val="center"/>
        <w:rPr>
          <w:rFonts w:eastAsia="Calibri"/>
          <w:b/>
          <w:lang w:eastAsia="en-US"/>
        </w:rPr>
      </w:pPr>
      <w:r w:rsidRPr="001B01AB">
        <w:rPr>
          <w:rFonts w:eastAsia="Calibri"/>
          <w:b/>
          <w:lang w:eastAsia="en-US"/>
        </w:rPr>
        <w:t>Обоснование начальной (максимальной) цены договора</w:t>
      </w:r>
    </w:p>
    <w:p w14:paraId="30A67643" w14:textId="77777777" w:rsidR="00701486" w:rsidRPr="001B01AB" w:rsidRDefault="00701486" w:rsidP="00FE2C3C">
      <w:pPr>
        <w:ind w:firstLine="708"/>
        <w:rPr>
          <w:bCs/>
        </w:rPr>
      </w:pPr>
    </w:p>
    <w:p w14:paraId="17739422" w14:textId="16F0B117" w:rsidR="00701486" w:rsidRDefault="001B01AB" w:rsidP="00701486">
      <w:pPr>
        <w:ind w:left="57" w:right="57" w:firstLine="708"/>
        <w:jc w:val="both"/>
      </w:pPr>
      <w:r w:rsidRPr="000D2C84">
        <w:rPr>
          <w:bCs/>
        </w:rPr>
        <w:t>Начальная (максимальная) цена договора определена из расчета среднего арифметического значе</w:t>
      </w:r>
      <w:r>
        <w:rPr>
          <w:bCs/>
        </w:rPr>
        <w:t>ния 3-х коммерческих предложений</w:t>
      </w:r>
      <w:r w:rsidR="00701486" w:rsidRPr="001B01AB">
        <w:t>.</w:t>
      </w:r>
    </w:p>
    <w:p w14:paraId="2AC67528" w14:textId="1990CA4C" w:rsidR="001B01AB" w:rsidRDefault="001B01AB" w:rsidP="00701486">
      <w:pPr>
        <w:ind w:left="57" w:right="57" w:firstLine="708"/>
        <w:jc w:val="both"/>
      </w:pPr>
    </w:p>
    <w:p w14:paraId="0D01A84E" w14:textId="613AD917" w:rsidR="009C2D57" w:rsidRDefault="001B01AB" w:rsidP="001B01AB">
      <w:pPr>
        <w:ind w:firstLine="708"/>
        <w:jc w:val="center"/>
        <w:rPr>
          <w:rFonts w:asciiTheme="minorHAnsi" w:eastAsiaTheme="minorHAnsi" w:hAnsiTheme="minorHAnsi" w:cstheme="minorBidi"/>
          <w:sz w:val="22"/>
          <w:szCs w:val="22"/>
          <w:lang w:eastAsia="en-US"/>
        </w:rPr>
      </w:pPr>
      <w:r w:rsidRPr="000D2C84">
        <w:rPr>
          <w:bCs/>
        </w:rPr>
        <w:t>Таблица расчета начальной (максимальной) цены договора</w:t>
      </w:r>
      <w:r w:rsidR="009C2D57">
        <w:fldChar w:fldCharType="begin"/>
      </w:r>
      <w:r w:rsidR="009C2D57">
        <w:instrText xml:space="preserve"> LINK </w:instrText>
      </w:r>
      <w:r w:rsidR="00490237">
        <w:instrText xml:space="preserve">Excel.Sheet.12 "\\\\ncrc.local\\share\\Public2\\Департамент торгов\\ПРОЦЕДУРЫ\\5 ЭЛ Запрос котировок\\1430_Монтаж модульного здания Эльбрус\\ДРИ\\НМЦ закупка модульного здания ВТРК Эльбрус.xlsx" "Таблица расчета!R2C1:R3C7" </w:instrText>
      </w:r>
      <w:r w:rsidR="009C2D57">
        <w:instrText xml:space="preserve">\a \f 4 \h  \* MERGEFORMAT </w:instrText>
      </w:r>
      <w:r w:rsidR="009C2D57">
        <w:fldChar w:fldCharType="separate"/>
      </w:r>
    </w:p>
    <w:tbl>
      <w:tblPr>
        <w:tblW w:w="15729" w:type="dxa"/>
        <w:tblInd w:w="137" w:type="dxa"/>
        <w:tblLook w:val="04A0" w:firstRow="1" w:lastRow="0" w:firstColumn="1" w:lastColumn="0" w:noHBand="0" w:noVBand="1"/>
      </w:tblPr>
      <w:tblGrid>
        <w:gridCol w:w="5098"/>
        <w:gridCol w:w="1843"/>
        <w:gridCol w:w="1701"/>
        <w:gridCol w:w="1701"/>
        <w:gridCol w:w="1585"/>
        <w:gridCol w:w="1477"/>
        <w:gridCol w:w="2324"/>
      </w:tblGrid>
      <w:tr w:rsidR="009C2D57" w:rsidRPr="009C2D57" w14:paraId="1266C4FE" w14:textId="77777777" w:rsidTr="009C2D57">
        <w:trPr>
          <w:trHeight w:val="900"/>
        </w:trPr>
        <w:tc>
          <w:tcPr>
            <w:tcW w:w="5098" w:type="dxa"/>
            <w:tcBorders>
              <w:top w:val="single" w:sz="4" w:space="0" w:color="auto"/>
              <w:left w:val="single" w:sz="4" w:space="0" w:color="auto"/>
              <w:bottom w:val="nil"/>
              <w:right w:val="single" w:sz="4" w:space="0" w:color="auto"/>
            </w:tcBorders>
            <w:shd w:val="clear" w:color="000000" w:fill="F2F2F2"/>
            <w:vAlign w:val="center"/>
            <w:hideMark/>
          </w:tcPr>
          <w:p w14:paraId="60AF2119" w14:textId="027992CE" w:rsidR="009C2D57" w:rsidRPr="009C2D57" w:rsidRDefault="009C2D57" w:rsidP="009C2D57">
            <w:pPr>
              <w:jc w:val="center"/>
              <w:rPr>
                <w:color w:val="000000"/>
              </w:rPr>
            </w:pPr>
            <w:r w:rsidRPr="009C2D57">
              <w:rPr>
                <w:color w:val="000000"/>
              </w:rPr>
              <w:t>Наименование товаров (</w:t>
            </w:r>
            <w:proofErr w:type="spellStart"/>
            <w:r w:rsidRPr="009C2D57">
              <w:rPr>
                <w:color w:val="000000"/>
              </w:rPr>
              <w:t>работ,услуг</w:t>
            </w:r>
            <w:proofErr w:type="spellEnd"/>
            <w:r w:rsidRPr="009C2D57">
              <w:rPr>
                <w:color w:val="000000"/>
              </w:rPr>
              <w:t>)</w:t>
            </w:r>
          </w:p>
        </w:tc>
        <w:tc>
          <w:tcPr>
            <w:tcW w:w="1843" w:type="dxa"/>
            <w:tcBorders>
              <w:top w:val="single" w:sz="4" w:space="0" w:color="auto"/>
              <w:left w:val="nil"/>
              <w:bottom w:val="nil"/>
              <w:right w:val="single" w:sz="4" w:space="0" w:color="auto"/>
            </w:tcBorders>
            <w:shd w:val="clear" w:color="000000" w:fill="F2F2F2"/>
            <w:vAlign w:val="center"/>
            <w:hideMark/>
          </w:tcPr>
          <w:p w14:paraId="3995A3B6" w14:textId="77777777" w:rsidR="009C2D57" w:rsidRPr="009C2D57" w:rsidRDefault="009C2D57" w:rsidP="009C2D57">
            <w:pPr>
              <w:jc w:val="center"/>
              <w:rPr>
                <w:color w:val="000000"/>
              </w:rPr>
            </w:pPr>
            <w:r w:rsidRPr="009C2D57">
              <w:rPr>
                <w:color w:val="000000"/>
              </w:rPr>
              <w:t>Цена поставщика 1</w:t>
            </w:r>
          </w:p>
        </w:tc>
        <w:tc>
          <w:tcPr>
            <w:tcW w:w="1701" w:type="dxa"/>
            <w:tcBorders>
              <w:top w:val="single" w:sz="4" w:space="0" w:color="auto"/>
              <w:left w:val="nil"/>
              <w:bottom w:val="nil"/>
              <w:right w:val="single" w:sz="4" w:space="0" w:color="auto"/>
            </w:tcBorders>
            <w:shd w:val="clear" w:color="000000" w:fill="F2F2F2"/>
            <w:vAlign w:val="center"/>
            <w:hideMark/>
          </w:tcPr>
          <w:p w14:paraId="3CB64F9D" w14:textId="77777777" w:rsidR="009C2D57" w:rsidRPr="009C2D57" w:rsidRDefault="009C2D57" w:rsidP="009C2D57">
            <w:pPr>
              <w:jc w:val="center"/>
              <w:rPr>
                <w:color w:val="000000"/>
              </w:rPr>
            </w:pPr>
            <w:r w:rsidRPr="009C2D57">
              <w:rPr>
                <w:color w:val="000000"/>
              </w:rPr>
              <w:t>Цена поставщика 2</w:t>
            </w:r>
          </w:p>
        </w:tc>
        <w:tc>
          <w:tcPr>
            <w:tcW w:w="1701" w:type="dxa"/>
            <w:tcBorders>
              <w:top w:val="single" w:sz="4" w:space="0" w:color="auto"/>
              <w:left w:val="nil"/>
              <w:bottom w:val="nil"/>
              <w:right w:val="single" w:sz="4" w:space="0" w:color="auto"/>
            </w:tcBorders>
            <w:shd w:val="clear" w:color="000000" w:fill="F2F2F2"/>
            <w:vAlign w:val="center"/>
            <w:hideMark/>
          </w:tcPr>
          <w:p w14:paraId="3919135A" w14:textId="77777777" w:rsidR="009C2D57" w:rsidRPr="009C2D57" w:rsidRDefault="009C2D57" w:rsidP="009C2D57">
            <w:pPr>
              <w:jc w:val="center"/>
              <w:rPr>
                <w:color w:val="000000"/>
              </w:rPr>
            </w:pPr>
            <w:r w:rsidRPr="009C2D57">
              <w:rPr>
                <w:color w:val="000000"/>
              </w:rPr>
              <w:t>Цена поставщика 3</w:t>
            </w:r>
          </w:p>
        </w:tc>
        <w:tc>
          <w:tcPr>
            <w:tcW w:w="1585" w:type="dxa"/>
            <w:tcBorders>
              <w:top w:val="single" w:sz="4" w:space="0" w:color="auto"/>
              <w:left w:val="nil"/>
              <w:bottom w:val="nil"/>
              <w:right w:val="single" w:sz="4" w:space="0" w:color="auto"/>
            </w:tcBorders>
            <w:shd w:val="clear" w:color="000000" w:fill="F2F2F2"/>
            <w:vAlign w:val="center"/>
            <w:hideMark/>
          </w:tcPr>
          <w:p w14:paraId="12082AF5" w14:textId="77777777" w:rsidR="009C2D57" w:rsidRPr="009C2D57" w:rsidRDefault="009C2D57" w:rsidP="009C2D57">
            <w:pPr>
              <w:jc w:val="center"/>
              <w:rPr>
                <w:color w:val="000000"/>
              </w:rPr>
            </w:pPr>
            <w:r w:rsidRPr="009C2D57">
              <w:rPr>
                <w:color w:val="000000"/>
              </w:rPr>
              <w:t>Оптимальная цена</w:t>
            </w:r>
          </w:p>
        </w:tc>
        <w:tc>
          <w:tcPr>
            <w:tcW w:w="1477" w:type="dxa"/>
            <w:tcBorders>
              <w:top w:val="single" w:sz="4" w:space="0" w:color="auto"/>
              <w:left w:val="nil"/>
              <w:bottom w:val="nil"/>
              <w:right w:val="single" w:sz="4" w:space="0" w:color="auto"/>
            </w:tcBorders>
            <w:shd w:val="clear" w:color="000000" w:fill="F2F2F2"/>
            <w:vAlign w:val="center"/>
            <w:hideMark/>
          </w:tcPr>
          <w:p w14:paraId="5E64A283" w14:textId="77777777" w:rsidR="009C2D57" w:rsidRPr="009C2D57" w:rsidRDefault="009C2D57" w:rsidP="009C2D57">
            <w:pPr>
              <w:jc w:val="center"/>
              <w:rPr>
                <w:color w:val="000000"/>
              </w:rPr>
            </w:pPr>
            <w:r w:rsidRPr="009C2D57">
              <w:rPr>
                <w:color w:val="000000"/>
              </w:rPr>
              <w:t>Количество, комплект</w:t>
            </w:r>
          </w:p>
        </w:tc>
        <w:tc>
          <w:tcPr>
            <w:tcW w:w="2324" w:type="dxa"/>
            <w:tcBorders>
              <w:top w:val="single" w:sz="4" w:space="0" w:color="auto"/>
              <w:left w:val="nil"/>
              <w:bottom w:val="nil"/>
              <w:right w:val="single" w:sz="4" w:space="0" w:color="auto"/>
            </w:tcBorders>
            <w:shd w:val="clear" w:color="000000" w:fill="F2F2F2"/>
            <w:vAlign w:val="center"/>
            <w:hideMark/>
          </w:tcPr>
          <w:p w14:paraId="55BB6D8E" w14:textId="77777777" w:rsidR="009C2D57" w:rsidRPr="009C2D57" w:rsidRDefault="009C2D57" w:rsidP="009C2D57">
            <w:pPr>
              <w:jc w:val="center"/>
              <w:rPr>
                <w:color w:val="000000"/>
              </w:rPr>
            </w:pPr>
            <w:r w:rsidRPr="009C2D57">
              <w:rPr>
                <w:color w:val="000000"/>
              </w:rPr>
              <w:t>Начальная цена, руб. с НДС</w:t>
            </w:r>
          </w:p>
        </w:tc>
      </w:tr>
      <w:tr w:rsidR="009C2D57" w:rsidRPr="009C2D57" w14:paraId="1C018C8C" w14:textId="77777777" w:rsidTr="009C2D57">
        <w:trPr>
          <w:trHeight w:val="1260"/>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0070A" w14:textId="68E480CA" w:rsidR="009C2D57" w:rsidRPr="009C2D57" w:rsidRDefault="009C2D57" w:rsidP="009C2D57">
            <w:pPr>
              <w:rPr>
                <w:color w:val="000000"/>
              </w:rPr>
            </w:pPr>
            <w:r w:rsidRPr="009C2D57">
              <w:rPr>
                <w:color w:val="000000"/>
              </w:rPr>
              <w:t xml:space="preserve">Поставка </w:t>
            </w:r>
            <w:r>
              <w:rPr>
                <w:color w:val="000000"/>
              </w:rPr>
              <w:t xml:space="preserve">с монтажом </w:t>
            </w:r>
            <w:r w:rsidRPr="009C2D57">
              <w:rPr>
                <w:color w:val="000000"/>
              </w:rPr>
              <w:t>модульного здания для ВТРК «Эльбрус»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3AB80B" w14:textId="77777777" w:rsidR="009C2D57" w:rsidRPr="009C2D57" w:rsidRDefault="009C2D57" w:rsidP="009C2D57">
            <w:pPr>
              <w:jc w:val="center"/>
              <w:rPr>
                <w:color w:val="000000"/>
              </w:rPr>
            </w:pPr>
            <w:r w:rsidRPr="009C2D57">
              <w:rPr>
                <w:color w:val="000000"/>
              </w:rPr>
              <w:t>4 675 912,00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B33453" w14:textId="77777777" w:rsidR="009C2D57" w:rsidRPr="009C2D57" w:rsidRDefault="009C2D57" w:rsidP="009C2D57">
            <w:pPr>
              <w:jc w:val="center"/>
              <w:rPr>
                <w:color w:val="000000"/>
              </w:rPr>
            </w:pPr>
            <w:r w:rsidRPr="009C2D57">
              <w:rPr>
                <w:color w:val="000000"/>
              </w:rPr>
              <w:t>5 653 321,00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EAFBB7" w14:textId="77777777" w:rsidR="009C2D57" w:rsidRPr="009C2D57" w:rsidRDefault="009C2D57" w:rsidP="009C2D57">
            <w:pPr>
              <w:jc w:val="center"/>
              <w:rPr>
                <w:color w:val="000000"/>
              </w:rPr>
            </w:pPr>
            <w:r w:rsidRPr="009C2D57">
              <w:rPr>
                <w:color w:val="000000"/>
              </w:rPr>
              <w:t>6 426 258,50</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1AC771BA" w14:textId="77777777" w:rsidR="009C2D57" w:rsidRPr="009C2D57" w:rsidRDefault="009C2D57" w:rsidP="009C2D57">
            <w:pPr>
              <w:jc w:val="center"/>
              <w:rPr>
                <w:color w:val="000000"/>
              </w:rPr>
            </w:pPr>
            <w:r w:rsidRPr="009C2D57">
              <w:rPr>
                <w:color w:val="000000"/>
              </w:rPr>
              <w:t>4 675 912,00</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7062A2AA" w14:textId="77777777" w:rsidR="009C2D57" w:rsidRPr="009C2D57" w:rsidRDefault="009C2D57" w:rsidP="009C2D57">
            <w:pPr>
              <w:jc w:val="center"/>
              <w:rPr>
                <w:color w:val="000000"/>
              </w:rPr>
            </w:pPr>
            <w:r w:rsidRPr="009C2D57">
              <w:rPr>
                <w:color w:val="000000"/>
              </w:rPr>
              <w:t>1</w:t>
            </w:r>
          </w:p>
        </w:tc>
        <w:tc>
          <w:tcPr>
            <w:tcW w:w="2324" w:type="dxa"/>
            <w:tcBorders>
              <w:top w:val="single" w:sz="4" w:space="0" w:color="auto"/>
              <w:left w:val="nil"/>
              <w:bottom w:val="single" w:sz="4" w:space="0" w:color="auto"/>
              <w:right w:val="single" w:sz="4" w:space="0" w:color="auto"/>
            </w:tcBorders>
            <w:shd w:val="clear" w:color="auto" w:fill="auto"/>
            <w:noWrap/>
            <w:vAlign w:val="center"/>
            <w:hideMark/>
          </w:tcPr>
          <w:p w14:paraId="13075982" w14:textId="77777777" w:rsidR="009C2D57" w:rsidRPr="009C2D57" w:rsidRDefault="009C2D57" w:rsidP="009C2D57">
            <w:pPr>
              <w:jc w:val="center"/>
              <w:rPr>
                <w:color w:val="000000"/>
              </w:rPr>
            </w:pPr>
            <w:r w:rsidRPr="009C2D57">
              <w:rPr>
                <w:color w:val="000000"/>
              </w:rPr>
              <w:t>4 675 912,00</w:t>
            </w:r>
          </w:p>
        </w:tc>
      </w:tr>
    </w:tbl>
    <w:p w14:paraId="62AD93E8" w14:textId="2865A170" w:rsidR="001B01AB" w:rsidRPr="001B01AB" w:rsidRDefault="009C2D57" w:rsidP="009C2D57">
      <w:pPr>
        <w:ind w:firstLine="708"/>
        <w:jc w:val="center"/>
      </w:pPr>
      <w:r>
        <w:rPr>
          <w:bCs/>
        </w:rPr>
        <w:fldChar w:fldCharType="end"/>
      </w:r>
    </w:p>
    <w:p w14:paraId="7CFB0C11" w14:textId="6ED9D55F" w:rsidR="00701486" w:rsidRDefault="00701486" w:rsidP="00701486">
      <w:pPr>
        <w:ind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9C2D57">
          <w:footerReference w:type="default" r:id="rId37"/>
          <w:footerReference w:type="first" r:id="rId38"/>
          <w:pgSz w:w="16838" w:h="11906" w:orient="landscape"/>
          <w:pgMar w:top="709" w:right="284" w:bottom="566" w:left="567"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201FAD0" w14:textId="2BA124A5" w:rsidR="00A57E03" w:rsidRPr="00395D8B" w:rsidRDefault="00A57E03" w:rsidP="00A57E03">
      <w:pPr>
        <w:jc w:val="right"/>
        <w:rPr>
          <w:b/>
          <w:bCs/>
          <w:sz w:val="22"/>
          <w:szCs w:val="22"/>
        </w:rPr>
      </w:pPr>
      <w:r w:rsidRPr="00A436DF">
        <w:rPr>
          <w:b/>
          <w:bCs/>
        </w:rPr>
        <w:t xml:space="preserve">от </w:t>
      </w:r>
      <w:r w:rsidR="00E86D20">
        <w:rPr>
          <w:b/>
          <w:bCs/>
        </w:rPr>
        <w:t>03.06</w:t>
      </w:r>
      <w:r w:rsidR="00E86D20" w:rsidRPr="00A436DF">
        <w:rPr>
          <w:b/>
          <w:bCs/>
        </w:rPr>
        <w:t>.2026 г.</w:t>
      </w:r>
      <w:r w:rsidR="00E86D20" w:rsidRPr="00395D8B">
        <w:rPr>
          <w:b/>
          <w:bCs/>
        </w:rPr>
        <w:t xml:space="preserve"> </w:t>
      </w:r>
      <w:r w:rsidRPr="00395D8B">
        <w:rPr>
          <w:b/>
          <w:bCs/>
        </w:rPr>
        <w:t xml:space="preserve">№ </w:t>
      </w:r>
      <w:r w:rsidRPr="00BE3346">
        <w:rPr>
          <w:b/>
          <w:bCs/>
        </w:rPr>
        <w:t>ЗКЭФ-</w:t>
      </w:r>
      <w:r w:rsidR="008B3CB1">
        <w:rPr>
          <w:b/>
          <w:bCs/>
        </w:rPr>
        <w:t>Д</w:t>
      </w:r>
      <w:r w:rsidR="001C0CBE">
        <w:rPr>
          <w:b/>
          <w:bCs/>
        </w:rPr>
        <w:t>РИ</w:t>
      </w:r>
      <w:r>
        <w:rPr>
          <w:b/>
          <w:bCs/>
        </w:rPr>
        <w:t>-1</w:t>
      </w:r>
      <w:r w:rsidR="001C0CBE">
        <w:rPr>
          <w:b/>
          <w:bCs/>
        </w:rPr>
        <w:t>430</w:t>
      </w:r>
    </w:p>
    <w:p w14:paraId="5C2484C4" w14:textId="77777777" w:rsidR="00A57E03" w:rsidRDefault="00A57E03" w:rsidP="00395D8B">
      <w:pPr>
        <w:widowControl w:val="0"/>
        <w:ind w:left="5664"/>
        <w:jc w:val="right"/>
      </w:pPr>
    </w:p>
    <w:p w14:paraId="3856B087" w14:textId="601D391A" w:rsidR="00395D8B" w:rsidRDefault="00395D8B" w:rsidP="00395D8B">
      <w:pPr>
        <w:widowControl w:val="0"/>
        <w:ind w:left="5664"/>
        <w:jc w:val="right"/>
      </w:pPr>
      <w:r w:rsidRPr="00395D8B">
        <w:t>ПРОЕКТ</w:t>
      </w:r>
    </w:p>
    <w:p w14:paraId="1CF341B8" w14:textId="491EFB62" w:rsidR="00A164B5" w:rsidRDefault="00A164B5" w:rsidP="00395D8B">
      <w:pPr>
        <w:widowControl w:val="0"/>
        <w:ind w:left="5664"/>
        <w:jc w:val="right"/>
      </w:pPr>
    </w:p>
    <w:p w14:paraId="7C29F3CC" w14:textId="77777777" w:rsidR="001C0CBE" w:rsidRPr="002953D3" w:rsidRDefault="001C0CBE" w:rsidP="001C0CBE">
      <w:pPr>
        <w:jc w:val="center"/>
        <w:rPr>
          <w:b/>
        </w:rPr>
      </w:pPr>
      <w:r w:rsidRPr="00522BB2">
        <w:rPr>
          <w:b/>
        </w:rPr>
        <w:t>ДОГОВОР ПОСТАВКИ ТОВАРА</w:t>
      </w:r>
    </w:p>
    <w:p w14:paraId="707AC527" w14:textId="77777777" w:rsidR="001C0CBE" w:rsidRPr="00522BB2" w:rsidRDefault="001C0CBE" w:rsidP="001C0CBE">
      <w:pPr>
        <w:jc w:val="center"/>
        <w:rPr>
          <w:b/>
        </w:rPr>
      </w:pPr>
      <w:r w:rsidRPr="00522BB2">
        <w:rPr>
          <w:b/>
        </w:rPr>
        <w:t xml:space="preserve">С МОНТАЖОМ № </w:t>
      </w:r>
    </w:p>
    <w:p w14:paraId="30EA66AD" w14:textId="77777777" w:rsidR="001C0CBE" w:rsidRPr="00522BB2" w:rsidRDefault="001C0CBE" w:rsidP="001C0CBE">
      <w:pPr>
        <w:ind w:left="360"/>
        <w:jc w:val="center"/>
        <w:rPr>
          <w:b/>
        </w:rPr>
      </w:pPr>
    </w:p>
    <w:p w14:paraId="2B71B7EA" w14:textId="77777777" w:rsidR="001C0CBE" w:rsidRPr="00522BB2" w:rsidRDefault="001C0CBE" w:rsidP="001C0CBE">
      <w:pPr>
        <w:tabs>
          <w:tab w:val="left" w:pos="1843"/>
          <w:tab w:val="left" w:pos="6379"/>
        </w:tabs>
      </w:pPr>
      <w:r w:rsidRPr="00522BB2">
        <w:t>г. Москва</w:t>
      </w:r>
      <w:r>
        <w:tab/>
      </w:r>
      <w:r>
        <w:tab/>
      </w:r>
      <w:r w:rsidRPr="00522BB2">
        <w:t>«___» __________ 20</w:t>
      </w:r>
      <w:r>
        <w:t>26</w:t>
      </w:r>
      <w:r w:rsidRPr="00522BB2">
        <w:t xml:space="preserve"> года</w:t>
      </w:r>
    </w:p>
    <w:p w14:paraId="44A96745" w14:textId="77777777" w:rsidR="001C0CBE" w:rsidRPr="00522BB2" w:rsidRDefault="001C0CBE" w:rsidP="001C0CBE">
      <w:pPr>
        <w:ind w:firstLine="709"/>
      </w:pPr>
    </w:p>
    <w:p w14:paraId="31EBA50C" w14:textId="77777777" w:rsidR="001C0CBE" w:rsidRDefault="001C0CBE" w:rsidP="001C0CBE">
      <w:pPr>
        <w:ind w:firstLine="709"/>
        <w:jc w:val="both"/>
      </w:pPr>
      <w:r w:rsidRPr="00522BB2">
        <w:rPr>
          <w:b/>
        </w:rPr>
        <w:t>Акционерное общество «</w:t>
      </w:r>
      <w:r>
        <w:rPr>
          <w:b/>
        </w:rPr>
        <w:t>КАВКАЗ.РФ</w:t>
      </w:r>
      <w:r w:rsidRPr="00503F0B">
        <w:rPr>
          <w:b/>
        </w:rPr>
        <w:t xml:space="preserve">» </w:t>
      </w:r>
      <w:r w:rsidRPr="008E28CB">
        <w:t>(АО «КАВКАЗ.РФ»)</w:t>
      </w:r>
      <w:r w:rsidRPr="00522BB2">
        <w:t>,</w:t>
      </w:r>
      <w:r w:rsidRPr="00BF2ACF">
        <w:t xml:space="preserve"> </w:t>
      </w:r>
      <w:r w:rsidRPr="00522BB2">
        <w:t>именуемое в</w:t>
      </w:r>
      <w:r>
        <w:t> </w:t>
      </w:r>
      <w:r w:rsidRPr="00522BB2">
        <w:t xml:space="preserve">дальнейшем </w:t>
      </w:r>
      <w:r w:rsidRPr="008E28CB">
        <w:t>«Покупатель»</w:t>
      </w:r>
      <w:r w:rsidRPr="00522BB2">
        <w:t xml:space="preserve">, в лице </w:t>
      </w:r>
      <w:r>
        <w:t>___________________</w:t>
      </w:r>
      <w:r w:rsidRPr="00522BB2">
        <w:t>,</w:t>
      </w:r>
      <w:r w:rsidRPr="00BF2ACF">
        <w:t xml:space="preserve"> </w:t>
      </w:r>
      <w:proofErr w:type="spellStart"/>
      <w:r w:rsidRPr="00522BB2">
        <w:t>действующ</w:t>
      </w:r>
      <w:proofErr w:type="spellEnd"/>
      <w:r>
        <w:t>__</w:t>
      </w:r>
      <w:r w:rsidRPr="00522BB2">
        <w:t xml:space="preserve"> на основании </w:t>
      </w:r>
      <w:r>
        <w:t>_______________, с одной стороны, и</w:t>
      </w:r>
    </w:p>
    <w:p w14:paraId="3827952D" w14:textId="77777777" w:rsidR="001C0CBE" w:rsidRPr="00522BB2" w:rsidRDefault="001C0CBE" w:rsidP="001C0CBE">
      <w:pPr>
        <w:ind w:firstLine="709"/>
        <w:jc w:val="both"/>
      </w:pPr>
      <w:r>
        <w:rPr>
          <w:b/>
        </w:rPr>
        <w:t>_________________</w:t>
      </w:r>
      <w:r>
        <w:t xml:space="preserve"> </w:t>
      </w:r>
      <w:r w:rsidRPr="00522BB2">
        <w:t>(</w:t>
      </w:r>
      <w:r>
        <w:t>______________</w:t>
      </w:r>
      <w:r w:rsidRPr="00522BB2">
        <w:t xml:space="preserve">), именуемое в дальнейшем </w:t>
      </w:r>
      <w:r w:rsidRPr="008E28CB">
        <w:t>«Поставщик»</w:t>
      </w:r>
      <w:r w:rsidRPr="00522BB2">
        <w:t xml:space="preserve">, в лице </w:t>
      </w:r>
      <w:r>
        <w:t>___________________</w:t>
      </w:r>
      <w:r w:rsidRPr="00522BB2">
        <w:t>,</w:t>
      </w:r>
      <w:r w:rsidRPr="00BF2ACF">
        <w:t xml:space="preserve"> </w:t>
      </w:r>
      <w:proofErr w:type="spellStart"/>
      <w:r w:rsidRPr="00522BB2">
        <w:t>действующ</w:t>
      </w:r>
      <w:proofErr w:type="spellEnd"/>
      <w:r>
        <w:t>__</w:t>
      </w:r>
      <w:r w:rsidRPr="00522BB2">
        <w:t xml:space="preserve"> на основании </w:t>
      </w:r>
      <w:r>
        <w:t>_______________</w:t>
      </w:r>
      <w:r w:rsidRPr="00522BB2">
        <w:t>, c другой стороны, далее именуемые «Стороны», а по отдельности – «Сторона», заключили настоящий договор (далее – Договор) на следующих условиях:</w:t>
      </w:r>
    </w:p>
    <w:p w14:paraId="6192B4B0" w14:textId="77777777" w:rsidR="001C0CBE" w:rsidRPr="00522BB2" w:rsidRDefault="001C0CBE" w:rsidP="001C0CBE">
      <w:pPr>
        <w:ind w:firstLine="709"/>
        <w:rPr>
          <w:b/>
        </w:rPr>
      </w:pPr>
    </w:p>
    <w:p w14:paraId="542ABFDE" w14:textId="77777777" w:rsidR="001C0CBE" w:rsidRPr="00FC09A7" w:rsidRDefault="001C0CBE" w:rsidP="001C0CBE">
      <w:pPr>
        <w:widowControl w:val="0"/>
        <w:autoSpaceDE w:val="0"/>
        <w:autoSpaceDN w:val="0"/>
        <w:adjustRightInd w:val="0"/>
        <w:ind w:left="720"/>
        <w:contextualSpacing/>
        <w:jc w:val="center"/>
        <w:rPr>
          <w:b/>
        </w:rPr>
      </w:pPr>
      <w:r w:rsidRPr="00522BB2">
        <w:rPr>
          <w:b/>
        </w:rPr>
        <w:t xml:space="preserve">1. </w:t>
      </w:r>
      <w:r w:rsidRPr="00FC09A7">
        <w:rPr>
          <w:b/>
        </w:rPr>
        <w:t xml:space="preserve">ИСПОЛЬЗУЕМЫЕ </w:t>
      </w:r>
      <w:r w:rsidRPr="00FC09A7">
        <w:rPr>
          <w:b/>
          <w:color w:val="000000"/>
        </w:rPr>
        <w:t>ТЕРМИНЫ</w:t>
      </w:r>
    </w:p>
    <w:p w14:paraId="070F9220" w14:textId="77777777" w:rsidR="001C0CBE" w:rsidRPr="00FC09A7" w:rsidRDefault="001C0CBE" w:rsidP="001C0CBE">
      <w:pPr>
        <w:ind w:firstLine="728"/>
        <w:contextualSpacing/>
        <w:jc w:val="both"/>
        <w:rPr>
          <w:color w:val="000000"/>
        </w:rPr>
      </w:pPr>
      <w:r w:rsidRPr="00FC09A7">
        <w:rPr>
          <w:b/>
          <w:color w:val="000000"/>
        </w:rPr>
        <w:t xml:space="preserve">Электронный документооборот (ЭДО) – </w:t>
      </w:r>
      <w:r w:rsidRPr="00FC09A7">
        <w:rPr>
          <w:color w:val="000000"/>
        </w:rPr>
        <w:t>совокупность автоматизированных процессов по работе с документами, представленными в электронном виде.</w:t>
      </w:r>
    </w:p>
    <w:p w14:paraId="7B658D5E" w14:textId="77777777" w:rsidR="001C0CBE" w:rsidRPr="00FC09A7" w:rsidRDefault="001C0CBE" w:rsidP="001C0CBE">
      <w:pPr>
        <w:ind w:firstLine="728"/>
        <w:contextualSpacing/>
        <w:jc w:val="both"/>
        <w:rPr>
          <w:color w:val="000000"/>
        </w:rPr>
      </w:pPr>
      <w:r w:rsidRPr="00FC09A7">
        <w:rPr>
          <w:b/>
          <w:color w:val="000000"/>
        </w:rPr>
        <w:t>Отчетные документы</w:t>
      </w:r>
      <w:r w:rsidRPr="00FC09A7">
        <w:rPr>
          <w:color w:val="000000"/>
        </w:rPr>
        <w:t xml:space="preserve"> – счета, универсальные передаточные документы</w:t>
      </w:r>
      <w:r w:rsidRPr="00FC09A7">
        <w:t xml:space="preserve">, </w:t>
      </w:r>
      <w:r w:rsidRPr="00F1610D">
        <w:t>ФНС от 19.12.2023 № ЕД-7-26/970@</w:t>
      </w:r>
      <w:r>
        <w:t xml:space="preserve"> </w:t>
      </w:r>
      <w:r w:rsidRPr="00244620">
        <w:t>(далее – УПД)</w:t>
      </w:r>
      <w:r w:rsidRPr="00FC09A7">
        <w:rPr>
          <w:color w:val="000000"/>
        </w:rPr>
        <w:t>, акты сверки взаиморасчетов, а также иные документы, обмен которыми осуществляется в рамках настоящего Договора.</w:t>
      </w:r>
    </w:p>
    <w:p w14:paraId="01ED54C0" w14:textId="77777777" w:rsidR="001C0CBE" w:rsidRPr="00FC09A7" w:rsidRDefault="001C0CBE" w:rsidP="001C0CBE">
      <w:pPr>
        <w:ind w:firstLine="728"/>
        <w:contextualSpacing/>
        <w:jc w:val="both"/>
        <w:rPr>
          <w:color w:val="000000"/>
        </w:rPr>
      </w:pPr>
      <w:r w:rsidRPr="00FC09A7">
        <w:rPr>
          <w:b/>
          <w:color w:val="000000"/>
        </w:rPr>
        <w:t>ЭОД</w:t>
      </w:r>
      <w:r w:rsidRPr="00FC09A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8D8F822" w14:textId="77777777" w:rsidR="001C0CBE" w:rsidRPr="00FC09A7" w:rsidRDefault="001C0CBE" w:rsidP="001C0CBE">
      <w:pPr>
        <w:ind w:firstLine="728"/>
        <w:contextualSpacing/>
        <w:jc w:val="both"/>
        <w:rPr>
          <w:color w:val="000000"/>
        </w:rPr>
      </w:pPr>
      <w:r w:rsidRPr="00FC09A7">
        <w:rPr>
          <w:b/>
          <w:color w:val="000000"/>
        </w:rPr>
        <w:t>ЭП</w:t>
      </w:r>
      <w:r w:rsidRPr="00FC09A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6B3F48B" w14:textId="77777777" w:rsidR="001C0CBE" w:rsidRDefault="001C0CBE" w:rsidP="001C0CBE">
      <w:pPr>
        <w:tabs>
          <w:tab w:val="left" w:pos="1134"/>
        </w:tabs>
        <w:ind w:firstLine="728"/>
        <w:contextualSpacing/>
        <w:jc w:val="both"/>
        <w:rPr>
          <w:color w:val="000000"/>
        </w:rPr>
      </w:pPr>
      <w:r w:rsidRPr="00FC09A7">
        <w:rPr>
          <w:b/>
          <w:color w:val="000000"/>
        </w:rPr>
        <w:t>Оператор ЭДО</w:t>
      </w:r>
      <w:r w:rsidRPr="00FC09A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0B927D7" w14:textId="77777777" w:rsidR="001C0CBE" w:rsidRPr="00FC09A7" w:rsidRDefault="001C0CBE" w:rsidP="001C0CBE">
      <w:pPr>
        <w:tabs>
          <w:tab w:val="left" w:pos="1134"/>
        </w:tabs>
        <w:ind w:firstLine="728"/>
        <w:contextualSpacing/>
        <w:jc w:val="both"/>
        <w:rPr>
          <w:color w:val="000000"/>
        </w:rPr>
      </w:pPr>
      <w:r w:rsidRPr="00BF1747">
        <w:rPr>
          <w:b/>
          <w:color w:val="000000"/>
        </w:rPr>
        <w:t>ВТРК</w:t>
      </w:r>
      <w:r>
        <w:rPr>
          <w:color w:val="000000"/>
        </w:rPr>
        <w:t xml:space="preserve"> – </w:t>
      </w:r>
      <w:r w:rsidRPr="00BF1747">
        <w:rPr>
          <w:color w:val="000000"/>
        </w:rPr>
        <w:t>всесезонн</w:t>
      </w:r>
      <w:r>
        <w:rPr>
          <w:color w:val="000000"/>
        </w:rPr>
        <w:t>ый</w:t>
      </w:r>
      <w:r w:rsidRPr="00BF1747">
        <w:rPr>
          <w:color w:val="000000"/>
        </w:rPr>
        <w:t xml:space="preserve"> туристско-рекреационн</w:t>
      </w:r>
      <w:r>
        <w:rPr>
          <w:color w:val="000000"/>
        </w:rPr>
        <w:t>ый</w:t>
      </w:r>
      <w:r w:rsidRPr="00BF1747">
        <w:rPr>
          <w:color w:val="000000"/>
        </w:rPr>
        <w:t xml:space="preserve"> комплекс.</w:t>
      </w:r>
    </w:p>
    <w:p w14:paraId="1A3A4C43" w14:textId="77777777" w:rsidR="001C0CBE" w:rsidRDefault="001C0CBE" w:rsidP="001C0CBE">
      <w:pPr>
        <w:ind w:firstLine="709"/>
        <w:jc w:val="center"/>
        <w:rPr>
          <w:b/>
        </w:rPr>
      </w:pPr>
    </w:p>
    <w:p w14:paraId="498C5B2A" w14:textId="77777777" w:rsidR="001C0CBE" w:rsidRPr="00522BB2" w:rsidRDefault="001C0CBE" w:rsidP="001C0CBE">
      <w:pPr>
        <w:ind w:firstLine="709"/>
        <w:jc w:val="center"/>
        <w:rPr>
          <w:b/>
        </w:rPr>
      </w:pPr>
      <w:r>
        <w:rPr>
          <w:b/>
        </w:rPr>
        <w:t xml:space="preserve">2. </w:t>
      </w:r>
      <w:r w:rsidRPr="00522BB2">
        <w:rPr>
          <w:b/>
        </w:rPr>
        <w:t>ПРЕДМЕТ ДОГОВОРА</w:t>
      </w:r>
    </w:p>
    <w:p w14:paraId="28923646" w14:textId="77777777" w:rsidR="001C0CBE" w:rsidRPr="008315BC" w:rsidRDefault="001C0CBE" w:rsidP="001C0CBE">
      <w:pPr>
        <w:ind w:firstLine="709"/>
        <w:jc w:val="both"/>
        <w:rPr>
          <w:color w:val="000000"/>
        </w:rPr>
      </w:pPr>
      <w:r>
        <w:t>2</w:t>
      </w:r>
      <w:r w:rsidRPr="00522BB2">
        <w:t xml:space="preserve">.1. Покупатель по настоящему Договору </w:t>
      </w:r>
      <w:r w:rsidRPr="008315BC">
        <w:rPr>
          <w:color w:val="000000"/>
        </w:rPr>
        <w:t xml:space="preserve">поручает и обязуется оплатить, а Поставщик обязуется выполнить следующие действия: </w:t>
      </w:r>
    </w:p>
    <w:p w14:paraId="0C38D102" w14:textId="4D0F8F47" w:rsidR="001C0CBE" w:rsidRPr="00F1263E" w:rsidRDefault="001C0CBE" w:rsidP="001C0CBE">
      <w:pPr>
        <w:ind w:firstLine="709"/>
        <w:jc w:val="both"/>
      </w:pPr>
      <w:r w:rsidRPr="00F1263E">
        <w:t xml:space="preserve">2.1.1. осуществить </w:t>
      </w:r>
      <w:r w:rsidR="00D5244D">
        <w:t xml:space="preserve">поставку </w:t>
      </w:r>
      <w:r>
        <w:t xml:space="preserve">блок-модуля </w:t>
      </w:r>
      <w:r w:rsidR="00E4561D" w:rsidRPr="00EC3242">
        <w:t>для нужд офиса</w:t>
      </w:r>
      <w:r w:rsidR="00E4561D">
        <w:t xml:space="preserve"> на</w:t>
      </w:r>
      <w:r w:rsidRPr="00CA5B93">
        <w:t xml:space="preserve"> </w:t>
      </w:r>
      <w:r>
        <w:t xml:space="preserve">ВТРК «Эльбрус» </w:t>
      </w:r>
      <w:r w:rsidRPr="00F1263E">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7AB6E854" w14:textId="77777777" w:rsidR="001C0CBE" w:rsidRPr="00F1263E" w:rsidRDefault="001C0CBE" w:rsidP="001C0CBE">
      <w:pPr>
        <w:ind w:firstLine="709"/>
        <w:jc w:val="both"/>
      </w:pPr>
      <w:r w:rsidRPr="00F1263E">
        <w:t xml:space="preserve">2.1.2. </w:t>
      </w:r>
      <w:r>
        <w:t>выполнить</w:t>
      </w:r>
      <w:r w:rsidRPr="00F1263E">
        <w:t xml:space="preserve"> </w:t>
      </w:r>
      <w:r>
        <w:t>монтаж</w:t>
      </w:r>
      <w:r w:rsidRPr="00F1263E">
        <w:t xml:space="preserve"> и пусконаладочны</w:t>
      </w:r>
      <w:r>
        <w:t>е</w:t>
      </w:r>
      <w:r w:rsidRPr="00F1263E">
        <w:t xml:space="preserve"> работ</w:t>
      </w:r>
      <w:r>
        <w:t>ы</w:t>
      </w:r>
      <w:r w:rsidRPr="00F1263E">
        <w:t>, поставляемого Товара, которые соответствуют требованиям, содержащимся в техническом задании (приложение к настоящему Договору) (далее – монтаж).</w:t>
      </w:r>
    </w:p>
    <w:p w14:paraId="55FBDDF8" w14:textId="77777777" w:rsidR="001C0CBE" w:rsidRPr="00522BB2" w:rsidRDefault="001C0CBE" w:rsidP="001C0CBE">
      <w:pPr>
        <w:ind w:firstLine="709"/>
        <w:jc w:val="both"/>
      </w:pPr>
      <w:r>
        <w:t>2</w:t>
      </w:r>
      <w:r w:rsidRPr="00522BB2">
        <w:t xml:space="preserve">.2. Вместе с Товаром поставляются его принадлежности и относящаяся к нему документация (техническая документация, сертификат качества, сертификат </w:t>
      </w:r>
      <w:r w:rsidRPr="00522BB2">
        <w:lastRenderedPageBreak/>
        <w:t>происхождения, сертификат соответствия, документация по сборке, инструкция по эксплуатации и т.п.).</w:t>
      </w:r>
    </w:p>
    <w:p w14:paraId="3A7F4BE2" w14:textId="77777777" w:rsidR="001C0CBE" w:rsidRDefault="001C0CBE" w:rsidP="001C0CBE">
      <w:pPr>
        <w:ind w:firstLine="709"/>
        <w:jc w:val="both"/>
      </w:pPr>
      <w:r>
        <w:t>2</w:t>
      </w:r>
      <w:r w:rsidRPr="00522BB2">
        <w:t>.3.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408F004F" w14:textId="77777777" w:rsidR="001C0CBE" w:rsidRPr="00522BB2" w:rsidRDefault="001C0CBE" w:rsidP="001C0CBE">
      <w:pPr>
        <w:ind w:firstLine="709"/>
      </w:pPr>
    </w:p>
    <w:p w14:paraId="490B9D0F" w14:textId="77777777" w:rsidR="001C0CBE" w:rsidRPr="00522BB2" w:rsidRDefault="001C0CBE" w:rsidP="001C0CBE">
      <w:pPr>
        <w:ind w:firstLine="709"/>
        <w:jc w:val="center"/>
        <w:rPr>
          <w:b/>
        </w:rPr>
      </w:pPr>
      <w:r>
        <w:rPr>
          <w:b/>
        </w:rPr>
        <w:t>3</w:t>
      </w:r>
      <w:r w:rsidRPr="00522BB2">
        <w:rPr>
          <w:b/>
        </w:rPr>
        <w:t>. КАЧЕСТВО ТОВАРА И МОНТАЖА</w:t>
      </w:r>
    </w:p>
    <w:p w14:paraId="5D95116E" w14:textId="77777777" w:rsidR="001C0CBE" w:rsidRPr="008B028E" w:rsidRDefault="001C0CBE" w:rsidP="001C0CBE">
      <w:pPr>
        <w:pStyle w:val="a4"/>
        <w:numPr>
          <w:ilvl w:val="1"/>
          <w:numId w:val="54"/>
        </w:numPr>
        <w:tabs>
          <w:tab w:val="left" w:pos="851"/>
        </w:tabs>
        <w:ind w:left="0" w:firstLine="709"/>
        <w:jc w:val="both"/>
        <w:rPr>
          <w:lang w:val="ru-RU"/>
        </w:rPr>
      </w:pPr>
      <w:r>
        <w:rPr>
          <w:lang w:val="ru-RU"/>
        </w:rPr>
        <w:t xml:space="preserve"> </w:t>
      </w:r>
      <w:r w:rsidRPr="008B028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ACA7FA7" w14:textId="77777777" w:rsidR="001C0CBE" w:rsidRPr="008B028E" w:rsidRDefault="001C0CBE" w:rsidP="001C0CBE">
      <w:pPr>
        <w:pStyle w:val="a4"/>
        <w:numPr>
          <w:ilvl w:val="1"/>
          <w:numId w:val="54"/>
        </w:numPr>
        <w:tabs>
          <w:tab w:val="left" w:pos="851"/>
        </w:tabs>
        <w:ind w:left="0" w:firstLine="709"/>
        <w:jc w:val="both"/>
        <w:rPr>
          <w:lang w:val="ru-RU"/>
        </w:rPr>
      </w:pPr>
      <w:r>
        <w:rPr>
          <w:lang w:val="ru-RU"/>
        </w:rPr>
        <w:t xml:space="preserve"> </w:t>
      </w:r>
      <w:r w:rsidRPr="008B028E">
        <w:rPr>
          <w:lang w:val="ru-RU"/>
        </w:rPr>
        <w:t xml:space="preserve">Если соответствующий Товару стандарт отсутствует, а в </w:t>
      </w:r>
      <w:r>
        <w:rPr>
          <w:lang w:val="ru-RU"/>
        </w:rPr>
        <w:t>техническом задание</w:t>
      </w:r>
      <w:r w:rsidRPr="008B028E">
        <w:rPr>
          <w:lang w:val="ru-RU"/>
        </w:rPr>
        <w:t xml:space="preserve">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5900994" w14:textId="77777777" w:rsidR="001C0CBE" w:rsidRPr="008B028E" w:rsidRDefault="001C0CBE" w:rsidP="001C0CBE">
      <w:pPr>
        <w:pStyle w:val="a4"/>
        <w:numPr>
          <w:ilvl w:val="1"/>
          <w:numId w:val="54"/>
        </w:numPr>
        <w:tabs>
          <w:tab w:val="left" w:pos="851"/>
        </w:tabs>
        <w:ind w:left="0" w:firstLine="709"/>
        <w:jc w:val="both"/>
        <w:rPr>
          <w:lang w:val="ru-RU"/>
        </w:rPr>
      </w:pPr>
      <w:r w:rsidRPr="008B028E">
        <w:rPr>
          <w:lang w:val="ru-RU"/>
        </w:rPr>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01CC396D" w14:textId="77777777" w:rsidR="001C0CBE" w:rsidRPr="00522BB2" w:rsidRDefault="001C0CBE" w:rsidP="001C0CBE">
      <w:pPr>
        <w:ind w:firstLine="709"/>
        <w:rPr>
          <w:b/>
        </w:rPr>
      </w:pPr>
    </w:p>
    <w:p w14:paraId="12C3C917" w14:textId="77777777" w:rsidR="001C0CBE" w:rsidRPr="00522BB2" w:rsidRDefault="001C0CBE" w:rsidP="001C0CBE">
      <w:pPr>
        <w:ind w:firstLine="709"/>
        <w:jc w:val="center"/>
        <w:rPr>
          <w:b/>
        </w:rPr>
      </w:pPr>
      <w:r>
        <w:rPr>
          <w:b/>
        </w:rPr>
        <w:t>4</w:t>
      </w:r>
      <w:r w:rsidRPr="00522BB2">
        <w:rPr>
          <w:b/>
        </w:rPr>
        <w:t>. УСЛОВИЯ ПОСТАВКИ И МОНТАЖА ТОВАРА</w:t>
      </w:r>
    </w:p>
    <w:p w14:paraId="7C063D90" w14:textId="62F7A5C9" w:rsidR="001C0CBE" w:rsidRPr="00244620" w:rsidRDefault="001C0CBE" w:rsidP="001C0CBE">
      <w:pPr>
        <w:ind w:firstLine="709"/>
        <w:jc w:val="both"/>
      </w:pPr>
      <w:r>
        <w:t>4</w:t>
      </w:r>
      <w:r w:rsidRPr="00244620">
        <w:t xml:space="preserve">.1. </w:t>
      </w:r>
      <w:r w:rsidRPr="00827B44">
        <w:t xml:space="preserve">Поставщик обязуется осуществить поставку </w:t>
      </w:r>
      <w:r>
        <w:t xml:space="preserve">и монтаж Товара </w:t>
      </w:r>
      <w:r w:rsidRPr="00827B44">
        <w:t>по адрес</w:t>
      </w:r>
      <w:r>
        <w:t>у</w:t>
      </w:r>
      <w:r w:rsidR="000D71F8">
        <w:t xml:space="preserve">: </w:t>
      </w:r>
      <w:r w:rsidR="000D71F8" w:rsidRPr="000D71F8">
        <w:t xml:space="preserve">Российская Федерация, Кабардино-Балкарская Республика, Эльбрусский район, с. </w:t>
      </w:r>
      <w:proofErr w:type="spellStart"/>
      <w:r w:rsidR="000D71F8" w:rsidRPr="000D71F8">
        <w:t>Терскол</w:t>
      </w:r>
      <w:proofErr w:type="spellEnd"/>
      <w:r w:rsidR="000D71F8" w:rsidRPr="000D71F8">
        <w:t xml:space="preserve">, ул. </w:t>
      </w:r>
      <w:proofErr w:type="spellStart"/>
      <w:r w:rsidR="000D71F8" w:rsidRPr="000D71F8">
        <w:t>Азау</w:t>
      </w:r>
      <w:proofErr w:type="spellEnd"/>
      <w:r w:rsidR="000D71F8" w:rsidRPr="000D71F8">
        <w:t>, 12 на ВТРК «Эльбрус»</w:t>
      </w:r>
      <w:r w:rsidR="000D71F8" w:rsidRPr="000D71F8">
        <w:rPr>
          <w:i/>
        </w:rPr>
        <w:t xml:space="preserve"> </w:t>
      </w:r>
      <w:r w:rsidR="000D71F8" w:rsidRPr="0073488F">
        <w:rPr>
          <w:i/>
        </w:rPr>
        <w:t>(место монтажа)</w:t>
      </w:r>
      <w:r w:rsidR="000D71F8">
        <w:t xml:space="preserve">, в сроки </w:t>
      </w:r>
      <w:r w:rsidRPr="00F1263E">
        <w:t>содержащи</w:t>
      </w:r>
      <w:r>
        <w:t>е</w:t>
      </w:r>
      <w:r w:rsidRPr="00F1263E">
        <w:t>ся в техническом задании (приложение к настоящему Договору)</w:t>
      </w:r>
      <w:r w:rsidRPr="00827B44">
        <w:t>.</w:t>
      </w:r>
    </w:p>
    <w:p w14:paraId="1674B5BA" w14:textId="77777777" w:rsidR="001C0CBE" w:rsidRPr="00244620" w:rsidRDefault="001C0CBE" w:rsidP="001C0CBE">
      <w:pPr>
        <w:ind w:firstLine="709"/>
        <w:jc w:val="both"/>
      </w:pPr>
      <w:r>
        <w:t xml:space="preserve">4.2. </w:t>
      </w:r>
      <w:r w:rsidRPr="00244620">
        <w:t>Право собственности на Товар и риск случайной гибели Товара и работ по монтажу</w:t>
      </w:r>
      <w:r>
        <w:t xml:space="preserve"> </w:t>
      </w:r>
      <w:r w:rsidRPr="00244620">
        <w:t>переходит от Поставщика к Покупателю с даты подписания Покупателем</w:t>
      </w:r>
      <w:r>
        <w:t xml:space="preserve"> </w:t>
      </w:r>
      <w:r w:rsidRPr="00E1678B">
        <w:t>ЭП</w:t>
      </w:r>
      <w:r w:rsidRPr="00244620">
        <w:t xml:space="preserve"> УПД.</w:t>
      </w:r>
    </w:p>
    <w:p w14:paraId="166C5027" w14:textId="77777777" w:rsidR="001C0CBE" w:rsidRPr="00244620" w:rsidRDefault="001C0CBE" w:rsidP="001C0CBE">
      <w:pPr>
        <w:ind w:firstLine="709"/>
        <w:jc w:val="both"/>
      </w:pPr>
      <w:r>
        <w:t>4</w:t>
      </w:r>
      <w:r w:rsidRPr="00244620">
        <w:t>.</w:t>
      </w:r>
      <w:r>
        <w:t>3</w:t>
      </w:r>
      <w:r w:rsidRPr="00244620">
        <w:t xml:space="preserve">. Поставщик должен в срок не менее чем за </w:t>
      </w:r>
      <w:r>
        <w:t>2</w:t>
      </w:r>
      <w:r w:rsidRPr="00244620">
        <w:t xml:space="preserve"> (</w:t>
      </w:r>
      <w:r>
        <w:t>два</w:t>
      </w:r>
      <w:r w:rsidRPr="00244620">
        <w:t>) календарных дней до планируемой даты поставки Товара связаться с Покупателем для получения инструкций по порядку доставки Товара.</w:t>
      </w:r>
    </w:p>
    <w:p w14:paraId="544BA8C1" w14:textId="77777777" w:rsidR="001C0CBE" w:rsidRPr="00244620" w:rsidRDefault="001C0CBE" w:rsidP="001C0CBE">
      <w:pPr>
        <w:ind w:firstLine="709"/>
        <w:jc w:val="both"/>
      </w:pPr>
      <w:r w:rsidRPr="00244620">
        <w:t xml:space="preserve">Запрос направляется Поставщиком в электронном виде на адрес электронной почты Покупателя: </w:t>
      </w:r>
      <w:hyperlink r:id="rId39" w:history="1">
        <w:r w:rsidRPr="00EA4C53">
          <w:rPr>
            <w:color w:val="0000FF"/>
            <w:u w:val="single"/>
          </w:rPr>
          <w:t>info@ncrc.ru</w:t>
        </w:r>
      </w:hyperlink>
      <w:r>
        <w:t>.</w:t>
      </w:r>
    </w:p>
    <w:p w14:paraId="7595E3FA" w14:textId="77777777" w:rsidR="001C0CBE" w:rsidRPr="00244620" w:rsidRDefault="001C0CBE" w:rsidP="001C0CBE">
      <w:pPr>
        <w:ind w:firstLine="709"/>
        <w:jc w:val="both"/>
      </w:pPr>
      <w:r w:rsidRPr="00244620">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1257F54B" w14:textId="77777777" w:rsidR="001C0CBE" w:rsidRPr="00244620" w:rsidRDefault="001C0CBE" w:rsidP="001C0CBE">
      <w:pPr>
        <w:ind w:firstLine="709"/>
        <w:jc w:val="both"/>
      </w:pPr>
      <w:r>
        <w:t>4</w:t>
      </w:r>
      <w:r w:rsidRPr="00244620">
        <w:t>.</w:t>
      </w:r>
      <w:r>
        <w:t>4</w:t>
      </w:r>
      <w:r w:rsidRPr="00244620">
        <w:t xml:space="preserve">.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536A014E" w14:textId="77777777" w:rsidR="001C0CBE" w:rsidRPr="00244620" w:rsidRDefault="001C0CBE" w:rsidP="001C0CBE">
      <w:pPr>
        <w:ind w:firstLine="709"/>
        <w:jc w:val="both"/>
      </w:pPr>
      <w:r w:rsidRPr="00244620">
        <w:t>Тара (в том числе многооборотная) и упаковка Товара (в том числе средства пакетирования), в которых поступил Товар, Поставщику не возвращаются.</w:t>
      </w:r>
    </w:p>
    <w:p w14:paraId="24C0FCFB" w14:textId="77777777" w:rsidR="001C0CBE" w:rsidRPr="00244620" w:rsidRDefault="001C0CBE" w:rsidP="001C0CBE">
      <w:pPr>
        <w:ind w:firstLine="709"/>
        <w:jc w:val="both"/>
      </w:pPr>
      <w:r>
        <w:t>4</w:t>
      </w:r>
      <w:r w:rsidRPr="00244620">
        <w:t>.</w:t>
      </w:r>
      <w:r>
        <w:t>5</w:t>
      </w:r>
      <w:r w:rsidRPr="00244620">
        <w:t xml:space="preserve">. Поставщик своими силами и за свой счет обеспечивает командировки и пребывание необходимого персонала в месте поставки и монтажа Товара в течение всего необходимого срока. Поставщик также направляет к месту поставки и </w:t>
      </w:r>
      <w:r>
        <w:t>демонтажа/</w:t>
      </w:r>
      <w:r w:rsidRPr="00244620">
        <w:t>монтажа Товара своего представителя, полномочия которого подтверждаются доверенностью. Представитель Поставщика должен быть правомочен решать все вопросы, возникающие в процессе поставки и монтажа Товара.</w:t>
      </w:r>
    </w:p>
    <w:p w14:paraId="1AB5F563" w14:textId="77777777" w:rsidR="001C0CBE" w:rsidRPr="00244620" w:rsidRDefault="001C0CBE" w:rsidP="001C0CBE">
      <w:pPr>
        <w:ind w:firstLine="709"/>
        <w:jc w:val="both"/>
      </w:pPr>
      <w:r>
        <w:t>4</w:t>
      </w:r>
      <w:r w:rsidRPr="00244620">
        <w:t>.</w:t>
      </w:r>
      <w:r>
        <w:t>6</w:t>
      </w:r>
      <w:r w:rsidRPr="00244620">
        <w:t>.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строительный мусор.</w:t>
      </w:r>
    </w:p>
    <w:p w14:paraId="5193A663" w14:textId="77777777" w:rsidR="001C0CBE" w:rsidRPr="00244620" w:rsidRDefault="001C0CBE" w:rsidP="001C0CBE">
      <w:pPr>
        <w:ind w:firstLine="709"/>
        <w:jc w:val="both"/>
      </w:pPr>
      <w:r>
        <w:lastRenderedPageBreak/>
        <w:t>4</w:t>
      </w:r>
      <w:r w:rsidRPr="00244620">
        <w:t>.</w:t>
      </w:r>
      <w:r>
        <w:t>7</w:t>
      </w:r>
      <w:r w:rsidRPr="00244620">
        <w:t>. Поставка и монтаж Товара считаются полностью исполненными Поставщиком и принятыми Покупателем с даты подписания Покупателем УПД.</w:t>
      </w:r>
    </w:p>
    <w:p w14:paraId="2863127C" w14:textId="77777777" w:rsidR="001C0CBE" w:rsidRPr="00522BB2" w:rsidRDefault="001C0CBE" w:rsidP="001C0CBE">
      <w:pPr>
        <w:ind w:firstLine="709"/>
      </w:pPr>
    </w:p>
    <w:p w14:paraId="7BC8F5CF" w14:textId="77777777" w:rsidR="001C0CBE" w:rsidRPr="00522BB2" w:rsidRDefault="001C0CBE" w:rsidP="001C0CBE">
      <w:pPr>
        <w:ind w:firstLine="709"/>
        <w:jc w:val="center"/>
        <w:rPr>
          <w:b/>
        </w:rPr>
      </w:pPr>
      <w:r>
        <w:rPr>
          <w:b/>
        </w:rPr>
        <w:t>5</w:t>
      </w:r>
      <w:r w:rsidRPr="00522BB2">
        <w:rPr>
          <w:b/>
        </w:rPr>
        <w:t>. ЦЕНА ДОГОВОРА</w:t>
      </w:r>
    </w:p>
    <w:p w14:paraId="678B1370" w14:textId="5D614474" w:rsidR="001C0CBE" w:rsidRPr="006051B8" w:rsidRDefault="001C0CBE" w:rsidP="001C0CBE">
      <w:pPr>
        <w:pStyle w:val="a4"/>
        <w:widowControl w:val="0"/>
        <w:numPr>
          <w:ilvl w:val="1"/>
          <w:numId w:val="50"/>
        </w:numPr>
        <w:tabs>
          <w:tab w:val="left" w:pos="1418"/>
        </w:tabs>
        <w:autoSpaceDE w:val="0"/>
        <w:autoSpaceDN w:val="0"/>
        <w:adjustRightInd w:val="0"/>
        <w:ind w:left="0" w:firstLine="709"/>
        <w:jc w:val="both"/>
        <w:rPr>
          <w:lang w:val="ru-RU"/>
        </w:rPr>
      </w:pPr>
      <w:r w:rsidRPr="006051B8">
        <w:rPr>
          <w:lang w:val="ru-RU"/>
        </w:rPr>
        <w:t>Цена Договора является твердой и определяется на весь срок его исполнения и составляет ________ (_________) рублей _____ копеек, в том числе НДС в размере, установленном законодательством Российской Федерации на дату исполнения обязательств.</w:t>
      </w:r>
    </w:p>
    <w:p w14:paraId="5D7598A9" w14:textId="77777777" w:rsidR="001C0CBE" w:rsidRPr="006051B8" w:rsidRDefault="001C0CBE" w:rsidP="001C0CBE">
      <w:pPr>
        <w:pStyle w:val="a4"/>
        <w:widowControl w:val="0"/>
        <w:numPr>
          <w:ilvl w:val="1"/>
          <w:numId w:val="50"/>
        </w:numPr>
        <w:tabs>
          <w:tab w:val="left" w:pos="1418"/>
        </w:tabs>
        <w:autoSpaceDE w:val="0"/>
        <w:autoSpaceDN w:val="0"/>
        <w:adjustRightInd w:val="0"/>
        <w:ind w:left="0" w:firstLine="709"/>
        <w:jc w:val="both"/>
        <w:rPr>
          <w:lang w:val="ru-RU"/>
        </w:rPr>
      </w:pPr>
      <w:r w:rsidRPr="006051B8">
        <w:rPr>
          <w:lang w:val="ru-RU"/>
        </w:rPr>
        <w:t>В цену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сборы и другие обязательные платежи по настоящему Договору, установленные законодательством Российской Федерации, действующие на дату заключения Договора.</w:t>
      </w:r>
    </w:p>
    <w:p w14:paraId="036E7798" w14:textId="77777777" w:rsidR="001C0CBE" w:rsidRPr="00522BB2" w:rsidRDefault="001C0CBE" w:rsidP="001C0CBE">
      <w:pPr>
        <w:ind w:firstLine="709"/>
        <w:rPr>
          <w:b/>
        </w:rPr>
      </w:pPr>
    </w:p>
    <w:p w14:paraId="3FEEC0C9" w14:textId="77777777" w:rsidR="001C0CBE" w:rsidRPr="00522BB2" w:rsidRDefault="001C0CBE" w:rsidP="001C0CBE">
      <w:pPr>
        <w:ind w:firstLine="709"/>
        <w:jc w:val="center"/>
        <w:rPr>
          <w:b/>
        </w:rPr>
      </w:pPr>
      <w:r>
        <w:rPr>
          <w:b/>
        </w:rPr>
        <w:t>6</w:t>
      </w:r>
      <w:r w:rsidRPr="00522BB2">
        <w:rPr>
          <w:b/>
        </w:rPr>
        <w:t>. УСЛОВИЯ ПЛАТЕЖА</w:t>
      </w:r>
    </w:p>
    <w:p w14:paraId="4566AC32" w14:textId="77777777" w:rsidR="001C0CBE" w:rsidRDefault="001C0CBE" w:rsidP="001C0CBE">
      <w:pPr>
        <w:ind w:firstLine="709"/>
        <w:jc w:val="both"/>
      </w:pPr>
      <w:r>
        <w:t>6.1. Все платежи по настоящему Договору осуществляются в рублях.</w:t>
      </w:r>
    </w:p>
    <w:p w14:paraId="0EE8D774" w14:textId="77777777" w:rsidR="001C0CBE" w:rsidRDefault="001C0CBE" w:rsidP="001C0CBE">
      <w:pPr>
        <w:ind w:firstLine="709"/>
        <w:jc w:val="both"/>
      </w:pPr>
      <w:r>
        <w:t xml:space="preserve">6.2. </w:t>
      </w:r>
      <w:r w:rsidRPr="00503F0B">
        <w:t xml:space="preserve">Оплата осуществляется </w:t>
      </w:r>
      <w:r>
        <w:t>после передачи Товара Покупателю не позднее 7 (семи) рабочих дней с даты подписания Сторонами УПД, направленными через оператора ЭДО в соответствии с разделом 15 настоящего Договора.</w:t>
      </w:r>
    </w:p>
    <w:p w14:paraId="159E3617" w14:textId="77777777" w:rsidR="001C0CBE" w:rsidRDefault="001C0CBE" w:rsidP="001C0CBE">
      <w:pPr>
        <w:ind w:firstLine="709"/>
        <w:jc w:val="both"/>
      </w:pPr>
      <w:r>
        <w:t>6.3. Датой оплаты считается дата списания денежных средств расчетного счета Покупателя. Местом исполнения денежного обязательства является место нахождения банка, обслуживающего Покупателя.</w:t>
      </w:r>
    </w:p>
    <w:p w14:paraId="718DC5A0" w14:textId="77777777" w:rsidR="001C0CBE" w:rsidRDefault="001C0CBE" w:rsidP="001C0CBE">
      <w:pPr>
        <w:ind w:firstLine="709"/>
        <w:jc w:val="both"/>
      </w:pPr>
      <w:r>
        <w:t>6.4. По требованию любой из Сторон Стороны Договора подписывают акт сверки поставок и взаиморасчетов.</w:t>
      </w:r>
    </w:p>
    <w:p w14:paraId="66E390F2" w14:textId="77777777" w:rsidR="001C0CBE" w:rsidRPr="00522BB2" w:rsidRDefault="001C0CBE" w:rsidP="001C0CBE">
      <w:pPr>
        <w:ind w:firstLine="709"/>
        <w:jc w:val="both"/>
      </w:pPr>
    </w:p>
    <w:p w14:paraId="433C7DA3" w14:textId="77777777" w:rsidR="001C0CBE" w:rsidRPr="00522BB2" w:rsidRDefault="001C0CBE" w:rsidP="001C0CBE">
      <w:pPr>
        <w:widowControl w:val="0"/>
        <w:ind w:firstLine="709"/>
        <w:jc w:val="center"/>
        <w:rPr>
          <w:b/>
          <w:caps/>
        </w:rPr>
      </w:pPr>
      <w:r>
        <w:rPr>
          <w:b/>
          <w:caps/>
        </w:rPr>
        <w:t>7</w:t>
      </w:r>
      <w:r w:rsidRPr="00522BB2">
        <w:rPr>
          <w:b/>
          <w:caps/>
        </w:rPr>
        <w:t>. ПРИНЯТИЕ ПОСТАВЩИКОМ УСЛОВИЙ ДОГОВОРА</w:t>
      </w:r>
    </w:p>
    <w:p w14:paraId="02ACBB5F" w14:textId="77777777" w:rsidR="001C0CBE" w:rsidRPr="00522BB2" w:rsidRDefault="001C0CBE" w:rsidP="001C0CBE">
      <w:pPr>
        <w:ind w:firstLine="709"/>
        <w:jc w:val="both"/>
      </w:pPr>
      <w:r>
        <w:t>7</w:t>
      </w:r>
      <w:r w:rsidRPr="00522BB2">
        <w:t>.1. Поставщик, подписав настоящий Договор, подтверждает, что:</w:t>
      </w:r>
    </w:p>
    <w:p w14:paraId="379CE73B" w14:textId="77777777" w:rsidR="001C0CBE" w:rsidRPr="00522BB2" w:rsidRDefault="001C0CBE" w:rsidP="001C0CBE">
      <w:pPr>
        <w:widowControl w:val="0"/>
        <w:tabs>
          <w:tab w:val="left" w:pos="-142"/>
        </w:tabs>
        <w:ind w:firstLine="709"/>
        <w:jc w:val="both"/>
      </w:pPr>
      <w:r>
        <w:t>7</w:t>
      </w:r>
      <w:r w:rsidRPr="00522BB2">
        <w:t>.1.1. Несет полную ответственность за выполнение работ, поставку и монтаж Товара по настоящему Договору в соответствии с нормативными правовыми актами Российской Федерации.</w:t>
      </w:r>
    </w:p>
    <w:p w14:paraId="195F935C" w14:textId="77777777" w:rsidR="001C0CBE" w:rsidRPr="00522BB2" w:rsidRDefault="001C0CBE" w:rsidP="001C0CBE">
      <w:pPr>
        <w:widowControl w:val="0"/>
        <w:tabs>
          <w:tab w:val="left" w:pos="-142"/>
        </w:tabs>
        <w:ind w:firstLine="709"/>
        <w:jc w:val="both"/>
      </w:pPr>
      <w:r>
        <w:t>7</w:t>
      </w:r>
      <w:r w:rsidRPr="00522BB2">
        <w:t>.1.2.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02A50180" w14:textId="77777777" w:rsidR="001C0CBE" w:rsidRDefault="001C0CBE" w:rsidP="001C0CBE">
      <w:pPr>
        <w:widowControl w:val="0"/>
        <w:tabs>
          <w:tab w:val="left" w:pos="-142"/>
        </w:tabs>
        <w:ind w:firstLine="709"/>
        <w:jc w:val="both"/>
      </w:pPr>
      <w:r>
        <w:t>7</w:t>
      </w:r>
      <w:r w:rsidRPr="00522BB2">
        <w:t>.1.3. Никакие обязательства Поставщика не являются приоритетными в ущерб обязательствам Поставщика по настоящему Договору.</w:t>
      </w:r>
    </w:p>
    <w:p w14:paraId="0F372D25" w14:textId="77777777" w:rsidR="001C0CBE" w:rsidRPr="000D2D63" w:rsidRDefault="001C0CBE" w:rsidP="001C0CBE">
      <w:pPr>
        <w:tabs>
          <w:tab w:val="left" w:pos="1134"/>
        </w:tabs>
        <w:ind w:firstLine="709"/>
        <w:jc w:val="both"/>
      </w:pPr>
      <w:r>
        <w:t>7.1.4. Осуществить монтаж Товара в</w:t>
      </w:r>
      <w:r w:rsidRPr="000D2D63">
        <w:t xml:space="preserve"> соответствии с условиями настоящего </w:t>
      </w:r>
      <w:r>
        <w:t>Д</w:t>
      </w:r>
      <w:r w:rsidRPr="000D2D63">
        <w:t>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мест</w:t>
      </w:r>
      <w:r>
        <w:t>а</w:t>
      </w:r>
      <w:r w:rsidRPr="000D2D63">
        <w:t xml:space="preserve"> проведения </w:t>
      </w:r>
      <w:r>
        <w:t>монтажа</w:t>
      </w:r>
      <w:r w:rsidRPr="000D2D63">
        <w:t xml:space="preserve"> во время проведения работ по настоящему </w:t>
      </w:r>
      <w:r>
        <w:t>Д</w:t>
      </w:r>
      <w:r w:rsidRPr="000D2D63">
        <w:t xml:space="preserve">оговору, несет </w:t>
      </w:r>
      <w:r>
        <w:t>Поставщик</w:t>
      </w:r>
      <w:r w:rsidRPr="000D2D63">
        <w:t>.</w:t>
      </w:r>
    </w:p>
    <w:p w14:paraId="52CBAD46" w14:textId="77777777" w:rsidR="001C0CBE" w:rsidRPr="00C43EF8" w:rsidRDefault="001C0CBE" w:rsidP="001C0CBE">
      <w:pPr>
        <w:widowControl w:val="0"/>
        <w:tabs>
          <w:tab w:val="left" w:pos="1134"/>
        </w:tabs>
        <w:autoSpaceDE w:val="0"/>
        <w:autoSpaceDN w:val="0"/>
        <w:adjustRightInd w:val="0"/>
        <w:ind w:firstLine="709"/>
        <w:jc w:val="both"/>
        <w:rPr>
          <w:color w:val="000000"/>
        </w:rPr>
      </w:pPr>
      <w:r>
        <w:rPr>
          <w:color w:val="000000"/>
        </w:rPr>
        <w:t xml:space="preserve">7.1.5. </w:t>
      </w:r>
      <w:r w:rsidRPr="00C43EF8">
        <w:rPr>
          <w:color w:val="000000"/>
        </w:rPr>
        <w:t xml:space="preserve">Обязуется обеспечить безопасность при </w:t>
      </w:r>
      <w:r>
        <w:rPr>
          <w:color w:val="000000"/>
        </w:rPr>
        <w:t>монтаже</w:t>
      </w:r>
      <w:r w:rsidRPr="00C43EF8">
        <w:rPr>
          <w:color w:val="000000"/>
        </w:rPr>
        <w:t xml:space="preserve"> в соответствии </w:t>
      </w:r>
      <w:r w:rsidRPr="00C43EF8">
        <w:rPr>
          <w:color w:val="000000"/>
        </w:rPr>
        <w:lastRenderedPageBreak/>
        <w:t xml:space="preserve">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w:t>
      </w:r>
      <w:r>
        <w:rPr>
          <w:color w:val="000000"/>
        </w:rPr>
        <w:t>монтажа Товара</w:t>
      </w:r>
      <w:r w:rsidRPr="00C43EF8">
        <w:rPr>
          <w:color w:val="000000"/>
        </w:rPr>
        <w:t>, в том числе путем:</w:t>
      </w:r>
    </w:p>
    <w:p w14:paraId="6AC33630" w14:textId="77777777" w:rsidR="001C0CBE" w:rsidRPr="00C43EF8" w:rsidRDefault="001C0CBE" w:rsidP="001C0CBE">
      <w:pPr>
        <w:widowControl w:val="0"/>
        <w:tabs>
          <w:tab w:val="left" w:pos="1134"/>
        </w:tabs>
        <w:autoSpaceDE w:val="0"/>
        <w:autoSpaceDN w:val="0"/>
        <w:adjustRightInd w:val="0"/>
        <w:ind w:firstLine="709"/>
        <w:jc w:val="both"/>
        <w:rPr>
          <w:color w:val="000000"/>
        </w:rPr>
      </w:pPr>
      <w:r w:rsidRPr="00C43EF8">
        <w:rPr>
          <w:color w:val="000000"/>
        </w:rPr>
        <w:t xml:space="preserve">– установления пропускного и </w:t>
      </w:r>
      <w:proofErr w:type="spellStart"/>
      <w:r w:rsidRPr="00C43EF8">
        <w:rPr>
          <w:color w:val="000000"/>
        </w:rPr>
        <w:t>внутриобъектового</w:t>
      </w:r>
      <w:proofErr w:type="spellEnd"/>
      <w:r w:rsidRPr="00C43EF8">
        <w:rPr>
          <w:color w:val="000000"/>
        </w:rPr>
        <w:t xml:space="preserve"> режимов в соответствии с Инструкцией о пропускном и </w:t>
      </w:r>
      <w:proofErr w:type="spellStart"/>
      <w:r w:rsidRPr="00C43EF8">
        <w:rPr>
          <w:color w:val="000000"/>
        </w:rPr>
        <w:t>внутриобъектовом</w:t>
      </w:r>
      <w:proofErr w:type="spellEnd"/>
      <w:r w:rsidRPr="00C43EF8">
        <w:rPr>
          <w:color w:val="000000"/>
        </w:rPr>
        <w:t xml:space="preserve"> режимах ВТРК «</w:t>
      </w:r>
      <w:r>
        <w:t>Эльбрус</w:t>
      </w:r>
      <w:r w:rsidRPr="00C43EF8">
        <w:rPr>
          <w:color w:val="000000"/>
        </w:rPr>
        <w:t>», если иное не согласовано Заказчиком.</w:t>
      </w:r>
    </w:p>
    <w:p w14:paraId="5E02AE85" w14:textId="77777777" w:rsidR="001C0CBE" w:rsidRPr="00C43EF8" w:rsidRDefault="001C0CBE" w:rsidP="001C0CBE">
      <w:pPr>
        <w:widowControl w:val="0"/>
        <w:tabs>
          <w:tab w:val="left" w:pos="1134"/>
        </w:tabs>
        <w:autoSpaceDE w:val="0"/>
        <w:autoSpaceDN w:val="0"/>
        <w:adjustRightInd w:val="0"/>
        <w:ind w:firstLine="709"/>
        <w:jc w:val="both"/>
        <w:rPr>
          <w:color w:val="000000"/>
        </w:rPr>
      </w:pPr>
      <w:r w:rsidRPr="00C43EF8">
        <w:rPr>
          <w:color w:val="000000"/>
        </w:rPr>
        <w:t>– соблюдения конфиденциальности решений, связанных с инженерно-техническими мероприятиями по обеспечению безопасности объекта.</w:t>
      </w:r>
    </w:p>
    <w:p w14:paraId="27EE116A" w14:textId="77777777" w:rsidR="001C0CBE" w:rsidRPr="00522BB2" w:rsidRDefault="001C0CBE" w:rsidP="001C0CBE">
      <w:pPr>
        <w:ind w:firstLine="709"/>
        <w:jc w:val="center"/>
        <w:rPr>
          <w:b/>
          <w:caps/>
        </w:rPr>
      </w:pPr>
    </w:p>
    <w:p w14:paraId="731ED4F7" w14:textId="77777777" w:rsidR="001C0CBE" w:rsidRPr="00522BB2" w:rsidRDefault="001C0CBE" w:rsidP="001C0CBE">
      <w:pPr>
        <w:ind w:firstLine="709"/>
        <w:jc w:val="center"/>
        <w:rPr>
          <w:b/>
          <w:caps/>
        </w:rPr>
      </w:pPr>
      <w:r>
        <w:rPr>
          <w:b/>
          <w:caps/>
        </w:rPr>
        <w:t>8</w:t>
      </w:r>
      <w:r w:rsidRPr="00522BB2">
        <w:rPr>
          <w:b/>
          <w:caps/>
        </w:rPr>
        <w:t>. Приемка ТОВАРА и МОНТАЖА</w:t>
      </w:r>
    </w:p>
    <w:p w14:paraId="00DCF02F" w14:textId="77777777" w:rsidR="001C0CBE" w:rsidRPr="00522BB2" w:rsidRDefault="001C0CBE" w:rsidP="001C0CBE">
      <w:pPr>
        <w:autoSpaceDE w:val="0"/>
        <w:autoSpaceDN w:val="0"/>
        <w:adjustRightInd w:val="0"/>
        <w:ind w:firstLine="709"/>
        <w:jc w:val="both"/>
        <w:rPr>
          <w:lang w:val="x-none"/>
        </w:rPr>
      </w:pPr>
      <w:r>
        <w:t>8</w:t>
      </w:r>
      <w:r w:rsidRPr="00522BB2">
        <w:t xml:space="preserve">.1. По окончании поставки и монтажа Товара Поставщик не позднее 3 (трех) рабочих дней </w:t>
      </w:r>
      <w:r>
        <w:t>формирует ЭДО в соответствии с разделом 15 Договора</w:t>
      </w:r>
      <w:r>
        <w:rPr>
          <w:lang w:val="x-none"/>
        </w:rPr>
        <w:t>.</w:t>
      </w:r>
    </w:p>
    <w:p w14:paraId="36F6F6A5" w14:textId="77777777" w:rsidR="001C0CBE" w:rsidRPr="00522BB2" w:rsidRDefault="001C0CBE" w:rsidP="001C0CBE">
      <w:pPr>
        <w:tabs>
          <w:tab w:val="num" w:pos="0"/>
        </w:tabs>
        <w:autoSpaceDE w:val="0"/>
        <w:autoSpaceDN w:val="0"/>
        <w:adjustRightInd w:val="0"/>
        <w:ind w:firstLine="709"/>
        <w:jc w:val="both"/>
        <w:rPr>
          <w:rFonts w:eastAsia="Calibri"/>
        </w:rPr>
      </w:pPr>
      <w:r>
        <w:rPr>
          <w:rFonts w:eastAsia="Calibri"/>
        </w:rPr>
        <w:t>8</w:t>
      </w:r>
      <w:r w:rsidRPr="00522BB2">
        <w:rPr>
          <w:rFonts w:eastAsia="Calibri"/>
        </w:rPr>
        <w:t>.2. После предоставления Покупателю УПД</w:t>
      </w:r>
      <w:r>
        <w:rPr>
          <w:rFonts w:eastAsia="Calibri"/>
        </w:rPr>
        <w:t xml:space="preserve"> и счета</w:t>
      </w:r>
      <w:r w:rsidRPr="00522BB2">
        <w:rPr>
          <w:rFonts w:eastAsia="Calibri"/>
        </w:rPr>
        <w:t xml:space="preserve"> Покупатель обязан рассмотреть и подписать </w:t>
      </w:r>
      <w:r>
        <w:rPr>
          <w:rFonts w:eastAsia="Calibri"/>
        </w:rPr>
        <w:t xml:space="preserve">ЭП </w:t>
      </w:r>
      <w:r w:rsidRPr="00522BB2">
        <w:rPr>
          <w:rFonts w:eastAsia="Calibri"/>
        </w:rPr>
        <w:t>указанны</w:t>
      </w:r>
      <w:r>
        <w:rPr>
          <w:rFonts w:eastAsia="Calibri"/>
        </w:rPr>
        <w:t>й</w:t>
      </w:r>
      <w:r w:rsidRPr="00522BB2">
        <w:rPr>
          <w:rFonts w:eastAsia="Calibri"/>
        </w:rPr>
        <w:t xml:space="preserve">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3B60DAEE" w14:textId="77777777" w:rsidR="001C0CBE" w:rsidRPr="00522BB2" w:rsidRDefault="001C0CBE" w:rsidP="001C0CBE">
      <w:pPr>
        <w:tabs>
          <w:tab w:val="num" w:pos="0"/>
        </w:tabs>
        <w:autoSpaceDE w:val="0"/>
        <w:autoSpaceDN w:val="0"/>
        <w:adjustRightInd w:val="0"/>
        <w:ind w:firstLine="709"/>
        <w:jc w:val="both"/>
      </w:pPr>
      <w:r>
        <w:t>8</w:t>
      </w:r>
      <w:r w:rsidRPr="00522BB2">
        <w:t>.3. Если Покупатель письменно уведомил Поставщика о необходимости устранения любых замечаний, связанных с приемкой смонтированного Товара, а 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0DBBAA3D" w14:textId="77777777" w:rsidR="001C0CBE" w:rsidRPr="00522BB2" w:rsidRDefault="001C0CBE" w:rsidP="001C0CBE">
      <w:pPr>
        <w:tabs>
          <w:tab w:val="num" w:pos="0"/>
        </w:tabs>
        <w:autoSpaceDE w:val="0"/>
        <w:autoSpaceDN w:val="0"/>
        <w:adjustRightInd w:val="0"/>
        <w:ind w:firstLine="709"/>
        <w:jc w:val="both"/>
      </w:pPr>
      <w:r>
        <w:t>8</w:t>
      </w:r>
      <w:r w:rsidRPr="00522BB2">
        <w:t xml:space="preserve">.4. Если в течение срока, определенного пунктом </w:t>
      </w:r>
      <w:r>
        <w:t>8</w:t>
      </w:r>
      <w:r w:rsidRPr="00522BB2">
        <w:t xml:space="preserve">.2 настоящего Договора,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737EAE77" w14:textId="77777777" w:rsidR="001C0CBE" w:rsidRPr="00522BB2" w:rsidRDefault="001C0CBE" w:rsidP="001C0CBE">
      <w:pPr>
        <w:tabs>
          <w:tab w:val="num" w:pos="0"/>
          <w:tab w:val="num" w:pos="720"/>
        </w:tabs>
        <w:autoSpaceDE w:val="0"/>
        <w:autoSpaceDN w:val="0"/>
        <w:adjustRightInd w:val="0"/>
        <w:ind w:firstLine="709"/>
        <w:jc w:val="both"/>
      </w:pPr>
      <w:r>
        <w:t>8</w:t>
      </w:r>
      <w:r w:rsidRPr="00522BB2">
        <w:t>.5.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5DF7EFEF" w14:textId="77777777" w:rsidR="001C0CBE" w:rsidRPr="00522BB2" w:rsidRDefault="001C0CBE" w:rsidP="001C0CBE">
      <w:pPr>
        <w:ind w:firstLine="709"/>
      </w:pPr>
    </w:p>
    <w:p w14:paraId="0BBC8276" w14:textId="77777777" w:rsidR="001C0CBE" w:rsidRPr="00522BB2" w:rsidRDefault="001C0CBE" w:rsidP="001C0CBE">
      <w:pPr>
        <w:ind w:firstLine="709"/>
        <w:jc w:val="center"/>
        <w:rPr>
          <w:b/>
          <w:caps/>
        </w:rPr>
      </w:pPr>
      <w:r>
        <w:rPr>
          <w:b/>
          <w:caps/>
        </w:rPr>
        <w:t>9</w:t>
      </w:r>
      <w:r w:rsidRPr="00522BB2">
        <w:rPr>
          <w:b/>
          <w:caps/>
        </w:rPr>
        <w:t>. Ответственность Сторон</w:t>
      </w:r>
    </w:p>
    <w:p w14:paraId="59E5AC27" w14:textId="77777777" w:rsidR="001C0CBE" w:rsidRPr="00AA5355" w:rsidRDefault="001C0CBE" w:rsidP="001C0CBE">
      <w:pPr>
        <w:pStyle w:val="a4"/>
        <w:numPr>
          <w:ilvl w:val="1"/>
          <w:numId w:val="51"/>
        </w:numPr>
        <w:tabs>
          <w:tab w:val="left" w:pos="1134"/>
          <w:tab w:val="left" w:pos="1276"/>
        </w:tabs>
        <w:ind w:left="0" w:firstLine="709"/>
        <w:jc w:val="both"/>
        <w:rPr>
          <w:lang w:val="ru-RU"/>
        </w:rPr>
      </w:pPr>
      <w:r w:rsidRPr="00AA5355">
        <w:rPr>
          <w:lang w:val="ru-RU"/>
        </w:rPr>
        <w:t xml:space="preserve"> 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B0A325A" w14:textId="77777777" w:rsidR="001C0CBE" w:rsidRPr="00AA5355" w:rsidRDefault="001C0CBE" w:rsidP="001C0CBE">
      <w:pPr>
        <w:pStyle w:val="a4"/>
        <w:numPr>
          <w:ilvl w:val="1"/>
          <w:numId w:val="51"/>
        </w:numPr>
        <w:tabs>
          <w:tab w:val="left" w:pos="1134"/>
          <w:tab w:val="left" w:pos="1276"/>
        </w:tabs>
        <w:ind w:left="0" w:firstLine="709"/>
        <w:jc w:val="both"/>
        <w:rPr>
          <w:lang w:val="ru-RU"/>
        </w:rPr>
      </w:pPr>
      <w:r w:rsidRPr="00AA5355">
        <w:rPr>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AA5355">
        <w:rPr>
          <w:lang w:val="ru-RU"/>
        </w:rPr>
        <w:t>затарить</w:t>
      </w:r>
      <w:proofErr w:type="spellEnd"/>
      <w:r w:rsidRPr="00AA5355">
        <w:rPr>
          <w:lang w:val="ru-RU"/>
        </w:rPr>
        <w:t xml:space="preserve"> и/или упаковать Товар либо заменить ненадлежащую тару и/или упаковку.</w:t>
      </w:r>
    </w:p>
    <w:p w14:paraId="313A8CE6" w14:textId="77777777" w:rsidR="001C0CBE" w:rsidRPr="008B028E" w:rsidRDefault="001C0CBE" w:rsidP="001C0CBE">
      <w:pPr>
        <w:pStyle w:val="a4"/>
        <w:numPr>
          <w:ilvl w:val="1"/>
          <w:numId w:val="51"/>
        </w:numPr>
        <w:tabs>
          <w:tab w:val="left" w:pos="1134"/>
          <w:tab w:val="left" w:pos="1276"/>
        </w:tabs>
        <w:ind w:left="0" w:firstLine="709"/>
        <w:jc w:val="both"/>
        <w:rPr>
          <w:lang w:val="ru-RU"/>
        </w:rPr>
      </w:pPr>
      <w:r w:rsidRPr="008B028E">
        <w:rPr>
          <w:lang w:val="ru-RU"/>
        </w:rPr>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0,2%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2E3C241B" w14:textId="77777777" w:rsidR="001C0CBE" w:rsidRPr="008B028E" w:rsidRDefault="001C0CBE" w:rsidP="001C0CBE">
      <w:pPr>
        <w:pStyle w:val="a4"/>
        <w:numPr>
          <w:ilvl w:val="1"/>
          <w:numId w:val="51"/>
        </w:numPr>
        <w:tabs>
          <w:tab w:val="left" w:pos="1134"/>
          <w:tab w:val="left" w:pos="1276"/>
        </w:tabs>
        <w:ind w:left="0" w:firstLine="709"/>
        <w:jc w:val="both"/>
        <w:rPr>
          <w:lang w:val="ru-RU"/>
        </w:rPr>
      </w:pPr>
      <w:r w:rsidRPr="008B028E">
        <w:rPr>
          <w:lang w:val="ru-RU"/>
        </w:rPr>
        <w:t>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в размере 30%</w:t>
      </w:r>
      <w:r>
        <w:rPr>
          <w:lang w:val="ru-RU"/>
        </w:rPr>
        <w:t xml:space="preserve"> </w:t>
      </w:r>
      <w:r w:rsidRPr="003B4899">
        <w:rPr>
          <w:lang w:val="ru-RU"/>
        </w:rPr>
        <w:t>от цены Товара, не поставленного на момент отказа Заказчика от исполнения настоящего Договора</w:t>
      </w:r>
      <w:r w:rsidRPr="008B028E">
        <w:rPr>
          <w:lang w:val="ru-RU"/>
        </w:rPr>
        <w:t>.</w:t>
      </w:r>
    </w:p>
    <w:p w14:paraId="5441DD66" w14:textId="77777777" w:rsidR="001C0CBE" w:rsidRPr="008B028E" w:rsidRDefault="001C0CBE" w:rsidP="001C0CBE">
      <w:pPr>
        <w:pStyle w:val="a4"/>
        <w:numPr>
          <w:ilvl w:val="1"/>
          <w:numId w:val="51"/>
        </w:numPr>
        <w:tabs>
          <w:tab w:val="left" w:pos="1134"/>
          <w:tab w:val="left" w:pos="1276"/>
        </w:tabs>
        <w:ind w:left="0" w:firstLine="709"/>
        <w:jc w:val="both"/>
        <w:rPr>
          <w:lang w:val="ru-RU"/>
        </w:rPr>
      </w:pPr>
      <w:r w:rsidRPr="008B028E">
        <w:rPr>
          <w:lang w:val="ru-RU"/>
        </w:rPr>
        <w:lastRenderedPageBreak/>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DD777BB" w14:textId="77777777" w:rsidR="001C0CBE" w:rsidRPr="008B028E" w:rsidRDefault="001C0CBE" w:rsidP="001C0CBE">
      <w:pPr>
        <w:pStyle w:val="a4"/>
        <w:numPr>
          <w:ilvl w:val="1"/>
          <w:numId w:val="51"/>
        </w:numPr>
        <w:tabs>
          <w:tab w:val="left" w:pos="1134"/>
          <w:tab w:val="left" w:pos="1276"/>
        </w:tabs>
        <w:ind w:left="0" w:firstLine="709"/>
        <w:jc w:val="both"/>
        <w:rPr>
          <w:lang w:val="ru-RU"/>
        </w:rPr>
      </w:pPr>
      <w:r w:rsidRPr="008B028E">
        <w:rPr>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E192D6E" w14:textId="77777777" w:rsidR="001C0CBE" w:rsidRPr="008B028E" w:rsidRDefault="001C0CBE" w:rsidP="001C0CBE">
      <w:pPr>
        <w:pStyle w:val="a4"/>
        <w:numPr>
          <w:ilvl w:val="1"/>
          <w:numId w:val="51"/>
        </w:numPr>
        <w:tabs>
          <w:tab w:val="left" w:pos="1134"/>
          <w:tab w:val="left" w:pos="1276"/>
        </w:tabs>
        <w:ind w:left="0" w:firstLine="709"/>
        <w:jc w:val="both"/>
        <w:rPr>
          <w:lang w:val="ru-RU"/>
        </w:rPr>
      </w:pPr>
      <w:r w:rsidRPr="008B028E">
        <w:rPr>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6F0AF66" w14:textId="77777777" w:rsidR="001C0CBE" w:rsidRPr="00522BB2" w:rsidRDefault="001C0CBE" w:rsidP="001C0CBE">
      <w:pPr>
        <w:ind w:firstLine="709"/>
      </w:pPr>
    </w:p>
    <w:p w14:paraId="4A85BF1C" w14:textId="77777777" w:rsidR="001C0CBE" w:rsidRPr="00522BB2" w:rsidRDefault="001C0CBE" w:rsidP="001C0CBE">
      <w:pPr>
        <w:ind w:firstLine="709"/>
        <w:jc w:val="center"/>
        <w:rPr>
          <w:b/>
          <w:caps/>
        </w:rPr>
      </w:pPr>
      <w:r>
        <w:rPr>
          <w:b/>
          <w:caps/>
        </w:rPr>
        <w:t>10</w:t>
      </w:r>
      <w:r w:rsidRPr="00522BB2">
        <w:rPr>
          <w:b/>
          <w:caps/>
        </w:rPr>
        <w:t>. ГАРАНТИЙНЫЙ СРОК</w:t>
      </w:r>
    </w:p>
    <w:p w14:paraId="080173F6" w14:textId="77777777" w:rsidR="001C0CBE" w:rsidRPr="00522BB2" w:rsidRDefault="001C0CBE" w:rsidP="001C0CBE">
      <w:pPr>
        <w:ind w:firstLine="709"/>
        <w:jc w:val="both"/>
      </w:pPr>
      <w:r>
        <w:t>10</w:t>
      </w:r>
      <w:r w:rsidRPr="00522BB2">
        <w:t>.1. Товар должен полностью соответствовать требованиям, указанным в Договоре, а также не должен содержать дефектов изготовления.</w:t>
      </w:r>
    </w:p>
    <w:p w14:paraId="3ACA4F3A" w14:textId="77777777" w:rsidR="001C0CBE" w:rsidRPr="00522BB2" w:rsidRDefault="001C0CBE" w:rsidP="001C0CBE">
      <w:pPr>
        <w:ind w:firstLine="709"/>
        <w:jc w:val="both"/>
        <w:rPr>
          <w:lang w:val="x-none"/>
        </w:rPr>
      </w:pPr>
      <w:r>
        <w:t>10</w:t>
      </w:r>
      <w:r w:rsidRPr="00522BB2">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522BB2">
        <w:t>которых</w:t>
      </w:r>
      <w:r w:rsidRPr="00522BB2">
        <w:rPr>
          <w:lang w:val="x-none"/>
        </w:rPr>
        <w:t xml:space="preserve"> отсутствуют какие</w:t>
      </w:r>
      <w:r w:rsidRPr="00522BB2">
        <w:t>-</w:t>
      </w:r>
      <w:r w:rsidRPr="00522BB2">
        <w:rPr>
          <w:lang w:val="x-none"/>
        </w:rPr>
        <w:t xml:space="preserve">либо обременения и права третьих лиц, в </w:t>
      </w:r>
      <w:proofErr w:type="spellStart"/>
      <w:r w:rsidRPr="00522BB2">
        <w:rPr>
          <w:lang w:val="x-none"/>
        </w:rPr>
        <w:t>т.ч</w:t>
      </w:r>
      <w:proofErr w:type="spellEnd"/>
      <w:r w:rsidRPr="00522BB2">
        <w:rPr>
          <w:lang w:val="x-none"/>
        </w:rPr>
        <w:t>. права интеллектуальной собственности или смежные с ними</w:t>
      </w:r>
      <w:r w:rsidRPr="00522BB2">
        <w:t xml:space="preserve"> права</w:t>
      </w:r>
      <w:r w:rsidRPr="00522BB2">
        <w:rPr>
          <w:lang w:val="x-none"/>
        </w:rPr>
        <w:t>.</w:t>
      </w:r>
    </w:p>
    <w:p w14:paraId="7E4E3A02" w14:textId="77777777" w:rsidR="001C0CBE" w:rsidRPr="00522BB2" w:rsidRDefault="001C0CBE" w:rsidP="001C0CBE">
      <w:pPr>
        <w:ind w:firstLine="709"/>
        <w:jc w:val="both"/>
      </w:pPr>
      <w:r>
        <w:t>10</w:t>
      </w:r>
      <w:r w:rsidRPr="00522BB2">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522BB2">
        <w:t xml:space="preserve"> Российской Федерации</w:t>
      </w:r>
      <w:r w:rsidRPr="00522BB2">
        <w:rPr>
          <w:lang w:val="x-none"/>
        </w:rPr>
        <w:t xml:space="preserve">, настоящего Договора и документацией на Товар со дня </w:t>
      </w:r>
      <w:r w:rsidRPr="00522BB2">
        <w:t>подписания Покупателем УПД.</w:t>
      </w:r>
    </w:p>
    <w:p w14:paraId="1A146C0B" w14:textId="77777777" w:rsidR="001C0CBE" w:rsidRPr="00522BB2" w:rsidRDefault="001C0CBE" w:rsidP="001C0CBE">
      <w:pPr>
        <w:ind w:firstLine="709"/>
        <w:jc w:val="both"/>
      </w:pPr>
      <w:r w:rsidRPr="00522BB2">
        <w:rPr>
          <w:lang w:val="x-none"/>
        </w:rPr>
        <w:t>Гарантийный срок также распространяется на работы по монтажу Товара и применяемые при выполнении работ материалы</w:t>
      </w:r>
      <w:r w:rsidRPr="00522BB2">
        <w:t>.</w:t>
      </w:r>
    </w:p>
    <w:p w14:paraId="1C81ABA7" w14:textId="77777777" w:rsidR="001C0CBE" w:rsidRPr="00522BB2" w:rsidRDefault="001C0CBE" w:rsidP="001C0CBE">
      <w:pPr>
        <w:ind w:firstLine="709"/>
        <w:jc w:val="both"/>
      </w:pPr>
      <w:r>
        <w:t>10</w:t>
      </w:r>
      <w:r w:rsidRPr="00522BB2">
        <w:t xml:space="preserve">.4. Если в течение гарантийного срока 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Товара/работ по монтажу путем новой поставки, устранения недостатков работ по монтажу или иным способом, указанным Покупателем и не противоречащим действующему законодательству Российской Федерации. </w:t>
      </w:r>
    </w:p>
    <w:p w14:paraId="35A2EE59" w14:textId="77777777" w:rsidR="001C0CBE" w:rsidRPr="00522BB2" w:rsidRDefault="001C0CBE" w:rsidP="001C0CBE">
      <w:pPr>
        <w:ind w:firstLine="709"/>
        <w:jc w:val="both"/>
      </w:pPr>
      <w:r>
        <w:t>10</w:t>
      </w:r>
      <w:r w:rsidRPr="00522BB2">
        <w:t>.5. На Товар (комплектующее изделие)/работы по монтажу, переданный Поставщиком взамен Товара (комплектующего изделия)/работы по монтажу,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 переданный взамен дефектного/выполненные взамен дефектных, исчисляется с даты подписания Покупателем УПД.</w:t>
      </w:r>
    </w:p>
    <w:p w14:paraId="469EAD84" w14:textId="77777777" w:rsidR="001C0CBE" w:rsidRPr="00522BB2" w:rsidRDefault="001C0CBE" w:rsidP="001C0CBE">
      <w:pPr>
        <w:ind w:firstLine="709"/>
        <w:jc w:val="both"/>
        <w:rPr>
          <w:lang w:val="x-none"/>
        </w:rPr>
      </w:pPr>
      <w:r>
        <w:t>10</w:t>
      </w:r>
      <w:r w:rsidRPr="00522BB2">
        <w:rPr>
          <w:lang w:val="x-none"/>
        </w:rPr>
        <w:t>.6. О факте обнаружения дефекта Товара</w:t>
      </w:r>
      <w:r w:rsidRPr="00522BB2">
        <w:t>/работ по монтажу</w:t>
      </w:r>
      <w:r w:rsidRPr="00522BB2">
        <w:rPr>
          <w:lang w:val="x-none"/>
        </w:rPr>
        <w:t xml:space="preserve">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письменного уведомления Покупателя для составления </w:t>
      </w:r>
      <w:r w:rsidRPr="00522BB2">
        <w:t>а</w:t>
      </w:r>
      <w:proofErr w:type="spellStart"/>
      <w:r>
        <w:rPr>
          <w:lang w:val="x-none"/>
        </w:rPr>
        <w:t>кта</w:t>
      </w:r>
      <w:proofErr w:type="spellEnd"/>
      <w:r>
        <w:rPr>
          <w:lang w:val="x-none"/>
        </w:rPr>
        <w:t xml:space="preserve"> выбраковки.</w:t>
      </w:r>
    </w:p>
    <w:p w14:paraId="50736AFB" w14:textId="77777777" w:rsidR="001C0CBE" w:rsidRPr="00522BB2" w:rsidRDefault="001C0CBE" w:rsidP="001C0CBE">
      <w:pPr>
        <w:ind w:firstLine="709"/>
        <w:jc w:val="both"/>
        <w:rPr>
          <w:lang w:val="x-none"/>
        </w:rPr>
      </w:pPr>
      <w:r w:rsidRPr="00522BB2">
        <w:rPr>
          <w:lang w:val="x-none"/>
        </w:rPr>
        <w:t>Если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Поставщиком письменного уведомления Покупателя Поставщик не сообщит о своем участии в составлении </w:t>
      </w:r>
      <w:r w:rsidRPr="00522BB2">
        <w:t>а</w:t>
      </w:r>
      <w:proofErr w:type="spellStart"/>
      <w:r w:rsidRPr="00522BB2">
        <w:rPr>
          <w:lang w:val="x-none"/>
        </w:rPr>
        <w:t>кта</w:t>
      </w:r>
      <w:proofErr w:type="spellEnd"/>
      <w:r w:rsidRPr="00522BB2">
        <w:rPr>
          <w:lang w:val="x-none"/>
        </w:rPr>
        <w:t xml:space="preserve"> выбраковки либо по прибытии откажется от его подписания, то Покупатель вправе составить </w:t>
      </w:r>
      <w:r w:rsidRPr="00522BB2">
        <w:t>а</w:t>
      </w:r>
      <w:proofErr w:type="spellStart"/>
      <w:r w:rsidRPr="00522BB2">
        <w:rPr>
          <w:lang w:val="x-none"/>
        </w:rPr>
        <w:t>кт</w:t>
      </w:r>
      <w:proofErr w:type="spellEnd"/>
      <w:r w:rsidRPr="00522BB2">
        <w:rPr>
          <w:lang w:val="x-none"/>
        </w:rPr>
        <w:t xml:space="preserve">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76DC0AB4" w14:textId="77777777" w:rsidR="001C0CBE" w:rsidRPr="00522BB2" w:rsidRDefault="001C0CBE" w:rsidP="001C0CBE">
      <w:pPr>
        <w:ind w:firstLine="709"/>
        <w:jc w:val="both"/>
      </w:pPr>
      <w:r>
        <w:t>10</w:t>
      </w:r>
      <w:r w:rsidRPr="00522BB2">
        <w:t>.7. Забракованный Покупателем Товар/работы по монтажу должен(ы) быть отремонтирован(ы) на месте или вывезен(ы) Поставщиком от Покупателя не позднее 14</w:t>
      </w:r>
      <w:r>
        <w:t> </w:t>
      </w:r>
      <w:r w:rsidRPr="00522BB2">
        <w:t xml:space="preserve">(четырнадцати) дней со дня составления акта выбраковки. </w:t>
      </w:r>
    </w:p>
    <w:p w14:paraId="72938E54" w14:textId="77777777" w:rsidR="001C0CBE" w:rsidRPr="00522BB2" w:rsidRDefault="001C0CBE" w:rsidP="001C0CBE">
      <w:pPr>
        <w:ind w:firstLine="709"/>
        <w:jc w:val="both"/>
      </w:pPr>
      <w:r w:rsidRPr="00522BB2">
        <w:lastRenderedPageBreak/>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21C81EEF" w14:textId="77777777" w:rsidR="001C0CBE" w:rsidRPr="00522BB2" w:rsidRDefault="001C0CBE" w:rsidP="001C0CBE">
      <w:pPr>
        <w:ind w:firstLine="709"/>
        <w:jc w:val="both"/>
      </w:pPr>
      <w:r>
        <w:t>10</w:t>
      </w:r>
      <w:r w:rsidRPr="00522BB2">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522BB2">
        <w:t xml:space="preserve">14 (четырнадцати) </w:t>
      </w:r>
      <w:r w:rsidRPr="00522BB2">
        <w:rPr>
          <w:lang w:val="x-none"/>
        </w:rPr>
        <w:t xml:space="preserve">дней со дня составления </w:t>
      </w:r>
      <w:r w:rsidRPr="00522BB2">
        <w:t>а</w:t>
      </w:r>
      <w:proofErr w:type="spellStart"/>
      <w:r w:rsidRPr="00522BB2">
        <w:rPr>
          <w:lang w:val="x-none"/>
        </w:rPr>
        <w:t>кта</w:t>
      </w:r>
      <w:proofErr w:type="spellEnd"/>
      <w:r w:rsidRPr="00522BB2">
        <w:rPr>
          <w:lang w:val="x-none"/>
        </w:rPr>
        <w:t xml:space="preserve"> выбраковки, Покупатель имеет право </w:t>
      </w:r>
      <w:r w:rsidRPr="00522BB2">
        <w:t>у</w:t>
      </w:r>
      <w:proofErr w:type="spellStart"/>
      <w:r w:rsidRPr="00522BB2">
        <w:rPr>
          <w:lang w:val="x-none"/>
        </w:rPr>
        <w:t>странить</w:t>
      </w:r>
      <w:proofErr w:type="spellEnd"/>
      <w:r w:rsidRPr="00522BB2">
        <w:rPr>
          <w:lang w:val="x-none"/>
        </w:rPr>
        <w:t>/исправить дефекты самостоятельно</w:t>
      </w:r>
      <w:r w:rsidRPr="00522BB2">
        <w:t xml:space="preserve"> </w:t>
      </w:r>
      <w:r w:rsidRPr="00522BB2">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522BB2">
        <w:t>п</w:t>
      </w:r>
      <w:r w:rsidRPr="00522BB2">
        <w:rPr>
          <w:lang w:val="x-none"/>
        </w:rPr>
        <w:t xml:space="preserve">яти) </w:t>
      </w:r>
      <w:r w:rsidRPr="00522BB2">
        <w:t xml:space="preserve">рабочих </w:t>
      </w:r>
      <w:r w:rsidRPr="00522BB2">
        <w:rPr>
          <w:lang w:val="x-none"/>
        </w:rPr>
        <w:t xml:space="preserve">дней с </w:t>
      </w:r>
      <w:r w:rsidRPr="00522BB2">
        <w:t>даты</w:t>
      </w:r>
      <w:r w:rsidRPr="00522BB2">
        <w:rPr>
          <w:lang w:val="x-none"/>
        </w:rPr>
        <w:t xml:space="preserve"> получения Поставщиком соответствующего </w:t>
      </w:r>
      <w:r w:rsidRPr="00522BB2">
        <w:t xml:space="preserve">письменного </w:t>
      </w:r>
      <w:r>
        <w:rPr>
          <w:lang w:val="x-none"/>
        </w:rPr>
        <w:t>требования.</w:t>
      </w:r>
    </w:p>
    <w:p w14:paraId="15577864" w14:textId="77777777" w:rsidR="001C0CBE" w:rsidRPr="00522BB2" w:rsidRDefault="001C0CBE" w:rsidP="001C0CBE">
      <w:pPr>
        <w:ind w:firstLine="709"/>
      </w:pPr>
    </w:p>
    <w:p w14:paraId="57B24555" w14:textId="77777777" w:rsidR="001C0CBE" w:rsidRPr="00522BB2" w:rsidRDefault="001C0CBE" w:rsidP="001C0CBE">
      <w:pPr>
        <w:ind w:firstLine="709"/>
        <w:jc w:val="center"/>
        <w:rPr>
          <w:b/>
        </w:rPr>
      </w:pPr>
      <w:r w:rsidRPr="00522BB2">
        <w:rPr>
          <w:b/>
        </w:rPr>
        <w:t>1</w:t>
      </w:r>
      <w:r>
        <w:rPr>
          <w:b/>
        </w:rPr>
        <w:t>1</w:t>
      </w:r>
      <w:r w:rsidRPr="00522BB2">
        <w:rPr>
          <w:b/>
        </w:rPr>
        <w:t>. ОБСТОЯТЕЛЬСТВА НЕПРЕОДОЛИМОЙ СИЛЫ</w:t>
      </w:r>
    </w:p>
    <w:p w14:paraId="6D1A9FC6" w14:textId="77777777" w:rsidR="001C0CBE" w:rsidRPr="008B028E" w:rsidRDefault="001C0CBE" w:rsidP="001C0CBE">
      <w:pPr>
        <w:pStyle w:val="a4"/>
        <w:numPr>
          <w:ilvl w:val="1"/>
          <w:numId w:val="52"/>
        </w:numPr>
        <w:tabs>
          <w:tab w:val="left" w:pos="-284"/>
        </w:tabs>
        <w:ind w:left="0" w:firstLine="709"/>
        <w:jc w:val="both"/>
        <w:rPr>
          <w:lang w:val="ru-RU"/>
        </w:rPr>
      </w:pPr>
      <w:r>
        <w:rPr>
          <w:lang w:val="ru-RU"/>
        </w:rPr>
        <w:t xml:space="preserve">. </w:t>
      </w:r>
      <w:r w:rsidRPr="008B028E">
        <w:rPr>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31705D3A" w14:textId="77777777" w:rsidR="001C0CBE" w:rsidRPr="008B028E" w:rsidRDefault="001C0CBE" w:rsidP="001C0CBE">
      <w:pPr>
        <w:pStyle w:val="a4"/>
        <w:tabs>
          <w:tab w:val="left" w:pos="-284"/>
        </w:tabs>
        <w:ind w:left="0" w:firstLine="709"/>
        <w:jc w:val="both"/>
        <w:rPr>
          <w:lang w:val="ru-RU"/>
        </w:rPr>
      </w:pPr>
      <w:r>
        <w:rPr>
          <w:lang w:val="ru-RU"/>
        </w:rPr>
        <w:t>11.2</w:t>
      </w:r>
      <w:r w:rsidRPr="008B028E">
        <w:rPr>
          <w:lang w:val="ru-RU"/>
        </w:rPr>
        <w:t xml:space="preserve">.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8B028E">
        <w:rPr>
          <w:lang w:val="ru-RU"/>
        </w:rPr>
        <w:t>неизвещения</w:t>
      </w:r>
      <w:proofErr w:type="spellEnd"/>
      <w:r w:rsidRPr="008B028E">
        <w:rPr>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EB53BEF" w14:textId="77777777" w:rsidR="001C0CBE" w:rsidRPr="008B028E" w:rsidRDefault="001C0CBE" w:rsidP="001C0CBE">
      <w:pPr>
        <w:pStyle w:val="a4"/>
        <w:tabs>
          <w:tab w:val="left" w:pos="-284"/>
        </w:tabs>
        <w:ind w:left="0" w:firstLine="709"/>
        <w:jc w:val="both"/>
        <w:rPr>
          <w:lang w:val="ru-RU"/>
        </w:rPr>
      </w:pPr>
      <w:r>
        <w:rPr>
          <w:lang w:val="ru-RU"/>
        </w:rPr>
        <w:t>11.3.</w:t>
      </w:r>
      <w:r w:rsidRPr="008B028E">
        <w:rPr>
          <w:lang w:val="ru-RU"/>
        </w:rPr>
        <w:t xml:space="preserve">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9C90CB3" w14:textId="77777777" w:rsidR="001C0CBE" w:rsidRPr="008B028E" w:rsidRDefault="001C0CBE" w:rsidP="001C0CBE">
      <w:pPr>
        <w:pStyle w:val="a4"/>
        <w:tabs>
          <w:tab w:val="left" w:pos="-284"/>
        </w:tabs>
        <w:ind w:left="0" w:firstLine="709"/>
        <w:jc w:val="both"/>
        <w:rPr>
          <w:lang w:val="ru-RU"/>
        </w:rPr>
      </w:pPr>
      <w:r>
        <w:rPr>
          <w:lang w:val="ru-RU"/>
        </w:rPr>
        <w:t>11.4</w:t>
      </w:r>
      <w:r w:rsidRPr="008B028E">
        <w:rPr>
          <w:lang w:val="ru-RU"/>
        </w:rPr>
        <w:t>. Если обстоятельства непреодолимой силы продолжаются более одного месяца, Стороны согласовывают дальнейший порядок исполнения Договора</w:t>
      </w:r>
      <w:r w:rsidRPr="008B028E">
        <w:rPr>
          <w:bCs/>
          <w:lang w:val="ru-RU"/>
        </w:rPr>
        <w:t>.</w:t>
      </w:r>
    </w:p>
    <w:p w14:paraId="40F916CE" w14:textId="77777777" w:rsidR="001C0CBE" w:rsidRPr="00522BB2" w:rsidRDefault="001C0CBE" w:rsidP="001C0CBE">
      <w:pPr>
        <w:ind w:firstLine="709"/>
      </w:pPr>
    </w:p>
    <w:p w14:paraId="2EECA644" w14:textId="77777777" w:rsidR="001C0CBE" w:rsidRPr="00522BB2" w:rsidRDefault="001C0CBE" w:rsidP="001C0CBE">
      <w:pPr>
        <w:widowControl w:val="0"/>
        <w:suppressAutoHyphens/>
        <w:autoSpaceDE w:val="0"/>
        <w:autoSpaceDN w:val="0"/>
        <w:adjustRightInd w:val="0"/>
        <w:ind w:firstLine="709"/>
        <w:jc w:val="center"/>
        <w:rPr>
          <w:b/>
        </w:rPr>
      </w:pPr>
      <w:r w:rsidRPr="00522BB2">
        <w:rPr>
          <w:b/>
          <w:caps/>
        </w:rPr>
        <w:t>1</w:t>
      </w:r>
      <w:r>
        <w:rPr>
          <w:b/>
          <w:caps/>
        </w:rPr>
        <w:t>2</w:t>
      </w:r>
      <w:r w:rsidRPr="00522BB2">
        <w:rPr>
          <w:b/>
          <w:caps/>
        </w:rPr>
        <w:t xml:space="preserve">. </w:t>
      </w:r>
      <w:r w:rsidRPr="00522BB2">
        <w:rPr>
          <w:b/>
        </w:rPr>
        <w:t>ПОРЯДОК РАЗРЕШЕНИЯ СПОРОВ</w:t>
      </w:r>
    </w:p>
    <w:p w14:paraId="47B358D7" w14:textId="77777777" w:rsidR="001C0CBE" w:rsidRPr="00316226" w:rsidRDefault="001C0CBE" w:rsidP="001C0CBE">
      <w:pPr>
        <w:pStyle w:val="a4"/>
        <w:numPr>
          <w:ilvl w:val="1"/>
          <w:numId w:val="53"/>
        </w:numPr>
        <w:tabs>
          <w:tab w:val="left" w:pos="1134"/>
          <w:tab w:val="left" w:pos="1276"/>
        </w:tabs>
        <w:ind w:left="0" w:firstLine="709"/>
        <w:jc w:val="both"/>
        <w:rPr>
          <w:lang w:val="ru-RU"/>
        </w:rPr>
      </w:pPr>
      <w:r w:rsidRPr="00C7604C">
        <w:rPr>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316226">
        <w:rPr>
          <w:lang w:val="ru-RU"/>
        </w:rPr>
        <w:t>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641DA7" w14:textId="77777777" w:rsidR="001C0CBE" w:rsidRPr="008B028E" w:rsidRDefault="001C0CBE" w:rsidP="001C0CBE">
      <w:pPr>
        <w:pStyle w:val="a4"/>
        <w:numPr>
          <w:ilvl w:val="1"/>
          <w:numId w:val="53"/>
        </w:numPr>
        <w:tabs>
          <w:tab w:val="left" w:pos="1134"/>
          <w:tab w:val="left" w:pos="1276"/>
        </w:tabs>
        <w:ind w:left="0" w:firstLine="709"/>
        <w:jc w:val="both"/>
        <w:rPr>
          <w:lang w:val="ru-RU"/>
        </w:rPr>
      </w:pPr>
      <w:r w:rsidRPr="008B028E">
        <w:rPr>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9D25894" w14:textId="77777777" w:rsidR="001C0CBE" w:rsidRPr="00522BB2" w:rsidRDefault="001C0CBE" w:rsidP="001C0CBE">
      <w:pPr>
        <w:tabs>
          <w:tab w:val="left" w:pos="1134"/>
          <w:tab w:val="left" w:pos="1276"/>
        </w:tabs>
        <w:ind w:left="709"/>
      </w:pPr>
    </w:p>
    <w:p w14:paraId="659CCF20" w14:textId="77777777" w:rsidR="001C0CBE" w:rsidRPr="00522BB2" w:rsidRDefault="001C0CBE" w:rsidP="001C0CBE">
      <w:pPr>
        <w:ind w:firstLine="709"/>
        <w:jc w:val="center"/>
        <w:rPr>
          <w:b/>
        </w:rPr>
      </w:pPr>
      <w:r w:rsidRPr="00522BB2">
        <w:rPr>
          <w:b/>
          <w:caps/>
        </w:rPr>
        <w:t>1</w:t>
      </w:r>
      <w:r>
        <w:rPr>
          <w:b/>
          <w:caps/>
        </w:rPr>
        <w:t>3</w:t>
      </w:r>
      <w:r w:rsidRPr="00522BB2">
        <w:rPr>
          <w:b/>
          <w:caps/>
        </w:rPr>
        <w:t xml:space="preserve">. </w:t>
      </w:r>
      <w:r w:rsidRPr="00522BB2">
        <w:rPr>
          <w:b/>
        </w:rPr>
        <w:t>СРОК ДЕЙСТВИЯ ДОГОВОРА</w:t>
      </w:r>
    </w:p>
    <w:p w14:paraId="4BC2E2A7" w14:textId="77777777" w:rsidR="001C0CBE" w:rsidRPr="00522BB2" w:rsidRDefault="001C0CBE" w:rsidP="001C0CBE">
      <w:pPr>
        <w:ind w:firstLine="709"/>
        <w:jc w:val="center"/>
        <w:rPr>
          <w:b/>
          <w:caps/>
        </w:rPr>
      </w:pPr>
      <w:r w:rsidRPr="00522BB2">
        <w:rPr>
          <w:b/>
          <w:caps/>
        </w:rPr>
        <w:t>ИЗМЕНЕНИЕ И РАСТОРЖЕНИЕ ДОГОВОРА</w:t>
      </w:r>
    </w:p>
    <w:p w14:paraId="0E7E0D51" w14:textId="77777777" w:rsidR="001C0CBE" w:rsidRPr="00522BB2" w:rsidRDefault="001C0CBE" w:rsidP="001C0CBE">
      <w:pPr>
        <w:ind w:firstLine="709"/>
        <w:jc w:val="both"/>
      </w:pPr>
      <w:r w:rsidRPr="00522BB2">
        <w:t>1</w:t>
      </w:r>
      <w:r>
        <w:t>3</w:t>
      </w:r>
      <w:r w:rsidRPr="00522BB2">
        <w:t>.1.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14D19E71" w14:textId="77777777" w:rsidR="001C0CBE" w:rsidRPr="00522BB2" w:rsidRDefault="001C0CBE" w:rsidP="001C0CBE">
      <w:pPr>
        <w:tabs>
          <w:tab w:val="left" w:pos="1134"/>
          <w:tab w:val="left" w:pos="1276"/>
        </w:tabs>
        <w:ind w:firstLine="709"/>
        <w:jc w:val="both"/>
      </w:pPr>
      <w:r w:rsidRPr="00522BB2">
        <w:lastRenderedPageBreak/>
        <w:t>1</w:t>
      </w:r>
      <w:r>
        <w:t>3</w:t>
      </w:r>
      <w:r w:rsidRPr="00522BB2">
        <w:t>.2.</w:t>
      </w:r>
      <w:r w:rsidRPr="00522BB2">
        <w:tab/>
        <w:t>Изменение или расторжение Договора возможно по письменному соглашению Сторон путем заключения отдельного Соглашения.</w:t>
      </w:r>
    </w:p>
    <w:p w14:paraId="48B80980" w14:textId="77777777" w:rsidR="001C0CBE" w:rsidRPr="00522BB2" w:rsidRDefault="001C0CBE" w:rsidP="001C0CBE">
      <w:pPr>
        <w:tabs>
          <w:tab w:val="left" w:pos="1134"/>
          <w:tab w:val="left" w:pos="1276"/>
        </w:tabs>
        <w:ind w:firstLine="709"/>
        <w:jc w:val="both"/>
      </w:pPr>
      <w:r w:rsidRPr="00522BB2">
        <w:t>1</w:t>
      </w:r>
      <w:r>
        <w:t>3</w:t>
      </w:r>
      <w:r w:rsidRPr="00522BB2">
        <w:t>.3.</w:t>
      </w:r>
      <w:r w:rsidRPr="00522BB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7515308" w14:textId="77777777" w:rsidR="001C0CBE" w:rsidRPr="00522BB2" w:rsidRDefault="001C0CBE" w:rsidP="001C0CBE">
      <w:pPr>
        <w:tabs>
          <w:tab w:val="left" w:pos="1134"/>
          <w:tab w:val="left" w:pos="1276"/>
        </w:tabs>
        <w:ind w:firstLine="709"/>
        <w:jc w:val="both"/>
      </w:pPr>
      <w:r w:rsidRPr="00522BB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5EB4A72" w14:textId="77777777" w:rsidR="001C0CBE" w:rsidRPr="00522BB2" w:rsidRDefault="001C0CBE" w:rsidP="001C0CBE">
      <w:pPr>
        <w:tabs>
          <w:tab w:val="left" w:pos="1134"/>
          <w:tab w:val="left" w:pos="1276"/>
        </w:tabs>
        <w:ind w:firstLine="709"/>
        <w:jc w:val="both"/>
      </w:pPr>
      <w:r w:rsidRPr="00522BB2">
        <w:t>– невыполнения/ненадлежащего выполнения Поставщиком замены Товара или его частей в рамках гарантийных обязательств;</w:t>
      </w:r>
    </w:p>
    <w:p w14:paraId="0E93F0E0" w14:textId="77777777" w:rsidR="001C0CBE" w:rsidRPr="00522BB2" w:rsidRDefault="001C0CBE" w:rsidP="001C0CBE">
      <w:pPr>
        <w:tabs>
          <w:tab w:val="left" w:pos="1134"/>
          <w:tab w:val="left" w:pos="1276"/>
        </w:tabs>
        <w:ind w:firstLine="709"/>
        <w:jc w:val="both"/>
      </w:pPr>
      <w:r w:rsidRPr="00522BB2">
        <w:t xml:space="preserve">– неоднократного нарушения Поставщиком сроков поставки и монтажа Товара с отклонением более чем на </w:t>
      </w:r>
      <w:r>
        <w:t>3</w:t>
      </w:r>
      <w:r w:rsidRPr="00522BB2">
        <w:t xml:space="preserve"> (</w:t>
      </w:r>
      <w:r>
        <w:t>три</w:t>
      </w:r>
      <w:r w:rsidRPr="00522BB2">
        <w:t>) календарных дней;</w:t>
      </w:r>
    </w:p>
    <w:p w14:paraId="5C8C85B5" w14:textId="77777777" w:rsidR="001C0CBE" w:rsidRPr="00522BB2" w:rsidRDefault="001C0CBE" w:rsidP="001C0CBE">
      <w:pPr>
        <w:tabs>
          <w:tab w:val="left" w:pos="1134"/>
          <w:tab w:val="left" w:pos="1276"/>
        </w:tabs>
        <w:ind w:firstLine="709"/>
        <w:jc w:val="both"/>
      </w:pPr>
      <w:r w:rsidRPr="00522BB2">
        <w:t xml:space="preserve">– однократного нарушения Поставщиком срока поставки и монтажа Товара с отклонением более чем на </w:t>
      </w:r>
      <w:r>
        <w:t>5</w:t>
      </w:r>
      <w:r w:rsidRPr="00522BB2">
        <w:t xml:space="preserve"> (</w:t>
      </w:r>
      <w:r>
        <w:t>пять</w:t>
      </w:r>
      <w:r w:rsidRPr="00522BB2">
        <w:t>) календарных дней;</w:t>
      </w:r>
    </w:p>
    <w:p w14:paraId="15F263C6" w14:textId="77777777" w:rsidR="001C0CBE" w:rsidRPr="00522BB2" w:rsidRDefault="001C0CBE" w:rsidP="001C0CBE">
      <w:pPr>
        <w:ind w:firstLine="709"/>
        <w:jc w:val="both"/>
      </w:pPr>
      <w:r w:rsidRPr="00522BB2">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0EEA4F71" w14:textId="77777777" w:rsidR="001C0CBE" w:rsidRPr="00522BB2" w:rsidRDefault="001C0CBE" w:rsidP="001C0CBE">
      <w:pPr>
        <w:ind w:firstLine="709"/>
        <w:jc w:val="both"/>
      </w:pPr>
      <w:r w:rsidRPr="00522BB2">
        <w:t>– допустил отступления от условий настоящего Договора, которые являются существенными и неустранимыми, либо выполнил монтаж Товара с недостатками, которые делают результат работ по монтажу непригодным для предусмотренного настоящим Договором исполнения, либо допустил повторное некачественное выполнение монтажа Товара;</w:t>
      </w:r>
    </w:p>
    <w:p w14:paraId="4DF6517B" w14:textId="77777777" w:rsidR="001C0CBE" w:rsidRPr="00522BB2" w:rsidRDefault="001C0CBE" w:rsidP="001C0CBE">
      <w:pPr>
        <w:ind w:firstLine="709"/>
        <w:jc w:val="both"/>
      </w:pPr>
      <w:r w:rsidRPr="00522BB2">
        <w:t>– при введении в отношении Поставщика любой из процедур по делу о банкротстве или ликвидации Поставщика;</w:t>
      </w:r>
    </w:p>
    <w:p w14:paraId="7DA0B4B2" w14:textId="77777777" w:rsidR="001C0CBE" w:rsidRPr="00522BB2" w:rsidRDefault="001C0CBE" w:rsidP="001C0CBE">
      <w:pPr>
        <w:ind w:firstLine="709"/>
        <w:jc w:val="both"/>
      </w:pPr>
      <w:r w:rsidRPr="00522BB2">
        <w:t>– а также в случаях, предусмотренных действующим законодательством Российской Федерации.</w:t>
      </w:r>
    </w:p>
    <w:p w14:paraId="194108C7" w14:textId="77777777" w:rsidR="001C0CBE" w:rsidRPr="00522BB2" w:rsidRDefault="001C0CBE" w:rsidP="001C0CBE">
      <w:pPr>
        <w:tabs>
          <w:tab w:val="left" w:pos="1134"/>
          <w:tab w:val="left" w:pos="1276"/>
        </w:tabs>
        <w:ind w:firstLine="709"/>
        <w:jc w:val="both"/>
      </w:pPr>
      <w:r w:rsidRPr="00522BB2">
        <w:t>1</w:t>
      </w:r>
      <w:r>
        <w:t>3</w:t>
      </w:r>
      <w:r w:rsidRPr="00522BB2">
        <w:t>.</w:t>
      </w:r>
      <w:r>
        <w:t>4</w:t>
      </w:r>
      <w:r w:rsidRPr="00522BB2">
        <w:t>.</w:t>
      </w:r>
      <w:r w:rsidRPr="00522BB2">
        <w:tab/>
        <w:t>Настоящий Договор считается расторгнутым в соответствии с пунктом 1</w:t>
      </w:r>
      <w:r>
        <w:t>3</w:t>
      </w:r>
      <w:r w:rsidRPr="00522BB2">
        <w:t>.3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FA745C" w14:textId="77777777" w:rsidR="001C0CBE" w:rsidRPr="00522BB2" w:rsidRDefault="001C0CBE" w:rsidP="001C0CBE">
      <w:pPr>
        <w:ind w:firstLine="709"/>
        <w:jc w:val="both"/>
      </w:pPr>
      <w:r w:rsidRPr="00522BB2">
        <w:t>1</w:t>
      </w:r>
      <w:r>
        <w:t>3</w:t>
      </w:r>
      <w:r w:rsidRPr="00522BB2">
        <w:t>.</w:t>
      </w:r>
      <w:r>
        <w:t>5</w:t>
      </w:r>
      <w:r w:rsidRPr="00522BB2">
        <w:t>.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194EE4DC" w14:textId="77777777" w:rsidR="001C0CBE" w:rsidRPr="00522BB2" w:rsidRDefault="001C0CBE" w:rsidP="001C0CBE">
      <w:pPr>
        <w:ind w:firstLine="709"/>
        <w:jc w:val="both"/>
      </w:pPr>
      <w:r w:rsidRPr="00522BB2">
        <w:t>1</w:t>
      </w:r>
      <w:r>
        <w:t>3</w:t>
      </w:r>
      <w:r w:rsidRPr="00522BB2">
        <w:t>.</w:t>
      </w:r>
      <w:r>
        <w:t>6</w:t>
      </w:r>
      <w:r w:rsidRPr="00522BB2">
        <w:t>.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02AE9415" w14:textId="77777777" w:rsidR="001C0CBE" w:rsidRPr="00522BB2" w:rsidRDefault="001C0CBE" w:rsidP="001C0CBE">
      <w:pPr>
        <w:tabs>
          <w:tab w:val="left" w:pos="567"/>
          <w:tab w:val="left" w:pos="993"/>
          <w:tab w:val="left" w:pos="1134"/>
          <w:tab w:val="left" w:pos="1418"/>
        </w:tabs>
        <w:ind w:firstLine="709"/>
        <w:rPr>
          <w:b/>
        </w:rPr>
      </w:pPr>
    </w:p>
    <w:p w14:paraId="7E739A07" w14:textId="77777777" w:rsidR="001C0CBE" w:rsidRPr="00522BB2" w:rsidRDefault="001C0CBE" w:rsidP="001C0CBE">
      <w:pPr>
        <w:widowControl w:val="0"/>
        <w:ind w:firstLine="709"/>
        <w:jc w:val="center"/>
        <w:outlineLvl w:val="3"/>
        <w:rPr>
          <w:rFonts w:eastAsia="Calibri"/>
          <w:b/>
        </w:rPr>
      </w:pPr>
      <w:r w:rsidRPr="00522BB2">
        <w:rPr>
          <w:b/>
          <w:caps/>
        </w:rPr>
        <w:t>1</w:t>
      </w:r>
      <w:r>
        <w:rPr>
          <w:b/>
          <w:caps/>
        </w:rPr>
        <w:t>4</w:t>
      </w:r>
      <w:r w:rsidRPr="00522BB2">
        <w:rPr>
          <w:b/>
          <w:caps/>
        </w:rPr>
        <w:t xml:space="preserve">. </w:t>
      </w:r>
      <w:r w:rsidRPr="00522BB2">
        <w:rPr>
          <w:rFonts w:eastAsia="Calibri"/>
          <w:b/>
        </w:rPr>
        <w:t>АНТИКОРРУПЦИОННА</w:t>
      </w:r>
      <w:r>
        <w:rPr>
          <w:rFonts w:eastAsia="Calibri"/>
          <w:b/>
        </w:rPr>
        <w:t>Я</w:t>
      </w:r>
      <w:r w:rsidRPr="00522BB2">
        <w:rPr>
          <w:rFonts w:eastAsia="Calibri"/>
          <w:b/>
        </w:rPr>
        <w:t xml:space="preserve"> ОГОВОРКА</w:t>
      </w:r>
    </w:p>
    <w:p w14:paraId="33E90BC9" w14:textId="77777777" w:rsidR="001C0CBE" w:rsidRPr="00C92F19" w:rsidRDefault="001C0CBE" w:rsidP="001C0CBE">
      <w:pPr>
        <w:tabs>
          <w:tab w:val="num" w:pos="0"/>
          <w:tab w:val="left" w:pos="1276"/>
        </w:tabs>
        <w:ind w:firstLine="709"/>
        <w:jc w:val="both"/>
        <w:rPr>
          <w:rFonts w:eastAsia="Calibri"/>
        </w:rPr>
      </w:pPr>
      <w:r w:rsidRPr="00522BB2">
        <w:rPr>
          <w:rFonts w:eastAsia="Calibri"/>
        </w:rPr>
        <w:t>1</w:t>
      </w:r>
      <w:r>
        <w:rPr>
          <w:rFonts w:eastAsia="Calibri"/>
        </w:rPr>
        <w:t>4</w:t>
      </w:r>
      <w:r w:rsidRPr="00522BB2">
        <w:rPr>
          <w:rFonts w:eastAsia="Calibri"/>
        </w:rPr>
        <w:t>.1.</w:t>
      </w:r>
      <w:r w:rsidRPr="00522BB2">
        <w:rPr>
          <w:rFonts w:eastAsia="Calibri"/>
        </w:rPr>
        <w:tab/>
      </w:r>
      <w:r w:rsidRPr="00C92F19">
        <w:rPr>
          <w:rFonts w:eastAsia="Calibri"/>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rPr>
        <w:t xml:space="preserve"> антикоррупционные требования).</w:t>
      </w:r>
    </w:p>
    <w:p w14:paraId="0E75F790" w14:textId="77777777" w:rsidR="001C0CBE" w:rsidRPr="00C92F19" w:rsidRDefault="001C0CBE" w:rsidP="001C0CBE">
      <w:pPr>
        <w:tabs>
          <w:tab w:val="num" w:pos="0"/>
          <w:tab w:val="left" w:pos="1276"/>
        </w:tabs>
        <w:ind w:firstLine="709"/>
        <w:jc w:val="both"/>
        <w:rPr>
          <w:rFonts w:eastAsia="Calibri"/>
        </w:rPr>
      </w:pPr>
      <w:r w:rsidRPr="00C92F19">
        <w:rPr>
          <w:rFonts w:eastAsia="Calibri"/>
          <w:bCs/>
        </w:rPr>
        <w:t>1</w:t>
      </w:r>
      <w:r>
        <w:rPr>
          <w:rFonts w:eastAsia="Calibri"/>
          <w:bCs/>
        </w:rPr>
        <w:t>4</w:t>
      </w:r>
      <w:r w:rsidRPr="00C92F19">
        <w:rPr>
          <w:rFonts w:eastAsia="Calibri"/>
          <w:bCs/>
        </w:rPr>
        <w:t>.2.</w:t>
      </w:r>
      <w:r w:rsidRPr="00C92F19">
        <w:rPr>
          <w:rFonts w:eastAsia="Calibri"/>
        </w:rPr>
        <w:t xml:space="preserve">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w:t>
      </w:r>
      <w:r w:rsidRPr="00C92F19">
        <w:rPr>
          <w:rFonts w:eastAsia="Calibri"/>
        </w:rPr>
        <w:lastRenderedPageBreak/>
        <w:t>или уполномоченным представителем каких-либо действий в пользу стимулирующей его Стороны.</w:t>
      </w:r>
    </w:p>
    <w:p w14:paraId="5EA7051C" w14:textId="77777777" w:rsidR="001C0CBE" w:rsidRPr="00C92F19" w:rsidRDefault="001C0CBE" w:rsidP="001C0CBE">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87BED0C" w14:textId="77777777" w:rsidR="001C0CBE" w:rsidRPr="00C92F19" w:rsidRDefault="001C0CBE" w:rsidP="001C0CBE">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rPr>
        <w:t> </w:t>
      </w:r>
      <w:r w:rsidRPr="00C92F19">
        <w:rPr>
          <w:rFonts w:eastAsia="Calibri"/>
        </w:rPr>
        <w:t>(тридцати) дней после получения запроса, если иной срок не будет установлен по соглашению Сторон.</w:t>
      </w:r>
    </w:p>
    <w:p w14:paraId="5541B216" w14:textId="77777777" w:rsidR="001C0CBE" w:rsidRPr="00C92F19" w:rsidRDefault="001C0CBE" w:rsidP="001C0CBE">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459CFD5" w14:textId="77777777" w:rsidR="001C0CBE" w:rsidRPr="00C92F19" w:rsidRDefault="001C0CBE" w:rsidP="001C0CBE">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486F00E" w14:textId="77777777" w:rsidR="001C0CBE" w:rsidRPr="00C92F19" w:rsidRDefault="001C0CBE" w:rsidP="001C0CBE">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7B3FC1D" w14:textId="77777777" w:rsidR="001C0CBE" w:rsidRPr="00522BB2" w:rsidRDefault="001C0CBE" w:rsidP="001C0CBE">
      <w:pPr>
        <w:ind w:firstLine="709"/>
        <w:rPr>
          <w:b/>
          <w:caps/>
        </w:rPr>
      </w:pPr>
    </w:p>
    <w:p w14:paraId="6EDBB2C2" w14:textId="77777777" w:rsidR="001C0CBE" w:rsidRPr="000D4DF2" w:rsidRDefault="001C0CBE" w:rsidP="001C0CBE">
      <w:pPr>
        <w:widowControl w:val="0"/>
        <w:autoSpaceDE w:val="0"/>
        <w:autoSpaceDN w:val="0"/>
        <w:adjustRightInd w:val="0"/>
        <w:ind w:left="709"/>
        <w:contextualSpacing/>
        <w:jc w:val="center"/>
        <w:rPr>
          <w:b/>
          <w:color w:val="000000"/>
        </w:rPr>
      </w:pPr>
      <w:r w:rsidRPr="00522BB2">
        <w:rPr>
          <w:b/>
          <w:caps/>
        </w:rPr>
        <w:t>1</w:t>
      </w:r>
      <w:r>
        <w:rPr>
          <w:b/>
          <w:caps/>
        </w:rPr>
        <w:t>5</w:t>
      </w:r>
      <w:r w:rsidRPr="00522BB2">
        <w:rPr>
          <w:b/>
          <w:caps/>
        </w:rPr>
        <w:t xml:space="preserve">. </w:t>
      </w:r>
      <w:r w:rsidRPr="000D4DF2">
        <w:rPr>
          <w:b/>
        </w:rPr>
        <w:t>ЭЛЕКТРОННЫЙ ДОКУМЕНТООБОРОТ</w:t>
      </w:r>
    </w:p>
    <w:p w14:paraId="7D65AE97" w14:textId="77777777" w:rsidR="001C0CBE" w:rsidRPr="00CF45F3" w:rsidRDefault="001C0CBE" w:rsidP="001C0CBE">
      <w:pPr>
        <w:tabs>
          <w:tab w:val="left" w:pos="709"/>
          <w:tab w:val="left" w:pos="1134"/>
        </w:tabs>
        <w:ind w:firstLine="709"/>
        <w:jc w:val="both"/>
      </w:pPr>
      <w:r>
        <w:t xml:space="preserve">15.1. </w:t>
      </w:r>
      <w:r w:rsidRPr="00CF45F3">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0E7C945" w14:textId="77777777" w:rsidR="001C0CBE" w:rsidRPr="008B028E" w:rsidRDefault="001C0CBE" w:rsidP="001C0CBE">
      <w:pPr>
        <w:pStyle w:val="a4"/>
        <w:numPr>
          <w:ilvl w:val="1"/>
          <w:numId w:val="55"/>
        </w:numPr>
        <w:tabs>
          <w:tab w:val="left" w:pos="709"/>
          <w:tab w:val="left" w:pos="1134"/>
        </w:tabs>
        <w:ind w:left="0" w:firstLine="709"/>
        <w:jc w:val="both"/>
        <w:rPr>
          <w:lang w:val="ru-RU"/>
        </w:rPr>
      </w:pPr>
      <w:r>
        <w:rPr>
          <w:lang w:val="ru-RU"/>
        </w:rPr>
        <w:t xml:space="preserve"> </w:t>
      </w:r>
      <w:r w:rsidRPr="008B028E">
        <w:rPr>
          <w:lang w:val="ru-RU"/>
        </w:rPr>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172143FF"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ЭОД подписываются квалифицированной ЭП. Применение иных видов ЭП при обмене ЭОД между Сторонами недопустимо.</w:t>
      </w:r>
    </w:p>
    <w:p w14:paraId="723A3EA3" w14:textId="77777777" w:rsidR="001C0CBE" w:rsidRPr="00CF45F3" w:rsidRDefault="001C0CBE" w:rsidP="001C0CBE">
      <w:pPr>
        <w:pStyle w:val="a4"/>
        <w:numPr>
          <w:ilvl w:val="1"/>
          <w:numId w:val="55"/>
        </w:numPr>
        <w:tabs>
          <w:tab w:val="left" w:pos="709"/>
          <w:tab w:val="left" w:pos="1134"/>
        </w:tabs>
        <w:ind w:left="0" w:firstLine="709"/>
        <w:jc w:val="both"/>
        <w:rPr>
          <w:lang w:val="ru-RU"/>
        </w:rPr>
      </w:pPr>
      <w:r w:rsidRPr="008B028E">
        <w:rPr>
          <w:lang w:val="ru-RU"/>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CF45F3">
        <w:rPr>
          <w:lang w:val="ru-RU"/>
        </w:rPr>
        <w:t>ЭОД не дублируются на бумажном носителе.</w:t>
      </w:r>
    </w:p>
    <w:p w14:paraId="3F81EB7A"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BD6FEE">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r w:rsidRPr="00CF45F3">
        <w:rPr>
          <w:lang w:val="ru-RU"/>
        </w:rPr>
        <w:t>.</w:t>
      </w:r>
    </w:p>
    <w:p w14:paraId="76336F53"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lastRenderedPageBreak/>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E42B259"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FC0C916"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31EF3925"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170065A"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01B0703C"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8CE507D"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DF2A913"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14D0A54" w14:textId="77777777" w:rsidR="001C0CBE" w:rsidRPr="008B028E" w:rsidRDefault="001C0CBE" w:rsidP="001C0CBE">
      <w:pPr>
        <w:pStyle w:val="a4"/>
        <w:numPr>
          <w:ilvl w:val="1"/>
          <w:numId w:val="55"/>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не распространяется на раздел 12 «</w:t>
      </w:r>
      <w:r>
        <w:rPr>
          <w:lang w:val="ru-RU"/>
        </w:rPr>
        <w:t>Порядок р</w:t>
      </w:r>
      <w:r w:rsidRPr="008B028E">
        <w:rPr>
          <w:lang w:val="ru-RU"/>
        </w:rPr>
        <w:t>азрешени</w:t>
      </w:r>
      <w:r>
        <w:rPr>
          <w:lang w:val="ru-RU"/>
        </w:rPr>
        <w:t>я</w:t>
      </w:r>
      <w:r w:rsidRPr="008B028E">
        <w:rPr>
          <w:lang w:val="ru-RU"/>
        </w:rPr>
        <w:t xml:space="preserve"> споров» Договора.</w:t>
      </w:r>
    </w:p>
    <w:p w14:paraId="33921CD8" w14:textId="77777777" w:rsidR="001C0CBE" w:rsidRDefault="001C0CBE" w:rsidP="001C0CBE">
      <w:pPr>
        <w:ind w:firstLine="709"/>
        <w:jc w:val="center"/>
        <w:rPr>
          <w:b/>
          <w:caps/>
        </w:rPr>
      </w:pPr>
    </w:p>
    <w:p w14:paraId="07696CB4" w14:textId="77777777" w:rsidR="001C0CBE" w:rsidRPr="005D57F0" w:rsidRDefault="001C0CBE" w:rsidP="001C0CBE">
      <w:pPr>
        <w:pStyle w:val="a4"/>
        <w:numPr>
          <w:ilvl w:val="0"/>
          <w:numId w:val="55"/>
        </w:numPr>
        <w:jc w:val="center"/>
        <w:rPr>
          <w:b/>
          <w:caps/>
        </w:rPr>
      </w:pPr>
      <w:r w:rsidRPr="005D57F0">
        <w:rPr>
          <w:b/>
          <w:caps/>
        </w:rPr>
        <w:t>ПРОЧИЕ УСЛОВИЯ ДОГОВОРА</w:t>
      </w:r>
    </w:p>
    <w:p w14:paraId="727BEDE2" w14:textId="77777777" w:rsidR="001C0CBE" w:rsidRPr="00CF45F3" w:rsidRDefault="001C0CBE" w:rsidP="001C0CBE">
      <w:pPr>
        <w:pStyle w:val="a4"/>
        <w:widowControl w:val="0"/>
        <w:numPr>
          <w:ilvl w:val="1"/>
          <w:numId w:val="55"/>
        </w:numPr>
        <w:tabs>
          <w:tab w:val="left" w:pos="1276"/>
        </w:tabs>
        <w:autoSpaceDE w:val="0"/>
        <w:autoSpaceDN w:val="0"/>
        <w:adjustRightInd w:val="0"/>
        <w:ind w:left="0" w:firstLine="709"/>
        <w:jc w:val="both"/>
        <w:rPr>
          <w:rFonts w:eastAsia="MS Mincho"/>
          <w:lang w:val="ru-RU" w:eastAsia="ja-JP"/>
        </w:rPr>
      </w:pPr>
      <w:r w:rsidRPr="00CF45F3">
        <w:rPr>
          <w:rFonts w:eastAsia="MS Mincho"/>
          <w:lang w:val="ru-RU"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1761F5A9"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419FFEE"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147C1565"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lastRenderedPageBreak/>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74D858D"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4096576"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0" w:history="1">
        <w:r w:rsidRPr="00A53374">
          <w:rPr>
            <w:bCs/>
            <w:color w:val="0000FF"/>
            <w:u w:val="single"/>
          </w:rPr>
          <w:t>info@ncrc.ru</w:t>
        </w:r>
      </w:hyperlink>
      <w:r w:rsidRPr="00522BB2">
        <w:rPr>
          <w:rFonts w:eastAsia="MS Mincho"/>
          <w:lang w:eastAsia="ja-JP"/>
        </w:rPr>
        <w:t xml:space="preserve"> на адрес электронной почты (с адреса электронной почты) Поставщика </w:t>
      </w:r>
      <w:hyperlink r:id="rId41" w:history="1">
        <w:r>
          <w:rPr>
            <w:color w:val="0000FF"/>
            <w:u w:val="single"/>
          </w:rPr>
          <w:t>_____________</w:t>
        </w:r>
      </w:hyperlink>
      <w:r w:rsidRPr="00522BB2">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78647CB"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657D0E2F"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До даты получения уведомления о произошедших изменениях исполнение Договора в соответствии с имеющимися реквизитами Сторон считается надлежащим.</w:t>
      </w:r>
    </w:p>
    <w:p w14:paraId="0996204E" w14:textId="77777777" w:rsidR="001C0CBE" w:rsidRPr="00522BB2"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5F621425" w14:textId="77777777" w:rsidR="001C0CBE" w:rsidRPr="00E602AD"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0ABB80A" w14:textId="77777777" w:rsidR="001C0CBE" w:rsidRPr="002C283C" w:rsidRDefault="001C0CBE" w:rsidP="001C0CBE">
      <w:pPr>
        <w:widowControl w:val="0"/>
        <w:numPr>
          <w:ilvl w:val="1"/>
          <w:numId w:val="55"/>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Договор составлен в форме электронного документа, подписанного Сторонами усиленной электронной подписью в соответствии с законодательством</w:t>
      </w:r>
      <w:r>
        <w:rPr>
          <w:rFonts w:eastAsia="MS Mincho"/>
          <w:lang w:eastAsia="ja-JP"/>
        </w:rPr>
        <w:t xml:space="preserve"> Российской Федерации. </w:t>
      </w:r>
    </w:p>
    <w:p w14:paraId="66C04759" w14:textId="77777777" w:rsidR="001C0CBE" w:rsidRPr="00522BB2" w:rsidRDefault="001C0CBE" w:rsidP="001C0CBE">
      <w:pPr>
        <w:widowControl w:val="0"/>
        <w:tabs>
          <w:tab w:val="left" w:pos="1276"/>
        </w:tabs>
        <w:autoSpaceDE w:val="0"/>
        <w:autoSpaceDN w:val="0"/>
        <w:adjustRightInd w:val="0"/>
        <w:ind w:left="709"/>
        <w:contextualSpacing/>
      </w:pPr>
    </w:p>
    <w:p w14:paraId="797E1ADD" w14:textId="77777777" w:rsidR="001C0CBE" w:rsidRPr="00522BB2" w:rsidRDefault="001C0CBE" w:rsidP="001C0CBE">
      <w:pPr>
        <w:ind w:firstLine="709"/>
        <w:jc w:val="center"/>
        <w:rPr>
          <w:b/>
          <w:caps/>
        </w:rPr>
      </w:pPr>
      <w:r w:rsidRPr="00522BB2">
        <w:rPr>
          <w:b/>
          <w:caps/>
        </w:rPr>
        <w:t>1</w:t>
      </w:r>
      <w:r>
        <w:rPr>
          <w:b/>
          <w:caps/>
        </w:rPr>
        <w:t>7</w:t>
      </w:r>
      <w:r w:rsidRPr="00522BB2">
        <w:rPr>
          <w:b/>
          <w:caps/>
        </w:rPr>
        <w:t>. ПЕРЕЧЕНЬ ПРИЛОЖЕНИЙ К ДОГОВОРУ</w:t>
      </w:r>
    </w:p>
    <w:p w14:paraId="75D981F3" w14:textId="77777777" w:rsidR="001C0CBE" w:rsidRPr="00522BB2" w:rsidRDefault="001C0CBE" w:rsidP="001C0CBE">
      <w:pPr>
        <w:autoSpaceDE w:val="0"/>
        <w:autoSpaceDN w:val="0"/>
        <w:adjustRightInd w:val="0"/>
        <w:ind w:firstLine="709"/>
      </w:pPr>
      <w:r w:rsidRPr="00522BB2">
        <w:t>1</w:t>
      </w:r>
      <w:r>
        <w:t>7</w:t>
      </w:r>
      <w:r w:rsidRPr="00522BB2">
        <w:t>.1. Приложение –</w:t>
      </w:r>
      <w:r>
        <w:t xml:space="preserve"> </w:t>
      </w:r>
      <w:r w:rsidRPr="00522BB2">
        <w:t>техническое задание.</w:t>
      </w:r>
    </w:p>
    <w:p w14:paraId="345B363F" w14:textId="77777777" w:rsidR="001C0CBE" w:rsidRPr="00522BB2" w:rsidRDefault="001C0CBE" w:rsidP="001C0CBE">
      <w:pPr>
        <w:tabs>
          <w:tab w:val="left" w:pos="5954"/>
        </w:tabs>
      </w:pPr>
    </w:p>
    <w:p w14:paraId="2A3CE92D" w14:textId="77777777" w:rsidR="001C0CBE" w:rsidRPr="00316226" w:rsidRDefault="001C0CBE" w:rsidP="001C0CBE">
      <w:pPr>
        <w:ind w:left="480"/>
        <w:jc w:val="center"/>
        <w:rPr>
          <w:b/>
        </w:rPr>
      </w:pPr>
      <w:r>
        <w:rPr>
          <w:b/>
        </w:rPr>
        <w:t xml:space="preserve">18. </w:t>
      </w:r>
      <w:r w:rsidRPr="00316226">
        <w:rPr>
          <w:b/>
        </w:rPr>
        <w:t>АДРЕСА, РЕКВИЗИТЫ И ПОДПИСИ СТОРОН</w:t>
      </w:r>
    </w:p>
    <w:p w14:paraId="7DCA3876" w14:textId="77777777" w:rsidR="001C0CBE" w:rsidRDefault="001C0CBE" w:rsidP="001C0CBE">
      <w:pPr>
        <w:tabs>
          <w:tab w:val="left" w:pos="567"/>
        </w:tabs>
        <w:ind w:left="142"/>
        <w:rPr>
          <w:b/>
        </w:rPr>
      </w:pPr>
    </w:p>
    <w:tbl>
      <w:tblPr>
        <w:tblW w:w="9923" w:type="dxa"/>
        <w:tblInd w:w="-142" w:type="dxa"/>
        <w:tblLook w:val="04A0" w:firstRow="1" w:lastRow="0" w:firstColumn="1" w:lastColumn="0" w:noHBand="0" w:noVBand="1"/>
      </w:tblPr>
      <w:tblGrid>
        <w:gridCol w:w="4820"/>
        <w:gridCol w:w="5103"/>
      </w:tblGrid>
      <w:tr w:rsidR="001C0CBE" w:rsidRPr="00E9220D" w14:paraId="7382A123" w14:textId="77777777" w:rsidTr="00794FFE">
        <w:tc>
          <w:tcPr>
            <w:tcW w:w="4820" w:type="dxa"/>
          </w:tcPr>
          <w:p w14:paraId="51E51442" w14:textId="77777777" w:rsidR="001C0CBE" w:rsidRPr="00E9220D" w:rsidRDefault="001C0CBE" w:rsidP="00794FFE">
            <w:pPr>
              <w:ind w:left="27"/>
              <w:rPr>
                <w:b/>
              </w:rPr>
            </w:pPr>
            <w:r>
              <w:rPr>
                <w:b/>
              </w:rPr>
              <w:t>ПОСТАВЩИК</w:t>
            </w:r>
            <w:r w:rsidRPr="00E9220D">
              <w:rPr>
                <w:b/>
              </w:rPr>
              <w:t>:</w:t>
            </w:r>
          </w:p>
          <w:p w14:paraId="5C46F886" w14:textId="77777777" w:rsidR="001C0CBE" w:rsidRPr="00E9220D" w:rsidRDefault="001C0CBE" w:rsidP="00794FFE">
            <w:pPr>
              <w:ind w:left="27"/>
              <w:rPr>
                <w:b/>
              </w:rPr>
            </w:pPr>
          </w:p>
        </w:tc>
        <w:tc>
          <w:tcPr>
            <w:tcW w:w="5103" w:type="dxa"/>
          </w:tcPr>
          <w:p w14:paraId="29B910A3" w14:textId="77777777" w:rsidR="001C0CBE" w:rsidRPr="00E9220D" w:rsidRDefault="001C0CBE" w:rsidP="00794FFE">
            <w:pPr>
              <w:ind w:left="34"/>
              <w:rPr>
                <w:b/>
              </w:rPr>
            </w:pPr>
            <w:r>
              <w:rPr>
                <w:b/>
              </w:rPr>
              <w:t>ПОКУПАТЕЛЬ</w:t>
            </w:r>
            <w:r w:rsidRPr="00E9220D">
              <w:rPr>
                <w:b/>
              </w:rPr>
              <w:t>:</w:t>
            </w:r>
          </w:p>
          <w:p w14:paraId="3BBFFC88" w14:textId="77777777" w:rsidR="001C0CBE" w:rsidRPr="00E9220D" w:rsidRDefault="001C0CBE" w:rsidP="00794FFE">
            <w:pPr>
              <w:ind w:left="34"/>
            </w:pPr>
            <w:r w:rsidRPr="00E9220D">
              <w:t>АО «КАВКАЗ.РФ»</w:t>
            </w:r>
          </w:p>
          <w:p w14:paraId="4F47B38A" w14:textId="77777777" w:rsidR="001C0CBE" w:rsidRPr="00E9220D" w:rsidRDefault="001C0CBE" w:rsidP="00794FFE">
            <w:pPr>
              <w:ind w:left="34"/>
              <w:rPr>
                <w:bCs/>
              </w:rPr>
            </w:pPr>
          </w:p>
          <w:p w14:paraId="0CBF8F93" w14:textId="77777777" w:rsidR="001C0CBE" w:rsidRPr="00E9220D" w:rsidRDefault="001C0CBE" w:rsidP="00794FFE">
            <w:pPr>
              <w:ind w:left="34" w:right="-533"/>
              <w:rPr>
                <w:u w:val="single"/>
              </w:rPr>
            </w:pPr>
            <w:r w:rsidRPr="00E9220D">
              <w:rPr>
                <w:u w:val="single"/>
              </w:rPr>
              <w:t>Место нахождения:</w:t>
            </w:r>
          </w:p>
          <w:p w14:paraId="2BF3B719" w14:textId="77777777" w:rsidR="001C0CBE" w:rsidRPr="00E9220D" w:rsidRDefault="001C0CBE" w:rsidP="00794FFE">
            <w:pPr>
              <w:ind w:left="34"/>
            </w:pPr>
            <w:r w:rsidRPr="00E9220D">
              <w:t xml:space="preserve">улица </w:t>
            </w:r>
            <w:proofErr w:type="spellStart"/>
            <w:r w:rsidRPr="00E9220D">
              <w:t>Тестовская</w:t>
            </w:r>
            <w:proofErr w:type="spellEnd"/>
            <w:r w:rsidRPr="00E9220D">
              <w:t>, дом 10,</w:t>
            </w:r>
          </w:p>
          <w:p w14:paraId="3FC3F281" w14:textId="77777777" w:rsidR="001C0CBE" w:rsidRPr="00E9220D" w:rsidRDefault="001C0CBE" w:rsidP="00794FFE">
            <w:pPr>
              <w:ind w:left="34"/>
            </w:pPr>
            <w:r w:rsidRPr="00E9220D">
              <w:t>26 этаж, помещение I, город Москва,</w:t>
            </w:r>
          </w:p>
          <w:p w14:paraId="5B3B1016" w14:textId="77777777" w:rsidR="001C0CBE" w:rsidRPr="00E9220D" w:rsidRDefault="001C0CBE" w:rsidP="00794FFE">
            <w:pPr>
              <w:ind w:left="34" w:right="-533"/>
            </w:pPr>
            <w:r w:rsidRPr="00E9220D">
              <w:t>Российская Федерация, 123112</w:t>
            </w:r>
          </w:p>
          <w:p w14:paraId="03E4F1F0" w14:textId="77777777" w:rsidR="001C0CBE" w:rsidRPr="00E9220D" w:rsidRDefault="001C0CBE" w:rsidP="00794FFE">
            <w:pPr>
              <w:ind w:left="34" w:right="-533"/>
              <w:rPr>
                <w:u w:val="single"/>
              </w:rPr>
            </w:pPr>
            <w:r w:rsidRPr="00E9220D">
              <w:rPr>
                <w:u w:val="single"/>
              </w:rPr>
              <w:lastRenderedPageBreak/>
              <w:t>Адрес для отправки почтовой</w:t>
            </w:r>
          </w:p>
          <w:p w14:paraId="012244C8" w14:textId="77777777" w:rsidR="001C0CBE" w:rsidRPr="00E9220D" w:rsidRDefault="001C0CBE" w:rsidP="00794FFE">
            <w:pPr>
              <w:ind w:left="34" w:right="-533"/>
            </w:pPr>
            <w:r w:rsidRPr="00E9220D">
              <w:rPr>
                <w:u w:val="single"/>
              </w:rPr>
              <w:t>корреспонденции:</w:t>
            </w:r>
          </w:p>
          <w:p w14:paraId="1AB54FCD" w14:textId="77777777" w:rsidR="001C0CBE" w:rsidRPr="00E9220D" w:rsidRDefault="001C0CBE" w:rsidP="00794FFE">
            <w:pPr>
              <w:ind w:left="34"/>
            </w:pPr>
            <w:r w:rsidRPr="00E9220D">
              <w:t>123112, Российская Федерация,</w:t>
            </w:r>
          </w:p>
          <w:p w14:paraId="38C32638" w14:textId="77777777" w:rsidR="001C0CBE" w:rsidRPr="00E9220D" w:rsidRDefault="001C0CBE" w:rsidP="00794FFE">
            <w:pPr>
              <w:ind w:left="34"/>
            </w:pPr>
            <w:r w:rsidRPr="00E9220D">
              <w:t xml:space="preserve">город Москва, улица </w:t>
            </w:r>
            <w:proofErr w:type="spellStart"/>
            <w:r w:rsidRPr="00E9220D">
              <w:t>Тестовская</w:t>
            </w:r>
            <w:proofErr w:type="spellEnd"/>
            <w:r w:rsidRPr="00E9220D">
              <w:t>,</w:t>
            </w:r>
          </w:p>
          <w:p w14:paraId="319E00E8" w14:textId="77777777" w:rsidR="001C0CBE" w:rsidRPr="00E9220D" w:rsidRDefault="001C0CBE" w:rsidP="00794FFE">
            <w:pPr>
              <w:ind w:left="34"/>
            </w:pPr>
            <w:r w:rsidRPr="00E9220D">
              <w:t>дом 10, 26 этаж, помещение I</w:t>
            </w:r>
          </w:p>
          <w:p w14:paraId="15959C40" w14:textId="77777777" w:rsidR="001C0CBE" w:rsidRPr="00E9220D" w:rsidRDefault="001C0CBE" w:rsidP="00794FFE">
            <w:pPr>
              <w:ind w:left="34" w:right="-533"/>
            </w:pPr>
            <w:r w:rsidRPr="00E9220D">
              <w:t>Тел./факс: +7 (495) 775-91-22 / -24</w:t>
            </w:r>
          </w:p>
          <w:p w14:paraId="2798002B" w14:textId="77777777" w:rsidR="001C0CBE" w:rsidRPr="00E9220D" w:rsidRDefault="001C0CBE" w:rsidP="00794FFE">
            <w:pPr>
              <w:tabs>
                <w:tab w:val="left" w:pos="1134"/>
              </w:tabs>
              <w:ind w:left="34" w:right="-533"/>
            </w:pPr>
            <w:r w:rsidRPr="00E9220D">
              <w:t>ИНН 2632100740, КПП 770301001</w:t>
            </w:r>
          </w:p>
          <w:p w14:paraId="0D4B3EF3" w14:textId="77777777" w:rsidR="001C0CBE" w:rsidRPr="00E9220D" w:rsidRDefault="001C0CBE" w:rsidP="00794FFE">
            <w:pPr>
              <w:tabs>
                <w:tab w:val="left" w:pos="1134"/>
              </w:tabs>
              <w:ind w:left="34" w:right="-533"/>
            </w:pPr>
            <w:r w:rsidRPr="00E9220D">
              <w:t>ОГРН 1102632003320</w:t>
            </w:r>
          </w:p>
          <w:p w14:paraId="1ABAB524" w14:textId="77777777" w:rsidR="001C0CBE" w:rsidRPr="00E9220D" w:rsidRDefault="001C0CBE" w:rsidP="00794FFE">
            <w:pPr>
              <w:tabs>
                <w:tab w:val="left" w:pos="1134"/>
              </w:tabs>
              <w:ind w:left="34" w:right="-533"/>
            </w:pPr>
            <w:r w:rsidRPr="00E9220D">
              <w:t>ОКПО 67132337</w:t>
            </w:r>
          </w:p>
          <w:p w14:paraId="07C3D6C9" w14:textId="77777777" w:rsidR="001C0CBE" w:rsidRPr="00E9220D" w:rsidRDefault="001C0CBE" w:rsidP="00794FFE">
            <w:pPr>
              <w:tabs>
                <w:tab w:val="left" w:pos="1134"/>
              </w:tabs>
              <w:ind w:left="34" w:right="-533"/>
              <w:rPr>
                <w:u w:val="single"/>
              </w:rPr>
            </w:pPr>
            <w:r w:rsidRPr="00E9220D">
              <w:rPr>
                <w:u w:val="single"/>
              </w:rPr>
              <w:t>Платежные реквизиты:</w:t>
            </w:r>
          </w:p>
          <w:p w14:paraId="7F13930A" w14:textId="77777777" w:rsidR="001C0CBE" w:rsidRPr="000668C2" w:rsidRDefault="001C0CBE" w:rsidP="00794FFE">
            <w:pPr>
              <w:ind w:left="40"/>
            </w:pPr>
            <w:r w:rsidRPr="000668C2">
              <w:rPr>
                <w:u w:val="single"/>
              </w:rPr>
              <w:t>р/счет</w:t>
            </w:r>
            <w:r w:rsidRPr="000668C2">
              <w:t xml:space="preserve"> № 40701810500020000436</w:t>
            </w:r>
          </w:p>
          <w:p w14:paraId="2CFCE56A" w14:textId="77777777" w:rsidR="001C0CBE" w:rsidRPr="000668C2" w:rsidRDefault="001C0CBE" w:rsidP="00794FFE">
            <w:pPr>
              <w:ind w:left="40"/>
            </w:pPr>
            <w:r w:rsidRPr="000668C2">
              <w:rPr>
                <w:u w:val="single"/>
              </w:rPr>
              <w:t>Банк</w:t>
            </w:r>
            <w:r w:rsidRPr="000668C2">
              <w:t>: ПАО СБЕРБАНК г. Москва  </w:t>
            </w:r>
          </w:p>
          <w:p w14:paraId="7CF9D3DE" w14:textId="77777777" w:rsidR="001C0CBE" w:rsidRDefault="001C0CBE" w:rsidP="00794FFE">
            <w:pPr>
              <w:ind w:left="40"/>
              <w:rPr>
                <w:u w:val="single"/>
              </w:rPr>
            </w:pPr>
            <w:r w:rsidRPr="000668C2">
              <w:rPr>
                <w:u w:val="single"/>
              </w:rPr>
              <w:t>Корреспондентский счет:</w:t>
            </w:r>
          </w:p>
          <w:p w14:paraId="1741ECFA" w14:textId="77777777" w:rsidR="001C0CBE" w:rsidRPr="000668C2" w:rsidRDefault="001C0CBE" w:rsidP="00794FFE">
            <w:pPr>
              <w:ind w:left="40"/>
            </w:pPr>
            <w:r w:rsidRPr="000668C2">
              <w:t>30101810400000000225</w:t>
            </w:r>
          </w:p>
          <w:p w14:paraId="572CFA13" w14:textId="77777777" w:rsidR="001C0CBE" w:rsidRPr="00983FD6" w:rsidRDefault="001C0CBE" w:rsidP="00794FFE">
            <w:pPr>
              <w:ind w:left="40"/>
            </w:pPr>
            <w:r w:rsidRPr="000668C2">
              <w:rPr>
                <w:u w:val="single"/>
              </w:rPr>
              <w:t>БИК</w:t>
            </w:r>
            <w:r w:rsidRPr="000668C2">
              <w:t>: 044525225</w:t>
            </w:r>
          </w:p>
        </w:tc>
      </w:tr>
    </w:tbl>
    <w:p w14:paraId="756CADAE" w14:textId="77777777" w:rsidR="001C0CBE" w:rsidRPr="00E9220D" w:rsidRDefault="001C0CBE" w:rsidP="001C0CBE">
      <w:pPr>
        <w:tabs>
          <w:tab w:val="left" w:pos="1276"/>
          <w:tab w:val="left" w:pos="9072"/>
        </w:tabs>
        <w:suppressAutoHyphens/>
      </w:pPr>
    </w:p>
    <w:tbl>
      <w:tblPr>
        <w:tblW w:w="8283" w:type="dxa"/>
        <w:tblInd w:w="648" w:type="dxa"/>
        <w:tblLook w:val="04A0" w:firstRow="1" w:lastRow="0" w:firstColumn="1" w:lastColumn="0" w:noHBand="0" w:noVBand="1"/>
      </w:tblPr>
      <w:tblGrid>
        <w:gridCol w:w="4030"/>
        <w:gridCol w:w="4253"/>
      </w:tblGrid>
      <w:tr w:rsidR="001C0CBE" w:rsidRPr="00E9220D" w14:paraId="637DC8AB" w14:textId="77777777" w:rsidTr="00794FFE">
        <w:tc>
          <w:tcPr>
            <w:tcW w:w="4030" w:type="dxa"/>
          </w:tcPr>
          <w:p w14:paraId="654FD0B0" w14:textId="77777777" w:rsidR="001C0CBE" w:rsidRPr="00E9220D" w:rsidRDefault="001C0CBE" w:rsidP="00794FFE">
            <w:pPr>
              <w:ind w:left="57"/>
              <w:rPr>
                <w:b/>
              </w:rPr>
            </w:pPr>
            <w:r w:rsidRPr="00E9220D">
              <w:rPr>
                <w:b/>
              </w:rPr>
              <w:t xml:space="preserve">ОТ </w:t>
            </w:r>
            <w:r>
              <w:rPr>
                <w:b/>
              </w:rPr>
              <w:t>ПОСТАВЩИКА</w:t>
            </w:r>
            <w:r w:rsidRPr="00E9220D">
              <w:rPr>
                <w:b/>
              </w:rPr>
              <w:t>:</w:t>
            </w:r>
          </w:p>
          <w:p w14:paraId="4205E01B" w14:textId="77777777" w:rsidR="001C0CBE" w:rsidRPr="00E9220D" w:rsidRDefault="001C0CBE" w:rsidP="00794FFE"/>
          <w:p w14:paraId="7673426C" w14:textId="77777777" w:rsidR="001C0CBE" w:rsidRPr="00E9220D" w:rsidRDefault="001C0CBE" w:rsidP="00794FFE">
            <w:pPr>
              <w:ind w:left="57"/>
            </w:pPr>
          </w:p>
          <w:p w14:paraId="3EC8288A" w14:textId="77777777" w:rsidR="001C0CBE" w:rsidRPr="00E9220D" w:rsidRDefault="001C0CBE" w:rsidP="00794FFE">
            <w:pPr>
              <w:ind w:left="57"/>
            </w:pPr>
            <w:r w:rsidRPr="00E9220D">
              <w:t xml:space="preserve">_____________ / </w:t>
            </w:r>
            <w:r>
              <w:t>_____________</w:t>
            </w:r>
            <w:r w:rsidRPr="00E9220D">
              <w:t xml:space="preserve"> /</w:t>
            </w:r>
          </w:p>
          <w:p w14:paraId="1FC800FD" w14:textId="77777777" w:rsidR="001C0CBE" w:rsidRPr="00E9220D" w:rsidRDefault="001C0CBE" w:rsidP="00794FFE">
            <w:pPr>
              <w:ind w:left="57"/>
              <w:rPr>
                <w:i/>
                <w:sz w:val="20"/>
                <w:szCs w:val="20"/>
              </w:rPr>
            </w:pPr>
            <w:r w:rsidRPr="00E9220D">
              <w:rPr>
                <w:i/>
                <w:sz w:val="20"/>
                <w:szCs w:val="20"/>
              </w:rPr>
              <w:t>(подписано ЭЦП)</w:t>
            </w:r>
          </w:p>
        </w:tc>
        <w:tc>
          <w:tcPr>
            <w:tcW w:w="4253" w:type="dxa"/>
          </w:tcPr>
          <w:p w14:paraId="56DAAEFE" w14:textId="77777777" w:rsidR="001C0CBE" w:rsidRPr="00E9220D" w:rsidRDefault="001C0CBE" w:rsidP="00794FFE">
            <w:pPr>
              <w:ind w:left="-39"/>
              <w:rPr>
                <w:b/>
              </w:rPr>
            </w:pPr>
            <w:r w:rsidRPr="00E9220D">
              <w:rPr>
                <w:b/>
              </w:rPr>
              <w:t xml:space="preserve">ОТ </w:t>
            </w:r>
            <w:r>
              <w:rPr>
                <w:b/>
              </w:rPr>
              <w:t>ПОКУПАТЕЛЯ</w:t>
            </w:r>
            <w:r w:rsidRPr="00E9220D">
              <w:rPr>
                <w:b/>
              </w:rPr>
              <w:t>:</w:t>
            </w:r>
          </w:p>
          <w:p w14:paraId="1E78323F" w14:textId="77777777" w:rsidR="001C0CBE" w:rsidRPr="00E9220D" w:rsidRDefault="001C0CBE" w:rsidP="00794FFE"/>
          <w:p w14:paraId="042C6AEA" w14:textId="77777777" w:rsidR="001C0CBE" w:rsidRPr="00E9220D" w:rsidRDefault="001C0CBE" w:rsidP="00794FFE">
            <w:pPr>
              <w:ind w:left="-39"/>
            </w:pPr>
          </w:p>
          <w:p w14:paraId="370E462F" w14:textId="77777777" w:rsidR="001C0CBE" w:rsidRPr="00E9220D" w:rsidRDefault="001C0CBE" w:rsidP="00794FFE">
            <w:pPr>
              <w:ind w:left="-39"/>
            </w:pPr>
            <w:r w:rsidRPr="00E9220D">
              <w:t xml:space="preserve">______________ / </w:t>
            </w:r>
            <w:r>
              <w:t>_______________</w:t>
            </w:r>
            <w:r w:rsidRPr="00E9220D">
              <w:t xml:space="preserve"> /</w:t>
            </w:r>
          </w:p>
          <w:p w14:paraId="39A7553D" w14:textId="77777777" w:rsidR="001C0CBE" w:rsidRPr="00E9220D" w:rsidRDefault="001C0CBE" w:rsidP="00794FFE">
            <w:pPr>
              <w:ind w:left="-39"/>
              <w:rPr>
                <w:i/>
                <w:sz w:val="20"/>
                <w:szCs w:val="20"/>
              </w:rPr>
            </w:pPr>
            <w:r w:rsidRPr="00E9220D">
              <w:rPr>
                <w:i/>
                <w:sz w:val="20"/>
                <w:szCs w:val="20"/>
              </w:rPr>
              <w:t>(подписано ЭЦП)</w:t>
            </w:r>
          </w:p>
        </w:tc>
      </w:tr>
    </w:tbl>
    <w:p w14:paraId="6B883B35" w14:textId="77777777" w:rsidR="001C0CBE" w:rsidRPr="00CA5B93" w:rsidRDefault="001C0CBE" w:rsidP="001C0CBE">
      <w:pPr>
        <w:widowControl w:val="0"/>
      </w:pPr>
    </w:p>
    <w:p w14:paraId="64546074" w14:textId="77777777" w:rsidR="001C0CBE" w:rsidRPr="00CA5B93" w:rsidRDefault="001C0CBE" w:rsidP="001C0CBE">
      <w:pPr>
        <w:sectPr w:rsidR="001C0CBE" w:rsidRPr="00CA5B93" w:rsidSect="00794FFE">
          <w:footerReference w:type="even" r:id="rId42"/>
          <w:footerReference w:type="default" r:id="rId43"/>
          <w:footerReference w:type="first" r:id="rId44"/>
          <w:pgSz w:w="11906" w:h="16838"/>
          <w:pgMar w:top="1134" w:right="850" w:bottom="1135" w:left="1701" w:header="708" w:footer="708" w:gutter="0"/>
          <w:cols w:space="708"/>
          <w:docGrid w:linePitch="360"/>
        </w:sectPr>
      </w:pPr>
    </w:p>
    <w:p w14:paraId="14053A41" w14:textId="77777777" w:rsidR="001C0CBE" w:rsidRPr="00CA5B93" w:rsidRDefault="001C0CBE" w:rsidP="001C0CBE">
      <w:pPr>
        <w:jc w:val="right"/>
        <w:rPr>
          <w:b/>
        </w:rPr>
      </w:pPr>
      <w:r w:rsidRPr="00CA5B93">
        <w:rPr>
          <w:b/>
        </w:rPr>
        <w:lastRenderedPageBreak/>
        <w:t>ПРИЛОЖЕНИЕ</w:t>
      </w:r>
      <w:r>
        <w:rPr>
          <w:b/>
        </w:rPr>
        <w:t xml:space="preserve"> </w:t>
      </w:r>
    </w:p>
    <w:p w14:paraId="2798899C" w14:textId="77777777" w:rsidR="001C0CBE" w:rsidRPr="00CA5B93" w:rsidRDefault="001C0CBE" w:rsidP="001C0CBE">
      <w:pPr>
        <w:jc w:val="right"/>
      </w:pPr>
      <w:r w:rsidRPr="00CA5B93">
        <w:t>к Договору от «____» __________ 202</w:t>
      </w:r>
      <w:r>
        <w:t>6</w:t>
      </w:r>
      <w:r w:rsidRPr="00CA5B93">
        <w:t xml:space="preserve"> г.</w:t>
      </w:r>
    </w:p>
    <w:p w14:paraId="21E3EFC7" w14:textId="77777777" w:rsidR="001C0CBE" w:rsidRPr="00CA5B93" w:rsidRDefault="001C0CBE" w:rsidP="001C0CBE">
      <w:pPr>
        <w:jc w:val="right"/>
      </w:pPr>
      <w:r w:rsidRPr="00CA5B93">
        <w:t xml:space="preserve">№ </w:t>
      </w:r>
    </w:p>
    <w:p w14:paraId="4072716C" w14:textId="77777777" w:rsidR="001C0CBE" w:rsidRPr="00E06DBF" w:rsidRDefault="001C0CBE" w:rsidP="001C0CBE">
      <w:pPr>
        <w:autoSpaceDE w:val="0"/>
        <w:autoSpaceDN w:val="0"/>
        <w:adjustRightInd w:val="0"/>
        <w:rPr>
          <w:rFonts w:eastAsiaTheme="minorHAnsi"/>
          <w:color w:val="000000"/>
          <w:lang w:eastAsia="en-US"/>
        </w:rPr>
      </w:pPr>
    </w:p>
    <w:p w14:paraId="017604B2" w14:textId="77777777" w:rsidR="001C0CBE" w:rsidRPr="00E06DBF" w:rsidRDefault="001C0CBE" w:rsidP="001C0CBE">
      <w:pPr>
        <w:autoSpaceDE w:val="0"/>
        <w:autoSpaceDN w:val="0"/>
        <w:adjustRightInd w:val="0"/>
        <w:jc w:val="center"/>
        <w:rPr>
          <w:rFonts w:eastAsiaTheme="minorHAnsi"/>
          <w:color w:val="000000"/>
          <w:lang w:eastAsia="en-US"/>
        </w:rPr>
      </w:pPr>
      <w:r w:rsidRPr="00E06DBF">
        <w:rPr>
          <w:rFonts w:eastAsiaTheme="minorHAnsi"/>
          <w:b/>
          <w:bCs/>
          <w:color w:val="000000"/>
          <w:lang w:eastAsia="en-US"/>
        </w:rPr>
        <w:t>ТЕХНИЧЕСКОЕ ЗАДАНИЕ</w:t>
      </w:r>
    </w:p>
    <w:tbl>
      <w:tblPr>
        <w:tblStyle w:val="47"/>
        <w:tblW w:w="10349" w:type="dxa"/>
        <w:tblInd w:w="-431" w:type="dxa"/>
        <w:tblLook w:val="04A0" w:firstRow="1" w:lastRow="0" w:firstColumn="1" w:lastColumn="0" w:noHBand="0" w:noVBand="1"/>
      </w:tblPr>
      <w:tblGrid>
        <w:gridCol w:w="561"/>
        <w:gridCol w:w="2411"/>
        <w:gridCol w:w="7377"/>
      </w:tblGrid>
      <w:tr w:rsidR="001C0CBE" w:rsidRPr="001D0989" w14:paraId="687407C0" w14:textId="77777777" w:rsidTr="00213A9D">
        <w:trPr>
          <w:trHeight w:val="761"/>
          <w:tblHeader/>
        </w:trPr>
        <w:tc>
          <w:tcPr>
            <w:tcW w:w="561" w:type="dxa"/>
            <w:vAlign w:val="center"/>
          </w:tcPr>
          <w:p w14:paraId="279EC694" w14:textId="77777777" w:rsidR="001C0CBE" w:rsidRPr="001D0989" w:rsidRDefault="001C0CBE" w:rsidP="00794FFE">
            <w:pPr>
              <w:jc w:val="center"/>
              <w:rPr>
                <w:rFonts w:eastAsiaTheme="minorHAnsi"/>
                <w:b/>
                <w:lang w:eastAsia="en-US"/>
              </w:rPr>
            </w:pPr>
            <w:r w:rsidRPr="001D0989">
              <w:rPr>
                <w:rFonts w:eastAsiaTheme="minorHAnsi"/>
                <w:b/>
                <w:lang w:eastAsia="en-US"/>
              </w:rPr>
              <w:t xml:space="preserve">№ </w:t>
            </w:r>
            <w:proofErr w:type="spellStart"/>
            <w:r w:rsidRPr="001D0989">
              <w:rPr>
                <w:rFonts w:eastAsiaTheme="minorHAnsi"/>
                <w:b/>
                <w:lang w:eastAsia="en-US"/>
              </w:rPr>
              <w:t>пп</w:t>
            </w:r>
            <w:proofErr w:type="spellEnd"/>
          </w:p>
        </w:tc>
        <w:tc>
          <w:tcPr>
            <w:tcW w:w="2411" w:type="dxa"/>
            <w:vAlign w:val="center"/>
          </w:tcPr>
          <w:p w14:paraId="1134F22A" w14:textId="77777777" w:rsidR="001C0CBE" w:rsidRPr="001D0989" w:rsidRDefault="001C0CBE" w:rsidP="00794FFE">
            <w:pPr>
              <w:jc w:val="center"/>
              <w:rPr>
                <w:rFonts w:eastAsiaTheme="minorHAnsi"/>
                <w:b/>
                <w:lang w:eastAsia="en-US"/>
              </w:rPr>
            </w:pPr>
            <w:r w:rsidRPr="001D0989">
              <w:rPr>
                <w:rFonts w:eastAsiaTheme="minorHAnsi"/>
                <w:b/>
                <w:lang w:eastAsia="en-US"/>
              </w:rPr>
              <w:t>Параметр</w:t>
            </w:r>
          </w:p>
        </w:tc>
        <w:tc>
          <w:tcPr>
            <w:tcW w:w="7377" w:type="dxa"/>
            <w:vAlign w:val="center"/>
          </w:tcPr>
          <w:p w14:paraId="373ADE6F" w14:textId="77777777" w:rsidR="001C0CBE" w:rsidRPr="001D0989" w:rsidRDefault="001C0CBE" w:rsidP="00794FFE">
            <w:pPr>
              <w:jc w:val="center"/>
              <w:rPr>
                <w:rFonts w:eastAsiaTheme="minorHAnsi"/>
                <w:b/>
                <w:lang w:eastAsia="en-US"/>
              </w:rPr>
            </w:pPr>
            <w:r w:rsidRPr="001D0989">
              <w:rPr>
                <w:rFonts w:eastAsiaTheme="minorHAnsi"/>
                <w:b/>
                <w:lang w:eastAsia="en-US"/>
              </w:rPr>
              <w:t>Описание</w:t>
            </w:r>
          </w:p>
        </w:tc>
      </w:tr>
      <w:tr w:rsidR="001C0CBE" w:rsidRPr="001D0989" w14:paraId="0C50B385" w14:textId="77777777" w:rsidTr="00213A9D">
        <w:trPr>
          <w:trHeight w:val="276"/>
          <w:tblHeader/>
        </w:trPr>
        <w:tc>
          <w:tcPr>
            <w:tcW w:w="561" w:type="dxa"/>
            <w:vAlign w:val="center"/>
          </w:tcPr>
          <w:p w14:paraId="465A348E" w14:textId="77777777" w:rsidR="001C0CBE" w:rsidRPr="001D0989" w:rsidRDefault="001C0CBE" w:rsidP="00794FFE">
            <w:pPr>
              <w:jc w:val="center"/>
              <w:rPr>
                <w:rFonts w:eastAsiaTheme="minorHAnsi"/>
                <w:b/>
                <w:lang w:eastAsia="en-US"/>
              </w:rPr>
            </w:pPr>
            <w:r w:rsidRPr="001D0989">
              <w:rPr>
                <w:rFonts w:eastAsiaTheme="minorHAnsi"/>
                <w:b/>
                <w:lang w:eastAsia="en-US"/>
              </w:rPr>
              <w:t>1</w:t>
            </w:r>
          </w:p>
        </w:tc>
        <w:tc>
          <w:tcPr>
            <w:tcW w:w="2411" w:type="dxa"/>
            <w:vAlign w:val="center"/>
          </w:tcPr>
          <w:p w14:paraId="0D9F0355" w14:textId="77777777" w:rsidR="001C0CBE" w:rsidRPr="001D0989" w:rsidRDefault="001C0CBE" w:rsidP="00794FFE">
            <w:pPr>
              <w:jc w:val="center"/>
              <w:rPr>
                <w:rFonts w:eastAsiaTheme="minorHAnsi"/>
                <w:b/>
                <w:lang w:eastAsia="en-US"/>
              </w:rPr>
            </w:pPr>
            <w:r w:rsidRPr="001D0989">
              <w:rPr>
                <w:rFonts w:eastAsiaTheme="minorHAnsi"/>
                <w:b/>
                <w:lang w:eastAsia="en-US"/>
              </w:rPr>
              <w:t>2</w:t>
            </w:r>
          </w:p>
        </w:tc>
        <w:tc>
          <w:tcPr>
            <w:tcW w:w="7377" w:type="dxa"/>
            <w:vAlign w:val="center"/>
          </w:tcPr>
          <w:p w14:paraId="284F7BE4" w14:textId="77777777" w:rsidR="001C0CBE" w:rsidRPr="001D0989" w:rsidRDefault="001C0CBE" w:rsidP="00794FFE">
            <w:pPr>
              <w:jc w:val="center"/>
              <w:rPr>
                <w:rFonts w:eastAsiaTheme="minorHAnsi"/>
                <w:b/>
                <w:lang w:eastAsia="en-US"/>
              </w:rPr>
            </w:pPr>
            <w:r w:rsidRPr="001D0989">
              <w:rPr>
                <w:rFonts w:eastAsiaTheme="minorHAnsi"/>
                <w:b/>
                <w:lang w:eastAsia="en-US"/>
              </w:rPr>
              <w:t>3</w:t>
            </w:r>
          </w:p>
        </w:tc>
      </w:tr>
      <w:tr w:rsidR="001C0CBE" w:rsidRPr="001D0989" w14:paraId="6C1F1B90" w14:textId="77777777" w:rsidTr="00F658C1">
        <w:trPr>
          <w:trHeight w:val="817"/>
        </w:trPr>
        <w:tc>
          <w:tcPr>
            <w:tcW w:w="561" w:type="dxa"/>
            <w:vAlign w:val="center"/>
          </w:tcPr>
          <w:p w14:paraId="0F03B90E"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1CDF095B" w14:textId="77777777" w:rsidR="001C0CBE" w:rsidRPr="001D0989" w:rsidRDefault="001C0CBE" w:rsidP="00794FFE">
            <w:pPr>
              <w:widowControl w:val="0"/>
              <w:spacing w:line="233" w:lineRule="auto"/>
              <w:rPr>
                <w:lang w:eastAsia="en-US"/>
              </w:rPr>
            </w:pPr>
            <w:proofErr w:type="spellStart"/>
            <w:r w:rsidRPr="001D0989">
              <w:rPr>
                <w:bCs/>
                <w:lang w:eastAsia="en-US"/>
              </w:rPr>
              <w:t>Металлокаркас</w:t>
            </w:r>
            <w:proofErr w:type="spellEnd"/>
            <w:r w:rsidRPr="001D0989">
              <w:rPr>
                <w:bCs/>
                <w:lang w:eastAsia="en-US"/>
              </w:rPr>
              <w:t xml:space="preserve"> блок-модуля</w:t>
            </w:r>
          </w:p>
        </w:tc>
        <w:tc>
          <w:tcPr>
            <w:tcW w:w="7377" w:type="dxa"/>
            <w:vAlign w:val="center"/>
          </w:tcPr>
          <w:p w14:paraId="3376B589" w14:textId="690E7A18" w:rsidR="001C0CBE" w:rsidRPr="001D0989" w:rsidRDefault="001C0CBE" w:rsidP="00794FFE">
            <w:pPr>
              <w:widowControl w:val="0"/>
              <w:rPr>
                <w:lang w:eastAsia="en-US"/>
              </w:rPr>
            </w:pPr>
          </w:p>
        </w:tc>
      </w:tr>
      <w:tr w:rsidR="001C0CBE" w:rsidRPr="001D0989" w14:paraId="602F1B46" w14:textId="77777777" w:rsidTr="00213A9D">
        <w:trPr>
          <w:trHeight w:val="1361"/>
        </w:trPr>
        <w:tc>
          <w:tcPr>
            <w:tcW w:w="561" w:type="dxa"/>
            <w:vAlign w:val="center"/>
          </w:tcPr>
          <w:p w14:paraId="00715881"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175D03A4" w14:textId="77777777" w:rsidR="001C0CBE" w:rsidRPr="001D0989" w:rsidRDefault="001C0CBE" w:rsidP="00794FFE">
            <w:pPr>
              <w:widowControl w:val="0"/>
              <w:rPr>
                <w:lang w:eastAsia="en-US"/>
              </w:rPr>
            </w:pPr>
            <w:r w:rsidRPr="001D0989">
              <w:rPr>
                <w:bCs/>
                <w:lang w:eastAsia="en-US"/>
              </w:rPr>
              <w:t>Конструкция пола</w:t>
            </w:r>
          </w:p>
        </w:tc>
        <w:tc>
          <w:tcPr>
            <w:tcW w:w="7377" w:type="dxa"/>
            <w:vAlign w:val="center"/>
          </w:tcPr>
          <w:p w14:paraId="657F500E" w14:textId="006DD7B0" w:rsidR="001C0CBE" w:rsidRPr="001D0989" w:rsidRDefault="001C0CBE" w:rsidP="001C0CBE">
            <w:pPr>
              <w:numPr>
                <w:ilvl w:val="0"/>
                <w:numId w:val="48"/>
              </w:numPr>
              <w:tabs>
                <w:tab w:val="left" w:pos="321"/>
              </w:tabs>
              <w:rPr>
                <w:rFonts w:eastAsiaTheme="minorHAnsi"/>
                <w:lang w:eastAsia="en-US"/>
              </w:rPr>
            </w:pPr>
          </w:p>
        </w:tc>
      </w:tr>
      <w:tr w:rsidR="001C0CBE" w:rsidRPr="001D0989" w14:paraId="761915DB" w14:textId="77777777" w:rsidTr="00F658C1">
        <w:trPr>
          <w:trHeight w:val="2302"/>
        </w:trPr>
        <w:tc>
          <w:tcPr>
            <w:tcW w:w="561" w:type="dxa"/>
            <w:vAlign w:val="center"/>
          </w:tcPr>
          <w:p w14:paraId="0A3645BE"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5F1E406B" w14:textId="77777777" w:rsidR="001C0CBE" w:rsidRPr="001D0989" w:rsidRDefault="001C0CBE" w:rsidP="00794FFE">
            <w:pPr>
              <w:widowControl w:val="0"/>
              <w:rPr>
                <w:lang w:eastAsia="en-US"/>
              </w:rPr>
            </w:pPr>
            <w:r w:rsidRPr="001D0989">
              <w:rPr>
                <w:bCs/>
                <w:lang w:eastAsia="en-US"/>
              </w:rPr>
              <w:t>Конструкция утепленного потолка кровли</w:t>
            </w:r>
          </w:p>
        </w:tc>
        <w:tc>
          <w:tcPr>
            <w:tcW w:w="7377" w:type="dxa"/>
            <w:vAlign w:val="center"/>
          </w:tcPr>
          <w:p w14:paraId="6543D396" w14:textId="60AC1B6D" w:rsidR="001C0CBE" w:rsidRPr="001D0989" w:rsidRDefault="001C0CBE" w:rsidP="001C0CBE">
            <w:pPr>
              <w:numPr>
                <w:ilvl w:val="0"/>
                <w:numId w:val="48"/>
              </w:numPr>
              <w:tabs>
                <w:tab w:val="left" w:pos="321"/>
              </w:tabs>
              <w:rPr>
                <w:rFonts w:eastAsiaTheme="minorHAnsi"/>
                <w:lang w:eastAsia="en-US"/>
              </w:rPr>
            </w:pPr>
          </w:p>
        </w:tc>
      </w:tr>
      <w:tr w:rsidR="001C0CBE" w:rsidRPr="001D0989" w14:paraId="322D1ADC" w14:textId="77777777" w:rsidTr="00213A9D">
        <w:trPr>
          <w:trHeight w:val="510"/>
        </w:trPr>
        <w:tc>
          <w:tcPr>
            <w:tcW w:w="561" w:type="dxa"/>
            <w:vAlign w:val="center"/>
          </w:tcPr>
          <w:p w14:paraId="3B6866C6"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2F3B8948" w14:textId="77777777" w:rsidR="001C0CBE" w:rsidRPr="001D0989" w:rsidRDefault="001C0CBE" w:rsidP="00794FFE">
            <w:pPr>
              <w:widowControl w:val="0"/>
              <w:rPr>
                <w:lang w:eastAsia="en-US"/>
              </w:rPr>
            </w:pPr>
            <w:r w:rsidRPr="001D0989">
              <w:rPr>
                <w:bCs/>
                <w:lang w:eastAsia="en-US"/>
              </w:rPr>
              <w:t>Угловые несущие стойки</w:t>
            </w:r>
          </w:p>
        </w:tc>
        <w:tc>
          <w:tcPr>
            <w:tcW w:w="7377" w:type="dxa"/>
            <w:vAlign w:val="center"/>
          </w:tcPr>
          <w:p w14:paraId="1A0E5059" w14:textId="681205B7" w:rsidR="001C0CBE" w:rsidRPr="001D0989" w:rsidRDefault="001C0CBE" w:rsidP="00794FFE">
            <w:pPr>
              <w:tabs>
                <w:tab w:val="left" w:pos="321"/>
              </w:tabs>
              <w:rPr>
                <w:rFonts w:eastAsiaTheme="minorHAnsi"/>
                <w:lang w:eastAsia="en-US"/>
              </w:rPr>
            </w:pPr>
          </w:p>
        </w:tc>
      </w:tr>
      <w:tr w:rsidR="001C0CBE" w:rsidRPr="001D0989" w14:paraId="22B470DD" w14:textId="77777777" w:rsidTr="00213A9D">
        <w:trPr>
          <w:trHeight w:val="794"/>
        </w:trPr>
        <w:tc>
          <w:tcPr>
            <w:tcW w:w="561" w:type="dxa"/>
            <w:vAlign w:val="center"/>
          </w:tcPr>
          <w:p w14:paraId="076C2A10"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5B966DDE" w14:textId="77777777" w:rsidR="001C0CBE" w:rsidRPr="001D0989" w:rsidRDefault="001C0CBE" w:rsidP="00794FFE">
            <w:pPr>
              <w:widowControl w:val="0"/>
              <w:rPr>
                <w:lang w:eastAsia="en-US"/>
              </w:rPr>
            </w:pPr>
            <w:r w:rsidRPr="001D0989">
              <w:rPr>
                <w:bCs/>
                <w:lang w:eastAsia="en-US"/>
              </w:rPr>
              <w:t>Стены</w:t>
            </w:r>
          </w:p>
        </w:tc>
        <w:tc>
          <w:tcPr>
            <w:tcW w:w="7377" w:type="dxa"/>
            <w:vAlign w:val="center"/>
          </w:tcPr>
          <w:p w14:paraId="3501D77C" w14:textId="099AC2C2" w:rsidR="001C0CBE" w:rsidRPr="001D0989" w:rsidRDefault="001C0CBE" w:rsidP="00794FFE">
            <w:pPr>
              <w:widowControl w:val="0"/>
              <w:rPr>
                <w:lang w:eastAsia="en-US"/>
              </w:rPr>
            </w:pPr>
          </w:p>
        </w:tc>
      </w:tr>
      <w:tr w:rsidR="001C0CBE" w:rsidRPr="001D0989" w14:paraId="693D18A5" w14:textId="77777777" w:rsidTr="00213A9D">
        <w:trPr>
          <w:trHeight w:val="510"/>
        </w:trPr>
        <w:tc>
          <w:tcPr>
            <w:tcW w:w="561" w:type="dxa"/>
            <w:vAlign w:val="center"/>
          </w:tcPr>
          <w:p w14:paraId="7F5A8654"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4EE03F9F" w14:textId="77777777" w:rsidR="001C0CBE" w:rsidRPr="001D0989" w:rsidRDefault="001C0CBE" w:rsidP="00794FFE">
            <w:pPr>
              <w:widowControl w:val="0"/>
              <w:rPr>
                <w:lang w:eastAsia="en-US"/>
              </w:rPr>
            </w:pPr>
            <w:r w:rsidRPr="001D0989">
              <w:rPr>
                <w:bCs/>
                <w:lang w:eastAsia="en-US"/>
              </w:rPr>
              <w:t>Перегородки</w:t>
            </w:r>
          </w:p>
        </w:tc>
        <w:tc>
          <w:tcPr>
            <w:tcW w:w="7377" w:type="dxa"/>
            <w:vAlign w:val="center"/>
          </w:tcPr>
          <w:p w14:paraId="0BF5A163" w14:textId="768A313F" w:rsidR="001C0CBE" w:rsidRPr="001D0989" w:rsidRDefault="001C0CBE" w:rsidP="00794FFE">
            <w:pPr>
              <w:tabs>
                <w:tab w:val="left" w:pos="321"/>
              </w:tabs>
              <w:ind w:left="26"/>
              <w:rPr>
                <w:rFonts w:eastAsiaTheme="minorHAnsi"/>
                <w:lang w:eastAsia="en-US"/>
              </w:rPr>
            </w:pPr>
          </w:p>
        </w:tc>
      </w:tr>
      <w:tr w:rsidR="001C0CBE" w:rsidRPr="001D0989" w14:paraId="020A769F" w14:textId="77777777" w:rsidTr="00213A9D">
        <w:trPr>
          <w:trHeight w:val="510"/>
        </w:trPr>
        <w:tc>
          <w:tcPr>
            <w:tcW w:w="561" w:type="dxa"/>
            <w:vAlign w:val="center"/>
          </w:tcPr>
          <w:p w14:paraId="67E76F4B"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34A58C07" w14:textId="77777777" w:rsidR="001C0CBE" w:rsidRPr="001D0989" w:rsidRDefault="001C0CBE" w:rsidP="00794FFE">
            <w:pPr>
              <w:widowControl w:val="0"/>
              <w:rPr>
                <w:lang w:eastAsia="en-US"/>
              </w:rPr>
            </w:pPr>
            <w:r w:rsidRPr="001D0989">
              <w:rPr>
                <w:bCs/>
                <w:lang w:eastAsia="en-US"/>
              </w:rPr>
              <w:t>Внутренняя отделка</w:t>
            </w:r>
          </w:p>
        </w:tc>
        <w:tc>
          <w:tcPr>
            <w:tcW w:w="7377" w:type="dxa"/>
            <w:vAlign w:val="center"/>
          </w:tcPr>
          <w:p w14:paraId="4DF9C514" w14:textId="32BC991A" w:rsidR="001C0CBE" w:rsidRPr="001D0989" w:rsidRDefault="001C0CBE" w:rsidP="00794FFE">
            <w:pPr>
              <w:widowControl w:val="0"/>
              <w:rPr>
                <w:lang w:eastAsia="en-US"/>
              </w:rPr>
            </w:pPr>
          </w:p>
        </w:tc>
      </w:tr>
      <w:tr w:rsidR="001C0CBE" w:rsidRPr="001D0989" w14:paraId="06254B11" w14:textId="77777777" w:rsidTr="00213A9D">
        <w:trPr>
          <w:trHeight w:val="510"/>
        </w:trPr>
        <w:tc>
          <w:tcPr>
            <w:tcW w:w="561" w:type="dxa"/>
            <w:vAlign w:val="center"/>
          </w:tcPr>
          <w:p w14:paraId="667569E2"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416BDED1" w14:textId="77777777" w:rsidR="001C0CBE" w:rsidRPr="001D0989" w:rsidRDefault="001C0CBE" w:rsidP="00794FFE">
            <w:pPr>
              <w:widowControl w:val="0"/>
              <w:rPr>
                <w:lang w:eastAsia="en-US"/>
              </w:rPr>
            </w:pPr>
            <w:r w:rsidRPr="001D0989">
              <w:rPr>
                <w:bCs/>
                <w:lang w:eastAsia="en-US"/>
              </w:rPr>
              <w:t>Двери</w:t>
            </w:r>
          </w:p>
        </w:tc>
        <w:tc>
          <w:tcPr>
            <w:tcW w:w="7377" w:type="dxa"/>
            <w:vAlign w:val="center"/>
          </w:tcPr>
          <w:p w14:paraId="3821DCED" w14:textId="62064079" w:rsidR="001C0CBE" w:rsidRPr="001D0989" w:rsidRDefault="001C0CBE" w:rsidP="001C0CBE">
            <w:pPr>
              <w:numPr>
                <w:ilvl w:val="0"/>
                <w:numId w:val="48"/>
              </w:numPr>
              <w:tabs>
                <w:tab w:val="left" w:pos="321"/>
              </w:tabs>
              <w:rPr>
                <w:rFonts w:eastAsia="Candara"/>
                <w:lang w:eastAsia="en-US"/>
              </w:rPr>
            </w:pPr>
          </w:p>
        </w:tc>
      </w:tr>
      <w:tr w:rsidR="001C0CBE" w:rsidRPr="001D0989" w14:paraId="3EF1DA2C" w14:textId="77777777" w:rsidTr="00213A9D">
        <w:trPr>
          <w:trHeight w:val="510"/>
        </w:trPr>
        <w:tc>
          <w:tcPr>
            <w:tcW w:w="561" w:type="dxa"/>
            <w:vAlign w:val="center"/>
          </w:tcPr>
          <w:p w14:paraId="5FBD6BEB"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00E1FEAD" w14:textId="77777777" w:rsidR="001C0CBE" w:rsidRPr="001D0989" w:rsidRDefault="001C0CBE" w:rsidP="00794FFE">
            <w:pPr>
              <w:widowControl w:val="0"/>
              <w:rPr>
                <w:bCs/>
                <w:lang w:eastAsia="en-US"/>
              </w:rPr>
            </w:pPr>
            <w:r w:rsidRPr="001D0989">
              <w:rPr>
                <w:bCs/>
                <w:lang w:eastAsia="en-US"/>
              </w:rPr>
              <w:t>Окна</w:t>
            </w:r>
          </w:p>
        </w:tc>
        <w:tc>
          <w:tcPr>
            <w:tcW w:w="7377" w:type="dxa"/>
            <w:vAlign w:val="center"/>
          </w:tcPr>
          <w:p w14:paraId="78F3E053" w14:textId="24E43B80" w:rsidR="001C0CBE" w:rsidRPr="001D0989" w:rsidRDefault="001C0CBE" w:rsidP="00794FFE">
            <w:pPr>
              <w:rPr>
                <w:bCs/>
                <w:lang w:eastAsia="en-US"/>
              </w:rPr>
            </w:pPr>
          </w:p>
        </w:tc>
      </w:tr>
      <w:tr w:rsidR="001C0CBE" w:rsidRPr="001D0989" w14:paraId="3D13D869" w14:textId="77777777" w:rsidTr="00F658C1">
        <w:trPr>
          <w:trHeight w:val="3224"/>
        </w:trPr>
        <w:tc>
          <w:tcPr>
            <w:tcW w:w="561" w:type="dxa"/>
            <w:vAlign w:val="center"/>
          </w:tcPr>
          <w:p w14:paraId="5F4B9F53"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732C2F15" w14:textId="77777777" w:rsidR="001C0CBE" w:rsidRPr="001D0989" w:rsidRDefault="001C0CBE" w:rsidP="00794FFE">
            <w:pPr>
              <w:widowControl w:val="0"/>
              <w:rPr>
                <w:bCs/>
                <w:lang w:eastAsia="en-US"/>
              </w:rPr>
            </w:pPr>
            <w:r w:rsidRPr="001D0989">
              <w:rPr>
                <w:bCs/>
                <w:lang w:eastAsia="en-US"/>
              </w:rPr>
              <w:t>Электрика</w:t>
            </w:r>
          </w:p>
        </w:tc>
        <w:tc>
          <w:tcPr>
            <w:tcW w:w="7377" w:type="dxa"/>
            <w:vAlign w:val="center"/>
          </w:tcPr>
          <w:p w14:paraId="38A21531" w14:textId="04464408" w:rsidR="001C0CBE" w:rsidRPr="001D0989" w:rsidRDefault="001C0CBE" w:rsidP="001C0CBE">
            <w:pPr>
              <w:numPr>
                <w:ilvl w:val="0"/>
                <w:numId w:val="48"/>
              </w:numPr>
              <w:tabs>
                <w:tab w:val="left" w:pos="321"/>
              </w:tabs>
              <w:rPr>
                <w:rFonts w:eastAsia="Candara"/>
                <w:lang w:eastAsia="en-US"/>
              </w:rPr>
            </w:pPr>
          </w:p>
        </w:tc>
      </w:tr>
      <w:tr w:rsidR="001C0CBE" w:rsidRPr="001D0989" w14:paraId="7C240A13" w14:textId="77777777" w:rsidTr="00213A9D">
        <w:trPr>
          <w:trHeight w:val="510"/>
        </w:trPr>
        <w:tc>
          <w:tcPr>
            <w:tcW w:w="561" w:type="dxa"/>
            <w:vAlign w:val="center"/>
          </w:tcPr>
          <w:p w14:paraId="3D62054B"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7471DD38" w14:textId="77777777" w:rsidR="001C0CBE" w:rsidRPr="001D0989" w:rsidRDefault="001C0CBE" w:rsidP="00794FFE">
            <w:pPr>
              <w:widowControl w:val="0"/>
              <w:spacing w:line="360" w:lineRule="auto"/>
              <w:rPr>
                <w:bCs/>
                <w:lang w:eastAsia="en-US"/>
              </w:rPr>
            </w:pPr>
            <w:r w:rsidRPr="001D0989">
              <w:rPr>
                <w:bCs/>
                <w:lang w:eastAsia="en-US"/>
              </w:rPr>
              <w:t>Отопление</w:t>
            </w:r>
          </w:p>
        </w:tc>
        <w:tc>
          <w:tcPr>
            <w:tcW w:w="7377" w:type="dxa"/>
            <w:vAlign w:val="center"/>
          </w:tcPr>
          <w:p w14:paraId="4F40986A" w14:textId="16AC88C7" w:rsidR="001C0CBE" w:rsidRPr="001D0989" w:rsidRDefault="001C0CBE" w:rsidP="00794FFE">
            <w:pPr>
              <w:widowControl w:val="0"/>
              <w:tabs>
                <w:tab w:val="left" w:pos="149"/>
                <w:tab w:val="left" w:leader="underscore" w:pos="5501"/>
              </w:tabs>
              <w:rPr>
                <w:bCs/>
                <w:lang w:eastAsia="en-US"/>
              </w:rPr>
            </w:pPr>
          </w:p>
        </w:tc>
      </w:tr>
      <w:tr w:rsidR="001C0CBE" w:rsidRPr="001D0989" w14:paraId="5E4D1380" w14:textId="77777777" w:rsidTr="00213A9D">
        <w:trPr>
          <w:trHeight w:val="510"/>
        </w:trPr>
        <w:tc>
          <w:tcPr>
            <w:tcW w:w="561" w:type="dxa"/>
            <w:vAlign w:val="center"/>
          </w:tcPr>
          <w:p w14:paraId="0DA36681"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50A0100B" w14:textId="77777777" w:rsidR="001C0CBE" w:rsidRPr="001D0989" w:rsidRDefault="001C0CBE" w:rsidP="00794FFE">
            <w:pPr>
              <w:widowControl w:val="0"/>
              <w:rPr>
                <w:bCs/>
                <w:lang w:eastAsia="en-US"/>
              </w:rPr>
            </w:pPr>
            <w:r w:rsidRPr="001D0989">
              <w:rPr>
                <w:bCs/>
                <w:lang w:eastAsia="en-US"/>
              </w:rPr>
              <w:t>Сантехника</w:t>
            </w:r>
          </w:p>
        </w:tc>
        <w:tc>
          <w:tcPr>
            <w:tcW w:w="7377" w:type="dxa"/>
            <w:vAlign w:val="center"/>
          </w:tcPr>
          <w:p w14:paraId="78DA005E" w14:textId="67DA1CA1" w:rsidR="001C0CBE" w:rsidRPr="001D0989" w:rsidRDefault="001C0CBE" w:rsidP="001C0CBE">
            <w:pPr>
              <w:numPr>
                <w:ilvl w:val="0"/>
                <w:numId w:val="48"/>
              </w:numPr>
              <w:tabs>
                <w:tab w:val="left" w:pos="321"/>
              </w:tabs>
              <w:rPr>
                <w:rFonts w:eastAsia="Candara"/>
                <w:lang w:eastAsia="en-US"/>
              </w:rPr>
            </w:pPr>
          </w:p>
        </w:tc>
      </w:tr>
      <w:tr w:rsidR="001C0CBE" w:rsidRPr="001D0989" w14:paraId="10EE1C5C" w14:textId="77777777" w:rsidTr="00213A9D">
        <w:trPr>
          <w:trHeight w:val="510"/>
        </w:trPr>
        <w:tc>
          <w:tcPr>
            <w:tcW w:w="561" w:type="dxa"/>
            <w:vAlign w:val="center"/>
          </w:tcPr>
          <w:p w14:paraId="4DF2115B"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5A90B390" w14:textId="77777777" w:rsidR="001C0CBE" w:rsidRPr="001D0989" w:rsidRDefault="001C0CBE" w:rsidP="00794FFE">
            <w:pPr>
              <w:widowControl w:val="0"/>
              <w:rPr>
                <w:bCs/>
                <w:lang w:eastAsia="en-US"/>
              </w:rPr>
            </w:pPr>
            <w:r w:rsidRPr="001D0989">
              <w:rPr>
                <w:bCs/>
                <w:lang w:eastAsia="en-US"/>
              </w:rPr>
              <w:t xml:space="preserve">Вентиляция </w:t>
            </w:r>
          </w:p>
        </w:tc>
        <w:tc>
          <w:tcPr>
            <w:tcW w:w="7377" w:type="dxa"/>
            <w:vAlign w:val="center"/>
          </w:tcPr>
          <w:p w14:paraId="7C457D8A" w14:textId="387D058C" w:rsidR="001C0CBE" w:rsidRPr="001D0989" w:rsidRDefault="001C0CBE" w:rsidP="00794FFE">
            <w:pPr>
              <w:widowControl w:val="0"/>
              <w:tabs>
                <w:tab w:val="left" w:pos="149"/>
                <w:tab w:val="left" w:leader="underscore" w:pos="5501"/>
              </w:tabs>
              <w:rPr>
                <w:bCs/>
                <w:lang w:eastAsia="en-US"/>
              </w:rPr>
            </w:pPr>
          </w:p>
        </w:tc>
      </w:tr>
      <w:tr w:rsidR="001C0CBE" w:rsidRPr="001D0989" w14:paraId="2DA9638C" w14:textId="77777777" w:rsidTr="00213A9D">
        <w:trPr>
          <w:trHeight w:val="1909"/>
        </w:trPr>
        <w:tc>
          <w:tcPr>
            <w:tcW w:w="561" w:type="dxa"/>
            <w:vAlign w:val="center"/>
          </w:tcPr>
          <w:p w14:paraId="19C2A767"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5B9CD3D0" w14:textId="77777777" w:rsidR="001C0CBE" w:rsidRPr="001D0989" w:rsidRDefault="001C0CBE" w:rsidP="00794FFE">
            <w:pPr>
              <w:widowControl w:val="0"/>
              <w:rPr>
                <w:bCs/>
                <w:lang w:eastAsia="en-US"/>
              </w:rPr>
            </w:pPr>
            <w:r w:rsidRPr="001D0989">
              <w:rPr>
                <w:bCs/>
                <w:lang w:eastAsia="en-US"/>
              </w:rPr>
              <w:t xml:space="preserve">Система пожарной сигнализации </w:t>
            </w:r>
          </w:p>
        </w:tc>
        <w:tc>
          <w:tcPr>
            <w:tcW w:w="7377" w:type="dxa"/>
            <w:vAlign w:val="center"/>
          </w:tcPr>
          <w:p w14:paraId="0AAD191F" w14:textId="2139B316" w:rsidR="001C0CBE" w:rsidRPr="001D0989" w:rsidRDefault="001C0CBE" w:rsidP="00794FFE">
            <w:pPr>
              <w:widowControl w:val="0"/>
              <w:tabs>
                <w:tab w:val="left" w:pos="149"/>
                <w:tab w:val="left" w:leader="underscore" w:pos="5501"/>
              </w:tabs>
              <w:rPr>
                <w:bCs/>
                <w:lang w:eastAsia="en-US"/>
              </w:rPr>
            </w:pPr>
          </w:p>
        </w:tc>
      </w:tr>
      <w:tr w:rsidR="001C0CBE" w:rsidRPr="001D0989" w14:paraId="5B7B86D0" w14:textId="77777777" w:rsidTr="00213A9D">
        <w:trPr>
          <w:trHeight w:val="510"/>
        </w:trPr>
        <w:tc>
          <w:tcPr>
            <w:tcW w:w="561" w:type="dxa"/>
            <w:vAlign w:val="center"/>
          </w:tcPr>
          <w:p w14:paraId="565CCEEB"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417AFE23" w14:textId="77777777" w:rsidR="001C0CBE" w:rsidRPr="001D0989" w:rsidRDefault="001C0CBE" w:rsidP="00794FFE">
            <w:pPr>
              <w:widowControl w:val="0"/>
              <w:rPr>
                <w:bCs/>
                <w:lang w:eastAsia="en-US"/>
              </w:rPr>
            </w:pPr>
            <w:r w:rsidRPr="001D0989">
              <w:rPr>
                <w:bCs/>
                <w:lang w:eastAsia="en-US"/>
              </w:rPr>
              <w:t>Мебель</w:t>
            </w:r>
          </w:p>
        </w:tc>
        <w:tc>
          <w:tcPr>
            <w:tcW w:w="7377" w:type="dxa"/>
            <w:vAlign w:val="center"/>
          </w:tcPr>
          <w:p w14:paraId="26746CB8" w14:textId="77777777" w:rsidR="001C0CBE" w:rsidRPr="001D0989" w:rsidRDefault="001C0CBE" w:rsidP="00794FFE">
            <w:pPr>
              <w:widowControl w:val="0"/>
              <w:tabs>
                <w:tab w:val="left" w:pos="149"/>
                <w:tab w:val="left" w:leader="underscore" w:pos="5501"/>
              </w:tabs>
              <w:rPr>
                <w:bCs/>
                <w:lang w:eastAsia="en-US"/>
              </w:rPr>
            </w:pPr>
            <w:r w:rsidRPr="001D0989">
              <w:rPr>
                <w:bCs/>
                <w:lang w:eastAsia="en-US"/>
              </w:rPr>
              <w:t>- не требуется</w:t>
            </w:r>
          </w:p>
        </w:tc>
      </w:tr>
      <w:tr w:rsidR="001C0CBE" w:rsidRPr="001D0989" w14:paraId="328B2BC9" w14:textId="77777777" w:rsidTr="00213A9D">
        <w:trPr>
          <w:trHeight w:val="510"/>
        </w:trPr>
        <w:tc>
          <w:tcPr>
            <w:tcW w:w="561" w:type="dxa"/>
            <w:vAlign w:val="center"/>
          </w:tcPr>
          <w:p w14:paraId="2CEFCDB4"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06B33AB3" w14:textId="77777777" w:rsidR="001C0CBE" w:rsidRPr="001D0989" w:rsidRDefault="001C0CBE" w:rsidP="00794FFE">
            <w:pPr>
              <w:widowControl w:val="0"/>
              <w:rPr>
                <w:bCs/>
                <w:lang w:eastAsia="en-US"/>
              </w:rPr>
            </w:pPr>
            <w:r w:rsidRPr="001D0989">
              <w:rPr>
                <w:bCs/>
                <w:lang w:eastAsia="en-US"/>
              </w:rPr>
              <w:t>Бытовая техника</w:t>
            </w:r>
          </w:p>
        </w:tc>
        <w:tc>
          <w:tcPr>
            <w:tcW w:w="7377" w:type="dxa"/>
            <w:vAlign w:val="center"/>
          </w:tcPr>
          <w:p w14:paraId="24DFA35F" w14:textId="77777777" w:rsidR="001C0CBE" w:rsidRPr="001D0989" w:rsidRDefault="001C0CBE" w:rsidP="00794FFE">
            <w:pPr>
              <w:widowControl w:val="0"/>
              <w:tabs>
                <w:tab w:val="left" w:pos="149"/>
                <w:tab w:val="left" w:leader="underscore" w:pos="5501"/>
              </w:tabs>
              <w:rPr>
                <w:bCs/>
                <w:lang w:eastAsia="en-US"/>
              </w:rPr>
            </w:pPr>
            <w:r w:rsidRPr="001D0989">
              <w:rPr>
                <w:bCs/>
                <w:lang w:eastAsia="en-US"/>
              </w:rPr>
              <w:t>- не требуется</w:t>
            </w:r>
          </w:p>
        </w:tc>
      </w:tr>
      <w:tr w:rsidR="001C0CBE" w:rsidRPr="001D0989" w14:paraId="4DB870D6" w14:textId="77777777" w:rsidTr="00213A9D">
        <w:trPr>
          <w:trHeight w:val="510"/>
        </w:trPr>
        <w:tc>
          <w:tcPr>
            <w:tcW w:w="561" w:type="dxa"/>
            <w:vAlign w:val="center"/>
          </w:tcPr>
          <w:p w14:paraId="201B814F"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5A3C6B85" w14:textId="77777777" w:rsidR="001C0CBE" w:rsidRPr="001D0989" w:rsidRDefault="001C0CBE" w:rsidP="00794FFE">
            <w:pPr>
              <w:widowControl w:val="0"/>
              <w:rPr>
                <w:bCs/>
                <w:lang w:eastAsia="en-US"/>
              </w:rPr>
            </w:pPr>
            <w:r w:rsidRPr="001D0989">
              <w:rPr>
                <w:bCs/>
                <w:lang w:eastAsia="en-US"/>
              </w:rPr>
              <w:t>Дополнительно</w:t>
            </w:r>
          </w:p>
        </w:tc>
        <w:tc>
          <w:tcPr>
            <w:tcW w:w="7377" w:type="dxa"/>
            <w:vAlign w:val="center"/>
          </w:tcPr>
          <w:p w14:paraId="2F57933E" w14:textId="0C946B1D" w:rsidR="001C0CBE" w:rsidRPr="001D0989" w:rsidRDefault="001C0CBE" w:rsidP="00F658C1">
            <w:pPr>
              <w:numPr>
                <w:ilvl w:val="0"/>
                <w:numId w:val="48"/>
              </w:numPr>
              <w:tabs>
                <w:tab w:val="left" w:pos="321"/>
              </w:tabs>
              <w:rPr>
                <w:bCs/>
                <w:lang w:eastAsia="en-US"/>
              </w:rPr>
            </w:pPr>
          </w:p>
        </w:tc>
      </w:tr>
      <w:tr w:rsidR="001C0CBE" w:rsidRPr="001D0989" w14:paraId="7BC6AFFF" w14:textId="77777777" w:rsidTr="00F658C1">
        <w:trPr>
          <w:trHeight w:val="510"/>
        </w:trPr>
        <w:tc>
          <w:tcPr>
            <w:tcW w:w="561" w:type="dxa"/>
            <w:vAlign w:val="center"/>
          </w:tcPr>
          <w:p w14:paraId="37CDAE3D" w14:textId="77777777" w:rsidR="001C0CBE" w:rsidRPr="001D0989" w:rsidRDefault="001C0CBE" w:rsidP="001C0CBE">
            <w:pPr>
              <w:numPr>
                <w:ilvl w:val="0"/>
                <w:numId w:val="47"/>
              </w:numPr>
              <w:tabs>
                <w:tab w:val="left" w:pos="452"/>
              </w:tabs>
              <w:ind w:left="0" w:firstLine="16"/>
              <w:jc w:val="center"/>
              <w:rPr>
                <w:rFonts w:eastAsiaTheme="minorHAnsi"/>
                <w:lang w:eastAsia="en-US"/>
              </w:rPr>
            </w:pPr>
          </w:p>
        </w:tc>
        <w:tc>
          <w:tcPr>
            <w:tcW w:w="2411" w:type="dxa"/>
            <w:vAlign w:val="center"/>
          </w:tcPr>
          <w:p w14:paraId="68A23499" w14:textId="77777777" w:rsidR="001C0CBE" w:rsidRPr="00517E49" w:rsidRDefault="001C0CBE" w:rsidP="00794FFE">
            <w:pPr>
              <w:widowControl w:val="0"/>
              <w:rPr>
                <w:bCs/>
                <w:lang w:eastAsia="en-US"/>
              </w:rPr>
            </w:pPr>
            <w:r w:rsidRPr="00517E49">
              <w:rPr>
                <w:bCs/>
                <w:lang w:eastAsia="en-US"/>
              </w:rPr>
              <w:t>Срок изготовления с поставкой и монтажом</w:t>
            </w:r>
          </w:p>
        </w:tc>
        <w:tc>
          <w:tcPr>
            <w:tcW w:w="7377" w:type="dxa"/>
          </w:tcPr>
          <w:p w14:paraId="31C8B4A3" w14:textId="77777777" w:rsidR="001C0CBE" w:rsidRPr="00517E49" w:rsidRDefault="001C0CBE" w:rsidP="00F658C1">
            <w:pPr>
              <w:numPr>
                <w:ilvl w:val="0"/>
                <w:numId w:val="48"/>
              </w:numPr>
              <w:tabs>
                <w:tab w:val="left" w:pos="321"/>
              </w:tabs>
              <w:rPr>
                <w:bCs/>
                <w:lang w:eastAsia="en-US"/>
              </w:rPr>
            </w:pPr>
            <w:r w:rsidRPr="00517E49">
              <w:rPr>
                <w:bCs/>
                <w:lang w:eastAsia="en-US"/>
              </w:rPr>
              <w:t>35 рабочих дней</w:t>
            </w:r>
          </w:p>
        </w:tc>
      </w:tr>
      <w:tr w:rsidR="00807E6E" w:rsidRPr="001D0989" w14:paraId="7101BFF2" w14:textId="77777777" w:rsidTr="00F658C1">
        <w:trPr>
          <w:trHeight w:val="510"/>
        </w:trPr>
        <w:tc>
          <w:tcPr>
            <w:tcW w:w="561" w:type="dxa"/>
            <w:vAlign w:val="center"/>
          </w:tcPr>
          <w:p w14:paraId="3CC5A82F" w14:textId="77777777" w:rsidR="00807E6E" w:rsidRPr="001D0989" w:rsidRDefault="00807E6E" w:rsidP="001C0CBE">
            <w:pPr>
              <w:numPr>
                <w:ilvl w:val="0"/>
                <w:numId w:val="47"/>
              </w:numPr>
              <w:tabs>
                <w:tab w:val="left" w:pos="452"/>
              </w:tabs>
              <w:ind w:left="0" w:firstLine="16"/>
              <w:jc w:val="center"/>
              <w:rPr>
                <w:rFonts w:eastAsiaTheme="minorHAnsi"/>
                <w:lang w:eastAsia="en-US"/>
              </w:rPr>
            </w:pPr>
          </w:p>
        </w:tc>
        <w:tc>
          <w:tcPr>
            <w:tcW w:w="2411" w:type="dxa"/>
            <w:vAlign w:val="center"/>
          </w:tcPr>
          <w:p w14:paraId="05D1F6F5" w14:textId="4DEFA532" w:rsidR="00807E6E" w:rsidRPr="00517E49" w:rsidRDefault="00807E6E" w:rsidP="00794FFE">
            <w:pPr>
              <w:widowControl w:val="0"/>
              <w:rPr>
                <w:bCs/>
                <w:lang w:eastAsia="en-US"/>
              </w:rPr>
            </w:pPr>
            <w:r>
              <w:rPr>
                <w:bCs/>
                <w:lang w:eastAsia="en-US"/>
              </w:rPr>
              <w:t xml:space="preserve">Внешний вид и схема расположения </w:t>
            </w:r>
          </w:p>
        </w:tc>
        <w:tc>
          <w:tcPr>
            <w:tcW w:w="7377" w:type="dxa"/>
          </w:tcPr>
          <w:p w14:paraId="62FBCD59" w14:textId="64A9F4DC" w:rsidR="00807E6E" w:rsidRPr="00517E49" w:rsidRDefault="00807E6E" w:rsidP="00F658C1">
            <w:pPr>
              <w:numPr>
                <w:ilvl w:val="0"/>
                <w:numId w:val="48"/>
              </w:numPr>
              <w:tabs>
                <w:tab w:val="left" w:pos="321"/>
              </w:tabs>
              <w:rPr>
                <w:bCs/>
                <w:lang w:eastAsia="en-US"/>
              </w:rPr>
            </w:pPr>
            <w:r>
              <w:rPr>
                <w:bCs/>
                <w:lang w:eastAsia="en-US"/>
              </w:rPr>
              <w:t>приложение к техническому заданию.</w:t>
            </w:r>
          </w:p>
        </w:tc>
      </w:tr>
    </w:tbl>
    <w:p w14:paraId="105AC13A" w14:textId="77777777" w:rsidR="001C0CBE" w:rsidRDefault="001C0CBE" w:rsidP="001C0CBE">
      <w:pPr>
        <w:ind w:firstLine="709"/>
        <w:jc w:val="center"/>
        <w:rPr>
          <w:rFonts w:eastAsiaTheme="minorHAnsi"/>
          <w:color w:val="000000"/>
          <w:lang w:eastAsia="en-US"/>
        </w:rPr>
      </w:pPr>
    </w:p>
    <w:p w14:paraId="04B37DA7" w14:textId="77777777" w:rsidR="001C0CBE" w:rsidRPr="00E06DBF" w:rsidRDefault="001C0CBE" w:rsidP="001C0CBE">
      <w:pPr>
        <w:ind w:firstLine="709"/>
        <w:jc w:val="center"/>
        <w:rPr>
          <w:rFonts w:eastAsia="Calibri"/>
          <w:lang w:eastAsia="en-US"/>
        </w:rPr>
      </w:pPr>
    </w:p>
    <w:tbl>
      <w:tblPr>
        <w:tblW w:w="9072" w:type="dxa"/>
        <w:tblInd w:w="284" w:type="dxa"/>
        <w:tblLook w:val="04A0" w:firstRow="1" w:lastRow="0" w:firstColumn="1" w:lastColumn="0" w:noHBand="0" w:noVBand="1"/>
      </w:tblPr>
      <w:tblGrid>
        <w:gridCol w:w="4678"/>
        <w:gridCol w:w="4394"/>
      </w:tblGrid>
      <w:tr w:rsidR="001C0CBE" w:rsidRPr="00CA5B93" w14:paraId="270AD4CB" w14:textId="77777777" w:rsidTr="00794FFE">
        <w:tc>
          <w:tcPr>
            <w:tcW w:w="4678" w:type="dxa"/>
          </w:tcPr>
          <w:p w14:paraId="74E83041" w14:textId="77777777" w:rsidR="001C0CBE" w:rsidRPr="00E9220D" w:rsidRDefault="001C0CBE" w:rsidP="00794FFE">
            <w:pPr>
              <w:ind w:left="57"/>
              <w:rPr>
                <w:b/>
              </w:rPr>
            </w:pPr>
            <w:r w:rsidRPr="00E9220D">
              <w:rPr>
                <w:b/>
              </w:rPr>
              <w:t xml:space="preserve">ОТ </w:t>
            </w:r>
            <w:r>
              <w:rPr>
                <w:b/>
              </w:rPr>
              <w:t>ПОСТАВЩИКА</w:t>
            </w:r>
            <w:r w:rsidRPr="00E9220D">
              <w:rPr>
                <w:b/>
              </w:rPr>
              <w:t>:</w:t>
            </w:r>
          </w:p>
          <w:p w14:paraId="0A901D7C" w14:textId="77777777" w:rsidR="001C0CBE" w:rsidRPr="00E9220D" w:rsidRDefault="001C0CBE" w:rsidP="00794FFE"/>
          <w:p w14:paraId="55C7D8DD" w14:textId="77777777" w:rsidR="001C0CBE" w:rsidRPr="00E9220D" w:rsidRDefault="001C0CBE" w:rsidP="00794FFE">
            <w:pPr>
              <w:ind w:left="57"/>
            </w:pPr>
          </w:p>
          <w:p w14:paraId="6ED786AD" w14:textId="77777777" w:rsidR="001C0CBE" w:rsidRPr="00E9220D" w:rsidRDefault="001C0CBE" w:rsidP="00794FFE">
            <w:pPr>
              <w:ind w:left="57"/>
            </w:pPr>
            <w:r w:rsidRPr="00E9220D">
              <w:t xml:space="preserve">_____________ / </w:t>
            </w:r>
            <w:r>
              <w:t>_____________</w:t>
            </w:r>
            <w:r w:rsidRPr="00E9220D">
              <w:t xml:space="preserve"> /</w:t>
            </w:r>
          </w:p>
          <w:p w14:paraId="5D56865E" w14:textId="77777777" w:rsidR="001C0CBE" w:rsidRPr="00CA5B93" w:rsidRDefault="001C0CBE" w:rsidP="00794FFE">
            <w:pPr>
              <w:ind w:left="27"/>
            </w:pPr>
            <w:r w:rsidRPr="00E9220D">
              <w:rPr>
                <w:i/>
                <w:sz w:val="20"/>
                <w:szCs w:val="20"/>
              </w:rPr>
              <w:t>(подписано ЭЦП)</w:t>
            </w:r>
          </w:p>
        </w:tc>
        <w:tc>
          <w:tcPr>
            <w:tcW w:w="4394" w:type="dxa"/>
          </w:tcPr>
          <w:p w14:paraId="5B6DB729" w14:textId="77777777" w:rsidR="001C0CBE" w:rsidRPr="00E9220D" w:rsidRDefault="001C0CBE" w:rsidP="00794FFE">
            <w:pPr>
              <w:ind w:left="-39"/>
              <w:rPr>
                <w:b/>
              </w:rPr>
            </w:pPr>
            <w:r w:rsidRPr="00E9220D">
              <w:rPr>
                <w:b/>
              </w:rPr>
              <w:t xml:space="preserve">ОТ </w:t>
            </w:r>
            <w:r>
              <w:rPr>
                <w:b/>
              </w:rPr>
              <w:t>ПОКУПАТЕЛЯ</w:t>
            </w:r>
            <w:r w:rsidRPr="00E9220D">
              <w:rPr>
                <w:b/>
              </w:rPr>
              <w:t>:</w:t>
            </w:r>
          </w:p>
          <w:p w14:paraId="1B189922" w14:textId="77777777" w:rsidR="001C0CBE" w:rsidRPr="00E9220D" w:rsidRDefault="001C0CBE" w:rsidP="00794FFE"/>
          <w:p w14:paraId="19B75CC9" w14:textId="77777777" w:rsidR="001C0CBE" w:rsidRPr="00E9220D" w:rsidRDefault="001C0CBE" w:rsidP="00794FFE">
            <w:pPr>
              <w:ind w:left="-39"/>
            </w:pPr>
          </w:p>
          <w:p w14:paraId="2A6F3DAC" w14:textId="77777777" w:rsidR="001C0CBE" w:rsidRPr="00E9220D" w:rsidRDefault="001C0CBE" w:rsidP="00794FFE">
            <w:pPr>
              <w:ind w:left="-39"/>
            </w:pPr>
            <w:r w:rsidRPr="00E9220D">
              <w:t xml:space="preserve">______________ / </w:t>
            </w:r>
            <w:r>
              <w:t>_______________</w:t>
            </w:r>
            <w:r w:rsidRPr="00E9220D">
              <w:t xml:space="preserve"> /</w:t>
            </w:r>
          </w:p>
          <w:p w14:paraId="089DC13C" w14:textId="77777777" w:rsidR="001C0CBE" w:rsidRPr="00CA5B93" w:rsidRDefault="001C0CBE" w:rsidP="00794FFE">
            <w:r w:rsidRPr="00E9220D">
              <w:rPr>
                <w:i/>
                <w:sz w:val="20"/>
                <w:szCs w:val="20"/>
              </w:rPr>
              <w:t>(подписано ЭЦП)</w:t>
            </w:r>
          </w:p>
        </w:tc>
      </w:tr>
    </w:tbl>
    <w:p w14:paraId="659239D9" w14:textId="77777777" w:rsidR="001C0CBE" w:rsidRPr="00A308FD" w:rsidRDefault="001C0CBE" w:rsidP="001C0CBE">
      <w:pPr>
        <w:jc w:val="right"/>
      </w:pPr>
    </w:p>
    <w:p w14:paraId="37CF3BF6" w14:textId="77777777" w:rsidR="009442B0" w:rsidRDefault="009442B0" w:rsidP="00395D8B">
      <w:pPr>
        <w:widowControl w:val="0"/>
        <w:ind w:left="5664"/>
        <w:jc w:val="right"/>
        <w:sectPr w:rsidR="009442B0" w:rsidSect="00A164B5">
          <w:footerReference w:type="default" r:id="rId45"/>
          <w:footerReference w:type="first" r:id="rId46"/>
          <w:pgSz w:w="11906" w:h="16838"/>
          <w:pgMar w:top="1134" w:right="992" w:bottom="992" w:left="1134" w:header="454" w:footer="510" w:gutter="0"/>
          <w:cols w:space="708"/>
          <w:docGrid w:linePitch="360"/>
        </w:sectPr>
      </w:pPr>
    </w:p>
    <w:p w14:paraId="449EC002" w14:textId="46DFC5A6" w:rsidR="001C0CBE" w:rsidRDefault="009442B0" w:rsidP="00395D8B">
      <w:pPr>
        <w:widowControl w:val="0"/>
        <w:ind w:left="5664"/>
        <w:jc w:val="right"/>
      </w:pPr>
      <w:r>
        <w:lastRenderedPageBreak/>
        <w:t>Приложение к техническому заданию</w:t>
      </w:r>
    </w:p>
    <w:p w14:paraId="18F47EF7" w14:textId="77777777" w:rsidR="009442B0" w:rsidRDefault="009442B0" w:rsidP="009442B0">
      <w:pPr>
        <w:widowControl w:val="0"/>
        <w:jc w:val="center"/>
        <w:rPr>
          <w:b/>
          <w:bCs/>
          <w:lang w:eastAsia="en-US"/>
        </w:rPr>
      </w:pPr>
    </w:p>
    <w:p w14:paraId="1E12562C" w14:textId="77777777" w:rsidR="009442B0" w:rsidRDefault="009442B0" w:rsidP="009442B0">
      <w:pPr>
        <w:widowControl w:val="0"/>
        <w:jc w:val="center"/>
        <w:rPr>
          <w:b/>
          <w:bCs/>
          <w:lang w:eastAsia="en-US"/>
        </w:rPr>
      </w:pPr>
    </w:p>
    <w:p w14:paraId="6F9DAD55" w14:textId="77777777" w:rsidR="009442B0" w:rsidRDefault="009442B0" w:rsidP="009442B0">
      <w:pPr>
        <w:widowControl w:val="0"/>
        <w:jc w:val="center"/>
        <w:rPr>
          <w:b/>
          <w:bCs/>
          <w:lang w:eastAsia="en-US"/>
        </w:rPr>
      </w:pPr>
    </w:p>
    <w:p w14:paraId="11AE5077" w14:textId="1FBEA3C6" w:rsidR="009442B0" w:rsidRPr="009442B0" w:rsidRDefault="009442B0" w:rsidP="009442B0">
      <w:pPr>
        <w:widowControl w:val="0"/>
        <w:jc w:val="center"/>
        <w:rPr>
          <w:b/>
        </w:rPr>
      </w:pPr>
      <w:r w:rsidRPr="009442B0">
        <w:rPr>
          <w:b/>
          <w:bCs/>
          <w:lang w:eastAsia="en-US"/>
        </w:rPr>
        <w:t>Внешний вид и схема расположения</w:t>
      </w:r>
    </w:p>
    <w:p w14:paraId="4CA32701" w14:textId="77777777" w:rsidR="009442B0" w:rsidRDefault="009442B0" w:rsidP="009442B0">
      <w:pPr>
        <w:pStyle w:val="aff9"/>
      </w:pPr>
      <w:r>
        <w:rPr>
          <w:noProof/>
        </w:rPr>
        <w:drawing>
          <wp:inline distT="0" distB="0" distL="0" distR="0" wp14:anchorId="2A1C425B" wp14:editId="4A5105BA">
            <wp:extent cx="1133475" cy="631535"/>
            <wp:effectExtent l="0" t="0" r="0" b="0"/>
            <wp:docPr id="2" name="Рисунок 2" descr="Y:\Департамент торгов\ПРОЦЕДУРЫ\5 ЭЛ Запрос котировок\1430_Монтаж модульного здания Эльбрус\ДРИ\Внешний ви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Департамент торгов\ПРОЦЕДУРЫ\5 ЭЛ Запрос котировок\1430_Монтаж модульного здания Эльбрус\ДРИ\Внешний вид.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63466" cy="648245"/>
                    </a:xfrm>
                    <a:prstGeom prst="rect">
                      <a:avLst/>
                    </a:prstGeom>
                    <a:noFill/>
                    <a:ln>
                      <a:noFill/>
                    </a:ln>
                  </pic:spPr>
                </pic:pic>
              </a:graphicData>
            </a:graphic>
          </wp:inline>
        </w:drawing>
      </w:r>
    </w:p>
    <w:p w14:paraId="45897D23" w14:textId="77777777" w:rsidR="009442B0" w:rsidRDefault="009442B0" w:rsidP="00395D8B">
      <w:pPr>
        <w:widowControl w:val="0"/>
        <w:ind w:left="5664"/>
        <w:jc w:val="right"/>
        <w:sectPr w:rsidR="009442B0" w:rsidSect="009442B0">
          <w:pgSz w:w="16838" w:h="11906" w:orient="landscape"/>
          <w:pgMar w:top="1134" w:right="1134" w:bottom="992" w:left="992" w:header="454" w:footer="510" w:gutter="0"/>
          <w:cols w:space="708"/>
          <w:docGrid w:linePitch="360"/>
        </w:sectPr>
      </w:pPr>
    </w:p>
    <w:p w14:paraId="7CCE8A7A" w14:textId="77777777" w:rsidR="009442B0" w:rsidRDefault="009442B0" w:rsidP="009442B0">
      <w:pPr>
        <w:pStyle w:val="aff9"/>
        <w:sectPr w:rsidR="009442B0" w:rsidSect="009442B0">
          <w:pgSz w:w="16838" w:h="11906" w:orient="landscape"/>
          <w:pgMar w:top="1134" w:right="1134" w:bottom="992" w:left="992" w:header="454" w:footer="510" w:gutter="0"/>
          <w:cols w:space="708"/>
          <w:docGrid w:linePitch="360"/>
        </w:sectPr>
      </w:pPr>
      <w:r>
        <w:rPr>
          <w:noProof/>
        </w:rPr>
        <w:lastRenderedPageBreak/>
        <w:drawing>
          <wp:inline distT="0" distB="0" distL="0" distR="0" wp14:anchorId="73FD788D" wp14:editId="0F8DF80E">
            <wp:extent cx="1351832" cy="590550"/>
            <wp:effectExtent l="0" t="0" r="1270" b="0"/>
            <wp:docPr id="4" name="Рисунок 4" descr="Y:\Департамент торгов\ПРОЦЕДУРЫ\5 ЭЛ Запрос котировок\1430_Монтаж модульного здания Эльбрус\ДРИ\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Департамент торгов\ПРОЦЕДУРЫ\5 ЭЛ Запрос котировок\1430_Монтаж модульного здания Эльбрус\ДРИ\План.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91153" cy="607727"/>
                    </a:xfrm>
                    <a:prstGeom prst="rect">
                      <a:avLst/>
                    </a:prstGeom>
                    <a:noFill/>
                    <a:ln>
                      <a:noFill/>
                    </a:ln>
                  </pic:spPr>
                </pic:pic>
              </a:graphicData>
            </a:graphic>
          </wp:inline>
        </w:drawing>
      </w:r>
    </w:p>
    <w:p w14:paraId="46FBB59C" w14:textId="77777777" w:rsidR="009442B0" w:rsidRDefault="009442B0" w:rsidP="009442B0">
      <w:pPr>
        <w:pStyle w:val="aff9"/>
      </w:pPr>
      <w:r>
        <w:rPr>
          <w:noProof/>
        </w:rPr>
        <w:lastRenderedPageBreak/>
        <w:drawing>
          <wp:inline distT="0" distB="0" distL="0" distR="0" wp14:anchorId="4172FA76" wp14:editId="76E1A44D">
            <wp:extent cx="1428750" cy="803672"/>
            <wp:effectExtent l="0" t="0" r="0" b="0"/>
            <wp:docPr id="6" name="Рисунок 6" descr="Y:\Департамент торгов\ПРОЦЕДУРЫ\5 ЭЛ Запрос котировок\1430_Монтаж модульного здания Эльбрус\ДРИ\Схема располож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Департамент торгов\ПРОЦЕДУРЫ\5 ЭЛ Запрос котировок\1430_Монтаж модульного здания Эльбрус\ДРИ\Схема расположения.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48998" cy="815062"/>
                    </a:xfrm>
                    <a:prstGeom prst="rect">
                      <a:avLst/>
                    </a:prstGeom>
                    <a:noFill/>
                    <a:ln>
                      <a:noFill/>
                    </a:ln>
                  </pic:spPr>
                </pic:pic>
              </a:graphicData>
            </a:graphic>
          </wp:inline>
        </w:drawing>
      </w:r>
    </w:p>
    <w:p w14:paraId="2B3A3B30" w14:textId="36DDFA0D" w:rsidR="009442B0" w:rsidRDefault="009442B0" w:rsidP="009442B0">
      <w:pPr>
        <w:pStyle w:val="aff9"/>
      </w:pPr>
    </w:p>
    <w:p w14:paraId="2CD85ABA" w14:textId="4A6CA883" w:rsidR="009442B0" w:rsidRDefault="009442B0" w:rsidP="00395D8B">
      <w:pPr>
        <w:widowControl w:val="0"/>
        <w:ind w:left="5664"/>
        <w:jc w:val="right"/>
      </w:pPr>
    </w:p>
    <w:p w14:paraId="139CCEEB" w14:textId="7B1771E9" w:rsidR="009442B0" w:rsidRDefault="009442B0" w:rsidP="00395D8B">
      <w:pPr>
        <w:widowControl w:val="0"/>
        <w:ind w:left="5664"/>
        <w:jc w:val="right"/>
      </w:pPr>
    </w:p>
    <w:p w14:paraId="4D79EAE2" w14:textId="2CA3B1FE" w:rsidR="009442B0" w:rsidRDefault="009442B0" w:rsidP="00395D8B">
      <w:pPr>
        <w:widowControl w:val="0"/>
        <w:ind w:left="5664"/>
        <w:jc w:val="right"/>
      </w:pPr>
    </w:p>
    <w:tbl>
      <w:tblPr>
        <w:tblW w:w="9072" w:type="dxa"/>
        <w:tblInd w:w="284" w:type="dxa"/>
        <w:tblLook w:val="04A0" w:firstRow="1" w:lastRow="0" w:firstColumn="1" w:lastColumn="0" w:noHBand="0" w:noVBand="1"/>
      </w:tblPr>
      <w:tblGrid>
        <w:gridCol w:w="4678"/>
        <w:gridCol w:w="4394"/>
      </w:tblGrid>
      <w:tr w:rsidR="009442B0" w:rsidRPr="00CA5B93" w14:paraId="25AF9A8B" w14:textId="77777777" w:rsidTr="00D5244D">
        <w:tc>
          <w:tcPr>
            <w:tcW w:w="4678" w:type="dxa"/>
          </w:tcPr>
          <w:p w14:paraId="59E02397" w14:textId="77777777" w:rsidR="009442B0" w:rsidRPr="00E9220D" w:rsidRDefault="009442B0" w:rsidP="00D5244D">
            <w:pPr>
              <w:ind w:left="57"/>
              <w:rPr>
                <w:b/>
              </w:rPr>
            </w:pPr>
            <w:r w:rsidRPr="00E9220D">
              <w:rPr>
                <w:b/>
              </w:rPr>
              <w:t xml:space="preserve">ОТ </w:t>
            </w:r>
            <w:r>
              <w:rPr>
                <w:b/>
              </w:rPr>
              <w:t>ПОСТАВЩИКА</w:t>
            </w:r>
            <w:r w:rsidRPr="00E9220D">
              <w:rPr>
                <w:b/>
              </w:rPr>
              <w:t>:</w:t>
            </w:r>
          </w:p>
          <w:p w14:paraId="06C2366B" w14:textId="77777777" w:rsidR="009442B0" w:rsidRPr="00E9220D" w:rsidRDefault="009442B0" w:rsidP="00D5244D"/>
          <w:p w14:paraId="63AE6330" w14:textId="77777777" w:rsidR="009442B0" w:rsidRPr="00E9220D" w:rsidRDefault="009442B0" w:rsidP="00D5244D">
            <w:pPr>
              <w:ind w:left="57"/>
            </w:pPr>
          </w:p>
          <w:p w14:paraId="34200ABF" w14:textId="77777777" w:rsidR="009442B0" w:rsidRPr="00E9220D" w:rsidRDefault="009442B0" w:rsidP="00D5244D">
            <w:pPr>
              <w:ind w:left="57"/>
            </w:pPr>
            <w:r w:rsidRPr="00E9220D">
              <w:t xml:space="preserve">_____________ / </w:t>
            </w:r>
            <w:r>
              <w:t>_____________</w:t>
            </w:r>
            <w:r w:rsidRPr="00E9220D">
              <w:t xml:space="preserve"> /</w:t>
            </w:r>
          </w:p>
          <w:p w14:paraId="4C4900DA" w14:textId="77777777" w:rsidR="009442B0" w:rsidRPr="00CA5B93" w:rsidRDefault="009442B0" w:rsidP="00D5244D">
            <w:pPr>
              <w:ind w:left="27"/>
            </w:pPr>
            <w:r w:rsidRPr="00E9220D">
              <w:rPr>
                <w:i/>
                <w:sz w:val="20"/>
                <w:szCs w:val="20"/>
              </w:rPr>
              <w:t>(подписано ЭЦП)</w:t>
            </w:r>
          </w:p>
        </w:tc>
        <w:tc>
          <w:tcPr>
            <w:tcW w:w="4394" w:type="dxa"/>
          </w:tcPr>
          <w:p w14:paraId="27B27F44" w14:textId="77777777" w:rsidR="009442B0" w:rsidRPr="00E9220D" w:rsidRDefault="009442B0" w:rsidP="00D5244D">
            <w:pPr>
              <w:ind w:left="-39"/>
              <w:rPr>
                <w:b/>
              </w:rPr>
            </w:pPr>
            <w:r w:rsidRPr="00E9220D">
              <w:rPr>
                <w:b/>
              </w:rPr>
              <w:t xml:space="preserve">ОТ </w:t>
            </w:r>
            <w:r>
              <w:rPr>
                <w:b/>
              </w:rPr>
              <w:t>ПОКУПАТЕЛЯ</w:t>
            </w:r>
            <w:r w:rsidRPr="00E9220D">
              <w:rPr>
                <w:b/>
              </w:rPr>
              <w:t>:</w:t>
            </w:r>
          </w:p>
          <w:p w14:paraId="05C925E7" w14:textId="77777777" w:rsidR="009442B0" w:rsidRPr="00E9220D" w:rsidRDefault="009442B0" w:rsidP="00D5244D"/>
          <w:p w14:paraId="10BFCC5D" w14:textId="77777777" w:rsidR="009442B0" w:rsidRPr="00E9220D" w:rsidRDefault="009442B0" w:rsidP="00D5244D">
            <w:pPr>
              <w:ind w:left="-39"/>
            </w:pPr>
          </w:p>
          <w:p w14:paraId="290FBD2A" w14:textId="77777777" w:rsidR="009442B0" w:rsidRPr="00E9220D" w:rsidRDefault="009442B0" w:rsidP="00D5244D">
            <w:pPr>
              <w:ind w:left="-39"/>
            </w:pPr>
            <w:r w:rsidRPr="00E9220D">
              <w:t xml:space="preserve">______________ / </w:t>
            </w:r>
            <w:r>
              <w:t>_______________</w:t>
            </w:r>
            <w:r w:rsidRPr="00E9220D">
              <w:t xml:space="preserve"> /</w:t>
            </w:r>
          </w:p>
          <w:p w14:paraId="5BD8C2A2" w14:textId="77777777" w:rsidR="009442B0" w:rsidRPr="00CA5B93" w:rsidRDefault="009442B0" w:rsidP="00D5244D">
            <w:r w:rsidRPr="00E9220D">
              <w:rPr>
                <w:i/>
                <w:sz w:val="20"/>
                <w:szCs w:val="20"/>
              </w:rPr>
              <w:t>(подписано ЭЦП)</w:t>
            </w:r>
          </w:p>
        </w:tc>
      </w:tr>
    </w:tbl>
    <w:p w14:paraId="1EF02668" w14:textId="77777777" w:rsidR="009442B0" w:rsidRDefault="009442B0" w:rsidP="00395D8B">
      <w:pPr>
        <w:widowControl w:val="0"/>
        <w:ind w:left="5664"/>
        <w:jc w:val="right"/>
      </w:pPr>
    </w:p>
    <w:sectPr w:rsidR="009442B0" w:rsidSect="009442B0">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D5244D" w:rsidRDefault="00D5244D" w:rsidP="00B067D9">
      <w:r>
        <w:separator/>
      </w:r>
    </w:p>
  </w:endnote>
  <w:endnote w:type="continuationSeparator" w:id="0">
    <w:p w14:paraId="3ECC6BBB" w14:textId="77777777" w:rsidR="00D5244D" w:rsidRDefault="00D5244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5244D" w:rsidRDefault="00D5244D"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5244D" w:rsidRDefault="00D5244D"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C8F5" w14:textId="77777777" w:rsidR="00D5244D" w:rsidRDefault="00D5244D">
    <w:pPr>
      <w:pStyle w:val="a6"/>
      <w:jc w:val="right"/>
    </w:pPr>
    <w:r>
      <w:fldChar w:fldCharType="begin"/>
    </w:r>
    <w:r>
      <w:instrText>PAGE   \* MERGEFORMAT</w:instrText>
    </w:r>
    <w:r>
      <w:fldChar w:fldCharType="separate"/>
    </w:r>
    <w:r>
      <w:rPr>
        <w:noProof/>
      </w:rPr>
      <w:t>1</w:t>
    </w:r>
    <w:r>
      <w:fldChar w:fldCharType="end"/>
    </w:r>
  </w:p>
  <w:p w14:paraId="08AE1CE6" w14:textId="77777777" w:rsidR="00D5244D" w:rsidRDefault="00D5244D"/>
  <w:p w14:paraId="1A975862" w14:textId="77777777" w:rsidR="00D5244D" w:rsidRDefault="00D5244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3153662" w:rsidR="00D5244D" w:rsidRPr="00203AD7" w:rsidRDefault="00D5244D" w:rsidP="00777A76">
    <w:pPr>
      <w:pStyle w:val="a6"/>
      <w:jc w:val="right"/>
    </w:pPr>
    <w:r>
      <w:fldChar w:fldCharType="begin"/>
    </w:r>
    <w:r>
      <w:instrText>PAGE   \* MERGEFORMAT</w:instrText>
    </w:r>
    <w:r>
      <w:fldChar w:fldCharType="separate"/>
    </w:r>
    <w:r w:rsidR="002D2F02">
      <w:rPr>
        <w:noProof/>
      </w:rPr>
      <w:t>46</w:t>
    </w:r>
    <w:r>
      <w:fldChar w:fldCharType="end"/>
    </w:r>
  </w:p>
  <w:p w14:paraId="6DB9760C" w14:textId="77777777" w:rsidR="00D5244D" w:rsidRDefault="00D5244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5244D" w:rsidRPr="00203AD7" w:rsidRDefault="00D5244D"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5244D" w:rsidRDefault="00D524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1DBD938" w:rsidR="00D5244D" w:rsidRPr="00B067D9" w:rsidRDefault="00D5244D">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D2F02">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D5244D" w:rsidRDefault="00D5244D">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5244D" w:rsidRDefault="00D5244D"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5244D" w:rsidRPr="00D60DCA" w:rsidRDefault="00D5244D"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795B401" w:rsidR="00D5244D" w:rsidRPr="00E06148" w:rsidRDefault="00D5244D" w:rsidP="00C517C8">
    <w:pPr>
      <w:pStyle w:val="a6"/>
      <w:jc w:val="right"/>
    </w:pPr>
    <w:r>
      <w:fldChar w:fldCharType="begin"/>
    </w:r>
    <w:r>
      <w:instrText>PAGE   \* MERGEFORMAT</w:instrText>
    </w:r>
    <w:r>
      <w:fldChar w:fldCharType="separate"/>
    </w:r>
    <w:r w:rsidR="002D2F02">
      <w:rPr>
        <w:noProof/>
      </w:rPr>
      <w:t>29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2428893E" w:rsidR="00D5244D" w:rsidRPr="00203AD7" w:rsidRDefault="00D5244D" w:rsidP="00C46F56">
    <w:pPr>
      <w:pStyle w:val="a6"/>
      <w:jc w:val="right"/>
    </w:pPr>
    <w:r>
      <w:fldChar w:fldCharType="begin"/>
    </w:r>
    <w:r>
      <w:instrText>PAGE   \* MERGEFORMAT</w:instrText>
    </w:r>
    <w:r>
      <w:fldChar w:fldCharType="separate"/>
    </w:r>
    <w:r w:rsidR="002D2F02">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5244D" w:rsidRPr="004B4EFB" w:rsidRDefault="00D5244D" w:rsidP="00C46F56">
    <w:pPr>
      <w:pStyle w:val="a6"/>
      <w:jc w:val="right"/>
    </w:pPr>
    <w:r w:rsidRPr="004B4EFB">
      <w:t>Задание на проведение закупки</w:t>
    </w:r>
  </w:p>
  <w:p w14:paraId="6D4B49A0" w14:textId="77777777" w:rsidR="00D5244D" w:rsidRPr="004B4EFB" w:rsidRDefault="00D5244D"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5244D" w:rsidRPr="00203AD7" w:rsidRDefault="00D5244D"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22C53" w14:textId="77777777" w:rsidR="00D5244D" w:rsidRDefault="00D5244D" w:rsidP="00794FF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52B349B" w14:textId="77777777" w:rsidR="00D5244D" w:rsidRDefault="00D5244D" w:rsidP="00794FFE">
    <w:pPr>
      <w:pStyle w:val="a6"/>
      <w:ind w:right="360"/>
    </w:pPr>
  </w:p>
  <w:p w14:paraId="158E10F4" w14:textId="77777777" w:rsidR="00D5244D" w:rsidRDefault="00D5244D"/>
  <w:p w14:paraId="062D10D3" w14:textId="77777777" w:rsidR="00D5244D" w:rsidRDefault="00D5244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4B3E" w14:textId="25D7AA70" w:rsidR="00D5244D" w:rsidRPr="00891E74" w:rsidRDefault="00D5244D">
    <w:pPr>
      <w:pStyle w:val="a6"/>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2D2F02">
      <w:rPr>
        <w:noProof/>
        <w:sz w:val="22"/>
        <w:szCs w:val="22"/>
      </w:rPr>
      <w:t>41</w:t>
    </w:r>
    <w:r w:rsidRPr="00891E74">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D5244D" w:rsidRDefault="00D5244D" w:rsidP="00B067D9">
      <w:r>
        <w:separator/>
      </w:r>
    </w:p>
  </w:footnote>
  <w:footnote w:type="continuationSeparator" w:id="0">
    <w:p w14:paraId="0905692C" w14:textId="77777777" w:rsidR="00D5244D" w:rsidRDefault="00D5244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5244D" w:rsidRPr="00C6213D" w:rsidRDefault="00D5244D"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5244D" w:rsidRPr="00D60DCA" w:rsidRDefault="00D5244D"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62C03"/>
    <w:multiLevelType w:val="multilevel"/>
    <w:tmpl w:val="35A090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CB4778"/>
    <w:multiLevelType w:val="multilevel"/>
    <w:tmpl w:val="2EEC6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38265A"/>
    <w:multiLevelType w:val="multilevel"/>
    <w:tmpl w:val="0E04E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845427"/>
    <w:multiLevelType w:val="multilevel"/>
    <w:tmpl w:val="44189D52"/>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9043E7C"/>
    <w:multiLevelType w:val="multilevel"/>
    <w:tmpl w:val="91142BAC"/>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5D5A1006"/>
    <w:multiLevelType w:val="multilevel"/>
    <w:tmpl w:val="E4F06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54F45B0"/>
    <w:multiLevelType w:val="hybridMultilevel"/>
    <w:tmpl w:val="8D5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E9C3298"/>
    <w:multiLevelType w:val="multilevel"/>
    <w:tmpl w:val="72C2F4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801F99"/>
    <w:multiLevelType w:val="hybridMultilevel"/>
    <w:tmpl w:val="F502E726"/>
    <w:lvl w:ilvl="0" w:tplc="5FEA1D8C">
      <w:start w:val="1"/>
      <w:numFmt w:val="bullet"/>
      <w:lvlText w:val="-"/>
      <w:lvlJc w:val="left"/>
      <w:pPr>
        <w:ind w:left="720" w:hanging="360"/>
      </w:pPr>
      <w:rPr>
        <w:rFonts w:ascii="Times New Roman" w:eastAsia="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3"/>
  </w:num>
  <w:num w:numId="2">
    <w:abstractNumId w:val="51"/>
  </w:num>
  <w:num w:numId="3">
    <w:abstractNumId w:val="27"/>
  </w:num>
  <w:num w:numId="4">
    <w:abstractNumId w:val="23"/>
  </w:num>
  <w:num w:numId="5">
    <w:abstractNumId w:val="7"/>
  </w:num>
  <w:num w:numId="6">
    <w:abstractNumId w:val="3"/>
  </w:num>
  <w:num w:numId="7">
    <w:abstractNumId w:val="5"/>
  </w:num>
  <w:num w:numId="8">
    <w:abstractNumId w:val="39"/>
  </w:num>
  <w:num w:numId="9">
    <w:abstractNumId w:val="49"/>
    <w:lvlOverride w:ilvl="2">
      <w:lvl w:ilvl="2" w:tplc="700027BA">
        <w:start w:val="1"/>
        <w:numFmt w:val="decimal"/>
        <w:lvlText w:val="%3)"/>
        <w:lvlJc w:val="left"/>
        <w:pPr>
          <w:ind w:left="360" w:hanging="360"/>
        </w:pPr>
        <w:rPr>
          <w:rFonts w:hint="default"/>
          <w:sz w:val="20"/>
          <w:szCs w:val="20"/>
        </w:rPr>
      </w:lvl>
    </w:lvlOverride>
  </w:num>
  <w:num w:numId="10">
    <w:abstractNumId w:val="54"/>
  </w:num>
  <w:num w:numId="11">
    <w:abstractNumId w:val="44"/>
  </w:num>
  <w:num w:numId="12">
    <w:abstractNumId w:val="13"/>
  </w:num>
  <w:num w:numId="13">
    <w:abstractNumId w:val="19"/>
  </w:num>
  <w:num w:numId="14">
    <w:abstractNumId w:val="26"/>
  </w:num>
  <w:num w:numId="15">
    <w:abstractNumId w:val="18"/>
  </w:num>
  <w:num w:numId="16">
    <w:abstractNumId w:val="0"/>
  </w:num>
  <w:num w:numId="17">
    <w:abstractNumId w:val="47"/>
  </w:num>
  <w:num w:numId="18">
    <w:abstractNumId w:val="20"/>
  </w:num>
  <w:num w:numId="19">
    <w:abstractNumId w:val="34"/>
  </w:num>
  <w:num w:numId="20">
    <w:abstractNumId w:val="40"/>
  </w:num>
  <w:num w:numId="21">
    <w:abstractNumId w:val="21"/>
  </w:num>
  <w:num w:numId="22">
    <w:abstractNumId w:val="38"/>
  </w:num>
  <w:num w:numId="23">
    <w:abstractNumId w:val="29"/>
  </w:num>
  <w:num w:numId="24">
    <w:abstractNumId w:val="45"/>
  </w:num>
  <w:num w:numId="25">
    <w:abstractNumId w:val="36"/>
  </w:num>
  <w:num w:numId="26">
    <w:abstractNumId w:val="55"/>
  </w:num>
  <w:num w:numId="27">
    <w:abstractNumId w:val="17"/>
  </w:num>
  <w:num w:numId="28">
    <w:abstractNumId w:val="50"/>
  </w:num>
  <w:num w:numId="29">
    <w:abstractNumId w:val="4"/>
  </w:num>
  <w:num w:numId="30">
    <w:abstractNumId w:val="31"/>
  </w:num>
  <w:num w:numId="31">
    <w:abstractNumId w:val="11"/>
  </w:num>
  <w:num w:numId="32">
    <w:abstractNumId w:val="22"/>
  </w:num>
  <w:num w:numId="33">
    <w:abstractNumId w:val="15"/>
  </w:num>
  <w:num w:numId="34">
    <w:abstractNumId w:val="41"/>
  </w:num>
  <w:num w:numId="35">
    <w:abstractNumId w:val="32"/>
  </w:num>
  <w:num w:numId="36">
    <w:abstractNumId w:val="56"/>
  </w:num>
  <w:num w:numId="37">
    <w:abstractNumId w:val="28"/>
  </w:num>
  <w:num w:numId="38">
    <w:abstractNumId w:val="12"/>
  </w:num>
  <w:num w:numId="39">
    <w:abstractNumId w:val="52"/>
  </w:num>
  <w:num w:numId="40">
    <w:abstractNumId w:val="43"/>
  </w:num>
  <w:num w:numId="41">
    <w:abstractNumId w:val="25"/>
  </w:num>
  <w:num w:numId="42">
    <w:abstractNumId w:val="30"/>
  </w:num>
  <w:num w:numId="43">
    <w:abstractNumId w:val="35"/>
  </w:num>
  <w:num w:numId="44">
    <w:abstractNumId w:val="49"/>
  </w:num>
  <w:num w:numId="45">
    <w:abstractNumId w:val="16"/>
  </w:num>
  <w:num w:numId="46">
    <w:abstractNumId w:val="14"/>
  </w:num>
  <w:num w:numId="47">
    <w:abstractNumId w:val="46"/>
  </w:num>
  <w:num w:numId="48">
    <w:abstractNumId w:val="6"/>
  </w:num>
  <w:num w:numId="49">
    <w:abstractNumId w:val="53"/>
  </w:num>
  <w:num w:numId="50">
    <w:abstractNumId w:val="42"/>
  </w:num>
  <w:num w:numId="51">
    <w:abstractNumId w:val="8"/>
  </w:num>
  <w:num w:numId="52">
    <w:abstractNumId w:val="24"/>
  </w:num>
  <w:num w:numId="53">
    <w:abstractNumId w:val="9"/>
  </w:num>
  <w:num w:numId="54">
    <w:abstractNumId w:val="48"/>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387"/>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4B77"/>
    <w:rsid w:val="00035359"/>
    <w:rsid w:val="0003665F"/>
    <w:rsid w:val="00036D42"/>
    <w:rsid w:val="00037AF2"/>
    <w:rsid w:val="00040A0E"/>
    <w:rsid w:val="0004155C"/>
    <w:rsid w:val="000428E7"/>
    <w:rsid w:val="00043B12"/>
    <w:rsid w:val="00046191"/>
    <w:rsid w:val="00047BEB"/>
    <w:rsid w:val="00054BB3"/>
    <w:rsid w:val="00057F98"/>
    <w:rsid w:val="000610B9"/>
    <w:rsid w:val="0006190B"/>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092"/>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D71F8"/>
    <w:rsid w:val="000E0000"/>
    <w:rsid w:val="000E12A3"/>
    <w:rsid w:val="000E2C01"/>
    <w:rsid w:val="000E2D38"/>
    <w:rsid w:val="000E376F"/>
    <w:rsid w:val="000E7A76"/>
    <w:rsid w:val="000F033E"/>
    <w:rsid w:val="000F06EC"/>
    <w:rsid w:val="000F25FF"/>
    <w:rsid w:val="000F2668"/>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7331"/>
    <w:rsid w:val="001B77BA"/>
    <w:rsid w:val="001C011F"/>
    <w:rsid w:val="001C0CBE"/>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3A9D"/>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2F02"/>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0DC7"/>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57A1"/>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2FA4"/>
    <w:rsid w:val="00363443"/>
    <w:rsid w:val="00365EB6"/>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1A7"/>
    <w:rsid w:val="003E6B0C"/>
    <w:rsid w:val="003F01FD"/>
    <w:rsid w:val="003F0C4C"/>
    <w:rsid w:val="003F2831"/>
    <w:rsid w:val="003F4028"/>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531C3"/>
    <w:rsid w:val="00453C2E"/>
    <w:rsid w:val="00453D65"/>
    <w:rsid w:val="0045492C"/>
    <w:rsid w:val="00454E51"/>
    <w:rsid w:val="00456B12"/>
    <w:rsid w:val="004576D4"/>
    <w:rsid w:val="00457A0D"/>
    <w:rsid w:val="00460D22"/>
    <w:rsid w:val="004611E3"/>
    <w:rsid w:val="004613E5"/>
    <w:rsid w:val="00461C74"/>
    <w:rsid w:val="00462470"/>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56E"/>
    <w:rsid w:val="00486DE6"/>
    <w:rsid w:val="00487415"/>
    <w:rsid w:val="00490237"/>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D7455"/>
    <w:rsid w:val="004E16BB"/>
    <w:rsid w:val="004E1B55"/>
    <w:rsid w:val="004E255C"/>
    <w:rsid w:val="004E5C16"/>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2231A"/>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58C"/>
    <w:rsid w:val="005619C6"/>
    <w:rsid w:val="00562194"/>
    <w:rsid w:val="00564360"/>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8B1"/>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7E1"/>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B2"/>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39F"/>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4FFE"/>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C4D"/>
    <w:rsid w:val="007E3E5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07E6E"/>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42B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1C54"/>
    <w:rsid w:val="009A2859"/>
    <w:rsid w:val="009A2F3D"/>
    <w:rsid w:val="009A4727"/>
    <w:rsid w:val="009A4DE7"/>
    <w:rsid w:val="009A5DE1"/>
    <w:rsid w:val="009A706E"/>
    <w:rsid w:val="009A7195"/>
    <w:rsid w:val="009A7FFB"/>
    <w:rsid w:val="009B2C30"/>
    <w:rsid w:val="009B4449"/>
    <w:rsid w:val="009B58F4"/>
    <w:rsid w:val="009B5B18"/>
    <w:rsid w:val="009B65FC"/>
    <w:rsid w:val="009B682D"/>
    <w:rsid w:val="009C0EAD"/>
    <w:rsid w:val="009C1871"/>
    <w:rsid w:val="009C194D"/>
    <w:rsid w:val="009C2C03"/>
    <w:rsid w:val="009C2D57"/>
    <w:rsid w:val="009C33CB"/>
    <w:rsid w:val="009C5164"/>
    <w:rsid w:val="009C72E6"/>
    <w:rsid w:val="009D152B"/>
    <w:rsid w:val="009D1DA8"/>
    <w:rsid w:val="009D279D"/>
    <w:rsid w:val="009D28AE"/>
    <w:rsid w:val="009D28F8"/>
    <w:rsid w:val="009D37EF"/>
    <w:rsid w:val="009D3B17"/>
    <w:rsid w:val="009D52C0"/>
    <w:rsid w:val="009E002C"/>
    <w:rsid w:val="009E3062"/>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47F43"/>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8CD"/>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2C99"/>
    <w:rsid w:val="00CB3293"/>
    <w:rsid w:val="00CB3301"/>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44D"/>
    <w:rsid w:val="00D52B10"/>
    <w:rsid w:val="00D52B9F"/>
    <w:rsid w:val="00D56163"/>
    <w:rsid w:val="00D564A6"/>
    <w:rsid w:val="00D56F93"/>
    <w:rsid w:val="00D578F5"/>
    <w:rsid w:val="00D57FA7"/>
    <w:rsid w:val="00D600E5"/>
    <w:rsid w:val="00D60C67"/>
    <w:rsid w:val="00D6100F"/>
    <w:rsid w:val="00D621D7"/>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A1C"/>
    <w:rsid w:val="00DA2B44"/>
    <w:rsid w:val="00DA2D1D"/>
    <w:rsid w:val="00DA40A8"/>
    <w:rsid w:val="00DA5114"/>
    <w:rsid w:val="00DA5351"/>
    <w:rsid w:val="00DA5834"/>
    <w:rsid w:val="00DB1534"/>
    <w:rsid w:val="00DB3880"/>
    <w:rsid w:val="00DB56E2"/>
    <w:rsid w:val="00DB5708"/>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5B06"/>
    <w:rsid w:val="00E26063"/>
    <w:rsid w:val="00E2657A"/>
    <w:rsid w:val="00E304CF"/>
    <w:rsid w:val="00E3061B"/>
    <w:rsid w:val="00E30A51"/>
    <w:rsid w:val="00E336CD"/>
    <w:rsid w:val="00E33758"/>
    <w:rsid w:val="00E40B17"/>
    <w:rsid w:val="00E4424D"/>
    <w:rsid w:val="00E4561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86D2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242"/>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58C1"/>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table" w:customStyle="1" w:styleId="47">
    <w:name w:val="Сетка таблицы47"/>
    <w:basedOn w:val="a2"/>
    <w:next w:val="afc"/>
    <w:uiPriority w:val="39"/>
    <w:rsid w:val="001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6428B1"/>
    <w:rPr>
      <w:rFonts w:eastAsia="Times New Roman"/>
    </w:rPr>
  </w:style>
  <w:style w:type="paragraph" w:customStyle="1" w:styleId="affffc">
    <w:name w:val="Другое"/>
    <w:basedOn w:val="a0"/>
    <w:link w:val="affffb"/>
    <w:rsid w:val="006428B1"/>
    <w:pPr>
      <w:widowControl w:val="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58285901">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305270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784890">
      <w:bodyDiv w:val="1"/>
      <w:marLeft w:val="0"/>
      <w:marRight w:val="0"/>
      <w:marTop w:val="0"/>
      <w:marBottom w:val="0"/>
      <w:divBdr>
        <w:top w:val="none" w:sz="0" w:space="0" w:color="auto"/>
        <w:left w:val="none" w:sz="0" w:space="0" w:color="auto"/>
        <w:bottom w:val="none" w:sz="0" w:space="0" w:color="auto"/>
        <w:right w:val="none" w:sz="0" w:space="0" w:color="auto"/>
      </w:divBdr>
    </w:div>
    <w:div w:id="1251082709">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hyperlink" Target="mailto:info@ncrc.ru" TargetMode="External"/><Relationship Id="rId21" Type="http://schemas.openxmlformats.org/officeDocument/2006/relationships/hyperlink" Target="https://login.consultant.ru/link/?req=doc&amp;base=LAW&amp;n=525369" TargetMode="External"/><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image" Target="media/image4.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footer" Target="footer3.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image" Target="media/image3.png"/><Relationship Id="rId37" Type="http://schemas.openxmlformats.org/officeDocument/2006/relationships/footer" Target="footer6.xml"/><Relationship Id="rId4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header" Target="header2.xml"/><Relationship Id="rId49" Type="http://schemas.openxmlformats.org/officeDocument/2006/relationships/image" Target="media/image6.jpeg"/><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image" Target="media/image2.png"/><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image" Target="media/image1.png"/><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image" Target="media/image5.jpeg"/><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1.xml"/><Relationship Id="rId38" Type="http://schemas.openxmlformats.org/officeDocument/2006/relationships/footer" Target="footer7.xml"/><Relationship Id="rId46" Type="http://schemas.openxmlformats.org/officeDocument/2006/relationships/footer" Target="footer12.xml"/><Relationship Id="rId20" Type="http://schemas.openxmlformats.org/officeDocument/2006/relationships/hyperlink" Target="https://login.consultant.ru/link/?req=doc&amp;base=LAW&amp;n=525369" TargetMode="External"/><Relationship Id="rId41" Type="http://schemas.openxmlformats.org/officeDocument/2006/relationships/hyperlink" Target="file:///C:\Users\vapnyar_s\AppData\Local\Microsoft\Windows\INetCache\IE\1U48NQ5A\75600@inbox.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3390-3495-4339-845B-8413BF62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46</Pages>
  <Words>14726</Words>
  <Characters>83942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Животов Александр Владимирович</cp:lastModifiedBy>
  <cp:revision>50</cp:revision>
  <cp:lastPrinted>2026-04-22T08:33:00Z</cp:lastPrinted>
  <dcterms:created xsi:type="dcterms:W3CDTF">2026-04-23T10:13:00Z</dcterms:created>
  <dcterms:modified xsi:type="dcterms:W3CDTF">2026-06-03T10:29:00Z</dcterms:modified>
</cp:coreProperties>
</file>