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77349036" w:rsidR="00B067D9" w:rsidRPr="00206547" w:rsidRDefault="00B067D9" w:rsidP="00940F11">
      <w:pPr>
        <w:widowControl w:val="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A041E2" w:rsidRPr="00A041E2">
        <w:rPr>
          <w:b/>
          <w:bCs/>
        </w:rPr>
        <w:t xml:space="preserve">от </w:t>
      </w:r>
      <w:r w:rsidR="00A75804">
        <w:rPr>
          <w:b/>
          <w:bCs/>
        </w:rPr>
        <w:t>09.11</w:t>
      </w:r>
      <w:r w:rsidR="00A041E2" w:rsidRPr="00A041E2">
        <w:rPr>
          <w:b/>
          <w:bCs/>
        </w:rPr>
        <w:t>.2022 г. № ЗКЭФ-ДЭ-6</w:t>
      </w:r>
      <w:r w:rsidR="00206547" w:rsidRPr="00206547">
        <w:rPr>
          <w:b/>
          <w:bCs/>
        </w:rPr>
        <w:t>6</w:t>
      </w:r>
      <w:r w:rsidR="00311C83">
        <w:rPr>
          <w:b/>
          <w:bCs/>
        </w:rPr>
        <w:t>1</w:t>
      </w:r>
    </w:p>
    <w:p w14:paraId="4931E982" w14:textId="77777777" w:rsidR="00B067D9" w:rsidRPr="00E54B82" w:rsidRDefault="00B067D9" w:rsidP="00940F11">
      <w:pPr>
        <w:widowControl w:val="0"/>
        <w:ind w:right="34"/>
      </w:pPr>
      <w:r w:rsidRPr="00E54B82">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4B82" w14:paraId="39E299C4" w14:textId="77777777" w:rsidTr="007B1B45">
        <w:trPr>
          <w:gridBefore w:val="1"/>
          <w:wBefore w:w="12" w:type="dxa"/>
        </w:trPr>
        <w:tc>
          <w:tcPr>
            <w:tcW w:w="1242" w:type="dxa"/>
            <w:shd w:val="clear" w:color="auto" w:fill="auto"/>
            <w:vAlign w:val="center"/>
          </w:tcPr>
          <w:p w14:paraId="1AD7F593" w14:textId="77777777" w:rsidR="00B067D9" w:rsidRPr="00E54B82" w:rsidRDefault="00B067D9" w:rsidP="00940F11">
            <w:pPr>
              <w:widowControl w:val="0"/>
              <w:ind w:right="34"/>
              <w:jc w:val="center"/>
              <w:rPr>
                <w:b/>
              </w:rPr>
            </w:pPr>
            <w:r w:rsidRPr="00E54B82">
              <w:rPr>
                <w:b/>
              </w:rPr>
              <w:t>№ п/п</w:t>
            </w:r>
          </w:p>
        </w:tc>
        <w:tc>
          <w:tcPr>
            <w:tcW w:w="2665" w:type="dxa"/>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6407" w:type="dxa"/>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7B1B45">
        <w:tc>
          <w:tcPr>
            <w:tcW w:w="1254" w:type="dxa"/>
            <w:gridSpan w:val="2"/>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7B1B45">
        <w:tc>
          <w:tcPr>
            <w:tcW w:w="1254" w:type="dxa"/>
            <w:gridSpan w:val="2"/>
            <w:shd w:val="clear" w:color="auto" w:fill="auto"/>
          </w:tcPr>
          <w:p w14:paraId="33049A74" w14:textId="77777777" w:rsidR="00B067D9" w:rsidRPr="00E54B82" w:rsidRDefault="00B067D9" w:rsidP="00940F11">
            <w:pPr>
              <w:widowControl w:val="0"/>
              <w:numPr>
                <w:ilvl w:val="0"/>
                <w:numId w:val="11"/>
              </w:numPr>
              <w:ind w:right="1026"/>
            </w:pPr>
          </w:p>
        </w:tc>
        <w:tc>
          <w:tcPr>
            <w:tcW w:w="2665" w:type="dxa"/>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6407" w:type="dxa"/>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КАВКАЗ.РФ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г. Москва, ул. Тестовская, дом 10, 26 этаж, помещение I.</w:t>
            </w:r>
          </w:p>
        </w:tc>
      </w:tr>
      <w:tr w:rsidR="00CE630D" w:rsidRPr="00E54B82" w14:paraId="0CA884DA" w14:textId="77777777" w:rsidTr="007B1B45">
        <w:tc>
          <w:tcPr>
            <w:tcW w:w="1254" w:type="dxa"/>
            <w:gridSpan w:val="2"/>
            <w:shd w:val="clear" w:color="auto" w:fill="auto"/>
          </w:tcPr>
          <w:p w14:paraId="3E9E46CA" w14:textId="77777777" w:rsidR="00B067D9" w:rsidRPr="00E54B82" w:rsidRDefault="00B067D9" w:rsidP="00940F11">
            <w:pPr>
              <w:widowControl w:val="0"/>
              <w:numPr>
                <w:ilvl w:val="0"/>
                <w:numId w:val="11"/>
              </w:numPr>
              <w:ind w:right="1026"/>
            </w:pPr>
          </w:p>
        </w:tc>
        <w:tc>
          <w:tcPr>
            <w:tcW w:w="2665" w:type="dxa"/>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6407" w:type="dxa"/>
            <w:shd w:val="clear" w:color="auto" w:fill="auto"/>
          </w:tcPr>
          <w:p w14:paraId="7BC28AB8" w14:textId="77777777"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r w:rsidRPr="00E54B82">
              <w:br/>
              <w:t>ул. Тестовская,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8" w:history="1">
              <w:r w:rsidRPr="00E54B82">
                <w:rPr>
                  <w:color w:val="0000FF"/>
                  <w:u w:val="single"/>
                </w:rPr>
                <w:t>info@ncrc.ru</w:t>
              </w:r>
            </w:hyperlink>
            <w:r w:rsidRPr="00E54B82">
              <w:rPr>
                <w:sz w:val="28"/>
              </w:rPr>
              <w:t xml:space="preserve">, </w:t>
            </w:r>
            <w:hyperlink r:id="rId9"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0" w:history="1">
              <w:r w:rsidRPr="00E54B82">
                <w:rPr>
                  <w:color w:val="0000FF"/>
                  <w:u w:val="single"/>
                  <w:lang w:val="en-US"/>
                </w:rPr>
                <w:t>www</w:t>
              </w:r>
              <w:r w:rsidRPr="00E54B82">
                <w:rPr>
                  <w:color w:val="0000FF"/>
                  <w:u w:val="single"/>
                </w:rPr>
                <w:t>.</w:t>
              </w:r>
              <w:r w:rsidRPr="00E54B82">
                <w:rPr>
                  <w:color w:val="0000FF"/>
                  <w:u w:val="single"/>
                  <w:lang w:val="en-US"/>
                </w:rPr>
                <w:t>ncrc</w:t>
              </w:r>
              <w:r w:rsidRPr="00E54B82">
                <w:rPr>
                  <w:color w:val="0000FF"/>
                  <w:u w:val="single"/>
                </w:rPr>
                <w:t>.</w:t>
              </w:r>
              <w:r w:rsidRPr="00E54B82">
                <w:rPr>
                  <w:color w:val="0000FF"/>
                  <w:u w:val="single"/>
                  <w:lang w:val="en-US"/>
                </w:rPr>
                <w:t>ru</w:t>
              </w:r>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1" w:history="1">
              <w:r w:rsidRPr="00E54B82">
                <w:rPr>
                  <w:u w:val="single"/>
                </w:rPr>
                <w:t>www.zakupki.gov.ru</w:t>
              </w:r>
            </w:hyperlink>
            <w:r w:rsidRPr="00E54B82">
              <w:t xml:space="preserve"> (далее – сайт ЕИС, ЕИС)</w:t>
            </w:r>
          </w:p>
          <w:p w14:paraId="405B6117" w14:textId="63CB606B" w:rsidR="00B067D9" w:rsidRPr="00E54B82" w:rsidRDefault="00387430" w:rsidP="00940F11">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Pr="00E54B82">
              <w:t xml:space="preserve">НЭП (Фабрикант)  </w:t>
            </w:r>
            <w:hyperlink r:id="rId12"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7B1B45">
        <w:tc>
          <w:tcPr>
            <w:tcW w:w="1254" w:type="dxa"/>
            <w:gridSpan w:val="2"/>
            <w:shd w:val="clear" w:color="auto" w:fill="auto"/>
          </w:tcPr>
          <w:p w14:paraId="37FD5C56" w14:textId="77777777" w:rsidR="00B067D9" w:rsidRPr="00E54B82" w:rsidRDefault="00B067D9" w:rsidP="00940F11">
            <w:pPr>
              <w:widowControl w:val="0"/>
              <w:numPr>
                <w:ilvl w:val="0"/>
                <w:numId w:val="11"/>
              </w:numPr>
              <w:ind w:right="1026"/>
            </w:pPr>
          </w:p>
        </w:tc>
        <w:tc>
          <w:tcPr>
            <w:tcW w:w="9072" w:type="dxa"/>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7B1B45">
        <w:tc>
          <w:tcPr>
            <w:tcW w:w="1254" w:type="dxa"/>
            <w:gridSpan w:val="2"/>
            <w:shd w:val="clear" w:color="auto" w:fill="auto"/>
          </w:tcPr>
          <w:p w14:paraId="33EEA31E" w14:textId="77777777" w:rsidR="00B067D9" w:rsidRPr="00E6772E" w:rsidRDefault="00B067D9" w:rsidP="00940F11">
            <w:pPr>
              <w:widowControl w:val="0"/>
              <w:numPr>
                <w:ilvl w:val="0"/>
                <w:numId w:val="13"/>
              </w:numPr>
              <w:ind w:right="459"/>
            </w:pPr>
          </w:p>
        </w:tc>
        <w:tc>
          <w:tcPr>
            <w:tcW w:w="2665" w:type="dxa"/>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6407" w:type="dxa"/>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7B1B45">
        <w:tc>
          <w:tcPr>
            <w:tcW w:w="1254" w:type="dxa"/>
            <w:gridSpan w:val="2"/>
            <w:shd w:val="clear" w:color="auto" w:fill="auto"/>
          </w:tcPr>
          <w:p w14:paraId="566D7CCC" w14:textId="77777777" w:rsidR="00B067D9" w:rsidRPr="00E6772E" w:rsidRDefault="00B067D9" w:rsidP="00940F11">
            <w:pPr>
              <w:widowControl w:val="0"/>
              <w:numPr>
                <w:ilvl w:val="0"/>
                <w:numId w:val="13"/>
              </w:numPr>
              <w:ind w:right="459"/>
            </w:pPr>
          </w:p>
        </w:tc>
        <w:tc>
          <w:tcPr>
            <w:tcW w:w="2665" w:type="dxa"/>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6407" w:type="dxa"/>
            <w:shd w:val="clear" w:color="auto" w:fill="auto"/>
          </w:tcPr>
          <w:p w14:paraId="2277DEA3" w14:textId="45A0590D" w:rsidR="0015609A" w:rsidRPr="00E6772E" w:rsidRDefault="00E6772E" w:rsidP="008E6596">
            <w:pPr>
              <w:ind w:right="34"/>
              <w:jc w:val="both"/>
              <w:rPr>
                <w:lang w:eastAsia="ar-SA"/>
              </w:rPr>
            </w:pPr>
            <w:r w:rsidRPr="00E6772E">
              <w:t xml:space="preserve">Право заключения договора </w:t>
            </w:r>
            <w:r w:rsidR="00D90A49">
              <w:t xml:space="preserve">на </w:t>
            </w:r>
            <w:r w:rsidR="00D6213F" w:rsidRPr="00D6213F">
              <w:t>страхован</w:t>
            </w:r>
            <w:r w:rsidR="00D90A49">
              <w:t>ие</w:t>
            </w:r>
            <w:r w:rsidR="00D6213F" w:rsidRPr="00D6213F">
              <w:t xml:space="preserve"> </w:t>
            </w:r>
            <w:r w:rsidR="00D90A49">
              <w:t xml:space="preserve">посетителей </w:t>
            </w:r>
            <w:r w:rsidRPr="00E6772E">
              <w:t>ВТРК «</w:t>
            </w:r>
            <w:r w:rsidR="008E6596">
              <w:t>Ведучи</w:t>
            </w:r>
            <w:r w:rsidRPr="00E6772E">
              <w:t>»</w:t>
            </w:r>
          </w:p>
        </w:tc>
      </w:tr>
      <w:tr w:rsidR="00CE630D" w:rsidRPr="00665D60" w14:paraId="17814C04" w14:textId="77777777" w:rsidTr="007B1B45">
        <w:tc>
          <w:tcPr>
            <w:tcW w:w="1254" w:type="dxa"/>
            <w:gridSpan w:val="2"/>
            <w:shd w:val="clear" w:color="auto" w:fill="auto"/>
          </w:tcPr>
          <w:p w14:paraId="2FF65178" w14:textId="77777777" w:rsidR="00B067D9" w:rsidRPr="00665D60" w:rsidRDefault="00B067D9" w:rsidP="00940F11">
            <w:pPr>
              <w:widowControl w:val="0"/>
              <w:numPr>
                <w:ilvl w:val="0"/>
                <w:numId w:val="13"/>
              </w:numPr>
              <w:ind w:right="459"/>
            </w:pPr>
          </w:p>
        </w:tc>
        <w:tc>
          <w:tcPr>
            <w:tcW w:w="2665" w:type="dxa"/>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6407" w:type="dxa"/>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7B1B45">
        <w:tc>
          <w:tcPr>
            <w:tcW w:w="1254" w:type="dxa"/>
            <w:gridSpan w:val="2"/>
            <w:shd w:val="clear" w:color="auto" w:fill="auto"/>
          </w:tcPr>
          <w:p w14:paraId="564DFEF5" w14:textId="77777777" w:rsidR="00B067D9" w:rsidRPr="00E6772E" w:rsidRDefault="00B067D9" w:rsidP="00940F11">
            <w:pPr>
              <w:widowControl w:val="0"/>
              <w:numPr>
                <w:ilvl w:val="0"/>
                <w:numId w:val="13"/>
              </w:numPr>
              <w:ind w:right="459"/>
            </w:pPr>
          </w:p>
        </w:tc>
        <w:tc>
          <w:tcPr>
            <w:tcW w:w="2665" w:type="dxa"/>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6407" w:type="dxa"/>
            <w:shd w:val="clear" w:color="auto" w:fill="auto"/>
          </w:tcPr>
          <w:p w14:paraId="3267C199" w14:textId="3F9E435C" w:rsidR="00B067D9" w:rsidRPr="00E6772E" w:rsidRDefault="00D90A49" w:rsidP="008E6596">
            <w:pPr>
              <w:widowControl w:val="0"/>
              <w:tabs>
                <w:tab w:val="left" w:pos="284"/>
                <w:tab w:val="left" w:pos="426"/>
                <w:tab w:val="left" w:pos="1134"/>
              </w:tabs>
              <w:jc w:val="both"/>
              <w:outlineLvl w:val="0"/>
            </w:pPr>
            <w:r>
              <w:t>С</w:t>
            </w:r>
            <w:r w:rsidR="008E6596">
              <w:t>трахование посетителей ВТРК «Ведучи</w:t>
            </w:r>
            <w:r w:rsidRPr="00D90A49">
              <w:t>»</w:t>
            </w:r>
          </w:p>
        </w:tc>
      </w:tr>
      <w:tr w:rsidR="00CE630D" w:rsidRPr="00665D60" w14:paraId="42365252" w14:textId="77777777" w:rsidTr="00282946">
        <w:trPr>
          <w:trHeight w:val="1269"/>
        </w:trPr>
        <w:tc>
          <w:tcPr>
            <w:tcW w:w="1254" w:type="dxa"/>
            <w:gridSpan w:val="2"/>
            <w:shd w:val="clear" w:color="auto" w:fill="auto"/>
          </w:tcPr>
          <w:p w14:paraId="701E917C" w14:textId="77777777" w:rsidR="00B067D9" w:rsidRPr="00665D60" w:rsidRDefault="00B067D9" w:rsidP="00940F11">
            <w:pPr>
              <w:widowControl w:val="0"/>
              <w:numPr>
                <w:ilvl w:val="0"/>
                <w:numId w:val="13"/>
              </w:numPr>
              <w:ind w:right="459"/>
            </w:pPr>
          </w:p>
        </w:tc>
        <w:tc>
          <w:tcPr>
            <w:tcW w:w="2665" w:type="dxa"/>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7B1B45">
        <w:tc>
          <w:tcPr>
            <w:tcW w:w="1254" w:type="dxa"/>
            <w:gridSpan w:val="2"/>
            <w:shd w:val="clear" w:color="auto" w:fill="auto"/>
          </w:tcPr>
          <w:p w14:paraId="3900FAD1" w14:textId="77777777" w:rsidR="00B067D9" w:rsidRPr="00665D60" w:rsidRDefault="00B067D9" w:rsidP="00940F11">
            <w:pPr>
              <w:widowControl w:val="0"/>
              <w:numPr>
                <w:ilvl w:val="0"/>
                <w:numId w:val="13"/>
              </w:numPr>
              <w:ind w:right="459"/>
            </w:pPr>
          </w:p>
        </w:tc>
        <w:tc>
          <w:tcPr>
            <w:tcW w:w="2665" w:type="dxa"/>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r w:rsidRPr="00665D60">
              <w:rPr>
                <w:b/>
              </w:rPr>
              <w:t xml:space="preserve">Обоснование начальной (максимальной) цены договора либо цены </w:t>
            </w:r>
            <w:r w:rsidRPr="00665D60">
              <w:rPr>
                <w:b/>
              </w:rPr>
              <w:lastRenderedPageBreak/>
              <w:t>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
        </w:tc>
        <w:tc>
          <w:tcPr>
            <w:tcW w:w="6407" w:type="dxa"/>
            <w:shd w:val="clear" w:color="auto" w:fill="auto"/>
          </w:tcPr>
          <w:p w14:paraId="008FCFA8" w14:textId="3336EC6B" w:rsidR="00D90A49" w:rsidRDefault="00D90A49" w:rsidP="00D90A49">
            <w:pPr>
              <w:tabs>
                <w:tab w:val="left" w:pos="851"/>
                <w:tab w:val="left" w:pos="1418"/>
              </w:tabs>
              <w:jc w:val="both"/>
            </w:pPr>
            <w:r w:rsidRPr="00C552DE">
              <w:lastRenderedPageBreak/>
              <w:t xml:space="preserve">Начальная (максимальная) страховая премия </w:t>
            </w:r>
            <w:r w:rsidR="0082006A" w:rsidRPr="00C552DE">
              <w:t xml:space="preserve">в день </w:t>
            </w:r>
            <w:r w:rsidRPr="00C552DE">
              <w:t xml:space="preserve">на одно </w:t>
            </w:r>
            <w:r w:rsidR="002B3AC1" w:rsidRPr="00C552DE">
              <w:t>лицо</w:t>
            </w:r>
            <w:r w:rsidR="002B3AC1">
              <w:t>,</w:t>
            </w:r>
            <w:r w:rsidR="002B3AC1" w:rsidRPr="00C552DE">
              <w:t xml:space="preserve"> </w:t>
            </w:r>
            <w:r w:rsidRPr="00C552DE">
              <w:t xml:space="preserve">застрахованное </w:t>
            </w:r>
            <w:r w:rsidR="0082006A">
              <w:t xml:space="preserve">по </w:t>
            </w:r>
            <w:r w:rsidR="0082006A" w:rsidRPr="00C552DE">
              <w:t>страхов</w:t>
            </w:r>
            <w:r w:rsidR="0082006A">
              <w:t>ой</w:t>
            </w:r>
            <w:r w:rsidR="0082006A" w:rsidRPr="00C552DE">
              <w:t xml:space="preserve"> программ</w:t>
            </w:r>
            <w:r w:rsidR="0082006A">
              <w:t>е</w:t>
            </w:r>
            <w:r w:rsidR="0082006A" w:rsidRPr="00C552DE">
              <w:t xml:space="preserve"> 1</w:t>
            </w:r>
            <w:r w:rsidR="0082006A">
              <w:t xml:space="preserve"> (з</w:t>
            </w:r>
            <w:r w:rsidR="0082006A" w:rsidRPr="00C552DE">
              <w:t>имний сезон)</w:t>
            </w:r>
            <w:r w:rsidR="002B3AC1">
              <w:t>,</w:t>
            </w:r>
            <w:r w:rsidR="0082006A" w:rsidRPr="00C552DE">
              <w:t xml:space="preserve"> </w:t>
            </w:r>
            <w:r w:rsidRPr="00C552DE">
              <w:t xml:space="preserve">составляет </w:t>
            </w:r>
            <w:r w:rsidR="00C552DE" w:rsidRPr="00C552DE">
              <w:rPr>
                <w:b/>
              </w:rPr>
              <w:t>1</w:t>
            </w:r>
            <w:r w:rsidR="0081686E">
              <w:rPr>
                <w:b/>
              </w:rPr>
              <w:t>51,67</w:t>
            </w:r>
            <w:r w:rsidRPr="00C552DE">
              <w:t xml:space="preserve"> (</w:t>
            </w:r>
            <w:r w:rsidR="00C552DE" w:rsidRPr="00C552DE">
              <w:t xml:space="preserve">Сто </w:t>
            </w:r>
            <w:r w:rsidR="0081686E">
              <w:t>пятьдесят один</w:t>
            </w:r>
            <w:r w:rsidRPr="00C552DE">
              <w:t>) рубл</w:t>
            </w:r>
            <w:r w:rsidR="0081686E">
              <w:t>ь</w:t>
            </w:r>
            <w:r w:rsidRPr="00C552DE">
              <w:t xml:space="preserve"> </w:t>
            </w:r>
            <w:r w:rsidRPr="00C552DE">
              <w:br/>
            </w:r>
            <w:r w:rsidR="0081686E">
              <w:t>67</w:t>
            </w:r>
            <w:r w:rsidRPr="00C552DE">
              <w:t xml:space="preserve"> копе</w:t>
            </w:r>
            <w:r w:rsidR="0081686E">
              <w:t>ек</w:t>
            </w:r>
            <w:r w:rsidRPr="00C552DE">
              <w:t>, НДС не облагается.</w:t>
            </w:r>
          </w:p>
          <w:p w14:paraId="22C88BF5" w14:textId="0D3F7DA3" w:rsidR="00D90A49" w:rsidRDefault="0082006A" w:rsidP="00D90A49">
            <w:pPr>
              <w:tabs>
                <w:tab w:val="left" w:pos="851"/>
                <w:tab w:val="left" w:pos="1418"/>
              </w:tabs>
              <w:jc w:val="both"/>
            </w:pPr>
            <w:r w:rsidRPr="0082006A">
              <w:t xml:space="preserve">Начальная (максимальная) страховая премия в день на одно </w:t>
            </w:r>
            <w:r w:rsidR="0027420D" w:rsidRPr="0082006A">
              <w:t>лицо</w:t>
            </w:r>
            <w:r w:rsidR="0027420D">
              <w:t>,</w:t>
            </w:r>
            <w:r w:rsidR="0027420D" w:rsidRPr="0082006A">
              <w:t xml:space="preserve"> </w:t>
            </w:r>
            <w:r w:rsidRPr="0082006A">
              <w:t xml:space="preserve">застрахованное по страховой программе </w:t>
            </w:r>
            <w:r>
              <w:t>2</w:t>
            </w:r>
            <w:r w:rsidRPr="0082006A">
              <w:t xml:space="preserve"> (</w:t>
            </w:r>
            <w:r>
              <w:t>летний</w:t>
            </w:r>
            <w:r w:rsidRPr="0082006A">
              <w:t xml:space="preserve"> сезон)</w:t>
            </w:r>
            <w:r w:rsidR="0027420D">
              <w:t>,</w:t>
            </w:r>
            <w:r w:rsidRPr="0082006A">
              <w:t xml:space="preserve"> составляет </w:t>
            </w:r>
            <w:r w:rsidR="00D90A49" w:rsidRPr="00C552DE">
              <w:rPr>
                <w:b/>
              </w:rPr>
              <w:t>1</w:t>
            </w:r>
            <w:r w:rsidR="00C552DE" w:rsidRPr="00C552DE">
              <w:rPr>
                <w:b/>
              </w:rPr>
              <w:t>35</w:t>
            </w:r>
            <w:r w:rsidR="00D90A49" w:rsidRPr="00C552DE">
              <w:rPr>
                <w:b/>
              </w:rPr>
              <w:t>,00</w:t>
            </w:r>
            <w:r w:rsidR="00D90A49" w:rsidRPr="00C552DE">
              <w:t xml:space="preserve"> (Сто</w:t>
            </w:r>
            <w:r w:rsidR="00C552DE" w:rsidRPr="00C552DE">
              <w:t xml:space="preserve"> тридцать пять</w:t>
            </w:r>
            <w:r w:rsidR="00D90A49" w:rsidRPr="00C552DE">
              <w:t>) рублей 00 копеек, НДС не облагается.</w:t>
            </w:r>
          </w:p>
          <w:p w14:paraId="4BA837D1" w14:textId="614BDD56" w:rsidR="0081686E" w:rsidRDefault="0081686E" w:rsidP="0081686E">
            <w:pPr>
              <w:tabs>
                <w:tab w:val="left" w:pos="851"/>
                <w:tab w:val="left" w:pos="1418"/>
              </w:tabs>
              <w:jc w:val="both"/>
            </w:pPr>
            <w:r w:rsidRPr="00C552DE">
              <w:t>Начальная (максимальная) страховая премия в день на одно лицо</w:t>
            </w:r>
            <w:r>
              <w:t>,</w:t>
            </w:r>
            <w:r w:rsidRPr="00C552DE">
              <w:t xml:space="preserve"> застрахованное </w:t>
            </w:r>
            <w:r>
              <w:t xml:space="preserve">по </w:t>
            </w:r>
            <w:r w:rsidRPr="00C552DE">
              <w:t>страхов</w:t>
            </w:r>
            <w:r>
              <w:t>ой</w:t>
            </w:r>
            <w:r w:rsidRPr="00C552DE">
              <w:t xml:space="preserve"> программ</w:t>
            </w:r>
            <w:r>
              <w:t>е</w:t>
            </w:r>
            <w:r w:rsidRPr="00C552DE">
              <w:t xml:space="preserve"> </w:t>
            </w:r>
            <w:r w:rsidR="008B2C23">
              <w:t>3</w:t>
            </w:r>
            <w:r>
              <w:t xml:space="preserve"> (</w:t>
            </w:r>
            <w:r w:rsidR="008B2C23">
              <w:t>велосипедный парк</w:t>
            </w:r>
            <w:r w:rsidRPr="00C552DE">
              <w:t>)</w:t>
            </w:r>
            <w:r>
              <w:t>,</w:t>
            </w:r>
            <w:r w:rsidRPr="00C552DE">
              <w:t xml:space="preserve"> составляет </w:t>
            </w:r>
            <w:r w:rsidRPr="00C552DE">
              <w:rPr>
                <w:b/>
              </w:rPr>
              <w:t>168,33</w:t>
            </w:r>
            <w:r w:rsidRPr="00C552DE">
              <w:t xml:space="preserve"> (Сто шестьдесят восемь) рублей</w:t>
            </w:r>
            <w:r w:rsidR="008B2C23">
              <w:t xml:space="preserve"> </w:t>
            </w:r>
            <w:r w:rsidRPr="00C552DE">
              <w:t>33 копейки, НДС не облагается.</w:t>
            </w:r>
          </w:p>
          <w:p w14:paraId="5624A719" w14:textId="5BDBE67E" w:rsidR="0081686E" w:rsidRPr="00C552DE" w:rsidRDefault="008B2C23" w:rsidP="00D90A49">
            <w:pPr>
              <w:tabs>
                <w:tab w:val="left" w:pos="851"/>
                <w:tab w:val="left" w:pos="1418"/>
              </w:tabs>
              <w:jc w:val="both"/>
            </w:pPr>
            <w:r w:rsidRPr="008B2C23">
              <w:t xml:space="preserve">Начальная (максимальная) страховая премия в день на одно лицо, застрахованное по страховой программе </w:t>
            </w:r>
            <w:r>
              <w:t>4</w:t>
            </w:r>
            <w:r w:rsidRPr="008B2C23">
              <w:t xml:space="preserve"> (</w:t>
            </w:r>
            <w:r>
              <w:t>тюбинговая трасса</w:t>
            </w:r>
            <w:r w:rsidRPr="008B2C23">
              <w:t xml:space="preserve">), составляет </w:t>
            </w:r>
            <w:r w:rsidRPr="008B2C23">
              <w:rPr>
                <w:b/>
              </w:rPr>
              <w:t>168,33</w:t>
            </w:r>
            <w:r w:rsidRPr="008B2C23">
              <w:t xml:space="preserve"> (Сто шестьдесят восемь) рублей 33 копейки, НДС не облагается.</w:t>
            </w:r>
          </w:p>
          <w:p w14:paraId="7BD90DD8" w14:textId="21FE44FB" w:rsidR="00D90A49" w:rsidRPr="009A7C07" w:rsidRDefault="006C3083" w:rsidP="00D90A49">
            <w:pPr>
              <w:tabs>
                <w:tab w:val="left" w:pos="851"/>
                <w:tab w:val="left" w:pos="1418"/>
              </w:tabs>
              <w:jc w:val="both"/>
              <w:rPr>
                <w:b/>
              </w:rPr>
            </w:pPr>
            <w:r w:rsidRPr="006C3083">
              <w:t>Франшиза</w:t>
            </w:r>
            <w:r w:rsidR="00D90A49" w:rsidRPr="006C3083">
              <w:t xml:space="preserve"> по договору </w:t>
            </w:r>
            <w:r w:rsidRPr="006C3083">
              <w:t>не установлена.</w:t>
            </w:r>
          </w:p>
          <w:p w14:paraId="6ABC987A" w14:textId="47F53686" w:rsidR="00EA7FB1" w:rsidRPr="00665D60" w:rsidRDefault="00AD3916" w:rsidP="00D11463">
            <w:pPr>
              <w:jc w:val="both"/>
              <w:rPr>
                <w:bCs/>
              </w:rPr>
            </w:pPr>
            <w:r w:rsidRPr="007106BD">
              <w:rPr>
                <w:bCs/>
              </w:rPr>
              <w:lastRenderedPageBreak/>
              <w:t xml:space="preserve">Обоснование начальной (максимальной) </w:t>
            </w:r>
            <w:r w:rsidR="00D11463" w:rsidRPr="00D11463">
              <w:rPr>
                <w:bCs/>
              </w:rPr>
              <w:t>страхов</w:t>
            </w:r>
            <w:r w:rsidR="00D11463">
              <w:rPr>
                <w:bCs/>
              </w:rPr>
              <w:t>ой премии</w:t>
            </w:r>
            <w:r w:rsidR="00D11463" w:rsidRPr="00D11463">
              <w:rPr>
                <w:bCs/>
              </w:rPr>
              <w:t xml:space="preserve"> в день на одно лицо </w:t>
            </w:r>
            <w:r w:rsidR="002C0CEE">
              <w:rPr>
                <w:bCs/>
              </w:rPr>
              <w:t>определено</w:t>
            </w:r>
            <w:r w:rsidRPr="007106BD">
              <w:rPr>
                <w:bCs/>
              </w:rPr>
              <w:t xml:space="preserve"> приложени</w:t>
            </w:r>
            <w:r w:rsidR="002C0CEE">
              <w:rPr>
                <w:bCs/>
              </w:rPr>
              <w:t>ем</w:t>
            </w:r>
            <w:r w:rsidRPr="007106BD">
              <w:rPr>
                <w:bCs/>
              </w:rPr>
              <w:t xml:space="preserve"> №</w:t>
            </w:r>
            <w:r w:rsidR="00A22444" w:rsidRPr="007106BD">
              <w:rPr>
                <w:bCs/>
              </w:rPr>
              <w:t xml:space="preserve"> </w:t>
            </w:r>
            <w:r w:rsidR="00AA5B5B" w:rsidRPr="007106BD">
              <w:rPr>
                <w:bCs/>
              </w:rPr>
              <w:t>4</w:t>
            </w:r>
            <w:r w:rsidRPr="007106BD">
              <w:rPr>
                <w:bCs/>
              </w:rPr>
              <w:t xml:space="preserve"> к извещению.</w:t>
            </w:r>
          </w:p>
        </w:tc>
      </w:tr>
      <w:tr w:rsidR="00CE630D" w:rsidRPr="00E6772E" w14:paraId="0C8972E1" w14:textId="77777777" w:rsidTr="007B1B45">
        <w:tc>
          <w:tcPr>
            <w:tcW w:w="1254" w:type="dxa"/>
            <w:gridSpan w:val="2"/>
            <w:shd w:val="clear" w:color="auto" w:fill="auto"/>
          </w:tcPr>
          <w:p w14:paraId="0B401474" w14:textId="77777777" w:rsidR="00B067D9" w:rsidRPr="00E6772E" w:rsidRDefault="00B067D9" w:rsidP="00940F11">
            <w:pPr>
              <w:widowControl w:val="0"/>
              <w:numPr>
                <w:ilvl w:val="0"/>
                <w:numId w:val="13"/>
              </w:numPr>
              <w:ind w:right="459"/>
            </w:pPr>
          </w:p>
        </w:tc>
        <w:tc>
          <w:tcPr>
            <w:tcW w:w="2665" w:type="dxa"/>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6407" w:type="dxa"/>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КАВКАЗ.РФ</w:t>
            </w:r>
            <w:r w:rsidRPr="00E6772E">
              <w:t>».</w:t>
            </w:r>
          </w:p>
        </w:tc>
      </w:tr>
      <w:tr w:rsidR="00CE630D" w:rsidRPr="00665D60" w14:paraId="19DF7125" w14:textId="77777777" w:rsidTr="007B1B45">
        <w:tc>
          <w:tcPr>
            <w:tcW w:w="1254" w:type="dxa"/>
            <w:gridSpan w:val="2"/>
            <w:shd w:val="clear" w:color="auto" w:fill="auto"/>
          </w:tcPr>
          <w:p w14:paraId="1008DC69" w14:textId="77777777" w:rsidR="00B067D9" w:rsidRPr="00665D60" w:rsidRDefault="00B067D9" w:rsidP="00940F11">
            <w:pPr>
              <w:widowControl w:val="0"/>
              <w:numPr>
                <w:ilvl w:val="0"/>
                <w:numId w:val="13"/>
              </w:numPr>
              <w:ind w:right="459"/>
            </w:pPr>
          </w:p>
        </w:tc>
        <w:tc>
          <w:tcPr>
            <w:tcW w:w="2665" w:type="dxa"/>
            <w:shd w:val="clear" w:color="auto" w:fill="auto"/>
          </w:tcPr>
          <w:p w14:paraId="3EFC643D" w14:textId="77777777"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p>
        </w:tc>
        <w:tc>
          <w:tcPr>
            <w:tcW w:w="6407" w:type="dxa"/>
            <w:shd w:val="clear" w:color="auto" w:fill="auto"/>
          </w:tcPr>
          <w:p w14:paraId="739E458F" w14:textId="09771EA9" w:rsidR="00B067D9" w:rsidRPr="00665D60" w:rsidRDefault="003F43A9" w:rsidP="003F43A9">
            <w:pPr>
              <w:tabs>
                <w:tab w:val="left" w:pos="0"/>
                <w:tab w:val="left" w:pos="380"/>
              </w:tabs>
              <w:jc w:val="both"/>
              <w:rPr>
                <w:szCs w:val="22"/>
              </w:rPr>
            </w:pPr>
            <w:r>
              <w:t>1 год с даты заключения договора</w:t>
            </w:r>
            <w:r w:rsidR="00CC50B9">
              <w:t>.</w:t>
            </w:r>
          </w:p>
        </w:tc>
      </w:tr>
      <w:tr w:rsidR="00CE630D" w:rsidRPr="00665D60" w14:paraId="74D67C88" w14:textId="77777777" w:rsidTr="007B1B45">
        <w:tc>
          <w:tcPr>
            <w:tcW w:w="1254" w:type="dxa"/>
            <w:gridSpan w:val="2"/>
            <w:shd w:val="clear" w:color="auto" w:fill="auto"/>
          </w:tcPr>
          <w:p w14:paraId="2C044506" w14:textId="77777777" w:rsidR="00B067D9" w:rsidRPr="00665D60" w:rsidRDefault="00B067D9" w:rsidP="00940F11">
            <w:pPr>
              <w:widowControl w:val="0"/>
              <w:numPr>
                <w:ilvl w:val="0"/>
                <w:numId w:val="13"/>
              </w:numPr>
              <w:ind w:right="459"/>
            </w:pPr>
          </w:p>
        </w:tc>
        <w:tc>
          <w:tcPr>
            <w:tcW w:w="2665" w:type="dxa"/>
            <w:shd w:val="clear" w:color="auto" w:fill="auto"/>
          </w:tcPr>
          <w:p w14:paraId="3AD8D3F1" w14:textId="7C20D211"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r w:rsidR="001429BD">
              <w:rPr>
                <w:b/>
              </w:rPr>
              <w:t xml:space="preserve"> (страхования)</w:t>
            </w:r>
          </w:p>
        </w:tc>
        <w:tc>
          <w:tcPr>
            <w:tcW w:w="6407" w:type="dxa"/>
            <w:shd w:val="clear" w:color="auto" w:fill="auto"/>
          </w:tcPr>
          <w:p w14:paraId="2B479972" w14:textId="72FD22C6" w:rsidR="00A54AF1" w:rsidRPr="00E548C6" w:rsidRDefault="00E6772E" w:rsidP="00940F11">
            <w:pPr>
              <w:jc w:val="both"/>
              <w:rPr>
                <w:rFonts w:eastAsiaTheme="minorHAnsi"/>
                <w:lang w:eastAsia="en-US"/>
              </w:rPr>
            </w:pPr>
            <w:r w:rsidRPr="00665D60">
              <w:t xml:space="preserve">Российская Федерация, </w:t>
            </w:r>
            <w:r w:rsidR="00706345" w:rsidRPr="00706345">
              <w:rPr>
                <w:rFonts w:eastAsiaTheme="minorHAnsi"/>
                <w:lang w:eastAsia="en-US"/>
              </w:rPr>
              <w:t>Чеченская Республика, Итум-Калинский район, с. Ведучи, ул. 1-й переулок Хачироева, № 1, ВТРК «Ведучи»</w:t>
            </w:r>
            <w:r w:rsidR="00CC50B9">
              <w:rPr>
                <w:rFonts w:eastAsiaTheme="minorHAnsi"/>
                <w:lang w:eastAsia="en-US"/>
              </w:rPr>
              <w:t>.</w:t>
            </w:r>
          </w:p>
        </w:tc>
      </w:tr>
      <w:tr w:rsidR="00CE630D" w:rsidRPr="006816C8" w14:paraId="56DC31A6" w14:textId="77777777" w:rsidTr="007B1B45">
        <w:tc>
          <w:tcPr>
            <w:tcW w:w="1254" w:type="dxa"/>
            <w:gridSpan w:val="2"/>
            <w:shd w:val="clear" w:color="auto" w:fill="auto"/>
          </w:tcPr>
          <w:p w14:paraId="6374709B" w14:textId="77777777" w:rsidR="00B067D9" w:rsidRPr="006816C8" w:rsidRDefault="00B067D9" w:rsidP="00940F11">
            <w:pPr>
              <w:widowControl w:val="0"/>
              <w:numPr>
                <w:ilvl w:val="0"/>
                <w:numId w:val="13"/>
              </w:numPr>
              <w:ind w:right="459"/>
            </w:pPr>
          </w:p>
        </w:tc>
        <w:tc>
          <w:tcPr>
            <w:tcW w:w="2665" w:type="dxa"/>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6407" w:type="dxa"/>
            <w:shd w:val="clear" w:color="auto" w:fill="auto"/>
          </w:tcPr>
          <w:p w14:paraId="6F9233DA" w14:textId="73586B8C" w:rsidR="00B067D9" w:rsidRPr="006816C8" w:rsidRDefault="00B067D9" w:rsidP="00FD40A6">
            <w:pPr>
              <w:widowControl w:val="0"/>
              <w:tabs>
                <w:tab w:val="left" w:pos="0"/>
                <w:tab w:val="left" w:pos="33"/>
                <w:tab w:val="left" w:pos="175"/>
                <w:tab w:val="left" w:pos="1134"/>
              </w:tabs>
              <w:jc w:val="both"/>
              <w:outlineLvl w:val="0"/>
            </w:pPr>
            <w:r w:rsidRPr="00FD40A6">
              <w:t xml:space="preserve">Определены </w:t>
            </w:r>
            <w:r w:rsidR="00F66DB6" w:rsidRPr="00FD40A6">
              <w:t>формой заявки на участие в закупке,</w:t>
            </w:r>
            <w:r w:rsidR="00FD40A6" w:rsidRPr="00FD40A6">
              <w:t xml:space="preserve"> условиями страхования</w:t>
            </w:r>
            <w:r w:rsidR="00F66DB6" w:rsidRPr="00FD40A6">
              <w:t xml:space="preserve"> </w:t>
            </w:r>
            <w:r w:rsidR="00F66DB6" w:rsidRPr="00FD40A6">
              <w:rPr>
                <w:bCs/>
              </w:rPr>
              <w:t xml:space="preserve">(приложения № 1 и № 3 </w:t>
            </w:r>
            <w:r w:rsidR="00F66DB6" w:rsidRPr="00FD40A6">
              <w:rPr>
                <w:bCs/>
              </w:rPr>
              <w:br/>
              <w:t>к извещению)</w:t>
            </w:r>
            <w:r w:rsidR="00F66DB6" w:rsidRPr="00FD40A6">
              <w:t xml:space="preserve"> </w:t>
            </w:r>
            <w:r w:rsidR="00F66DB6" w:rsidRPr="00FD40A6">
              <w:rPr>
                <w:bCs/>
              </w:rPr>
              <w:t>и пунктами 5 и 6 извещения</w:t>
            </w:r>
            <w:r w:rsidR="007A6E6C" w:rsidRPr="00FD40A6">
              <w:rPr>
                <w:bCs/>
              </w:rPr>
              <w:t>.</w:t>
            </w:r>
          </w:p>
        </w:tc>
      </w:tr>
      <w:tr w:rsidR="00CE630D" w:rsidRPr="00665D60" w14:paraId="7324647B" w14:textId="77777777" w:rsidTr="007B1B45">
        <w:tc>
          <w:tcPr>
            <w:tcW w:w="1254" w:type="dxa"/>
            <w:gridSpan w:val="2"/>
            <w:shd w:val="clear" w:color="auto" w:fill="auto"/>
          </w:tcPr>
          <w:p w14:paraId="58698618" w14:textId="77777777" w:rsidR="00B067D9" w:rsidRPr="00665D60" w:rsidRDefault="00B067D9" w:rsidP="00940F11">
            <w:pPr>
              <w:widowControl w:val="0"/>
              <w:numPr>
                <w:ilvl w:val="0"/>
                <w:numId w:val="13"/>
              </w:numPr>
              <w:ind w:right="459"/>
            </w:pPr>
          </w:p>
        </w:tc>
        <w:tc>
          <w:tcPr>
            <w:tcW w:w="2665" w:type="dxa"/>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6407" w:type="dxa"/>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7B1B45">
        <w:tc>
          <w:tcPr>
            <w:tcW w:w="1254" w:type="dxa"/>
            <w:gridSpan w:val="2"/>
            <w:shd w:val="clear" w:color="auto" w:fill="auto"/>
          </w:tcPr>
          <w:p w14:paraId="562FBFBD" w14:textId="77777777" w:rsidR="00B067D9" w:rsidRPr="00665D60" w:rsidRDefault="00B067D9" w:rsidP="00940F11">
            <w:pPr>
              <w:widowControl w:val="0"/>
              <w:numPr>
                <w:ilvl w:val="0"/>
                <w:numId w:val="13"/>
              </w:numPr>
              <w:ind w:right="459"/>
            </w:pPr>
          </w:p>
        </w:tc>
        <w:tc>
          <w:tcPr>
            <w:tcW w:w="2665" w:type="dxa"/>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6407" w:type="dxa"/>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7B1B45">
        <w:tc>
          <w:tcPr>
            <w:tcW w:w="1254" w:type="dxa"/>
            <w:gridSpan w:val="2"/>
            <w:shd w:val="clear" w:color="auto" w:fill="auto"/>
          </w:tcPr>
          <w:p w14:paraId="3784C53A" w14:textId="77777777" w:rsidR="00B067D9" w:rsidRPr="00665D60" w:rsidRDefault="00B067D9" w:rsidP="00940F11">
            <w:pPr>
              <w:widowControl w:val="0"/>
              <w:numPr>
                <w:ilvl w:val="0"/>
                <w:numId w:val="13"/>
              </w:numPr>
              <w:ind w:right="459"/>
            </w:pPr>
          </w:p>
        </w:tc>
        <w:tc>
          <w:tcPr>
            <w:tcW w:w="2665" w:type="dxa"/>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6407" w:type="dxa"/>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7B1B45">
        <w:tc>
          <w:tcPr>
            <w:tcW w:w="1254" w:type="dxa"/>
            <w:gridSpan w:val="2"/>
            <w:shd w:val="clear" w:color="auto" w:fill="auto"/>
          </w:tcPr>
          <w:p w14:paraId="47628E0A" w14:textId="77777777" w:rsidR="00B067D9" w:rsidRPr="00665D60" w:rsidRDefault="00B067D9" w:rsidP="00940F11">
            <w:pPr>
              <w:widowControl w:val="0"/>
              <w:numPr>
                <w:ilvl w:val="0"/>
                <w:numId w:val="13"/>
              </w:numPr>
              <w:ind w:right="459"/>
            </w:pPr>
          </w:p>
        </w:tc>
        <w:tc>
          <w:tcPr>
            <w:tcW w:w="2665" w:type="dxa"/>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6407" w:type="dxa"/>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7B1B45">
        <w:tc>
          <w:tcPr>
            <w:tcW w:w="1254" w:type="dxa"/>
            <w:gridSpan w:val="2"/>
            <w:shd w:val="clear" w:color="auto" w:fill="auto"/>
          </w:tcPr>
          <w:p w14:paraId="701248D0" w14:textId="77777777" w:rsidR="00B067D9" w:rsidRPr="00D97CCA" w:rsidRDefault="00B067D9" w:rsidP="00940F11">
            <w:pPr>
              <w:widowControl w:val="0"/>
              <w:numPr>
                <w:ilvl w:val="0"/>
                <w:numId w:val="13"/>
              </w:numPr>
              <w:ind w:right="459"/>
            </w:pPr>
          </w:p>
        </w:tc>
        <w:tc>
          <w:tcPr>
            <w:tcW w:w="2665" w:type="dxa"/>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6407" w:type="dxa"/>
            <w:shd w:val="clear" w:color="auto" w:fill="auto"/>
          </w:tcPr>
          <w:p w14:paraId="3C206EB6" w14:textId="56ED78DE" w:rsidR="00B067D9" w:rsidRPr="00D97CCA" w:rsidRDefault="00A75804" w:rsidP="00940F11">
            <w:pPr>
              <w:widowControl w:val="0"/>
              <w:tabs>
                <w:tab w:val="left" w:pos="284"/>
                <w:tab w:val="left" w:pos="426"/>
                <w:tab w:val="left" w:pos="1134"/>
                <w:tab w:val="left" w:pos="1276"/>
              </w:tabs>
              <w:jc w:val="both"/>
              <w:outlineLvl w:val="0"/>
              <w:rPr>
                <w:b/>
              </w:rPr>
            </w:pPr>
            <w:r>
              <w:t>09 ноября</w:t>
            </w:r>
            <w:r w:rsidR="00554944" w:rsidRPr="00D97CCA">
              <w:t xml:space="preserve"> </w:t>
            </w:r>
            <w:r w:rsidR="00462470" w:rsidRPr="00D97CCA">
              <w:t>20</w:t>
            </w:r>
            <w:r w:rsidR="003C19CB" w:rsidRPr="00D97CCA">
              <w:t>2</w:t>
            </w:r>
            <w:r w:rsidR="000213FF" w:rsidRPr="00D97CCA">
              <w:t>2</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7B1B45">
        <w:tc>
          <w:tcPr>
            <w:tcW w:w="1254" w:type="dxa"/>
            <w:gridSpan w:val="2"/>
            <w:shd w:val="clear" w:color="auto" w:fill="auto"/>
          </w:tcPr>
          <w:p w14:paraId="6204CCF9" w14:textId="77777777" w:rsidR="00B067D9" w:rsidRPr="00D97CCA" w:rsidRDefault="00B067D9" w:rsidP="00940F11">
            <w:pPr>
              <w:widowControl w:val="0"/>
              <w:numPr>
                <w:ilvl w:val="0"/>
                <w:numId w:val="13"/>
              </w:numPr>
              <w:ind w:right="459"/>
            </w:pPr>
          </w:p>
        </w:tc>
        <w:tc>
          <w:tcPr>
            <w:tcW w:w="2665" w:type="dxa"/>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6407" w:type="dxa"/>
            <w:shd w:val="clear" w:color="auto" w:fill="auto"/>
          </w:tcPr>
          <w:p w14:paraId="23609E1C" w14:textId="6A43E6A2"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3" w:history="1">
              <w:r w:rsidR="000A5309" w:rsidRPr="00D97CCA">
                <w:rPr>
                  <w:rStyle w:val="ac"/>
                  <w:color w:val="auto"/>
                </w:rPr>
                <w:t>www.fabrikant.ru</w:t>
              </w:r>
            </w:hyperlink>
          </w:p>
        </w:tc>
      </w:tr>
      <w:tr w:rsidR="00CE630D" w:rsidRPr="00D97CCA" w14:paraId="6D6E3A74" w14:textId="77777777" w:rsidTr="007B1B45">
        <w:tc>
          <w:tcPr>
            <w:tcW w:w="1254" w:type="dxa"/>
            <w:gridSpan w:val="2"/>
            <w:shd w:val="clear" w:color="auto" w:fill="auto"/>
          </w:tcPr>
          <w:p w14:paraId="73C842EF" w14:textId="77777777" w:rsidR="00B067D9" w:rsidRPr="00D97CCA" w:rsidRDefault="00B067D9" w:rsidP="00940F11">
            <w:pPr>
              <w:widowControl w:val="0"/>
              <w:numPr>
                <w:ilvl w:val="0"/>
                <w:numId w:val="13"/>
              </w:numPr>
              <w:ind w:right="459"/>
            </w:pPr>
          </w:p>
        </w:tc>
        <w:tc>
          <w:tcPr>
            <w:tcW w:w="2665" w:type="dxa"/>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6407" w:type="dxa"/>
            <w:shd w:val="clear" w:color="auto" w:fill="auto"/>
          </w:tcPr>
          <w:p w14:paraId="384FEE1A" w14:textId="28E1E412" w:rsidR="00B067D9" w:rsidRPr="00D97CCA" w:rsidRDefault="00A75804" w:rsidP="00AC6916">
            <w:pPr>
              <w:widowControl w:val="0"/>
              <w:tabs>
                <w:tab w:val="left" w:pos="284"/>
                <w:tab w:val="left" w:pos="426"/>
                <w:tab w:val="left" w:pos="1134"/>
                <w:tab w:val="left" w:pos="1276"/>
              </w:tabs>
              <w:jc w:val="both"/>
              <w:outlineLvl w:val="0"/>
            </w:pPr>
            <w:r>
              <w:t>17 ноября</w:t>
            </w:r>
            <w:r w:rsidR="005B09F1" w:rsidRPr="005B09F1">
              <w:t xml:space="preserve"> </w:t>
            </w:r>
            <w:r w:rsidR="005E787F" w:rsidRPr="00D97CCA">
              <w:t>202</w:t>
            </w:r>
            <w:r w:rsidR="000213FF" w:rsidRPr="00D97CCA">
              <w:t>2</w:t>
            </w:r>
            <w:r w:rsidR="005E787F" w:rsidRPr="00D97CCA">
              <w:t xml:space="preserve"> </w:t>
            </w:r>
            <w:r w:rsidR="00B067D9" w:rsidRPr="00D97CCA">
              <w:t>года 16:00 (мск).</w:t>
            </w:r>
          </w:p>
        </w:tc>
      </w:tr>
      <w:tr w:rsidR="00CE630D" w:rsidRPr="00D97CCA" w14:paraId="2BFEA4A6" w14:textId="77777777" w:rsidTr="007B1B45">
        <w:tc>
          <w:tcPr>
            <w:tcW w:w="1254" w:type="dxa"/>
            <w:gridSpan w:val="2"/>
            <w:shd w:val="clear" w:color="auto" w:fill="auto"/>
          </w:tcPr>
          <w:p w14:paraId="38C55A45" w14:textId="77777777" w:rsidR="00B067D9" w:rsidRPr="00D97CCA" w:rsidRDefault="00B067D9" w:rsidP="00940F11">
            <w:pPr>
              <w:widowControl w:val="0"/>
              <w:numPr>
                <w:ilvl w:val="0"/>
                <w:numId w:val="13"/>
              </w:numPr>
              <w:ind w:right="459"/>
            </w:pPr>
          </w:p>
        </w:tc>
        <w:tc>
          <w:tcPr>
            <w:tcW w:w="2665" w:type="dxa"/>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6407" w:type="dxa"/>
            <w:shd w:val="clear" w:color="auto" w:fill="auto"/>
          </w:tcPr>
          <w:p w14:paraId="4DB4CBE3" w14:textId="65A4E6B7"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4" w:history="1">
              <w:r w:rsidR="000A5309" w:rsidRPr="00D97CCA">
                <w:rPr>
                  <w:rStyle w:val="ac"/>
                  <w:color w:val="auto"/>
                </w:rPr>
                <w:t>www.fabrikant.ru</w:t>
              </w:r>
            </w:hyperlink>
          </w:p>
        </w:tc>
      </w:tr>
      <w:tr w:rsidR="00CE630D" w:rsidRPr="00D97CCA" w14:paraId="03C83ACB" w14:textId="77777777" w:rsidTr="007B1B45">
        <w:tc>
          <w:tcPr>
            <w:tcW w:w="1254" w:type="dxa"/>
            <w:gridSpan w:val="2"/>
            <w:shd w:val="clear" w:color="auto" w:fill="auto"/>
          </w:tcPr>
          <w:p w14:paraId="62FF3E55" w14:textId="77777777" w:rsidR="00B067D9" w:rsidRPr="00D97CCA" w:rsidRDefault="00B067D9" w:rsidP="00940F11">
            <w:pPr>
              <w:widowControl w:val="0"/>
              <w:numPr>
                <w:ilvl w:val="0"/>
                <w:numId w:val="13"/>
              </w:numPr>
              <w:ind w:right="459"/>
            </w:pPr>
          </w:p>
        </w:tc>
        <w:tc>
          <w:tcPr>
            <w:tcW w:w="2665" w:type="dxa"/>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6407" w:type="dxa"/>
            <w:shd w:val="clear" w:color="auto" w:fill="auto"/>
          </w:tcPr>
          <w:p w14:paraId="2F8BF1FF" w14:textId="62C1E153" w:rsidR="00B067D9" w:rsidRPr="00D97CCA" w:rsidRDefault="00A75804" w:rsidP="00940F11">
            <w:pPr>
              <w:widowControl w:val="0"/>
              <w:tabs>
                <w:tab w:val="left" w:pos="993"/>
                <w:tab w:val="left" w:pos="1276"/>
                <w:tab w:val="left" w:pos="1701"/>
              </w:tabs>
              <w:jc w:val="both"/>
              <w:textAlignment w:val="baseline"/>
            </w:pPr>
            <w:r>
              <w:t>22 ноября</w:t>
            </w:r>
            <w:r w:rsidR="005B09F1" w:rsidRPr="005B09F1">
              <w:t xml:space="preserve"> </w:t>
            </w:r>
            <w:r w:rsidR="005E787F" w:rsidRPr="00D97CCA">
              <w:t>202</w:t>
            </w:r>
            <w:r w:rsidR="000213FF" w:rsidRPr="00D97CCA">
              <w:t>2</w:t>
            </w:r>
            <w:r w:rsidR="005E787F" w:rsidRPr="00D97CCA">
              <w:t xml:space="preserve"> </w:t>
            </w:r>
            <w:r w:rsidR="00B067D9" w:rsidRPr="00D97CCA">
              <w:t>года.</w:t>
            </w:r>
            <w:bookmarkStart w:id="0"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0"/>
            <w:r w:rsidRPr="00D97CCA">
              <w:rPr>
                <w:sz w:val="28"/>
                <w:szCs w:val="28"/>
              </w:rPr>
              <w:t xml:space="preserve"> </w:t>
            </w:r>
          </w:p>
        </w:tc>
      </w:tr>
      <w:tr w:rsidR="00CE630D" w:rsidRPr="00D97CCA" w14:paraId="37874CB0" w14:textId="77777777" w:rsidTr="007B1B45">
        <w:tc>
          <w:tcPr>
            <w:tcW w:w="1254" w:type="dxa"/>
            <w:gridSpan w:val="2"/>
            <w:shd w:val="clear" w:color="auto" w:fill="auto"/>
          </w:tcPr>
          <w:p w14:paraId="338427C8" w14:textId="77777777" w:rsidR="00B067D9" w:rsidRPr="00D97CCA" w:rsidRDefault="00B067D9" w:rsidP="00940F11">
            <w:pPr>
              <w:widowControl w:val="0"/>
              <w:numPr>
                <w:ilvl w:val="0"/>
                <w:numId w:val="13"/>
              </w:numPr>
              <w:ind w:right="459"/>
            </w:pPr>
          </w:p>
        </w:tc>
        <w:tc>
          <w:tcPr>
            <w:tcW w:w="2665" w:type="dxa"/>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t>12311</w:t>
            </w:r>
            <w:r w:rsidR="000A2CB9" w:rsidRPr="00D97CCA">
              <w:t>2, г. Москва, ул. Тестовская</w:t>
            </w:r>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7B1B45">
        <w:tc>
          <w:tcPr>
            <w:tcW w:w="1254" w:type="dxa"/>
            <w:gridSpan w:val="2"/>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7B1B45">
        <w:tc>
          <w:tcPr>
            <w:tcW w:w="1254" w:type="dxa"/>
            <w:gridSpan w:val="2"/>
            <w:shd w:val="clear" w:color="auto" w:fill="auto"/>
          </w:tcPr>
          <w:p w14:paraId="32D4D106" w14:textId="77777777" w:rsidR="00B067D9" w:rsidRPr="00775588" w:rsidRDefault="00B067D9" w:rsidP="00940F11">
            <w:pPr>
              <w:widowControl w:val="0"/>
              <w:numPr>
                <w:ilvl w:val="0"/>
                <w:numId w:val="14"/>
              </w:numPr>
              <w:ind w:right="2160"/>
            </w:pPr>
          </w:p>
        </w:tc>
        <w:tc>
          <w:tcPr>
            <w:tcW w:w="2665" w:type="dxa"/>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6407" w:type="dxa"/>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1"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r w:rsidRPr="0077558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r w:rsidRPr="00775588">
              <w:t xml:space="preserve">неприостановление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77777777" w:rsidR="00BC4B96" w:rsidRPr="00775588" w:rsidRDefault="00BC4B96" w:rsidP="00940F11">
            <w:pPr>
              <w:widowControl w:val="0"/>
              <w:numPr>
                <w:ilvl w:val="1"/>
                <w:numId w:val="5"/>
              </w:numPr>
              <w:ind w:left="0" w:firstLine="0"/>
              <w:jc w:val="both"/>
              <w:textAlignment w:val="baseline"/>
              <w:rPr>
                <w:strike/>
              </w:rPr>
            </w:pPr>
            <w:r w:rsidRPr="0077558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75588">
              <w:br/>
              <w:t>«О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w:t>
            </w:r>
            <w:r w:rsidRPr="00775588">
              <w:rPr>
                <w:b/>
              </w:rPr>
              <w:lastRenderedPageBreak/>
              <w:t>6 заявки на участие в закупке (приложение № 1 к извещению).</w:t>
            </w:r>
          </w:p>
        </w:tc>
      </w:tr>
      <w:tr w:rsidR="00CE630D" w:rsidRPr="00775588" w14:paraId="6D431585" w14:textId="77777777" w:rsidTr="007B1B45">
        <w:trPr>
          <w:gridBefore w:val="1"/>
          <w:wBefore w:w="12" w:type="dxa"/>
        </w:trPr>
        <w:tc>
          <w:tcPr>
            <w:tcW w:w="1242" w:type="dxa"/>
            <w:shd w:val="clear" w:color="auto" w:fill="auto"/>
          </w:tcPr>
          <w:p w14:paraId="7D8901E3" w14:textId="4D704EF4" w:rsidR="00B067D9" w:rsidRPr="00775588" w:rsidRDefault="00B067D9" w:rsidP="00940F11">
            <w:pPr>
              <w:widowControl w:val="0"/>
              <w:numPr>
                <w:ilvl w:val="0"/>
                <w:numId w:val="14"/>
              </w:numPr>
              <w:ind w:right="2160"/>
            </w:pPr>
          </w:p>
        </w:tc>
        <w:tc>
          <w:tcPr>
            <w:tcW w:w="2665" w:type="dxa"/>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6407" w:type="dxa"/>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75588">
                <w:rPr>
                  <w:rStyle w:val="ac"/>
                </w:rPr>
                <w:t>статьями 289</w:t>
              </w:r>
            </w:hyperlink>
            <w:r w:rsidRPr="00775588">
              <w:t xml:space="preserve">, </w:t>
            </w:r>
            <w:hyperlink r:id="rId16" w:history="1">
              <w:r w:rsidRPr="00775588">
                <w:rPr>
                  <w:rStyle w:val="ac"/>
                </w:rPr>
                <w:t>290</w:t>
              </w:r>
            </w:hyperlink>
            <w:r w:rsidRPr="00775588">
              <w:t xml:space="preserve">, </w:t>
            </w:r>
            <w:hyperlink r:id="rId17" w:history="1">
              <w:r w:rsidRPr="00775588">
                <w:rPr>
                  <w:rStyle w:val="ac"/>
                </w:rPr>
                <w:t>291</w:t>
              </w:r>
            </w:hyperlink>
            <w:r w:rsidRPr="00775588">
              <w:t xml:space="preserve">, </w:t>
            </w:r>
            <w:hyperlink r:id="rId18" w:history="1">
              <w:r w:rsidRPr="00775588">
                <w:rPr>
                  <w:rStyle w:val="ac"/>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75588" w:rsidRDefault="00C568BF" w:rsidP="00940F11">
            <w:pPr>
              <w:contextualSpacing/>
              <w:jc w:val="both"/>
            </w:pPr>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 xml:space="preserve">и/или договора, расторгнутого в судебном порядке в связи </w:t>
            </w:r>
            <w:r w:rsidRPr="00775588">
              <w:br/>
              <w:t xml:space="preserve">с неисполнением и/или ненадлежащим исполнением участником закупки обязательств по договору с лицом, </w:t>
            </w:r>
            <w:r w:rsidRPr="0077558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C88E01C" w:rsidR="004B454E" w:rsidRPr="00775588" w:rsidRDefault="00775588" w:rsidP="00D46536">
            <w:pPr>
              <w:tabs>
                <w:tab w:val="left" w:pos="567"/>
                <w:tab w:val="left" w:pos="993"/>
                <w:tab w:val="left" w:pos="1134"/>
                <w:tab w:val="left" w:pos="1276"/>
                <w:tab w:val="left" w:pos="1560"/>
                <w:tab w:val="left" w:pos="1701"/>
              </w:tabs>
              <w:adjustRightInd w:val="0"/>
              <w:jc w:val="both"/>
            </w:pPr>
            <w:r w:rsidRPr="00775588">
              <w:t>2.2</w:t>
            </w:r>
            <w:r w:rsidR="00D46536">
              <w:t>.2. Наличие у участника закупки</w:t>
            </w:r>
            <w:r w:rsidRPr="00775588">
              <w:t xml:space="preserve"> рейтинга финансовой надежности страховой компании не ниже уровня «ruAА» по классификации рейтингового агентства «Эксперт РА» и/или «Национальное Рейтинговое Агентство» </w:t>
            </w:r>
            <w:r w:rsidRPr="00FD40A6">
              <w:rPr>
                <w:i/>
              </w:rPr>
              <w:t xml:space="preserve">(подтверждается </w:t>
            </w:r>
            <w:r w:rsidR="00D46536" w:rsidRPr="00FD40A6">
              <w:rPr>
                <w:i/>
              </w:rPr>
              <w:t>наличием запрашиваемого рейтинга на сайте рейтингового агентства «Эксперт РА» и/или «Национальное Рейтинговое Агентство»</w:t>
            </w:r>
            <w:r w:rsidRPr="00FD40A6">
              <w:rPr>
                <w:i/>
              </w:rPr>
              <w:t>)</w:t>
            </w:r>
          </w:p>
        </w:tc>
      </w:tr>
      <w:tr w:rsidR="00CE630D" w:rsidRPr="004316AC" w14:paraId="6D931078" w14:textId="77777777" w:rsidTr="007B1B45">
        <w:trPr>
          <w:gridBefore w:val="1"/>
          <w:wBefore w:w="12" w:type="dxa"/>
        </w:trPr>
        <w:tc>
          <w:tcPr>
            <w:tcW w:w="1242" w:type="dxa"/>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t>3</w:t>
            </w:r>
          </w:p>
        </w:tc>
        <w:tc>
          <w:tcPr>
            <w:tcW w:w="2665" w:type="dxa"/>
            <w:shd w:val="clear" w:color="auto" w:fill="auto"/>
            <w:vAlign w:val="center"/>
          </w:tcPr>
          <w:p w14:paraId="5075E2A8" w14:textId="77777777" w:rsidR="00B067D9" w:rsidRPr="004316AC" w:rsidRDefault="00B067D9" w:rsidP="00940F11">
            <w:pPr>
              <w:adjustRightInd w:val="0"/>
            </w:pPr>
            <w:r w:rsidRPr="004316A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7B1B45">
        <w:trPr>
          <w:gridBefore w:val="1"/>
          <w:wBefore w:w="12" w:type="dxa"/>
        </w:trPr>
        <w:tc>
          <w:tcPr>
            <w:tcW w:w="1242" w:type="dxa"/>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t>4</w:t>
            </w:r>
          </w:p>
        </w:tc>
        <w:tc>
          <w:tcPr>
            <w:tcW w:w="2665" w:type="dxa"/>
            <w:shd w:val="clear" w:color="auto" w:fill="auto"/>
            <w:vAlign w:val="center"/>
          </w:tcPr>
          <w:p w14:paraId="16A628EF" w14:textId="4065C38A" w:rsidR="00B067D9" w:rsidRPr="004316AC" w:rsidRDefault="00FB2537" w:rsidP="00940F11">
            <w:pPr>
              <w:adjustRightInd w:val="0"/>
            </w:pPr>
            <w:r w:rsidRPr="004316AC">
              <w:rPr>
                <w:b/>
              </w:rPr>
              <w:t xml:space="preserve">Формы, порядок, дата и время окончания срока предоставления участникам закупки разъяснений </w:t>
            </w:r>
            <w:r w:rsidRPr="004316AC">
              <w:rPr>
                <w:b/>
              </w:rPr>
              <w:lastRenderedPageBreak/>
              <w:t>положений документации о закупке</w:t>
            </w:r>
          </w:p>
        </w:tc>
        <w:tc>
          <w:tcPr>
            <w:tcW w:w="6407" w:type="dxa"/>
            <w:shd w:val="clear" w:color="auto" w:fill="auto"/>
          </w:tcPr>
          <w:p w14:paraId="44FF7436" w14:textId="77777777" w:rsidR="00C568BF" w:rsidRPr="004316AC" w:rsidRDefault="00C568BF" w:rsidP="00940F11">
            <w:pPr>
              <w:pStyle w:val="32"/>
              <w:numPr>
                <w:ilvl w:val="0"/>
                <w:numId w:val="6"/>
              </w:numPr>
              <w:ind w:left="0" w:firstLine="0"/>
            </w:pPr>
            <w:r w:rsidRPr="004316AC">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t xml:space="preserve">Заказчик в течение 3 (трех) рабочих дней со дня поступления запроса предоставляет разъяснения </w:t>
            </w:r>
            <w:r w:rsidRPr="004316AC">
              <w:lastRenderedPageBreak/>
              <w:t>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7B1B45">
        <w:trPr>
          <w:gridBefore w:val="1"/>
          <w:wBefore w:w="12" w:type="dxa"/>
        </w:trPr>
        <w:tc>
          <w:tcPr>
            <w:tcW w:w="1242" w:type="dxa"/>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lastRenderedPageBreak/>
              <w:t>5</w:t>
            </w:r>
          </w:p>
        </w:tc>
        <w:tc>
          <w:tcPr>
            <w:tcW w:w="2665" w:type="dxa"/>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48BE723B" w:rsidR="00C568BF" w:rsidRPr="004316AC" w:rsidRDefault="00B33CED" w:rsidP="00940F11">
            <w:pPr>
              <w:jc w:val="both"/>
            </w:pPr>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w:t>
            </w:r>
            <w:r w:rsidRPr="00B4188E">
              <w:t xml:space="preserve">предоставить </w:t>
            </w:r>
            <w:r w:rsidR="00F66DB6" w:rsidRPr="00B4188E">
              <w:t>Перечень застрахованного имущества,</w:t>
            </w:r>
            <w:r w:rsidR="002B3AC1" w:rsidRPr="00B4188E">
              <w:t xml:space="preserve"> Условия страхования,</w:t>
            </w:r>
            <w:r w:rsidR="00F66DB6" w:rsidRPr="00B4188E">
              <w:t xml:space="preserve"> </w:t>
            </w:r>
            <w:r w:rsidRPr="00B4188E">
              <w:t>Спецификацию, Предложение о цене,</w:t>
            </w:r>
            <w:r w:rsidRPr="00B4188E">
              <w:rPr>
                <w:b/>
                <w:bCs/>
              </w:rPr>
              <w:t xml:space="preserve"> </w:t>
            </w:r>
            <w:r w:rsidRPr="00B4188E">
              <w:t>Техническое задание,</w:t>
            </w:r>
            <w:r w:rsidRPr="00B4188E">
              <w:rPr>
                <w:b/>
                <w:bCs/>
              </w:rPr>
              <w:t xml:space="preserve"> </w:t>
            </w:r>
            <w:r w:rsidRPr="00B4188E">
              <w:t xml:space="preserve">Правила страхования и/или иной документ, информация </w:t>
            </w:r>
            <w:r w:rsidRPr="004316AC">
              <w:t>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Pr="004316AC">
              <w:lastRenderedPageBreak/>
              <w:t xml:space="preserve">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7B1B45">
        <w:trPr>
          <w:gridBefore w:val="1"/>
          <w:wBefore w:w="12" w:type="dxa"/>
        </w:trPr>
        <w:tc>
          <w:tcPr>
            <w:tcW w:w="1242" w:type="dxa"/>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2665" w:type="dxa"/>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CC50B9"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w:t>
            </w:r>
            <w:r w:rsidRPr="00CC50B9">
              <w:t xml:space="preserve">определенной приложением № </w:t>
            </w:r>
            <w:r w:rsidR="008C33E5" w:rsidRPr="00CC50B9">
              <w:t>2</w:t>
            </w:r>
            <w:r w:rsidRPr="00CC50B9">
              <w:t xml:space="preserve"> к извещению);</w:t>
            </w:r>
          </w:p>
          <w:p w14:paraId="54BE1718" w14:textId="37B1EC19" w:rsidR="00AA5B5B" w:rsidRPr="00CC50B9" w:rsidRDefault="009D34B9" w:rsidP="00940F11">
            <w:pPr>
              <w:widowControl w:val="0"/>
              <w:numPr>
                <w:ilvl w:val="1"/>
                <w:numId w:val="1"/>
              </w:numPr>
              <w:tabs>
                <w:tab w:val="left" w:pos="516"/>
                <w:tab w:val="left" w:pos="851"/>
                <w:tab w:val="left" w:pos="993"/>
              </w:tabs>
              <w:ind w:left="0" w:firstLine="0"/>
              <w:jc w:val="both"/>
              <w:rPr>
                <w:bCs/>
              </w:rPr>
            </w:pPr>
            <w:r w:rsidRPr="00CC50B9">
              <w:rPr>
                <w:bCs/>
              </w:rPr>
              <w:t>условия страхования</w:t>
            </w:r>
            <w:r w:rsidR="004316AC" w:rsidRPr="00CC50B9">
              <w:rPr>
                <w:bCs/>
              </w:rPr>
              <w:t xml:space="preserve"> (по форме, определенной приложением № 3 к извещению)</w:t>
            </w:r>
            <w:r w:rsidR="00AA5B5B" w:rsidRPr="00CC50B9">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r w:rsidRPr="003F4C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w:t>
            </w:r>
            <w:r w:rsidRPr="003F4C77">
              <w:lastRenderedPageBreak/>
              <w:t>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CC50B9" w:rsidRDefault="00B067D9" w:rsidP="00940F11">
            <w:pPr>
              <w:widowControl w:val="0"/>
              <w:numPr>
                <w:ilvl w:val="1"/>
                <w:numId w:val="1"/>
              </w:numPr>
              <w:tabs>
                <w:tab w:val="left" w:pos="516"/>
                <w:tab w:val="left" w:pos="993"/>
              </w:tabs>
              <w:ind w:left="0" w:firstLine="0"/>
              <w:jc w:val="both"/>
              <w:rPr>
                <w:bCs/>
              </w:rPr>
            </w:pPr>
            <w:r w:rsidRPr="003F4C77">
              <w:t xml:space="preserve">документ, на основании которого юридическое лицо </w:t>
            </w:r>
            <w:r w:rsidRPr="00CC50B9">
              <w:t>освобождено от уплаты НДС (при наличии) и/или уведомление о применении упрощенной систем</w:t>
            </w:r>
            <w:r w:rsidR="00D6730A" w:rsidRPr="00CC50B9">
              <w:t>ы налогообложения (при наличии);</w:t>
            </w:r>
          </w:p>
          <w:p w14:paraId="449A1AF5" w14:textId="6F48844A" w:rsidR="003F4C77" w:rsidRPr="00CC50B9" w:rsidRDefault="003F4C77" w:rsidP="00940F11">
            <w:pPr>
              <w:widowControl w:val="0"/>
              <w:numPr>
                <w:ilvl w:val="1"/>
                <w:numId w:val="1"/>
              </w:numPr>
              <w:tabs>
                <w:tab w:val="left" w:pos="516"/>
                <w:tab w:val="left" w:pos="993"/>
              </w:tabs>
              <w:ind w:left="0" w:firstLine="0"/>
              <w:jc w:val="both"/>
              <w:rPr>
                <w:bCs/>
              </w:rPr>
            </w:pPr>
            <w:r w:rsidRPr="00CC50B9">
              <w:rPr>
                <w:bCs/>
              </w:rPr>
              <w:t>правила</w:t>
            </w:r>
            <w:r w:rsidRPr="00CC50B9">
              <w:t xml:space="preserve"> </w:t>
            </w:r>
            <w:r w:rsidR="005B09F1" w:rsidRPr="00CC50B9">
              <w:t>страхования застрахованных лиц (по форме страховщика</w:t>
            </w:r>
            <w:r w:rsidR="004363E0" w:rsidRPr="00CC50B9">
              <w:t xml:space="preserve">, включающую в себя также </w:t>
            </w:r>
            <w:r w:rsidR="005B09F1" w:rsidRPr="00CC50B9">
              <w:t>таблиц</w:t>
            </w:r>
            <w:r w:rsidR="004363E0" w:rsidRPr="00CC50B9">
              <w:t>у</w:t>
            </w:r>
            <w:r w:rsidR="005B09F1" w:rsidRPr="00CC50B9">
              <w:t xml:space="preserve"> страховых выплат по каждому страховому случаю</w:t>
            </w:r>
            <w:r w:rsidR="009D34B9" w:rsidRPr="00CC50B9">
              <w:t xml:space="preserve">, </w:t>
            </w:r>
            <w:r w:rsidR="004363E0" w:rsidRPr="00CC50B9">
              <w:t xml:space="preserve">содержащую сведения, предложенные участником закупки в составе условий страхования </w:t>
            </w:r>
            <w:r w:rsidR="004363E0" w:rsidRPr="00CC50B9">
              <w:rPr>
                <w:bCs/>
              </w:rPr>
              <w:t>(по форме, определенной приложением № 3 к извещению</w:t>
            </w:r>
            <w:r w:rsidR="005B09F1" w:rsidRPr="00CC50B9">
              <w:t>)</w:t>
            </w:r>
            <w:r w:rsidR="004363E0" w:rsidRPr="00CC50B9">
              <w:t xml:space="preserve">, представленных в составе </w:t>
            </w:r>
            <w:r w:rsidR="004363E0" w:rsidRPr="00CC50B9">
              <w:lastRenderedPageBreak/>
              <w:t>заявки на участие в закупке</w:t>
            </w:r>
            <w:r w:rsidR="009F0FAF" w:rsidRPr="00CC50B9">
              <w:t xml:space="preserve"> (</w:t>
            </w:r>
            <w:r w:rsidR="00E54EF9" w:rsidRPr="00CC50B9">
              <w:t xml:space="preserve">согласно </w:t>
            </w:r>
            <w:r w:rsidR="009F0FAF" w:rsidRPr="00CC50B9">
              <w:t>пункт</w:t>
            </w:r>
            <w:r w:rsidR="00E54EF9" w:rsidRPr="00CC50B9">
              <w:t>у</w:t>
            </w:r>
            <w:r w:rsidR="009F0FAF" w:rsidRPr="00CC50B9">
              <w:t xml:space="preserve"> 6.3 извещения);</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CC50B9">
              <w:rPr>
                <w:bCs/>
              </w:rPr>
              <w:t xml:space="preserve">документы, подтверждающие соответствие участника закупки дополнительным требованиям, определенным пунктом 2.2 извещения </w:t>
            </w:r>
            <w:r w:rsidRPr="00CC50B9">
              <w:t xml:space="preserve">(в случае </w:t>
            </w:r>
            <w:r w:rsidRPr="003F4C77">
              <w:t>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7B1B45">
        <w:trPr>
          <w:gridBefore w:val="1"/>
          <w:wBefore w:w="12" w:type="dxa"/>
        </w:trPr>
        <w:tc>
          <w:tcPr>
            <w:tcW w:w="1242" w:type="dxa"/>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2665" w:type="dxa"/>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CC50B9" w:rsidRDefault="00B067D9" w:rsidP="00940F11">
            <w:pPr>
              <w:widowControl w:val="0"/>
              <w:numPr>
                <w:ilvl w:val="1"/>
                <w:numId w:val="9"/>
              </w:numPr>
              <w:tabs>
                <w:tab w:val="left" w:pos="464"/>
              </w:tabs>
              <w:ind w:left="0" w:firstLine="0"/>
              <w:jc w:val="both"/>
            </w:pPr>
            <w:r w:rsidRPr="000A29A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w:t>
            </w:r>
            <w:r w:rsidRPr="00CC50B9">
              <w:t>имеющих недостоверные и/или сфальсифицированные сведения, информацию, документы</w:t>
            </w:r>
            <w:r w:rsidR="007A6E6C" w:rsidRPr="00CC50B9">
              <w:t>;</w:t>
            </w:r>
            <w:r w:rsidRPr="00CC50B9">
              <w:t xml:space="preserve"> </w:t>
            </w:r>
          </w:p>
          <w:p w14:paraId="03057BF1" w14:textId="28F33326" w:rsidR="008F5D8D" w:rsidRPr="00CC50B9" w:rsidRDefault="00A81A19" w:rsidP="00B4188E">
            <w:pPr>
              <w:widowControl w:val="0"/>
              <w:numPr>
                <w:ilvl w:val="1"/>
                <w:numId w:val="9"/>
              </w:numPr>
              <w:tabs>
                <w:tab w:val="left" w:pos="464"/>
              </w:tabs>
              <w:ind w:left="0" w:firstLine="0"/>
              <w:jc w:val="both"/>
              <w:rPr>
                <w:bCs/>
              </w:rPr>
            </w:pPr>
            <w:r w:rsidRPr="00CC50B9">
              <w:rPr>
                <w:bCs/>
              </w:rPr>
              <w:t>превышение одной или более начальных (максимальных) страховых премий, определенных пунктом 1.3.6 извещения</w:t>
            </w:r>
            <w:r w:rsidR="0064643F" w:rsidRPr="00CC50B9">
              <w:rPr>
                <w:bCs/>
              </w:rPr>
              <w:t>;</w:t>
            </w:r>
          </w:p>
          <w:p w14:paraId="37BA391F" w14:textId="63F31142" w:rsidR="009A7366" w:rsidRPr="00CC50B9" w:rsidRDefault="009A7366" w:rsidP="00B4188E">
            <w:pPr>
              <w:widowControl w:val="0"/>
              <w:numPr>
                <w:ilvl w:val="1"/>
                <w:numId w:val="9"/>
              </w:numPr>
              <w:tabs>
                <w:tab w:val="left" w:pos="464"/>
              </w:tabs>
              <w:ind w:left="0" w:firstLine="0"/>
              <w:jc w:val="both"/>
              <w:rPr>
                <w:bCs/>
              </w:rPr>
            </w:pPr>
            <w:r w:rsidRPr="00CC50B9">
              <w:rPr>
                <w:bCs/>
              </w:rPr>
              <w:t xml:space="preserve">предложение участником закупки </w:t>
            </w:r>
            <w:r w:rsidR="004F7573" w:rsidRPr="00CC50B9">
              <w:rPr>
                <w:bCs/>
              </w:rPr>
              <w:t xml:space="preserve">в составе условий страхования (согласно пункту 6.3 извещения) </w:t>
            </w:r>
            <w:r w:rsidRPr="00CC50B9">
              <w:rPr>
                <w:bCs/>
              </w:rPr>
              <w:t xml:space="preserve">размера процента от страховой суммы менее </w:t>
            </w:r>
            <w:r w:rsidR="00A81A19" w:rsidRPr="00CC50B9">
              <w:rPr>
                <w:bCs/>
              </w:rPr>
              <w:t xml:space="preserve">соответствующего </w:t>
            </w:r>
            <w:r w:rsidRPr="00CC50B9">
              <w:rPr>
                <w:bCs/>
              </w:rPr>
              <w:t>размера процента от страховой суммы</w:t>
            </w:r>
            <w:r w:rsidR="004F7573" w:rsidRPr="00CC50B9">
              <w:rPr>
                <w:bCs/>
              </w:rPr>
              <w:t>, определенной з</w:t>
            </w:r>
            <w:r w:rsidRPr="00CC50B9">
              <w:rPr>
                <w:bCs/>
              </w:rPr>
              <w:t>аказчиком приложением № 3 к извещению;</w:t>
            </w:r>
          </w:p>
          <w:p w14:paraId="1FD2B664" w14:textId="799CF485" w:rsidR="00B067D9" w:rsidRPr="000A29AE" w:rsidRDefault="00973ED4" w:rsidP="00940F11">
            <w:pPr>
              <w:widowControl w:val="0"/>
              <w:numPr>
                <w:ilvl w:val="1"/>
                <w:numId w:val="9"/>
              </w:numPr>
              <w:tabs>
                <w:tab w:val="left" w:pos="464"/>
              </w:tabs>
              <w:ind w:left="0" w:firstLine="0"/>
              <w:jc w:val="both"/>
            </w:pPr>
            <w:r w:rsidRPr="00CC50B9">
              <w:t>превышения срока</w:t>
            </w:r>
            <w:r w:rsidR="00F84D6B" w:rsidRPr="00CC50B9">
              <w:t xml:space="preserve">, отклонение от периода поставки </w:t>
            </w:r>
            <w:r w:rsidR="00F84D6B" w:rsidRPr="00CC50B9">
              <w:lastRenderedPageBreak/>
              <w:t>товара,</w:t>
            </w:r>
            <w:r w:rsidR="00B067D9" w:rsidRPr="00CC50B9">
              <w:t xml:space="preserve"> выполнения работ, оказания услуг</w:t>
            </w:r>
            <w:r w:rsidRPr="00CC50B9">
              <w:t xml:space="preserve">, </w:t>
            </w:r>
            <w:r w:rsidR="00F84D6B" w:rsidRPr="00CC50B9">
              <w:t xml:space="preserve">и/или одного и более срока этапов поставки товара, выполнения </w:t>
            </w:r>
            <w:r w:rsidR="00F84D6B" w:rsidRPr="000A29AE">
              <w:t xml:space="preserve">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t xml:space="preserve">соответствующие </w:t>
            </w:r>
            <w:r w:rsidR="00B067D9" w:rsidRPr="000A29AE">
              <w:t>требовани</w:t>
            </w:r>
            <w:r w:rsidR="00F84D6B" w:rsidRPr="000A29AE">
              <w:t>я</w:t>
            </w:r>
            <w:r w:rsidR="00B067D9" w:rsidRPr="000A29AE">
              <w:t>);</w:t>
            </w:r>
          </w:p>
          <w:p w14:paraId="71ABCDCD" w14:textId="77777777"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A29AE" w:rsidRDefault="00B067D9" w:rsidP="00940F11">
            <w:pPr>
              <w:widowControl w:val="0"/>
              <w:numPr>
                <w:ilvl w:val="1"/>
                <w:numId w:val="8"/>
              </w:numPr>
              <w:tabs>
                <w:tab w:val="left" w:pos="464"/>
              </w:tabs>
              <w:ind w:left="0" w:firstLine="0"/>
              <w:jc w:val="both"/>
            </w:pPr>
            <w:r w:rsidRPr="000A29A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A29AE" w:rsidRDefault="00B067D9" w:rsidP="00940F11">
            <w:pPr>
              <w:widowControl w:val="0"/>
              <w:tabs>
                <w:tab w:val="left" w:pos="464"/>
              </w:tabs>
              <w:jc w:val="both"/>
            </w:pPr>
            <w:r w:rsidRPr="000A29AE">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41E219" w14:textId="2BE90760" w:rsidR="00266C79" w:rsidRPr="00CC50B9"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участие в закупке которого соответствует требованиям, установленным извещением о </w:t>
            </w:r>
            <w:r w:rsidR="0000124A" w:rsidRPr="00CC50B9">
              <w:t xml:space="preserve">проведении запроса котировок, и </w:t>
            </w:r>
            <w:r w:rsidR="00266C79" w:rsidRPr="00CC50B9">
              <w:t>содержит наиболее низкую страховую премию в день на одно лицо, застрахованное по страховой программе 1 (зимний сезон).</w:t>
            </w:r>
          </w:p>
          <w:p w14:paraId="026CC64B" w14:textId="5F77A34E" w:rsidR="00B067D9" w:rsidRPr="000A29AE" w:rsidRDefault="007A6E6C" w:rsidP="00940F11">
            <w:pPr>
              <w:widowControl w:val="0"/>
              <w:tabs>
                <w:tab w:val="left" w:pos="464"/>
              </w:tabs>
              <w:jc w:val="both"/>
            </w:pPr>
            <w:r w:rsidRPr="00CC50B9">
              <w:t>В случае если в двух и более заявках на участие в закупке содержится одинаковая</w:t>
            </w:r>
            <w:r w:rsidR="00A9427F" w:rsidRPr="00CC50B9">
              <w:t xml:space="preserve"> </w:t>
            </w:r>
            <w:r w:rsidR="004C01A1" w:rsidRPr="00CC50B9">
              <w:t xml:space="preserve">страховая премия в день на одно лицо, застрахованное по страховой программе 1 (зимний </w:t>
            </w:r>
            <w:r w:rsidR="004C01A1" w:rsidRPr="004C01A1">
              <w:t>сезон)</w:t>
            </w:r>
            <w:r w:rsidRPr="000A29AE">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4C01A1" w:rsidRPr="004C01A1">
              <w:t>страховую премию в день на одно лицо, застрахованное по страховой программе 1 (зимний сезон)</w:t>
            </w:r>
            <w:r w:rsidRPr="000A29AE">
              <w:t>.</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7B1B45">
        <w:trPr>
          <w:gridBefore w:val="1"/>
          <w:wBefore w:w="12" w:type="dxa"/>
        </w:trPr>
        <w:tc>
          <w:tcPr>
            <w:tcW w:w="1242" w:type="dxa"/>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2665" w:type="dxa"/>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6407" w:type="dxa"/>
            <w:shd w:val="clear" w:color="auto" w:fill="auto"/>
          </w:tcPr>
          <w:p w14:paraId="39A0957B" w14:textId="104DD650" w:rsidR="00B067D9" w:rsidRPr="00253921" w:rsidRDefault="00B067D9" w:rsidP="00940F11">
            <w:pPr>
              <w:widowControl w:val="0"/>
              <w:numPr>
                <w:ilvl w:val="0"/>
                <w:numId w:val="10"/>
              </w:numPr>
              <w:tabs>
                <w:tab w:val="left" w:pos="464"/>
                <w:tab w:val="left" w:pos="688"/>
              </w:tabs>
              <w:ind w:left="0" w:firstLine="0"/>
              <w:jc w:val="both"/>
            </w:pPr>
            <w:r w:rsidRPr="00253921">
              <w:t xml:space="preserve">Договор по результатам конкурентной закупки </w:t>
            </w:r>
            <w:r w:rsidR="00D564A6" w:rsidRPr="00253921">
              <w:br/>
            </w:r>
            <w:r w:rsidRPr="00253921">
              <w:t xml:space="preserve">с победителем закупки заключается не ранее чем через </w:t>
            </w:r>
            <w:r w:rsidR="00D564A6" w:rsidRPr="00253921">
              <w:br/>
            </w:r>
            <w:r w:rsidRPr="00253921">
              <w:t xml:space="preserve">10 (десять) календарных дней и не позднее чем через </w:t>
            </w:r>
            <w:r w:rsidR="00D564A6" w:rsidRPr="00253921">
              <w:br/>
            </w:r>
            <w:r w:rsidRPr="00253921">
              <w:t>20 (двадцать) календарных дней с даты размещения в ЕИС протокола рассмотрения заявок на участие в закупке и определения победителя.</w:t>
            </w:r>
          </w:p>
          <w:p w14:paraId="60935A29" w14:textId="378AB4E7" w:rsidR="00B067D9" w:rsidRPr="00253921" w:rsidRDefault="00B067D9" w:rsidP="00940F11">
            <w:pPr>
              <w:widowControl w:val="0"/>
              <w:numPr>
                <w:ilvl w:val="0"/>
                <w:numId w:val="10"/>
              </w:numPr>
              <w:tabs>
                <w:tab w:val="left" w:pos="464"/>
                <w:tab w:val="left" w:pos="688"/>
              </w:tabs>
              <w:ind w:left="0" w:firstLine="0"/>
              <w:jc w:val="both"/>
            </w:pPr>
            <w:r w:rsidRPr="0025392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53921" w:rsidRDefault="00B067D9" w:rsidP="00940F11">
            <w:pPr>
              <w:widowControl w:val="0"/>
              <w:numPr>
                <w:ilvl w:val="0"/>
                <w:numId w:val="10"/>
              </w:numPr>
              <w:tabs>
                <w:tab w:val="left" w:pos="464"/>
                <w:tab w:val="left" w:pos="688"/>
              </w:tabs>
              <w:ind w:left="0" w:firstLine="0"/>
              <w:jc w:val="both"/>
            </w:pPr>
            <w:r w:rsidRPr="0025392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253921">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53921" w:rsidRDefault="00B067D9" w:rsidP="00940F11">
            <w:pPr>
              <w:widowControl w:val="0"/>
              <w:numPr>
                <w:ilvl w:val="0"/>
                <w:numId w:val="10"/>
              </w:numPr>
              <w:tabs>
                <w:tab w:val="left" w:pos="464"/>
                <w:tab w:val="left" w:pos="688"/>
              </w:tabs>
              <w:ind w:left="0" w:firstLine="0"/>
              <w:jc w:val="both"/>
            </w:pPr>
            <w:r w:rsidRPr="00253921">
              <w:t>Условия заключения договора:</w:t>
            </w:r>
          </w:p>
          <w:p w14:paraId="00D4C1A8"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по результатам конкурентной закупки </w:t>
            </w:r>
            <w:r w:rsidRPr="00253921">
              <w:rPr>
                <w:bCs/>
              </w:rPr>
              <w:t>заключается с </w:t>
            </w:r>
            <w:r w:rsidRPr="00253921">
              <w:t>победителем закупки или с единственным участником закупки (в</w:t>
            </w:r>
            <w:r w:rsidRPr="00253921">
              <w:rPr>
                <w:bCs/>
              </w:rPr>
              <w:t xml:space="preserve"> случае принятия </w:t>
            </w:r>
            <w:r w:rsidRPr="00253921">
              <w:t>заказчиком решения о заключении договора с единственным участником закупки);</w:t>
            </w:r>
          </w:p>
          <w:p w14:paraId="7D15E873"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CC50B9"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договор, заключаемый по итогам закупки, должен соответствовать проекту договора, размещенному в ЕИС</w:t>
            </w:r>
            <w:r w:rsidRPr="00253921">
              <w:rPr>
                <w:bCs/>
              </w:rPr>
              <w:t xml:space="preserve"> </w:t>
            </w:r>
            <w:r w:rsidRPr="00CC50B9">
              <w:rPr>
                <w:bCs/>
              </w:rPr>
              <w:t xml:space="preserve">(приложение № </w:t>
            </w:r>
            <w:r w:rsidR="00AA5B5B" w:rsidRPr="00CC50B9">
              <w:rPr>
                <w:bCs/>
              </w:rPr>
              <w:t>5</w:t>
            </w:r>
            <w:r w:rsidR="00BB58D7" w:rsidRPr="00CC50B9">
              <w:rPr>
                <w:bCs/>
              </w:rPr>
              <w:t xml:space="preserve"> </w:t>
            </w:r>
            <w:r w:rsidRPr="00CC50B9">
              <w:rPr>
                <w:bCs/>
              </w:rPr>
              <w:t>к извещению)</w:t>
            </w:r>
            <w:r w:rsidRPr="00CC50B9">
              <w:t>, с включением в него условий, предложенных участником закупки, с которым заключается договор;</w:t>
            </w:r>
          </w:p>
          <w:p w14:paraId="27F552D8" w14:textId="505D5903" w:rsidR="002935A5" w:rsidRPr="00CC50B9"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CC50B9">
              <w:t xml:space="preserve">договор </w:t>
            </w:r>
            <w:r w:rsidR="002935A5" w:rsidRPr="00CC50B9">
              <w:t>заключается с</w:t>
            </w:r>
            <w:r w:rsidR="004C01A1" w:rsidRPr="00CC50B9">
              <w:t>о</w:t>
            </w:r>
            <w:r w:rsidR="002935A5" w:rsidRPr="00CC50B9">
              <w:t xml:space="preserve"> </w:t>
            </w:r>
            <w:r w:rsidR="004C01A1" w:rsidRPr="00CC50B9">
              <w:t>страховой премией в день на одно лицо, застрахованное по страховой программе 1 (зимний сезон)</w:t>
            </w:r>
            <w:r w:rsidR="002935A5" w:rsidRPr="00CC50B9">
              <w:rPr>
                <w:bCs/>
              </w:rPr>
              <w:t>, определенными</w:t>
            </w:r>
            <w:r w:rsidR="002935A5" w:rsidRPr="00CC50B9">
              <w:t xml:space="preserve"> в заявке на участие в закупке, предоставленной участником закупки, с которым заключается договор</w:t>
            </w:r>
            <w:r w:rsidR="004C01A1" w:rsidRPr="00CC50B9">
              <w:t>.</w:t>
            </w:r>
          </w:p>
          <w:p w14:paraId="10CF0C02" w14:textId="775B1165" w:rsidR="00706345" w:rsidRDefault="004C01A1" w:rsidP="004C01A1">
            <w:pPr>
              <w:widowControl w:val="0"/>
              <w:tabs>
                <w:tab w:val="left" w:pos="464"/>
                <w:tab w:val="left" w:pos="688"/>
                <w:tab w:val="left" w:pos="993"/>
              </w:tabs>
              <w:autoSpaceDE w:val="0"/>
              <w:autoSpaceDN w:val="0"/>
              <w:adjustRightInd w:val="0"/>
              <w:jc w:val="both"/>
            </w:pPr>
            <w:r w:rsidRPr="00CC50B9">
              <w:t xml:space="preserve">Страховая премия в день на одно лицо, застрахованное по страховой программе </w:t>
            </w:r>
            <w:r w:rsidR="00B641E1" w:rsidRPr="00CC50B9">
              <w:t>2</w:t>
            </w:r>
            <w:r w:rsidRPr="00CC50B9">
              <w:t xml:space="preserve"> (</w:t>
            </w:r>
            <w:r w:rsidR="00B641E1" w:rsidRPr="00CC50B9">
              <w:t>летний</w:t>
            </w:r>
            <w:r w:rsidRPr="00CC50B9">
              <w:t xml:space="preserve"> сезон)</w:t>
            </w:r>
            <w:r w:rsidR="00706345">
              <w:t>,</w:t>
            </w:r>
            <w:r w:rsidRPr="00CC50B9">
              <w:t xml:space="preserve"> </w:t>
            </w:r>
            <w:r w:rsidR="00706345" w:rsidRPr="00706345">
              <w:t>по страховой программе 3 (велосипедный парк)</w:t>
            </w:r>
            <w:r w:rsidR="00706345">
              <w:t xml:space="preserve">, </w:t>
            </w:r>
            <w:r w:rsidR="00706345" w:rsidRPr="00706345">
              <w:t>по страховой программе 4 (тюбинговая трасса)</w:t>
            </w:r>
            <w:r w:rsidR="00706345">
              <w:t xml:space="preserve"> </w:t>
            </w:r>
            <w:r w:rsidRPr="00CC50B9">
              <w:t xml:space="preserve">определяется путем умножения </w:t>
            </w:r>
            <w:r w:rsidR="00351AD2" w:rsidRPr="00CC50B9">
              <w:t xml:space="preserve">начальной (максимальной) страховой премии в день на одно лицо, застрахованное по </w:t>
            </w:r>
            <w:r w:rsidR="00E92905">
              <w:t xml:space="preserve">соответствующей </w:t>
            </w:r>
            <w:r w:rsidR="00351AD2" w:rsidRPr="00CC50B9">
              <w:t>страховой программе,</w:t>
            </w:r>
            <w:r w:rsidRPr="00CC50B9">
              <w:t xml:space="preserve"> </w:t>
            </w:r>
            <w:r w:rsidR="00C55227" w:rsidRPr="00CC50B9">
              <w:t>определенной пунктом</w:t>
            </w:r>
            <w:r w:rsidRPr="00CC50B9">
              <w:t xml:space="preserve"> </w:t>
            </w:r>
            <w:r>
              <w:t>1.3.6 извещения</w:t>
            </w:r>
            <w:r w:rsidR="00BD3474">
              <w:t>,</w:t>
            </w:r>
            <w:r>
              <w:t xml:space="preserve"> на коэффициент снижения (К), который рассчитывается по формуле:</w:t>
            </w:r>
          </w:p>
          <w:p w14:paraId="65D6038C" w14:textId="77777777" w:rsidR="004C01A1" w:rsidRDefault="004C01A1" w:rsidP="004C01A1">
            <w:pPr>
              <w:widowControl w:val="0"/>
              <w:tabs>
                <w:tab w:val="left" w:pos="464"/>
                <w:tab w:val="left" w:pos="688"/>
                <w:tab w:val="left" w:pos="993"/>
              </w:tabs>
              <w:autoSpaceDE w:val="0"/>
              <w:autoSpaceDN w:val="0"/>
              <w:adjustRightInd w:val="0"/>
              <w:jc w:val="both"/>
            </w:pPr>
            <w:r>
              <w:t>К=Сi / Cmax, где:</w:t>
            </w:r>
          </w:p>
          <w:p w14:paraId="5E530FBD" w14:textId="408A7825" w:rsidR="004C01A1" w:rsidRDefault="004C01A1" w:rsidP="004C01A1">
            <w:pPr>
              <w:widowControl w:val="0"/>
              <w:tabs>
                <w:tab w:val="left" w:pos="464"/>
                <w:tab w:val="left" w:pos="688"/>
                <w:tab w:val="left" w:pos="993"/>
              </w:tabs>
              <w:autoSpaceDE w:val="0"/>
              <w:autoSpaceDN w:val="0"/>
              <w:adjustRightInd w:val="0"/>
              <w:jc w:val="both"/>
            </w:pPr>
            <w:r>
              <w:t xml:space="preserve">Сi = страховая премия </w:t>
            </w:r>
            <w:r w:rsidR="00351AD2" w:rsidRPr="00351AD2">
              <w:t>в день на одно лицо, застрахованное по страховой программе 1 (зимний сезон)</w:t>
            </w:r>
            <w:r>
              <w:t>, предложенная участником закупки, с которым заключается договор;</w:t>
            </w:r>
          </w:p>
          <w:p w14:paraId="282CAC7F" w14:textId="58D28F1B" w:rsidR="004C01A1" w:rsidRPr="00253921" w:rsidRDefault="004C01A1" w:rsidP="004C01A1">
            <w:pPr>
              <w:widowControl w:val="0"/>
              <w:tabs>
                <w:tab w:val="left" w:pos="464"/>
                <w:tab w:val="left" w:pos="688"/>
                <w:tab w:val="left" w:pos="993"/>
              </w:tabs>
              <w:autoSpaceDE w:val="0"/>
              <w:autoSpaceDN w:val="0"/>
              <w:adjustRightInd w:val="0"/>
              <w:jc w:val="both"/>
            </w:pPr>
            <w:r>
              <w:t xml:space="preserve">Сmax = начальная (максимальная) страховая премия </w:t>
            </w:r>
            <w:r w:rsidR="00C55227" w:rsidRPr="00C55227">
              <w:t>в день на одно лицо, застрахованное по страховой программе 1 (зимний сезон)</w:t>
            </w:r>
            <w:r>
              <w:t xml:space="preserve">, </w:t>
            </w:r>
            <w:r w:rsidR="00C55227">
              <w:t>определенная</w:t>
            </w:r>
            <w:r>
              <w:t xml:space="preserve"> пункт</w:t>
            </w:r>
            <w:r w:rsidR="00C55227">
              <w:t>ом</w:t>
            </w:r>
            <w:r>
              <w:t xml:space="preserve"> 1.3.6 извещения;</w:t>
            </w:r>
          </w:p>
          <w:p w14:paraId="119AF261" w14:textId="67890080"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253921">
              <w:t>8.4.1</w:t>
            </w:r>
            <w:r w:rsidRPr="00253921">
              <w:t xml:space="preserve">, </w:t>
            </w:r>
            <w:r w:rsidR="00AE7AA1" w:rsidRPr="00253921">
              <w:t>8.4.3, 8.4.4</w:t>
            </w:r>
            <w:r w:rsidRPr="00253921">
              <w:t xml:space="preserve"> </w:t>
            </w:r>
            <w:r w:rsidR="00AE7AA1" w:rsidRPr="00253921">
              <w:t>извещения</w:t>
            </w:r>
            <w:r w:rsidRPr="00253921">
              <w:t>, для подписания участником закупки, с которым принято решение о заключении договора.</w:t>
            </w:r>
          </w:p>
          <w:p w14:paraId="00512957" w14:textId="7717F54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принято решение о заключении договора, не позднее чем через 3 (три) рабочих </w:t>
            </w:r>
            <w:r w:rsidRPr="00253921">
              <w:lastRenderedPageBreak/>
              <w:t xml:space="preserve">дня с даты размещения </w:t>
            </w:r>
            <w:r w:rsidR="00AE7AA1" w:rsidRPr="00253921">
              <w:t>з</w:t>
            </w:r>
            <w:r w:rsidRPr="00253921">
              <w:t>аказчиком в ЕИС проекта договора подписывает усиленной электронной подписью лица, 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253921">
              <w:t xml:space="preserve">8.4.1, 8.4.3, 8.4.4 </w:t>
            </w:r>
            <w:r w:rsidRPr="00253921">
              <w:t xml:space="preserve"> </w:t>
            </w:r>
            <w:r w:rsidR="00AE7AA1" w:rsidRPr="00253921">
              <w:t>извещения</w:t>
            </w:r>
            <w:r w:rsidRPr="00253921">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253921" w:rsidRDefault="00D35287" w:rsidP="00582084">
            <w:pPr>
              <w:widowControl w:val="0"/>
              <w:tabs>
                <w:tab w:val="left" w:pos="464"/>
                <w:tab w:val="left" w:pos="688"/>
                <w:tab w:val="left" w:pos="993"/>
              </w:tabs>
              <w:autoSpaceDE w:val="0"/>
              <w:autoSpaceDN w:val="0"/>
              <w:adjustRightInd w:val="0"/>
              <w:jc w:val="both"/>
            </w:pPr>
            <w:r w:rsidRPr="00253921">
              <w:t>Участник закупки, с которым принято решение о заключении договора, не вправе указывать в протоколе разногласий информацию, изменяющую (дополняющую) 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253921">
              <w:t>8.4.6 извещения</w:t>
            </w:r>
            <w:r w:rsidRPr="00253921">
              <w:t>:</w:t>
            </w:r>
          </w:p>
          <w:p w14:paraId="4DADE42F" w14:textId="7CCFF395"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253921">
              <w:t>8.4.6</w:t>
            </w:r>
            <w:r w:rsidR="00D35287" w:rsidRPr="00253921">
              <w:t xml:space="preserve"> </w:t>
            </w:r>
            <w:r w:rsidRPr="00253921">
              <w:t>извещения</w:t>
            </w:r>
            <w:r w:rsidR="00D35287" w:rsidRPr="00253921">
              <w:t>;</w:t>
            </w:r>
          </w:p>
          <w:p w14:paraId="2317C128" w14:textId="7FEA6EDC"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w:t>
            </w:r>
            <w:r w:rsidR="00D35287" w:rsidRPr="00253921">
              <w:t>;</w:t>
            </w:r>
          </w:p>
          <w:p w14:paraId="6159EC74" w14:textId="0BBF8C68"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 В таком случае з</w:t>
            </w:r>
            <w:r w:rsidR="00D35287" w:rsidRPr="00253921">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253921">
              <w:t xml:space="preserve">8.4.1, 8.4.3, </w:t>
            </w:r>
            <w:r w:rsidR="001F4AB3" w:rsidRPr="00253921">
              <w:t>8.4.4 извещения</w:t>
            </w:r>
            <w:r w:rsidR="00D35287" w:rsidRPr="00253921">
              <w:t>, подлежит обязательному учету.</w:t>
            </w:r>
          </w:p>
          <w:p w14:paraId="51D0FE93" w14:textId="6340FF43"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lastRenderedPageBreak/>
              <w:t xml:space="preserve">Участник закупки, с которым заключается договор, не позднее 1 (одного) рабочего дня, следующего за датой размещения заказчиком информации и документов в соответствии с </w:t>
            </w:r>
            <w:r w:rsidR="001F4AB3" w:rsidRPr="00253921">
              <w:t xml:space="preserve">абзацами 2 и 3 </w:t>
            </w:r>
            <w:r w:rsidRPr="00253921">
              <w:t>пункт</w:t>
            </w:r>
            <w:r w:rsidR="001F4AB3" w:rsidRPr="00253921">
              <w:t>а</w:t>
            </w:r>
            <w:r w:rsidRPr="00253921">
              <w:t xml:space="preserve"> </w:t>
            </w:r>
            <w:r w:rsidR="001F4AB3" w:rsidRPr="00253921">
              <w:t>8.4.7 извещения</w:t>
            </w:r>
            <w:r w:rsidRPr="00253921">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Заказчик не позднее 1 (одного) рабочего дня, следующего за днем подписания договора участником закупки</w:t>
            </w:r>
            <w:r w:rsidR="001F4AB3" w:rsidRPr="00253921">
              <w:t xml:space="preserve"> в соответ</w:t>
            </w:r>
            <w:r w:rsidR="00CE66F7" w:rsidRPr="00253921">
              <w:t>ствии с пунктом 8.4.8 извещения</w:t>
            </w:r>
            <w:r w:rsidRPr="00253921">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F2D75BD"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В случае, если участником закупки, с которым заключается договор, в срок, установленный пунктом </w:t>
            </w:r>
            <w:r w:rsidR="008B61EB" w:rsidRPr="00253921">
              <w:t>8.4.6 извещения</w:t>
            </w:r>
            <w:r w:rsidRPr="00253921">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253921">
              <w:t>8.4.8 извещения</w:t>
            </w:r>
            <w:r w:rsidRPr="00253921">
              <w:t>, не подписан проект договора такой участник закупки считается уклонившимся от заключения договора</w:t>
            </w:r>
            <w:r w:rsidR="00FA112D">
              <w:t>.</w:t>
            </w:r>
          </w:p>
          <w:p w14:paraId="62C8421D" w14:textId="709126BF" w:rsidR="00B067D9" w:rsidRPr="0025392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53921">
              <w:rPr>
                <w:bCs/>
              </w:rPr>
              <w:t xml:space="preserve">начальную (максимальную) </w:t>
            </w:r>
            <w:r w:rsidR="00692836" w:rsidRPr="00253921">
              <w:rPr>
                <w:bCs/>
              </w:rPr>
              <w:t>цену</w:t>
            </w:r>
            <w:r w:rsidRPr="00253921">
              <w:rPr>
                <w:bCs/>
              </w:rPr>
              <w:t xml:space="preserve"> единицы товара, работы, услуги, установленных</w:t>
            </w:r>
            <w:r w:rsidRPr="00253921">
              <w:t xml:space="preserve"> </w:t>
            </w:r>
            <w:r w:rsidRPr="00253921">
              <w:rPr>
                <w:bCs/>
              </w:rPr>
              <w:t>извещением)</w:t>
            </w:r>
            <w:r w:rsidRPr="00253921">
              <w:t>, срок поставки товара, выполнения работ, оказания услуг), предложенные участником закупки, с которым заключается договор.</w:t>
            </w:r>
          </w:p>
        </w:tc>
      </w:tr>
      <w:tr w:rsidR="0000124A" w:rsidRPr="006816C8" w14:paraId="5E2A5067" w14:textId="77777777" w:rsidTr="007B1B45">
        <w:trPr>
          <w:gridBefore w:val="1"/>
          <w:wBefore w:w="12" w:type="dxa"/>
        </w:trPr>
        <w:tc>
          <w:tcPr>
            <w:tcW w:w="1242" w:type="dxa"/>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2665" w:type="dxa"/>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CC50B9">
        <w:trPr>
          <w:gridBefore w:val="1"/>
          <w:wBefore w:w="12" w:type="dxa"/>
          <w:trHeight w:val="1093"/>
        </w:trPr>
        <w:tc>
          <w:tcPr>
            <w:tcW w:w="1242" w:type="dxa"/>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t>10</w:t>
            </w:r>
          </w:p>
        </w:tc>
        <w:tc>
          <w:tcPr>
            <w:tcW w:w="2665" w:type="dxa"/>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6407" w:type="dxa"/>
            <w:shd w:val="clear" w:color="auto" w:fill="auto"/>
          </w:tcPr>
          <w:p w14:paraId="58797BD1" w14:textId="77777777" w:rsidR="006816C8" w:rsidRPr="00CC50B9" w:rsidRDefault="006816C8" w:rsidP="00940F11">
            <w:pPr>
              <w:widowControl w:val="0"/>
              <w:jc w:val="both"/>
            </w:pPr>
            <w:r w:rsidRPr="00CC50B9">
              <w:t xml:space="preserve">1. Заявка на участие в открытом </w:t>
            </w:r>
            <w:r w:rsidRPr="00CC50B9">
              <w:rPr>
                <w:bCs/>
              </w:rPr>
              <w:t>запросе котировок</w:t>
            </w:r>
            <w:r w:rsidRPr="00CC50B9">
              <w:t xml:space="preserve"> в электронной форме. Форма.</w:t>
            </w:r>
          </w:p>
          <w:p w14:paraId="478FD632" w14:textId="77777777" w:rsidR="006816C8" w:rsidRPr="00CC50B9" w:rsidRDefault="006816C8" w:rsidP="00940F11">
            <w:pPr>
              <w:widowControl w:val="0"/>
              <w:tabs>
                <w:tab w:val="left" w:pos="1701"/>
              </w:tabs>
              <w:jc w:val="both"/>
            </w:pPr>
            <w:r w:rsidRPr="00CC50B9">
              <w:t>2. Сведения об участнике закупки. Форма.</w:t>
            </w:r>
          </w:p>
          <w:p w14:paraId="74190AC3" w14:textId="6D6E043C" w:rsidR="006816C8" w:rsidRPr="00CC50B9" w:rsidRDefault="006816C8" w:rsidP="00940F11">
            <w:pPr>
              <w:widowControl w:val="0"/>
              <w:tabs>
                <w:tab w:val="left" w:pos="1701"/>
              </w:tabs>
              <w:jc w:val="both"/>
            </w:pPr>
            <w:r w:rsidRPr="00CC50B9">
              <w:t xml:space="preserve">3. </w:t>
            </w:r>
            <w:r w:rsidR="00FC1890" w:rsidRPr="00CC50B9">
              <w:t>Условия страхования</w:t>
            </w:r>
            <w:r w:rsidRPr="00CC50B9">
              <w:t>. Форма.</w:t>
            </w:r>
          </w:p>
          <w:p w14:paraId="7FBEC96E" w14:textId="36F3C895" w:rsidR="006816C8" w:rsidRPr="00CC50B9" w:rsidRDefault="006816C8" w:rsidP="00940F11">
            <w:pPr>
              <w:widowControl w:val="0"/>
              <w:tabs>
                <w:tab w:val="left" w:pos="1701"/>
              </w:tabs>
              <w:jc w:val="both"/>
            </w:pPr>
            <w:r w:rsidRPr="00CC50B9">
              <w:t xml:space="preserve">4. Обоснование начальной (максимальной) </w:t>
            </w:r>
            <w:r w:rsidR="00591EC1" w:rsidRPr="00CC50B9">
              <w:t>страховой премии в день на одно лицо</w:t>
            </w:r>
            <w:r w:rsidRPr="00CC50B9">
              <w:t>.</w:t>
            </w:r>
          </w:p>
          <w:p w14:paraId="6F7D1487" w14:textId="5542850F" w:rsidR="00B067D9" w:rsidRPr="006816C8" w:rsidRDefault="006816C8" w:rsidP="00940F11">
            <w:pPr>
              <w:widowControl w:val="0"/>
              <w:tabs>
                <w:tab w:val="left" w:pos="1701"/>
              </w:tabs>
              <w:jc w:val="both"/>
            </w:pPr>
            <w:r w:rsidRPr="00CC50B9">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34D4BB9B" w:rsidR="00554944" w:rsidRPr="007637E1" w:rsidRDefault="00206547" w:rsidP="00940F11">
      <w:pPr>
        <w:jc w:val="right"/>
        <w:rPr>
          <w:b/>
          <w:bCs/>
        </w:rPr>
      </w:pPr>
      <w:r w:rsidRPr="00206547">
        <w:rPr>
          <w:b/>
          <w:bCs/>
        </w:rPr>
        <w:t xml:space="preserve">от </w:t>
      </w:r>
      <w:r w:rsidR="00A75804">
        <w:rPr>
          <w:b/>
          <w:bCs/>
        </w:rPr>
        <w:t>09.11</w:t>
      </w:r>
      <w:r w:rsidRPr="00206547">
        <w:rPr>
          <w:b/>
          <w:bCs/>
        </w:rPr>
        <w:t>.2022 г. № ЗКЭФ-ДЭ-66</w:t>
      </w:r>
      <w:r w:rsidR="005B069E">
        <w:rPr>
          <w:b/>
          <w:bCs/>
        </w:rPr>
        <w:t>1</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КАВКАЗ.РФ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78BB5457"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2205AB" w:rsidRPr="007637E1">
        <w:t>2</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2311F5E1"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206547" w:rsidRPr="00206547">
        <w:rPr>
          <w:bCs/>
        </w:rPr>
        <w:t xml:space="preserve">от </w:t>
      </w:r>
      <w:r w:rsidR="00A75804">
        <w:rPr>
          <w:bCs/>
        </w:rPr>
        <w:t>09.11</w:t>
      </w:r>
      <w:r w:rsidR="00206547" w:rsidRPr="00206547">
        <w:rPr>
          <w:bCs/>
        </w:rPr>
        <w:t>.2022 г. № ЗКЭФ-ДЭ-66</w:t>
      </w:r>
      <w:r w:rsidR="005B069E">
        <w:rPr>
          <w:bCs/>
        </w:rPr>
        <w:t>1</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 xml:space="preserve">именуемое(-ый, -ая)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7B7370BA" w:rsidR="0043687A" w:rsidRPr="00CC50B9" w:rsidRDefault="006A12CC" w:rsidP="00B641E1">
      <w:pPr>
        <w:numPr>
          <w:ilvl w:val="0"/>
          <w:numId w:val="3"/>
        </w:numPr>
        <w:tabs>
          <w:tab w:val="left" w:pos="993"/>
        </w:tabs>
        <w:ind w:left="0" w:firstLine="709"/>
        <w:jc w:val="both"/>
      </w:pPr>
      <w:r w:rsidRPr="00CC50B9">
        <w:t xml:space="preserve">Участник закупки согласен </w:t>
      </w:r>
      <w:r w:rsidR="00667F8F" w:rsidRPr="00CC50B9">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B641E1" w:rsidRPr="00CC50B9">
        <w:t xml:space="preserve">со страховой премией в день на одно лицо, застрахованное по страховой программе 1 (зимний сезон) </w:t>
      </w:r>
      <w:r w:rsidR="00DD659A" w:rsidRPr="00CC50B9">
        <w:t>__________(____</w:t>
      </w:r>
      <w:r w:rsidR="00215524" w:rsidRPr="00CC50B9">
        <w:t>___)</w:t>
      </w:r>
      <w:r w:rsidR="0043687A" w:rsidRPr="00CC50B9">
        <w:t xml:space="preserve"> рублей</w:t>
      </w:r>
      <w:r w:rsidR="00DD659A" w:rsidRPr="00CC50B9">
        <w:t>___ копеек</w:t>
      </w:r>
      <w:r w:rsidR="007637E1" w:rsidRPr="00CC50B9">
        <w:t>,</w:t>
      </w:r>
      <w:r w:rsidR="00D73422" w:rsidRPr="00CC50B9">
        <w:t xml:space="preserve"> НДС</w:t>
      </w:r>
      <w:r w:rsidR="007637E1" w:rsidRPr="00CC50B9">
        <w:t xml:space="preserve"> не облагается.</w:t>
      </w:r>
    </w:p>
    <w:p w14:paraId="1E7D6AA6" w14:textId="516EAF15" w:rsidR="0043687A" w:rsidRPr="00CC50B9" w:rsidRDefault="0043687A" w:rsidP="00940F11">
      <w:pPr>
        <w:tabs>
          <w:tab w:val="left" w:pos="993"/>
        </w:tabs>
        <w:jc w:val="both"/>
        <w:rPr>
          <w:i/>
          <w:sz w:val="20"/>
          <w:szCs w:val="20"/>
        </w:rPr>
      </w:pPr>
      <w:r w:rsidRPr="00CC50B9">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CC50B9">
        <w:t>Участник закупки гарантирует достоверность информац</w:t>
      </w:r>
      <w:r w:rsidRPr="00CC50B9">
        <w:rPr>
          <w:bCs/>
        </w:rPr>
        <w:t>ии</w:t>
      </w:r>
      <w:r w:rsidRPr="007637E1">
        <w:rPr>
          <w:bCs/>
        </w:rPr>
        <w:t>,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 В</w:t>
      </w:r>
      <w:r w:rsidR="00BB3331" w:rsidRPr="007637E1">
        <w:rPr>
          <w:i/>
        </w:rPr>
        <w:t xml:space="preserve"> случае,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637E1">
          <w:t>статьями 289</w:t>
        </w:r>
      </w:hyperlink>
      <w:r w:rsidRPr="007637E1">
        <w:t xml:space="preserve">, </w:t>
      </w:r>
      <w:hyperlink r:id="rId20" w:history="1">
        <w:r w:rsidRPr="007637E1">
          <w:t>290</w:t>
        </w:r>
      </w:hyperlink>
      <w:r w:rsidRPr="007637E1">
        <w:t xml:space="preserve">, </w:t>
      </w:r>
      <w:hyperlink r:id="rId21" w:history="1">
        <w:r w:rsidRPr="007637E1">
          <w:t>291</w:t>
        </w:r>
      </w:hyperlink>
      <w:r w:rsidRPr="007637E1">
        <w:t xml:space="preserve">, </w:t>
      </w:r>
      <w:hyperlink r:id="rId22"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13320E2D"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e-mail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15654C" w:rsidRDefault="006A12CC" w:rsidP="00940F11">
      <w:pPr>
        <w:numPr>
          <w:ilvl w:val="0"/>
          <w:numId w:val="2"/>
        </w:numPr>
        <w:tabs>
          <w:tab w:val="left" w:pos="993"/>
        </w:tabs>
        <w:ind w:left="0" w:firstLine="709"/>
        <w:jc w:val="both"/>
      </w:pPr>
      <w:r w:rsidRPr="0015654C">
        <w:t>Сведение об участнике закупки.</w:t>
      </w:r>
    </w:p>
    <w:p w14:paraId="6C3FE95E" w14:textId="1B43B2BE" w:rsidR="00AA5B5B" w:rsidRPr="0015654C" w:rsidRDefault="00381285" w:rsidP="00940F11">
      <w:pPr>
        <w:numPr>
          <w:ilvl w:val="0"/>
          <w:numId w:val="2"/>
        </w:numPr>
        <w:tabs>
          <w:tab w:val="left" w:pos="993"/>
        </w:tabs>
        <w:ind w:left="0" w:firstLine="709"/>
        <w:jc w:val="both"/>
      </w:pPr>
      <w:r w:rsidRPr="0015654C">
        <w:t>Условия страхования.</w:t>
      </w:r>
    </w:p>
    <w:p w14:paraId="026FA3A5" w14:textId="24C0CA13" w:rsidR="00381285" w:rsidRPr="0015654C" w:rsidRDefault="00381285" w:rsidP="00381285">
      <w:pPr>
        <w:numPr>
          <w:ilvl w:val="0"/>
          <w:numId w:val="2"/>
        </w:numPr>
        <w:tabs>
          <w:tab w:val="left" w:pos="993"/>
        </w:tabs>
        <w:ind w:left="0" w:firstLine="709"/>
        <w:jc w:val="both"/>
      </w:pPr>
      <w:r w:rsidRPr="0015654C">
        <w:t>Правила страхования застрахованных лиц (по форме страховщика, включающую в себя также таблицу страховых выплат по каждому страховому случаю, содержащую сведения, предложенные участником закупки в составе условий страхования (по форме, определенной приложением № 3 к извещению), представленных в составе заявки на участие в закупке (согласно пункту 6.3 извещения).</w:t>
      </w:r>
    </w:p>
    <w:p w14:paraId="15E5A866" w14:textId="77777777" w:rsidR="00381285" w:rsidRPr="007637E1" w:rsidRDefault="00381285" w:rsidP="00940F11">
      <w:pPr>
        <w:numPr>
          <w:ilvl w:val="0"/>
          <w:numId w:val="2"/>
        </w:numPr>
        <w:tabs>
          <w:tab w:val="left" w:pos="993"/>
        </w:tabs>
        <w:ind w:left="0" w:firstLine="709"/>
        <w:jc w:val="both"/>
      </w:pP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77777777" w:rsidR="006A12CC" w:rsidRPr="007637E1" w:rsidRDefault="006A12CC" w:rsidP="00940F11">
      <w:pPr>
        <w:pBdr>
          <w:bottom w:val="single" w:sz="12" w:space="1" w:color="auto"/>
        </w:pBdr>
        <w:jc w:val="both"/>
        <w:rPr>
          <w:b/>
          <w:bCs/>
        </w:rPr>
      </w:pPr>
    </w:p>
    <w:p w14:paraId="058529D3" w14:textId="77777777" w:rsidR="006A12CC" w:rsidRPr="007637E1" w:rsidRDefault="006A12CC" w:rsidP="00940F11">
      <w:pPr>
        <w:ind w:firstLine="709"/>
        <w:jc w:val="both"/>
        <w:rPr>
          <w:bCs/>
        </w:rPr>
      </w:pPr>
      <w:r w:rsidRPr="007637E1">
        <w:rPr>
          <w:bCs/>
        </w:rPr>
        <w:t>_______           ______________      /___________________ /</w:t>
      </w:r>
    </w:p>
    <w:p w14:paraId="60A22598" w14:textId="77777777" w:rsidR="006A12CC" w:rsidRPr="007637E1" w:rsidRDefault="006A12CC" w:rsidP="00940F11">
      <w:pPr>
        <w:tabs>
          <w:tab w:val="left" w:pos="993"/>
        </w:tabs>
        <w:ind w:firstLine="709"/>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EBE66E9" w14:textId="5AA21F05" w:rsidR="004E4F2F" w:rsidRPr="004E4F2F" w:rsidRDefault="00206547" w:rsidP="004E4F2F">
      <w:pPr>
        <w:keepNext/>
        <w:keepLines/>
        <w:widowControl w:val="0"/>
        <w:suppressLineNumbers/>
        <w:tabs>
          <w:tab w:val="left" w:pos="1276"/>
          <w:tab w:val="left" w:pos="1560"/>
        </w:tabs>
        <w:suppressAutoHyphens/>
        <w:ind w:firstLine="709"/>
        <w:jc w:val="right"/>
        <w:rPr>
          <w:b/>
          <w:bCs/>
        </w:rPr>
      </w:pPr>
      <w:r w:rsidRPr="00206547">
        <w:rPr>
          <w:b/>
          <w:bCs/>
        </w:rPr>
        <w:t xml:space="preserve">от </w:t>
      </w:r>
      <w:r w:rsidR="00A75804">
        <w:rPr>
          <w:b/>
          <w:bCs/>
        </w:rPr>
        <w:t>09.11</w:t>
      </w:r>
      <w:r w:rsidRPr="00206547">
        <w:rPr>
          <w:b/>
          <w:bCs/>
        </w:rPr>
        <w:t>.2022 г. № ЗКЭФ-ДЭ-66</w:t>
      </w:r>
      <w:r w:rsidR="005B069E">
        <w:rPr>
          <w:b/>
          <w:bCs/>
        </w:rPr>
        <w:t>1</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54B82" w14:paraId="03220764" w14:textId="77777777" w:rsidTr="00B067D9">
        <w:tc>
          <w:tcPr>
            <w:tcW w:w="3420" w:type="dxa"/>
          </w:tcPr>
          <w:p w14:paraId="0B082B3F" w14:textId="77777777" w:rsidR="00B067D9" w:rsidRPr="00E54B82" w:rsidRDefault="00B067D9" w:rsidP="00940F11">
            <w:pPr>
              <w:widowControl w:val="0"/>
              <w:ind w:left="180"/>
            </w:pPr>
            <w:r w:rsidRPr="00E54B82">
              <w:t>Полное наименование</w:t>
            </w:r>
          </w:p>
        </w:tc>
        <w:tc>
          <w:tcPr>
            <w:tcW w:w="6503" w:type="dxa"/>
          </w:tcPr>
          <w:p w14:paraId="536FCD41" w14:textId="77777777" w:rsidR="00B067D9" w:rsidRPr="00E54B82" w:rsidRDefault="00B067D9" w:rsidP="00940F11">
            <w:pPr>
              <w:widowControl w:val="0"/>
              <w:ind w:left="252"/>
            </w:pPr>
          </w:p>
        </w:tc>
      </w:tr>
      <w:tr w:rsidR="00CE630D" w:rsidRPr="00E54B82" w14:paraId="733C5C55" w14:textId="77777777" w:rsidTr="00B067D9">
        <w:tc>
          <w:tcPr>
            <w:tcW w:w="3420" w:type="dxa"/>
          </w:tcPr>
          <w:p w14:paraId="4B823376" w14:textId="77777777" w:rsidR="00B067D9" w:rsidRPr="00E54B82" w:rsidRDefault="00B067D9" w:rsidP="00940F11">
            <w:pPr>
              <w:widowControl w:val="0"/>
              <w:ind w:left="180"/>
            </w:pPr>
            <w:r w:rsidRPr="00E54B82">
              <w:t>Краткое наименование</w:t>
            </w:r>
          </w:p>
        </w:tc>
        <w:tc>
          <w:tcPr>
            <w:tcW w:w="6503" w:type="dxa"/>
          </w:tcPr>
          <w:p w14:paraId="5CFD0F2F" w14:textId="77777777" w:rsidR="00B067D9" w:rsidRPr="00E54B82" w:rsidRDefault="00B067D9" w:rsidP="00940F11">
            <w:pPr>
              <w:widowControl w:val="0"/>
              <w:ind w:left="252"/>
            </w:pPr>
          </w:p>
        </w:tc>
      </w:tr>
      <w:tr w:rsidR="00CE630D" w:rsidRPr="00E54B82" w14:paraId="6B811F14" w14:textId="77777777" w:rsidTr="00B067D9">
        <w:tc>
          <w:tcPr>
            <w:tcW w:w="3420" w:type="dxa"/>
          </w:tcPr>
          <w:p w14:paraId="6DAF160C" w14:textId="77777777" w:rsidR="00B067D9" w:rsidRPr="00E54B82" w:rsidRDefault="00B067D9" w:rsidP="00940F11">
            <w:pPr>
              <w:widowControl w:val="0"/>
              <w:ind w:left="180"/>
            </w:pPr>
            <w:r w:rsidRPr="00E54B82">
              <w:t>Должность руководителя</w:t>
            </w:r>
          </w:p>
        </w:tc>
        <w:tc>
          <w:tcPr>
            <w:tcW w:w="6503" w:type="dxa"/>
          </w:tcPr>
          <w:p w14:paraId="70EDBD39" w14:textId="77777777" w:rsidR="00B067D9" w:rsidRPr="00E54B82" w:rsidRDefault="00B067D9" w:rsidP="00940F11">
            <w:pPr>
              <w:widowControl w:val="0"/>
              <w:ind w:left="252"/>
            </w:pPr>
          </w:p>
        </w:tc>
      </w:tr>
      <w:tr w:rsidR="00CE630D" w:rsidRPr="00E54B82" w14:paraId="6EB6788A" w14:textId="77777777" w:rsidTr="00B067D9">
        <w:tc>
          <w:tcPr>
            <w:tcW w:w="3420" w:type="dxa"/>
          </w:tcPr>
          <w:p w14:paraId="53922758" w14:textId="77777777" w:rsidR="00B067D9" w:rsidRPr="00E54B82" w:rsidRDefault="00B067D9" w:rsidP="00940F11">
            <w:pPr>
              <w:widowControl w:val="0"/>
              <w:ind w:left="180"/>
            </w:pPr>
            <w:r w:rsidRPr="00E54B82">
              <w:t>Фамилия, имя, отчество руководителя</w:t>
            </w:r>
          </w:p>
        </w:tc>
        <w:tc>
          <w:tcPr>
            <w:tcW w:w="6503" w:type="dxa"/>
          </w:tcPr>
          <w:p w14:paraId="28FC3629" w14:textId="77777777" w:rsidR="00B067D9" w:rsidRPr="00E54B82" w:rsidRDefault="00B067D9" w:rsidP="00940F11">
            <w:pPr>
              <w:widowControl w:val="0"/>
              <w:ind w:left="252"/>
            </w:pPr>
          </w:p>
        </w:tc>
      </w:tr>
      <w:tr w:rsidR="00CE630D" w:rsidRPr="00E54B82" w14:paraId="702CB934" w14:textId="77777777" w:rsidTr="00B067D9">
        <w:tc>
          <w:tcPr>
            <w:tcW w:w="3420" w:type="dxa"/>
          </w:tcPr>
          <w:p w14:paraId="693B486E" w14:textId="77777777" w:rsidR="00B067D9" w:rsidRPr="00E54B82" w:rsidRDefault="00B067D9" w:rsidP="00940F11">
            <w:pPr>
              <w:widowControl w:val="0"/>
              <w:ind w:left="180"/>
            </w:pPr>
            <w:r w:rsidRPr="00E54B82">
              <w:t>Уполномочивающий документ</w:t>
            </w:r>
          </w:p>
        </w:tc>
        <w:tc>
          <w:tcPr>
            <w:tcW w:w="6503" w:type="dxa"/>
          </w:tcPr>
          <w:p w14:paraId="22569F5F" w14:textId="77777777" w:rsidR="00B067D9" w:rsidRPr="00E54B82" w:rsidRDefault="00B067D9" w:rsidP="00940F11">
            <w:pPr>
              <w:widowControl w:val="0"/>
              <w:ind w:left="252"/>
            </w:pPr>
          </w:p>
        </w:tc>
      </w:tr>
      <w:tr w:rsidR="00CE630D" w:rsidRPr="00E54B82" w14:paraId="672A4351" w14:textId="77777777" w:rsidTr="00B067D9">
        <w:tc>
          <w:tcPr>
            <w:tcW w:w="3420" w:type="dxa"/>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6503" w:type="dxa"/>
          </w:tcPr>
          <w:p w14:paraId="25A93385" w14:textId="77777777" w:rsidR="00B067D9" w:rsidRPr="00E54B82" w:rsidRDefault="00B067D9" w:rsidP="00940F11">
            <w:pPr>
              <w:widowControl w:val="0"/>
              <w:ind w:left="252"/>
            </w:pPr>
          </w:p>
        </w:tc>
      </w:tr>
      <w:tr w:rsidR="00CE630D" w:rsidRPr="00E54B82" w14:paraId="7CB68757" w14:textId="77777777" w:rsidTr="00B067D9">
        <w:tc>
          <w:tcPr>
            <w:tcW w:w="3420" w:type="dxa"/>
          </w:tcPr>
          <w:p w14:paraId="5B6557A3" w14:textId="77777777" w:rsidR="00B067D9" w:rsidRPr="00E54B82" w:rsidRDefault="00B067D9" w:rsidP="00940F11">
            <w:pPr>
              <w:widowControl w:val="0"/>
              <w:ind w:left="180"/>
            </w:pPr>
            <w:r w:rsidRPr="00E54B82">
              <w:t>Уполномочивающий документ</w:t>
            </w:r>
          </w:p>
        </w:tc>
        <w:tc>
          <w:tcPr>
            <w:tcW w:w="6503" w:type="dxa"/>
          </w:tcPr>
          <w:p w14:paraId="59DFE08E" w14:textId="77777777" w:rsidR="00B067D9" w:rsidRPr="00E54B82" w:rsidRDefault="00B067D9" w:rsidP="00940F11">
            <w:pPr>
              <w:widowControl w:val="0"/>
              <w:ind w:left="252"/>
            </w:pPr>
          </w:p>
        </w:tc>
      </w:tr>
      <w:tr w:rsidR="00CE630D" w:rsidRPr="00E54B82" w14:paraId="28418A9F" w14:textId="77777777" w:rsidTr="00B067D9">
        <w:tc>
          <w:tcPr>
            <w:tcW w:w="3420" w:type="dxa"/>
          </w:tcPr>
          <w:p w14:paraId="01731A0F" w14:textId="77777777" w:rsidR="00B067D9" w:rsidRPr="00E54B82" w:rsidRDefault="00B067D9" w:rsidP="00940F11">
            <w:pPr>
              <w:widowControl w:val="0"/>
              <w:ind w:left="180"/>
            </w:pPr>
            <w:r w:rsidRPr="00E54B82">
              <w:t>ОГРН</w:t>
            </w:r>
          </w:p>
        </w:tc>
        <w:tc>
          <w:tcPr>
            <w:tcW w:w="6503" w:type="dxa"/>
          </w:tcPr>
          <w:p w14:paraId="37BB51E5" w14:textId="77777777" w:rsidR="00B067D9" w:rsidRPr="00E54B82" w:rsidRDefault="00B067D9" w:rsidP="00940F11">
            <w:pPr>
              <w:widowControl w:val="0"/>
              <w:ind w:left="252"/>
            </w:pPr>
          </w:p>
        </w:tc>
      </w:tr>
      <w:tr w:rsidR="00CE630D" w:rsidRPr="00E54B82" w14:paraId="268CA8CF" w14:textId="77777777" w:rsidTr="00B067D9">
        <w:tc>
          <w:tcPr>
            <w:tcW w:w="3420" w:type="dxa"/>
          </w:tcPr>
          <w:p w14:paraId="756FBF30" w14:textId="77777777" w:rsidR="00B067D9" w:rsidRPr="00E54B82" w:rsidRDefault="00B067D9" w:rsidP="00940F11">
            <w:pPr>
              <w:widowControl w:val="0"/>
              <w:ind w:left="180"/>
            </w:pPr>
            <w:r w:rsidRPr="00E54B82">
              <w:t>ИНН</w:t>
            </w:r>
          </w:p>
        </w:tc>
        <w:tc>
          <w:tcPr>
            <w:tcW w:w="6503" w:type="dxa"/>
          </w:tcPr>
          <w:p w14:paraId="5B0694F0" w14:textId="77777777" w:rsidR="00B067D9" w:rsidRPr="00E54B82" w:rsidRDefault="00B067D9" w:rsidP="00940F11">
            <w:pPr>
              <w:widowControl w:val="0"/>
              <w:ind w:left="252"/>
            </w:pPr>
          </w:p>
        </w:tc>
      </w:tr>
      <w:tr w:rsidR="00CE630D" w:rsidRPr="00E54B82" w14:paraId="7AD15257" w14:textId="77777777" w:rsidTr="00B067D9">
        <w:tc>
          <w:tcPr>
            <w:tcW w:w="3420" w:type="dxa"/>
          </w:tcPr>
          <w:p w14:paraId="7D34DD12" w14:textId="77777777" w:rsidR="00B067D9" w:rsidRPr="00E54B82" w:rsidRDefault="00B067D9" w:rsidP="00940F11">
            <w:pPr>
              <w:widowControl w:val="0"/>
              <w:ind w:left="180"/>
            </w:pPr>
            <w:r w:rsidRPr="00E54B82">
              <w:t>КПП</w:t>
            </w:r>
          </w:p>
        </w:tc>
        <w:tc>
          <w:tcPr>
            <w:tcW w:w="6503" w:type="dxa"/>
          </w:tcPr>
          <w:p w14:paraId="7011ED81" w14:textId="77777777" w:rsidR="00B067D9" w:rsidRPr="00E54B82" w:rsidRDefault="00B067D9" w:rsidP="00940F11">
            <w:pPr>
              <w:widowControl w:val="0"/>
              <w:ind w:left="252"/>
            </w:pPr>
          </w:p>
        </w:tc>
      </w:tr>
      <w:tr w:rsidR="00CE630D" w:rsidRPr="00E54B82" w14:paraId="084208AC" w14:textId="77777777" w:rsidTr="00B067D9">
        <w:tc>
          <w:tcPr>
            <w:tcW w:w="3420" w:type="dxa"/>
          </w:tcPr>
          <w:p w14:paraId="4B50C3C6" w14:textId="77777777" w:rsidR="00B067D9" w:rsidRPr="00E54B82" w:rsidRDefault="00B067D9" w:rsidP="00940F11">
            <w:pPr>
              <w:widowControl w:val="0"/>
              <w:ind w:left="180"/>
            </w:pPr>
            <w:r w:rsidRPr="00E54B82">
              <w:t>ОКАТО</w:t>
            </w:r>
          </w:p>
        </w:tc>
        <w:tc>
          <w:tcPr>
            <w:tcW w:w="6503" w:type="dxa"/>
          </w:tcPr>
          <w:p w14:paraId="7473599E" w14:textId="77777777" w:rsidR="00B067D9" w:rsidRPr="00E54B82" w:rsidRDefault="00B067D9" w:rsidP="00940F11">
            <w:pPr>
              <w:widowControl w:val="0"/>
              <w:ind w:left="252"/>
            </w:pPr>
          </w:p>
        </w:tc>
      </w:tr>
      <w:tr w:rsidR="00CE630D" w:rsidRPr="00E54B82" w14:paraId="7992F907" w14:textId="77777777" w:rsidTr="00B067D9">
        <w:tc>
          <w:tcPr>
            <w:tcW w:w="3420" w:type="dxa"/>
          </w:tcPr>
          <w:p w14:paraId="68537524" w14:textId="77777777" w:rsidR="00B067D9" w:rsidRPr="00E54B82" w:rsidRDefault="00B067D9" w:rsidP="00940F11">
            <w:pPr>
              <w:widowControl w:val="0"/>
              <w:ind w:left="180"/>
            </w:pPr>
            <w:r w:rsidRPr="00E54B82">
              <w:t>ОКВЭД</w:t>
            </w:r>
          </w:p>
        </w:tc>
        <w:tc>
          <w:tcPr>
            <w:tcW w:w="6503" w:type="dxa"/>
          </w:tcPr>
          <w:p w14:paraId="64C1CAEE" w14:textId="77777777" w:rsidR="00B067D9" w:rsidRPr="00E54B82" w:rsidRDefault="00B067D9" w:rsidP="00940F11">
            <w:pPr>
              <w:widowControl w:val="0"/>
              <w:ind w:left="252"/>
            </w:pPr>
          </w:p>
        </w:tc>
      </w:tr>
      <w:tr w:rsidR="00CE630D" w:rsidRPr="00E54B82" w14:paraId="1FF535CC" w14:textId="77777777" w:rsidTr="00B067D9">
        <w:tc>
          <w:tcPr>
            <w:tcW w:w="3420" w:type="dxa"/>
          </w:tcPr>
          <w:p w14:paraId="16688951" w14:textId="77777777" w:rsidR="00B067D9" w:rsidRPr="00E54B82" w:rsidRDefault="00B067D9" w:rsidP="00940F11">
            <w:pPr>
              <w:widowControl w:val="0"/>
              <w:ind w:left="180"/>
            </w:pPr>
            <w:r w:rsidRPr="00E54B82">
              <w:t>ОКФС</w:t>
            </w:r>
          </w:p>
        </w:tc>
        <w:tc>
          <w:tcPr>
            <w:tcW w:w="6503" w:type="dxa"/>
          </w:tcPr>
          <w:p w14:paraId="4368A0FF" w14:textId="77777777" w:rsidR="00B067D9" w:rsidRPr="00E54B82" w:rsidRDefault="00B067D9" w:rsidP="00940F11">
            <w:pPr>
              <w:widowControl w:val="0"/>
              <w:ind w:left="252"/>
            </w:pPr>
          </w:p>
        </w:tc>
      </w:tr>
      <w:tr w:rsidR="00CE630D" w:rsidRPr="00E54B82" w14:paraId="1A8EBC62" w14:textId="77777777" w:rsidTr="00B067D9">
        <w:tc>
          <w:tcPr>
            <w:tcW w:w="3420" w:type="dxa"/>
          </w:tcPr>
          <w:p w14:paraId="1D1DA0D0" w14:textId="77777777" w:rsidR="00B067D9" w:rsidRPr="00E54B82" w:rsidRDefault="00B067D9" w:rsidP="00940F11">
            <w:pPr>
              <w:widowControl w:val="0"/>
              <w:ind w:left="180"/>
            </w:pPr>
            <w:r w:rsidRPr="00E54B82">
              <w:t>ОКОПФ</w:t>
            </w:r>
          </w:p>
        </w:tc>
        <w:tc>
          <w:tcPr>
            <w:tcW w:w="6503" w:type="dxa"/>
          </w:tcPr>
          <w:p w14:paraId="14AF0CE7" w14:textId="77777777" w:rsidR="00B067D9" w:rsidRPr="00E54B82" w:rsidRDefault="00B067D9" w:rsidP="00940F11">
            <w:pPr>
              <w:widowControl w:val="0"/>
              <w:ind w:left="252"/>
            </w:pPr>
          </w:p>
        </w:tc>
      </w:tr>
      <w:tr w:rsidR="00CE630D" w:rsidRPr="00E54B82" w14:paraId="0C4B2F34" w14:textId="77777777" w:rsidTr="00B067D9">
        <w:tc>
          <w:tcPr>
            <w:tcW w:w="3420" w:type="dxa"/>
          </w:tcPr>
          <w:p w14:paraId="70DDB37F" w14:textId="77777777" w:rsidR="00B067D9" w:rsidRPr="00E54B82" w:rsidRDefault="00B067D9" w:rsidP="00940F11">
            <w:pPr>
              <w:widowControl w:val="0"/>
              <w:ind w:left="180"/>
              <w:rPr>
                <w:b/>
                <w:bCs/>
              </w:rPr>
            </w:pPr>
            <w:r w:rsidRPr="00E54B82">
              <w:t>Наименование банка</w:t>
            </w:r>
          </w:p>
        </w:tc>
        <w:tc>
          <w:tcPr>
            <w:tcW w:w="6503" w:type="dxa"/>
          </w:tcPr>
          <w:p w14:paraId="043BFC50" w14:textId="77777777" w:rsidR="00B067D9" w:rsidRPr="00E54B82" w:rsidRDefault="00B067D9" w:rsidP="00940F11">
            <w:pPr>
              <w:widowControl w:val="0"/>
              <w:ind w:left="252"/>
            </w:pPr>
          </w:p>
        </w:tc>
      </w:tr>
      <w:tr w:rsidR="00CE630D" w:rsidRPr="00E54B82" w14:paraId="6D9F7633" w14:textId="77777777" w:rsidTr="00B067D9">
        <w:tc>
          <w:tcPr>
            <w:tcW w:w="3420" w:type="dxa"/>
          </w:tcPr>
          <w:p w14:paraId="3B5EA2D3" w14:textId="77777777" w:rsidR="00B067D9" w:rsidRPr="00E54B82" w:rsidRDefault="00B067D9" w:rsidP="00940F11">
            <w:pPr>
              <w:widowControl w:val="0"/>
              <w:ind w:left="180"/>
            </w:pPr>
            <w:r w:rsidRPr="00E54B82">
              <w:t>Р/сч</w:t>
            </w:r>
          </w:p>
        </w:tc>
        <w:tc>
          <w:tcPr>
            <w:tcW w:w="6503" w:type="dxa"/>
          </w:tcPr>
          <w:p w14:paraId="389956B0" w14:textId="77777777" w:rsidR="00B067D9" w:rsidRPr="00E54B82" w:rsidRDefault="00B067D9" w:rsidP="00940F11">
            <w:pPr>
              <w:widowControl w:val="0"/>
              <w:ind w:left="252"/>
            </w:pPr>
          </w:p>
        </w:tc>
      </w:tr>
      <w:tr w:rsidR="00CE630D" w:rsidRPr="00E54B82" w14:paraId="57A35619" w14:textId="77777777" w:rsidTr="00B067D9">
        <w:tc>
          <w:tcPr>
            <w:tcW w:w="3420" w:type="dxa"/>
          </w:tcPr>
          <w:p w14:paraId="198681AF" w14:textId="77777777" w:rsidR="00B067D9" w:rsidRPr="00E54B82" w:rsidRDefault="00B067D9" w:rsidP="00940F11">
            <w:pPr>
              <w:widowControl w:val="0"/>
              <w:ind w:left="180"/>
            </w:pPr>
            <w:r w:rsidRPr="00E54B82">
              <w:t>К/сч</w:t>
            </w:r>
          </w:p>
        </w:tc>
        <w:tc>
          <w:tcPr>
            <w:tcW w:w="6503" w:type="dxa"/>
          </w:tcPr>
          <w:p w14:paraId="5829D37D" w14:textId="77777777" w:rsidR="00B067D9" w:rsidRPr="00E54B82" w:rsidRDefault="00B067D9" w:rsidP="00940F11">
            <w:pPr>
              <w:widowControl w:val="0"/>
              <w:ind w:left="252"/>
            </w:pPr>
          </w:p>
        </w:tc>
      </w:tr>
      <w:tr w:rsidR="00CE630D" w:rsidRPr="00E54B82" w14:paraId="2E077ECE" w14:textId="77777777" w:rsidTr="00B067D9">
        <w:tc>
          <w:tcPr>
            <w:tcW w:w="3420" w:type="dxa"/>
          </w:tcPr>
          <w:p w14:paraId="302AE84E" w14:textId="77777777" w:rsidR="00B067D9" w:rsidRPr="00E54B82" w:rsidRDefault="00B067D9" w:rsidP="00940F11">
            <w:pPr>
              <w:widowControl w:val="0"/>
              <w:ind w:left="180"/>
            </w:pPr>
            <w:r w:rsidRPr="00E54B82">
              <w:t>БИК</w:t>
            </w:r>
          </w:p>
        </w:tc>
        <w:tc>
          <w:tcPr>
            <w:tcW w:w="6503" w:type="dxa"/>
          </w:tcPr>
          <w:p w14:paraId="791ECF66" w14:textId="77777777" w:rsidR="00B067D9" w:rsidRPr="00E54B82" w:rsidRDefault="00B067D9" w:rsidP="00940F11">
            <w:pPr>
              <w:widowControl w:val="0"/>
              <w:ind w:left="252"/>
            </w:pPr>
          </w:p>
        </w:tc>
      </w:tr>
      <w:tr w:rsidR="00CE630D" w:rsidRPr="00E54B82" w14:paraId="763549AC" w14:textId="77777777" w:rsidTr="00B067D9">
        <w:tc>
          <w:tcPr>
            <w:tcW w:w="3420" w:type="dxa"/>
          </w:tcPr>
          <w:p w14:paraId="70987D53" w14:textId="77777777" w:rsidR="00B067D9" w:rsidRPr="00E54B82" w:rsidRDefault="00B067D9" w:rsidP="00940F11">
            <w:pPr>
              <w:widowControl w:val="0"/>
              <w:ind w:left="180"/>
            </w:pPr>
            <w:r w:rsidRPr="00E54B82">
              <w:t>ОКПО</w:t>
            </w:r>
          </w:p>
        </w:tc>
        <w:tc>
          <w:tcPr>
            <w:tcW w:w="6503" w:type="dxa"/>
          </w:tcPr>
          <w:p w14:paraId="250CC6D9" w14:textId="77777777" w:rsidR="00B067D9" w:rsidRPr="00E54B82" w:rsidRDefault="00B067D9" w:rsidP="00940F11">
            <w:pPr>
              <w:widowControl w:val="0"/>
              <w:ind w:left="252"/>
            </w:pPr>
          </w:p>
        </w:tc>
      </w:tr>
      <w:tr w:rsidR="00CE630D" w:rsidRPr="00E54B82" w14:paraId="06FB52AB" w14:textId="77777777" w:rsidTr="00B067D9">
        <w:tc>
          <w:tcPr>
            <w:tcW w:w="3420" w:type="dxa"/>
          </w:tcPr>
          <w:p w14:paraId="75583954" w14:textId="77777777" w:rsidR="00B067D9" w:rsidRPr="00E54B82" w:rsidRDefault="00B067D9" w:rsidP="00940F11">
            <w:pPr>
              <w:widowControl w:val="0"/>
              <w:ind w:left="180"/>
            </w:pPr>
            <w:r w:rsidRPr="00E54B82">
              <w:t>Место нахождения (юридический адрес)</w:t>
            </w:r>
          </w:p>
        </w:tc>
        <w:tc>
          <w:tcPr>
            <w:tcW w:w="6503" w:type="dxa"/>
          </w:tcPr>
          <w:p w14:paraId="549C3071" w14:textId="77777777" w:rsidR="00B067D9" w:rsidRPr="00E54B82" w:rsidRDefault="00B067D9" w:rsidP="00940F11">
            <w:pPr>
              <w:widowControl w:val="0"/>
              <w:ind w:left="252"/>
            </w:pPr>
          </w:p>
        </w:tc>
      </w:tr>
      <w:tr w:rsidR="00CE630D" w:rsidRPr="00E54B82" w14:paraId="3DF5C3A5" w14:textId="77777777" w:rsidTr="00B067D9">
        <w:tc>
          <w:tcPr>
            <w:tcW w:w="3420" w:type="dxa"/>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6503" w:type="dxa"/>
          </w:tcPr>
          <w:p w14:paraId="3FFF3DE1" w14:textId="77777777" w:rsidR="00B067D9" w:rsidRPr="00E54B82" w:rsidRDefault="00B067D9" w:rsidP="00940F11">
            <w:pPr>
              <w:widowControl w:val="0"/>
              <w:ind w:left="252"/>
            </w:pPr>
          </w:p>
        </w:tc>
      </w:tr>
      <w:tr w:rsidR="00CE630D" w:rsidRPr="00E54B82" w14:paraId="4CCB6906" w14:textId="77777777" w:rsidTr="00B067D9">
        <w:tc>
          <w:tcPr>
            <w:tcW w:w="3420" w:type="dxa"/>
          </w:tcPr>
          <w:p w14:paraId="185F61CB" w14:textId="77777777" w:rsidR="00B067D9" w:rsidRPr="00E54B82" w:rsidRDefault="00B067D9" w:rsidP="00940F11">
            <w:pPr>
              <w:widowControl w:val="0"/>
              <w:ind w:left="180"/>
            </w:pPr>
            <w:r w:rsidRPr="00E54B82">
              <w:t>Телефон</w:t>
            </w:r>
          </w:p>
        </w:tc>
        <w:tc>
          <w:tcPr>
            <w:tcW w:w="6503" w:type="dxa"/>
          </w:tcPr>
          <w:p w14:paraId="1E375BD9" w14:textId="77777777" w:rsidR="00B067D9" w:rsidRPr="00E54B82" w:rsidRDefault="00B067D9" w:rsidP="00940F11">
            <w:pPr>
              <w:widowControl w:val="0"/>
              <w:ind w:left="252"/>
            </w:pPr>
          </w:p>
        </w:tc>
      </w:tr>
      <w:tr w:rsidR="00CE630D" w:rsidRPr="00E54B82" w14:paraId="6C1D5363" w14:textId="77777777" w:rsidTr="00B067D9">
        <w:tc>
          <w:tcPr>
            <w:tcW w:w="3420" w:type="dxa"/>
          </w:tcPr>
          <w:p w14:paraId="3288F92D" w14:textId="77777777" w:rsidR="00B067D9" w:rsidRPr="00E54B82" w:rsidRDefault="00B067D9" w:rsidP="00940F11">
            <w:pPr>
              <w:widowControl w:val="0"/>
              <w:ind w:left="180"/>
            </w:pPr>
            <w:r w:rsidRPr="00E54B82">
              <w:t>Факс</w:t>
            </w:r>
          </w:p>
        </w:tc>
        <w:tc>
          <w:tcPr>
            <w:tcW w:w="6503" w:type="dxa"/>
          </w:tcPr>
          <w:p w14:paraId="4BCBFFB3" w14:textId="77777777" w:rsidR="00B067D9" w:rsidRPr="00E54B82" w:rsidRDefault="00B067D9" w:rsidP="00940F11">
            <w:pPr>
              <w:widowControl w:val="0"/>
              <w:ind w:left="252"/>
            </w:pPr>
          </w:p>
        </w:tc>
      </w:tr>
      <w:tr w:rsidR="00CE630D" w:rsidRPr="00E54B82" w14:paraId="3024D457" w14:textId="77777777" w:rsidTr="00B067D9">
        <w:tc>
          <w:tcPr>
            <w:tcW w:w="3420" w:type="dxa"/>
          </w:tcPr>
          <w:p w14:paraId="3C14E33E" w14:textId="77777777" w:rsidR="00B067D9" w:rsidRPr="00E54B82" w:rsidRDefault="00B067D9" w:rsidP="00940F11">
            <w:pPr>
              <w:widowControl w:val="0"/>
              <w:ind w:left="180"/>
            </w:pPr>
            <w:r w:rsidRPr="00E54B82">
              <w:t>Сайт</w:t>
            </w:r>
          </w:p>
        </w:tc>
        <w:tc>
          <w:tcPr>
            <w:tcW w:w="6503" w:type="dxa"/>
          </w:tcPr>
          <w:p w14:paraId="085E991E" w14:textId="77777777" w:rsidR="00B067D9" w:rsidRPr="00E54B82" w:rsidRDefault="00B067D9" w:rsidP="00940F11">
            <w:pPr>
              <w:widowControl w:val="0"/>
              <w:ind w:left="252"/>
            </w:pPr>
          </w:p>
        </w:tc>
      </w:tr>
      <w:tr w:rsidR="00CE630D" w:rsidRPr="00E54B82" w14:paraId="115A538F" w14:textId="77777777" w:rsidTr="00B067D9">
        <w:tc>
          <w:tcPr>
            <w:tcW w:w="3420" w:type="dxa"/>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6503" w:type="dxa"/>
          </w:tcPr>
          <w:p w14:paraId="701C8655" w14:textId="77777777" w:rsidR="00B067D9" w:rsidRPr="00E54B82" w:rsidRDefault="00B067D9" w:rsidP="00940F11">
            <w:pPr>
              <w:widowControl w:val="0"/>
              <w:ind w:left="252"/>
              <w:rPr>
                <w:lang w:val="en-US"/>
              </w:rPr>
            </w:pPr>
          </w:p>
        </w:tc>
      </w:tr>
      <w:tr w:rsidR="00CE630D" w:rsidRPr="00E54B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r w:rsidRPr="00E54B82">
        <w:rPr>
          <w:bCs/>
          <w:i/>
        </w:rPr>
        <w:t>(</w:t>
      </w:r>
      <w:r w:rsidRPr="00E54B82">
        <w:rPr>
          <w:bCs/>
          <w:i/>
          <w:sz w:val="20"/>
          <w:szCs w:val="20"/>
          <w:u w:val="single"/>
        </w:rPr>
        <w:t>должность уполномоченного лица               (подпись)                     (расшифровка подписи)</w:t>
      </w:r>
    </w:p>
    <w:p w14:paraId="0C24232F" w14:textId="77777777" w:rsidR="00E01B0D" w:rsidRPr="00E54B82" w:rsidRDefault="00E01B0D" w:rsidP="00940F11">
      <w:pPr>
        <w:jc w:val="both"/>
      </w:pPr>
    </w:p>
    <w:p w14:paraId="4E486B29" w14:textId="1DF644AA" w:rsidR="002205AB" w:rsidRPr="00E54B82" w:rsidRDefault="000F033E" w:rsidP="00940F11">
      <w:pPr>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23F52527" w:rsidR="00AA5B5B" w:rsidRDefault="00206547" w:rsidP="00940F11">
      <w:pPr>
        <w:jc w:val="right"/>
        <w:rPr>
          <w:b/>
          <w:bCs/>
        </w:rPr>
      </w:pPr>
      <w:r w:rsidRPr="00206547">
        <w:rPr>
          <w:b/>
          <w:bCs/>
        </w:rPr>
        <w:t xml:space="preserve">от </w:t>
      </w:r>
      <w:r w:rsidR="00A75804">
        <w:rPr>
          <w:b/>
          <w:bCs/>
        </w:rPr>
        <w:t>09.11</w:t>
      </w:r>
      <w:r w:rsidRPr="00206547">
        <w:rPr>
          <w:b/>
          <w:bCs/>
        </w:rPr>
        <w:t>.2022 г. № ЗКЭФ-ДЭ-66</w:t>
      </w:r>
      <w:r w:rsidR="005B069E">
        <w:rPr>
          <w:b/>
          <w:bCs/>
        </w:rPr>
        <w:t>1</w:t>
      </w:r>
    </w:p>
    <w:p w14:paraId="575DE796" w14:textId="15F839DC" w:rsidR="00F66DB6" w:rsidRPr="003F4C77" w:rsidRDefault="00F66DB6" w:rsidP="00940F11">
      <w:pPr>
        <w:jc w:val="right"/>
        <w:rPr>
          <w:b/>
          <w:bCs/>
        </w:rPr>
      </w:pPr>
      <w:r>
        <w:rPr>
          <w:b/>
          <w:bCs/>
        </w:rPr>
        <w:t>ФОРМА</w:t>
      </w:r>
    </w:p>
    <w:p w14:paraId="6C550247" w14:textId="77777777" w:rsidR="009553A4" w:rsidRPr="00E54B82" w:rsidRDefault="009553A4" w:rsidP="00940F11">
      <w:pPr>
        <w:ind w:right="849"/>
        <w:jc w:val="both"/>
        <w:rPr>
          <w:bCs/>
          <w:highlight w:val="yellow"/>
        </w:rPr>
      </w:pPr>
    </w:p>
    <w:p w14:paraId="19ACB012" w14:textId="119DA775" w:rsidR="00E52366" w:rsidRDefault="00E52366" w:rsidP="00E52366">
      <w:pPr>
        <w:jc w:val="center"/>
        <w:rPr>
          <w:b/>
        </w:rPr>
      </w:pPr>
      <w:r w:rsidRPr="00EF1A3F">
        <w:rPr>
          <w:b/>
        </w:rPr>
        <w:t>УСЛОВИЯ СТРАХОВАНИЯ</w:t>
      </w:r>
    </w:p>
    <w:p w14:paraId="4F705287" w14:textId="77777777" w:rsidR="00773AC6" w:rsidRPr="00773AC6" w:rsidRDefault="00773AC6" w:rsidP="00773AC6">
      <w:pPr>
        <w:widowControl w:val="0"/>
        <w:autoSpaceDE w:val="0"/>
        <w:autoSpaceDN w:val="0"/>
        <w:adjustRightInd w:val="0"/>
        <w:ind w:firstLine="709"/>
        <w:jc w:val="center"/>
        <w:rPr>
          <w:szCs w:val="28"/>
          <w:lang w:eastAsia="ar-SA"/>
        </w:rPr>
      </w:pPr>
      <w:r w:rsidRPr="00773AC6">
        <w:rPr>
          <w:b/>
          <w:szCs w:val="28"/>
          <w:lang w:eastAsia="ar-SA"/>
        </w:rPr>
        <w:t>Объекты страхования (страхуемые интересы)</w:t>
      </w:r>
      <w:r w:rsidRPr="00773AC6">
        <w:rPr>
          <w:szCs w:val="28"/>
          <w:lang w:eastAsia="ar-SA"/>
        </w:rPr>
        <w:t xml:space="preserve"> </w:t>
      </w:r>
    </w:p>
    <w:p w14:paraId="231ADB96" w14:textId="06D99093"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Чеченской Республики, Итум-Калинского муниципального района, с. Ведучи (далее - ВТРК «Ведучи») за пределами постоянного места жительства.</w:t>
      </w:r>
    </w:p>
    <w:p w14:paraId="5866DB76" w14:textId="151B9A68" w:rsidR="00773AC6" w:rsidRPr="00773AC6" w:rsidRDefault="00773AC6" w:rsidP="00773AC6">
      <w:pPr>
        <w:widowControl w:val="0"/>
        <w:autoSpaceDE w:val="0"/>
        <w:autoSpaceDN w:val="0"/>
        <w:adjustRightInd w:val="0"/>
        <w:jc w:val="center"/>
        <w:rPr>
          <w:b/>
          <w:szCs w:val="28"/>
          <w:lang w:eastAsia="ar-SA"/>
        </w:rPr>
      </w:pPr>
      <w:r>
        <w:rPr>
          <w:b/>
          <w:szCs w:val="28"/>
          <w:lang w:eastAsia="ar-SA"/>
        </w:rPr>
        <w:t>Застрахованные лица</w:t>
      </w:r>
    </w:p>
    <w:p w14:paraId="7CFE3320" w14:textId="0FD58454"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Застрахованными лицами являются посетители ВТРК «Ведучи»</w:t>
      </w:r>
      <w:r w:rsidR="008B5AF9" w:rsidRPr="008B5AF9">
        <w:rPr>
          <w:szCs w:val="28"/>
          <w:lang w:eastAsia="ar-SA"/>
        </w:rPr>
        <w:t xml:space="preserve">, которые приобрели Ски-пасс </w:t>
      </w:r>
      <w:r>
        <w:rPr>
          <w:szCs w:val="28"/>
          <w:lang w:eastAsia="ar-SA"/>
        </w:rPr>
        <w:t>(с</w:t>
      </w:r>
      <w:r w:rsidRPr="00773AC6">
        <w:rPr>
          <w:szCs w:val="28"/>
          <w:lang w:eastAsia="ar-SA"/>
        </w:rPr>
        <w:t xml:space="preserve">редняя численность посетителей </w:t>
      </w:r>
      <w:r w:rsidR="003A5DBB" w:rsidRPr="003A5DBB">
        <w:rPr>
          <w:szCs w:val="28"/>
          <w:lang w:eastAsia="ar-SA"/>
        </w:rPr>
        <w:t xml:space="preserve">в день </w:t>
      </w:r>
      <w:r w:rsidRPr="00773AC6">
        <w:rPr>
          <w:szCs w:val="28"/>
          <w:lang w:eastAsia="ar-SA"/>
        </w:rPr>
        <w:t>составляет: в зимний период – 1 000 человек, в летний период - 100 человек</w:t>
      </w:r>
      <w:r>
        <w:rPr>
          <w:szCs w:val="28"/>
          <w:lang w:eastAsia="ar-SA"/>
        </w:rPr>
        <w:t>)</w:t>
      </w:r>
      <w:r w:rsidRPr="00773AC6">
        <w:rPr>
          <w:szCs w:val="28"/>
          <w:lang w:eastAsia="ar-SA"/>
        </w:rPr>
        <w:t>.</w:t>
      </w:r>
    </w:p>
    <w:p w14:paraId="728C2EF8" w14:textId="77937103" w:rsidR="00773AC6" w:rsidRPr="00773AC6" w:rsidRDefault="00773AC6" w:rsidP="00773AC6">
      <w:pPr>
        <w:widowControl w:val="0"/>
        <w:autoSpaceDE w:val="0"/>
        <w:autoSpaceDN w:val="0"/>
        <w:adjustRightInd w:val="0"/>
        <w:jc w:val="center"/>
        <w:rPr>
          <w:b/>
          <w:szCs w:val="28"/>
          <w:lang w:eastAsia="ar-SA"/>
        </w:rPr>
      </w:pPr>
      <w:r>
        <w:rPr>
          <w:b/>
          <w:szCs w:val="28"/>
          <w:lang w:eastAsia="ar-SA"/>
        </w:rPr>
        <w:t>Программы страхования</w:t>
      </w:r>
    </w:p>
    <w:p w14:paraId="06F2C45A" w14:textId="7A6F22ED"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Период страхования – на срок пребывания туристов на территории ВТРК «Ведучи».</w:t>
      </w:r>
    </w:p>
    <w:p w14:paraId="2A6365AC" w14:textId="05B3EE5A"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 xml:space="preserve">Объем ответственности Страховщика в отношении каждого Застрахованного определяется страховой программой и страховой суммой. </w:t>
      </w:r>
    </w:p>
    <w:p w14:paraId="42403B12" w14:textId="05576DF9"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Территория страхования - Российская Федерация, ВТРК «Ведучи».</w:t>
      </w:r>
    </w:p>
    <w:p w14:paraId="3526F53C" w14:textId="0DBB4200" w:rsidR="00773AC6" w:rsidRPr="00773AC6" w:rsidRDefault="00773AC6" w:rsidP="00773AC6">
      <w:pPr>
        <w:widowControl w:val="0"/>
        <w:autoSpaceDE w:val="0"/>
        <w:autoSpaceDN w:val="0"/>
        <w:adjustRightInd w:val="0"/>
        <w:ind w:firstLine="709"/>
        <w:jc w:val="both"/>
        <w:rPr>
          <w:szCs w:val="28"/>
          <w:lang w:eastAsia="ar-SA"/>
        </w:rPr>
      </w:pPr>
      <w:r w:rsidRPr="00773AC6">
        <w:rPr>
          <w:szCs w:val="28"/>
          <w:lang w:eastAsia="ar-SA"/>
        </w:rPr>
        <w:t>Индивидуальный полис для Застрахованного лица не оформляется, необходимая информация об условиях страхования указана на ски-пассе.</w:t>
      </w:r>
    </w:p>
    <w:p w14:paraId="64BF1545" w14:textId="75CA9E39" w:rsidR="00E52366" w:rsidRPr="001F7FCE" w:rsidRDefault="003105BD" w:rsidP="003B1F36">
      <w:pPr>
        <w:tabs>
          <w:tab w:val="left" w:pos="851"/>
        </w:tabs>
        <w:ind w:firstLine="709"/>
        <w:jc w:val="center"/>
        <w:rPr>
          <w:b/>
        </w:rPr>
      </w:pPr>
      <w:r>
        <w:rPr>
          <w:b/>
        </w:rPr>
        <w:t>Страховая программа 1 «</w:t>
      </w:r>
      <w:r w:rsidR="00E52366" w:rsidRPr="001F7FCE">
        <w:rPr>
          <w:b/>
        </w:rPr>
        <w:t>Зимний сезон</w:t>
      </w:r>
      <w:r>
        <w:rPr>
          <w:b/>
        </w:rPr>
        <w:t>»</w:t>
      </w:r>
    </w:p>
    <w:p w14:paraId="119FF679"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40BF43D8"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Медико-транспортная помощь;</w:t>
      </w:r>
    </w:p>
    <w:p w14:paraId="049A7EAD"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Возвращение Застрахованного лица в место постоянного проживания;</w:t>
      </w:r>
    </w:p>
    <w:p w14:paraId="35FA7815"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Посмертная репатриация;</w:t>
      </w:r>
    </w:p>
    <w:p w14:paraId="64DD912C"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Связь с сервисным центром;</w:t>
      </w:r>
    </w:p>
    <w:p w14:paraId="23173322" w14:textId="40550D99"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 xml:space="preserve">Стоматологическая помощь с лимитом ответственности до 10 000 (Десять тысяч) руб. </w:t>
      </w:r>
    </w:p>
    <w:p w14:paraId="4C115347" w14:textId="77777777" w:rsidR="00E52366" w:rsidRPr="00EF1A3F" w:rsidRDefault="00E52366" w:rsidP="003B1F36">
      <w:pPr>
        <w:tabs>
          <w:tab w:val="left" w:pos="851"/>
        </w:tabs>
        <w:ind w:firstLine="709"/>
        <w:jc w:val="both"/>
        <w:rPr>
          <w:rFonts w:eastAsia="Arial Unicode MS"/>
          <w:b/>
          <w:i/>
        </w:rPr>
      </w:pPr>
      <w:r w:rsidRPr="00EF1A3F">
        <w:rPr>
          <w:rFonts w:eastAsia="Arial Unicode MS"/>
          <w:b/>
          <w:i/>
        </w:rPr>
        <w:t xml:space="preserve">Несчастный случай: </w:t>
      </w:r>
    </w:p>
    <w:p w14:paraId="4FB49FE9" w14:textId="77777777" w:rsidR="00E52366" w:rsidRPr="00EF1A3F" w:rsidRDefault="00E52366" w:rsidP="003B1F36">
      <w:pPr>
        <w:tabs>
          <w:tab w:val="left" w:pos="851"/>
        </w:tabs>
        <w:ind w:firstLine="709"/>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5F6794AB" w14:textId="77777777" w:rsidR="00E52366" w:rsidRPr="00EF1A3F" w:rsidRDefault="00E52366" w:rsidP="003B1F36">
      <w:pPr>
        <w:tabs>
          <w:tab w:val="left" w:pos="851"/>
        </w:tabs>
        <w:ind w:firstLine="709"/>
        <w:jc w:val="both"/>
        <w:rPr>
          <w:rFonts w:eastAsia="Arial Unicode MS"/>
        </w:rPr>
      </w:pPr>
      <w:r w:rsidRPr="00EF1A3F">
        <w:rPr>
          <w:rFonts w:eastAsia="Arial Unicode MS"/>
        </w:rPr>
        <w:t>Инвалидность в результате несчастного случая 100 000 (Сто тысяч) рублей.</w:t>
      </w:r>
    </w:p>
    <w:p w14:paraId="23BF5AF6" w14:textId="77777777" w:rsidR="00E52366" w:rsidRPr="00EF1A3F" w:rsidRDefault="00E52366" w:rsidP="003B1F36">
      <w:pPr>
        <w:tabs>
          <w:tab w:val="left" w:pos="851"/>
        </w:tabs>
        <w:ind w:firstLine="709"/>
        <w:jc w:val="both"/>
        <w:rPr>
          <w:rFonts w:eastAsia="Arial Unicode MS"/>
        </w:rPr>
      </w:pPr>
      <w:r w:rsidRPr="00EF1A3F">
        <w:rPr>
          <w:rFonts w:eastAsia="Arial Unicode MS"/>
        </w:rPr>
        <w:t>Травма (увечье) в результате несчастного случая 50 000 (Пятьдесят тысяч) рублей.</w:t>
      </w:r>
    </w:p>
    <w:tbl>
      <w:tblPr>
        <w:tblW w:w="10173" w:type="dxa"/>
        <w:tblLayout w:type="fixed"/>
        <w:tblLook w:val="0000" w:firstRow="0" w:lastRow="0" w:firstColumn="0" w:lastColumn="0" w:noHBand="0" w:noVBand="0"/>
      </w:tblPr>
      <w:tblGrid>
        <w:gridCol w:w="2235"/>
        <w:gridCol w:w="1701"/>
        <w:gridCol w:w="3118"/>
        <w:gridCol w:w="3119"/>
      </w:tblGrid>
      <w:tr w:rsidR="00E52366" w:rsidRPr="00EF1A3F" w14:paraId="5504710B" w14:textId="44AAFD62" w:rsidTr="00244868">
        <w:trPr>
          <w:tblHeader/>
        </w:trPr>
        <w:tc>
          <w:tcPr>
            <w:tcW w:w="2235" w:type="dxa"/>
            <w:vMerge w:val="restart"/>
            <w:tcBorders>
              <w:top w:val="single" w:sz="1" w:space="0" w:color="000000"/>
              <w:left w:val="single" w:sz="1" w:space="0" w:color="000000"/>
            </w:tcBorders>
            <w:shd w:val="clear" w:color="auto" w:fill="auto"/>
            <w:vAlign w:val="center"/>
          </w:tcPr>
          <w:p w14:paraId="54B6E4B5" w14:textId="77777777" w:rsidR="00E52366" w:rsidRPr="001F7FCE" w:rsidRDefault="00E52366" w:rsidP="00281889">
            <w:pPr>
              <w:snapToGrid w:val="0"/>
              <w:jc w:val="center"/>
              <w:rPr>
                <w:bCs/>
                <w:sz w:val="20"/>
                <w:szCs w:val="20"/>
              </w:rPr>
            </w:pPr>
            <w:r w:rsidRPr="001F7FCE">
              <w:rPr>
                <w:bCs/>
                <w:sz w:val="20"/>
                <w:szCs w:val="20"/>
              </w:rPr>
              <w:t>Риск</w:t>
            </w:r>
          </w:p>
        </w:tc>
        <w:tc>
          <w:tcPr>
            <w:tcW w:w="1701" w:type="dxa"/>
            <w:vMerge w:val="restart"/>
            <w:tcBorders>
              <w:top w:val="single" w:sz="1" w:space="0" w:color="000000"/>
              <w:left w:val="single" w:sz="1" w:space="0" w:color="000000"/>
            </w:tcBorders>
            <w:shd w:val="clear" w:color="auto" w:fill="auto"/>
            <w:vAlign w:val="center"/>
          </w:tcPr>
          <w:p w14:paraId="0770DFE1" w14:textId="77777777" w:rsidR="00E52366" w:rsidRPr="001F7FCE" w:rsidRDefault="00E52366" w:rsidP="00281889">
            <w:pPr>
              <w:snapToGrid w:val="0"/>
              <w:jc w:val="center"/>
              <w:rPr>
                <w:bCs/>
                <w:sz w:val="20"/>
                <w:szCs w:val="20"/>
              </w:rPr>
            </w:pPr>
            <w:r w:rsidRPr="001F7FCE">
              <w:rPr>
                <w:rFonts w:eastAsia="Arial Unicode MS"/>
                <w:bCs/>
                <w:sz w:val="20"/>
                <w:szCs w:val="20"/>
              </w:rPr>
              <w:t>Общая страховая сумма на одно Застрахованное лицо</w:t>
            </w:r>
            <w:r w:rsidRPr="001F7FCE">
              <w:rPr>
                <w:bCs/>
                <w:sz w:val="20"/>
                <w:szCs w:val="20"/>
              </w:rPr>
              <w:t xml:space="preserve"> (руб.)</w:t>
            </w:r>
          </w:p>
        </w:tc>
        <w:tc>
          <w:tcPr>
            <w:tcW w:w="3118"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CB41E89" w14:textId="64ABB374" w:rsidR="00E52366" w:rsidRPr="00244868" w:rsidRDefault="00E52366" w:rsidP="006F194B">
            <w:pPr>
              <w:snapToGrid w:val="0"/>
              <w:jc w:val="center"/>
              <w:rPr>
                <w:bCs/>
                <w:sz w:val="20"/>
                <w:szCs w:val="20"/>
              </w:rPr>
            </w:pPr>
            <w:r w:rsidRPr="00244868">
              <w:rPr>
                <w:bCs/>
                <w:sz w:val="20"/>
                <w:szCs w:val="20"/>
              </w:rPr>
              <w:t xml:space="preserve">Начальная (максимальная) страховая премия на одно застрахованное лицо в день </w:t>
            </w:r>
            <w:r w:rsidR="007673EB">
              <w:rPr>
                <w:bCs/>
                <w:sz w:val="20"/>
                <w:szCs w:val="20"/>
              </w:rPr>
              <w:br/>
            </w:r>
            <w:r w:rsidRPr="00244868">
              <w:rPr>
                <w:bCs/>
                <w:sz w:val="20"/>
                <w:szCs w:val="20"/>
              </w:rPr>
              <w:t>(руб., НДС не облагается)</w:t>
            </w:r>
          </w:p>
        </w:tc>
        <w:tc>
          <w:tcPr>
            <w:tcW w:w="3119" w:type="dxa"/>
            <w:tcBorders>
              <w:top w:val="single" w:sz="1" w:space="0" w:color="000000"/>
              <w:left w:val="single" w:sz="1" w:space="0" w:color="000000"/>
              <w:bottom w:val="single" w:sz="1" w:space="0" w:color="000000"/>
              <w:right w:val="single" w:sz="4" w:space="0" w:color="000000"/>
            </w:tcBorders>
          </w:tcPr>
          <w:p w14:paraId="6EC78099" w14:textId="4ECD10E8" w:rsidR="00E52366" w:rsidRPr="00244868" w:rsidRDefault="00E52366" w:rsidP="006F194B">
            <w:pPr>
              <w:snapToGrid w:val="0"/>
              <w:jc w:val="center"/>
              <w:rPr>
                <w:bCs/>
                <w:sz w:val="20"/>
                <w:szCs w:val="20"/>
              </w:rPr>
            </w:pPr>
            <w:r w:rsidRPr="00244868">
              <w:rPr>
                <w:bCs/>
                <w:sz w:val="20"/>
                <w:szCs w:val="20"/>
              </w:rPr>
              <w:t>Страховая премия</w:t>
            </w:r>
            <w:r w:rsidR="006F194B" w:rsidRPr="00244868">
              <w:rPr>
                <w:bCs/>
                <w:sz w:val="20"/>
                <w:szCs w:val="20"/>
              </w:rPr>
              <w:t xml:space="preserve"> на одно застрахованное лицо в день</w:t>
            </w:r>
            <w:r w:rsidRPr="00244868">
              <w:rPr>
                <w:bCs/>
                <w:sz w:val="20"/>
                <w:szCs w:val="20"/>
              </w:rPr>
              <w:t xml:space="preserve">, </w:t>
            </w:r>
            <w:r w:rsidR="006F194B" w:rsidRPr="00244868">
              <w:rPr>
                <w:bCs/>
                <w:sz w:val="20"/>
                <w:szCs w:val="20"/>
              </w:rPr>
              <w:t>предложенная участником закупки</w:t>
            </w:r>
            <w:r w:rsidR="006F194B" w:rsidRPr="00244868">
              <w:rPr>
                <w:bCs/>
                <w:sz w:val="20"/>
                <w:szCs w:val="20"/>
              </w:rPr>
              <w:br/>
            </w:r>
            <w:r w:rsidRPr="00244868">
              <w:rPr>
                <w:bCs/>
                <w:sz w:val="20"/>
                <w:szCs w:val="20"/>
              </w:rPr>
              <w:t>(руб., НДС не облагается)</w:t>
            </w:r>
          </w:p>
        </w:tc>
      </w:tr>
      <w:tr w:rsidR="001F7FCE" w:rsidRPr="00EF1A3F" w14:paraId="72B0AB19" w14:textId="769D7247" w:rsidTr="00244868">
        <w:trPr>
          <w:cantSplit/>
          <w:trHeight w:val="651"/>
        </w:trPr>
        <w:tc>
          <w:tcPr>
            <w:tcW w:w="2235" w:type="dxa"/>
            <w:vMerge/>
            <w:tcBorders>
              <w:left w:val="single" w:sz="1" w:space="0" w:color="000000"/>
              <w:right w:val="single" w:sz="1" w:space="0" w:color="000000"/>
            </w:tcBorders>
            <w:shd w:val="clear" w:color="auto" w:fill="auto"/>
            <w:vAlign w:val="center"/>
          </w:tcPr>
          <w:p w14:paraId="267195D4" w14:textId="77777777" w:rsidR="001F7FCE" w:rsidRPr="001F7FCE" w:rsidRDefault="001F7FCE" w:rsidP="00281889">
            <w:pPr>
              <w:snapToGrid w:val="0"/>
              <w:ind w:firstLine="34"/>
              <w:jc w:val="center"/>
              <w:rPr>
                <w:bCs/>
                <w:sz w:val="20"/>
                <w:szCs w:val="20"/>
              </w:rPr>
            </w:pPr>
          </w:p>
        </w:tc>
        <w:tc>
          <w:tcPr>
            <w:tcW w:w="1701" w:type="dxa"/>
            <w:vMerge/>
            <w:tcBorders>
              <w:left w:val="single" w:sz="1" w:space="0" w:color="000000"/>
            </w:tcBorders>
            <w:shd w:val="clear" w:color="auto" w:fill="auto"/>
            <w:vAlign w:val="center"/>
          </w:tcPr>
          <w:p w14:paraId="6E8DAFE4" w14:textId="77777777" w:rsidR="001F7FCE" w:rsidRPr="001F7FCE" w:rsidRDefault="001F7FCE" w:rsidP="00281889">
            <w:pPr>
              <w:snapToGrid w:val="0"/>
              <w:ind w:firstLine="12"/>
              <w:jc w:val="center"/>
              <w:rPr>
                <w:bCs/>
                <w:sz w:val="20"/>
                <w:szCs w:val="20"/>
              </w:rPr>
            </w:pPr>
          </w:p>
        </w:tc>
        <w:tc>
          <w:tcPr>
            <w:tcW w:w="623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F3F9205" w14:textId="77777777"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время действия тарифа/ски-пасса текущего дня</w:t>
            </w:r>
          </w:p>
          <w:p w14:paraId="64D19CE9" w14:textId="11A6B33F"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нахождение на маркированных трассах ВТРК «</w:t>
            </w:r>
            <w:r w:rsidR="00733FD5" w:rsidRPr="00733FD5">
              <w:rPr>
                <w:rFonts w:eastAsia="Arial Unicode MS"/>
                <w:bCs/>
                <w:sz w:val="20"/>
                <w:szCs w:val="20"/>
              </w:rPr>
              <w:t>Ведучи</w:t>
            </w:r>
            <w:r w:rsidRPr="001F7FCE">
              <w:rPr>
                <w:rFonts w:eastAsia="Arial Unicode MS"/>
                <w:bCs/>
                <w:sz w:val="20"/>
                <w:szCs w:val="20"/>
              </w:rPr>
              <w:t>»</w:t>
            </w:r>
          </w:p>
          <w:p w14:paraId="11360203" w14:textId="587D8157"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начало действия страхования – активизация ски-пасса</w:t>
            </w:r>
          </w:p>
        </w:tc>
      </w:tr>
      <w:tr w:rsidR="003B1F36" w:rsidRPr="00EF1A3F" w14:paraId="33929419" w14:textId="5FF7D613" w:rsidTr="00244868">
        <w:trPr>
          <w:cantSplit/>
        </w:trPr>
        <w:tc>
          <w:tcPr>
            <w:tcW w:w="2235" w:type="dxa"/>
            <w:tcBorders>
              <w:top w:val="single" w:sz="4" w:space="0" w:color="000000"/>
              <w:left w:val="single" w:sz="4" w:space="0" w:color="000000"/>
              <w:bottom w:val="single" w:sz="4" w:space="0" w:color="000000"/>
            </w:tcBorders>
            <w:shd w:val="clear" w:color="auto" w:fill="auto"/>
          </w:tcPr>
          <w:p w14:paraId="7EA0E1A7" w14:textId="77777777" w:rsidR="003B1F36" w:rsidRPr="001F7FCE" w:rsidRDefault="003B1F36" w:rsidP="00281889">
            <w:pPr>
              <w:snapToGrid w:val="0"/>
              <w:ind w:firstLine="34"/>
              <w:jc w:val="center"/>
              <w:rPr>
                <w:bCs/>
                <w:sz w:val="20"/>
                <w:szCs w:val="20"/>
              </w:rPr>
            </w:pPr>
            <w:r w:rsidRPr="001F7FCE">
              <w:rPr>
                <w:bCs/>
                <w:sz w:val="20"/>
                <w:szCs w:val="20"/>
              </w:rPr>
              <w:t>Медицинские расходы</w:t>
            </w:r>
          </w:p>
        </w:tc>
        <w:tc>
          <w:tcPr>
            <w:tcW w:w="1701" w:type="dxa"/>
            <w:tcBorders>
              <w:top w:val="single" w:sz="4" w:space="0" w:color="000000"/>
              <w:left w:val="single" w:sz="4" w:space="0" w:color="000000"/>
              <w:bottom w:val="single" w:sz="4" w:space="0" w:color="auto"/>
            </w:tcBorders>
            <w:shd w:val="clear" w:color="auto" w:fill="auto"/>
            <w:vAlign w:val="center"/>
          </w:tcPr>
          <w:p w14:paraId="7CFDC25E" w14:textId="77777777" w:rsidR="003B1F36" w:rsidRPr="001F7FCE" w:rsidRDefault="003B1F36" w:rsidP="00281889">
            <w:pPr>
              <w:snapToGrid w:val="0"/>
              <w:ind w:firstLine="12"/>
              <w:jc w:val="center"/>
              <w:rPr>
                <w:bCs/>
                <w:sz w:val="20"/>
                <w:szCs w:val="20"/>
              </w:rPr>
            </w:pPr>
            <w:r w:rsidRPr="001F7FCE">
              <w:rPr>
                <w:bCs/>
                <w:sz w:val="20"/>
                <w:szCs w:val="20"/>
              </w:rPr>
              <w:t xml:space="preserve">500 000 </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2E169659" w14:textId="13E54E80" w:rsidR="003B1F36" w:rsidRPr="001F7FCE" w:rsidRDefault="00244868" w:rsidP="00281889">
            <w:pPr>
              <w:snapToGrid w:val="0"/>
              <w:ind w:firstLine="5"/>
              <w:jc w:val="center"/>
              <w:rPr>
                <w:bCs/>
                <w:sz w:val="20"/>
                <w:szCs w:val="20"/>
              </w:rPr>
            </w:pPr>
            <w:r w:rsidRPr="00244868">
              <w:rPr>
                <w:b/>
                <w:bCs/>
                <w:sz w:val="20"/>
                <w:szCs w:val="20"/>
              </w:rPr>
              <w:t>151,67</w:t>
            </w:r>
          </w:p>
        </w:tc>
        <w:tc>
          <w:tcPr>
            <w:tcW w:w="3119" w:type="dxa"/>
            <w:vMerge w:val="restart"/>
            <w:tcBorders>
              <w:top w:val="single" w:sz="4" w:space="0" w:color="auto"/>
              <w:left w:val="single" w:sz="4" w:space="0" w:color="000000"/>
              <w:right w:val="single" w:sz="4" w:space="0" w:color="000000"/>
            </w:tcBorders>
          </w:tcPr>
          <w:p w14:paraId="41DC7E74" w14:textId="77777777" w:rsidR="003B1F36" w:rsidRPr="001F7FCE" w:rsidRDefault="003B1F36" w:rsidP="00281889">
            <w:pPr>
              <w:snapToGrid w:val="0"/>
              <w:ind w:firstLine="5"/>
              <w:jc w:val="center"/>
              <w:rPr>
                <w:bCs/>
                <w:sz w:val="20"/>
                <w:szCs w:val="20"/>
              </w:rPr>
            </w:pPr>
          </w:p>
        </w:tc>
      </w:tr>
      <w:tr w:rsidR="003B1F36" w:rsidRPr="00EF1A3F" w14:paraId="38037036" w14:textId="42EC0307" w:rsidTr="00244868">
        <w:trPr>
          <w:cantSplit/>
        </w:trPr>
        <w:tc>
          <w:tcPr>
            <w:tcW w:w="2235" w:type="dxa"/>
            <w:tcBorders>
              <w:top w:val="single" w:sz="4" w:space="0" w:color="000000"/>
              <w:left w:val="single" w:sz="4" w:space="0" w:color="000000"/>
              <w:bottom w:val="single" w:sz="4" w:space="0" w:color="000000"/>
            </w:tcBorders>
            <w:shd w:val="clear" w:color="auto" w:fill="auto"/>
          </w:tcPr>
          <w:p w14:paraId="19484CAA" w14:textId="77777777" w:rsidR="003B1F36" w:rsidRPr="001F7FCE" w:rsidRDefault="003B1F36" w:rsidP="00281889">
            <w:pPr>
              <w:snapToGrid w:val="0"/>
              <w:ind w:firstLine="34"/>
              <w:jc w:val="center"/>
              <w:rPr>
                <w:bCs/>
                <w:sz w:val="20"/>
                <w:szCs w:val="20"/>
              </w:rPr>
            </w:pPr>
            <w:r w:rsidRPr="001F7FCE">
              <w:rPr>
                <w:bCs/>
                <w:sz w:val="20"/>
                <w:szCs w:val="20"/>
              </w:rPr>
              <w:t>Несчастный случай</w:t>
            </w:r>
          </w:p>
        </w:tc>
        <w:tc>
          <w:tcPr>
            <w:tcW w:w="1701" w:type="dxa"/>
            <w:tcBorders>
              <w:top w:val="single" w:sz="4" w:space="0" w:color="000000"/>
              <w:left w:val="single" w:sz="4" w:space="0" w:color="000000"/>
              <w:bottom w:val="single" w:sz="4" w:space="0" w:color="000000"/>
            </w:tcBorders>
            <w:shd w:val="clear" w:color="auto" w:fill="auto"/>
            <w:vAlign w:val="center"/>
          </w:tcPr>
          <w:p w14:paraId="05B1D779" w14:textId="77777777" w:rsidR="003B1F36" w:rsidRPr="001F7FCE" w:rsidRDefault="003B1F36" w:rsidP="00281889">
            <w:pPr>
              <w:snapToGrid w:val="0"/>
              <w:ind w:firstLine="12"/>
              <w:jc w:val="center"/>
              <w:rPr>
                <w:bCs/>
                <w:sz w:val="20"/>
                <w:szCs w:val="20"/>
              </w:rPr>
            </w:pPr>
            <w:r w:rsidRPr="001F7FCE">
              <w:rPr>
                <w:bCs/>
                <w:sz w:val="20"/>
                <w:szCs w:val="20"/>
              </w:rPr>
              <w:t>500 000</w:t>
            </w:r>
          </w:p>
        </w:tc>
        <w:tc>
          <w:tcPr>
            <w:tcW w:w="3118" w:type="dxa"/>
            <w:vMerge/>
            <w:tcBorders>
              <w:left w:val="single" w:sz="4" w:space="0" w:color="000000"/>
              <w:bottom w:val="single" w:sz="4" w:space="0" w:color="000000"/>
              <w:right w:val="single" w:sz="4" w:space="0" w:color="000000"/>
            </w:tcBorders>
            <w:shd w:val="clear" w:color="auto" w:fill="auto"/>
            <w:vAlign w:val="center"/>
          </w:tcPr>
          <w:p w14:paraId="12A3FBE6" w14:textId="77777777" w:rsidR="003B1F36" w:rsidRPr="00EF1A3F" w:rsidRDefault="003B1F36" w:rsidP="00281889">
            <w:pPr>
              <w:snapToGrid w:val="0"/>
              <w:ind w:firstLine="5"/>
              <w:jc w:val="center"/>
              <w:rPr>
                <w:bCs/>
                <w:sz w:val="16"/>
                <w:szCs w:val="16"/>
              </w:rPr>
            </w:pPr>
          </w:p>
        </w:tc>
        <w:tc>
          <w:tcPr>
            <w:tcW w:w="3119" w:type="dxa"/>
            <w:vMerge/>
            <w:tcBorders>
              <w:left w:val="single" w:sz="4" w:space="0" w:color="000000"/>
              <w:bottom w:val="single" w:sz="4" w:space="0" w:color="000000"/>
              <w:right w:val="single" w:sz="4" w:space="0" w:color="000000"/>
            </w:tcBorders>
          </w:tcPr>
          <w:p w14:paraId="733D0A0B" w14:textId="77777777" w:rsidR="003B1F36" w:rsidRPr="00EF1A3F" w:rsidRDefault="003B1F36" w:rsidP="00281889">
            <w:pPr>
              <w:snapToGrid w:val="0"/>
              <w:ind w:firstLine="5"/>
              <w:jc w:val="center"/>
              <w:rPr>
                <w:bCs/>
                <w:sz w:val="16"/>
                <w:szCs w:val="16"/>
              </w:rPr>
            </w:pPr>
          </w:p>
        </w:tc>
      </w:tr>
    </w:tbl>
    <w:p w14:paraId="76F4904B" w14:textId="77777777" w:rsidR="00E52366" w:rsidRPr="00EF1A3F" w:rsidRDefault="00E52366" w:rsidP="00E52366">
      <w:pPr>
        <w:ind w:firstLine="709"/>
        <w:jc w:val="both"/>
        <w:rPr>
          <w:szCs w:val="28"/>
          <w:lang w:eastAsia="ar-SA"/>
        </w:rPr>
      </w:pPr>
      <w:r w:rsidRPr="00EF1A3F">
        <w:rPr>
          <w:szCs w:val="28"/>
          <w:lang w:eastAsia="ar-SA"/>
        </w:rPr>
        <w:t>Программа включает зимние виды спорта.</w:t>
      </w:r>
    </w:p>
    <w:p w14:paraId="1F5094CB" w14:textId="1F1E3B85" w:rsidR="00E52366" w:rsidRPr="00EF1A3F" w:rsidRDefault="00E52366" w:rsidP="00E52366">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w:t>
      </w:r>
      <w:r w:rsidR="00733FD5" w:rsidRPr="00733FD5">
        <w:rPr>
          <w:szCs w:val="28"/>
          <w:lang w:eastAsia="ar-SA"/>
        </w:rPr>
        <w:t>Ведучи</w:t>
      </w:r>
      <w:r w:rsidRPr="00EF1A3F">
        <w:rPr>
          <w:szCs w:val="28"/>
          <w:lang w:eastAsia="ar-SA"/>
        </w:rPr>
        <w:t xml:space="preserve">» </w:t>
      </w:r>
      <w:r w:rsidRPr="00EF1A3F">
        <w:rPr>
          <w:rFonts w:eastAsia="Arial Unicode MS"/>
        </w:rPr>
        <w:t xml:space="preserve">с </w:t>
      </w:r>
      <w:r>
        <w:rPr>
          <w:rFonts w:eastAsia="Arial Unicode MS"/>
        </w:rPr>
        <w:t>0</w:t>
      </w:r>
      <w:r w:rsidRPr="00EF1A3F">
        <w:rPr>
          <w:rFonts w:eastAsia="Arial Unicode MS"/>
        </w:rPr>
        <w:t xml:space="preserve">1 декабря </w:t>
      </w:r>
      <w:r w:rsidRPr="00EF1A3F">
        <w:rPr>
          <w:rFonts w:eastAsia="Arial Unicode MS"/>
          <w:bCs/>
        </w:rPr>
        <w:t>–</w:t>
      </w:r>
      <w:r w:rsidRPr="00EF1A3F">
        <w:rPr>
          <w:rFonts w:eastAsia="Arial Unicode MS"/>
        </w:rPr>
        <w:t xml:space="preserve"> 31 мая</w:t>
      </w:r>
    </w:p>
    <w:p w14:paraId="6345EC52" w14:textId="0999235C" w:rsidR="00E52366" w:rsidRPr="001F7FCE" w:rsidRDefault="003105BD" w:rsidP="00E52366">
      <w:pPr>
        <w:jc w:val="center"/>
        <w:rPr>
          <w:b/>
        </w:rPr>
      </w:pPr>
      <w:r>
        <w:rPr>
          <w:b/>
        </w:rPr>
        <w:t>Страховая программа 2 «</w:t>
      </w:r>
      <w:r w:rsidR="00E52366" w:rsidRPr="001F7FCE">
        <w:rPr>
          <w:b/>
        </w:rPr>
        <w:t>Летний сезон</w:t>
      </w:r>
      <w:r>
        <w:rPr>
          <w:b/>
        </w:rPr>
        <w:t>»</w:t>
      </w:r>
    </w:p>
    <w:p w14:paraId="0C87F49D"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56BFD0F3"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Медико-транспортная помощь;</w:t>
      </w:r>
    </w:p>
    <w:p w14:paraId="17BFD0AC"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Возвращение Застрахованного в место постоянного проживания;</w:t>
      </w:r>
    </w:p>
    <w:p w14:paraId="34B51A85"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Посмертная репатриация;</w:t>
      </w:r>
    </w:p>
    <w:p w14:paraId="22C73776"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Связь с сервисным центром;</w:t>
      </w:r>
    </w:p>
    <w:p w14:paraId="4FA766DC" w14:textId="15292E32"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Стоматологическая помощь с лимитом ответственности до 10 000 (Десять тысяч) руб.</w:t>
      </w:r>
    </w:p>
    <w:p w14:paraId="6421DA37" w14:textId="77777777" w:rsidR="00E52366" w:rsidRPr="00EF1A3F" w:rsidRDefault="00E52366" w:rsidP="003B1F36">
      <w:pPr>
        <w:tabs>
          <w:tab w:val="left" w:pos="851"/>
        </w:tabs>
        <w:ind w:firstLine="709"/>
        <w:jc w:val="both"/>
        <w:rPr>
          <w:rFonts w:eastAsia="Arial Unicode MS"/>
          <w:b/>
          <w:i/>
        </w:rPr>
      </w:pPr>
      <w:r w:rsidRPr="00EF1A3F">
        <w:rPr>
          <w:rFonts w:eastAsia="Arial Unicode MS"/>
          <w:b/>
          <w:i/>
        </w:rPr>
        <w:t xml:space="preserve">Несчастный случай: </w:t>
      </w:r>
    </w:p>
    <w:p w14:paraId="01BD5716" w14:textId="77777777" w:rsidR="00E52366" w:rsidRPr="00EF1A3F" w:rsidRDefault="00E52366" w:rsidP="003B1F36">
      <w:pPr>
        <w:tabs>
          <w:tab w:val="left" w:pos="851"/>
        </w:tabs>
        <w:ind w:firstLine="709"/>
        <w:jc w:val="both"/>
        <w:rPr>
          <w:rFonts w:eastAsia="Arial Unicode MS"/>
        </w:rPr>
      </w:pPr>
      <w:r w:rsidRPr="00EF1A3F">
        <w:rPr>
          <w:rFonts w:eastAsia="Arial Unicode MS"/>
        </w:rPr>
        <w:lastRenderedPageBreak/>
        <w:t>Смерть в результате несчастного случая 350 000 (Триста пятьдесят тысяч) рублей.</w:t>
      </w:r>
    </w:p>
    <w:p w14:paraId="57C29812" w14:textId="77777777" w:rsidR="00E52366" w:rsidRPr="00EF1A3F" w:rsidRDefault="00E52366" w:rsidP="003B1F36">
      <w:pPr>
        <w:tabs>
          <w:tab w:val="left" w:pos="851"/>
        </w:tabs>
        <w:ind w:firstLine="709"/>
        <w:jc w:val="both"/>
        <w:rPr>
          <w:rFonts w:eastAsia="Arial Unicode MS"/>
        </w:rPr>
      </w:pPr>
      <w:r w:rsidRPr="00EF1A3F">
        <w:rPr>
          <w:rFonts w:eastAsia="Arial Unicode MS"/>
        </w:rPr>
        <w:t>Инвалидность в результате несчастного случая 100 000 (Сто тысяч) рублей.</w:t>
      </w:r>
    </w:p>
    <w:p w14:paraId="5F50C368" w14:textId="77777777" w:rsidR="00E52366" w:rsidRPr="00EF1A3F" w:rsidRDefault="00E52366" w:rsidP="003B1F36">
      <w:pPr>
        <w:tabs>
          <w:tab w:val="left" w:pos="851"/>
        </w:tabs>
        <w:ind w:firstLine="709"/>
        <w:jc w:val="both"/>
        <w:rPr>
          <w:rFonts w:eastAsia="Arial Unicode MS"/>
        </w:rPr>
      </w:pPr>
      <w:r w:rsidRPr="00EF1A3F">
        <w:rPr>
          <w:rFonts w:eastAsia="Arial Unicode MS"/>
        </w:rPr>
        <w:t>Травма (увечье) в результате несчастного случая 50 000 (Пятьдесят тысяч) рублей.</w:t>
      </w:r>
    </w:p>
    <w:tbl>
      <w:tblPr>
        <w:tblW w:w="10456" w:type="dxa"/>
        <w:tblLayout w:type="fixed"/>
        <w:tblLook w:val="0000" w:firstRow="0" w:lastRow="0" w:firstColumn="0" w:lastColumn="0" w:noHBand="0" w:noVBand="0"/>
      </w:tblPr>
      <w:tblGrid>
        <w:gridCol w:w="2235"/>
        <w:gridCol w:w="1275"/>
        <w:gridCol w:w="3402"/>
        <w:gridCol w:w="3544"/>
      </w:tblGrid>
      <w:tr w:rsidR="003B1F36" w:rsidRPr="00EF1A3F" w14:paraId="7F3E7FFC" w14:textId="2D8FA758" w:rsidTr="007673EB">
        <w:trPr>
          <w:tblHeader/>
        </w:trPr>
        <w:tc>
          <w:tcPr>
            <w:tcW w:w="2235" w:type="dxa"/>
            <w:vMerge w:val="restart"/>
            <w:tcBorders>
              <w:top w:val="single" w:sz="1" w:space="0" w:color="000000"/>
              <w:left w:val="single" w:sz="1" w:space="0" w:color="000000"/>
            </w:tcBorders>
            <w:shd w:val="clear" w:color="auto" w:fill="auto"/>
            <w:vAlign w:val="center"/>
          </w:tcPr>
          <w:p w14:paraId="207871C1" w14:textId="77777777" w:rsidR="003B1F36" w:rsidRPr="001F7FCE" w:rsidRDefault="003B1F36" w:rsidP="00281889">
            <w:pPr>
              <w:snapToGrid w:val="0"/>
              <w:ind w:left="460" w:hanging="460"/>
              <w:jc w:val="center"/>
              <w:rPr>
                <w:bCs/>
                <w:sz w:val="20"/>
                <w:szCs w:val="20"/>
              </w:rPr>
            </w:pPr>
            <w:r w:rsidRPr="001F7FCE">
              <w:rPr>
                <w:bCs/>
                <w:sz w:val="20"/>
                <w:szCs w:val="20"/>
              </w:rPr>
              <w:t>Риск</w:t>
            </w:r>
          </w:p>
        </w:tc>
        <w:tc>
          <w:tcPr>
            <w:tcW w:w="1275" w:type="dxa"/>
            <w:vMerge w:val="restart"/>
            <w:tcBorders>
              <w:top w:val="single" w:sz="1" w:space="0" w:color="000000"/>
              <w:left w:val="single" w:sz="1" w:space="0" w:color="000000"/>
            </w:tcBorders>
            <w:shd w:val="clear" w:color="auto" w:fill="auto"/>
            <w:vAlign w:val="center"/>
          </w:tcPr>
          <w:p w14:paraId="47B0C34B" w14:textId="77777777" w:rsidR="003B1F36" w:rsidRPr="001F7FCE" w:rsidRDefault="003B1F36" w:rsidP="00281889">
            <w:pPr>
              <w:snapToGrid w:val="0"/>
              <w:jc w:val="center"/>
              <w:rPr>
                <w:bCs/>
                <w:sz w:val="20"/>
                <w:szCs w:val="20"/>
              </w:rPr>
            </w:pPr>
            <w:r w:rsidRPr="001F7FCE">
              <w:rPr>
                <w:rFonts w:eastAsia="Arial Unicode MS"/>
                <w:bCs/>
                <w:sz w:val="20"/>
                <w:szCs w:val="20"/>
              </w:rPr>
              <w:t>Общая страховая сумма на одно Застрахованное лицо</w:t>
            </w:r>
            <w:r w:rsidRPr="001F7FCE">
              <w:rPr>
                <w:bCs/>
                <w:sz w:val="20"/>
                <w:szCs w:val="20"/>
              </w:rPr>
              <w:t xml:space="preserve"> (руб.)</w:t>
            </w:r>
          </w:p>
        </w:tc>
        <w:tc>
          <w:tcPr>
            <w:tcW w:w="3402"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BF7DF4E" w14:textId="1D654CD8" w:rsidR="003B1F36" w:rsidRPr="008273C1" w:rsidRDefault="003B1F36" w:rsidP="006F194B">
            <w:pPr>
              <w:snapToGrid w:val="0"/>
              <w:jc w:val="center"/>
              <w:rPr>
                <w:bCs/>
                <w:sz w:val="20"/>
                <w:szCs w:val="20"/>
              </w:rPr>
            </w:pPr>
            <w:r w:rsidRPr="008273C1">
              <w:rPr>
                <w:bCs/>
                <w:sz w:val="20"/>
                <w:szCs w:val="20"/>
              </w:rPr>
              <w:t>Начальная (максимальная) страховая премия на одно застрахованное лицо в день (руб., НДС не облагается)</w:t>
            </w:r>
          </w:p>
        </w:tc>
        <w:tc>
          <w:tcPr>
            <w:tcW w:w="3544" w:type="dxa"/>
            <w:tcBorders>
              <w:top w:val="single" w:sz="1" w:space="0" w:color="000000"/>
              <w:left w:val="single" w:sz="1" w:space="0" w:color="000000"/>
              <w:bottom w:val="single" w:sz="1" w:space="0" w:color="000000"/>
              <w:right w:val="single" w:sz="4" w:space="0" w:color="000000"/>
            </w:tcBorders>
          </w:tcPr>
          <w:p w14:paraId="7B13B0C2" w14:textId="71BF8058" w:rsidR="003B1F36" w:rsidRPr="008273C1" w:rsidRDefault="003B1F36" w:rsidP="008273C1">
            <w:pPr>
              <w:snapToGrid w:val="0"/>
              <w:jc w:val="center"/>
              <w:rPr>
                <w:bCs/>
                <w:sz w:val="20"/>
                <w:szCs w:val="20"/>
              </w:rPr>
            </w:pPr>
            <w:r w:rsidRPr="008273C1">
              <w:rPr>
                <w:bCs/>
                <w:sz w:val="20"/>
                <w:szCs w:val="20"/>
              </w:rPr>
              <w:t>Страховая премия</w:t>
            </w:r>
            <w:r w:rsidR="006F194B" w:rsidRPr="008273C1">
              <w:rPr>
                <w:bCs/>
                <w:sz w:val="20"/>
                <w:szCs w:val="20"/>
              </w:rPr>
              <w:t xml:space="preserve"> на одно застрахованное лицо в день</w:t>
            </w:r>
            <w:r w:rsidRPr="008273C1">
              <w:rPr>
                <w:bCs/>
                <w:sz w:val="20"/>
                <w:szCs w:val="20"/>
              </w:rPr>
              <w:t xml:space="preserve">, </w:t>
            </w:r>
            <w:r w:rsidR="006F194B" w:rsidRPr="008273C1">
              <w:rPr>
                <w:bCs/>
                <w:sz w:val="20"/>
                <w:szCs w:val="20"/>
              </w:rPr>
              <w:t>предложенная участником закупки</w:t>
            </w:r>
            <w:r w:rsidRPr="008273C1">
              <w:rPr>
                <w:bCs/>
                <w:sz w:val="20"/>
                <w:szCs w:val="20"/>
              </w:rPr>
              <w:t xml:space="preserve"> (руб., НДС не облагается)</w:t>
            </w:r>
          </w:p>
        </w:tc>
      </w:tr>
      <w:tr w:rsidR="001F7FCE" w:rsidRPr="00EF1A3F" w14:paraId="7970099D" w14:textId="3D7101DB" w:rsidTr="00244868">
        <w:trPr>
          <w:cantSplit/>
          <w:trHeight w:val="540"/>
        </w:trPr>
        <w:tc>
          <w:tcPr>
            <w:tcW w:w="2235" w:type="dxa"/>
            <w:vMerge/>
            <w:tcBorders>
              <w:left w:val="single" w:sz="1" w:space="0" w:color="000000"/>
              <w:right w:val="single" w:sz="1" w:space="0" w:color="000000"/>
            </w:tcBorders>
            <w:shd w:val="clear" w:color="auto" w:fill="auto"/>
            <w:vAlign w:val="center"/>
          </w:tcPr>
          <w:p w14:paraId="1BC0DFC9" w14:textId="77777777" w:rsidR="001F7FCE" w:rsidRPr="001F7FCE" w:rsidRDefault="001F7FCE" w:rsidP="00281889">
            <w:pPr>
              <w:snapToGrid w:val="0"/>
              <w:ind w:firstLine="34"/>
              <w:jc w:val="center"/>
              <w:rPr>
                <w:bCs/>
                <w:sz w:val="20"/>
                <w:szCs w:val="20"/>
              </w:rPr>
            </w:pPr>
          </w:p>
        </w:tc>
        <w:tc>
          <w:tcPr>
            <w:tcW w:w="1275" w:type="dxa"/>
            <w:vMerge/>
            <w:tcBorders>
              <w:left w:val="single" w:sz="1" w:space="0" w:color="000000"/>
            </w:tcBorders>
            <w:shd w:val="clear" w:color="auto" w:fill="auto"/>
            <w:vAlign w:val="center"/>
          </w:tcPr>
          <w:p w14:paraId="5155D199" w14:textId="77777777" w:rsidR="001F7FCE" w:rsidRPr="001F7FCE" w:rsidRDefault="001F7FCE" w:rsidP="00281889">
            <w:pPr>
              <w:snapToGrid w:val="0"/>
              <w:ind w:firstLine="12"/>
              <w:jc w:val="center"/>
              <w:rPr>
                <w:bCs/>
                <w:sz w:val="20"/>
                <w:szCs w:val="20"/>
              </w:rPr>
            </w:pP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6B4A792" w14:textId="77777777" w:rsidR="001F7FCE" w:rsidRPr="001F7FCE" w:rsidRDefault="001F7FCE" w:rsidP="003B1F36">
            <w:pPr>
              <w:snapToGrid w:val="0"/>
              <w:ind w:left="460" w:hanging="460"/>
              <w:jc w:val="center"/>
              <w:rPr>
                <w:bCs/>
                <w:sz w:val="20"/>
                <w:szCs w:val="20"/>
              </w:rPr>
            </w:pPr>
            <w:r w:rsidRPr="001F7FCE">
              <w:rPr>
                <w:bCs/>
                <w:sz w:val="20"/>
                <w:szCs w:val="20"/>
              </w:rPr>
              <w:t>время действия тарифа/ски-пасса текущего дня</w:t>
            </w:r>
          </w:p>
          <w:p w14:paraId="4B8D6820" w14:textId="3EC686A5" w:rsidR="001F7FCE" w:rsidRPr="001F7FCE" w:rsidRDefault="001F7FCE" w:rsidP="003B1F36">
            <w:pPr>
              <w:snapToGrid w:val="0"/>
              <w:ind w:left="460" w:hanging="460"/>
              <w:jc w:val="center"/>
              <w:rPr>
                <w:bCs/>
                <w:sz w:val="20"/>
                <w:szCs w:val="20"/>
              </w:rPr>
            </w:pPr>
            <w:r w:rsidRPr="001F7FCE">
              <w:rPr>
                <w:bCs/>
                <w:sz w:val="20"/>
                <w:szCs w:val="20"/>
              </w:rPr>
              <w:t>нахождение на территории ВТРК «</w:t>
            </w:r>
            <w:r w:rsidR="00733FD5" w:rsidRPr="00733FD5">
              <w:rPr>
                <w:bCs/>
                <w:sz w:val="20"/>
                <w:szCs w:val="20"/>
              </w:rPr>
              <w:t>Ведучи</w:t>
            </w:r>
            <w:r w:rsidRPr="001F7FCE">
              <w:rPr>
                <w:bCs/>
                <w:sz w:val="20"/>
                <w:szCs w:val="20"/>
              </w:rPr>
              <w:t>»</w:t>
            </w:r>
          </w:p>
          <w:p w14:paraId="3361004E" w14:textId="0AE07689" w:rsidR="001F7FCE" w:rsidRPr="001F7FCE" w:rsidRDefault="001F7FCE" w:rsidP="003B1F36">
            <w:pPr>
              <w:snapToGrid w:val="0"/>
              <w:ind w:left="460" w:hanging="460"/>
              <w:jc w:val="center"/>
              <w:rPr>
                <w:bCs/>
                <w:sz w:val="20"/>
                <w:szCs w:val="20"/>
              </w:rPr>
            </w:pPr>
            <w:r w:rsidRPr="001F7FCE">
              <w:rPr>
                <w:bCs/>
                <w:sz w:val="20"/>
                <w:szCs w:val="20"/>
              </w:rPr>
              <w:t>начало действия страхования – активизация ски-пасса</w:t>
            </w:r>
          </w:p>
        </w:tc>
      </w:tr>
      <w:tr w:rsidR="003B1F36" w:rsidRPr="00EF1A3F" w14:paraId="4879549B" w14:textId="2B5590B2" w:rsidTr="007673EB">
        <w:trPr>
          <w:cantSplit/>
        </w:trPr>
        <w:tc>
          <w:tcPr>
            <w:tcW w:w="2235" w:type="dxa"/>
            <w:tcBorders>
              <w:top w:val="single" w:sz="4" w:space="0" w:color="000000"/>
              <w:left w:val="single" w:sz="4" w:space="0" w:color="000000"/>
              <w:bottom w:val="single" w:sz="4" w:space="0" w:color="000000"/>
            </w:tcBorders>
            <w:shd w:val="clear" w:color="auto" w:fill="auto"/>
          </w:tcPr>
          <w:p w14:paraId="5A2DC1D2" w14:textId="77777777" w:rsidR="003B1F36" w:rsidRPr="001F7FCE" w:rsidRDefault="003B1F36" w:rsidP="00281889">
            <w:pPr>
              <w:snapToGrid w:val="0"/>
              <w:ind w:firstLine="34"/>
              <w:jc w:val="center"/>
              <w:rPr>
                <w:bCs/>
                <w:sz w:val="20"/>
                <w:szCs w:val="20"/>
              </w:rPr>
            </w:pPr>
            <w:r w:rsidRPr="001F7FCE">
              <w:rPr>
                <w:bCs/>
                <w:sz w:val="20"/>
                <w:szCs w:val="20"/>
              </w:rPr>
              <w:t>Медицинские расходы</w:t>
            </w:r>
          </w:p>
        </w:tc>
        <w:tc>
          <w:tcPr>
            <w:tcW w:w="1275" w:type="dxa"/>
            <w:tcBorders>
              <w:top w:val="single" w:sz="4" w:space="0" w:color="000000"/>
              <w:left w:val="single" w:sz="4" w:space="0" w:color="000000"/>
              <w:bottom w:val="single" w:sz="4" w:space="0" w:color="000000"/>
            </w:tcBorders>
            <w:shd w:val="clear" w:color="auto" w:fill="auto"/>
            <w:vAlign w:val="center"/>
          </w:tcPr>
          <w:p w14:paraId="287183CF" w14:textId="77777777" w:rsidR="003B1F36" w:rsidRPr="001F7FCE" w:rsidRDefault="003B1F36" w:rsidP="00281889">
            <w:pPr>
              <w:snapToGrid w:val="0"/>
              <w:ind w:firstLine="12"/>
              <w:jc w:val="center"/>
              <w:rPr>
                <w:bCs/>
                <w:sz w:val="20"/>
                <w:szCs w:val="20"/>
              </w:rPr>
            </w:pPr>
            <w:r w:rsidRPr="001F7FCE">
              <w:rPr>
                <w:bCs/>
                <w:sz w:val="20"/>
                <w:szCs w:val="20"/>
              </w:rPr>
              <w:t xml:space="preserve">500 000 </w:t>
            </w:r>
          </w:p>
        </w:tc>
        <w:tc>
          <w:tcPr>
            <w:tcW w:w="3402" w:type="dxa"/>
            <w:vMerge w:val="restart"/>
            <w:tcBorders>
              <w:top w:val="single" w:sz="4" w:space="0" w:color="auto"/>
              <w:left w:val="single" w:sz="4" w:space="0" w:color="000000"/>
              <w:right w:val="single" w:sz="4" w:space="0" w:color="000000"/>
            </w:tcBorders>
            <w:shd w:val="clear" w:color="auto" w:fill="auto"/>
            <w:vAlign w:val="center"/>
          </w:tcPr>
          <w:p w14:paraId="25DA72F8" w14:textId="6093FF85" w:rsidR="003B1F36" w:rsidRPr="001F7FCE" w:rsidRDefault="000E7426" w:rsidP="00281889">
            <w:pPr>
              <w:snapToGrid w:val="0"/>
              <w:ind w:firstLine="5"/>
              <w:jc w:val="center"/>
              <w:rPr>
                <w:b/>
                <w:bCs/>
                <w:sz w:val="20"/>
                <w:szCs w:val="20"/>
              </w:rPr>
            </w:pPr>
            <w:r w:rsidRPr="001F7FCE">
              <w:rPr>
                <w:b/>
                <w:bCs/>
                <w:sz w:val="20"/>
                <w:szCs w:val="20"/>
              </w:rPr>
              <w:t>135,00</w:t>
            </w:r>
          </w:p>
        </w:tc>
        <w:tc>
          <w:tcPr>
            <w:tcW w:w="3544" w:type="dxa"/>
            <w:vMerge w:val="restart"/>
            <w:tcBorders>
              <w:top w:val="single" w:sz="4" w:space="0" w:color="auto"/>
              <w:left w:val="single" w:sz="4" w:space="0" w:color="000000"/>
              <w:right w:val="single" w:sz="4" w:space="0" w:color="000000"/>
            </w:tcBorders>
          </w:tcPr>
          <w:p w14:paraId="0C9CC6C6" w14:textId="77777777" w:rsidR="003B1F36" w:rsidRPr="001F7FCE" w:rsidRDefault="003B1F36" w:rsidP="00281889">
            <w:pPr>
              <w:snapToGrid w:val="0"/>
              <w:ind w:firstLine="5"/>
              <w:jc w:val="center"/>
              <w:rPr>
                <w:bCs/>
                <w:sz w:val="20"/>
                <w:szCs w:val="20"/>
              </w:rPr>
            </w:pPr>
          </w:p>
        </w:tc>
      </w:tr>
      <w:tr w:rsidR="003B1F36" w:rsidRPr="00EF1A3F" w14:paraId="03B8BD0C" w14:textId="75823FB1" w:rsidTr="007673EB">
        <w:trPr>
          <w:cantSplit/>
        </w:trPr>
        <w:tc>
          <w:tcPr>
            <w:tcW w:w="2235" w:type="dxa"/>
            <w:tcBorders>
              <w:top w:val="single" w:sz="4" w:space="0" w:color="000000"/>
              <w:left w:val="single" w:sz="4" w:space="0" w:color="000000"/>
              <w:bottom w:val="single" w:sz="4" w:space="0" w:color="000000"/>
            </w:tcBorders>
            <w:shd w:val="clear" w:color="auto" w:fill="auto"/>
          </w:tcPr>
          <w:p w14:paraId="71AFA735" w14:textId="77777777" w:rsidR="003B1F36" w:rsidRPr="001F7FCE" w:rsidRDefault="003B1F36" w:rsidP="00281889">
            <w:pPr>
              <w:snapToGrid w:val="0"/>
              <w:ind w:firstLine="34"/>
              <w:jc w:val="center"/>
              <w:rPr>
                <w:bCs/>
                <w:sz w:val="20"/>
                <w:szCs w:val="20"/>
              </w:rPr>
            </w:pPr>
            <w:r w:rsidRPr="001F7FCE">
              <w:rPr>
                <w:bCs/>
                <w:sz w:val="20"/>
                <w:szCs w:val="20"/>
              </w:rPr>
              <w:t>Несчастный случай</w:t>
            </w:r>
          </w:p>
        </w:tc>
        <w:tc>
          <w:tcPr>
            <w:tcW w:w="1275" w:type="dxa"/>
            <w:tcBorders>
              <w:top w:val="single" w:sz="4" w:space="0" w:color="000000"/>
              <w:left w:val="single" w:sz="4" w:space="0" w:color="000000"/>
              <w:bottom w:val="single" w:sz="4" w:space="0" w:color="000000"/>
            </w:tcBorders>
            <w:shd w:val="clear" w:color="auto" w:fill="auto"/>
            <w:vAlign w:val="center"/>
          </w:tcPr>
          <w:p w14:paraId="7AAE817B" w14:textId="77777777" w:rsidR="003B1F36" w:rsidRPr="001F7FCE" w:rsidRDefault="003B1F36" w:rsidP="00281889">
            <w:pPr>
              <w:snapToGrid w:val="0"/>
              <w:ind w:firstLine="12"/>
              <w:jc w:val="center"/>
              <w:rPr>
                <w:bCs/>
                <w:sz w:val="20"/>
                <w:szCs w:val="20"/>
              </w:rPr>
            </w:pPr>
            <w:r w:rsidRPr="001F7FCE">
              <w:rPr>
                <w:bCs/>
                <w:sz w:val="20"/>
                <w:szCs w:val="20"/>
              </w:rPr>
              <w:t>500 000</w:t>
            </w:r>
          </w:p>
        </w:tc>
        <w:tc>
          <w:tcPr>
            <w:tcW w:w="3402" w:type="dxa"/>
            <w:vMerge/>
            <w:tcBorders>
              <w:left w:val="single" w:sz="4" w:space="0" w:color="000000"/>
              <w:bottom w:val="single" w:sz="4" w:space="0" w:color="000000"/>
              <w:right w:val="single" w:sz="4" w:space="0" w:color="000000"/>
            </w:tcBorders>
            <w:shd w:val="clear" w:color="auto" w:fill="auto"/>
            <w:vAlign w:val="center"/>
          </w:tcPr>
          <w:p w14:paraId="13AA34D0" w14:textId="77777777" w:rsidR="003B1F36" w:rsidRPr="001F7FCE" w:rsidRDefault="003B1F36" w:rsidP="00281889">
            <w:pPr>
              <w:snapToGrid w:val="0"/>
              <w:ind w:firstLine="5"/>
              <w:jc w:val="center"/>
              <w:rPr>
                <w:bCs/>
                <w:sz w:val="20"/>
                <w:szCs w:val="20"/>
              </w:rPr>
            </w:pPr>
          </w:p>
        </w:tc>
        <w:tc>
          <w:tcPr>
            <w:tcW w:w="3544" w:type="dxa"/>
            <w:vMerge/>
            <w:tcBorders>
              <w:left w:val="single" w:sz="4" w:space="0" w:color="000000"/>
              <w:bottom w:val="single" w:sz="4" w:space="0" w:color="000000"/>
              <w:right w:val="single" w:sz="4" w:space="0" w:color="000000"/>
            </w:tcBorders>
          </w:tcPr>
          <w:p w14:paraId="20D2581F" w14:textId="77777777" w:rsidR="003B1F36" w:rsidRPr="00EF1A3F" w:rsidRDefault="003B1F36" w:rsidP="00281889">
            <w:pPr>
              <w:snapToGrid w:val="0"/>
              <w:ind w:firstLine="5"/>
              <w:jc w:val="center"/>
              <w:rPr>
                <w:bCs/>
                <w:sz w:val="16"/>
                <w:szCs w:val="16"/>
              </w:rPr>
            </w:pPr>
          </w:p>
        </w:tc>
      </w:tr>
    </w:tbl>
    <w:p w14:paraId="728DCA92" w14:textId="77777777" w:rsidR="00E52366" w:rsidRPr="00EF1A3F" w:rsidRDefault="00E52366" w:rsidP="003B1F36">
      <w:pPr>
        <w:widowControl w:val="0"/>
        <w:tabs>
          <w:tab w:val="left" w:pos="851"/>
          <w:tab w:val="left" w:pos="993"/>
        </w:tabs>
        <w:ind w:firstLine="720"/>
        <w:jc w:val="both"/>
      </w:pPr>
      <w:r w:rsidRPr="00EF1A3F">
        <w:t>Программа включает летние виды спорта.</w:t>
      </w:r>
    </w:p>
    <w:p w14:paraId="44A14258" w14:textId="568CBF47" w:rsidR="00E52366" w:rsidRDefault="00E52366" w:rsidP="003B1F36">
      <w:pPr>
        <w:tabs>
          <w:tab w:val="left" w:pos="851"/>
          <w:tab w:val="left" w:pos="993"/>
        </w:tabs>
        <w:ind w:firstLine="720"/>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w:t>
      </w:r>
      <w:r w:rsidR="00733FD5">
        <w:rPr>
          <w:szCs w:val="28"/>
          <w:lang w:eastAsia="ar-SA"/>
        </w:rPr>
        <w:t>Ведучи</w:t>
      </w:r>
      <w:r w:rsidRPr="00EF1A3F">
        <w:rPr>
          <w:szCs w:val="28"/>
          <w:lang w:eastAsia="ar-SA"/>
        </w:rPr>
        <w:t xml:space="preserve">» </w:t>
      </w:r>
      <w:r w:rsidRPr="00EF1A3F">
        <w:rPr>
          <w:rFonts w:eastAsia="Arial Unicode MS"/>
        </w:rPr>
        <w:t xml:space="preserve">с </w:t>
      </w:r>
      <w:r>
        <w:rPr>
          <w:rFonts w:eastAsia="Arial Unicode MS"/>
        </w:rPr>
        <w:t>0</w:t>
      </w:r>
      <w:r w:rsidRPr="00EF1A3F">
        <w:rPr>
          <w:rFonts w:eastAsia="Arial Unicode MS"/>
        </w:rPr>
        <w:t>1 июня – 30 ноября.</w:t>
      </w:r>
    </w:p>
    <w:p w14:paraId="5F753669" w14:textId="294473E6" w:rsidR="003105BD" w:rsidRPr="00176CEE" w:rsidRDefault="003105BD" w:rsidP="008273C1">
      <w:pPr>
        <w:tabs>
          <w:tab w:val="left" w:pos="993"/>
        </w:tabs>
        <w:ind w:firstLine="709"/>
        <w:jc w:val="center"/>
        <w:rPr>
          <w:rFonts w:eastAsia="Arial Unicode MS"/>
          <w:b/>
          <w:u w:val="single"/>
        </w:rPr>
      </w:pPr>
      <w:r>
        <w:rPr>
          <w:rFonts w:eastAsia="Arial Unicode MS"/>
          <w:b/>
          <w:u w:val="single"/>
        </w:rPr>
        <w:t>Страховая программа 3</w:t>
      </w:r>
      <w:r w:rsidRPr="00176CEE">
        <w:rPr>
          <w:rFonts w:eastAsia="Arial Unicode MS"/>
          <w:b/>
          <w:u w:val="single"/>
        </w:rPr>
        <w:t xml:space="preserve"> «Велосипедный парк»</w:t>
      </w:r>
    </w:p>
    <w:p w14:paraId="7AC2E341"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21953EA2"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Медико-транспортная помощь</w:t>
      </w:r>
    </w:p>
    <w:p w14:paraId="759096CE"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Возвращение Застрахованного лица в место постоянного проживания</w:t>
      </w:r>
    </w:p>
    <w:p w14:paraId="46F64164"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Посмертная репатриация</w:t>
      </w:r>
    </w:p>
    <w:p w14:paraId="70376A2C"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Связь с сервисным центром</w:t>
      </w:r>
    </w:p>
    <w:p w14:paraId="18F119D1" w14:textId="77777777" w:rsidR="003105BD" w:rsidRPr="00176CEE" w:rsidRDefault="003105BD" w:rsidP="008273C1">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747815E7" w14:textId="77777777" w:rsidR="003105BD" w:rsidRPr="00176CEE" w:rsidRDefault="003105BD" w:rsidP="008273C1">
      <w:pPr>
        <w:tabs>
          <w:tab w:val="left" w:pos="993"/>
        </w:tabs>
        <w:ind w:firstLine="709"/>
        <w:jc w:val="both"/>
        <w:rPr>
          <w:rFonts w:eastAsia="Arial Unicode MS"/>
          <w:b/>
          <w:i/>
        </w:rPr>
      </w:pPr>
      <w:r w:rsidRPr="00176CEE">
        <w:rPr>
          <w:rFonts w:eastAsia="Arial Unicode MS"/>
          <w:b/>
          <w:i/>
        </w:rPr>
        <w:t xml:space="preserve">Несчастный случай: </w:t>
      </w:r>
    </w:p>
    <w:p w14:paraId="3DED3ADA" w14:textId="77777777" w:rsidR="003105BD" w:rsidRPr="00176CEE" w:rsidRDefault="003105BD" w:rsidP="008273C1">
      <w:pPr>
        <w:tabs>
          <w:tab w:val="left" w:pos="993"/>
        </w:tabs>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50F78174" w14:textId="77777777" w:rsidR="003105BD" w:rsidRPr="00176CEE" w:rsidRDefault="003105BD" w:rsidP="008273C1">
      <w:pPr>
        <w:tabs>
          <w:tab w:val="left" w:pos="993"/>
        </w:tabs>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422E2B30" w14:textId="77777777" w:rsidR="003105BD" w:rsidRPr="00176CEE" w:rsidRDefault="003105BD" w:rsidP="008273C1">
      <w:pPr>
        <w:tabs>
          <w:tab w:val="left" w:pos="993"/>
        </w:tabs>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W w:w="10314" w:type="dxa"/>
        <w:tblLayout w:type="fixed"/>
        <w:tblLook w:val="04A0" w:firstRow="1" w:lastRow="0" w:firstColumn="1" w:lastColumn="0" w:noHBand="0" w:noVBand="1"/>
      </w:tblPr>
      <w:tblGrid>
        <w:gridCol w:w="2235"/>
        <w:gridCol w:w="1275"/>
        <w:gridCol w:w="3402"/>
        <w:gridCol w:w="3402"/>
      </w:tblGrid>
      <w:tr w:rsidR="008273C1" w:rsidRPr="00176CEE" w14:paraId="286A3D91" w14:textId="50A36949" w:rsidTr="00244868">
        <w:trPr>
          <w:tblHeader/>
        </w:trPr>
        <w:tc>
          <w:tcPr>
            <w:tcW w:w="2235" w:type="dxa"/>
            <w:vMerge w:val="restart"/>
            <w:tcBorders>
              <w:top w:val="single" w:sz="2" w:space="0" w:color="000000"/>
              <w:left w:val="single" w:sz="2" w:space="0" w:color="000000"/>
              <w:bottom w:val="nil"/>
              <w:right w:val="nil"/>
            </w:tcBorders>
            <w:vAlign w:val="center"/>
            <w:hideMark/>
          </w:tcPr>
          <w:p w14:paraId="0B92FC62" w14:textId="77777777" w:rsidR="008273C1" w:rsidRPr="00DE35CC" w:rsidRDefault="008273C1" w:rsidP="003706ED">
            <w:pPr>
              <w:snapToGrid w:val="0"/>
              <w:jc w:val="center"/>
              <w:rPr>
                <w:rFonts w:eastAsia="Arial Unicode MS"/>
                <w:bCs/>
                <w:sz w:val="20"/>
                <w:szCs w:val="20"/>
              </w:rPr>
            </w:pPr>
            <w:r w:rsidRPr="00DE35CC">
              <w:rPr>
                <w:rFonts w:eastAsia="Arial Unicode MS"/>
                <w:bCs/>
                <w:sz w:val="20"/>
                <w:szCs w:val="20"/>
              </w:rPr>
              <w:t>Риск</w:t>
            </w:r>
          </w:p>
        </w:tc>
        <w:tc>
          <w:tcPr>
            <w:tcW w:w="1275" w:type="dxa"/>
            <w:vMerge w:val="restart"/>
            <w:tcBorders>
              <w:top w:val="single" w:sz="2" w:space="0" w:color="000000"/>
              <w:left w:val="single" w:sz="2" w:space="0" w:color="000000"/>
              <w:bottom w:val="single" w:sz="4" w:space="0" w:color="auto"/>
              <w:right w:val="nil"/>
            </w:tcBorders>
            <w:vAlign w:val="center"/>
            <w:hideMark/>
          </w:tcPr>
          <w:p w14:paraId="23902DA9" w14:textId="77777777" w:rsidR="008273C1" w:rsidRPr="00DE35CC" w:rsidRDefault="008273C1" w:rsidP="003706ED">
            <w:pPr>
              <w:snapToGrid w:val="0"/>
              <w:jc w:val="center"/>
              <w:rPr>
                <w:rFonts w:eastAsia="Arial Unicode MS"/>
                <w:bCs/>
                <w:sz w:val="20"/>
                <w:szCs w:val="20"/>
              </w:rPr>
            </w:pPr>
            <w:r w:rsidRPr="00DE35CC">
              <w:rPr>
                <w:rFonts w:eastAsia="Arial Unicode MS"/>
                <w:bCs/>
                <w:sz w:val="20"/>
                <w:szCs w:val="20"/>
              </w:rPr>
              <w:t>Общая страховая сумма на одно Застрахованное лицо (руб.)</w:t>
            </w:r>
          </w:p>
        </w:tc>
        <w:tc>
          <w:tcPr>
            <w:tcW w:w="3402" w:type="dxa"/>
            <w:tcBorders>
              <w:top w:val="single" w:sz="2" w:space="0" w:color="000000"/>
              <w:left w:val="single" w:sz="2" w:space="0" w:color="000000"/>
              <w:bottom w:val="single" w:sz="2" w:space="0" w:color="000000"/>
              <w:right w:val="single" w:sz="4" w:space="0" w:color="000000"/>
            </w:tcBorders>
            <w:vAlign w:val="center"/>
            <w:hideMark/>
          </w:tcPr>
          <w:p w14:paraId="10BFC80C" w14:textId="6C5BC2EC" w:rsidR="008273C1" w:rsidRPr="00DE35CC" w:rsidRDefault="008273C1" w:rsidP="003706ED">
            <w:pPr>
              <w:snapToGrid w:val="0"/>
              <w:jc w:val="center"/>
              <w:rPr>
                <w:rFonts w:eastAsia="Arial Unicode MS"/>
                <w:bCs/>
                <w:sz w:val="20"/>
                <w:szCs w:val="20"/>
              </w:rPr>
            </w:pPr>
            <w:r w:rsidRPr="00DE35CC">
              <w:rPr>
                <w:rFonts w:eastAsia="Arial Unicode MS"/>
                <w:bCs/>
                <w:sz w:val="20"/>
                <w:szCs w:val="20"/>
              </w:rPr>
              <w:t>Начальная (максимальная) страховая премия на одно застрахованное лицо в день (руб., НДС не облагается)</w:t>
            </w:r>
          </w:p>
        </w:tc>
        <w:tc>
          <w:tcPr>
            <w:tcW w:w="3402" w:type="dxa"/>
            <w:tcBorders>
              <w:top w:val="single" w:sz="2" w:space="0" w:color="000000"/>
              <w:left w:val="single" w:sz="2" w:space="0" w:color="000000"/>
              <w:bottom w:val="single" w:sz="2" w:space="0" w:color="000000"/>
              <w:right w:val="single" w:sz="4" w:space="0" w:color="000000"/>
            </w:tcBorders>
          </w:tcPr>
          <w:p w14:paraId="280AF7C1" w14:textId="3BE2EA03" w:rsidR="008273C1" w:rsidRPr="00DE35CC" w:rsidRDefault="007673EB" w:rsidP="003706ED">
            <w:pPr>
              <w:snapToGrid w:val="0"/>
              <w:jc w:val="center"/>
              <w:rPr>
                <w:rFonts w:eastAsia="Arial Unicode MS"/>
                <w:bCs/>
                <w:sz w:val="20"/>
                <w:szCs w:val="20"/>
              </w:rPr>
            </w:pPr>
            <w:r w:rsidRPr="007673EB">
              <w:rPr>
                <w:bCs/>
                <w:sz w:val="20"/>
                <w:szCs w:val="20"/>
              </w:rPr>
              <w:t>Страховая премия на одно застрахованное лицо в день, предложенная участником закупки (руб., НДС не облагается)</w:t>
            </w:r>
          </w:p>
        </w:tc>
      </w:tr>
      <w:tr w:rsidR="008273C1" w:rsidRPr="00176CEE" w14:paraId="470CB361" w14:textId="47CF5F9C" w:rsidTr="00244868">
        <w:trPr>
          <w:cantSplit/>
          <w:trHeight w:val="852"/>
        </w:trPr>
        <w:tc>
          <w:tcPr>
            <w:tcW w:w="2235" w:type="dxa"/>
            <w:vMerge/>
            <w:tcBorders>
              <w:top w:val="single" w:sz="2" w:space="0" w:color="000000"/>
              <w:left w:val="single" w:sz="2" w:space="0" w:color="000000"/>
              <w:bottom w:val="nil"/>
              <w:right w:val="nil"/>
            </w:tcBorders>
            <w:vAlign w:val="center"/>
            <w:hideMark/>
          </w:tcPr>
          <w:p w14:paraId="0EC8A8EA" w14:textId="77777777" w:rsidR="008273C1" w:rsidRPr="00DE35CC" w:rsidRDefault="008273C1" w:rsidP="003706ED">
            <w:pPr>
              <w:snapToGrid w:val="0"/>
              <w:jc w:val="center"/>
              <w:rPr>
                <w:rFonts w:eastAsia="Arial Unicode MS"/>
                <w:bCs/>
                <w:sz w:val="20"/>
                <w:szCs w:val="20"/>
              </w:rPr>
            </w:pPr>
          </w:p>
        </w:tc>
        <w:tc>
          <w:tcPr>
            <w:tcW w:w="1275" w:type="dxa"/>
            <w:vMerge/>
            <w:tcBorders>
              <w:top w:val="single" w:sz="2" w:space="0" w:color="000000"/>
              <w:left w:val="single" w:sz="2" w:space="0" w:color="000000"/>
              <w:bottom w:val="single" w:sz="4" w:space="0" w:color="auto"/>
              <w:right w:val="nil"/>
            </w:tcBorders>
            <w:vAlign w:val="center"/>
            <w:hideMark/>
          </w:tcPr>
          <w:p w14:paraId="4304C631" w14:textId="77777777" w:rsidR="008273C1" w:rsidRPr="00DE35CC" w:rsidRDefault="008273C1" w:rsidP="003706ED">
            <w:pPr>
              <w:snapToGrid w:val="0"/>
              <w:jc w:val="center"/>
              <w:rPr>
                <w:rFonts w:eastAsia="Arial Unicode MS"/>
                <w:bCs/>
                <w:sz w:val="20"/>
                <w:szCs w:val="20"/>
              </w:rPr>
            </w:pPr>
          </w:p>
        </w:tc>
        <w:tc>
          <w:tcPr>
            <w:tcW w:w="6804" w:type="dxa"/>
            <w:gridSpan w:val="2"/>
            <w:tcBorders>
              <w:top w:val="single" w:sz="4" w:space="0" w:color="000000"/>
              <w:left w:val="single" w:sz="4" w:space="0" w:color="000000"/>
              <w:bottom w:val="single" w:sz="4" w:space="0" w:color="auto"/>
              <w:right w:val="single" w:sz="4" w:space="0" w:color="000000"/>
            </w:tcBorders>
            <w:vAlign w:val="center"/>
          </w:tcPr>
          <w:p w14:paraId="669384CF" w14:textId="77777777" w:rsidR="008273C1" w:rsidRPr="00DE35CC" w:rsidRDefault="008273C1" w:rsidP="008273C1">
            <w:pPr>
              <w:snapToGrid w:val="0"/>
              <w:jc w:val="center"/>
              <w:rPr>
                <w:rFonts w:eastAsia="Arial Unicode MS"/>
                <w:bCs/>
                <w:sz w:val="20"/>
                <w:szCs w:val="20"/>
              </w:rPr>
            </w:pPr>
            <w:r w:rsidRPr="00DE35CC">
              <w:rPr>
                <w:rFonts w:eastAsia="Arial Unicode MS"/>
                <w:bCs/>
                <w:sz w:val="20"/>
                <w:szCs w:val="20"/>
              </w:rPr>
              <w:t>время действия тарифа / режим работы объекта «Велосипедный парк»</w:t>
            </w:r>
          </w:p>
          <w:p w14:paraId="445AD968" w14:textId="77777777" w:rsidR="008273C1" w:rsidRPr="00DE35CC" w:rsidRDefault="008273C1" w:rsidP="008273C1">
            <w:pPr>
              <w:snapToGrid w:val="0"/>
              <w:jc w:val="center"/>
              <w:rPr>
                <w:rFonts w:eastAsia="Arial Unicode MS"/>
                <w:bCs/>
                <w:sz w:val="20"/>
                <w:szCs w:val="20"/>
              </w:rPr>
            </w:pPr>
            <w:r w:rsidRPr="00DE35CC">
              <w:rPr>
                <w:rFonts w:eastAsia="Arial Unicode MS"/>
                <w:bCs/>
                <w:sz w:val="20"/>
                <w:szCs w:val="20"/>
              </w:rPr>
              <w:t>место действия / нахождение на маркированных трассах велосипедного парка ВТРК «Ведучи»</w:t>
            </w:r>
          </w:p>
          <w:p w14:paraId="7993BBDC" w14:textId="6C534D4F" w:rsidR="008273C1" w:rsidRPr="00DE35CC" w:rsidRDefault="008273C1" w:rsidP="003706ED">
            <w:pPr>
              <w:snapToGrid w:val="0"/>
              <w:jc w:val="center"/>
              <w:rPr>
                <w:rFonts w:eastAsia="Arial Unicode MS"/>
                <w:bCs/>
                <w:sz w:val="20"/>
                <w:szCs w:val="20"/>
              </w:rPr>
            </w:pPr>
            <w:r w:rsidRPr="00DE35CC">
              <w:rPr>
                <w:rFonts w:eastAsia="Arial Unicode MS"/>
                <w:bCs/>
                <w:sz w:val="20"/>
                <w:szCs w:val="20"/>
              </w:rPr>
              <w:t>начало действия страхования / активизация ски-пасса</w:t>
            </w:r>
          </w:p>
        </w:tc>
      </w:tr>
      <w:tr w:rsidR="00DE35CC" w:rsidRPr="00176CEE" w14:paraId="187BA92F" w14:textId="339ADF1C" w:rsidTr="00244868">
        <w:trPr>
          <w:cantSplit/>
        </w:trPr>
        <w:tc>
          <w:tcPr>
            <w:tcW w:w="2235" w:type="dxa"/>
            <w:tcBorders>
              <w:top w:val="single" w:sz="4" w:space="0" w:color="000000"/>
              <w:left w:val="single" w:sz="4" w:space="0" w:color="000000"/>
              <w:bottom w:val="single" w:sz="4" w:space="0" w:color="000000"/>
              <w:right w:val="nil"/>
            </w:tcBorders>
            <w:hideMark/>
          </w:tcPr>
          <w:p w14:paraId="4D4A7A09" w14:textId="77777777" w:rsidR="00DE35CC" w:rsidRPr="00DE35CC" w:rsidRDefault="00DE35CC" w:rsidP="003706ED">
            <w:pPr>
              <w:snapToGrid w:val="0"/>
              <w:jc w:val="center"/>
              <w:rPr>
                <w:rFonts w:eastAsia="Arial Unicode MS"/>
                <w:bCs/>
                <w:sz w:val="20"/>
                <w:szCs w:val="20"/>
              </w:rPr>
            </w:pPr>
            <w:r w:rsidRPr="00DE35CC">
              <w:rPr>
                <w:rFonts w:eastAsia="Arial Unicode MS"/>
                <w:bCs/>
                <w:sz w:val="20"/>
                <w:szCs w:val="20"/>
              </w:rPr>
              <w:t>Медицинские расходы</w:t>
            </w:r>
          </w:p>
        </w:tc>
        <w:tc>
          <w:tcPr>
            <w:tcW w:w="1275" w:type="dxa"/>
            <w:tcBorders>
              <w:top w:val="single" w:sz="4" w:space="0" w:color="auto"/>
              <w:left w:val="single" w:sz="4" w:space="0" w:color="000000"/>
              <w:bottom w:val="single" w:sz="4" w:space="0" w:color="auto"/>
              <w:right w:val="nil"/>
            </w:tcBorders>
            <w:vAlign w:val="center"/>
            <w:hideMark/>
          </w:tcPr>
          <w:p w14:paraId="3D389764" w14:textId="77777777" w:rsidR="00DE35CC" w:rsidRPr="00DE35CC" w:rsidRDefault="00DE35CC" w:rsidP="003706ED">
            <w:pPr>
              <w:snapToGrid w:val="0"/>
              <w:jc w:val="center"/>
              <w:rPr>
                <w:rFonts w:eastAsia="Arial Unicode MS"/>
                <w:bCs/>
                <w:sz w:val="20"/>
                <w:szCs w:val="20"/>
              </w:rPr>
            </w:pPr>
            <w:r w:rsidRPr="00DE35CC">
              <w:rPr>
                <w:rFonts w:eastAsia="Arial Unicode MS"/>
                <w:bCs/>
                <w:sz w:val="20"/>
                <w:szCs w:val="20"/>
              </w:rPr>
              <w:t>500 000</w:t>
            </w:r>
          </w:p>
        </w:tc>
        <w:tc>
          <w:tcPr>
            <w:tcW w:w="3402" w:type="dxa"/>
            <w:vMerge w:val="restart"/>
            <w:tcBorders>
              <w:top w:val="single" w:sz="4" w:space="0" w:color="auto"/>
              <w:left w:val="single" w:sz="4" w:space="0" w:color="000000"/>
              <w:right w:val="single" w:sz="4" w:space="0" w:color="000000"/>
            </w:tcBorders>
            <w:vAlign w:val="center"/>
            <w:hideMark/>
          </w:tcPr>
          <w:p w14:paraId="3F14B54A" w14:textId="4C99A000" w:rsidR="00DE35CC" w:rsidRPr="00DE35CC" w:rsidRDefault="00244868" w:rsidP="003706ED">
            <w:pPr>
              <w:snapToGrid w:val="0"/>
              <w:jc w:val="center"/>
              <w:rPr>
                <w:rFonts w:eastAsia="Arial Unicode MS"/>
                <w:bCs/>
                <w:sz w:val="20"/>
                <w:szCs w:val="20"/>
              </w:rPr>
            </w:pPr>
            <w:r w:rsidRPr="00244868">
              <w:rPr>
                <w:rFonts w:eastAsia="Arial Unicode MS"/>
                <w:b/>
                <w:bCs/>
                <w:sz w:val="20"/>
                <w:szCs w:val="20"/>
              </w:rPr>
              <w:t>168,33</w:t>
            </w:r>
          </w:p>
        </w:tc>
        <w:tc>
          <w:tcPr>
            <w:tcW w:w="3402" w:type="dxa"/>
            <w:vMerge w:val="restart"/>
            <w:tcBorders>
              <w:top w:val="single" w:sz="4" w:space="0" w:color="auto"/>
              <w:left w:val="single" w:sz="4" w:space="0" w:color="000000"/>
              <w:right w:val="single" w:sz="4" w:space="0" w:color="000000"/>
            </w:tcBorders>
          </w:tcPr>
          <w:p w14:paraId="576DF622" w14:textId="77777777" w:rsidR="00DE35CC" w:rsidRPr="00DE35CC" w:rsidRDefault="00DE35CC" w:rsidP="003706ED">
            <w:pPr>
              <w:snapToGrid w:val="0"/>
              <w:jc w:val="center"/>
              <w:rPr>
                <w:rFonts w:eastAsia="Arial Unicode MS"/>
                <w:bCs/>
                <w:sz w:val="20"/>
                <w:szCs w:val="20"/>
              </w:rPr>
            </w:pPr>
          </w:p>
        </w:tc>
      </w:tr>
      <w:tr w:rsidR="00DE35CC" w:rsidRPr="00176CEE" w14:paraId="59D1EDD1" w14:textId="308862B3" w:rsidTr="00244868">
        <w:trPr>
          <w:cantSplit/>
        </w:trPr>
        <w:tc>
          <w:tcPr>
            <w:tcW w:w="2235" w:type="dxa"/>
            <w:tcBorders>
              <w:top w:val="single" w:sz="4" w:space="0" w:color="000000"/>
              <w:left w:val="single" w:sz="4" w:space="0" w:color="000000"/>
              <w:bottom w:val="single" w:sz="4" w:space="0" w:color="000000"/>
              <w:right w:val="nil"/>
            </w:tcBorders>
            <w:hideMark/>
          </w:tcPr>
          <w:p w14:paraId="5B16269F" w14:textId="77777777" w:rsidR="00DE35CC" w:rsidRPr="002B2C96" w:rsidRDefault="00DE35CC" w:rsidP="003706ED">
            <w:pPr>
              <w:snapToGrid w:val="0"/>
              <w:jc w:val="center"/>
              <w:rPr>
                <w:rFonts w:eastAsia="Arial Unicode MS"/>
                <w:bCs/>
                <w:sz w:val="20"/>
                <w:szCs w:val="20"/>
              </w:rPr>
            </w:pPr>
            <w:r w:rsidRPr="002B2C96">
              <w:rPr>
                <w:rFonts w:eastAsia="Arial Unicode MS"/>
                <w:bCs/>
                <w:sz w:val="20"/>
                <w:szCs w:val="20"/>
              </w:rPr>
              <w:t>Несчастный случай</w:t>
            </w:r>
          </w:p>
        </w:tc>
        <w:tc>
          <w:tcPr>
            <w:tcW w:w="1275" w:type="dxa"/>
            <w:tcBorders>
              <w:top w:val="single" w:sz="4" w:space="0" w:color="auto"/>
              <w:left w:val="single" w:sz="4" w:space="0" w:color="000000"/>
              <w:bottom w:val="single" w:sz="4" w:space="0" w:color="000000"/>
              <w:right w:val="nil"/>
            </w:tcBorders>
            <w:vAlign w:val="center"/>
            <w:hideMark/>
          </w:tcPr>
          <w:p w14:paraId="7BD48497" w14:textId="77777777" w:rsidR="00DE35CC" w:rsidRPr="002B2C96" w:rsidRDefault="00DE35CC" w:rsidP="003706ED">
            <w:pPr>
              <w:snapToGrid w:val="0"/>
              <w:jc w:val="center"/>
              <w:rPr>
                <w:rFonts w:eastAsia="Arial Unicode MS"/>
                <w:bCs/>
                <w:sz w:val="20"/>
                <w:szCs w:val="20"/>
              </w:rPr>
            </w:pPr>
            <w:r w:rsidRPr="002B2C96">
              <w:rPr>
                <w:rFonts w:eastAsia="Arial Unicode MS"/>
                <w:bCs/>
                <w:sz w:val="20"/>
                <w:szCs w:val="20"/>
              </w:rPr>
              <w:t>500 000</w:t>
            </w:r>
          </w:p>
        </w:tc>
        <w:tc>
          <w:tcPr>
            <w:tcW w:w="3402" w:type="dxa"/>
            <w:vMerge/>
            <w:tcBorders>
              <w:left w:val="single" w:sz="4" w:space="0" w:color="000000"/>
              <w:bottom w:val="single" w:sz="4" w:space="0" w:color="000000"/>
              <w:right w:val="single" w:sz="4" w:space="0" w:color="000000"/>
            </w:tcBorders>
            <w:vAlign w:val="center"/>
            <w:hideMark/>
          </w:tcPr>
          <w:p w14:paraId="22EF851A" w14:textId="77777777" w:rsidR="00DE35CC" w:rsidRPr="00176CEE" w:rsidRDefault="00DE35CC" w:rsidP="003706ED">
            <w:pPr>
              <w:snapToGrid w:val="0"/>
              <w:jc w:val="center"/>
              <w:rPr>
                <w:rFonts w:eastAsia="Arial Unicode MS"/>
                <w:bCs/>
                <w:sz w:val="16"/>
                <w:szCs w:val="16"/>
              </w:rPr>
            </w:pPr>
          </w:p>
        </w:tc>
        <w:tc>
          <w:tcPr>
            <w:tcW w:w="3402" w:type="dxa"/>
            <w:vMerge/>
            <w:tcBorders>
              <w:left w:val="single" w:sz="4" w:space="0" w:color="000000"/>
              <w:bottom w:val="single" w:sz="4" w:space="0" w:color="000000"/>
              <w:right w:val="single" w:sz="4" w:space="0" w:color="000000"/>
            </w:tcBorders>
          </w:tcPr>
          <w:p w14:paraId="7B3F3987" w14:textId="77777777" w:rsidR="00DE35CC" w:rsidRPr="00176CEE" w:rsidRDefault="00DE35CC" w:rsidP="003706ED">
            <w:pPr>
              <w:snapToGrid w:val="0"/>
              <w:jc w:val="center"/>
              <w:rPr>
                <w:rFonts w:eastAsia="Arial Unicode MS"/>
                <w:bCs/>
                <w:sz w:val="16"/>
                <w:szCs w:val="16"/>
              </w:rPr>
            </w:pPr>
          </w:p>
        </w:tc>
      </w:tr>
    </w:tbl>
    <w:p w14:paraId="659D4DAE" w14:textId="77777777" w:rsidR="003105BD" w:rsidRPr="00176CEE" w:rsidRDefault="003105BD" w:rsidP="003105BD">
      <w:pPr>
        <w:ind w:firstLine="709"/>
        <w:jc w:val="both"/>
        <w:rPr>
          <w:rFonts w:eastAsia="Arial Unicode MS"/>
        </w:rPr>
      </w:pPr>
      <w:r w:rsidRPr="00176CEE">
        <w:rPr>
          <w:rFonts w:eastAsia="Arial Unicode MS"/>
        </w:rPr>
        <w:t>Программа включает занятия велоспортом</w:t>
      </w:r>
    </w:p>
    <w:p w14:paraId="5EB9F57C" w14:textId="77777777" w:rsidR="003105BD" w:rsidRPr="00176CEE" w:rsidRDefault="003105BD" w:rsidP="003105BD">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«Велосипедный парк».</w:t>
      </w:r>
    </w:p>
    <w:p w14:paraId="15FDFB8F" w14:textId="7A2A3BC9" w:rsidR="003105BD" w:rsidRPr="00176CEE" w:rsidRDefault="003105BD" w:rsidP="003105BD">
      <w:pPr>
        <w:ind w:firstLine="709"/>
        <w:jc w:val="center"/>
        <w:rPr>
          <w:rFonts w:eastAsia="Arial Unicode MS"/>
          <w:b/>
          <w:u w:val="single"/>
        </w:rPr>
      </w:pPr>
      <w:r w:rsidRPr="00176CEE">
        <w:rPr>
          <w:rFonts w:eastAsia="Arial Unicode MS"/>
          <w:b/>
          <w:u w:val="single"/>
        </w:rPr>
        <w:t>Страховая программа 4 «Тюбинговая трасса»</w:t>
      </w:r>
    </w:p>
    <w:p w14:paraId="4BA86BA0"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1735A854"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Медико-транспортная помощь</w:t>
      </w:r>
    </w:p>
    <w:p w14:paraId="008751C5"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Возвращение Застрахованного лица в место постоянного проживания</w:t>
      </w:r>
    </w:p>
    <w:p w14:paraId="6258AF55"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Посмертная репатриация</w:t>
      </w:r>
    </w:p>
    <w:p w14:paraId="7F4B35A1"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Связь с сервисным центром</w:t>
      </w:r>
    </w:p>
    <w:p w14:paraId="0355606C" w14:textId="77777777" w:rsidR="003105BD" w:rsidRPr="00176CEE" w:rsidRDefault="003105BD" w:rsidP="00733FD5">
      <w:pPr>
        <w:numPr>
          <w:ilvl w:val="0"/>
          <w:numId w:val="44"/>
        </w:numPr>
        <w:tabs>
          <w:tab w:val="clear" w:pos="720"/>
          <w:tab w:val="num" w:pos="-360"/>
          <w:tab w:val="left" w:pos="851"/>
        </w:tabs>
        <w:ind w:left="0" w:firstLine="709"/>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7D60B751" w14:textId="77777777" w:rsidR="003105BD" w:rsidRPr="00176CEE" w:rsidRDefault="003105BD" w:rsidP="00733FD5">
      <w:pPr>
        <w:tabs>
          <w:tab w:val="left" w:pos="851"/>
        </w:tabs>
        <w:ind w:firstLine="709"/>
        <w:jc w:val="both"/>
        <w:rPr>
          <w:rFonts w:eastAsia="Arial Unicode MS"/>
          <w:b/>
          <w:i/>
        </w:rPr>
      </w:pPr>
      <w:r w:rsidRPr="00176CEE">
        <w:rPr>
          <w:rFonts w:eastAsia="Arial Unicode MS"/>
          <w:b/>
          <w:i/>
        </w:rPr>
        <w:t xml:space="preserve">Несчастный случай: </w:t>
      </w:r>
    </w:p>
    <w:p w14:paraId="0265A574" w14:textId="77777777" w:rsidR="003105BD" w:rsidRPr="00176CEE" w:rsidRDefault="003105BD" w:rsidP="00733FD5">
      <w:pPr>
        <w:tabs>
          <w:tab w:val="left" w:pos="851"/>
        </w:tabs>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10890379" w14:textId="77777777" w:rsidR="003105BD" w:rsidRPr="00176CEE" w:rsidRDefault="003105BD" w:rsidP="00733FD5">
      <w:pPr>
        <w:tabs>
          <w:tab w:val="left" w:pos="851"/>
        </w:tabs>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7356F280" w14:textId="674C3F5E" w:rsidR="003105BD" w:rsidRDefault="003105BD" w:rsidP="00733FD5">
      <w:pPr>
        <w:tabs>
          <w:tab w:val="left" w:pos="851"/>
        </w:tabs>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W w:w="10314" w:type="dxa"/>
        <w:tblLayout w:type="fixed"/>
        <w:tblLook w:val="04A0" w:firstRow="1" w:lastRow="0" w:firstColumn="1" w:lastColumn="0" w:noHBand="0" w:noVBand="1"/>
      </w:tblPr>
      <w:tblGrid>
        <w:gridCol w:w="2235"/>
        <w:gridCol w:w="1275"/>
        <w:gridCol w:w="3261"/>
        <w:gridCol w:w="3543"/>
      </w:tblGrid>
      <w:tr w:rsidR="00244868" w:rsidRPr="00176CEE" w14:paraId="2435D80D" w14:textId="77777777" w:rsidTr="007673EB">
        <w:trPr>
          <w:tblHeader/>
        </w:trPr>
        <w:tc>
          <w:tcPr>
            <w:tcW w:w="2235" w:type="dxa"/>
            <w:vMerge w:val="restart"/>
            <w:tcBorders>
              <w:top w:val="single" w:sz="2" w:space="0" w:color="000000"/>
              <w:left w:val="single" w:sz="2" w:space="0" w:color="000000"/>
              <w:bottom w:val="nil"/>
              <w:right w:val="nil"/>
            </w:tcBorders>
            <w:vAlign w:val="center"/>
            <w:hideMark/>
          </w:tcPr>
          <w:p w14:paraId="48732422" w14:textId="77777777" w:rsidR="00244868" w:rsidRPr="00DE35CC" w:rsidRDefault="00244868" w:rsidP="00244868">
            <w:pPr>
              <w:snapToGrid w:val="0"/>
              <w:jc w:val="center"/>
              <w:rPr>
                <w:rFonts w:eastAsia="Arial Unicode MS"/>
                <w:bCs/>
                <w:sz w:val="20"/>
                <w:szCs w:val="20"/>
              </w:rPr>
            </w:pPr>
            <w:r w:rsidRPr="00DE35CC">
              <w:rPr>
                <w:rFonts w:eastAsia="Arial Unicode MS"/>
                <w:bCs/>
                <w:sz w:val="20"/>
                <w:szCs w:val="20"/>
              </w:rPr>
              <w:t>Риск</w:t>
            </w:r>
          </w:p>
        </w:tc>
        <w:tc>
          <w:tcPr>
            <w:tcW w:w="1275" w:type="dxa"/>
            <w:vMerge w:val="restart"/>
            <w:tcBorders>
              <w:top w:val="single" w:sz="2" w:space="0" w:color="000000"/>
              <w:left w:val="single" w:sz="2" w:space="0" w:color="000000"/>
              <w:bottom w:val="single" w:sz="4" w:space="0" w:color="auto"/>
              <w:right w:val="nil"/>
            </w:tcBorders>
            <w:vAlign w:val="center"/>
            <w:hideMark/>
          </w:tcPr>
          <w:p w14:paraId="043E0E23" w14:textId="77777777" w:rsidR="00244868" w:rsidRPr="00DE35CC" w:rsidRDefault="00244868" w:rsidP="00244868">
            <w:pPr>
              <w:snapToGrid w:val="0"/>
              <w:jc w:val="center"/>
              <w:rPr>
                <w:rFonts w:eastAsia="Arial Unicode MS"/>
                <w:bCs/>
                <w:sz w:val="20"/>
                <w:szCs w:val="20"/>
              </w:rPr>
            </w:pPr>
            <w:r w:rsidRPr="00DE35CC">
              <w:rPr>
                <w:rFonts w:eastAsia="Arial Unicode MS"/>
                <w:bCs/>
                <w:sz w:val="20"/>
                <w:szCs w:val="20"/>
              </w:rPr>
              <w:t xml:space="preserve">Общая страховая сумма на одно </w:t>
            </w:r>
            <w:r w:rsidRPr="00DE35CC">
              <w:rPr>
                <w:rFonts w:eastAsia="Arial Unicode MS"/>
                <w:bCs/>
                <w:sz w:val="20"/>
                <w:szCs w:val="20"/>
              </w:rPr>
              <w:lastRenderedPageBreak/>
              <w:t>Застрахованное лицо (руб.)</w:t>
            </w:r>
          </w:p>
        </w:tc>
        <w:tc>
          <w:tcPr>
            <w:tcW w:w="3261" w:type="dxa"/>
            <w:tcBorders>
              <w:top w:val="single" w:sz="2" w:space="0" w:color="000000"/>
              <w:left w:val="single" w:sz="2" w:space="0" w:color="000000"/>
              <w:bottom w:val="single" w:sz="2" w:space="0" w:color="000000"/>
              <w:right w:val="single" w:sz="4" w:space="0" w:color="000000"/>
            </w:tcBorders>
            <w:vAlign w:val="center"/>
            <w:hideMark/>
          </w:tcPr>
          <w:p w14:paraId="5BB109C3" w14:textId="77777777" w:rsidR="00244868" w:rsidRPr="00DE35CC" w:rsidRDefault="00244868" w:rsidP="00244868">
            <w:pPr>
              <w:snapToGrid w:val="0"/>
              <w:jc w:val="center"/>
              <w:rPr>
                <w:rFonts w:eastAsia="Arial Unicode MS"/>
                <w:bCs/>
                <w:sz w:val="20"/>
                <w:szCs w:val="20"/>
              </w:rPr>
            </w:pPr>
            <w:r w:rsidRPr="00DE35CC">
              <w:rPr>
                <w:rFonts w:eastAsia="Arial Unicode MS"/>
                <w:bCs/>
                <w:sz w:val="20"/>
                <w:szCs w:val="20"/>
              </w:rPr>
              <w:lastRenderedPageBreak/>
              <w:t>Начальная (максимальная) страховая премия на одно застрахованное лицо в день (руб., НДС не облагается)</w:t>
            </w:r>
          </w:p>
        </w:tc>
        <w:tc>
          <w:tcPr>
            <w:tcW w:w="3543" w:type="dxa"/>
            <w:tcBorders>
              <w:top w:val="single" w:sz="2" w:space="0" w:color="000000"/>
              <w:left w:val="single" w:sz="2" w:space="0" w:color="000000"/>
              <w:bottom w:val="single" w:sz="2" w:space="0" w:color="000000"/>
              <w:right w:val="single" w:sz="4" w:space="0" w:color="000000"/>
            </w:tcBorders>
          </w:tcPr>
          <w:p w14:paraId="31D06EC2" w14:textId="17D345F0" w:rsidR="00244868" w:rsidRPr="00DE35CC" w:rsidRDefault="007673EB" w:rsidP="00244868">
            <w:pPr>
              <w:snapToGrid w:val="0"/>
              <w:jc w:val="center"/>
              <w:rPr>
                <w:rFonts w:eastAsia="Arial Unicode MS"/>
                <w:bCs/>
                <w:sz w:val="20"/>
                <w:szCs w:val="20"/>
              </w:rPr>
            </w:pPr>
            <w:r w:rsidRPr="007673EB">
              <w:rPr>
                <w:bCs/>
                <w:sz w:val="20"/>
                <w:szCs w:val="20"/>
              </w:rPr>
              <w:t>Страховая премия на одно застрахованное лицо в день, предложенная участником закупки (руб., НДС не облагается)</w:t>
            </w:r>
          </w:p>
        </w:tc>
      </w:tr>
      <w:tr w:rsidR="00244868" w:rsidRPr="00176CEE" w14:paraId="2D3886E3" w14:textId="77777777" w:rsidTr="007673EB">
        <w:trPr>
          <w:cantSplit/>
          <w:trHeight w:val="852"/>
        </w:trPr>
        <w:tc>
          <w:tcPr>
            <w:tcW w:w="2235" w:type="dxa"/>
            <w:vMerge/>
            <w:tcBorders>
              <w:top w:val="single" w:sz="2" w:space="0" w:color="000000"/>
              <w:left w:val="single" w:sz="2" w:space="0" w:color="000000"/>
              <w:bottom w:val="nil"/>
              <w:right w:val="nil"/>
            </w:tcBorders>
            <w:vAlign w:val="center"/>
            <w:hideMark/>
          </w:tcPr>
          <w:p w14:paraId="40AE40D1" w14:textId="77777777" w:rsidR="00244868" w:rsidRPr="00DE35CC" w:rsidRDefault="00244868" w:rsidP="00244868">
            <w:pPr>
              <w:snapToGrid w:val="0"/>
              <w:jc w:val="center"/>
              <w:rPr>
                <w:rFonts w:eastAsia="Arial Unicode MS"/>
                <w:bCs/>
                <w:sz w:val="20"/>
                <w:szCs w:val="20"/>
              </w:rPr>
            </w:pPr>
          </w:p>
        </w:tc>
        <w:tc>
          <w:tcPr>
            <w:tcW w:w="1275" w:type="dxa"/>
            <w:vMerge/>
            <w:tcBorders>
              <w:top w:val="single" w:sz="2" w:space="0" w:color="000000"/>
              <w:left w:val="single" w:sz="2" w:space="0" w:color="000000"/>
              <w:bottom w:val="single" w:sz="4" w:space="0" w:color="auto"/>
              <w:right w:val="nil"/>
            </w:tcBorders>
            <w:vAlign w:val="center"/>
            <w:hideMark/>
          </w:tcPr>
          <w:p w14:paraId="77F96073" w14:textId="77777777" w:rsidR="00244868" w:rsidRPr="00DE35CC" w:rsidRDefault="00244868" w:rsidP="00244868">
            <w:pPr>
              <w:snapToGrid w:val="0"/>
              <w:jc w:val="center"/>
              <w:rPr>
                <w:rFonts w:eastAsia="Arial Unicode MS"/>
                <w:bCs/>
                <w:sz w:val="20"/>
                <w:szCs w:val="20"/>
              </w:rPr>
            </w:pPr>
          </w:p>
        </w:tc>
        <w:tc>
          <w:tcPr>
            <w:tcW w:w="6804" w:type="dxa"/>
            <w:gridSpan w:val="2"/>
            <w:tcBorders>
              <w:top w:val="single" w:sz="4" w:space="0" w:color="000000"/>
              <w:left w:val="single" w:sz="4" w:space="0" w:color="000000"/>
              <w:bottom w:val="single" w:sz="4" w:space="0" w:color="auto"/>
              <w:right w:val="single" w:sz="4" w:space="0" w:color="000000"/>
            </w:tcBorders>
            <w:vAlign w:val="center"/>
          </w:tcPr>
          <w:p w14:paraId="3FCADD37" w14:textId="77777777" w:rsidR="00D7549D" w:rsidRPr="00D7549D" w:rsidRDefault="00D7549D" w:rsidP="00D7549D">
            <w:pPr>
              <w:snapToGrid w:val="0"/>
              <w:jc w:val="center"/>
              <w:rPr>
                <w:rFonts w:eastAsia="Arial Unicode MS"/>
                <w:bCs/>
                <w:sz w:val="20"/>
                <w:szCs w:val="20"/>
              </w:rPr>
            </w:pPr>
            <w:r w:rsidRPr="00D7549D">
              <w:rPr>
                <w:rFonts w:eastAsia="Arial Unicode MS"/>
                <w:bCs/>
                <w:sz w:val="20"/>
                <w:szCs w:val="20"/>
              </w:rPr>
              <w:t>время действия тарифа / режим работы объекта «Тюбинговая трасса»</w:t>
            </w:r>
          </w:p>
          <w:p w14:paraId="4F5764FD" w14:textId="77777777" w:rsidR="00D7549D" w:rsidRPr="00D7549D" w:rsidRDefault="00D7549D" w:rsidP="00D7549D">
            <w:pPr>
              <w:snapToGrid w:val="0"/>
              <w:jc w:val="center"/>
              <w:rPr>
                <w:rFonts w:eastAsia="Arial Unicode MS"/>
                <w:bCs/>
                <w:sz w:val="20"/>
                <w:szCs w:val="20"/>
              </w:rPr>
            </w:pPr>
            <w:r w:rsidRPr="00D7549D">
              <w:rPr>
                <w:rFonts w:eastAsia="Arial Unicode MS"/>
                <w:bCs/>
                <w:sz w:val="20"/>
                <w:szCs w:val="20"/>
              </w:rPr>
              <w:t>место действия / нахождение на маркированной тюбинговой трассе ВТРК «Ведучи»</w:t>
            </w:r>
          </w:p>
          <w:p w14:paraId="1AC907AF" w14:textId="7484B552" w:rsidR="00244868" w:rsidRPr="00DE35CC" w:rsidRDefault="00D7549D" w:rsidP="00D7549D">
            <w:pPr>
              <w:snapToGrid w:val="0"/>
              <w:jc w:val="center"/>
              <w:rPr>
                <w:rFonts w:eastAsia="Arial Unicode MS"/>
                <w:bCs/>
                <w:sz w:val="20"/>
                <w:szCs w:val="20"/>
              </w:rPr>
            </w:pPr>
            <w:r w:rsidRPr="00D7549D">
              <w:rPr>
                <w:rFonts w:eastAsia="Arial Unicode MS"/>
                <w:bCs/>
                <w:sz w:val="20"/>
                <w:szCs w:val="20"/>
              </w:rPr>
              <w:t>начало действия страхования / активизация ски-пасса</w:t>
            </w:r>
          </w:p>
        </w:tc>
      </w:tr>
      <w:tr w:rsidR="00244868" w:rsidRPr="00176CEE" w14:paraId="0600CE8F" w14:textId="77777777" w:rsidTr="007673EB">
        <w:trPr>
          <w:cantSplit/>
        </w:trPr>
        <w:tc>
          <w:tcPr>
            <w:tcW w:w="2235" w:type="dxa"/>
            <w:tcBorders>
              <w:top w:val="single" w:sz="4" w:space="0" w:color="000000"/>
              <w:left w:val="single" w:sz="4" w:space="0" w:color="000000"/>
              <w:bottom w:val="single" w:sz="4" w:space="0" w:color="000000"/>
              <w:right w:val="nil"/>
            </w:tcBorders>
            <w:hideMark/>
          </w:tcPr>
          <w:p w14:paraId="6C9B82C9" w14:textId="77777777" w:rsidR="00244868" w:rsidRPr="00DE35CC" w:rsidRDefault="00244868" w:rsidP="00244868">
            <w:pPr>
              <w:snapToGrid w:val="0"/>
              <w:jc w:val="center"/>
              <w:rPr>
                <w:rFonts w:eastAsia="Arial Unicode MS"/>
                <w:bCs/>
                <w:sz w:val="20"/>
                <w:szCs w:val="20"/>
              </w:rPr>
            </w:pPr>
            <w:r w:rsidRPr="00DE35CC">
              <w:rPr>
                <w:rFonts w:eastAsia="Arial Unicode MS"/>
                <w:bCs/>
                <w:sz w:val="20"/>
                <w:szCs w:val="20"/>
              </w:rPr>
              <w:t>Медицинские расходы</w:t>
            </w:r>
          </w:p>
        </w:tc>
        <w:tc>
          <w:tcPr>
            <w:tcW w:w="1275" w:type="dxa"/>
            <w:tcBorders>
              <w:top w:val="single" w:sz="4" w:space="0" w:color="auto"/>
              <w:left w:val="single" w:sz="4" w:space="0" w:color="000000"/>
              <w:bottom w:val="single" w:sz="4" w:space="0" w:color="auto"/>
              <w:right w:val="nil"/>
            </w:tcBorders>
            <w:vAlign w:val="center"/>
            <w:hideMark/>
          </w:tcPr>
          <w:p w14:paraId="24F54E6F" w14:textId="77777777" w:rsidR="00244868" w:rsidRPr="00DE35CC" w:rsidRDefault="00244868" w:rsidP="00244868">
            <w:pPr>
              <w:snapToGrid w:val="0"/>
              <w:jc w:val="center"/>
              <w:rPr>
                <w:rFonts w:eastAsia="Arial Unicode MS"/>
                <w:bCs/>
                <w:sz w:val="20"/>
                <w:szCs w:val="20"/>
              </w:rPr>
            </w:pPr>
            <w:r w:rsidRPr="00DE35CC">
              <w:rPr>
                <w:rFonts w:eastAsia="Arial Unicode MS"/>
                <w:bCs/>
                <w:sz w:val="20"/>
                <w:szCs w:val="20"/>
              </w:rPr>
              <w:t>500 000</w:t>
            </w:r>
          </w:p>
        </w:tc>
        <w:tc>
          <w:tcPr>
            <w:tcW w:w="3261" w:type="dxa"/>
            <w:vMerge w:val="restart"/>
            <w:tcBorders>
              <w:top w:val="single" w:sz="4" w:space="0" w:color="auto"/>
              <w:left w:val="single" w:sz="4" w:space="0" w:color="000000"/>
              <w:right w:val="single" w:sz="4" w:space="0" w:color="000000"/>
            </w:tcBorders>
            <w:vAlign w:val="center"/>
            <w:hideMark/>
          </w:tcPr>
          <w:p w14:paraId="71CEC413" w14:textId="77777777" w:rsidR="00244868" w:rsidRPr="00DE35CC" w:rsidRDefault="00244868" w:rsidP="00244868">
            <w:pPr>
              <w:snapToGrid w:val="0"/>
              <w:jc w:val="center"/>
              <w:rPr>
                <w:rFonts w:eastAsia="Arial Unicode MS"/>
                <w:bCs/>
                <w:sz w:val="20"/>
                <w:szCs w:val="20"/>
              </w:rPr>
            </w:pPr>
            <w:r w:rsidRPr="00244868">
              <w:rPr>
                <w:rFonts w:eastAsia="Arial Unicode MS"/>
                <w:b/>
                <w:bCs/>
                <w:sz w:val="20"/>
                <w:szCs w:val="20"/>
              </w:rPr>
              <w:t>168,33</w:t>
            </w:r>
          </w:p>
        </w:tc>
        <w:tc>
          <w:tcPr>
            <w:tcW w:w="3543" w:type="dxa"/>
            <w:vMerge w:val="restart"/>
            <w:tcBorders>
              <w:top w:val="single" w:sz="4" w:space="0" w:color="auto"/>
              <w:left w:val="single" w:sz="4" w:space="0" w:color="000000"/>
              <w:right w:val="single" w:sz="4" w:space="0" w:color="000000"/>
            </w:tcBorders>
          </w:tcPr>
          <w:p w14:paraId="2444FF3F" w14:textId="77777777" w:rsidR="00244868" w:rsidRPr="00DE35CC" w:rsidRDefault="00244868" w:rsidP="00244868">
            <w:pPr>
              <w:snapToGrid w:val="0"/>
              <w:jc w:val="center"/>
              <w:rPr>
                <w:rFonts w:eastAsia="Arial Unicode MS"/>
                <w:bCs/>
                <w:sz w:val="20"/>
                <w:szCs w:val="20"/>
              </w:rPr>
            </w:pPr>
          </w:p>
        </w:tc>
      </w:tr>
      <w:tr w:rsidR="00244868" w:rsidRPr="00176CEE" w14:paraId="430BE932" w14:textId="77777777" w:rsidTr="007673EB">
        <w:trPr>
          <w:cantSplit/>
        </w:trPr>
        <w:tc>
          <w:tcPr>
            <w:tcW w:w="2235" w:type="dxa"/>
            <w:tcBorders>
              <w:top w:val="single" w:sz="4" w:space="0" w:color="000000"/>
              <w:left w:val="single" w:sz="4" w:space="0" w:color="000000"/>
              <w:bottom w:val="single" w:sz="4" w:space="0" w:color="000000"/>
              <w:right w:val="nil"/>
            </w:tcBorders>
            <w:hideMark/>
          </w:tcPr>
          <w:p w14:paraId="6801000A" w14:textId="77777777" w:rsidR="00244868" w:rsidRPr="002B2C96" w:rsidRDefault="00244868" w:rsidP="00244868">
            <w:pPr>
              <w:snapToGrid w:val="0"/>
              <w:jc w:val="center"/>
              <w:rPr>
                <w:rFonts w:eastAsia="Arial Unicode MS"/>
                <w:bCs/>
                <w:sz w:val="20"/>
                <w:szCs w:val="20"/>
              </w:rPr>
            </w:pPr>
            <w:r w:rsidRPr="002B2C96">
              <w:rPr>
                <w:rFonts w:eastAsia="Arial Unicode MS"/>
                <w:bCs/>
                <w:sz w:val="20"/>
                <w:szCs w:val="20"/>
              </w:rPr>
              <w:t>Несчастный случай</w:t>
            </w:r>
          </w:p>
        </w:tc>
        <w:tc>
          <w:tcPr>
            <w:tcW w:w="1275" w:type="dxa"/>
            <w:tcBorders>
              <w:top w:val="single" w:sz="4" w:space="0" w:color="auto"/>
              <w:left w:val="single" w:sz="4" w:space="0" w:color="000000"/>
              <w:bottom w:val="single" w:sz="4" w:space="0" w:color="000000"/>
              <w:right w:val="nil"/>
            </w:tcBorders>
            <w:vAlign w:val="center"/>
            <w:hideMark/>
          </w:tcPr>
          <w:p w14:paraId="096B7367" w14:textId="77777777" w:rsidR="00244868" w:rsidRPr="002B2C96" w:rsidRDefault="00244868" w:rsidP="00244868">
            <w:pPr>
              <w:snapToGrid w:val="0"/>
              <w:jc w:val="center"/>
              <w:rPr>
                <w:rFonts w:eastAsia="Arial Unicode MS"/>
                <w:bCs/>
                <w:sz w:val="20"/>
                <w:szCs w:val="20"/>
              </w:rPr>
            </w:pPr>
            <w:r w:rsidRPr="002B2C96">
              <w:rPr>
                <w:rFonts w:eastAsia="Arial Unicode MS"/>
                <w:bCs/>
                <w:sz w:val="20"/>
                <w:szCs w:val="20"/>
              </w:rPr>
              <w:t>500 000</w:t>
            </w:r>
          </w:p>
        </w:tc>
        <w:tc>
          <w:tcPr>
            <w:tcW w:w="3261" w:type="dxa"/>
            <w:vMerge/>
            <w:tcBorders>
              <w:left w:val="single" w:sz="4" w:space="0" w:color="000000"/>
              <w:bottom w:val="single" w:sz="4" w:space="0" w:color="000000"/>
              <w:right w:val="single" w:sz="4" w:space="0" w:color="000000"/>
            </w:tcBorders>
            <w:vAlign w:val="center"/>
            <w:hideMark/>
          </w:tcPr>
          <w:p w14:paraId="7A36DBE1" w14:textId="77777777" w:rsidR="00244868" w:rsidRPr="00176CEE" w:rsidRDefault="00244868" w:rsidP="00244868">
            <w:pPr>
              <w:snapToGrid w:val="0"/>
              <w:jc w:val="center"/>
              <w:rPr>
                <w:rFonts w:eastAsia="Arial Unicode MS"/>
                <w:bCs/>
                <w:sz w:val="16"/>
                <w:szCs w:val="16"/>
              </w:rPr>
            </w:pPr>
          </w:p>
        </w:tc>
        <w:tc>
          <w:tcPr>
            <w:tcW w:w="3543" w:type="dxa"/>
            <w:vMerge/>
            <w:tcBorders>
              <w:left w:val="single" w:sz="4" w:space="0" w:color="000000"/>
              <w:bottom w:val="single" w:sz="4" w:space="0" w:color="000000"/>
              <w:right w:val="single" w:sz="4" w:space="0" w:color="000000"/>
            </w:tcBorders>
          </w:tcPr>
          <w:p w14:paraId="259E400D" w14:textId="77777777" w:rsidR="00244868" w:rsidRPr="00176CEE" w:rsidRDefault="00244868" w:rsidP="00244868">
            <w:pPr>
              <w:snapToGrid w:val="0"/>
              <w:jc w:val="center"/>
              <w:rPr>
                <w:rFonts w:eastAsia="Arial Unicode MS"/>
                <w:bCs/>
                <w:sz w:val="16"/>
                <w:szCs w:val="16"/>
              </w:rPr>
            </w:pPr>
          </w:p>
        </w:tc>
      </w:tr>
    </w:tbl>
    <w:p w14:paraId="11254E14" w14:textId="5A74570C" w:rsidR="003105BD" w:rsidRPr="00176CEE" w:rsidRDefault="003105BD" w:rsidP="003105BD">
      <w:pPr>
        <w:ind w:firstLine="709"/>
        <w:jc w:val="both"/>
        <w:rPr>
          <w:rFonts w:eastAsia="Arial Unicode MS"/>
        </w:rPr>
      </w:pPr>
      <w:r w:rsidRPr="00176CEE">
        <w:rPr>
          <w:rFonts w:eastAsia="Arial Unicode MS"/>
        </w:rPr>
        <w:t xml:space="preserve">Программа включает катание на тюбинге </w:t>
      </w:r>
    </w:p>
    <w:p w14:paraId="5F30FEA0" w14:textId="77777777" w:rsidR="003105BD" w:rsidRDefault="003105BD" w:rsidP="003105BD">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«Тюбинговая трасса».</w:t>
      </w:r>
    </w:p>
    <w:p w14:paraId="00D8C61D" w14:textId="77777777" w:rsidR="00B4188E" w:rsidRDefault="00B4188E" w:rsidP="00B4188E">
      <w:pPr>
        <w:ind w:firstLine="709"/>
        <w:rPr>
          <w:szCs w:val="28"/>
          <w:lang w:eastAsia="ar-SA"/>
        </w:rPr>
      </w:pPr>
      <w:r w:rsidRPr="0039277B">
        <w:rPr>
          <w:b/>
          <w:szCs w:val="28"/>
          <w:lang w:eastAsia="ar-SA"/>
        </w:rPr>
        <w:t>Исполнитель (Страховщик) обязан обеспечить:</w:t>
      </w:r>
    </w:p>
    <w:p w14:paraId="623C7524" w14:textId="194C96B5" w:rsidR="00267F9D" w:rsidRPr="00267F9D" w:rsidRDefault="00267F9D" w:rsidP="00267F9D">
      <w:pPr>
        <w:ind w:firstLine="709"/>
        <w:jc w:val="both"/>
        <w:rPr>
          <w:szCs w:val="28"/>
          <w:lang w:eastAsia="ar-SA"/>
        </w:rPr>
      </w:pPr>
      <w:r w:rsidRPr="00267F9D">
        <w:rPr>
          <w:szCs w:val="28"/>
          <w:lang w:eastAsia="ar-SA"/>
        </w:rPr>
        <w:t>- организацию всем Застрахованным лицам медицинской помощи при наступлении страхового случая, в лечебном учреждении Страховщика, находящемся не более чем в 10 км. от места нахождения ВТРК «</w:t>
      </w:r>
      <w:r w:rsidR="00A864DF">
        <w:rPr>
          <w:szCs w:val="28"/>
          <w:lang w:eastAsia="ar-SA"/>
        </w:rPr>
        <w:t>Ведучи</w:t>
      </w:r>
      <w:r w:rsidRPr="00267F9D">
        <w:rPr>
          <w:szCs w:val="28"/>
          <w:lang w:eastAsia="ar-SA"/>
        </w:rPr>
        <w:t>»;</w:t>
      </w:r>
    </w:p>
    <w:p w14:paraId="4466C83C" w14:textId="77777777" w:rsidR="00267F9D" w:rsidRPr="00267F9D" w:rsidRDefault="00267F9D" w:rsidP="00267F9D">
      <w:pPr>
        <w:ind w:firstLine="709"/>
        <w:jc w:val="both"/>
        <w:rPr>
          <w:szCs w:val="28"/>
          <w:lang w:eastAsia="ar-SA"/>
        </w:rPr>
      </w:pPr>
      <w:r w:rsidRPr="00267F9D">
        <w:rPr>
          <w:szCs w:val="28"/>
          <w:lang w:eastAsia="ar-SA"/>
        </w:rPr>
        <w:t>- возможность круглосуточного уведомления Страховщика Страхователем о произошедшем страховом случае;</w:t>
      </w:r>
    </w:p>
    <w:p w14:paraId="598D40EC" w14:textId="10633E36" w:rsidR="00B4188E" w:rsidRDefault="00267F9D" w:rsidP="00267F9D">
      <w:pPr>
        <w:ind w:firstLine="709"/>
        <w:jc w:val="both"/>
        <w:rPr>
          <w:szCs w:val="28"/>
          <w:lang w:eastAsia="ar-SA"/>
        </w:rPr>
      </w:pPr>
      <w:r w:rsidRPr="00267F9D">
        <w:rPr>
          <w:szCs w:val="28"/>
          <w:lang w:eastAsia="ar-SA"/>
        </w:rPr>
        <w:t>- закрепление персонального сотрудника (сервис-менеджера) Страховщика для оказания помощи Страхователю при оформлении и сб</w:t>
      </w:r>
      <w:r>
        <w:rPr>
          <w:szCs w:val="28"/>
          <w:lang w:eastAsia="ar-SA"/>
        </w:rPr>
        <w:t>оре всех необходимых документов</w:t>
      </w:r>
      <w:r w:rsidR="00B4188E">
        <w:rPr>
          <w:szCs w:val="28"/>
          <w:lang w:eastAsia="ar-SA"/>
        </w:rPr>
        <w:t>.</w:t>
      </w:r>
    </w:p>
    <w:p w14:paraId="7D0F07BC" w14:textId="7D6BDE8C" w:rsidR="00E52366" w:rsidRPr="00261309" w:rsidRDefault="00E52366" w:rsidP="003B1F36">
      <w:pPr>
        <w:tabs>
          <w:tab w:val="left" w:pos="851"/>
          <w:tab w:val="left" w:pos="993"/>
        </w:tabs>
        <w:ind w:firstLine="720"/>
        <w:jc w:val="both"/>
        <w:rPr>
          <w:rFonts w:eastAsia="Arial Unicode MS"/>
          <w:b/>
        </w:rPr>
      </w:pPr>
      <w:r w:rsidRPr="00261309">
        <w:rPr>
          <w:rFonts w:eastAsia="Arial Unicode MS"/>
          <w:b/>
        </w:rPr>
        <w:t>Исключения из страхового покрытия:</w:t>
      </w:r>
    </w:p>
    <w:p w14:paraId="44A8A36B" w14:textId="77777777" w:rsidR="00E52366" w:rsidRPr="00261309" w:rsidRDefault="00E52366" w:rsidP="003B1F36">
      <w:pPr>
        <w:tabs>
          <w:tab w:val="left" w:pos="851"/>
          <w:tab w:val="left" w:pos="993"/>
        </w:tabs>
        <w:ind w:firstLine="720"/>
        <w:jc w:val="both"/>
        <w:rPr>
          <w:rFonts w:eastAsia="Arial Unicode MS"/>
          <w:b/>
          <w:i/>
        </w:rPr>
      </w:pPr>
      <w:r w:rsidRPr="00261309">
        <w:rPr>
          <w:rFonts w:eastAsia="Arial Unicode MS"/>
          <w:b/>
          <w:i/>
        </w:rPr>
        <w:t>Не являются страховыми рисками события, произошедшие вследствие:</w:t>
      </w:r>
    </w:p>
    <w:p w14:paraId="14921DE9" w14:textId="7EE5113F"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умышленного действия/бездействия Страхователя, Застрахованного</w:t>
      </w:r>
      <w:r w:rsidR="005141F4">
        <w:rPr>
          <w:rFonts w:eastAsia="Arial Unicode MS"/>
        </w:rPr>
        <w:t xml:space="preserve"> лица</w:t>
      </w:r>
      <w:r w:rsidRPr="00261309">
        <w:rPr>
          <w:rFonts w:eastAsia="Arial Unicode MS"/>
        </w:rPr>
        <w:t xml:space="preserve">, направленного на наступление страхового случая; </w:t>
      </w:r>
    </w:p>
    <w:p w14:paraId="4492258C" w14:textId="1F1D9BDB"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совершения Страхователем или лиц</w:t>
      </w:r>
      <w:r w:rsidR="00F778C5">
        <w:rPr>
          <w:rFonts w:eastAsia="Arial Unicode MS"/>
        </w:rPr>
        <w:t>ом, в пользу которого заключен д</w:t>
      </w:r>
      <w:r w:rsidRPr="00261309">
        <w:rPr>
          <w:rFonts w:eastAsia="Arial Unicode MS"/>
        </w:rPr>
        <w:t xml:space="preserve">оговор страхования, умышленного преступления или противоправного действия, находящегося в прямой связи со страховым случаем; </w:t>
      </w:r>
    </w:p>
    <w:p w14:paraId="35B744A6"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52D17782"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48E2A2F3"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39920D42" w14:textId="481064D6"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управлении транспортным средством самим Застрахованным</w:t>
      </w:r>
      <w:r w:rsidR="005141F4">
        <w:rPr>
          <w:rFonts w:eastAsia="Arial Unicode MS"/>
        </w:rPr>
        <w:t xml:space="preserve"> лицом</w:t>
      </w:r>
      <w:r w:rsidRPr="00261309">
        <w:rPr>
          <w:rFonts w:eastAsia="Arial Unicode MS"/>
        </w:rPr>
        <w:t>,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w:t>
      </w:r>
      <w:r w:rsidR="00F778C5">
        <w:rPr>
          <w:rFonts w:eastAsia="Arial Unicode MS"/>
        </w:rPr>
        <w:t>, ухудшающих реакцию и внимание;</w:t>
      </w:r>
      <w:r w:rsidRPr="00261309">
        <w:rPr>
          <w:rFonts w:eastAsia="Arial Unicode MS"/>
        </w:rPr>
        <w:t xml:space="preserve"> </w:t>
      </w:r>
    </w:p>
    <w:p w14:paraId="331373AB" w14:textId="14DBF906"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совершении Застрах</w:t>
      </w:r>
      <w:r w:rsidR="00F778C5">
        <w:rPr>
          <w:rFonts w:eastAsia="Arial Unicode MS"/>
        </w:rPr>
        <w:t xml:space="preserve">ованным </w:t>
      </w:r>
      <w:r w:rsidR="005141F4">
        <w:rPr>
          <w:rFonts w:eastAsia="Arial Unicode MS"/>
        </w:rPr>
        <w:t xml:space="preserve">лицом </w:t>
      </w:r>
      <w:r w:rsidR="00F778C5">
        <w:rPr>
          <w:rFonts w:eastAsia="Arial Unicode MS"/>
        </w:rPr>
        <w:t>противоправных действий;</w:t>
      </w:r>
    </w:p>
    <w:p w14:paraId="0C494708" w14:textId="46FFCB10"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занятии профессиональным спортом, в т</w:t>
      </w:r>
      <w:r w:rsidR="005141F4">
        <w:rPr>
          <w:rFonts w:eastAsia="Arial Unicode MS"/>
        </w:rPr>
        <w:t>ом числе</w:t>
      </w:r>
      <w:r w:rsidRPr="00261309">
        <w:rPr>
          <w:rFonts w:eastAsia="Arial Unicode MS"/>
        </w:rPr>
        <w:t xml:space="preserve"> во </w:t>
      </w:r>
      <w:r w:rsidR="00F778C5">
        <w:rPr>
          <w:rFonts w:eastAsia="Arial Unicode MS"/>
        </w:rPr>
        <w:t>время тренировок, соревнований;</w:t>
      </w:r>
    </w:p>
    <w:p w14:paraId="7236C490" w14:textId="18FF4AC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в</w:t>
      </w:r>
      <w:r w:rsidRPr="00261309">
        <w:rPr>
          <w:rFonts w:eastAsia="Arial Unicode MS"/>
        </w:rPr>
        <w:t>оздействия любого вида ионизирующего излучения,</w:t>
      </w:r>
      <w:r w:rsidR="00F778C5">
        <w:rPr>
          <w:rFonts w:eastAsia="Arial Unicode MS"/>
        </w:rPr>
        <w:t xml:space="preserve"> радиоактивного заражения;</w:t>
      </w:r>
      <w:r w:rsidRPr="00261309">
        <w:rPr>
          <w:rFonts w:eastAsia="Arial Unicode MS"/>
        </w:rPr>
        <w:t xml:space="preserve"> </w:t>
      </w:r>
    </w:p>
    <w:p w14:paraId="3A1FAD2B" w14:textId="0F2CE290"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с</w:t>
      </w:r>
      <w:r w:rsidRPr="00261309">
        <w:rPr>
          <w:rFonts w:eastAsia="Arial Unicode MS"/>
        </w:rPr>
        <w:t xml:space="preserve">лужбы Застрахованного </w:t>
      </w:r>
      <w:r w:rsidR="005141F4">
        <w:rPr>
          <w:rFonts w:eastAsia="Arial Unicode MS"/>
        </w:rPr>
        <w:t xml:space="preserve">лица </w:t>
      </w:r>
      <w:r w:rsidRPr="00261309">
        <w:rPr>
          <w:rFonts w:eastAsia="Arial Unicode MS"/>
        </w:rPr>
        <w:t>в вооруженных силах любого го</w:t>
      </w:r>
      <w:r w:rsidR="00F778C5">
        <w:rPr>
          <w:rFonts w:eastAsia="Arial Unicode MS"/>
        </w:rPr>
        <w:t>сударства и любых формированиях;</w:t>
      </w:r>
    </w:p>
    <w:p w14:paraId="6C4310FA" w14:textId="1895EF98"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w:t>
      </w:r>
      <w:r w:rsidR="005141F4">
        <w:rPr>
          <w:rFonts w:eastAsia="Arial Unicode MS"/>
        </w:rPr>
        <w:t>ляемом профессиональным пилотом.</w:t>
      </w:r>
      <w:r w:rsidRPr="00261309">
        <w:rPr>
          <w:rFonts w:eastAsia="Arial Unicode MS"/>
        </w:rPr>
        <w:t xml:space="preserve"> </w:t>
      </w:r>
    </w:p>
    <w:p w14:paraId="6AFDC019" w14:textId="768E3C74" w:rsidR="00E52366" w:rsidRPr="00261309" w:rsidRDefault="00CB21A9" w:rsidP="00CB21A9">
      <w:pPr>
        <w:tabs>
          <w:tab w:val="left" w:pos="851"/>
          <w:tab w:val="left" w:pos="993"/>
        </w:tabs>
        <w:ind w:firstLine="720"/>
        <w:jc w:val="both"/>
        <w:rPr>
          <w:rFonts w:eastAsia="Arial Unicode MS"/>
        </w:rPr>
      </w:pPr>
      <w:r>
        <w:rPr>
          <w:rFonts w:eastAsia="Arial Unicode MS"/>
        </w:rPr>
        <w:t>Е</w:t>
      </w:r>
      <w:r w:rsidR="00F778C5">
        <w:rPr>
          <w:rFonts w:eastAsia="Arial Unicode MS"/>
        </w:rPr>
        <w:t>сли иное не оговорено в д</w:t>
      </w:r>
      <w:r w:rsidR="00E52366" w:rsidRPr="00261309">
        <w:rPr>
          <w:rFonts w:eastAsia="Arial Unicode MS"/>
        </w:rPr>
        <w:t>оговоре страхования Страховщик не выплачивает страховое возмещение в следующих случаях:</w:t>
      </w:r>
    </w:p>
    <w:p w14:paraId="23BF6CEE" w14:textId="6EABA4C4"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с</w:t>
      </w:r>
      <w:r w:rsidRPr="00261309">
        <w:rPr>
          <w:rFonts w:eastAsia="Arial Unicode MS"/>
        </w:rPr>
        <w:t>обытие, произошедшее в течение срока действия договора страхования, но причины наступления которого начали действовать до вступлен</w:t>
      </w:r>
      <w:r w:rsidR="00F778C5">
        <w:rPr>
          <w:rFonts w:eastAsia="Arial Unicode MS"/>
        </w:rPr>
        <w:t>ия договора страхования в силу;</w:t>
      </w:r>
    </w:p>
    <w:p w14:paraId="01C2A508" w14:textId="6F5D825F"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с</w:t>
      </w:r>
      <w:r w:rsidRPr="00261309">
        <w:rPr>
          <w:rFonts w:eastAsia="Arial Unicode MS"/>
        </w:rPr>
        <w:t>траховой случай произошедший</w:t>
      </w:r>
      <w:r w:rsidR="00F778C5">
        <w:rPr>
          <w:rFonts w:eastAsia="Arial Unicode MS"/>
        </w:rPr>
        <w:t xml:space="preserve"> на территории, не указанной в д</w:t>
      </w:r>
      <w:r w:rsidRPr="00261309">
        <w:rPr>
          <w:rFonts w:eastAsia="Arial Unicode MS"/>
        </w:rPr>
        <w:t>оговоре страхов</w:t>
      </w:r>
      <w:r w:rsidR="00CB21A9">
        <w:rPr>
          <w:rFonts w:eastAsia="Arial Unicode MS"/>
        </w:rPr>
        <w:t>ания как территория страхования.</w:t>
      </w:r>
    </w:p>
    <w:p w14:paraId="2341CAB9" w14:textId="6AA9721F" w:rsidR="00E52366" w:rsidRPr="00261309" w:rsidRDefault="00CB21A9" w:rsidP="00CB21A9">
      <w:pPr>
        <w:tabs>
          <w:tab w:val="left" w:pos="851"/>
          <w:tab w:val="left" w:pos="993"/>
        </w:tabs>
        <w:ind w:firstLine="720"/>
        <w:jc w:val="both"/>
        <w:rPr>
          <w:rFonts w:eastAsia="Arial Unicode MS"/>
        </w:rPr>
      </w:pPr>
      <w:r>
        <w:rPr>
          <w:rFonts w:eastAsia="Arial Unicode MS"/>
        </w:rPr>
        <w:t>С</w:t>
      </w:r>
      <w:r w:rsidR="00E52366" w:rsidRPr="00261309">
        <w:rPr>
          <w:rFonts w:eastAsia="Arial Unicode MS"/>
        </w:rPr>
        <w:t>траховщик имеет право отказать в страховой выплате, если не будет доказано, что Страховщик своевременно узнал о наступлении страхового случая, либо что отсутствие у Страховщика сведений об этом могло/ не могло сказаться на его обязанности выплатить страховое возмещение в случае если: Застрахованн</w:t>
      </w:r>
      <w:r w:rsidR="005141F4">
        <w:rPr>
          <w:rFonts w:eastAsia="Arial Unicode MS"/>
        </w:rPr>
        <w:t>ое лицо</w:t>
      </w:r>
      <w:r w:rsidR="00E52366" w:rsidRPr="00261309">
        <w:rPr>
          <w:rFonts w:eastAsia="Arial Unicode MS"/>
        </w:rPr>
        <w:t xml:space="preserve"> не представил</w:t>
      </w:r>
      <w:r w:rsidR="005141F4">
        <w:rPr>
          <w:rFonts w:eastAsia="Arial Unicode MS"/>
        </w:rPr>
        <w:t>о</w:t>
      </w:r>
      <w:r w:rsidR="00E52366" w:rsidRPr="00261309">
        <w:rPr>
          <w:rFonts w:eastAsia="Arial Unicode MS"/>
        </w:rPr>
        <w:t xml:space="preserve">, в течении 30 </w:t>
      </w:r>
      <w:r w:rsidR="00E52366" w:rsidRPr="00261309">
        <w:rPr>
          <w:rFonts w:eastAsia="Arial Unicode MS"/>
        </w:rPr>
        <w:lastRenderedPageBreak/>
        <w:t>(тридцати) дней с момента возвращения из поездки в страну(регион) постоянного проживания – заявление на страховую выплату, установленной Страховщиком формы с приложением всех необходимых документов</w:t>
      </w:r>
      <w:r w:rsidR="005141F4">
        <w:rPr>
          <w:rFonts w:eastAsia="Arial Unicode MS"/>
        </w:rPr>
        <w:t>.</w:t>
      </w:r>
    </w:p>
    <w:p w14:paraId="2E0AD222" w14:textId="49F6FEB9" w:rsidR="00E52366" w:rsidRPr="00261309" w:rsidRDefault="00CB21A9" w:rsidP="00CB21A9">
      <w:pPr>
        <w:tabs>
          <w:tab w:val="left" w:pos="851"/>
          <w:tab w:val="left" w:pos="993"/>
        </w:tabs>
        <w:ind w:left="720"/>
        <w:jc w:val="both"/>
        <w:rPr>
          <w:rFonts w:eastAsia="Arial Unicode MS"/>
        </w:rPr>
      </w:pPr>
      <w:r>
        <w:rPr>
          <w:rFonts w:eastAsia="Arial Unicode MS"/>
        </w:rPr>
        <w:t>П</w:t>
      </w:r>
      <w:r w:rsidR="00E52366" w:rsidRPr="00261309">
        <w:rPr>
          <w:rFonts w:eastAsia="Arial Unicode MS"/>
        </w:rPr>
        <w:t>о договору страхования не подлежит возмещению моральный вред</w:t>
      </w:r>
      <w:r w:rsidR="005141F4">
        <w:rPr>
          <w:rFonts w:eastAsia="Arial Unicode MS"/>
        </w:rPr>
        <w:t>.</w:t>
      </w:r>
    </w:p>
    <w:p w14:paraId="702C324C" w14:textId="279685C3" w:rsidR="00E52366" w:rsidRDefault="00CB21A9" w:rsidP="00CB21A9">
      <w:pPr>
        <w:tabs>
          <w:tab w:val="left" w:pos="851"/>
          <w:tab w:val="left" w:pos="993"/>
        </w:tabs>
        <w:ind w:firstLine="709"/>
        <w:jc w:val="both"/>
        <w:rPr>
          <w:rFonts w:eastAsia="Arial Unicode MS"/>
        </w:rPr>
      </w:pPr>
      <w:r>
        <w:rPr>
          <w:rFonts w:eastAsia="Arial Unicode MS"/>
        </w:rPr>
        <w:t>С</w:t>
      </w:r>
      <w:r w:rsidR="00E52366" w:rsidRPr="00261309">
        <w:rPr>
          <w:rFonts w:eastAsia="Arial Unicode MS"/>
        </w:rPr>
        <w:t>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w:t>
      </w:r>
      <w:r w:rsidR="00B4188E">
        <w:rPr>
          <w:rFonts w:eastAsia="Arial Unicode MS"/>
        </w:rPr>
        <w:t>ного опьянения Застрахованного.</w:t>
      </w:r>
    </w:p>
    <w:p w14:paraId="54964B40" w14:textId="7BCA08ED" w:rsidR="00B4188E" w:rsidRDefault="00B4188E" w:rsidP="00CB21A9">
      <w:pPr>
        <w:tabs>
          <w:tab w:val="left" w:pos="851"/>
          <w:tab w:val="left" w:pos="993"/>
        </w:tabs>
        <w:ind w:firstLine="709"/>
        <w:jc w:val="both"/>
        <w:rPr>
          <w:rFonts w:eastAsia="Arial Unicode MS"/>
        </w:rPr>
      </w:pPr>
    </w:p>
    <w:p w14:paraId="67203360" w14:textId="77777777" w:rsidR="00720382" w:rsidRPr="0039277B" w:rsidRDefault="00720382" w:rsidP="00720382">
      <w:pPr>
        <w:jc w:val="center"/>
        <w:rPr>
          <w:szCs w:val="28"/>
          <w:lang w:eastAsia="ar-SA"/>
        </w:rPr>
      </w:pPr>
      <w:r w:rsidRPr="0039277B">
        <w:rPr>
          <w:szCs w:val="28"/>
          <w:lang w:eastAsia="ar-SA"/>
        </w:rPr>
        <w:t>Таблица страховых выплат (в процентах от страховой суммы)</w:t>
      </w:r>
    </w:p>
    <w:tbl>
      <w:tblPr>
        <w:tblW w:w="11341" w:type="dxa"/>
        <w:tblInd w:w="-74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000" w:firstRow="0" w:lastRow="0" w:firstColumn="0" w:lastColumn="0" w:noHBand="0" w:noVBand="0"/>
      </w:tblPr>
      <w:tblGrid>
        <w:gridCol w:w="851"/>
        <w:gridCol w:w="4323"/>
        <w:gridCol w:w="4324"/>
        <w:gridCol w:w="709"/>
        <w:gridCol w:w="94"/>
        <w:gridCol w:w="1040"/>
      </w:tblGrid>
      <w:tr w:rsidR="00720382" w:rsidRPr="0039277B" w14:paraId="493A8236" w14:textId="49CD8F43" w:rsidTr="00A06E77">
        <w:tc>
          <w:tcPr>
            <w:tcW w:w="851" w:type="dxa"/>
            <w:shd w:val="clear" w:color="auto" w:fill="auto"/>
            <w:vAlign w:val="center"/>
          </w:tcPr>
          <w:p w14:paraId="4E327398" w14:textId="011E8F15" w:rsidR="00720382" w:rsidRPr="0039277B" w:rsidRDefault="004B7B13" w:rsidP="00281889">
            <w:pPr>
              <w:jc w:val="both"/>
              <w:rPr>
                <w:szCs w:val="28"/>
                <w:lang w:eastAsia="ar-SA"/>
              </w:rPr>
            </w:pPr>
            <w:r>
              <w:rPr>
                <w:szCs w:val="28"/>
                <w:lang w:eastAsia="ar-SA"/>
              </w:rPr>
              <w:t>№</w:t>
            </w:r>
          </w:p>
        </w:tc>
        <w:tc>
          <w:tcPr>
            <w:tcW w:w="8647" w:type="dxa"/>
            <w:gridSpan w:val="2"/>
            <w:shd w:val="clear" w:color="auto" w:fill="auto"/>
            <w:vAlign w:val="center"/>
          </w:tcPr>
          <w:p w14:paraId="00896391"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clear" w:color="auto" w:fill="auto"/>
            <w:vAlign w:val="center"/>
          </w:tcPr>
          <w:p w14:paraId="31BD60E2" w14:textId="65E5358A" w:rsidR="00720382" w:rsidRPr="0039277B" w:rsidRDefault="00534F68" w:rsidP="00281889">
            <w:pPr>
              <w:jc w:val="both"/>
              <w:rPr>
                <w:szCs w:val="28"/>
                <w:lang w:eastAsia="ar-SA"/>
              </w:rPr>
            </w:pPr>
            <w:r>
              <w:rPr>
                <w:szCs w:val="28"/>
                <w:lang w:eastAsia="ar-SA"/>
              </w:rPr>
              <w:t>Выплата</w:t>
            </w:r>
            <w:r w:rsidR="00720382" w:rsidRPr="0039277B">
              <w:rPr>
                <w:szCs w:val="28"/>
                <w:lang w:eastAsia="ar-SA"/>
              </w:rPr>
              <w:t>%</w:t>
            </w:r>
          </w:p>
        </w:tc>
        <w:tc>
          <w:tcPr>
            <w:tcW w:w="1134" w:type="dxa"/>
            <w:gridSpan w:val="2"/>
            <w:shd w:val="clear" w:color="auto" w:fill="auto"/>
          </w:tcPr>
          <w:p w14:paraId="6DFDCFFC" w14:textId="2B9A956E" w:rsidR="00720382" w:rsidRPr="0039277B" w:rsidRDefault="004B7B13" w:rsidP="00281889">
            <w:pPr>
              <w:jc w:val="both"/>
              <w:rPr>
                <w:szCs w:val="28"/>
                <w:lang w:eastAsia="ar-SA"/>
              </w:rPr>
            </w:pPr>
            <w:r>
              <w:rPr>
                <w:szCs w:val="28"/>
                <w:lang w:eastAsia="ar-SA"/>
              </w:rPr>
              <w:t>Предложение участника закупки</w:t>
            </w:r>
          </w:p>
        </w:tc>
      </w:tr>
      <w:tr w:rsidR="004B7B13" w:rsidRPr="0039277B" w14:paraId="411D2072" w14:textId="77777777" w:rsidTr="00A06E77">
        <w:tc>
          <w:tcPr>
            <w:tcW w:w="851" w:type="dxa"/>
            <w:shd w:val="clear" w:color="auto" w:fill="auto"/>
            <w:vAlign w:val="center"/>
          </w:tcPr>
          <w:p w14:paraId="13FE9060" w14:textId="5D9A23DC" w:rsidR="004B7B13" w:rsidRPr="004B7B13" w:rsidRDefault="004B7B13" w:rsidP="004B7B13">
            <w:pPr>
              <w:jc w:val="center"/>
              <w:rPr>
                <w:i/>
                <w:szCs w:val="28"/>
                <w:lang w:eastAsia="ar-SA"/>
              </w:rPr>
            </w:pPr>
            <w:r w:rsidRPr="004B7B13">
              <w:rPr>
                <w:i/>
                <w:szCs w:val="28"/>
                <w:lang w:eastAsia="ar-SA"/>
              </w:rPr>
              <w:t>1</w:t>
            </w:r>
          </w:p>
        </w:tc>
        <w:tc>
          <w:tcPr>
            <w:tcW w:w="8647" w:type="dxa"/>
            <w:gridSpan w:val="2"/>
            <w:shd w:val="clear" w:color="auto" w:fill="auto"/>
            <w:vAlign w:val="center"/>
          </w:tcPr>
          <w:p w14:paraId="27F56E25" w14:textId="64072E7E" w:rsidR="004B7B13" w:rsidRPr="004B7B13" w:rsidRDefault="004B7B13" w:rsidP="004B7B13">
            <w:pPr>
              <w:jc w:val="center"/>
              <w:rPr>
                <w:i/>
                <w:szCs w:val="28"/>
                <w:lang w:eastAsia="ar-SA"/>
              </w:rPr>
            </w:pPr>
            <w:r w:rsidRPr="004B7B13">
              <w:rPr>
                <w:i/>
                <w:szCs w:val="28"/>
                <w:lang w:eastAsia="ar-SA"/>
              </w:rPr>
              <w:t>2</w:t>
            </w:r>
          </w:p>
        </w:tc>
        <w:tc>
          <w:tcPr>
            <w:tcW w:w="709" w:type="dxa"/>
            <w:shd w:val="clear" w:color="auto" w:fill="auto"/>
            <w:vAlign w:val="center"/>
          </w:tcPr>
          <w:p w14:paraId="0D8F4EEC" w14:textId="0705527F" w:rsidR="004B7B13" w:rsidRPr="004B7B13" w:rsidRDefault="004B7B13" w:rsidP="004B7B13">
            <w:pPr>
              <w:jc w:val="center"/>
              <w:rPr>
                <w:i/>
                <w:szCs w:val="28"/>
                <w:lang w:eastAsia="ar-SA"/>
              </w:rPr>
            </w:pPr>
            <w:r w:rsidRPr="004B7B13">
              <w:rPr>
                <w:i/>
                <w:szCs w:val="28"/>
                <w:lang w:eastAsia="ar-SA"/>
              </w:rPr>
              <w:t>3</w:t>
            </w:r>
          </w:p>
        </w:tc>
        <w:tc>
          <w:tcPr>
            <w:tcW w:w="1134" w:type="dxa"/>
            <w:gridSpan w:val="2"/>
            <w:shd w:val="clear" w:color="auto" w:fill="auto"/>
          </w:tcPr>
          <w:p w14:paraId="4DD3602B" w14:textId="1ED99D0D" w:rsidR="004B7B13" w:rsidRPr="004B7B13" w:rsidRDefault="004B7B13" w:rsidP="004B7B13">
            <w:pPr>
              <w:jc w:val="center"/>
              <w:rPr>
                <w:i/>
                <w:szCs w:val="28"/>
                <w:lang w:eastAsia="ar-SA"/>
              </w:rPr>
            </w:pPr>
            <w:r w:rsidRPr="004B7B13">
              <w:rPr>
                <w:i/>
                <w:szCs w:val="28"/>
                <w:lang w:eastAsia="ar-SA"/>
              </w:rPr>
              <w:t>4</w:t>
            </w:r>
          </w:p>
        </w:tc>
      </w:tr>
      <w:tr w:rsidR="00720382" w:rsidRPr="0039277B" w14:paraId="3EC70DEA" w14:textId="3D20DDCC" w:rsidTr="00A06E77">
        <w:trPr>
          <w:cantSplit/>
          <w:trHeight w:val="420"/>
        </w:trPr>
        <w:tc>
          <w:tcPr>
            <w:tcW w:w="9498" w:type="dxa"/>
            <w:gridSpan w:val="3"/>
            <w:vAlign w:val="center"/>
          </w:tcPr>
          <w:p w14:paraId="64A23B3A" w14:textId="77777777" w:rsidR="00720382" w:rsidRPr="0039277B" w:rsidRDefault="00720382" w:rsidP="00281889">
            <w:pPr>
              <w:jc w:val="both"/>
              <w:rPr>
                <w:szCs w:val="28"/>
                <w:lang w:eastAsia="ar-SA"/>
              </w:rPr>
            </w:pPr>
            <w:r w:rsidRPr="0039277B">
              <w:rPr>
                <w:szCs w:val="28"/>
                <w:lang w:eastAsia="ar-SA"/>
              </w:rPr>
              <w:t>КОСТИ ЧЕРЕПА, НЕРВНАЯ СИСТЕМА</w:t>
            </w:r>
          </w:p>
        </w:tc>
        <w:tc>
          <w:tcPr>
            <w:tcW w:w="1843" w:type="dxa"/>
            <w:gridSpan w:val="3"/>
          </w:tcPr>
          <w:p w14:paraId="30E9C0A3" w14:textId="77777777" w:rsidR="00720382" w:rsidRPr="0039277B" w:rsidRDefault="00720382" w:rsidP="00281889">
            <w:pPr>
              <w:jc w:val="both"/>
              <w:rPr>
                <w:szCs w:val="28"/>
                <w:lang w:eastAsia="ar-SA"/>
              </w:rPr>
            </w:pPr>
          </w:p>
        </w:tc>
      </w:tr>
      <w:tr w:rsidR="00720382" w:rsidRPr="0039277B" w14:paraId="5AF0CB4A" w14:textId="12900BC7" w:rsidTr="00A06E77">
        <w:trPr>
          <w:cantSplit/>
        </w:trPr>
        <w:tc>
          <w:tcPr>
            <w:tcW w:w="851" w:type="dxa"/>
          </w:tcPr>
          <w:p w14:paraId="756DAEC9" w14:textId="77777777" w:rsidR="00720382" w:rsidRPr="0039277B" w:rsidRDefault="00720382" w:rsidP="00281889">
            <w:pPr>
              <w:jc w:val="both"/>
              <w:rPr>
                <w:szCs w:val="28"/>
                <w:lang w:eastAsia="ar-SA"/>
              </w:rPr>
            </w:pPr>
            <w:r w:rsidRPr="0039277B">
              <w:rPr>
                <w:szCs w:val="28"/>
                <w:lang w:eastAsia="ar-SA"/>
              </w:rPr>
              <w:t>1.</w:t>
            </w:r>
          </w:p>
        </w:tc>
        <w:tc>
          <w:tcPr>
            <w:tcW w:w="8647" w:type="dxa"/>
            <w:gridSpan w:val="2"/>
            <w:vAlign w:val="center"/>
          </w:tcPr>
          <w:p w14:paraId="0BD73AA0" w14:textId="77777777" w:rsidR="00720382" w:rsidRPr="0039277B" w:rsidRDefault="00720382" w:rsidP="00281889">
            <w:pPr>
              <w:jc w:val="both"/>
              <w:rPr>
                <w:szCs w:val="28"/>
                <w:lang w:eastAsia="ar-SA"/>
              </w:rPr>
            </w:pPr>
            <w:r w:rsidRPr="0039277B">
              <w:rPr>
                <w:szCs w:val="28"/>
                <w:lang w:eastAsia="ar-SA"/>
              </w:rPr>
              <w:t>Перелом костей черепа:</w:t>
            </w:r>
          </w:p>
        </w:tc>
        <w:tc>
          <w:tcPr>
            <w:tcW w:w="1843" w:type="dxa"/>
            <w:gridSpan w:val="3"/>
          </w:tcPr>
          <w:p w14:paraId="3B208D9C" w14:textId="77777777" w:rsidR="00720382" w:rsidRPr="0039277B" w:rsidRDefault="00720382" w:rsidP="00281889">
            <w:pPr>
              <w:jc w:val="both"/>
              <w:rPr>
                <w:szCs w:val="28"/>
                <w:lang w:eastAsia="ar-SA"/>
              </w:rPr>
            </w:pPr>
          </w:p>
        </w:tc>
      </w:tr>
      <w:tr w:rsidR="00720382" w:rsidRPr="0039277B" w14:paraId="763AEEFC" w14:textId="6AE57BFA" w:rsidTr="00A06E77">
        <w:tc>
          <w:tcPr>
            <w:tcW w:w="851" w:type="dxa"/>
          </w:tcPr>
          <w:p w14:paraId="62B3B471"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31E35BC" w14:textId="77777777" w:rsidR="00720382" w:rsidRPr="0039277B" w:rsidRDefault="00720382" w:rsidP="00281889">
            <w:pPr>
              <w:jc w:val="both"/>
              <w:rPr>
                <w:szCs w:val="28"/>
                <w:lang w:eastAsia="ar-SA"/>
              </w:rPr>
            </w:pPr>
            <w:r w:rsidRPr="0039277B">
              <w:rPr>
                <w:szCs w:val="28"/>
                <w:lang w:eastAsia="ar-SA"/>
              </w:rPr>
              <w:t>Свода</w:t>
            </w:r>
          </w:p>
        </w:tc>
        <w:tc>
          <w:tcPr>
            <w:tcW w:w="709" w:type="dxa"/>
            <w:vAlign w:val="center"/>
          </w:tcPr>
          <w:p w14:paraId="5900293D"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00D20BA7" w14:textId="77777777" w:rsidR="00720382" w:rsidRPr="0039277B" w:rsidRDefault="00720382" w:rsidP="00281889">
            <w:pPr>
              <w:jc w:val="both"/>
              <w:rPr>
                <w:szCs w:val="28"/>
                <w:lang w:eastAsia="ar-SA"/>
              </w:rPr>
            </w:pPr>
          </w:p>
        </w:tc>
      </w:tr>
      <w:tr w:rsidR="00720382" w:rsidRPr="0039277B" w14:paraId="38D010AB" w14:textId="1515B374" w:rsidTr="00A06E77">
        <w:tc>
          <w:tcPr>
            <w:tcW w:w="851" w:type="dxa"/>
          </w:tcPr>
          <w:p w14:paraId="4DEF33FB"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CA9F687" w14:textId="77777777" w:rsidR="00720382" w:rsidRPr="0039277B" w:rsidRDefault="00720382" w:rsidP="00281889">
            <w:pPr>
              <w:jc w:val="both"/>
              <w:rPr>
                <w:szCs w:val="28"/>
                <w:lang w:eastAsia="ar-SA"/>
              </w:rPr>
            </w:pPr>
            <w:r w:rsidRPr="0039277B">
              <w:rPr>
                <w:szCs w:val="28"/>
                <w:lang w:eastAsia="ar-SA"/>
              </w:rPr>
              <w:t>Основания</w:t>
            </w:r>
          </w:p>
        </w:tc>
        <w:tc>
          <w:tcPr>
            <w:tcW w:w="709" w:type="dxa"/>
            <w:vAlign w:val="center"/>
          </w:tcPr>
          <w:p w14:paraId="4F638AC9"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7C921BF1" w14:textId="77777777" w:rsidR="00720382" w:rsidRPr="0039277B" w:rsidRDefault="00720382" w:rsidP="00281889">
            <w:pPr>
              <w:jc w:val="both"/>
              <w:rPr>
                <w:szCs w:val="28"/>
                <w:lang w:eastAsia="ar-SA"/>
              </w:rPr>
            </w:pPr>
          </w:p>
        </w:tc>
      </w:tr>
      <w:tr w:rsidR="00720382" w:rsidRPr="0039277B" w14:paraId="21165620" w14:textId="0C46D7BD" w:rsidTr="00A06E77">
        <w:tc>
          <w:tcPr>
            <w:tcW w:w="851" w:type="dxa"/>
          </w:tcPr>
          <w:p w14:paraId="211C4D2F"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5C9CE7A" w14:textId="77777777" w:rsidR="00720382" w:rsidRPr="0039277B" w:rsidRDefault="00720382" w:rsidP="00281889">
            <w:pPr>
              <w:jc w:val="both"/>
              <w:rPr>
                <w:szCs w:val="28"/>
                <w:lang w:eastAsia="ar-SA"/>
              </w:rPr>
            </w:pPr>
            <w:r w:rsidRPr="0039277B">
              <w:rPr>
                <w:szCs w:val="28"/>
                <w:lang w:eastAsia="ar-SA"/>
              </w:rPr>
              <w:t>Свода и основания</w:t>
            </w:r>
          </w:p>
        </w:tc>
        <w:tc>
          <w:tcPr>
            <w:tcW w:w="709" w:type="dxa"/>
            <w:vAlign w:val="center"/>
          </w:tcPr>
          <w:p w14:paraId="3A030652"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14CF2E2D" w14:textId="77777777" w:rsidR="00720382" w:rsidRPr="0039277B" w:rsidRDefault="00720382" w:rsidP="00281889">
            <w:pPr>
              <w:jc w:val="both"/>
              <w:rPr>
                <w:szCs w:val="28"/>
                <w:lang w:eastAsia="ar-SA"/>
              </w:rPr>
            </w:pPr>
          </w:p>
        </w:tc>
      </w:tr>
      <w:tr w:rsidR="00720382" w:rsidRPr="0039277B" w14:paraId="04F867FD" w14:textId="6B2B36E2" w:rsidTr="00A06E77">
        <w:trPr>
          <w:cantSplit/>
        </w:trPr>
        <w:tc>
          <w:tcPr>
            <w:tcW w:w="851" w:type="dxa"/>
          </w:tcPr>
          <w:p w14:paraId="70F2D766" w14:textId="77777777" w:rsidR="00720382" w:rsidRPr="0039277B" w:rsidRDefault="00720382" w:rsidP="00281889">
            <w:pPr>
              <w:jc w:val="both"/>
              <w:rPr>
                <w:szCs w:val="28"/>
                <w:lang w:eastAsia="ar-SA"/>
              </w:rPr>
            </w:pPr>
            <w:r w:rsidRPr="0039277B">
              <w:rPr>
                <w:szCs w:val="28"/>
                <w:lang w:eastAsia="ar-SA"/>
              </w:rPr>
              <w:t>2.</w:t>
            </w:r>
          </w:p>
        </w:tc>
        <w:tc>
          <w:tcPr>
            <w:tcW w:w="8647" w:type="dxa"/>
            <w:gridSpan w:val="2"/>
            <w:vAlign w:val="center"/>
          </w:tcPr>
          <w:p w14:paraId="2F3E52BA" w14:textId="77777777" w:rsidR="00720382" w:rsidRPr="0039277B" w:rsidRDefault="00720382" w:rsidP="00281889">
            <w:pPr>
              <w:jc w:val="both"/>
              <w:rPr>
                <w:szCs w:val="28"/>
                <w:lang w:eastAsia="ar-SA"/>
              </w:rPr>
            </w:pPr>
            <w:r w:rsidRPr="0039277B">
              <w:rPr>
                <w:szCs w:val="28"/>
                <w:lang w:eastAsia="ar-SA"/>
              </w:rPr>
              <w:t>Внутричерепные травматические кровоизлияния:</w:t>
            </w:r>
          </w:p>
        </w:tc>
        <w:tc>
          <w:tcPr>
            <w:tcW w:w="1843" w:type="dxa"/>
            <w:gridSpan w:val="3"/>
          </w:tcPr>
          <w:p w14:paraId="73E56154" w14:textId="77777777" w:rsidR="00720382" w:rsidRPr="0039277B" w:rsidRDefault="00720382" w:rsidP="00281889">
            <w:pPr>
              <w:jc w:val="both"/>
              <w:rPr>
                <w:szCs w:val="28"/>
                <w:lang w:eastAsia="ar-SA"/>
              </w:rPr>
            </w:pPr>
          </w:p>
        </w:tc>
      </w:tr>
      <w:tr w:rsidR="00720382" w:rsidRPr="0039277B" w14:paraId="2BC2ED5F" w14:textId="41D3BCA4" w:rsidTr="00A06E77">
        <w:tc>
          <w:tcPr>
            <w:tcW w:w="851" w:type="dxa"/>
          </w:tcPr>
          <w:p w14:paraId="48BA142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5A3DB56" w14:textId="77777777" w:rsidR="00720382" w:rsidRPr="0039277B" w:rsidRDefault="00720382" w:rsidP="00281889">
            <w:pPr>
              <w:jc w:val="both"/>
              <w:rPr>
                <w:szCs w:val="28"/>
                <w:lang w:eastAsia="ar-SA"/>
              </w:rPr>
            </w:pPr>
            <w:r w:rsidRPr="0039277B">
              <w:rPr>
                <w:szCs w:val="28"/>
                <w:lang w:eastAsia="ar-SA"/>
              </w:rPr>
              <w:t>Субарахноидальные</w:t>
            </w:r>
          </w:p>
        </w:tc>
        <w:tc>
          <w:tcPr>
            <w:tcW w:w="709" w:type="dxa"/>
            <w:vAlign w:val="center"/>
          </w:tcPr>
          <w:p w14:paraId="1A222A71"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72F8B36C" w14:textId="77777777" w:rsidR="00720382" w:rsidRPr="0039277B" w:rsidRDefault="00720382" w:rsidP="00281889">
            <w:pPr>
              <w:jc w:val="both"/>
              <w:rPr>
                <w:szCs w:val="28"/>
                <w:lang w:eastAsia="ar-SA"/>
              </w:rPr>
            </w:pPr>
          </w:p>
        </w:tc>
      </w:tr>
      <w:tr w:rsidR="00720382" w:rsidRPr="0039277B" w14:paraId="4EE95753" w14:textId="4A0819E4" w:rsidTr="00A06E77">
        <w:tc>
          <w:tcPr>
            <w:tcW w:w="851" w:type="dxa"/>
          </w:tcPr>
          <w:p w14:paraId="70191174"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CBF74F9" w14:textId="77777777" w:rsidR="00720382" w:rsidRPr="0039277B" w:rsidRDefault="00720382" w:rsidP="00281889">
            <w:pPr>
              <w:jc w:val="both"/>
              <w:rPr>
                <w:szCs w:val="28"/>
                <w:lang w:eastAsia="ar-SA"/>
              </w:rPr>
            </w:pPr>
            <w:r w:rsidRPr="0039277B">
              <w:rPr>
                <w:szCs w:val="28"/>
                <w:lang w:eastAsia="ar-SA"/>
              </w:rPr>
              <w:t>Эпидуральная гематома</w:t>
            </w:r>
          </w:p>
        </w:tc>
        <w:tc>
          <w:tcPr>
            <w:tcW w:w="709" w:type="dxa"/>
            <w:vAlign w:val="center"/>
          </w:tcPr>
          <w:p w14:paraId="27F7223D"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33D609C9" w14:textId="77777777" w:rsidR="00720382" w:rsidRPr="0039277B" w:rsidRDefault="00720382" w:rsidP="00281889">
            <w:pPr>
              <w:jc w:val="both"/>
              <w:rPr>
                <w:szCs w:val="28"/>
                <w:lang w:eastAsia="ar-SA"/>
              </w:rPr>
            </w:pPr>
          </w:p>
        </w:tc>
      </w:tr>
      <w:tr w:rsidR="00720382" w:rsidRPr="0039277B" w14:paraId="33959461" w14:textId="35422236" w:rsidTr="00A06E77">
        <w:tc>
          <w:tcPr>
            <w:tcW w:w="851" w:type="dxa"/>
          </w:tcPr>
          <w:p w14:paraId="68C7EAD5"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888EBDB" w14:textId="77777777" w:rsidR="00720382" w:rsidRPr="0039277B" w:rsidRDefault="00720382" w:rsidP="00281889">
            <w:pPr>
              <w:jc w:val="both"/>
              <w:rPr>
                <w:szCs w:val="28"/>
                <w:lang w:eastAsia="ar-SA"/>
              </w:rPr>
            </w:pPr>
            <w:r w:rsidRPr="0039277B">
              <w:rPr>
                <w:szCs w:val="28"/>
                <w:lang w:eastAsia="ar-SA"/>
              </w:rPr>
              <w:t>Субдуральная или внутримозговая гематома</w:t>
            </w:r>
          </w:p>
        </w:tc>
        <w:tc>
          <w:tcPr>
            <w:tcW w:w="709" w:type="dxa"/>
            <w:vAlign w:val="center"/>
          </w:tcPr>
          <w:p w14:paraId="17CD21C7"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45274251" w14:textId="77777777" w:rsidR="00720382" w:rsidRPr="0039277B" w:rsidRDefault="00720382" w:rsidP="00281889">
            <w:pPr>
              <w:jc w:val="both"/>
              <w:rPr>
                <w:szCs w:val="28"/>
                <w:lang w:eastAsia="ar-SA"/>
              </w:rPr>
            </w:pPr>
          </w:p>
        </w:tc>
      </w:tr>
      <w:tr w:rsidR="00720382" w:rsidRPr="0039277B" w14:paraId="2DC7083F" w14:textId="0E27E8F5" w:rsidTr="00A06E77">
        <w:tc>
          <w:tcPr>
            <w:tcW w:w="851" w:type="dxa"/>
          </w:tcPr>
          <w:p w14:paraId="0C6A12DA"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5C61DEDB" w14:textId="77777777" w:rsidR="00720382" w:rsidRPr="0039277B" w:rsidRDefault="00720382" w:rsidP="00281889">
            <w:pPr>
              <w:jc w:val="both"/>
              <w:rPr>
                <w:szCs w:val="28"/>
                <w:lang w:eastAsia="ar-SA"/>
              </w:rPr>
            </w:pPr>
            <w:r w:rsidRPr="0039277B">
              <w:rPr>
                <w:szCs w:val="28"/>
                <w:lang w:eastAsia="ar-SA"/>
              </w:rPr>
              <w:t>2 и более кровоизлияния или гематомы</w:t>
            </w:r>
          </w:p>
        </w:tc>
        <w:tc>
          <w:tcPr>
            <w:tcW w:w="709" w:type="dxa"/>
            <w:vAlign w:val="center"/>
          </w:tcPr>
          <w:p w14:paraId="31AF5119"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2C20B614" w14:textId="77777777" w:rsidR="00720382" w:rsidRPr="0039277B" w:rsidRDefault="00720382" w:rsidP="00281889">
            <w:pPr>
              <w:jc w:val="both"/>
              <w:rPr>
                <w:szCs w:val="28"/>
                <w:lang w:eastAsia="ar-SA"/>
              </w:rPr>
            </w:pPr>
          </w:p>
        </w:tc>
      </w:tr>
      <w:tr w:rsidR="00720382" w:rsidRPr="0039277B" w14:paraId="0F726F80" w14:textId="7DF5E425" w:rsidTr="00A06E77">
        <w:trPr>
          <w:cantSplit/>
        </w:trPr>
        <w:tc>
          <w:tcPr>
            <w:tcW w:w="851" w:type="dxa"/>
          </w:tcPr>
          <w:p w14:paraId="47941C66" w14:textId="77777777" w:rsidR="00720382" w:rsidRPr="0039277B" w:rsidRDefault="00720382" w:rsidP="00281889">
            <w:pPr>
              <w:jc w:val="both"/>
              <w:rPr>
                <w:szCs w:val="28"/>
                <w:lang w:eastAsia="ar-SA"/>
              </w:rPr>
            </w:pPr>
            <w:r w:rsidRPr="0039277B">
              <w:rPr>
                <w:szCs w:val="28"/>
                <w:lang w:eastAsia="ar-SA"/>
              </w:rPr>
              <w:t>3.</w:t>
            </w:r>
          </w:p>
        </w:tc>
        <w:tc>
          <w:tcPr>
            <w:tcW w:w="8647" w:type="dxa"/>
            <w:gridSpan w:val="2"/>
            <w:vAlign w:val="center"/>
          </w:tcPr>
          <w:p w14:paraId="181241C9" w14:textId="77777777" w:rsidR="00720382" w:rsidRPr="0039277B" w:rsidRDefault="00720382" w:rsidP="00281889">
            <w:pPr>
              <w:jc w:val="both"/>
              <w:rPr>
                <w:szCs w:val="28"/>
                <w:lang w:eastAsia="ar-SA"/>
              </w:rPr>
            </w:pPr>
            <w:r w:rsidRPr="0039277B">
              <w:rPr>
                <w:szCs w:val="28"/>
                <w:lang w:eastAsia="ar-SA"/>
              </w:rPr>
              <w:t>Повреждение головного мозга:</w:t>
            </w:r>
          </w:p>
        </w:tc>
        <w:tc>
          <w:tcPr>
            <w:tcW w:w="1843" w:type="dxa"/>
            <w:gridSpan w:val="3"/>
          </w:tcPr>
          <w:p w14:paraId="5D3E5933" w14:textId="77777777" w:rsidR="00720382" w:rsidRPr="0039277B" w:rsidRDefault="00720382" w:rsidP="00281889">
            <w:pPr>
              <w:jc w:val="both"/>
              <w:rPr>
                <w:szCs w:val="28"/>
                <w:lang w:eastAsia="ar-SA"/>
              </w:rPr>
            </w:pPr>
          </w:p>
        </w:tc>
      </w:tr>
      <w:tr w:rsidR="00720382" w:rsidRPr="0039277B" w14:paraId="5EFD6E61" w14:textId="3BF0D9D0" w:rsidTr="00A06E77">
        <w:tc>
          <w:tcPr>
            <w:tcW w:w="851" w:type="dxa"/>
          </w:tcPr>
          <w:p w14:paraId="342C2CC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DBFDA97" w14:textId="77777777" w:rsidR="00720382" w:rsidRPr="0039277B" w:rsidRDefault="00720382" w:rsidP="00281889">
            <w:pPr>
              <w:jc w:val="both"/>
              <w:rPr>
                <w:szCs w:val="28"/>
                <w:lang w:eastAsia="ar-SA"/>
              </w:rPr>
            </w:pPr>
            <w:r w:rsidRPr="0039277B">
              <w:rPr>
                <w:szCs w:val="28"/>
                <w:lang w:eastAsia="ar-SA"/>
              </w:rPr>
              <w:t>Ушиб</w:t>
            </w:r>
          </w:p>
        </w:tc>
        <w:tc>
          <w:tcPr>
            <w:tcW w:w="709" w:type="dxa"/>
            <w:vAlign w:val="center"/>
          </w:tcPr>
          <w:p w14:paraId="6431A114"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21E0C3B3" w14:textId="77777777" w:rsidR="00720382" w:rsidRPr="0039277B" w:rsidRDefault="00720382" w:rsidP="00281889">
            <w:pPr>
              <w:jc w:val="both"/>
              <w:rPr>
                <w:szCs w:val="28"/>
                <w:lang w:eastAsia="ar-SA"/>
              </w:rPr>
            </w:pPr>
          </w:p>
        </w:tc>
      </w:tr>
      <w:tr w:rsidR="00720382" w:rsidRPr="0039277B" w14:paraId="573D0B4B" w14:textId="46C07A47" w:rsidTr="00A06E77">
        <w:tc>
          <w:tcPr>
            <w:tcW w:w="851" w:type="dxa"/>
          </w:tcPr>
          <w:p w14:paraId="3B807194"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9921BA6" w14:textId="77777777" w:rsidR="00720382" w:rsidRPr="0039277B" w:rsidRDefault="00720382" w:rsidP="00281889">
            <w:pPr>
              <w:jc w:val="both"/>
              <w:rPr>
                <w:szCs w:val="28"/>
                <w:lang w:eastAsia="ar-SA"/>
              </w:rPr>
            </w:pPr>
            <w:r w:rsidRPr="0039277B">
              <w:rPr>
                <w:szCs w:val="28"/>
                <w:lang w:eastAsia="ar-SA"/>
              </w:rPr>
              <w:t>Сотрясение</w:t>
            </w:r>
          </w:p>
        </w:tc>
        <w:tc>
          <w:tcPr>
            <w:tcW w:w="709" w:type="dxa"/>
            <w:vAlign w:val="center"/>
          </w:tcPr>
          <w:p w14:paraId="053B83D4"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611FBDDF" w14:textId="77777777" w:rsidR="00720382" w:rsidRPr="0039277B" w:rsidRDefault="00720382" w:rsidP="00281889">
            <w:pPr>
              <w:jc w:val="both"/>
              <w:rPr>
                <w:szCs w:val="28"/>
                <w:lang w:eastAsia="ar-SA"/>
              </w:rPr>
            </w:pPr>
          </w:p>
        </w:tc>
      </w:tr>
      <w:tr w:rsidR="00720382" w:rsidRPr="0039277B" w14:paraId="4ED092ED" w14:textId="19C40A2D" w:rsidTr="00A06E77">
        <w:trPr>
          <w:cantSplit/>
        </w:trPr>
        <w:tc>
          <w:tcPr>
            <w:tcW w:w="9498" w:type="dxa"/>
            <w:gridSpan w:val="3"/>
            <w:vAlign w:val="center"/>
          </w:tcPr>
          <w:p w14:paraId="5BE72DB0" w14:textId="77777777" w:rsidR="00720382" w:rsidRPr="0039277B" w:rsidRDefault="00720382" w:rsidP="00281889">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1843" w:type="dxa"/>
            <w:gridSpan w:val="3"/>
          </w:tcPr>
          <w:p w14:paraId="10C724FC" w14:textId="77777777" w:rsidR="00720382" w:rsidRPr="0039277B" w:rsidRDefault="00720382" w:rsidP="00281889">
            <w:pPr>
              <w:jc w:val="both"/>
              <w:rPr>
                <w:szCs w:val="28"/>
                <w:lang w:eastAsia="ar-SA"/>
              </w:rPr>
            </w:pPr>
          </w:p>
        </w:tc>
      </w:tr>
      <w:tr w:rsidR="00720382" w:rsidRPr="0039277B" w14:paraId="278931E5" w14:textId="42E299B5" w:rsidTr="00A06E77">
        <w:trPr>
          <w:cantSplit/>
        </w:trPr>
        <w:tc>
          <w:tcPr>
            <w:tcW w:w="851" w:type="dxa"/>
          </w:tcPr>
          <w:p w14:paraId="32A16DB5" w14:textId="77777777" w:rsidR="00720382" w:rsidRPr="0039277B" w:rsidRDefault="00720382" w:rsidP="00281889">
            <w:pPr>
              <w:jc w:val="both"/>
              <w:rPr>
                <w:szCs w:val="28"/>
                <w:lang w:eastAsia="ar-SA"/>
              </w:rPr>
            </w:pPr>
            <w:r w:rsidRPr="0039277B">
              <w:rPr>
                <w:szCs w:val="28"/>
                <w:lang w:eastAsia="ar-SA"/>
              </w:rPr>
              <w:t>4.</w:t>
            </w:r>
          </w:p>
        </w:tc>
        <w:tc>
          <w:tcPr>
            <w:tcW w:w="8647" w:type="dxa"/>
            <w:gridSpan w:val="2"/>
            <w:vAlign w:val="center"/>
          </w:tcPr>
          <w:p w14:paraId="75FA89E6" w14:textId="77777777" w:rsidR="00720382" w:rsidRPr="0039277B" w:rsidRDefault="00720382" w:rsidP="00281889">
            <w:pPr>
              <w:jc w:val="both"/>
              <w:rPr>
                <w:szCs w:val="28"/>
                <w:lang w:eastAsia="ar-SA"/>
              </w:rPr>
            </w:pPr>
            <w:r w:rsidRPr="0039277B">
              <w:rPr>
                <w:szCs w:val="28"/>
                <w:lang w:eastAsia="ar-SA"/>
              </w:rPr>
              <w:t>Повреждение нервной системы, повлекшее за собой:</w:t>
            </w:r>
          </w:p>
        </w:tc>
        <w:tc>
          <w:tcPr>
            <w:tcW w:w="1843" w:type="dxa"/>
            <w:gridSpan w:val="3"/>
          </w:tcPr>
          <w:p w14:paraId="0A2F9D82" w14:textId="77777777" w:rsidR="00720382" w:rsidRPr="0039277B" w:rsidRDefault="00720382" w:rsidP="00281889">
            <w:pPr>
              <w:jc w:val="both"/>
              <w:rPr>
                <w:szCs w:val="28"/>
                <w:lang w:eastAsia="ar-SA"/>
              </w:rPr>
            </w:pPr>
          </w:p>
        </w:tc>
      </w:tr>
      <w:tr w:rsidR="00720382" w:rsidRPr="0039277B" w14:paraId="0D8F9AFC" w14:textId="5FBA3527" w:rsidTr="00A06E77">
        <w:tc>
          <w:tcPr>
            <w:tcW w:w="851" w:type="dxa"/>
          </w:tcPr>
          <w:p w14:paraId="554BE30D"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B5240CA" w14:textId="77777777" w:rsidR="00720382" w:rsidRPr="0039277B" w:rsidRDefault="00720382" w:rsidP="00281889">
            <w:pPr>
              <w:jc w:val="both"/>
              <w:rPr>
                <w:szCs w:val="28"/>
                <w:lang w:eastAsia="ar-SA"/>
              </w:rPr>
            </w:pPr>
            <w:r w:rsidRPr="0039277B">
              <w:rPr>
                <w:szCs w:val="28"/>
                <w:lang w:eastAsia="ar-SA"/>
              </w:rPr>
              <w:t>Воспаление головного мозга, его оболочек, эпилепсию</w:t>
            </w:r>
          </w:p>
        </w:tc>
        <w:tc>
          <w:tcPr>
            <w:tcW w:w="709" w:type="dxa"/>
            <w:vAlign w:val="center"/>
          </w:tcPr>
          <w:p w14:paraId="7D8C61C4"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05960A77" w14:textId="77777777" w:rsidR="00720382" w:rsidRPr="0039277B" w:rsidRDefault="00720382" w:rsidP="00281889">
            <w:pPr>
              <w:jc w:val="both"/>
              <w:rPr>
                <w:szCs w:val="28"/>
                <w:lang w:eastAsia="ar-SA"/>
              </w:rPr>
            </w:pPr>
          </w:p>
        </w:tc>
      </w:tr>
      <w:tr w:rsidR="00720382" w:rsidRPr="0039277B" w14:paraId="7D90DB97" w14:textId="681C1CEB" w:rsidTr="00A06E77">
        <w:tc>
          <w:tcPr>
            <w:tcW w:w="851" w:type="dxa"/>
          </w:tcPr>
          <w:p w14:paraId="593975E9"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C6D469C" w14:textId="77777777" w:rsidR="00720382" w:rsidRPr="0039277B" w:rsidRDefault="00720382" w:rsidP="00281889">
            <w:pPr>
              <w:jc w:val="both"/>
              <w:rPr>
                <w:szCs w:val="28"/>
                <w:lang w:eastAsia="ar-SA"/>
              </w:rPr>
            </w:pPr>
            <w:r w:rsidRPr="0039277B">
              <w:rPr>
                <w:szCs w:val="28"/>
                <w:lang w:eastAsia="ar-SA"/>
              </w:rPr>
              <w:t>Парез одной конечности (монопарез)</w:t>
            </w:r>
          </w:p>
        </w:tc>
        <w:tc>
          <w:tcPr>
            <w:tcW w:w="709" w:type="dxa"/>
            <w:vAlign w:val="center"/>
          </w:tcPr>
          <w:p w14:paraId="573A95C7"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198E4B39" w14:textId="77777777" w:rsidR="00720382" w:rsidRPr="0039277B" w:rsidRDefault="00720382" w:rsidP="00281889">
            <w:pPr>
              <w:jc w:val="both"/>
              <w:rPr>
                <w:szCs w:val="28"/>
                <w:lang w:eastAsia="ar-SA"/>
              </w:rPr>
            </w:pPr>
          </w:p>
        </w:tc>
      </w:tr>
      <w:tr w:rsidR="00720382" w:rsidRPr="0039277B" w14:paraId="38DD3D90" w14:textId="02E89A1C" w:rsidTr="00A06E77">
        <w:tc>
          <w:tcPr>
            <w:tcW w:w="851" w:type="dxa"/>
          </w:tcPr>
          <w:p w14:paraId="39452A10"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2D6B8B8B" w14:textId="77777777" w:rsidR="00720382" w:rsidRPr="0039277B" w:rsidRDefault="00720382" w:rsidP="00281889">
            <w:pPr>
              <w:jc w:val="both"/>
              <w:rPr>
                <w:szCs w:val="28"/>
                <w:lang w:eastAsia="ar-SA"/>
              </w:rPr>
            </w:pPr>
            <w:r w:rsidRPr="0039277B">
              <w:rPr>
                <w:szCs w:val="28"/>
                <w:lang w:eastAsia="ar-SA"/>
              </w:rPr>
              <w:t>Парез двух конечностей (геми- или парапарез)</w:t>
            </w:r>
          </w:p>
        </w:tc>
        <w:tc>
          <w:tcPr>
            <w:tcW w:w="709" w:type="dxa"/>
            <w:vAlign w:val="center"/>
          </w:tcPr>
          <w:p w14:paraId="11D52446"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306CD3D4" w14:textId="77777777" w:rsidR="00720382" w:rsidRPr="0039277B" w:rsidRDefault="00720382" w:rsidP="00281889">
            <w:pPr>
              <w:jc w:val="both"/>
              <w:rPr>
                <w:szCs w:val="28"/>
                <w:lang w:eastAsia="ar-SA"/>
              </w:rPr>
            </w:pPr>
          </w:p>
        </w:tc>
      </w:tr>
      <w:tr w:rsidR="00720382" w:rsidRPr="0039277B" w14:paraId="5B2075F1" w14:textId="5A073393" w:rsidTr="00A06E77">
        <w:tc>
          <w:tcPr>
            <w:tcW w:w="851" w:type="dxa"/>
          </w:tcPr>
          <w:p w14:paraId="1A8F96A1"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19265C0" w14:textId="77777777" w:rsidR="00720382" w:rsidRPr="0039277B" w:rsidRDefault="00720382" w:rsidP="00281889">
            <w:pPr>
              <w:jc w:val="both"/>
              <w:rPr>
                <w:szCs w:val="28"/>
                <w:lang w:eastAsia="ar-SA"/>
              </w:rPr>
            </w:pPr>
            <w:r w:rsidRPr="0039277B">
              <w:rPr>
                <w:szCs w:val="28"/>
                <w:lang w:eastAsia="ar-SA"/>
              </w:rPr>
              <w:t>Паралич одной конечности (моноплегию)</w:t>
            </w:r>
          </w:p>
        </w:tc>
        <w:tc>
          <w:tcPr>
            <w:tcW w:w="709" w:type="dxa"/>
            <w:vAlign w:val="center"/>
          </w:tcPr>
          <w:p w14:paraId="38562043"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61526ACA" w14:textId="77777777" w:rsidR="00720382" w:rsidRPr="0039277B" w:rsidRDefault="00720382" w:rsidP="00281889">
            <w:pPr>
              <w:jc w:val="both"/>
              <w:rPr>
                <w:szCs w:val="28"/>
                <w:lang w:eastAsia="ar-SA"/>
              </w:rPr>
            </w:pPr>
          </w:p>
        </w:tc>
      </w:tr>
      <w:tr w:rsidR="00720382" w:rsidRPr="0039277B" w14:paraId="1C6EE225" w14:textId="31D79FCD" w:rsidTr="00A06E77">
        <w:tc>
          <w:tcPr>
            <w:tcW w:w="851" w:type="dxa"/>
          </w:tcPr>
          <w:p w14:paraId="075982F5"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1001B3C5" w14:textId="77777777" w:rsidR="00720382" w:rsidRPr="0039277B" w:rsidRDefault="00720382" w:rsidP="00281889">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709" w:type="dxa"/>
            <w:vAlign w:val="center"/>
          </w:tcPr>
          <w:p w14:paraId="2C5A39F9" w14:textId="77777777" w:rsidR="00720382" w:rsidRPr="0039277B" w:rsidRDefault="00720382" w:rsidP="00281889">
            <w:pPr>
              <w:jc w:val="both"/>
              <w:rPr>
                <w:szCs w:val="28"/>
                <w:lang w:eastAsia="ar-SA"/>
              </w:rPr>
            </w:pPr>
            <w:r w:rsidRPr="0039277B">
              <w:rPr>
                <w:szCs w:val="28"/>
                <w:lang w:eastAsia="ar-SA"/>
              </w:rPr>
              <w:t>40</w:t>
            </w:r>
          </w:p>
        </w:tc>
        <w:tc>
          <w:tcPr>
            <w:tcW w:w="1134" w:type="dxa"/>
            <w:gridSpan w:val="2"/>
          </w:tcPr>
          <w:p w14:paraId="381A3BD6" w14:textId="77777777" w:rsidR="00720382" w:rsidRPr="0039277B" w:rsidRDefault="00720382" w:rsidP="00281889">
            <w:pPr>
              <w:jc w:val="both"/>
              <w:rPr>
                <w:szCs w:val="28"/>
                <w:lang w:eastAsia="ar-SA"/>
              </w:rPr>
            </w:pPr>
          </w:p>
        </w:tc>
      </w:tr>
      <w:tr w:rsidR="00720382" w:rsidRPr="0039277B" w14:paraId="1E1027EB" w14:textId="61765BB4" w:rsidTr="00A06E77">
        <w:tc>
          <w:tcPr>
            <w:tcW w:w="851" w:type="dxa"/>
          </w:tcPr>
          <w:p w14:paraId="64E6735D"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77E4B363" w14:textId="77777777" w:rsidR="00720382" w:rsidRPr="0039277B" w:rsidRDefault="00720382" w:rsidP="00281889">
            <w:pPr>
              <w:jc w:val="both"/>
              <w:rPr>
                <w:szCs w:val="28"/>
                <w:lang w:eastAsia="ar-SA"/>
              </w:rPr>
            </w:pPr>
            <w:r w:rsidRPr="0039277B">
              <w:rPr>
                <w:szCs w:val="28"/>
                <w:lang w:eastAsia="ar-SA"/>
              </w:rPr>
              <w:t>Паралич двух конечностей (геми-параплегию), слабоумие</w:t>
            </w:r>
          </w:p>
        </w:tc>
        <w:tc>
          <w:tcPr>
            <w:tcW w:w="709" w:type="dxa"/>
            <w:vAlign w:val="center"/>
          </w:tcPr>
          <w:p w14:paraId="1BC2DFCB" w14:textId="77777777" w:rsidR="00720382" w:rsidRPr="0039277B" w:rsidRDefault="00720382" w:rsidP="00281889">
            <w:pPr>
              <w:jc w:val="both"/>
              <w:rPr>
                <w:szCs w:val="28"/>
                <w:lang w:eastAsia="ar-SA"/>
              </w:rPr>
            </w:pPr>
            <w:r w:rsidRPr="0039277B">
              <w:rPr>
                <w:szCs w:val="28"/>
                <w:lang w:eastAsia="ar-SA"/>
              </w:rPr>
              <w:t>60</w:t>
            </w:r>
          </w:p>
        </w:tc>
        <w:tc>
          <w:tcPr>
            <w:tcW w:w="1134" w:type="dxa"/>
            <w:gridSpan w:val="2"/>
          </w:tcPr>
          <w:p w14:paraId="14A8F5DD" w14:textId="77777777" w:rsidR="00720382" w:rsidRPr="0039277B" w:rsidRDefault="00720382" w:rsidP="00281889">
            <w:pPr>
              <w:jc w:val="both"/>
              <w:rPr>
                <w:szCs w:val="28"/>
                <w:lang w:eastAsia="ar-SA"/>
              </w:rPr>
            </w:pPr>
          </w:p>
        </w:tc>
      </w:tr>
      <w:tr w:rsidR="00720382" w:rsidRPr="0039277B" w14:paraId="5CA7FE25" w14:textId="30ECE139" w:rsidTr="00A06E77">
        <w:tc>
          <w:tcPr>
            <w:tcW w:w="851" w:type="dxa"/>
          </w:tcPr>
          <w:p w14:paraId="6CD82C8C" w14:textId="77777777" w:rsidR="00720382" w:rsidRPr="0039277B" w:rsidRDefault="00720382" w:rsidP="00281889">
            <w:pPr>
              <w:jc w:val="both"/>
              <w:rPr>
                <w:szCs w:val="28"/>
                <w:lang w:eastAsia="ar-SA"/>
              </w:rPr>
            </w:pPr>
            <w:r w:rsidRPr="0039277B">
              <w:rPr>
                <w:szCs w:val="28"/>
                <w:lang w:eastAsia="ar-SA"/>
              </w:rPr>
              <w:t>(ж)</w:t>
            </w:r>
          </w:p>
        </w:tc>
        <w:tc>
          <w:tcPr>
            <w:tcW w:w="8647" w:type="dxa"/>
            <w:gridSpan w:val="2"/>
            <w:vAlign w:val="center"/>
          </w:tcPr>
          <w:p w14:paraId="3C31F052" w14:textId="77777777" w:rsidR="00720382" w:rsidRPr="0039277B" w:rsidRDefault="00720382" w:rsidP="00281889">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709" w:type="dxa"/>
            <w:vAlign w:val="center"/>
          </w:tcPr>
          <w:p w14:paraId="62DD3E32" w14:textId="77777777" w:rsidR="00720382" w:rsidRPr="0039277B" w:rsidRDefault="00720382" w:rsidP="00281889">
            <w:pPr>
              <w:jc w:val="both"/>
              <w:rPr>
                <w:szCs w:val="28"/>
                <w:lang w:eastAsia="ar-SA"/>
              </w:rPr>
            </w:pPr>
            <w:r w:rsidRPr="0039277B">
              <w:rPr>
                <w:szCs w:val="28"/>
                <w:lang w:eastAsia="ar-SA"/>
              </w:rPr>
              <w:t>100</w:t>
            </w:r>
          </w:p>
        </w:tc>
        <w:tc>
          <w:tcPr>
            <w:tcW w:w="1134" w:type="dxa"/>
            <w:gridSpan w:val="2"/>
          </w:tcPr>
          <w:p w14:paraId="0A891B8E" w14:textId="77777777" w:rsidR="00720382" w:rsidRPr="0039277B" w:rsidRDefault="00720382" w:rsidP="00281889">
            <w:pPr>
              <w:jc w:val="both"/>
              <w:rPr>
                <w:szCs w:val="28"/>
                <w:lang w:eastAsia="ar-SA"/>
              </w:rPr>
            </w:pPr>
          </w:p>
        </w:tc>
      </w:tr>
      <w:tr w:rsidR="00720382" w:rsidRPr="0039277B" w14:paraId="78470BC0" w14:textId="48F2D3E1" w:rsidTr="00A06E77">
        <w:trPr>
          <w:cantSplit/>
        </w:trPr>
        <w:tc>
          <w:tcPr>
            <w:tcW w:w="9498" w:type="dxa"/>
            <w:gridSpan w:val="3"/>
            <w:vAlign w:val="center"/>
          </w:tcPr>
          <w:p w14:paraId="33CDC68E" w14:textId="77777777" w:rsidR="00720382" w:rsidRPr="0039277B" w:rsidRDefault="00720382" w:rsidP="00281889">
            <w:pPr>
              <w:jc w:val="both"/>
              <w:rPr>
                <w:szCs w:val="28"/>
                <w:lang w:eastAsia="ar-SA"/>
              </w:rPr>
            </w:pPr>
            <w:r w:rsidRPr="0039277B">
              <w:rPr>
                <w:szCs w:val="28"/>
                <w:lang w:eastAsia="ar-SA"/>
              </w:rPr>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1843" w:type="dxa"/>
            <w:gridSpan w:val="3"/>
          </w:tcPr>
          <w:p w14:paraId="26B7288B" w14:textId="77777777" w:rsidR="00720382" w:rsidRPr="0039277B" w:rsidRDefault="00720382" w:rsidP="00281889">
            <w:pPr>
              <w:jc w:val="both"/>
              <w:rPr>
                <w:szCs w:val="28"/>
                <w:lang w:eastAsia="ar-SA"/>
              </w:rPr>
            </w:pPr>
          </w:p>
        </w:tc>
      </w:tr>
      <w:tr w:rsidR="00720382" w:rsidRPr="0039277B" w14:paraId="6F29F27E" w14:textId="5B9B331D" w:rsidTr="00A06E77">
        <w:tc>
          <w:tcPr>
            <w:tcW w:w="851" w:type="dxa"/>
          </w:tcPr>
          <w:p w14:paraId="589AC09B" w14:textId="77777777" w:rsidR="00720382" w:rsidRPr="0039277B" w:rsidRDefault="00720382" w:rsidP="00281889">
            <w:pPr>
              <w:jc w:val="both"/>
              <w:rPr>
                <w:szCs w:val="28"/>
                <w:lang w:eastAsia="ar-SA"/>
              </w:rPr>
            </w:pPr>
            <w:r w:rsidRPr="0039277B">
              <w:rPr>
                <w:szCs w:val="28"/>
                <w:lang w:eastAsia="ar-SA"/>
              </w:rPr>
              <w:lastRenderedPageBreak/>
              <w:t>5.</w:t>
            </w:r>
          </w:p>
        </w:tc>
        <w:tc>
          <w:tcPr>
            <w:tcW w:w="8647" w:type="dxa"/>
            <w:gridSpan w:val="2"/>
            <w:vAlign w:val="center"/>
          </w:tcPr>
          <w:p w14:paraId="43DBDDE3" w14:textId="77777777" w:rsidR="00720382" w:rsidRPr="0039277B" w:rsidRDefault="00720382" w:rsidP="00281889">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709" w:type="dxa"/>
            <w:vAlign w:val="center"/>
          </w:tcPr>
          <w:p w14:paraId="64DC36AA"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C04B879" w14:textId="77777777" w:rsidR="00720382" w:rsidRPr="0039277B" w:rsidRDefault="00720382" w:rsidP="00281889">
            <w:pPr>
              <w:jc w:val="both"/>
              <w:rPr>
                <w:szCs w:val="28"/>
                <w:lang w:eastAsia="ar-SA"/>
              </w:rPr>
            </w:pPr>
          </w:p>
        </w:tc>
      </w:tr>
      <w:tr w:rsidR="00720382" w:rsidRPr="0039277B" w14:paraId="7E9529D6" w14:textId="0C25EB1A" w:rsidTr="00A06E77">
        <w:trPr>
          <w:cantSplit/>
        </w:trPr>
        <w:tc>
          <w:tcPr>
            <w:tcW w:w="9498" w:type="dxa"/>
            <w:gridSpan w:val="3"/>
            <w:vAlign w:val="center"/>
          </w:tcPr>
          <w:p w14:paraId="3748CAB4" w14:textId="77777777" w:rsidR="00720382" w:rsidRPr="0039277B" w:rsidRDefault="00720382" w:rsidP="00281889">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1843" w:type="dxa"/>
            <w:gridSpan w:val="3"/>
          </w:tcPr>
          <w:p w14:paraId="25B902B6" w14:textId="77777777" w:rsidR="00720382" w:rsidRPr="0039277B" w:rsidRDefault="00720382" w:rsidP="00281889">
            <w:pPr>
              <w:jc w:val="both"/>
              <w:rPr>
                <w:szCs w:val="28"/>
                <w:lang w:eastAsia="ar-SA"/>
              </w:rPr>
            </w:pPr>
          </w:p>
        </w:tc>
      </w:tr>
      <w:tr w:rsidR="00720382" w:rsidRPr="0039277B" w14:paraId="0F047EAD" w14:textId="45A9D7C9" w:rsidTr="00A06E77">
        <w:trPr>
          <w:cantSplit/>
        </w:trPr>
        <w:tc>
          <w:tcPr>
            <w:tcW w:w="851" w:type="dxa"/>
          </w:tcPr>
          <w:p w14:paraId="3B72FDC3" w14:textId="77777777" w:rsidR="00720382" w:rsidRPr="0039277B" w:rsidRDefault="00720382" w:rsidP="00281889">
            <w:pPr>
              <w:jc w:val="both"/>
              <w:rPr>
                <w:szCs w:val="28"/>
                <w:lang w:eastAsia="ar-SA"/>
              </w:rPr>
            </w:pPr>
            <w:r w:rsidRPr="0039277B">
              <w:rPr>
                <w:szCs w:val="28"/>
                <w:lang w:eastAsia="ar-SA"/>
              </w:rPr>
              <w:t>6.</w:t>
            </w:r>
          </w:p>
        </w:tc>
        <w:tc>
          <w:tcPr>
            <w:tcW w:w="8647" w:type="dxa"/>
            <w:gridSpan w:val="2"/>
            <w:vAlign w:val="center"/>
          </w:tcPr>
          <w:p w14:paraId="457E07F8" w14:textId="77777777" w:rsidR="00720382" w:rsidRPr="0039277B" w:rsidRDefault="00720382" w:rsidP="00281889">
            <w:pPr>
              <w:jc w:val="both"/>
              <w:rPr>
                <w:szCs w:val="28"/>
                <w:lang w:eastAsia="ar-SA"/>
              </w:rPr>
            </w:pPr>
            <w:r w:rsidRPr="0039277B">
              <w:rPr>
                <w:szCs w:val="28"/>
                <w:lang w:eastAsia="ar-SA"/>
              </w:rPr>
              <w:t>Повреждение спинного мозга, конского хвоста:</w:t>
            </w:r>
          </w:p>
        </w:tc>
        <w:tc>
          <w:tcPr>
            <w:tcW w:w="1843" w:type="dxa"/>
            <w:gridSpan w:val="3"/>
          </w:tcPr>
          <w:p w14:paraId="1FC8016E" w14:textId="77777777" w:rsidR="00720382" w:rsidRPr="0039277B" w:rsidRDefault="00720382" w:rsidP="00281889">
            <w:pPr>
              <w:jc w:val="both"/>
              <w:rPr>
                <w:szCs w:val="28"/>
                <w:lang w:eastAsia="ar-SA"/>
              </w:rPr>
            </w:pPr>
          </w:p>
        </w:tc>
      </w:tr>
      <w:tr w:rsidR="00720382" w:rsidRPr="0039277B" w14:paraId="579899BF" w14:textId="56EB9068" w:rsidTr="00A06E77">
        <w:tc>
          <w:tcPr>
            <w:tcW w:w="851" w:type="dxa"/>
          </w:tcPr>
          <w:p w14:paraId="3A7C748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3907740" w14:textId="77777777" w:rsidR="00720382" w:rsidRPr="0039277B" w:rsidRDefault="00720382" w:rsidP="00281889">
            <w:pPr>
              <w:jc w:val="both"/>
              <w:rPr>
                <w:szCs w:val="28"/>
                <w:lang w:eastAsia="ar-SA"/>
              </w:rPr>
            </w:pPr>
            <w:r w:rsidRPr="0039277B">
              <w:rPr>
                <w:szCs w:val="28"/>
                <w:lang w:eastAsia="ar-SA"/>
              </w:rPr>
              <w:t>Ушиб</w:t>
            </w:r>
          </w:p>
        </w:tc>
        <w:tc>
          <w:tcPr>
            <w:tcW w:w="709" w:type="dxa"/>
            <w:vAlign w:val="center"/>
          </w:tcPr>
          <w:p w14:paraId="683BC244"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260FCF82" w14:textId="77777777" w:rsidR="00720382" w:rsidRPr="0039277B" w:rsidRDefault="00720382" w:rsidP="00281889">
            <w:pPr>
              <w:jc w:val="both"/>
              <w:rPr>
                <w:szCs w:val="28"/>
                <w:lang w:eastAsia="ar-SA"/>
              </w:rPr>
            </w:pPr>
          </w:p>
        </w:tc>
      </w:tr>
      <w:tr w:rsidR="00720382" w:rsidRPr="0039277B" w14:paraId="33DA869B" w14:textId="47986D04" w:rsidTr="00A06E77">
        <w:tc>
          <w:tcPr>
            <w:tcW w:w="851" w:type="dxa"/>
          </w:tcPr>
          <w:p w14:paraId="144F1592"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8FB4C12" w14:textId="77777777" w:rsidR="00720382" w:rsidRPr="0039277B" w:rsidRDefault="00720382" w:rsidP="00281889">
            <w:pPr>
              <w:jc w:val="both"/>
              <w:rPr>
                <w:szCs w:val="28"/>
                <w:lang w:eastAsia="ar-SA"/>
              </w:rPr>
            </w:pPr>
            <w:r w:rsidRPr="0039277B">
              <w:rPr>
                <w:szCs w:val="28"/>
                <w:lang w:eastAsia="ar-SA"/>
              </w:rPr>
              <w:t>Сдавление, частичный разрыв</w:t>
            </w:r>
          </w:p>
        </w:tc>
        <w:tc>
          <w:tcPr>
            <w:tcW w:w="709" w:type="dxa"/>
            <w:vAlign w:val="center"/>
          </w:tcPr>
          <w:p w14:paraId="1BA213B3"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3D9B1489" w14:textId="77777777" w:rsidR="00720382" w:rsidRPr="0039277B" w:rsidRDefault="00720382" w:rsidP="00281889">
            <w:pPr>
              <w:jc w:val="both"/>
              <w:rPr>
                <w:szCs w:val="28"/>
                <w:lang w:eastAsia="ar-SA"/>
              </w:rPr>
            </w:pPr>
          </w:p>
        </w:tc>
      </w:tr>
      <w:tr w:rsidR="00720382" w:rsidRPr="0039277B" w14:paraId="0CD070A2" w14:textId="016F9CB2" w:rsidTr="00A06E77">
        <w:tc>
          <w:tcPr>
            <w:tcW w:w="851" w:type="dxa"/>
          </w:tcPr>
          <w:p w14:paraId="616AB436"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5905588" w14:textId="77777777" w:rsidR="00720382" w:rsidRPr="0039277B" w:rsidRDefault="00720382" w:rsidP="00281889">
            <w:pPr>
              <w:jc w:val="both"/>
              <w:rPr>
                <w:szCs w:val="28"/>
                <w:lang w:eastAsia="ar-SA"/>
              </w:rPr>
            </w:pPr>
            <w:r w:rsidRPr="0039277B">
              <w:rPr>
                <w:szCs w:val="28"/>
                <w:lang w:eastAsia="ar-SA"/>
              </w:rPr>
              <w:t>Полный разрыв</w:t>
            </w:r>
          </w:p>
        </w:tc>
        <w:tc>
          <w:tcPr>
            <w:tcW w:w="709" w:type="dxa"/>
            <w:vAlign w:val="center"/>
          </w:tcPr>
          <w:p w14:paraId="1D2E1B0D" w14:textId="77777777" w:rsidR="00720382" w:rsidRPr="0039277B" w:rsidRDefault="00720382" w:rsidP="00281889">
            <w:pPr>
              <w:jc w:val="both"/>
              <w:rPr>
                <w:szCs w:val="28"/>
                <w:lang w:eastAsia="ar-SA"/>
              </w:rPr>
            </w:pPr>
            <w:r w:rsidRPr="0039277B">
              <w:rPr>
                <w:szCs w:val="28"/>
                <w:lang w:eastAsia="ar-SA"/>
              </w:rPr>
              <w:t>100</w:t>
            </w:r>
          </w:p>
        </w:tc>
        <w:tc>
          <w:tcPr>
            <w:tcW w:w="1134" w:type="dxa"/>
            <w:gridSpan w:val="2"/>
          </w:tcPr>
          <w:p w14:paraId="31DB12BC" w14:textId="77777777" w:rsidR="00720382" w:rsidRPr="0039277B" w:rsidRDefault="00720382" w:rsidP="00281889">
            <w:pPr>
              <w:jc w:val="both"/>
              <w:rPr>
                <w:szCs w:val="28"/>
                <w:lang w:eastAsia="ar-SA"/>
              </w:rPr>
            </w:pPr>
          </w:p>
        </w:tc>
      </w:tr>
      <w:tr w:rsidR="00720382" w:rsidRPr="0039277B" w14:paraId="693830E6" w14:textId="3C6A875F" w:rsidTr="00A06E77">
        <w:tc>
          <w:tcPr>
            <w:tcW w:w="851" w:type="dxa"/>
          </w:tcPr>
          <w:p w14:paraId="337D9F17"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754CFD95" w14:textId="77777777" w:rsidR="00720382" w:rsidRPr="0039277B" w:rsidRDefault="00720382" w:rsidP="00281889">
            <w:pPr>
              <w:jc w:val="both"/>
              <w:rPr>
                <w:szCs w:val="28"/>
                <w:lang w:eastAsia="ar-SA"/>
              </w:rPr>
            </w:pPr>
            <w:r w:rsidRPr="0039277B">
              <w:rPr>
                <w:szCs w:val="28"/>
                <w:lang w:eastAsia="ar-SA"/>
              </w:rPr>
              <w:t>Сотрясение</w:t>
            </w:r>
          </w:p>
        </w:tc>
        <w:tc>
          <w:tcPr>
            <w:tcW w:w="709" w:type="dxa"/>
            <w:vAlign w:val="center"/>
          </w:tcPr>
          <w:p w14:paraId="25A9413B"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5DD81B05" w14:textId="77777777" w:rsidR="00720382" w:rsidRPr="0039277B" w:rsidRDefault="00720382" w:rsidP="00281889">
            <w:pPr>
              <w:jc w:val="both"/>
              <w:rPr>
                <w:szCs w:val="28"/>
                <w:lang w:eastAsia="ar-SA"/>
              </w:rPr>
            </w:pPr>
          </w:p>
        </w:tc>
      </w:tr>
      <w:tr w:rsidR="00720382" w:rsidRPr="0039277B" w14:paraId="6D3B8AB1" w14:textId="46916655" w:rsidTr="00A06E77">
        <w:trPr>
          <w:cantSplit/>
        </w:trPr>
        <w:tc>
          <w:tcPr>
            <w:tcW w:w="9498" w:type="dxa"/>
            <w:gridSpan w:val="3"/>
            <w:vAlign w:val="center"/>
          </w:tcPr>
          <w:p w14:paraId="2BB8D7CD" w14:textId="77777777" w:rsidR="00720382" w:rsidRPr="0039277B" w:rsidRDefault="00720382" w:rsidP="00281889">
            <w:pPr>
              <w:jc w:val="both"/>
              <w:rPr>
                <w:szCs w:val="28"/>
                <w:lang w:eastAsia="ar-SA"/>
              </w:rPr>
            </w:pPr>
            <w:r w:rsidRPr="0039277B">
              <w:rPr>
                <w:szCs w:val="28"/>
                <w:lang w:eastAsia="ar-SA"/>
              </w:rPr>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1843" w:type="dxa"/>
            <w:gridSpan w:val="3"/>
          </w:tcPr>
          <w:p w14:paraId="530FAAB6" w14:textId="77777777" w:rsidR="00720382" w:rsidRPr="0039277B" w:rsidRDefault="00720382" w:rsidP="00281889">
            <w:pPr>
              <w:jc w:val="both"/>
              <w:rPr>
                <w:szCs w:val="28"/>
                <w:lang w:eastAsia="ar-SA"/>
              </w:rPr>
            </w:pPr>
          </w:p>
        </w:tc>
      </w:tr>
      <w:tr w:rsidR="00720382" w:rsidRPr="0039277B" w14:paraId="3CF5607C" w14:textId="1B14EE2C" w:rsidTr="00A06E77">
        <w:trPr>
          <w:cantSplit/>
        </w:trPr>
        <w:tc>
          <w:tcPr>
            <w:tcW w:w="851" w:type="dxa"/>
            <w:vAlign w:val="center"/>
          </w:tcPr>
          <w:p w14:paraId="2044A37C" w14:textId="77777777" w:rsidR="00720382" w:rsidRPr="0039277B" w:rsidRDefault="00720382" w:rsidP="00281889">
            <w:pPr>
              <w:jc w:val="both"/>
              <w:rPr>
                <w:szCs w:val="28"/>
                <w:lang w:eastAsia="ar-SA"/>
              </w:rPr>
            </w:pPr>
            <w:r w:rsidRPr="0039277B">
              <w:rPr>
                <w:szCs w:val="28"/>
                <w:lang w:eastAsia="ar-SA"/>
              </w:rPr>
              <w:t>7.</w:t>
            </w:r>
          </w:p>
        </w:tc>
        <w:tc>
          <w:tcPr>
            <w:tcW w:w="8647" w:type="dxa"/>
            <w:gridSpan w:val="2"/>
            <w:vAlign w:val="center"/>
          </w:tcPr>
          <w:p w14:paraId="04409734" w14:textId="77777777" w:rsidR="00720382" w:rsidRPr="0039277B" w:rsidRDefault="00720382" w:rsidP="00281889">
            <w:pPr>
              <w:jc w:val="both"/>
              <w:rPr>
                <w:szCs w:val="28"/>
                <w:lang w:eastAsia="ar-SA"/>
              </w:rPr>
            </w:pPr>
            <w:r w:rsidRPr="0039277B">
              <w:rPr>
                <w:szCs w:val="28"/>
                <w:lang w:eastAsia="ar-SA"/>
              </w:rPr>
              <w:t>Повреждение нервных сплетений и их нервов, повлекшее за собой:</w:t>
            </w:r>
          </w:p>
        </w:tc>
        <w:tc>
          <w:tcPr>
            <w:tcW w:w="1843" w:type="dxa"/>
            <w:gridSpan w:val="3"/>
          </w:tcPr>
          <w:p w14:paraId="0D01D099" w14:textId="77777777" w:rsidR="00720382" w:rsidRPr="0039277B" w:rsidRDefault="00720382" w:rsidP="00281889">
            <w:pPr>
              <w:jc w:val="both"/>
              <w:rPr>
                <w:szCs w:val="28"/>
                <w:lang w:eastAsia="ar-SA"/>
              </w:rPr>
            </w:pPr>
          </w:p>
        </w:tc>
      </w:tr>
      <w:tr w:rsidR="00720382" w:rsidRPr="0039277B" w14:paraId="3C07027F" w14:textId="19AC436B" w:rsidTr="00A06E77">
        <w:tc>
          <w:tcPr>
            <w:tcW w:w="851" w:type="dxa"/>
          </w:tcPr>
          <w:p w14:paraId="2C835089"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4B5694B" w14:textId="77777777" w:rsidR="00720382" w:rsidRPr="0039277B" w:rsidRDefault="00720382" w:rsidP="00281889">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709" w:type="dxa"/>
            <w:vAlign w:val="center"/>
          </w:tcPr>
          <w:p w14:paraId="7E952DB2"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00A31E71" w14:textId="77777777" w:rsidR="00720382" w:rsidRPr="0039277B" w:rsidRDefault="00720382" w:rsidP="00281889">
            <w:pPr>
              <w:jc w:val="both"/>
              <w:rPr>
                <w:szCs w:val="28"/>
                <w:lang w:eastAsia="ar-SA"/>
              </w:rPr>
            </w:pPr>
          </w:p>
        </w:tc>
      </w:tr>
      <w:tr w:rsidR="00720382" w:rsidRPr="0039277B" w14:paraId="4C84EF8E" w14:textId="0CD37BDE" w:rsidTr="00A06E77">
        <w:tc>
          <w:tcPr>
            <w:tcW w:w="851" w:type="dxa"/>
          </w:tcPr>
          <w:p w14:paraId="73F78D49"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AF430D6" w14:textId="77777777" w:rsidR="00720382" w:rsidRPr="0039277B" w:rsidRDefault="00720382" w:rsidP="00281889">
            <w:pPr>
              <w:jc w:val="both"/>
              <w:rPr>
                <w:szCs w:val="28"/>
                <w:lang w:eastAsia="ar-SA"/>
              </w:rPr>
            </w:pPr>
            <w:r w:rsidRPr="0039277B">
              <w:rPr>
                <w:szCs w:val="28"/>
                <w:lang w:eastAsia="ar-SA"/>
              </w:rPr>
              <w:t>Значительные нарушения движений в суставах, атрофию мышц</w:t>
            </w:r>
          </w:p>
        </w:tc>
        <w:tc>
          <w:tcPr>
            <w:tcW w:w="709" w:type="dxa"/>
            <w:vAlign w:val="center"/>
          </w:tcPr>
          <w:p w14:paraId="050283BF"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2843AA93" w14:textId="77777777" w:rsidR="00720382" w:rsidRPr="0039277B" w:rsidRDefault="00720382" w:rsidP="00281889">
            <w:pPr>
              <w:jc w:val="both"/>
              <w:rPr>
                <w:szCs w:val="28"/>
                <w:lang w:eastAsia="ar-SA"/>
              </w:rPr>
            </w:pPr>
          </w:p>
        </w:tc>
      </w:tr>
      <w:tr w:rsidR="00720382" w:rsidRPr="0039277B" w14:paraId="6CCF172A" w14:textId="46F38DD9" w:rsidTr="00A06E77">
        <w:tc>
          <w:tcPr>
            <w:tcW w:w="851" w:type="dxa"/>
          </w:tcPr>
          <w:p w14:paraId="22E70B21"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14A2C416" w14:textId="77777777" w:rsidR="00720382" w:rsidRPr="0039277B" w:rsidRDefault="00720382" w:rsidP="00281889">
            <w:pPr>
              <w:jc w:val="both"/>
              <w:rPr>
                <w:szCs w:val="28"/>
                <w:lang w:eastAsia="ar-SA"/>
              </w:rPr>
            </w:pPr>
            <w:r w:rsidRPr="0039277B">
              <w:rPr>
                <w:szCs w:val="28"/>
                <w:lang w:eastAsia="ar-SA"/>
              </w:rPr>
              <w:t>Резкие нарушения движений в суставах</w:t>
            </w:r>
          </w:p>
        </w:tc>
        <w:tc>
          <w:tcPr>
            <w:tcW w:w="709" w:type="dxa"/>
            <w:vAlign w:val="center"/>
          </w:tcPr>
          <w:p w14:paraId="43494454" w14:textId="77777777" w:rsidR="00720382" w:rsidRPr="0039277B" w:rsidRDefault="00720382" w:rsidP="00281889">
            <w:pPr>
              <w:jc w:val="both"/>
              <w:rPr>
                <w:szCs w:val="28"/>
                <w:lang w:eastAsia="ar-SA"/>
              </w:rPr>
            </w:pPr>
            <w:r w:rsidRPr="0039277B">
              <w:rPr>
                <w:szCs w:val="28"/>
                <w:lang w:eastAsia="ar-SA"/>
              </w:rPr>
              <w:t>35</w:t>
            </w:r>
          </w:p>
        </w:tc>
        <w:tc>
          <w:tcPr>
            <w:tcW w:w="1134" w:type="dxa"/>
            <w:gridSpan w:val="2"/>
          </w:tcPr>
          <w:p w14:paraId="0895A81F" w14:textId="77777777" w:rsidR="00720382" w:rsidRPr="0039277B" w:rsidRDefault="00720382" w:rsidP="00281889">
            <w:pPr>
              <w:jc w:val="both"/>
              <w:rPr>
                <w:szCs w:val="28"/>
                <w:lang w:eastAsia="ar-SA"/>
              </w:rPr>
            </w:pPr>
          </w:p>
        </w:tc>
      </w:tr>
      <w:tr w:rsidR="00720382" w:rsidRPr="0039277B" w14:paraId="5BEA5CD4" w14:textId="705F66CE" w:rsidTr="00A06E77">
        <w:tc>
          <w:tcPr>
            <w:tcW w:w="851" w:type="dxa"/>
          </w:tcPr>
          <w:p w14:paraId="5FB89F7D"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8CB7AB7" w14:textId="77777777" w:rsidR="00720382" w:rsidRPr="0039277B" w:rsidRDefault="00720382" w:rsidP="00281889">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709" w:type="dxa"/>
            <w:vAlign w:val="center"/>
          </w:tcPr>
          <w:p w14:paraId="412FA56F" w14:textId="77777777" w:rsidR="00720382" w:rsidRPr="0039277B" w:rsidRDefault="00720382" w:rsidP="00281889">
            <w:pPr>
              <w:jc w:val="both"/>
              <w:rPr>
                <w:szCs w:val="28"/>
                <w:lang w:eastAsia="ar-SA"/>
              </w:rPr>
            </w:pPr>
            <w:r w:rsidRPr="0039277B">
              <w:rPr>
                <w:szCs w:val="28"/>
                <w:lang w:eastAsia="ar-SA"/>
              </w:rPr>
              <w:t>55</w:t>
            </w:r>
          </w:p>
        </w:tc>
        <w:tc>
          <w:tcPr>
            <w:tcW w:w="1134" w:type="dxa"/>
            <w:gridSpan w:val="2"/>
          </w:tcPr>
          <w:p w14:paraId="16F7D9DC" w14:textId="77777777" w:rsidR="00720382" w:rsidRPr="0039277B" w:rsidRDefault="00720382" w:rsidP="00281889">
            <w:pPr>
              <w:jc w:val="both"/>
              <w:rPr>
                <w:szCs w:val="28"/>
                <w:lang w:eastAsia="ar-SA"/>
              </w:rPr>
            </w:pPr>
          </w:p>
        </w:tc>
      </w:tr>
      <w:tr w:rsidR="00720382" w:rsidRPr="0039277B" w14:paraId="6FDC18AF" w14:textId="3D6D8B7D" w:rsidTr="00A06E77">
        <w:trPr>
          <w:cantSplit/>
        </w:trPr>
        <w:tc>
          <w:tcPr>
            <w:tcW w:w="9498" w:type="dxa"/>
            <w:gridSpan w:val="3"/>
            <w:vAlign w:val="center"/>
          </w:tcPr>
          <w:p w14:paraId="48F8121F" w14:textId="77777777" w:rsidR="00720382" w:rsidRPr="0039277B" w:rsidRDefault="00720382" w:rsidP="00281889">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1843" w:type="dxa"/>
            <w:gridSpan w:val="3"/>
          </w:tcPr>
          <w:p w14:paraId="2E8D0796" w14:textId="77777777" w:rsidR="00720382" w:rsidRPr="0039277B" w:rsidRDefault="00720382" w:rsidP="00281889">
            <w:pPr>
              <w:jc w:val="both"/>
              <w:rPr>
                <w:szCs w:val="28"/>
                <w:lang w:eastAsia="ar-SA"/>
              </w:rPr>
            </w:pPr>
          </w:p>
        </w:tc>
      </w:tr>
      <w:tr w:rsidR="00720382" w:rsidRPr="0039277B" w14:paraId="01EBEDB3" w14:textId="7368E2C6" w:rsidTr="00A06E77">
        <w:trPr>
          <w:cantSplit/>
          <w:trHeight w:val="218"/>
        </w:trPr>
        <w:tc>
          <w:tcPr>
            <w:tcW w:w="9498" w:type="dxa"/>
            <w:gridSpan w:val="3"/>
            <w:vAlign w:val="center"/>
          </w:tcPr>
          <w:p w14:paraId="69ABE137" w14:textId="77777777" w:rsidR="00720382" w:rsidRPr="0039277B" w:rsidRDefault="00720382" w:rsidP="00281889">
            <w:pPr>
              <w:jc w:val="both"/>
              <w:rPr>
                <w:szCs w:val="28"/>
                <w:lang w:eastAsia="ar-SA"/>
              </w:rPr>
            </w:pPr>
            <w:r w:rsidRPr="0039277B">
              <w:rPr>
                <w:szCs w:val="28"/>
                <w:lang w:eastAsia="ar-SA"/>
              </w:rPr>
              <w:t>ОРГАНЫ ЗРЕНИЯ</w:t>
            </w:r>
          </w:p>
        </w:tc>
        <w:tc>
          <w:tcPr>
            <w:tcW w:w="1843" w:type="dxa"/>
            <w:gridSpan w:val="3"/>
          </w:tcPr>
          <w:p w14:paraId="19D0CB9B" w14:textId="77777777" w:rsidR="00720382" w:rsidRPr="0039277B" w:rsidRDefault="00720382" w:rsidP="00281889">
            <w:pPr>
              <w:jc w:val="both"/>
              <w:rPr>
                <w:szCs w:val="28"/>
                <w:lang w:eastAsia="ar-SA"/>
              </w:rPr>
            </w:pPr>
          </w:p>
        </w:tc>
      </w:tr>
      <w:tr w:rsidR="00720382" w:rsidRPr="0039277B" w14:paraId="63C752F2" w14:textId="7A1FAE94" w:rsidTr="00A06E77">
        <w:tc>
          <w:tcPr>
            <w:tcW w:w="851" w:type="dxa"/>
          </w:tcPr>
          <w:p w14:paraId="530AA306" w14:textId="77777777" w:rsidR="00720382" w:rsidRPr="0039277B" w:rsidRDefault="00720382" w:rsidP="00281889">
            <w:pPr>
              <w:jc w:val="both"/>
              <w:rPr>
                <w:szCs w:val="28"/>
                <w:lang w:eastAsia="ar-SA"/>
              </w:rPr>
            </w:pPr>
            <w:r w:rsidRPr="0039277B">
              <w:rPr>
                <w:szCs w:val="28"/>
                <w:lang w:eastAsia="ar-SA"/>
              </w:rPr>
              <w:t>8.</w:t>
            </w:r>
          </w:p>
        </w:tc>
        <w:tc>
          <w:tcPr>
            <w:tcW w:w="8647" w:type="dxa"/>
            <w:gridSpan w:val="2"/>
            <w:vAlign w:val="center"/>
          </w:tcPr>
          <w:p w14:paraId="5A1D0375" w14:textId="77777777" w:rsidR="00720382" w:rsidRPr="0039277B" w:rsidRDefault="00720382" w:rsidP="00281889">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709" w:type="dxa"/>
            <w:vAlign w:val="center"/>
          </w:tcPr>
          <w:p w14:paraId="261A8E06"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2C796997" w14:textId="77777777" w:rsidR="00720382" w:rsidRPr="0039277B" w:rsidRDefault="00720382" w:rsidP="00281889">
            <w:pPr>
              <w:jc w:val="both"/>
              <w:rPr>
                <w:szCs w:val="28"/>
                <w:lang w:eastAsia="ar-SA"/>
              </w:rPr>
            </w:pPr>
          </w:p>
        </w:tc>
      </w:tr>
      <w:tr w:rsidR="00720382" w:rsidRPr="0039277B" w14:paraId="754CD248" w14:textId="48D48937" w:rsidTr="00A06E77">
        <w:trPr>
          <w:cantSplit/>
        </w:trPr>
        <w:tc>
          <w:tcPr>
            <w:tcW w:w="9498" w:type="dxa"/>
            <w:gridSpan w:val="3"/>
            <w:vAlign w:val="center"/>
          </w:tcPr>
          <w:p w14:paraId="70C5F4CA" w14:textId="77777777" w:rsidR="00720382" w:rsidRPr="0039277B" w:rsidRDefault="00720382" w:rsidP="00281889">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1843" w:type="dxa"/>
            <w:gridSpan w:val="3"/>
          </w:tcPr>
          <w:p w14:paraId="1CA0E823" w14:textId="77777777" w:rsidR="00720382" w:rsidRPr="0039277B" w:rsidRDefault="00720382" w:rsidP="00281889">
            <w:pPr>
              <w:jc w:val="both"/>
              <w:rPr>
                <w:szCs w:val="28"/>
                <w:lang w:eastAsia="ar-SA"/>
              </w:rPr>
            </w:pPr>
          </w:p>
        </w:tc>
      </w:tr>
      <w:tr w:rsidR="00720382" w:rsidRPr="0039277B" w14:paraId="44BB2271" w14:textId="63F6426E" w:rsidTr="00A06E77">
        <w:tc>
          <w:tcPr>
            <w:tcW w:w="851" w:type="dxa"/>
            <w:shd w:val="pct12" w:color="auto" w:fill="FFFFFF"/>
            <w:vAlign w:val="center"/>
          </w:tcPr>
          <w:p w14:paraId="1F2BF963"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750B0DB9"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441A6C57" w14:textId="77777777" w:rsidR="00720382" w:rsidRPr="0039277B" w:rsidRDefault="00720382" w:rsidP="00281889">
            <w:pPr>
              <w:jc w:val="both"/>
              <w:rPr>
                <w:szCs w:val="28"/>
                <w:lang w:eastAsia="ar-SA"/>
              </w:rPr>
            </w:pPr>
            <w:r w:rsidRPr="0039277B">
              <w:rPr>
                <w:szCs w:val="28"/>
                <w:lang w:eastAsia="ar-SA"/>
              </w:rPr>
              <w:t>%</w:t>
            </w:r>
          </w:p>
        </w:tc>
        <w:tc>
          <w:tcPr>
            <w:tcW w:w="1134" w:type="dxa"/>
            <w:gridSpan w:val="2"/>
            <w:shd w:val="pct12" w:color="auto" w:fill="FFFFFF"/>
          </w:tcPr>
          <w:p w14:paraId="795F6D3E" w14:textId="77777777" w:rsidR="00720382" w:rsidRPr="0039277B" w:rsidRDefault="00720382" w:rsidP="00281889">
            <w:pPr>
              <w:jc w:val="both"/>
              <w:rPr>
                <w:szCs w:val="28"/>
                <w:lang w:eastAsia="ar-SA"/>
              </w:rPr>
            </w:pPr>
          </w:p>
        </w:tc>
      </w:tr>
      <w:tr w:rsidR="00720382" w:rsidRPr="0039277B" w14:paraId="67217F87" w14:textId="5CEEEA51" w:rsidTr="00A06E77">
        <w:trPr>
          <w:trHeight w:val="673"/>
        </w:trPr>
        <w:tc>
          <w:tcPr>
            <w:tcW w:w="851" w:type="dxa"/>
          </w:tcPr>
          <w:p w14:paraId="5A2524E9" w14:textId="77777777" w:rsidR="00720382" w:rsidRPr="0039277B" w:rsidRDefault="00720382" w:rsidP="00281889">
            <w:pPr>
              <w:jc w:val="both"/>
              <w:rPr>
                <w:szCs w:val="28"/>
                <w:lang w:eastAsia="ar-SA"/>
              </w:rPr>
            </w:pPr>
            <w:r w:rsidRPr="0039277B">
              <w:rPr>
                <w:szCs w:val="28"/>
                <w:lang w:eastAsia="ar-SA"/>
              </w:rPr>
              <w:t>9.</w:t>
            </w:r>
          </w:p>
        </w:tc>
        <w:tc>
          <w:tcPr>
            <w:tcW w:w="8647" w:type="dxa"/>
            <w:gridSpan w:val="2"/>
            <w:vAlign w:val="center"/>
          </w:tcPr>
          <w:p w14:paraId="5E05F302" w14:textId="77777777" w:rsidR="00720382" w:rsidRPr="0039277B" w:rsidRDefault="00720382" w:rsidP="00281889">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709" w:type="dxa"/>
            <w:vAlign w:val="center"/>
          </w:tcPr>
          <w:p w14:paraId="254870F0" w14:textId="77777777" w:rsidR="00720382" w:rsidRPr="0039277B" w:rsidRDefault="00720382" w:rsidP="00281889">
            <w:pPr>
              <w:jc w:val="both"/>
              <w:rPr>
                <w:szCs w:val="28"/>
                <w:lang w:eastAsia="ar-SA"/>
              </w:rPr>
            </w:pPr>
            <w:r w:rsidRPr="0039277B">
              <w:rPr>
                <w:szCs w:val="28"/>
                <w:lang w:eastAsia="ar-SA"/>
              </w:rPr>
              <w:t>100</w:t>
            </w:r>
          </w:p>
        </w:tc>
        <w:tc>
          <w:tcPr>
            <w:tcW w:w="1134" w:type="dxa"/>
            <w:gridSpan w:val="2"/>
          </w:tcPr>
          <w:p w14:paraId="54A01CEF" w14:textId="77777777" w:rsidR="00720382" w:rsidRPr="0039277B" w:rsidRDefault="00720382" w:rsidP="00281889">
            <w:pPr>
              <w:jc w:val="both"/>
              <w:rPr>
                <w:szCs w:val="28"/>
                <w:lang w:eastAsia="ar-SA"/>
              </w:rPr>
            </w:pPr>
          </w:p>
        </w:tc>
      </w:tr>
      <w:tr w:rsidR="00720382" w:rsidRPr="0039277B" w14:paraId="7170F4AE" w14:textId="1D82F22A" w:rsidTr="00A06E77">
        <w:trPr>
          <w:cantSplit/>
        </w:trPr>
        <w:tc>
          <w:tcPr>
            <w:tcW w:w="851" w:type="dxa"/>
            <w:vMerge w:val="restart"/>
          </w:tcPr>
          <w:p w14:paraId="0B263DCE" w14:textId="77777777" w:rsidR="00720382" w:rsidRPr="0039277B" w:rsidRDefault="00720382" w:rsidP="00281889">
            <w:pPr>
              <w:jc w:val="both"/>
              <w:rPr>
                <w:szCs w:val="28"/>
                <w:lang w:eastAsia="ar-SA"/>
              </w:rPr>
            </w:pPr>
            <w:r w:rsidRPr="0039277B">
              <w:rPr>
                <w:szCs w:val="28"/>
                <w:lang w:eastAsia="ar-SA"/>
              </w:rPr>
              <w:t>10.</w:t>
            </w:r>
          </w:p>
        </w:tc>
        <w:tc>
          <w:tcPr>
            <w:tcW w:w="8647" w:type="dxa"/>
            <w:gridSpan w:val="2"/>
            <w:vAlign w:val="center"/>
          </w:tcPr>
          <w:p w14:paraId="551DC08E" w14:textId="77777777" w:rsidR="00720382" w:rsidRPr="0039277B" w:rsidRDefault="00720382" w:rsidP="00281889">
            <w:pPr>
              <w:jc w:val="both"/>
              <w:rPr>
                <w:szCs w:val="28"/>
                <w:lang w:eastAsia="ar-SA"/>
              </w:rPr>
            </w:pPr>
            <w:r w:rsidRPr="0039277B">
              <w:rPr>
                <w:szCs w:val="28"/>
                <w:lang w:eastAsia="ar-SA"/>
              </w:rPr>
              <w:t>Снижение остроты зрения для любого глаза:</w:t>
            </w:r>
          </w:p>
        </w:tc>
        <w:tc>
          <w:tcPr>
            <w:tcW w:w="1843" w:type="dxa"/>
            <w:gridSpan w:val="3"/>
          </w:tcPr>
          <w:p w14:paraId="4390F9F8" w14:textId="77777777" w:rsidR="00720382" w:rsidRPr="0039277B" w:rsidRDefault="00720382" w:rsidP="00281889">
            <w:pPr>
              <w:jc w:val="both"/>
              <w:rPr>
                <w:szCs w:val="28"/>
                <w:lang w:eastAsia="ar-SA"/>
              </w:rPr>
            </w:pPr>
          </w:p>
        </w:tc>
      </w:tr>
      <w:tr w:rsidR="00720382" w:rsidRPr="0039277B" w14:paraId="5F742E25" w14:textId="2BD2683A" w:rsidTr="00A06E77">
        <w:trPr>
          <w:cantSplit/>
          <w:trHeight w:val="247"/>
        </w:trPr>
        <w:tc>
          <w:tcPr>
            <w:tcW w:w="851" w:type="dxa"/>
            <w:vMerge/>
          </w:tcPr>
          <w:p w14:paraId="1567A309" w14:textId="77777777" w:rsidR="00720382" w:rsidRPr="0039277B" w:rsidRDefault="00720382" w:rsidP="00281889">
            <w:pPr>
              <w:jc w:val="both"/>
              <w:rPr>
                <w:szCs w:val="28"/>
                <w:lang w:eastAsia="ar-SA"/>
              </w:rPr>
            </w:pPr>
          </w:p>
        </w:tc>
        <w:tc>
          <w:tcPr>
            <w:tcW w:w="4323" w:type="dxa"/>
            <w:vAlign w:val="center"/>
          </w:tcPr>
          <w:p w14:paraId="43E6526E" w14:textId="77777777" w:rsidR="00720382" w:rsidRPr="0039277B" w:rsidRDefault="00720382" w:rsidP="00281889">
            <w:pPr>
              <w:jc w:val="both"/>
              <w:rPr>
                <w:szCs w:val="28"/>
                <w:lang w:eastAsia="ar-SA"/>
              </w:rPr>
            </w:pPr>
            <w:r w:rsidRPr="0039277B">
              <w:rPr>
                <w:szCs w:val="28"/>
                <w:lang w:eastAsia="ar-SA"/>
              </w:rPr>
              <w:t>До травмы</w:t>
            </w:r>
          </w:p>
        </w:tc>
        <w:tc>
          <w:tcPr>
            <w:tcW w:w="4324" w:type="dxa"/>
            <w:vAlign w:val="center"/>
          </w:tcPr>
          <w:p w14:paraId="75F52EB5" w14:textId="77777777" w:rsidR="00720382" w:rsidRPr="0039277B" w:rsidRDefault="00720382" w:rsidP="00281889">
            <w:pPr>
              <w:jc w:val="both"/>
              <w:rPr>
                <w:szCs w:val="28"/>
                <w:lang w:eastAsia="ar-SA"/>
              </w:rPr>
            </w:pPr>
            <w:r w:rsidRPr="0039277B">
              <w:rPr>
                <w:szCs w:val="28"/>
                <w:lang w:eastAsia="ar-SA"/>
              </w:rPr>
              <w:t>После травмы</w:t>
            </w:r>
          </w:p>
        </w:tc>
        <w:tc>
          <w:tcPr>
            <w:tcW w:w="709" w:type="dxa"/>
            <w:vAlign w:val="center"/>
          </w:tcPr>
          <w:p w14:paraId="5A0DD368" w14:textId="7FDDCEB6" w:rsidR="00720382" w:rsidRPr="0039277B" w:rsidRDefault="00720382" w:rsidP="00281889">
            <w:pPr>
              <w:jc w:val="both"/>
              <w:rPr>
                <w:szCs w:val="28"/>
                <w:lang w:eastAsia="ar-SA"/>
              </w:rPr>
            </w:pPr>
          </w:p>
        </w:tc>
        <w:tc>
          <w:tcPr>
            <w:tcW w:w="1134" w:type="dxa"/>
            <w:gridSpan w:val="2"/>
          </w:tcPr>
          <w:p w14:paraId="41F53756" w14:textId="77777777" w:rsidR="00720382" w:rsidRPr="0039277B" w:rsidRDefault="00720382" w:rsidP="00281889">
            <w:pPr>
              <w:jc w:val="both"/>
              <w:rPr>
                <w:szCs w:val="28"/>
                <w:lang w:eastAsia="ar-SA"/>
              </w:rPr>
            </w:pPr>
          </w:p>
        </w:tc>
      </w:tr>
      <w:tr w:rsidR="00720382" w:rsidRPr="0039277B" w14:paraId="08F1BAD4" w14:textId="7758B5E8" w:rsidTr="00A06E77">
        <w:trPr>
          <w:cantSplit/>
        </w:trPr>
        <w:tc>
          <w:tcPr>
            <w:tcW w:w="851" w:type="dxa"/>
            <w:vMerge/>
          </w:tcPr>
          <w:p w14:paraId="071B3AD4" w14:textId="77777777" w:rsidR="00720382" w:rsidRPr="0039277B" w:rsidRDefault="00720382" w:rsidP="00281889">
            <w:pPr>
              <w:jc w:val="both"/>
              <w:rPr>
                <w:szCs w:val="28"/>
                <w:lang w:eastAsia="ar-SA"/>
              </w:rPr>
            </w:pPr>
          </w:p>
        </w:tc>
        <w:tc>
          <w:tcPr>
            <w:tcW w:w="4323" w:type="dxa"/>
            <w:vMerge w:val="restart"/>
            <w:vAlign w:val="center"/>
          </w:tcPr>
          <w:p w14:paraId="3AAC9462" w14:textId="77777777" w:rsidR="00720382" w:rsidRPr="0039277B" w:rsidRDefault="00720382" w:rsidP="00281889">
            <w:pPr>
              <w:jc w:val="both"/>
              <w:rPr>
                <w:szCs w:val="28"/>
                <w:lang w:eastAsia="ar-SA"/>
              </w:rPr>
            </w:pPr>
            <w:r w:rsidRPr="0039277B">
              <w:rPr>
                <w:szCs w:val="28"/>
                <w:lang w:eastAsia="ar-SA"/>
              </w:rPr>
              <w:t>1.0 – 0.9</w:t>
            </w:r>
          </w:p>
        </w:tc>
        <w:tc>
          <w:tcPr>
            <w:tcW w:w="4324" w:type="dxa"/>
            <w:vAlign w:val="center"/>
          </w:tcPr>
          <w:p w14:paraId="09C54461" w14:textId="77777777" w:rsidR="00720382" w:rsidRPr="0039277B" w:rsidRDefault="00720382" w:rsidP="00281889">
            <w:pPr>
              <w:jc w:val="both"/>
              <w:rPr>
                <w:szCs w:val="28"/>
                <w:lang w:eastAsia="ar-SA"/>
              </w:rPr>
            </w:pPr>
            <w:r w:rsidRPr="0039277B">
              <w:rPr>
                <w:szCs w:val="28"/>
                <w:lang w:eastAsia="ar-SA"/>
              </w:rPr>
              <w:t>0.6 – 0.5</w:t>
            </w:r>
          </w:p>
        </w:tc>
        <w:tc>
          <w:tcPr>
            <w:tcW w:w="709" w:type="dxa"/>
            <w:vAlign w:val="center"/>
          </w:tcPr>
          <w:p w14:paraId="6FDCE95E"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2147730E" w14:textId="77777777" w:rsidR="00720382" w:rsidRPr="0039277B" w:rsidRDefault="00720382" w:rsidP="00281889">
            <w:pPr>
              <w:jc w:val="both"/>
              <w:rPr>
                <w:szCs w:val="28"/>
                <w:lang w:eastAsia="ar-SA"/>
              </w:rPr>
            </w:pPr>
          </w:p>
        </w:tc>
      </w:tr>
      <w:tr w:rsidR="00720382" w:rsidRPr="0039277B" w14:paraId="611CAAFA" w14:textId="4D15979B" w:rsidTr="00A06E77">
        <w:trPr>
          <w:cantSplit/>
        </w:trPr>
        <w:tc>
          <w:tcPr>
            <w:tcW w:w="851" w:type="dxa"/>
            <w:vMerge/>
          </w:tcPr>
          <w:p w14:paraId="3C991E46" w14:textId="77777777" w:rsidR="00720382" w:rsidRPr="0039277B" w:rsidRDefault="00720382" w:rsidP="00281889">
            <w:pPr>
              <w:jc w:val="both"/>
              <w:rPr>
                <w:szCs w:val="28"/>
                <w:lang w:eastAsia="ar-SA"/>
              </w:rPr>
            </w:pPr>
          </w:p>
        </w:tc>
        <w:tc>
          <w:tcPr>
            <w:tcW w:w="4323" w:type="dxa"/>
            <w:vMerge/>
            <w:vAlign w:val="center"/>
          </w:tcPr>
          <w:p w14:paraId="592B334D" w14:textId="77777777" w:rsidR="00720382" w:rsidRPr="0039277B" w:rsidRDefault="00720382" w:rsidP="00281889">
            <w:pPr>
              <w:jc w:val="both"/>
              <w:rPr>
                <w:szCs w:val="28"/>
                <w:lang w:eastAsia="ar-SA"/>
              </w:rPr>
            </w:pPr>
          </w:p>
        </w:tc>
        <w:tc>
          <w:tcPr>
            <w:tcW w:w="4324" w:type="dxa"/>
            <w:vAlign w:val="center"/>
          </w:tcPr>
          <w:p w14:paraId="695C02F0" w14:textId="77777777" w:rsidR="00720382" w:rsidRPr="0039277B" w:rsidRDefault="00720382" w:rsidP="00281889">
            <w:pPr>
              <w:jc w:val="both"/>
              <w:rPr>
                <w:szCs w:val="28"/>
                <w:lang w:eastAsia="ar-SA"/>
              </w:rPr>
            </w:pPr>
            <w:r w:rsidRPr="0039277B">
              <w:rPr>
                <w:szCs w:val="28"/>
                <w:lang w:eastAsia="ar-SA"/>
              </w:rPr>
              <w:t>0.4 – 0.3</w:t>
            </w:r>
          </w:p>
        </w:tc>
        <w:tc>
          <w:tcPr>
            <w:tcW w:w="709" w:type="dxa"/>
            <w:vAlign w:val="center"/>
          </w:tcPr>
          <w:p w14:paraId="09E99598"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50660600" w14:textId="77777777" w:rsidR="00720382" w:rsidRPr="0039277B" w:rsidRDefault="00720382" w:rsidP="00281889">
            <w:pPr>
              <w:jc w:val="both"/>
              <w:rPr>
                <w:szCs w:val="28"/>
                <w:lang w:eastAsia="ar-SA"/>
              </w:rPr>
            </w:pPr>
          </w:p>
        </w:tc>
      </w:tr>
      <w:tr w:rsidR="00720382" w:rsidRPr="0039277B" w14:paraId="7DA821B4" w14:textId="75010F07" w:rsidTr="00A06E77">
        <w:trPr>
          <w:cantSplit/>
        </w:trPr>
        <w:tc>
          <w:tcPr>
            <w:tcW w:w="851" w:type="dxa"/>
            <w:vMerge/>
          </w:tcPr>
          <w:p w14:paraId="23D832F5" w14:textId="77777777" w:rsidR="00720382" w:rsidRPr="0039277B" w:rsidRDefault="00720382" w:rsidP="00281889">
            <w:pPr>
              <w:jc w:val="both"/>
              <w:rPr>
                <w:szCs w:val="28"/>
                <w:lang w:eastAsia="ar-SA"/>
              </w:rPr>
            </w:pPr>
          </w:p>
        </w:tc>
        <w:tc>
          <w:tcPr>
            <w:tcW w:w="4323" w:type="dxa"/>
            <w:vMerge/>
            <w:vAlign w:val="center"/>
          </w:tcPr>
          <w:p w14:paraId="38279754" w14:textId="77777777" w:rsidR="00720382" w:rsidRPr="0039277B" w:rsidRDefault="00720382" w:rsidP="00281889">
            <w:pPr>
              <w:jc w:val="both"/>
              <w:rPr>
                <w:szCs w:val="28"/>
                <w:lang w:eastAsia="ar-SA"/>
              </w:rPr>
            </w:pPr>
          </w:p>
        </w:tc>
        <w:tc>
          <w:tcPr>
            <w:tcW w:w="4324" w:type="dxa"/>
            <w:vAlign w:val="center"/>
          </w:tcPr>
          <w:p w14:paraId="61E53F70" w14:textId="77777777" w:rsidR="00720382" w:rsidRPr="0039277B" w:rsidRDefault="00720382" w:rsidP="00281889">
            <w:pPr>
              <w:jc w:val="both"/>
              <w:rPr>
                <w:szCs w:val="28"/>
                <w:lang w:eastAsia="ar-SA"/>
              </w:rPr>
            </w:pPr>
            <w:r w:rsidRPr="0039277B">
              <w:rPr>
                <w:szCs w:val="28"/>
                <w:lang w:eastAsia="ar-SA"/>
              </w:rPr>
              <w:t>0.2</w:t>
            </w:r>
          </w:p>
        </w:tc>
        <w:tc>
          <w:tcPr>
            <w:tcW w:w="709" w:type="dxa"/>
            <w:vAlign w:val="center"/>
          </w:tcPr>
          <w:p w14:paraId="32BFA84B"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44AA885D" w14:textId="77777777" w:rsidR="00720382" w:rsidRPr="0039277B" w:rsidRDefault="00720382" w:rsidP="00281889">
            <w:pPr>
              <w:jc w:val="both"/>
              <w:rPr>
                <w:szCs w:val="28"/>
                <w:lang w:eastAsia="ar-SA"/>
              </w:rPr>
            </w:pPr>
          </w:p>
        </w:tc>
      </w:tr>
      <w:tr w:rsidR="00720382" w:rsidRPr="0039277B" w14:paraId="49105A4D" w14:textId="5D3E2556" w:rsidTr="00A06E77">
        <w:trPr>
          <w:cantSplit/>
        </w:trPr>
        <w:tc>
          <w:tcPr>
            <w:tcW w:w="851" w:type="dxa"/>
            <w:vMerge/>
          </w:tcPr>
          <w:p w14:paraId="3621FC23" w14:textId="77777777" w:rsidR="00720382" w:rsidRPr="0039277B" w:rsidRDefault="00720382" w:rsidP="00281889">
            <w:pPr>
              <w:jc w:val="both"/>
              <w:rPr>
                <w:szCs w:val="28"/>
                <w:lang w:eastAsia="ar-SA"/>
              </w:rPr>
            </w:pPr>
          </w:p>
        </w:tc>
        <w:tc>
          <w:tcPr>
            <w:tcW w:w="4323" w:type="dxa"/>
            <w:vMerge/>
            <w:vAlign w:val="center"/>
          </w:tcPr>
          <w:p w14:paraId="50D2AD65" w14:textId="77777777" w:rsidR="00720382" w:rsidRPr="0039277B" w:rsidRDefault="00720382" w:rsidP="00281889">
            <w:pPr>
              <w:jc w:val="both"/>
              <w:rPr>
                <w:szCs w:val="28"/>
                <w:lang w:eastAsia="ar-SA"/>
              </w:rPr>
            </w:pPr>
          </w:p>
        </w:tc>
        <w:tc>
          <w:tcPr>
            <w:tcW w:w="4324" w:type="dxa"/>
            <w:vAlign w:val="center"/>
          </w:tcPr>
          <w:p w14:paraId="3D52DDFF"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2F1B6577"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342B2E02" w14:textId="77777777" w:rsidR="00720382" w:rsidRPr="0039277B" w:rsidRDefault="00720382" w:rsidP="00281889">
            <w:pPr>
              <w:jc w:val="both"/>
              <w:rPr>
                <w:szCs w:val="28"/>
                <w:lang w:eastAsia="ar-SA"/>
              </w:rPr>
            </w:pPr>
          </w:p>
        </w:tc>
      </w:tr>
      <w:tr w:rsidR="00720382" w:rsidRPr="0039277B" w14:paraId="1F8BFDE0" w14:textId="7790CD6D" w:rsidTr="00A06E77">
        <w:trPr>
          <w:cantSplit/>
        </w:trPr>
        <w:tc>
          <w:tcPr>
            <w:tcW w:w="851" w:type="dxa"/>
            <w:vMerge/>
          </w:tcPr>
          <w:p w14:paraId="13650E2C" w14:textId="77777777" w:rsidR="00720382" w:rsidRPr="0039277B" w:rsidRDefault="00720382" w:rsidP="00281889">
            <w:pPr>
              <w:jc w:val="both"/>
              <w:rPr>
                <w:szCs w:val="28"/>
                <w:lang w:eastAsia="ar-SA"/>
              </w:rPr>
            </w:pPr>
          </w:p>
        </w:tc>
        <w:tc>
          <w:tcPr>
            <w:tcW w:w="4323" w:type="dxa"/>
            <w:vMerge/>
            <w:vAlign w:val="center"/>
          </w:tcPr>
          <w:p w14:paraId="26DD6B6D" w14:textId="77777777" w:rsidR="00720382" w:rsidRPr="0039277B" w:rsidRDefault="00720382" w:rsidP="00281889">
            <w:pPr>
              <w:jc w:val="both"/>
              <w:rPr>
                <w:szCs w:val="28"/>
                <w:lang w:eastAsia="ar-SA"/>
              </w:rPr>
            </w:pPr>
          </w:p>
        </w:tc>
        <w:tc>
          <w:tcPr>
            <w:tcW w:w="4324" w:type="dxa"/>
            <w:vAlign w:val="center"/>
          </w:tcPr>
          <w:p w14:paraId="176F0C57"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1A3933FC"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0925D27A" w14:textId="77777777" w:rsidR="00720382" w:rsidRPr="0039277B" w:rsidRDefault="00720382" w:rsidP="00281889">
            <w:pPr>
              <w:jc w:val="both"/>
              <w:rPr>
                <w:szCs w:val="28"/>
                <w:lang w:eastAsia="ar-SA"/>
              </w:rPr>
            </w:pPr>
          </w:p>
        </w:tc>
      </w:tr>
      <w:tr w:rsidR="00720382" w:rsidRPr="0039277B" w14:paraId="7DCA02D1" w14:textId="0B0839D0" w:rsidTr="00A06E77">
        <w:trPr>
          <w:cantSplit/>
        </w:trPr>
        <w:tc>
          <w:tcPr>
            <w:tcW w:w="851" w:type="dxa"/>
            <w:vMerge/>
          </w:tcPr>
          <w:p w14:paraId="58973E1C" w14:textId="77777777" w:rsidR="00720382" w:rsidRPr="0039277B" w:rsidRDefault="00720382" w:rsidP="00281889">
            <w:pPr>
              <w:jc w:val="both"/>
              <w:rPr>
                <w:szCs w:val="28"/>
                <w:lang w:eastAsia="ar-SA"/>
              </w:rPr>
            </w:pPr>
          </w:p>
        </w:tc>
        <w:tc>
          <w:tcPr>
            <w:tcW w:w="4323" w:type="dxa"/>
            <w:vMerge/>
            <w:vAlign w:val="center"/>
          </w:tcPr>
          <w:p w14:paraId="3D3699CE" w14:textId="77777777" w:rsidR="00720382" w:rsidRPr="0039277B" w:rsidRDefault="00720382" w:rsidP="00281889">
            <w:pPr>
              <w:jc w:val="both"/>
              <w:rPr>
                <w:szCs w:val="28"/>
                <w:lang w:eastAsia="ar-SA"/>
              </w:rPr>
            </w:pPr>
          </w:p>
        </w:tc>
        <w:tc>
          <w:tcPr>
            <w:tcW w:w="4324" w:type="dxa"/>
            <w:vAlign w:val="center"/>
          </w:tcPr>
          <w:p w14:paraId="72B7414F"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7B516CDB"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559E8979" w14:textId="77777777" w:rsidR="00720382" w:rsidRPr="0039277B" w:rsidRDefault="00720382" w:rsidP="00281889">
            <w:pPr>
              <w:jc w:val="both"/>
              <w:rPr>
                <w:szCs w:val="28"/>
                <w:lang w:eastAsia="ar-SA"/>
              </w:rPr>
            </w:pPr>
          </w:p>
        </w:tc>
      </w:tr>
      <w:tr w:rsidR="00720382" w:rsidRPr="0039277B" w14:paraId="50AAE5C3" w14:textId="3E0CC78A" w:rsidTr="00A06E77">
        <w:trPr>
          <w:cantSplit/>
        </w:trPr>
        <w:tc>
          <w:tcPr>
            <w:tcW w:w="851" w:type="dxa"/>
            <w:vMerge/>
          </w:tcPr>
          <w:p w14:paraId="49DB1678" w14:textId="77777777" w:rsidR="00720382" w:rsidRPr="0039277B" w:rsidRDefault="00720382" w:rsidP="00281889">
            <w:pPr>
              <w:jc w:val="both"/>
              <w:rPr>
                <w:szCs w:val="28"/>
                <w:lang w:eastAsia="ar-SA"/>
              </w:rPr>
            </w:pPr>
          </w:p>
        </w:tc>
        <w:tc>
          <w:tcPr>
            <w:tcW w:w="4323" w:type="dxa"/>
            <w:vMerge w:val="restart"/>
            <w:vAlign w:val="center"/>
          </w:tcPr>
          <w:p w14:paraId="74F9CDE3" w14:textId="77777777" w:rsidR="00720382" w:rsidRPr="0039277B" w:rsidRDefault="00720382" w:rsidP="00281889">
            <w:pPr>
              <w:jc w:val="both"/>
              <w:rPr>
                <w:szCs w:val="28"/>
                <w:lang w:eastAsia="ar-SA"/>
              </w:rPr>
            </w:pPr>
            <w:r w:rsidRPr="0039277B">
              <w:rPr>
                <w:szCs w:val="28"/>
                <w:lang w:eastAsia="ar-SA"/>
              </w:rPr>
              <w:t>0.8</w:t>
            </w:r>
          </w:p>
        </w:tc>
        <w:tc>
          <w:tcPr>
            <w:tcW w:w="4324" w:type="dxa"/>
            <w:vAlign w:val="center"/>
          </w:tcPr>
          <w:p w14:paraId="2E5C6491" w14:textId="77777777" w:rsidR="00720382" w:rsidRPr="0039277B" w:rsidRDefault="00720382" w:rsidP="00281889">
            <w:pPr>
              <w:jc w:val="both"/>
              <w:rPr>
                <w:szCs w:val="28"/>
                <w:lang w:eastAsia="ar-SA"/>
              </w:rPr>
            </w:pPr>
            <w:r w:rsidRPr="0039277B">
              <w:rPr>
                <w:szCs w:val="28"/>
                <w:lang w:eastAsia="ar-SA"/>
              </w:rPr>
              <w:t>0.5 – 0.4</w:t>
            </w:r>
          </w:p>
        </w:tc>
        <w:tc>
          <w:tcPr>
            <w:tcW w:w="709" w:type="dxa"/>
            <w:vAlign w:val="center"/>
          </w:tcPr>
          <w:p w14:paraId="298AE61E"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0B4FD825" w14:textId="77777777" w:rsidR="00720382" w:rsidRPr="0039277B" w:rsidRDefault="00720382" w:rsidP="00281889">
            <w:pPr>
              <w:jc w:val="both"/>
              <w:rPr>
                <w:szCs w:val="28"/>
                <w:lang w:eastAsia="ar-SA"/>
              </w:rPr>
            </w:pPr>
          </w:p>
        </w:tc>
      </w:tr>
      <w:tr w:rsidR="00720382" w:rsidRPr="0039277B" w14:paraId="314AF832" w14:textId="1123C335" w:rsidTr="00A06E77">
        <w:trPr>
          <w:cantSplit/>
        </w:trPr>
        <w:tc>
          <w:tcPr>
            <w:tcW w:w="851" w:type="dxa"/>
            <w:vMerge/>
          </w:tcPr>
          <w:p w14:paraId="473D5403" w14:textId="77777777" w:rsidR="00720382" w:rsidRPr="0039277B" w:rsidRDefault="00720382" w:rsidP="00281889">
            <w:pPr>
              <w:jc w:val="both"/>
              <w:rPr>
                <w:szCs w:val="28"/>
                <w:lang w:eastAsia="ar-SA"/>
              </w:rPr>
            </w:pPr>
          </w:p>
        </w:tc>
        <w:tc>
          <w:tcPr>
            <w:tcW w:w="4323" w:type="dxa"/>
            <w:vMerge/>
            <w:vAlign w:val="center"/>
          </w:tcPr>
          <w:p w14:paraId="16CCDFB1" w14:textId="77777777" w:rsidR="00720382" w:rsidRPr="0039277B" w:rsidRDefault="00720382" w:rsidP="00281889">
            <w:pPr>
              <w:jc w:val="both"/>
              <w:rPr>
                <w:szCs w:val="28"/>
                <w:lang w:eastAsia="ar-SA"/>
              </w:rPr>
            </w:pPr>
          </w:p>
        </w:tc>
        <w:tc>
          <w:tcPr>
            <w:tcW w:w="4324" w:type="dxa"/>
            <w:vAlign w:val="center"/>
          </w:tcPr>
          <w:p w14:paraId="4CAE52A8" w14:textId="77777777" w:rsidR="00720382" w:rsidRPr="0039277B" w:rsidRDefault="00720382" w:rsidP="00281889">
            <w:pPr>
              <w:jc w:val="both"/>
              <w:rPr>
                <w:szCs w:val="28"/>
                <w:lang w:eastAsia="ar-SA"/>
              </w:rPr>
            </w:pPr>
            <w:r w:rsidRPr="0039277B">
              <w:rPr>
                <w:szCs w:val="28"/>
                <w:lang w:eastAsia="ar-SA"/>
              </w:rPr>
              <w:t>0.3 – 0.2</w:t>
            </w:r>
          </w:p>
        </w:tc>
        <w:tc>
          <w:tcPr>
            <w:tcW w:w="709" w:type="dxa"/>
            <w:vAlign w:val="center"/>
          </w:tcPr>
          <w:p w14:paraId="56A5CA33"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240491D6" w14:textId="77777777" w:rsidR="00720382" w:rsidRPr="0039277B" w:rsidRDefault="00720382" w:rsidP="00281889">
            <w:pPr>
              <w:jc w:val="both"/>
              <w:rPr>
                <w:szCs w:val="28"/>
                <w:lang w:eastAsia="ar-SA"/>
              </w:rPr>
            </w:pPr>
          </w:p>
        </w:tc>
      </w:tr>
      <w:tr w:rsidR="00720382" w:rsidRPr="0039277B" w14:paraId="495DD047" w14:textId="5E5B8074" w:rsidTr="00A06E77">
        <w:trPr>
          <w:cantSplit/>
        </w:trPr>
        <w:tc>
          <w:tcPr>
            <w:tcW w:w="851" w:type="dxa"/>
            <w:vMerge/>
          </w:tcPr>
          <w:p w14:paraId="24205EB2" w14:textId="77777777" w:rsidR="00720382" w:rsidRPr="0039277B" w:rsidRDefault="00720382" w:rsidP="00281889">
            <w:pPr>
              <w:jc w:val="both"/>
              <w:rPr>
                <w:szCs w:val="28"/>
                <w:lang w:eastAsia="ar-SA"/>
              </w:rPr>
            </w:pPr>
          </w:p>
        </w:tc>
        <w:tc>
          <w:tcPr>
            <w:tcW w:w="4323" w:type="dxa"/>
            <w:vMerge/>
            <w:vAlign w:val="center"/>
          </w:tcPr>
          <w:p w14:paraId="08DDA5EA" w14:textId="77777777" w:rsidR="00720382" w:rsidRPr="0039277B" w:rsidRDefault="00720382" w:rsidP="00281889">
            <w:pPr>
              <w:jc w:val="both"/>
              <w:rPr>
                <w:szCs w:val="28"/>
                <w:lang w:eastAsia="ar-SA"/>
              </w:rPr>
            </w:pPr>
          </w:p>
        </w:tc>
        <w:tc>
          <w:tcPr>
            <w:tcW w:w="4324" w:type="dxa"/>
            <w:vAlign w:val="center"/>
          </w:tcPr>
          <w:p w14:paraId="3A32ADEB"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4546D4C8"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775BC771" w14:textId="77777777" w:rsidR="00720382" w:rsidRPr="0039277B" w:rsidRDefault="00720382" w:rsidP="00281889">
            <w:pPr>
              <w:jc w:val="both"/>
              <w:rPr>
                <w:szCs w:val="28"/>
                <w:lang w:eastAsia="ar-SA"/>
              </w:rPr>
            </w:pPr>
          </w:p>
        </w:tc>
      </w:tr>
      <w:tr w:rsidR="00720382" w:rsidRPr="0039277B" w14:paraId="42EDFB37" w14:textId="16FF2A12" w:rsidTr="00A06E77">
        <w:trPr>
          <w:cantSplit/>
        </w:trPr>
        <w:tc>
          <w:tcPr>
            <w:tcW w:w="851" w:type="dxa"/>
            <w:vMerge/>
          </w:tcPr>
          <w:p w14:paraId="2F0C028B" w14:textId="77777777" w:rsidR="00720382" w:rsidRPr="0039277B" w:rsidRDefault="00720382" w:rsidP="00281889">
            <w:pPr>
              <w:jc w:val="both"/>
              <w:rPr>
                <w:szCs w:val="28"/>
                <w:lang w:eastAsia="ar-SA"/>
              </w:rPr>
            </w:pPr>
          </w:p>
        </w:tc>
        <w:tc>
          <w:tcPr>
            <w:tcW w:w="4323" w:type="dxa"/>
            <w:vMerge/>
            <w:vAlign w:val="center"/>
          </w:tcPr>
          <w:p w14:paraId="7ACA64A9" w14:textId="77777777" w:rsidR="00720382" w:rsidRPr="0039277B" w:rsidRDefault="00720382" w:rsidP="00281889">
            <w:pPr>
              <w:jc w:val="both"/>
              <w:rPr>
                <w:szCs w:val="28"/>
                <w:lang w:eastAsia="ar-SA"/>
              </w:rPr>
            </w:pPr>
          </w:p>
        </w:tc>
        <w:tc>
          <w:tcPr>
            <w:tcW w:w="4324" w:type="dxa"/>
            <w:vAlign w:val="center"/>
          </w:tcPr>
          <w:p w14:paraId="4184A340"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1877B1D5"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55FDBD4B" w14:textId="77777777" w:rsidR="00720382" w:rsidRPr="0039277B" w:rsidRDefault="00720382" w:rsidP="00281889">
            <w:pPr>
              <w:jc w:val="both"/>
              <w:rPr>
                <w:szCs w:val="28"/>
                <w:lang w:eastAsia="ar-SA"/>
              </w:rPr>
            </w:pPr>
          </w:p>
        </w:tc>
      </w:tr>
      <w:tr w:rsidR="00720382" w:rsidRPr="0039277B" w14:paraId="7091B692" w14:textId="0253CE67" w:rsidTr="00A06E77">
        <w:trPr>
          <w:cantSplit/>
        </w:trPr>
        <w:tc>
          <w:tcPr>
            <w:tcW w:w="851" w:type="dxa"/>
            <w:vMerge/>
          </w:tcPr>
          <w:p w14:paraId="3ECB47B8" w14:textId="77777777" w:rsidR="00720382" w:rsidRPr="0039277B" w:rsidRDefault="00720382" w:rsidP="00281889">
            <w:pPr>
              <w:jc w:val="both"/>
              <w:rPr>
                <w:szCs w:val="28"/>
                <w:lang w:eastAsia="ar-SA"/>
              </w:rPr>
            </w:pPr>
          </w:p>
        </w:tc>
        <w:tc>
          <w:tcPr>
            <w:tcW w:w="4323" w:type="dxa"/>
            <w:vMerge/>
            <w:vAlign w:val="center"/>
          </w:tcPr>
          <w:p w14:paraId="178B3669" w14:textId="77777777" w:rsidR="00720382" w:rsidRPr="0039277B" w:rsidRDefault="00720382" w:rsidP="00281889">
            <w:pPr>
              <w:jc w:val="both"/>
              <w:rPr>
                <w:szCs w:val="28"/>
                <w:lang w:eastAsia="ar-SA"/>
              </w:rPr>
            </w:pPr>
          </w:p>
        </w:tc>
        <w:tc>
          <w:tcPr>
            <w:tcW w:w="4324" w:type="dxa"/>
            <w:vAlign w:val="center"/>
          </w:tcPr>
          <w:p w14:paraId="52B32872"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3E237023" w14:textId="77777777" w:rsidR="00720382" w:rsidRPr="0039277B" w:rsidRDefault="00720382" w:rsidP="00281889">
            <w:pPr>
              <w:jc w:val="both"/>
              <w:rPr>
                <w:szCs w:val="28"/>
                <w:lang w:eastAsia="ar-SA"/>
              </w:rPr>
            </w:pPr>
            <w:r w:rsidRPr="0039277B">
              <w:rPr>
                <w:szCs w:val="28"/>
                <w:lang w:eastAsia="ar-SA"/>
              </w:rPr>
              <w:t>40</w:t>
            </w:r>
          </w:p>
        </w:tc>
        <w:tc>
          <w:tcPr>
            <w:tcW w:w="1134" w:type="dxa"/>
            <w:gridSpan w:val="2"/>
          </w:tcPr>
          <w:p w14:paraId="6421E4F6" w14:textId="77777777" w:rsidR="00720382" w:rsidRPr="0039277B" w:rsidRDefault="00720382" w:rsidP="00281889">
            <w:pPr>
              <w:jc w:val="both"/>
              <w:rPr>
                <w:szCs w:val="28"/>
                <w:lang w:eastAsia="ar-SA"/>
              </w:rPr>
            </w:pPr>
          </w:p>
        </w:tc>
      </w:tr>
      <w:tr w:rsidR="00720382" w:rsidRPr="0039277B" w14:paraId="28D8CF54" w14:textId="03599D45" w:rsidTr="00A06E77">
        <w:trPr>
          <w:cantSplit/>
        </w:trPr>
        <w:tc>
          <w:tcPr>
            <w:tcW w:w="851" w:type="dxa"/>
            <w:vMerge/>
          </w:tcPr>
          <w:p w14:paraId="2115E04C" w14:textId="77777777" w:rsidR="00720382" w:rsidRPr="0039277B" w:rsidRDefault="00720382" w:rsidP="00281889">
            <w:pPr>
              <w:jc w:val="both"/>
              <w:rPr>
                <w:szCs w:val="28"/>
                <w:lang w:eastAsia="ar-SA"/>
              </w:rPr>
            </w:pPr>
          </w:p>
        </w:tc>
        <w:tc>
          <w:tcPr>
            <w:tcW w:w="4323" w:type="dxa"/>
            <w:vMerge w:val="restart"/>
            <w:vAlign w:val="center"/>
          </w:tcPr>
          <w:p w14:paraId="5F4A94C1" w14:textId="77777777" w:rsidR="00720382" w:rsidRPr="0039277B" w:rsidRDefault="00720382" w:rsidP="00281889">
            <w:pPr>
              <w:jc w:val="both"/>
              <w:rPr>
                <w:szCs w:val="28"/>
                <w:lang w:eastAsia="ar-SA"/>
              </w:rPr>
            </w:pPr>
            <w:r w:rsidRPr="0039277B">
              <w:rPr>
                <w:szCs w:val="28"/>
                <w:lang w:eastAsia="ar-SA"/>
              </w:rPr>
              <w:t>0.7</w:t>
            </w:r>
          </w:p>
        </w:tc>
        <w:tc>
          <w:tcPr>
            <w:tcW w:w="4324" w:type="dxa"/>
            <w:vAlign w:val="center"/>
          </w:tcPr>
          <w:p w14:paraId="4B39A573" w14:textId="77777777" w:rsidR="00720382" w:rsidRPr="0039277B" w:rsidRDefault="00720382" w:rsidP="00281889">
            <w:pPr>
              <w:jc w:val="both"/>
              <w:rPr>
                <w:szCs w:val="28"/>
                <w:lang w:eastAsia="ar-SA"/>
              </w:rPr>
            </w:pPr>
            <w:r w:rsidRPr="0039277B">
              <w:rPr>
                <w:szCs w:val="28"/>
                <w:lang w:eastAsia="ar-SA"/>
              </w:rPr>
              <w:t>0.4</w:t>
            </w:r>
          </w:p>
        </w:tc>
        <w:tc>
          <w:tcPr>
            <w:tcW w:w="709" w:type="dxa"/>
            <w:vAlign w:val="center"/>
          </w:tcPr>
          <w:p w14:paraId="7D8D17D9"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1FF319C3" w14:textId="77777777" w:rsidR="00720382" w:rsidRPr="0039277B" w:rsidRDefault="00720382" w:rsidP="00281889">
            <w:pPr>
              <w:jc w:val="both"/>
              <w:rPr>
                <w:szCs w:val="28"/>
                <w:lang w:eastAsia="ar-SA"/>
              </w:rPr>
            </w:pPr>
          </w:p>
        </w:tc>
      </w:tr>
      <w:tr w:rsidR="00720382" w:rsidRPr="0039277B" w14:paraId="70B3B133" w14:textId="4C30226F" w:rsidTr="00A06E77">
        <w:trPr>
          <w:cantSplit/>
        </w:trPr>
        <w:tc>
          <w:tcPr>
            <w:tcW w:w="851" w:type="dxa"/>
            <w:vMerge/>
          </w:tcPr>
          <w:p w14:paraId="209687C9" w14:textId="77777777" w:rsidR="00720382" w:rsidRPr="0039277B" w:rsidRDefault="00720382" w:rsidP="00281889">
            <w:pPr>
              <w:jc w:val="both"/>
              <w:rPr>
                <w:szCs w:val="28"/>
                <w:lang w:eastAsia="ar-SA"/>
              </w:rPr>
            </w:pPr>
          </w:p>
        </w:tc>
        <w:tc>
          <w:tcPr>
            <w:tcW w:w="4323" w:type="dxa"/>
            <w:vMerge/>
            <w:vAlign w:val="center"/>
          </w:tcPr>
          <w:p w14:paraId="49E3DB52" w14:textId="77777777" w:rsidR="00720382" w:rsidRPr="0039277B" w:rsidRDefault="00720382" w:rsidP="00281889">
            <w:pPr>
              <w:jc w:val="both"/>
              <w:rPr>
                <w:szCs w:val="28"/>
                <w:lang w:eastAsia="ar-SA"/>
              </w:rPr>
            </w:pPr>
          </w:p>
        </w:tc>
        <w:tc>
          <w:tcPr>
            <w:tcW w:w="4324" w:type="dxa"/>
            <w:vAlign w:val="center"/>
          </w:tcPr>
          <w:p w14:paraId="4561C68F" w14:textId="77777777" w:rsidR="00720382" w:rsidRPr="0039277B" w:rsidRDefault="00720382" w:rsidP="00281889">
            <w:pPr>
              <w:jc w:val="both"/>
              <w:rPr>
                <w:szCs w:val="28"/>
                <w:lang w:eastAsia="ar-SA"/>
              </w:rPr>
            </w:pPr>
            <w:r w:rsidRPr="0039277B">
              <w:rPr>
                <w:szCs w:val="28"/>
                <w:lang w:eastAsia="ar-SA"/>
              </w:rPr>
              <w:t>0.3 – 0.2</w:t>
            </w:r>
          </w:p>
        </w:tc>
        <w:tc>
          <w:tcPr>
            <w:tcW w:w="709" w:type="dxa"/>
            <w:vAlign w:val="center"/>
          </w:tcPr>
          <w:p w14:paraId="530B39C2"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6DA5D8EF" w14:textId="77777777" w:rsidR="00720382" w:rsidRPr="0039277B" w:rsidRDefault="00720382" w:rsidP="00281889">
            <w:pPr>
              <w:jc w:val="both"/>
              <w:rPr>
                <w:szCs w:val="28"/>
                <w:lang w:eastAsia="ar-SA"/>
              </w:rPr>
            </w:pPr>
          </w:p>
        </w:tc>
      </w:tr>
      <w:tr w:rsidR="00720382" w:rsidRPr="0039277B" w14:paraId="4F75D190" w14:textId="0E803626" w:rsidTr="00A06E77">
        <w:trPr>
          <w:cantSplit/>
        </w:trPr>
        <w:tc>
          <w:tcPr>
            <w:tcW w:w="851" w:type="dxa"/>
            <w:vMerge/>
          </w:tcPr>
          <w:p w14:paraId="38A1D6AE" w14:textId="77777777" w:rsidR="00720382" w:rsidRPr="0039277B" w:rsidRDefault="00720382" w:rsidP="00281889">
            <w:pPr>
              <w:jc w:val="both"/>
              <w:rPr>
                <w:szCs w:val="28"/>
                <w:lang w:eastAsia="ar-SA"/>
              </w:rPr>
            </w:pPr>
          </w:p>
        </w:tc>
        <w:tc>
          <w:tcPr>
            <w:tcW w:w="4323" w:type="dxa"/>
            <w:vMerge/>
            <w:vAlign w:val="center"/>
          </w:tcPr>
          <w:p w14:paraId="33B5B371" w14:textId="77777777" w:rsidR="00720382" w:rsidRPr="0039277B" w:rsidRDefault="00720382" w:rsidP="00281889">
            <w:pPr>
              <w:jc w:val="both"/>
              <w:rPr>
                <w:szCs w:val="28"/>
                <w:lang w:eastAsia="ar-SA"/>
              </w:rPr>
            </w:pPr>
          </w:p>
        </w:tc>
        <w:tc>
          <w:tcPr>
            <w:tcW w:w="4324" w:type="dxa"/>
            <w:vAlign w:val="center"/>
          </w:tcPr>
          <w:p w14:paraId="5CB1D4E9"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2D41C6D6"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67AA03E1" w14:textId="77777777" w:rsidR="00720382" w:rsidRPr="0039277B" w:rsidRDefault="00720382" w:rsidP="00281889">
            <w:pPr>
              <w:jc w:val="both"/>
              <w:rPr>
                <w:szCs w:val="28"/>
                <w:lang w:eastAsia="ar-SA"/>
              </w:rPr>
            </w:pPr>
          </w:p>
        </w:tc>
      </w:tr>
      <w:tr w:rsidR="00720382" w:rsidRPr="0039277B" w14:paraId="4B54ACBD" w14:textId="0063B1CC" w:rsidTr="00A06E77">
        <w:trPr>
          <w:cantSplit/>
        </w:trPr>
        <w:tc>
          <w:tcPr>
            <w:tcW w:w="851" w:type="dxa"/>
            <w:vMerge/>
          </w:tcPr>
          <w:p w14:paraId="75F568A3" w14:textId="77777777" w:rsidR="00720382" w:rsidRPr="0039277B" w:rsidRDefault="00720382" w:rsidP="00281889">
            <w:pPr>
              <w:jc w:val="both"/>
              <w:rPr>
                <w:szCs w:val="28"/>
                <w:lang w:eastAsia="ar-SA"/>
              </w:rPr>
            </w:pPr>
          </w:p>
        </w:tc>
        <w:tc>
          <w:tcPr>
            <w:tcW w:w="4323" w:type="dxa"/>
            <w:vMerge/>
            <w:vAlign w:val="center"/>
          </w:tcPr>
          <w:p w14:paraId="62BC218F" w14:textId="77777777" w:rsidR="00720382" w:rsidRPr="0039277B" w:rsidRDefault="00720382" w:rsidP="00281889">
            <w:pPr>
              <w:jc w:val="both"/>
              <w:rPr>
                <w:szCs w:val="28"/>
                <w:lang w:eastAsia="ar-SA"/>
              </w:rPr>
            </w:pPr>
          </w:p>
        </w:tc>
        <w:tc>
          <w:tcPr>
            <w:tcW w:w="4324" w:type="dxa"/>
            <w:vAlign w:val="center"/>
          </w:tcPr>
          <w:p w14:paraId="66605DF6"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1A019F9B"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0BA89789" w14:textId="77777777" w:rsidR="00720382" w:rsidRPr="0039277B" w:rsidRDefault="00720382" w:rsidP="00281889">
            <w:pPr>
              <w:jc w:val="both"/>
              <w:rPr>
                <w:szCs w:val="28"/>
                <w:lang w:eastAsia="ar-SA"/>
              </w:rPr>
            </w:pPr>
          </w:p>
        </w:tc>
      </w:tr>
      <w:tr w:rsidR="00720382" w:rsidRPr="0039277B" w14:paraId="38A31E24" w14:textId="5DCA0DA1" w:rsidTr="00A06E77">
        <w:trPr>
          <w:cantSplit/>
        </w:trPr>
        <w:tc>
          <w:tcPr>
            <w:tcW w:w="851" w:type="dxa"/>
            <w:vMerge/>
          </w:tcPr>
          <w:p w14:paraId="0A73A7AE" w14:textId="77777777" w:rsidR="00720382" w:rsidRPr="0039277B" w:rsidRDefault="00720382" w:rsidP="00281889">
            <w:pPr>
              <w:jc w:val="both"/>
              <w:rPr>
                <w:szCs w:val="28"/>
                <w:lang w:eastAsia="ar-SA"/>
              </w:rPr>
            </w:pPr>
          </w:p>
        </w:tc>
        <w:tc>
          <w:tcPr>
            <w:tcW w:w="4323" w:type="dxa"/>
            <w:vMerge/>
            <w:vAlign w:val="center"/>
          </w:tcPr>
          <w:p w14:paraId="11F46999" w14:textId="77777777" w:rsidR="00720382" w:rsidRPr="0039277B" w:rsidRDefault="00720382" w:rsidP="00281889">
            <w:pPr>
              <w:jc w:val="both"/>
              <w:rPr>
                <w:szCs w:val="28"/>
                <w:lang w:eastAsia="ar-SA"/>
              </w:rPr>
            </w:pPr>
          </w:p>
        </w:tc>
        <w:tc>
          <w:tcPr>
            <w:tcW w:w="4324" w:type="dxa"/>
            <w:vAlign w:val="center"/>
          </w:tcPr>
          <w:p w14:paraId="6883CC93"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234C13DF" w14:textId="77777777" w:rsidR="00720382" w:rsidRPr="0039277B" w:rsidRDefault="00720382" w:rsidP="00281889">
            <w:pPr>
              <w:jc w:val="both"/>
              <w:rPr>
                <w:szCs w:val="28"/>
                <w:lang w:eastAsia="ar-SA"/>
              </w:rPr>
            </w:pPr>
            <w:r w:rsidRPr="0039277B">
              <w:rPr>
                <w:szCs w:val="28"/>
                <w:lang w:eastAsia="ar-SA"/>
              </w:rPr>
              <w:t>40</w:t>
            </w:r>
          </w:p>
        </w:tc>
        <w:tc>
          <w:tcPr>
            <w:tcW w:w="1134" w:type="dxa"/>
            <w:gridSpan w:val="2"/>
          </w:tcPr>
          <w:p w14:paraId="2B79BDCF" w14:textId="77777777" w:rsidR="00720382" w:rsidRPr="0039277B" w:rsidRDefault="00720382" w:rsidP="00281889">
            <w:pPr>
              <w:jc w:val="both"/>
              <w:rPr>
                <w:szCs w:val="28"/>
                <w:lang w:eastAsia="ar-SA"/>
              </w:rPr>
            </w:pPr>
          </w:p>
        </w:tc>
      </w:tr>
      <w:tr w:rsidR="00720382" w:rsidRPr="0039277B" w14:paraId="07B1D1F3" w14:textId="78738111" w:rsidTr="00A06E77">
        <w:trPr>
          <w:cantSplit/>
        </w:trPr>
        <w:tc>
          <w:tcPr>
            <w:tcW w:w="851" w:type="dxa"/>
            <w:vMerge/>
          </w:tcPr>
          <w:p w14:paraId="64C81388" w14:textId="77777777" w:rsidR="00720382" w:rsidRPr="0039277B" w:rsidRDefault="00720382" w:rsidP="00281889">
            <w:pPr>
              <w:jc w:val="both"/>
              <w:rPr>
                <w:szCs w:val="28"/>
                <w:lang w:eastAsia="ar-SA"/>
              </w:rPr>
            </w:pPr>
          </w:p>
        </w:tc>
        <w:tc>
          <w:tcPr>
            <w:tcW w:w="4323" w:type="dxa"/>
            <w:vMerge w:val="restart"/>
            <w:vAlign w:val="center"/>
          </w:tcPr>
          <w:p w14:paraId="6AA23B0B" w14:textId="77777777" w:rsidR="00720382" w:rsidRPr="0039277B" w:rsidRDefault="00720382" w:rsidP="00281889">
            <w:pPr>
              <w:jc w:val="both"/>
              <w:rPr>
                <w:szCs w:val="28"/>
                <w:lang w:eastAsia="ar-SA"/>
              </w:rPr>
            </w:pPr>
            <w:r w:rsidRPr="0039277B">
              <w:rPr>
                <w:szCs w:val="28"/>
                <w:lang w:eastAsia="ar-SA"/>
              </w:rPr>
              <w:t>0.6</w:t>
            </w:r>
          </w:p>
        </w:tc>
        <w:tc>
          <w:tcPr>
            <w:tcW w:w="4324" w:type="dxa"/>
            <w:vAlign w:val="center"/>
          </w:tcPr>
          <w:p w14:paraId="6CC011C0" w14:textId="77777777" w:rsidR="00720382" w:rsidRPr="0039277B" w:rsidRDefault="00720382" w:rsidP="00281889">
            <w:pPr>
              <w:jc w:val="both"/>
              <w:rPr>
                <w:szCs w:val="28"/>
                <w:lang w:eastAsia="ar-SA"/>
              </w:rPr>
            </w:pPr>
            <w:r w:rsidRPr="0039277B">
              <w:rPr>
                <w:szCs w:val="28"/>
                <w:lang w:eastAsia="ar-SA"/>
              </w:rPr>
              <w:t>0.3</w:t>
            </w:r>
          </w:p>
        </w:tc>
        <w:tc>
          <w:tcPr>
            <w:tcW w:w="709" w:type="dxa"/>
            <w:vAlign w:val="center"/>
          </w:tcPr>
          <w:p w14:paraId="1F75DD27"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022B6556" w14:textId="77777777" w:rsidR="00720382" w:rsidRPr="0039277B" w:rsidRDefault="00720382" w:rsidP="00281889">
            <w:pPr>
              <w:jc w:val="both"/>
              <w:rPr>
                <w:szCs w:val="28"/>
                <w:lang w:eastAsia="ar-SA"/>
              </w:rPr>
            </w:pPr>
          </w:p>
        </w:tc>
      </w:tr>
      <w:tr w:rsidR="00720382" w:rsidRPr="0039277B" w14:paraId="53EB9533" w14:textId="55DB46F8" w:rsidTr="00A06E77">
        <w:trPr>
          <w:cantSplit/>
        </w:trPr>
        <w:tc>
          <w:tcPr>
            <w:tcW w:w="851" w:type="dxa"/>
            <w:vMerge/>
          </w:tcPr>
          <w:p w14:paraId="4BD01445" w14:textId="77777777" w:rsidR="00720382" w:rsidRPr="0039277B" w:rsidRDefault="00720382" w:rsidP="00281889">
            <w:pPr>
              <w:jc w:val="both"/>
              <w:rPr>
                <w:szCs w:val="28"/>
                <w:lang w:eastAsia="ar-SA"/>
              </w:rPr>
            </w:pPr>
          </w:p>
        </w:tc>
        <w:tc>
          <w:tcPr>
            <w:tcW w:w="4323" w:type="dxa"/>
            <w:vMerge/>
            <w:vAlign w:val="center"/>
          </w:tcPr>
          <w:p w14:paraId="08A66F5D" w14:textId="77777777" w:rsidR="00720382" w:rsidRPr="0039277B" w:rsidRDefault="00720382" w:rsidP="00281889">
            <w:pPr>
              <w:jc w:val="both"/>
              <w:rPr>
                <w:szCs w:val="28"/>
                <w:lang w:eastAsia="ar-SA"/>
              </w:rPr>
            </w:pPr>
          </w:p>
        </w:tc>
        <w:tc>
          <w:tcPr>
            <w:tcW w:w="4324" w:type="dxa"/>
            <w:vAlign w:val="center"/>
          </w:tcPr>
          <w:p w14:paraId="740B0385" w14:textId="77777777" w:rsidR="00720382" w:rsidRPr="0039277B" w:rsidRDefault="00720382" w:rsidP="00281889">
            <w:pPr>
              <w:jc w:val="both"/>
              <w:rPr>
                <w:szCs w:val="28"/>
                <w:lang w:eastAsia="ar-SA"/>
              </w:rPr>
            </w:pPr>
            <w:r w:rsidRPr="0039277B">
              <w:rPr>
                <w:szCs w:val="28"/>
                <w:lang w:eastAsia="ar-SA"/>
              </w:rPr>
              <w:t>0.2</w:t>
            </w:r>
          </w:p>
        </w:tc>
        <w:tc>
          <w:tcPr>
            <w:tcW w:w="709" w:type="dxa"/>
            <w:vAlign w:val="center"/>
          </w:tcPr>
          <w:p w14:paraId="6593031E"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583E70CF" w14:textId="77777777" w:rsidR="00720382" w:rsidRPr="0039277B" w:rsidRDefault="00720382" w:rsidP="00281889">
            <w:pPr>
              <w:jc w:val="both"/>
              <w:rPr>
                <w:szCs w:val="28"/>
                <w:lang w:eastAsia="ar-SA"/>
              </w:rPr>
            </w:pPr>
          </w:p>
        </w:tc>
      </w:tr>
      <w:tr w:rsidR="00720382" w:rsidRPr="0039277B" w14:paraId="4B91E033" w14:textId="6E7AA870" w:rsidTr="00A06E77">
        <w:trPr>
          <w:cantSplit/>
        </w:trPr>
        <w:tc>
          <w:tcPr>
            <w:tcW w:w="851" w:type="dxa"/>
            <w:vMerge/>
          </w:tcPr>
          <w:p w14:paraId="0FC7B6AC" w14:textId="77777777" w:rsidR="00720382" w:rsidRPr="0039277B" w:rsidRDefault="00720382" w:rsidP="00281889">
            <w:pPr>
              <w:jc w:val="both"/>
              <w:rPr>
                <w:szCs w:val="28"/>
                <w:lang w:eastAsia="ar-SA"/>
              </w:rPr>
            </w:pPr>
          </w:p>
        </w:tc>
        <w:tc>
          <w:tcPr>
            <w:tcW w:w="4323" w:type="dxa"/>
            <w:vMerge/>
            <w:vAlign w:val="center"/>
          </w:tcPr>
          <w:p w14:paraId="7BB7A299" w14:textId="77777777" w:rsidR="00720382" w:rsidRPr="0039277B" w:rsidRDefault="00720382" w:rsidP="00281889">
            <w:pPr>
              <w:jc w:val="both"/>
              <w:rPr>
                <w:szCs w:val="28"/>
                <w:lang w:eastAsia="ar-SA"/>
              </w:rPr>
            </w:pPr>
          </w:p>
        </w:tc>
        <w:tc>
          <w:tcPr>
            <w:tcW w:w="4324" w:type="dxa"/>
            <w:vAlign w:val="center"/>
          </w:tcPr>
          <w:p w14:paraId="4EE5B7AD"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5DC4377F"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729CB876" w14:textId="77777777" w:rsidR="00720382" w:rsidRPr="0039277B" w:rsidRDefault="00720382" w:rsidP="00281889">
            <w:pPr>
              <w:jc w:val="both"/>
              <w:rPr>
                <w:szCs w:val="28"/>
                <w:lang w:eastAsia="ar-SA"/>
              </w:rPr>
            </w:pPr>
          </w:p>
        </w:tc>
      </w:tr>
      <w:tr w:rsidR="00720382" w:rsidRPr="0039277B" w14:paraId="46C65D6D" w14:textId="015D76BD" w:rsidTr="00A06E77">
        <w:trPr>
          <w:cantSplit/>
        </w:trPr>
        <w:tc>
          <w:tcPr>
            <w:tcW w:w="851" w:type="dxa"/>
            <w:vMerge/>
          </w:tcPr>
          <w:p w14:paraId="3652CEEF" w14:textId="77777777" w:rsidR="00720382" w:rsidRPr="0039277B" w:rsidRDefault="00720382" w:rsidP="00281889">
            <w:pPr>
              <w:jc w:val="both"/>
              <w:rPr>
                <w:szCs w:val="28"/>
                <w:lang w:eastAsia="ar-SA"/>
              </w:rPr>
            </w:pPr>
          </w:p>
        </w:tc>
        <w:tc>
          <w:tcPr>
            <w:tcW w:w="4323" w:type="dxa"/>
            <w:vMerge/>
            <w:vAlign w:val="center"/>
          </w:tcPr>
          <w:p w14:paraId="21D96877" w14:textId="77777777" w:rsidR="00720382" w:rsidRPr="0039277B" w:rsidRDefault="00720382" w:rsidP="00281889">
            <w:pPr>
              <w:jc w:val="both"/>
              <w:rPr>
                <w:szCs w:val="28"/>
                <w:lang w:eastAsia="ar-SA"/>
              </w:rPr>
            </w:pPr>
          </w:p>
        </w:tc>
        <w:tc>
          <w:tcPr>
            <w:tcW w:w="4324" w:type="dxa"/>
            <w:vAlign w:val="center"/>
          </w:tcPr>
          <w:p w14:paraId="2C895534"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2B9679AB"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79A0EB7A" w14:textId="77777777" w:rsidR="00720382" w:rsidRPr="0039277B" w:rsidRDefault="00720382" w:rsidP="00281889">
            <w:pPr>
              <w:jc w:val="both"/>
              <w:rPr>
                <w:szCs w:val="28"/>
                <w:lang w:eastAsia="ar-SA"/>
              </w:rPr>
            </w:pPr>
          </w:p>
        </w:tc>
      </w:tr>
      <w:tr w:rsidR="00720382" w:rsidRPr="0039277B" w14:paraId="50482EA4" w14:textId="2D7697B7" w:rsidTr="00A06E77">
        <w:trPr>
          <w:cantSplit/>
        </w:trPr>
        <w:tc>
          <w:tcPr>
            <w:tcW w:w="851" w:type="dxa"/>
            <w:vMerge/>
          </w:tcPr>
          <w:p w14:paraId="42FB034D" w14:textId="77777777" w:rsidR="00720382" w:rsidRPr="0039277B" w:rsidRDefault="00720382" w:rsidP="00281889">
            <w:pPr>
              <w:jc w:val="both"/>
              <w:rPr>
                <w:szCs w:val="28"/>
                <w:lang w:eastAsia="ar-SA"/>
              </w:rPr>
            </w:pPr>
          </w:p>
        </w:tc>
        <w:tc>
          <w:tcPr>
            <w:tcW w:w="4323" w:type="dxa"/>
            <w:vMerge/>
            <w:vAlign w:val="center"/>
          </w:tcPr>
          <w:p w14:paraId="32BA7F9C" w14:textId="77777777" w:rsidR="00720382" w:rsidRPr="0039277B" w:rsidRDefault="00720382" w:rsidP="00281889">
            <w:pPr>
              <w:jc w:val="both"/>
              <w:rPr>
                <w:szCs w:val="28"/>
                <w:lang w:eastAsia="ar-SA"/>
              </w:rPr>
            </w:pPr>
          </w:p>
        </w:tc>
        <w:tc>
          <w:tcPr>
            <w:tcW w:w="4324" w:type="dxa"/>
            <w:vAlign w:val="center"/>
          </w:tcPr>
          <w:p w14:paraId="37BE46F5"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19B50331"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39A7182E" w14:textId="77777777" w:rsidR="00720382" w:rsidRPr="0039277B" w:rsidRDefault="00720382" w:rsidP="00281889">
            <w:pPr>
              <w:jc w:val="both"/>
              <w:rPr>
                <w:szCs w:val="28"/>
                <w:lang w:eastAsia="ar-SA"/>
              </w:rPr>
            </w:pPr>
          </w:p>
        </w:tc>
      </w:tr>
      <w:tr w:rsidR="00720382" w:rsidRPr="0039277B" w14:paraId="0307C83C" w14:textId="5A57683D" w:rsidTr="00A06E77">
        <w:trPr>
          <w:cantSplit/>
        </w:trPr>
        <w:tc>
          <w:tcPr>
            <w:tcW w:w="851" w:type="dxa"/>
            <w:vMerge/>
          </w:tcPr>
          <w:p w14:paraId="7C321A1F" w14:textId="77777777" w:rsidR="00720382" w:rsidRPr="0039277B" w:rsidRDefault="00720382" w:rsidP="00281889">
            <w:pPr>
              <w:jc w:val="both"/>
              <w:rPr>
                <w:szCs w:val="28"/>
                <w:lang w:eastAsia="ar-SA"/>
              </w:rPr>
            </w:pPr>
          </w:p>
        </w:tc>
        <w:tc>
          <w:tcPr>
            <w:tcW w:w="4323" w:type="dxa"/>
            <w:vMerge w:val="restart"/>
            <w:vAlign w:val="center"/>
          </w:tcPr>
          <w:p w14:paraId="29212195" w14:textId="77777777" w:rsidR="00720382" w:rsidRPr="0039277B" w:rsidRDefault="00720382" w:rsidP="00281889">
            <w:pPr>
              <w:jc w:val="both"/>
              <w:rPr>
                <w:szCs w:val="28"/>
                <w:lang w:eastAsia="ar-SA"/>
              </w:rPr>
            </w:pPr>
            <w:r w:rsidRPr="0039277B">
              <w:rPr>
                <w:szCs w:val="28"/>
                <w:lang w:eastAsia="ar-SA"/>
              </w:rPr>
              <w:t>0.5</w:t>
            </w:r>
          </w:p>
        </w:tc>
        <w:tc>
          <w:tcPr>
            <w:tcW w:w="4324" w:type="dxa"/>
            <w:vAlign w:val="center"/>
          </w:tcPr>
          <w:p w14:paraId="77121097" w14:textId="77777777" w:rsidR="00720382" w:rsidRPr="0039277B" w:rsidRDefault="00720382" w:rsidP="00281889">
            <w:pPr>
              <w:jc w:val="both"/>
              <w:rPr>
                <w:szCs w:val="28"/>
                <w:lang w:eastAsia="ar-SA"/>
              </w:rPr>
            </w:pPr>
            <w:r w:rsidRPr="0039277B">
              <w:rPr>
                <w:szCs w:val="28"/>
                <w:lang w:eastAsia="ar-SA"/>
              </w:rPr>
              <w:t>0.2</w:t>
            </w:r>
          </w:p>
        </w:tc>
        <w:tc>
          <w:tcPr>
            <w:tcW w:w="709" w:type="dxa"/>
            <w:vAlign w:val="center"/>
          </w:tcPr>
          <w:p w14:paraId="0B136B4B"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646C998" w14:textId="77777777" w:rsidR="00720382" w:rsidRPr="0039277B" w:rsidRDefault="00720382" w:rsidP="00281889">
            <w:pPr>
              <w:jc w:val="both"/>
              <w:rPr>
                <w:szCs w:val="28"/>
                <w:lang w:eastAsia="ar-SA"/>
              </w:rPr>
            </w:pPr>
          </w:p>
        </w:tc>
      </w:tr>
      <w:tr w:rsidR="00720382" w:rsidRPr="0039277B" w14:paraId="0762D8F0" w14:textId="44B0B977" w:rsidTr="00A06E77">
        <w:trPr>
          <w:cantSplit/>
        </w:trPr>
        <w:tc>
          <w:tcPr>
            <w:tcW w:w="851" w:type="dxa"/>
            <w:vMerge/>
          </w:tcPr>
          <w:p w14:paraId="5C994ACF" w14:textId="77777777" w:rsidR="00720382" w:rsidRPr="0039277B" w:rsidRDefault="00720382" w:rsidP="00281889">
            <w:pPr>
              <w:jc w:val="both"/>
              <w:rPr>
                <w:szCs w:val="28"/>
                <w:lang w:eastAsia="ar-SA"/>
              </w:rPr>
            </w:pPr>
          </w:p>
        </w:tc>
        <w:tc>
          <w:tcPr>
            <w:tcW w:w="4323" w:type="dxa"/>
            <w:vMerge/>
            <w:vAlign w:val="center"/>
          </w:tcPr>
          <w:p w14:paraId="7FD7DD0F" w14:textId="77777777" w:rsidR="00720382" w:rsidRPr="0039277B" w:rsidRDefault="00720382" w:rsidP="00281889">
            <w:pPr>
              <w:jc w:val="both"/>
              <w:rPr>
                <w:szCs w:val="28"/>
                <w:lang w:eastAsia="ar-SA"/>
              </w:rPr>
            </w:pPr>
          </w:p>
        </w:tc>
        <w:tc>
          <w:tcPr>
            <w:tcW w:w="4324" w:type="dxa"/>
            <w:vAlign w:val="center"/>
          </w:tcPr>
          <w:p w14:paraId="174894F1"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5686AB3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4AC7DDA0" w14:textId="77777777" w:rsidR="00720382" w:rsidRPr="0039277B" w:rsidRDefault="00720382" w:rsidP="00281889">
            <w:pPr>
              <w:jc w:val="both"/>
              <w:rPr>
                <w:szCs w:val="28"/>
                <w:lang w:eastAsia="ar-SA"/>
              </w:rPr>
            </w:pPr>
          </w:p>
        </w:tc>
      </w:tr>
      <w:tr w:rsidR="00720382" w:rsidRPr="0039277B" w14:paraId="48AE73A6" w14:textId="708E2355" w:rsidTr="00A06E77">
        <w:trPr>
          <w:cantSplit/>
        </w:trPr>
        <w:tc>
          <w:tcPr>
            <w:tcW w:w="851" w:type="dxa"/>
            <w:vMerge/>
          </w:tcPr>
          <w:p w14:paraId="76292A01" w14:textId="77777777" w:rsidR="00720382" w:rsidRPr="0039277B" w:rsidRDefault="00720382" w:rsidP="00281889">
            <w:pPr>
              <w:jc w:val="both"/>
              <w:rPr>
                <w:szCs w:val="28"/>
                <w:lang w:eastAsia="ar-SA"/>
              </w:rPr>
            </w:pPr>
          </w:p>
        </w:tc>
        <w:tc>
          <w:tcPr>
            <w:tcW w:w="4323" w:type="dxa"/>
            <w:vMerge/>
            <w:vAlign w:val="center"/>
          </w:tcPr>
          <w:p w14:paraId="243D58C2" w14:textId="77777777" w:rsidR="00720382" w:rsidRPr="0039277B" w:rsidRDefault="00720382" w:rsidP="00281889">
            <w:pPr>
              <w:jc w:val="both"/>
              <w:rPr>
                <w:szCs w:val="28"/>
                <w:lang w:eastAsia="ar-SA"/>
              </w:rPr>
            </w:pPr>
          </w:p>
        </w:tc>
        <w:tc>
          <w:tcPr>
            <w:tcW w:w="4324" w:type="dxa"/>
            <w:vAlign w:val="center"/>
          </w:tcPr>
          <w:p w14:paraId="6082CFA2"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15646CCB"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17EE566A" w14:textId="77777777" w:rsidR="00720382" w:rsidRPr="0039277B" w:rsidRDefault="00720382" w:rsidP="00281889">
            <w:pPr>
              <w:jc w:val="both"/>
              <w:rPr>
                <w:szCs w:val="28"/>
                <w:lang w:eastAsia="ar-SA"/>
              </w:rPr>
            </w:pPr>
          </w:p>
        </w:tc>
      </w:tr>
      <w:tr w:rsidR="00720382" w:rsidRPr="0039277B" w14:paraId="5DBB7846" w14:textId="2D75CE97" w:rsidTr="00A06E77">
        <w:trPr>
          <w:cantSplit/>
        </w:trPr>
        <w:tc>
          <w:tcPr>
            <w:tcW w:w="851" w:type="dxa"/>
            <w:vMerge/>
          </w:tcPr>
          <w:p w14:paraId="67978137" w14:textId="77777777" w:rsidR="00720382" w:rsidRPr="0039277B" w:rsidRDefault="00720382" w:rsidP="00281889">
            <w:pPr>
              <w:jc w:val="both"/>
              <w:rPr>
                <w:szCs w:val="28"/>
                <w:lang w:eastAsia="ar-SA"/>
              </w:rPr>
            </w:pPr>
          </w:p>
        </w:tc>
        <w:tc>
          <w:tcPr>
            <w:tcW w:w="4323" w:type="dxa"/>
            <w:vMerge/>
            <w:vAlign w:val="center"/>
          </w:tcPr>
          <w:p w14:paraId="3A4519FC" w14:textId="77777777" w:rsidR="00720382" w:rsidRPr="0039277B" w:rsidRDefault="00720382" w:rsidP="00281889">
            <w:pPr>
              <w:jc w:val="both"/>
              <w:rPr>
                <w:szCs w:val="28"/>
                <w:lang w:eastAsia="ar-SA"/>
              </w:rPr>
            </w:pPr>
          </w:p>
        </w:tc>
        <w:tc>
          <w:tcPr>
            <w:tcW w:w="4324" w:type="dxa"/>
            <w:vAlign w:val="center"/>
          </w:tcPr>
          <w:p w14:paraId="0802ADD2"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69D2F986"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1B834588" w14:textId="77777777" w:rsidR="00720382" w:rsidRPr="0039277B" w:rsidRDefault="00720382" w:rsidP="00281889">
            <w:pPr>
              <w:jc w:val="both"/>
              <w:rPr>
                <w:szCs w:val="28"/>
                <w:lang w:eastAsia="ar-SA"/>
              </w:rPr>
            </w:pPr>
          </w:p>
        </w:tc>
      </w:tr>
      <w:tr w:rsidR="00720382" w:rsidRPr="0039277B" w14:paraId="5D88DBDE" w14:textId="160F419C" w:rsidTr="00A06E77">
        <w:trPr>
          <w:cantSplit/>
        </w:trPr>
        <w:tc>
          <w:tcPr>
            <w:tcW w:w="851" w:type="dxa"/>
            <w:vMerge/>
          </w:tcPr>
          <w:p w14:paraId="7C01F329" w14:textId="77777777" w:rsidR="00720382" w:rsidRPr="0039277B" w:rsidRDefault="00720382" w:rsidP="00281889">
            <w:pPr>
              <w:jc w:val="both"/>
              <w:rPr>
                <w:szCs w:val="28"/>
                <w:lang w:eastAsia="ar-SA"/>
              </w:rPr>
            </w:pPr>
          </w:p>
        </w:tc>
        <w:tc>
          <w:tcPr>
            <w:tcW w:w="4323" w:type="dxa"/>
            <w:vMerge w:val="restart"/>
            <w:vAlign w:val="center"/>
          </w:tcPr>
          <w:p w14:paraId="71DA7503" w14:textId="77777777" w:rsidR="00720382" w:rsidRPr="0039277B" w:rsidRDefault="00720382" w:rsidP="00281889">
            <w:pPr>
              <w:jc w:val="both"/>
              <w:rPr>
                <w:szCs w:val="28"/>
                <w:lang w:eastAsia="ar-SA"/>
              </w:rPr>
            </w:pPr>
            <w:r w:rsidRPr="0039277B">
              <w:rPr>
                <w:szCs w:val="28"/>
                <w:lang w:eastAsia="ar-SA"/>
              </w:rPr>
              <w:t>0.4</w:t>
            </w:r>
          </w:p>
        </w:tc>
        <w:tc>
          <w:tcPr>
            <w:tcW w:w="4324" w:type="dxa"/>
            <w:vAlign w:val="center"/>
          </w:tcPr>
          <w:p w14:paraId="64C7DD83" w14:textId="77777777" w:rsidR="00720382" w:rsidRPr="0039277B" w:rsidRDefault="00720382" w:rsidP="00281889">
            <w:pPr>
              <w:jc w:val="both"/>
              <w:rPr>
                <w:szCs w:val="28"/>
                <w:lang w:eastAsia="ar-SA"/>
              </w:rPr>
            </w:pPr>
            <w:r w:rsidRPr="0039277B">
              <w:rPr>
                <w:szCs w:val="28"/>
                <w:lang w:eastAsia="ar-SA"/>
              </w:rPr>
              <w:t>0.2</w:t>
            </w:r>
          </w:p>
        </w:tc>
        <w:tc>
          <w:tcPr>
            <w:tcW w:w="709" w:type="dxa"/>
            <w:vAlign w:val="center"/>
          </w:tcPr>
          <w:p w14:paraId="6289DA4E"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254B0EC" w14:textId="77777777" w:rsidR="00720382" w:rsidRPr="0039277B" w:rsidRDefault="00720382" w:rsidP="00281889">
            <w:pPr>
              <w:jc w:val="both"/>
              <w:rPr>
                <w:szCs w:val="28"/>
                <w:lang w:eastAsia="ar-SA"/>
              </w:rPr>
            </w:pPr>
          </w:p>
        </w:tc>
      </w:tr>
      <w:tr w:rsidR="00720382" w:rsidRPr="0039277B" w14:paraId="53B1C417" w14:textId="661430DD" w:rsidTr="00A06E77">
        <w:trPr>
          <w:cantSplit/>
        </w:trPr>
        <w:tc>
          <w:tcPr>
            <w:tcW w:w="851" w:type="dxa"/>
            <w:vMerge/>
          </w:tcPr>
          <w:p w14:paraId="6667C550" w14:textId="77777777" w:rsidR="00720382" w:rsidRPr="0039277B" w:rsidRDefault="00720382" w:rsidP="00281889">
            <w:pPr>
              <w:jc w:val="both"/>
              <w:rPr>
                <w:szCs w:val="28"/>
                <w:lang w:eastAsia="ar-SA"/>
              </w:rPr>
            </w:pPr>
          </w:p>
        </w:tc>
        <w:tc>
          <w:tcPr>
            <w:tcW w:w="4323" w:type="dxa"/>
            <w:vMerge/>
            <w:vAlign w:val="center"/>
          </w:tcPr>
          <w:p w14:paraId="36097CF5" w14:textId="77777777" w:rsidR="00720382" w:rsidRPr="0039277B" w:rsidRDefault="00720382" w:rsidP="00281889">
            <w:pPr>
              <w:jc w:val="both"/>
              <w:rPr>
                <w:szCs w:val="28"/>
                <w:lang w:eastAsia="ar-SA"/>
              </w:rPr>
            </w:pPr>
          </w:p>
        </w:tc>
        <w:tc>
          <w:tcPr>
            <w:tcW w:w="4324" w:type="dxa"/>
            <w:vAlign w:val="center"/>
          </w:tcPr>
          <w:p w14:paraId="250B9640"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488FE785"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2FA3740A" w14:textId="77777777" w:rsidR="00720382" w:rsidRPr="0039277B" w:rsidRDefault="00720382" w:rsidP="00281889">
            <w:pPr>
              <w:jc w:val="both"/>
              <w:rPr>
                <w:szCs w:val="28"/>
                <w:lang w:eastAsia="ar-SA"/>
              </w:rPr>
            </w:pPr>
          </w:p>
        </w:tc>
      </w:tr>
      <w:tr w:rsidR="00720382" w:rsidRPr="0039277B" w14:paraId="2FE741E5" w14:textId="2CA770BC" w:rsidTr="00A06E77">
        <w:trPr>
          <w:cantSplit/>
        </w:trPr>
        <w:tc>
          <w:tcPr>
            <w:tcW w:w="851" w:type="dxa"/>
            <w:vMerge/>
          </w:tcPr>
          <w:p w14:paraId="65BC79F9" w14:textId="77777777" w:rsidR="00720382" w:rsidRPr="0039277B" w:rsidRDefault="00720382" w:rsidP="00281889">
            <w:pPr>
              <w:jc w:val="both"/>
              <w:rPr>
                <w:szCs w:val="28"/>
                <w:lang w:eastAsia="ar-SA"/>
              </w:rPr>
            </w:pPr>
          </w:p>
        </w:tc>
        <w:tc>
          <w:tcPr>
            <w:tcW w:w="4323" w:type="dxa"/>
            <w:vMerge/>
            <w:vAlign w:val="center"/>
          </w:tcPr>
          <w:p w14:paraId="0AA03A93" w14:textId="77777777" w:rsidR="00720382" w:rsidRPr="0039277B" w:rsidRDefault="00720382" w:rsidP="00281889">
            <w:pPr>
              <w:jc w:val="both"/>
              <w:rPr>
                <w:szCs w:val="28"/>
                <w:lang w:eastAsia="ar-SA"/>
              </w:rPr>
            </w:pPr>
          </w:p>
        </w:tc>
        <w:tc>
          <w:tcPr>
            <w:tcW w:w="4324" w:type="dxa"/>
            <w:vAlign w:val="center"/>
          </w:tcPr>
          <w:p w14:paraId="3FF3C935"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067ACBC0"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2E9CB29E" w14:textId="77777777" w:rsidR="00720382" w:rsidRPr="0039277B" w:rsidRDefault="00720382" w:rsidP="00281889">
            <w:pPr>
              <w:jc w:val="both"/>
              <w:rPr>
                <w:szCs w:val="28"/>
                <w:lang w:eastAsia="ar-SA"/>
              </w:rPr>
            </w:pPr>
          </w:p>
        </w:tc>
      </w:tr>
      <w:tr w:rsidR="00720382" w:rsidRPr="0039277B" w14:paraId="70A951A1" w14:textId="4C7D1477" w:rsidTr="00A06E77">
        <w:trPr>
          <w:cantSplit/>
        </w:trPr>
        <w:tc>
          <w:tcPr>
            <w:tcW w:w="851" w:type="dxa"/>
            <w:vMerge/>
          </w:tcPr>
          <w:p w14:paraId="55D7AA0F" w14:textId="77777777" w:rsidR="00720382" w:rsidRPr="0039277B" w:rsidRDefault="00720382" w:rsidP="00281889">
            <w:pPr>
              <w:jc w:val="both"/>
              <w:rPr>
                <w:szCs w:val="28"/>
                <w:lang w:eastAsia="ar-SA"/>
              </w:rPr>
            </w:pPr>
          </w:p>
        </w:tc>
        <w:tc>
          <w:tcPr>
            <w:tcW w:w="4323" w:type="dxa"/>
            <w:vMerge/>
            <w:vAlign w:val="center"/>
          </w:tcPr>
          <w:p w14:paraId="4DA3E04F" w14:textId="77777777" w:rsidR="00720382" w:rsidRPr="0039277B" w:rsidRDefault="00720382" w:rsidP="00281889">
            <w:pPr>
              <w:jc w:val="both"/>
              <w:rPr>
                <w:szCs w:val="28"/>
                <w:lang w:eastAsia="ar-SA"/>
              </w:rPr>
            </w:pPr>
          </w:p>
        </w:tc>
        <w:tc>
          <w:tcPr>
            <w:tcW w:w="4324" w:type="dxa"/>
            <w:vAlign w:val="center"/>
          </w:tcPr>
          <w:p w14:paraId="22E10EE4"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2F0512A7"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7586F47D" w14:textId="77777777" w:rsidR="00720382" w:rsidRPr="0039277B" w:rsidRDefault="00720382" w:rsidP="00281889">
            <w:pPr>
              <w:jc w:val="both"/>
              <w:rPr>
                <w:szCs w:val="28"/>
                <w:lang w:eastAsia="ar-SA"/>
              </w:rPr>
            </w:pPr>
          </w:p>
        </w:tc>
      </w:tr>
      <w:tr w:rsidR="00720382" w:rsidRPr="0039277B" w14:paraId="1CC0E2E7" w14:textId="555E68C1" w:rsidTr="00A06E77">
        <w:trPr>
          <w:cantSplit/>
        </w:trPr>
        <w:tc>
          <w:tcPr>
            <w:tcW w:w="851" w:type="dxa"/>
            <w:vMerge/>
          </w:tcPr>
          <w:p w14:paraId="2AAD79D6" w14:textId="77777777" w:rsidR="00720382" w:rsidRPr="0039277B" w:rsidRDefault="00720382" w:rsidP="00281889">
            <w:pPr>
              <w:jc w:val="both"/>
              <w:rPr>
                <w:szCs w:val="28"/>
                <w:lang w:eastAsia="ar-SA"/>
              </w:rPr>
            </w:pPr>
          </w:p>
        </w:tc>
        <w:tc>
          <w:tcPr>
            <w:tcW w:w="4323" w:type="dxa"/>
            <w:vMerge w:val="restart"/>
            <w:vAlign w:val="center"/>
          </w:tcPr>
          <w:p w14:paraId="5C27D364" w14:textId="77777777" w:rsidR="00720382" w:rsidRPr="0039277B" w:rsidRDefault="00720382" w:rsidP="00281889">
            <w:pPr>
              <w:jc w:val="both"/>
              <w:rPr>
                <w:szCs w:val="28"/>
                <w:lang w:eastAsia="ar-SA"/>
              </w:rPr>
            </w:pPr>
            <w:r w:rsidRPr="0039277B">
              <w:rPr>
                <w:szCs w:val="28"/>
                <w:lang w:eastAsia="ar-SA"/>
              </w:rPr>
              <w:t>0.3</w:t>
            </w:r>
          </w:p>
        </w:tc>
        <w:tc>
          <w:tcPr>
            <w:tcW w:w="4324" w:type="dxa"/>
            <w:vAlign w:val="center"/>
          </w:tcPr>
          <w:p w14:paraId="7EE59C8F" w14:textId="77777777" w:rsidR="00720382" w:rsidRPr="0039277B" w:rsidRDefault="00720382" w:rsidP="00281889">
            <w:pPr>
              <w:jc w:val="both"/>
              <w:rPr>
                <w:szCs w:val="28"/>
                <w:lang w:eastAsia="ar-SA"/>
              </w:rPr>
            </w:pPr>
            <w:r w:rsidRPr="0039277B">
              <w:rPr>
                <w:szCs w:val="28"/>
                <w:lang w:eastAsia="ar-SA"/>
              </w:rPr>
              <w:t>0.1</w:t>
            </w:r>
          </w:p>
        </w:tc>
        <w:tc>
          <w:tcPr>
            <w:tcW w:w="709" w:type="dxa"/>
            <w:vAlign w:val="center"/>
          </w:tcPr>
          <w:p w14:paraId="49B4161B"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21E58C02" w14:textId="77777777" w:rsidR="00720382" w:rsidRPr="0039277B" w:rsidRDefault="00720382" w:rsidP="00281889">
            <w:pPr>
              <w:jc w:val="both"/>
              <w:rPr>
                <w:szCs w:val="28"/>
                <w:lang w:eastAsia="ar-SA"/>
              </w:rPr>
            </w:pPr>
          </w:p>
        </w:tc>
      </w:tr>
      <w:tr w:rsidR="00720382" w:rsidRPr="0039277B" w14:paraId="2FF2009F" w14:textId="7E38DEAC" w:rsidTr="00A06E77">
        <w:trPr>
          <w:cantSplit/>
        </w:trPr>
        <w:tc>
          <w:tcPr>
            <w:tcW w:w="851" w:type="dxa"/>
            <w:vMerge/>
          </w:tcPr>
          <w:p w14:paraId="2ECD6A45" w14:textId="77777777" w:rsidR="00720382" w:rsidRPr="0039277B" w:rsidRDefault="00720382" w:rsidP="00281889">
            <w:pPr>
              <w:jc w:val="both"/>
              <w:rPr>
                <w:szCs w:val="28"/>
                <w:lang w:eastAsia="ar-SA"/>
              </w:rPr>
            </w:pPr>
          </w:p>
        </w:tc>
        <w:tc>
          <w:tcPr>
            <w:tcW w:w="4323" w:type="dxa"/>
            <w:vMerge/>
            <w:vAlign w:val="center"/>
          </w:tcPr>
          <w:p w14:paraId="1972B54E" w14:textId="77777777" w:rsidR="00720382" w:rsidRPr="0039277B" w:rsidRDefault="00720382" w:rsidP="00281889">
            <w:pPr>
              <w:jc w:val="both"/>
              <w:rPr>
                <w:szCs w:val="28"/>
                <w:lang w:eastAsia="ar-SA"/>
              </w:rPr>
            </w:pPr>
          </w:p>
        </w:tc>
        <w:tc>
          <w:tcPr>
            <w:tcW w:w="4324" w:type="dxa"/>
            <w:vAlign w:val="center"/>
          </w:tcPr>
          <w:p w14:paraId="60A23BD0"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4ADD8988"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66C3644B" w14:textId="77777777" w:rsidR="00720382" w:rsidRPr="0039277B" w:rsidRDefault="00720382" w:rsidP="00281889">
            <w:pPr>
              <w:jc w:val="both"/>
              <w:rPr>
                <w:szCs w:val="28"/>
                <w:lang w:eastAsia="ar-SA"/>
              </w:rPr>
            </w:pPr>
          </w:p>
        </w:tc>
      </w:tr>
      <w:tr w:rsidR="00720382" w:rsidRPr="0039277B" w14:paraId="68F295A4" w14:textId="70EB7C2B" w:rsidTr="00A06E77">
        <w:trPr>
          <w:cantSplit/>
        </w:trPr>
        <w:tc>
          <w:tcPr>
            <w:tcW w:w="851" w:type="dxa"/>
            <w:vMerge/>
          </w:tcPr>
          <w:p w14:paraId="720EA1E9" w14:textId="77777777" w:rsidR="00720382" w:rsidRPr="0039277B" w:rsidRDefault="00720382" w:rsidP="00281889">
            <w:pPr>
              <w:jc w:val="both"/>
              <w:rPr>
                <w:szCs w:val="28"/>
                <w:lang w:eastAsia="ar-SA"/>
              </w:rPr>
            </w:pPr>
          </w:p>
        </w:tc>
        <w:tc>
          <w:tcPr>
            <w:tcW w:w="4323" w:type="dxa"/>
            <w:vMerge/>
            <w:vAlign w:val="center"/>
          </w:tcPr>
          <w:p w14:paraId="366652CB" w14:textId="77777777" w:rsidR="00720382" w:rsidRPr="0039277B" w:rsidRDefault="00720382" w:rsidP="00281889">
            <w:pPr>
              <w:jc w:val="both"/>
              <w:rPr>
                <w:szCs w:val="28"/>
                <w:lang w:eastAsia="ar-SA"/>
              </w:rPr>
            </w:pPr>
          </w:p>
        </w:tc>
        <w:tc>
          <w:tcPr>
            <w:tcW w:w="4324" w:type="dxa"/>
            <w:vAlign w:val="center"/>
          </w:tcPr>
          <w:p w14:paraId="0E8305FF"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5389CFB8"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15075F2E" w14:textId="77777777" w:rsidR="00720382" w:rsidRPr="0039277B" w:rsidRDefault="00720382" w:rsidP="00281889">
            <w:pPr>
              <w:jc w:val="both"/>
              <w:rPr>
                <w:szCs w:val="28"/>
                <w:lang w:eastAsia="ar-SA"/>
              </w:rPr>
            </w:pPr>
          </w:p>
        </w:tc>
      </w:tr>
      <w:tr w:rsidR="00720382" w:rsidRPr="0039277B" w14:paraId="45A9488E" w14:textId="56DB2E5E" w:rsidTr="00A06E77">
        <w:trPr>
          <w:cantSplit/>
        </w:trPr>
        <w:tc>
          <w:tcPr>
            <w:tcW w:w="851" w:type="dxa"/>
            <w:vMerge/>
          </w:tcPr>
          <w:p w14:paraId="3D639F94" w14:textId="77777777" w:rsidR="00720382" w:rsidRPr="0039277B" w:rsidRDefault="00720382" w:rsidP="00281889">
            <w:pPr>
              <w:jc w:val="both"/>
              <w:rPr>
                <w:szCs w:val="28"/>
                <w:lang w:eastAsia="ar-SA"/>
              </w:rPr>
            </w:pPr>
          </w:p>
        </w:tc>
        <w:tc>
          <w:tcPr>
            <w:tcW w:w="4323" w:type="dxa"/>
            <w:vMerge w:val="restart"/>
            <w:vAlign w:val="center"/>
          </w:tcPr>
          <w:p w14:paraId="31EDB2EE" w14:textId="77777777" w:rsidR="00720382" w:rsidRPr="0039277B" w:rsidRDefault="00720382" w:rsidP="00281889">
            <w:pPr>
              <w:jc w:val="both"/>
              <w:rPr>
                <w:szCs w:val="28"/>
                <w:lang w:eastAsia="ar-SA"/>
              </w:rPr>
            </w:pPr>
            <w:r w:rsidRPr="0039277B">
              <w:rPr>
                <w:szCs w:val="28"/>
                <w:lang w:eastAsia="ar-SA"/>
              </w:rPr>
              <w:t>0.2 – 0.1</w:t>
            </w:r>
          </w:p>
        </w:tc>
        <w:tc>
          <w:tcPr>
            <w:tcW w:w="4324" w:type="dxa"/>
            <w:vAlign w:val="center"/>
          </w:tcPr>
          <w:p w14:paraId="06F616DA" w14:textId="77777777" w:rsidR="00720382" w:rsidRPr="0039277B" w:rsidRDefault="00720382" w:rsidP="00281889">
            <w:pPr>
              <w:jc w:val="both"/>
              <w:rPr>
                <w:szCs w:val="28"/>
                <w:lang w:eastAsia="ar-SA"/>
              </w:rPr>
            </w:pPr>
            <w:r w:rsidRPr="0039277B">
              <w:rPr>
                <w:szCs w:val="28"/>
                <w:lang w:eastAsia="ar-SA"/>
              </w:rPr>
              <w:t>ниже 0.1</w:t>
            </w:r>
          </w:p>
        </w:tc>
        <w:tc>
          <w:tcPr>
            <w:tcW w:w="709" w:type="dxa"/>
            <w:vAlign w:val="center"/>
          </w:tcPr>
          <w:p w14:paraId="29D75A20"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318EB101" w14:textId="77777777" w:rsidR="00720382" w:rsidRPr="0039277B" w:rsidRDefault="00720382" w:rsidP="00281889">
            <w:pPr>
              <w:jc w:val="both"/>
              <w:rPr>
                <w:szCs w:val="28"/>
                <w:lang w:eastAsia="ar-SA"/>
              </w:rPr>
            </w:pPr>
          </w:p>
        </w:tc>
      </w:tr>
      <w:tr w:rsidR="00720382" w:rsidRPr="0039277B" w14:paraId="19C14FCB" w14:textId="4A293992" w:rsidTr="00A06E77">
        <w:trPr>
          <w:cantSplit/>
        </w:trPr>
        <w:tc>
          <w:tcPr>
            <w:tcW w:w="851" w:type="dxa"/>
            <w:vMerge/>
          </w:tcPr>
          <w:p w14:paraId="0A513BA4" w14:textId="77777777" w:rsidR="00720382" w:rsidRPr="0039277B" w:rsidRDefault="00720382" w:rsidP="00281889">
            <w:pPr>
              <w:jc w:val="both"/>
              <w:rPr>
                <w:szCs w:val="28"/>
                <w:lang w:eastAsia="ar-SA"/>
              </w:rPr>
            </w:pPr>
          </w:p>
        </w:tc>
        <w:tc>
          <w:tcPr>
            <w:tcW w:w="4323" w:type="dxa"/>
            <w:vMerge/>
            <w:vAlign w:val="center"/>
          </w:tcPr>
          <w:p w14:paraId="6969C410" w14:textId="77777777" w:rsidR="00720382" w:rsidRPr="0039277B" w:rsidRDefault="00720382" w:rsidP="00281889">
            <w:pPr>
              <w:jc w:val="both"/>
              <w:rPr>
                <w:szCs w:val="28"/>
                <w:lang w:eastAsia="ar-SA"/>
              </w:rPr>
            </w:pPr>
          </w:p>
        </w:tc>
        <w:tc>
          <w:tcPr>
            <w:tcW w:w="4324" w:type="dxa"/>
            <w:vAlign w:val="center"/>
          </w:tcPr>
          <w:p w14:paraId="19939094"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4D1E2D6B"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2A927773" w14:textId="77777777" w:rsidR="00720382" w:rsidRPr="0039277B" w:rsidRDefault="00720382" w:rsidP="00281889">
            <w:pPr>
              <w:jc w:val="both"/>
              <w:rPr>
                <w:szCs w:val="28"/>
                <w:lang w:eastAsia="ar-SA"/>
              </w:rPr>
            </w:pPr>
          </w:p>
        </w:tc>
      </w:tr>
      <w:tr w:rsidR="00720382" w:rsidRPr="0039277B" w14:paraId="33DBEF6D" w14:textId="4FFD2F59" w:rsidTr="00A06E77">
        <w:trPr>
          <w:cantSplit/>
        </w:trPr>
        <w:tc>
          <w:tcPr>
            <w:tcW w:w="851" w:type="dxa"/>
            <w:vMerge/>
          </w:tcPr>
          <w:p w14:paraId="281EE422" w14:textId="77777777" w:rsidR="00720382" w:rsidRPr="0039277B" w:rsidRDefault="00720382" w:rsidP="00281889">
            <w:pPr>
              <w:jc w:val="both"/>
              <w:rPr>
                <w:szCs w:val="28"/>
                <w:lang w:eastAsia="ar-SA"/>
              </w:rPr>
            </w:pPr>
          </w:p>
        </w:tc>
        <w:tc>
          <w:tcPr>
            <w:tcW w:w="4323" w:type="dxa"/>
            <w:vAlign w:val="center"/>
          </w:tcPr>
          <w:p w14:paraId="4422A778" w14:textId="77777777" w:rsidR="00720382" w:rsidRPr="0039277B" w:rsidRDefault="00720382" w:rsidP="00281889">
            <w:pPr>
              <w:jc w:val="both"/>
              <w:rPr>
                <w:szCs w:val="28"/>
                <w:lang w:eastAsia="ar-SA"/>
              </w:rPr>
            </w:pPr>
            <w:r w:rsidRPr="0039277B">
              <w:rPr>
                <w:szCs w:val="28"/>
                <w:lang w:eastAsia="ar-SA"/>
              </w:rPr>
              <w:t>ниже 0.1</w:t>
            </w:r>
          </w:p>
        </w:tc>
        <w:tc>
          <w:tcPr>
            <w:tcW w:w="4324" w:type="dxa"/>
            <w:vAlign w:val="center"/>
          </w:tcPr>
          <w:p w14:paraId="007F8C80" w14:textId="77777777" w:rsidR="00720382" w:rsidRPr="0039277B" w:rsidRDefault="00720382" w:rsidP="00281889">
            <w:pPr>
              <w:jc w:val="both"/>
              <w:rPr>
                <w:szCs w:val="28"/>
                <w:lang w:eastAsia="ar-SA"/>
              </w:rPr>
            </w:pPr>
            <w:r w:rsidRPr="0039277B">
              <w:rPr>
                <w:szCs w:val="28"/>
                <w:lang w:eastAsia="ar-SA"/>
              </w:rPr>
              <w:t>0.0</w:t>
            </w:r>
          </w:p>
        </w:tc>
        <w:tc>
          <w:tcPr>
            <w:tcW w:w="709" w:type="dxa"/>
            <w:vAlign w:val="center"/>
          </w:tcPr>
          <w:p w14:paraId="383DBF2D"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3F0E487E" w14:textId="77777777" w:rsidR="00720382" w:rsidRPr="0039277B" w:rsidRDefault="00720382" w:rsidP="00281889">
            <w:pPr>
              <w:jc w:val="both"/>
              <w:rPr>
                <w:szCs w:val="28"/>
                <w:lang w:eastAsia="ar-SA"/>
              </w:rPr>
            </w:pPr>
          </w:p>
        </w:tc>
      </w:tr>
      <w:tr w:rsidR="00720382" w:rsidRPr="0039277B" w14:paraId="2F5810F1" w14:textId="21FFD77A" w:rsidTr="00A06E77">
        <w:trPr>
          <w:cantSplit/>
        </w:trPr>
        <w:tc>
          <w:tcPr>
            <w:tcW w:w="9498" w:type="dxa"/>
            <w:gridSpan w:val="3"/>
            <w:vAlign w:val="center"/>
          </w:tcPr>
          <w:p w14:paraId="177CF1E1" w14:textId="77777777" w:rsidR="00720382" w:rsidRPr="0039277B" w:rsidRDefault="00720382" w:rsidP="00281889">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1843" w:type="dxa"/>
            <w:gridSpan w:val="3"/>
          </w:tcPr>
          <w:p w14:paraId="6EFA24A8" w14:textId="77777777" w:rsidR="00720382" w:rsidRPr="0039277B" w:rsidRDefault="00720382" w:rsidP="00281889">
            <w:pPr>
              <w:jc w:val="both"/>
              <w:rPr>
                <w:szCs w:val="28"/>
                <w:lang w:eastAsia="ar-SA"/>
              </w:rPr>
            </w:pPr>
          </w:p>
        </w:tc>
      </w:tr>
      <w:tr w:rsidR="00720382" w:rsidRPr="0039277B" w14:paraId="5EF48AFA" w14:textId="0D5D29DC" w:rsidTr="00A06E77">
        <w:trPr>
          <w:cantSplit/>
          <w:trHeight w:val="415"/>
        </w:trPr>
        <w:tc>
          <w:tcPr>
            <w:tcW w:w="9498" w:type="dxa"/>
            <w:gridSpan w:val="3"/>
            <w:vAlign w:val="center"/>
          </w:tcPr>
          <w:p w14:paraId="608EBCF9" w14:textId="77777777" w:rsidR="00720382" w:rsidRPr="0039277B" w:rsidRDefault="00720382" w:rsidP="00281889">
            <w:pPr>
              <w:jc w:val="both"/>
              <w:rPr>
                <w:szCs w:val="28"/>
                <w:lang w:eastAsia="ar-SA"/>
              </w:rPr>
            </w:pPr>
            <w:r w:rsidRPr="0039277B">
              <w:rPr>
                <w:szCs w:val="28"/>
                <w:lang w:eastAsia="ar-SA"/>
              </w:rPr>
              <w:t>ОРГАНЫ СЛУХА</w:t>
            </w:r>
          </w:p>
        </w:tc>
        <w:tc>
          <w:tcPr>
            <w:tcW w:w="1843" w:type="dxa"/>
            <w:gridSpan w:val="3"/>
          </w:tcPr>
          <w:p w14:paraId="4A1B94E5" w14:textId="77777777" w:rsidR="00720382" w:rsidRPr="0039277B" w:rsidRDefault="00720382" w:rsidP="00281889">
            <w:pPr>
              <w:jc w:val="both"/>
              <w:rPr>
                <w:szCs w:val="28"/>
                <w:lang w:eastAsia="ar-SA"/>
              </w:rPr>
            </w:pPr>
          </w:p>
        </w:tc>
      </w:tr>
      <w:tr w:rsidR="00720382" w:rsidRPr="0039277B" w14:paraId="4C49630C" w14:textId="1F2BE2F8" w:rsidTr="00A06E77">
        <w:trPr>
          <w:cantSplit/>
        </w:trPr>
        <w:tc>
          <w:tcPr>
            <w:tcW w:w="851" w:type="dxa"/>
          </w:tcPr>
          <w:p w14:paraId="66846F96" w14:textId="77777777" w:rsidR="00720382" w:rsidRPr="0039277B" w:rsidRDefault="00720382" w:rsidP="00281889">
            <w:pPr>
              <w:jc w:val="both"/>
              <w:rPr>
                <w:szCs w:val="28"/>
                <w:lang w:eastAsia="ar-SA"/>
              </w:rPr>
            </w:pPr>
            <w:r w:rsidRPr="0039277B">
              <w:rPr>
                <w:szCs w:val="28"/>
                <w:lang w:eastAsia="ar-SA"/>
              </w:rPr>
              <w:t>11.</w:t>
            </w:r>
          </w:p>
        </w:tc>
        <w:tc>
          <w:tcPr>
            <w:tcW w:w="8647" w:type="dxa"/>
            <w:gridSpan w:val="2"/>
            <w:vAlign w:val="center"/>
          </w:tcPr>
          <w:p w14:paraId="01B9B45F" w14:textId="77777777" w:rsidR="00720382" w:rsidRPr="0039277B" w:rsidRDefault="00720382" w:rsidP="00281889">
            <w:pPr>
              <w:jc w:val="both"/>
              <w:rPr>
                <w:szCs w:val="28"/>
                <w:lang w:eastAsia="ar-SA"/>
              </w:rPr>
            </w:pPr>
            <w:r w:rsidRPr="0039277B">
              <w:rPr>
                <w:szCs w:val="28"/>
                <w:lang w:eastAsia="ar-SA"/>
              </w:rPr>
              <w:t>Повреждение ушной раковины:</w:t>
            </w:r>
          </w:p>
        </w:tc>
        <w:tc>
          <w:tcPr>
            <w:tcW w:w="1843" w:type="dxa"/>
            <w:gridSpan w:val="3"/>
          </w:tcPr>
          <w:p w14:paraId="71AF0C66" w14:textId="77777777" w:rsidR="00720382" w:rsidRPr="0039277B" w:rsidRDefault="00720382" w:rsidP="00281889">
            <w:pPr>
              <w:jc w:val="both"/>
              <w:rPr>
                <w:szCs w:val="28"/>
                <w:lang w:eastAsia="ar-SA"/>
              </w:rPr>
            </w:pPr>
          </w:p>
        </w:tc>
      </w:tr>
      <w:tr w:rsidR="00720382" w:rsidRPr="0039277B" w14:paraId="11D6C0DA" w14:textId="637B89C2" w:rsidTr="00A06E77">
        <w:tc>
          <w:tcPr>
            <w:tcW w:w="851" w:type="dxa"/>
          </w:tcPr>
          <w:p w14:paraId="3669A897"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E75828C" w14:textId="77777777" w:rsidR="00720382" w:rsidRPr="0039277B" w:rsidRDefault="00720382" w:rsidP="00281889">
            <w:pPr>
              <w:jc w:val="both"/>
              <w:rPr>
                <w:szCs w:val="28"/>
                <w:lang w:eastAsia="ar-SA"/>
              </w:rPr>
            </w:pPr>
            <w:r w:rsidRPr="0039277B">
              <w:rPr>
                <w:szCs w:val="28"/>
                <w:lang w:eastAsia="ar-SA"/>
              </w:rPr>
              <w:t>Потеря не менее половины ушной раковины</w:t>
            </w:r>
          </w:p>
        </w:tc>
        <w:tc>
          <w:tcPr>
            <w:tcW w:w="709" w:type="dxa"/>
            <w:vAlign w:val="center"/>
          </w:tcPr>
          <w:p w14:paraId="4D1DF898" w14:textId="77777777" w:rsidR="00720382" w:rsidRPr="0039277B" w:rsidRDefault="00720382" w:rsidP="00281889">
            <w:pPr>
              <w:jc w:val="both"/>
              <w:rPr>
                <w:szCs w:val="28"/>
                <w:lang w:eastAsia="ar-SA"/>
              </w:rPr>
            </w:pPr>
            <w:r w:rsidRPr="0039277B">
              <w:rPr>
                <w:szCs w:val="28"/>
                <w:lang w:eastAsia="ar-SA"/>
              </w:rPr>
              <w:t>6</w:t>
            </w:r>
          </w:p>
        </w:tc>
        <w:tc>
          <w:tcPr>
            <w:tcW w:w="1134" w:type="dxa"/>
            <w:gridSpan w:val="2"/>
          </w:tcPr>
          <w:p w14:paraId="1560B61D" w14:textId="77777777" w:rsidR="00720382" w:rsidRPr="0039277B" w:rsidRDefault="00720382" w:rsidP="00281889">
            <w:pPr>
              <w:jc w:val="both"/>
              <w:rPr>
                <w:szCs w:val="28"/>
                <w:lang w:eastAsia="ar-SA"/>
              </w:rPr>
            </w:pPr>
          </w:p>
        </w:tc>
      </w:tr>
      <w:tr w:rsidR="00720382" w:rsidRPr="0039277B" w14:paraId="57D0CB30" w14:textId="3A3739D2" w:rsidTr="00A06E77">
        <w:tc>
          <w:tcPr>
            <w:tcW w:w="851" w:type="dxa"/>
          </w:tcPr>
          <w:p w14:paraId="76B138AB"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7D7F149" w14:textId="77777777" w:rsidR="00720382" w:rsidRPr="0039277B" w:rsidRDefault="00720382" w:rsidP="00281889">
            <w:pPr>
              <w:jc w:val="both"/>
              <w:rPr>
                <w:szCs w:val="28"/>
                <w:lang w:eastAsia="ar-SA"/>
              </w:rPr>
            </w:pPr>
            <w:r w:rsidRPr="0039277B">
              <w:rPr>
                <w:szCs w:val="28"/>
                <w:lang w:eastAsia="ar-SA"/>
              </w:rPr>
              <w:t>Перелом хряща ушной раковины</w:t>
            </w:r>
          </w:p>
        </w:tc>
        <w:tc>
          <w:tcPr>
            <w:tcW w:w="709" w:type="dxa"/>
            <w:vAlign w:val="center"/>
          </w:tcPr>
          <w:p w14:paraId="0250260F" w14:textId="77777777" w:rsidR="00720382" w:rsidRPr="0039277B" w:rsidRDefault="00720382" w:rsidP="00281889">
            <w:pPr>
              <w:jc w:val="both"/>
              <w:rPr>
                <w:szCs w:val="28"/>
                <w:lang w:eastAsia="ar-SA"/>
              </w:rPr>
            </w:pPr>
            <w:r w:rsidRPr="0039277B">
              <w:rPr>
                <w:szCs w:val="28"/>
                <w:lang w:eastAsia="ar-SA"/>
              </w:rPr>
              <w:t>0.2</w:t>
            </w:r>
          </w:p>
        </w:tc>
        <w:tc>
          <w:tcPr>
            <w:tcW w:w="1134" w:type="dxa"/>
            <w:gridSpan w:val="2"/>
          </w:tcPr>
          <w:p w14:paraId="73B20B79" w14:textId="77777777" w:rsidR="00720382" w:rsidRPr="0039277B" w:rsidRDefault="00720382" w:rsidP="00281889">
            <w:pPr>
              <w:jc w:val="both"/>
              <w:rPr>
                <w:szCs w:val="28"/>
                <w:lang w:eastAsia="ar-SA"/>
              </w:rPr>
            </w:pPr>
          </w:p>
        </w:tc>
      </w:tr>
      <w:tr w:rsidR="00720382" w:rsidRPr="0039277B" w14:paraId="660576F5" w14:textId="106F072A" w:rsidTr="00A06E77">
        <w:tc>
          <w:tcPr>
            <w:tcW w:w="851" w:type="dxa"/>
          </w:tcPr>
          <w:p w14:paraId="000FE40F" w14:textId="77777777" w:rsidR="00720382" w:rsidRPr="0039277B" w:rsidRDefault="00720382" w:rsidP="00281889">
            <w:pPr>
              <w:jc w:val="both"/>
              <w:rPr>
                <w:szCs w:val="28"/>
                <w:lang w:eastAsia="ar-SA"/>
              </w:rPr>
            </w:pPr>
            <w:r w:rsidRPr="0039277B">
              <w:rPr>
                <w:szCs w:val="28"/>
                <w:lang w:eastAsia="ar-SA"/>
              </w:rPr>
              <w:t>12.</w:t>
            </w:r>
          </w:p>
        </w:tc>
        <w:tc>
          <w:tcPr>
            <w:tcW w:w="8647" w:type="dxa"/>
            <w:gridSpan w:val="2"/>
            <w:vAlign w:val="center"/>
          </w:tcPr>
          <w:p w14:paraId="7CACC1FA" w14:textId="77777777" w:rsidR="00720382" w:rsidRPr="0039277B" w:rsidRDefault="00720382" w:rsidP="00281889">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709" w:type="dxa"/>
            <w:vAlign w:val="center"/>
          </w:tcPr>
          <w:p w14:paraId="0A9A8C4F"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0E728072" w14:textId="77777777" w:rsidR="00720382" w:rsidRPr="0039277B" w:rsidRDefault="00720382" w:rsidP="00281889">
            <w:pPr>
              <w:jc w:val="both"/>
              <w:rPr>
                <w:szCs w:val="28"/>
                <w:lang w:eastAsia="ar-SA"/>
              </w:rPr>
            </w:pPr>
          </w:p>
        </w:tc>
      </w:tr>
      <w:tr w:rsidR="00720382" w:rsidRPr="0039277B" w14:paraId="06B0A6B8" w14:textId="59B65301" w:rsidTr="00A06E77">
        <w:trPr>
          <w:cantSplit/>
          <w:trHeight w:val="505"/>
        </w:trPr>
        <w:tc>
          <w:tcPr>
            <w:tcW w:w="9498" w:type="dxa"/>
            <w:gridSpan w:val="3"/>
            <w:vAlign w:val="center"/>
          </w:tcPr>
          <w:p w14:paraId="7AB1810C" w14:textId="77777777" w:rsidR="00720382" w:rsidRPr="0039277B" w:rsidRDefault="00720382" w:rsidP="00281889">
            <w:pPr>
              <w:jc w:val="both"/>
              <w:rPr>
                <w:szCs w:val="28"/>
                <w:lang w:eastAsia="ar-SA"/>
              </w:rPr>
            </w:pPr>
            <w:r w:rsidRPr="0039277B">
              <w:rPr>
                <w:szCs w:val="28"/>
                <w:lang w:eastAsia="ar-SA"/>
              </w:rPr>
              <w:t>ДЫХАТЕЛЬНАЯ СИСТЕМА</w:t>
            </w:r>
          </w:p>
        </w:tc>
        <w:tc>
          <w:tcPr>
            <w:tcW w:w="1843" w:type="dxa"/>
            <w:gridSpan w:val="3"/>
          </w:tcPr>
          <w:p w14:paraId="429B330B" w14:textId="77777777" w:rsidR="00720382" w:rsidRPr="0039277B" w:rsidRDefault="00720382" w:rsidP="00281889">
            <w:pPr>
              <w:jc w:val="both"/>
              <w:rPr>
                <w:szCs w:val="28"/>
                <w:lang w:eastAsia="ar-SA"/>
              </w:rPr>
            </w:pPr>
          </w:p>
        </w:tc>
      </w:tr>
      <w:tr w:rsidR="00720382" w:rsidRPr="0039277B" w14:paraId="6EBB8D98" w14:textId="5701F321" w:rsidTr="00A06E77">
        <w:trPr>
          <w:cantSplit/>
        </w:trPr>
        <w:tc>
          <w:tcPr>
            <w:tcW w:w="851" w:type="dxa"/>
          </w:tcPr>
          <w:p w14:paraId="41F88FF9" w14:textId="77777777" w:rsidR="00720382" w:rsidRPr="0039277B" w:rsidRDefault="00720382" w:rsidP="00281889">
            <w:pPr>
              <w:jc w:val="both"/>
              <w:rPr>
                <w:szCs w:val="28"/>
                <w:lang w:eastAsia="ar-SA"/>
              </w:rPr>
            </w:pPr>
            <w:r w:rsidRPr="0039277B">
              <w:rPr>
                <w:szCs w:val="28"/>
                <w:lang w:eastAsia="ar-SA"/>
              </w:rPr>
              <w:t>13.</w:t>
            </w:r>
          </w:p>
        </w:tc>
        <w:tc>
          <w:tcPr>
            <w:tcW w:w="8647" w:type="dxa"/>
            <w:gridSpan w:val="2"/>
            <w:vAlign w:val="center"/>
          </w:tcPr>
          <w:p w14:paraId="77B826F5" w14:textId="77777777" w:rsidR="00720382" w:rsidRPr="0039277B" w:rsidRDefault="00720382" w:rsidP="00281889">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1843" w:type="dxa"/>
            <w:gridSpan w:val="3"/>
          </w:tcPr>
          <w:p w14:paraId="00D9136E" w14:textId="77777777" w:rsidR="00720382" w:rsidRPr="0039277B" w:rsidRDefault="00720382" w:rsidP="00281889">
            <w:pPr>
              <w:jc w:val="both"/>
              <w:rPr>
                <w:szCs w:val="28"/>
                <w:lang w:eastAsia="ar-SA"/>
              </w:rPr>
            </w:pPr>
          </w:p>
        </w:tc>
      </w:tr>
      <w:tr w:rsidR="00720382" w:rsidRPr="0039277B" w14:paraId="0B155564" w14:textId="22CB1FA8" w:rsidTr="00A06E77">
        <w:tc>
          <w:tcPr>
            <w:tcW w:w="851" w:type="dxa"/>
          </w:tcPr>
          <w:p w14:paraId="2C340585"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62C4782F" w14:textId="77777777" w:rsidR="00720382" w:rsidRPr="0039277B" w:rsidRDefault="00720382" w:rsidP="00281889">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709" w:type="dxa"/>
            <w:vAlign w:val="center"/>
          </w:tcPr>
          <w:p w14:paraId="26439E1C" w14:textId="77777777" w:rsidR="00720382" w:rsidRPr="0039277B" w:rsidRDefault="00720382" w:rsidP="00281889">
            <w:pPr>
              <w:jc w:val="both"/>
              <w:rPr>
                <w:szCs w:val="28"/>
                <w:lang w:eastAsia="ar-SA"/>
              </w:rPr>
            </w:pPr>
            <w:r w:rsidRPr="0039277B">
              <w:rPr>
                <w:szCs w:val="28"/>
                <w:lang w:eastAsia="ar-SA"/>
              </w:rPr>
              <w:t>4</w:t>
            </w:r>
          </w:p>
        </w:tc>
        <w:tc>
          <w:tcPr>
            <w:tcW w:w="1134" w:type="dxa"/>
            <w:gridSpan w:val="2"/>
          </w:tcPr>
          <w:p w14:paraId="658A2874" w14:textId="77777777" w:rsidR="00720382" w:rsidRPr="0039277B" w:rsidRDefault="00720382" w:rsidP="00281889">
            <w:pPr>
              <w:jc w:val="both"/>
              <w:rPr>
                <w:szCs w:val="28"/>
                <w:lang w:eastAsia="ar-SA"/>
              </w:rPr>
            </w:pPr>
          </w:p>
        </w:tc>
      </w:tr>
      <w:tr w:rsidR="00720382" w:rsidRPr="0039277B" w14:paraId="73943956" w14:textId="003EC6DE" w:rsidTr="00A06E77">
        <w:tc>
          <w:tcPr>
            <w:tcW w:w="851" w:type="dxa"/>
          </w:tcPr>
          <w:p w14:paraId="4C79A02A"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10245FE" w14:textId="77777777" w:rsidR="00720382" w:rsidRPr="0039277B" w:rsidRDefault="00720382" w:rsidP="00281889">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709" w:type="dxa"/>
            <w:vAlign w:val="center"/>
          </w:tcPr>
          <w:p w14:paraId="7F442033"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035FF0D8" w14:textId="77777777" w:rsidR="00720382" w:rsidRPr="0039277B" w:rsidRDefault="00720382" w:rsidP="00281889">
            <w:pPr>
              <w:jc w:val="both"/>
              <w:rPr>
                <w:szCs w:val="28"/>
                <w:lang w:eastAsia="ar-SA"/>
              </w:rPr>
            </w:pPr>
          </w:p>
        </w:tc>
      </w:tr>
      <w:tr w:rsidR="00720382" w:rsidRPr="0039277B" w14:paraId="7F686361" w14:textId="12A738CF" w:rsidTr="00A06E77">
        <w:tc>
          <w:tcPr>
            <w:tcW w:w="851" w:type="dxa"/>
          </w:tcPr>
          <w:p w14:paraId="18689F57"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00B59344" w14:textId="77777777" w:rsidR="00720382" w:rsidRPr="0039277B" w:rsidRDefault="00720382" w:rsidP="00281889">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50DF5631" w14:textId="77777777" w:rsidR="00720382" w:rsidRPr="0039277B" w:rsidRDefault="00720382" w:rsidP="00281889">
            <w:pPr>
              <w:jc w:val="both"/>
              <w:rPr>
                <w:szCs w:val="28"/>
                <w:lang w:eastAsia="ar-SA"/>
              </w:rPr>
            </w:pPr>
            <w:r w:rsidRPr="0039277B">
              <w:rPr>
                <w:szCs w:val="28"/>
                <w:lang w:eastAsia="ar-SA"/>
              </w:rPr>
              <w:t>Венозных сосудов)</w:t>
            </w:r>
          </w:p>
        </w:tc>
        <w:tc>
          <w:tcPr>
            <w:tcW w:w="709" w:type="dxa"/>
            <w:vAlign w:val="center"/>
          </w:tcPr>
          <w:p w14:paraId="22FA8260"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343B10BD" w14:textId="77777777" w:rsidR="00720382" w:rsidRPr="0039277B" w:rsidRDefault="00720382" w:rsidP="00281889">
            <w:pPr>
              <w:jc w:val="both"/>
              <w:rPr>
                <w:szCs w:val="28"/>
                <w:lang w:eastAsia="ar-SA"/>
              </w:rPr>
            </w:pPr>
          </w:p>
        </w:tc>
      </w:tr>
      <w:tr w:rsidR="00720382" w:rsidRPr="0039277B" w14:paraId="09E2B0DD" w14:textId="58FDE469" w:rsidTr="00A06E77">
        <w:trPr>
          <w:cantSplit/>
        </w:trPr>
        <w:tc>
          <w:tcPr>
            <w:tcW w:w="851" w:type="dxa"/>
          </w:tcPr>
          <w:p w14:paraId="62B97D84" w14:textId="77777777" w:rsidR="00720382" w:rsidRPr="0039277B" w:rsidRDefault="00720382" w:rsidP="00281889">
            <w:pPr>
              <w:jc w:val="both"/>
              <w:rPr>
                <w:szCs w:val="28"/>
                <w:lang w:eastAsia="ar-SA"/>
              </w:rPr>
            </w:pPr>
            <w:r w:rsidRPr="0039277B">
              <w:rPr>
                <w:szCs w:val="28"/>
                <w:lang w:eastAsia="ar-SA"/>
              </w:rPr>
              <w:t>14.</w:t>
            </w:r>
          </w:p>
        </w:tc>
        <w:tc>
          <w:tcPr>
            <w:tcW w:w="8647" w:type="dxa"/>
            <w:gridSpan w:val="2"/>
            <w:vAlign w:val="center"/>
          </w:tcPr>
          <w:p w14:paraId="011125C5" w14:textId="77777777" w:rsidR="00720382" w:rsidRPr="0039277B" w:rsidRDefault="00720382" w:rsidP="00281889">
            <w:pPr>
              <w:jc w:val="both"/>
              <w:rPr>
                <w:szCs w:val="28"/>
                <w:lang w:eastAsia="ar-SA"/>
              </w:rPr>
            </w:pPr>
            <w:r w:rsidRPr="0039277B">
              <w:rPr>
                <w:szCs w:val="28"/>
                <w:lang w:eastAsia="ar-SA"/>
              </w:rPr>
              <w:t>Проникающее ранение грудной клетки:</w:t>
            </w:r>
          </w:p>
        </w:tc>
        <w:tc>
          <w:tcPr>
            <w:tcW w:w="1843" w:type="dxa"/>
            <w:gridSpan w:val="3"/>
          </w:tcPr>
          <w:p w14:paraId="1F3065C1" w14:textId="77777777" w:rsidR="00720382" w:rsidRPr="0039277B" w:rsidRDefault="00720382" w:rsidP="00281889">
            <w:pPr>
              <w:jc w:val="both"/>
              <w:rPr>
                <w:szCs w:val="28"/>
                <w:lang w:eastAsia="ar-SA"/>
              </w:rPr>
            </w:pPr>
          </w:p>
        </w:tc>
      </w:tr>
      <w:tr w:rsidR="00720382" w:rsidRPr="0039277B" w14:paraId="2E0F2B8A" w14:textId="1EBC5191" w:rsidTr="00A06E77">
        <w:tc>
          <w:tcPr>
            <w:tcW w:w="851" w:type="dxa"/>
          </w:tcPr>
          <w:p w14:paraId="58A7CDE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892DE10" w14:textId="77777777" w:rsidR="00720382" w:rsidRPr="0039277B" w:rsidRDefault="00720382" w:rsidP="00281889">
            <w:pPr>
              <w:jc w:val="both"/>
              <w:rPr>
                <w:szCs w:val="28"/>
                <w:lang w:eastAsia="ar-SA"/>
              </w:rPr>
            </w:pPr>
            <w:r w:rsidRPr="0039277B">
              <w:rPr>
                <w:szCs w:val="28"/>
                <w:lang w:eastAsia="ar-SA"/>
              </w:rPr>
              <w:t>Без повреждения органов</w:t>
            </w:r>
          </w:p>
        </w:tc>
        <w:tc>
          <w:tcPr>
            <w:tcW w:w="709" w:type="dxa"/>
            <w:vAlign w:val="center"/>
          </w:tcPr>
          <w:p w14:paraId="755DE460"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3991E0D9" w14:textId="77777777" w:rsidR="00720382" w:rsidRPr="0039277B" w:rsidRDefault="00720382" w:rsidP="00281889">
            <w:pPr>
              <w:jc w:val="both"/>
              <w:rPr>
                <w:szCs w:val="28"/>
                <w:lang w:eastAsia="ar-SA"/>
              </w:rPr>
            </w:pPr>
          </w:p>
        </w:tc>
      </w:tr>
      <w:tr w:rsidR="00720382" w:rsidRPr="0039277B" w14:paraId="2CF41368" w14:textId="2C6BAF03" w:rsidTr="00A06E77">
        <w:tc>
          <w:tcPr>
            <w:tcW w:w="851" w:type="dxa"/>
          </w:tcPr>
          <w:p w14:paraId="17061FEE"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103BC49" w14:textId="77777777" w:rsidR="00720382" w:rsidRPr="0039277B" w:rsidRDefault="00720382" w:rsidP="00281889">
            <w:pPr>
              <w:jc w:val="both"/>
              <w:rPr>
                <w:szCs w:val="28"/>
                <w:lang w:eastAsia="ar-SA"/>
              </w:rPr>
            </w:pPr>
            <w:r w:rsidRPr="0039277B">
              <w:rPr>
                <w:szCs w:val="28"/>
                <w:lang w:eastAsia="ar-SA"/>
              </w:rPr>
              <w:t>С повреждением органов</w:t>
            </w:r>
          </w:p>
        </w:tc>
        <w:tc>
          <w:tcPr>
            <w:tcW w:w="709" w:type="dxa"/>
            <w:vAlign w:val="center"/>
          </w:tcPr>
          <w:p w14:paraId="675B19A7"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3A25D930" w14:textId="77777777" w:rsidR="00720382" w:rsidRPr="0039277B" w:rsidRDefault="00720382" w:rsidP="00281889">
            <w:pPr>
              <w:jc w:val="both"/>
              <w:rPr>
                <w:szCs w:val="28"/>
                <w:lang w:eastAsia="ar-SA"/>
              </w:rPr>
            </w:pPr>
          </w:p>
        </w:tc>
      </w:tr>
      <w:tr w:rsidR="00720382" w:rsidRPr="0039277B" w14:paraId="535E5451" w14:textId="5909CAC5" w:rsidTr="00A06E77">
        <w:trPr>
          <w:cantSplit/>
        </w:trPr>
        <w:tc>
          <w:tcPr>
            <w:tcW w:w="9498" w:type="dxa"/>
            <w:gridSpan w:val="3"/>
            <w:vAlign w:val="center"/>
          </w:tcPr>
          <w:p w14:paraId="2A993A4D" w14:textId="77777777" w:rsidR="00720382" w:rsidRPr="0039277B" w:rsidRDefault="00720382" w:rsidP="00281889">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1843" w:type="dxa"/>
            <w:gridSpan w:val="3"/>
          </w:tcPr>
          <w:p w14:paraId="67B4DA94" w14:textId="77777777" w:rsidR="00720382" w:rsidRPr="0039277B" w:rsidRDefault="00720382" w:rsidP="00281889">
            <w:pPr>
              <w:jc w:val="both"/>
              <w:rPr>
                <w:szCs w:val="28"/>
                <w:lang w:eastAsia="ar-SA"/>
              </w:rPr>
            </w:pPr>
          </w:p>
        </w:tc>
      </w:tr>
      <w:tr w:rsidR="00720382" w:rsidRPr="0039277B" w14:paraId="41011FA5" w14:textId="20325900" w:rsidTr="00A06E77">
        <w:tc>
          <w:tcPr>
            <w:tcW w:w="851" w:type="dxa"/>
            <w:shd w:val="pct12" w:color="auto" w:fill="FFFFFF"/>
            <w:vAlign w:val="center"/>
          </w:tcPr>
          <w:p w14:paraId="64D5980B"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7136B80F"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5B3FFE06" w14:textId="77777777" w:rsidR="00720382" w:rsidRPr="0039277B" w:rsidRDefault="00720382" w:rsidP="00281889">
            <w:pPr>
              <w:jc w:val="both"/>
              <w:rPr>
                <w:szCs w:val="28"/>
                <w:lang w:eastAsia="ar-SA"/>
              </w:rPr>
            </w:pPr>
            <w:r w:rsidRPr="0039277B">
              <w:rPr>
                <w:szCs w:val="28"/>
                <w:lang w:eastAsia="ar-SA"/>
              </w:rPr>
              <w:t>%</w:t>
            </w:r>
          </w:p>
        </w:tc>
        <w:tc>
          <w:tcPr>
            <w:tcW w:w="1134" w:type="dxa"/>
            <w:gridSpan w:val="2"/>
            <w:shd w:val="pct12" w:color="auto" w:fill="FFFFFF"/>
          </w:tcPr>
          <w:p w14:paraId="468D2ACB" w14:textId="77777777" w:rsidR="00720382" w:rsidRPr="0039277B" w:rsidRDefault="00720382" w:rsidP="00281889">
            <w:pPr>
              <w:jc w:val="both"/>
              <w:rPr>
                <w:szCs w:val="28"/>
                <w:lang w:eastAsia="ar-SA"/>
              </w:rPr>
            </w:pPr>
          </w:p>
        </w:tc>
      </w:tr>
      <w:tr w:rsidR="00720382" w:rsidRPr="0039277B" w14:paraId="01F8670C" w14:textId="30AF86C3" w:rsidTr="00A06E77">
        <w:trPr>
          <w:cantSplit/>
        </w:trPr>
        <w:tc>
          <w:tcPr>
            <w:tcW w:w="851" w:type="dxa"/>
          </w:tcPr>
          <w:p w14:paraId="6327D342" w14:textId="77777777" w:rsidR="00720382" w:rsidRPr="0039277B" w:rsidRDefault="00720382" w:rsidP="00281889">
            <w:pPr>
              <w:jc w:val="both"/>
              <w:rPr>
                <w:szCs w:val="28"/>
                <w:lang w:eastAsia="ar-SA"/>
              </w:rPr>
            </w:pPr>
            <w:r w:rsidRPr="0039277B">
              <w:rPr>
                <w:szCs w:val="28"/>
                <w:lang w:eastAsia="ar-SA"/>
              </w:rPr>
              <w:t>15.</w:t>
            </w:r>
          </w:p>
        </w:tc>
        <w:tc>
          <w:tcPr>
            <w:tcW w:w="8647" w:type="dxa"/>
            <w:gridSpan w:val="2"/>
            <w:vAlign w:val="center"/>
          </w:tcPr>
          <w:p w14:paraId="09E06E69" w14:textId="77777777" w:rsidR="00720382" w:rsidRPr="0039277B" w:rsidRDefault="00720382" w:rsidP="00281889">
            <w:pPr>
              <w:jc w:val="both"/>
              <w:rPr>
                <w:szCs w:val="28"/>
                <w:lang w:eastAsia="ar-SA"/>
              </w:rPr>
            </w:pPr>
            <w:r w:rsidRPr="0039277B">
              <w:rPr>
                <w:szCs w:val="28"/>
                <w:lang w:eastAsia="ar-SA"/>
              </w:rPr>
              <w:t>Повреждение, повлекшее за собой удаление:</w:t>
            </w:r>
          </w:p>
        </w:tc>
        <w:tc>
          <w:tcPr>
            <w:tcW w:w="1843" w:type="dxa"/>
            <w:gridSpan w:val="3"/>
          </w:tcPr>
          <w:p w14:paraId="58D1B896" w14:textId="77777777" w:rsidR="00720382" w:rsidRPr="0039277B" w:rsidRDefault="00720382" w:rsidP="00281889">
            <w:pPr>
              <w:jc w:val="both"/>
              <w:rPr>
                <w:szCs w:val="28"/>
                <w:lang w:eastAsia="ar-SA"/>
              </w:rPr>
            </w:pPr>
          </w:p>
        </w:tc>
      </w:tr>
      <w:tr w:rsidR="00720382" w:rsidRPr="0039277B" w14:paraId="19C4B2D1" w14:textId="00A332DB" w:rsidTr="00A06E77">
        <w:tc>
          <w:tcPr>
            <w:tcW w:w="851" w:type="dxa"/>
          </w:tcPr>
          <w:p w14:paraId="3195F3FA"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60BD95A3" w14:textId="77777777" w:rsidR="00720382" w:rsidRPr="0039277B" w:rsidRDefault="00720382" w:rsidP="00281889">
            <w:pPr>
              <w:jc w:val="both"/>
              <w:rPr>
                <w:szCs w:val="28"/>
                <w:lang w:eastAsia="ar-SA"/>
              </w:rPr>
            </w:pPr>
            <w:r w:rsidRPr="0039277B">
              <w:rPr>
                <w:szCs w:val="28"/>
                <w:lang w:eastAsia="ar-SA"/>
              </w:rPr>
              <w:t>Части легкого</w:t>
            </w:r>
          </w:p>
        </w:tc>
        <w:tc>
          <w:tcPr>
            <w:tcW w:w="709" w:type="dxa"/>
            <w:vAlign w:val="center"/>
          </w:tcPr>
          <w:p w14:paraId="64227A8F"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0FE29F4D" w14:textId="77777777" w:rsidR="00720382" w:rsidRPr="0039277B" w:rsidRDefault="00720382" w:rsidP="00281889">
            <w:pPr>
              <w:jc w:val="both"/>
              <w:rPr>
                <w:szCs w:val="28"/>
                <w:lang w:eastAsia="ar-SA"/>
              </w:rPr>
            </w:pPr>
          </w:p>
        </w:tc>
      </w:tr>
      <w:tr w:rsidR="00720382" w:rsidRPr="0039277B" w14:paraId="77CF1FDA" w14:textId="0406191B" w:rsidTr="00A06E77">
        <w:tc>
          <w:tcPr>
            <w:tcW w:w="851" w:type="dxa"/>
          </w:tcPr>
          <w:p w14:paraId="2A0CC0DD"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64F95F5" w14:textId="77777777" w:rsidR="00720382" w:rsidRPr="0039277B" w:rsidRDefault="00720382" w:rsidP="00281889">
            <w:pPr>
              <w:jc w:val="both"/>
              <w:rPr>
                <w:szCs w:val="28"/>
                <w:lang w:eastAsia="ar-SA"/>
              </w:rPr>
            </w:pPr>
            <w:r w:rsidRPr="0039277B">
              <w:rPr>
                <w:szCs w:val="28"/>
                <w:lang w:eastAsia="ar-SA"/>
              </w:rPr>
              <w:t>Одного легкого</w:t>
            </w:r>
          </w:p>
        </w:tc>
        <w:tc>
          <w:tcPr>
            <w:tcW w:w="709" w:type="dxa"/>
            <w:vAlign w:val="center"/>
          </w:tcPr>
          <w:p w14:paraId="7638B044"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78FDCE66" w14:textId="77777777" w:rsidR="00720382" w:rsidRPr="0039277B" w:rsidRDefault="00720382" w:rsidP="00281889">
            <w:pPr>
              <w:jc w:val="both"/>
              <w:rPr>
                <w:szCs w:val="28"/>
                <w:lang w:eastAsia="ar-SA"/>
              </w:rPr>
            </w:pPr>
          </w:p>
        </w:tc>
      </w:tr>
      <w:tr w:rsidR="00720382" w:rsidRPr="0039277B" w14:paraId="6001C081" w14:textId="3BE42058" w:rsidTr="00A06E77">
        <w:trPr>
          <w:cantSplit/>
        </w:trPr>
        <w:tc>
          <w:tcPr>
            <w:tcW w:w="9498" w:type="dxa"/>
            <w:gridSpan w:val="3"/>
            <w:vAlign w:val="center"/>
          </w:tcPr>
          <w:p w14:paraId="6005F7D6" w14:textId="77777777" w:rsidR="00720382" w:rsidRPr="0039277B" w:rsidRDefault="00720382" w:rsidP="00281889">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1843" w:type="dxa"/>
            <w:gridSpan w:val="3"/>
          </w:tcPr>
          <w:p w14:paraId="39B9A6D0" w14:textId="77777777" w:rsidR="00720382" w:rsidRPr="0039277B" w:rsidRDefault="00720382" w:rsidP="00281889">
            <w:pPr>
              <w:jc w:val="both"/>
              <w:rPr>
                <w:szCs w:val="28"/>
                <w:lang w:eastAsia="ar-SA"/>
              </w:rPr>
            </w:pPr>
          </w:p>
        </w:tc>
      </w:tr>
      <w:tr w:rsidR="00720382" w:rsidRPr="0039277B" w14:paraId="3E4D4AAB" w14:textId="2241410C" w:rsidTr="00A06E77">
        <w:trPr>
          <w:cantSplit/>
        </w:trPr>
        <w:tc>
          <w:tcPr>
            <w:tcW w:w="851" w:type="dxa"/>
          </w:tcPr>
          <w:p w14:paraId="3E43070E" w14:textId="77777777" w:rsidR="00720382" w:rsidRPr="0039277B" w:rsidRDefault="00720382" w:rsidP="00281889">
            <w:pPr>
              <w:jc w:val="both"/>
              <w:rPr>
                <w:szCs w:val="28"/>
                <w:lang w:eastAsia="ar-SA"/>
              </w:rPr>
            </w:pPr>
            <w:r w:rsidRPr="0039277B">
              <w:rPr>
                <w:szCs w:val="28"/>
                <w:lang w:eastAsia="ar-SA"/>
              </w:rPr>
              <w:t>16.</w:t>
            </w:r>
          </w:p>
        </w:tc>
        <w:tc>
          <w:tcPr>
            <w:tcW w:w="8647" w:type="dxa"/>
            <w:gridSpan w:val="2"/>
            <w:vAlign w:val="center"/>
          </w:tcPr>
          <w:p w14:paraId="2C727708" w14:textId="77777777" w:rsidR="00720382" w:rsidRPr="0039277B" w:rsidRDefault="00720382" w:rsidP="00281889">
            <w:pPr>
              <w:jc w:val="both"/>
              <w:rPr>
                <w:szCs w:val="28"/>
                <w:lang w:eastAsia="ar-SA"/>
              </w:rPr>
            </w:pPr>
            <w:r w:rsidRPr="0039277B">
              <w:rPr>
                <w:szCs w:val="28"/>
                <w:lang w:eastAsia="ar-SA"/>
              </w:rPr>
              <w:t>Повреждение носа:</w:t>
            </w:r>
          </w:p>
        </w:tc>
        <w:tc>
          <w:tcPr>
            <w:tcW w:w="1843" w:type="dxa"/>
            <w:gridSpan w:val="3"/>
          </w:tcPr>
          <w:p w14:paraId="3C6927C6" w14:textId="77777777" w:rsidR="00720382" w:rsidRPr="0039277B" w:rsidRDefault="00720382" w:rsidP="00281889">
            <w:pPr>
              <w:jc w:val="both"/>
              <w:rPr>
                <w:szCs w:val="28"/>
                <w:lang w:eastAsia="ar-SA"/>
              </w:rPr>
            </w:pPr>
          </w:p>
        </w:tc>
      </w:tr>
      <w:tr w:rsidR="00720382" w:rsidRPr="0039277B" w14:paraId="572A8A05" w14:textId="2927BC89" w:rsidTr="00A06E77">
        <w:tc>
          <w:tcPr>
            <w:tcW w:w="851" w:type="dxa"/>
          </w:tcPr>
          <w:p w14:paraId="36365704" w14:textId="77777777" w:rsidR="00720382" w:rsidRPr="0039277B" w:rsidRDefault="00720382" w:rsidP="00281889">
            <w:pPr>
              <w:jc w:val="both"/>
              <w:rPr>
                <w:szCs w:val="28"/>
                <w:lang w:eastAsia="ar-SA"/>
              </w:rPr>
            </w:pPr>
            <w:r w:rsidRPr="0039277B">
              <w:rPr>
                <w:szCs w:val="28"/>
                <w:lang w:eastAsia="ar-SA"/>
              </w:rPr>
              <w:lastRenderedPageBreak/>
              <w:t>(а)</w:t>
            </w:r>
          </w:p>
        </w:tc>
        <w:tc>
          <w:tcPr>
            <w:tcW w:w="8647" w:type="dxa"/>
            <w:gridSpan w:val="2"/>
            <w:vAlign w:val="center"/>
          </w:tcPr>
          <w:p w14:paraId="5DB50693" w14:textId="77777777" w:rsidR="00720382" w:rsidRPr="0039277B" w:rsidRDefault="00720382" w:rsidP="00281889">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709" w:type="dxa"/>
            <w:vAlign w:val="center"/>
          </w:tcPr>
          <w:p w14:paraId="04CA123E"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747892EE" w14:textId="77777777" w:rsidR="00720382" w:rsidRPr="0039277B" w:rsidRDefault="00720382" w:rsidP="00281889">
            <w:pPr>
              <w:jc w:val="both"/>
              <w:rPr>
                <w:szCs w:val="28"/>
                <w:lang w:eastAsia="ar-SA"/>
              </w:rPr>
            </w:pPr>
          </w:p>
        </w:tc>
      </w:tr>
      <w:tr w:rsidR="00720382" w:rsidRPr="0039277B" w14:paraId="19BC0DAA" w14:textId="50A9B962" w:rsidTr="00A06E77">
        <w:tc>
          <w:tcPr>
            <w:tcW w:w="851" w:type="dxa"/>
          </w:tcPr>
          <w:p w14:paraId="15FDD62F"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60E7FEC" w14:textId="77777777" w:rsidR="00720382" w:rsidRPr="0039277B" w:rsidRDefault="00720382" w:rsidP="00281889">
            <w:pPr>
              <w:jc w:val="both"/>
              <w:rPr>
                <w:szCs w:val="28"/>
                <w:lang w:eastAsia="ar-SA"/>
              </w:rPr>
            </w:pPr>
            <w:r w:rsidRPr="0039277B">
              <w:rPr>
                <w:szCs w:val="28"/>
                <w:lang w:eastAsia="ar-SA"/>
              </w:rPr>
              <w:t>Перелом костей носа</w:t>
            </w:r>
          </w:p>
        </w:tc>
        <w:tc>
          <w:tcPr>
            <w:tcW w:w="709" w:type="dxa"/>
            <w:vAlign w:val="center"/>
          </w:tcPr>
          <w:p w14:paraId="354E5913"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1A39C76F" w14:textId="77777777" w:rsidR="00720382" w:rsidRPr="0039277B" w:rsidRDefault="00720382" w:rsidP="00281889">
            <w:pPr>
              <w:jc w:val="both"/>
              <w:rPr>
                <w:szCs w:val="28"/>
                <w:lang w:eastAsia="ar-SA"/>
              </w:rPr>
            </w:pPr>
          </w:p>
        </w:tc>
      </w:tr>
      <w:tr w:rsidR="00720382" w:rsidRPr="0039277B" w14:paraId="0B0C9255" w14:textId="35A4B734" w:rsidTr="00A06E77">
        <w:trPr>
          <w:cantSplit/>
        </w:trPr>
        <w:tc>
          <w:tcPr>
            <w:tcW w:w="851" w:type="dxa"/>
          </w:tcPr>
          <w:p w14:paraId="5E64EB7A" w14:textId="77777777" w:rsidR="00720382" w:rsidRPr="0039277B" w:rsidRDefault="00720382" w:rsidP="00281889">
            <w:pPr>
              <w:jc w:val="both"/>
              <w:rPr>
                <w:szCs w:val="28"/>
                <w:lang w:eastAsia="ar-SA"/>
              </w:rPr>
            </w:pPr>
            <w:r w:rsidRPr="0039277B">
              <w:rPr>
                <w:szCs w:val="28"/>
                <w:lang w:eastAsia="ar-SA"/>
              </w:rPr>
              <w:t>17.</w:t>
            </w:r>
          </w:p>
        </w:tc>
        <w:tc>
          <w:tcPr>
            <w:tcW w:w="8647" w:type="dxa"/>
            <w:gridSpan w:val="2"/>
            <w:vAlign w:val="center"/>
          </w:tcPr>
          <w:p w14:paraId="60AA946A" w14:textId="77777777" w:rsidR="00720382" w:rsidRPr="0039277B" w:rsidRDefault="00720382" w:rsidP="00281889">
            <w:pPr>
              <w:jc w:val="both"/>
              <w:rPr>
                <w:szCs w:val="28"/>
                <w:lang w:eastAsia="ar-SA"/>
              </w:rPr>
            </w:pPr>
            <w:r w:rsidRPr="0039277B">
              <w:rPr>
                <w:szCs w:val="28"/>
                <w:lang w:eastAsia="ar-SA"/>
              </w:rPr>
              <w:t>Переломы ребер:</w:t>
            </w:r>
          </w:p>
        </w:tc>
        <w:tc>
          <w:tcPr>
            <w:tcW w:w="1843" w:type="dxa"/>
            <w:gridSpan w:val="3"/>
          </w:tcPr>
          <w:p w14:paraId="0B15237B" w14:textId="77777777" w:rsidR="00720382" w:rsidRPr="0039277B" w:rsidRDefault="00720382" w:rsidP="00281889">
            <w:pPr>
              <w:jc w:val="both"/>
              <w:rPr>
                <w:szCs w:val="28"/>
                <w:lang w:eastAsia="ar-SA"/>
              </w:rPr>
            </w:pPr>
          </w:p>
        </w:tc>
      </w:tr>
      <w:tr w:rsidR="00720382" w:rsidRPr="0039277B" w14:paraId="7399AEC9" w14:textId="44FED424" w:rsidTr="00A06E77">
        <w:tc>
          <w:tcPr>
            <w:tcW w:w="851" w:type="dxa"/>
          </w:tcPr>
          <w:p w14:paraId="7C5688F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ED14D84" w14:textId="77777777" w:rsidR="00720382" w:rsidRPr="0039277B" w:rsidRDefault="00720382" w:rsidP="00281889">
            <w:pPr>
              <w:jc w:val="both"/>
              <w:rPr>
                <w:szCs w:val="28"/>
                <w:lang w:eastAsia="ar-SA"/>
              </w:rPr>
            </w:pPr>
            <w:r w:rsidRPr="0039277B">
              <w:rPr>
                <w:szCs w:val="28"/>
                <w:lang w:eastAsia="ar-SA"/>
              </w:rPr>
              <w:t>Одного-двух, перелом грудины</w:t>
            </w:r>
          </w:p>
        </w:tc>
        <w:tc>
          <w:tcPr>
            <w:tcW w:w="709" w:type="dxa"/>
            <w:vAlign w:val="center"/>
          </w:tcPr>
          <w:p w14:paraId="5E977613"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7F1D343A" w14:textId="77777777" w:rsidR="00720382" w:rsidRPr="0039277B" w:rsidRDefault="00720382" w:rsidP="00281889">
            <w:pPr>
              <w:jc w:val="both"/>
              <w:rPr>
                <w:szCs w:val="28"/>
                <w:lang w:eastAsia="ar-SA"/>
              </w:rPr>
            </w:pPr>
          </w:p>
        </w:tc>
      </w:tr>
      <w:tr w:rsidR="00720382" w:rsidRPr="0039277B" w14:paraId="60E7B0AC" w14:textId="1E699C65" w:rsidTr="00A06E77">
        <w:tc>
          <w:tcPr>
            <w:tcW w:w="851" w:type="dxa"/>
          </w:tcPr>
          <w:p w14:paraId="69D346D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9515648" w14:textId="77777777" w:rsidR="00720382" w:rsidRPr="0039277B" w:rsidRDefault="00720382" w:rsidP="00281889">
            <w:pPr>
              <w:jc w:val="both"/>
              <w:rPr>
                <w:szCs w:val="28"/>
                <w:lang w:eastAsia="ar-SA"/>
              </w:rPr>
            </w:pPr>
            <w:r w:rsidRPr="0039277B">
              <w:rPr>
                <w:szCs w:val="28"/>
                <w:lang w:eastAsia="ar-SA"/>
              </w:rPr>
              <w:t>Трех-пяти</w:t>
            </w:r>
          </w:p>
        </w:tc>
        <w:tc>
          <w:tcPr>
            <w:tcW w:w="709" w:type="dxa"/>
            <w:vAlign w:val="center"/>
          </w:tcPr>
          <w:p w14:paraId="7068007D"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54A183F7" w14:textId="77777777" w:rsidR="00720382" w:rsidRPr="0039277B" w:rsidRDefault="00720382" w:rsidP="00281889">
            <w:pPr>
              <w:jc w:val="both"/>
              <w:rPr>
                <w:szCs w:val="28"/>
                <w:lang w:eastAsia="ar-SA"/>
              </w:rPr>
            </w:pPr>
          </w:p>
        </w:tc>
      </w:tr>
      <w:tr w:rsidR="00720382" w:rsidRPr="0039277B" w14:paraId="2FB22134" w14:textId="53507A30" w:rsidTr="00A06E77">
        <w:tc>
          <w:tcPr>
            <w:tcW w:w="851" w:type="dxa"/>
          </w:tcPr>
          <w:p w14:paraId="33719AAA"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28473FFB" w14:textId="77777777" w:rsidR="00720382" w:rsidRPr="0039277B" w:rsidRDefault="00720382" w:rsidP="00281889">
            <w:pPr>
              <w:jc w:val="both"/>
              <w:rPr>
                <w:szCs w:val="28"/>
                <w:lang w:eastAsia="ar-SA"/>
              </w:rPr>
            </w:pPr>
            <w:r w:rsidRPr="0039277B">
              <w:rPr>
                <w:szCs w:val="28"/>
                <w:lang w:eastAsia="ar-SA"/>
              </w:rPr>
              <w:t>Каждого следующего за пятым ребра</w:t>
            </w:r>
          </w:p>
        </w:tc>
        <w:tc>
          <w:tcPr>
            <w:tcW w:w="709" w:type="dxa"/>
            <w:vAlign w:val="center"/>
          </w:tcPr>
          <w:p w14:paraId="506E39F4"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516C6D03" w14:textId="77777777" w:rsidR="00720382" w:rsidRPr="0039277B" w:rsidRDefault="00720382" w:rsidP="00281889">
            <w:pPr>
              <w:jc w:val="both"/>
              <w:rPr>
                <w:szCs w:val="28"/>
                <w:lang w:eastAsia="ar-SA"/>
              </w:rPr>
            </w:pPr>
          </w:p>
        </w:tc>
      </w:tr>
      <w:tr w:rsidR="00720382" w:rsidRPr="0039277B" w14:paraId="6F7C25AA" w14:textId="479EE34E" w:rsidTr="00A06E77">
        <w:trPr>
          <w:cantSplit/>
        </w:trPr>
        <w:tc>
          <w:tcPr>
            <w:tcW w:w="851" w:type="dxa"/>
          </w:tcPr>
          <w:p w14:paraId="5FB0A061" w14:textId="77777777" w:rsidR="00720382" w:rsidRPr="0039277B" w:rsidRDefault="00720382" w:rsidP="00281889">
            <w:pPr>
              <w:jc w:val="both"/>
              <w:rPr>
                <w:szCs w:val="28"/>
                <w:lang w:eastAsia="ar-SA"/>
              </w:rPr>
            </w:pPr>
            <w:r w:rsidRPr="0039277B">
              <w:rPr>
                <w:szCs w:val="28"/>
                <w:lang w:eastAsia="ar-SA"/>
              </w:rPr>
              <w:t>18.</w:t>
            </w:r>
          </w:p>
        </w:tc>
        <w:tc>
          <w:tcPr>
            <w:tcW w:w="8647" w:type="dxa"/>
            <w:gridSpan w:val="2"/>
            <w:vAlign w:val="center"/>
          </w:tcPr>
          <w:p w14:paraId="160596F0" w14:textId="77777777" w:rsidR="00720382" w:rsidRPr="0039277B" w:rsidRDefault="00720382" w:rsidP="00281889">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1843" w:type="dxa"/>
            <w:gridSpan w:val="3"/>
          </w:tcPr>
          <w:p w14:paraId="358311A9" w14:textId="77777777" w:rsidR="00720382" w:rsidRPr="0039277B" w:rsidRDefault="00720382" w:rsidP="00281889">
            <w:pPr>
              <w:jc w:val="both"/>
              <w:rPr>
                <w:szCs w:val="28"/>
                <w:lang w:eastAsia="ar-SA"/>
              </w:rPr>
            </w:pPr>
          </w:p>
        </w:tc>
      </w:tr>
      <w:tr w:rsidR="00720382" w:rsidRPr="0039277B" w14:paraId="46B914A8" w14:textId="00495092" w:rsidTr="00A06E77">
        <w:tc>
          <w:tcPr>
            <w:tcW w:w="851" w:type="dxa"/>
          </w:tcPr>
          <w:p w14:paraId="08BDD89B"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62B70DF" w14:textId="77777777" w:rsidR="00720382" w:rsidRPr="0039277B" w:rsidRDefault="00720382" w:rsidP="00281889">
            <w:pPr>
              <w:jc w:val="both"/>
              <w:rPr>
                <w:szCs w:val="28"/>
                <w:lang w:eastAsia="ar-SA"/>
              </w:rPr>
            </w:pPr>
            <w:r w:rsidRPr="0039277B">
              <w:rPr>
                <w:szCs w:val="28"/>
                <w:lang w:eastAsia="ar-SA"/>
              </w:rPr>
              <w:t>Умеренное</w:t>
            </w:r>
          </w:p>
        </w:tc>
        <w:tc>
          <w:tcPr>
            <w:tcW w:w="709" w:type="dxa"/>
            <w:vAlign w:val="center"/>
          </w:tcPr>
          <w:p w14:paraId="7B960E8C"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17A4B228" w14:textId="77777777" w:rsidR="00720382" w:rsidRPr="0039277B" w:rsidRDefault="00720382" w:rsidP="00281889">
            <w:pPr>
              <w:jc w:val="both"/>
              <w:rPr>
                <w:szCs w:val="28"/>
                <w:lang w:eastAsia="ar-SA"/>
              </w:rPr>
            </w:pPr>
          </w:p>
        </w:tc>
      </w:tr>
      <w:tr w:rsidR="00720382" w:rsidRPr="0039277B" w14:paraId="3EBD5EAD" w14:textId="24535617" w:rsidTr="00A06E77">
        <w:tc>
          <w:tcPr>
            <w:tcW w:w="851" w:type="dxa"/>
          </w:tcPr>
          <w:p w14:paraId="455A5E5A"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6E27D0F" w14:textId="77777777" w:rsidR="00720382" w:rsidRPr="0039277B" w:rsidRDefault="00720382" w:rsidP="00281889">
            <w:pPr>
              <w:jc w:val="both"/>
              <w:rPr>
                <w:szCs w:val="28"/>
                <w:lang w:eastAsia="ar-SA"/>
              </w:rPr>
            </w:pPr>
            <w:r w:rsidRPr="0039277B">
              <w:rPr>
                <w:szCs w:val="28"/>
                <w:lang w:eastAsia="ar-SA"/>
              </w:rPr>
              <w:t>Значительное</w:t>
            </w:r>
          </w:p>
        </w:tc>
        <w:tc>
          <w:tcPr>
            <w:tcW w:w="709" w:type="dxa"/>
            <w:vAlign w:val="center"/>
          </w:tcPr>
          <w:p w14:paraId="29E4848A"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2C1A82FC" w14:textId="77777777" w:rsidR="00720382" w:rsidRPr="0039277B" w:rsidRDefault="00720382" w:rsidP="00281889">
            <w:pPr>
              <w:jc w:val="both"/>
              <w:rPr>
                <w:szCs w:val="28"/>
                <w:lang w:eastAsia="ar-SA"/>
              </w:rPr>
            </w:pPr>
          </w:p>
        </w:tc>
      </w:tr>
      <w:tr w:rsidR="00720382" w:rsidRPr="0039277B" w14:paraId="49DED9B5" w14:textId="101FC64E" w:rsidTr="00A06E77">
        <w:tc>
          <w:tcPr>
            <w:tcW w:w="851" w:type="dxa"/>
          </w:tcPr>
          <w:p w14:paraId="01E5E3B3"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B5CFD20" w14:textId="77777777" w:rsidR="00720382" w:rsidRPr="0039277B" w:rsidRDefault="00720382" w:rsidP="00281889">
            <w:pPr>
              <w:jc w:val="both"/>
              <w:rPr>
                <w:szCs w:val="28"/>
                <w:lang w:eastAsia="ar-SA"/>
              </w:rPr>
            </w:pPr>
            <w:r w:rsidRPr="0039277B">
              <w:rPr>
                <w:szCs w:val="28"/>
                <w:lang w:eastAsia="ar-SA"/>
              </w:rPr>
              <w:t>Резкое</w:t>
            </w:r>
          </w:p>
        </w:tc>
        <w:tc>
          <w:tcPr>
            <w:tcW w:w="709" w:type="dxa"/>
            <w:vAlign w:val="center"/>
          </w:tcPr>
          <w:p w14:paraId="6967B02F"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2E076020" w14:textId="77777777" w:rsidR="00720382" w:rsidRPr="0039277B" w:rsidRDefault="00720382" w:rsidP="00281889">
            <w:pPr>
              <w:jc w:val="both"/>
              <w:rPr>
                <w:szCs w:val="28"/>
                <w:lang w:eastAsia="ar-SA"/>
              </w:rPr>
            </w:pPr>
          </w:p>
        </w:tc>
      </w:tr>
      <w:tr w:rsidR="00720382" w:rsidRPr="0039277B" w14:paraId="572AF39A" w14:textId="6BFF7188" w:rsidTr="00A06E77">
        <w:trPr>
          <w:cantSplit/>
        </w:trPr>
        <w:tc>
          <w:tcPr>
            <w:tcW w:w="9498" w:type="dxa"/>
            <w:gridSpan w:val="3"/>
            <w:vAlign w:val="center"/>
          </w:tcPr>
          <w:p w14:paraId="0552DE68" w14:textId="77777777" w:rsidR="00720382" w:rsidRPr="0039277B" w:rsidRDefault="00720382" w:rsidP="00281889">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1843" w:type="dxa"/>
            <w:gridSpan w:val="3"/>
          </w:tcPr>
          <w:p w14:paraId="41B35A4E" w14:textId="77777777" w:rsidR="00720382" w:rsidRPr="0039277B" w:rsidRDefault="00720382" w:rsidP="00281889">
            <w:pPr>
              <w:jc w:val="both"/>
              <w:rPr>
                <w:szCs w:val="28"/>
                <w:lang w:eastAsia="ar-SA"/>
              </w:rPr>
            </w:pPr>
          </w:p>
        </w:tc>
      </w:tr>
      <w:tr w:rsidR="00720382" w:rsidRPr="0039277B" w14:paraId="1F9FA3A7" w14:textId="189C2B65" w:rsidTr="00A06E77">
        <w:trPr>
          <w:cantSplit/>
        </w:trPr>
        <w:tc>
          <w:tcPr>
            <w:tcW w:w="851" w:type="dxa"/>
          </w:tcPr>
          <w:p w14:paraId="25D04126" w14:textId="77777777" w:rsidR="00720382" w:rsidRPr="0039277B" w:rsidRDefault="00720382" w:rsidP="00281889">
            <w:pPr>
              <w:jc w:val="both"/>
              <w:rPr>
                <w:szCs w:val="28"/>
                <w:lang w:eastAsia="ar-SA"/>
              </w:rPr>
            </w:pPr>
            <w:r w:rsidRPr="0039277B">
              <w:rPr>
                <w:szCs w:val="28"/>
                <w:lang w:eastAsia="ar-SA"/>
              </w:rPr>
              <w:t>19.</w:t>
            </w:r>
          </w:p>
        </w:tc>
        <w:tc>
          <w:tcPr>
            <w:tcW w:w="8647" w:type="dxa"/>
            <w:gridSpan w:val="2"/>
            <w:vAlign w:val="center"/>
          </w:tcPr>
          <w:p w14:paraId="41601F5A" w14:textId="77777777" w:rsidR="00720382" w:rsidRPr="0039277B" w:rsidRDefault="00720382" w:rsidP="00281889">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1843" w:type="dxa"/>
            <w:gridSpan w:val="3"/>
          </w:tcPr>
          <w:p w14:paraId="3A3978FD" w14:textId="77777777" w:rsidR="00720382" w:rsidRPr="0039277B" w:rsidRDefault="00720382" w:rsidP="00281889">
            <w:pPr>
              <w:jc w:val="both"/>
              <w:rPr>
                <w:szCs w:val="28"/>
                <w:lang w:eastAsia="ar-SA"/>
              </w:rPr>
            </w:pPr>
          </w:p>
        </w:tc>
      </w:tr>
      <w:tr w:rsidR="00720382" w:rsidRPr="0039277B" w14:paraId="74D8595B" w14:textId="49E35DB2" w:rsidTr="00A06E77">
        <w:tc>
          <w:tcPr>
            <w:tcW w:w="851" w:type="dxa"/>
          </w:tcPr>
          <w:p w14:paraId="4A55FCFB"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FD715AE" w14:textId="77777777" w:rsidR="00720382" w:rsidRPr="0039277B" w:rsidRDefault="00720382" w:rsidP="00281889">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709" w:type="dxa"/>
            <w:vAlign w:val="center"/>
          </w:tcPr>
          <w:p w14:paraId="59678EA6"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328E630F" w14:textId="77777777" w:rsidR="00720382" w:rsidRPr="0039277B" w:rsidRDefault="00720382" w:rsidP="00281889">
            <w:pPr>
              <w:jc w:val="both"/>
              <w:rPr>
                <w:szCs w:val="28"/>
                <w:lang w:eastAsia="ar-SA"/>
              </w:rPr>
            </w:pPr>
          </w:p>
        </w:tc>
      </w:tr>
      <w:tr w:rsidR="00720382" w:rsidRPr="0039277B" w14:paraId="39DA842F" w14:textId="1B7B17C9" w:rsidTr="00A06E77">
        <w:tc>
          <w:tcPr>
            <w:tcW w:w="851" w:type="dxa"/>
          </w:tcPr>
          <w:p w14:paraId="2AE8FD3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746AB8D" w14:textId="77777777" w:rsidR="00720382" w:rsidRPr="0039277B" w:rsidRDefault="00720382" w:rsidP="00281889">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709" w:type="dxa"/>
            <w:vAlign w:val="center"/>
          </w:tcPr>
          <w:p w14:paraId="7D301D21"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5C4C2B9F" w14:textId="77777777" w:rsidR="00720382" w:rsidRPr="0039277B" w:rsidRDefault="00720382" w:rsidP="00281889">
            <w:pPr>
              <w:jc w:val="both"/>
              <w:rPr>
                <w:szCs w:val="28"/>
                <w:lang w:eastAsia="ar-SA"/>
              </w:rPr>
            </w:pPr>
          </w:p>
        </w:tc>
      </w:tr>
      <w:tr w:rsidR="00720382" w:rsidRPr="0039277B" w14:paraId="7894DD2E" w14:textId="7132560A" w:rsidTr="00A06E77">
        <w:tc>
          <w:tcPr>
            <w:tcW w:w="851" w:type="dxa"/>
          </w:tcPr>
          <w:p w14:paraId="0F0DC908"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1EE5F619" w14:textId="77777777" w:rsidR="00720382" w:rsidRPr="0039277B" w:rsidRDefault="00720382" w:rsidP="00281889">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709" w:type="dxa"/>
            <w:vAlign w:val="center"/>
          </w:tcPr>
          <w:p w14:paraId="771EEDC7"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331BB153" w14:textId="77777777" w:rsidR="00720382" w:rsidRPr="0039277B" w:rsidRDefault="00720382" w:rsidP="00281889">
            <w:pPr>
              <w:jc w:val="both"/>
              <w:rPr>
                <w:szCs w:val="28"/>
                <w:lang w:eastAsia="ar-SA"/>
              </w:rPr>
            </w:pPr>
          </w:p>
        </w:tc>
      </w:tr>
      <w:tr w:rsidR="00720382" w:rsidRPr="0039277B" w14:paraId="5CD6358C" w14:textId="486E8203" w:rsidTr="00A06E77">
        <w:trPr>
          <w:cantSplit/>
        </w:trPr>
        <w:tc>
          <w:tcPr>
            <w:tcW w:w="9498" w:type="dxa"/>
            <w:gridSpan w:val="3"/>
            <w:vAlign w:val="center"/>
          </w:tcPr>
          <w:p w14:paraId="01F63184" w14:textId="77777777" w:rsidR="00720382" w:rsidRPr="0039277B" w:rsidRDefault="00720382" w:rsidP="00281889">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1843" w:type="dxa"/>
            <w:gridSpan w:val="3"/>
          </w:tcPr>
          <w:p w14:paraId="527E8428" w14:textId="77777777" w:rsidR="00720382" w:rsidRPr="0039277B" w:rsidRDefault="00720382" w:rsidP="00281889">
            <w:pPr>
              <w:jc w:val="both"/>
              <w:rPr>
                <w:szCs w:val="28"/>
                <w:lang w:eastAsia="ar-SA"/>
              </w:rPr>
            </w:pPr>
          </w:p>
        </w:tc>
      </w:tr>
      <w:tr w:rsidR="00720382" w:rsidRPr="0039277B" w14:paraId="104E7BCD" w14:textId="5AA0CEEB" w:rsidTr="00A06E77">
        <w:trPr>
          <w:cantSplit/>
          <w:trHeight w:val="144"/>
        </w:trPr>
        <w:tc>
          <w:tcPr>
            <w:tcW w:w="9498" w:type="dxa"/>
            <w:gridSpan w:val="3"/>
            <w:vAlign w:val="center"/>
          </w:tcPr>
          <w:p w14:paraId="20D1163A" w14:textId="77777777" w:rsidR="00720382" w:rsidRPr="0039277B" w:rsidRDefault="00720382" w:rsidP="00281889">
            <w:pPr>
              <w:jc w:val="both"/>
              <w:rPr>
                <w:szCs w:val="28"/>
                <w:lang w:eastAsia="ar-SA"/>
              </w:rPr>
            </w:pPr>
            <w:r w:rsidRPr="0039277B">
              <w:rPr>
                <w:szCs w:val="28"/>
                <w:lang w:eastAsia="ar-SA"/>
              </w:rPr>
              <w:t>СЕРДЕЧНО-СОСУДИСТАЯ СИСТЕМА</w:t>
            </w:r>
          </w:p>
        </w:tc>
        <w:tc>
          <w:tcPr>
            <w:tcW w:w="1843" w:type="dxa"/>
            <w:gridSpan w:val="3"/>
          </w:tcPr>
          <w:p w14:paraId="662EE5C9" w14:textId="77777777" w:rsidR="00720382" w:rsidRPr="0039277B" w:rsidRDefault="00720382" w:rsidP="00281889">
            <w:pPr>
              <w:jc w:val="both"/>
              <w:rPr>
                <w:szCs w:val="28"/>
                <w:lang w:eastAsia="ar-SA"/>
              </w:rPr>
            </w:pPr>
          </w:p>
        </w:tc>
      </w:tr>
      <w:tr w:rsidR="00720382" w:rsidRPr="0039277B" w14:paraId="6B349A6B" w14:textId="303236BF" w:rsidTr="00A06E77">
        <w:tc>
          <w:tcPr>
            <w:tcW w:w="851" w:type="dxa"/>
          </w:tcPr>
          <w:p w14:paraId="2DF01AF3" w14:textId="77777777" w:rsidR="00720382" w:rsidRPr="0039277B" w:rsidRDefault="00720382" w:rsidP="00281889">
            <w:pPr>
              <w:jc w:val="both"/>
              <w:rPr>
                <w:szCs w:val="28"/>
                <w:lang w:eastAsia="ar-SA"/>
              </w:rPr>
            </w:pPr>
            <w:r w:rsidRPr="0039277B">
              <w:rPr>
                <w:szCs w:val="28"/>
                <w:lang w:eastAsia="ar-SA"/>
              </w:rPr>
              <w:t>20.</w:t>
            </w:r>
          </w:p>
        </w:tc>
        <w:tc>
          <w:tcPr>
            <w:tcW w:w="8647" w:type="dxa"/>
            <w:gridSpan w:val="2"/>
            <w:vAlign w:val="center"/>
          </w:tcPr>
          <w:p w14:paraId="6F46ADF2" w14:textId="77777777" w:rsidR="00720382" w:rsidRPr="0039277B" w:rsidRDefault="00720382" w:rsidP="00281889">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709" w:type="dxa"/>
            <w:vAlign w:val="center"/>
          </w:tcPr>
          <w:p w14:paraId="058C1CAC"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116B185A" w14:textId="77777777" w:rsidR="00720382" w:rsidRPr="0039277B" w:rsidRDefault="00720382" w:rsidP="00281889">
            <w:pPr>
              <w:jc w:val="both"/>
              <w:rPr>
                <w:szCs w:val="28"/>
                <w:lang w:eastAsia="ar-SA"/>
              </w:rPr>
            </w:pPr>
          </w:p>
        </w:tc>
      </w:tr>
      <w:tr w:rsidR="00720382" w:rsidRPr="0039277B" w14:paraId="65B66A2D" w14:textId="5491FBCD" w:rsidTr="00A06E77">
        <w:trPr>
          <w:cantSplit/>
        </w:trPr>
        <w:tc>
          <w:tcPr>
            <w:tcW w:w="851" w:type="dxa"/>
          </w:tcPr>
          <w:p w14:paraId="5C14F3F4" w14:textId="77777777" w:rsidR="00720382" w:rsidRPr="0039277B" w:rsidRDefault="00720382" w:rsidP="00281889">
            <w:pPr>
              <w:jc w:val="both"/>
              <w:rPr>
                <w:szCs w:val="28"/>
                <w:lang w:eastAsia="ar-SA"/>
              </w:rPr>
            </w:pPr>
            <w:r w:rsidRPr="0039277B">
              <w:rPr>
                <w:szCs w:val="28"/>
                <w:lang w:eastAsia="ar-SA"/>
              </w:rPr>
              <w:t>21.</w:t>
            </w:r>
          </w:p>
        </w:tc>
        <w:tc>
          <w:tcPr>
            <w:tcW w:w="8647" w:type="dxa"/>
            <w:gridSpan w:val="2"/>
            <w:vAlign w:val="center"/>
          </w:tcPr>
          <w:p w14:paraId="2ADFC5DD" w14:textId="77777777" w:rsidR="00720382" w:rsidRPr="0039277B" w:rsidRDefault="00720382" w:rsidP="00281889">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1843" w:type="dxa"/>
            <w:gridSpan w:val="3"/>
          </w:tcPr>
          <w:p w14:paraId="7F75CFC5" w14:textId="77777777" w:rsidR="00720382" w:rsidRPr="0039277B" w:rsidRDefault="00720382" w:rsidP="00281889">
            <w:pPr>
              <w:jc w:val="both"/>
              <w:rPr>
                <w:szCs w:val="28"/>
                <w:lang w:eastAsia="ar-SA"/>
              </w:rPr>
            </w:pPr>
          </w:p>
        </w:tc>
      </w:tr>
      <w:tr w:rsidR="00720382" w:rsidRPr="0039277B" w14:paraId="1E0AAE81" w14:textId="65B0B2C6" w:rsidTr="00A06E77">
        <w:tc>
          <w:tcPr>
            <w:tcW w:w="851" w:type="dxa"/>
          </w:tcPr>
          <w:p w14:paraId="221437B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CAA0227" w14:textId="77777777" w:rsidR="00720382" w:rsidRPr="0039277B" w:rsidRDefault="00720382" w:rsidP="00281889">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709" w:type="dxa"/>
            <w:vAlign w:val="center"/>
          </w:tcPr>
          <w:p w14:paraId="2121857C"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46C739A9" w14:textId="77777777" w:rsidR="00720382" w:rsidRPr="0039277B" w:rsidRDefault="00720382" w:rsidP="00281889">
            <w:pPr>
              <w:jc w:val="both"/>
              <w:rPr>
                <w:szCs w:val="28"/>
                <w:lang w:eastAsia="ar-SA"/>
              </w:rPr>
            </w:pPr>
          </w:p>
        </w:tc>
      </w:tr>
      <w:tr w:rsidR="00720382" w:rsidRPr="0039277B" w14:paraId="2E6C1E6B" w14:textId="63FBD92A" w:rsidTr="00A06E77">
        <w:tc>
          <w:tcPr>
            <w:tcW w:w="851" w:type="dxa"/>
          </w:tcPr>
          <w:p w14:paraId="1AD5572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57CD679" w14:textId="77777777" w:rsidR="00720382" w:rsidRPr="0039277B" w:rsidRDefault="00720382" w:rsidP="00281889">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709" w:type="dxa"/>
            <w:vAlign w:val="center"/>
          </w:tcPr>
          <w:p w14:paraId="213CA3FE"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4FC7191E" w14:textId="77777777" w:rsidR="00720382" w:rsidRPr="0039277B" w:rsidRDefault="00720382" w:rsidP="00281889">
            <w:pPr>
              <w:jc w:val="both"/>
              <w:rPr>
                <w:szCs w:val="28"/>
                <w:lang w:eastAsia="ar-SA"/>
              </w:rPr>
            </w:pPr>
          </w:p>
        </w:tc>
      </w:tr>
      <w:tr w:rsidR="00720382" w:rsidRPr="0039277B" w14:paraId="036FB918" w14:textId="241B6D37" w:rsidTr="00A06E77">
        <w:trPr>
          <w:trHeight w:val="594"/>
        </w:trPr>
        <w:tc>
          <w:tcPr>
            <w:tcW w:w="851" w:type="dxa"/>
          </w:tcPr>
          <w:p w14:paraId="04D7ABDE"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0E91194" w14:textId="77777777" w:rsidR="00720382" w:rsidRPr="0039277B" w:rsidRDefault="00720382" w:rsidP="00281889">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709" w:type="dxa"/>
            <w:vAlign w:val="center"/>
          </w:tcPr>
          <w:p w14:paraId="685441DD" w14:textId="77777777" w:rsidR="00720382" w:rsidRPr="0039277B" w:rsidRDefault="00720382" w:rsidP="00281889">
            <w:pPr>
              <w:jc w:val="both"/>
              <w:rPr>
                <w:szCs w:val="28"/>
                <w:lang w:eastAsia="ar-SA"/>
              </w:rPr>
            </w:pPr>
            <w:r w:rsidRPr="0039277B">
              <w:rPr>
                <w:szCs w:val="28"/>
                <w:lang w:eastAsia="ar-SA"/>
              </w:rPr>
              <w:t>90</w:t>
            </w:r>
          </w:p>
        </w:tc>
        <w:tc>
          <w:tcPr>
            <w:tcW w:w="1134" w:type="dxa"/>
            <w:gridSpan w:val="2"/>
          </w:tcPr>
          <w:p w14:paraId="4B399E3D" w14:textId="77777777" w:rsidR="00720382" w:rsidRPr="0039277B" w:rsidRDefault="00720382" w:rsidP="00281889">
            <w:pPr>
              <w:jc w:val="both"/>
              <w:rPr>
                <w:szCs w:val="28"/>
                <w:lang w:eastAsia="ar-SA"/>
              </w:rPr>
            </w:pPr>
          </w:p>
        </w:tc>
      </w:tr>
      <w:tr w:rsidR="00720382" w:rsidRPr="0039277B" w14:paraId="2C5286A1" w14:textId="7C785A08" w:rsidTr="00A06E77">
        <w:trPr>
          <w:cantSplit/>
        </w:trPr>
        <w:tc>
          <w:tcPr>
            <w:tcW w:w="851" w:type="dxa"/>
          </w:tcPr>
          <w:p w14:paraId="701C8038" w14:textId="77777777" w:rsidR="00720382" w:rsidRPr="0039277B" w:rsidRDefault="00720382" w:rsidP="00281889">
            <w:pPr>
              <w:jc w:val="both"/>
              <w:rPr>
                <w:szCs w:val="28"/>
                <w:lang w:eastAsia="ar-SA"/>
              </w:rPr>
            </w:pPr>
            <w:r w:rsidRPr="0039277B">
              <w:rPr>
                <w:szCs w:val="28"/>
                <w:lang w:eastAsia="ar-SA"/>
              </w:rPr>
              <w:t>22.</w:t>
            </w:r>
          </w:p>
        </w:tc>
        <w:tc>
          <w:tcPr>
            <w:tcW w:w="8647" w:type="dxa"/>
            <w:gridSpan w:val="2"/>
            <w:vAlign w:val="center"/>
          </w:tcPr>
          <w:p w14:paraId="106FCE85" w14:textId="77777777" w:rsidR="00720382" w:rsidRPr="0039277B" w:rsidRDefault="00720382" w:rsidP="00281889">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1843" w:type="dxa"/>
            <w:gridSpan w:val="3"/>
          </w:tcPr>
          <w:p w14:paraId="3022D6E0" w14:textId="77777777" w:rsidR="00720382" w:rsidRPr="0039277B" w:rsidRDefault="00720382" w:rsidP="00281889">
            <w:pPr>
              <w:jc w:val="both"/>
              <w:rPr>
                <w:szCs w:val="28"/>
                <w:lang w:eastAsia="ar-SA"/>
              </w:rPr>
            </w:pPr>
          </w:p>
        </w:tc>
      </w:tr>
      <w:tr w:rsidR="00720382" w:rsidRPr="0039277B" w14:paraId="05243B5D" w14:textId="439A0D7E" w:rsidTr="00A06E77">
        <w:tc>
          <w:tcPr>
            <w:tcW w:w="851" w:type="dxa"/>
          </w:tcPr>
          <w:p w14:paraId="75039EC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tcPr>
          <w:p w14:paraId="26F0609D" w14:textId="77777777" w:rsidR="00720382" w:rsidRPr="0039277B" w:rsidRDefault="00720382" w:rsidP="00281889">
            <w:pPr>
              <w:jc w:val="both"/>
              <w:rPr>
                <w:szCs w:val="28"/>
                <w:lang w:eastAsia="ar-SA"/>
              </w:rPr>
            </w:pPr>
            <w:r w:rsidRPr="0039277B">
              <w:rPr>
                <w:szCs w:val="28"/>
                <w:lang w:eastAsia="ar-SA"/>
              </w:rPr>
              <w:t>На уровне плеча, бедра</w:t>
            </w:r>
          </w:p>
        </w:tc>
        <w:tc>
          <w:tcPr>
            <w:tcW w:w="709" w:type="dxa"/>
          </w:tcPr>
          <w:p w14:paraId="6EB732C9"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08046482" w14:textId="77777777" w:rsidR="00720382" w:rsidRPr="0039277B" w:rsidRDefault="00720382" w:rsidP="00281889">
            <w:pPr>
              <w:jc w:val="both"/>
              <w:rPr>
                <w:szCs w:val="28"/>
                <w:lang w:eastAsia="ar-SA"/>
              </w:rPr>
            </w:pPr>
          </w:p>
        </w:tc>
      </w:tr>
      <w:tr w:rsidR="00720382" w:rsidRPr="0039277B" w14:paraId="44670260" w14:textId="2B907883" w:rsidTr="00A06E77">
        <w:tc>
          <w:tcPr>
            <w:tcW w:w="851" w:type="dxa"/>
          </w:tcPr>
          <w:p w14:paraId="5A061974"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70B5999" w14:textId="77777777" w:rsidR="00720382" w:rsidRPr="0039277B" w:rsidRDefault="00720382" w:rsidP="00281889">
            <w:pPr>
              <w:jc w:val="both"/>
              <w:rPr>
                <w:szCs w:val="28"/>
                <w:lang w:eastAsia="ar-SA"/>
              </w:rPr>
            </w:pPr>
            <w:r w:rsidRPr="0039277B">
              <w:rPr>
                <w:szCs w:val="28"/>
                <w:lang w:eastAsia="ar-SA"/>
              </w:rPr>
              <w:t>На уровне предплечья, голени</w:t>
            </w:r>
          </w:p>
        </w:tc>
        <w:tc>
          <w:tcPr>
            <w:tcW w:w="709" w:type="dxa"/>
            <w:vAlign w:val="center"/>
          </w:tcPr>
          <w:p w14:paraId="49790FFC"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06C16A6" w14:textId="77777777" w:rsidR="00720382" w:rsidRPr="0039277B" w:rsidRDefault="00720382" w:rsidP="00281889">
            <w:pPr>
              <w:jc w:val="both"/>
              <w:rPr>
                <w:szCs w:val="28"/>
                <w:lang w:eastAsia="ar-SA"/>
              </w:rPr>
            </w:pPr>
          </w:p>
        </w:tc>
      </w:tr>
      <w:tr w:rsidR="00720382" w:rsidRPr="0039277B" w14:paraId="6DD84F9D" w14:textId="2DADCF13" w:rsidTr="00A06E77">
        <w:trPr>
          <w:cantSplit/>
        </w:trPr>
        <w:tc>
          <w:tcPr>
            <w:tcW w:w="851" w:type="dxa"/>
          </w:tcPr>
          <w:p w14:paraId="3ED2EFD2" w14:textId="77777777" w:rsidR="00720382" w:rsidRPr="0039277B" w:rsidRDefault="00720382" w:rsidP="00281889">
            <w:pPr>
              <w:jc w:val="both"/>
              <w:rPr>
                <w:szCs w:val="28"/>
                <w:lang w:eastAsia="ar-SA"/>
              </w:rPr>
            </w:pPr>
            <w:r w:rsidRPr="0039277B">
              <w:rPr>
                <w:szCs w:val="28"/>
                <w:lang w:eastAsia="ar-SA"/>
              </w:rPr>
              <w:t>23.</w:t>
            </w:r>
          </w:p>
        </w:tc>
        <w:tc>
          <w:tcPr>
            <w:tcW w:w="8647" w:type="dxa"/>
            <w:gridSpan w:val="2"/>
            <w:vAlign w:val="center"/>
          </w:tcPr>
          <w:p w14:paraId="3D47280D" w14:textId="77777777" w:rsidR="00720382" w:rsidRPr="0039277B" w:rsidRDefault="00720382" w:rsidP="00281889">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1843" w:type="dxa"/>
            <w:gridSpan w:val="3"/>
          </w:tcPr>
          <w:p w14:paraId="7FEDCD89" w14:textId="77777777" w:rsidR="00720382" w:rsidRPr="0039277B" w:rsidRDefault="00720382" w:rsidP="00281889">
            <w:pPr>
              <w:jc w:val="both"/>
              <w:rPr>
                <w:szCs w:val="28"/>
                <w:lang w:eastAsia="ar-SA"/>
              </w:rPr>
            </w:pPr>
          </w:p>
        </w:tc>
      </w:tr>
      <w:tr w:rsidR="00720382" w:rsidRPr="0039277B" w14:paraId="7C7FC1E7" w14:textId="60F30577" w:rsidTr="00A06E77">
        <w:tc>
          <w:tcPr>
            <w:tcW w:w="851" w:type="dxa"/>
          </w:tcPr>
          <w:p w14:paraId="1E73328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465F527" w14:textId="77777777" w:rsidR="00720382" w:rsidRPr="0039277B" w:rsidRDefault="00720382" w:rsidP="00281889">
            <w:pPr>
              <w:jc w:val="both"/>
              <w:rPr>
                <w:szCs w:val="28"/>
                <w:lang w:eastAsia="ar-SA"/>
              </w:rPr>
            </w:pPr>
            <w:r w:rsidRPr="0039277B">
              <w:rPr>
                <w:szCs w:val="28"/>
                <w:lang w:eastAsia="ar-SA"/>
              </w:rPr>
              <w:t>Умеренное (легкая отечность, снижение пульсации)</w:t>
            </w:r>
          </w:p>
        </w:tc>
        <w:tc>
          <w:tcPr>
            <w:tcW w:w="709" w:type="dxa"/>
            <w:vAlign w:val="center"/>
          </w:tcPr>
          <w:p w14:paraId="167AB508"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6259A71" w14:textId="77777777" w:rsidR="00720382" w:rsidRPr="0039277B" w:rsidRDefault="00720382" w:rsidP="00281889">
            <w:pPr>
              <w:jc w:val="both"/>
              <w:rPr>
                <w:szCs w:val="28"/>
                <w:lang w:eastAsia="ar-SA"/>
              </w:rPr>
            </w:pPr>
          </w:p>
        </w:tc>
      </w:tr>
      <w:tr w:rsidR="00720382" w:rsidRPr="0039277B" w14:paraId="188E3455" w14:textId="4BA2D6B0" w:rsidTr="00A06E77">
        <w:tc>
          <w:tcPr>
            <w:tcW w:w="851" w:type="dxa"/>
          </w:tcPr>
          <w:p w14:paraId="4C3EBE7E"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1E1EC01E" w14:textId="77777777" w:rsidR="00720382" w:rsidRPr="0039277B" w:rsidRDefault="00720382" w:rsidP="00281889">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709" w:type="dxa"/>
            <w:vAlign w:val="center"/>
          </w:tcPr>
          <w:p w14:paraId="1CBCF84C"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4112FE85" w14:textId="77777777" w:rsidR="00720382" w:rsidRPr="0039277B" w:rsidRDefault="00720382" w:rsidP="00281889">
            <w:pPr>
              <w:jc w:val="both"/>
              <w:rPr>
                <w:szCs w:val="28"/>
                <w:lang w:eastAsia="ar-SA"/>
              </w:rPr>
            </w:pPr>
          </w:p>
        </w:tc>
      </w:tr>
      <w:tr w:rsidR="00720382" w:rsidRPr="0039277B" w14:paraId="2F157D7D" w14:textId="10BB1354" w:rsidTr="00A06E77">
        <w:tc>
          <w:tcPr>
            <w:tcW w:w="851" w:type="dxa"/>
          </w:tcPr>
          <w:p w14:paraId="227A679D"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CE5B77E" w14:textId="77777777" w:rsidR="00720382" w:rsidRPr="0039277B" w:rsidRDefault="00720382" w:rsidP="00281889">
            <w:pPr>
              <w:jc w:val="both"/>
              <w:rPr>
                <w:szCs w:val="28"/>
                <w:lang w:eastAsia="ar-SA"/>
              </w:rPr>
            </w:pPr>
            <w:r w:rsidRPr="0039277B">
              <w:rPr>
                <w:szCs w:val="28"/>
                <w:lang w:eastAsia="ar-SA"/>
              </w:rPr>
              <w:t>Резкое (лимфостаз, трофические нарушения, язвы)</w:t>
            </w:r>
          </w:p>
        </w:tc>
        <w:tc>
          <w:tcPr>
            <w:tcW w:w="709" w:type="dxa"/>
            <w:vAlign w:val="center"/>
          </w:tcPr>
          <w:p w14:paraId="23BD453A"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73E13D47" w14:textId="77777777" w:rsidR="00720382" w:rsidRPr="0039277B" w:rsidRDefault="00720382" w:rsidP="00281889">
            <w:pPr>
              <w:jc w:val="both"/>
              <w:rPr>
                <w:szCs w:val="28"/>
                <w:lang w:eastAsia="ar-SA"/>
              </w:rPr>
            </w:pPr>
          </w:p>
        </w:tc>
      </w:tr>
      <w:tr w:rsidR="00720382" w:rsidRPr="0039277B" w14:paraId="3E120C35" w14:textId="22F8BCBD" w:rsidTr="00A06E77">
        <w:trPr>
          <w:cantSplit/>
        </w:trPr>
        <w:tc>
          <w:tcPr>
            <w:tcW w:w="9498" w:type="dxa"/>
            <w:gridSpan w:val="3"/>
            <w:vAlign w:val="center"/>
          </w:tcPr>
          <w:p w14:paraId="667BFFD2" w14:textId="77777777" w:rsidR="00720382" w:rsidRPr="0039277B" w:rsidRDefault="00720382" w:rsidP="00281889">
            <w:pPr>
              <w:jc w:val="both"/>
              <w:rPr>
                <w:szCs w:val="28"/>
                <w:lang w:eastAsia="ar-SA"/>
              </w:rPr>
            </w:pPr>
            <w:r w:rsidRPr="0039277B">
              <w:rPr>
                <w:szCs w:val="28"/>
                <w:lang w:eastAsia="ar-SA"/>
              </w:rPr>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1843" w:type="dxa"/>
            <w:gridSpan w:val="3"/>
          </w:tcPr>
          <w:p w14:paraId="3B6D6086" w14:textId="77777777" w:rsidR="00720382" w:rsidRPr="0039277B" w:rsidRDefault="00720382" w:rsidP="00281889">
            <w:pPr>
              <w:jc w:val="both"/>
              <w:rPr>
                <w:szCs w:val="28"/>
                <w:lang w:eastAsia="ar-SA"/>
              </w:rPr>
            </w:pPr>
          </w:p>
        </w:tc>
      </w:tr>
      <w:tr w:rsidR="00720382" w:rsidRPr="0039277B" w14:paraId="093DC71D" w14:textId="6E1CC18E" w:rsidTr="00A06E77">
        <w:trPr>
          <w:cantSplit/>
          <w:trHeight w:val="210"/>
        </w:trPr>
        <w:tc>
          <w:tcPr>
            <w:tcW w:w="9498" w:type="dxa"/>
            <w:gridSpan w:val="3"/>
            <w:vAlign w:val="center"/>
          </w:tcPr>
          <w:p w14:paraId="556B1CD4" w14:textId="77777777" w:rsidR="00720382" w:rsidRPr="0039277B" w:rsidRDefault="00720382" w:rsidP="00281889">
            <w:pPr>
              <w:jc w:val="both"/>
              <w:rPr>
                <w:szCs w:val="28"/>
                <w:lang w:eastAsia="ar-SA"/>
              </w:rPr>
            </w:pPr>
            <w:r w:rsidRPr="0039277B">
              <w:rPr>
                <w:szCs w:val="28"/>
                <w:lang w:eastAsia="ar-SA"/>
              </w:rPr>
              <w:t>ОРГАНЫ ПИЩЕВАРЕНИЯ</w:t>
            </w:r>
          </w:p>
        </w:tc>
        <w:tc>
          <w:tcPr>
            <w:tcW w:w="1843" w:type="dxa"/>
            <w:gridSpan w:val="3"/>
          </w:tcPr>
          <w:p w14:paraId="603A4C5C" w14:textId="77777777" w:rsidR="00720382" w:rsidRPr="0039277B" w:rsidRDefault="00720382" w:rsidP="00281889">
            <w:pPr>
              <w:jc w:val="both"/>
              <w:rPr>
                <w:szCs w:val="28"/>
                <w:lang w:eastAsia="ar-SA"/>
              </w:rPr>
            </w:pPr>
          </w:p>
        </w:tc>
      </w:tr>
      <w:tr w:rsidR="00720382" w:rsidRPr="0039277B" w14:paraId="1C769FBE" w14:textId="3790554A" w:rsidTr="00A06E77">
        <w:trPr>
          <w:cantSplit/>
        </w:trPr>
        <w:tc>
          <w:tcPr>
            <w:tcW w:w="851" w:type="dxa"/>
          </w:tcPr>
          <w:p w14:paraId="220C4BB3" w14:textId="77777777" w:rsidR="00720382" w:rsidRPr="0039277B" w:rsidRDefault="00720382" w:rsidP="00281889">
            <w:pPr>
              <w:jc w:val="both"/>
              <w:rPr>
                <w:szCs w:val="28"/>
                <w:lang w:eastAsia="ar-SA"/>
              </w:rPr>
            </w:pPr>
            <w:r w:rsidRPr="0039277B">
              <w:rPr>
                <w:szCs w:val="28"/>
                <w:lang w:eastAsia="ar-SA"/>
              </w:rPr>
              <w:t>24.</w:t>
            </w:r>
          </w:p>
        </w:tc>
        <w:tc>
          <w:tcPr>
            <w:tcW w:w="8647" w:type="dxa"/>
            <w:gridSpan w:val="2"/>
            <w:vAlign w:val="center"/>
          </w:tcPr>
          <w:p w14:paraId="4CC0D34A" w14:textId="77777777" w:rsidR="00720382" w:rsidRPr="0039277B" w:rsidRDefault="00720382" w:rsidP="00281889">
            <w:pPr>
              <w:jc w:val="both"/>
              <w:rPr>
                <w:szCs w:val="28"/>
                <w:lang w:eastAsia="ar-SA"/>
              </w:rPr>
            </w:pPr>
            <w:r w:rsidRPr="0039277B">
              <w:rPr>
                <w:szCs w:val="28"/>
                <w:lang w:eastAsia="ar-SA"/>
              </w:rPr>
              <w:t>Повреждение челюсти:</w:t>
            </w:r>
          </w:p>
        </w:tc>
        <w:tc>
          <w:tcPr>
            <w:tcW w:w="1843" w:type="dxa"/>
            <w:gridSpan w:val="3"/>
          </w:tcPr>
          <w:p w14:paraId="3724D8FE" w14:textId="77777777" w:rsidR="00720382" w:rsidRPr="0039277B" w:rsidRDefault="00720382" w:rsidP="00281889">
            <w:pPr>
              <w:jc w:val="both"/>
              <w:rPr>
                <w:szCs w:val="28"/>
                <w:lang w:eastAsia="ar-SA"/>
              </w:rPr>
            </w:pPr>
          </w:p>
        </w:tc>
      </w:tr>
      <w:tr w:rsidR="00720382" w:rsidRPr="0039277B" w14:paraId="050BA038" w14:textId="1BA54B56" w:rsidTr="00A06E77">
        <w:tc>
          <w:tcPr>
            <w:tcW w:w="851" w:type="dxa"/>
          </w:tcPr>
          <w:p w14:paraId="0DDAF80B" w14:textId="77777777" w:rsidR="00720382" w:rsidRPr="0039277B" w:rsidRDefault="00720382" w:rsidP="00281889">
            <w:pPr>
              <w:jc w:val="both"/>
              <w:rPr>
                <w:szCs w:val="28"/>
                <w:lang w:eastAsia="ar-SA"/>
              </w:rPr>
            </w:pPr>
            <w:r w:rsidRPr="0039277B">
              <w:rPr>
                <w:szCs w:val="28"/>
                <w:lang w:eastAsia="ar-SA"/>
              </w:rPr>
              <w:lastRenderedPageBreak/>
              <w:t>(а)</w:t>
            </w:r>
          </w:p>
        </w:tc>
        <w:tc>
          <w:tcPr>
            <w:tcW w:w="8647" w:type="dxa"/>
            <w:gridSpan w:val="2"/>
            <w:vAlign w:val="center"/>
          </w:tcPr>
          <w:p w14:paraId="246A846E" w14:textId="77777777" w:rsidR="00720382" w:rsidRPr="0039277B" w:rsidRDefault="00720382" w:rsidP="00281889">
            <w:pPr>
              <w:jc w:val="both"/>
              <w:rPr>
                <w:szCs w:val="28"/>
                <w:lang w:eastAsia="ar-SA"/>
              </w:rPr>
            </w:pPr>
            <w:r w:rsidRPr="0039277B">
              <w:rPr>
                <w:szCs w:val="28"/>
                <w:lang w:eastAsia="ar-SA"/>
              </w:rPr>
              <w:t>Перелом скуловой кости</w:t>
            </w:r>
          </w:p>
        </w:tc>
        <w:tc>
          <w:tcPr>
            <w:tcW w:w="709" w:type="dxa"/>
            <w:vAlign w:val="center"/>
          </w:tcPr>
          <w:p w14:paraId="25673FE9"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2F47EB86" w14:textId="77777777" w:rsidR="00720382" w:rsidRPr="0039277B" w:rsidRDefault="00720382" w:rsidP="00281889">
            <w:pPr>
              <w:jc w:val="both"/>
              <w:rPr>
                <w:szCs w:val="28"/>
                <w:lang w:eastAsia="ar-SA"/>
              </w:rPr>
            </w:pPr>
          </w:p>
        </w:tc>
      </w:tr>
      <w:tr w:rsidR="00720382" w:rsidRPr="0039277B" w14:paraId="39C95437" w14:textId="75233FE1" w:rsidTr="00A06E77">
        <w:tc>
          <w:tcPr>
            <w:tcW w:w="851" w:type="dxa"/>
          </w:tcPr>
          <w:p w14:paraId="2A0E3E44"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F7779D6" w14:textId="77777777" w:rsidR="00720382" w:rsidRPr="0039277B" w:rsidRDefault="00720382" w:rsidP="00281889">
            <w:pPr>
              <w:jc w:val="both"/>
              <w:rPr>
                <w:szCs w:val="28"/>
                <w:lang w:eastAsia="ar-SA"/>
              </w:rPr>
            </w:pPr>
            <w:r w:rsidRPr="0039277B">
              <w:rPr>
                <w:szCs w:val="28"/>
                <w:lang w:eastAsia="ar-SA"/>
              </w:rPr>
              <w:t>Перелом или вывих челюсти</w:t>
            </w:r>
          </w:p>
        </w:tc>
        <w:tc>
          <w:tcPr>
            <w:tcW w:w="709" w:type="dxa"/>
            <w:vAlign w:val="center"/>
          </w:tcPr>
          <w:p w14:paraId="2589FD5B"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64569086" w14:textId="77777777" w:rsidR="00720382" w:rsidRPr="0039277B" w:rsidRDefault="00720382" w:rsidP="00281889">
            <w:pPr>
              <w:jc w:val="both"/>
              <w:rPr>
                <w:szCs w:val="28"/>
                <w:lang w:eastAsia="ar-SA"/>
              </w:rPr>
            </w:pPr>
          </w:p>
        </w:tc>
      </w:tr>
      <w:tr w:rsidR="00720382" w:rsidRPr="0039277B" w14:paraId="793C5E41" w14:textId="67F35332" w:rsidTr="00A06E77">
        <w:tc>
          <w:tcPr>
            <w:tcW w:w="851" w:type="dxa"/>
          </w:tcPr>
          <w:p w14:paraId="7BB098BE"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0E0BE43" w14:textId="77777777" w:rsidR="00720382" w:rsidRPr="0039277B" w:rsidRDefault="00720382" w:rsidP="00281889">
            <w:pPr>
              <w:jc w:val="both"/>
              <w:rPr>
                <w:szCs w:val="28"/>
                <w:lang w:eastAsia="ar-SA"/>
              </w:rPr>
            </w:pPr>
            <w:r w:rsidRPr="0039277B">
              <w:rPr>
                <w:szCs w:val="28"/>
                <w:lang w:eastAsia="ar-SA"/>
              </w:rPr>
              <w:t>Двойной перелом челюсти</w:t>
            </w:r>
          </w:p>
        </w:tc>
        <w:tc>
          <w:tcPr>
            <w:tcW w:w="709" w:type="dxa"/>
            <w:vAlign w:val="center"/>
          </w:tcPr>
          <w:p w14:paraId="08EFF951" w14:textId="77777777" w:rsidR="00720382" w:rsidRPr="0039277B" w:rsidRDefault="00720382" w:rsidP="00281889">
            <w:pPr>
              <w:jc w:val="both"/>
              <w:rPr>
                <w:szCs w:val="28"/>
                <w:lang w:eastAsia="ar-SA"/>
              </w:rPr>
            </w:pPr>
            <w:r w:rsidRPr="0039277B">
              <w:rPr>
                <w:szCs w:val="28"/>
                <w:lang w:eastAsia="ar-SA"/>
              </w:rPr>
              <w:t>12</w:t>
            </w:r>
          </w:p>
        </w:tc>
        <w:tc>
          <w:tcPr>
            <w:tcW w:w="1134" w:type="dxa"/>
            <w:gridSpan w:val="2"/>
          </w:tcPr>
          <w:p w14:paraId="7CCBA24A" w14:textId="77777777" w:rsidR="00720382" w:rsidRPr="0039277B" w:rsidRDefault="00720382" w:rsidP="00281889">
            <w:pPr>
              <w:jc w:val="both"/>
              <w:rPr>
                <w:szCs w:val="28"/>
                <w:lang w:eastAsia="ar-SA"/>
              </w:rPr>
            </w:pPr>
          </w:p>
        </w:tc>
      </w:tr>
      <w:tr w:rsidR="00720382" w:rsidRPr="0039277B" w14:paraId="37F20788" w14:textId="2B1DFE20" w:rsidTr="00A06E77">
        <w:trPr>
          <w:cantSplit/>
        </w:trPr>
        <w:tc>
          <w:tcPr>
            <w:tcW w:w="9498" w:type="dxa"/>
            <w:gridSpan w:val="3"/>
            <w:vAlign w:val="center"/>
          </w:tcPr>
          <w:p w14:paraId="1BF8EEE8" w14:textId="77777777" w:rsidR="00720382" w:rsidRPr="0039277B" w:rsidRDefault="00720382" w:rsidP="00281889">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1843" w:type="dxa"/>
            <w:gridSpan w:val="3"/>
          </w:tcPr>
          <w:p w14:paraId="38AAD43D" w14:textId="77777777" w:rsidR="00720382" w:rsidRPr="0039277B" w:rsidRDefault="00720382" w:rsidP="00281889">
            <w:pPr>
              <w:jc w:val="both"/>
              <w:rPr>
                <w:szCs w:val="28"/>
                <w:lang w:eastAsia="ar-SA"/>
              </w:rPr>
            </w:pPr>
          </w:p>
        </w:tc>
      </w:tr>
      <w:tr w:rsidR="00720382" w:rsidRPr="0039277B" w14:paraId="6D183623" w14:textId="0C9CEDFF" w:rsidTr="00A06E77">
        <w:trPr>
          <w:cantSplit/>
        </w:trPr>
        <w:tc>
          <w:tcPr>
            <w:tcW w:w="851" w:type="dxa"/>
          </w:tcPr>
          <w:p w14:paraId="5B17D0A9" w14:textId="77777777" w:rsidR="00720382" w:rsidRPr="0039277B" w:rsidRDefault="00720382" w:rsidP="00281889">
            <w:pPr>
              <w:jc w:val="both"/>
              <w:rPr>
                <w:szCs w:val="28"/>
                <w:lang w:eastAsia="ar-SA"/>
              </w:rPr>
            </w:pPr>
            <w:r w:rsidRPr="0039277B">
              <w:rPr>
                <w:szCs w:val="28"/>
                <w:lang w:eastAsia="ar-SA"/>
              </w:rPr>
              <w:t>25.</w:t>
            </w:r>
          </w:p>
        </w:tc>
        <w:tc>
          <w:tcPr>
            <w:tcW w:w="8647" w:type="dxa"/>
            <w:gridSpan w:val="2"/>
            <w:vAlign w:val="center"/>
          </w:tcPr>
          <w:p w14:paraId="3BACBE95" w14:textId="77777777" w:rsidR="00720382" w:rsidRPr="0039277B" w:rsidRDefault="00720382" w:rsidP="00281889">
            <w:pPr>
              <w:jc w:val="both"/>
              <w:rPr>
                <w:szCs w:val="28"/>
                <w:lang w:eastAsia="ar-SA"/>
              </w:rPr>
            </w:pPr>
            <w:r w:rsidRPr="0039277B">
              <w:rPr>
                <w:szCs w:val="28"/>
                <w:lang w:eastAsia="ar-SA"/>
              </w:rPr>
              <w:t>Повреждение челюсти, повлекшее за собой отсутствие:</w:t>
            </w:r>
          </w:p>
        </w:tc>
        <w:tc>
          <w:tcPr>
            <w:tcW w:w="1843" w:type="dxa"/>
            <w:gridSpan w:val="3"/>
          </w:tcPr>
          <w:p w14:paraId="7B630E33" w14:textId="77777777" w:rsidR="00720382" w:rsidRPr="0039277B" w:rsidRDefault="00720382" w:rsidP="00281889">
            <w:pPr>
              <w:jc w:val="both"/>
              <w:rPr>
                <w:szCs w:val="28"/>
                <w:lang w:eastAsia="ar-SA"/>
              </w:rPr>
            </w:pPr>
          </w:p>
        </w:tc>
      </w:tr>
      <w:tr w:rsidR="00720382" w:rsidRPr="0039277B" w14:paraId="577E53E8" w14:textId="2224AE12" w:rsidTr="00A06E77">
        <w:tc>
          <w:tcPr>
            <w:tcW w:w="851" w:type="dxa"/>
          </w:tcPr>
          <w:p w14:paraId="54E1DF0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835717E" w14:textId="77777777" w:rsidR="00720382" w:rsidRPr="0039277B" w:rsidRDefault="00720382" w:rsidP="00281889">
            <w:pPr>
              <w:jc w:val="both"/>
              <w:rPr>
                <w:szCs w:val="28"/>
                <w:lang w:eastAsia="ar-SA"/>
              </w:rPr>
            </w:pPr>
            <w:r w:rsidRPr="0039277B">
              <w:rPr>
                <w:szCs w:val="28"/>
                <w:lang w:eastAsia="ar-SA"/>
              </w:rPr>
              <w:t>Части челюсти</w:t>
            </w:r>
          </w:p>
        </w:tc>
        <w:tc>
          <w:tcPr>
            <w:tcW w:w="709" w:type="dxa"/>
            <w:vAlign w:val="center"/>
          </w:tcPr>
          <w:p w14:paraId="354FF532"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74369F9C" w14:textId="77777777" w:rsidR="00720382" w:rsidRPr="0039277B" w:rsidRDefault="00720382" w:rsidP="00281889">
            <w:pPr>
              <w:jc w:val="both"/>
              <w:rPr>
                <w:szCs w:val="28"/>
                <w:lang w:eastAsia="ar-SA"/>
              </w:rPr>
            </w:pPr>
          </w:p>
        </w:tc>
      </w:tr>
      <w:tr w:rsidR="00720382" w:rsidRPr="0039277B" w14:paraId="5A312A6C" w14:textId="6E9610EA" w:rsidTr="00A06E77">
        <w:tc>
          <w:tcPr>
            <w:tcW w:w="851" w:type="dxa"/>
          </w:tcPr>
          <w:p w14:paraId="2465D5D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1C90B17" w14:textId="77777777" w:rsidR="00720382" w:rsidRPr="0039277B" w:rsidRDefault="00720382" w:rsidP="00281889">
            <w:pPr>
              <w:jc w:val="both"/>
              <w:rPr>
                <w:szCs w:val="28"/>
                <w:lang w:eastAsia="ar-SA"/>
              </w:rPr>
            </w:pPr>
            <w:r w:rsidRPr="0039277B">
              <w:rPr>
                <w:szCs w:val="28"/>
                <w:lang w:eastAsia="ar-SA"/>
              </w:rPr>
              <w:t>Челюсти</w:t>
            </w:r>
          </w:p>
        </w:tc>
        <w:tc>
          <w:tcPr>
            <w:tcW w:w="709" w:type="dxa"/>
            <w:vAlign w:val="center"/>
          </w:tcPr>
          <w:p w14:paraId="48BB72D5"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0E13DAEB" w14:textId="77777777" w:rsidR="00720382" w:rsidRPr="0039277B" w:rsidRDefault="00720382" w:rsidP="00281889">
            <w:pPr>
              <w:jc w:val="both"/>
              <w:rPr>
                <w:szCs w:val="28"/>
                <w:lang w:eastAsia="ar-SA"/>
              </w:rPr>
            </w:pPr>
          </w:p>
        </w:tc>
      </w:tr>
      <w:tr w:rsidR="00720382" w:rsidRPr="0039277B" w14:paraId="377C7ED7" w14:textId="2AC2313B" w:rsidTr="00A06E77">
        <w:trPr>
          <w:cantSplit/>
        </w:trPr>
        <w:tc>
          <w:tcPr>
            <w:tcW w:w="9498" w:type="dxa"/>
            <w:gridSpan w:val="3"/>
            <w:vAlign w:val="center"/>
          </w:tcPr>
          <w:p w14:paraId="2B35514B" w14:textId="77777777" w:rsidR="00720382" w:rsidRPr="0039277B" w:rsidRDefault="00720382" w:rsidP="00281889">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1843" w:type="dxa"/>
            <w:gridSpan w:val="3"/>
          </w:tcPr>
          <w:p w14:paraId="76E75F53" w14:textId="77777777" w:rsidR="00720382" w:rsidRPr="0039277B" w:rsidRDefault="00720382" w:rsidP="00281889">
            <w:pPr>
              <w:jc w:val="both"/>
              <w:rPr>
                <w:szCs w:val="28"/>
                <w:lang w:eastAsia="ar-SA"/>
              </w:rPr>
            </w:pPr>
          </w:p>
        </w:tc>
      </w:tr>
      <w:tr w:rsidR="00720382" w:rsidRPr="0039277B" w14:paraId="53E61AD4" w14:textId="2540EA84" w:rsidTr="00A06E77">
        <w:tc>
          <w:tcPr>
            <w:tcW w:w="851" w:type="dxa"/>
            <w:shd w:val="pct12" w:color="auto" w:fill="FFFFFF"/>
            <w:vAlign w:val="center"/>
          </w:tcPr>
          <w:p w14:paraId="3E1ADAB8"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27458BCD"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321111D6" w14:textId="75A5CC2D" w:rsidR="00720382" w:rsidRPr="0039277B" w:rsidRDefault="00720382" w:rsidP="00281889">
            <w:pPr>
              <w:jc w:val="both"/>
              <w:rPr>
                <w:szCs w:val="28"/>
                <w:lang w:eastAsia="ar-SA"/>
              </w:rPr>
            </w:pPr>
          </w:p>
        </w:tc>
        <w:tc>
          <w:tcPr>
            <w:tcW w:w="1134" w:type="dxa"/>
            <w:gridSpan w:val="2"/>
            <w:shd w:val="pct12" w:color="auto" w:fill="FFFFFF"/>
          </w:tcPr>
          <w:p w14:paraId="46718B11" w14:textId="77777777" w:rsidR="00720382" w:rsidRPr="0039277B" w:rsidRDefault="00720382" w:rsidP="00281889">
            <w:pPr>
              <w:jc w:val="both"/>
              <w:rPr>
                <w:szCs w:val="28"/>
                <w:lang w:eastAsia="ar-SA"/>
              </w:rPr>
            </w:pPr>
          </w:p>
        </w:tc>
      </w:tr>
      <w:tr w:rsidR="00720382" w:rsidRPr="0039277B" w14:paraId="5EA08497" w14:textId="0CF0DF19" w:rsidTr="00A06E77">
        <w:trPr>
          <w:cantSplit/>
        </w:trPr>
        <w:tc>
          <w:tcPr>
            <w:tcW w:w="851" w:type="dxa"/>
          </w:tcPr>
          <w:p w14:paraId="3DA019EC" w14:textId="77777777" w:rsidR="00720382" w:rsidRPr="0039277B" w:rsidRDefault="00720382" w:rsidP="00281889">
            <w:pPr>
              <w:jc w:val="both"/>
              <w:rPr>
                <w:szCs w:val="28"/>
                <w:lang w:eastAsia="ar-SA"/>
              </w:rPr>
            </w:pPr>
            <w:r w:rsidRPr="0039277B">
              <w:rPr>
                <w:szCs w:val="28"/>
                <w:lang w:eastAsia="ar-SA"/>
              </w:rPr>
              <w:t>26.</w:t>
            </w:r>
          </w:p>
        </w:tc>
        <w:tc>
          <w:tcPr>
            <w:tcW w:w="8647" w:type="dxa"/>
            <w:gridSpan w:val="2"/>
            <w:vAlign w:val="center"/>
          </w:tcPr>
          <w:p w14:paraId="420F4395" w14:textId="77777777" w:rsidR="00720382" w:rsidRPr="0039277B" w:rsidRDefault="00720382" w:rsidP="00281889">
            <w:pPr>
              <w:jc w:val="both"/>
              <w:rPr>
                <w:szCs w:val="28"/>
                <w:lang w:eastAsia="ar-SA"/>
              </w:rPr>
            </w:pPr>
            <w:r w:rsidRPr="0039277B">
              <w:rPr>
                <w:szCs w:val="28"/>
                <w:lang w:eastAsia="ar-SA"/>
              </w:rPr>
              <w:t>Повреждение языка, повлекшее за собой отсутствие:</w:t>
            </w:r>
          </w:p>
        </w:tc>
        <w:tc>
          <w:tcPr>
            <w:tcW w:w="1843" w:type="dxa"/>
            <w:gridSpan w:val="3"/>
          </w:tcPr>
          <w:p w14:paraId="0FAB8658" w14:textId="77777777" w:rsidR="00720382" w:rsidRPr="0039277B" w:rsidRDefault="00720382" w:rsidP="00281889">
            <w:pPr>
              <w:jc w:val="both"/>
              <w:rPr>
                <w:szCs w:val="28"/>
                <w:lang w:eastAsia="ar-SA"/>
              </w:rPr>
            </w:pPr>
          </w:p>
        </w:tc>
      </w:tr>
      <w:tr w:rsidR="00720382" w:rsidRPr="0039277B" w14:paraId="30BC7053" w14:textId="424DA3A7" w:rsidTr="00A06E77">
        <w:tc>
          <w:tcPr>
            <w:tcW w:w="851" w:type="dxa"/>
          </w:tcPr>
          <w:p w14:paraId="4F0B9069"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9AFFA25" w14:textId="77777777" w:rsidR="00720382" w:rsidRPr="0039277B" w:rsidRDefault="00720382" w:rsidP="00281889">
            <w:pPr>
              <w:jc w:val="both"/>
              <w:rPr>
                <w:szCs w:val="28"/>
                <w:lang w:eastAsia="ar-SA"/>
              </w:rPr>
            </w:pPr>
            <w:r w:rsidRPr="0039277B">
              <w:rPr>
                <w:szCs w:val="28"/>
                <w:lang w:eastAsia="ar-SA"/>
              </w:rPr>
              <w:t>Кончика языка</w:t>
            </w:r>
          </w:p>
        </w:tc>
        <w:tc>
          <w:tcPr>
            <w:tcW w:w="709" w:type="dxa"/>
            <w:vAlign w:val="center"/>
          </w:tcPr>
          <w:p w14:paraId="3F1C036E"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378C14A9" w14:textId="77777777" w:rsidR="00720382" w:rsidRPr="0039277B" w:rsidRDefault="00720382" w:rsidP="00281889">
            <w:pPr>
              <w:jc w:val="both"/>
              <w:rPr>
                <w:szCs w:val="28"/>
                <w:lang w:eastAsia="ar-SA"/>
              </w:rPr>
            </w:pPr>
          </w:p>
        </w:tc>
      </w:tr>
      <w:tr w:rsidR="00720382" w:rsidRPr="0039277B" w14:paraId="29972768" w14:textId="14016CD1" w:rsidTr="00A06E77">
        <w:tc>
          <w:tcPr>
            <w:tcW w:w="851" w:type="dxa"/>
          </w:tcPr>
          <w:p w14:paraId="482DE011"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2F9C3B2" w14:textId="77777777" w:rsidR="00720382" w:rsidRPr="0039277B" w:rsidRDefault="00720382" w:rsidP="00281889">
            <w:pPr>
              <w:jc w:val="both"/>
              <w:rPr>
                <w:szCs w:val="28"/>
                <w:lang w:eastAsia="ar-SA"/>
              </w:rPr>
            </w:pPr>
            <w:r w:rsidRPr="0039277B">
              <w:rPr>
                <w:szCs w:val="28"/>
                <w:lang w:eastAsia="ar-SA"/>
              </w:rPr>
              <w:t>Дистальной трети языка</w:t>
            </w:r>
          </w:p>
        </w:tc>
        <w:tc>
          <w:tcPr>
            <w:tcW w:w="709" w:type="dxa"/>
            <w:vAlign w:val="center"/>
          </w:tcPr>
          <w:p w14:paraId="62D53D22" w14:textId="77777777" w:rsidR="00720382" w:rsidRPr="0039277B" w:rsidRDefault="00720382" w:rsidP="00281889">
            <w:pPr>
              <w:jc w:val="both"/>
              <w:rPr>
                <w:szCs w:val="28"/>
                <w:lang w:eastAsia="ar-SA"/>
              </w:rPr>
            </w:pPr>
            <w:r w:rsidRPr="0039277B">
              <w:rPr>
                <w:szCs w:val="28"/>
                <w:lang w:eastAsia="ar-SA"/>
              </w:rPr>
              <w:t>12</w:t>
            </w:r>
          </w:p>
        </w:tc>
        <w:tc>
          <w:tcPr>
            <w:tcW w:w="1134" w:type="dxa"/>
            <w:gridSpan w:val="2"/>
          </w:tcPr>
          <w:p w14:paraId="15B8441A" w14:textId="77777777" w:rsidR="00720382" w:rsidRPr="0039277B" w:rsidRDefault="00720382" w:rsidP="00281889">
            <w:pPr>
              <w:jc w:val="both"/>
              <w:rPr>
                <w:szCs w:val="28"/>
                <w:lang w:eastAsia="ar-SA"/>
              </w:rPr>
            </w:pPr>
          </w:p>
        </w:tc>
      </w:tr>
      <w:tr w:rsidR="00720382" w:rsidRPr="0039277B" w14:paraId="2FAB59DA" w14:textId="5919596F" w:rsidTr="00A06E77">
        <w:tc>
          <w:tcPr>
            <w:tcW w:w="851" w:type="dxa"/>
          </w:tcPr>
          <w:p w14:paraId="26CF8365"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01F07F87" w14:textId="77777777" w:rsidR="00720382" w:rsidRPr="0039277B" w:rsidRDefault="00720382" w:rsidP="00281889">
            <w:pPr>
              <w:jc w:val="both"/>
              <w:rPr>
                <w:szCs w:val="28"/>
                <w:lang w:eastAsia="ar-SA"/>
              </w:rPr>
            </w:pPr>
            <w:r w:rsidRPr="0039277B">
              <w:rPr>
                <w:szCs w:val="28"/>
                <w:lang w:eastAsia="ar-SA"/>
              </w:rPr>
              <w:t>Языка на уровне трети</w:t>
            </w:r>
          </w:p>
        </w:tc>
        <w:tc>
          <w:tcPr>
            <w:tcW w:w="709" w:type="dxa"/>
            <w:vAlign w:val="center"/>
          </w:tcPr>
          <w:p w14:paraId="02591C9D"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3C88D5CF" w14:textId="77777777" w:rsidR="00720382" w:rsidRPr="0039277B" w:rsidRDefault="00720382" w:rsidP="00281889">
            <w:pPr>
              <w:jc w:val="both"/>
              <w:rPr>
                <w:szCs w:val="28"/>
                <w:lang w:eastAsia="ar-SA"/>
              </w:rPr>
            </w:pPr>
          </w:p>
        </w:tc>
      </w:tr>
      <w:tr w:rsidR="00720382" w:rsidRPr="0039277B" w14:paraId="72D5BCAB" w14:textId="687F41E9" w:rsidTr="00A06E77">
        <w:tc>
          <w:tcPr>
            <w:tcW w:w="851" w:type="dxa"/>
          </w:tcPr>
          <w:p w14:paraId="5BA2CE1D"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0FCA2380" w14:textId="77777777" w:rsidR="00720382" w:rsidRPr="0039277B" w:rsidRDefault="00720382" w:rsidP="00281889">
            <w:pPr>
              <w:jc w:val="both"/>
              <w:rPr>
                <w:szCs w:val="28"/>
                <w:lang w:eastAsia="ar-SA"/>
              </w:rPr>
            </w:pPr>
            <w:r w:rsidRPr="0039277B">
              <w:rPr>
                <w:szCs w:val="28"/>
                <w:lang w:eastAsia="ar-SA"/>
              </w:rPr>
              <w:t>Языка на уровне корня или полное отсутствие языка</w:t>
            </w:r>
          </w:p>
        </w:tc>
        <w:tc>
          <w:tcPr>
            <w:tcW w:w="709" w:type="dxa"/>
            <w:vAlign w:val="center"/>
          </w:tcPr>
          <w:p w14:paraId="58C0ADBB" w14:textId="77777777" w:rsidR="00720382" w:rsidRPr="0039277B" w:rsidRDefault="00720382" w:rsidP="00281889">
            <w:pPr>
              <w:jc w:val="both"/>
              <w:rPr>
                <w:szCs w:val="28"/>
                <w:lang w:eastAsia="ar-SA"/>
              </w:rPr>
            </w:pPr>
            <w:r w:rsidRPr="0039277B">
              <w:rPr>
                <w:szCs w:val="28"/>
                <w:lang w:eastAsia="ar-SA"/>
              </w:rPr>
              <w:t>70</w:t>
            </w:r>
          </w:p>
        </w:tc>
        <w:tc>
          <w:tcPr>
            <w:tcW w:w="1134" w:type="dxa"/>
            <w:gridSpan w:val="2"/>
          </w:tcPr>
          <w:p w14:paraId="75106E12" w14:textId="77777777" w:rsidR="00720382" w:rsidRPr="0039277B" w:rsidRDefault="00720382" w:rsidP="00281889">
            <w:pPr>
              <w:jc w:val="both"/>
              <w:rPr>
                <w:szCs w:val="28"/>
                <w:lang w:eastAsia="ar-SA"/>
              </w:rPr>
            </w:pPr>
          </w:p>
        </w:tc>
      </w:tr>
      <w:tr w:rsidR="00720382" w:rsidRPr="0039277B" w14:paraId="1F206551" w14:textId="125B8DFF" w:rsidTr="00A06E77">
        <w:tc>
          <w:tcPr>
            <w:tcW w:w="851" w:type="dxa"/>
          </w:tcPr>
          <w:p w14:paraId="0CB3CEE1" w14:textId="77777777" w:rsidR="00720382" w:rsidRPr="0039277B" w:rsidRDefault="00720382" w:rsidP="00281889">
            <w:pPr>
              <w:jc w:val="both"/>
              <w:rPr>
                <w:szCs w:val="28"/>
                <w:lang w:eastAsia="ar-SA"/>
              </w:rPr>
            </w:pPr>
            <w:r w:rsidRPr="0039277B">
              <w:rPr>
                <w:szCs w:val="28"/>
                <w:lang w:eastAsia="ar-SA"/>
              </w:rPr>
              <w:t>27.</w:t>
            </w:r>
          </w:p>
        </w:tc>
        <w:tc>
          <w:tcPr>
            <w:tcW w:w="8647" w:type="dxa"/>
            <w:gridSpan w:val="2"/>
            <w:vAlign w:val="center"/>
          </w:tcPr>
          <w:p w14:paraId="691450CC" w14:textId="77777777" w:rsidR="00720382" w:rsidRPr="0039277B" w:rsidRDefault="00720382" w:rsidP="00281889">
            <w:pPr>
              <w:jc w:val="both"/>
              <w:rPr>
                <w:szCs w:val="28"/>
                <w:lang w:eastAsia="ar-SA"/>
              </w:rPr>
            </w:pPr>
            <w:r w:rsidRPr="0039277B">
              <w:rPr>
                <w:szCs w:val="28"/>
                <w:lang w:eastAsia="ar-SA"/>
              </w:rPr>
              <w:t>Потеря в результате травмы каждого зуба</w:t>
            </w:r>
          </w:p>
        </w:tc>
        <w:tc>
          <w:tcPr>
            <w:tcW w:w="709" w:type="dxa"/>
            <w:vAlign w:val="center"/>
          </w:tcPr>
          <w:p w14:paraId="4B6C91C1" w14:textId="77777777" w:rsidR="00720382" w:rsidRPr="0039277B" w:rsidRDefault="00720382" w:rsidP="00281889">
            <w:pPr>
              <w:jc w:val="both"/>
              <w:rPr>
                <w:szCs w:val="28"/>
                <w:lang w:eastAsia="ar-SA"/>
              </w:rPr>
            </w:pPr>
            <w:r w:rsidRPr="0039277B">
              <w:rPr>
                <w:szCs w:val="28"/>
                <w:lang w:eastAsia="ar-SA"/>
              </w:rPr>
              <w:t>0.5</w:t>
            </w:r>
          </w:p>
        </w:tc>
        <w:tc>
          <w:tcPr>
            <w:tcW w:w="1134" w:type="dxa"/>
            <w:gridSpan w:val="2"/>
          </w:tcPr>
          <w:p w14:paraId="5D632103" w14:textId="77777777" w:rsidR="00720382" w:rsidRPr="0039277B" w:rsidRDefault="00720382" w:rsidP="00281889">
            <w:pPr>
              <w:jc w:val="both"/>
              <w:rPr>
                <w:szCs w:val="28"/>
                <w:lang w:eastAsia="ar-SA"/>
              </w:rPr>
            </w:pPr>
          </w:p>
        </w:tc>
      </w:tr>
      <w:tr w:rsidR="00720382" w:rsidRPr="0039277B" w14:paraId="5D29AA5A" w14:textId="3EF664D4" w:rsidTr="00A06E77">
        <w:trPr>
          <w:cantSplit/>
        </w:trPr>
        <w:tc>
          <w:tcPr>
            <w:tcW w:w="9498" w:type="dxa"/>
            <w:gridSpan w:val="3"/>
            <w:vAlign w:val="center"/>
          </w:tcPr>
          <w:p w14:paraId="38DBA3DA" w14:textId="740F5597" w:rsidR="00720382" w:rsidRPr="0039277B" w:rsidRDefault="00720382" w:rsidP="00720382">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1843" w:type="dxa"/>
            <w:gridSpan w:val="3"/>
          </w:tcPr>
          <w:p w14:paraId="0D86F2B5" w14:textId="77777777" w:rsidR="00720382" w:rsidRPr="0039277B" w:rsidRDefault="00720382" w:rsidP="00281889">
            <w:pPr>
              <w:jc w:val="both"/>
              <w:rPr>
                <w:szCs w:val="28"/>
                <w:lang w:eastAsia="ar-SA"/>
              </w:rPr>
            </w:pPr>
          </w:p>
        </w:tc>
      </w:tr>
      <w:tr w:rsidR="00720382" w:rsidRPr="0039277B" w14:paraId="3B67E5F7" w14:textId="0D19CD7E" w:rsidTr="00A06E77">
        <w:tc>
          <w:tcPr>
            <w:tcW w:w="851" w:type="dxa"/>
          </w:tcPr>
          <w:p w14:paraId="22791577" w14:textId="77777777" w:rsidR="00720382" w:rsidRPr="0039277B" w:rsidRDefault="00720382" w:rsidP="00281889">
            <w:pPr>
              <w:jc w:val="both"/>
              <w:rPr>
                <w:szCs w:val="28"/>
                <w:lang w:eastAsia="ar-SA"/>
              </w:rPr>
            </w:pPr>
            <w:r w:rsidRPr="0039277B">
              <w:rPr>
                <w:szCs w:val="28"/>
                <w:lang w:eastAsia="ar-SA"/>
              </w:rPr>
              <w:t>28.</w:t>
            </w:r>
          </w:p>
        </w:tc>
        <w:tc>
          <w:tcPr>
            <w:tcW w:w="8647" w:type="dxa"/>
            <w:gridSpan w:val="2"/>
            <w:vAlign w:val="center"/>
          </w:tcPr>
          <w:p w14:paraId="1A3936BF" w14:textId="77777777" w:rsidR="00720382" w:rsidRPr="0039277B" w:rsidRDefault="00720382" w:rsidP="00281889">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709" w:type="dxa"/>
            <w:vAlign w:val="center"/>
          </w:tcPr>
          <w:p w14:paraId="1FF5FFED"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31ED160B" w14:textId="77777777" w:rsidR="00720382" w:rsidRPr="0039277B" w:rsidRDefault="00720382" w:rsidP="00281889">
            <w:pPr>
              <w:jc w:val="both"/>
              <w:rPr>
                <w:szCs w:val="28"/>
                <w:lang w:eastAsia="ar-SA"/>
              </w:rPr>
            </w:pPr>
          </w:p>
        </w:tc>
      </w:tr>
      <w:tr w:rsidR="00720382" w:rsidRPr="0039277B" w14:paraId="226FF74B" w14:textId="6F737178" w:rsidTr="00A06E77">
        <w:trPr>
          <w:cantSplit/>
        </w:trPr>
        <w:tc>
          <w:tcPr>
            <w:tcW w:w="851" w:type="dxa"/>
          </w:tcPr>
          <w:p w14:paraId="1BEDF76B" w14:textId="77777777" w:rsidR="00720382" w:rsidRPr="0039277B" w:rsidRDefault="00720382" w:rsidP="00281889">
            <w:pPr>
              <w:jc w:val="both"/>
              <w:rPr>
                <w:szCs w:val="28"/>
                <w:lang w:eastAsia="ar-SA"/>
              </w:rPr>
            </w:pPr>
            <w:r w:rsidRPr="0039277B">
              <w:rPr>
                <w:szCs w:val="28"/>
                <w:lang w:eastAsia="ar-SA"/>
              </w:rPr>
              <w:t>29.</w:t>
            </w:r>
          </w:p>
        </w:tc>
        <w:tc>
          <w:tcPr>
            <w:tcW w:w="8647" w:type="dxa"/>
            <w:gridSpan w:val="2"/>
            <w:vAlign w:val="center"/>
          </w:tcPr>
          <w:p w14:paraId="133990AD" w14:textId="77777777" w:rsidR="00720382" w:rsidRPr="0039277B" w:rsidRDefault="00720382" w:rsidP="00281889">
            <w:pPr>
              <w:jc w:val="both"/>
              <w:rPr>
                <w:szCs w:val="28"/>
                <w:lang w:eastAsia="ar-SA"/>
              </w:rPr>
            </w:pPr>
            <w:r w:rsidRPr="0039277B">
              <w:rPr>
                <w:szCs w:val="28"/>
                <w:lang w:eastAsia="ar-SA"/>
              </w:rPr>
              <w:t>Повреждение (ранение, разрыв, ожог) пищевода, вызвавшее:</w:t>
            </w:r>
          </w:p>
        </w:tc>
        <w:tc>
          <w:tcPr>
            <w:tcW w:w="1843" w:type="dxa"/>
            <w:gridSpan w:val="3"/>
          </w:tcPr>
          <w:p w14:paraId="3AD501C1" w14:textId="77777777" w:rsidR="00720382" w:rsidRPr="0039277B" w:rsidRDefault="00720382" w:rsidP="00281889">
            <w:pPr>
              <w:jc w:val="both"/>
              <w:rPr>
                <w:szCs w:val="28"/>
                <w:lang w:eastAsia="ar-SA"/>
              </w:rPr>
            </w:pPr>
          </w:p>
        </w:tc>
      </w:tr>
      <w:tr w:rsidR="00720382" w:rsidRPr="0039277B" w14:paraId="2BB724C7" w14:textId="18B11804" w:rsidTr="00A06E77">
        <w:tc>
          <w:tcPr>
            <w:tcW w:w="851" w:type="dxa"/>
          </w:tcPr>
          <w:p w14:paraId="3C6EC5CC"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0A6FCE1" w14:textId="77777777" w:rsidR="00720382" w:rsidRPr="0039277B" w:rsidRDefault="00720382" w:rsidP="00281889">
            <w:pPr>
              <w:jc w:val="both"/>
              <w:rPr>
                <w:szCs w:val="28"/>
                <w:lang w:eastAsia="ar-SA"/>
              </w:rPr>
            </w:pPr>
            <w:r w:rsidRPr="0039277B">
              <w:rPr>
                <w:szCs w:val="28"/>
                <w:lang w:eastAsia="ar-SA"/>
              </w:rPr>
              <w:t>Сужение пищевода</w:t>
            </w:r>
          </w:p>
        </w:tc>
        <w:tc>
          <w:tcPr>
            <w:tcW w:w="709" w:type="dxa"/>
            <w:vAlign w:val="center"/>
          </w:tcPr>
          <w:p w14:paraId="213FE815" w14:textId="77777777" w:rsidR="00720382" w:rsidRPr="0039277B" w:rsidRDefault="00720382" w:rsidP="00281889">
            <w:pPr>
              <w:jc w:val="both"/>
              <w:rPr>
                <w:szCs w:val="28"/>
                <w:lang w:eastAsia="ar-SA"/>
              </w:rPr>
            </w:pPr>
            <w:r w:rsidRPr="0039277B">
              <w:rPr>
                <w:szCs w:val="28"/>
                <w:lang w:eastAsia="ar-SA"/>
              </w:rPr>
              <w:t>16</w:t>
            </w:r>
          </w:p>
        </w:tc>
        <w:tc>
          <w:tcPr>
            <w:tcW w:w="1134" w:type="dxa"/>
            <w:gridSpan w:val="2"/>
          </w:tcPr>
          <w:p w14:paraId="5CF30F31" w14:textId="77777777" w:rsidR="00720382" w:rsidRPr="0039277B" w:rsidRDefault="00720382" w:rsidP="00281889">
            <w:pPr>
              <w:jc w:val="both"/>
              <w:rPr>
                <w:szCs w:val="28"/>
                <w:lang w:eastAsia="ar-SA"/>
              </w:rPr>
            </w:pPr>
          </w:p>
        </w:tc>
      </w:tr>
      <w:tr w:rsidR="00720382" w:rsidRPr="0039277B" w14:paraId="371382F2" w14:textId="739ABE6A" w:rsidTr="00A06E77">
        <w:tc>
          <w:tcPr>
            <w:tcW w:w="851" w:type="dxa"/>
          </w:tcPr>
          <w:p w14:paraId="2C0ABFA6"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366FADD" w14:textId="77777777" w:rsidR="00720382" w:rsidRPr="0039277B" w:rsidRDefault="00720382" w:rsidP="00281889">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709" w:type="dxa"/>
            <w:vAlign w:val="center"/>
          </w:tcPr>
          <w:p w14:paraId="10B2D148" w14:textId="77777777" w:rsidR="00720382" w:rsidRPr="0039277B" w:rsidRDefault="00720382" w:rsidP="00281889">
            <w:pPr>
              <w:jc w:val="both"/>
              <w:rPr>
                <w:szCs w:val="28"/>
                <w:lang w:eastAsia="ar-SA"/>
              </w:rPr>
            </w:pPr>
            <w:r w:rsidRPr="0039277B">
              <w:rPr>
                <w:szCs w:val="28"/>
                <w:lang w:eastAsia="ar-SA"/>
              </w:rPr>
              <w:t>65</w:t>
            </w:r>
          </w:p>
        </w:tc>
        <w:tc>
          <w:tcPr>
            <w:tcW w:w="1134" w:type="dxa"/>
            <w:gridSpan w:val="2"/>
          </w:tcPr>
          <w:p w14:paraId="1287CCC4" w14:textId="77777777" w:rsidR="00720382" w:rsidRPr="0039277B" w:rsidRDefault="00720382" w:rsidP="00281889">
            <w:pPr>
              <w:jc w:val="both"/>
              <w:rPr>
                <w:szCs w:val="28"/>
                <w:lang w:eastAsia="ar-SA"/>
              </w:rPr>
            </w:pPr>
          </w:p>
        </w:tc>
      </w:tr>
      <w:tr w:rsidR="00720382" w:rsidRPr="0039277B" w14:paraId="6AEC19A0" w14:textId="7EC7302D" w:rsidTr="00A06E77">
        <w:trPr>
          <w:cantSplit/>
        </w:trPr>
        <w:tc>
          <w:tcPr>
            <w:tcW w:w="9498" w:type="dxa"/>
            <w:gridSpan w:val="3"/>
            <w:vAlign w:val="center"/>
          </w:tcPr>
          <w:p w14:paraId="02936090" w14:textId="77777777" w:rsidR="00720382" w:rsidRPr="0039277B" w:rsidRDefault="00720382" w:rsidP="00281889">
            <w:pPr>
              <w:jc w:val="both"/>
              <w:rPr>
                <w:szCs w:val="28"/>
                <w:lang w:eastAsia="ar-SA"/>
              </w:rPr>
            </w:pPr>
            <w:r w:rsidRPr="0039277B">
              <w:rPr>
                <w:szCs w:val="28"/>
                <w:lang w:eastAsia="ar-SA"/>
              </w:rPr>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1843" w:type="dxa"/>
            <w:gridSpan w:val="3"/>
          </w:tcPr>
          <w:p w14:paraId="3A90184C" w14:textId="77777777" w:rsidR="00720382" w:rsidRPr="0039277B" w:rsidRDefault="00720382" w:rsidP="00281889">
            <w:pPr>
              <w:jc w:val="both"/>
              <w:rPr>
                <w:szCs w:val="28"/>
                <w:lang w:eastAsia="ar-SA"/>
              </w:rPr>
            </w:pPr>
          </w:p>
        </w:tc>
      </w:tr>
      <w:tr w:rsidR="00720382" w:rsidRPr="0039277B" w14:paraId="43791498" w14:textId="4500EF74" w:rsidTr="00A06E77">
        <w:trPr>
          <w:cantSplit/>
        </w:trPr>
        <w:tc>
          <w:tcPr>
            <w:tcW w:w="851" w:type="dxa"/>
          </w:tcPr>
          <w:p w14:paraId="7E9FFA7F" w14:textId="77777777" w:rsidR="00720382" w:rsidRPr="0039277B" w:rsidRDefault="00720382" w:rsidP="00281889">
            <w:pPr>
              <w:jc w:val="both"/>
              <w:rPr>
                <w:szCs w:val="28"/>
                <w:lang w:eastAsia="ar-SA"/>
              </w:rPr>
            </w:pPr>
            <w:r w:rsidRPr="0039277B">
              <w:rPr>
                <w:szCs w:val="28"/>
                <w:lang w:eastAsia="ar-SA"/>
              </w:rPr>
              <w:t>30.</w:t>
            </w:r>
          </w:p>
        </w:tc>
        <w:tc>
          <w:tcPr>
            <w:tcW w:w="8647" w:type="dxa"/>
            <w:gridSpan w:val="2"/>
            <w:vAlign w:val="center"/>
          </w:tcPr>
          <w:p w14:paraId="5A59D624" w14:textId="77777777" w:rsidR="00720382" w:rsidRPr="0039277B" w:rsidRDefault="00720382" w:rsidP="00281889">
            <w:pPr>
              <w:jc w:val="both"/>
              <w:rPr>
                <w:szCs w:val="28"/>
                <w:lang w:eastAsia="ar-SA"/>
              </w:rPr>
            </w:pPr>
            <w:r w:rsidRPr="0039277B">
              <w:rPr>
                <w:szCs w:val="28"/>
                <w:lang w:eastAsia="ar-SA"/>
              </w:rPr>
              <w:t>Повреждение органов пищеварения, повлекшее за собой:</w:t>
            </w:r>
          </w:p>
        </w:tc>
        <w:tc>
          <w:tcPr>
            <w:tcW w:w="1843" w:type="dxa"/>
            <w:gridSpan w:val="3"/>
          </w:tcPr>
          <w:p w14:paraId="4FEF18CB" w14:textId="77777777" w:rsidR="00720382" w:rsidRPr="0039277B" w:rsidRDefault="00720382" w:rsidP="00281889">
            <w:pPr>
              <w:jc w:val="both"/>
              <w:rPr>
                <w:szCs w:val="28"/>
                <w:lang w:eastAsia="ar-SA"/>
              </w:rPr>
            </w:pPr>
          </w:p>
        </w:tc>
      </w:tr>
      <w:tr w:rsidR="00720382" w:rsidRPr="0039277B" w14:paraId="2D473028" w14:textId="229713EA" w:rsidTr="00A06E77">
        <w:tc>
          <w:tcPr>
            <w:tcW w:w="851" w:type="dxa"/>
          </w:tcPr>
          <w:p w14:paraId="1717EC2E"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BCC55D7" w14:textId="77777777" w:rsidR="00720382" w:rsidRPr="0039277B" w:rsidRDefault="00720382" w:rsidP="00281889">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709" w:type="dxa"/>
            <w:vAlign w:val="center"/>
          </w:tcPr>
          <w:p w14:paraId="3905C44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18E3CEA1" w14:textId="77777777" w:rsidR="00720382" w:rsidRPr="0039277B" w:rsidRDefault="00720382" w:rsidP="00281889">
            <w:pPr>
              <w:jc w:val="both"/>
              <w:rPr>
                <w:szCs w:val="28"/>
                <w:lang w:eastAsia="ar-SA"/>
              </w:rPr>
            </w:pPr>
          </w:p>
        </w:tc>
      </w:tr>
      <w:tr w:rsidR="00720382" w:rsidRPr="0039277B" w14:paraId="67E6C454" w14:textId="767AA910" w:rsidTr="00A06E77">
        <w:tc>
          <w:tcPr>
            <w:tcW w:w="851" w:type="dxa"/>
          </w:tcPr>
          <w:p w14:paraId="1F0F450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7D6DC01" w14:textId="77777777" w:rsidR="00720382" w:rsidRPr="0039277B" w:rsidRDefault="00720382" w:rsidP="00281889">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709" w:type="dxa"/>
            <w:vAlign w:val="center"/>
          </w:tcPr>
          <w:p w14:paraId="78C2E561"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5AB4BBF4" w14:textId="77777777" w:rsidR="00720382" w:rsidRPr="0039277B" w:rsidRDefault="00720382" w:rsidP="00281889">
            <w:pPr>
              <w:jc w:val="both"/>
              <w:rPr>
                <w:szCs w:val="28"/>
                <w:lang w:eastAsia="ar-SA"/>
              </w:rPr>
            </w:pPr>
          </w:p>
        </w:tc>
      </w:tr>
      <w:tr w:rsidR="00720382" w:rsidRPr="0039277B" w14:paraId="559158F0" w14:textId="629B6444" w:rsidTr="00A06E77">
        <w:tc>
          <w:tcPr>
            <w:tcW w:w="851" w:type="dxa"/>
          </w:tcPr>
          <w:p w14:paraId="1B06C1BB"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D42D608" w14:textId="77777777" w:rsidR="00720382" w:rsidRPr="0039277B" w:rsidRDefault="00720382" w:rsidP="00281889">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709" w:type="dxa"/>
            <w:vAlign w:val="center"/>
          </w:tcPr>
          <w:p w14:paraId="3819EC77" w14:textId="77777777" w:rsidR="00720382" w:rsidRPr="0039277B" w:rsidRDefault="00720382" w:rsidP="00281889">
            <w:pPr>
              <w:jc w:val="both"/>
              <w:rPr>
                <w:szCs w:val="28"/>
                <w:lang w:eastAsia="ar-SA"/>
              </w:rPr>
            </w:pPr>
            <w:r w:rsidRPr="0039277B">
              <w:rPr>
                <w:szCs w:val="28"/>
                <w:lang w:eastAsia="ar-SA"/>
              </w:rPr>
              <w:t>40</w:t>
            </w:r>
          </w:p>
        </w:tc>
        <w:tc>
          <w:tcPr>
            <w:tcW w:w="1134" w:type="dxa"/>
            <w:gridSpan w:val="2"/>
          </w:tcPr>
          <w:p w14:paraId="7E6282BB" w14:textId="77777777" w:rsidR="00720382" w:rsidRPr="0039277B" w:rsidRDefault="00720382" w:rsidP="00281889">
            <w:pPr>
              <w:jc w:val="both"/>
              <w:rPr>
                <w:szCs w:val="28"/>
                <w:lang w:eastAsia="ar-SA"/>
              </w:rPr>
            </w:pPr>
          </w:p>
        </w:tc>
      </w:tr>
      <w:tr w:rsidR="00720382" w:rsidRPr="0039277B" w14:paraId="55555F18" w14:textId="243E2DB5" w:rsidTr="00A06E77">
        <w:tc>
          <w:tcPr>
            <w:tcW w:w="851" w:type="dxa"/>
          </w:tcPr>
          <w:p w14:paraId="440DC282"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5EEBCE77" w14:textId="77777777" w:rsidR="00720382" w:rsidRPr="0039277B" w:rsidRDefault="00720382" w:rsidP="00281889">
            <w:pPr>
              <w:jc w:val="both"/>
              <w:rPr>
                <w:szCs w:val="28"/>
                <w:lang w:eastAsia="ar-SA"/>
              </w:rPr>
            </w:pPr>
            <w:r w:rsidRPr="0039277B">
              <w:rPr>
                <w:szCs w:val="28"/>
                <w:lang w:eastAsia="ar-SA"/>
              </w:rPr>
              <w:t>Противоестественный задний проход (костолома)</w:t>
            </w:r>
          </w:p>
        </w:tc>
        <w:tc>
          <w:tcPr>
            <w:tcW w:w="709" w:type="dxa"/>
            <w:vAlign w:val="center"/>
          </w:tcPr>
          <w:p w14:paraId="175C91E3" w14:textId="77777777" w:rsidR="00720382" w:rsidRPr="0039277B" w:rsidRDefault="00720382" w:rsidP="00281889">
            <w:pPr>
              <w:jc w:val="both"/>
              <w:rPr>
                <w:szCs w:val="28"/>
                <w:lang w:eastAsia="ar-SA"/>
              </w:rPr>
            </w:pPr>
            <w:r w:rsidRPr="0039277B">
              <w:rPr>
                <w:szCs w:val="28"/>
                <w:lang w:eastAsia="ar-SA"/>
              </w:rPr>
              <w:t>70</w:t>
            </w:r>
          </w:p>
        </w:tc>
        <w:tc>
          <w:tcPr>
            <w:tcW w:w="1134" w:type="dxa"/>
            <w:gridSpan w:val="2"/>
          </w:tcPr>
          <w:p w14:paraId="006C3048" w14:textId="77777777" w:rsidR="00720382" w:rsidRPr="0039277B" w:rsidRDefault="00720382" w:rsidP="00281889">
            <w:pPr>
              <w:jc w:val="both"/>
              <w:rPr>
                <w:szCs w:val="28"/>
                <w:lang w:eastAsia="ar-SA"/>
              </w:rPr>
            </w:pPr>
          </w:p>
        </w:tc>
      </w:tr>
      <w:tr w:rsidR="00720382" w:rsidRPr="0039277B" w14:paraId="35170C7E" w14:textId="5184DE1F" w:rsidTr="00A06E77">
        <w:trPr>
          <w:cantSplit/>
        </w:trPr>
        <w:tc>
          <w:tcPr>
            <w:tcW w:w="9498" w:type="dxa"/>
            <w:gridSpan w:val="3"/>
            <w:vAlign w:val="center"/>
          </w:tcPr>
          <w:p w14:paraId="472E0D4F" w14:textId="77777777" w:rsidR="00720382" w:rsidRPr="0039277B" w:rsidRDefault="00720382" w:rsidP="00281889">
            <w:pPr>
              <w:jc w:val="both"/>
              <w:rPr>
                <w:szCs w:val="28"/>
                <w:lang w:eastAsia="ar-SA"/>
              </w:rPr>
            </w:pPr>
            <w:r w:rsidRPr="0039277B">
              <w:rPr>
                <w:szCs w:val="28"/>
                <w:lang w:eastAsia="ar-SA"/>
              </w:rPr>
              <w:lastRenderedPageBreak/>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4CC177A0" w14:textId="77777777" w:rsidR="00720382" w:rsidRPr="0039277B" w:rsidRDefault="00720382" w:rsidP="00281889">
            <w:pPr>
              <w:jc w:val="both"/>
              <w:rPr>
                <w:szCs w:val="28"/>
                <w:lang w:eastAsia="ar-SA"/>
              </w:rPr>
            </w:pPr>
            <w:r w:rsidRPr="0039277B">
              <w:rPr>
                <w:szCs w:val="28"/>
                <w:lang w:eastAsia="ar-SA"/>
              </w:rPr>
              <w:t>путем суммирования.</w:t>
            </w:r>
          </w:p>
        </w:tc>
        <w:tc>
          <w:tcPr>
            <w:tcW w:w="1843" w:type="dxa"/>
            <w:gridSpan w:val="3"/>
          </w:tcPr>
          <w:p w14:paraId="714A2C4B" w14:textId="77777777" w:rsidR="00720382" w:rsidRPr="0039277B" w:rsidRDefault="00720382" w:rsidP="00281889">
            <w:pPr>
              <w:jc w:val="both"/>
              <w:rPr>
                <w:szCs w:val="28"/>
                <w:lang w:eastAsia="ar-SA"/>
              </w:rPr>
            </w:pPr>
          </w:p>
        </w:tc>
      </w:tr>
      <w:tr w:rsidR="00720382" w:rsidRPr="0039277B" w14:paraId="66D1242C" w14:textId="4592272A" w:rsidTr="00A06E77">
        <w:tc>
          <w:tcPr>
            <w:tcW w:w="851" w:type="dxa"/>
          </w:tcPr>
          <w:p w14:paraId="50470FAB" w14:textId="77777777" w:rsidR="00720382" w:rsidRPr="0039277B" w:rsidRDefault="00720382" w:rsidP="00281889">
            <w:pPr>
              <w:jc w:val="both"/>
              <w:rPr>
                <w:szCs w:val="28"/>
                <w:lang w:eastAsia="ar-SA"/>
              </w:rPr>
            </w:pPr>
            <w:r w:rsidRPr="0039277B">
              <w:rPr>
                <w:szCs w:val="28"/>
                <w:lang w:eastAsia="ar-SA"/>
              </w:rPr>
              <w:t>31.</w:t>
            </w:r>
          </w:p>
        </w:tc>
        <w:tc>
          <w:tcPr>
            <w:tcW w:w="8647" w:type="dxa"/>
            <w:gridSpan w:val="2"/>
            <w:vAlign w:val="center"/>
          </w:tcPr>
          <w:p w14:paraId="5131016A" w14:textId="77777777" w:rsidR="00720382" w:rsidRPr="0039277B" w:rsidRDefault="00720382" w:rsidP="00281889">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803" w:type="dxa"/>
            <w:gridSpan w:val="2"/>
            <w:vAlign w:val="center"/>
          </w:tcPr>
          <w:p w14:paraId="601027BB"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12F56215" w14:textId="77777777" w:rsidR="00720382" w:rsidRPr="0039277B" w:rsidRDefault="00720382" w:rsidP="00281889">
            <w:pPr>
              <w:jc w:val="both"/>
              <w:rPr>
                <w:szCs w:val="28"/>
                <w:lang w:eastAsia="ar-SA"/>
              </w:rPr>
            </w:pPr>
          </w:p>
        </w:tc>
      </w:tr>
      <w:tr w:rsidR="00720382" w:rsidRPr="0039277B" w14:paraId="53E26945" w14:textId="6AC081B7" w:rsidTr="00A06E77">
        <w:trPr>
          <w:cantSplit/>
        </w:trPr>
        <w:tc>
          <w:tcPr>
            <w:tcW w:w="9498" w:type="dxa"/>
            <w:gridSpan w:val="3"/>
            <w:vAlign w:val="center"/>
          </w:tcPr>
          <w:p w14:paraId="006593C4" w14:textId="77777777" w:rsidR="00720382" w:rsidRPr="0039277B" w:rsidRDefault="00720382" w:rsidP="00281889">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1843" w:type="dxa"/>
            <w:gridSpan w:val="3"/>
          </w:tcPr>
          <w:p w14:paraId="763D2B42" w14:textId="77777777" w:rsidR="00720382" w:rsidRPr="0039277B" w:rsidRDefault="00720382" w:rsidP="00281889">
            <w:pPr>
              <w:jc w:val="both"/>
              <w:rPr>
                <w:szCs w:val="28"/>
                <w:lang w:eastAsia="ar-SA"/>
              </w:rPr>
            </w:pPr>
          </w:p>
        </w:tc>
      </w:tr>
      <w:tr w:rsidR="00720382" w:rsidRPr="0039277B" w14:paraId="0AF2D6C4" w14:textId="23B184C1" w:rsidTr="00A06E77">
        <w:trPr>
          <w:cantSplit/>
        </w:trPr>
        <w:tc>
          <w:tcPr>
            <w:tcW w:w="851" w:type="dxa"/>
          </w:tcPr>
          <w:p w14:paraId="2FED5635" w14:textId="77777777" w:rsidR="00720382" w:rsidRPr="0039277B" w:rsidRDefault="00720382" w:rsidP="00281889">
            <w:pPr>
              <w:jc w:val="both"/>
              <w:rPr>
                <w:szCs w:val="28"/>
                <w:lang w:eastAsia="ar-SA"/>
              </w:rPr>
            </w:pPr>
            <w:r w:rsidRPr="0039277B">
              <w:rPr>
                <w:szCs w:val="28"/>
                <w:lang w:eastAsia="ar-SA"/>
              </w:rPr>
              <w:t>32.</w:t>
            </w:r>
          </w:p>
        </w:tc>
        <w:tc>
          <w:tcPr>
            <w:tcW w:w="8647" w:type="dxa"/>
            <w:gridSpan w:val="2"/>
            <w:vAlign w:val="center"/>
          </w:tcPr>
          <w:p w14:paraId="3F1104D3" w14:textId="77777777" w:rsidR="00720382" w:rsidRPr="0039277B" w:rsidRDefault="00720382" w:rsidP="00281889">
            <w:pPr>
              <w:jc w:val="both"/>
              <w:rPr>
                <w:szCs w:val="28"/>
                <w:lang w:eastAsia="ar-SA"/>
              </w:rPr>
            </w:pPr>
            <w:r w:rsidRPr="0039277B">
              <w:rPr>
                <w:szCs w:val="28"/>
                <w:lang w:eastAsia="ar-SA"/>
              </w:rPr>
              <w:t>Повреждение печени, повлекшее за собой:</w:t>
            </w:r>
          </w:p>
        </w:tc>
        <w:tc>
          <w:tcPr>
            <w:tcW w:w="1843" w:type="dxa"/>
            <w:gridSpan w:val="3"/>
          </w:tcPr>
          <w:p w14:paraId="6C3EAAAA" w14:textId="77777777" w:rsidR="00720382" w:rsidRPr="0039277B" w:rsidRDefault="00720382" w:rsidP="00281889">
            <w:pPr>
              <w:jc w:val="both"/>
              <w:rPr>
                <w:szCs w:val="28"/>
                <w:lang w:eastAsia="ar-SA"/>
              </w:rPr>
            </w:pPr>
          </w:p>
        </w:tc>
      </w:tr>
      <w:tr w:rsidR="00720382" w:rsidRPr="0039277B" w14:paraId="6A5A1A8E" w14:textId="3B2631B2" w:rsidTr="00A06E77">
        <w:tc>
          <w:tcPr>
            <w:tcW w:w="851" w:type="dxa"/>
          </w:tcPr>
          <w:p w14:paraId="2125D4F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3674D83" w14:textId="77777777" w:rsidR="00720382" w:rsidRPr="0039277B" w:rsidRDefault="00720382" w:rsidP="00281889">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803" w:type="dxa"/>
            <w:gridSpan w:val="2"/>
            <w:vAlign w:val="center"/>
          </w:tcPr>
          <w:p w14:paraId="6D156F42"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434D4FE8" w14:textId="77777777" w:rsidR="00720382" w:rsidRPr="0039277B" w:rsidRDefault="00720382" w:rsidP="00281889">
            <w:pPr>
              <w:jc w:val="both"/>
              <w:rPr>
                <w:szCs w:val="28"/>
                <w:lang w:eastAsia="ar-SA"/>
              </w:rPr>
            </w:pPr>
          </w:p>
        </w:tc>
      </w:tr>
      <w:tr w:rsidR="00720382" w:rsidRPr="0039277B" w14:paraId="2C39CE93" w14:textId="07FF53BF" w:rsidTr="00A06E77">
        <w:tc>
          <w:tcPr>
            <w:tcW w:w="851" w:type="dxa"/>
          </w:tcPr>
          <w:p w14:paraId="1DB9A2DD"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5A9B3A0" w14:textId="77777777" w:rsidR="00720382" w:rsidRPr="0039277B" w:rsidRDefault="00720382" w:rsidP="00281889">
            <w:pPr>
              <w:jc w:val="both"/>
              <w:rPr>
                <w:szCs w:val="28"/>
                <w:lang w:eastAsia="ar-SA"/>
              </w:rPr>
            </w:pPr>
            <w:r w:rsidRPr="0039277B">
              <w:rPr>
                <w:szCs w:val="28"/>
                <w:lang w:eastAsia="ar-SA"/>
              </w:rPr>
              <w:t>Ушивание разрывов печени или удаление желчного пузыря</w:t>
            </w:r>
          </w:p>
        </w:tc>
        <w:tc>
          <w:tcPr>
            <w:tcW w:w="803" w:type="dxa"/>
            <w:gridSpan w:val="2"/>
            <w:vAlign w:val="center"/>
          </w:tcPr>
          <w:p w14:paraId="0A5CFBF0"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693C7F68" w14:textId="77777777" w:rsidR="00720382" w:rsidRPr="0039277B" w:rsidRDefault="00720382" w:rsidP="00281889">
            <w:pPr>
              <w:jc w:val="both"/>
              <w:rPr>
                <w:szCs w:val="28"/>
                <w:lang w:eastAsia="ar-SA"/>
              </w:rPr>
            </w:pPr>
          </w:p>
        </w:tc>
      </w:tr>
      <w:tr w:rsidR="00720382" w:rsidRPr="0039277B" w14:paraId="2765E5E1" w14:textId="50F09B63" w:rsidTr="00A06E77">
        <w:tc>
          <w:tcPr>
            <w:tcW w:w="851" w:type="dxa"/>
          </w:tcPr>
          <w:p w14:paraId="40B6B39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3C13BD88" w14:textId="77777777" w:rsidR="00720382" w:rsidRPr="0039277B" w:rsidRDefault="00720382" w:rsidP="00281889">
            <w:pPr>
              <w:jc w:val="both"/>
              <w:rPr>
                <w:szCs w:val="28"/>
                <w:lang w:eastAsia="ar-SA"/>
              </w:rPr>
            </w:pPr>
            <w:r w:rsidRPr="0039277B">
              <w:rPr>
                <w:szCs w:val="28"/>
                <w:lang w:eastAsia="ar-SA"/>
              </w:rPr>
              <w:t>Ушивание разрывов печени и удаление желчного пузыря</w:t>
            </w:r>
          </w:p>
        </w:tc>
        <w:tc>
          <w:tcPr>
            <w:tcW w:w="803" w:type="dxa"/>
            <w:gridSpan w:val="2"/>
            <w:vAlign w:val="center"/>
          </w:tcPr>
          <w:p w14:paraId="5C5AEDE9" w14:textId="77777777" w:rsidR="00720382" w:rsidRPr="0039277B" w:rsidRDefault="00720382" w:rsidP="00281889">
            <w:pPr>
              <w:jc w:val="both"/>
              <w:rPr>
                <w:szCs w:val="28"/>
                <w:lang w:eastAsia="ar-SA"/>
              </w:rPr>
            </w:pPr>
            <w:r w:rsidRPr="0039277B">
              <w:rPr>
                <w:szCs w:val="28"/>
                <w:lang w:eastAsia="ar-SA"/>
              </w:rPr>
              <w:t>25</w:t>
            </w:r>
          </w:p>
        </w:tc>
        <w:tc>
          <w:tcPr>
            <w:tcW w:w="1040" w:type="dxa"/>
          </w:tcPr>
          <w:p w14:paraId="3986004E" w14:textId="77777777" w:rsidR="00720382" w:rsidRPr="0039277B" w:rsidRDefault="00720382" w:rsidP="00281889">
            <w:pPr>
              <w:jc w:val="both"/>
              <w:rPr>
                <w:szCs w:val="28"/>
                <w:lang w:eastAsia="ar-SA"/>
              </w:rPr>
            </w:pPr>
          </w:p>
        </w:tc>
      </w:tr>
      <w:tr w:rsidR="00720382" w:rsidRPr="0039277B" w14:paraId="3A793E43" w14:textId="64C673EB" w:rsidTr="00A06E77">
        <w:tc>
          <w:tcPr>
            <w:tcW w:w="851" w:type="dxa"/>
          </w:tcPr>
          <w:p w14:paraId="0B30A13D"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63A652FC" w14:textId="77777777" w:rsidR="00720382" w:rsidRPr="0039277B" w:rsidRDefault="00720382" w:rsidP="00281889">
            <w:pPr>
              <w:jc w:val="both"/>
              <w:rPr>
                <w:szCs w:val="28"/>
                <w:lang w:eastAsia="ar-SA"/>
              </w:rPr>
            </w:pPr>
            <w:r w:rsidRPr="0039277B">
              <w:rPr>
                <w:szCs w:val="28"/>
                <w:lang w:eastAsia="ar-SA"/>
              </w:rPr>
              <w:t>Удаление части печени</w:t>
            </w:r>
          </w:p>
        </w:tc>
        <w:tc>
          <w:tcPr>
            <w:tcW w:w="803" w:type="dxa"/>
            <w:gridSpan w:val="2"/>
            <w:vAlign w:val="center"/>
          </w:tcPr>
          <w:p w14:paraId="7ECA85BA" w14:textId="77777777" w:rsidR="00720382" w:rsidRPr="0039277B" w:rsidRDefault="00720382" w:rsidP="00281889">
            <w:pPr>
              <w:jc w:val="both"/>
              <w:rPr>
                <w:szCs w:val="28"/>
                <w:lang w:eastAsia="ar-SA"/>
              </w:rPr>
            </w:pPr>
            <w:r w:rsidRPr="0039277B">
              <w:rPr>
                <w:szCs w:val="28"/>
                <w:lang w:eastAsia="ar-SA"/>
              </w:rPr>
              <w:t>30</w:t>
            </w:r>
          </w:p>
        </w:tc>
        <w:tc>
          <w:tcPr>
            <w:tcW w:w="1040" w:type="dxa"/>
          </w:tcPr>
          <w:p w14:paraId="2C59F86E" w14:textId="77777777" w:rsidR="00720382" w:rsidRPr="0039277B" w:rsidRDefault="00720382" w:rsidP="00281889">
            <w:pPr>
              <w:jc w:val="both"/>
              <w:rPr>
                <w:szCs w:val="28"/>
                <w:lang w:eastAsia="ar-SA"/>
              </w:rPr>
            </w:pPr>
          </w:p>
        </w:tc>
      </w:tr>
      <w:tr w:rsidR="00720382" w:rsidRPr="0039277B" w14:paraId="580888F8" w14:textId="129C69AF" w:rsidTr="00A06E77">
        <w:tc>
          <w:tcPr>
            <w:tcW w:w="851" w:type="dxa"/>
          </w:tcPr>
          <w:p w14:paraId="58565666"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033D5A87" w14:textId="77777777" w:rsidR="00720382" w:rsidRPr="0039277B" w:rsidRDefault="00720382" w:rsidP="00281889">
            <w:pPr>
              <w:jc w:val="both"/>
              <w:rPr>
                <w:szCs w:val="28"/>
                <w:lang w:eastAsia="ar-SA"/>
              </w:rPr>
            </w:pPr>
            <w:r w:rsidRPr="0039277B">
              <w:rPr>
                <w:szCs w:val="28"/>
                <w:lang w:eastAsia="ar-SA"/>
              </w:rPr>
              <w:t>Удаление части печени и желчного пузыря</w:t>
            </w:r>
          </w:p>
        </w:tc>
        <w:tc>
          <w:tcPr>
            <w:tcW w:w="803" w:type="dxa"/>
            <w:gridSpan w:val="2"/>
            <w:vAlign w:val="center"/>
          </w:tcPr>
          <w:p w14:paraId="63C6ADDB" w14:textId="77777777" w:rsidR="00720382" w:rsidRPr="0039277B" w:rsidRDefault="00720382" w:rsidP="00281889">
            <w:pPr>
              <w:jc w:val="both"/>
              <w:rPr>
                <w:szCs w:val="28"/>
                <w:lang w:eastAsia="ar-SA"/>
              </w:rPr>
            </w:pPr>
            <w:r w:rsidRPr="0039277B">
              <w:rPr>
                <w:szCs w:val="28"/>
                <w:lang w:eastAsia="ar-SA"/>
              </w:rPr>
              <w:t>45</w:t>
            </w:r>
          </w:p>
        </w:tc>
        <w:tc>
          <w:tcPr>
            <w:tcW w:w="1040" w:type="dxa"/>
          </w:tcPr>
          <w:p w14:paraId="158F0A43" w14:textId="77777777" w:rsidR="00720382" w:rsidRPr="0039277B" w:rsidRDefault="00720382" w:rsidP="00281889">
            <w:pPr>
              <w:jc w:val="both"/>
              <w:rPr>
                <w:szCs w:val="28"/>
                <w:lang w:eastAsia="ar-SA"/>
              </w:rPr>
            </w:pPr>
          </w:p>
        </w:tc>
      </w:tr>
      <w:tr w:rsidR="00720382" w:rsidRPr="0039277B" w14:paraId="4524EFBB" w14:textId="2B895BD9" w:rsidTr="00A06E77">
        <w:tc>
          <w:tcPr>
            <w:tcW w:w="851" w:type="dxa"/>
          </w:tcPr>
          <w:p w14:paraId="5A7B7DD7" w14:textId="77777777" w:rsidR="00720382" w:rsidRPr="0039277B" w:rsidRDefault="00720382" w:rsidP="00281889">
            <w:pPr>
              <w:jc w:val="both"/>
              <w:rPr>
                <w:szCs w:val="28"/>
                <w:lang w:eastAsia="ar-SA"/>
              </w:rPr>
            </w:pPr>
            <w:r w:rsidRPr="0039277B">
              <w:rPr>
                <w:szCs w:val="28"/>
                <w:lang w:eastAsia="ar-SA"/>
              </w:rPr>
              <w:t>33.</w:t>
            </w:r>
          </w:p>
        </w:tc>
        <w:tc>
          <w:tcPr>
            <w:tcW w:w="8647" w:type="dxa"/>
            <w:gridSpan w:val="2"/>
            <w:vAlign w:val="center"/>
          </w:tcPr>
          <w:p w14:paraId="4E978296" w14:textId="77777777" w:rsidR="00720382" w:rsidRPr="0039277B" w:rsidRDefault="00720382" w:rsidP="00281889">
            <w:pPr>
              <w:jc w:val="both"/>
              <w:rPr>
                <w:szCs w:val="28"/>
                <w:lang w:eastAsia="ar-SA"/>
              </w:rPr>
            </w:pPr>
            <w:r w:rsidRPr="0039277B">
              <w:rPr>
                <w:szCs w:val="28"/>
                <w:lang w:eastAsia="ar-SA"/>
              </w:rPr>
              <w:t>Повреждение селезенки, приведшее к ее удалению</w:t>
            </w:r>
          </w:p>
        </w:tc>
        <w:tc>
          <w:tcPr>
            <w:tcW w:w="803" w:type="dxa"/>
            <w:gridSpan w:val="2"/>
            <w:vAlign w:val="center"/>
          </w:tcPr>
          <w:p w14:paraId="25799A66"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4F954D74" w14:textId="77777777" w:rsidR="00720382" w:rsidRPr="0039277B" w:rsidRDefault="00720382" w:rsidP="00281889">
            <w:pPr>
              <w:jc w:val="both"/>
              <w:rPr>
                <w:szCs w:val="28"/>
                <w:lang w:eastAsia="ar-SA"/>
              </w:rPr>
            </w:pPr>
          </w:p>
        </w:tc>
      </w:tr>
      <w:tr w:rsidR="00720382" w:rsidRPr="0039277B" w14:paraId="391D2780" w14:textId="2DC928C5" w:rsidTr="00A06E77">
        <w:trPr>
          <w:cantSplit/>
        </w:trPr>
        <w:tc>
          <w:tcPr>
            <w:tcW w:w="851" w:type="dxa"/>
          </w:tcPr>
          <w:p w14:paraId="350DA703" w14:textId="77777777" w:rsidR="00720382" w:rsidRPr="0039277B" w:rsidRDefault="00720382" w:rsidP="00281889">
            <w:pPr>
              <w:jc w:val="both"/>
              <w:rPr>
                <w:szCs w:val="28"/>
                <w:lang w:eastAsia="ar-SA"/>
              </w:rPr>
            </w:pPr>
            <w:r w:rsidRPr="0039277B">
              <w:rPr>
                <w:szCs w:val="28"/>
                <w:lang w:eastAsia="ar-SA"/>
              </w:rPr>
              <w:t>34.</w:t>
            </w:r>
          </w:p>
        </w:tc>
        <w:tc>
          <w:tcPr>
            <w:tcW w:w="8647" w:type="dxa"/>
            <w:gridSpan w:val="2"/>
            <w:vAlign w:val="center"/>
          </w:tcPr>
          <w:p w14:paraId="67CCDBE7" w14:textId="77777777" w:rsidR="00720382" w:rsidRPr="0039277B" w:rsidRDefault="00720382" w:rsidP="00281889">
            <w:pPr>
              <w:jc w:val="both"/>
              <w:rPr>
                <w:szCs w:val="28"/>
                <w:lang w:eastAsia="ar-SA"/>
              </w:rPr>
            </w:pPr>
            <w:r w:rsidRPr="0039277B">
              <w:rPr>
                <w:szCs w:val="28"/>
                <w:lang w:eastAsia="ar-SA"/>
              </w:rPr>
              <w:t>Повреждение органов пищеварения, повлекшее за собой:</w:t>
            </w:r>
          </w:p>
        </w:tc>
        <w:tc>
          <w:tcPr>
            <w:tcW w:w="1843" w:type="dxa"/>
            <w:gridSpan w:val="3"/>
          </w:tcPr>
          <w:p w14:paraId="192DC7F0" w14:textId="77777777" w:rsidR="00720382" w:rsidRPr="0039277B" w:rsidRDefault="00720382" w:rsidP="00281889">
            <w:pPr>
              <w:jc w:val="both"/>
              <w:rPr>
                <w:szCs w:val="28"/>
                <w:lang w:eastAsia="ar-SA"/>
              </w:rPr>
            </w:pPr>
          </w:p>
        </w:tc>
      </w:tr>
      <w:tr w:rsidR="00720382" w:rsidRPr="0039277B" w14:paraId="288E8555" w14:textId="0C5C08C6" w:rsidTr="00A06E77">
        <w:tc>
          <w:tcPr>
            <w:tcW w:w="851" w:type="dxa"/>
          </w:tcPr>
          <w:p w14:paraId="2E8139A2"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E8CD76A" w14:textId="77777777" w:rsidR="00720382" w:rsidRPr="0039277B" w:rsidRDefault="00720382" w:rsidP="00281889">
            <w:pPr>
              <w:jc w:val="both"/>
              <w:rPr>
                <w:szCs w:val="28"/>
                <w:lang w:eastAsia="ar-SA"/>
              </w:rPr>
            </w:pPr>
            <w:r w:rsidRPr="0039277B">
              <w:rPr>
                <w:szCs w:val="28"/>
                <w:lang w:eastAsia="ar-SA"/>
              </w:rPr>
              <w:t>Образование ложной кисты поджелудочной железы</w:t>
            </w:r>
          </w:p>
        </w:tc>
        <w:tc>
          <w:tcPr>
            <w:tcW w:w="803" w:type="dxa"/>
            <w:gridSpan w:val="2"/>
            <w:vAlign w:val="center"/>
          </w:tcPr>
          <w:p w14:paraId="6C30D5FF"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41C94B74" w14:textId="77777777" w:rsidR="00720382" w:rsidRPr="0039277B" w:rsidRDefault="00720382" w:rsidP="00281889">
            <w:pPr>
              <w:jc w:val="both"/>
              <w:rPr>
                <w:szCs w:val="28"/>
                <w:lang w:eastAsia="ar-SA"/>
              </w:rPr>
            </w:pPr>
          </w:p>
        </w:tc>
      </w:tr>
      <w:tr w:rsidR="00720382" w:rsidRPr="0039277B" w14:paraId="450BB9D3" w14:textId="62606B78" w:rsidTr="00A06E77">
        <w:tc>
          <w:tcPr>
            <w:tcW w:w="851" w:type="dxa"/>
          </w:tcPr>
          <w:p w14:paraId="7E9DE4B8"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A5C54B1" w14:textId="77777777" w:rsidR="00720382" w:rsidRPr="0039277B" w:rsidRDefault="00720382" w:rsidP="00281889">
            <w:pPr>
              <w:jc w:val="both"/>
              <w:rPr>
                <w:szCs w:val="28"/>
                <w:lang w:eastAsia="ar-SA"/>
              </w:rPr>
            </w:pPr>
            <w:r w:rsidRPr="0039277B">
              <w:rPr>
                <w:szCs w:val="28"/>
                <w:lang w:eastAsia="ar-SA"/>
              </w:rPr>
              <w:t>Резекцию желудка, кишечника, поджелудочной железы</w:t>
            </w:r>
          </w:p>
        </w:tc>
        <w:tc>
          <w:tcPr>
            <w:tcW w:w="803" w:type="dxa"/>
            <w:gridSpan w:val="2"/>
            <w:vAlign w:val="center"/>
          </w:tcPr>
          <w:p w14:paraId="1329C8DE"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2807BBA1" w14:textId="77777777" w:rsidR="00720382" w:rsidRPr="0039277B" w:rsidRDefault="00720382" w:rsidP="00281889">
            <w:pPr>
              <w:jc w:val="both"/>
              <w:rPr>
                <w:szCs w:val="28"/>
                <w:lang w:eastAsia="ar-SA"/>
              </w:rPr>
            </w:pPr>
          </w:p>
        </w:tc>
      </w:tr>
      <w:tr w:rsidR="00720382" w:rsidRPr="0039277B" w14:paraId="21BF7877" w14:textId="4BB5CB95" w:rsidTr="00A06E77">
        <w:tc>
          <w:tcPr>
            <w:tcW w:w="851" w:type="dxa"/>
          </w:tcPr>
          <w:p w14:paraId="6DE4B0F0"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7964C67E" w14:textId="77777777" w:rsidR="00720382" w:rsidRPr="0039277B" w:rsidRDefault="00720382" w:rsidP="00281889">
            <w:pPr>
              <w:jc w:val="both"/>
              <w:rPr>
                <w:szCs w:val="28"/>
                <w:lang w:eastAsia="ar-SA"/>
              </w:rPr>
            </w:pPr>
            <w:r w:rsidRPr="0039277B">
              <w:rPr>
                <w:szCs w:val="28"/>
                <w:lang w:eastAsia="ar-SA"/>
              </w:rPr>
              <w:t>Удаление желудка</w:t>
            </w:r>
          </w:p>
        </w:tc>
        <w:tc>
          <w:tcPr>
            <w:tcW w:w="803" w:type="dxa"/>
            <w:gridSpan w:val="2"/>
            <w:vAlign w:val="center"/>
          </w:tcPr>
          <w:p w14:paraId="2A1FD1C7" w14:textId="77777777" w:rsidR="00720382" w:rsidRPr="0039277B" w:rsidRDefault="00720382" w:rsidP="00281889">
            <w:pPr>
              <w:jc w:val="both"/>
              <w:rPr>
                <w:szCs w:val="28"/>
                <w:lang w:eastAsia="ar-SA"/>
              </w:rPr>
            </w:pPr>
            <w:r w:rsidRPr="0039277B">
              <w:rPr>
                <w:szCs w:val="28"/>
                <w:lang w:eastAsia="ar-SA"/>
              </w:rPr>
              <w:t>50</w:t>
            </w:r>
          </w:p>
        </w:tc>
        <w:tc>
          <w:tcPr>
            <w:tcW w:w="1040" w:type="dxa"/>
          </w:tcPr>
          <w:p w14:paraId="184FE088" w14:textId="77777777" w:rsidR="00720382" w:rsidRPr="0039277B" w:rsidRDefault="00720382" w:rsidP="00281889">
            <w:pPr>
              <w:jc w:val="both"/>
              <w:rPr>
                <w:szCs w:val="28"/>
                <w:lang w:eastAsia="ar-SA"/>
              </w:rPr>
            </w:pPr>
          </w:p>
        </w:tc>
      </w:tr>
      <w:tr w:rsidR="00720382" w:rsidRPr="0039277B" w14:paraId="5F9B30DB" w14:textId="4B658D3C" w:rsidTr="00A06E77">
        <w:trPr>
          <w:cantSplit/>
        </w:trPr>
        <w:tc>
          <w:tcPr>
            <w:tcW w:w="851" w:type="dxa"/>
          </w:tcPr>
          <w:p w14:paraId="497D3769" w14:textId="77777777" w:rsidR="00720382" w:rsidRPr="0039277B" w:rsidRDefault="00720382" w:rsidP="00281889">
            <w:pPr>
              <w:jc w:val="both"/>
              <w:rPr>
                <w:szCs w:val="28"/>
                <w:lang w:eastAsia="ar-SA"/>
              </w:rPr>
            </w:pPr>
            <w:r w:rsidRPr="0039277B">
              <w:rPr>
                <w:szCs w:val="28"/>
                <w:lang w:eastAsia="ar-SA"/>
              </w:rPr>
              <w:t>35.</w:t>
            </w:r>
          </w:p>
        </w:tc>
        <w:tc>
          <w:tcPr>
            <w:tcW w:w="8647" w:type="dxa"/>
            <w:gridSpan w:val="2"/>
            <w:vAlign w:val="center"/>
          </w:tcPr>
          <w:p w14:paraId="63C38A3D" w14:textId="77777777" w:rsidR="00720382" w:rsidRPr="0039277B" w:rsidRDefault="00720382" w:rsidP="00281889">
            <w:pPr>
              <w:jc w:val="both"/>
              <w:rPr>
                <w:szCs w:val="28"/>
                <w:lang w:eastAsia="ar-SA"/>
              </w:rPr>
            </w:pPr>
            <w:r w:rsidRPr="0039277B">
              <w:rPr>
                <w:szCs w:val="28"/>
                <w:lang w:eastAsia="ar-SA"/>
              </w:rPr>
              <w:t>Повреждение органов живота, в связи с которыми произведены:</w:t>
            </w:r>
          </w:p>
        </w:tc>
        <w:tc>
          <w:tcPr>
            <w:tcW w:w="1843" w:type="dxa"/>
            <w:gridSpan w:val="3"/>
          </w:tcPr>
          <w:p w14:paraId="11E809BF" w14:textId="77777777" w:rsidR="00720382" w:rsidRPr="0039277B" w:rsidRDefault="00720382" w:rsidP="00281889">
            <w:pPr>
              <w:jc w:val="both"/>
              <w:rPr>
                <w:szCs w:val="28"/>
                <w:lang w:eastAsia="ar-SA"/>
              </w:rPr>
            </w:pPr>
          </w:p>
        </w:tc>
      </w:tr>
      <w:tr w:rsidR="00720382" w:rsidRPr="0039277B" w14:paraId="6B36B8B8" w14:textId="0DCA9ACA" w:rsidTr="00A06E77">
        <w:tc>
          <w:tcPr>
            <w:tcW w:w="851" w:type="dxa"/>
          </w:tcPr>
          <w:p w14:paraId="5FAE3492"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923BE46" w14:textId="77777777" w:rsidR="00720382" w:rsidRPr="0039277B" w:rsidRDefault="00720382" w:rsidP="00281889">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803" w:type="dxa"/>
            <w:gridSpan w:val="2"/>
            <w:vAlign w:val="center"/>
          </w:tcPr>
          <w:p w14:paraId="2B475939"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30A0E5EA" w14:textId="77777777" w:rsidR="00720382" w:rsidRPr="0039277B" w:rsidRDefault="00720382" w:rsidP="00281889">
            <w:pPr>
              <w:jc w:val="both"/>
              <w:rPr>
                <w:szCs w:val="28"/>
                <w:lang w:eastAsia="ar-SA"/>
              </w:rPr>
            </w:pPr>
          </w:p>
        </w:tc>
      </w:tr>
      <w:tr w:rsidR="00720382" w:rsidRPr="0039277B" w14:paraId="698646D3" w14:textId="27A11422" w:rsidTr="00A06E77">
        <w:tc>
          <w:tcPr>
            <w:tcW w:w="851" w:type="dxa"/>
          </w:tcPr>
          <w:p w14:paraId="2D5962F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59360B12" w14:textId="77777777" w:rsidR="00720382" w:rsidRPr="0039277B" w:rsidRDefault="00720382" w:rsidP="00281889">
            <w:pPr>
              <w:jc w:val="both"/>
              <w:rPr>
                <w:szCs w:val="28"/>
                <w:lang w:eastAsia="ar-SA"/>
              </w:rPr>
            </w:pPr>
            <w:r w:rsidRPr="0039277B">
              <w:rPr>
                <w:szCs w:val="28"/>
                <w:lang w:eastAsia="ar-SA"/>
              </w:rPr>
              <w:t>Лапаротомия при повреждении органов</w:t>
            </w:r>
          </w:p>
        </w:tc>
        <w:tc>
          <w:tcPr>
            <w:tcW w:w="803" w:type="dxa"/>
            <w:gridSpan w:val="2"/>
            <w:vAlign w:val="center"/>
          </w:tcPr>
          <w:p w14:paraId="0953A8FA"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698E12D2" w14:textId="77777777" w:rsidR="00720382" w:rsidRPr="0039277B" w:rsidRDefault="00720382" w:rsidP="00281889">
            <w:pPr>
              <w:jc w:val="both"/>
              <w:rPr>
                <w:szCs w:val="28"/>
                <w:lang w:eastAsia="ar-SA"/>
              </w:rPr>
            </w:pPr>
          </w:p>
        </w:tc>
      </w:tr>
      <w:tr w:rsidR="00720382" w:rsidRPr="0039277B" w14:paraId="6CC675D9" w14:textId="0A750485" w:rsidTr="00A06E77">
        <w:tc>
          <w:tcPr>
            <w:tcW w:w="851" w:type="dxa"/>
          </w:tcPr>
          <w:p w14:paraId="5F57FBD8"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D657C96" w14:textId="77777777" w:rsidR="00720382" w:rsidRPr="0039277B" w:rsidRDefault="00720382" w:rsidP="00281889">
            <w:pPr>
              <w:jc w:val="both"/>
              <w:rPr>
                <w:szCs w:val="28"/>
                <w:lang w:eastAsia="ar-SA"/>
              </w:rPr>
            </w:pPr>
            <w:r w:rsidRPr="0039277B">
              <w:rPr>
                <w:szCs w:val="28"/>
                <w:lang w:eastAsia="ar-SA"/>
              </w:rPr>
              <w:t>Повторные лапаротомии независимо от их количества</w:t>
            </w:r>
          </w:p>
        </w:tc>
        <w:tc>
          <w:tcPr>
            <w:tcW w:w="803" w:type="dxa"/>
            <w:gridSpan w:val="2"/>
            <w:vAlign w:val="center"/>
          </w:tcPr>
          <w:p w14:paraId="49696EA4"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463B09F4" w14:textId="77777777" w:rsidR="00720382" w:rsidRPr="0039277B" w:rsidRDefault="00720382" w:rsidP="00281889">
            <w:pPr>
              <w:jc w:val="both"/>
              <w:rPr>
                <w:szCs w:val="28"/>
                <w:lang w:eastAsia="ar-SA"/>
              </w:rPr>
            </w:pPr>
          </w:p>
        </w:tc>
      </w:tr>
      <w:tr w:rsidR="00720382" w:rsidRPr="0039277B" w14:paraId="707D5BFC" w14:textId="61F9B2DA" w:rsidTr="00A06E77">
        <w:trPr>
          <w:cantSplit/>
        </w:trPr>
        <w:tc>
          <w:tcPr>
            <w:tcW w:w="9498" w:type="dxa"/>
            <w:gridSpan w:val="3"/>
            <w:vAlign w:val="center"/>
          </w:tcPr>
          <w:p w14:paraId="14A3F1BB" w14:textId="77777777" w:rsidR="00720382" w:rsidRPr="0039277B" w:rsidRDefault="00720382" w:rsidP="00281889">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1843" w:type="dxa"/>
            <w:gridSpan w:val="3"/>
          </w:tcPr>
          <w:p w14:paraId="434F2D89" w14:textId="77777777" w:rsidR="00720382" w:rsidRPr="0039277B" w:rsidRDefault="00720382" w:rsidP="00281889">
            <w:pPr>
              <w:jc w:val="both"/>
              <w:rPr>
                <w:szCs w:val="28"/>
                <w:lang w:eastAsia="ar-SA"/>
              </w:rPr>
            </w:pPr>
          </w:p>
        </w:tc>
      </w:tr>
      <w:tr w:rsidR="00720382" w:rsidRPr="0039277B" w14:paraId="49BA7AFA" w14:textId="4F92C087" w:rsidTr="00A06E77">
        <w:trPr>
          <w:cantSplit/>
          <w:trHeight w:val="297"/>
        </w:trPr>
        <w:tc>
          <w:tcPr>
            <w:tcW w:w="9498" w:type="dxa"/>
            <w:gridSpan w:val="3"/>
            <w:vAlign w:val="center"/>
          </w:tcPr>
          <w:p w14:paraId="143ED693" w14:textId="77777777" w:rsidR="00720382" w:rsidRPr="0039277B" w:rsidRDefault="00720382" w:rsidP="00281889">
            <w:pPr>
              <w:jc w:val="both"/>
              <w:rPr>
                <w:szCs w:val="28"/>
                <w:lang w:eastAsia="ar-SA"/>
              </w:rPr>
            </w:pPr>
            <w:r w:rsidRPr="0039277B">
              <w:rPr>
                <w:szCs w:val="28"/>
                <w:lang w:eastAsia="ar-SA"/>
              </w:rPr>
              <w:t>МОЧЕПОЛОВАЯ СИСТЕМА</w:t>
            </w:r>
          </w:p>
        </w:tc>
        <w:tc>
          <w:tcPr>
            <w:tcW w:w="1843" w:type="dxa"/>
            <w:gridSpan w:val="3"/>
          </w:tcPr>
          <w:p w14:paraId="4BF0DA20" w14:textId="77777777" w:rsidR="00720382" w:rsidRPr="0039277B" w:rsidRDefault="00720382" w:rsidP="00281889">
            <w:pPr>
              <w:jc w:val="both"/>
              <w:rPr>
                <w:szCs w:val="28"/>
                <w:lang w:eastAsia="ar-SA"/>
              </w:rPr>
            </w:pPr>
          </w:p>
        </w:tc>
      </w:tr>
      <w:tr w:rsidR="00720382" w:rsidRPr="0039277B" w14:paraId="7F0D25AB" w14:textId="71ECEAB8" w:rsidTr="00A06E77">
        <w:trPr>
          <w:cantSplit/>
        </w:trPr>
        <w:tc>
          <w:tcPr>
            <w:tcW w:w="851" w:type="dxa"/>
          </w:tcPr>
          <w:p w14:paraId="120C9DCB" w14:textId="77777777" w:rsidR="00720382" w:rsidRPr="0039277B" w:rsidRDefault="00720382" w:rsidP="00281889">
            <w:pPr>
              <w:jc w:val="both"/>
              <w:rPr>
                <w:szCs w:val="28"/>
                <w:lang w:eastAsia="ar-SA"/>
              </w:rPr>
            </w:pPr>
            <w:r w:rsidRPr="0039277B">
              <w:rPr>
                <w:szCs w:val="28"/>
                <w:lang w:eastAsia="ar-SA"/>
              </w:rPr>
              <w:t>36.</w:t>
            </w:r>
          </w:p>
        </w:tc>
        <w:tc>
          <w:tcPr>
            <w:tcW w:w="8647" w:type="dxa"/>
            <w:gridSpan w:val="2"/>
            <w:vAlign w:val="center"/>
          </w:tcPr>
          <w:p w14:paraId="090E277A" w14:textId="77777777" w:rsidR="00720382" w:rsidRPr="0039277B" w:rsidRDefault="00720382" w:rsidP="00281889">
            <w:pPr>
              <w:jc w:val="both"/>
              <w:rPr>
                <w:szCs w:val="28"/>
                <w:lang w:eastAsia="ar-SA"/>
              </w:rPr>
            </w:pPr>
            <w:r w:rsidRPr="0039277B">
              <w:rPr>
                <w:szCs w:val="28"/>
                <w:lang w:eastAsia="ar-SA"/>
              </w:rPr>
              <w:t>Повреждение почки, повлекшее за собой:</w:t>
            </w:r>
          </w:p>
        </w:tc>
        <w:tc>
          <w:tcPr>
            <w:tcW w:w="1843" w:type="dxa"/>
            <w:gridSpan w:val="3"/>
          </w:tcPr>
          <w:p w14:paraId="28F580AB" w14:textId="77777777" w:rsidR="00720382" w:rsidRPr="0039277B" w:rsidRDefault="00720382" w:rsidP="00281889">
            <w:pPr>
              <w:jc w:val="both"/>
              <w:rPr>
                <w:szCs w:val="28"/>
                <w:lang w:eastAsia="ar-SA"/>
              </w:rPr>
            </w:pPr>
          </w:p>
        </w:tc>
      </w:tr>
      <w:tr w:rsidR="00720382" w:rsidRPr="0039277B" w14:paraId="0F06DA9B" w14:textId="6D55E248" w:rsidTr="00A06E77">
        <w:tc>
          <w:tcPr>
            <w:tcW w:w="851" w:type="dxa"/>
          </w:tcPr>
          <w:p w14:paraId="366B13B9"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4E06AC3" w14:textId="77777777" w:rsidR="00720382" w:rsidRPr="0039277B" w:rsidRDefault="00720382" w:rsidP="00281889">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803" w:type="dxa"/>
            <w:gridSpan w:val="2"/>
            <w:vAlign w:val="center"/>
          </w:tcPr>
          <w:p w14:paraId="706C8A69"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12D6CCE9" w14:textId="77777777" w:rsidR="00720382" w:rsidRPr="0039277B" w:rsidRDefault="00720382" w:rsidP="00281889">
            <w:pPr>
              <w:jc w:val="both"/>
              <w:rPr>
                <w:szCs w:val="28"/>
                <w:lang w:eastAsia="ar-SA"/>
              </w:rPr>
            </w:pPr>
          </w:p>
        </w:tc>
      </w:tr>
      <w:tr w:rsidR="00720382" w:rsidRPr="0039277B" w14:paraId="2FE7E41D" w14:textId="557FB7B9" w:rsidTr="00A06E77">
        <w:tc>
          <w:tcPr>
            <w:tcW w:w="851" w:type="dxa"/>
          </w:tcPr>
          <w:p w14:paraId="14FD148C"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C0A0717" w14:textId="77777777" w:rsidR="00720382" w:rsidRPr="0039277B" w:rsidRDefault="00720382" w:rsidP="00281889">
            <w:pPr>
              <w:jc w:val="both"/>
              <w:rPr>
                <w:szCs w:val="28"/>
                <w:lang w:eastAsia="ar-SA"/>
              </w:rPr>
            </w:pPr>
            <w:r w:rsidRPr="0039277B">
              <w:rPr>
                <w:szCs w:val="28"/>
                <w:lang w:eastAsia="ar-SA"/>
              </w:rPr>
              <w:t>Ушивание почки</w:t>
            </w:r>
          </w:p>
        </w:tc>
        <w:tc>
          <w:tcPr>
            <w:tcW w:w="803" w:type="dxa"/>
            <w:gridSpan w:val="2"/>
            <w:vAlign w:val="center"/>
          </w:tcPr>
          <w:p w14:paraId="37BEDB17"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1FB80D13" w14:textId="77777777" w:rsidR="00720382" w:rsidRPr="0039277B" w:rsidRDefault="00720382" w:rsidP="00281889">
            <w:pPr>
              <w:jc w:val="both"/>
              <w:rPr>
                <w:szCs w:val="28"/>
                <w:lang w:eastAsia="ar-SA"/>
              </w:rPr>
            </w:pPr>
          </w:p>
        </w:tc>
      </w:tr>
      <w:tr w:rsidR="00720382" w:rsidRPr="0039277B" w14:paraId="49D37D6E" w14:textId="72DA55B6" w:rsidTr="00A06E77">
        <w:tc>
          <w:tcPr>
            <w:tcW w:w="851" w:type="dxa"/>
          </w:tcPr>
          <w:p w14:paraId="6E26EF7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6BCCA1E" w14:textId="77777777" w:rsidR="00720382" w:rsidRPr="0039277B" w:rsidRDefault="00720382" w:rsidP="00281889">
            <w:pPr>
              <w:jc w:val="both"/>
              <w:rPr>
                <w:szCs w:val="28"/>
                <w:lang w:eastAsia="ar-SA"/>
              </w:rPr>
            </w:pPr>
            <w:r w:rsidRPr="0039277B">
              <w:rPr>
                <w:szCs w:val="28"/>
                <w:lang w:eastAsia="ar-SA"/>
              </w:rPr>
              <w:t>Удаление части почки</w:t>
            </w:r>
          </w:p>
        </w:tc>
        <w:tc>
          <w:tcPr>
            <w:tcW w:w="803" w:type="dxa"/>
            <w:gridSpan w:val="2"/>
            <w:vAlign w:val="center"/>
          </w:tcPr>
          <w:p w14:paraId="73A2DBB4" w14:textId="77777777" w:rsidR="00720382" w:rsidRPr="0039277B" w:rsidRDefault="00720382" w:rsidP="00281889">
            <w:pPr>
              <w:jc w:val="both"/>
              <w:rPr>
                <w:szCs w:val="28"/>
                <w:lang w:eastAsia="ar-SA"/>
              </w:rPr>
            </w:pPr>
            <w:r w:rsidRPr="0039277B">
              <w:rPr>
                <w:szCs w:val="28"/>
                <w:lang w:eastAsia="ar-SA"/>
              </w:rPr>
              <w:t>25</w:t>
            </w:r>
          </w:p>
        </w:tc>
        <w:tc>
          <w:tcPr>
            <w:tcW w:w="1040" w:type="dxa"/>
          </w:tcPr>
          <w:p w14:paraId="3D170FB8" w14:textId="77777777" w:rsidR="00720382" w:rsidRPr="0039277B" w:rsidRDefault="00720382" w:rsidP="00281889">
            <w:pPr>
              <w:jc w:val="both"/>
              <w:rPr>
                <w:szCs w:val="28"/>
                <w:lang w:eastAsia="ar-SA"/>
              </w:rPr>
            </w:pPr>
          </w:p>
        </w:tc>
      </w:tr>
      <w:tr w:rsidR="00720382" w:rsidRPr="0039277B" w14:paraId="4BF74137" w14:textId="38C2CF33" w:rsidTr="00A06E77">
        <w:tc>
          <w:tcPr>
            <w:tcW w:w="851" w:type="dxa"/>
          </w:tcPr>
          <w:p w14:paraId="517FB44F"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2B352240" w14:textId="77777777" w:rsidR="00720382" w:rsidRPr="0039277B" w:rsidRDefault="00720382" w:rsidP="00281889">
            <w:pPr>
              <w:jc w:val="both"/>
              <w:rPr>
                <w:szCs w:val="28"/>
                <w:lang w:eastAsia="ar-SA"/>
              </w:rPr>
            </w:pPr>
            <w:r w:rsidRPr="0039277B">
              <w:rPr>
                <w:szCs w:val="28"/>
                <w:lang w:eastAsia="ar-SA"/>
              </w:rPr>
              <w:t>Удаление почки</w:t>
            </w:r>
          </w:p>
        </w:tc>
        <w:tc>
          <w:tcPr>
            <w:tcW w:w="803" w:type="dxa"/>
            <w:gridSpan w:val="2"/>
            <w:vAlign w:val="center"/>
          </w:tcPr>
          <w:p w14:paraId="306FCC24" w14:textId="77777777" w:rsidR="00720382" w:rsidRPr="0039277B" w:rsidRDefault="00720382" w:rsidP="00281889">
            <w:pPr>
              <w:jc w:val="both"/>
              <w:rPr>
                <w:szCs w:val="28"/>
                <w:lang w:eastAsia="ar-SA"/>
              </w:rPr>
            </w:pPr>
            <w:r w:rsidRPr="0039277B">
              <w:rPr>
                <w:szCs w:val="28"/>
                <w:lang w:eastAsia="ar-SA"/>
              </w:rPr>
              <w:t>50</w:t>
            </w:r>
          </w:p>
        </w:tc>
        <w:tc>
          <w:tcPr>
            <w:tcW w:w="1040" w:type="dxa"/>
          </w:tcPr>
          <w:p w14:paraId="2493AAB3" w14:textId="77777777" w:rsidR="00720382" w:rsidRPr="0039277B" w:rsidRDefault="00720382" w:rsidP="00281889">
            <w:pPr>
              <w:jc w:val="both"/>
              <w:rPr>
                <w:szCs w:val="28"/>
                <w:lang w:eastAsia="ar-SA"/>
              </w:rPr>
            </w:pPr>
          </w:p>
        </w:tc>
      </w:tr>
      <w:tr w:rsidR="00720382" w:rsidRPr="0039277B" w14:paraId="197B24A5" w14:textId="50086054" w:rsidTr="00A06E77">
        <w:trPr>
          <w:cantSplit/>
        </w:trPr>
        <w:tc>
          <w:tcPr>
            <w:tcW w:w="851" w:type="dxa"/>
          </w:tcPr>
          <w:p w14:paraId="678DC766" w14:textId="77777777" w:rsidR="00720382" w:rsidRPr="0039277B" w:rsidRDefault="00720382" w:rsidP="00281889">
            <w:pPr>
              <w:jc w:val="both"/>
              <w:rPr>
                <w:szCs w:val="28"/>
                <w:lang w:eastAsia="ar-SA"/>
              </w:rPr>
            </w:pPr>
            <w:r w:rsidRPr="0039277B">
              <w:rPr>
                <w:szCs w:val="28"/>
                <w:lang w:eastAsia="ar-SA"/>
              </w:rPr>
              <w:t>37.</w:t>
            </w:r>
          </w:p>
        </w:tc>
        <w:tc>
          <w:tcPr>
            <w:tcW w:w="8647" w:type="dxa"/>
            <w:gridSpan w:val="2"/>
            <w:vAlign w:val="center"/>
          </w:tcPr>
          <w:p w14:paraId="45278DE3" w14:textId="77777777" w:rsidR="00720382" w:rsidRPr="0039277B" w:rsidRDefault="00720382" w:rsidP="00281889">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1843" w:type="dxa"/>
            <w:gridSpan w:val="3"/>
          </w:tcPr>
          <w:p w14:paraId="6C646568" w14:textId="77777777" w:rsidR="00720382" w:rsidRPr="0039277B" w:rsidRDefault="00720382" w:rsidP="00281889">
            <w:pPr>
              <w:jc w:val="both"/>
              <w:rPr>
                <w:szCs w:val="28"/>
                <w:lang w:eastAsia="ar-SA"/>
              </w:rPr>
            </w:pPr>
          </w:p>
        </w:tc>
      </w:tr>
      <w:tr w:rsidR="00720382" w:rsidRPr="0039277B" w14:paraId="70C8770E" w14:textId="62934063" w:rsidTr="00A06E77">
        <w:tc>
          <w:tcPr>
            <w:tcW w:w="851" w:type="dxa"/>
          </w:tcPr>
          <w:p w14:paraId="243985FD"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DD60FA7" w14:textId="77777777" w:rsidR="00720382" w:rsidRPr="0039277B" w:rsidRDefault="00720382" w:rsidP="00281889">
            <w:pPr>
              <w:jc w:val="both"/>
              <w:rPr>
                <w:szCs w:val="28"/>
                <w:lang w:eastAsia="ar-SA"/>
              </w:rPr>
            </w:pPr>
            <w:r w:rsidRPr="0039277B">
              <w:rPr>
                <w:szCs w:val="28"/>
                <w:lang w:eastAsia="ar-SA"/>
              </w:rPr>
              <w:t>Цистит, уретрит, острую почечную недостаточность</w:t>
            </w:r>
          </w:p>
        </w:tc>
        <w:tc>
          <w:tcPr>
            <w:tcW w:w="803" w:type="dxa"/>
            <w:gridSpan w:val="2"/>
            <w:vAlign w:val="center"/>
          </w:tcPr>
          <w:p w14:paraId="28236438"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461A0EAD" w14:textId="77777777" w:rsidR="00720382" w:rsidRPr="0039277B" w:rsidRDefault="00720382" w:rsidP="00281889">
            <w:pPr>
              <w:jc w:val="both"/>
              <w:rPr>
                <w:szCs w:val="28"/>
                <w:lang w:eastAsia="ar-SA"/>
              </w:rPr>
            </w:pPr>
          </w:p>
        </w:tc>
      </w:tr>
      <w:tr w:rsidR="00720382" w:rsidRPr="0039277B" w14:paraId="4CD4047E" w14:textId="70B1CE39" w:rsidTr="00A06E77">
        <w:tc>
          <w:tcPr>
            <w:tcW w:w="851" w:type="dxa"/>
          </w:tcPr>
          <w:p w14:paraId="558C559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3BB4A5C" w14:textId="77777777" w:rsidR="00720382" w:rsidRPr="0039277B" w:rsidRDefault="00720382" w:rsidP="00281889">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803" w:type="dxa"/>
            <w:gridSpan w:val="2"/>
            <w:vAlign w:val="center"/>
          </w:tcPr>
          <w:p w14:paraId="4320651E"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70415691" w14:textId="77777777" w:rsidR="00720382" w:rsidRPr="0039277B" w:rsidRDefault="00720382" w:rsidP="00281889">
            <w:pPr>
              <w:jc w:val="both"/>
              <w:rPr>
                <w:szCs w:val="28"/>
                <w:lang w:eastAsia="ar-SA"/>
              </w:rPr>
            </w:pPr>
          </w:p>
        </w:tc>
      </w:tr>
      <w:tr w:rsidR="00720382" w:rsidRPr="0039277B" w14:paraId="2783490B" w14:textId="15A2EE3E" w:rsidTr="00A06E77">
        <w:tc>
          <w:tcPr>
            <w:tcW w:w="851" w:type="dxa"/>
            <w:shd w:val="pct12" w:color="auto" w:fill="FFFFFF"/>
            <w:vAlign w:val="center"/>
          </w:tcPr>
          <w:p w14:paraId="7CBD3262"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0142C6ED"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79D6262B" w14:textId="77777777" w:rsidR="00720382" w:rsidRPr="0039277B" w:rsidRDefault="00720382" w:rsidP="00281889">
            <w:pPr>
              <w:jc w:val="both"/>
              <w:rPr>
                <w:szCs w:val="28"/>
                <w:lang w:eastAsia="ar-SA"/>
              </w:rPr>
            </w:pPr>
            <w:r w:rsidRPr="0039277B">
              <w:rPr>
                <w:szCs w:val="28"/>
                <w:lang w:eastAsia="ar-SA"/>
              </w:rPr>
              <w:t>%</w:t>
            </w:r>
          </w:p>
        </w:tc>
        <w:tc>
          <w:tcPr>
            <w:tcW w:w="1134" w:type="dxa"/>
            <w:gridSpan w:val="2"/>
            <w:shd w:val="pct12" w:color="auto" w:fill="FFFFFF"/>
          </w:tcPr>
          <w:p w14:paraId="269A73DA" w14:textId="77777777" w:rsidR="00720382" w:rsidRPr="0039277B" w:rsidRDefault="00720382" w:rsidP="00281889">
            <w:pPr>
              <w:jc w:val="both"/>
              <w:rPr>
                <w:szCs w:val="28"/>
                <w:lang w:eastAsia="ar-SA"/>
              </w:rPr>
            </w:pPr>
          </w:p>
        </w:tc>
      </w:tr>
      <w:tr w:rsidR="00720382" w:rsidRPr="0039277B" w14:paraId="083EC864" w14:textId="0E5B35EF" w:rsidTr="00A06E77">
        <w:tc>
          <w:tcPr>
            <w:tcW w:w="851" w:type="dxa"/>
          </w:tcPr>
          <w:p w14:paraId="7295EEF4"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7CFCFD2C" w14:textId="77777777" w:rsidR="00720382" w:rsidRPr="0039277B" w:rsidRDefault="00720382" w:rsidP="00281889">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803" w:type="dxa"/>
            <w:gridSpan w:val="2"/>
            <w:vAlign w:val="center"/>
          </w:tcPr>
          <w:p w14:paraId="10898EFA" w14:textId="77777777" w:rsidR="00720382" w:rsidRPr="0039277B" w:rsidRDefault="00720382" w:rsidP="00281889">
            <w:pPr>
              <w:jc w:val="both"/>
              <w:rPr>
                <w:szCs w:val="28"/>
                <w:lang w:eastAsia="ar-SA"/>
              </w:rPr>
            </w:pPr>
            <w:r w:rsidRPr="0039277B">
              <w:rPr>
                <w:szCs w:val="28"/>
                <w:lang w:eastAsia="ar-SA"/>
              </w:rPr>
              <w:t>23</w:t>
            </w:r>
          </w:p>
        </w:tc>
        <w:tc>
          <w:tcPr>
            <w:tcW w:w="1040" w:type="dxa"/>
          </w:tcPr>
          <w:p w14:paraId="5C30CD17" w14:textId="77777777" w:rsidR="00720382" w:rsidRPr="0039277B" w:rsidRDefault="00720382" w:rsidP="00281889">
            <w:pPr>
              <w:jc w:val="both"/>
              <w:rPr>
                <w:szCs w:val="28"/>
                <w:lang w:eastAsia="ar-SA"/>
              </w:rPr>
            </w:pPr>
          </w:p>
        </w:tc>
      </w:tr>
      <w:tr w:rsidR="00720382" w:rsidRPr="0039277B" w14:paraId="364B9C78" w14:textId="5738DF32" w:rsidTr="00A06E77">
        <w:tc>
          <w:tcPr>
            <w:tcW w:w="851" w:type="dxa"/>
          </w:tcPr>
          <w:p w14:paraId="6B9A6750"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D7A50BD" w14:textId="77777777" w:rsidR="00720382" w:rsidRPr="0039277B" w:rsidRDefault="00720382" w:rsidP="00281889">
            <w:pPr>
              <w:jc w:val="both"/>
              <w:rPr>
                <w:szCs w:val="28"/>
                <w:lang w:eastAsia="ar-SA"/>
              </w:rPr>
            </w:pPr>
            <w:r w:rsidRPr="0039277B">
              <w:rPr>
                <w:szCs w:val="28"/>
                <w:lang w:eastAsia="ar-SA"/>
              </w:rPr>
              <w:t>Хроническую почечную недостаточность</w:t>
            </w:r>
          </w:p>
        </w:tc>
        <w:tc>
          <w:tcPr>
            <w:tcW w:w="803" w:type="dxa"/>
            <w:gridSpan w:val="2"/>
            <w:vAlign w:val="center"/>
          </w:tcPr>
          <w:p w14:paraId="7878330E" w14:textId="77777777" w:rsidR="00720382" w:rsidRPr="0039277B" w:rsidRDefault="00720382" w:rsidP="00281889">
            <w:pPr>
              <w:jc w:val="both"/>
              <w:rPr>
                <w:szCs w:val="28"/>
                <w:lang w:eastAsia="ar-SA"/>
              </w:rPr>
            </w:pPr>
            <w:r w:rsidRPr="0039277B">
              <w:rPr>
                <w:szCs w:val="28"/>
                <w:lang w:eastAsia="ar-SA"/>
              </w:rPr>
              <w:t>35</w:t>
            </w:r>
          </w:p>
        </w:tc>
        <w:tc>
          <w:tcPr>
            <w:tcW w:w="1040" w:type="dxa"/>
          </w:tcPr>
          <w:p w14:paraId="3BD753F6" w14:textId="77777777" w:rsidR="00720382" w:rsidRPr="0039277B" w:rsidRDefault="00720382" w:rsidP="00281889">
            <w:pPr>
              <w:jc w:val="both"/>
              <w:rPr>
                <w:szCs w:val="28"/>
                <w:lang w:eastAsia="ar-SA"/>
              </w:rPr>
            </w:pPr>
          </w:p>
        </w:tc>
      </w:tr>
      <w:tr w:rsidR="00720382" w:rsidRPr="0039277B" w14:paraId="2DC5094B" w14:textId="4EBCD331" w:rsidTr="00A06E77">
        <w:tc>
          <w:tcPr>
            <w:tcW w:w="851" w:type="dxa"/>
          </w:tcPr>
          <w:p w14:paraId="0DBE6F27"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5DBAF08D" w14:textId="77777777" w:rsidR="00720382" w:rsidRPr="0039277B" w:rsidRDefault="00720382" w:rsidP="00281889">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803" w:type="dxa"/>
            <w:gridSpan w:val="2"/>
            <w:vAlign w:val="center"/>
          </w:tcPr>
          <w:p w14:paraId="67AB32B4" w14:textId="77777777" w:rsidR="00720382" w:rsidRPr="0039277B" w:rsidRDefault="00720382" w:rsidP="00281889">
            <w:pPr>
              <w:jc w:val="both"/>
              <w:rPr>
                <w:szCs w:val="28"/>
                <w:lang w:eastAsia="ar-SA"/>
              </w:rPr>
            </w:pPr>
            <w:r w:rsidRPr="0039277B">
              <w:rPr>
                <w:szCs w:val="28"/>
                <w:lang w:eastAsia="ar-SA"/>
              </w:rPr>
              <w:t>50</w:t>
            </w:r>
          </w:p>
        </w:tc>
        <w:tc>
          <w:tcPr>
            <w:tcW w:w="1040" w:type="dxa"/>
          </w:tcPr>
          <w:p w14:paraId="3CFEDBF0" w14:textId="77777777" w:rsidR="00720382" w:rsidRPr="0039277B" w:rsidRDefault="00720382" w:rsidP="00281889">
            <w:pPr>
              <w:jc w:val="both"/>
              <w:rPr>
                <w:szCs w:val="28"/>
                <w:lang w:eastAsia="ar-SA"/>
              </w:rPr>
            </w:pPr>
          </w:p>
        </w:tc>
      </w:tr>
      <w:tr w:rsidR="00720382" w:rsidRPr="0039277B" w14:paraId="24C18799" w14:textId="18485790" w:rsidTr="00A06E77">
        <w:trPr>
          <w:cantSplit/>
        </w:trPr>
        <w:tc>
          <w:tcPr>
            <w:tcW w:w="9498" w:type="dxa"/>
            <w:gridSpan w:val="3"/>
            <w:vAlign w:val="center"/>
          </w:tcPr>
          <w:p w14:paraId="7B025D48" w14:textId="77777777" w:rsidR="00720382" w:rsidRPr="0039277B" w:rsidRDefault="00720382" w:rsidP="00281889">
            <w:pPr>
              <w:jc w:val="both"/>
              <w:rPr>
                <w:szCs w:val="28"/>
                <w:lang w:eastAsia="ar-SA"/>
              </w:rPr>
            </w:pPr>
            <w:r w:rsidRPr="0039277B">
              <w:rPr>
                <w:szCs w:val="28"/>
                <w:lang w:eastAsia="ar-SA"/>
              </w:rPr>
              <w:lastRenderedPageBreak/>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1843" w:type="dxa"/>
            <w:gridSpan w:val="3"/>
          </w:tcPr>
          <w:p w14:paraId="2A53ECD5" w14:textId="77777777" w:rsidR="00720382" w:rsidRPr="0039277B" w:rsidRDefault="00720382" w:rsidP="00281889">
            <w:pPr>
              <w:jc w:val="both"/>
              <w:rPr>
                <w:szCs w:val="28"/>
                <w:lang w:eastAsia="ar-SA"/>
              </w:rPr>
            </w:pPr>
          </w:p>
        </w:tc>
      </w:tr>
      <w:tr w:rsidR="00720382" w:rsidRPr="0039277B" w14:paraId="64A8A058" w14:textId="70B15FB9" w:rsidTr="00A06E77">
        <w:trPr>
          <w:cantSplit/>
        </w:trPr>
        <w:tc>
          <w:tcPr>
            <w:tcW w:w="851" w:type="dxa"/>
          </w:tcPr>
          <w:p w14:paraId="2F7BB68D" w14:textId="77777777" w:rsidR="00720382" w:rsidRPr="0039277B" w:rsidRDefault="00720382" w:rsidP="00281889">
            <w:pPr>
              <w:jc w:val="both"/>
              <w:rPr>
                <w:szCs w:val="28"/>
                <w:lang w:eastAsia="ar-SA"/>
              </w:rPr>
            </w:pPr>
            <w:r w:rsidRPr="0039277B">
              <w:rPr>
                <w:szCs w:val="28"/>
                <w:lang w:eastAsia="ar-SA"/>
              </w:rPr>
              <w:t>38.</w:t>
            </w:r>
          </w:p>
        </w:tc>
        <w:tc>
          <w:tcPr>
            <w:tcW w:w="8647" w:type="dxa"/>
            <w:gridSpan w:val="2"/>
            <w:vAlign w:val="center"/>
          </w:tcPr>
          <w:p w14:paraId="3816FB04" w14:textId="77777777" w:rsidR="00720382" w:rsidRPr="0039277B" w:rsidRDefault="00720382" w:rsidP="00281889">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1843" w:type="dxa"/>
            <w:gridSpan w:val="3"/>
          </w:tcPr>
          <w:p w14:paraId="5FB22CD3" w14:textId="77777777" w:rsidR="00720382" w:rsidRPr="0039277B" w:rsidRDefault="00720382" w:rsidP="00281889">
            <w:pPr>
              <w:jc w:val="both"/>
              <w:rPr>
                <w:szCs w:val="28"/>
                <w:lang w:eastAsia="ar-SA"/>
              </w:rPr>
            </w:pPr>
          </w:p>
        </w:tc>
      </w:tr>
      <w:tr w:rsidR="00720382" w:rsidRPr="0039277B" w14:paraId="71D71B55" w14:textId="516E74CA" w:rsidTr="00A06E77">
        <w:tc>
          <w:tcPr>
            <w:tcW w:w="851" w:type="dxa"/>
          </w:tcPr>
          <w:p w14:paraId="341C2C48"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7DB979B" w14:textId="77777777" w:rsidR="00720382" w:rsidRPr="0039277B" w:rsidRDefault="00720382" w:rsidP="00281889">
            <w:pPr>
              <w:jc w:val="both"/>
              <w:rPr>
                <w:szCs w:val="28"/>
                <w:lang w:eastAsia="ar-SA"/>
              </w:rPr>
            </w:pPr>
            <w:r w:rsidRPr="0039277B">
              <w:rPr>
                <w:szCs w:val="28"/>
                <w:lang w:eastAsia="ar-SA"/>
              </w:rPr>
              <w:t>Цистостмия</w:t>
            </w:r>
          </w:p>
        </w:tc>
        <w:tc>
          <w:tcPr>
            <w:tcW w:w="803" w:type="dxa"/>
            <w:gridSpan w:val="2"/>
            <w:vAlign w:val="center"/>
          </w:tcPr>
          <w:p w14:paraId="7E53D9CA"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158356EE" w14:textId="77777777" w:rsidR="00720382" w:rsidRPr="0039277B" w:rsidRDefault="00720382" w:rsidP="00281889">
            <w:pPr>
              <w:jc w:val="both"/>
              <w:rPr>
                <w:szCs w:val="28"/>
                <w:lang w:eastAsia="ar-SA"/>
              </w:rPr>
            </w:pPr>
          </w:p>
        </w:tc>
      </w:tr>
      <w:tr w:rsidR="00720382" w:rsidRPr="0039277B" w14:paraId="7E3E80F0" w14:textId="6AAAB15D" w:rsidTr="00A06E77">
        <w:tc>
          <w:tcPr>
            <w:tcW w:w="851" w:type="dxa"/>
          </w:tcPr>
          <w:p w14:paraId="64407CF2"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19062D81" w14:textId="77777777" w:rsidR="00720382" w:rsidRPr="0039277B" w:rsidRDefault="00720382" w:rsidP="00281889">
            <w:pPr>
              <w:jc w:val="both"/>
              <w:rPr>
                <w:szCs w:val="28"/>
                <w:lang w:eastAsia="ar-SA"/>
              </w:rPr>
            </w:pPr>
            <w:r w:rsidRPr="0039277B">
              <w:rPr>
                <w:szCs w:val="28"/>
                <w:lang w:eastAsia="ar-SA"/>
              </w:rPr>
              <w:t>При подозрении на повреждение органов</w:t>
            </w:r>
          </w:p>
        </w:tc>
        <w:tc>
          <w:tcPr>
            <w:tcW w:w="803" w:type="dxa"/>
            <w:gridSpan w:val="2"/>
            <w:vAlign w:val="center"/>
          </w:tcPr>
          <w:p w14:paraId="1D0C5C52" w14:textId="77777777" w:rsidR="00720382" w:rsidRPr="0039277B" w:rsidRDefault="00720382" w:rsidP="00281889">
            <w:pPr>
              <w:jc w:val="both"/>
              <w:rPr>
                <w:szCs w:val="28"/>
                <w:lang w:eastAsia="ar-SA"/>
              </w:rPr>
            </w:pPr>
            <w:r w:rsidRPr="0039277B">
              <w:rPr>
                <w:szCs w:val="28"/>
                <w:lang w:eastAsia="ar-SA"/>
              </w:rPr>
              <w:t>9</w:t>
            </w:r>
          </w:p>
        </w:tc>
        <w:tc>
          <w:tcPr>
            <w:tcW w:w="1040" w:type="dxa"/>
          </w:tcPr>
          <w:p w14:paraId="316332E0" w14:textId="77777777" w:rsidR="00720382" w:rsidRPr="0039277B" w:rsidRDefault="00720382" w:rsidP="00281889">
            <w:pPr>
              <w:jc w:val="both"/>
              <w:rPr>
                <w:szCs w:val="28"/>
                <w:lang w:eastAsia="ar-SA"/>
              </w:rPr>
            </w:pPr>
          </w:p>
        </w:tc>
      </w:tr>
      <w:tr w:rsidR="00720382" w:rsidRPr="0039277B" w14:paraId="0339479A" w14:textId="45A3790A" w:rsidTr="00A06E77">
        <w:tc>
          <w:tcPr>
            <w:tcW w:w="851" w:type="dxa"/>
          </w:tcPr>
          <w:p w14:paraId="3EE57E8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05331CDE" w14:textId="77777777" w:rsidR="00720382" w:rsidRPr="0039277B" w:rsidRDefault="00720382" w:rsidP="00281889">
            <w:pPr>
              <w:jc w:val="both"/>
              <w:rPr>
                <w:szCs w:val="28"/>
                <w:lang w:eastAsia="ar-SA"/>
              </w:rPr>
            </w:pPr>
            <w:r w:rsidRPr="0039277B">
              <w:rPr>
                <w:szCs w:val="28"/>
                <w:lang w:eastAsia="ar-SA"/>
              </w:rPr>
              <w:t>При повреждении органов</w:t>
            </w:r>
          </w:p>
        </w:tc>
        <w:tc>
          <w:tcPr>
            <w:tcW w:w="803" w:type="dxa"/>
            <w:gridSpan w:val="2"/>
            <w:vAlign w:val="center"/>
          </w:tcPr>
          <w:p w14:paraId="14E729BF"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2B676148" w14:textId="77777777" w:rsidR="00720382" w:rsidRPr="0039277B" w:rsidRDefault="00720382" w:rsidP="00281889">
            <w:pPr>
              <w:jc w:val="both"/>
              <w:rPr>
                <w:szCs w:val="28"/>
                <w:lang w:eastAsia="ar-SA"/>
              </w:rPr>
            </w:pPr>
          </w:p>
        </w:tc>
      </w:tr>
      <w:tr w:rsidR="00720382" w:rsidRPr="0039277B" w14:paraId="5D07F8E8" w14:textId="380BC92B" w:rsidTr="00A06E77">
        <w:tc>
          <w:tcPr>
            <w:tcW w:w="851" w:type="dxa"/>
          </w:tcPr>
          <w:p w14:paraId="477C8FCC"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0A56F70" w14:textId="77777777" w:rsidR="00720382" w:rsidRPr="0039277B" w:rsidRDefault="00720382" w:rsidP="00281889">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803" w:type="dxa"/>
            <w:gridSpan w:val="2"/>
            <w:vAlign w:val="center"/>
          </w:tcPr>
          <w:p w14:paraId="35B0DC80" w14:textId="77777777" w:rsidR="00720382" w:rsidRPr="0039277B" w:rsidRDefault="00720382" w:rsidP="00281889">
            <w:pPr>
              <w:jc w:val="both"/>
              <w:rPr>
                <w:szCs w:val="28"/>
                <w:lang w:eastAsia="ar-SA"/>
              </w:rPr>
            </w:pPr>
            <w:r w:rsidRPr="0039277B">
              <w:rPr>
                <w:szCs w:val="28"/>
                <w:lang w:eastAsia="ar-SA"/>
              </w:rPr>
              <w:t>3</w:t>
            </w:r>
          </w:p>
        </w:tc>
        <w:tc>
          <w:tcPr>
            <w:tcW w:w="1040" w:type="dxa"/>
          </w:tcPr>
          <w:p w14:paraId="3731516F" w14:textId="77777777" w:rsidR="00720382" w:rsidRPr="0039277B" w:rsidRDefault="00720382" w:rsidP="00281889">
            <w:pPr>
              <w:jc w:val="both"/>
              <w:rPr>
                <w:szCs w:val="28"/>
                <w:lang w:eastAsia="ar-SA"/>
              </w:rPr>
            </w:pPr>
          </w:p>
        </w:tc>
      </w:tr>
      <w:tr w:rsidR="00720382" w:rsidRPr="0039277B" w14:paraId="0727DB84" w14:textId="7A0DEEDB" w:rsidTr="00A06E77">
        <w:trPr>
          <w:cantSplit/>
        </w:trPr>
        <w:tc>
          <w:tcPr>
            <w:tcW w:w="9498" w:type="dxa"/>
            <w:gridSpan w:val="3"/>
            <w:vAlign w:val="center"/>
          </w:tcPr>
          <w:p w14:paraId="15E4D764"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1843" w:type="dxa"/>
            <w:gridSpan w:val="3"/>
          </w:tcPr>
          <w:p w14:paraId="0391381B" w14:textId="77777777" w:rsidR="00720382" w:rsidRPr="0039277B" w:rsidRDefault="00720382" w:rsidP="00281889">
            <w:pPr>
              <w:jc w:val="both"/>
              <w:rPr>
                <w:szCs w:val="28"/>
                <w:lang w:eastAsia="ar-SA"/>
              </w:rPr>
            </w:pPr>
          </w:p>
        </w:tc>
      </w:tr>
      <w:tr w:rsidR="00720382" w:rsidRPr="0039277B" w14:paraId="3FA8FED7" w14:textId="752210B0" w:rsidTr="00A06E77">
        <w:trPr>
          <w:cantSplit/>
        </w:trPr>
        <w:tc>
          <w:tcPr>
            <w:tcW w:w="851" w:type="dxa"/>
          </w:tcPr>
          <w:p w14:paraId="1F1D15AC" w14:textId="77777777" w:rsidR="00720382" w:rsidRPr="0039277B" w:rsidRDefault="00720382" w:rsidP="00281889">
            <w:pPr>
              <w:jc w:val="both"/>
              <w:rPr>
                <w:szCs w:val="28"/>
                <w:lang w:eastAsia="ar-SA"/>
              </w:rPr>
            </w:pPr>
            <w:r w:rsidRPr="0039277B">
              <w:rPr>
                <w:szCs w:val="28"/>
                <w:lang w:eastAsia="ar-SA"/>
              </w:rPr>
              <w:t>39.</w:t>
            </w:r>
          </w:p>
        </w:tc>
        <w:tc>
          <w:tcPr>
            <w:tcW w:w="8647" w:type="dxa"/>
            <w:gridSpan w:val="2"/>
            <w:vAlign w:val="center"/>
          </w:tcPr>
          <w:p w14:paraId="39D51C3C" w14:textId="77777777" w:rsidR="00720382" w:rsidRPr="0039277B" w:rsidRDefault="00720382" w:rsidP="00281889">
            <w:pPr>
              <w:jc w:val="both"/>
              <w:rPr>
                <w:szCs w:val="28"/>
                <w:lang w:eastAsia="ar-SA"/>
              </w:rPr>
            </w:pPr>
            <w:r w:rsidRPr="0039277B">
              <w:rPr>
                <w:szCs w:val="28"/>
                <w:lang w:eastAsia="ar-SA"/>
              </w:rPr>
              <w:t>Повреждение органов мочеполовой системы, повлекшее за собой:</w:t>
            </w:r>
          </w:p>
        </w:tc>
        <w:tc>
          <w:tcPr>
            <w:tcW w:w="1843" w:type="dxa"/>
            <w:gridSpan w:val="3"/>
          </w:tcPr>
          <w:p w14:paraId="36E72893" w14:textId="77777777" w:rsidR="00720382" w:rsidRPr="0039277B" w:rsidRDefault="00720382" w:rsidP="00281889">
            <w:pPr>
              <w:jc w:val="both"/>
              <w:rPr>
                <w:szCs w:val="28"/>
                <w:lang w:eastAsia="ar-SA"/>
              </w:rPr>
            </w:pPr>
          </w:p>
        </w:tc>
      </w:tr>
      <w:tr w:rsidR="00720382" w:rsidRPr="0039277B" w14:paraId="7F710427" w14:textId="5D0C53F6" w:rsidTr="00A06E77">
        <w:tc>
          <w:tcPr>
            <w:tcW w:w="851" w:type="dxa"/>
          </w:tcPr>
          <w:p w14:paraId="51455E2A"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6D3A45D9" w14:textId="77777777" w:rsidR="00720382" w:rsidRPr="0039277B" w:rsidRDefault="00720382" w:rsidP="00281889">
            <w:pPr>
              <w:jc w:val="both"/>
              <w:rPr>
                <w:szCs w:val="28"/>
                <w:lang w:eastAsia="ar-SA"/>
              </w:rPr>
            </w:pPr>
            <w:r w:rsidRPr="0039277B">
              <w:rPr>
                <w:szCs w:val="28"/>
                <w:lang w:eastAsia="ar-SA"/>
              </w:rPr>
              <w:t>Удаление яичника (маточной трубы) или яичка</w:t>
            </w:r>
          </w:p>
        </w:tc>
        <w:tc>
          <w:tcPr>
            <w:tcW w:w="803" w:type="dxa"/>
            <w:gridSpan w:val="2"/>
            <w:vAlign w:val="center"/>
          </w:tcPr>
          <w:p w14:paraId="6F9698CE"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3CFDE5ED" w14:textId="77777777" w:rsidR="00720382" w:rsidRPr="0039277B" w:rsidRDefault="00720382" w:rsidP="00281889">
            <w:pPr>
              <w:jc w:val="both"/>
              <w:rPr>
                <w:szCs w:val="28"/>
                <w:lang w:eastAsia="ar-SA"/>
              </w:rPr>
            </w:pPr>
          </w:p>
        </w:tc>
      </w:tr>
      <w:tr w:rsidR="00720382" w:rsidRPr="0039277B" w14:paraId="51CAD575" w14:textId="736A7B9A" w:rsidTr="00A06E77">
        <w:trPr>
          <w:cantSplit/>
          <w:trHeight w:val="61"/>
        </w:trPr>
        <w:tc>
          <w:tcPr>
            <w:tcW w:w="851" w:type="dxa"/>
            <w:vMerge w:val="restart"/>
          </w:tcPr>
          <w:p w14:paraId="2DB94CF9"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8CAA93A" w14:textId="77777777" w:rsidR="00720382" w:rsidRPr="0039277B" w:rsidRDefault="00720382" w:rsidP="00281889">
            <w:pPr>
              <w:jc w:val="both"/>
              <w:rPr>
                <w:szCs w:val="28"/>
                <w:lang w:eastAsia="ar-SA"/>
              </w:rPr>
            </w:pPr>
            <w:r w:rsidRPr="0039277B">
              <w:rPr>
                <w:szCs w:val="28"/>
                <w:lang w:eastAsia="ar-SA"/>
              </w:rPr>
              <w:t>Удаление матки у женщин в возрасте:</w:t>
            </w:r>
          </w:p>
        </w:tc>
        <w:tc>
          <w:tcPr>
            <w:tcW w:w="1843" w:type="dxa"/>
            <w:gridSpan w:val="3"/>
          </w:tcPr>
          <w:p w14:paraId="5714C039" w14:textId="77777777" w:rsidR="00720382" w:rsidRPr="0039277B" w:rsidRDefault="00720382" w:rsidP="00281889">
            <w:pPr>
              <w:jc w:val="both"/>
              <w:rPr>
                <w:szCs w:val="28"/>
                <w:lang w:eastAsia="ar-SA"/>
              </w:rPr>
            </w:pPr>
          </w:p>
        </w:tc>
      </w:tr>
      <w:tr w:rsidR="00720382" w:rsidRPr="0039277B" w14:paraId="335FF1AB" w14:textId="521F3F85" w:rsidTr="00A06E77">
        <w:trPr>
          <w:cantSplit/>
          <w:trHeight w:val="59"/>
        </w:trPr>
        <w:tc>
          <w:tcPr>
            <w:tcW w:w="851" w:type="dxa"/>
            <w:vMerge/>
          </w:tcPr>
          <w:p w14:paraId="6D6BDCF7" w14:textId="77777777" w:rsidR="00720382" w:rsidRPr="0039277B" w:rsidRDefault="00720382" w:rsidP="00281889">
            <w:pPr>
              <w:jc w:val="both"/>
              <w:rPr>
                <w:szCs w:val="28"/>
                <w:lang w:eastAsia="ar-SA"/>
              </w:rPr>
            </w:pPr>
          </w:p>
        </w:tc>
        <w:tc>
          <w:tcPr>
            <w:tcW w:w="8647" w:type="dxa"/>
            <w:gridSpan w:val="2"/>
            <w:vAlign w:val="center"/>
          </w:tcPr>
          <w:p w14:paraId="5E08EC69" w14:textId="77777777" w:rsidR="00720382" w:rsidRPr="0039277B" w:rsidRDefault="00720382" w:rsidP="00281889">
            <w:pPr>
              <w:jc w:val="both"/>
              <w:rPr>
                <w:szCs w:val="28"/>
                <w:lang w:eastAsia="ar-SA"/>
              </w:rPr>
            </w:pPr>
            <w:r w:rsidRPr="0039277B">
              <w:rPr>
                <w:szCs w:val="28"/>
                <w:lang w:eastAsia="ar-SA"/>
              </w:rPr>
              <w:t>До 40 лет</w:t>
            </w:r>
          </w:p>
        </w:tc>
        <w:tc>
          <w:tcPr>
            <w:tcW w:w="803" w:type="dxa"/>
            <w:gridSpan w:val="2"/>
            <w:vAlign w:val="center"/>
          </w:tcPr>
          <w:p w14:paraId="17625B94" w14:textId="77777777" w:rsidR="00720382" w:rsidRPr="0039277B" w:rsidRDefault="00720382" w:rsidP="00281889">
            <w:pPr>
              <w:jc w:val="both"/>
              <w:rPr>
                <w:szCs w:val="28"/>
                <w:lang w:eastAsia="ar-SA"/>
              </w:rPr>
            </w:pPr>
            <w:r w:rsidRPr="0039277B">
              <w:rPr>
                <w:szCs w:val="28"/>
                <w:lang w:eastAsia="ar-SA"/>
              </w:rPr>
              <w:t>30</w:t>
            </w:r>
          </w:p>
        </w:tc>
        <w:tc>
          <w:tcPr>
            <w:tcW w:w="1040" w:type="dxa"/>
          </w:tcPr>
          <w:p w14:paraId="13D4B1FA" w14:textId="77777777" w:rsidR="00720382" w:rsidRPr="0039277B" w:rsidRDefault="00720382" w:rsidP="00281889">
            <w:pPr>
              <w:jc w:val="both"/>
              <w:rPr>
                <w:szCs w:val="28"/>
                <w:lang w:eastAsia="ar-SA"/>
              </w:rPr>
            </w:pPr>
          </w:p>
        </w:tc>
      </w:tr>
      <w:tr w:rsidR="00720382" w:rsidRPr="0039277B" w14:paraId="20007655" w14:textId="61BC836F" w:rsidTr="00A06E77">
        <w:trPr>
          <w:cantSplit/>
          <w:trHeight w:val="59"/>
        </w:trPr>
        <w:tc>
          <w:tcPr>
            <w:tcW w:w="851" w:type="dxa"/>
            <w:vMerge/>
          </w:tcPr>
          <w:p w14:paraId="02C6E9BE" w14:textId="77777777" w:rsidR="00720382" w:rsidRPr="0039277B" w:rsidRDefault="00720382" w:rsidP="00281889">
            <w:pPr>
              <w:jc w:val="both"/>
              <w:rPr>
                <w:szCs w:val="28"/>
                <w:lang w:eastAsia="ar-SA"/>
              </w:rPr>
            </w:pPr>
          </w:p>
        </w:tc>
        <w:tc>
          <w:tcPr>
            <w:tcW w:w="8647" w:type="dxa"/>
            <w:gridSpan w:val="2"/>
            <w:vAlign w:val="center"/>
          </w:tcPr>
          <w:p w14:paraId="2401CF7A" w14:textId="77777777" w:rsidR="00720382" w:rsidRPr="0039277B" w:rsidRDefault="00720382" w:rsidP="00281889">
            <w:pPr>
              <w:jc w:val="both"/>
              <w:rPr>
                <w:szCs w:val="28"/>
                <w:lang w:eastAsia="ar-SA"/>
              </w:rPr>
            </w:pPr>
            <w:r w:rsidRPr="0039277B">
              <w:rPr>
                <w:szCs w:val="28"/>
                <w:lang w:eastAsia="ar-SA"/>
              </w:rPr>
              <w:t>С 40 до 50 лет</w:t>
            </w:r>
          </w:p>
        </w:tc>
        <w:tc>
          <w:tcPr>
            <w:tcW w:w="803" w:type="dxa"/>
            <w:gridSpan w:val="2"/>
            <w:vAlign w:val="center"/>
          </w:tcPr>
          <w:p w14:paraId="748150AA"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180B1B55" w14:textId="77777777" w:rsidR="00720382" w:rsidRPr="0039277B" w:rsidRDefault="00720382" w:rsidP="00281889">
            <w:pPr>
              <w:jc w:val="both"/>
              <w:rPr>
                <w:szCs w:val="28"/>
                <w:lang w:eastAsia="ar-SA"/>
              </w:rPr>
            </w:pPr>
          </w:p>
        </w:tc>
      </w:tr>
      <w:tr w:rsidR="00720382" w:rsidRPr="0039277B" w14:paraId="7CB6D00E" w14:textId="7D2455D4" w:rsidTr="00A06E77">
        <w:trPr>
          <w:cantSplit/>
          <w:trHeight w:val="59"/>
        </w:trPr>
        <w:tc>
          <w:tcPr>
            <w:tcW w:w="851" w:type="dxa"/>
            <w:vMerge/>
          </w:tcPr>
          <w:p w14:paraId="4CC855FF" w14:textId="77777777" w:rsidR="00720382" w:rsidRPr="0039277B" w:rsidRDefault="00720382" w:rsidP="00281889">
            <w:pPr>
              <w:jc w:val="both"/>
              <w:rPr>
                <w:szCs w:val="28"/>
                <w:lang w:eastAsia="ar-SA"/>
              </w:rPr>
            </w:pPr>
          </w:p>
        </w:tc>
        <w:tc>
          <w:tcPr>
            <w:tcW w:w="8647" w:type="dxa"/>
            <w:gridSpan w:val="2"/>
            <w:vAlign w:val="center"/>
          </w:tcPr>
          <w:p w14:paraId="3C97FD8A" w14:textId="77777777" w:rsidR="00720382" w:rsidRPr="0039277B" w:rsidRDefault="00720382" w:rsidP="00281889">
            <w:pPr>
              <w:jc w:val="both"/>
              <w:rPr>
                <w:szCs w:val="28"/>
                <w:lang w:eastAsia="ar-SA"/>
              </w:rPr>
            </w:pPr>
            <w:r w:rsidRPr="0039277B">
              <w:rPr>
                <w:szCs w:val="28"/>
                <w:lang w:eastAsia="ar-SA"/>
              </w:rPr>
              <w:t>50 лет и старше</w:t>
            </w:r>
          </w:p>
        </w:tc>
        <w:tc>
          <w:tcPr>
            <w:tcW w:w="803" w:type="dxa"/>
            <w:gridSpan w:val="2"/>
            <w:vAlign w:val="center"/>
          </w:tcPr>
          <w:p w14:paraId="2DE6722C"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75FDB0EE" w14:textId="77777777" w:rsidR="00720382" w:rsidRPr="0039277B" w:rsidRDefault="00720382" w:rsidP="00281889">
            <w:pPr>
              <w:jc w:val="both"/>
              <w:rPr>
                <w:szCs w:val="28"/>
                <w:lang w:eastAsia="ar-SA"/>
              </w:rPr>
            </w:pPr>
          </w:p>
        </w:tc>
      </w:tr>
      <w:tr w:rsidR="00720382" w:rsidRPr="0039277B" w14:paraId="0D91FFEC" w14:textId="207991AD" w:rsidTr="00A06E77">
        <w:tc>
          <w:tcPr>
            <w:tcW w:w="851" w:type="dxa"/>
          </w:tcPr>
          <w:p w14:paraId="0C58B3A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1EFFBC8" w14:textId="77777777" w:rsidR="00720382" w:rsidRPr="0039277B" w:rsidRDefault="00720382" w:rsidP="00281889">
            <w:pPr>
              <w:jc w:val="both"/>
              <w:rPr>
                <w:szCs w:val="28"/>
                <w:lang w:eastAsia="ar-SA"/>
              </w:rPr>
            </w:pPr>
            <w:r w:rsidRPr="0039277B">
              <w:rPr>
                <w:szCs w:val="28"/>
                <w:lang w:eastAsia="ar-SA"/>
              </w:rPr>
              <w:t>Удаление части полового члена</w:t>
            </w:r>
          </w:p>
        </w:tc>
        <w:tc>
          <w:tcPr>
            <w:tcW w:w="803" w:type="dxa"/>
            <w:gridSpan w:val="2"/>
            <w:vAlign w:val="center"/>
          </w:tcPr>
          <w:p w14:paraId="2E9B0EC2"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72D64D05" w14:textId="77777777" w:rsidR="00720382" w:rsidRPr="0039277B" w:rsidRDefault="00720382" w:rsidP="00281889">
            <w:pPr>
              <w:jc w:val="both"/>
              <w:rPr>
                <w:szCs w:val="28"/>
                <w:lang w:eastAsia="ar-SA"/>
              </w:rPr>
            </w:pPr>
          </w:p>
        </w:tc>
      </w:tr>
      <w:tr w:rsidR="00720382" w:rsidRPr="0039277B" w14:paraId="29FBDE05" w14:textId="2255BB58" w:rsidTr="00A06E77">
        <w:tc>
          <w:tcPr>
            <w:tcW w:w="851" w:type="dxa"/>
          </w:tcPr>
          <w:p w14:paraId="3513B33D"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FCFEEF8" w14:textId="77777777" w:rsidR="00720382" w:rsidRPr="0039277B" w:rsidRDefault="00720382" w:rsidP="00281889">
            <w:pPr>
              <w:jc w:val="both"/>
              <w:rPr>
                <w:szCs w:val="28"/>
                <w:lang w:eastAsia="ar-SA"/>
              </w:rPr>
            </w:pPr>
            <w:r w:rsidRPr="0039277B">
              <w:rPr>
                <w:szCs w:val="28"/>
                <w:lang w:eastAsia="ar-SA"/>
              </w:rPr>
              <w:t>Удаление полового члена (в том числе и с обоими яичками)</w:t>
            </w:r>
          </w:p>
        </w:tc>
        <w:tc>
          <w:tcPr>
            <w:tcW w:w="803" w:type="dxa"/>
            <w:gridSpan w:val="2"/>
            <w:vAlign w:val="center"/>
          </w:tcPr>
          <w:p w14:paraId="770F88B1" w14:textId="77777777" w:rsidR="00720382" w:rsidRPr="0039277B" w:rsidRDefault="00720382" w:rsidP="00281889">
            <w:pPr>
              <w:jc w:val="both"/>
              <w:rPr>
                <w:szCs w:val="28"/>
                <w:lang w:eastAsia="ar-SA"/>
              </w:rPr>
            </w:pPr>
            <w:r w:rsidRPr="0039277B">
              <w:rPr>
                <w:szCs w:val="28"/>
                <w:lang w:eastAsia="ar-SA"/>
              </w:rPr>
              <w:t>40</w:t>
            </w:r>
          </w:p>
        </w:tc>
        <w:tc>
          <w:tcPr>
            <w:tcW w:w="1040" w:type="dxa"/>
          </w:tcPr>
          <w:p w14:paraId="4E00E2A1" w14:textId="77777777" w:rsidR="00720382" w:rsidRPr="0039277B" w:rsidRDefault="00720382" w:rsidP="00281889">
            <w:pPr>
              <w:jc w:val="both"/>
              <w:rPr>
                <w:szCs w:val="28"/>
                <w:lang w:eastAsia="ar-SA"/>
              </w:rPr>
            </w:pPr>
          </w:p>
        </w:tc>
      </w:tr>
      <w:tr w:rsidR="00720382" w:rsidRPr="0039277B" w14:paraId="7E76ED15" w14:textId="13031528" w:rsidTr="00A06E77">
        <w:trPr>
          <w:cantSplit/>
          <w:trHeight w:val="157"/>
        </w:trPr>
        <w:tc>
          <w:tcPr>
            <w:tcW w:w="9498" w:type="dxa"/>
            <w:gridSpan w:val="3"/>
            <w:vAlign w:val="center"/>
          </w:tcPr>
          <w:p w14:paraId="3E813910" w14:textId="77777777" w:rsidR="00720382" w:rsidRPr="0039277B" w:rsidRDefault="00720382" w:rsidP="00281889">
            <w:pPr>
              <w:jc w:val="both"/>
              <w:rPr>
                <w:szCs w:val="28"/>
                <w:lang w:eastAsia="ar-SA"/>
              </w:rPr>
            </w:pPr>
            <w:r w:rsidRPr="0039277B">
              <w:rPr>
                <w:szCs w:val="28"/>
                <w:lang w:eastAsia="ar-SA"/>
              </w:rPr>
              <w:t>МЯГКИЕ ТКАНИ</w:t>
            </w:r>
          </w:p>
        </w:tc>
        <w:tc>
          <w:tcPr>
            <w:tcW w:w="1843" w:type="dxa"/>
            <w:gridSpan w:val="3"/>
          </w:tcPr>
          <w:p w14:paraId="784F4AC3" w14:textId="77777777" w:rsidR="00720382" w:rsidRPr="0039277B" w:rsidRDefault="00720382" w:rsidP="00281889">
            <w:pPr>
              <w:jc w:val="both"/>
              <w:rPr>
                <w:szCs w:val="28"/>
                <w:lang w:eastAsia="ar-SA"/>
              </w:rPr>
            </w:pPr>
          </w:p>
        </w:tc>
      </w:tr>
      <w:tr w:rsidR="00720382" w:rsidRPr="0039277B" w14:paraId="6A2EB640" w14:textId="14F413A1" w:rsidTr="00A06E77">
        <w:trPr>
          <w:cantSplit/>
        </w:trPr>
        <w:tc>
          <w:tcPr>
            <w:tcW w:w="851" w:type="dxa"/>
          </w:tcPr>
          <w:p w14:paraId="33722967" w14:textId="77777777" w:rsidR="00720382" w:rsidRPr="0039277B" w:rsidRDefault="00720382" w:rsidP="00281889">
            <w:pPr>
              <w:jc w:val="both"/>
              <w:rPr>
                <w:szCs w:val="28"/>
                <w:lang w:eastAsia="ar-SA"/>
              </w:rPr>
            </w:pPr>
            <w:r w:rsidRPr="0039277B">
              <w:rPr>
                <w:szCs w:val="28"/>
                <w:lang w:eastAsia="ar-SA"/>
              </w:rPr>
              <w:t>40.</w:t>
            </w:r>
          </w:p>
        </w:tc>
        <w:tc>
          <w:tcPr>
            <w:tcW w:w="8647" w:type="dxa"/>
            <w:gridSpan w:val="2"/>
            <w:vAlign w:val="center"/>
          </w:tcPr>
          <w:p w14:paraId="3DAB281D" w14:textId="77777777" w:rsidR="00720382" w:rsidRPr="0039277B" w:rsidRDefault="00720382" w:rsidP="00281889">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1843" w:type="dxa"/>
            <w:gridSpan w:val="3"/>
          </w:tcPr>
          <w:p w14:paraId="72A1B378" w14:textId="77777777" w:rsidR="00720382" w:rsidRPr="0039277B" w:rsidRDefault="00720382" w:rsidP="00281889">
            <w:pPr>
              <w:jc w:val="both"/>
              <w:rPr>
                <w:szCs w:val="28"/>
                <w:lang w:eastAsia="ar-SA"/>
              </w:rPr>
            </w:pPr>
          </w:p>
        </w:tc>
      </w:tr>
      <w:tr w:rsidR="00720382" w:rsidRPr="0039277B" w14:paraId="2CE8D1DB" w14:textId="406EF456" w:rsidTr="00A06E77">
        <w:tc>
          <w:tcPr>
            <w:tcW w:w="851" w:type="dxa"/>
          </w:tcPr>
          <w:p w14:paraId="1D12ADAA"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09D0242" w14:textId="77777777" w:rsidR="00720382" w:rsidRPr="0039277B" w:rsidRDefault="00720382" w:rsidP="00281889">
            <w:pPr>
              <w:jc w:val="both"/>
              <w:rPr>
                <w:szCs w:val="28"/>
                <w:lang w:eastAsia="ar-SA"/>
              </w:rPr>
            </w:pPr>
            <w:r w:rsidRPr="0039277B">
              <w:rPr>
                <w:szCs w:val="28"/>
                <w:lang w:eastAsia="ar-SA"/>
              </w:rPr>
              <w:t>Легкое</w:t>
            </w:r>
          </w:p>
        </w:tc>
        <w:tc>
          <w:tcPr>
            <w:tcW w:w="803" w:type="dxa"/>
            <w:gridSpan w:val="2"/>
            <w:vAlign w:val="center"/>
          </w:tcPr>
          <w:p w14:paraId="526CA452"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7BA056E3" w14:textId="77777777" w:rsidR="00720382" w:rsidRPr="0039277B" w:rsidRDefault="00720382" w:rsidP="00281889">
            <w:pPr>
              <w:jc w:val="both"/>
              <w:rPr>
                <w:szCs w:val="28"/>
                <w:lang w:eastAsia="ar-SA"/>
              </w:rPr>
            </w:pPr>
          </w:p>
        </w:tc>
      </w:tr>
      <w:tr w:rsidR="00720382" w:rsidRPr="0039277B" w14:paraId="58BD5328" w14:textId="513245E3" w:rsidTr="00A06E77">
        <w:tc>
          <w:tcPr>
            <w:tcW w:w="851" w:type="dxa"/>
          </w:tcPr>
          <w:p w14:paraId="7AC77FE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52825D04" w14:textId="77777777" w:rsidR="00720382" w:rsidRPr="0039277B" w:rsidRDefault="00720382" w:rsidP="00281889">
            <w:pPr>
              <w:jc w:val="both"/>
              <w:rPr>
                <w:szCs w:val="28"/>
                <w:lang w:eastAsia="ar-SA"/>
              </w:rPr>
            </w:pPr>
            <w:r w:rsidRPr="0039277B">
              <w:rPr>
                <w:szCs w:val="28"/>
                <w:lang w:eastAsia="ar-SA"/>
              </w:rPr>
              <w:t>Умеренное</w:t>
            </w:r>
          </w:p>
        </w:tc>
        <w:tc>
          <w:tcPr>
            <w:tcW w:w="803" w:type="dxa"/>
            <w:gridSpan w:val="2"/>
            <w:vAlign w:val="center"/>
          </w:tcPr>
          <w:p w14:paraId="6E3740C9"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10B00663" w14:textId="77777777" w:rsidR="00720382" w:rsidRPr="0039277B" w:rsidRDefault="00720382" w:rsidP="00281889">
            <w:pPr>
              <w:jc w:val="both"/>
              <w:rPr>
                <w:szCs w:val="28"/>
                <w:lang w:eastAsia="ar-SA"/>
              </w:rPr>
            </w:pPr>
          </w:p>
        </w:tc>
      </w:tr>
      <w:tr w:rsidR="00720382" w:rsidRPr="0039277B" w14:paraId="7B55E8F8" w14:textId="4BF1AD2D" w:rsidTr="00A06E77">
        <w:tc>
          <w:tcPr>
            <w:tcW w:w="851" w:type="dxa"/>
          </w:tcPr>
          <w:p w14:paraId="722C1459"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20158CF9" w14:textId="77777777" w:rsidR="00720382" w:rsidRPr="0039277B" w:rsidRDefault="00720382" w:rsidP="00281889">
            <w:pPr>
              <w:jc w:val="both"/>
              <w:rPr>
                <w:szCs w:val="28"/>
                <w:lang w:eastAsia="ar-SA"/>
              </w:rPr>
            </w:pPr>
            <w:r w:rsidRPr="0039277B">
              <w:rPr>
                <w:szCs w:val="28"/>
                <w:lang w:eastAsia="ar-SA"/>
              </w:rPr>
              <w:t>Значительное</w:t>
            </w:r>
          </w:p>
        </w:tc>
        <w:tc>
          <w:tcPr>
            <w:tcW w:w="803" w:type="dxa"/>
            <w:gridSpan w:val="2"/>
            <w:vAlign w:val="center"/>
          </w:tcPr>
          <w:p w14:paraId="75CE02FF"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118D6D72" w14:textId="77777777" w:rsidR="00720382" w:rsidRPr="0039277B" w:rsidRDefault="00720382" w:rsidP="00281889">
            <w:pPr>
              <w:jc w:val="both"/>
              <w:rPr>
                <w:szCs w:val="28"/>
                <w:lang w:eastAsia="ar-SA"/>
              </w:rPr>
            </w:pPr>
          </w:p>
        </w:tc>
      </w:tr>
      <w:tr w:rsidR="00720382" w:rsidRPr="0039277B" w14:paraId="50AB23C7" w14:textId="79AC5693" w:rsidTr="00A06E77">
        <w:tc>
          <w:tcPr>
            <w:tcW w:w="851" w:type="dxa"/>
          </w:tcPr>
          <w:p w14:paraId="29D76782"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7AAB1FB" w14:textId="77777777" w:rsidR="00720382" w:rsidRPr="0039277B" w:rsidRDefault="00720382" w:rsidP="00281889">
            <w:pPr>
              <w:jc w:val="both"/>
              <w:rPr>
                <w:szCs w:val="28"/>
                <w:lang w:eastAsia="ar-SA"/>
              </w:rPr>
            </w:pPr>
            <w:r w:rsidRPr="0039277B">
              <w:rPr>
                <w:szCs w:val="28"/>
                <w:lang w:eastAsia="ar-SA"/>
              </w:rPr>
              <w:t>Резкое</w:t>
            </w:r>
          </w:p>
        </w:tc>
        <w:tc>
          <w:tcPr>
            <w:tcW w:w="803" w:type="dxa"/>
            <w:gridSpan w:val="2"/>
            <w:vAlign w:val="center"/>
          </w:tcPr>
          <w:p w14:paraId="7A7AB628" w14:textId="77777777" w:rsidR="00720382" w:rsidRPr="0039277B" w:rsidRDefault="00720382" w:rsidP="00281889">
            <w:pPr>
              <w:jc w:val="both"/>
              <w:rPr>
                <w:szCs w:val="28"/>
                <w:lang w:eastAsia="ar-SA"/>
              </w:rPr>
            </w:pPr>
            <w:r w:rsidRPr="0039277B">
              <w:rPr>
                <w:szCs w:val="28"/>
                <w:lang w:eastAsia="ar-SA"/>
              </w:rPr>
              <w:t>30</w:t>
            </w:r>
          </w:p>
        </w:tc>
        <w:tc>
          <w:tcPr>
            <w:tcW w:w="1040" w:type="dxa"/>
          </w:tcPr>
          <w:p w14:paraId="63822D07" w14:textId="77777777" w:rsidR="00720382" w:rsidRPr="0039277B" w:rsidRDefault="00720382" w:rsidP="00281889">
            <w:pPr>
              <w:jc w:val="both"/>
              <w:rPr>
                <w:szCs w:val="28"/>
                <w:lang w:eastAsia="ar-SA"/>
              </w:rPr>
            </w:pPr>
          </w:p>
        </w:tc>
      </w:tr>
      <w:tr w:rsidR="00720382" w:rsidRPr="0039277B" w14:paraId="5C71CD12" w14:textId="1406477A" w:rsidTr="00A06E77">
        <w:tc>
          <w:tcPr>
            <w:tcW w:w="851" w:type="dxa"/>
          </w:tcPr>
          <w:p w14:paraId="50885DE3"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1A86AA14" w14:textId="77777777" w:rsidR="00720382" w:rsidRPr="0039277B" w:rsidRDefault="00720382" w:rsidP="00281889">
            <w:pPr>
              <w:jc w:val="both"/>
              <w:rPr>
                <w:szCs w:val="28"/>
                <w:lang w:eastAsia="ar-SA"/>
              </w:rPr>
            </w:pPr>
            <w:r w:rsidRPr="0039277B">
              <w:rPr>
                <w:szCs w:val="28"/>
                <w:lang w:eastAsia="ar-SA"/>
              </w:rPr>
              <w:t>Обезображение</w:t>
            </w:r>
          </w:p>
        </w:tc>
        <w:tc>
          <w:tcPr>
            <w:tcW w:w="803" w:type="dxa"/>
            <w:gridSpan w:val="2"/>
            <w:vAlign w:val="center"/>
          </w:tcPr>
          <w:p w14:paraId="3B378839" w14:textId="77777777" w:rsidR="00720382" w:rsidRPr="0039277B" w:rsidRDefault="00720382" w:rsidP="00281889">
            <w:pPr>
              <w:jc w:val="both"/>
              <w:rPr>
                <w:szCs w:val="28"/>
                <w:lang w:eastAsia="ar-SA"/>
              </w:rPr>
            </w:pPr>
            <w:r w:rsidRPr="0039277B">
              <w:rPr>
                <w:szCs w:val="28"/>
                <w:lang w:eastAsia="ar-SA"/>
              </w:rPr>
              <w:t>50</w:t>
            </w:r>
          </w:p>
        </w:tc>
        <w:tc>
          <w:tcPr>
            <w:tcW w:w="1040" w:type="dxa"/>
          </w:tcPr>
          <w:p w14:paraId="4FF0D64E" w14:textId="77777777" w:rsidR="00720382" w:rsidRPr="0039277B" w:rsidRDefault="00720382" w:rsidP="00281889">
            <w:pPr>
              <w:jc w:val="both"/>
              <w:rPr>
                <w:szCs w:val="28"/>
                <w:lang w:eastAsia="ar-SA"/>
              </w:rPr>
            </w:pPr>
          </w:p>
        </w:tc>
      </w:tr>
      <w:tr w:rsidR="00720382" w:rsidRPr="0039277B" w14:paraId="4B926808" w14:textId="655A5702" w:rsidTr="00A06E77">
        <w:trPr>
          <w:cantSplit/>
        </w:trPr>
        <w:tc>
          <w:tcPr>
            <w:tcW w:w="9498" w:type="dxa"/>
            <w:gridSpan w:val="3"/>
            <w:vAlign w:val="center"/>
          </w:tcPr>
          <w:p w14:paraId="14D507A1" w14:textId="77777777" w:rsidR="00720382" w:rsidRPr="0039277B" w:rsidRDefault="00720382" w:rsidP="00281889">
            <w:pPr>
              <w:jc w:val="both"/>
              <w:rPr>
                <w:szCs w:val="28"/>
                <w:lang w:eastAsia="ar-SA"/>
              </w:rPr>
            </w:pPr>
            <w:r w:rsidRPr="0039277B">
              <w:rPr>
                <w:szCs w:val="28"/>
                <w:lang w:eastAsia="ar-SA"/>
              </w:rPr>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1843" w:type="dxa"/>
            <w:gridSpan w:val="3"/>
          </w:tcPr>
          <w:p w14:paraId="55C8DE69" w14:textId="77777777" w:rsidR="00720382" w:rsidRPr="0039277B" w:rsidRDefault="00720382" w:rsidP="00281889">
            <w:pPr>
              <w:jc w:val="both"/>
              <w:rPr>
                <w:szCs w:val="28"/>
                <w:lang w:eastAsia="ar-SA"/>
              </w:rPr>
            </w:pPr>
          </w:p>
        </w:tc>
      </w:tr>
      <w:tr w:rsidR="00720382" w:rsidRPr="0039277B" w14:paraId="12E0F6F6" w14:textId="1609578F" w:rsidTr="00A06E77">
        <w:trPr>
          <w:cantSplit/>
        </w:trPr>
        <w:tc>
          <w:tcPr>
            <w:tcW w:w="851" w:type="dxa"/>
          </w:tcPr>
          <w:p w14:paraId="4AADCBC1" w14:textId="77777777" w:rsidR="00720382" w:rsidRPr="0039277B" w:rsidRDefault="00720382" w:rsidP="00281889">
            <w:pPr>
              <w:jc w:val="both"/>
              <w:rPr>
                <w:szCs w:val="28"/>
                <w:lang w:eastAsia="ar-SA"/>
              </w:rPr>
            </w:pPr>
            <w:r w:rsidRPr="0039277B">
              <w:rPr>
                <w:szCs w:val="28"/>
                <w:lang w:eastAsia="ar-SA"/>
              </w:rPr>
              <w:t>41.</w:t>
            </w:r>
          </w:p>
        </w:tc>
        <w:tc>
          <w:tcPr>
            <w:tcW w:w="8647" w:type="dxa"/>
            <w:gridSpan w:val="2"/>
            <w:vAlign w:val="center"/>
          </w:tcPr>
          <w:p w14:paraId="086E8495" w14:textId="77777777" w:rsidR="00720382" w:rsidRPr="0039277B" w:rsidRDefault="00720382" w:rsidP="00281889">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1843" w:type="dxa"/>
            <w:gridSpan w:val="3"/>
          </w:tcPr>
          <w:p w14:paraId="7F70D4A0" w14:textId="77777777" w:rsidR="00720382" w:rsidRPr="0039277B" w:rsidRDefault="00720382" w:rsidP="00281889">
            <w:pPr>
              <w:jc w:val="both"/>
              <w:rPr>
                <w:szCs w:val="28"/>
                <w:lang w:eastAsia="ar-SA"/>
              </w:rPr>
            </w:pPr>
          </w:p>
        </w:tc>
      </w:tr>
      <w:tr w:rsidR="00720382" w:rsidRPr="0039277B" w14:paraId="3D28EC5D" w14:textId="2699E980" w:rsidTr="00A06E77">
        <w:tc>
          <w:tcPr>
            <w:tcW w:w="851" w:type="dxa"/>
          </w:tcPr>
          <w:p w14:paraId="5B6F02F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CD2E35A" w14:textId="77777777" w:rsidR="00720382" w:rsidRPr="0039277B" w:rsidRDefault="00720382" w:rsidP="00281889">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803" w:type="dxa"/>
            <w:gridSpan w:val="2"/>
            <w:vAlign w:val="center"/>
          </w:tcPr>
          <w:p w14:paraId="5168D10E"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799F9236" w14:textId="77777777" w:rsidR="00720382" w:rsidRPr="0039277B" w:rsidRDefault="00720382" w:rsidP="00281889">
            <w:pPr>
              <w:jc w:val="both"/>
              <w:rPr>
                <w:szCs w:val="28"/>
                <w:lang w:eastAsia="ar-SA"/>
              </w:rPr>
            </w:pPr>
          </w:p>
        </w:tc>
      </w:tr>
      <w:tr w:rsidR="00720382" w:rsidRPr="0039277B" w14:paraId="79372170" w14:textId="79B92317" w:rsidTr="00A06E77">
        <w:tc>
          <w:tcPr>
            <w:tcW w:w="851" w:type="dxa"/>
          </w:tcPr>
          <w:p w14:paraId="6600834D"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CBA00CE" w14:textId="77777777" w:rsidR="00720382" w:rsidRPr="0039277B" w:rsidRDefault="00720382" w:rsidP="00281889">
            <w:pPr>
              <w:jc w:val="both"/>
              <w:rPr>
                <w:szCs w:val="28"/>
                <w:lang w:eastAsia="ar-SA"/>
              </w:rPr>
            </w:pPr>
            <w:r w:rsidRPr="0039277B">
              <w:rPr>
                <w:szCs w:val="28"/>
                <w:lang w:eastAsia="ar-SA"/>
              </w:rPr>
              <w:t>От 0.5 до 2% поверхности тела</w:t>
            </w:r>
          </w:p>
        </w:tc>
        <w:tc>
          <w:tcPr>
            <w:tcW w:w="803" w:type="dxa"/>
            <w:gridSpan w:val="2"/>
            <w:vAlign w:val="center"/>
          </w:tcPr>
          <w:p w14:paraId="46BDC4E3" w14:textId="77777777" w:rsidR="00720382" w:rsidRPr="0039277B" w:rsidRDefault="00720382" w:rsidP="00281889">
            <w:pPr>
              <w:jc w:val="both"/>
              <w:rPr>
                <w:szCs w:val="28"/>
                <w:lang w:eastAsia="ar-SA"/>
              </w:rPr>
            </w:pPr>
            <w:r w:rsidRPr="0039277B">
              <w:rPr>
                <w:szCs w:val="28"/>
                <w:lang w:eastAsia="ar-SA"/>
              </w:rPr>
              <w:t>4</w:t>
            </w:r>
          </w:p>
        </w:tc>
        <w:tc>
          <w:tcPr>
            <w:tcW w:w="1040" w:type="dxa"/>
          </w:tcPr>
          <w:p w14:paraId="4E8424C3" w14:textId="77777777" w:rsidR="00720382" w:rsidRPr="0039277B" w:rsidRDefault="00720382" w:rsidP="00281889">
            <w:pPr>
              <w:jc w:val="both"/>
              <w:rPr>
                <w:szCs w:val="28"/>
                <w:lang w:eastAsia="ar-SA"/>
              </w:rPr>
            </w:pPr>
          </w:p>
        </w:tc>
      </w:tr>
      <w:tr w:rsidR="00720382" w:rsidRPr="0039277B" w14:paraId="3A5192EA" w14:textId="3E832CF9" w:rsidTr="00A06E77">
        <w:tc>
          <w:tcPr>
            <w:tcW w:w="851" w:type="dxa"/>
          </w:tcPr>
          <w:p w14:paraId="530AB1E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C571007" w14:textId="77777777" w:rsidR="00720382" w:rsidRPr="0039277B" w:rsidRDefault="00720382" w:rsidP="00281889">
            <w:pPr>
              <w:jc w:val="both"/>
              <w:rPr>
                <w:szCs w:val="28"/>
                <w:lang w:eastAsia="ar-SA"/>
              </w:rPr>
            </w:pPr>
            <w:r w:rsidRPr="0039277B">
              <w:rPr>
                <w:szCs w:val="28"/>
                <w:lang w:eastAsia="ar-SA"/>
              </w:rPr>
              <w:t>От 2 до 4% поверхности тела</w:t>
            </w:r>
          </w:p>
        </w:tc>
        <w:tc>
          <w:tcPr>
            <w:tcW w:w="803" w:type="dxa"/>
            <w:gridSpan w:val="2"/>
            <w:vAlign w:val="center"/>
          </w:tcPr>
          <w:p w14:paraId="130ED016"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49612805" w14:textId="77777777" w:rsidR="00720382" w:rsidRPr="0039277B" w:rsidRDefault="00720382" w:rsidP="00281889">
            <w:pPr>
              <w:jc w:val="both"/>
              <w:rPr>
                <w:szCs w:val="28"/>
                <w:lang w:eastAsia="ar-SA"/>
              </w:rPr>
            </w:pPr>
          </w:p>
        </w:tc>
      </w:tr>
      <w:tr w:rsidR="00720382" w:rsidRPr="0039277B" w14:paraId="298A6AA4" w14:textId="2F49204F" w:rsidTr="00A06E77">
        <w:tc>
          <w:tcPr>
            <w:tcW w:w="851" w:type="dxa"/>
          </w:tcPr>
          <w:p w14:paraId="667DFA51"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09F8D111" w14:textId="77777777" w:rsidR="00720382" w:rsidRPr="0039277B" w:rsidRDefault="00720382" w:rsidP="00281889">
            <w:pPr>
              <w:jc w:val="both"/>
              <w:rPr>
                <w:szCs w:val="28"/>
                <w:lang w:eastAsia="ar-SA"/>
              </w:rPr>
            </w:pPr>
            <w:r w:rsidRPr="0039277B">
              <w:rPr>
                <w:szCs w:val="28"/>
                <w:lang w:eastAsia="ar-SA"/>
              </w:rPr>
              <w:t>От 4 до 6% поверхности тела</w:t>
            </w:r>
          </w:p>
        </w:tc>
        <w:tc>
          <w:tcPr>
            <w:tcW w:w="803" w:type="dxa"/>
            <w:gridSpan w:val="2"/>
            <w:vAlign w:val="center"/>
          </w:tcPr>
          <w:p w14:paraId="29793246"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23693E08" w14:textId="77777777" w:rsidR="00720382" w:rsidRPr="0039277B" w:rsidRDefault="00720382" w:rsidP="00281889">
            <w:pPr>
              <w:jc w:val="both"/>
              <w:rPr>
                <w:szCs w:val="28"/>
                <w:lang w:eastAsia="ar-SA"/>
              </w:rPr>
            </w:pPr>
          </w:p>
        </w:tc>
      </w:tr>
      <w:tr w:rsidR="00720382" w:rsidRPr="0039277B" w14:paraId="35CC8998" w14:textId="177D8FC0" w:rsidTr="00A06E77">
        <w:tc>
          <w:tcPr>
            <w:tcW w:w="851" w:type="dxa"/>
          </w:tcPr>
          <w:p w14:paraId="3E29ECCC"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696E1211" w14:textId="77777777" w:rsidR="00720382" w:rsidRPr="0039277B" w:rsidRDefault="00720382" w:rsidP="00281889">
            <w:pPr>
              <w:jc w:val="both"/>
              <w:rPr>
                <w:szCs w:val="28"/>
                <w:lang w:eastAsia="ar-SA"/>
              </w:rPr>
            </w:pPr>
            <w:r w:rsidRPr="0039277B">
              <w:rPr>
                <w:szCs w:val="28"/>
                <w:lang w:eastAsia="ar-SA"/>
              </w:rPr>
              <w:t>От 6 до 8% поверхности тела</w:t>
            </w:r>
          </w:p>
        </w:tc>
        <w:tc>
          <w:tcPr>
            <w:tcW w:w="803" w:type="dxa"/>
            <w:gridSpan w:val="2"/>
            <w:vAlign w:val="center"/>
          </w:tcPr>
          <w:p w14:paraId="3EB80CB6"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4700803B" w14:textId="77777777" w:rsidR="00720382" w:rsidRPr="0039277B" w:rsidRDefault="00720382" w:rsidP="00281889">
            <w:pPr>
              <w:jc w:val="both"/>
              <w:rPr>
                <w:szCs w:val="28"/>
                <w:lang w:eastAsia="ar-SA"/>
              </w:rPr>
            </w:pPr>
          </w:p>
        </w:tc>
      </w:tr>
      <w:tr w:rsidR="00720382" w:rsidRPr="0039277B" w14:paraId="799E48E0" w14:textId="79443C35" w:rsidTr="00A06E77">
        <w:tc>
          <w:tcPr>
            <w:tcW w:w="851" w:type="dxa"/>
          </w:tcPr>
          <w:p w14:paraId="02C76024"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35C00957" w14:textId="77777777" w:rsidR="00720382" w:rsidRPr="0039277B" w:rsidRDefault="00720382" w:rsidP="00281889">
            <w:pPr>
              <w:jc w:val="both"/>
              <w:rPr>
                <w:szCs w:val="28"/>
                <w:lang w:eastAsia="ar-SA"/>
              </w:rPr>
            </w:pPr>
            <w:r w:rsidRPr="0039277B">
              <w:rPr>
                <w:szCs w:val="28"/>
                <w:lang w:eastAsia="ar-SA"/>
              </w:rPr>
              <w:t>От 8 до 10% поверхности тела</w:t>
            </w:r>
          </w:p>
        </w:tc>
        <w:tc>
          <w:tcPr>
            <w:tcW w:w="803" w:type="dxa"/>
            <w:gridSpan w:val="2"/>
            <w:vAlign w:val="center"/>
          </w:tcPr>
          <w:p w14:paraId="2333144B"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49C6C938" w14:textId="77777777" w:rsidR="00720382" w:rsidRPr="0039277B" w:rsidRDefault="00720382" w:rsidP="00281889">
            <w:pPr>
              <w:jc w:val="both"/>
              <w:rPr>
                <w:szCs w:val="28"/>
                <w:lang w:eastAsia="ar-SA"/>
              </w:rPr>
            </w:pPr>
          </w:p>
        </w:tc>
      </w:tr>
      <w:tr w:rsidR="00720382" w:rsidRPr="0039277B" w14:paraId="429C8109" w14:textId="6A224EDF" w:rsidTr="00A06E77">
        <w:tc>
          <w:tcPr>
            <w:tcW w:w="851" w:type="dxa"/>
          </w:tcPr>
          <w:p w14:paraId="485EAC17" w14:textId="77777777" w:rsidR="00720382" w:rsidRPr="0039277B" w:rsidRDefault="00720382" w:rsidP="00281889">
            <w:pPr>
              <w:jc w:val="both"/>
              <w:rPr>
                <w:szCs w:val="28"/>
                <w:lang w:eastAsia="ar-SA"/>
              </w:rPr>
            </w:pPr>
            <w:r w:rsidRPr="0039277B">
              <w:rPr>
                <w:szCs w:val="28"/>
                <w:lang w:eastAsia="ar-SA"/>
              </w:rPr>
              <w:t>(ж)</w:t>
            </w:r>
          </w:p>
        </w:tc>
        <w:tc>
          <w:tcPr>
            <w:tcW w:w="8647" w:type="dxa"/>
            <w:gridSpan w:val="2"/>
            <w:vAlign w:val="center"/>
          </w:tcPr>
          <w:p w14:paraId="72FCCBCA" w14:textId="77777777" w:rsidR="00720382" w:rsidRPr="0039277B" w:rsidRDefault="00720382" w:rsidP="00281889">
            <w:pPr>
              <w:jc w:val="both"/>
              <w:rPr>
                <w:szCs w:val="28"/>
                <w:lang w:eastAsia="ar-SA"/>
              </w:rPr>
            </w:pPr>
            <w:r w:rsidRPr="0039277B">
              <w:rPr>
                <w:szCs w:val="28"/>
                <w:lang w:eastAsia="ar-SA"/>
              </w:rPr>
              <w:t>От 10 до 15% поверхности тела</w:t>
            </w:r>
          </w:p>
        </w:tc>
        <w:tc>
          <w:tcPr>
            <w:tcW w:w="803" w:type="dxa"/>
            <w:gridSpan w:val="2"/>
            <w:vAlign w:val="center"/>
          </w:tcPr>
          <w:p w14:paraId="6722F1A0" w14:textId="77777777" w:rsidR="00720382" w:rsidRPr="0039277B" w:rsidRDefault="00720382" w:rsidP="00281889">
            <w:pPr>
              <w:jc w:val="both"/>
              <w:rPr>
                <w:szCs w:val="28"/>
                <w:lang w:eastAsia="ar-SA"/>
              </w:rPr>
            </w:pPr>
            <w:r w:rsidRPr="0039277B">
              <w:rPr>
                <w:szCs w:val="28"/>
                <w:lang w:eastAsia="ar-SA"/>
              </w:rPr>
              <w:t>25</w:t>
            </w:r>
          </w:p>
        </w:tc>
        <w:tc>
          <w:tcPr>
            <w:tcW w:w="1040" w:type="dxa"/>
          </w:tcPr>
          <w:p w14:paraId="41389F92" w14:textId="77777777" w:rsidR="00720382" w:rsidRPr="0039277B" w:rsidRDefault="00720382" w:rsidP="00281889">
            <w:pPr>
              <w:jc w:val="both"/>
              <w:rPr>
                <w:szCs w:val="28"/>
                <w:lang w:eastAsia="ar-SA"/>
              </w:rPr>
            </w:pPr>
          </w:p>
        </w:tc>
      </w:tr>
      <w:tr w:rsidR="00720382" w:rsidRPr="0039277B" w14:paraId="444AEB48" w14:textId="344E86B8" w:rsidTr="00A06E77">
        <w:tc>
          <w:tcPr>
            <w:tcW w:w="851" w:type="dxa"/>
          </w:tcPr>
          <w:p w14:paraId="090EFE0E" w14:textId="77777777" w:rsidR="00720382" w:rsidRPr="0039277B" w:rsidRDefault="00720382" w:rsidP="00281889">
            <w:pPr>
              <w:jc w:val="both"/>
              <w:rPr>
                <w:szCs w:val="28"/>
                <w:lang w:eastAsia="ar-SA"/>
              </w:rPr>
            </w:pPr>
            <w:r w:rsidRPr="0039277B">
              <w:rPr>
                <w:szCs w:val="28"/>
                <w:lang w:eastAsia="ar-SA"/>
              </w:rPr>
              <w:t>(з)</w:t>
            </w:r>
          </w:p>
        </w:tc>
        <w:tc>
          <w:tcPr>
            <w:tcW w:w="8647" w:type="dxa"/>
            <w:gridSpan w:val="2"/>
            <w:vAlign w:val="center"/>
          </w:tcPr>
          <w:p w14:paraId="1F351303" w14:textId="77777777" w:rsidR="00720382" w:rsidRPr="0039277B" w:rsidRDefault="00720382" w:rsidP="00281889">
            <w:pPr>
              <w:jc w:val="both"/>
              <w:rPr>
                <w:szCs w:val="28"/>
                <w:lang w:eastAsia="ar-SA"/>
              </w:rPr>
            </w:pPr>
            <w:r w:rsidRPr="0039277B">
              <w:rPr>
                <w:szCs w:val="28"/>
                <w:lang w:eastAsia="ar-SA"/>
              </w:rPr>
              <w:t>15 и более % поверхности тела</w:t>
            </w:r>
          </w:p>
        </w:tc>
        <w:tc>
          <w:tcPr>
            <w:tcW w:w="803" w:type="dxa"/>
            <w:gridSpan w:val="2"/>
            <w:vAlign w:val="center"/>
          </w:tcPr>
          <w:p w14:paraId="52272F35" w14:textId="77777777" w:rsidR="00720382" w:rsidRPr="0039277B" w:rsidRDefault="00720382" w:rsidP="00281889">
            <w:pPr>
              <w:jc w:val="both"/>
              <w:rPr>
                <w:szCs w:val="28"/>
                <w:lang w:eastAsia="ar-SA"/>
              </w:rPr>
            </w:pPr>
            <w:r w:rsidRPr="0039277B">
              <w:rPr>
                <w:szCs w:val="28"/>
                <w:lang w:eastAsia="ar-SA"/>
              </w:rPr>
              <w:t>35</w:t>
            </w:r>
          </w:p>
        </w:tc>
        <w:tc>
          <w:tcPr>
            <w:tcW w:w="1040" w:type="dxa"/>
          </w:tcPr>
          <w:p w14:paraId="43932326" w14:textId="77777777" w:rsidR="00720382" w:rsidRPr="0039277B" w:rsidRDefault="00720382" w:rsidP="00281889">
            <w:pPr>
              <w:jc w:val="both"/>
              <w:rPr>
                <w:szCs w:val="28"/>
                <w:lang w:eastAsia="ar-SA"/>
              </w:rPr>
            </w:pPr>
          </w:p>
        </w:tc>
      </w:tr>
      <w:tr w:rsidR="00720382" w:rsidRPr="0039277B" w14:paraId="36E5727A" w14:textId="7EB84EA1" w:rsidTr="00A06E77">
        <w:trPr>
          <w:cantSplit/>
        </w:trPr>
        <w:tc>
          <w:tcPr>
            <w:tcW w:w="9498" w:type="dxa"/>
            <w:gridSpan w:val="3"/>
            <w:vAlign w:val="center"/>
          </w:tcPr>
          <w:p w14:paraId="0930F9A2" w14:textId="77777777" w:rsidR="00720382" w:rsidRPr="0039277B" w:rsidRDefault="00720382" w:rsidP="00281889">
            <w:pPr>
              <w:jc w:val="both"/>
              <w:rPr>
                <w:szCs w:val="28"/>
                <w:lang w:eastAsia="ar-SA"/>
              </w:rPr>
            </w:pPr>
            <w:r w:rsidRPr="0039277B">
              <w:rPr>
                <w:szCs w:val="28"/>
                <w:lang w:eastAsia="ar-SA"/>
              </w:rPr>
              <w:lastRenderedPageBreak/>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1843" w:type="dxa"/>
            <w:gridSpan w:val="3"/>
          </w:tcPr>
          <w:p w14:paraId="7FAD70EB" w14:textId="77777777" w:rsidR="00720382" w:rsidRPr="0039277B" w:rsidRDefault="00720382" w:rsidP="00281889">
            <w:pPr>
              <w:jc w:val="both"/>
              <w:rPr>
                <w:szCs w:val="28"/>
                <w:lang w:eastAsia="ar-SA"/>
              </w:rPr>
            </w:pPr>
          </w:p>
        </w:tc>
      </w:tr>
      <w:tr w:rsidR="00720382" w:rsidRPr="0039277B" w14:paraId="646330C1" w14:textId="3BD1E015" w:rsidTr="00A06E77">
        <w:trPr>
          <w:cantSplit/>
        </w:trPr>
        <w:tc>
          <w:tcPr>
            <w:tcW w:w="851" w:type="dxa"/>
          </w:tcPr>
          <w:p w14:paraId="1B6575C2" w14:textId="77777777" w:rsidR="00720382" w:rsidRPr="0039277B" w:rsidRDefault="00720382" w:rsidP="00281889">
            <w:pPr>
              <w:jc w:val="both"/>
              <w:rPr>
                <w:szCs w:val="28"/>
                <w:lang w:eastAsia="ar-SA"/>
              </w:rPr>
            </w:pPr>
            <w:r w:rsidRPr="0039277B">
              <w:rPr>
                <w:szCs w:val="28"/>
                <w:lang w:eastAsia="ar-SA"/>
              </w:rPr>
              <w:t>42.</w:t>
            </w:r>
          </w:p>
        </w:tc>
        <w:tc>
          <w:tcPr>
            <w:tcW w:w="8647" w:type="dxa"/>
            <w:gridSpan w:val="2"/>
            <w:vAlign w:val="center"/>
          </w:tcPr>
          <w:p w14:paraId="1E63593D" w14:textId="77777777" w:rsidR="00720382" w:rsidRPr="0039277B" w:rsidRDefault="00720382" w:rsidP="00281889">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1843" w:type="dxa"/>
            <w:gridSpan w:val="3"/>
          </w:tcPr>
          <w:p w14:paraId="7D8E5114" w14:textId="77777777" w:rsidR="00720382" w:rsidRPr="0039277B" w:rsidRDefault="00720382" w:rsidP="00281889">
            <w:pPr>
              <w:jc w:val="both"/>
              <w:rPr>
                <w:szCs w:val="28"/>
                <w:lang w:eastAsia="ar-SA"/>
              </w:rPr>
            </w:pPr>
          </w:p>
        </w:tc>
      </w:tr>
      <w:tr w:rsidR="00720382" w:rsidRPr="0039277B" w14:paraId="16AF9A12" w14:textId="57C96918" w:rsidTr="00A06E77">
        <w:tc>
          <w:tcPr>
            <w:tcW w:w="851" w:type="dxa"/>
          </w:tcPr>
          <w:p w14:paraId="4C5253C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D64AFD8" w14:textId="77777777" w:rsidR="00720382" w:rsidRPr="0039277B" w:rsidRDefault="00720382" w:rsidP="00281889">
            <w:pPr>
              <w:jc w:val="both"/>
              <w:rPr>
                <w:szCs w:val="28"/>
                <w:lang w:eastAsia="ar-SA"/>
              </w:rPr>
            </w:pPr>
            <w:r w:rsidRPr="0039277B">
              <w:rPr>
                <w:szCs w:val="28"/>
                <w:lang w:eastAsia="ar-SA"/>
              </w:rPr>
              <w:t>От 1 до 3%</w:t>
            </w:r>
          </w:p>
        </w:tc>
        <w:tc>
          <w:tcPr>
            <w:tcW w:w="803" w:type="dxa"/>
            <w:gridSpan w:val="2"/>
            <w:vAlign w:val="center"/>
          </w:tcPr>
          <w:p w14:paraId="6ABAADEF" w14:textId="77777777" w:rsidR="00720382" w:rsidRPr="0039277B" w:rsidRDefault="00720382" w:rsidP="00281889">
            <w:pPr>
              <w:jc w:val="both"/>
              <w:rPr>
                <w:szCs w:val="28"/>
                <w:lang w:eastAsia="ar-SA"/>
              </w:rPr>
            </w:pPr>
            <w:r w:rsidRPr="0039277B">
              <w:rPr>
                <w:szCs w:val="28"/>
                <w:lang w:eastAsia="ar-SA"/>
              </w:rPr>
              <w:t>1</w:t>
            </w:r>
          </w:p>
        </w:tc>
        <w:tc>
          <w:tcPr>
            <w:tcW w:w="1040" w:type="dxa"/>
          </w:tcPr>
          <w:p w14:paraId="64D1AF3C" w14:textId="77777777" w:rsidR="00720382" w:rsidRPr="0039277B" w:rsidRDefault="00720382" w:rsidP="00281889">
            <w:pPr>
              <w:jc w:val="both"/>
              <w:rPr>
                <w:szCs w:val="28"/>
                <w:lang w:eastAsia="ar-SA"/>
              </w:rPr>
            </w:pPr>
          </w:p>
        </w:tc>
      </w:tr>
      <w:tr w:rsidR="00720382" w:rsidRPr="0039277B" w14:paraId="3BB3BDD1" w14:textId="5B3C71C1" w:rsidTr="00A06E77">
        <w:tc>
          <w:tcPr>
            <w:tcW w:w="851" w:type="dxa"/>
          </w:tcPr>
          <w:p w14:paraId="69B65BC2"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13EB1CA9" w14:textId="77777777" w:rsidR="00720382" w:rsidRPr="0039277B" w:rsidRDefault="00720382" w:rsidP="00281889">
            <w:pPr>
              <w:jc w:val="both"/>
              <w:rPr>
                <w:szCs w:val="28"/>
                <w:lang w:eastAsia="ar-SA"/>
              </w:rPr>
            </w:pPr>
            <w:r w:rsidRPr="0039277B">
              <w:rPr>
                <w:szCs w:val="28"/>
                <w:lang w:eastAsia="ar-SA"/>
              </w:rPr>
              <w:t>От 3 до 6%</w:t>
            </w:r>
          </w:p>
        </w:tc>
        <w:tc>
          <w:tcPr>
            <w:tcW w:w="803" w:type="dxa"/>
            <w:gridSpan w:val="2"/>
            <w:vAlign w:val="center"/>
          </w:tcPr>
          <w:p w14:paraId="3DB74A8C" w14:textId="77777777" w:rsidR="00720382" w:rsidRPr="0039277B" w:rsidRDefault="00720382" w:rsidP="00281889">
            <w:pPr>
              <w:jc w:val="both"/>
              <w:rPr>
                <w:szCs w:val="28"/>
                <w:lang w:eastAsia="ar-SA"/>
              </w:rPr>
            </w:pPr>
            <w:r w:rsidRPr="0039277B">
              <w:rPr>
                <w:szCs w:val="28"/>
                <w:lang w:eastAsia="ar-SA"/>
              </w:rPr>
              <w:t>3</w:t>
            </w:r>
          </w:p>
        </w:tc>
        <w:tc>
          <w:tcPr>
            <w:tcW w:w="1040" w:type="dxa"/>
          </w:tcPr>
          <w:p w14:paraId="38E4D49A" w14:textId="77777777" w:rsidR="00720382" w:rsidRPr="0039277B" w:rsidRDefault="00720382" w:rsidP="00281889">
            <w:pPr>
              <w:jc w:val="both"/>
              <w:rPr>
                <w:szCs w:val="28"/>
                <w:lang w:eastAsia="ar-SA"/>
              </w:rPr>
            </w:pPr>
          </w:p>
        </w:tc>
      </w:tr>
      <w:tr w:rsidR="00720382" w:rsidRPr="0039277B" w14:paraId="1A1E67E4" w14:textId="3DBCE978" w:rsidTr="00A06E77">
        <w:tc>
          <w:tcPr>
            <w:tcW w:w="851" w:type="dxa"/>
          </w:tcPr>
          <w:p w14:paraId="7985D669"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1E7F7208" w14:textId="77777777" w:rsidR="00720382" w:rsidRPr="0039277B" w:rsidRDefault="00720382" w:rsidP="00281889">
            <w:pPr>
              <w:jc w:val="both"/>
              <w:rPr>
                <w:szCs w:val="28"/>
                <w:lang w:eastAsia="ar-SA"/>
              </w:rPr>
            </w:pPr>
            <w:r w:rsidRPr="0039277B">
              <w:rPr>
                <w:szCs w:val="28"/>
                <w:lang w:eastAsia="ar-SA"/>
              </w:rPr>
              <w:t>От 6 до 10%</w:t>
            </w:r>
          </w:p>
        </w:tc>
        <w:tc>
          <w:tcPr>
            <w:tcW w:w="803" w:type="dxa"/>
            <w:gridSpan w:val="2"/>
            <w:vAlign w:val="center"/>
          </w:tcPr>
          <w:p w14:paraId="1A46685D"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13556C0D" w14:textId="77777777" w:rsidR="00720382" w:rsidRPr="0039277B" w:rsidRDefault="00720382" w:rsidP="00281889">
            <w:pPr>
              <w:jc w:val="both"/>
              <w:rPr>
                <w:szCs w:val="28"/>
                <w:lang w:eastAsia="ar-SA"/>
              </w:rPr>
            </w:pPr>
          </w:p>
        </w:tc>
      </w:tr>
      <w:tr w:rsidR="00720382" w:rsidRPr="0039277B" w14:paraId="57EBF9CB" w14:textId="4F1EDED3" w:rsidTr="00A06E77">
        <w:tc>
          <w:tcPr>
            <w:tcW w:w="851" w:type="dxa"/>
          </w:tcPr>
          <w:p w14:paraId="1B8460D5"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0839E66" w14:textId="77777777" w:rsidR="00720382" w:rsidRPr="0039277B" w:rsidRDefault="00720382" w:rsidP="00281889">
            <w:pPr>
              <w:jc w:val="both"/>
              <w:rPr>
                <w:szCs w:val="28"/>
                <w:lang w:eastAsia="ar-SA"/>
              </w:rPr>
            </w:pPr>
            <w:r w:rsidRPr="0039277B">
              <w:rPr>
                <w:szCs w:val="28"/>
                <w:lang w:eastAsia="ar-SA"/>
              </w:rPr>
              <w:t>10% и более</w:t>
            </w:r>
          </w:p>
        </w:tc>
        <w:tc>
          <w:tcPr>
            <w:tcW w:w="803" w:type="dxa"/>
            <w:gridSpan w:val="2"/>
            <w:vAlign w:val="center"/>
          </w:tcPr>
          <w:p w14:paraId="146092CA"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6E573604" w14:textId="77777777" w:rsidR="00720382" w:rsidRPr="0039277B" w:rsidRDefault="00720382" w:rsidP="00281889">
            <w:pPr>
              <w:jc w:val="both"/>
              <w:rPr>
                <w:szCs w:val="28"/>
                <w:lang w:eastAsia="ar-SA"/>
              </w:rPr>
            </w:pPr>
          </w:p>
        </w:tc>
      </w:tr>
      <w:tr w:rsidR="00720382" w:rsidRPr="0039277B" w14:paraId="6B1B2AD6" w14:textId="22C030D7" w:rsidTr="00A06E77">
        <w:trPr>
          <w:cantSplit/>
        </w:trPr>
        <w:tc>
          <w:tcPr>
            <w:tcW w:w="9498" w:type="dxa"/>
            <w:gridSpan w:val="3"/>
            <w:vAlign w:val="center"/>
          </w:tcPr>
          <w:p w14:paraId="12DAB33F" w14:textId="77777777" w:rsidR="00720382" w:rsidRPr="0039277B" w:rsidRDefault="00720382" w:rsidP="00281889">
            <w:pPr>
              <w:jc w:val="both"/>
              <w:rPr>
                <w:szCs w:val="28"/>
                <w:lang w:eastAsia="ar-SA"/>
              </w:rPr>
            </w:pPr>
            <w:r w:rsidRPr="0039277B">
              <w:rPr>
                <w:szCs w:val="28"/>
                <w:lang w:eastAsia="ar-SA"/>
              </w:rPr>
              <w:t>Примечание: Общая сумма выплат по ст. 41 и 42 не должна превышать 30%.</w:t>
            </w:r>
          </w:p>
        </w:tc>
        <w:tc>
          <w:tcPr>
            <w:tcW w:w="1843" w:type="dxa"/>
            <w:gridSpan w:val="3"/>
          </w:tcPr>
          <w:p w14:paraId="421E6579" w14:textId="77777777" w:rsidR="00720382" w:rsidRPr="0039277B" w:rsidRDefault="00720382" w:rsidP="00281889">
            <w:pPr>
              <w:jc w:val="both"/>
              <w:rPr>
                <w:szCs w:val="28"/>
                <w:lang w:eastAsia="ar-SA"/>
              </w:rPr>
            </w:pPr>
          </w:p>
        </w:tc>
      </w:tr>
      <w:tr w:rsidR="00720382" w:rsidRPr="0039277B" w14:paraId="11F5A6EF" w14:textId="2327A3BB" w:rsidTr="00A06E77">
        <w:tc>
          <w:tcPr>
            <w:tcW w:w="851" w:type="dxa"/>
          </w:tcPr>
          <w:p w14:paraId="0C47415E" w14:textId="77777777" w:rsidR="00720382" w:rsidRPr="0039277B" w:rsidRDefault="00720382" w:rsidP="00281889">
            <w:pPr>
              <w:jc w:val="both"/>
              <w:rPr>
                <w:szCs w:val="28"/>
                <w:lang w:eastAsia="ar-SA"/>
              </w:rPr>
            </w:pPr>
            <w:r w:rsidRPr="0039277B">
              <w:rPr>
                <w:szCs w:val="28"/>
                <w:lang w:eastAsia="ar-SA"/>
              </w:rPr>
              <w:t>43.</w:t>
            </w:r>
          </w:p>
        </w:tc>
        <w:tc>
          <w:tcPr>
            <w:tcW w:w="8647" w:type="dxa"/>
            <w:gridSpan w:val="2"/>
            <w:vAlign w:val="center"/>
          </w:tcPr>
          <w:p w14:paraId="24A35CBC" w14:textId="77777777" w:rsidR="00720382" w:rsidRPr="0039277B" w:rsidRDefault="00720382" w:rsidP="00281889">
            <w:pPr>
              <w:jc w:val="both"/>
              <w:rPr>
                <w:szCs w:val="28"/>
                <w:lang w:eastAsia="ar-SA"/>
              </w:rPr>
            </w:pPr>
            <w:r w:rsidRPr="0039277B">
              <w:rPr>
                <w:szCs w:val="28"/>
                <w:lang w:eastAsia="ar-SA"/>
              </w:rPr>
              <w:t>Ожоговая болезнь, ожоговый шок</w:t>
            </w:r>
          </w:p>
        </w:tc>
        <w:tc>
          <w:tcPr>
            <w:tcW w:w="803" w:type="dxa"/>
            <w:gridSpan w:val="2"/>
            <w:vAlign w:val="center"/>
          </w:tcPr>
          <w:p w14:paraId="2A296ADF"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42C10F6E" w14:textId="77777777" w:rsidR="00720382" w:rsidRPr="0039277B" w:rsidRDefault="00720382" w:rsidP="00281889">
            <w:pPr>
              <w:jc w:val="both"/>
              <w:rPr>
                <w:szCs w:val="28"/>
                <w:lang w:eastAsia="ar-SA"/>
              </w:rPr>
            </w:pPr>
          </w:p>
        </w:tc>
      </w:tr>
      <w:tr w:rsidR="00720382" w:rsidRPr="0039277B" w14:paraId="5D96F97B" w14:textId="0379C848" w:rsidTr="00A06E77">
        <w:tc>
          <w:tcPr>
            <w:tcW w:w="851" w:type="dxa"/>
          </w:tcPr>
          <w:p w14:paraId="1811E1F6" w14:textId="77777777" w:rsidR="00720382" w:rsidRPr="0039277B" w:rsidRDefault="00720382" w:rsidP="00281889">
            <w:pPr>
              <w:jc w:val="both"/>
              <w:rPr>
                <w:szCs w:val="28"/>
                <w:lang w:eastAsia="ar-SA"/>
              </w:rPr>
            </w:pPr>
            <w:r w:rsidRPr="0039277B">
              <w:rPr>
                <w:szCs w:val="28"/>
                <w:lang w:eastAsia="ar-SA"/>
              </w:rPr>
              <w:t>44.</w:t>
            </w:r>
          </w:p>
        </w:tc>
        <w:tc>
          <w:tcPr>
            <w:tcW w:w="8647" w:type="dxa"/>
            <w:gridSpan w:val="2"/>
            <w:vAlign w:val="center"/>
          </w:tcPr>
          <w:p w14:paraId="01166A9F" w14:textId="77777777" w:rsidR="00720382" w:rsidRPr="0039277B" w:rsidRDefault="00720382" w:rsidP="00281889">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803" w:type="dxa"/>
            <w:gridSpan w:val="2"/>
            <w:vAlign w:val="center"/>
          </w:tcPr>
          <w:p w14:paraId="5404F77B"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7205130C" w14:textId="77777777" w:rsidR="00720382" w:rsidRPr="0039277B" w:rsidRDefault="00720382" w:rsidP="00281889">
            <w:pPr>
              <w:jc w:val="both"/>
              <w:rPr>
                <w:szCs w:val="28"/>
                <w:lang w:eastAsia="ar-SA"/>
              </w:rPr>
            </w:pPr>
          </w:p>
        </w:tc>
      </w:tr>
      <w:tr w:rsidR="00720382" w:rsidRPr="0039277B" w14:paraId="56D69DF3" w14:textId="47B8A999" w:rsidTr="00A06E77">
        <w:trPr>
          <w:cantSplit/>
        </w:trPr>
        <w:tc>
          <w:tcPr>
            <w:tcW w:w="9498" w:type="dxa"/>
            <w:gridSpan w:val="3"/>
            <w:vAlign w:val="center"/>
          </w:tcPr>
          <w:p w14:paraId="03EDDA26" w14:textId="77777777" w:rsidR="00720382" w:rsidRPr="0039277B" w:rsidRDefault="00720382" w:rsidP="00281889">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1843" w:type="dxa"/>
            <w:gridSpan w:val="3"/>
          </w:tcPr>
          <w:p w14:paraId="124F1E56" w14:textId="77777777" w:rsidR="00720382" w:rsidRPr="0039277B" w:rsidRDefault="00720382" w:rsidP="00281889">
            <w:pPr>
              <w:jc w:val="both"/>
              <w:rPr>
                <w:szCs w:val="28"/>
                <w:lang w:eastAsia="ar-SA"/>
              </w:rPr>
            </w:pPr>
          </w:p>
        </w:tc>
      </w:tr>
      <w:tr w:rsidR="00720382" w:rsidRPr="0039277B" w14:paraId="774EBF52" w14:textId="004B9539" w:rsidTr="00A06E77">
        <w:tc>
          <w:tcPr>
            <w:tcW w:w="851" w:type="dxa"/>
            <w:shd w:val="pct12" w:color="auto" w:fill="FFFFFF"/>
            <w:vAlign w:val="center"/>
          </w:tcPr>
          <w:p w14:paraId="02764B52"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0F344CAD"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646E520E" w14:textId="77777777" w:rsidR="00720382" w:rsidRPr="0039277B" w:rsidRDefault="00720382" w:rsidP="00281889">
            <w:pPr>
              <w:jc w:val="both"/>
              <w:rPr>
                <w:szCs w:val="28"/>
                <w:lang w:eastAsia="ar-SA"/>
              </w:rPr>
            </w:pPr>
            <w:r w:rsidRPr="0039277B">
              <w:rPr>
                <w:szCs w:val="28"/>
                <w:lang w:eastAsia="ar-SA"/>
              </w:rPr>
              <w:t>%</w:t>
            </w:r>
          </w:p>
        </w:tc>
        <w:tc>
          <w:tcPr>
            <w:tcW w:w="1134" w:type="dxa"/>
            <w:gridSpan w:val="2"/>
            <w:shd w:val="pct12" w:color="auto" w:fill="FFFFFF"/>
          </w:tcPr>
          <w:p w14:paraId="6EA86639" w14:textId="77777777" w:rsidR="00720382" w:rsidRPr="0039277B" w:rsidRDefault="00720382" w:rsidP="00281889">
            <w:pPr>
              <w:jc w:val="both"/>
              <w:rPr>
                <w:szCs w:val="28"/>
                <w:lang w:eastAsia="ar-SA"/>
              </w:rPr>
            </w:pPr>
          </w:p>
        </w:tc>
      </w:tr>
      <w:tr w:rsidR="00720382" w:rsidRPr="0039277B" w14:paraId="02C2189C" w14:textId="4D669397" w:rsidTr="00A06E77">
        <w:trPr>
          <w:cantSplit/>
          <w:trHeight w:val="247"/>
        </w:trPr>
        <w:tc>
          <w:tcPr>
            <w:tcW w:w="9498" w:type="dxa"/>
            <w:gridSpan w:val="3"/>
            <w:vAlign w:val="center"/>
          </w:tcPr>
          <w:p w14:paraId="230E9DA2" w14:textId="77777777" w:rsidR="00720382" w:rsidRPr="0039277B" w:rsidRDefault="00720382" w:rsidP="00281889">
            <w:pPr>
              <w:jc w:val="both"/>
              <w:rPr>
                <w:szCs w:val="28"/>
                <w:lang w:eastAsia="ar-SA"/>
              </w:rPr>
            </w:pPr>
            <w:r w:rsidRPr="0039277B">
              <w:rPr>
                <w:szCs w:val="28"/>
                <w:lang w:eastAsia="ar-SA"/>
              </w:rPr>
              <w:t>ОПОРНО-ДВИГАТЕЛЬНЫЙ АППАРАТ</w:t>
            </w:r>
          </w:p>
        </w:tc>
        <w:tc>
          <w:tcPr>
            <w:tcW w:w="1843" w:type="dxa"/>
            <w:gridSpan w:val="3"/>
          </w:tcPr>
          <w:p w14:paraId="7338EBE2" w14:textId="77777777" w:rsidR="00720382" w:rsidRPr="0039277B" w:rsidRDefault="00720382" w:rsidP="00281889">
            <w:pPr>
              <w:jc w:val="both"/>
              <w:rPr>
                <w:szCs w:val="28"/>
                <w:lang w:eastAsia="ar-SA"/>
              </w:rPr>
            </w:pPr>
          </w:p>
        </w:tc>
      </w:tr>
      <w:tr w:rsidR="00720382" w:rsidRPr="0039277B" w14:paraId="3267A6C7" w14:textId="69BE29BF" w:rsidTr="00A06E77">
        <w:trPr>
          <w:cantSplit/>
          <w:trHeight w:val="260"/>
        </w:trPr>
        <w:tc>
          <w:tcPr>
            <w:tcW w:w="9498" w:type="dxa"/>
            <w:gridSpan w:val="3"/>
            <w:vAlign w:val="center"/>
          </w:tcPr>
          <w:p w14:paraId="6B36DA75" w14:textId="77777777" w:rsidR="00720382" w:rsidRPr="0039277B" w:rsidRDefault="00720382" w:rsidP="00281889">
            <w:pPr>
              <w:jc w:val="both"/>
              <w:rPr>
                <w:szCs w:val="28"/>
                <w:lang w:eastAsia="ar-SA"/>
              </w:rPr>
            </w:pPr>
            <w:r w:rsidRPr="0039277B">
              <w:rPr>
                <w:szCs w:val="28"/>
                <w:lang w:eastAsia="ar-SA"/>
              </w:rPr>
              <w:t>Позвоночник</w:t>
            </w:r>
          </w:p>
        </w:tc>
        <w:tc>
          <w:tcPr>
            <w:tcW w:w="1843" w:type="dxa"/>
            <w:gridSpan w:val="3"/>
          </w:tcPr>
          <w:p w14:paraId="3F546CE9" w14:textId="77777777" w:rsidR="00720382" w:rsidRPr="0039277B" w:rsidRDefault="00720382" w:rsidP="00281889">
            <w:pPr>
              <w:jc w:val="both"/>
              <w:rPr>
                <w:szCs w:val="28"/>
                <w:lang w:eastAsia="ar-SA"/>
              </w:rPr>
            </w:pPr>
          </w:p>
        </w:tc>
      </w:tr>
      <w:tr w:rsidR="00720382" w:rsidRPr="0039277B" w14:paraId="0C65EFA3" w14:textId="24E30F65" w:rsidTr="00A06E77">
        <w:trPr>
          <w:cantSplit/>
        </w:trPr>
        <w:tc>
          <w:tcPr>
            <w:tcW w:w="851" w:type="dxa"/>
          </w:tcPr>
          <w:p w14:paraId="4D75FCD4" w14:textId="77777777" w:rsidR="00720382" w:rsidRPr="0039277B" w:rsidRDefault="00720382" w:rsidP="00281889">
            <w:pPr>
              <w:jc w:val="both"/>
              <w:rPr>
                <w:szCs w:val="28"/>
                <w:lang w:eastAsia="ar-SA"/>
              </w:rPr>
            </w:pPr>
            <w:r w:rsidRPr="0039277B">
              <w:rPr>
                <w:szCs w:val="28"/>
                <w:lang w:eastAsia="ar-SA"/>
              </w:rPr>
              <w:t>45.</w:t>
            </w:r>
          </w:p>
        </w:tc>
        <w:tc>
          <w:tcPr>
            <w:tcW w:w="8647" w:type="dxa"/>
            <w:gridSpan w:val="2"/>
            <w:vAlign w:val="center"/>
          </w:tcPr>
          <w:p w14:paraId="4271375E" w14:textId="77777777" w:rsidR="00720382" w:rsidRPr="0039277B" w:rsidRDefault="00720382" w:rsidP="00281889">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1843" w:type="dxa"/>
            <w:gridSpan w:val="3"/>
          </w:tcPr>
          <w:p w14:paraId="35D26CFC" w14:textId="77777777" w:rsidR="00720382" w:rsidRPr="0039277B" w:rsidRDefault="00720382" w:rsidP="00281889">
            <w:pPr>
              <w:jc w:val="both"/>
              <w:rPr>
                <w:szCs w:val="28"/>
                <w:lang w:eastAsia="ar-SA"/>
              </w:rPr>
            </w:pPr>
          </w:p>
        </w:tc>
      </w:tr>
      <w:tr w:rsidR="00720382" w:rsidRPr="0039277B" w14:paraId="72291B20" w14:textId="64ABCA79" w:rsidTr="00A06E77">
        <w:tc>
          <w:tcPr>
            <w:tcW w:w="851" w:type="dxa"/>
          </w:tcPr>
          <w:p w14:paraId="3DA6F590"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9277BBD" w14:textId="77777777" w:rsidR="00720382" w:rsidRPr="0039277B" w:rsidRDefault="00720382" w:rsidP="00281889">
            <w:pPr>
              <w:jc w:val="both"/>
              <w:rPr>
                <w:szCs w:val="28"/>
                <w:lang w:eastAsia="ar-SA"/>
              </w:rPr>
            </w:pPr>
            <w:r w:rsidRPr="0039277B">
              <w:rPr>
                <w:szCs w:val="28"/>
                <w:lang w:eastAsia="ar-SA"/>
              </w:rPr>
              <w:t>Одного-двух</w:t>
            </w:r>
          </w:p>
        </w:tc>
        <w:tc>
          <w:tcPr>
            <w:tcW w:w="803" w:type="dxa"/>
            <w:gridSpan w:val="2"/>
            <w:vAlign w:val="center"/>
          </w:tcPr>
          <w:p w14:paraId="0AC2E71E"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2D837660" w14:textId="77777777" w:rsidR="00720382" w:rsidRPr="0039277B" w:rsidRDefault="00720382" w:rsidP="00281889">
            <w:pPr>
              <w:jc w:val="both"/>
              <w:rPr>
                <w:szCs w:val="28"/>
                <w:lang w:eastAsia="ar-SA"/>
              </w:rPr>
            </w:pPr>
          </w:p>
        </w:tc>
      </w:tr>
      <w:tr w:rsidR="00720382" w:rsidRPr="0039277B" w14:paraId="73DDAD00" w14:textId="2761025D" w:rsidTr="00A06E77">
        <w:tc>
          <w:tcPr>
            <w:tcW w:w="851" w:type="dxa"/>
          </w:tcPr>
          <w:p w14:paraId="2E02816E"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12C1488" w14:textId="77777777" w:rsidR="00720382" w:rsidRPr="0039277B" w:rsidRDefault="00720382" w:rsidP="00281889">
            <w:pPr>
              <w:jc w:val="both"/>
              <w:rPr>
                <w:szCs w:val="28"/>
                <w:lang w:eastAsia="ar-SA"/>
              </w:rPr>
            </w:pPr>
            <w:r w:rsidRPr="0039277B">
              <w:rPr>
                <w:szCs w:val="28"/>
                <w:lang w:eastAsia="ar-SA"/>
              </w:rPr>
              <w:t>Трех-пяти</w:t>
            </w:r>
          </w:p>
        </w:tc>
        <w:tc>
          <w:tcPr>
            <w:tcW w:w="803" w:type="dxa"/>
            <w:gridSpan w:val="2"/>
            <w:vAlign w:val="center"/>
          </w:tcPr>
          <w:p w14:paraId="031C6865"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4FA47A2F" w14:textId="77777777" w:rsidR="00720382" w:rsidRPr="0039277B" w:rsidRDefault="00720382" w:rsidP="00281889">
            <w:pPr>
              <w:jc w:val="both"/>
              <w:rPr>
                <w:szCs w:val="28"/>
                <w:lang w:eastAsia="ar-SA"/>
              </w:rPr>
            </w:pPr>
          </w:p>
        </w:tc>
      </w:tr>
      <w:tr w:rsidR="00720382" w:rsidRPr="0039277B" w14:paraId="12E3B631" w14:textId="73F03317" w:rsidTr="00A06E77">
        <w:tc>
          <w:tcPr>
            <w:tcW w:w="851" w:type="dxa"/>
          </w:tcPr>
          <w:p w14:paraId="1A42CFB1"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10267911" w14:textId="77777777" w:rsidR="00720382" w:rsidRPr="0039277B" w:rsidRDefault="00720382" w:rsidP="00281889">
            <w:pPr>
              <w:jc w:val="both"/>
              <w:rPr>
                <w:szCs w:val="28"/>
                <w:lang w:eastAsia="ar-SA"/>
              </w:rPr>
            </w:pPr>
            <w:r w:rsidRPr="0039277B">
              <w:rPr>
                <w:szCs w:val="28"/>
                <w:lang w:eastAsia="ar-SA"/>
              </w:rPr>
              <w:t>Шести и более</w:t>
            </w:r>
          </w:p>
        </w:tc>
        <w:tc>
          <w:tcPr>
            <w:tcW w:w="803" w:type="dxa"/>
            <w:gridSpan w:val="2"/>
            <w:vAlign w:val="center"/>
          </w:tcPr>
          <w:p w14:paraId="2EFF4AC2" w14:textId="77777777" w:rsidR="00720382" w:rsidRPr="0039277B" w:rsidRDefault="00720382" w:rsidP="00281889">
            <w:pPr>
              <w:jc w:val="both"/>
              <w:rPr>
                <w:szCs w:val="28"/>
                <w:lang w:eastAsia="ar-SA"/>
              </w:rPr>
            </w:pPr>
            <w:r w:rsidRPr="0039277B">
              <w:rPr>
                <w:szCs w:val="28"/>
                <w:lang w:eastAsia="ar-SA"/>
              </w:rPr>
              <w:t>30</w:t>
            </w:r>
          </w:p>
        </w:tc>
        <w:tc>
          <w:tcPr>
            <w:tcW w:w="1040" w:type="dxa"/>
          </w:tcPr>
          <w:p w14:paraId="60E4E746" w14:textId="77777777" w:rsidR="00720382" w:rsidRPr="0039277B" w:rsidRDefault="00720382" w:rsidP="00281889">
            <w:pPr>
              <w:jc w:val="both"/>
              <w:rPr>
                <w:szCs w:val="28"/>
                <w:lang w:eastAsia="ar-SA"/>
              </w:rPr>
            </w:pPr>
          </w:p>
        </w:tc>
      </w:tr>
      <w:tr w:rsidR="00720382" w:rsidRPr="0039277B" w14:paraId="68A37102" w14:textId="48895440" w:rsidTr="00A06E77">
        <w:tc>
          <w:tcPr>
            <w:tcW w:w="851" w:type="dxa"/>
          </w:tcPr>
          <w:p w14:paraId="44D134BE" w14:textId="77777777" w:rsidR="00720382" w:rsidRPr="0039277B" w:rsidRDefault="00720382" w:rsidP="00281889">
            <w:pPr>
              <w:jc w:val="both"/>
              <w:rPr>
                <w:szCs w:val="28"/>
                <w:lang w:eastAsia="ar-SA"/>
              </w:rPr>
            </w:pPr>
            <w:r w:rsidRPr="0039277B">
              <w:rPr>
                <w:szCs w:val="28"/>
                <w:lang w:eastAsia="ar-SA"/>
              </w:rPr>
              <w:t>46.</w:t>
            </w:r>
          </w:p>
        </w:tc>
        <w:tc>
          <w:tcPr>
            <w:tcW w:w="8647" w:type="dxa"/>
            <w:gridSpan w:val="2"/>
            <w:vAlign w:val="center"/>
          </w:tcPr>
          <w:p w14:paraId="28E126AE" w14:textId="77777777" w:rsidR="00720382" w:rsidRPr="0039277B" w:rsidRDefault="00720382" w:rsidP="00281889">
            <w:pPr>
              <w:jc w:val="both"/>
              <w:rPr>
                <w:szCs w:val="28"/>
                <w:lang w:eastAsia="ar-SA"/>
              </w:rPr>
            </w:pPr>
            <w:r w:rsidRPr="0039277B">
              <w:rPr>
                <w:szCs w:val="28"/>
                <w:lang w:eastAsia="ar-SA"/>
              </w:rPr>
              <w:t>Нарушение функции позвоночника (за исключением крестца и копчика)</w:t>
            </w:r>
          </w:p>
        </w:tc>
        <w:tc>
          <w:tcPr>
            <w:tcW w:w="803" w:type="dxa"/>
            <w:gridSpan w:val="2"/>
            <w:vAlign w:val="center"/>
          </w:tcPr>
          <w:p w14:paraId="6095A9E4"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577203B3" w14:textId="77777777" w:rsidR="00720382" w:rsidRPr="0039277B" w:rsidRDefault="00720382" w:rsidP="00281889">
            <w:pPr>
              <w:jc w:val="both"/>
              <w:rPr>
                <w:szCs w:val="28"/>
                <w:lang w:eastAsia="ar-SA"/>
              </w:rPr>
            </w:pPr>
          </w:p>
        </w:tc>
      </w:tr>
      <w:tr w:rsidR="00720382" w:rsidRPr="0039277B" w14:paraId="07AF4C6D" w14:textId="4C04CBCF" w:rsidTr="00A06E77">
        <w:trPr>
          <w:cantSplit/>
        </w:trPr>
        <w:tc>
          <w:tcPr>
            <w:tcW w:w="9498" w:type="dxa"/>
            <w:gridSpan w:val="3"/>
            <w:vAlign w:val="center"/>
          </w:tcPr>
          <w:p w14:paraId="61334A1E" w14:textId="77777777" w:rsidR="00720382" w:rsidRPr="0039277B" w:rsidRDefault="00720382" w:rsidP="00281889">
            <w:pPr>
              <w:jc w:val="both"/>
              <w:rPr>
                <w:szCs w:val="28"/>
                <w:lang w:eastAsia="ar-SA"/>
              </w:rPr>
            </w:pPr>
            <w:r w:rsidRPr="0039277B">
              <w:rPr>
                <w:szCs w:val="28"/>
                <w:lang w:eastAsia="ar-SA"/>
              </w:rPr>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1843" w:type="dxa"/>
            <w:gridSpan w:val="3"/>
          </w:tcPr>
          <w:p w14:paraId="6F0B9F9C" w14:textId="77777777" w:rsidR="00720382" w:rsidRPr="0039277B" w:rsidRDefault="00720382" w:rsidP="00281889">
            <w:pPr>
              <w:jc w:val="both"/>
              <w:rPr>
                <w:szCs w:val="28"/>
                <w:lang w:eastAsia="ar-SA"/>
              </w:rPr>
            </w:pPr>
          </w:p>
        </w:tc>
      </w:tr>
      <w:tr w:rsidR="00720382" w:rsidRPr="0039277B" w14:paraId="329DF938" w14:textId="2BF71497" w:rsidTr="00A06E77">
        <w:trPr>
          <w:cantSplit/>
        </w:trPr>
        <w:tc>
          <w:tcPr>
            <w:tcW w:w="851" w:type="dxa"/>
          </w:tcPr>
          <w:p w14:paraId="6B1397CF" w14:textId="77777777" w:rsidR="00720382" w:rsidRPr="0039277B" w:rsidRDefault="00720382" w:rsidP="00281889">
            <w:pPr>
              <w:jc w:val="both"/>
              <w:rPr>
                <w:szCs w:val="28"/>
                <w:lang w:eastAsia="ar-SA"/>
              </w:rPr>
            </w:pPr>
            <w:r w:rsidRPr="0039277B">
              <w:rPr>
                <w:szCs w:val="28"/>
                <w:lang w:eastAsia="ar-SA"/>
              </w:rPr>
              <w:t>47.</w:t>
            </w:r>
          </w:p>
        </w:tc>
        <w:tc>
          <w:tcPr>
            <w:tcW w:w="8647" w:type="dxa"/>
            <w:gridSpan w:val="2"/>
            <w:vAlign w:val="center"/>
          </w:tcPr>
          <w:p w14:paraId="69B3D276" w14:textId="77777777" w:rsidR="00720382" w:rsidRPr="0039277B" w:rsidRDefault="00720382" w:rsidP="00281889">
            <w:pPr>
              <w:jc w:val="both"/>
              <w:rPr>
                <w:szCs w:val="28"/>
                <w:lang w:eastAsia="ar-SA"/>
              </w:rPr>
            </w:pPr>
            <w:r w:rsidRPr="0039277B">
              <w:rPr>
                <w:szCs w:val="28"/>
                <w:lang w:eastAsia="ar-SA"/>
              </w:rPr>
              <w:t>Перелом отростков позвонков:</w:t>
            </w:r>
          </w:p>
        </w:tc>
        <w:tc>
          <w:tcPr>
            <w:tcW w:w="1843" w:type="dxa"/>
            <w:gridSpan w:val="3"/>
          </w:tcPr>
          <w:p w14:paraId="40DDB481" w14:textId="77777777" w:rsidR="00720382" w:rsidRPr="0039277B" w:rsidRDefault="00720382" w:rsidP="00281889">
            <w:pPr>
              <w:jc w:val="both"/>
              <w:rPr>
                <w:szCs w:val="28"/>
                <w:lang w:eastAsia="ar-SA"/>
              </w:rPr>
            </w:pPr>
          </w:p>
        </w:tc>
      </w:tr>
      <w:tr w:rsidR="00720382" w:rsidRPr="0039277B" w14:paraId="6B077300" w14:textId="146295ED" w:rsidTr="00A06E77">
        <w:tc>
          <w:tcPr>
            <w:tcW w:w="851" w:type="dxa"/>
          </w:tcPr>
          <w:p w14:paraId="716EB8F3"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FBA39CA" w14:textId="77777777" w:rsidR="00720382" w:rsidRPr="0039277B" w:rsidRDefault="00720382" w:rsidP="00281889">
            <w:pPr>
              <w:jc w:val="both"/>
              <w:rPr>
                <w:szCs w:val="28"/>
                <w:lang w:eastAsia="ar-SA"/>
              </w:rPr>
            </w:pPr>
            <w:r w:rsidRPr="0039277B">
              <w:rPr>
                <w:szCs w:val="28"/>
                <w:lang w:eastAsia="ar-SA"/>
              </w:rPr>
              <w:t>Одного-двух</w:t>
            </w:r>
          </w:p>
        </w:tc>
        <w:tc>
          <w:tcPr>
            <w:tcW w:w="803" w:type="dxa"/>
            <w:gridSpan w:val="2"/>
            <w:vAlign w:val="center"/>
          </w:tcPr>
          <w:p w14:paraId="6647C96E"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251E6F81" w14:textId="77777777" w:rsidR="00720382" w:rsidRPr="0039277B" w:rsidRDefault="00720382" w:rsidP="00281889">
            <w:pPr>
              <w:jc w:val="both"/>
              <w:rPr>
                <w:szCs w:val="28"/>
                <w:lang w:eastAsia="ar-SA"/>
              </w:rPr>
            </w:pPr>
          </w:p>
        </w:tc>
      </w:tr>
      <w:tr w:rsidR="00720382" w:rsidRPr="0039277B" w14:paraId="3A341123" w14:textId="1BA86981" w:rsidTr="00A06E77">
        <w:tc>
          <w:tcPr>
            <w:tcW w:w="851" w:type="dxa"/>
          </w:tcPr>
          <w:p w14:paraId="17D3B26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F6ECB97" w14:textId="77777777" w:rsidR="00720382" w:rsidRPr="0039277B" w:rsidRDefault="00720382" w:rsidP="00281889">
            <w:pPr>
              <w:jc w:val="both"/>
              <w:rPr>
                <w:szCs w:val="28"/>
                <w:lang w:eastAsia="ar-SA"/>
              </w:rPr>
            </w:pPr>
            <w:r w:rsidRPr="0039277B">
              <w:rPr>
                <w:szCs w:val="28"/>
                <w:lang w:eastAsia="ar-SA"/>
              </w:rPr>
              <w:t>Трех и более</w:t>
            </w:r>
          </w:p>
        </w:tc>
        <w:tc>
          <w:tcPr>
            <w:tcW w:w="803" w:type="dxa"/>
            <w:gridSpan w:val="2"/>
            <w:vAlign w:val="center"/>
          </w:tcPr>
          <w:p w14:paraId="48853AF8"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26E431D6" w14:textId="77777777" w:rsidR="00720382" w:rsidRPr="0039277B" w:rsidRDefault="00720382" w:rsidP="00281889">
            <w:pPr>
              <w:jc w:val="both"/>
              <w:rPr>
                <w:szCs w:val="28"/>
                <w:lang w:eastAsia="ar-SA"/>
              </w:rPr>
            </w:pPr>
          </w:p>
        </w:tc>
      </w:tr>
      <w:tr w:rsidR="00720382" w:rsidRPr="0039277B" w14:paraId="0EDA6827" w14:textId="1B58AC85" w:rsidTr="00A06E77">
        <w:tc>
          <w:tcPr>
            <w:tcW w:w="851" w:type="dxa"/>
          </w:tcPr>
          <w:p w14:paraId="7A824BC5" w14:textId="77777777" w:rsidR="00720382" w:rsidRPr="0039277B" w:rsidRDefault="00720382" w:rsidP="00281889">
            <w:pPr>
              <w:jc w:val="both"/>
              <w:rPr>
                <w:szCs w:val="28"/>
                <w:lang w:eastAsia="ar-SA"/>
              </w:rPr>
            </w:pPr>
            <w:r w:rsidRPr="0039277B">
              <w:rPr>
                <w:szCs w:val="28"/>
                <w:lang w:eastAsia="ar-SA"/>
              </w:rPr>
              <w:t>48.</w:t>
            </w:r>
          </w:p>
        </w:tc>
        <w:tc>
          <w:tcPr>
            <w:tcW w:w="8647" w:type="dxa"/>
            <w:gridSpan w:val="2"/>
            <w:vAlign w:val="center"/>
          </w:tcPr>
          <w:p w14:paraId="73A1BF85" w14:textId="77777777" w:rsidR="00720382" w:rsidRPr="0039277B" w:rsidRDefault="00720382" w:rsidP="00281889">
            <w:pPr>
              <w:jc w:val="both"/>
              <w:rPr>
                <w:szCs w:val="28"/>
                <w:lang w:eastAsia="ar-SA"/>
              </w:rPr>
            </w:pPr>
            <w:r w:rsidRPr="0039277B">
              <w:rPr>
                <w:szCs w:val="28"/>
                <w:lang w:eastAsia="ar-SA"/>
              </w:rPr>
              <w:t>Перелом крестца, копчика, вывих подвывих копчиковых позвонков</w:t>
            </w:r>
          </w:p>
        </w:tc>
        <w:tc>
          <w:tcPr>
            <w:tcW w:w="803" w:type="dxa"/>
            <w:gridSpan w:val="2"/>
            <w:vAlign w:val="center"/>
          </w:tcPr>
          <w:p w14:paraId="1F3D545E"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33DF32A0" w14:textId="77777777" w:rsidR="00720382" w:rsidRPr="0039277B" w:rsidRDefault="00720382" w:rsidP="00281889">
            <w:pPr>
              <w:jc w:val="both"/>
              <w:rPr>
                <w:szCs w:val="28"/>
                <w:lang w:eastAsia="ar-SA"/>
              </w:rPr>
            </w:pPr>
          </w:p>
        </w:tc>
      </w:tr>
      <w:tr w:rsidR="00720382" w:rsidRPr="0039277B" w14:paraId="32490CCB" w14:textId="14A5E278" w:rsidTr="00A06E77">
        <w:trPr>
          <w:cantSplit/>
        </w:trPr>
        <w:tc>
          <w:tcPr>
            <w:tcW w:w="9498" w:type="dxa"/>
            <w:gridSpan w:val="3"/>
            <w:vAlign w:val="center"/>
          </w:tcPr>
          <w:p w14:paraId="6BDA5703" w14:textId="77777777" w:rsidR="00720382" w:rsidRPr="0039277B" w:rsidRDefault="00720382" w:rsidP="00281889">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1843" w:type="dxa"/>
            <w:gridSpan w:val="3"/>
          </w:tcPr>
          <w:p w14:paraId="3AEDCDDE" w14:textId="77777777" w:rsidR="00720382" w:rsidRPr="0039277B" w:rsidRDefault="00720382" w:rsidP="00281889">
            <w:pPr>
              <w:jc w:val="both"/>
              <w:rPr>
                <w:szCs w:val="28"/>
                <w:lang w:eastAsia="ar-SA"/>
              </w:rPr>
            </w:pPr>
          </w:p>
        </w:tc>
      </w:tr>
      <w:tr w:rsidR="00720382" w:rsidRPr="0039277B" w14:paraId="4435BED1" w14:textId="4FFF80EF" w:rsidTr="00A06E77">
        <w:trPr>
          <w:cantSplit/>
          <w:trHeight w:val="260"/>
        </w:trPr>
        <w:tc>
          <w:tcPr>
            <w:tcW w:w="9498" w:type="dxa"/>
            <w:gridSpan w:val="3"/>
            <w:vAlign w:val="center"/>
          </w:tcPr>
          <w:p w14:paraId="377CA795" w14:textId="77777777" w:rsidR="00720382" w:rsidRPr="0039277B" w:rsidRDefault="00720382" w:rsidP="00281889">
            <w:pPr>
              <w:jc w:val="both"/>
              <w:rPr>
                <w:szCs w:val="28"/>
                <w:lang w:eastAsia="ar-SA"/>
              </w:rPr>
            </w:pPr>
            <w:r w:rsidRPr="0039277B">
              <w:rPr>
                <w:szCs w:val="28"/>
                <w:lang w:eastAsia="ar-SA"/>
              </w:rPr>
              <w:t>Верхняя конечность</w:t>
            </w:r>
          </w:p>
        </w:tc>
        <w:tc>
          <w:tcPr>
            <w:tcW w:w="1843" w:type="dxa"/>
            <w:gridSpan w:val="3"/>
          </w:tcPr>
          <w:p w14:paraId="18022F03" w14:textId="77777777" w:rsidR="00720382" w:rsidRPr="0039277B" w:rsidRDefault="00720382" w:rsidP="00281889">
            <w:pPr>
              <w:jc w:val="both"/>
              <w:rPr>
                <w:szCs w:val="28"/>
                <w:lang w:eastAsia="ar-SA"/>
              </w:rPr>
            </w:pPr>
          </w:p>
        </w:tc>
      </w:tr>
      <w:tr w:rsidR="00720382" w:rsidRPr="0039277B" w14:paraId="4C509D63" w14:textId="26D245EE" w:rsidTr="00A06E77">
        <w:tc>
          <w:tcPr>
            <w:tcW w:w="851" w:type="dxa"/>
          </w:tcPr>
          <w:p w14:paraId="5CE640E6" w14:textId="77777777" w:rsidR="00720382" w:rsidRPr="0039277B" w:rsidRDefault="00720382" w:rsidP="00281889">
            <w:pPr>
              <w:jc w:val="both"/>
              <w:rPr>
                <w:szCs w:val="28"/>
                <w:lang w:eastAsia="ar-SA"/>
              </w:rPr>
            </w:pPr>
            <w:r w:rsidRPr="0039277B">
              <w:rPr>
                <w:szCs w:val="28"/>
                <w:lang w:eastAsia="ar-SA"/>
              </w:rPr>
              <w:t>49.</w:t>
            </w:r>
          </w:p>
        </w:tc>
        <w:tc>
          <w:tcPr>
            <w:tcW w:w="8647" w:type="dxa"/>
            <w:gridSpan w:val="2"/>
            <w:vAlign w:val="center"/>
          </w:tcPr>
          <w:p w14:paraId="0854A3C1" w14:textId="77777777" w:rsidR="00720382" w:rsidRPr="0039277B" w:rsidRDefault="00720382" w:rsidP="00281889">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803" w:type="dxa"/>
            <w:gridSpan w:val="2"/>
            <w:vAlign w:val="center"/>
          </w:tcPr>
          <w:p w14:paraId="321AE1AE"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6BD18C02" w14:textId="77777777" w:rsidR="00720382" w:rsidRPr="0039277B" w:rsidRDefault="00720382" w:rsidP="00281889">
            <w:pPr>
              <w:jc w:val="both"/>
              <w:rPr>
                <w:szCs w:val="28"/>
                <w:lang w:eastAsia="ar-SA"/>
              </w:rPr>
            </w:pPr>
          </w:p>
        </w:tc>
      </w:tr>
      <w:tr w:rsidR="00720382" w:rsidRPr="0039277B" w14:paraId="6FF0C395" w14:textId="60F50CAE" w:rsidTr="00A06E77">
        <w:trPr>
          <w:cantSplit/>
        </w:trPr>
        <w:tc>
          <w:tcPr>
            <w:tcW w:w="851" w:type="dxa"/>
          </w:tcPr>
          <w:p w14:paraId="4BB2BC40" w14:textId="77777777" w:rsidR="00720382" w:rsidRPr="0039277B" w:rsidRDefault="00720382" w:rsidP="00281889">
            <w:pPr>
              <w:jc w:val="both"/>
              <w:rPr>
                <w:szCs w:val="28"/>
                <w:lang w:eastAsia="ar-SA"/>
              </w:rPr>
            </w:pPr>
            <w:r w:rsidRPr="0039277B">
              <w:rPr>
                <w:szCs w:val="28"/>
                <w:lang w:eastAsia="ar-SA"/>
              </w:rPr>
              <w:t>50.</w:t>
            </w:r>
          </w:p>
        </w:tc>
        <w:tc>
          <w:tcPr>
            <w:tcW w:w="8647" w:type="dxa"/>
            <w:gridSpan w:val="2"/>
            <w:vAlign w:val="center"/>
          </w:tcPr>
          <w:p w14:paraId="22ECC290" w14:textId="77777777" w:rsidR="00720382" w:rsidRPr="0039277B" w:rsidRDefault="00720382" w:rsidP="00281889">
            <w:pPr>
              <w:jc w:val="both"/>
              <w:rPr>
                <w:szCs w:val="28"/>
                <w:lang w:eastAsia="ar-SA"/>
              </w:rPr>
            </w:pPr>
            <w:r w:rsidRPr="0039277B">
              <w:rPr>
                <w:szCs w:val="28"/>
                <w:lang w:eastAsia="ar-SA"/>
              </w:rPr>
              <w:t>Повреждения области плечевого сустава:</w:t>
            </w:r>
          </w:p>
        </w:tc>
        <w:tc>
          <w:tcPr>
            <w:tcW w:w="1843" w:type="dxa"/>
            <w:gridSpan w:val="3"/>
          </w:tcPr>
          <w:p w14:paraId="33F4550A" w14:textId="77777777" w:rsidR="00720382" w:rsidRPr="0039277B" w:rsidRDefault="00720382" w:rsidP="00281889">
            <w:pPr>
              <w:jc w:val="both"/>
              <w:rPr>
                <w:szCs w:val="28"/>
                <w:lang w:eastAsia="ar-SA"/>
              </w:rPr>
            </w:pPr>
          </w:p>
        </w:tc>
      </w:tr>
      <w:tr w:rsidR="00720382" w:rsidRPr="0039277B" w14:paraId="6BBBE640" w14:textId="3F6F34B4" w:rsidTr="00A06E77">
        <w:tc>
          <w:tcPr>
            <w:tcW w:w="851" w:type="dxa"/>
          </w:tcPr>
          <w:p w14:paraId="028C30F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73EC400" w14:textId="77777777" w:rsidR="00720382" w:rsidRPr="0039277B" w:rsidRDefault="00720382" w:rsidP="00281889">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803" w:type="dxa"/>
            <w:gridSpan w:val="2"/>
            <w:vAlign w:val="center"/>
          </w:tcPr>
          <w:p w14:paraId="1DF21928"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2845AF97" w14:textId="77777777" w:rsidR="00720382" w:rsidRPr="0039277B" w:rsidRDefault="00720382" w:rsidP="00281889">
            <w:pPr>
              <w:jc w:val="both"/>
              <w:rPr>
                <w:szCs w:val="28"/>
                <w:lang w:eastAsia="ar-SA"/>
              </w:rPr>
            </w:pPr>
          </w:p>
        </w:tc>
      </w:tr>
      <w:tr w:rsidR="00720382" w:rsidRPr="0039277B" w14:paraId="6D38D017" w14:textId="146DF14D" w:rsidTr="00A06E77">
        <w:tc>
          <w:tcPr>
            <w:tcW w:w="851" w:type="dxa"/>
          </w:tcPr>
          <w:p w14:paraId="227D1379" w14:textId="77777777" w:rsidR="00720382" w:rsidRPr="0039277B" w:rsidRDefault="00720382" w:rsidP="00281889">
            <w:pPr>
              <w:jc w:val="both"/>
              <w:rPr>
                <w:szCs w:val="28"/>
                <w:lang w:eastAsia="ar-SA"/>
              </w:rPr>
            </w:pPr>
            <w:r w:rsidRPr="0039277B">
              <w:rPr>
                <w:szCs w:val="28"/>
                <w:lang w:eastAsia="ar-SA"/>
              </w:rPr>
              <w:lastRenderedPageBreak/>
              <w:t>(б)</w:t>
            </w:r>
          </w:p>
        </w:tc>
        <w:tc>
          <w:tcPr>
            <w:tcW w:w="8647" w:type="dxa"/>
            <w:gridSpan w:val="2"/>
            <w:vAlign w:val="center"/>
          </w:tcPr>
          <w:p w14:paraId="3360C3ED" w14:textId="77777777" w:rsidR="00720382" w:rsidRPr="0039277B" w:rsidRDefault="00720382" w:rsidP="00281889">
            <w:pPr>
              <w:jc w:val="both"/>
              <w:rPr>
                <w:szCs w:val="28"/>
                <w:lang w:eastAsia="ar-SA"/>
              </w:rPr>
            </w:pPr>
            <w:r w:rsidRPr="0039277B">
              <w:rPr>
                <w:szCs w:val="28"/>
                <w:lang w:eastAsia="ar-SA"/>
              </w:rPr>
              <w:t>Вывих плеча</w:t>
            </w:r>
          </w:p>
        </w:tc>
        <w:tc>
          <w:tcPr>
            <w:tcW w:w="803" w:type="dxa"/>
            <w:gridSpan w:val="2"/>
            <w:vAlign w:val="center"/>
          </w:tcPr>
          <w:p w14:paraId="22493311"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58CEC859" w14:textId="77777777" w:rsidR="00720382" w:rsidRPr="0039277B" w:rsidRDefault="00720382" w:rsidP="00281889">
            <w:pPr>
              <w:jc w:val="both"/>
              <w:rPr>
                <w:szCs w:val="28"/>
                <w:lang w:eastAsia="ar-SA"/>
              </w:rPr>
            </w:pPr>
          </w:p>
        </w:tc>
      </w:tr>
      <w:tr w:rsidR="00720382" w:rsidRPr="0039277B" w14:paraId="3725AE88" w14:textId="0FE8F313" w:rsidTr="00A06E77">
        <w:tc>
          <w:tcPr>
            <w:tcW w:w="851" w:type="dxa"/>
          </w:tcPr>
          <w:p w14:paraId="3793F60C"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252EF38" w14:textId="77777777" w:rsidR="00720382" w:rsidRPr="0039277B" w:rsidRDefault="00720382" w:rsidP="00281889">
            <w:pPr>
              <w:jc w:val="both"/>
              <w:rPr>
                <w:szCs w:val="28"/>
                <w:lang w:eastAsia="ar-SA"/>
              </w:rPr>
            </w:pPr>
            <w:r w:rsidRPr="0039277B">
              <w:rPr>
                <w:szCs w:val="28"/>
                <w:lang w:eastAsia="ar-SA"/>
              </w:rPr>
              <w:t>Перелом головки, анатомической, хирургической шейки плеча</w:t>
            </w:r>
          </w:p>
        </w:tc>
        <w:tc>
          <w:tcPr>
            <w:tcW w:w="803" w:type="dxa"/>
            <w:gridSpan w:val="2"/>
            <w:vAlign w:val="center"/>
          </w:tcPr>
          <w:p w14:paraId="02B00E6A"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76C1D33A" w14:textId="77777777" w:rsidR="00720382" w:rsidRPr="0039277B" w:rsidRDefault="00720382" w:rsidP="00281889">
            <w:pPr>
              <w:jc w:val="both"/>
              <w:rPr>
                <w:szCs w:val="28"/>
                <w:lang w:eastAsia="ar-SA"/>
              </w:rPr>
            </w:pPr>
          </w:p>
        </w:tc>
      </w:tr>
      <w:tr w:rsidR="00720382" w:rsidRPr="0039277B" w14:paraId="0B95B26A" w14:textId="04D1422C" w:rsidTr="00A06E77">
        <w:tc>
          <w:tcPr>
            <w:tcW w:w="851" w:type="dxa"/>
          </w:tcPr>
          <w:p w14:paraId="3BA56FD3"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54BFC905" w14:textId="77777777" w:rsidR="00720382" w:rsidRPr="0039277B" w:rsidRDefault="00720382" w:rsidP="00281889">
            <w:pPr>
              <w:jc w:val="both"/>
              <w:rPr>
                <w:szCs w:val="28"/>
                <w:lang w:eastAsia="ar-SA"/>
              </w:rPr>
            </w:pPr>
            <w:r w:rsidRPr="0039277B">
              <w:rPr>
                <w:szCs w:val="28"/>
                <w:lang w:eastAsia="ar-SA"/>
              </w:rPr>
              <w:t>Переломо-вывих плеча</w:t>
            </w:r>
          </w:p>
        </w:tc>
        <w:tc>
          <w:tcPr>
            <w:tcW w:w="803" w:type="dxa"/>
            <w:gridSpan w:val="2"/>
            <w:vAlign w:val="center"/>
          </w:tcPr>
          <w:p w14:paraId="5C8F96B6"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6AE44D40" w14:textId="77777777" w:rsidR="00720382" w:rsidRPr="0039277B" w:rsidRDefault="00720382" w:rsidP="00281889">
            <w:pPr>
              <w:jc w:val="both"/>
              <w:rPr>
                <w:szCs w:val="28"/>
                <w:lang w:eastAsia="ar-SA"/>
              </w:rPr>
            </w:pPr>
          </w:p>
        </w:tc>
      </w:tr>
      <w:tr w:rsidR="00720382" w:rsidRPr="0039277B" w14:paraId="0AAD8275" w14:textId="53748417" w:rsidTr="00A06E77">
        <w:tc>
          <w:tcPr>
            <w:tcW w:w="851" w:type="dxa"/>
          </w:tcPr>
          <w:p w14:paraId="08EA4E60" w14:textId="77777777" w:rsidR="00720382" w:rsidRPr="0039277B" w:rsidRDefault="00720382" w:rsidP="00281889">
            <w:pPr>
              <w:jc w:val="both"/>
              <w:rPr>
                <w:szCs w:val="28"/>
                <w:lang w:eastAsia="ar-SA"/>
              </w:rPr>
            </w:pPr>
            <w:r w:rsidRPr="0039277B">
              <w:rPr>
                <w:szCs w:val="28"/>
                <w:lang w:eastAsia="ar-SA"/>
              </w:rPr>
              <w:t>51.</w:t>
            </w:r>
          </w:p>
        </w:tc>
        <w:tc>
          <w:tcPr>
            <w:tcW w:w="8647" w:type="dxa"/>
            <w:gridSpan w:val="2"/>
            <w:vAlign w:val="center"/>
          </w:tcPr>
          <w:p w14:paraId="1FCD5F64" w14:textId="77777777" w:rsidR="00720382" w:rsidRPr="0039277B" w:rsidRDefault="00720382" w:rsidP="00281889">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803" w:type="dxa"/>
            <w:gridSpan w:val="2"/>
            <w:vAlign w:val="center"/>
          </w:tcPr>
          <w:p w14:paraId="24D140BE"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37FC394D" w14:textId="77777777" w:rsidR="00720382" w:rsidRPr="0039277B" w:rsidRDefault="00720382" w:rsidP="00281889">
            <w:pPr>
              <w:jc w:val="both"/>
              <w:rPr>
                <w:szCs w:val="28"/>
                <w:lang w:eastAsia="ar-SA"/>
              </w:rPr>
            </w:pPr>
          </w:p>
        </w:tc>
      </w:tr>
      <w:tr w:rsidR="00720382" w:rsidRPr="0039277B" w14:paraId="3C2C2583" w14:textId="622F1BBB" w:rsidTr="00A06E77">
        <w:trPr>
          <w:cantSplit/>
        </w:trPr>
        <w:tc>
          <w:tcPr>
            <w:tcW w:w="851" w:type="dxa"/>
          </w:tcPr>
          <w:p w14:paraId="3D727648" w14:textId="77777777" w:rsidR="00720382" w:rsidRPr="0039277B" w:rsidRDefault="00720382" w:rsidP="00281889">
            <w:pPr>
              <w:jc w:val="both"/>
              <w:rPr>
                <w:szCs w:val="28"/>
                <w:lang w:eastAsia="ar-SA"/>
              </w:rPr>
            </w:pPr>
            <w:r w:rsidRPr="0039277B">
              <w:rPr>
                <w:szCs w:val="28"/>
                <w:lang w:eastAsia="ar-SA"/>
              </w:rPr>
              <w:t>52.</w:t>
            </w:r>
          </w:p>
        </w:tc>
        <w:tc>
          <w:tcPr>
            <w:tcW w:w="8647" w:type="dxa"/>
            <w:gridSpan w:val="2"/>
            <w:vAlign w:val="center"/>
          </w:tcPr>
          <w:p w14:paraId="6B306F56" w14:textId="77777777" w:rsidR="00720382" w:rsidRPr="0039277B" w:rsidRDefault="00720382" w:rsidP="00281889">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1843" w:type="dxa"/>
            <w:gridSpan w:val="3"/>
          </w:tcPr>
          <w:p w14:paraId="4447D031" w14:textId="77777777" w:rsidR="00720382" w:rsidRPr="0039277B" w:rsidRDefault="00720382" w:rsidP="00281889">
            <w:pPr>
              <w:jc w:val="both"/>
              <w:rPr>
                <w:szCs w:val="28"/>
                <w:lang w:eastAsia="ar-SA"/>
              </w:rPr>
            </w:pPr>
          </w:p>
        </w:tc>
      </w:tr>
      <w:tr w:rsidR="00720382" w:rsidRPr="0039277B" w14:paraId="6AE2CE93" w14:textId="120AB9ED" w:rsidTr="00A06E77">
        <w:tc>
          <w:tcPr>
            <w:tcW w:w="851" w:type="dxa"/>
          </w:tcPr>
          <w:p w14:paraId="04A7E26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7A4DAF7" w14:textId="77777777" w:rsidR="00720382" w:rsidRPr="0039277B" w:rsidRDefault="00720382" w:rsidP="00281889">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803" w:type="dxa"/>
            <w:gridSpan w:val="2"/>
            <w:vAlign w:val="center"/>
          </w:tcPr>
          <w:p w14:paraId="4A70F7E4" w14:textId="77777777" w:rsidR="00720382" w:rsidRPr="0039277B" w:rsidRDefault="00720382" w:rsidP="00281889">
            <w:pPr>
              <w:jc w:val="both"/>
              <w:rPr>
                <w:szCs w:val="28"/>
                <w:lang w:eastAsia="ar-SA"/>
              </w:rPr>
            </w:pPr>
            <w:r w:rsidRPr="0039277B">
              <w:rPr>
                <w:szCs w:val="28"/>
                <w:lang w:eastAsia="ar-SA"/>
              </w:rPr>
              <w:t>3</w:t>
            </w:r>
          </w:p>
        </w:tc>
        <w:tc>
          <w:tcPr>
            <w:tcW w:w="1040" w:type="dxa"/>
          </w:tcPr>
          <w:p w14:paraId="408B6F92" w14:textId="77777777" w:rsidR="00720382" w:rsidRPr="0039277B" w:rsidRDefault="00720382" w:rsidP="00281889">
            <w:pPr>
              <w:jc w:val="both"/>
              <w:rPr>
                <w:szCs w:val="28"/>
                <w:lang w:eastAsia="ar-SA"/>
              </w:rPr>
            </w:pPr>
          </w:p>
        </w:tc>
      </w:tr>
      <w:tr w:rsidR="00720382" w:rsidRPr="0039277B" w14:paraId="06BE6AA1" w14:textId="40440FE7" w:rsidTr="00A06E77">
        <w:tc>
          <w:tcPr>
            <w:tcW w:w="851" w:type="dxa"/>
          </w:tcPr>
          <w:p w14:paraId="1A1BDB0F"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9AF9974" w14:textId="77777777" w:rsidR="00720382" w:rsidRPr="0039277B" w:rsidRDefault="00720382" w:rsidP="00281889">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803" w:type="dxa"/>
            <w:gridSpan w:val="2"/>
            <w:vAlign w:val="center"/>
          </w:tcPr>
          <w:p w14:paraId="209ECA2A"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0E22DEEC" w14:textId="77777777" w:rsidR="00720382" w:rsidRPr="0039277B" w:rsidRDefault="00720382" w:rsidP="00281889">
            <w:pPr>
              <w:jc w:val="both"/>
              <w:rPr>
                <w:szCs w:val="28"/>
                <w:lang w:eastAsia="ar-SA"/>
              </w:rPr>
            </w:pPr>
          </w:p>
        </w:tc>
      </w:tr>
      <w:tr w:rsidR="00720382" w:rsidRPr="0039277B" w14:paraId="3B2812C7" w14:textId="6ACEBA94" w:rsidTr="00A06E77">
        <w:tc>
          <w:tcPr>
            <w:tcW w:w="851" w:type="dxa"/>
          </w:tcPr>
          <w:p w14:paraId="520D4CE6"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34BE60D" w14:textId="77777777" w:rsidR="00720382" w:rsidRPr="0039277B" w:rsidRDefault="00720382" w:rsidP="00281889">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71C55A09" w14:textId="77777777" w:rsidR="00720382" w:rsidRPr="0039277B" w:rsidRDefault="00720382" w:rsidP="00281889">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803" w:type="dxa"/>
            <w:gridSpan w:val="2"/>
            <w:vAlign w:val="center"/>
          </w:tcPr>
          <w:p w14:paraId="3B1BF8E4" w14:textId="77777777" w:rsidR="00720382" w:rsidRPr="0039277B" w:rsidRDefault="00720382" w:rsidP="00281889">
            <w:pPr>
              <w:jc w:val="both"/>
              <w:rPr>
                <w:szCs w:val="28"/>
                <w:lang w:eastAsia="ar-SA"/>
              </w:rPr>
            </w:pPr>
            <w:r w:rsidRPr="0039277B">
              <w:rPr>
                <w:szCs w:val="28"/>
                <w:lang w:eastAsia="ar-SA"/>
              </w:rPr>
              <w:t>15</w:t>
            </w:r>
          </w:p>
        </w:tc>
        <w:tc>
          <w:tcPr>
            <w:tcW w:w="1040" w:type="dxa"/>
          </w:tcPr>
          <w:p w14:paraId="17D8BE79" w14:textId="77777777" w:rsidR="00720382" w:rsidRPr="0039277B" w:rsidRDefault="00720382" w:rsidP="00281889">
            <w:pPr>
              <w:jc w:val="both"/>
              <w:rPr>
                <w:szCs w:val="28"/>
                <w:lang w:eastAsia="ar-SA"/>
              </w:rPr>
            </w:pPr>
          </w:p>
        </w:tc>
      </w:tr>
      <w:tr w:rsidR="00720382" w:rsidRPr="0039277B" w14:paraId="178D7699" w14:textId="710FE16D" w:rsidTr="00A06E77">
        <w:tc>
          <w:tcPr>
            <w:tcW w:w="851" w:type="dxa"/>
          </w:tcPr>
          <w:p w14:paraId="0B652EDE"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3C3B491" w14:textId="77777777" w:rsidR="00720382" w:rsidRPr="0039277B" w:rsidRDefault="00720382" w:rsidP="00281889">
            <w:pPr>
              <w:jc w:val="both"/>
              <w:rPr>
                <w:szCs w:val="28"/>
                <w:lang w:eastAsia="ar-SA"/>
              </w:rPr>
            </w:pPr>
            <w:r w:rsidRPr="0039277B">
              <w:rPr>
                <w:szCs w:val="28"/>
                <w:lang w:eastAsia="ar-SA"/>
              </w:rPr>
              <w:t>Отсутствие движений в плечевом суставе</w:t>
            </w:r>
          </w:p>
        </w:tc>
        <w:tc>
          <w:tcPr>
            <w:tcW w:w="803" w:type="dxa"/>
            <w:gridSpan w:val="2"/>
            <w:vAlign w:val="center"/>
          </w:tcPr>
          <w:p w14:paraId="45F3082D"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0947F8A7" w14:textId="77777777" w:rsidR="00720382" w:rsidRPr="0039277B" w:rsidRDefault="00720382" w:rsidP="00281889">
            <w:pPr>
              <w:jc w:val="both"/>
              <w:rPr>
                <w:szCs w:val="28"/>
                <w:lang w:eastAsia="ar-SA"/>
              </w:rPr>
            </w:pPr>
          </w:p>
        </w:tc>
      </w:tr>
      <w:tr w:rsidR="00720382" w:rsidRPr="0039277B" w14:paraId="170196A8" w14:textId="291AE16E" w:rsidTr="00A06E77">
        <w:tc>
          <w:tcPr>
            <w:tcW w:w="851" w:type="dxa"/>
          </w:tcPr>
          <w:p w14:paraId="290B93AA"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3C2CB08F" w14:textId="77777777" w:rsidR="00720382" w:rsidRPr="0039277B" w:rsidRDefault="00720382" w:rsidP="00281889">
            <w:pPr>
              <w:jc w:val="both"/>
              <w:rPr>
                <w:szCs w:val="28"/>
                <w:lang w:eastAsia="ar-SA"/>
              </w:rPr>
            </w:pPr>
            <w:r w:rsidRPr="0039277B">
              <w:rPr>
                <w:szCs w:val="28"/>
                <w:lang w:eastAsia="ar-SA"/>
              </w:rPr>
              <w:t>Привычный вывих плеча (см. прим. 3)</w:t>
            </w:r>
          </w:p>
        </w:tc>
        <w:tc>
          <w:tcPr>
            <w:tcW w:w="803" w:type="dxa"/>
            <w:gridSpan w:val="2"/>
            <w:vAlign w:val="center"/>
          </w:tcPr>
          <w:p w14:paraId="197E2296"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07470CBC" w14:textId="77777777" w:rsidR="00720382" w:rsidRPr="0039277B" w:rsidRDefault="00720382" w:rsidP="00281889">
            <w:pPr>
              <w:jc w:val="both"/>
              <w:rPr>
                <w:szCs w:val="28"/>
                <w:lang w:eastAsia="ar-SA"/>
              </w:rPr>
            </w:pPr>
          </w:p>
        </w:tc>
      </w:tr>
      <w:tr w:rsidR="00720382" w:rsidRPr="0039277B" w14:paraId="546DFC7D" w14:textId="4BC03E9F" w:rsidTr="00A06E77">
        <w:tc>
          <w:tcPr>
            <w:tcW w:w="851" w:type="dxa"/>
          </w:tcPr>
          <w:p w14:paraId="32FD6D6B"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3F5B792A" w14:textId="77777777" w:rsidR="00720382" w:rsidRPr="0039277B" w:rsidRDefault="00720382" w:rsidP="00281889">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803" w:type="dxa"/>
            <w:gridSpan w:val="2"/>
            <w:vAlign w:val="center"/>
          </w:tcPr>
          <w:p w14:paraId="33440B30"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292F27B0" w14:textId="77777777" w:rsidR="00720382" w:rsidRPr="0039277B" w:rsidRDefault="00720382" w:rsidP="00281889">
            <w:pPr>
              <w:jc w:val="both"/>
              <w:rPr>
                <w:szCs w:val="28"/>
                <w:lang w:eastAsia="ar-SA"/>
              </w:rPr>
            </w:pPr>
          </w:p>
        </w:tc>
      </w:tr>
      <w:tr w:rsidR="00720382" w:rsidRPr="0039277B" w14:paraId="251277C5" w14:textId="1112612F" w:rsidTr="00A06E77">
        <w:tc>
          <w:tcPr>
            <w:tcW w:w="851" w:type="dxa"/>
          </w:tcPr>
          <w:p w14:paraId="1A7C2F43" w14:textId="77777777" w:rsidR="00720382" w:rsidRPr="0039277B" w:rsidRDefault="00720382" w:rsidP="00281889">
            <w:pPr>
              <w:jc w:val="both"/>
              <w:rPr>
                <w:szCs w:val="28"/>
                <w:lang w:eastAsia="ar-SA"/>
              </w:rPr>
            </w:pPr>
            <w:r w:rsidRPr="0039277B">
              <w:rPr>
                <w:szCs w:val="28"/>
                <w:lang w:eastAsia="ar-SA"/>
              </w:rPr>
              <w:t>(ж)</w:t>
            </w:r>
          </w:p>
        </w:tc>
        <w:tc>
          <w:tcPr>
            <w:tcW w:w="8647" w:type="dxa"/>
            <w:gridSpan w:val="2"/>
            <w:vAlign w:val="center"/>
          </w:tcPr>
          <w:p w14:paraId="292DEDBD" w14:textId="77777777" w:rsidR="00720382" w:rsidRPr="0039277B" w:rsidRDefault="00720382" w:rsidP="00281889">
            <w:pPr>
              <w:jc w:val="both"/>
              <w:rPr>
                <w:szCs w:val="28"/>
                <w:lang w:eastAsia="ar-SA"/>
              </w:rPr>
            </w:pPr>
            <w:r w:rsidRPr="0039277B">
              <w:rPr>
                <w:szCs w:val="28"/>
                <w:lang w:eastAsia="ar-SA"/>
              </w:rPr>
              <w:t>Несросшийся перелом (ложный сустав) плеча (см. прим. 5)</w:t>
            </w:r>
          </w:p>
        </w:tc>
        <w:tc>
          <w:tcPr>
            <w:tcW w:w="803" w:type="dxa"/>
            <w:gridSpan w:val="2"/>
            <w:vAlign w:val="center"/>
          </w:tcPr>
          <w:p w14:paraId="620641AD"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0926FE2D" w14:textId="77777777" w:rsidR="00720382" w:rsidRPr="0039277B" w:rsidRDefault="00720382" w:rsidP="00281889">
            <w:pPr>
              <w:jc w:val="both"/>
              <w:rPr>
                <w:szCs w:val="28"/>
                <w:lang w:eastAsia="ar-SA"/>
              </w:rPr>
            </w:pPr>
          </w:p>
        </w:tc>
      </w:tr>
      <w:tr w:rsidR="00720382" w:rsidRPr="0039277B" w14:paraId="4B5EA461" w14:textId="37F1BD5E" w:rsidTr="00A06E77">
        <w:trPr>
          <w:cantSplit/>
        </w:trPr>
        <w:tc>
          <w:tcPr>
            <w:tcW w:w="9498" w:type="dxa"/>
            <w:gridSpan w:val="3"/>
            <w:vAlign w:val="center"/>
          </w:tcPr>
          <w:p w14:paraId="508985F3" w14:textId="77777777" w:rsidR="00720382" w:rsidRPr="0039277B" w:rsidRDefault="00720382" w:rsidP="00281889">
            <w:pPr>
              <w:jc w:val="both"/>
              <w:rPr>
                <w:szCs w:val="28"/>
                <w:lang w:eastAsia="ar-SA"/>
              </w:rPr>
            </w:pPr>
            <w:r w:rsidRPr="0039277B">
              <w:rPr>
                <w:szCs w:val="28"/>
                <w:lang w:eastAsia="ar-SA"/>
              </w:rPr>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46E49CC2" w14:textId="77777777" w:rsidR="00720382" w:rsidRPr="0039277B" w:rsidRDefault="00720382" w:rsidP="00281889">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1843" w:type="dxa"/>
            <w:gridSpan w:val="3"/>
          </w:tcPr>
          <w:p w14:paraId="4FFAA1C1" w14:textId="77777777" w:rsidR="00720382" w:rsidRPr="0039277B" w:rsidRDefault="00720382" w:rsidP="00281889">
            <w:pPr>
              <w:jc w:val="both"/>
              <w:rPr>
                <w:szCs w:val="28"/>
                <w:lang w:eastAsia="ar-SA"/>
              </w:rPr>
            </w:pPr>
          </w:p>
        </w:tc>
      </w:tr>
      <w:tr w:rsidR="00720382" w:rsidRPr="0039277B" w14:paraId="1FC6EDD4" w14:textId="5D1C4473" w:rsidTr="00A06E77">
        <w:trPr>
          <w:cantSplit/>
        </w:trPr>
        <w:tc>
          <w:tcPr>
            <w:tcW w:w="851" w:type="dxa"/>
          </w:tcPr>
          <w:p w14:paraId="08D4F848" w14:textId="77777777" w:rsidR="00720382" w:rsidRPr="0039277B" w:rsidRDefault="00720382" w:rsidP="00281889">
            <w:pPr>
              <w:jc w:val="both"/>
              <w:rPr>
                <w:szCs w:val="28"/>
                <w:lang w:eastAsia="ar-SA"/>
              </w:rPr>
            </w:pPr>
            <w:r w:rsidRPr="0039277B">
              <w:rPr>
                <w:szCs w:val="28"/>
                <w:lang w:eastAsia="ar-SA"/>
              </w:rPr>
              <w:t>53.</w:t>
            </w:r>
          </w:p>
        </w:tc>
        <w:tc>
          <w:tcPr>
            <w:tcW w:w="8647" w:type="dxa"/>
            <w:gridSpan w:val="2"/>
            <w:vAlign w:val="center"/>
          </w:tcPr>
          <w:p w14:paraId="6D4589DE" w14:textId="77777777" w:rsidR="00720382" w:rsidRPr="0039277B" w:rsidRDefault="00720382" w:rsidP="00281889">
            <w:pPr>
              <w:jc w:val="both"/>
              <w:rPr>
                <w:szCs w:val="28"/>
                <w:lang w:eastAsia="ar-SA"/>
              </w:rPr>
            </w:pPr>
            <w:r w:rsidRPr="0039277B">
              <w:rPr>
                <w:szCs w:val="28"/>
                <w:lang w:eastAsia="ar-SA"/>
              </w:rPr>
              <w:t>Ампутация верхней конечности:</w:t>
            </w:r>
          </w:p>
        </w:tc>
        <w:tc>
          <w:tcPr>
            <w:tcW w:w="1843" w:type="dxa"/>
            <w:gridSpan w:val="3"/>
          </w:tcPr>
          <w:p w14:paraId="207AD9BA" w14:textId="77777777" w:rsidR="00720382" w:rsidRPr="0039277B" w:rsidRDefault="00720382" w:rsidP="00281889">
            <w:pPr>
              <w:jc w:val="both"/>
              <w:rPr>
                <w:szCs w:val="28"/>
                <w:lang w:eastAsia="ar-SA"/>
              </w:rPr>
            </w:pPr>
          </w:p>
        </w:tc>
      </w:tr>
      <w:tr w:rsidR="00720382" w:rsidRPr="0039277B" w14:paraId="135BBBE0" w14:textId="23FF8844" w:rsidTr="00A06E77">
        <w:tc>
          <w:tcPr>
            <w:tcW w:w="851" w:type="dxa"/>
          </w:tcPr>
          <w:p w14:paraId="2D9EB250"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C2B67CD" w14:textId="77777777" w:rsidR="00720382" w:rsidRPr="0039277B" w:rsidRDefault="00720382" w:rsidP="00281889">
            <w:pPr>
              <w:jc w:val="both"/>
              <w:rPr>
                <w:szCs w:val="28"/>
                <w:lang w:eastAsia="ar-SA"/>
              </w:rPr>
            </w:pPr>
            <w:r w:rsidRPr="0039277B">
              <w:rPr>
                <w:szCs w:val="28"/>
                <w:lang w:eastAsia="ar-SA"/>
              </w:rPr>
              <w:t>Плеча на любом уровне</w:t>
            </w:r>
          </w:p>
        </w:tc>
        <w:tc>
          <w:tcPr>
            <w:tcW w:w="803" w:type="dxa"/>
            <w:gridSpan w:val="2"/>
            <w:vAlign w:val="center"/>
          </w:tcPr>
          <w:p w14:paraId="6839FAE9" w14:textId="77777777" w:rsidR="00720382" w:rsidRPr="0039277B" w:rsidRDefault="00720382" w:rsidP="00281889">
            <w:pPr>
              <w:jc w:val="both"/>
              <w:rPr>
                <w:szCs w:val="28"/>
                <w:lang w:eastAsia="ar-SA"/>
              </w:rPr>
            </w:pPr>
            <w:r w:rsidRPr="0039277B">
              <w:rPr>
                <w:szCs w:val="28"/>
                <w:lang w:eastAsia="ar-SA"/>
              </w:rPr>
              <w:t>40</w:t>
            </w:r>
          </w:p>
        </w:tc>
        <w:tc>
          <w:tcPr>
            <w:tcW w:w="1040" w:type="dxa"/>
          </w:tcPr>
          <w:p w14:paraId="1D1B6E6C" w14:textId="77777777" w:rsidR="00720382" w:rsidRPr="0039277B" w:rsidRDefault="00720382" w:rsidP="00281889">
            <w:pPr>
              <w:jc w:val="both"/>
              <w:rPr>
                <w:szCs w:val="28"/>
                <w:lang w:eastAsia="ar-SA"/>
              </w:rPr>
            </w:pPr>
          </w:p>
        </w:tc>
      </w:tr>
      <w:tr w:rsidR="00720382" w:rsidRPr="0039277B" w14:paraId="60A9DB0F" w14:textId="4067F748" w:rsidTr="00A06E77">
        <w:tc>
          <w:tcPr>
            <w:tcW w:w="851" w:type="dxa"/>
          </w:tcPr>
          <w:p w14:paraId="4143442F"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C9BA7AC" w14:textId="77777777" w:rsidR="00720382" w:rsidRPr="0039277B" w:rsidRDefault="00720382" w:rsidP="00281889">
            <w:pPr>
              <w:jc w:val="both"/>
              <w:rPr>
                <w:szCs w:val="28"/>
                <w:lang w:eastAsia="ar-SA"/>
              </w:rPr>
            </w:pPr>
            <w:r w:rsidRPr="0039277B">
              <w:rPr>
                <w:szCs w:val="28"/>
                <w:lang w:eastAsia="ar-SA"/>
              </w:rPr>
              <w:t>Плеча с лопаткой, ключицей или их частью</w:t>
            </w:r>
          </w:p>
        </w:tc>
        <w:tc>
          <w:tcPr>
            <w:tcW w:w="803" w:type="dxa"/>
            <w:gridSpan w:val="2"/>
            <w:vAlign w:val="center"/>
          </w:tcPr>
          <w:p w14:paraId="0A7C6135" w14:textId="77777777" w:rsidR="00720382" w:rsidRPr="0039277B" w:rsidRDefault="00720382" w:rsidP="00281889">
            <w:pPr>
              <w:jc w:val="both"/>
              <w:rPr>
                <w:szCs w:val="28"/>
                <w:lang w:eastAsia="ar-SA"/>
              </w:rPr>
            </w:pPr>
            <w:r w:rsidRPr="0039277B">
              <w:rPr>
                <w:szCs w:val="28"/>
                <w:lang w:eastAsia="ar-SA"/>
              </w:rPr>
              <w:t>50</w:t>
            </w:r>
          </w:p>
        </w:tc>
        <w:tc>
          <w:tcPr>
            <w:tcW w:w="1040" w:type="dxa"/>
          </w:tcPr>
          <w:p w14:paraId="6F865B06" w14:textId="77777777" w:rsidR="00720382" w:rsidRPr="0039277B" w:rsidRDefault="00720382" w:rsidP="00281889">
            <w:pPr>
              <w:jc w:val="both"/>
              <w:rPr>
                <w:szCs w:val="28"/>
                <w:lang w:eastAsia="ar-SA"/>
              </w:rPr>
            </w:pPr>
          </w:p>
        </w:tc>
      </w:tr>
      <w:tr w:rsidR="00720382" w:rsidRPr="0039277B" w14:paraId="33CCF587" w14:textId="105ED52B" w:rsidTr="00A06E77">
        <w:tc>
          <w:tcPr>
            <w:tcW w:w="851" w:type="dxa"/>
          </w:tcPr>
          <w:p w14:paraId="6F45C01D"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1E8076D" w14:textId="77777777" w:rsidR="00720382" w:rsidRPr="0039277B" w:rsidRDefault="00720382" w:rsidP="00281889">
            <w:pPr>
              <w:jc w:val="both"/>
              <w:rPr>
                <w:szCs w:val="28"/>
                <w:lang w:eastAsia="ar-SA"/>
              </w:rPr>
            </w:pPr>
            <w:r w:rsidRPr="0039277B">
              <w:rPr>
                <w:szCs w:val="28"/>
                <w:lang w:eastAsia="ar-SA"/>
              </w:rPr>
              <w:t>Единственной конечности на уровне плеча</w:t>
            </w:r>
          </w:p>
        </w:tc>
        <w:tc>
          <w:tcPr>
            <w:tcW w:w="803" w:type="dxa"/>
            <w:gridSpan w:val="2"/>
            <w:vAlign w:val="center"/>
          </w:tcPr>
          <w:p w14:paraId="1D71DA35" w14:textId="77777777" w:rsidR="00720382" w:rsidRPr="0039277B" w:rsidRDefault="00720382" w:rsidP="00281889">
            <w:pPr>
              <w:jc w:val="both"/>
              <w:rPr>
                <w:szCs w:val="28"/>
                <w:lang w:eastAsia="ar-SA"/>
              </w:rPr>
            </w:pPr>
            <w:r w:rsidRPr="0039277B">
              <w:rPr>
                <w:szCs w:val="28"/>
                <w:lang w:eastAsia="ar-SA"/>
              </w:rPr>
              <w:t>85</w:t>
            </w:r>
          </w:p>
        </w:tc>
        <w:tc>
          <w:tcPr>
            <w:tcW w:w="1040" w:type="dxa"/>
          </w:tcPr>
          <w:p w14:paraId="212479F6" w14:textId="77777777" w:rsidR="00720382" w:rsidRPr="0039277B" w:rsidRDefault="00720382" w:rsidP="00281889">
            <w:pPr>
              <w:jc w:val="both"/>
              <w:rPr>
                <w:szCs w:val="28"/>
                <w:lang w:eastAsia="ar-SA"/>
              </w:rPr>
            </w:pPr>
          </w:p>
        </w:tc>
      </w:tr>
      <w:tr w:rsidR="00720382" w:rsidRPr="0039277B" w14:paraId="23C235C3" w14:textId="0F6793B5" w:rsidTr="00A06E77">
        <w:trPr>
          <w:cantSplit/>
        </w:trPr>
        <w:tc>
          <w:tcPr>
            <w:tcW w:w="9498" w:type="dxa"/>
            <w:gridSpan w:val="3"/>
            <w:vAlign w:val="center"/>
          </w:tcPr>
          <w:p w14:paraId="58F40074"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1843" w:type="dxa"/>
            <w:gridSpan w:val="3"/>
          </w:tcPr>
          <w:p w14:paraId="139A4938" w14:textId="77777777" w:rsidR="00720382" w:rsidRPr="0039277B" w:rsidRDefault="00720382" w:rsidP="00281889">
            <w:pPr>
              <w:jc w:val="both"/>
              <w:rPr>
                <w:szCs w:val="28"/>
                <w:lang w:eastAsia="ar-SA"/>
              </w:rPr>
            </w:pPr>
          </w:p>
        </w:tc>
      </w:tr>
      <w:tr w:rsidR="00720382" w:rsidRPr="0039277B" w14:paraId="69F77ED2" w14:textId="20F7A13E" w:rsidTr="00A06E77">
        <w:trPr>
          <w:cantSplit/>
        </w:trPr>
        <w:tc>
          <w:tcPr>
            <w:tcW w:w="851" w:type="dxa"/>
          </w:tcPr>
          <w:p w14:paraId="6C954896" w14:textId="77777777" w:rsidR="00720382" w:rsidRPr="0039277B" w:rsidRDefault="00720382" w:rsidP="00281889">
            <w:pPr>
              <w:jc w:val="both"/>
              <w:rPr>
                <w:szCs w:val="28"/>
                <w:lang w:eastAsia="ar-SA"/>
              </w:rPr>
            </w:pPr>
            <w:r w:rsidRPr="0039277B">
              <w:rPr>
                <w:szCs w:val="28"/>
                <w:lang w:eastAsia="ar-SA"/>
              </w:rPr>
              <w:t>54.</w:t>
            </w:r>
          </w:p>
        </w:tc>
        <w:tc>
          <w:tcPr>
            <w:tcW w:w="8647" w:type="dxa"/>
            <w:gridSpan w:val="2"/>
            <w:vAlign w:val="center"/>
          </w:tcPr>
          <w:p w14:paraId="360E9F06" w14:textId="77777777" w:rsidR="00720382" w:rsidRPr="0039277B" w:rsidRDefault="00720382" w:rsidP="00281889">
            <w:pPr>
              <w:jc w:val="both"/>
              <w:rPr>
                <w:szCs w:val="28"/>
                <w:lang w:eastAsia="ar-SA"/>
              </w:rPr>
            </w:pPr>
            <w:r w:rsidRPr="0039277B">
              <w:rPr>
                <w:szCs w:val="28"/>
                <w:lang w:eastAsia="ar-SA"/>
              </w:rPr>
              <w:t>Повреждения области локтевого сустава:</w:t>
            </w:r>
          </w:p>
        </w:tc>
        <w:tc>
          <w:tcPr>
            <w:tcW w:w="1843" w:type="dxa"/>
            <w:gridSpan w:val="3"/>
          </w:tcPr>
          <w:p w14:paraId="56F18E54" w14:textId="77777777" w:rsidR="00720382" w:rsidRPr="0039277B" w:rsidRDefault="00720382" w:rsidP="00281889">
            <w:pPr>
              <w:jc w:val="both"/>
              <w:rPr>
                <w:szCs w:val="28"/>
                <w:lang w:eastAsia="ar-SA"/>
              </w:rPr>
            </w:pPr>
          </w:p>
        </w:tc>
      </w:tr>
      <w:tr w:rsidR="00720382" w:rsidRPr="0039277B" w14:paraId="210E2C1E" w14:textId="0BEE1F4F" w:rsidTr="00A06E77">
        <w:tc>
          <w:tcPr>
            <w:tcW w:w="851" w:type="dxa"/>
          </w:tcPr>
          <w:p w14:paraId="56C92FBB"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F38F2EB" w14:textId="77777777" w:rsidR="00720382" w:rsidRPr="0039277B" w:rsidRDefault="00720382" w:rsidP="00281889">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709" w:type="dxa"/>
            <w:vAlign w:val="center"/>
          </w:tcPr>
          <w:p w14:paraId="46CC2758" w14:textId="77777777" w:rsidR="00720382" w:rsidRPr="0039277B" w:rsidRDefault="00720382" w:rsidP="00281889">
            <w:pPr>
              <w:jc w:val="both"/>
              <w:rPr>
                <w:szCs w:val="28"/>
                <w:lang w:eastAsia="ar-SA"/>
              </w:rPr>
            </w:pPr>
            <w:r w:rsidRPr="0039277B">
              <w:rPr>
                <w:szCs w:val="28"/>
                <w:lang w:eastAsia="ar-SA"/>
              </w:rPr>
              <w:t>2</w:t>
            </w:r>
          </w:p>
        </w:tc>
        <w:tc>
          <w:tcPr>
            <w:tcW w:w="1134" w:type="dxa"/>
            <w:gridSpan w:val="2"/>
          </w:tcPr>
          <w:p w14:paraId="4933D7AA" w14:textId="77777777" w:rsidR="00720382" w:rsidRPr="0039277B" w:rsidRDefault="00720382" w:rsidP="00281889">
            <w:pPr>
              <w:jc w:val="both"/>
              <w:rPr>
                <w:szCs w:val="28"/>
                <w:lang w:eastAsia="ar-SA"/>
              </w:rPr>
            </w:pPr>
          </w:p>
        </w:tc>
      </w:tr>
      <w:tr w:rsidR="00720382" w:rsidRPr="0039277B" w14:paraId="3CAB1DE4" w14:textId="64E576E9" w:rsidTr="00A06E77">
        <w:tc>
          <w:tcPr>
            <w:tcW w:w="851" w:type="dxa"/>
          </w:tcPr>
          <w:p w14:paraId="37BF49E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081DB16" w14:textId="77777777" w:rsidR="00720382" w:rsidRPr="0039277B" w:rsidRDefault="00720382" w:rsidP="00281889">
            <w:pPr>
              <w:jc w:val="both"/>
              <w:rPr>
                <w:szCs w:val="28"/>
                <w:lang w:eastAsia="ar-SA"/>
              </w:rPr>
            </w:pPr>
            <w:r w:rsidRPr="0039277B">
              <w:rPr>
                <w:szCs w:val="28"/>
                <w:lang w:eastAsia="ar-SA"/>
              </w:rPr>
              <w:t>Вывих предплечья</w:t>
            </w:r>
          </w:p>
        </w:tc>
        <w:tc>
          <w:tcPr>
            <w:tcW w:w="709" w:type="dxa"/>
            <w:vAlign w:val="center"/>
          </w:tcPr>
          <w:p w14:paraId="50BEA41F"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520FC6E6" w14:textId="77777777" w:rsidR="00720382" w:rsidRPr="0039277B" w:rsidRDefault="00720382" w:rsidP="00281889">
            <w:pPr>
              <w:jc w:val="both"/>
              <w:rPr>
                <w:szCs w:val="28"/>
                <w:lang w:eastAsia="ar-SA"/>
              </w:rPr>
            </w:pPr>
          </w:p>
        </w:tc>
      </w:tr>
      <w:tr w:rsidR="00720382" w:rsidRPr="0039277B" w14:paraId="17678210" w14:textId="424E41DE" w:rsidTr="00A06E77">
        <w:tc>
          <w:tcPr>
            <w:tcW w:w="851" w:type="dxa"/>
          </w:tcPr>
          <w:p w14:paraId="0BA68B7F"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0F424E8C" w14:textId="77777777" w:rsidR="00720382" w:rsidRPr="0039277B" w:rsidRDefault="00720382" w:rsidP="00281889">
            <w:pPr>
              <w:jc w:val="both"/>
              <w:rPr>
                <w:szCs w:val="28"/>
                <w:lang w:eastAsia="ar-SA"/>
              </w:rPr>
            </w:pPr>
            <w:r w:rsidRPr="0039277B">
              <w:rPr>
                <w:szCs w:val="28"/>
                <w:lang w:eastAsia="ar-SA"/>
              </w:rPr>
              <w:t>Внутрисуставной перелом плечевой кости</w:t>
            </w:r>
          </w:p>
        </w:tc>
        <w:tc>
          <w:tcPr>
            <w:tcW w:w="709" w:type="dxa"/>
            <w:vAlign w:val="center"/>
          </w:tcPr>
          <w:p w14:paraId="7DCC084E"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4F41B318" w14:textId="77777777" w:rsidR="00720382" w:rsidRPr="0039277B" w:rsidRDefault="00720382" w:rsidP="00281889">
            <w:pPr>
              <w:jc w:val="both"/>
              <w:rPr>
                <w:szCs w:val="28"/>
                <w:lang w:eastAsia="ar-SA"/>
              </w:rPr>
            </w:pPr>
          </w:p>
        </w:tc>
      </w:tr>
      <w:tr w:rsidR="00720382" w:rsidRPr="0039277B" w14:paraId="783DFBE5" w14:textId="26808A92" w:rsidTr="00A06E77">
        <w:trPr>
          <w:cantSplit/>
        </w:trPr>
        <w:tc>
          <w:tcPr>
            <w:tcW w:w="9498" w:type="dxa"/>
            <w:gridSpan w:val="3"/>
            <w:vAlign w:val="center"/>
          </w:tcPr>
          <w:p w14:paraId="78F55EAD" w14:textId="77777777" w:rsidR="00720382" w:rsidRPr="0039277B" w:rsidRDefault="00720382" w:rsidP="00281889">
            <w:pPr>
              <w:jc w:val="both"/>
              <w:rPr>
                <w:szCs w:val="28"/>
                <w:lang w:eastAsia="ar-SA"/>
              </w:rPr>
            </w:pPr>
            <w:r w:rsidRPr="0039277B">
              <w:rPr>
                <w:szCs w:val="28"/>
                <w:lang w:eastAsia="ar-SA"/>
              </w:rPr>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1843" w:type="dxa"/>
            <w:gridSpan w:val="3"/>
          </w:tcPr>
          <w:p w14:paraId="2C50B744" w14:textId="77777777" w:rsidR="00720382" w:rsidRPr="0039277B" w:rsidRDefault="00720382" w:rsidP="00281889">
            <w:pPr>
              <w:jc w:val="both"/>
              <w:rPr>
                <w:szCs w:val="28"/>
                <w:lang w:eastAsia="ar-SA"/>
              </w:rPr>
            </w:pPr>
          </w:p>
        </w:tc>
      </w:tr>
      <w:tr w:rsidR="00720382" w:rsidRPr="0039277B" w14:paraId="598A0C88" w14:textId="2F937655" w:rsidTr="00A06E77">
        <w:tc>
          <w:tcPr>
            <w:tcW w:w="851" w:type="dxa"/>
            <w:shd w:val="pct12" w:color="auto" w:fill="FFFFFF"/>
            <w:vAlign w:val="center"/>
          </w:tcPr>
          <w:p w14:paraId="7CF57381"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6F5D0AAE"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5F6FA7ED" w14:textId="77777777" w:rsidR="00720382" w:rsidRPr="0039277B" w:rsidRDefault="00720382" w:rsidP="00281889">
            <w:pPr>
              <w:jc w:val="both"/>
              <w:rPr>
                <w:szCs w:val="28"/>
                <w:lang w:eastAsia="ar-SA"/>
              </w:rPr>
            </w:pPr>
            <w:r w:rsidRPr="0039277B">
              <w:rPr>
                <w:szCs w:val="28"/>
                <w:lang w:eastAsia="ar-SA"/>
              </w:rPr>
              <w:t>%</w:t>
            </w:r>
          </w:p>
        </w:tc>
        <w:tc>
          <w:tcPr>
            <w:tcW w:w="1134" w:type="dxa"/>
            <w:gridSpan w:val="2"/>
            <w:shd w:val="pct12" w:color="auto" w:fill="FFFFFF"/>
          </w:tcPr>
          <w:p w14:paraId="472F716C" w14:textId="77777777" w:rsidR="00720382" w:rsidRPr="0039277B" w:rsidRDefault="00720382" w:rsidP="00281889">
            <w:pPr>
              <w:jc w:val="both"/>
              <w:rPr>
                <w:szCs w:val="28"/>
                <w:lang w:eastAsia="ar-SA"/>
              </w:rPr>
            </w:pPr>
          </w:p>
        </w:tc>
      </w:tr>
      <w:tr w:rsidR="00720382" w:rsidRPr="0039277B" w14:paraId="17C68C5A" w14:textId="021F0E36" w:rsidTr="00A06E77">
        <w:tc>
          <w:tcPr>
            <w:tcW w:w="851" w:type="dxa"/>
          </w:tcPr>
          <w:p w14:paraId="200FAAA7" w14:textId="77777777" w:rsidR="00720382" w:rsidRPr="0039277B" w:rsidRDefault="00720382" w:rsidP="00281889">
            <w:pPr>
              <w:jc w:val="both"/>
              <w:rPr>
                <w:szCs w:val="28"/>
                <w:lang w:eastAsia="ar-SA"/>
              </w:rPr>
            </w:pPr>
            <w:r w:rsidRPr="0039277B">
              <w:rPr>
                <w:szCs w:val="28"/>
                <w:lang w:eastAsia="ar-SA"/>
              </w:rPr>
              <w:t>55.</w:t>
            </w:r>
          </w:p>
        </w:tc>
        <w:tc>
          <w:tcPr>
            <w:tcW w:w="8647" w:type="dxa"/>
            <w:gridSpan w:val="2"/>
            <w:vAlign w:val="center"/>
          </w:tcPr>
          <w:p w14:paraId="14129C11" w14:textId="77777777" w:rsidR="00720382" w:rsidRPr="0039277B" w:rsidRDefault="00720382" w:rsidP="00281889">
            <w:pPr>
              <w:jc w:val="both"/>
              <w:rPr>
                <w:szCs w:val="28"/>
                <w:lang w:eastAsia="ar-SA"/>
              </w:rPr>
            </w:pPr>
            <w:r w:rsidRPr="0039277B">
              <w:rPr>
                <w:szCs w:val="28"/>
                <w:lang w:eastAsia="ar-SA"/>
              </w:rPr>
              <w:t>Перелом костей предплечья на любом уровне (кроме суставов)</w:t>
            </w:r>
          </w:p>
        </w:tc>
        <w:tc>
          <w:tcPr>
            <w:tcW w:w="709" w:type="dxa"/>
            <w:vAlign w:val="center"/>
          </w:tcPr>
          <w:p w14:paraId="28F9F206"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7C70D626" w14:textId="77777777" w:rsidR="00720382" w:rsidRPr="0039277B" w:rsidRDefault="00720382" w:rsidP="00281889">
            <w:pPr>
              <w:jc w:val="both"/>
              <w:rPr>
                <w:szCs w:val="28"/>
                <w:lang w:eastAsia="ar-SA"/>
              </w:rPr>
            </w:pPr>
          </w:p>
        </w:tc>
      </w:tr>
      <w:tr w:rsidR="00720382" w:rsidRPr="0039277B" w14:paraId="45F56567" w14:textId="0FD47A47" w:rsidTr="00A06E77">
        <w:trPr>
          <w:cantSplit/>
        </w:trPr>
        <w:tc>
          <w:tcPr>
            <w:tcW w:w="851" w:type="dxa"/>
          </w:tcPr>
          <w:p w14:paraId="370306B4" w14:textId="77777777" w:rsidR="00720382" w:rsidRPr="0039277B" w:rsidRDefault="00720382" w:rsidP="00281889">
            <w:pPr>
              <w:jc w:val="both"/>
              <w:rPr>
                <w:szCs w:val="28"/>
                <w:lang w:eastAsia="ar-SA"/>
              </w:rPr>
            </w:pPr>
            <w:r w:rsidRPr="0039277B">
              <w:rPr>
                <w:szCs w:val="28"/>
                <w:lang w:eastAsia="ar-SA"/>
              </w:rPr>
              <w:t>56.</w:t>
            </w:r>
          </w:p>
        </w:tc>
        <w:tc>
          <w:tcPr>
            <w:tcW w:w="8647" w:type="dxa"/>
            <w:gridSpan w:val="2"/>
            <w:vAlign w:val="center"/>
          </w:tcPr>
          <w:p w14:paraId="0A24EF1A" w14:textId="77777777" w:rsidR="00720382" w:rsidRPr="0039277B" w:rsidRDefault="00720382" w:rsidP="00281889">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1843" w:type="dxa"/>
            <w:gridSpan w:val="3"/>
          </w:tcPr>
          <w:p w14:paraId="6563B3C2" w14:textId="77777777" w:rsidR="00720382" w:rsidRPr="0039277B" w:rsidRDefault="00720382" w:rsidP="00281889">
            <w:pPr>
              <w:jc w:val="both"/>
              <w:rPr>
                <w:szCs w:val="28"/>
                <w:lang w:eastAsia="ar-SA"/>
              </w:rPr>
            </w:pPr>
          </w:p>
        </w:tc>
      </w:tr>
      <w:tr w:rsidR="00720382" w:rsidRPr="0039277B" w14:paraId="4EF9ED02" w14:textId="3CF3FBA2" w:rsidTr="00A06E77">
        <w:tc>
          <w:tcPr>
            <w:tcW w:w="851" w:type="dxa"/>
          </w:tcPr>
          <w:p w14:paraId="723FF9A8"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B5988B0" w14:textId="77777777" w:rsidR="00720382" w:rsidRPr="0039277B" w:rsidRDefault="00720382" w:rsidP="00281889">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709" w:type="dxa"/>
            <w:vAlign w:val="center"/>
          </w:tcPr>
          <w:p w14:paraId="54DD75B8" w14:textId="77777777" w:rsidR="00720382" w:rsidRPr="0039277B" w:rsidRDefault="00720382" w:rsidP="00281889">
            <w:pPr>
              <w:jc w:val="both"/>
              <w:rPr>
                <w:szCs w:val="28"/>
                <w:lang w:eastAsia="ar-SA"/>
              </w:rPr>
            </w:pPr>
            <w:r w:rsidRPr="0039277B">
              <w:rPr>
                <w:szCs w:val="28"/>
                <w:lang w:eastAsia="ar-SA"/>
              </w:rPr>
              <w:t>2</w:t>
            </w:r>
          </w:p>
        </w:tc>
        <w:tc>
          <w:tcPr>
            <w:tcW w:w="1134" w:type="dxa"/>
            <w:gridSpan w:val="2"/>
          </w:tcPr>
          <w:p w14:paraId="77094DBD" w14:textId="77777777" w:rsidR="00720382" w:rsidRPr="0039277B" w:rsidRDefault="00720382" w:rsidP="00281889">
            <w:pPr>
              <w:jc w:val="both"/>
              <w:rPr>
                <w:szCs w:val="28"/>
                <w:lang w:eastAsia="ar-SA"/>
              </w:rPr>
            </w:pPr>
          </w:p>
        </w:tc>
      </w:tr>
      <w:tr w:rsidR="00720382" w:rsidRPr="0039277B" w14:paraId="62B9313F" w14:textId="3AF84E56" w:rsidTr="00A06E77">
        <w:tc>
          <w:tcPr>
            <w:tcW w:w="851" w:type="dxa"/>
          </w:tcPr>
          <w:p w14:paraId="65064568" w14:textId="77777777" w:rsidR="00720382" w:rsidRPr="0039277B" w:rsidRDefault="00720382" w:rsidP="00281889">
            <w:pPr>
              <w:jc w:val="both"/>
              <w:rPr>
                <w:szCs w:val="28"/>
                <w:lang w:eastAsia="ar-SA"/>
              </w:rPr>
            </w:pPr>
            <w:r w:rsidRPr="0039277B">
              <w:rPr>
                <w:szCs w:val="28"/>
                <w:lang w:eastAsia="ar-SA"/>
              </w:rPr>
              <w:lastRenderedPageBreak/>
              <w:t>(б)</w:t>
            </w:r>
          </w:p>
        </w:tc>
        <w:tc>
          <w:tcPr>
            <w:tcW w:w="8647" w:type="dxa"/>
            <w:gridSpan w:val="2"/>
            <w:vAlign w:val="center"/>
          </w:tcPr>
          <w:p w14:paraId="3CA1A543" w14:textId="77777777" w:rsidR="00720382" w:rsidRPr="0039277B" w:rsidRDefault="00720382" w:rsidP="00281889">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709" w:type="dxa"/>
            <w:vAlign w:val="center"/>
          </w:tcPr>
          <w:p w14:paraId="204DC632"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2E20AB0" w14:textId="77777777" w:rsidR="00720382" w:rsidRPr="0039277B" w:rsidRDefault="00720382" w:rsidP="00281889">
            <w:pPr>
              <w:jc w:val="both"/>
              <w:rPr>
                <w:szCs w:val="28"/>
                <w:lang w:eastAsia="ar-SA"/>
              </w:rPr>
            </w:pPr>
          </w:p>
        </w:tc>
      </w:tr>
      <w:tr w:rsidR="00720382" w:rsidRPr="0039277B" w14:paraId="7157D34D" w14:textId="14C0ECCA" w:rsidTr="00A06E77">
        <w:tc>
          <w:tcPr>
            <w:tcW w:w="851" w:type="dxa"/>
          </w:tcPr>
          <w:p w14:paraId="75A329DB"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0F89ACF3" w14:textId="77777777" w:rsidR="00720382" w:rsidRPr="0039277B" w:rsidRDefault="00720382" w:rsidP="00281889">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709" w:type="dxa"/>
            <w:vAlign w:val="center"/>
          </w:tcPr>
          <w:p w14:paraId="2FBC997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4848B59C" w14:textId="77777777" w:rsidR="00720382" w:rsidRPr="0039277B" w:rsidRDefault="00720382" w:rsidP="00281889">
            <w:pPr>
              <w:jc w:val="both"/>
              <w:rPr>
                <w:szCs w:val="28"/>
                <w:lang w:eastAsia="ar-SA"/>
              </w:rPr>
            </w:pPr>
          </w:p>
        </w:tc>
      </w:tr>
      <w:tr w:rsidR="00720382" w:rsidRPr="0039277B" w14:paraId="5EBB66F2" w14:textId="286BEC4D" w:rsidTr="00A06E77">
        <w:tc>
          <w:tcPr>
            <w:tcW w:w="851" w:type="dxa"/>
          </w:tcPr>
          <w:p w14:paraId="51521AD8"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55DCC3A2" w14:textId="77777777" w:rsidR="00720382" w:rsidRPr="0039277B" w:rsidRDefault="00720382" w:rsidP="00281889">
            <w:pPr>
              <w:jc w:val="both"/>
              <w:rPr>
                <w:szCs w:val="28"/>
                <w:lang w:eastAsia="ar-SA"/>
              </w:rPr>
            </w:pPr>
            <w:r w:rsidRPr="0039277B">
              <w:rPr>
                <w:szCs w:val="28"/>
                <w:lang w:eastAsia="ar-SA"/>
              </w:rPr>
              <w:t>Отсутствие движений в локтевом суставе</w:t>
            </w:r>
          </w:p>
        </w:tc>
        <w:tc>
          <w:tcPr>
            <w:tcW w:w="709" w:type="dxa"/>
            <w:vAlign w:val="center"/>
          </w:tcPr>
          <w:p w14:paraId="1149FEA9"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4F551C84" w14:textId="77777777" w:rsidR="00720382" w:rsidRPr="0039277B" w:rsidRDefault="00720382" w:rsidP="00281889">
            <w:pPr>
              <w:jc w:val="both"/>
              <w:rPr>
                <w:szCs w:val="28"/>
                <w:lang w:eastAsia="ar-SA"/>
              </w:rPr>
            </w:pPr>
          </w:p>
        </w:tc>
      </w:tr>
      <w:tr w:rsidR="00720382" w:rsidRPr="0039277B" w14:paraId="49308E2B" w14:textId="0F33C5EE" w:rsidTr="00A06E77">
        <w:tc>
          <w:tcPr>
            <w:tcW w:w="851" w:type="dxa"/>
          </w:tcPr>
          <w:p w14:paraId="56692BAD"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1BBD7CEB" w14:textId="77777777" w:rsidR="00720382" w:rsidRPr="0039277B" w:rsidRDefault="00720382" w:rsidP="00281889">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709" w:type="dxa"/>
            <w:vAlign w:val="center"/>
          </w:tcPr>
          <w:p w14:paraId="4F6DFA85" w14:textId="77777777" w:rsidR="00720382" w:rsidRPr="0039277B" w:rsidRDefault="00720382" w:rsidP="00281889">
            <w:pPr>
              <w:jc w:val="both"/>
              <w:rPr>
                <w:szCs w:val="28"/>
                <w:lang w:eastAsia="ar-SA"/>
              </w:rPr>
            </w:pPr>
            <w:r w:rsidRPr="0039277B">
              <w:rPr>
                <w:szCs w:val="28"/>
                <w:lang w:eastAsia="ar-SA"/>
              </w:rPr>
              <w:t>30</w:t>
            </w:r>
          </w:p>
        </w:tc>
        <w:tc>
          <w:tcPr>
            <w:tcW w:w="1134" w:type="dxa"/>
            <w:gridSpan w:val="2"/>
          </w:tcPr>
          <w:p w14:paraId="503CE3FF" w14:textId="77777777" w:rsidR="00720382" w:rsidRPr="0039277B" w:rsidRDefault="00720382" w:rsidP="00281889">
            <w:pPr>
              <w:jc w:val="both"/>
              <w:rPr>
                <w:szCs w:val="28"/>
                <w:lang w:eastAsia="ar-SA"/>
              </w:rPr>
            </w:pPr>
          </w:p>
        </w:tc>
      </w:tr>
      <w:tr w:rsidR="00720382" w:rsidRPr="0039277B" w14:paraId="6381A650" w14:textId="4B0391BE" w:rsidTr="00A06E77">
        <w:tc>
          <w:tcPr>
            <w:tcW w:w="851" w:type="dxa"/>
          </w:tcPr>
          <w:p w14:paraId="66CAD6E5"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0EA2EFC7" w14:textId="77777777" w:rsidR="00720382" w:rsidRPr="0039277B" w:rsidRDefault="00720382" w:rsidP="00281889">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709" w:type="dxa"/>
            <w:vAlign w:val="center"/>
          </w:tcPr>
          <w:p w14:paraId="1BD55DF1"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2FAF346" w14:textId="77777777" w:rsidR="00720382" w:rsidRPr="0039277B" w:rsidRDefault="00720382" w:rsidP="00281889">
            <w:pPr>
              <w:jc w:val="both"/>
              <w:rPr>
                <w:szCs w:val="28"/>
                <w:lang w:eastAsia="ar-SA"/>
              </w:rPr>
            </w:pPr>
          </w:p>
        </w:tc>
      </w:tr>
      <w:tr w:rsidR="00720382" w:rsidRPr="0039277B" w14:paraId="6CB31710" w14:textId="5053A8AF" w:rsidTr="00A06E77">
        <w:trPr>
          <w:cantSplit/>
        </w:trPr>
        <w:tc>
          <w:tcPr>
            <w:tcW w:w="9498" w:type="dxa"/>
            <w:gridSpan w:val="3"/>
            <w:vAlign w:val="center"/>
          </w:tcPr>
          <w:p w14:paraId="7FD63B00" w14:textId="77777777" w:rsidR="00720382" w:rsidRPr="0039277B" w:rsidRDefault="00720382" w:rsidP="00281889">
            <w:pPr>
              <w:jc w:val="both"/>
              <w:rPr>
                <w:szCs w:val="28"/>
                <w:lang w:eastAsia="ar-SA"/>
              </w:rPr>
            </w:pPr>
            <w:r w:rsidRPr="0039277B">
              <w:rPr>
                <w:szCs w:val="28"/>
                <w:lang w:eastAsia="ar-SA"/>
              </w:rPr>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58A27D70" w14:textId="77777777" w:rsidR="00720382" w:rsidRPr="0039277B" w:rsidRDefault="00720382" w:rsidP="00281889">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1843" w:type="dxa"/>
            <w:gridSpan w:val="3"/>
          </w:tcPr>
          <w:p w14:paraId="347B1CC3" w14:textId="77777777" w:rsidR="00720382" w:rsidRPr="0039277B" w:rsidRDefault="00720382" w:rsidP="00281889">
            <w:pPr>
              <w:jc w:val="both"/>
              <w:rPr>
                <w:szCs w:val="28"/>
                <w:lang w:eastAsia="ar-SA"/>
              </w:rPr>
            </w:pPr>
          </w:p>
        </w:tc>
      </w:tr>
      <w:tr w:rsidR="00720382" w:rsidRPr="0039277B" w14:paraId="26DB2C77" w14:textId="720B40D9" w:rsidTr="00A06E77">
        <w:trPr>
          <w:cantSplit/>
        </w:trPr>
        <w:tc>
          <w:tcPr>
            <w:tcW w:w="851" w:type="dxa"/>
          </w:tcPr>
          <w:p w14:paraId="2D88B7CD" w14:textId="77777777" w:rsidR="00720382" w:rsidRPr="0039277B" w:rsidRDefault="00720382" w:rsidP="00281889">
            <w:pPr>
              <w:jc w:val="both"/>
              <w:rPr>
                <w:szCs w:val="28"/>
                <w:lang w:eastAsia="ar-SA"/>
              </w:rPr>
            </w:pPr>
            <w:r w:rsidRPr="0039277B">
              <w:rPr>
                <w:szCs w:val="28"/>
                <w:lang w:eastAsia="ar-SA"/>
              </w:rPr>
              <w:t>57.</w:t>
            </w:r>
          </w:p>
        </w:tc>
        <w:tc>
          <w:tcPr>
            <w:tcW w:w="8647" w:type="dxa"/>
            <w:gridSpan w:val="2"/>
            <w:vAlign w:val="center"/>
          </w:tcPr>
          <w:p w14:paraId="70FFF808" w14:textId="77777777" w:rsidR="00720382" w:rsidRPr="0039277B" w:rsidRDefault="00720382" w:rsidP="00281889">
            <w:pPr>
              <w:jc w:val="both"/>
              <w:rPr>
                <w:szCs w:val="28"/>
                <w:lang w:eastAsia="ar-SA"/>
              </w:rPr>
            </w:pPr>
            <w:r w:rsidRPr="0039277B">
              <w:rPr>
                <w:szCs w:val="28"/>
                <w:lang w:eastAsia="ar-SA"/>
              </w:rPr>
              <w:t>Ампутация предплечья:</w:t>
            </w:r>
          </w:p>
        </w:tc>
        <w:tc>
          <w:tcPr>
            <w:tcW w:w="1843" w:type="dxa"/>
            <w:gridSpan w:val="3"/>
          </w:tcPr>
          <w:p w14:paraId="34C3C722" w14:textId="77777777" w:rsidR="00720382" w:rsidRPr="0039277B" w:rsidRDefault="00720382" w:rsidP="00281889">
            <w:pPr>
              <w:jc w:val="both"/>
              <w:rPr>
                <w:szCs w:val="28"/>
                <w:lang w:eastAsia="ar-SA"/>
              </w:rPr>
            </w:pPr>
          </w:p>
        </w:tc>
      </w:tr>
      <w:tr w:rsidR="00720382" w:rsidRPr="0039277B" w14:paraId="15B56F0C" w14:textId="55BB3865" w:rsidTr="00A06E77">
        <w:tc>
          <w:tcPr>
            <w:tcW w:w="851" w:type="dxa"/>
          </w:tcPr>
          <w:p w14:paraId="414597E3"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5E0C452" w14:textId="77777777" w:rsidR="00720382" w:rsidRPr="0039277B" w:rsidRDefault="00720382" w:rsidP="00281889">
            <w:pPr>
              <w:jc w:val="both"/>
              <w:rPr>
                <w:szCs w:val="28"/>
                <w:lang w:eastAsia="ar-SA"/>
              </w:rPr>
            </w:pPr>
            <w:r w:rsidRPr="0039277B">
              <w:rPr>
                <w:szCs w:val="28"/>
                <w:lang w:eastAsia="ar-SA"/>
              </w:rPr>
              <w:t>На любом уровне</w:t>
            </w:r>
          </w:p>
        </w:tc>
        <w:tc>
          <w:tcPr>
            <w:tcW w:w="803" w:type="dxa"/>
            <w:gridSpan w:val="2"/>
            <w:vAlign w:val="center"/>
          </w:tcPr>
          <w:p w14:paraId="3AD843FF" w14:textId="77777777" w:rsidR="00720382" w:rsidRPr="0039277B" w:rsidRDefault="00720382" w:rsidP="00281889">
            <w:pPr>
              <w:jc w:val="both"/>
              <w:rPr>
                <w:szCs w:val="28"/>
                <w:lang w:eastAsia="ar-SA"/>
              </w:rPr>
            </w:pPr>
            <w:r w:rsidRPr="0039277B">
              <w:rPr>
                <w:szCs w:val="28"/>
                <w:lang w:eastAsia="ar-SA"/>
              </w:rPr>
              <w:t>35</w:t>
            </w:r>
          </w:p>
        </w:tc>
        <w:tc>
          <w:tcPr>
            <w:tcW w:w="1040" w:type="dxa"/>
          </w:tcPr>
          <w:p w14:paraId="0A6F5AC1" w14:textId="77777777" w:rsidR="00720382" w:rsidRPr="0039277B" w:rsidRDefault="00720382" w:rsidP="00281889">
            <w:pPr>
              <w:jc w:val="both"/>
              <w:rPr>
                <w:szCs w:val="28"/>
                <w:lang w:eastAsia="ar-SA"/>
              </w:rPr>
            </w:pPr>
          </w:p>
        </w:tc>
      </w:tr>
      <w:tr w:rsidR="00720382" w:rsidRPr="0039277B" w14:paraId="0FCA9750" w14:textId="6CF94C57" w:rsidTr="00A06E77">
        <w:tc>
          <w:tcPr>
            <w:tcW w:w="851" w:type="dxa"/>
          </w:tcPr>
          <w:p w14:paraId="6C71D7EE"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675A49E" w14:textId="77777777" w:rsidR="00720382" w:rsidRPr="0039277B" w:rsidRDefault="00720382" w:rsidP="00281889">
            <w:pPr>
              <w:jc w:val="both"/>
              <w:rPr>
                <w:szCs w:val="28"/>
                <w:lang w:eastAsia="ar-SA"/>
              </w:rPr>
            </w:pPr>
            <w:r w:rsidRPr="0039277B">
              <w:rPr>
                <w:szCs w:val="28"/>
                <w:lang w:eastAsia="ar-SA"/>
              </w:rPr>
              <w:t>На уровне локтевого сустава</w:t>
            </w:r>
          </w:p>
        </w:tc>
        <w:tc>
          <w:tcPr>
            <w:tcW w:w="803" w:type="dxa"/>
            <w:gridSpan w:val="2"/>
            <w:vAlign w:val="center"/>
          </w:tcPr>
          <w:p w14:paraId="4A39359D" w14:textId="77777777" w:rsidR="00720382" w:rsidRPr="0039277B" w:rsidRDefault="00720382" w:rsidP="00281889">
            <w:pPr>
              <w:jc w:val="both"/>
              <w:rPr>
                <w:szCs w:val="28"/>
                <w:lang w:eastAsia="ar-SA"/>
              </w:rPr>
            </w:pPr>
            <w:r w:rsidRPr="0039277B">
              <w:rPr>
                <w:szCs w:val="28"/>
                <w:lang w:eastAsia="ar-SA"/>
              </w:rPr>
              <w:t>45</w:t>
            </w:r>
          </w:p>
        </w:tc>
        <w:tc>
          <w:tcPr>
            <w:tcW w:w="1040" w:type="dxa"/>
          </w:tcPr>
          <w:p w14:paraId="32F2A895" w14:textId="77777777" w:rsidR="00720382" w:rsidRPr="0039277B" w:rsidRDefault="00720382" w:rsidP="00281889">
            <w:pPr>
              <w:jc w:val="both"/>
              <w:rPr>
                <w:szCs w:val="28"/>
                <w:lang w:eastAsia="ar-SA"/>
              </w:rPr>
            </w:pPr>
          </w:p>
        </w:tc>
      </w:tr>
      <w:tr w:rsidR="00720382" w:rsidRPr="0039277B" w14:paraId="114CF78C" w14:textId="223A2317" w:rsidTr="00A06E77">
        <w:tc>
          <w:tcPr>
            <w:tcW w:w="851" w:type="dxa"/>
          </w:tcPr>
          <w:p w14:paraId="6A1B9248"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3EC7B32A" w14:textId="77777777" w:rsidR="00720382" w:rsidRPr="0039277B" w:rsidRDefault="00720382" w:rsidP="00281889">
            <w:pPr>
              <w:jc w:val="both"/>
              <w:rPr>
                <w:szCs w:val="28"/>
                <w:lang w:eastAsia="ar-SA"/>
              </w:rPr>
            </w:pPr>
            <w:r w:rsidRPr="0039277B">
              <w:rPr>
                <w:szCs w:val="28"/>
                <w:lang w:eastAsia="ar-SA"/>
              </w:rPr>
              <w:t>Единственной верхней конечности</w:t>
            </w:r>
          </w:p>
        </w:tc>
        <w:tc>
          <w:tcPr>
            <w:tcW w:w="803" w:type="dxa"/>
            <w:gridSpan w:val="2"/>
            <w:vAlign w:val="center"/>
          </w:tcPr>
          <w:p w14:paraId="0E313863" w14:textId="77777777" w:rsidR="00720382" w:rsidRPr="0039277B" w:rsidRDefault="00720382" w:rsidP="00281889">
            <w:pPr>
              <w:jc w:val="both"/>
              <w:rPr>
                <w:szCs w:val="28"/>
                <w:lang w:eastAsia="ar-SA"/>
              </w:rPr>
            </w:pPr>
            <w:r w:rsidRPr="0039277B">
              <w:rPr>
                <w:szCs w:val="28"/>
                <w:lang w:eastAsia="ar-SA"/>
              </w:rPr>
              <w:t>100</w:t>
            </w:r>
          </w:p>
        </w:tc>
        <w:tc>
          <w:tcPr>
            <w:tcW w:w="1040" w:type="dxa"/>
          </w:tcPr>
          <w:p w14:paraId="2B60DD5B" w14:textId="77777777" w:rsidR="00720382" w:rsidRPr="0039277B" w:rsidRDefault="00720382" w:rsidP="00281889">
            <w:pPr>
              <w:jc w:val="both"/>
              <w:rPr>
                <w:szCs w:val="28"/>
                <w:lang w:eastAsia="ar-SA"/>
              </w:rPr>
            </w:pPr>
          </w:p>
        </w:tc>
      </w:tr>
      <w:tr w:rsidR="00720382" w:rsidRPr="0039277B" w14:paraId="29150158" w14:textId="3E18C825" w:rsidTr="00A06E77">
        <w:trPr>
          <w:cantSplit/>
        </w:trPr>
        <w:tc>
          <w:tcPr>
            <w:tcW w:w="9498" w:type="dxa"/>
            <w:gridSpan w:val="3"/>
            <w:vAlign w:val="center"/>
          </w:tcPr>
          <w:p w14:paraId="50C17792"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1843" w:type="dxa"/>
            <w:gridSpan w:val="3"/>
          </w:tcPr>
          <w:p w14:paraId="57C31658" w14:textId="77777777" w:rsidR="00720382" w:rsidRPr="0039277B" w:rsidRDefault="00720382" w:rsidP="00281889">
            <w:pPr>
              <w:jc w:val="both"/>
              <w:rPr>
                <w:szCs w:val="28"/>
                <w:lang w:eastAsia="ar-SA"/>
              </w:rPr>
            </w:pPr>
          </w:p>
        </w:tc>
      </w:tr>
      <w:tr w:rsidR="00720382" w:rsidRPr="0039277B" w14:paraId="30BCC005" w14:textId="723D252D" w:rsidTr="00A06E77">
        <w:trPr>
          <w:cantSplit/>
        </w:trPr>
        <w:tc>
          <w:tcPr>
            <w:tcW w:w="851" w:type="dxa"/>
          </w:tcPr>
          <w:p w14:paraId="25E156A0" w14:textId="77777777" w:rsidR="00720382" w:rsidRPr="0039277B" w:rsidRDefault="00720382" w:rsidP="00281889">
            <w:pPr>
              <w:jc w:val="both"/>
              <w:rPr>
                <w:szCs w:val="28"/>
                <w:lang w:eastAsia="ar-SA"/>
              </w:rPr>
            </w:pPr>
            <w:r w:rsidRPr="0039277B">
              <w:rPr>
                <w:szCs w:val="28"/>
                <w:lang w:eastAsia="ar-SA"/>
              </w:rPr>
              <w:t>58.</w:t>
            </w:r>
          </w:p>
        </w:tc>
        <w:tc>
          <w:tcPr>
            <w:tcW w:w="8647" w:type="dxa"/>
            <w:gridSpan w:val="2"/>
            <w:vAlign w:val="center"/>
          </w:tcPr>
          <w:p w14:paraId="50C500CE" w14:textId="77777777" w:rsidR="00720382" w:rsidRPr="0039277B" w:rsidRDefault="00720382" w:rsidP="00281889">
            <w:pPr>
              <w:jc w:val="both"/>
              <w:rPr>
                <w:szCs w:val="28"/>
                <w:lang w:eastAsia="ar-SA"/>
              </w:rPr>
            </w:pPr>
            <w:r w:rsidRPr="0039277B">
              <w:rPr>
                <w:szCs w:val="28"/>
                <w:lang w:eastAsia="ar-SA"/>
              </w:rPr>
              <w:t>Повреждения области лучезапястного сустава:</w:t>
            </w:r>
          </w:p>
        </w:tc>
        <w:tc>
          <w:tcPr>
            <w:tcW w:w="1843" w:type="dxa"/>
            <w:gridSpan w:val="3"/>
          </w:tcPr>
          <w:p w14:paraId="2EC82F2D" w14:textId="77777777" w:rsidR="00720382" w:rsidRPr="0039277B" w:rsidRDefault="00720382" w:rsidP="00281889">
            <w:pPr>
              <w:jc w:val="both"/>
              <w:rPr>
                <w:szCs w:val="28"/>
                <w:lang w:eastAsia="ar-SA"/>
              </w:rPr>
            </w:pPr>
          </w:p>
        </w:tc>
      </w:tr>
      <w:tr w:rsidR="00720382" w:rsidRPr="0039277B" w14:paraId="0667211A" w14:textId="50C6A6B1" w:rsidTr="00A06E77">
        <w:tc>
          <w:tcPr>
            <w:tcW w:w="851" w:type="dxa"/>
          </w:tcPr>
          <w:p w14:paraId="541F49D8"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F60CEFD" w14:textId="77777777" w:rsidR="00720382" w:rsidRPr="0039277B" w:rsidRDefault="00720382" w:rsidP="00281889">
            <w:pPr>
              <w:jc w:val="both"/>
              <w:rPr>
                <w:szCs w:val="28"/>
                <w:lang w:eastAsia="ar-SA"/>
              </w:rPr>
            </w:pPr>
            <w:r w:rsidRPr="0039277B">
              <w:rPr>
                <w:szCs w:val="28"/>
                <w:lang w:eastAsia="ar-SA"/>
              </w:rPr>
              <w:t>Перелом лучевой или локтевой кости</w:t>
            </w:r>
          </w:p>
        </w:tc>
        <w:tc>
          <w:tcPr>
            <w:tcW w:w="803" w:type="dxa"/>
            <w:gridSpan w:val="2"/>
            <w:vAlign w:val="center"/>
          </w:tcPr>
          <w:p w14:paraId="4FF1B2D9"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6FF5A9DE" w14:textId="77777777" w:rsidR="00720382" w:rsidRPr="0039277B" w:rsidRDefault="00720382" w:rsidP="00281889">
            <w:pPr>
              <w:jc w:val="both"/>
              <w:rPr>
                <w:szCs w:val="28"/>
                <w:lang w:eastAsia="ar-SA"/>
              </w:rPr>
            </w:pPr>
          </w:p>
        </w:tc>
      </w:tr>
      <w:tr w:rsidR="00720382" w:rsidRPr="0039277B" w14:paraId="4B41D969" w14:textId="3E82941F" w:rsidTr="00A06E77">
        <w:tc>
          <w:tcPr>
            <w:tcW w:w="851" w:type="dxa"/>
          </w:tcPr>
          <w:p w14:paraId="3D6D95FF"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0203047" w14:textId="77777777" w:rsidR="00720382" w:rsidRPr="0039277B" w:rsidRDefault="00720382" w:rsidP="00281889">
            <w:pPr>
              <w:jc w:val="both"/>
              <w:rPr>
                <w:szCs w:val="28"/>
                <w:lang w:eastAsia="ar-SA"/>
              </w:rPr>
            </w:pPr>
            <w:r w:rsidRPr="0039277B">
              <w:rPr>
                <w:szCs w:val="28"/>
                <w:lang w:eastAsia="ar-SA"/>
              </w:rPr>
              <w:t>Перелом лучевой кости и отрыв шиловидного отростка локтевой</w:t>
            </w:r>
          </w:p>
        </w:tc>
        <w:tc>
          <w:tcPr>
            <w:tcW w:w="803" w:type="dxa"/>
            <w:gridSpan w:val="2"/>
            <w:vAlign w:val="center"/>
          </w:tcPr>
          <w:p w14:paraId="5DE8E90F"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32794773" w14:textId="77777777" w:rsidR="00720382" w:rsidRPr="0039277B" w:rsidRDefault="00720382" w:rsidP="00281889">
            <w:pPr>
              <w:jc w:val="both"/>
              <w:rPr>
                <w:szCs w:val="28"/>
                <w:lang w:eastAsia="ar-SA"/>
              </w:rPr>
            </w:pPr>
          </w:p>
        </w:tc>
      </w:tr>
      <w:tr w:rsidR="00720382" w:rsidRPr="0039277B" w14:paraId="4240FAB0" w14:textId="71B6C69D" w:rsidTr="00A06E77">
        <w:tc>
          <w:tcPr>
            <w:tcW w:w="851" w:type="dxa"/>
          </w:tcPr>
          <w:p w14:paraId="383E7FBD"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0B75365" w14:textId="77777777" w:rsidR="00720382" w:rsidRPr="0039277B" w:rsidRDefault="00720382" w:rsidP="00281889">
            <w:pPr>
              <w:jc w:val="both"/>
              <w:rPr>
                <w:szCs w:val="28"/>
                <w:lang w:eastAsia="ar-SA"/>
              </w:rPr>
            </w:pPr>
            <w:r w:rsidRPr="0039277B">
              <w:rPr>
                <w:szCs w:val="28"/>
                <w:lang w:eastAsia="ar-SA"/>
              </w:rPr>
              <w:t>Перелом кости (костей) запястья (кроме ладьевидной)</w:t>
            </w:r>
          </w:p>
        </w:tc>
        <w:tc>
          <w:tcPr>
            <w:tcW w:w="803" w:type="dxa"/>
            <w:gridSpan w:val="2"/>
            <w:vAlign w:val="center"/>
          </w:tcPr>
          <w:p w14:paraId="24072C73"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0BEE6BF3" w14:textId="77777777" w:rsidR="00720382" w:rsidRPr="0039277B" w:rsidRDefault="00720382" w:rsidP="00281889">
            <w:pPr>
              <w:jc w:val="both"/>
              <w:rPr>
                <w:szCs w:val="28"/>
                <w:lang w:eastAsia="ar-SA"/>
              </w:rPr>
            </w:pPr>
          </w:p>
        </w:tc>
      </w:tr>
      <w:tr w:rsidR="00720382" w:rsidRPr="0039277B" w14:paraId="4C08D3C7" w14:textId="54B006F1" w:rsidTr="00A06E77">
        <w:tc>
          <w:tcPr>
            <w:tcW w:w="851" w:type="dxa"/>
          </w:tcPr>
          <w:p w14:paraId="51DE13A5"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FA47563" w14:textId="77777777" w:rsidR="00720382" w:rsidRPr="0039277B" w:rsidRDefault="00720382" w:rsidP="00281889">
            <w:pPr>
              <w:jc w:val="both"/>
              <w:rPr>
                <w:szCs w:val="28"/>
                <w:lang w:eastAsia="ar-SA"/>
              </w:rPr>
            </w:pPr>
            <w:r w:rsidRPr="0039277B">
              <w:rPr>
                <w:szCs w:val="28"/>
                <w:lang w:eastAsia="ar-SA"/>
              </w:rPr>
              <w:t>Перелом ладьевидной кости</w:t>
            </w:r>
          </w:p>
        </w:tc>
        <w:tc>
          <w:tcPr>
            <w:tcW w:w="803" w:type="dxa"/>
            <w:gridSpan w:val="2"/>
            <w:vAlign w:val="center"/>
          </w:tcPr>
          <w:p w14:paraId="733825A3"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00073833" w14:textId="77777777" w:rsidR="00720382" w:rsidRPr="0039277B" w:rsidRDefault="00720382" w:rsidP="00281889">
            <w:pPr>
              <w:jc w:val="both"/>
              <w:rPr>
                <w:szCs w:val="28"/>
                <w:lang w:eastAsia="ar-SA"/>
              </w:rPr>
            </w:pPr>
          </w:p>
        </w:tc>
      </w:tr>
      <w:tr w:rsidR="00720382" w:rsidRPr="0039277B" w14:paraId="2603CAEF" w14:textId="3003BE8A" w:rsidTr="00A06E77">
        <w:tc>
          <w:tcPr>
            <w:tcW w:w="851" w:type="dxa"/>
          </w:tcPr>
          <w:p w14:paraId="09B152FC"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72C95147" w14:textId="77777777" w:rsidR="00720382" w:rsidRPr="0039277B" w:rsidRDefault="00720382" w:rsidP="00281889">
            <w:pPr>
              <w:jc w:val="both"/>
              <w:rPr>
                <w:szCs w:val="28"/>
                <w:lang w:eastAsia="ar-SA"/>
              </w:rPr>
            </w:pPr>
            <w:r w:rsidRPr="0039277B">
              <w:rPr>
                <w:szCs w:val="28"/>
                <w:lang w:eastAsia="ar-SA"/>
              </w:rPr>
              <w:t>Переломо-вывих или вывих кисти</w:t>
            </w:r>
          </w:p>
        </w:tc>
        <w:tc>
          <w:tcPr>
            <w:tcW w:w="803" w:type="dxa"/>
            <w:gridSpan w:val="2"/>
            <w:vAlign w:val="center"/>
          </w:tcPr>
          <w:p w14:paraId="304018CA"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1AB18EF3" w14:textId="77777777" w:rsidR="00720382" w:rsidRPr="0039277B" w:rsidRDefault="00720382" w:rsidP="00281889">
            <w:pPr>
              <w:jc w:val="both"/>
              <w:rPr>
                <w:szCs w:val="28"/>
                <w:lang w:eastAsia="ar-SA"/>
              </w:rPr>
            </w:pPr>
          </w:p>
        </w:tc>
      </w:tr>
      <w:tr w:rsidR="00720382" w:rsidRPr="0039277B" w14:paraId="077C968A" w14:textId="28C5C716" w:rsidTr="00A06E77">
        <w:trPr>
          <w:cantSplit/>
        </w:trPr>
        <w:tc>
          <w:tcPr>
            <w:tcW w:w="851" w:type="dxa"/>
          </w:tcPr>
          <w:p w14:paraId="7A8D0C96" w14:textId="77777777" w:rsidR="00720382" w:rsidRPr="0039277B" w:rsidRDefault="00720382" w:rsidP="00281889">
            <w:pPr>
              <w:jc w:val="both"/>
              <w:rPr>
                <w:szCs w:val="28"/>
                <w:lang w:eastAsia="ar-SA"/>
              </w:rPr>
            </w:pPr>
            <w:r w:rsidRPr="0039277B">
              <w:rPr>
                <w:szCs w:val="28"/>
                <w:lang w:eastAsia="ar-SA"/>
              </w:rPr>
              <w:t>59.</w:t>
            </w:r>
          </w:p>
        </w:tc>
        <w:tc>
          <w:tcPr>
            <w:tcW w:w="8647" w:type="dxa"/>
            <w:gridSpan w:val="2"/>
            <w:vAlign w:val="center"/>
          </w:tcPr>
          <w:p w14:paraId="1028C790" w14:textId="77777777" w:rsidR="00720382" w:rsidRPr="0039277B" w:rsidRDefault="00720382" w:rsidP="00281889">
            <w:pPr>
              <w:jc w:val="both"/>
              <w:rPr>
                <w:szCs w:val="28"/>
                <w:lang w:eastAsia="ar-SA"/>
              </w:rPr>
            </w:pPr>
            <w:r w:rsidRPr="0039277B">
              <w:rPr>
                <w:szCs w:val="28"/>
                <w:lang w:eastAsia="ar-SA"/>
              </w:rPr>
              <w:t>Повреждение области лучезапястного сустава, повлекшее за собой:</w:t>
            </w:r>
          </w:p>
        </w:tc>
        <w:tc>
          <w:tcPr>
            <w:tcW w:w="1843" w:type="dxa"/>
            <w:gridSpan w:val="3"/>
          </w:tcPr>
          <w:p w14:paraId="4673636B" w14:textId="77777777" w:rsidR="00720382" w:rsidRPr="0039277B" w:rsidRDefault="00720382" w:rsidP="00281889">
            <w:pPr>
              <w:jc w:val="both"/>
              <w:rPr>
                <w:szCs w:val="28"/>
                <w:lang w:eastAsia="ar-SA"/>
              </w:rPr>
            </w:pPr>
          </w:p>
        </w:tc>
      </w:tr>
      <w:tr w:rsidR="00720382" w:rsidRPr="0039277B" w14:paraId="55C17C10" w14:textId="53B9E433" w:rsidTr="00A06E77">
        <w:tc>
          <w:tcPr>
            <w:tcW w:w="851" w:type="dxa"/>
          </w:tcPr>
          <w:p w14:paraId="51A7DA9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F799E03" w14:textId="77777777" w:rsidR="00720382" w:rsidRPr="0039277B" w:rsidRDefault="00720382" w:rsidP="00281889">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803" w:type="dxa"/>
            <w:gridSpan w:val="2"/>
            <w:vAlign w:val="center"/>
          </w:tcPr>
          <w:p w14:paraId="67AF93AF"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1D745AB0" w14:textId="77777777" w:rsidR="00720382" w:rsidRPr="0039277B" w:rsidRDefault="00720382" w:rsidP="00281889">
            <w:pPr>
              <w:jc w:val="both"/>
              <w:rPr>
                <w:szCs w:val="28"/>
                <w:lang w:eastAsia="ar-SA"/>
              </w:rPr>
            </w:pPr>
          </w:p>
        </w:tc>
      </w:tr>
      <w:tr w:rsidR="00720382" w:rsidRPr="0039277B" w14:paraId="7F9F4739" w14:textId="13C7C378" w:rsidTr="00A06E77">
        <w:tc>
          <w:tcPr>
            <w:tcW w:w="851" w:type="dxa"/>
          </w:tcPr>
          <w:p w14:paraId="7AC1435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34105B1" w14:textId="77777777" w:rsidR="00720382" w:rsidRPr="0039277B" w:rsidRDefault="00720382" w:rsidP="00281889">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803" w:type="dxa"/>
            <w:gridSpan w:val="2"/>
            <w:vAlign w:val="center"/>
          </w:tcPr>
          <w:p w14:paraId="50845435"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71A2888A" w14:textId="77777777" w:rsidR="00720382" w:rsidRPr="0039277B" w:rsidRDefault="00720382" w:rsidP="00281889">
            <w:pPr>
              <w:jc w:val="both"/>
              <w:rPr>
                <w:szCs w:val="28"/>
                <w:lang w:eastAsia="ar-SA"/>
              </w:rPr>
            </w:pPr>
          </w:p>
        </w:tc>
      </w:tr>
      <w:tr w:rsidR="00720382" w:rsidRPr="0039277B" w14:paraId="4F849D70" w14:textId="035D0DF2" w:rsidTr="00A06E77">
        <w:tc>
          <w:tcPr>
            <w:tcW w:w="851" w:type="dxa"/>
          </w:tcPr>
          <w:p w14:paraId="1C7C4AF9"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754F045" w14:textId="77777777" w:rsidR="00720382" w:rsidRPr="0039277B" w:rsidRDefault="00720382" w:rsidP="00281889">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803" w:type="dxa"/>
            <w:gridSpan w:val="2"/>
            <w:vAlign w:val="center"/>
          </w:tcPr>
          <w:p w14:paraId="409281A6"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23ECC17A" w14:textId="77777777" w:rsidR="00720382" w:rsidRPr="0039277B" w:rsidRDefault="00720382" w:rsidP="00281889">
            <w:pPr>
              <w:jc w:val="both"/>
              <w:rPr>
                <w:szCs w:val="28"/>
                <w:lang w:eastAsia="ar-SA"/>
              </w:rPr>
            </w:pPr>
          </w:p>
        </w:tc>
      </w:tr>
      <w:tr w:rsidR="00720382" w:rsidRPr="0039277B" w14:paraId="004A41E8" w14:textId="4CC72083" w:rsidTr="00A06E77">
        <w:tc>
          <w:tcPr>
            <w:tcW w:w="851" w:type="dxa"/>
          </w:tcPr>
          <w:p w14:paraId="2D98AD40"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553B48BD" w14:textId="77777777" w:rsidR="00720382" w:rsidRPr="0039277B" w:rsidRDefault="00720382" w:rsidP="00281889">
            <w:pPr>
              <w:jc w:val="both"/>
              <w:rPr>
                <w:szCs w:val="28"/>
                <w:lang w:eastAsia="ar-SA"/>
              </w:rPr>
            </w:pPr>
            <w:r w:rsidRPr="0039277B">
              <w:rPr>
                <w:szCs w:val="28"/>
                <w:lang w:eastAsia="ar-SA"/>
              </w:rPr>
              <w:t>Отсутствие движений в лучезапястном суставе</w:t>
            </w:r>
          </w:p>
        </w:tc>
        <w:tc>
          <w:tcPr>
            <w:tcW w:w="803" w:type="dxa"/>
            <w:gridSpan w:val="2"/>
            <w:vAlign w:val="center"/>
          </w:tcPr>
          <w:p w14:paraId="5E62685B" w14:textId="77777777" w:rsidR="00720382" w:rsidRPr="0039277B" w:rsidRDefault="00720382" w:rsidP="00281889">
            <w:pPr>
              <w:jc w:val="both"/>
              <w:rPr>
                <w:szCs w:val="28"/>
                <w:lang w:eastAsia="ar-SA"/>
              </w:rPr>
            </w:pPr>
            <w:r w:rsidRPr="0039277B">
              <w:rPr>
                <w:szCs w:val="28"/>
                <w:lang w:eastAsia="ar-SA"/>
              </w:rPr>
              <w:t>12</w:t>
            </w:r>
          </w:p>
        </w:tc>
        <w:tc>
          <w:tcPr>
            <w:tcW w:w="1040" w:type="dxa"/>
          </w:tcPr>
          <w:p w14:paraId="0E372E77" w14:textId="77777777" w:rsidR="00720382" w:rsidRPr="0039277B" w:rsidRDefault="00720382" w:rsidP="00281889">
            <w:pPr>
              <w:jc w:val="both"/>
              <w:rPr>
                <w:szCs w:val="28"/>
                <w:lang w:eastAsia="ar-SA"/>
              </w:rPr>
            </w:pPr>
          </w:p>
        </w:tc>
      </w:tr>
      <w:tr w:rsidR="00720382" w:rsidRPr="0039277B" w14:paraId="577558E1" w14:textId="75FE3BC8" w:rsidTr="00A06E77">
        <w:tc>
          <w:tcPr>
            <w:tcW w:w="851" w:type="dxa"/>
          </w:tcPr>
          <w:p w14:paraId="3BCF0266"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0F9BE7D7" w14:textId="77777777" w:rsidR="00720382" w:rsidRPr="0039277B" w:rsidRDefault="00720382" w:rsidP="00281889">
            <w:pPr>
              <w:jc w:val="both"/>
              <w:rPr>
                <w:szCs w:val="28"/>
                <w:lang w:eastAsia="ar-SA"/>
              </w:rPr>
            </w:pPr>
            <w:r w:rsidRPr="0039277B">
              <w:rPr>
                <w:szCs w:val="28"/>
                <w:lang w:eastAsia="ar-SA"/>
              </w:rPr>
              <w:t>Несросшийся перелом (ложный сустав) ладьевидной кости (см. прим. 4)</w:t>
            </w:r>
          </w:p>
        </w:tc>
        <w:tc>
          <w:tcPr>
            <w:tcW w:w="803" w:type="dxa"/>
            <w:gridSpan w:val="2"/>
            <w:vAlign w:val="center"/>
          </w:tcPr>
          <w:p w14:paraId="6B19CA5E"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35485C78" w14:textId="77777777" w:rsidR="00720382" w:rsidRPr="0039277B" w:rsidRDefault="00720382" w:rsidP="00281889">
            <w:pPr>
              <w:jc w:val="both"/>
              <w:rPr>
                <w:szCs w:val="28"/>
                <w:lang w:eastAsia="ar-SA"/>
              </w:rPr>
            </w:pPr>
          </w:p>
        </w:tc>
      </w:tr>
      <w:tr w:rsidR="00720382" w:rsidRPr="0039277B" w14:paraId="5C8DA354" w14:textId="34104854" w:rsidTr="00A06E77">
        <w:trPr>
          <w:cantSplit/>
        </w:trPr>
        <w:tc>
          <w:tcPr>
            <w:tcW w:w="9498" w:type="dxa"/>
            <w:gridSpan w:val="3"/>
            <w:vAlign w:val="center"/>
          </w:tcPr>
          <w:p w14:paraId="4BDF9CC2" w14:textId="77777777" w:rsidR="00720382" w:rsidRPr="0039277B" w:rsidRDefault="00720382" w:rsidP="00281889">
            <w:pPr>
              <w:jc w:val="both"/>
              <w:rPr>
                <w:szCs w:val="28"/>
                <w:lang w:eastAsia="ar-SA"/>
              </w:rPr>
            </w:pPr>
            <w:r w:rsidRPr="0039277B">
              <w:rPr>
                <w:szCs w:val="28"/>
                <w:lang w:eastAsia="ar-SA"/>
              </w:rPr>
              <w:lastRenderedPageBreak/>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1843" w:type="dxa"/>
            <w:gridSpan w:val="3"/>
          </w:tcPr>
          <w:p w14:paraId="6FB38518" w14:textId="77777777" w:rsidR="00720382" w:rsidRPr="0039277B" w:rsidRDefault="00720382" w:rsidP="00281889">
            <w:pPr>
              <w:jc w:val="both"/>
              <w:rPr>
                <w:szCs w:val="28"/>
                <w:lang w:eastAsia="ar-SA"/>
              </w:rPr>
            </w:pPr>
          </w:p>
        </w:tc>
      </w:tr>
      <w:tr w:rsidR="00720382" w:rsidRPr="0039277B" w14:paraId="4131EB12" w14:textId="5505EDF7" w:rsidTr="00A06E77">
        <w:tc>
          <w:tcPr>
            <w:tcW w:w="851" w:type="dxa"/>
          </w:tcPr>
          <w:p w14:paraId="40BFBA16" w14:textId="77777777" w:rsidR="00720382" w:rsidRPr="0039277B" w:rsidRDefault="00720382" w:rsidP="00281889">
            <w:pPr>
              <w:jc w:val="both"/>
              <w:rPr>
                <w:szCs w:val="28"/>
                <w:lang w:eastAsia="ar-SA"/>
              </w:rPr>
            </w:pPr>
            <w:r w:rsidRPr="0039277B">
              <w:rPr>
                <w:szCs w:val="28"/>
                <w:lang w:eastAsia="ar-SA"/>
              </w:rPr>
              <w:t>60.</w:t>
            </w:r>
          </w:p>
        </w:tc>
        <w:tc>
          <w:tcPr>
            <w:tcW w:w="8647" w:type="dxa"/>
            <w:gridSpan w:val="2"/>
            <w:vAlign w:val="center"/>
          </w:tcPr>
          <w:p w14:paraId="1652BF67" w14:textId="77777777" w:rsidR="00720382" w:rsidRPr="0039277B" w:rsidRDefault="00720382" w:rsidP="00281889">
            <w:pPr>
              <w:jc w:val="both"/>
              <w:rPr>
                <w:szCs w:val="28"/>
                <w:lang w:eastAsia="ar-SA"/>
              </w:rPr>
            </w:pPr>
            <w:r w:rsidRPr="0039277B">
              <w:rPr>
                <w:szCs w:val="28"/>
                <w:lang w:eastAsia="ar-SA"/>
              </w:rPr>
              <w:t>Перелом пястной кости</w:t>
            </w:r>
          </w:p>
        </w:tc>
        <w:tc>
          <w:tcPr>
            <w:tcW w:w="803" w:type="dxa"/>
            <w:gridSpan w:val="2"/>
            <w:vAlign w:val="center"/>
          </w:tcPr>
          <w:p w14:paraId="7F858AFC"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5F870D7F" w14:textId="77777777" w:rsidR="00720382" w:rsidRPr="0039277B" w:rsidRDefault="00720382" w:rsidP="00281889">
            <w:pPr>
              <w:jc w:val="both"/>
              <w:rPr>
                <w:szCs w:val="28"/>
                <w:lang w:eastAsia="ar-SA"/>
              </w:rPr>
            </w:pPr>
          </w:p>
        </w:tc>
      </w:tr>
      <w:tr w:rsidR="00720382" w:rsidRPr="0039277B" w14:paraId="3B9BCA87" w14:textId="5B1DA923" w:rsidTr="00A06E77">
        <w:trPr>
          <w:cantSplit/>
        </w:trPr>
        <w:tc>
          <w:tcPr>
            <w:tcW w:w="851" w:type="dxa"/>
          </w:tcPr>
          <w:p w14:paraId="3313DF64" w14:textId="77777777" w:rsidR="00720382" w:rsidRPr="0039277B" w:rsidRDefault="00720382" w:rsidP="00281889">
            <w:pPr>
              <w:jc w:val="both"/>
              <w:rPr>
                <w:szCs w:val="28"/>
                <w:lang w:eastAsia="ar-SA"/>
              </w:rPr>
            </w:pPr>
            <w:r w:rsidRPr="0039277B">
              <w:rPr>
                <w:szCs w:val="28"/>
                <w:lang w:eastAsia="ar-SA"/>
              </w:rPr>
              <w:t>61.</w:t>
            </w:r>
          </w:p>
        </w:tc>
        <w:tc>
          <w:tcPr>
            <w:tcW w:w="8647" w:type="dxa"/>
            <w:gridSpan w:val="2"/>
            <w:vAlign w:val="center"/>
          </w:tcPr>
          <w:p w14:paraId="1C6DCE9B" w14:textId="77777777" w:rsidR="00720382" w:rsidRPr="0039277B" w:rsidRDefault="00720382" w:rsidP="00281889">
            <w:pPr>
              <w:jc w:val="both"/>
              <w:rPr>
                <w:szCs w:val="28"/>
                <w:lang w:eastAsia="ar-SA"/>
              </w:rPr>
            </w:pPr>
            <w:r w:rsidRPr="0039277B">
              <w:rPr>
                <w:szCs w:val="28"/>
                <w:lang w:eastAsia="ar-SA"/>
              </w:rPr>
              <w:t>Ампутация кисти на уровне:</w:t>
            </w:r>
          </w:p>
        </w:tc>
        <w:tc>
          <w:tcPr>
            <w:tcW w:w="1843" w:type="dxa"/>
            <w:gridSpan w:val="3"/>
          </w:tcPr>
          <w:p w14:paraId="1BEE820D" w14:textId="77777777" w:rsidR="00720382" w:rsidRPr="0039277B" w:rsidRDefault="00720382" w:rsidP="00281889">
            <w:pPr>
              <w:jc w:val="both"/>
              <w:rPr>
                <w:szCs w:val="28"/>
                <w:lang w:eastAsia="ar-SA"/>
              </w:rPr>
            </w:pPr>
          </w:p>
        </w:tc>
      </w:tr>
      <w:tr w:rsidR="00720382" w:rsidRPr="0039277B" w14:paraId="0070BC02" w14:textId="27FFFA80" w:rsidTr="00A06E77">
        <w:tc>
          <w:tcPr>
            <w:tcW w:w="851" w:type="dxa"/>
          </w:tcPr>
          <w:p w14:paraId="62B57C0D"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6764E4D9" w14:textId="77777777" w:rsidR="00720382" w:rsidRPr="0039277B" w:rsidRDefault="00720382" w:rsidP="00281889">
            <w:pPr>
              <w:jc w:val="both"/>
              <w:rPr>
                <w:szCs w:val="28"/>
                <w:lang w:eastAsia="ar-SA"/>
              </w:rPr>
            </w:pPr>
            <w:r w:rsidRPr="0039277B">
              <w:rPr>
                <w:szCs w:val="28"/>
                <w:lang w:eastAsia="ar-SA"/>
              </w:rPr>
              <w:t>Пястных костей, запястья или лучезапястного сустава</w:t>
            </w:r>
          </w:p>
        </w:tc>
        <w:tc>
          <w:tcPr>
            <w:tcW w:w="803" w:type="dxa"/>
            <w:gridSpan w:val="2"/>
            <w:vAlign w:val="center"/>
          </w:tcPr>
          <w:p w14:paraId="24AC48C7" w14:textId="77777777" w:rsidR="00720382" w:rsidRPr="0039277B" w:rsidRDefault="00720382" w:rsidP="00281889">
            <w:pPr>
              <w:jc w:val="both"/>
              <w:rPr>
                <w:szCs w:val="28"/>
                <w:lang w:eastAsia="ar-SA"/>
              </w:rPr>
            </w:pPr>
            <w:r w:rsidRPr="0039277B">
              <w:rPr>
                <w:szCs w:val="28"/>
                <w:lang w:eastAsia="ar-SA"/>
              </w:rPr>
              <w:t>40</w:t>
            </w:r>
          </w:p>
        </w:tc>
        <w:tc>
          <w:tcPr>
            <w:tcW w:w="1040" w:type="dxa"/>
          </w:tcPr>
          <w:p w14:paraId="2239C8CF" w14:textId="77777777" w:rsidR="00720382" w:rsidRPr="0039277B" w:rsidRDefault="00720382" w:rsidP="00281889">
            <w:pPr>
              <w:jc w:val="both"/>
              <w:rPr>
                <w:szCs w:val="28"/>
                <w:lang w:eastAsia="ar-SA"/>
              </w:rPr>
            </w:pPr>
          </w:p>
        </w:tc>
      </w:tr>
      <w:tr w:rsidR="00720382" w:rsidRPr="0039277B" w14:paraId="5279D398" w14:textId="1DD96B8B" w:rsidTr="00A06E77">
        <w:tc>
          <w:tcPr>
            <w:tcW w:w="851" w:type="dxa"/>
          </w:tcPr>
          <w:p w14:paraId="7FE957AA"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5D504C7" w14:textId="77777777" w:rsidR="00720382" w:rsidRPr="0039277B" w:rsidRDefault="00720382" w:rsidP="00281889">
            <w:pPr>
              <w:jc w:val="both"/>
              <w:rPr>
                <w:szCs w:val="28"/>
                <w:lang w:eastAsia="ar-SA"/>
              </w:rPr>
            </w:pPr>
            <w:r w:rsidRPr="0039277B">
              <w:rPr>
                <w:szCs w:val="28"/>
                <w:lang w:eastAsia="ar-SA"/>
              </w:rPr>
              <w:t>Кисти единственной руки</w:t>
            </w:r>
          </w:p>
        </w:tc>
        <w:tc>
          <w:tcPr>
            <w:tcW w:w="803" w:type="dxa"/>
            <w:gridSpan w:val="2"/>
            <w:vAlign w:val="center"/>
          </w:tcPr>
          <w:p w14:paraId="48251A96" w14:textId="77777777" w:rsidR="00720382" w:rsidRPr="0039277B" w:rsidRDefault="00720382" w:rsidP="00281889">
            <w:pPr>
              <w:jc w:val="both"/>
              <w:rPr>
                <w:szCs w:val="28"/>
                <w:lang w:eastAsia="ar-SA"/>
              </w:rPr>
            </w:pPr>
            <w:r w:rsidRPr="0039277B">
              <w:rPr>
                <w:szCs w:val="28"/>
                <w:lang w:eastAsia="ar-SA"/>
              </w:rPr>
              <w:t>100</w:t>
            </w:r>
          </w:p>
        </w:tc>
        <w:tc>
          <w:tcPr>
            <w:tcW w:w="1040" w:type="dxa"/>
          </w:tcPr>
          <w:p w14:paraId="38FF6BC5" w14:textId="77777777" w:rsidR="00720382" w:rsidRPr="0039277B" w:rsidRDefault="00720382" w:rsidP="00281889">
            <w:pPr>
              <w:jc w:val="both"/>
              <w:rPr>
                <w:szCs w:val="28"/>
                <w:lang w:eastAsia="ar-SA"/>
              </w:rPr>
            </w:pPr>
          </w:p>
        </w:tc>
      </w:tr>
      <w:tr w:rsidR="00720382" w:rsidRPr="0039277B" w14:paraId="5FF83D42" w14:textId="39D627DA" w:rsidTr="00A06E77">
        <w:trPr>
          <w:cantSplit/>
        </w:trPr>
        <w:tc>
          <w:tcPr>
            <w:tcW w:w="9498" w:type="dxa"/>
            <w:gridSpan w:val="3"/>
            <w:vAlign w:val="center"/>
          </w:tcPr>
          <w:p w14:paraId="26B745A9" w14:textId="77777777" w:rsidR="00720382" w:rsidRPr="0039277B" w:rsidRDefault="00720382" w:rsidP="00281889">
            <w:pPr>
              <w:jc w:val="both"/>
              <w:rPr>
                <w:szCs w:val="28"/>
                <w:lang w:eastAsia="ar-SA"/>
              </w:rPr>
            </w:pPr>
            <w:r w:rsidRPr="0039277B">
              <w:rPr>
                <w:szCs w:val="28"/>
                <w:lang w:eastAsia="ar-SA"/>
              </w:rPr>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1843" w:type="dxa"/>
            <w:gridSpan w:val="3"/>
          </w:tcPr>
          <w:p w14:paraId="67C3B461" w14:textId="77777777" w:rsidR="00720382" w:rsidRPr="0039277B" w:rsidRDefault="00720382" w:rsidP="00281889">
            <w:pPr>
              <w:jc w:val="both"/>
              <w:rPr>
                <w:szCs w:val="28"/>
                <w:lang w:eastAsia="ar-SA"/>
              </w:rPr>
            </w:pPr>
          </w:p>
        </w:tc>
      </w:tr>
      <w:tr w:rsidR="00720382" w:rsidRPr="0039277B" w14:paraId="17394024" w14:textId="59EBD370" w:rsidTr="00A06E77">
        <w:trPr>
          <w:cantSplit/>
        </w:trPr>
        <w:tc>
          <w:tcPr>
            <w:tcW w:w="851" w:type="dxa"/>
          </w:tcPr>
          <w:p w14:paraId="5152F726" w14:textId="77777777" w:rsidR="00720382" w:rsidRPr="0039277B" w:rsidRDefault="00720382" w:rsidP="00281889">
            <w:pPr>
              <w:jc w:val="both"/>
              <w:rPr>
                <w:szCs w:val="28"/>
                <w:lang w:eastAsia="ar-SA"/>
              </w:rPr>
            </w:pPr>
            <w:r w:rsidRPr="0039277B">
              <w:rPr>
                <w:szCs w:val="28"/>
                <w:lang w:eastAsia="ar-SA"/>
              </w:rPr>
              <w:t>62.</w:t>
            </w:r>
          </w:p>
        </w:tc>
        <w:tc>
          <w:tcPr>
            <w:tcW w:w="8647" w:type="dxa"/>
            <w:gridSpan w:val="2"/>
            <w:vAlign w:val="center"/>
          </w:tcPr>
          <w:p w14:paraId="76E05567" w14:textId="77777777" w:rsidR="00720382" w:rsidRPr="0039277B" w:rsidRDefault="00720382" w:rsidP="00281889">
            <w:pPr>
              <w:jc w:val="both"/>
              <w:rPr>
                <w:szCs w:val="28"/>
                <w:lang w:eastAsia="ar-SA"/>
              </w:rPr>
            </w:pPr>
            <w:r w:rsidRPr="0039277B">
              <w:rPr>
                <w:szCs w:val="28"/>
                <w:lang w:eastAsia="ar-SA"/>
              </w:rPr>
              <w:t>Повреждения 1 пальца:</w:t>
            </w:r>
          </w:p>
        </w:tc>
        <w:tc>
          <w:tcPr>
            <w:tcW w:w="1843" w:type="dxa"/>
            <w:gridSpan w:val="3"/>
          </w:tcPr>
          <w:p w14:paraId="471B6699" w14:textId="77777777" w:rsidR="00720382" w:rsidRPr="0039277B" w:rsidRDefault="00720382" w:rsidP="00281889">
            <w:pPr>
              <w:jc w:val="both"/>
              <w:rPr>
                <w:szCs w:val="28"/>
                <w:lang w:eastAsia="ar-SA"/>
              </w:rPr>
            </w:pPr>
          </w:p>
        </w:tc>
      </w:tr>
      <w:tr w:rsidR="00720382" w:rsidRPr="0039277B" w14:paraId="42025488" w14:textId="013BDF8A" w:rsidTr="00A06E77">
        <w:tc>
          <w:tcPr>
            <w:tcW w:w="851" w:type="dxa"/>
          </w:tcPr>
          <w:p w14:paraId="0A5E51F7"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F7B1CA3" w14:textId="77777777" w:rsidR="00720382" w:rsidRPr="0039277B" w:rsidRDefault="00720382" w:rsidP="00281889">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803" w:type="dxa"/>
            <w:gridSpan w:val="2"/>
            <w:vAlign w:val="center"/>
          </w:tcPr>
          <w:p w14:paraId="110683FE"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70FB7072" w14:textId="77777777" w:rsidR="00720382" w:rsidRPr="0039277B" w:rsidRDefault="00720382" w:rsidP="00281889">
            <w:pPr>
              <w:jc w:val="both"/>
              <w:rPr>
                <w:szCs w:val="28"/>
                <w:lang w:eastAsia="ar-SA"/>
              </w:rPr>
            </w:pPr>
          </w:p>
        </w:tc>
      </w:tr>
      <w:tr w:rsidR="00720382" w:rsidRPr="0039277B" w14:paraId="08A39191" w14:textId="7915B1E9" w:rsidTr="00A06E77">
        <w:tc>
          <w:tcPr>
            <w:tcW w:w="851" w:type="dxa"/>
          </w:tcPr>
          <w:p w14:paraId="6E71B427"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1B1938B4" w14:textId="77777777" w:rsidR="00720382" w:rsidRPr="0039277B" w:rsidRDefault="00720382" w:rsidP="00281889">
            <w:pPr>
              <w:jc w:val="both"/>
              <w:rPr>
                <w:szCs w:val="28"/>
                <w:lang w:eastAsia="ar-SA"/>
              </w:rPr>
            </w:pPr>
            <w:r w:rsidRPr="0039277B">
              <w:rPr>
                <w:szCs w:val="28"/>
                <w:lang w:eastAsia="ar-SA"/>
              </w:rPr>
              <w:t>Повреждение сухожилия сгибателя</w:t>
            </w:r>
          </w:p>
        </w:tc>
        <w:tc>
          <w:tcPr>
            <w:tcW w:w="803" w:type="dxa"/>
            <w:gridSpan w:val="2"/>
            <w:vAlign w:val="center"/>
          </w:tcPr>
          <w:p w14:paraId="31A100AC"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50571D9F" w14:textId="77777777" w:rsidR="00720382" w:rsidRPr="0039277B" w:rsidRDefault="00720382" w:rsidP="00281889">
            <w:pPr>
              <w:jc w:val="both"/>
              <w:rPr>
                <w:szCs w:val="28"/>
                <w:lang w:eastAsia="ar-SA"/>
              </w:rPr>
            </w:pPr>
          </w:p>
        </w:tc>
      </w:tr>
      <w:tr w:rsidR="00720382" w:rsidRPr="0039277B" w14:paraId="554F7D46" w14:textId="39183ED8" w:rsidTr="00A06E77">
        <w:trPr>
          <w:cantSplit/>
        </w:trPr>
        <w:tc>
          <w:tcPr>
            <w:tcW w:w="851" w:type="dxa"/>
          </w:tcPr>
          <w:p w14:paraId="06141B4E" w14:textId="77777777" w:rsidR="00720382" w:rsidRPr="0039277B" w:rsidRDefault="00720382" w:rsidP="00281889">
            <w:pPr>
              <w:jc w:val="both"/>
              <w:rPr>
                <w:szCs w:val="28"/>
                <w:lang w:eastAsia="ar-SA"/>
              </w:rPr>
            </w:pPr>
          </w:p>
        </w:tc>
        <w:tc>
          <w:tcPr>
            <w:tcW w:w="8647" w:type="dxa"/>
            <w:gridSpan w:val="2"/>
            <w:vAlign w:val="center"/>
          </w:tcPr>
          <w:p w14:paraId="4C683895" w14:textId="77777777" w:rsidR="00720382" w:rsidRPr="0039277B" w:rsidRDefault="00720382" w:rsidP="00281889">
            <w:pPr>
              <w:jc w:val="both"/>
              <w:rPr>
                <w:szCs w:val="28"/>
                <w:lang w:eastAsia="ar-SA"/>
              </w:rPr>
            </w:pPr>
            <w:r w:rsidRPr="0039277B">
              <w:rPr>
                <w:szCs w:val="28"/>
                <w:lang w:eastAsia="ar-SA"/>
              </w:rPr>
              <w:t>Ампутация на уровне:</w:t>
            </w:r>
          </w:p>
        </w:tc>
        <w:tc>
          <w:tcPr>
            <w:tcW w:w="1843" w:type="dxa"/>
            <w:gridSpan w:val="3"/>
          </w:tcPr>
          <w:p w14:paraId="722FB563" w14:textId="77777777" w:rsidR="00720382" w:rsidRPr="0039277B" w:rsidRDefault="00720382" w:rsidP="00281889">
            <w:pPr>
              <w:jc w:val="both"/>
              <w:rPr>
                <w:szCs w:val="28"/>
                <w:lang w:eastAsia="ar-SA"/>
              </w:rPr>
            </w:pPr>
          </w:p>
        </w:tc>
      </w:tr>
      <w:tr w:rsidR="00720382" w:rsidRPr="0039277B" w14:paraId="3F45DF5D" w14:textId="2B4E9DC3" w:rsidTr="00A06E77">
        <w:tc>
          <w:tcPr>
            <w:tcW w:w="851" w:type="dxa"/>
          </w:tcPr>
          <w:p w14:paraId="6585DBC4"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B4CD946" w14:textId="77777777" w:rsidR="00720382" w:rsidRPr="0039277B" w:rsidRDefault="00720382" w:rsidP="00281889">
            <w:pPr>
              <w:jc w:val="both"/>
              <w:rPr>
                <w:szCs w:val="28"/>
                <w:lang w:eastAsia="ar-SA"/>
              </w:rPr>
            </w:pPr>
            <w:r w:rsidRPr="0039277B">
              <w:rPr>
                <w:szCs w:val="28"/>
                <w:lang w:eastAsia="ar-SA"/>
              </w:rPr>
              <w:t>Ногтевой фаланги</w:t>
            </w:r>
          </w:p>
        </w:tc>
        <w:tc>
          <w:tcPr>
            <w:tcW w:w="803" w:type="dxa"/>
            <w:gridSpan w:val="2"/>
            <w:vAlign w:val="center"/>
          </w:tcPr>
          <w:p w14:paraId="2E3841ED"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020712FE" w14:textId="77777777" w:rsidR="00720382" w:rsidRPr="0039277B" w:rsidRDefault="00720382" w:rsidP="00281889">
            <w:pPr>
              <w:jc w:val="both"/>
              <w:rPr>
                <w:szCs w:val="28"/>
                <w:lang w:eastAsia="ar-SA"/>
              </w:rPr>
            </w:pPr>
          </w:p>
        </w:tc>
      </w:tr>
      <w:tr w:rsidR="00720382" w:rsidRPr="0039277B" w14:paraId="3F3A04B7" w14:textId="647042E2" w:rsidTr="00A06E77">
        <w:tc>
          <w:tcPr>
            <w:tcW w:w="851" w:type="dxa"/>
          </w:tcPr>
          <w:p w14:paraId="7696CA73"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1E18B8D" w14:textId="77777777" w:rsidR="00720382" w:rsidRPr="0039277B" w:rsidRDefault="00720382" w:rsidP="00281889">
            <w:pPr>
              <w:jc w:val="both"/>
              <w:rPr>
                <w:szCs w:val="28"/>
                <w:lang w:eastAsia="ar-SA"/>
              </w:rPr>
            </w:pPr>
            <w:r w:rsidRPr="0039277B">
              <w:rPr>
                <w:szCs w:val="28"/>
                <w:lang w:eastAsia="ar-SA"/>
              </w:rPr>
              <w:t>Межфалангового сустава</w:t>
            </w:r>
          </w:p>
        </w:tc>
        <w:tc>
          <w:tcPr>
            <w:tcW w:w="803" w:type="dxa"/>
            <w:gridSpan w:val="2"/>
            <w:vAlign w:val="center"/>
          </w:tcPr>
          <w:p w14:paraId="14B357BF" w14:textId="77777777" w:rsidR="00720382" w:rsidRPr="0039277B" w:rsidRDefault="00720382" w:rsidP="00281889">
            <w:pPr>
              <w:jc w:val="both"/>
              <w:rPr>
                <w:szCs w:val="28"/>
                <w:lang w:eastAsia="ar-SA"/>
              </w:rPr>
            </w:pPr>
            <w:r w:rsidRPr="0039277B">
              <w:rPr>
                <w:szCs w:val="28"/>
                <w:lang w:eastAsia="ar-SA"/>
              </w:rPr>
              <w:t>7</w:t>
            </w:r>
          </w:p>
        </w:tc>
        <w:tc>
          <w:tcPr>
            <w:tcW w:w="1040" w:type="dxa"/>
          </w:tcPr>
          <w:p w14:paraId="41C2C32D" w14:textId="77777777" w:rsidR="00720382" w:rsidRPr="0039277B" w:rsidRDefault="00720382" w:rsidP="00281889">
            <w:pPr>
              <w:jc w:val="both"/>
              <w:rPr>
                <w:szCs w:val="28"/>
                <w:lang w:eastAsia="ar-SA"/>
              </w:rPr>
            </w:pPr>
          </w:p>
        </w:tc>
      </w:tr>
      <w:tr w:rsidR="00720382" w:rsidRPr="0039277B" w14:paraId="551402AB" w14:textId="67C6757B" w:rsidTr="00A06E77">
        <w:tc>
          <w:tcPr>
            <w:tcW w:w="851" w:type="dxa"/>
          </w:tcPr>
          <w:p w14:paraId="2FD3C184"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69B3A10B" w14:textId="77777777" w:rsidR="00720382" w:rsidRPr="0039277B" w:rsidRDefault="00720382" w:rsidP="00281889">
            <w:pPr>
              <w:jc w:val="both"/>
              <w:rPr>
                <w:szCs w:val="28"/>
                <w:lang w:eastAsia="ar-SA"/>
              </w:rPr>
            </w:pPr>
            <w:r w:rsidRPr="0039277B">
              <w:rPr>
                <w:szCs w:val="28"/>
                <w:lang w:eastAsia="ar-SA"/>
              </w:rPr>
              <w:t>Основной фаланги, или пястно-фалангового сустава</w:t>
            </w:r>
          </w:p>
        </w:tc>
        <w:tc>
          <w:tcPr>
            <w:tcW w:w="803" w:type="dxa"/>
            <w:gridSpan w:val="2"/>
            <w:vAlign w:val="center"/>
          </w:tcPr>
          <w:p w14:paraId="2B3616C3" w14:textId="77777777" w:rsidR="00720382" w:rsidRPr="0039277B" w:rsidRDefault="00720382" w:rsidP="00281889">
            <w:pPr>
              <w:jc w:val="both"/>
              <w:rPr>
                <w:szCs w:val="28"/>
                <w:lang w:eastAsia="ar-SA"/>
              </w:rPr>
            </w:pPr>
            <w:r w:rsidRPr="0039277B">
              <w:rPr>
                <w:szCs w:val="28"/>
                <w:lang w:eastAsia="ar-SA"/>
              </w:rPr>
              <w:t>10</w:t>
            </w:r>
          </w:p>
        </w:tc>
        <w:tc>
          <w:tcPr>
            <w:tcW w:w="1040" w:type="dxa"/>
          </w:tcPr>
          <w:p w14:paraId="4395CB3F" w14:textId="77777777" w:rsidR="00720382" w:rsidRPr="0039277B" w:rsidRDefault="00720382" w:rsidP="00281889">
            <w:pPr>
              <w:jc w:val="both"/>
              <w:rPr>
                <w:szCs w:val="28"/>
                <w:lang w:eastAsia="ar-SA"/>
              </w:rPr>
            </w:pPr>
          </w:p>
        </w:tc>
      </w:tr>
      <w:tr w:rsidR="00720382" w:rsidRPr="0039277B" w14:paraId="0DB45C7F" w14:textId="64A30860" w:rsidTr="00A06E77">
        <w:tc>
          <w:tcPr>
            <w:tcW w:w="851" w:type="dxa"/>
          </w:tcPr>
          <w:p w14:paraId="7BB72D10"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3D48C1F0" w14:textId="77777777" w:rsidR="00720382" w:rsidRPr="0039277B" w:rsidRDefault="00720382" w:rsidP="00281889">
            <w:pPr>
              <w:jc w:val="both"/>
              <w:rPr>
                <w:szCs w:val="28"/>
                <w:lang w:eastAsia="ar-SA"/>
              </w:rPr>
            </w:pPr>
            <w:r w:rsidRPr="0039277B">
              <w:rPr>
                <w:szCs w:val="28"/>
                <w:lang w:eastAsia="ar-SA"/>
              </w:rPr>
              <w:t>Пястной кости</w:t>
            </w:r>
          </w:p>
        </w:tc>
        <w:tc>
          <w:tcPr>
            <w:tcW w:w="803" w:type="dxa"/>
            <w:gridSpan w:val="2"/>
            <w:vAlign w:val="center"/>
          </w:tcPr>
          <w:p w14:paraId="2B44E93C" w14:textId="77777777" w:rsidR="00720382" w:rsidRPr="0039277B" w:rsidRDefault="00720382" w:rsidP="00281889">
            <w:pPr>
              <w:jc w:val="both"/>
              <w:rPr>
                <w:szCs w:val="28"/>
                <w:lang w:eastAsia="ar-SA"/>
              </w:rPr>
            </w:pPr>
            <w:r w:rsidRPr="0039277B">
              <w:rPr>
                <w:szCs w:val="28"/>
                <w:lang w:eastAsia="ar-SA"/>
              </w:rPr>
              <w:t>20</w:t>
            </w:r>
          </w:p>
        </w:tc>
        <w:tc>
          <w:tcPr>
            <w:tcW w:w="1040" w:type="dxa"/>
          </w:tcPr>
          <w:p w14:paraId="5D853892" w14:textId="77777777" w:rsidR="00720382" w:rsidRPr="0039277B" w:rsidRDefault="00720382" w:rsidP="00281889">
            <w:pPr>
              <w:jc w:val="both"/>
              <w:rPr>
                <w:szCs w:val="28"/>
                <w:lang w:eastAsia="ar-SA"/>
              </w:rPr>
            </w:pPr>
          </w:p>
        </w:tc>
      </w:tr>
      <w:tr w:rsidR="00720382" w:rsidRPr="0039277B" w14:paraId="392C4CC3" w14:textId="5AD80FE1" w:rsidTr="00A06E77">
        <w:trPr>
          <w:cantSplit/>
        </w:trPr>
        <w:tc>
          <w:tcPr>
            <w:tcW w:w="9498" w:type="dxa"/>
            <w:gridSpan w:val="3"/>
            <w:vAlign w:val="center"/>
          </w:tcPr>
          <w:p w14:paraId="5B4D225E"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1843" w:type="dxa"/>
            <w:gridSpan w:val="3"/>
          </w:tcPr>
          <w:p w14:paraId="2DE61896" w14:textId="77777777" w:rsidR="00720382" w:rsidRPr="0039277B" w:rsidRDefault="00720382" w:rsidP="00281889">
            <w:pPr>
              <w:jc w:val="both"/>
              <w:rPr>
                <w:szCs w:val="28"/>
                <w:lang w:eastAsia="ar-SA"/>
              </w:rPr>
            </w:pPr>
          </w:p>
        </w:tc>
      </w:tr>
      <w:tr w:rsidR="00720382" w:rsidRPr="0039277B" w14:paraId="5F66ED31" w14:textId="6F49F0E8" w:rsidTr="00A06E77">
        <w:trPr>
          <w:cantSplit/>
        </w:trPr>
        <w:tc>
          <w:tcPr>
            <w:tcW w:w="851" w:type="dxa"/>
          </w:tcPr>
          <w:p w14:paraId="73899BCB" w14:textId="77777777" w:rsidR="00720382" w:rsidRPr="0039277B" w:rsidRDefault="00720382" w:rsidP="00281889">
            <w:pPr>
              <w:jc w:val="both"/>
              <w:rPr>
                <w:szCs w:val="28"/>
                <w:lang w:eastAsia="ar-SA"/>
              </w:rPr>
            </w:pPr>
            <w:r w:rsidRPr="0039277B">
              <w:rPr>
                <w:szCs w:val="28"/>
                <w:lang w:eastAsia="ar-SA"/>
              </w:rPr>
              <w:t>63.</w:t>
            </w:r>
          </w:p>
        </w:tc>
        <w:tc>
          <w:tcPr>
            <w:tcW w:w="8647" w:type="dxa"/>
            <w:gridSpan w:val="2"/>
            <w:vAlign w:val="center"/>
          </w:tcPr>
          <w:p w14:paraId="012ABB7A" w14:textId="77777777" w:rsidR="00720382" w:rsidRPr="0039277B" w:rsidRDefault="00720382" w:rsidP="00281889">
            <w:pPr>
              <w:jc w:val="both"/>
              <w:rPr>
                <w:szCs w:val="28"/>
                <w:lang w:eastAsia="ar-SA"/>
              </w:rPr>
            </w:pPr>
            <w:r w:rsidRPr="0039277B">
              <w:rPr>
                <w:szCs w:val="28"/>
                <w:lang w:eastAsia="ar-SA"/>
              </w:rPr>
              <w:t>Повреждение 1 пальца , повлекшее за собой:</w:t>
            </w:r>
          </w:p>
        </w:tc>
        <w:tc>
          <w:tcPr>
            <w:tcW w:w="1843" w:type="dxa"/>
            <w:gridSpan w:val="3"/>
          </w:tcPr>
          <w:p w14:paraId="02ABD9E3" w14:textId="77777777" w:rsidR="00720382" w:rsidRPr="0039277B" w:rsidRDefault="00720382" w:rsidP="00281889">
            <w:pPr>
              <w:jc w:val="both"/>
              <w:rPr>
                <w:szCs w:val="28"/>
                <w:lang w:eastAsia="ar-SA"/>
              </w:rPr>
            </w:pPr>
          </w:p>
        </w:tc>
      </w:tr>
      <w:tr w:rsidR="00720382" w:rsidRPr="0039277B" w14:paraId="07824854" w14:textId="15D298A2" w:rsidTr="00A06E77">
        <w:tc>
          <w:tcPr>
            <w:tcW w:w="851" w:type="dxa"/>
          </w:tcPr>
          <w:p w14:paraId="0AA661A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BFCCB03" w14:textId="77777777" w:rsidR="00720382" w:rsidRPr="0039277B" w:rsidRDefault="00720382" w:rsidP="00281889">
            <w:pPr>
              <w:jc w:val="both"/>
              <w:rPr>
                <w:szCs w:val="28"/>
                <w:lang w:eastAsia="ar-SA"/>
              </w:rPr>
            </w:pPr>
            <w:r w:rsidRPr="0039277B">
              <w:rPr>
                <w:szCs w:val="28"/>
                <w:lang w:eastAsia="ar-SA"/>
              </w:rPr>
              <w:t>Ограничение движений в каждом суставе</w:t>
            </w:r>
          </w:p>
        </w:tc>
        <w:tc>
          <w:tcPr>
            <w:tcW w:w="803" w:type="dxa"/>
            <w:gridSpan w:val="2"/>
            <w:vAlign w:val="center"/>
          </w:tcPr>
          <w:p w14:paraId="1C05044A" w14:textId="77777777" w:rsidR="00720382" w:rsidRPr="0039277B" w:rsidRDefault="00720382" w:rsidP="00281889">
            <w:pPr>
              <w:jc w:val="both"/>
              <w:rPr>
                <w:szCs w:val="28"/>
                <w:lang w:eastAsia="ar-SA"/>
              </w:rPr>
            </w:pPr>
            <w:r w:rsidRPr="0039277B">
              <w:rPr>
                <w:szCs w:val="28"/>
                <w:lang w:eastAsia="ar-SA"/>
              </w:rPr>
              <w:t>2</w:t>
            </w:r>
          </w:p>
        </w:tc>
        <w:tc>
          <w:tcPr>
            <w:tcW w:w="1040" w:type="dxa"/>
          </w:tcPr>
          <w:p w14:paraId="4B36370D" w14:textId="77777777" w:rsidR="00720382" w:rsidRPr="0039277B" w:rsidRDefault="00720382" w:rsidP="00281889">
            <w:pPr>
              <w:jc w:val="both"/>
              <w:rPr>
                <w:szCs w:val="28"/>
                <w:lang w:eastAsia="ar-SA"/>
              </w:rPr>
            </w:pPr>
          </w:p>
        </w:tc>
      </w:tr>
      <w:tr w:rsidR="00720382" w:rsidRPr="0039277B" w14:paraId="33D01FE3" w14:textId="79EAC10A" w:rsidTr="00A06E77">
        <w:tc>
          <w:tcPr>
            <w:tcW w:w="851" w:type="dxa"/>
          </w:tcPr>
          <w:p w14:paraId="2C1D6FE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05A7292" w14:textId="77777777" w:rsidR="00720382" w:rsidRPr="0039277B" w:rsidRDefault="00720382" w:rsidP="00281889">
            <w:pPr>
              <w:jc w:val="both"/>
              <w:rPr>
                <w:szCs w:val="28"/>
                <w:lang w:eastAsia="ar-SA"/>
              </w:rPr>
            </w:pPr>
            <w:r w:rsidRPr="0039277B">
              <w:rPr>
                <w:szCs w:val="28"/>
                <w:lang w:eastAsia="ar-SA"/>
              </w:rPr>
              <w:t>Отсутствие движений в каждом суставе</w:t>
            </w:r>
          </w:p>
        </w:tc>
        <w:tc>
          <w:tcPr>
            <w:tcW w:w="803" w:type="dxa"/>
            <w:gridSpan w:val="2"/>
            <w:vAlign w:val="center"/>
          </w:tcPr>
          <w:p w14:paraId="28E9FE5E" w14:textId="77777777" w:rsidR="00720382" w:rsidRPr="0039277B" w:rsidRDefault="00720382" w:rsidP="00281889">
            <w:pPr>
              <w:jc w:val="both"/>
              <w:rPr>
                <w:szCs w:val="28"/>
                <w:lang w:eastAsia="ar-SA"/>
              </w:rPr>
            </w:pPr>
            <w:r w:rsidRPr="0039277B">
              <w:rPr>
                <w:szCs w:val="28"/>
                <w:lang w:eastAsia="ar-SA"/>
              </w:rPr>
              <w:t>5</w:t>
            </w:r>
          </w:p>
        </w:tc>
        <w:tc>
          <w:tcPr>
            <w:tcW w:w="1040" w:type="dxa"/>
          </w:tcPr>
          <w:p w14:paraId="3DFC9C3C" w14:textId="77777777" w:rsidR="00720382" w:rsidRPr="0039277B" w:rsidRDefault="00720382" w:rsidP="00281889">
            <w:pPr>
              <w:jc w:val="both"/>
              <w:rPr>
                <w:szCs w:val="28"/>
                <w:lang w:eastAsia="ar-SA"/>
              </w:rPr>
            </w:pPr>
          </w:p>
        </w:tc>
      </w:tr>
      <w:tr w:rsidR="00720382" w:rsidRPr="0039277B" w14:paraId="63F19AF1" w14:textId="1F029087" w:rsidTr="00A06E77">
        <w:trPr>
          <w:cantSplit/>
        </w:trPr>
        <w:tc>
          <w:tcPr>
            <w:tcW w:w="9498" w:type="dxa"/>
            <w:gridSpan w:val="3"/>
            <w:vAlign w:val="center"/>
          </w:tcPr>
          <w:p w14:paraId="5264111E" w14:textId="77777777" w:rsidR="00720382" w:rsidRPr="0039277B" w:rsidRDefault="00720382" w:rsidP="00281889">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1843" w:type="dxa"/>
            <w:gridSpan w:val="3"/>
          </w:tcPr>
          <w:p w14:paraId="406F3FA5" w14:textId="77777777" w:rsidR="00720382" w:rsidRPr="0039277B" w:rsidRDefault="00720382" w:rsidP="00281889">
            <w:pPr>
              <w:jc w:val="both"/>
              <w:rPr>
                <w:szCs w:val="28"/>
                <w:lang w:eastAsia="ar-SA"/>
              </w:rPr>
            </w:pPr>
          </w:p>
        </w:tc>
      </w:tr>
      <w:tr w:rsidR="00720382" w:rsidRPr="0039277B" w14:paraId="368429AD" w14:textId="06E9640D" w:rsidTr="00A06E77">
        <w:trPr>
          <w:cantSplit/>
        </w:trPr>
        <w:tc>
          <w:tcPr>
            <w:tcW w:w="851" w:type="dxa"/>
          </w:tcPr>
          <w:p w14:paraId="46D1F0BC" w14:textId="77777777" w:rsidR="00720382" w:rsidRPr="0039277B" w:rsidRDefault="00720382" w:rsidP="00281889">
            <w:pPr>
              <w:jc w:val="both"/>
              <w:rPr>
                <w:szCs w:val="28"/>
                <w:lang w:eastAsia="ar-SA"/>
              </w:rPr>
            </w:pPr>
            <w:r w:rsidRPr="0039277B">
              <w:rPr>
                <w:szCs w:val="28"/>
                <w:lang w:eastAsia="ar-SA"/>
              </w:rPr>
              <w:t>64.</w:t>
            </w:r>
          </w:p>
        </w:tc>
        <w:tc>
          <w:tcPr>
            <w:tcW w:w="8647" w:type="dxa"/>
            <w:gridSpan w:val="2"/>
            <w:vAlign w:val="center"/>
          </w:tcPr>
          <w:p w14:paraId="7F0D2653" w14:textId="77777777" w:rsidR="00720382" w:rsidRPr="0039277B" w:rsidRDefault="00720382" w:rsidP="00281889">
            <w:pPr>
              <w:jc w:val="both"/>
              <w:rPr>
                <w:szCs w:val="28"/>
                <w:lang w:eastAsia="ar-SA"/>
              </w:rPr>
            </w:pPr>
            <w:r w:rsidRPr="0039277B">
              <w:rPr>
                <w:szCs w:val="28"/>
                <w:lang w:eastAsia="ar-SA"/>
              </w:rPr>
              <w:t>Повреждение 2, 3, 4 или 5 пальца:</w:t>
            </w:r>
          </w:p>
        </w:tc>
        <w:tc>
          <w:tcPr>
            <w:tcW w:w="1843" w:type="dxa"/>
            <w:gridSpan w:val="3"/>
          </w:tcPr>
          <w:p w14:paraId="42B008A9" w14:textId="77777777" w:rsidR="00720382" w:rsidRPr="0039277B" w:rsidRDefault="00720382" w:rsidP="00281889">
            <w:pPr>
              <w:jc w:val="both"/>
              <w:rPr>
                <w:szCs w:val="28"/>
                <w:lang w:eastAsia="ar-SA"/>
              </w:rPr>
            </w:pPr>
          </w:p>
        </w:tc>
      </w:tr>
      <w:tr w:rsidR="00720382" w:rsidRPr="0039277B" w14:paraId="3625F25A" w14:textId="76490F3C" w:rsidTr="00A06E77">
        <w:tc>
          <w:tcPr>
            <w:tcW w:w="851" w:type="dxa"/>
          </w:tcPr>
          <w:p w14:paraId="073F9E81"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EB0675F" w14:textId="77777777" w:rsidR="00720382" w:rsidRPr="0039277B" w:rsidRDefault="00720382" w:rsidP="00281889">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709" w:type="dxa"/>
            <w:vAlign w:val="center"/>
          </w:tcPr>
          <w:p w14:paraId="407A7D4E"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BDA7AD0" w14:textId="77777777" w:rsidR="00720382" w:rsidRPr="0039277B" w:rsidRDefault="00720382" w:rsidP="00281889">
            <w:pPr>
              <w:jc w:val="both"/>
              <w:rPr>
                <w:szCs w:val="28"/>
                <w:lang w:eastAsia="ar-SA"/>
              </w:rPr>
            </w:pPr>
          </w:p>
        </w:tc>
      </w:tr>
      <w:tr w:rsidR="00720382" w:rsidRPr="0039277B" w14:paraId="055DB075" w14:textId="37A66DE1" w:rsidTr="00A06E77">
        <w:tc>
          <w:tcPr>
            <w:tcW w:w="851" w:type="dxa"/>
            <w:shd w:val="pct12" w:color="auto" w:fill="FFFFFF"/>
            <w:vAlign w:val="center"/>
          </w:tcPr>
          <w:p w14:paraId="68CF3871"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70B52768"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70B5B13F" w14:textId="4DEAFC56" w:rsidR="00720382" w:rsidRPr="0039277B" w:rsidRDefault="00720382" w:rsidP="00281889">
            <w:pPr>
              <w:jc w:val="both"/>
              <w:rPr>
                <w:szCs w:val="28"/>
                <w:lang w:eastAsia="ar-SA"/>
              </w:rPr>
            </w:pPr>
          </w:p>
        </w:tc>
        <w:tc>
          <w:tcPr>
            <w:tcW w:w="1134" w:type="dxa"/>
            <w:gridSpan w:val="2"/>
            <w:shd w:val="pct12" w:color="auto" w:fill="FFFFFF"/>
          </w:tcPr>
          <w:p w14:paraId="06D2355F" w14:textId="77777777" w:rsidR="00720382" w:rsidRPr="0039277B" w:rsidRDefault="00720382" w:rsidP="00281889">
            <w:pPr>
              <w:jc w:val="both"/>
              <w:rPr>
                <w:szCs w:val="28"/>
                <w:lang w:eastAsia="ar-SA"/>
              </w:rPr>
            </w:pPr>
          </w:p>
        </w:tc>
      </w:tr>
      <w:tr w:rsidR="00720382" w:rsidRPr="0039277B" w14:paraId="7CAAF384" w14:textId="49562ED0" w:rsidTr="00A06E77">
        <w:tc>
          <w:tcPr>
            <w:tcW w:w="851" w:type="dxa"/>
          </w:tcPr>
          <w:p w14:paraId="764721A3"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1E25FB4" w14:textId="77777777" w:rsidR="00720382" w:rsidRPr="0039277B" w:rsidRDefault="00720382" w:rsidP="00281889">
            <w:pPr>
              <w:jc w:val="both"/>
              <w:rPr>
                <w:szCs w:val="28"/>
                <w:lang w:eastAsia="ar-SA"/>
              </w:rPr>
            </w:pPr>
            <w:r w:rsidRPr="0039277B">
              <w:rPr>
                <w:szCs w:val="28"/>
                <w:lang w:eastAsia="ar-SA"/>
              </w:rPr>
              <w:t>Повреждение сухожилия сгибателя</w:t>
            </w:r>
          </w:p>
        </w:tc>
        <w:tc>
          <w:tcPr>
            <w:tcW w:w="709" w:type="dxa"/>
            <w:vAlign w:val="center"/>
          </w:tcPr>
          <w:p w14:paraId="047E4F0A"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0A4ECF56" w14:textId="77777777" w:rsidR="00720382" w:rsidRPr="0039277B" w:rsidRDefault="00720382" w:rsidP="00281889">
            <w:pPr>
              <w:jc w:val="both"/>
              <w:rPr>
                <w:szCs w:val="28"/>
                <w:lang w:eastAsia="ar-SA"/>
              </w:rPr>
            </w:pPr>
          </w:p>
        </w:tc>
      </w:tr>
      <w:tr w:rsidR="00720382" w:rsidRPr="0039277B" w14:paraId="10BC8E51" w14:textId="0C74CDB1" w:rsidTr="00A06E77">
        <w:trPr>
          <w:cantSplit/>
        </w:trPr>
        <w:tc>
          <w:tcPr>
            <w:tcW w:w="851" w:type="dxa"/>
          </w:tcPr>
          <w:p w14:paraId="454D1AB2" w14:textId="77777777" w:rsidR="00720382" w:rsidRPr="0039277B" w:rsidRDefault="00720382" w:rsidP="00281889">
            <w:pPr>
              <w:jc w:val="both"/>
              <w:rPr>
                <w:szCs w:val="28"/>
                <w:lang w:eastAsia="ar-SA"/>
              </w:rPr>
            </w:pPr>
          </w:p>
        </w:tc>
        <w:tc>
          <w:tcPr>
            <w:tcW w:w="8647" w:type="dxa"/>
            <w:gridSpan w:val="2"/>
            <w:vAlign w:val="center"/>
          </w:tcPr>
          <w:p w14:paraId="3A05EF5D" w14:textId="77777777" w:rsidR="00720382" w:rsidRPr="0039277B" w:rsidRDefault="00720382" w:rsidP="00281889">
            <w:pPr>
              <w:jc w:val="both"/>
              <w:rPr>
                <w:szCs w:val="28"/>
                <w:lang w:eastAsia="ar-SA"/>
              </w:rPr>
            </w:pPr>
            <w:r w:rsidRPr="0039277B">
              <w:rPr>
                <w:szCs w:val="28"/>
                <w:lang w:eastAsia="ar-SA"/>
              </w:rPr>
              <w:t>Ампутация на уровне:</w:t>
            </w:r>
          </w:p>
        </w:tc>
        <w:tc>
          <w:tcPr>
            <w:tcW w:w="1843" w:type="dxa"/>
            <w:gridSpan w:val="3"/>
          </w:tcPr>
          <w:p w14:paraId="7803C2A9" w14:textId="77777777" w:rsidR="00720382" w:rsidRPr="0039277B" w:rsidRDefault="00720382" w:rsidP="00281889">
            <w:pPr>
              <w:jc w:val="both"/>
              <w:rPr>
                <w:szCs w:val="28"/>
                <w:lang w:eastAsia="ar-SA"/>
              </w:rPr>
            </w:pPr>
          </w:p>
        </w:tc>
      </w:tr>
      <w:tr w:rsidR="00720382" w:rsidRPr="0039277B" w14:paraId="1F53DDEC" w14:textId="434FB28C" w:rsidTr="00A06E77">
        <w:tc>
          <w:tcPr>
            <w:tcW w:w="851" w:type="dxa"/>
          </w:tcPr>
          <w:p w14:paraId="2CAC7080"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E64A561" w14:textId="77777777" w:rsidR="00720382" w:rsidRPr="0039277B" w:rsidRDefault="00720382" w:rsidP="00281889">
            <w:pPr>
              <w:jc w:val="both"/>
              <w:rPr>
                <w:szCs w:val="28"/>
                <w:lang w:eastAsia="ar-SA"/>
              </w:rPr>
            </w:pPr>
            <w:r w:rsidRPr="0039277B">
              <w:rPr>
                <w:szCs w:val="28"/>
                <w:lang w:eastAsia="ar-SA"/>
              </w:rPr>
              <w:t>Ногтевой фаланги, потеря фаланги</w:t>
            </w:r>
          </w:p>
        </w:tc>
        <w:tc>
          <w:tcPr>
            <w:tcW w:w="709" w:type="dxa"/>
            <w:vAlign w:val="center"/>
          </w:tcPr>
          <w:p w14:paraId="26297400"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3818717" w14:textId="77777777" w:rsidR="00720382" w:rsidRPr="0039277B" w:rsidRDefault="00720382" w:rsidP="00281889">
            <w:pPr>
              <w:jc w:val="both"/>
              <w:rPr>
                <w:szCs w:val="28"/>
                <w:lang w:eastAsia="ar-SA"/>
              </w:rPr>
            </w:pPr>
          </w:p>
        </w:tc>
      </w:tr>
      <w:tr w:rsidR="00720382" w:rsidRPr="0039277B" w14:paraId="45C488E7" w14:textId="7B285C36" w:rsidTr="00A06E77">
        <w:tc>
          <w:tcPr>
            <w:tcW w:w="851" w:type="dxa"/>
          </w:tcPr>
          <w:p w14:paraId="6F7569DE"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066B6044" w14:textId="77777777" w:rsidR="00720382" w:rsidRPr="0039277B" w:rsidRDefault="00720382" w:rsidP="00281889">
            <w:pPr>
              <w:jc w:val="both"/>
              <w:rPr>
                <w:szCs w:val="28"/>
                <w:lang w:eastAsia="ar-SA"/>
              </w:rPr>
            </w:pPr>
            <w:r w:rsidRPr="0039277B">
              <w:rPr>
                <w:szCs w:val="28"/>
                <w:lang w:eastAsia="ar-SA"/>
              </w:rPr>
              <w:t>Средней фаланги, потеря двух фаланг</w:t>
            </w:r>
          </w:p>
        </w:tc>
        <w:tc>
          <w:tcPr>
            <w:tcW w:w="709" w:type="dxa"/>
            <w:vAlign w:val="center"/>
          </w:tcPr>
          <w:p w14:paraId="6058B27F"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5666822C" w14:textId="77777777" w:rsidR="00720382" w:rsidRPr="0039277B" w:rsidRDefault="00720382" w:rsidP="00281889">
            <w:pPr>
              <w:jc w:val="both"/>
              <w:rPr>
                <w:szCs w:val="28"/>
                <w:lang w:eastAsia="ar-SA"/>
              </w:rPr>
            </w:pPr>
          </w:p>
        </w:tc>
      </w:tr>
      <w:tr w:rsidR="00720382" w:rsidRPr="0039277B" w14:paraId="0699ADAD" w14:textId="359CA3E2" w:rsidTr="00A06E77">
        <w:tc>
          <w:tcPr>
            <w:tcW w:w="851" w:type="dxa"/>
          </w:tcPr>
          <w:p w14:paraId="1FC4ECCC"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60BD10A5" w14:textId="77777777" w:rsidR="00720382" w:rsidRPr="0039277B" w:rsidRDefault="00720382" w:rsidP="00281889">
            <w:pPr>
              <w:jc w:val="both"/>
              <w:rPr>
                <w:szCs w:val="28"/>
                <w:lang w:eastAsia="ar-SA"/>
              </w:rPr>
            </w:pPr>
            <w:r w:rsidRPr="0039277B">
              <w:rPr>
                <w:szCs w:val="28"/>
                <w:lang w:eastAsia="ar-SA"/>
              </w:rPr>
              <w:t>Основной фаланги, потеря пальца</w:t>
            </w:r>
          </w:p>
        </w:tc>
        <w:tc>
          <w:tcPr>
            <w:tcW w:w="709" w:type="dxa"/>
            <w:vAlign w:val="center"/>
          </w:tcPr>
          <w:p w14:paraId="50346F2B"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5547DD08" w14:textId="77777777" w:rsidR="00720382" w:rsidRPr="0039277B" w:rsidRDefault="00720382" w:rsidP="00281889">
            <w:pPr>
              <w:jc w:val="both"/>
              <w:rPr>
                <w:szCs w:val="28"/>
                <w:lang w:eastAsia="ar-SA"/>
              </w:rPr>
            </w:pPr>
          </w:p>
        </w:tc>
      </w:tr>
      <w:tr w:rsidR="00720382" w:rsidRPr="0039277B" w14:paraId="2DCAEEF1" w14:textId="40F76422" w:rsidTr="00A06E77">
        <w:tc>
          <w:tcPr>
            <w:tcW w:w="851" w:type="dxa"/>
          </w:tcPr>
          <w:p w14:paraId="50A86C49"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684F0D53" w14:textId="77777777" w:rsidR="00720382" w:rsidRPr="0039277B" w:rsidRDefault="00720382" w:rsidP="00281889">
            <w:pPr>
              <w:jc w:val="both"/>
              <w:rPr>
                <w:szCs w:val="28"/>
                <w:lang w:eastAsia="ar-SA"/>
              </w:rPr>
            </w:pPr>
            <w:r w:rsidRPr="0039277B">
              <w:rPr>
                <w:szCs w:val="28"/>
                <w:lang w:eastAsia="ar-SA"/>
              </w:rPr>
              <w:t>Пястной кости</w:t>
            </w:r>
          </w:p>
        </w:tc>
        <w:tc>
          <w:tcPr>
            <w:tcW w:w="709" w:type="dxa"/>
            <w:vAlign w:val="center"/>
          </w:tcPr>
          <w:p w14:paraId="3BBF1D11"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6DC9393A" w14:textId="77777777" w:rsidR="00720382" w:rsidRPr="0039277B" w:rsidRDefault="00720382" w:rsidP="00281889">
            <w:pPr>
              <w:jc w:val="both"/>
              <w:rPr>
                <w:szCs w:val="28"/>
                <w:lang w:eastAsia="ar-SA"/>
              </w:rPr>
            </w:pPr>
          </w:p>
        </w:tc>
      </w:tr>
      <w:tr w:rsidR="00720382" w:rsidRPr="0039277B" w14:paraId="1655C120" w14:textId="5BA54DD8" w:rsidTr="00A06E77">
        <w:trPr>
          <w:cantSplit/>
        </w:trPr>
        <w:tc>
          <w:tcPr>
            <w:tcW w:w="9498" w:type="dxa"/>
            <w:gridSpan w:val="3"/>
            <w:vAlign w:val="center"/>
          </w:tcPr>
          <w:p w14:paraId="5D3D5E41"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1843" w:type="dxa"/>
            <w:gridSpan w:val="3"/>
          </w:tcPr>
          <w:p w14:paraId="6FA84756" w14:textId="77777777" w:rsidR="00720382" w:rsidRPr="0039277B" w:rsidRDefault="00720382" w:rsidP="00281889">
            <w:pPr>
              <w:jc w:val="both"/>
              <w:rPr>
                <w:szCs w:val="28"/>
                <w:lang w:eastAsia="ar-SA"/>
              </w:rPr>
            </w:pPr>
          </w:p>
        </w:tc>
      </w:tr>
      <w:tr w:rsidR="00720382" w:rsidRPr="0039277B" w14:paraId="7A13E8F3" w14:textId="25C58F5A" w:rsidTr="00A06E77">
        <w:trPr>
          <w:cantSplit/>
        </w:trPr>
        <w:tc>
          <w:tcPr>
            <w:tcW w:w="851" w:type="dxa"/>
          </w:tcPr>
          <w:p w14:paraId="72DEB679" w14:textId="77777777" w:rsidR="00720382" w:rsidRPr="0039277B" w:rsidRDefault="00720382" w:rsidP="00281889">
            <w:pPr>
              <w:jc w:val="both"/>
              <w:rPr>
                <w:szCs w:val="28"/>
                <w:lang w:eastAsia="ar-SA"/>
              </w:rPr>
            </w:pPr>
            <w:r w:rsidRPr="0039277B">
              <w:rPr>
                <w:szCs w:val="28"/>
                <w:lang w:eastAsia="ar-SA"/>
              </w:rPr>
              <w:t>65.</w:t>
            </w:r>
          </w:p>
        </w:tc>
        <w:tc>
          <w:tcPr>
            <w:tcW w:w="8647" w:type="dxa"/>
            <w:gridSpan w:val="2"/>
            <w:vAlign w:val="center"/>
          </w:tcPr>
          <w:p w14:paraId="650B3598" w14:textId="77777777" w:rsidR="00720382" w:rsidRPr="0039277B" w:rsidRDefault="00720382" w:rsidP="00281889">
            <w:pPr>
              <w:jc w:val="both"/>
              <w:rPr>
                <w:szCs w:val="28"/>
                <w:lang w:eastAsia="ar-SA"/>
              </w:rPr>
            </w:pPr>
            <w:r w:rsidRPr="0039277B">
              <w:rPr>
                <w:szCs w:val="28"/>
                <w:lang w:eastAsia="ar-SA"/>
              </w:rPr>
              <w:t>Повреждение пальца (2, 3, 4, 5), повлекшее за собой:</w:t>
            </w:r>
          </w:p>
        </w:tc>
        <w:tc>
          <w:tcPr>
            <w:tcW w:w="1843" w:type="dxa"/>
            <w:gridSpan w:val="3"/>
          </w:tcPr>
          <w:p w14:paraId="271932C2" w14:textId="77777777" w:rsidR="00720382" w:rsidRPr="0039277B" w:rsidRDefault="00720382" w:rsidP="00281889">
            <w:pPr>
              <w:jc w:val="both"/>
              <w:rPr>
                <w:szCs w:val="28"/>
                <w:lang w:eastAsia="ar-SA"/>
              </w:rPr>
            </w:pPr>
          </w:p>
        </w:tc>
      </w:tr>
      <w:tr w:rsidR="00720382" w:rsidRPr="0039277B" w14:paraId="3A3E1FD3" w14:textId="0CBD05C3" w:rsidTr="00A06E77">
        <w:tc>
          <w:tcPr>
            <w:tcW w:w="851" w:type="dxa"/>
          </w:tcPr>
          <w:p w14:paraId="68DC9F39"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2D52BBD" w14:textId="77777777" w:rsidR="00720382" w:rsidRPr="0039277B" w:rsidRDefault="00720382" w:rsidP="00281889">
            <w:pPr>
              <w:jc w:val="both"/>
              <w:rPr>
                <w:szCs w:val="28"/>
                <w:lang w:eastAsia="ar-SA"/>
              </w:rPr>
            </w:pPr>
            <w:r w:rsidRPr="0039277B">
              <w:rPr>
                <w:szCs w:val="28"/>
                <w:lang w:eastAsia="ar-SA"/>
              </w:rPr>
              <w:t>Ограничение движений в каждом суставе</w:t>
            </w:r>
          </w:p>
        </w:tc>
        <w:tc>
          <w:tcPr>
            <w:tcW w:w="709" w:type="dxa"/>
            <w:vAlign w:val="center"/>
          </w:tcPr>
          <w:p w14:paraId="76FBF049" w14:textId="77777777" w:rsidR="00720382" w:rsidRPr="0039277B" w:rsidRDefault="00720382" w:rsidP="00281889">
            <w:pPr>
              <w:jc w:val="both"/>
              <w:rPr>
                <w:szCs w:val="28"/>
                <w:lang w:eastAsia="ar-SA"/>
              </w:rPr>
            </w:pPr>
            <w:r w:rsidRPr="0039277B">
              <w:rPr>
                <w:szCs w:val="28"/>
                <w:lang w:eastAsia="ar-SA"/>
              </w:rPr>
              <w:t>2</w:t>
            </w:r>
          </w:p>
        </w:tc>
        <w:tc>
          <w:tcPr>
            <w:tcW w:w="1134" w:type="dxa"/>
            <w:gridSpan w:val="2"/>
          </w:tcPr>
          <w:p w14:paraId="4A92AFAE" w14:textId="77777777" w:rsidR="00720382" w:rsidRPr="0039277B" w:rsidRDefault="00720382" w:rsidP="00281889">
            <w:pPr>
              <w:jc w:val="both"/>
              <w:rPr>
                <w:szCs w:val="28"/>
                <w:lang w:eastAsia="ar-SA"/>
              </w:rPr>
            </w:pPr>
          </w:p>
        </w:tc>
      </w:tr>
      <w:tr w:rsidR="00720382" w:rsidRPr="0039277B" w14:paraId="2B9F6C40" w14:textId="786A75A2" w:rsidTr="00A06E77">
        <w:tc>
          <w:tcPr>
            <w:tcW w:w="851" w:type="dxa"/>
          </w:tcPr>
          <w:p w14:paraId="7C57AC81"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4A81BC4F" w14:textId="77777777" w:rsidR="00720382" w:rsidRPr="0039277B" w:rsidRDefault="00720382" w:rsidP="00281889">
            <w:pPr>
              <w:jc w:val="both"/>
              <w:rPr>
                <w:szCs w:val="28"/>
                <w:lang w:eastAsia="ar-SA"/>
              </w:rPr>
            </w:pPr>
            <w:r w:rsidRPr="0039277B">
              <w:rPr>
                <w:szCs w:val="28"/>
                <w:lang w:eastAsia="ar-SA"/>
              </w:rPr>
              <w:t>Отсутствие движений в каждом суставе</w:t>
            </w:r>
          </w:p>
        </w:tc>
        <w:tc>
          <w:tcPr>
            <w:tcW w:w="709" w:type="dxa"/>
            <w:vAlign w:val="center"/>
          </w:tcPr>
          <w:p w14:paraId="6E220ED1" w14:textId="77777777" w:rsidR="00720382" w:rsidRPr="0039277B" w:rsidRDefault="00720382" w:rsidP="00281889">
            <w:pPr>
              <w:jc w:val="both"/>
              <w:rPr>
                <w:szCs w:val="28"/>
                <w:lang w:eastAsia="ar-SA"/>
              </w:rPr>
            </w:pPr>
            <w:r w:rsidRPr="0039277B">
              <w:rPr>
                <w:szCs w:val="28"/>
                <w:lang w:eastAsia="ar-SA"/>
              </w:rPr>
              <w:t>4</w:t>
            </w:r>
          </w:p>
        </w:tc>
        <w:tc>
          <w:tcPr>
            <w:tcW w:w="1134" w:type="dxa"/>
            <w:gridSpan w:val="2"/>
          </w:tcPr>
          <w:p w14:paraId="272FB65F" w14:textId="77777777" w:rsidR="00720382" w:rsidRPr="0039277B" w:rsidRDefault="00720382" w:rsidP="00281889">
            <w:pPr>
              <w:jc w:val="both"/>
              <w:rPr>
                <w:szCs w:val="28"/>
                <w:lang w:eastAsia="ar-SA"/>
              </w:rPr>
            </w:pPr>
          </w:p>
        </w:tc>
      </w:tr>
      <w:tr w:rsidR="00720382" w:rsidRPr="0039277B" w14:paraId="4CA32B83" w14:textId="6C74315A" w:rsidTr="00A06E77">
        <w:trPr>
          <w:cantSplit/>
        </w:trPr>
        <w:tc>
          <w:tcPr>
            <w:tcW w:w="9498" w:type="dxa"/>
            <w:gridSpan w:val="3"/>
            <w:vAlign w:val="center"/>
          </w:tcPr>
          <w:p w14:paraId="1E08A4B3" w14:textId="77777777" w:rsidR="00720382" w:rsidRPr="0039277B" w:rsidRDefault="00720382" w:rsidP="00281889">
            <w:pPr>
              <w:jc w:val="both"/>
              <w:rPr>
                <w:szCs w:val="28"/>
                <w:lang w:eastAsia="ar-SA"/>
              </w:rPr>
            </w:pPr>
            <w:r w:rsidRPr="0039277B">
              <w:rPr>
                <w:szCs w:val="28"/>
                <w:lang w:eastAsia="ar-SA"/>
              </w:rPr>
              <w:lastRenderedPageBreak/>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1843" w:type="dxa"/>
            <w:gridSpan w:val="3"/>
          </w:tcPr>
          <w:p w14:paraId="4096378A" w14:textId="77777777" w:rsidR="00720382" w:rsidRPr="0039277B" w:rsidRDefault="00720382" w:rsidP="00281889">
            <w:pPr>
              <w:jc w:val="both"/>
              <w:rPr>
                <w:szCs w:val="28"/>
                <w:lang w:eastAsia="ar-SA"/>
              </w:rPr>
            </w:pPr>
          </w:p>
        </w:tc>
      </w:tr>
      <w:tr w:rsidR="00720382" w:rsidRPr="0039277B" w14:paraId="00247E58" w14:textId="5DDD8E0F" w:rsidTr="00A06E77">
        <w:trPr>
          <w:cantSplit/>
          <w:trHeight w:val="121"/>
        </w:trPr>
        <w:tc>
          <w:tcPr>
            <w:tcW w:w="9498" w:type="dxa"/>
            <w:gridSpan w:val="3"/>
            <w:vAlign w:val="center"/>
          </w:tcPr>
          <w:p w14:paraId="2AC91B2E" w14:textId="77777777" w:rsidR="00720382" w:rsidRPr="0039277B" w:rsidRDefault="00720382" w:rsidP="00281889">
            <w:pPr>
              <w:jc w:val="both"/>
              <w:rPr>
                <w:szCs w:val="28"/>
                <w:lang w:eastAsia="ar-SA"/>
              </w:rPr>
            </w:pPr>
            <w:r w:rsidRPr="0039277B">
              <w:rPr>
                <w:szCs w:val="28"/>
                <w:lang w:eastAsia="ar-SA"/>
              </w:rPr>
              <w:t>Таз</w:t>
            </w:r>
          </w:p>
        </w:tc>
        <w:tc>
          <w:tcPr>
            <w:tcW w:w="1843" w:type="dxa"/>
            <w:gridSpan w:val="3"/>
          </w:tcPr>
          <w:p w14:paraId="179FC8FE" w14:textId="77777777" w:rsidR="00720382" w:rsidRPr="0039277B" w:rsidRDefault="00720382" w:rsidP="00281889">
            <w:pPr>
              <w:jc w:val="both"/>
              <w:rPr>
                <w:szCs w:val="28"/>
                <w:lang w:eastAsia="ar-SA"/>
              </w:rPr>
            </w:pPr>
          </w:p>
        </w:tc>
      </w:tr>
      <w:tr w:rsidR="00720382" w:rsidRPr="0039277B" w14:paraId="0F2D9C90" w14:textId="67EE6F32" w:rsidTr="00A06E77">
        <w:trPr>
          <w:cantSplit/>
        </w:trPr>
        <w:tc>
          <w:tcPr>
            <w:tcW w:w="851" w:type="dxa"/>
          </w:tcPr>
          <w:p w14:paraId="130FA627" w14:textId="77777777" w:rsidR="00720382" w:rsidRPr="0039277B" w:rsidRDefault="00720382" w:rsidP="00281889">
            <w:pPr>
              <w:jc w:val="both"/>
              <w:rPr>
                <w:szCs w:val="28"/>
                <w:lang w:eastAsia="ar-SA"/>
              </w:rPr>
            </w:pPr>
            <w:r w:rsidRPr="0039277B">
              <w:rPr>
                <w:szCs w:val="28"/>
                <w:lang w:eastAsia="ar-SA"/>
              </w:rPr>
              <w:t>66.</w:t>
            </w:r>
          </w:p>
        </w:tc>
        <w:tc>
          <w:tcPr>
            <w:tcW w:w="8647" w:type="dxa"/>
            <w:gridSpan w:val="2"/>
            <w:vAlign w:val="center"/>
          </w:tcPr>
          <w:p w14:paraId="5A65D1C7" w14:textId="77777777" w:rsidR="00720382" w:rsidRPr="0039277B" w:rsidRDefault="00720382" w:rsidP="00281889">
            <w:pPr>
              <w:jc w:val="both"/>
              <w:rPr>
                <w:szCs w:val="28"/>
                <w:lang w:eastAsia="ar-SA"/>
              </w:rPr>
            </w:pPr>
            <w:r w:rsidRPr="0039277B">
              <w:rPr>
                <w:szCs w:val="28"/>
                <w:lang w:eastAsia="ar-SA"/>
              </w:rPr>
              <w:t>Повреждение таза:</w:t>
            </w:r>
          </w:p>
        </w:tc>
        <w:tc>
          <w:tcPr>
            <w:tcW w:w="1843" w:type="dxa"/>
            <w:gridSpan w:val="3"/>
          </w:tcPr>
          <w:p w14:paraId="412CB079" w14:textId="77777777" w:rsidR="00720382" w:rsidRPr="0039277B" w:rsidRDefault="00720382" w:rsidP="00281889">
            <w:pPr>
              <w:jc w:val="both"/>
              <w:rPr>
                <w:szCs w:val="28"/>
                <w:lang w:eastAsia="ar-SA"/>
              </w:rPr>
            </w:pPr>
          </w:p>
        </w:tc>
      </w:tr>
      <w:tr w:rsidR="00720382" w:rsidRPr="0039277B" w14:paraId="527C92A3" w14:textId="6A7AED98" w:rsidTr="00A06E77">
        <w:tc>
          <w:tcPr>
            <w:tcW w:w="851" w:type="dxa"/>
          </w:tcPr>
          <w:p w14:paraId="63DC0120"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A24070A" w14:textId="77777777" w:rsidR="00720382" w:rsidRPr="0039277B" w:rsidRDefault="00720382" w:rsidP="00281889">
            <w:pPr>
              <w:jc w:val="both"/>
              <w:rPr>
                <w:szCs w:val="28"/>
                <w:lang w:eastAsia="ar-SA"/>
              </w:rPr>
            </w:pPr>
            <w:r w:rsidRPr="0039277B">
              <w:rPr>
                <w:szCs w:val="28"/>
                <w:lang w:eastAsia="ar-SA"/>
              </w:rPr>
              <w:t>Отрыв костного фрагмента</w:t>
            </w:r>
          </w:p>
        </w:tc>
        <w:tc>
          <w:tcPr>
            <w:tcW w:w="709" w:type="dxa"/>
            <w:vAlign w:val="center"/>
          </w:tcPr>
          <w:p w14:paraId="232EB904"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08F9BFAE" w14:textId="77777777" w:rsidR="00720382" w:rsidRPr="0039277B" w:rsidRDefault="00720382" w:rsidP="00281889">
            <w:pPr>
              <w:jc w:val="both"/>
              <w:rPr>
                <w:szCs w:val="28"/>
                <w:lang w:eastAsia="ar-SA"/>
              </w:rPr>
            </w:pPr>
          </w:p>
        </w:tc>
      </w:tr>
      <w:tr w:rsidR="00720382" w:rsidRPr="0039277B" w14:paraId="5B1CBF4A" w14:textId="703B396B" w:rsidTr="00A06E77">
        <w:tc>
          <w:tcPr>
            <w:tcW w:w="851" w:type="dxa"/>
          </w:tcPr>
          <w:p w14:paraId="10125C4C"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B6B845C" w14:textId="77777777" w:rsidR="00720382" w:rsidRPr="0039277B" w:rsidRDefault="00720382" w:rsidP="00281889">
            <w:pPr>
              <w:jc w:val="both"/>
              <w:rPr>
                <w:szCs w:val="28"/>
                <w:lang w:eastAsia="ar-SA"/>
              </w:rPr>
            </w:pPr>
            <w:r w:rsidRPr="0039277B">
              <w:rPr>
                <w:szCs w:val="28"/>
                <w:lang w:eastAsia="ar-SA"/>
              </w:rPr>
              <w:t>Перелом одной кости или разрыв одного сочленения</w:t>
            </w:r>
          </w:p>
        </w:tc>
        <w:tc>
          <w:tcPr>
            <w:tcW w:w="709" w:type="dxa"/>
            <w:vAlign w:val="center"/>
          </w:tcPr>
          <w:p w14:paraId="56C19277"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2B16BB74" w14:textId="77777777" w:rsidR="00720382" w:rsidRPr="0039277B" w:rsidRDefault="00720382" w:rsidP="00281889">
            <w:pPr>
              <w:jc w:val="both"/>
              <w:rPr>
                <w:szCs w:val="28"/>
                <w:lang w:eastAsia="ar-SA"/>
              </w:rPr>
            </w:pPr>
          </w:p>
        </w:tc>
      </w:tr>
      <w:tr w:rsidR="00720382" w:rsidRPr="0039277B" w14:paraId="43467AEF" w14:textId="2222151A" w:rsidTr="00A06E77">
        <w:trPr>
          <w:cantSplit/>
        </w:trPr>
        <w:tc>
          <w:tcPr>
            <w:tcW w:w="9498" w:type="dxa"/>
            <w:gridSpan w:val="3"/>
            <w:vAlign w:val="center"/>
          </w:tcPr>
          <w:p w14:paraId="78E34E79" w14:textId="77777777" w:rsidR="00720382" w:rsidRPr="0039277B" w:rsidRDefault="00720382" w:rsidP="00281889">
            <w:pPr>
              <w:jc w:val="both"/>
              <w:rPr>
                <w:szCs w:val="28"/>
                <w:lang w:eastAsia="ar-SA"/>
              </w:rPr>
            </w:pPr>
            <w:r w:rsidRPr="0039277B">
              <w:rPr>
                <w:szCs w:val="28"/>
                <w:lang w:eastAsia="ar-SA"/>
              </w:rPr>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1843" w:type="dxa"/>
            <w:gridSpan w:val="3"/>
          </w:tcPr>
          <w:p w14:paraId="1090569F" w14:textId="77777777" w:rsidR="00720382" w:rsidRPr="0039277B" w:rsidRDefault="00720382" w:rsidP="00281889">
            <w:pPr>
              <w:jc w:val="both"/>
              <w:rPr>
                <w:szCs w:val="28"/>
                <w:lang w:eastAsia="ar-SA"/>
              </w:rPr>
            </w:pPr>
          </w:p>
        </w:tc>
      </w:tr>
      <w:tr w:rsidR="00720382" w:rsidRPr="0039277B" w14:paraId="12A37806" w14:textId="0C57D2E1" w:rsidTr="00A06E77">
        <w:trPr>
          <w:cantSplit/>
          <w:trHeight w:val="260"/>
        </w:trPr>
        <w:tc>
          <w:tcPr>
            <w:tcW w:w="9498" w:type="dxa"/>
            <w:gridSpan w:val="3"/>
            <w:vAlign w:val="center"/>
          </w:tcPr>
          <w:p w14:paraId="01E6E9C9" w14:textId="77777777" w:rsidR="00720382" w:rsidRPr="0039277B" w:rsidRDefault="00720382" w:rsidP="00281889">
            <w:pPr>
              <w:jc w:val="both"/>
              <w:rPr>
                <w:szCs w:val="28"/>
                <w:lang w:eastAsia="ar-SA"/>
              </w:rPr>
            </w:pPr>
            <w:r w:rsidRPr="0039277B">
              <w:rPr>
                <w:szCs w:val="28"/>
                <w:lang w:eastAsia="ar-SA"/>
              </w:rPr>
              <w:t>Нижняя конечность</w:t>
            </w:r>
          </w:p>
        </w:tc>
        <w:tc>
          <w:tcPr>
            <w:tcW w:w="1843" w:type="dxa"/>
            <w:gridSpan w:val="3"/>
          </w:tcPr>
          <w:p w14:paraId="2041AF4C" w14:textId="77777777" w:rsidR="00720382" w:rsidRPr="0039277B" w:rsidRDefault="00720382" w:rsidP="00281889">
            <w:pPr>
              <w:jc w:val="both"/>
              <w:rPr>
                <w:szCs w:val="28"/>
                <w:lang w:eastAsia="ar-SA"/>
              </w:rPr>
            </w:pPr>
          </w:p>
        </w:tc>
      </w:tr>
      <w:tr w:rsidR="00720382" w:rsidRPr="0039277B" w14:paraId="74EF72CB" w14:textId="12EEBADF" w:rsidTr="00A06E77">
        <w:trPr>
          <w:cantSplit/>
        </w:trPr>
        <w:tc>
          <w:tcPr>
            <w:tcW w:w="851" w:type="dxa"/>
          </w:tcPr>
          <w:p w14:paraId="244033E8" w14:textId="77777777" w:rsidR="00720382" w:rsidRPr="0039277B" w:rsidRDefault="00720382" w:rsidP="00281889">
            <w:pPr>
              <w:jc w:val="both"/>
              <w:rPr>
                <w:szCs w:val="28"/>
                <w:lang w:eastAsia="ar-SA"/>
              </w:rPr>
            </w:pPr>
            <w:r w:rsidRPr="0039277B">
              <w:rPr>
                <w:szCs w:val="28"/>
                <w:lang w:eastAsia="ar-SA"/>
              </w:rPr>
              <w:t>67.</w:t>
            </w:r>
          </w:p>
        </w:tc>
        <w:tc>
          <w:tcPr>
            <w:tcW w:w="8647" w:type="dxa"/>
            <w:gridSpan w:val="2"/>
            <w:vAlign w:val="center"/>
          </w:tcPr>
          <w:p w14:paraId="4E141ED3" w14:textId="77777777" w:rsidR="00720382" w:rsidRPr="0039277B" w:rsidRDefault="00720382" w:rsidP="00281889">
            <w:pPr>
              <w:jc w:val="both"/>
              <w:rPr>
                <w:szCs w:val="28"/>
                <w:lang w:eastAsia="ar-SA"/>
              </w:rPr>
            </w:pPr>
            <w:r w:rsidRPr="0039277B">
              <w:rPr>
                <w:szCs w:val="28"/>
                <w:lang w:eastAsia="ar-SA"/>
              </w:rPr>
              <w:t>Повреждения тазобедренного сустава:</w:t>
            </w:r>
          </w:p>
        </w:tc>
        <w:tc>
          <w:tcPr>
            <w:tcW w:w="1843" w:type="dxa"/>
            <w:gridSpan w:val="3"/>
          </w:tcPr>
          <w:p w14:paraId="6B83C2B1" w14:textId="77777777" w:rsidR="00720382" w:rsidRPr="0039277B" w:rsidRDefault="00720382" w:rsidP="00281889">
            <w:pPr>
              <w:jc w:val="both"/>
              <w:rPr>
                <w:szCs w:val="28"/>
                <w:lang w:eastAsia="ar-SA"/>
              </w:rPr>
            </w:pPr>
          </w:p>
        </w:tc>
      </w:tr>
      <w:tr w:rsidR="00720382" w:rsidRPr="0039277B" w14:paraId="380F8C74" w14:textId="38D0FDA8" w:rsidTr="00A06E77">
        <w:tc>
          <w:tcPr>
            <w:tcW w:w="851" w:type="dxa"/>
          </w:tcPr>
          <w:p w14:paraId="2113D66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114DC40" w14:textId="77777777" w:rsidR="00720382" w:rsidRPr="0039277B" w:rsidRDefault="00720382" w:rsidP="00281889">
            <w:pPr>
              <w:jc w:val="both"/>
              <w:rPr>
                <w:szCs w:val="28"/>
                <w:lang w:eastAsia="ar-SA"/>
              </w:rPr>
            </w:pPr>
            <w:r w:rsidRPr="0039277B">
              <w:rPr>
                <w:szCs w:val="28"/>
                <w:lang w:eastAsia="ar-SA"/>
              </w:rPr>
              <w:t>Отрыв костного фрагмента (фрагментов)</w:t>
            </w:r>
          </w:p>
        </w:tc>
        <w:tc>
          <w:tcPr>
            <w:tcW w:w="709" w:type="dxa"/>
            <w:vAlign w:val="center"/>
          </w:tcPr>
          <w:p w14:paraId="68524AE1"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449FEB86" w14:textId="77777777" w:rsidR="00720382" w:rsidRPr="0039277B" w:rsidRDefault="00720382" w:rsidP="00281889">
            <w:pPr>
              <w:jc w:val="both"/>
              <w:rPr>
                <w:szCs w:val="28"/>
                <w:lang w:eastAsia="ar-SA"/>
              </w:rPr>
            </w:pPr>
          </w:p>
        </w:tc>
      </w:tr>
      <w:tr w:rsidR="00720382" w:rsidRPr="0039277B" w14:paraId="51898508" w14:textId="461B572F" w:rsidTr="00A06E77">
        <w:tc>
          <w:tcPr>
            <w:tcW w:w="851" w:type="dxa"/>
          </w:tcPr>
          <w:p w14:paraId="478C1B8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507E3C6" w14:textId="77777777" w:rsidR="00720382" w:rsidRPr="0039277B" w:rsidRDefault="00720382" w:rsidP="00281889">
            <w:pPr>
              <w:jc w:val="both"/>
              <w:rPr>
                <w:szCs w:val="28"/>
                <w:lang w:eastAsia="ar-SA"/>
              </w:rPr>
            </w:pPr>
            <w:r w:rsidRPr="0039277B">
              <w:rPr>
                <w:szCs w:val="28"/>
                <w:lang w:eastAsia="ar-SA"/>
              </w:rPr>
              <w:t>Изолированный перелом вертела (вертелов)</w:t>
            </w:r>
          </w:p>
        </w:tc>
        <w:tc>
          <w:tcPr>
            <w:tcW w:w="709" w:type="dxa"/>
            <w:vAlign w:val="center"/>
          </w:tcPr>
          <w:p w14:paraId="7ABA20CE"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21EC884F" w14:textId="77777777" w:rsidR="00720382" w:rsidRPr="0039277B" w:rsidRDefault="00720382" w:rsidP="00281889">
            <w:pPr>
              <w:jc w:val="both"/>
              <w:rPr>
                <w:szCs w:val="28"/>
                <w:lang w:eastAsia="ar-SA"/>
              </w:rPr>
            </w:pPr>
          </w:p>
        </w:tc>
      </w:tr>
      <w:tr w:rsidR="00720382" w:rsidRPr="0039277B" w14:paraId="6F81A995" w14:textId="0A35F733" w:rsidTr="00A06E77">
        <w:tc>
          <w:tcPr>
            <w:tcW w:w="851" w:type="dxa"/>
          </w:tcPr>
          <w:p w14:paraId="23C16A09"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E0DA4D9" w14:textId="77777777" w:rsidR="00720382" w:rsidRPr="0039277B" w:rsidRDefault="00720382" w:rsidP="00281889">
            <w:pPr>
              <w:jc w:val="both"/>
              <w:rPr>
                <w:szCs w:val="28"/>
                <w:lang w:eastAsia="ar-SA"/>
              </w:rPr>
            </w:pPr>
            <w:r w:rsidRPr="0039277B">
              <w:rPr>
                <w:szCs w:val="28"/>
                <w:lang w:eastAsia="ar-SA"/>
              </w:rPr>
              <w:t>Вывих бедра</w:t>
            </w:r>
          </w:p>
        </w:tc>
        <w:tc>
          <w:tcPr>
            <w:tcW w:w="709" w:type="dxa"/>
            <w:vAlign w:val="center"/>
          </w:tcPr>
          <w:p w14:paraId="7C7A00E7"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5359115B" w14:textId="77777777" w:rsidR="00720382" w:rsidRPr="0039277B" w:rsidRDefault="00720382" w:rsidP="00281889">
            <w:pPr>
              <w:jc w:val="both"/>
              <w:rPr>
                <w:szCs w:val="28"/>
                <w:lang w:eastAsia="ar-SA"/>
              </w:rPr>
            </w:pPr>
          </w:p>
        </w:tc>
      </w:tr>
      <w:tr w:rsidR="00720382" w:rsidRPr="0039277B" w14:paraId="6F8C005A" w14:textId="1AFBA1E2" w:rsidTr="00A06E77">
        <w:tc>
          <w:tcPr>
            <w:tcW w:w="851" w:type="dxa"/>
          </w:tcPr>
          <w:p w14:paraId="5C53A925"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08CDF90" w14:textId="77777777" w:rsidR="00720382" w:rsidRPr="0039277B" w:rsidRDefault="00720382" w:rsidP="00281889">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709" w:type="dxa"/>
            <w:vAlign w:val="center"/>
          </w:tcPr>
          <w:p w14:paraId="0769591A"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427E1C11" w14:textId="77777777" w:rsidR="00720382" w:rsidRPr="0039277B" w:rsidRDefault="00720382" w:rsidP="00281889">
            <w:pPr>
              <w:jc w:val="both"/>
              <w:rPr>
                <w:szCs w:val="28"/>
                <w:lang w:eastAsia="ar-SA"/>
              </w:rPr>
            </w:pPr>
          </w:p>
        </w:tc>
      </w:tr>
      <w:tr w:rsidR="00720382" w:rsidRPr="0039277B" w14:paraId="50175846" w14:textId="7B077E28" w:rsidTr="00A06E77">
        <w:trPr>
          <w:cantSplit/>
        </w:trPr>
        <w:tc>
          <w:tcPr>
            <w:tcW w:w="9498" w:type="dxa"/>
            <w:gridSpan w:val="3"/>
            <w:vAlign w:val="center"/>
          </w:tcPr>
          <w:p w14:paraId="68F66897" w14:textId="77777777" w:rsidR="00720382" w:rsidRPr="0039277B" w:rsidRDefault="00720382" w:rsidP="00281889">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1843" w:type="dxa"/>
            <w:gridSpan w:val="3"/>
          </w:tcPr>
          <w:p w14:paraId="697FB765" w14:textId="77777777" w:rsidR="00720382" w:rsidRPr="0039277B" w:rsidRDefault="00720382" w:rsidP="00281889">
            <w:pPr>
              <w:jc w:val="both"/>
              <w:rPr>
                <w:szCs w:val="28"/>
                <w:lang w:eastAsia="ar-SA"/>
              </w:rPr>
            </w:pPr>
          </w:p>
        </w:tc>
      </w:tr>
      <w:tr w:rsidR="00720382" w:rsidRPr="0039277B" w14:paraId="3359AA4A" w14:textId="63AB8910" w:rsidTr="00A06E77">
        <w:tc>
          <w:tcPr>
            <w:tcW w:w="851" w:type="dxa"/>
          </w:tcPr>
          <w:p w14:paraId="2AA25317" w14:textId="77777777" w:rsidR="00720382" w:rsidRPr="0039277B" w:rsidRDefault="00720382" w:rsidP="00281889">
            <w:pPr>
              <w:jc w:val="both"/>
              <w:rPr>
                <w:szCs w:val="28"/>
                <w:lang w:eastAsia="ar-SA"/>
              </w:rPr>
            </w:pPr>
            <w:r w:rsidRPr="0039277B">
              <w:rPr>
                <w:szCs w:val="28"/>
                <w:lang w:eastAsia="ar-SA"/>
              </w:rPr>
              <w:t>68.</w:t>
            </w:r>
          </w:p>
        </w:tc>
        <w:tc>
          <w:tcPr>
            <w:tcW w:w="8647" w:type="dxa"/>
            <w:gridSpan w:val="2"/>
            <w:vAlign w:val="center"/>
          </w:tcPr>
          <w:p w14:paraId="305A7525" w14:textId="77777777" w:rsidR="00720382" w:rsidRPr="0039277B" w:rsidRDefault="00720382" w:rsidP="00281889">
            <w:pPr>
              <w:jc w:val="both"/>
              <w:rPr>
                <w:szCs w:val="28"/>
                <w:lang w:eastAsia="ar-SA"/>
              </w:rPr>
            </w:pPr>
            <w:r w:rsidRPr="0039277B">
              <w:rPr>
                <w:szCs w:val="28"/>
                <w:lang w:eastAsia="ar-SA"/>
              </w:rPr>
              <w:t>Перелом бедра на любом уровне (за исключением области суставов)</w:t>
            </w:r>
          </w:p>
        </w:tc>
        <w:tc>
          <w:tcPr>
            <w:tcW w:w="709" w:type="dxa"/>
            <w:vAlign w:val="center"/>
          </w:tcPr>
          <w:p w14:paraId="194CD37A"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46B60FD1" w14:textId="77777777" w:rsidR="00720382" w:rsidRPr="0039277B" w:rsidRDefault="00720382" w:rsidP="00281889">
            <w:pPr>
              <w:jc w:val="both"/>
              <w:rPr>
                <w:szCs w:val="28"/>
                <w:lang w:eastAsia="ar-SA"/>
              </w:rPr>
            </w:pPr>
          </w:p>
        </w:tc>
      </w:tr>
      <w:tr w:rsidR="00720382" w:rsidRPr="0039277B" w14:paraId="66101DDC" w14:textId="51899912" w:rsidTr="00A06E77">
        <w:trPr>
          <w:cantSplit/>
        </w:trPr>
        <w:tc>
          <w:tcPr>
            <w:tcW w:w="851" w:type="dxa"/>
          </w:tcPr>
          <w:p w14:paraId="11E6B0DA" w14:textId="77777777" w:rsidR="00720382" w:rsidRPr="0039277B" w:rsidRDefault="00720382" w:rsidP="00281889">
            <w:pPr>
              <w:jc w:val="both"/>
              <w:rPr>
                <w:szCs w:val="28"/>
                <w:lang w:eastAsia="ar-SA"/>
              </w:rPr>
            </w:pPr>
            <w:r w:rsidRPr="0039277B">
              <w:rPr>
                <w:szCs w:val="28"/>
                <w:lang w:eastAsia="ar-SA"/>
              </w:rPr>
              <w:t>69.</w:t>
            </w:r>
          </w:p>
        </w:tc>
        <w:tc>
          <w:tcPr>
            <w:tcW w:w="8647" w:type="dxa"/>
            <w:gridSpan w:val="2"/>
            <w:vAlign w:val="center"/>
          </w:tcPr>
          <w:p w14:paraId="5A1B581C" w14:textId="77777777" w:rsidR="00720382" w:rsidRPr="0039277B" w:rsidRDefault="00720382" w:rsidP="00281889">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1843" w:type="dxa"/>
            <w:gridSpan w:val="3"/>
          </w:tcPr>
          <w:p w14:paraId="26C220B5" w14:textId="77777777" w:rsidR="00720382" w:rsidRPr="0039277B" w:rsidRDefault="00720382" w:rsidP="00281889">
            <w:pPr>
              <w:jc w:val="both"/>
              <w:rPr>
                <w:szCs w:val="28"/>
                <w:lang w:eastAsia="ar-SA"/>
              </w:rPr>
            </w:pPr>
          </w:p>
        </w:tc>
      </w:tr>
      <w:tr w:rsidR="00720382" w:rsidRPr="0039277B" w14:paraId="1DA70887" w14:textId="006D7914" w:rsidTr="00A06E77">
        <w:tc>
          <w:tcPr>
            <w:tcW w:w="851" w:type="dxa"/>
          </w:tcPr>
          <w:p w14:paraId="13566C26"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57F9E81" w14:textId="77777777" w:rsidR="00720382" w:rsidRPr="0039277B" w:rsidRDefault="00720382" w:rsidP="00281889">
            <w:pPr>
              <w:jc w:val="both"/>
              <w:rPr>
                <w:szCs w:val="28"/>
                <w:lang w:eastAsia="ar-SA"/>
              </w:rPr>
            </w:pPr>
            <w:r w:rsidRPr="0039277B">
              <w:rPr>
                <w:szCs w:val="28"/>
                <w:lang w:eastAsia="ar-SA"/>
              </w:rPr>
              <w:t>Ограничение движений в тазобедренном суставе</w:t>
            </w:r>
          </w:p>
        </w:tc>
        <w:tc>
          <w:tcPr>
            <w:tcW w:w="709" w:type="dxa"/>
            <w:vAlign w:val="center"/>
          </w:tcPr>
          <w:p w14:paraId="3BF0BD9D"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02CAA606" w14:textId="77777777" w:rsidR="00720382" w:rsidRPr="0039277B" w:rsidRDefault="00720382" w:rsidP="00281889">
            <w:pPr>
              <w:jc w:val="both"/>
              <w:rPr>
                <w:szCs w:val="28"/>
                <w:lang w:eastAsia="ar-SA"/>
              </w:rPr>
            </w:pPr>
          </w:p>
        </w:tc>
      </w:tr>
      <w:tr w:rsidR="00720382" w:rsidRPr="0039277B" w14:paraId="3F5D5A15" w14:textId="334FD8AC" w:rsidTr="00A06E77">
        <w:tc>
          <w:tcPr>
            <w:tcW w:w="851" w:type="dxa"/>
          </w:tcPr>
          <w:p w14:paraId="2BFEEA6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D723BB7" w14:textId="77777777" w:rsidR="00720382" w:rsidRPr="0039277B" w:rsidRDefault="00720382" w:rsidP="00281889">
            <w:pPr>
              <w:jc w:val="both"/>
              <w:rPr>
                <w:szCs w:val="28"/>
                <w:lang w:eastAsia="ar-SA"/>
              </w:rPr>
            </w:pPr>
            <w:r w:rsidRPr="0039277B">
              <w:rPr>
                <w:szCs w:val="28"/>
                <w:lang w:eastAsia="ar-SA"/>
              </w:rPr>
              <w:t>Отсутствие движений в тазобедренном суставе</w:t>
            </w:r>
          </w:p>
        </w:tc>
        <w:tc>
          <w:tcPr>
            <w:tcW w:w="709" w:type="dxa"/>
            <w:vAlign w:val="center"/>
          </w:tcPr>
          <w:p w14:paraId="5269C953" w14:textId="77777777" w:rsidR="00720382" w:rsidRPr="0039277B" w:rsidRDefault="00720382" w:rsidP="00281889">
            <w:pPr>
              <w:jc w:val="both"/>
              <w:rPr>
                <w:szCs w:val="28"/>
                <w:lang w:eastAsia="ar-SA"/>
              </w:rPr>
            </w:pPr>
            <w:r w:rsidRPr="0039277B">
              <w:rPr>
                <w:szCs w:val="28"/>
                <w:lang w:eastAsia="ar-SA"/>
              </w:rPr>
              <w:t>12</w:t>
            </w:r>
          </w:p>
        </w:tc>
        <w:tc>
          <w:tcPr>
            <w:tcW w:w="1134" w:type="dxa"/>
            <w:gridSpan w:val="2"/>
          </w:tcPr>
          <w:p w14:paraId="19380F12" w14:textId="77777777" w:rsidR="00720382" w:rsidRPr="0039277B" w:rsidRDefault="00720382" w:rsidP="00281889">
            <w:pPr>
              <w:jc w:val="both"/>
              <w:rPr>
                <w:szCs w:val="28"/>
                <w:lang w:eastAsia="ar-SA"/>
              </w:rPr>
            </w:pPr>
          </w:p>
        </w:tc>
      </w:tr>
      <w:tr w:rsidR="00720382" w:rsidRPr="0039277B" w14:paraId="6A09608B" w14:textId="16A6E2CC" w:rsidTr="00A06E77">
        <w:tc>
          <w:tcPr>
            <w:tcW w:w="851" w:type="dxa"/>
          </w:tcPr>
          <w:p w14:paraId="7B55A4CD"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1FA05020" w14:textId="77777777" w:rsidR="00720382" w:rsidRPr="0039277B" w:rsidRDefault="00720382" w:rsidP="00281889">
            <w:pPr>
              <w:jc w:val="both"/>
              <w:rPr>
                <w:szCs w:val="28"/>
                <w:lang w:eastAsia="ar-SA"/>
              </w:rPr>
            </w:pPr>
            <w:r w:rsidRPr="0039277B">
              <w:rPr>
                <w:szCs w:val="28"/>
                <w:lang w:eastAsia="ar-SA"/>
              </w:rPr>
              <w:t>Несросшийся перелом (ложный сустав) (см. прим. 3)</w:t>
            </w:r>
          </w:p>
        </w:tc>
        <w:tc>
          <w:tcPr>
            <w:tcW w:w="709" w:type="dxa"/>
            <w:vAlign w:val="center"/>
          </w:tcPr>
          <w:p w14:paraId="642E94A5" w14:textId="77777777" w:rsidR="00720382" w:rsidRPr="0039277B" w:rsidRDefault="00720382" w:rsidP="00281889">
            <w:pPr>
              <w:jc w:val="both"/>
              <w:rPr>
                <w:szCs w:val="28"/>
                <w:lang w:eastAsia="ar-SA"/>
              </w:rPr>
            </w:pPr>
            <w:r w:rsidRPr="0039277B">
              <w:rPr>
                <w:szCs w:val="28"/>
                <w:lang w:eastAsia="ar-SA"/>
              </w:rPr>
              <w:t>18</w:t>
            </w:r>
          </w:p>
        </w:tc>
        <w:tc>
          <w:tcPr>
            <w:tcW w:w="1134" w:type="dxa"/>
            <w:gridSpan w:val="2"/>
          </w:tcPr>
          <w:p w14:paraId="1B575F40" w14:textId="77777777" w:rsidR="00720382" w:rsidRPr="0039277B" w:rsidRDefault="00720382" w:rsidP="00281889">
            <w:pPr>
              <w:jc w:val="both"/>
              <w:rPr>
                <w:szCs w:val="28"/>
                <w:lang w:eastAsia="ar-SA"/>
              </w:rPr>
            </w:pPr>
          </w:p>
        </w:tc>
      </w:tr>
      <w:tr w:rsidR="00720382" w:rsidRPr="0039277B" w14:paraId="18C8DF27" w14:textId="01EDDFC0" w:rsidTr="00A06E77">
        <w:tc>
          <w:tcPr>
            <w:tcW w:w="851" w:type="dxa"/>
          </w:tcPr>
          <w:p w14:paraId="04C9B633"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495F861D" w14:textId="77777777" w:rsidR="00720382" w:rsidRPr="0039277B" w:rsidRDefault="00720382" w:rsidP="00281889">
            <w:pPr>
              <w:jc w:val="both"/>
              <w:rPr>
                <w:szCs w:val="28"/>
                <w:lang w:eastAsia="ar-SA"/>
              </w:rPr>
            </w:pPr>
            <w:r w:rsidRPr="0039277B">
              <w:rPr>
                <w:szCs w:val="28"/>
                <w:lang w:eastAsia="ar-SA"/>
              </w:rPr>
              <w:t>Эндопротезирование</w:t>
            </w:r>
          </w:p>
        </w:tc>
        <w:tc>
          <w:tcPr>
            <w:tcW w:w="709" w:type="dxa"/>
            <w:vAlign w:val="center"/>
          </w:tcPr>
          <w:p w14:paraId="70A8DA3A" w14:textId="77777777" w:rsidR="00720382" w:rsidRPr="0039277B" w:rsidRDefault="00720382" w:rsidP="00281889">
            <w:pPr>
              <w:jc w:val="both"/>
              <w:rPr>
                <w:szCs w:val="28"/>
                <w:lang w:eastAsia="ar-SA"/>
              </w:rPr>
            </w:pPr>
            <w:r w:rsidRPr="0039277B">
              <w:rPr>
                <w:szCs w:val="28"/>
                <w:lang w:eastAsia="ar-SA"/>
              </w:rPr>
              <w:t>20</w:t>
            </w:r>
          </w:p>
        </w:tc>
        <w:tc>
          <w:tcPr>
            <w:tcW w:w="1134" w:type="dxa"/>
            <w:gridSpan w:val="2"/>
          </w:tcPr>
          <w:p w14:paraId="1DAD7B24" w14:textId="77777777" w:rsidR="00720382" w:rsidRPr="0039277B" w:rsidRDefault="00720382" w:rsidP="00281889">
            <w:pPr>
              <w:jc w:val="both"/>
              <w:rPr>
                <w:szCs w:val="28"/>
                <w:lang w:eastAsia="ar-SA"/>
              </w:rPr>
            </w:pPr>
          </w:p>
        </w:tc>
      </w:tr>
      <w:tr w:rsidR="00720382" w:rsidRPr="0039277B" w14:paraId="5EFE7F4B" w14:textId="2359E09F" w:rsidTr="00A06E77">
        <w:tc>
          <w:tcPr>
            <w:tcW w:w="851" w:type="dxa"/>
          </w:tcPr>
          <w:p w14:paraId="6D25AD36"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5972ECD9" w14:textId="77777777" w:rsidR="00720382" w:rsidRPr="0039277B" w:rsidRDefault="00720382" w:rsidP="00281889">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709" w:type="dxa"/>
            <w:vAlign w:val="center"/>
          </w:tcPr>
          <w:p w14:paraId="28F520F7" w14:textId="77777777" w:rsidR="00720382" w:rsidRPr="0039277B" w:rsidRDefault="00720382" w:rsidP="00281889">
            <w:pPr>
              <w:jc w:val="both"/>
              <w:rPr>
                <w:szCs w:val="28"/>
                <w:lang w:eastAsia="ar-SA"/>
              </w:rPr>
            </w:pPr>
            <w:r w:rsidRPr="0039277B">
              <w:rPr>
                <w:szCs w:val="28"/>
                <w:lang w:eastAsia="ar-SA"/>
              </w:rPr>
              <w:t>22</w:t>
            </w:r>
          </w:p>
        </w:tc>
        <w:tc>
          <w:tcPr>
            <w:tcW w:w="1134" w:type="dxa"/>
            <w:gridSpan w:val="2"/>
          </w:tcPr>
          <w:p w14:paraId="4A0B0000" w14:textId="77777777" w:rsidR="00720382" w:rsidRPr="0039277B" w:rsidRDefault="00720382" w:rsidP="00281889">
            <w:pPr>
              <w:jc w:val="both"/>
              <w:rPr>
                <w:szCs w:val="28"/>
                <w:lang w:eastAsia="ar-SA"/>
              </w:rPr>
            </w:pPr>
          </w:p>
        </w:tc>
      </w:tr>
      <w:tr w:rsidR="00720382" w:rsidRPr="0039277B" w14:paraId="409B71FE" w14:textId="230BE618" w:rsidTr="00A06E77">
        <w:trPr>
          <w:cantSplit/>
        </w:trPr>
        <w:tc>
          <w:tcPr>
            <w:tcW w:w="9498" w:type="dxa"/>
            <w:gridSpan w:val="3"/>
            <w:vAlign w:val="center"/>
          </w:tcPr>
          <w:p w14:paraId="646638BC" w14:textId="77777777" w:rsidR="00720382" w:rsidRPr="0039277B" w:rsidRDefault="00720382" w:rsidP="00281889">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1843" w:type="dxa"/>
            <w:gridSpan w:val="3"/>
          </w:tcPr>
          <w:p w14:paraId="1A86D9AC" w14:textId="77777777" w:rsidR="00720382" w:rsidRPr="0039277B" w:rsidRDefault="00720382" w:rsidP="00281889">
            <w:pPr>
              <w:jc w:val="both"/>
              <w:rPr>
                <w:szCs w:val="28"/>
                <w:lang w:eastAsia="ar-SA"/>
              </w:rPr>
            </w:pPr>
          </w:p>
        </w:tc>
      </w:tr>
      <w:tr w:rsidR="00720382" w:rsidRPr="0039277B" w14:paraId="1F997005" w14:textId="425962BE" w:rsidTr="00A06E77">
        <w:trPr>
          <w:cantSplit/>
        </w:trPr>
        <w:tc>
          <w:tcPr>
            <w:tcW w:w="851" w:type="dxa"/>
          </w:tcPr>
          <w:p w14:paraId="2670F41E" w14:textId="77777777" w:rsidR="00720382" w:rsidRPr="0039277B" w:rsidRDefault="00720382" w:rsidP="00281889">
            <w:pPr>
              <w:jc w:val="both"/>
              <w:rPr>
                <w:szCs w:val="28"/>
                <w:lang w:eastAsia="ar-SA"/>
              </w:rPr>
            </w:pPr>
            <w:r w:rsidRPr="0039277B">
              <w:rPr>
                <w:szCs w:val="28"/>
                <w:lang w:eastAsia="ar-SA"/>
              </w:rPr>
              <w:t>70.</w:t>
            </w:r>
          </w:p>
        </w:tc>
        <w:tc>
          <w:tcPr>
            <w:tcW w:w="8647" w:type="dxa"/>
            <w:gridSpan w:val="2"/>
            <w:vAlign w:val="center"/>
          </w:tcPr>
          <w:p w14:paraId="5651EA61" w14:textId="77777777" w:rsidR="00720382" w:rsidRPr="0039277B" w:rsidRDefault="00720382" w:rsidP="00281889">
            <w:pPr>
              <w:jc w:val="both"/>
              <w:rPr>
                <w:szCs w:val="28"/>
                <w:lang w:eastAsia="ar-SA"/>
              </w:rPr>
            </w:pPr>
            <w:r w:rsidRPr="0039277B">
              <w:rPr>
                <w:szCs w:val="28"/>
                <w:lang w:eastAsia="ar-SA"/>
              </w:rPr>
              <w:t>Ампутация бедра на любом уровне:</w:t>
            </w:r>
          </w:p>
        </w:tc>
        <w:tc>
          <w:tcPr>
            <w:tcW w:w="1843" w:type="dxa"/>
            <w:gridSpan w:val="3"/>
          </w:tcPr>
          <w:p w14:paraId="7A2DE2E5" w14:textId="77777777" w:rsidR="00720382" w:rsidRPr="0039277B" w:rsidRDefault="00720382" w:rsidP="00281889">
            <w:pPr>
              <w:jc w:val="both"/>
              <w:rPr>
                <w:szCs w:val="28"/>
                <w:lang w:eastAsia="ar-SA"/>
              </w:rPr>
            </w:pPr>
          </w:p>
        </w:tc>
      </w:tr>
      <w:tr w:rsidR="00720382" w:rsidRPr="0039277B" w14:paraId="7875B3E5" w14:textId="4D665D28" w:rsidTr="00A06E77">
        <w:tc>
          <w:tcPr>
            <w:tcW w:w="851" w:type="dxa"/>
          </w:tcPr>
          <w:p w14:paraId="5C6B2F0E"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6F9119E" w14:textId="77777777" w:rsidR="00720382" w:rsidRPr="0039277B" w:rsidRDefault="00720382" w:rsidP="00281889">
            <w:pPr>
              <w:jc w:val="both"/>
              <w:rPr>
                <w:szCs w:val="28"/>
                <w:lang w:eastAsia="ar-SA"/>
              </w:rPr>
            </w:pPr>
            <w:r w:rsidRPr="0039277B">
              <w:rPr>
                <w:szCs w:val="28"/>
                <w:lang w:eastAsia="ar-SA"/>
              </w:rPr>
              <w:t>Одной конечности</w:t>
            </w:r>
          </w:p>
        </w:tc>
        <w:tc>
          <w:tcPr>
            <w:tcW w:w="709" w:type="dxa"/>
            <w:vAlign w:val="center"/>
          </w:tcPr>
          <w:p w14:paraId="6C259298" w14:textId="77777777" w:rsidR="00720382" w:rsidRPr="0039277B" w:rsidRDefault="00720382" w:rsidP="00281889">
            <w:pPr>
              <w:jc w:val="both"/>
              <w:rPr>
                <w:szCs w:val="28"/>
                <w:lang w:eastAsia="ar-SA"/>
              </w:rPr>
            </w:pPr>
            <w:r w:rsidRPr="0039277B">
              <w:rPr>
                <w:szCs w:val="28"/>
                <w:lang w:eastAsia="ar-SA"/>
              </w:rPr>
              <w:t>60</w:t>
            </w:r>
          </w:p>
        </w:tc>
        <w:tc>
          <w:tcPr>
            <w:tcW w:w="1134" w:type="dxa"/>
            <w:gridSpan w:val="2"/>
          </w:tcPr>
          <w:p w14:paraId="6B10AC02" w14:textId="77777777" w:rsidR="00720382" w:rsidRPr="0039277B" w:rsidRDefault="00720382" w:rsidP="00281889">
            <w:pPr>
              <w:jc w:val="both"/>
              <w:rPr>
                <w:szCs w:val="28"/>
                <w:lang w:eastAsia="ar-SA"/>
              </w:rPr>
            </w:pPr>
          </w:p>
        </w:tc>
      </w:tr>
      <w:tr w:rsidR="00720382" w:rsidRPr="0039277B" w14:paraId="214DFE95" w14:textId="79A3B8D1" w:rsidTr="00A06E77">
        <w:tc>
          <w:tcPr>
            <w:tcW w:w="851" w:type="dxa"/>
          </w:tcPr>
          <w:p w14:paraId="568360EF"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92A9DB3" w14:textId="77777777" w:rsidR="00720382" w:rsidRPr="0039277B" w:rsidRDefault="00720382" w:rsidP="00281889">
            <w:pPr>
              <w:jc w:val="both"/>
              <w:rPr>
                <w:szCs w:val="28"/>
                <w:lang w:eastAsia="ar-SA"/>
              </w:rPr>
            </w:pPr>
            <w:r w:rsidRPr="0039277B">
              <w:rPr>
                <w:szCs w:val="28"/>
                <w:lang w:eastAsia="ar-SA"/>
              </w:rPr>
              <w:t>Единственной конечности</w:t>
            </w:r>
          </w:p>
        </w:tc>
        <w:tc>
          <w:tcPr>
            <w:tcW w:w="709" w:type="dxa"/>
            <w:vAlign w:val="center"/>
          </w:tcPr>
          <w:p w14:paraId="42F08C95" w14:textId="77777777" w:rsidR="00720382" w:rsidRPr="0039277B" w:rsidRDefault="00720382" w:rsidP="00281889">
            <w:pPr>
              <w:jc w:val="both"/>
              <w:rPr>
                <w:szCs w:val="28"/>
                <w:lang w:eastAsia="ar-SA"/>
              </w:rPr>
            </w:pPr>
            <w:r w:rsidRPr="0039277B">
              <w:rPr>
                <w:szCs w:val="28"/>
                <w:lang w:eastAsia="ar-SA"/>
              </w:rPr>
              <w:t>85</w:t>
            </w:r>
          </w:p>
        </w:tc>
        <w:tc>
          <w:tcPr>
            <w:tcW w:w="1134" w:type="dxa"/>
            <w:gridSpan w:val="2"/>
          </w:tcPr>
          <w:p w14:paraId="18F61FF1" w14:textId="77777777" w:rsidR="00720382" w:rsidRPr="0039277B" w:rsidRDefault="00720382" w:rsidP="00281889">
            <w:pPr>
              <w:jc w:val="both"/>
              <w:rPr>
                <w:szCs w:val="28"/>
                <w:lang w:eastAsia="ar-SA"/>
              </w:rPr>
            </w:pPr>
          </w:p>
        </w:tc>
      </w:tr>
      <w:tr w:rsidR="00720382" w:rsidRPr="0039277B" w14:paraId="67AF9936" w14:textId="35341753" w:rsidTr="00A06E77">
        <w:trPr>
          <w:cantSplit/>
        </w:trPr>
        <w:tc>
          <w:tcPr>
            <w:tcW w:w="9498" w:type="dxa"/>
            <w:gridSpan w:val="3"/>
            <w:vAlign w:val="center"/>
          </w:tcPr>
          <w:p w14:paraId="482C546C"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1843" w:type="dxa"/>
            <w:gridSpan w:val="3"/>
          </w:tcPr>
          <w:p w14:paraId="2A6F9C87" w14:textId="77777777" w:rsidR="00720382" w:rsidRPr="0039277B" w:rsidRDefault="00720382" w:rsidP="00281889">
            <w:pPr>
              <w:jc w:val="both"/>
              <w:rPr>
                <w:szCs w:val="28"/>
                <w:lang w:eastAsia="ar-SA"/>
              </w:rPr>
            </w:pPr>
          </w:p>
        </w:tc>
      </w:tr>
      <w:tr w:rsidR="00720382" w:rsidRPr="0039277B" w14:paraId="43C595D2" w14:textId="16D4A490" w:rsidTr="00A06E77">
        <w:trPr>
          <w:cantSplit/>
        </w:trPr>
        <w:tc>
          <w:tcPr>
            <w:tcW w:w="851" w:type="dxa"/>
          </w:tcPr>
          <w:p w14:paraId="56958E9F" w14:textId="77777777" w:rsidR="00720382" w:rsidRPr="0039277B" w:rsidRDefault="00720382" w:rsidP="00281889">
            <w:pPr>
              <w:jc w:val="both"/>
              <w:rPr>
                <w:szCs w:val="28"/>
                <w:lang w:eastAsia="ar-SA"/>
              </w:rPr>
            </w:pPr>
            <w:r w:rsidRPr="0039277B">
              <w:rPr>
                <w:szCs w:val="28"/>
                <w:lang w:eastAsia="ar-SA"/>
              </w:rPr>
              <w:t>71.</w:t>
            </w:r>
          </w:p>
        </w:tc>
        <w:tc>
          <w:tcPr>
            <w:tcW w:w="8647" w:type="dxa"/>
            <w:gridSpan w:val="2"/>
            <w:vAlign w:val="center"/>
          </w:tcPr>
          <w:p w14:paraId="428D5A14" w14:textId="77777777" w:rsidR="00720382" w:rsidRPr="0039277B" w:rsidRDefault="00720382" w:rsidP="00281889">
            <w:pPr>
              <w:jc w:val="both"/>
              <w:rPr>
                <w:szCs w:val="28"/>
                <w:lang w:eastAsia="ar-SA"/>
              </w:rPr>
            </w:pPr>
            <w:r w:rsidRPr="0039277B">
              <w:rPr>
                <w:szCs w:val="28"/>
                <w:lang w:eastAsia="ar-SA"/>
              </w:rPr>
              <w:t>Повреждения коленного сустава:</w:t>
            </w:r>
          </w:p>
        </w:tc>
        <w:tc>
          <w:tcPr>
            <w:tcW w:w="1843" w:type="dxa"/>
            <w:gridSpan w:val="3"/>
          </w:tcPr>
          <w:p w14:paraId="76B9E0A8" w14:textId="77777777" w:rsidR="00720382" w:rsidRPr="0039277B" w:rsidRDefault="00720382" w:rsidP="00281889">
            <w:pPr>
              <w:jc w:val="both"/>
              <w:rPr>
                <w:szCs w:val="28"/>
                <w:lang w:eastAsia="ar-SA"/>
              </w:rPr>
            </w:pPr>
          </w:p>
        </w:tc>
      </w:tr>
      <w:tr w:rsidR="00720382" w:rsidRPr="0039277B" w14:paraId="1C4B0A82" w14:textId="53EC7DA6" w:rsidTr="00A06E77">
        <w:tc>
          <w:tcPr>
            <w:tcW w:w="851" w:type="dxa"/>
          </w:tcPr>
          <w:p w14:paraId="0E1169FD"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D1BDA70" w14:textId="77777777" w:rsidR="00720382" w:rsidRPr="0039277B" w:rsidRDefault="00720382" w:rsidP="00281889">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709" w:type="dxa"/>
            <w:vAlign w:val="center"/>
          </w:tcPr>
          <w:p w14:paraId="4097D820"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329D2372" w14:textId="77777777" w:rsidR="00720382" w:rsidRPr="0039277B" w:rsidRDefault="00720382" w:rsidP="00281889">
            <w:pPr>
              <w:jc w:val="both"/>
              <w:rPr>
                <w:szCs w:val="28"/>
                <w:lang w:eastAsia="ar-SA"/>
              </w:rPr>
            </w:pPr>
          </w:p>
        </w:tc>
      </w:tr>
      <w:tr w:rsidR="00720382" w:rsidRPr="0039277B" w14:paraId="77ED657E" w14:textId="51659398" w:rsidTr="00A06E77">
        <w:tc>
          <w:tcPr>
            <w:tcW w:w="851" w:type="dxa"/>
          </w:tcPr>
          <w:p w14:paraId="05DEF0A0"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54C1E3F8" w14:textId="77777777" w:rsidR="00720382" w:rsidRPr="0039277B" w:rsidRDefault="00720382" w:rsidP="00281889">
            <w:pPr>
              <w:jc w:val="both"/>
              <w:rPr>
                <w:szCs w:val="28"/>
                <w:lang w:eastAsia="ar-SA"/>
              </w:rPr>
            </w:pPr>
            <w:r w:rsidRPr="0039277B">
              <w:rPr>
                <w:szCs w:val="28"/>
                <w:lang w:eastAsia="ar-SA"/>
              </w:rPr>
              <w:t>Повреждение мениска (менисков), разрыв связки (связок)</w:t>
            </w:r>
          </w:p>
        </w:tc>
        <w:tc>
          <w:tcPr>
            <w:tcW w:w="709" w:type="dxa"/>
            <w:vAlign w:val="center"/>
          </w:tcPr>
          <w:p w14:paraId="2D5383A0"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40DC1D7D" w14:textId="77777777" w:rsidR="00720382" w:rsidRPr="0039277B" w:rsidRDefault="00720382" w:rsidP="00281889">
            <w:pPr>
              <w:jc w:val="both"/>
              <w:rPr>
                <w:szCs w:val="28"/>
                <w:lang w:eastAsia="ar-SA"/>
              </w:rPr>
            </w:pPr>
          </w:p>
        </w:tc>
      </w:tr>
      <w:tr w:rsidR="00720382" w:rsidRPr="0039277B" w14:paraId="1BFB034F" w14:textId="57641422" w:rsidTr="00A06E77">
        <w:tc>
          <w:tcPr>
            <w:tcW w:w="851" w:type="dxa"/>
          </w:tcPr>
          <w:p w14:paraId="695B80D7"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766AB1DC" w14:textId="77777777" w:rsidR="00720382" w:rsidRPr="0039277B" w:rsidRDefault="00720382" w:rsidP="00281889">
            <w:pPr>
              <w:jc w:val="both"/>
              <w:rPr>
                <w:szCs w:val="28"/>
                <w:lang w:eastAsia="ar-SA"/>
              </w:rPr>
            </w:pPr>
            <w:r w:rsidRPr="0039277B">
              <w:rPr>
                <w:szCs w:val="28"/>
                <w:lang w:eastAsia="ar-SA"/>
              </w:rPr>
              <w:t>Перелом или вывих надколенника</w:t>
            </w:r>
          </w:p>
        </w:tc>
        <w:tc>
          <w:tcPr>
            <w:tcW w:w="709" w:type="dxa"/>
            <w:vAlign w:val="center"/>
          </w:tcPr>
          <w:p w14:paraId="76364B7D"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35654062" w14:textId="77777777" w:rsidR="00720382" w:rsidRPr="0039277B" w:rsidRDefault="00720382" w:rsidP="00281889">
            <w:pPr>
              <w:jc w:val="both"/>
              <w:rPr>
                <w:szCs w:val="28"/>
                <w:lang w:eastAsia="ar-SA"/>
              </w:rPr>
            </w:pPr>
          </w:p>
        </w:tc>
      </w:tr>
      <w:tr w:rsidR="00720382" w:rsidRPr="0039277B" w14:paraId="515DFAE1" w14:textId="0863B5E3" w:rsidTr="00A06E77">
        <w:tc>
          <w:tcPr>
            <w:tcW w:w="851" w:type="dxa"/>
          </w:tcPr>
          <w:p w14:paraId="07BA9BC9"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1CF71655" w14:textId="77777777" w:rsidR="00720382" w:rsidRPr="0039277B" w:rsidRDefault="00720382" w:rsidP="00281889">
            <w:pPr>
              <w:jc w:val="both"/>
              <w:rPr>
                <w:szCs w:val="28"/>
                <w:lang w:eastAsia="ar-SA"/>
              </w:rPr>
            </w:pPr>
            <w:r w:rsidRPr="0039277B">
              <w:rPr>
                <w:szCs w:val="28"/>
                <w:lang w:eastAsia="ar-SA"/>
              </w:rPr>
              <w:t>Перелом мыщелка (мыщелков) большеберцовой кости</w:t>
            </w:r>
          </w:p>
        </w:tc>
        <w:tc>
          <w:tcPr>
            <w:tcW w:w="709" w:type="dxa"/>
            <w:vAlign w:val="center"/>
          </w:tcPr>
          <w:p w14:paraId="4E208A1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74458779" w14:textId="77777777" w:rsidR="00720382" w:rsidRPr="0039277B" w:rsidRDefault="00720382" w:rsidP="00281889">
            <w:pPr>
              <w:jc w:val="both"/>
              <w:rPr>
                <w:szCs w:val="28"/>
                <w:lang w:eastAsia="ar-SA"/>
              </w:rPr>
            </w:pPr>
          </w:p>
        </w:tc>
      </w:tr>
      <w:tr w:rsidR="00720382" w:rsidRPr="0039277B" w14:paraId="4313A6A2" w14:textId="2A6B2E23" w:rsidTr="00A06E77">
        <w:tc>
          <w:tcPr>
            <w:tcW w:w="851" w:type="dxa"/>
          </w:tcPr>
          <w:p w14:paraId="1D6E6CDF"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30536667" w14:textId="77777777" w:rsidR="00720382" w:rsidRPr="0039277B" w:rsidRDefault="00720382" w:rsidP="00281889">
            <w:pPr>
              <w:jc w:val="both"/>
              <w:rPr>
                <w:szCs w:val="28"/>
                <w:lang w:eastAsia="ar-SA"/>
              </w:rPr>
            </w:pPr>
            <w:r w:rsidRPr="0039277B">
              <w:rPr>
                <w:szCs w:val="28"/>
                <w:lang w:eastAsia="ar-SA"/>
              </w:rPr>
              <w:t>Перелом мыщелка (мыщелков) бедра</w:t>
            </w:r>
          </w:p>
        </w:tc>
        <w:tc>
          <w:tcPr>
            <w:tcW w:w="709" w:type="dxa"/>
            <w:vAlign w:val="center"/>
          </w:tcPr>
          <w:p w14:paraId="0A8C4A86"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6CD5ADE2" w14:textId="77777777" w:rsidR="00720382" w:rsidRPr="0039277B" w:rsidRDefault="00720382" w:rsidP="00281889">
            <w:pPr>
              <w:jc w:val="both"/>
              <w:rPr>
                <w:szCs w:val="28"/>
                <w:lang w:eastAsia="ar-SA"/>
              </w:rPr>
            </w:pPr>
          </w:p>
        </w:tc>
      </w:tr>
      <w:tr w:rsidR="00720382" w:rsidRPr="0039277B" w14:paraId="2E50C704" w14:textId="5C7CA7A4" w:rsidTr="00A06E77">
        <w:tc>
          <w:tcPr>
            <w:tcW w:w="851" w:type="dxa"/>
          </w:tcPr>
          <w:p w14:paraId="63EC7848"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01CF3D6C" w14:textId="77777777" w:rsidR="00720382" w:rsidRPr="0039277B" w:rsidRDefault="00720382" w:rsidP="00281889">
            <w:pPr>
              <w:jc w:val="both"/>
              <w:rPr>
                <w:szCs w:val="28"/>
                <w:lang w:eastAsia="ar-SA"/>
              </w:rPr>
            </w:pPr>
            <w:r w:rsidRPr="0039277B">
              <w:rPr>
                <w:szCs w:val="28"/>
                <w:lang w:eastAsia="ar-SA"/>
              </w:rPr>
              <w:t>Гемартроз</w:t>
            </w:r>
          </w:p>
        </w:tc>
        <w:tc>
          <w:tcPr>
            <w:tcW w:w="709" w:type="dxa"/>
            <w:vAlign w:val="center"/>
          </w:tcPr>
          <w:p w14:paraId="067414DB" w14:textId="77777777" w:rsidR="00720382" w:rsidRPr="0039277B" w:rsidRDefault="00720382" w:rsidP="00281889">
            <w:pPr>
              <w:jc w:val="both"/>
              <w:rPr>
                <w:szCs w:val="28"/>
                <w:lang w:eastAsia="ar-SA"/>
              </w:rPr>
            </w:pPr>
            <w:r w:rsidRPr="0039277B">
              <w:rPr>
                <w:szCs w:val="28"/>
                <w:lang w:eastAsia="ar-SA"/>
              </w:rPr>
              <w:t>2</w:t>
            </w:r>
          </w:p>
        </w:tc>
        <w:tc>
          <w:tcPr>
            <w:tcW w:w="1134" w:type="dxa"/>
            <w:gridSpan w:val="2"/>
          </w:tcPr>
          <w:p w14:paraId="35383830" w14:textId="77777777" w:rsidR="00720382" w:rsidRPr="0039277B" w:rsidRDefault="00720382" w:rsidP="00281889">
            <w:pPr>
              <w:jc w:val="both"/>
              <w:rPr>
                <w:szCs w:val="28"/>
                <w:lang w:eastAsia="ar-SA"/>
              </w:rPr>
            </w:pPr>
          </w:p>
        </w:tc>
      </w:tr>
      <w:tr w:rsidR="00720382" w:rsidRPr="0039277B" w14:paraId="6469FB37" w14:textId="48D05BB5" w:rsidTr="00A06E77">
        <w:trPr>
          <w:cantSplit/>
        </w:trPr>
        <w:tc>
          <w:tcPr>
            <w:tcW w:w="9498" w:type="dxa"/>
            <w:gridSpan w:val="3"/>
            <w:vAlign w:val="center"/>
          </w:tcPr>
          <w:p w14:paraId="6BEFAA6D" w14:textId="77777777" w:rsidR="00720382" w:rsidRPr="0039277B" w:rsidRDefault="00720382" w:rsidP="00281889">
            <w:pPr>
              <w:jc w:val="both"/>
              <w:rPr>
                <w:szCs w:val="28"/>
                <w:lang w:eastAsia="ar-SA"/>
              </w:rPr>
            </w:pPr>
            <w:r w:rsidRPr="0039277B">
              <w:rPr>
                <w:szCs w:val="28"/>
                <w:lang w:eastAsia="ar-SA"/>
              </w:rPr>
              <w:lastRenderedPageBreak/>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1843" w:type="dxa"/>
            <w:gridSpan w:val="3"/>
          </w:tcPr>
          <w:p w14:paraId="7C5B1986" w14:textId="77777777" w:rsidR="00720382" w:rsidRPr="0039277B" w:rsidRDefault="00720382" w:rsidP="00281889">
            <w:pPr>
              <w:jc w:val="both"/>
              <w:rPr>
                <w:szCs w:val="28"/>
                <w:lang w:eastAsia="ar-SA"/>
              </w:rPr>
            </w:pPr>
          </w:p>
        </w:tc>
      </w:tr>
      <w:tr w:rsidR="00720382" w:rsidRPr="0039277B" w14:paraId="439A6CF7" w14:textId="4DEF23AA" w:rsidTr="00A06E77">
        <w:tc>
          <w:tcPr>
            <w:tcW w:w="851" w:type="dxa"/>
          </w:tcPr>
          <w:p w14:paraId="50D74685" w14:textId="77777777" w:rsidR="00720382" w:rsidRPr="0039277B" w:rsidRDefault="00720382" w:rsidP="00281889">
            <w:pPr>
              <w:jc w:val="both"/>
              <w:rPr>
                <w:szCs w:val="28"/>
                <w:lang w:eastAsia="ar-SA"/>
              </w:rPr>
            </w:pPr>
            <w:r w:rsidRPr="0039277B">
              <w:rPr>
                <w:szCs w:val="28"/>
                <w:lang w:eastAsia="ar-SA"/>
              </w:rPr>
              <w:t>72.</w:t>
            </w:r>
          </w:p>
        </w:tc>
        <w:tc>
          <w:tcPr>
            <w:tcW w:w="8647" w:type="dxa"/>
            <w:gridSpan w:val="2"/>
            <w:vAlign w:val="center"/>
          </w:tcPr>
          <w:p w14:paraId="6DB9387A" w14:textId="77777777" w:rsidR="00720382" w:rsidRPr="0039277B" w:rsidRDefault="00720382" w:rsidP="00281889">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709" w:type="dxa"/>
            <w:vAlign w:val="center"/>
          </w:tcPr>
          <w:p w14:paraId="75B88A31"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6A37FF81" w14:textId="77777777" w:rsidR="00720382" w:rsidRPr="0039277B" w:rsidRDefault="00720382" w:rsidP="00281889">
            <w:pPr>
              <w:jc w:val="both"/>
              <w:rPr>
                <w:szCs w:val="28"/>
                <w:lang w:eastAsia="ar-SA"/>
              </w:rPr>
            </w:pPr>
          </w:p>
        </w:tc>
      </w:tr>
      <w:tr w:rsidR="00720382" w:rsidRPr="0039277B" w14:paraId="53223E83" w14:textId="0151F466" w:rsidTr="00A06E77">
        <w:tc>
          <w:tcPr>
            <w:tcW w:w="851" w:type="dxa"/>
          </w:tcPr>
          <w:p w14:paraId="1653209E" w14:textId="77777777" w:rsidR="00720382" w:rsidRPr="0039277B" w:rsidRDefault="00720382" w:rsidP="00281889">
            <w:pPr>
              <w:jc w:val="both"/>
              <w:rPr>
                <w:szCs w:val="28"/>
                <w:lang w:eastAsia="ar-SA"/>
              </w:rPr>
            </w:pPr>
            <w:r w:rsidRPr="0039277B">
              <w:rPr>
                <w:szCs w:val="28"/>
                <w:lang w:eastAsia="ar-SA"/>
              </w:rPr>
              <w:t>73.</w:t>
            </w:r>
          </w:p>
        </w:tc>
        <w:tc>
          <w:tcPr>
            <w:tcW w:w="8647" w:type="dxa"/>
            <w:gridSpan w:val="2"/>
            <w:vAlign w:val="center"/>
          </w:tcPr>
          <w:p w14:paraId="0E16FB8F" w14:textId="77777777" w:rsidR="00720382" w:rsidRPr="0039277B" w:rsidRDefault="00720382" w:rsidP="00281889">
            <w:pPr>
              <w:jc w:val="both"/>
              <w:rPr>
                <w:szCs w:val="28"/>
                <w:lang w:eastAsia="ar-SA"/>
              </w:rPr>
            </w:pPr>
            <w:r w:rsidRPr="0039277B">
              <w:rPr>
                <w:szCs w:val="28"/>
                <w:lang w:eastAsia="ar-SA"/>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709" w:type="dxa"/>
            <w:vAlign w:val="center"/>
          </w:tcPr>
          <w:p w14:paraId="22BD4C3B"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40199C2F" w14:textId="77777777" w:rsidR="00720382" w:rsidRPr="0039277B" w:rsidRDefault="00720382" w:rsidP="00281889">
            <w:pPr>
              <w:jc w:val="both"/>
              <w:rPr>
                <w:szCs w:val="28"/>
                <w:lang w:eastAsia="ar-SA"/>
              </w:rPr>
            </w:pPr>
          </w:p>
        </w:tc>
      </w:tr>
      <w:tr w:rsidR="00720382" w:rsidRPr="0039277B" w14:paraId="312FB606" w14:textId="31899A95" w:rsidTr="00A06E77">
        <w:trPr>
          <w:cantSplit/>
        </w:trPr>
        <w:tc>
          <w:tcPr>
            <w:tcW w:w="851" w:type="dxa"/>
          </w:tcPr>
          <w:p w14:paraId="63C50194" w14:textId="77777777" w:rsidR="00720382" w:rsidRPr="0039277B" w:rsidRDefault="00720382" w:rsidP="00281889">
            <w:pPr>
              <w:jc w:val="both"/>
              <w:rPr>
                <w:szCs w:val="28"/>
                <w:lang w:eastAsia="ar-SA"/>
              </w:rPr>
            </w:pPr>
            <w:r w:rsidRPr="0039277B">
              <w:rPr>
                <w:szCs w:val="28"/>
                <w:lang w:eastAsia="ar-SA"/>
              </w:rPr>
              <w:t>74.</w:t>
            </w:r>
          </w:p>
        </w:tc>
        <w:tc>
          <w:tcPr>
            <w:tcW w:w="8647" w:type="dxa"/>
            <w:gridSpan w:val="2"/>
            <w:vAlign w:val="center"/>
          </w:tcPr>
          <w:p w14:paraId="17DA6A60" w14:textId="77777777" w:rsidR="00720382" w:rsidRPr="0039277B" w:rsidRDefault="00720382" w:rsidP="00281889">
            <w:pPr>
              <w:jc w:val="both"/>
              <w:rPr>
                <w:szCs w:val="28"/>
                <w:lang w:eastAsia="ar-SA"/>
              </w:rPr>
            </w:pPr>
            <w:r w:rsidRPr="0039277B">
              <w:rPr>
                <w:szCs w:val="28"/>
                <w:lang w:eastAsia="ar-SA"/>
              </w:rPr>
              <w:t>Перелом костей голени (за исключением области суставов)</w:t>
            </w:r>
          </w:p>
        </w:tc>
        <w:tc>
          <w:tcPr>
            <w:tcW w:w="1843" w:type="dxa"/>
            <w:gridSpan w:val="3"/>
          </w:tcPr>
          <w:p w14:paraId="06FC0D77" w14:textId="77777777" w:rsidR="00720382" w:rsidRPr="0039277B" w:rsidRDefault="00720382" w:rsidP="00281889">
            <w:pPr>
              <w:jc w:val="both"/>
              <w:rPr>
                <w:szCs w:val="28"/>
                <w:lang w:eastAsia="ar-SA"/>
              </w:rPr>
            </w:pPr>
          </w:p>
        </w:tc>
      </w:tr>
      <w:tr w:rsidR="00720382" w:rsidRPr="0039277B" w14:paraId="57890C4C" w14:textId="0E9D3EB6" w:rsidTr="00A06E77">
        <w:tc>
          <w:tcPr>
            <w:tcW w:w="851" w:type="dxa"/>
          </w:tcPr>
          <w:p w14:paraId="0E66D328"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19BF6A3E" w14:textId="77777777" w:rsidR="00720382" w:rsidRPr="0039277B" w:rsidRDefault="00720382" w:rsidP="00281889">
            <w:pPr>
              <w:jc w:val="both"/>
              <w:rPr>
                <w:szCs w:val="28"/>
                <w:lang w:eastAsia="ar-SA"/>
              </w:rPr>
            </w:pPr>
            <w:r w:rsidRPr="0039277B">
              <w:rPr>
                <w:szCs w:val="28"/>
                <w:lang w:eastAsia="ar-SA"/>
              </w:rPr>
              <w:t>Малоберцовой, отрывы костных фрагментов</w:t>
            </w:r>
          </w:p>
        </w:tc>
        <w:tc>
          <w:tcPr>
            <w:tcW w:w="709" w:type="dxa"/>
            <w:vAlign w:val="center"/>
          </w:tcPr>
          <w:p w14:paraId="5F5B95A7"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417B9399" w14:textId="77777777" w:rsidR="00720382" w:rsidRPr="0039277B" w:rsidRDefault="00720382" w:rsidP="00281889">
            <w:pPr>
              <w:jc w:val="both"/>
              <w:rPr>
                <w:szCs w:val="28"/>
                <w:lang w:eastAsia="ar-SA"/>
              </w:rPr>
            </w:pPr>
          </w:p>
        </w:tc>
      </w:tr>
      <w:tr w:rsidR="00720382" w:rsidRPr="0039277B" w14:paraId="1282FCF8" w14:textId="3CDA395C" w:rsidTr="00A06E77">
        <w:tc>
          <w:tcPr>
            <w:tcW w:w="851" w:type="dxa"/>
          </w:tcPr>
          <w:p w14:paraId="3FA99747"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681D4633" w14:textId="77777777" w:rsidR="00720382" w:rsidRPr="0039277B" w:rsidRDefault="00720382" w:rsidP="00281889">
            <w:pPr>
              <w:jc w:val="both"/>
              <w:rPr>
                <w:szCs w:val="28"/>
                <w:lang w:eastAsia="ar-SA"/>
              </w:rPr>
            </w:pPr>
            <w:r w:rsidRPr="0039277B">
              <w:rPr>
                <w:szCs w:val="28"/>
                <w:lang w:eastAsia="ar-SA"/>
              </w:rPr>
              <w:t>Большеберцовой, двойной перелом малоберцовой</w:t>
            </w:r>
          </w:p>
        </w:tc>
        <w:tc>
          <w:tcPr>
            <w:tcW w:w="709" w:type="dxa"/>
            <w:vAlign w:val="center"/>
          </w:tcPr>
          <w:p w14:paraId="461AF056"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1AD76407" w14:textId="77777777" w:rsidR="00720382" w:rsidRPr="0039277B" w:rsidRDefault="00720382" w:rsidP="00281889">
            <w:pPr>
              <w:jc w:val="both"/>
              <w:rPr>
                <w:szCs w:val="28"/>
                <w:lang w:eastAsia="ar-SA"/>
              </w:rPr>
            </w:pPr>
          </w:p>
        </w:tc>
      </w:tr>
      <w:tr w:rsidR="00720382" w:rsidRPr="0039277B" w14:paraId="0CEDAA13" w14:textId="54251FB5" w:rsidTr="00A06E77">
        <w:tc>
          <w:tcPr>
            <w:tcW w:w="851" w:type="dxa"/>
          </w:tcPr>
          <w:p w14:paraId="462F74E2"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25A3E42F" w14:textId="77777777" w:rsidR="00720382" w:rsidRPr="0039277B" w:rsidRDefault="00720382" w:rsidP="00281889">
            <w:pPr>
              <w:jc w:val="both"/>
              <w:rPr>
                <w:szCs w:val="28"/>
                <w:lang w:eastAsia="ar-SA"/>
              </w:rPr>
            </w:pPr>
            <w:r w:rsidRPr="0039277B">
              <w:rPr>
                <w:szCs w:val="28"/>
                <w:lang w:eastAsia="ar-SA"/>
              </w:rPr>
              <w:t>Обеих костей, двойной перелом большеберцовой</w:t>
            </w:r>
          </w:p>
        </w:tc>
        <w:tc>
          <w:tcPr>
            <w:tcW w:w="709" w:type="dxa"/>
            <w:vAlign w:val="center"/>
          </w:tcPr>
          <w:p w14:paraId="1B75B000" w14:textId="77777777" w:rsidR="00720382" w:rsidRPr="0039277B" w:rsidRDefault="00720382" w:rsidP="00281889">
            <w:pPr>
              <w:jc w:val="both"/>
              <w:rPr>
                <w:szCs w:val="28"/>
                <w:lang w:eastAsia="ar-SA"/>
              </w:rPr>
            </w:pPr>
            <w:r w:rsidRPr="0039277B">
              <w:rPr>
                <w:szCs w:val="28"/>
                <w:lang w:eastAsia="ar-SA"/>
              </w:rPr>
              <w:t>15</w:t>
            </w:r>
          </w:p>
        </w:tc>
        <w:tc>
          <w:tcPr>
            <w:tcW w:w="1134" w:type="dxa"/>
            <w:gridSpan w:val="2"/>
          </w:tcPr>
          <w:p w14:paraId="2F3E4151" w14:textId="77777777" w:rsidR="00720382" w:rsidRPr="0039277B" w:rsidRDefault="00720382" w:rsidP="00281889">
            <w:pPr>
              <w:jc w:val="both"/>
              <w:rPr>
                <w:szCs w:val="28"/>
                <w:lang w:eastAsia="ar-SA"/>
              </w:rPr>
            </w:pPr>
          </w:p>
        </w:tc>
      </w:tr>
      <w:tr w:rsidR="00720382" w:rsidRPr="0039277B" w14:paraId="537CE4B7" w14:textId="025C7CBF" w:rsidTr="00A06E77">
        <w:tc>
          <w:tcPr>
            <w:tcW w:w="9498" w:type="dxa"/>
            <w:gridSpan w:val="3"/>
          </w:tcPr>
          <w:p w14:paraId="14A2459D" w14:textId="77777777" w:rsidR="00720382" w:rsidRPr="0039277B" w:rsidRDefault="00720382" w:rsidP="00281889">
            <w:pPr>
              <w:jc w:val="both"/>
              <w:rPr>
                <w:szCs w:val="28"/>
                <w:lang w:eastAsia="ar-SA"/>
              </w:rPr>
            </w:pPr>
            <w:r w:rsidRPr="0039277B">
              <w:rPr>
                <w:szCs w:val="28"/>
                <w:lang w:eastAsia="ar-SA"/>
              </w:rPr>
              <w:t xml:space="preserve">Примечание: Страховая выплата по ст.74 определяется при: </w:t>
            </w:r>
          </w:p>
          <w:p w14:paraId="3055600B" w14:textId="77777777" w:rsidR="00720382" w:rsidRPr="0039277B" w:rsidRDefault="00720382" w:rsidP="00281889">
            <w:pPr>
              <w:jc w:val="both"/>
              <w:rPr>
                <w:szCs w:val="28"/>
                <w:lang w:eastAsia="ar-SA"/>
              </w:rPr>
            </w:pPr>
            <w:r w:rsidRPr="0039277B">
              <w:rPr>
                <w:szCs w:val="28"/>
                <w:lang w:eastAsia="ar-SA"/>
              </w:rPr>
              <w:t xml:space="preserve">переломах малоберцовой кости в верхней и средней трети; </w:t>
            </w:r>
          </w:p>
          <w:p w14:paraId="56524ED3" w14:textId="77777777" w:rsidR="00720382" w:rsidRPr="0039277B" w:rsidRDefault="00720382" w:rsidP="00281889">
            <w:pPr>
              <w:jc w:val="both"/>
              <w:rPr>
                <w:szCs w:val="28"/>
                <w:lang w:eastAsia="ar-SA"/>
              </w:rPr>
            </w:pPr>
            <w:r w:rsidRPr="0039277B">
              <w:rPr>
                <w:szCs w:val="28"/>
                <w:lang w:eastAsia="ar-SA"/>
              </w:rPr>
              <w:t xml:space="preserve">переломах диафиза большеберцовой кости на любом уровне; </w:t>
            </w:r>
          </w:p>
          <w:p w14:paraId="2EA6E3C6" w14:textId="77777777" w:rsidR="00720382" w:rsidRPr="0039277B" w:rsidDel="00196B50" w:rsidRDefault="00720382" w:rsidP="00281889">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1843" w:type="dxa"/>
            <w:gridSpan w:val="3"/>
          </w:tcPr>
          <w:p w14:paraId="312A6755" w14:textId="77777777" w:rsidR="00720382" w:rsidRPr="0039277B" w:rsidRDefault="00720382" w:rsidP="00281889">
            <w:pPr>
              <w:jc w:val="both"/>
              <w:rPr>
                <w:szCs w:val="28"/>
                <w:lang w:eastAsia="ar-SA"/>
              </w:rPr>
            </w:pPr>
          </w:p>
        </w:tc>
      </w:tr>
      <w:tr w:rsidR="00720382" w:rsidRPr="0039277B" w14:paraId="3683E115" w14:textId="42CAE758" w:rsidTr="00A06E77">
        <w:tc>
          <w:tcPr>
            <w:tcW w:w="851" w:type="dxa"/>
          </w:tcPr>
          <w:p w14:paraId="795F2CC0" w14:textId="77777777" w:rsidR="00720382" w:rsidRPr="0039277B" w:rsidRDefault="00720382" w:rsidP="00281889">
            <w:pPr>
              <w:jc w:val="both"/>
              <w:rPr>
                <w:szCs w:val="28"/>
                <w:lang w:eastAsia="ar-SA"/>
              </w:rPr>
            </w:pPr>
            <w:r w:rsidRPr="0039277B">
              <w:rPr>
                <w:szCs w:val="28"/>
                <w:lang w:eastAsia="ar-SA"/>
              </w:rPr>
              <w:t>75.</w:t>
            </w:r>
          </w:p>
        </w:tc>
        <w:tc>
          <w:tcPr>
            <w:tcW w:w="8647" w:type="dxa"/>
            <w:gridSpan w:val="2"/>
            <w:vAlign w:val="center"/>
          </w:tcPr>
          <w:p w14:paraId="5344ADA5" w14:textId="77777777" w:rsidR="00720382" w:rsidRPr="0039277B" w:rsidRDefault="00720382" w:rsidP="00281889">
            <w:pPr>
              <w:jc w:val="both"/>
              <w:rPr>
                <w:szCs w:val="28"/>
                <w:lang w:eastAsia="ar-SA"/>
              </w:rPr>
            </w:pPr>
            <w:r w:rsidRPr="0039277B">
              <w:rPr>
                <w:szCs w:val="28"/>
                <w:lang w:eastAsia="ar-SA"/>
              </w:rPr>
              <w:t>Ампутация голени на уровне:</w:t>
            </w:r>
          </w:p>
        </w:tc>
        <w:tc>
          <w:tcPr>
            <w:tcW w:w="709" w:type="dxa"/>
          </w:tcPr>
          <w:p w14:paraId="0CC6825D" w14:textId="77777777" w:rsidR="00720382" w:rsidRPr="0039277B" w:rsidRDefault="00720382" w:rsidP="00281889">
            <w:pPr>
              <w:jc w:val="both"/>
              <w:rPr>
                <w:szCs w:val="28"/>
                <w:lang w:eastAsia="ar-SA"/>
              </w:rPr>
            </w:pPr>
          </w:p>
        </w:tc>
        <w:tc>
          <w:tcPr>
            <w:tcW w:w="1134" w:type="dxa"/>
            <w:gridSpan w:val="2"/>
          </w:tcPr>
          <w:p w14:paraId="7D1A060A" w14:textId="77777777" w:rsidR="00720382" w:rsidRPr="0039277B" w:rsidRDefault="00720382" w:rsidP="00281889">
            <w:pPr>
              <w:jc w:val="both"/>
              <w:rPr>
                <w:szCs w:val="28"/>
                <w:lang w:eastAsia="ar-SA"/>
              </w:rPr>
            </w:pPr>
          </w:p>
        </w:tc>
      </w:tr>
      <w:tr w:rsidR="00720382" w:rsidRPr="0039277B" w14:paraId="13ECCF38" w14:textId="6A669D20" w:rsidTr="00A06E77">
        <w:tc>
          <w:tcPr>
            <w:tcW w:w="851" w:type="dxa"/>
          </w:tcPr>
          <w:p w14:paraId="7C5EBE6A"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59BBD5E7" w14:textId="77777777" w:rsidR="00720382" w:rsidRPr="0039277B" w:rsidRDefault="00720382" w:rsidP="00281889">
            <w:pPr>
              <w:jc w:val="both"/>
              <w:rPr>
                <w:szCs w:val="28"/>
                <w:lang w:eastAsia="ar-SA"/>
              </w:rPr>
            </w:pPr>
            <w:r w:rsidRPr="0039277B">
              <w:rPr>
                <w:szCs w:val="28"/>
                <w:lang w:eastAsia="ar-SA"/>
              </w:rPr>
              <w:t>Верхней, средней или нижней трети</w:t>
            </w:r>
          </w:p>
        </w:tc>
        <w:tc>
          <w:tcPr>
            <w:tcW w:w="709" w:type="dxa"/>
          </w:tcPr>
          <w:p w14:paraId="1609E041" w14:textId="77777777" w:rsidR="00720382" w:rsidRPr="0039277B" w:rsidRDefault="00720382" w:rsidP="00281889">
            <w:pPr>
              <w:jc w:val="both"/>
              <w:rPr>
                <w:szCs w:val="28"/>
                <w:lang w:eastAsia="ar-SA"/>
              </w:rPr>
            </w:pPr>
            <w:r w:rsidRPr="0039277B">
              <w:rPr>
                <w:szCs w:val="28"/>
                <w:lang w:eastAsia="ar-SA"/>
              </w:rPr>
              <w:t>40</w:t>
            </w:r>
          </w:p>
        </w:tc>
        <w:tc>
          <w:tcPr>
            <w:tcW w:w="1134" w:type="dxa"/>
            <w:gridSpan w:val="2"/>
          </w:tcPr>
          <w:p w14:paraId="7DA6B940" w14:textId="77777777" w:rsidR="00720382" w:rsidRPr="0039277B" w:rsidRDefault="00720382" w:rsidP="00281889">
            <w:pPr>
              <w:jc w:val="both"/>
              <w:rPr>
                <w:szCs w:val="28"/>
                <w:lang w:eastAsia="ar-SA"/>
              </w:rPr>
            </w:pPr>
          </w:p>
        </w:tc>
      </w:tr>
      <w:tr w:rsidR="00720382" w:rsidRPr="0039277B" w14:paraId="5D763B53" w14:textId="001DCA49" w:rsidTr="00A06E77">
        <w:tc>
          <w:tcPr>
            <w:tcW w:w="851" w:type="dxa"/>
          </w:tcPr>
          <w:p w14:paraId="7ED65442"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F6B5BAA" w14:textId="77777777" w:rsidR="00720382" w:rsidRPr="0039277B" w:rsidRDefault="00720382" w:rsidP="00281889">
            <w:pPr>
              <w:jc w:val="both"/>
              <w:rPr>
                <w:szCs w:val="28"/>
                <w:lang w:eastAsia="ar-SA"/>
              </w:rPr>
            </w:pPr>
            <w:r w:rsidRPr="0039277B">
              <w:rPr>
                <w:szCs w:val="28"/>
                <w:lang w:eastAsia="ar-SA"/>
              </w:rPr>
              <w:t>Коленного сустава (экзартикуляция)</w:t>
            </w:r>
          </w:p>
        </w:tc>
        <w:tc>
          <w:tcPr>
            <w:tcW w:w="709" w:type="dxa"/>
          </w:tcPr>
          <w:p w14:paraId="54A873FB" w14:textId="77777777" w:rsidR="00720382" w:rsidRPr="0039277B" w:rsidRDefault="00720382" w:rsidP="00281889">
            <w:pPr>
              <w:jc w:val="both"/>
              <w:rPr>
                <w:szCs w:val="28"/>
                <w:lang w:eastAsia="ar-SA"/>
              </w:rPr>
            </w:pPr>
            <w:r w:rsidRPr="0039277B">
              <w:rPr>
                <w:szCs w:val="28"/>
                <w:lang w:eastAsia="ar-SA"/>
              </w:rPr>
              <w:t>50</w:t>
            </w:r>
          </w:p>
        </w:tc>
        <w:tc>
          <w:tcPr>
            <w:tcW w:w="1134" w:type="dxa"/>
            <w:gridSpan w:val="2"/>
          </w:tcPr>
          <w:p w14:paraId="11E5F3B7" w14:textId="77777777" w:rsidR="00720382" w:rsidRPr="0039277B" w:rsidRDefault="00720382" w:rsidP="00281889">
            <w:pPr>
              <w:jc w:val="both"/>
              <w:rPr>
                <w:szCs w:val="28"/>
                <w:lang w:eastAsia="ar-SA"/>
              </w:rPr>
            </w:pPr>
          </w:p>
        </w:tc>
      </w:tr>
      <w:tr w:rsidR="00720382" w:rsidRPr="0039277B" w14:paraId="65F3124F" w14:textId="3DC378DE" w:rsidTr="00A06E77">
        <w:tc>
          <w:tcPr>
            <w:tcW w:w="851" w:type="dxa"/>
          </w:tcPr>
          <w:p w14:paraId="1BCEC283"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6608C985" w14:textId="77777777" w:rsidR="00720382" w:rsidRPr="0039277B" w:rsidRDefault="00720382" w:rsidP="00281889">
            <w:pPr>
              <w:jc w:val="both"/>
              <w:rPr>
                <w:szCs w:val="28"/>
                <w:lang w:eastAsia="ar-SA"/>
              </w:rPr>
            </w:pPr>
            <w:r w:rsidRPr="0039277B">
              <w:rPr>
                <w:szCs w:val="28"/>
                <w:lang w:eastAsia="ar-SA"/>
              </w:rPr>
              <w:t>Единственной конечности на уровне голени или коленного сустава</w:t>
            </w:r>
          </w:p>
        </w:tc>
        <w:tc>
          <w:tcPr>
            <w:tcW w:w="709" w:type="dxa"/>
          </w:tcPr>
          <w:p w14:paraId="7A27DA6A" w14:textId="77777777" w:rsidR="00720382" w:rsidRPr="0039277B" w:rsidRDefault="00720382" w:rsidP="00281889">
            <w:pPr>
              <w:jc w:val="both"/>
              <w:rPr>
                <w:szCs w:val="28"/>
                <w:lang w:eastAsia="ar-SA"/>
              </w:rPr>
            </w:pPr>
            <w:r w:rsidRPr="0039277B">
              <w:rPr>
                <w:szCs w:val="28"/>
                <w:lang w:eastAsia="ar-SA"/>
              </w:rPr>
              <w:t>100</w:t>
            </w:r>
          </w:p>
        </w:tc>
        <w:tc>
          <w:tcPr>
            <w:tcW w:w="1134" w:type="dxa"/>
            <w:gridSpan w:val="2"/>
          </w:tcPr>
          <w:p w14:paraId="0F00A623" w14:textId="77777777" w:rsidR="00720382" w:rsidRPr="0039277B" w:rsidRDefault="00720382" w:rsidP="00281889">
            <w:pPr>
              <w:jc w:val="both"/>
              <w:rPr>
                <w:szCs w:val="28"/>
                <w:lang w:eastAsia="ar-SA"/>
              </w:rPr>
            </w:pPr>
          </w:p>
        </w:tc>
      </w:tr>
      <w:tr w:rsidR="00720382" w:rsidRPr="0039277B" w14:paraId="10F9D125" w14:textId="26F24F54" w:rsidTr="00A06E77">
        <w:trPr>
          <w:cantSplit/>
        </w:trPr>
        <w:tc>
          <w:tcPr>
            <w:tcW w:w="9498" w:type="dxa"/>
            <w:gridSpan w:val="3"/>
            <w:vAlign w:val="center"/>
          </w:tcPr>
          <w:p w14:paraId="39126001"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1843" w:type="dxa"/>
            <w:gridSpan w:val="3"/>
          </w:tcPr>
          <w:p w14:paraId="38DA0F59" w14:textId="77777777" w:rsidR="00720382" w:rsidRPr="0039277B" w:rsidRDefault="00720382" w:rsidP="00281889">
            <w:pPr>
              <w:jc w:val="both"/>
              <w:rPr>
                <w:szCs w:val="28"/>
                <w:lang w:eastAsia="ar-SA"/>
              </w:rPr>
            </w:pPr>
          </w:p>
        </w:tc>
      </w:tr>
      <w:tr w:rsidR="00720382" w:rsidRPr="0039277B" w14:paraId="51C02BFB" w14:textId="208BAE43" w:rsidTr="00A06E77">
        <w:tc>
          <w:tcPr>
            <w:tcW w:w="851" w:type="dxa"/>
            <w:shd w:val="pct12" w:color="auto" w:fill="FFFFFF"/>
            <w:vAlign w:val="center"/>
          </w:tcPr>
          <w:p w14:paraId="5AD9368E" w14:textId="77777777" w:rsidR="00720382" w:rsidRPr="0039277B" w:rsidRDefault="00720382" w:rsidP="00281889">
            <w:pPr>
              <w:jc w:val="both"/>
              <w:rPr>
                <w:szCs w:val="28"/>
                <w:lang w:eastAsia="ar-SA"/>
              </w:rPr>
            </w:pPr>
            <w:r w:rsidRPr="0039277B">
              <w:rPr>
                <w:szCs w:val="28"/>
                <w:lang w:eastAsia="ar-SA"/>
              </w:rPr>
              <w:t>Ст.</w:t>
            </w:r>
          </w:p>
        </w:tc>
        <w:tc>
          <w:tcPr>
            <w:tcW w:w="8647" w:type="dxa"/>
            <w:gridSpan w:val="2"/>
            <w:shd w:val="pct12" w:color="auto" w:fill="FFFFFF"/>
            <w:vAlign w:val="center"/>
          </w:tcPr>
          <w:p w14:paraId="5A0ED5AD" w14:textId="77777777" w:rsidR="00720382" w:rsidRPr="0039277B" w:rsidRDefault="00720382" w:rsidP="00281889">
            <w:pPr>
              <w:jc w:val="both"/>
              <w:rPr>
                <w:szCs w:val="28"/>
                <w:lang w:eastAsia="ar-SA"/>
              </w:rPr>
            </w:pPr>
            <w:r w:rsidRPr="0039277B">
              <w:rPr>
                <w:szCs w:val="28"/>
                <w:lang w:eastAsia="ar-SA"/>
              </w:rPr>
              <w:t>Характер повреждения или его последствия</w:t>
            </w:r>
          </w:p>
        </w:tc>
        <w:tc>
          <w:tcPr>
            <w:tcW w:w="709" w:type="dxa"/>
            <w:shd w:val="pct12" w:color="auto" w:fill="FFFFFF"/>
            <w:vAlign w:val="center"/>
          </w:tcPr>
          <w:p w14:paraId="062843DD" w14:textId="409AFC80" w:rsidR="00720382" w:rsidRPr="0039277B" w:rsidRDefault="00720382" w:rsidP="00281889">
            <w:pPr>
              <w:jc w:val="both"/>
              <w:rPr>
                <w:szCs w:val="28"/>
                <w:lang w:eastAsia="ar-SA"/>
              </w:rPr>
            </w:pPr>
          </w:p>
        </w:tc>
        <w:tc>
          <w:tcPr>
            <w:tcW w:w="1134" w:type="dxa"/>
            <w:gridSpan w:val="2"/>
            <w:shd w:val="pct12" w:color="auto" w:fill="FFFFFF"/>
          </w:tcPr>
          <w:p w14:paraId="29A90D85" w14:textId="77777777" w:rsidR="00720382" w:rsidRPr="0039277B" w:rsidRDefault="00720382" w:rsidP="00281889">
            <w:pPr>
              <w:jc w:val="both"/>
              <w:rPr>
                <w:szCs w:val="28"/>
                <w:lang w:eastAsia="ar-SA"/>
              </w:rPr>
            </w:pPr>
          </w:p>
        </w:tc>
      </w:tr>
      <w:tr w:rsidR="00720382" w:rsidRPr="0039277B" w14:paraId="5950D820" w14:textId="55785E3D" w:rsidTr="00A06E77">
        <w:trPr>
          <w:cantSplit/>
        </w:trPr>
        <w:tc>
          <w:tcPr>
            <w:tcW w:w="851" w:type="dxa"/>
          </w:tcPr>
          <w:p w14:paraId="54642CF3" w14:textId="77777777" w:rsidR="00720382" w:rsidRPr="0039277B" w:rsidRDefault="00720382" w:rsidP="00281889">
            <w:pPr>
              <w:jc w:val="both"/>
              <w:rPr>
                <w:szCs w:val="28"/>
                <w:lang w:eastAsia="ar-SA"/>
              </w:rPr>
            </w:pPr>
            <w:r w:rsidRPr="0039277B">
              <w:rPr>
                <w:szCs w:val="28"/>
                <w:lang w:eastAsia="ar-SA"/>
              </w:rPr>
              <w:t>76.</w:t>
            </w:r>
          </w:p>
        </w:tc>
        <w:tc>
          <w:tcPr>
            <w:tcW w:w="8647" w:type="dxa"/>
            <w:gridSpan w:val="2"/>
            <w:vAlign w:val="center"/>
          </w:tcPr>
          <w:p w14:paraId="221D4E48" w14:textId="77777777" w:rsidR="00720382" w:rsidRPr="0039277B" w:rsidRDefault="00720382" w:rsidP="00281889">
            <w:pPr>
              <w:jc w:val="both"/>
              <w:rPr>
                <w:szCs w:val="28"/>
                <w:lang w:eastAsia="ar-SA"/>
              </w:rPr>
            </w:pPr>
            <w:r w:rsidRPr="0039277B">
              <w:rPr>
                <w:szCs w:val="28"/>
                <w:lang w:eastAsia="ar-SA"/>
              </w:rPr>
              <w:t>Повреждения голеностопного сустава:</w:t>
            </w:r>
          </w:p>
        </w:tc>
        <w:tc>
          <w:tcPr>
            <w:tcW w:w="1843" w:type="dxa"/>
            <w:gridSpan w:val="3"/>
          </w:tcPr>
          <w:p w14:paraId="05C42979" w14:textId="77777777" w:rsidR="00720382" w:rsidRPr="0039277B" w:rsidRDefault="00720382" w:rsidP="00281889">
            <w:pPr>
              <w:jc w:val="both"/>
              <w:rPr>
                <w:szCs w:val="28"/>
                <w:lang w:eastAsia="ar-SA"/>
              </w:rPr>
            </w:pPr>
          </w:p>
        </w:tc>
      </w:tr>
      <w:tr w:rsidR="00720382" w:rsidRPr="0039277B" w14:paraId="1369BE19" w14:textId="5177BC3B" w:rsidTr="00A06E77">
        <w:tc>
          <w:tcPr>
            <w:tcW w:w="851" w:type="dxa"/>
          </w:tcPr>
          <w:p w14:paraId="0D8037C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AE82283" w14:textId="77777777" w:rsidR="00720382" w:rsidRPr="0039277B" w:rsidRDefault="00720382" w:rsidP="00281889">
            <w:pPr>
              <w:jc w:val="both"/>
              <w:rPr>
                <w:szCs w:val="28"/>
                <w:lang w:eastAsia="ar-SA"/>
              </w:rPr>
            </w:pPr>
            <w:r w:rsidRPr="0039277B">
              <w:rPr>
                <w:szCs w:val="28"/>
                <w:lang w:eastAsia="ar-SA"/>
              </w:rPr>
              <w:t>Перелом одной лодыжки или разрыв межберцового синдесмоза</w:t>
            </w:r>
          </w:p>
        </w:tc>
        <w:tc>
          <w:tcPr>
            <w:tcW w:w="709" w:type="dxa"/>
            <w:vAlign w:val="center"/>
          </w:tcPr>
          <w:p w14:paraId="0680B9EF" w14:textId="77777777" w:rsidR="00720382" w:rsidRPr="0039277B" w:rsidRDefault="00720382" w:rsidP="00281889">
            <w:pPr>
              <w:jc w:val="both"/>
              <w:rPr>
                <w:szCs w:val="28"/>
                <w:lang w:eastAsia="ar-SA"/>
              </w:rPr>
            </w:pPr>
            <w:r w:rsidRPr="0039277B">
              <w:rPr>
                <w:szCs w:val="28"/>
                <w:lang w:eastAsia="ar-SA"/>
              </w:rPr>
              <w:t>6</w:t>
            </w:r>
          </w:p>
        </w:tc>
        <w:tc>
          <w:tcPr>
            <w:tcW w:w="1134" w:type="dxa"/>
            <w:gridSpan w:val="2"/>
          </w:tcPr>
          <w:p w14:paraId="797D02E4" w14:textId="77777777" w:rsidR="00720382" w:rsidRPr="0039277B" w:rsidRDefault="00720382" w:rsidP="00281889">
            <w:pPr>
              <w:jc w:val="both"/>
              <w:rPr>
                <w:szCs w:val="28"/>
                <w:lang w:eastAsia="ar-SA"/>
              </w:rPr>
            </w:pPr>
          </w:p>
        </w:tc>
      </w:tr>
      <w:tr w:rsidR="00720382" w:rsidRPr="0039277B" w14:paraId="3388692E" w14:textId="4BE4CE67" w:rsidTr="00A06E77">
        <w:tc>
          <w:tcPr>
            <w:tcW w:w="851" w:type="dxa"/>
          </w:tcPr>
          <w:p w14:paraId="5AAE885E"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4B25C55" w14:textId="77777777" w:rsidR="00720382" w:rsidRPr="0039277B" w:rsidRDefault="00720382" w:rsidP="00281889">
            <w:pPr>
              <w:jc w:val="both"/>
              <w:rPr>
                <w:szCs w:val="28"/>
                <w:lang w:eastAsia="ar-SA"/>
              </w:rPr>
            </w:pPr>
            <w:r w:rsidRPr="0039277B">
              <w:rPr>
                <w:szCs w:val="28"/>
                <w:lang w:eastAsia="ar-SA"/>
              </w:rPr>
              <w:t>Подвывих (вывих) стопы, перелом края большеберцовой кости</w:t>
            </w:r>
          </w:p>
        </w:tc>
        <w:tc>
          <w:tcPr>
            <w:tcW w:w="709" w:type="dxa"/>
            <w:vAlign w:val="center"/>
          </w:tcPr>
          <w:p w14:paraId="798D0F1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23CF1CB6" w14:textId="77777777" w:rsidR="00720382" w:rsidRPr="0039277B" w:rsidRDefault="00720382" w:rsidP="00281889">
            <w:pPr>
              <w:jc w:val="both"/>
              <w:rPr>
                <w:szCs w:val="28"/>
                <w:lang w:eastAsia="ar-SA"/>
              </w:rPr>
            </w:pPr>
          </w:p>
        </w:tc>
      </w:tr>
      <w:tr w:rsidR="00720382" w:rsidRPr="0039277B" w14:paraId="312C091D" w14:textId="5B8D3D0B" w:rsidTr="00A06E77">
        <w:tc>
          <w:tcPr>
            <w:tcW w:w="851" w:type="dxa"/>
          </w:tcPr>
          <w:p w14:paraId="1337C761"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5DE89A85" w14:textId="77777777" w:rsidR="00720382" w:rsidRPr="0039277B" w:rsidRDefault="00720382" w:rsidP="00281889">
            <w:pPr>
              <w:jc w:val="both"/>
              <w:rPr>
                <w:szCs w:val="28"/>
                <w:lang w:eastAsia="ar-SA"/>
              </w:rPr>
            </w:pPr>
            <w:r w:rsidRPr="0039277B">
              <w:rPr>
                <w:szCs w:val="28"/>
                <w:lang w:eastAsia="ar-SA"/>
              </w:rPr>
              <w:t>Перелом малоберцовой кости</w:t>
            </w:r>
          </w:p>
        </w:tc>
        <w:tc>
          <w:tcPr>
            <w:tcW w:w="709" w:type="dxa"/>
            <w:vAlign w:val="center"/>
          </w:tcPr>
          <w:p w14:paraId="3F7CC8B1"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546BC169" w14:textId="77777777" w:rsidR="00720382" w:rsidRPr="0039277B" w:rsidRDefault="00720382" w:rsidP="00281889">
            <w:pPr>
              <w:jc w:val="both"/>
              <w:rPr>
                <w:szCs w:val="28"/>
                <w:lang w:eastAsia="ar-SA"/>
              </w:rPr>
            </w:pPr>
          </w:p>
        </w:tc>
      </w:tr>
      <w:tr w:rsidR="00720382" w:rsidRPr="0039277B" w14:paraId="53D8E5B8" w14:textId="44E7C0FF" w:rsidTr="00A06E77">
        <w:trPr>
          <w:cantSplit/>
          <w:trHeight w:val="392"/>
        </w:trPr>
        <w:tc>
          <w:tcPr>
            <w:tcW w:w="9498" w:type="dxa"/>
            <w:gridSpan w:val="3"/>
            <w:vAlign w:val="center"/>
          </w:tcPr>
          <w:p w14:paraId="01667D13" w14:textId="77777777" w:rsidR="00720382" w:rsidRPr="0039277B" w:rsidRDefault="00720382" w:rsidP="00281889">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1843" w:type="dxa"/>
            <w:gridSpan w:val="3"/>
          </w:tcPr>
          <w:p w14:paraId="09E3C70A" w14:textId="77777777" w:rsidR="00720382" w:rsidRPr="0039277B" w:rsidRDefault="00720382" w:rsidP="00281889">
            <w:pPr>
              <w:jc w:val="both"/>
              <w:rPr>
                <w:szCs w:val="28"/>
                <w:lang w:eastAsia="ar-SA"/>
              </w:rPr>
            </w:pPr>
          </w:p>
        </w:tc>
      </w:tr>
      <w:tr w:rsidR="00720382" w:rsidRPr="0039277B" w14:paraId="52941F0A" w14:textId="02577A4B" w:rsidTr="00A06E77">
        <w:tc>
          <w:tcPr>
            <w:tcW w:w="851" w:type="dxa"/>
          </w:tcPr>
          <w:p w14:paraId="42F196F1" w14:textId="77777777" w:rsidR="00720382" w:rsidRPr="0039277B" w:rsidRDefault="00720382" w:rsidP="00281889">
            <w:pPr>
              <w:jc w:val="both"/>
              <w:rPr>
                <w:szCs w:val="28"/>
                <w:lang w:eastAsia="ar-SA"/>
              </w:rPr>
            </w:pPr>
            <w:r w:rsidRPr="0039277B">
              <w:rPr>
                <w:szCs w:val="28"/>
                <w:lang w:eastAsia="ar-SA"/>
              </w:rPr>
              <w:t>77.</w:t>
            </w:r>
          </w:p>
        </w:tc>
        <w:tc>
          <w:tcPr>
            <w:tcW w:w="8647" w:type="dxa"/>
            <w:gridSpan w:val="2"/>
            <w:vAlign w:val="center"/>
          </w:tcPr>
          <w:p w14:paraId="49386B59" w14:textId="77777777" w:rsidR="00720382" w:rsidRPr="0039277B" w:rsidRDefault="00720382" w:rsidP="00281889">
            <w:pPr>
              <w:jc w:val="both"/>
              <w:rPr>
                <w:szCs w:val="28"/>
                <w:lang w:eastAsia="ar-SA"/>
              </w:rPr>
            </w:pPr>
            <w:r w:rsidRPr="0039277B">
              <w:rPr>
                <w:szCs w:val="28"/>
                <w:lang w:eastAsia="ar-SA"/>
              </w:rPr>
              <w:t>Повреждение ахиллова сухожилия</w:t>
            </w:r>
          </w:p>
        </w:tc>
        <w:tc>
          <w:tcPr>
            <w:tcW w:w="709" w:type="dxa"/>
            <w:vAlign w:val="center"/>
          </w:tcPr>
          <w:p w14:paraId="147B2055"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70FB3070" w14:textId="77777777" w:rsidR="00720382" w:rsidRPr="0039277B" w:rsidRDefault="00720382" w:rsidP="00281889">
            <w:pPr>
              <w:jc w:val="both"/>
              <w:rPr>
                <w:szCs w:val="28"/>
                <w:lang w:eastAsia="ar-SA"/>
              </w:rPr>
            </w:pPr>
          </w:p>
        </w:tc>
      </w:tr>
      <w:tr w:rsidR="00720382" w:rsidRPr="0039277B" w14:paraId="65470D1E" w14:textId="6F7E246F" w:rsidTr="00A06E77">
        <w:trPr>
          <w:cantSplit/>
        </w:trPr>
        <w:tc>
          <w:tcPr>
            <w:tcW w:w="851" w:type="dxa"/>
          </w:tcPr>
          <w:p w14:paraId="1777AB63" w14:textId="77777777" w:rsidR="00720382" w:rsidRPr="0039277B" w:rsidRDefault="00720382" w:rsidP="00281889">
            <w:pPr>
              <w:jc w:val="both"/>
              <w:rPr>
                <w:szCs w:val="28"/>
                <w:lang w:eastAsia="ar-SA"/>
              </w:rPr>
            </w:pPr>
            <w:r w:rsidRPr="0039277B">
              <w:rPr>
                <w:szCs w:val="28"/>
                <w:lang w:eastAsia="ar-SA"/>
              </w:rPr>
              <w:t>78.</w:t>
            </w:r>
          </w:p>
        </w:tc>
        <w:tc>
          <w:tcPr>
            <w:tcW w:w="8647" w:type="dxa"/>
            <w:gridSpan w:val="2"/>
            <w:vAlign w:val="center"/>
          </w:tcPr>
          <w:p w14:paraId="64F6A5E4" w14:textId="77777777" w:rsidR="00720382" w:rsidRPr="0039277B" w:rsidRDefault="00720382" w:rsidP="00281889">
            <w:pPr>
              <w:jc w:val="both"/>
              <w:rPr>
                <w:szCs w:val="28"/>
                <w:lang w:eastAsia="ar-SA"/>
              </w:rPr>
            </w:pPr>
            <w:r w:rsidRPr="0039277B">
              <w:rPr>
                <w:szCs w:val="28"/>
                <w:lang w:eastAsia="ar-SA"/>
              </w:rPr>
              <w:t>Повреждение стопы:</w:t>
            </w:r>
          </w:p>
        </w:tc>
        <w:tc>
          <w:tcPr>
            <w:tcW w:w="1843" w:type="dxa"/>
            <w:gridSpan w:val="3"/>
          </w:tcPr>
          <w:p w14:paraId="5548AEE2" w14:textId="77777777" w:rsidR="00720382" w:rsidRPr="0039277B" w:rsidRDefault="00720382" w:rsidP="00281889">
            <w:pPr>
              <w:jc w:val="both"/>
              <w:rPr>
                <w:szCs w:val="28"/>
                <w:lang w:eastAsia="ar-SA"/>
              </w:rPr>
            </w:pPr>
          </w:p>
        </w:tc>
      </w:tr>
      <w:tr w:rsidR="00720382" w:rsidRPr="0039277B" w14:paraId="09A7BE8B" w14:textId="6069F7FB" w:rsidTr="00A06E77">
        <w:tc>
          <w:tcPr>
            <w:tcW w:w="851" w:type="dxa"/>
          </w:tcPr>
          <w:p w14:paraId="71CF2A50"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339726EA" w14:textId="77777777" w:rsidR="00720382" w:rsidRPr="0039277B" w:rsidRDefault="00720382" w:rsidP="00281889">
            <w:pPr>
              <w:jc w:val="both"/>
              <w:rPr>
                <w:szCs w:val="28"/>
                <w:lang w:eastAsia="ar-SA"/>
              </w:rPr>
            </w:pPr>
            <w:r w:rsidRPr="0039277B">
              <w:rPr>
                <w:szCs w:val="28"/>
                <w:lang w:eastAsia="ar-SA"/>
              </w:rPr>
              <w:t>Перелом (вывих) одной кости (за исключением пяточной и таранной)</w:t>
            </w:r>
          </w:p>
        </w:tc>
        <w:tc>
          <w:tcPr>
            <w:tcW w:w="709" w:type="dxa"/>
            <w:vAlign w:val="center"/>
          </w:tcPr>
          <w:p w14:paraId="48BCAF8E" w14:textId="77777777" w:rsidR="00720382" w:rsidRPr="0039277B" w:rsidRDefault="00720382" w:rsidP="00281889">
            <w:pPr>
              <w:jc w:val="both"/>
              <w:rPr>
                <w:szCs w:val="28"/>
                <w:lang w:eastAsia="ar-SA"/>
              </w:rPr>
            </w:pPr>
            <w:r w:rsidRPr="0039277B">
              <w:rPr>
                <w:szCs w:val="28"/>
                <w:lang w:eastAsia="ar-SA"/>
              </w:rPr>
              <w:t>2</w:t>
            </w:r>
          </w:p>
        </w:tc>
        <w:tc>
          <w:tcPr>
            <w:tcW w:w="1134" w:type="dxa"/>
            <w:gridSpan w:val="2"/>
          </w:tcPr>
          <w:p w14:paraId="5C5B36E4" w14:textId="77777777" w:rsidR="00720382" w:rsidRPr="0039277B" w:rsidRDefault="00720382" w:rsidP="00281889">
            <w:pPr>
              <w:jc w:val="both"/>
              <w:rPr>
                <w:szCs w:val="28"/>
                <w:lang w:eastAsia="ar-SA"/>
              </w:rPr>
            </w:pPr>
          </w:p>
        </w:tc>
      </w:tr>
      <w:tr w:rsidR="00720382" w:rsidRPr="0039277B" w14:paraId="76C82080" w14:textId="3255B972" w:rsidTr="00A06E77">
        <w:tc>
          <w:tcPr>
            <w:tcW w:w="851" w:type="dxa"/>
          </w:tcPr>
          <w:p w14:paraId="034599D1"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202A86B3" w14:textId="77777777" w:rsidR="00720382" w:rsidRPr="0039277B" w:rsidRDefault="00720382" w:rsidP="00281889">
            <w:pPr>
              <w:jc w:val="both"/>
              <w:rPr>
                <w:szCs w:val="28"/>
                <w:lang w:eastAsia="ar-SA"/>
              </w:rPr>
            </w:pPr>
            <w:r w:rsidRPr="0039277B">
              <w:rPr>
                <w:szCs w:val="28"/>
                <w:lang w:eastAsia="ar-SA"/>
              </w:rPr>
              <w:t>Перелом пяточной или таранной кости</w:t>
            </w:r>
          </w:p>
        </w:tc>
        <w:tc>
          <w:tcPr>
            <w:tcW w:w="709" w:type="dxa"/>
            <w:vAlign w:val="center"/>
          </w:tcPr>
          <w:p w14:paraId="1A7E351C" w14:textId="77777777" w:rsidR="00720382" w:rsidRPr="0039277B" w:rsidRDefault="00720382" w:rsidP="00281889">
            <w:pPr>
              <w:jc w:val="both"/>
              <w:rPr>
                <w:szCs w:val="28"/>
                <w:lang w:eastAsia="ar-SA"/>
              </w:rPr>
            </w:pPr>
            <w:r w:rsidRPr="0039277B">
              <w:rPr>
                <w:szCs w:val="28"/>
                <w:lang w:eastAsia="ar-SA"/>
              </w:rPr>
              <w:t>4</w:t>
            </w:r>
          </w:p>
        </w:tc>
        <w:tc>
          <w:tcPr>
            <w:tcW w:w="1134" w:type="dxa"/>
            <w:gridSpan w:val="2"/>
          </w:tcPr>
          <w:p w14:paraId="1DB8247B" w14:textId="77777777" w:rsidR="00720382" w:rsidRPr="0039277B" w:rsidRDefault="00720382" w:rsidP="00281889">
            <w:pPr>
              <w:jc w:val="both"/>
              <w:rPr>
                <w:szCs w:val="28"/>
                <w:lang w:eastAsia="ar-SA"/>
              </w:rPr>
            </w:pPr>
          </w:p>
        </w:tc>
      </w:tr>
      <w:tr w:rsidR="00720382" w:rsidRPr="0039277B" w14:paraId="1ECF882E" w14:textId="3C5C42E6" w:rsidTr="00A06E77">
        <w:trPr>
          <w:cantSplit/>
        </w:trPr>
        <w:tc>
          <w:tcPr>
            <w:tcW w:w="9498" w:type="dxa"/>
            <w:gridSpan w:val="3"/>
            <w:vAlign w:val="center"/>
          </w:tcPr>
          <w:p w14:paraId="7693CA94" w14:textId="77777777" w:rsidR="00720382" w:rsidRPr="0039277B" w:rsidRDefault="00720382" w:rsidP="00281889">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1843" w:type="dxa"/>
            <w:gridSpan w:val="3"/>
          </w:tcPr>
          <w:p w14:paraId="3A7F3E95" w14:textId="77777777" w:rsidR="00720382" w:rsidRPr="0039277B" w:rsidRDefault="00720382" w:rsidP="00281889">
            <w:pPr>
              <w:jc w:val="both"/>
              <w:rPr>
                <w:szCs w:val="28"/>
                <w:lang w:eastAsia="ar-SA"/>
              </w:rPr>
            </w:pPr>
          </w:p>
        </w:tc>
      </w:tr>
      <w:tr w:rsidR="00720382" w:rsidRPr="0039277B" w14:paraId="7962A03E" w14:textId="3E90A97A" w:rsidTr="00A06E77">
        <w:trPr>
          <w:cantSplit/>
        </w:trPr>
        <w:tc>
          <w:tcPr>
            <w:tcW w:w="851" w:type="dxa"/>
          </w:tcPr>
          <w:p w14:paraId="1AA7FC4B" w14:textId="77777777" w:rsidR="00720382" w:rsidRPr="0039277B" w:rsidRDefault="00720382" w:rsidP="00281889">
            <w:pPr>
              <w:jc w:val="both"/>
              <w:rPr>
                <w:szCs w:val="28"/>
                <w:lang w:eastAsia="ar-SA"/>
              </w:rPr>
            </w:pPr>
            <w:r w:rsidRPr="0039277B">
              <w:rPr>
                <w:szCs w:val="28"/>
                <w:lang w:eastAsia="ar-SA"/>
              </w:rPr>
              <w:t>79.</w:t>
            </w:r>
          </w:p>
        </w:tc>
        <w:tc>
          <w:tcPr>
            <w:tcW w:w="8647" w:type="dxa"/>
            <w:gridSpan w:val="2"/>
            <w:vAlign w:val="center"/>
          </w:tcPr>
          <w:p w14:paraId="398689D6" w14:textId="77777777" w:rsidR="00720382" w:rsidRPr="0039277B" w:rsidRDefault="00720382" w:rsidP="00281889">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1843" w:type="dxa"/>
            <w:gridSpan w:val="3"/>
          </w:tcPr>
          <w:p w14:paraId="4EC294DF" w14:textId="77777777" w:rsidR="00720382" w:rsidRPr="0039277B" w:rsidRDefault="00720382" w:rsidP="00281889">
            <w:pPr>
              <w:jc w:val="both"/>
              <w:rPr>
                <w:szCs w:val="28"/>
                <w:lang w:eastAsia="ar-SA"/>
              </w:rPr>
            </w:pPr>
          </w:p>
        </w:tc>
      </w:tr>
      <w:tr w:rsidR="00720382" w:rsidRPr="0039277B" w14:paraId="1F1B04E7" w14:textId="19D609E7" w:rsidTr="00A06E77">
        <w:tc>
          <w:tcPr>
            <w:tcW w:w="851" w:type="dxa"/>
          </w:tcPr>
          <w:p w14:paraId="57AA71FE"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40E406B3" w14:textId="77777777" w:rsidR="00720382" w:rsidRPr="0039277B" w:rsidRDefault="00720382" w:rsidP="00281889">
            <w:pPr>
              <w:jc w:val="both"/>
              <w:rPr>
                <w:szCs w:val="28"/>
                <w:lang w:eastAsia="ar-SA"/>
              </w:rPr>
            </w:pPr>
            <w:r w:rsidRPr="0039277B">
              <w:rPr>
                <w:szCs w:val="28"/>
                <w:lang w:eastAsia="ar-SA"/>
              </w:rPr>
              <w:t>Умеренное ограничение движений в голеностопном суставе</w:t>
            </w:r>
          </w:p>
        </w:tc>
        <w:tc>
          <w:tcPr>
            <w:tcW w:w="709" w:type="dxa"/>
            <w:vAlign w:val="center"/>
          </w:tcPr>
          <w:p w14:paraId="06E1CA50"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4346A30F" w14:textId="77777777" w:rsidR="00720382" w:rsidRPr="0039277B" w:rsidRDefault="00720382" w:rsidP="00281889">
            <w:pPr>
              <w:jc w:val="both"/>
              <w:rPr>
                <w:szCs w:val="28"/>
                <w:lang w:eastAsia="ar-SA"/>
              </w:rPr>
            </w:pPr>
          </w:p>
        </w:tc>
      </w:tr>
      <w:tr w:rsidR="00720382" w:rsidRPr="0039277B" w14:paraId="39CADA35" w14:textId="07EA3C83" w:rsidTr="00A06E77">
        <w:tc>
          <w:tcPr>
            <w:tcW w:w="851" w:type="dxa"/>
          </w:tcPr>
          <w:p w14:paraId="6A97E157"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5FACB520" w14:textId="77777777" w:rsidR="00720382" w:rsidRPr="0039277B" w:rsidRDefault="00720382" w:rsidP="00281889">
            <w:pPr>
              <w:jc w:val="both"/>
              <w:rPr>
                <w:szCs w:val="28"/>
                <w:lang w:eastAsia="ar-SA"/>
              </w:rPr>
            </w:pPr>
            <w:r w:rsidRPr="0039277B">
              <w:rPr>
                <w:szCs w:val="28"/>
                <w:lang w:eastAsia="ar-SA"/>
              </w:rPr>
              <w:t>Значительное ограничение движений в голеностопном суставе</w:t>
            </w:r>
          </w:p>
        </w:tc>
        <w:tc>
          <w:tcPr>
            <w:tcW w:w="709" w:type="dxa"/>
            <w:vAlign w:val="center"/>
          </w:tcPr>
          <w:p w14:paraId="7FAD6363" w14:textId="77777777" w:rsidR="00720382" w:rsidRPr="0039277B" w:rsidRDefault="00720382" w:rsidP="00281889">
            <w:pPr>
              <w:jc w:val="both"/>
              <w:rPr>
                <w:szCs w:val="28"/>
                <w:lang w:eastAsia="ar-SA"/>
              </w:rPr>
            </w:pPr>
            <w:r w:rsidRPr="0039277B">
              <w:rPr>
                <w:szCs w:val="28"/>
                <w:lang w:eastAsia="ar-SA"/>
              </w:rPr>
              <w:t>4</w:t>
            </w:r>
          </w:p>
        </w:tc>
        <w:tc>
          <w:tcPr>
            <w:tcW w:w="1134" w:type="dxa"/>
            <w:gridSpan w:val="2"/>
          </w:tcPr>
          <w:p w14:paraId="40201AB2" w14:textId="77777777" w:rsidR="00720382" w:rsidRPr="0039277B" w:rsidRDefault="00720382" w:rsidP="00281889">
            <w:pPr>
              <w:jc w:val="both"/>
              <w:rPr>
                <w:szCs w:val="28"/>
                <w:lang w:eastAsia="ar-SA"/>
              </w:rPr>
            </w:pPr>
          </w:p>
        </w:tc>
      </w:tr>
      <w:tr w:rsidR="00720382" w:rsidRPr="0039277B" w14:paraId="2EF0CE36" w14:textId="2AAD05D8" w:rsidTr="00A06E77">
        <w:tc>
          <w:tcPr>
            <w:tcW w:w="851" w:type="dxa"/>
          </w:tcPr>
          <w:p w14:paraId="3621E5DE"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4D7C3B7B" w14:textId="77777777" w:rsidR="00720382" w:rsidRPr="0039277B" w:rsidRDefault="00720382" w:rsidP="00281889">
            <w:pPr>
              <w:jc w:val="both"/>
              <w:rPr>
                <w:szCs w:val="28"/>
                <w:lang w:eastAsia="ar-SA"/>
              </w:rPr>
            </w:pPr>
            <w:r w:rsidRPr="0039277B">
              <w:rPr>
                <w:szCs w:val="28"/>
                <w:lang w:eastAsia="ar-SA"/>
              </w:rPr>
              <w:t>Резкое ограничение движений в голеностопном суставе</w:t>
            </w:r>
          </w:p>
        </w:tc>
        <w:tc>
          <w:tcPr>
            <w:tcW w:w="709" w:type="dxa"/>
            <w:vAlign w:val="center"/>
          </w:tcPr>
          <w:p w14:paraId="3202C29D"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4AC5E784" w14:textId="77777777" w:rsidR="00720382" w:rsidRPr="0039277B" w:rsidRDefault="00720382" w:rsidP="00281889">
            <w:pPr>
              <w:jc w:val="both"/>
              <w:rPr>
                <w:szCs w:val="28"/>
                <w:lang w:eastAsia="ar-SA"/>
              </w:rPr>
            </w:pPr>
          </w:p>
        </w:tc>
      </w:tr>
      <w:tr w:rsidR="00720382" w:rsidRPr="0039277B" w14:paraId="46D8F236" w14:textId="254F87B3" w:rsidTr="00A06E77">
        <w:tc>
          <w:tcPr>
            <w:tcW w:w="851" w:type="dxa"/>
          </w:tcPr>
          <w:p w14:paraId="6723CAE7" w14:textId="77777777" w:rsidR="00720382" w:rsidRPr="0039277B" w:rsidRDefault="00720382" w:rsidP="00281889">
            <w:pPr>
              <w:jc w:val="both"/>
              <w:rPr>
                <w:szCs w:val="28"/>
                <w:lang w:eastAsia="ar-SA"/>
              </w:rPr>
            </w:pPr>
            <w:r w:rsidRPr="0039277B">
              <w:rPr>
                <w:szCs w:val="28"/>
                <w:lang w:eastAsia="ar-SA"/>
              </w:rPr>
              <w:t>(г)</w:t>
            </w:r>
          </w:p>
        </w:tc>
        <w:tc>
          <w:tcPr>
            <w:tcW w:w="8647" w:type="dxa"/>
            <w:gridSpan w:val="2"/>
            <w:vAlign w:val="center"/>
          </w:tcPr>
          <w:p w14:paraId="632BDF3A" w14:textId="77777777" w:rsidR="00720382" w:rsidRPr="0039277B" w:rsidRDefault="00720382" w:rsidP="00281889">
            <w:pPr>
              <w:jc w:val="both"/>
              <w:rPr>
                <w:szCs w:val="28"/>
                <w:lang w:eastAsia="ar-SA"/>
              </w:rPr>
            </w:pPr>
            <w:r w:rsidRPr="0039277B">
              <w:rPr>
                <w:szCs w:val="28"/>
                <w:lang w:eastAsia="ar-SA"/>
              </w:rPr>
              <w:t>Отсутствие движений в голеностопном суставе</w:t>
            </w:r>
          </w:p>
        </w:tc>
        <w:tc>
          <w:tcPr>
            <w:tcW w:w="709" w:type="dxa"/>
            <w:vAlign w:val="center"/>
          </w:tcPr>
          <w:p w14:paraId="251F8FB6"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7715A236" w14:textId="77777777" w:rsidR="00720382" w:rsidRPr="0039277B" w:rsidRDefault="00720382" w:rsidP="00281889">
            <w:pPr>
              <w:jc w:val="both"/>
              <w:rPr>
                <w:szCs w:val="28"/>
                <w:lang w:eastAsia="ar-SA"/>
              </w:rPr>
            </w:pPr>
          </w:p>
        </w:tc>
      </w:tr>
      <w:tr w:rsidR="00720382" w:rsidRPr="0039277B" w14:paraId="4EBDB777" w14:textId="13FCD6B3" w:rsidTr="00A06E77">
        <w:tc>
          <w:tcPr>
            <w:tcW w:w="851" w:type="dxa"/>
          </w:tcPr>
          <w:p w14:paraId="0BD0EB32" w14:textId="77777777" w:rsidR="00720382" w:rsidRPr="0039277B" w:rsidRDefault="00720382" w:rsidP="00281889">
            <w:pPr>
              <w:jc w:val="both"/>
              <w:rPr>
                <w:szCs w:val="28"/>
                <w:lang w:eastAsia="ar-SA"/>
              </w:rPr>
            </w:pPr>
            <w:r w:rsidRPr="0039277B">
              <w:rPr>
                <w:szCs w:val="28"/>
                <w:lang w:eastAsia="ar-SA"/>
              </w:rPr>
              <w:t>(д)</w:t>
            </w:r>
          </w:p>
        </w:tc>
        <w:tc>
          <w:tcPr>
            <w:tcW w:w="8647" w:type="dxa"/>
            <w:gridSpan w:val="2"/>
            <w:vAlign w:val="center"/>
          </w:tcPr>
          <w:p w14:paraId="68DB8E04" w14:textId="77777777" w:rsidR="00720382" w:rsidRPr="0039277B" w:rsidRDefault="00720382" w:rsidP="00281889">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709" w:type="dxa"/>
            <w:vAlign w:val="center"/>
          </w:tcPr>
          <w:p w14:paraId="49E419C7"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65C545DA" w14:textId="77777777" w:rsidR="00720382" w:rsidRPr="0039277B" w:rsidRDefault="00720382" w:rsidP="00281889">
            <w:pPr>
              <w:jc w:val="both"/>
              <w:rPr>
                <w:szCs w:val="28"/>
                <w:lang w:eastAsia="ar-SA"/>
              </w:rPr>
            </w:pPr>
          </w:p>
        </w:tc>
      </w:tr>
      <w:tr w:rsidR="00720382" w:rsidRPr="0039277B" w14:paraId="502722EE" w14:textId="5C159835" w:rsidTr="00A06E77">
        <w:tc>
          <w:tcPr>
            <w:tcW w:w="851" w:type="dxa"/>
          </w:tcPr>
          <w:p w14:paraId="5F3437B4" w14:textId="77777777" w:rsidR="00720382" w:rsidRPr="0039277B" w:rsidRDefault="00720382" w:rsidP="00281889">
            <w:pPr>
              <w:jc w:val="both"/>
              <w:rPr>
                <w:szCs w:val="28"/>
                <w:lang w:eastAsia="ar-SA"/>
              </w:rPr>
            </w:pPr>
            <w:r w:rsidRPr="0039277B">
              <w:rPr>
                <w:szCs w:val="28"/>
                <w:lang w:eastAsia="ar-SA"/>
              </w:rPr>
              <w:t>(е)</w:t>
            </w:r>
          </w:p>
        </w:tc>
        <w:tc>
          <w:tcPr>
            <w:tcW w:w="8647" w:type="dxa"/>
            <w:gridSpan w:val="2"/>
            <w:vAlign w:val="center"/>
          </w:tcPr>
          <w:p w14:paraId="7149EEAC" w14:textId="77777777" w:rsidR="00720382" w:rsidRPr="0039277B" w:rsidRDefault="00720382" w:rsidP="00281889">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709" w:type="dxa"/>
            <w:vAlign w:val="center"/>
          </w:tcPr>
          <w:p w14:paraId="3C56271C" w14:textId="77777777" w:rsidR="00720382" w:rsidRPr="0039277B" w:rsidRDefault="00720382" w:rsidP="00281889">
            <w:pPr>
              <w:jc w:val="both"/>
              <w:rPr>
                <w:szCs w:val="28"/>
                <w:lang w:eastAsia="ar-SA"/>
              </w:rPr>
            </w:pPr>
            <w:r w:rsidRPr="0039277B">
              <w:rPr>
                <w:szCs w:val="28"/>
                <w:lang w:eastAsia="ar-SA"/>
              </w:rPr>
              <w:t>7</w:t>
            </w:r>
          </w:p>
        </w:tc>
        <w:tc>
          <w:tcPr>
            <w:tcW w:w="1134" w:type="dxa"/>
            <w:gridSpan w:val="2"/>
          </w:tcPr>
          <w:p w14:paraId="437D0531" w14:textId="77777777" w:rsidR="00720382" w:rsidRPr="0039277B" w:rsidRDefault="00720382" w:rsidP="00281889">
            <w:pPr>
              <w:jc w:val="both"/>
              <w:rPr>
                <w:szCs w:val="28"/>
                <w:lang w:eastAsia="ar-SA"/>
              </w:rPr>
            </w:pPr>
          </w:p>
        </w:tc>
      </w:tr>
      <w:tr w:rsidR="00720382" w:rsidRPr="0039277B" w14:paraId="60C21A88" w14:textId="2E3CFDC5" w:rsidTr="00A06E77">
        <w:trPr>
          <w:cantSplit/>
        </w:trPr>
        <w:tc>
          <w:tcPr>
            <w:tcW w:w="9498" w:type="dxa"/>
            <w:gridSpan w:val="3"/>
            <w:vAlign w:val="center"/>
          </w:tcPr>
          <w:p w14:paraId="0873E26D" w14:textId="77777777" w:rsidR="00720382" w:rsidRPr="0039277B" w:rsidRDefault="00720382" w:rsidP="00281889">
            <w:pPr>
              <w:jc w:val="both"/>
              <w:rPr>
                <w:szCs w:val="28"/>
                <w:lang w:eastAsia="ar-SA"/>
              </w:rPr>
            </w:pPr>
            <w:r w:rsidRPr="0039277B">
              <w:rPr>
                <w:szCs w:val="28"/>
                <w:lang w:eastAsia="ar-SA"/>
              </w:rPr>
              <w:lastRenderedPageBreak/>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1843" w:type="dxa"/>
            <w:gridSpan w:val="3"/>
          </w:tcPr>
          <w:p w14:paraId="74E047A7" w14:textId="77777777" w:rsidR="00720382" w:rsidRPr="0039277B" w:rsidRDefault="00720382" w:rsidP="00281889">
            <w:pPr>
              <w:jc w:val="both"/>
              <w:rPr>
                <w:szCs w:val="28"/>
                <w:lang w:eastAsia="ar-SA"/>
              </w:rPr>
            </w:pPr>
          </w:p>
        </w:tc>
      </w:tr>
      <w:tr w:rsidR="00720382" w:rsidRPr="0039277B" w14:paraId="3A0C0BDB" w14:textId="5B29D0BF" w:rsidTr="00A06E77">
        <w:trPr>
          <w:cantSplit/>
        </w:trPr>
        <w:tc>
          <w:tcPr>
            <w:tcW w:w="851" w:type="dxa"/>
          </w:tcPr>
          <w:p w14:paraId="1180B052" w14:textId="77777777" w:rsidR="00720382" w:rsidRPr="0039277B" w:rsidRDefault="00720382" w:rsidP="00281889">
            <w:pPr>
              <w:jc w:val="both"/>
              <w:rPr>
                <w:szCs w:val="28"/>
                <w:lang w:eastAsia="ar-SA"/>
              </w:rPr>
            </w:pPr>
            <w:r w:rsidRPr="0039277B">
              <w:rPr>
                <w:szCs w:val="28"/>
                <w:lang w:eastAsia="ar-SA"/>
              </w:rPr>
              <w:t>80.</w:t>
            </w:r>
          </w:p>
        </w:tc>
        <w:tc>
          <w:tcPr>
            <w:tcW w:w="8647" w:type="dxa"/>
            <w:gridSpan w:val="2"/>
            <w:vAlign w:val="center"/>
          </w:tcPr>
          <w:p w14:paraId="10F8F642" w14:textId="77777777" w:rsidR="00720382" w:rsidRPr="0039277B" w:rsidRDefault="00720382" w:rsidP="00281889">
            <w:pPr>
              <w:jc w:val="both"/>
              <w:rPr>
                <w:szCs w:val="28"/>
                <w:lang w:eastAsia="ar-SA"/>
              </w:rPr>
            </w:pPr>
            <w:r w:rsidRPr="0039277B">
              <w:rPr>
                <w:szCs w:val="28"/>
                <w:lang w:eastAsia="ar-SA"/>
              </w:rPr>
              <w:t>Ампутация стопы на уровне:</w:t>
            </w:r>
          </w:p>
        </w:tc>
        <w:tc>
          <w:tcPr>
            <w:tcW w:w="1843" w:type="dxa"/>
            <w:gridSpan w:val="3"/>
          </w:tcPr>
          <w:p w14:paraId="6E3A0B9F" w14:textId="77777777" w:rsidR="00720382" w:rsidRPr="0039277B" w:rsidRDefault="00720382" w:rsidP="00281889">
            <w:pPr>
              <w:jc w:val="both"/>
              <w:rPr>
                <w:szCs w:val="28"/>
                <w:lang w:eastAsia="ar-SA"/>
              </w:rPr>
            </w:pPr>
          </w:p>
        </w:tc>
      </w:tr>
      <w:tr w:rsidR="00720382" w:rsidRPr="0039277B" w14:paraId="5A34E9CE" w14:textId="43DCC39B" w:rsidTr="00A06E77">
        <w:tc>
          <w:tcPr>
            <w:tcW w:w="851" w:type="dxa"/>
          </w:tcPr>
          <w:p w14:paraId="7B2FAE2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6F389642" w14:textId="77777777" w:rsidR="00720382" w:rsidRPr="0039277B" w:rsidRDefault="00720382" w:rsidP="00281889">
            <w:pPr>
              <w:jc w:val="both"/>
              <w:rPr>
                <w:szCs w:val="28"/>
                <w:lang w:eastAsia="ar-SA"/>
              </w:rPr>
            </w:pPr>
            <w:r w:rsidRPr="0039277B">
              <w:rPr>
                <w:szCs w:val="28"/>
                <w:lang w:eastAsia="ar-SA"/>
              </w:rPr>
              <w:t>Голеностопного сустава</w:t>
            </w:r>
          </w:p>
        </w:tc>
        <w:tc>
          <w:tcPr>
            <w:tcW w:w="709" w:type="dxa"/>
            <w:vAlign w:val="center"/>
          </w:tcPr>
          <w:p w14:paraId="68E9537E" w14:textId="77777777" w:rsidR="00720382" w:rsidRPr="0039277B" w:rsidRDefault="00720382" w:rsidP="00281889">
            <w:pPr>
              <w:jc w:val="both"/>
              <w:rPr>
                <w:szCs w:val="28"/>
                <w:lang w:eastAsia="ar-SA"/>
              </w:rPr>
            </w:pPr>
            <w:r w:rsidRPr="0039277B">
              <w:rPr>
                <w:szCs w:val="28"/>
                <w:lang w:eastAsia="ar-SA"/>
              </w:rPr>
              <w:t>25</w:t>
            </w:r>
          </w:p>
        </w:tc>
        <w:tc>
          <w:tcPr>
            <w:tcW w:w="1134" w:type="dxa"/>
            <w:gridSpan w:val="2"/>
          </w:tcPr>
          <w:p w14:paraId="0748DA11" w14:textId="77777777" w:rsidR="00720382" w:rsidRPr="0039277B" w:rsidRDefault="00720382" w:rsidP="00281889">
            <w:pPr>
              <w:jc w:val="both"/>
              <w:rPr>
                <w:szCs w:val="28"/>
                <w:lang w:eastAsia="ar-SA"/>
              </w:rPr>
            </w:pPr>
          </w:p>
        </w:tc>
      </w:tr>
      <w:tr w:rsidR="00720382" w:rsidRPr="0039277B" w14:paraId="631F3F4C" w14:textId="10E27FF7" w:rsidTr="00A06E77">
        <w:tc>
          <w:tcPr>
            <w:tcW w:w="851" w:type="dxa"/>
          </w:tcPr>
          <w:p w14:paraId="3AFA664B"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333318A6" w14:textId="77777777" w:rsidR="00720382" w:rsidRPr="0039277B" w:rsidRDefault="00720382" w:rsidP="00281889">
            <w:pPr>
              <w:jc w:val="both"/>
              <w:rPr>
                <w:szCs w:val="28"/>
                <w:lang w:eastAsia="ar-SA"/>
              </w:rPr>
            </w:pPr>
            <w:r w:rsidRPr="0039277B">
              <w:rPr>
                <w:szCs w:val="28"/>
                <w:lang w:eastAsia="ar-SA"/>
              </w:rPr>
              <w:t>Таранной или пяточной кости</w:t>
            </w:r>
          </w:p>
        </w:tc>
        <w:tc>
          <w:tcPr>
            <w:tcW w:w="709" w:type="dxa"/>
            <w:vAlign w:val="center"/>
          </w:tcPr>
          <w:p w14:paraId="4A456422" w14:textId="77777777" w:rsidR="00720382" w:rsidRPr="0039277B" w:rsidRDefault="00720382" w:rsidP="00281889">
            <w:pPr>
              <w:jc w:val="both"/>
              <w:rPr>
                <w:szCs w:val="28"/>
                <w:lang w:eastAsia="ar-SA"/>
              </w:rPr>
            </w:pPr>
            <w:r w:rsidRPr="0039277B">
              <w:rPr>
                <w:szCs w:val="28"/>
                <w:lang w:eastAsia="ar-SA"/>
              </w:rPr>
              <w:t>18</w:t>
            </w:r>
          </w:p>
        </w:tc>
        <w:tc>
          <w:tcPr>
            <w:tcW w:w="1134" w:type="dxa"/>
            <w:gridSpan w:val="2"/>
          </w:tcPr>
          <w:p w14:paraId="5C53ECA3" w14:textId="77777777" w:rsidR="00720382" w:rsidRPr="0039277B" w:rsidRDefault="00720382" w:rsidP="00281889">
            <w:pPr>
              <w:jc w:val="both"/>
              <w:rPr>
                <w:szCs w:val="28"/>
                <w:lang w:eastAsia="ar-SA"/>
              </w:rPr>
            </w:pPr>
          </w:p>
        </w:tc>
      </w:tr>
      <w:tr w:rsidR="00720382" w:rsidRPr="0039277B" w14:paraId="36ECEDC1" w14:textId="1AAA151D" w:rsidTr="00A06E77">
        <w:tc>
          <w:tcPr>
            <w:tcW w:w="851" w:type="dxa"/>
          </w:tcPr>
          <w:p w14:paraId="40CC235F"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7275C867" w14:textId="77777777" w:rsidR="00720382" w:rsidRPr="0039277B" w:rsidRDefault="00720382" w:rsidP="00281889">
            <w:pPr>
              <w:jc w:val="both"/>
              <w:rPr>
                <w:szCs w:val="28"/>
                <w:lang w:eastAsia="ar-SA"/>
              </w:rPr>
            </w:pPr>
            <w:r w:rsidRPr="0039277B">
              <w:rPr>
                <w:szCs w:val="28"/>
                <w:lang w:eastAsia="ar-SA"/>
              </w:rPr>
              <w:t>Предплюсны или плюсневых костей</w:t>
            </w:r>
          </w:p>
        </w:tc>
        <w:tc>
          <w:tcPr>
            <w:tcW w:w="709" w:type="dxa"/>
            <w:vAlign w:val="center"/>
          </w:tcPr>
          <w:p w14:paraId="2B960FE7" w14:textId="77777777" w:rsidR="00720382" w:rsidRPr="0039277B" w:rsidRDefault="00720382" w:rsidP="00281889">
            <w:pPr>
              <w:jc w:val="both"/>
              <w:rPr>
                <w:szCs w:val="28"/>
                <w:lang w:eastAsia="ar-SA"/>
              </w:rPr>
            </w:pPr>
            <w:r w:rsidRPr="0039277B">
              <w:rPr>
                <w:szCs w:val="28"/>
                <w:lang w:eastAsia="ar-SA"/>
              </w:rPr>
              <w:t>14</w:t>
            </w:r>
          </w:p>
        </w:tc>
        <w:tc>
          <w:tcPr>
            <w:tcW w:w="1134" w:type="dxa"/>
            <w:gridSpan w:val="2"/>
          </w:tcPr>
          <w:p w14:paraId="09F8C298" w14:textId="77777777" w:rsidR="00720382" w:rsidRPr="0039277B" w:rsidRDefault="00720382" w:rsidP="00281889">
            <w:pPr>
              <w:jc w:val="both"/>
              <w:rPr>
                <w:szCs w:val="28"/>
                <w:lang w:eastAsia="ar-SA"/>
              </w:rPr>
            </w:pPr>
          </w:p>
        </w:tc>
      </w:tr>
      <w:tr w:rsidR="00720382" w:rsidRPr="0039277B" w14:paraId="0AE8A4D3" w14:textId="274DF885" w:rsidTr="00A06E77">
        <w:trPr>
          <w:cantSplit/>
        </w:trPr>
        <w:tc>
          <w:tcPr>
            <w:tcW w:w="9498" w:type="dxa"/>
            <w:gridSpan w:val="3"/>
            <w:vAlign w:val="center"/>
          </w:tcPr>
          <w:p w14:paraId="3A69E0FA" w14:textId="77777777" w:rsidR="00720382" w:rsidRPr="0039277B" w:rsidRDefault="00720382" w:rsidP="00281889">
            <w:pPr>
              <w:jc w:val="both"/>
              <w:rPr>
                <w:szCs w:val="28"/>
                <w:lang w:eastAsia="ar-SA"/>
              </w:rPr>
            </w:pPr>
            <w:r w:rsidRPr="0039277B">
              <w:rPr>
                <w:szCs w:val="28"/>
                <w:lang w:eastAsia="ar-SA"/>
              </w:rPr>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1843" w:type="dxa"/>
            <w:gridSpan w:val="3"/>
          </w:tcPr>
          <w:p w14:paraId="7543BBBD" w14:textId="77777777" w:rsidR="00720382" w:rsidRPr="0039277B" w:rsidRDefault="00720382" w:rsidP="00281889">
            <w:pPr>
              <w:jc w:val="both"/>
              <w:rPr>
                <w:szCs w:val="28"/>
                <w:lang w:eastAsia="ar-SA"/>
              </w:rPr>
            </w:pPr>
          </w:p>
        </w:tc>
      </w:tr>
      <w:tr w:rsidR="00720382" w:rsidRPr="0039277B" w14:paraId="51BB9B5E" w14:textId="42862F0E" w:rsidTr="00A06E77">
        <w:tc>
          <w:tcPr>
            <w:tcW w:w="851" w:type="dxa"/>
          </w:tcPr>
          <w:p w14:paraId="1A07E981" w14:textId="77777777" w:rsidR="00720382" w:rsidRPr="0039277B" w:rsidRDefault="00720382" w:rsidP="00281889">
            <w:pPr>
              <w:jc w:val="both"/>
              <w:rPr>
                <w:szCs w:val="28"/>
                <w:lang w:eastAsia="ar-SA"/>
              </w:rPr>
            </w:pPr>
            <w:r w:rsidRPr="0039277B">
              <w:rPr>
                <w:szCs w:val="28"/>
                <w:lang w:eastAsia="ar-SA"/>
              </w:rPr>
              <w:t>81.</w:t>
            </w:r>
          </w:p>
        </w:tc>
        <w:tc>
          <w:tcPr>
            <w:tcW w:w="8647" w:type="dxa"/>
            <w:gridSpan w:val="2"/>
            <w:vAlign w:val="center"/>
          </w:tcPr>
          <w:p w14:paraId="3C95ABD7" w14:textId="77777777" w:rsidR="00720382" w:rsidRPr="0039277B" w:rsidRDefault="00720382" w:rsidP="00281889">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709" w:type="dxa"/>
            <w:vAlign w:val="center"/>
          </w:tcPr>
          <w:p w14:paraId="54EE36DD"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30C80D6B" w14:textId="77777777" w:rsidR="00720382" w:rsidRPr="0039277B" w:rsidRDefault="00720382" w:rsidP="00281889">
            <w:pPr>
              <w:jc w:val="both"/>
              <w:rPr>
                <w:szCs w:val="28"/>
                <w:lang w:eastAsia="ar-SA"/>
              </w:rPr>
            </w:pPr>
          </w:p>
        </w:tc>
      </w:tr>
      <w:tr w:rsidR="00720382" w:rsidRPr="0039277B" w14:paraId="49140058" w14:textId="05B799D7" w:rsidTr="00A06E77">
        <w:trPr>
          <w:cantSplit/>
        </w:trPr>
        <w:tc>
          <w:tcPr>
            <w:tcW w:w="9498" w:type="dxa"/>
            <w:gridSpan w:val="3"/>
            <w:vAlign w:val="center"/>
          </w:tcPr>
          <w:p w14:paraId="2544523F" w14:textId="77777777" w:rsidR="00720382" w:rsidRPr="0039277B" w:rsidRDefault="00720382" w:rsidP="00281889">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1843" w:type="dxa"/>
            <w:gridSpan w:val="3"/>
          </w:tcPr>
          <w:p w14:paraId="6F958A05" w14:textId="77777777" w:rsidR="00720382" w:rsidRPr="0039277B" w:rsidRDefault="00720382" w:rsidP="00281889">
            <w:pPr>
              <w:jc w:val="both"/>
              <w:rPr>
                <w:szCs w:val="28"/>
                <w:lang w:eastAsia="ar-SA"/>
              </w:rPr>
            </w:pPr>
          </w:p>
        </w:tc>
      </w:tr>
      <w:tr w:rsidR="00720382" w:rsidRPr="0039277B" w14:paraId="3FFBBC15" w14:textId="56DCD581" w:rsidTr="00A06E77">
        <w:trPr>
          <w:cantSplit/>
        </w:trPr>
        <w:tc>
          <w:tcPr>
            <w:tcW w:w="851" w:type="dxa"/>
          </w:tcPr>
          <w:p w14:paraId="1F5E186C" w14:textId="77777777" w:rsidR="00720382" w:rsidRPr="0039277B" w:rsidRDefault="00720382" w:rsidP="00281889">
            <w:pPr>
              <w:jc w:val="both"/>
              <w:rPr>
                <w:szCs w:val="28"/>
                <w:lang w:eastAsia="ar-SA"/>
              </w:rPr>
            </w:pPr>
            <w:r w:rsidRPr="0039277B">
              <w:rPr>
                <w:szCs w:val="28"/>
                <w:lang w:eastAsia="ar-SA"/>
              </w:rPr>
              <w:t>82.</w:t>
            </w:r>
          </w:p>
        </w:tc>
        <w:tc>
          <w:tcPr>
            <w:tcW w:w="8647" w:type="dxa"/>
            <w:gridSpan w:val="2"/>
            <w:vAlign w:val="center"/>
          </w:tcPr>
          <w:p w14:paraId="77DBA2A6" w14:textId="77777777" w:rsidR="00720382" w:rsidRPr="0039277B" w:rsidRDefault="00720382" w:rsidP="00281889">
            <w:pPr>
              <w:jc w:val="both"/>
              <w:rPr>
                <w:szCs w:val="28"/>
                <w:lang w:eastAsia="ar-SA"/>
              </w:rPr>
            </w:pPr>
            <w:r w:rsidRPr="0039277B">
              <w:rPr>
                <w:szCs w:val="28"/>
                <w:lang w:eastAsia="ar-SA"/>
              </w:rPr>
              <w:t>Ампутация пальца стопы на уровне:</w:t>
            </w:r>
          </w:p>
        </w:tc>
        <w:tc>
          <w:tcPr>
            <w:tcW w:w="1843" w:type="dxa"/>
            <w:gridSpan w:val="3"/>
          </w:tcPr>
          <w:p w14:paraId="70F7A115" w14:textId="77777777" w:rsidR="00720382" w:rsidRPr="0039277B" w:rsidRDefault="00720382" w:rsidP="00281889">
            <w:pPr>
              <w:jc w:val="both"/>
              <w:rPr>
                <w:szCs w:val="28"/>
                <w:lang w:eastAsia="ar-SA"/>
              </w:rPr>
            </w:pPr>
          </w:p>
        </w:tc>
      </w:tr>
      <w:tr w:rsidR="00720382" w:rsidRPr="0039277B" w14:paraId="71538B94" w14:textId="66EBA00F" w:rsidTr="00A06E77">
        <w:tc>
          <w:tcPr>
            <w:tcW w:w="851" w:type="dxa"/>
          </w:tcPr>
          <w:p w14:paraId="376B3C2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27F0A6A6" w14:textId="77777777" w:rsidR="00720382" w:rsidRPr="0039277B" w:rsidRDefault="00720382" w:rsidP="00281889">
            <w:pPr>
              <w:jc w:val="both"/>
              <w:rPr>
                <w:szCs w:val="28"/>
                <w:lang w:eastAsia="ar-SA"/>
              </w:rPr>
            </w:pPr>
            <w:r w:rsidRPr="0039277B">
              <w:rPr>
                <w:szCs w:val="28"/>
                <w:lang w:eastAsia="ar-SA"/>
              </w:rPr>
              <w:t>Ногтевой или средней фаланги</w:t>
            </w:r>
          </w:p>
        </w:tc>
        <w:tc>
          <w:tcPr>
            <w:tcW w:w="709" w:type="dxa"/>
            <w:vAlign w:val="center"/>
          </w:tcPr>
          <w:p w14:paraId="56360465"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78683BFC" w14:textId="77777777" w:rsidR="00720382" w:rsidRPr="0039277B" w:rsidRDefault="00720382" w:rsidP="00281889">
            <w:pPr>
              <w:jc w:val="both"/>
              <w:rPr>
                <w:szCs w:val="28"/>
                <w:lang w:eastAsia="ar-SA"/>
              </w:rPr>
            </w:pPr>
          </w:p>
        </w:tc>
      </w:tr>
      <w:tr w:rsidR="00720382" w:rsidRPr="0039277B" w14:paraId="13D003D5" w14:textId="51D218E6" w:rsidTr="00A06E77">
        <w:tc>
          <w:tcPr>
            <w:tcW w:w="851" w:type="dxa"/>
          </w:tcPr>
          <w:p w14:paraId="2D1E9465"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92FA243" w14:textId="77777777" w:rsidR="00720382" w:rsidRPr="0039277B" w:rsidRDefault="00720382" w:rsidP="00281889">
            <w:pPr>
              <w:jc w:val="both"/>
              <w:rPr>
                <w:szCs w:val="28"/>
                <w:lang w:eastAsia="ar-SA"/>
              </w:rPr>
            </w:pPr>
            <w:r w:rsidRPr="0039277B">
              <w:rPr>
                <w:szCs w:val="28"/>
                <w:lang w:eastAsia="ar-SA"/>
              </w:rPr>
              <w:t>Основной фаланги</w:t>
            </w:r>
          </w:p>
        </w:tc>
        <w:tc>
          <w:tcPr>
            <w:tcW w:w="709" w:type="dxa"/>
            <w:vAlign w:val="center"/>
          </w:tcPr>
          <w:p w14:paraId="0370A754"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04120E31" w14:textId="77777777" w:rsidR="00720382" w:rsidRPr="0039277B" w:rsidRDefault="00720382" w:rsidP="00281889">
            <w:pPr>
              <w:jc w:val="both"/>
              <w:rPr>
                <w:szCs w:val="28"/>
                <w:lang w:eastAsia="ar-SA"/>
              </w:rPr>
            </w:pPr>
          </w:p>
        </w:tc>
      </w:tr>
      <w:tr w:rsidR="00720382" w:rsidRPr="0039277B" w14:paraId="07D41748" w14:textId="43B73116" w:rsidTr="00A06E77">
        <w:tc>
          <w:tcPr>
            <w:tcW w:w="851" w:type="dxa"/>
          </w:tcPr>
          <w:p w14:paraId="2E2FAC57" w14:textId="77777777" w:rsidR="00720382" w:rsidRPr="0039277B" w:rsidRDefault="00720382" w:rsidP="00281889">
            <w:pPr>
              <w:jc w:val="both"/>
              <w:rPr>
                <w:szCs w:val="28"/>
                <w:lang w:eastAsia="ar-SA"/>
              </w:rPr>
            </w:pPr>
            <w:r w:rsidRPr="0039277B">
              <w:rPr>
                <w:szCs w:val="28"/>
                <w:lang w:eastAsia="ar-SA"/>
              </w:rPr>
              <w:t>(в)</w:t>
            </w:r>
          </w:p>
        </w:tc>
        <w:tc>
          <w:tcPr>
            <w:tcW w:w="8647" w:type="dxa"/>
            <w:gridSpan w:val="2"/>
            <w:vAlign w:val="center"/>
          </w:tcPr>
          <w:p w14:paraId="75F354A7" w14:textId="77777777" w:rsidR="00720382" w:rsidRPr="0039277B" w:rsidRDefault="00720382" w:rsidP="00281889">
            <w:pPr>
              <w:jc w:val="both"/>
              <w:rPr>
                <w:szCs w:val="28"/>
                <w:lang w:eastAsia="ar-SA"/>
              </w:rPr>
            </w:pPr>
            <w:r w:rsidRPr="0039277B">
              <w:rPr>
                <w:szCs w:val="28"/>
                <w:lang w:eastAsia="ar-SA"/>
              </w:rPr>
              <w:t>Плюсневой кости</w:t>
            </w:r>
          </w:p>
        </w:tc>
        <w:tc>
          <w:tcPr>
            <w:tcW w:w="709" w:type="dxa"/>
            <w:vAlign w:val="center"/>
          </w:tcPr>
          <w:p w14:paraId="13037CB6"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65E2F72D" w14:textId="77777777" w:rsidR="00720382" w:rsidRPr="0039277B" w:rsidRDefault="00720382" w:rsidP="00281889">
            <w:pPr>
              <w:jc w:val="both"/>
              <w:rPr>
                <w:szCs w:val="28"/>
                <w:lang w:eastAsia="ar-SA"/>
              </w:rPr>
            </w:pPr>
          </w:p>
        </w:tc>
      </w:tr>
      <w:tr w:rsidR="00720382" w:rsidRPr="0039277B" w14:paraId="50BFC76A" w14:textId="4F315F8D" w:rsidTr="00A06E77">
        <w:trPr>
          <w:cantSplit/>
        </w:trPr>
        <w:tc>
          <w:tcPr>
            <w:tcW w:w="9498" w:type="dxa"/>
            <w:gridSpan w:val="3"/>
            <w:vAlign w:val="center"/>
          </w:tcPr>
          <w:p w14:paraId="6E8DCB5E" w14:textId="77777777" w:rsidR="00720382" w:rsidRPr="0039277B" w:rsidRDefault="00720382" w:rsidP="00281889">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1843" w:type="dxa"/>
            <w:gridSpan w:val="3"/>
          </w:tcPr>
          <w:p w14:paraId="342B74C6" w14:textId="77777777" w:rsidR="00720382" w:rsidRPr="0039277B" w:rsidRDefault="00720382" w:rsidP="00281889">
            <w:pPr>
              <w:jc w:val="both"/>
              <w:rPr>
                <w:szCs w:val="28"/>
                <w:lang w:eastAsia="ar-SA"/>
              </w:rPr>
            </w:pPr>
          </w:p>
        </w:tc>
      </w:tr>
      <w:tr w:rsidR="00720382" w:rsidRPr="0039277B" w14:paraId="2DF672BF" w14:textId="022B8D86" w:rsidTr="00A06E77">
        <w:trPr>
          <w:cantSplit/>
          <w:trHeight w:val="260"/>
        </w:trPr>
        <w:tc>
          <w:tcPr>
            <w:tcW w:w="9498" w:type="dxa"/>
            <w:gridSpan w:val="3"/>
            <w:vAlign w:val="center"/>
          </w:tcPr>
          <w:p w14:paraId="6852077F" w14:textId="77777777" w:rsidR="00720382" w:rsidRPr="0039277B" w:rsidRDefault="00720382" w:rsidP="00281889">
            <w:pPr>
              <w:jc w:val="both"/>
              <w:rPr>
                <w:szCs w:val="28"/>
                <w:lang w:eastAsia="ar-SA"/>
              </w:rPr>
            </w:pPr>
            <w:r w:rsidRPr="0039277B">
              <w:rPr>
                <w:szCs w:val="28"/>
                <w:lang w:eastAsia="ar-SA"/>
              </w:rPr>
              <w:t>ПРОЧИЕ ТРАВМЫ И ОСЛОЖНЕНИЯ</w:t>
            </w:r>
          </w:p>
        </w:tc>
        <w:tc>
          <w:tcPr>
            <w:tcW w:w="1843" w:type="dxa"/>
            <w:gridSpan w:val="3"/>
          </w:tcPr>
          <w:p w14:paraId="5BE10CFE" w14:textId="77777777" w:rsidR="00720382" w:rsidRPr="0039277B" w:rsidRDefault="00720382" w:rsidP="00281889">
            <w:pPr>
              <w:jc w:val="both"/>
              <w:rPr>
                <w:szCs w:val="28"/>
                <w:lang w:eastAsia="ar-SA"/>
              </w:rPr>
            </w:pPr>
          </w:p>
        </w:tc>
      </w:tr>
      <w:tr w:rsidR="00720382" w:rsidRPr="0039277B" w14:paraId="56FCA436" w14:textId="63BC58C5" w:rsidTr="00A06E77">
        <w:tc>
          <w:tcPr>
            <w:tcW w:w="851" w:type="dxa"/>
          </w:tcPr>
          <w:p w14:paraId="629CDA88" w14:textId="77777777" w:rsidR="00720382" w:rsidRPr="0039277B" w:rsidRDefault="00720382" w:rsidP="00281889">
            <w:pPr>
              <w:jc w:val="both"/>
              <w:rPr>
                <w:szCs w:val="28"/>
                <w:lang w:eastAsia="ar-SA"/>
              </w:rPr>
            </w:pPr>
            <w:r w:rsidRPr="0039277B">
              <w:rPr>
                <w:szCs w:val="28"/>
                <w:lang w:eastAsia="ar-SA"/>
              </w:rPr>
              <w:t>83.</w:t>
            </w:r>
          </w:p>
        </w:tc>
        <w:tc>
          <w:tcPr>
            <w:tcW w:w="8647" w:type="dxa"/>
            <w:gridSpan w:val="2"/>
            <w:vAlign w:val="center"/>
          </w:tcPr>
          <w:p w14:paraId="367888BF" w14:textId="77777777" w:rsidR="00720382" w:rsidRPr="0039277B" w:rsidRDefault="00720382" w:rsidP="00281889">
            <w:pPr>
              <w:jc w:val="both"/>
              <w:rPr>
                <w:szCs w:val="28"/>
                <w:lang w:eastAsia="ar-SA"/>
              </w:rPr>
            </w:pPr>
            <w:r w:rsidRPr="0039277B">
              <w:rPr>
                <w:szCs w:val="28"/>
                <w:lang w:eastAsia="ar-SA"/>
              </w:rPr>
              <w:t>Повреждение связок</w:t>
            </w:r>
          </w:p>
        </w:tc>
        <w:tc>
          <w:tcPr>
            <w:tcW w:w="709" w:type="dxa"/>
            <w:vAlign w:val="center"/>
          </w:tcPr>
          <w:p w14:paraId="4922CC19"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4BA66F02" w14:textId="77777777" w:rsidR="00720382" w:rsidRPr="0039277B" w:rsidRDefault="00720382" w:rsidP="00281889">
            <w:pPr>
              <w:jc w:val="both"/>
              <w:rPr>
                <w:szCs w:val="28"/>
                <w:lang w:eastAsia="ar-SA"/>
              </w:rPr>
            </w:pPr>
          </w:p>
        </w:tc>
      </w:tr>
      <w:tr w:rsidR="00720382" w:rsidRPr="0039277B" w14:paraId="3ED35C16" w14:textId="4AFD79B7" w:rsidTr="00A06E77">
        <w:tc>
          <w:tcPr>
            <w:tcW w:w="851" w:type="dxa"/>
          </w:tcPr>
          <w:p w14:paraId="3534903F" w14:textId="77777777" w:rsidR="00720382" w:rsidRPr="0039277B" w:rsidRDefault="00720382" w:rsidP="00281889">
            <w:pPr>
              <w:jc w:val="both"/>
              <w:rPr>
                <w:szCs w:val="28"/>
                <w:lang w:eastAsia="ar-SA"/>
              </w:rPr>
            </w:pPr>
            <w:r w:rsidRPr="0039277B">
              <w:rPr>
                <w:szCs w:val="28"/>
                <w:lang w:eastAsia="ar-SA"/>
              </w:rPr>
              <w:t>84.</w:t>
            </w:r>
          </w:p>
        </w:tc>
        <w:tc>
          <w:tcPr>
            <w:tcW w:w="8647" w:type="dxa"/>
            <w:gridSpan w:val="2"/>
            <w:vAlign w:val="center"/>
          </w:tcPr>
          <w:p w14:paraId="3C8E988E" w14:textId="77777777" w:rsidR="00720382" w:rsidRPr="0039277B" w:rsidRDefault="00720382" w:rsidP="00281889">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709" w:type="dxa"/>
            <w:vAlign w:val="center"/>
          </w:tcPr>
          <w:p w14:paraId="457F46FE" w14:textId="77777777" w:rsidR="00720382" w:rsidRPr="0039277B" w:rsidRDefault="00720382" w:rsidP="00281889">
            <w:pPr>
              <w:jc w:val="both"/>
              <w:rPr>
                <w:szCs w:val="28"/>
                <w:lang w:eastAsia="ar-SA"/>
              </w:rPr>
            </w:pPr>
            <w:r w:rsidRPr="0039277B">
              <w:rPr>
                <w:szCs w:val="28"/>
                <w:lang w:eastAsia="ar-SA"/>
              </w:rPr>
              <w:t>0.1</w:t>
            </w:r>
          </w:p>
        </w:tc>
        <w:tc>
          <w:tcPr>
            <w:tcW w:w="1134" w:type="dxa"/>
            <w:gridSpan w:val="2"/>
          </w:tcPr>
          <w:p w14:paraId="79334116" w14:textId="77777777" w:rsidR="00720382" w:rsidRPr="0039277B" w:rsidRDefault="00720382" w:rsidP="00281889">
            <w:pPr>
              <w:jc w:val="both"/>
              <w:rPr>
                <w:szCs w:val="28"/>
                <w:lang w:eastAsia="ar-SA"/>
              </w:rPr>
            </w:pPr>
          </w:p>
        </w:tc>
      </w:tr>
      <w:tr w:rsidR="00720382" w:rsidRPr="0039277B" w14:paraId="1CBF7FEF" w14:textId="3E54E081" w:rsidTr="00A06E77">
        <w:tc>
          <w:tcPr>
            <w:tcW w:w="851" w:type="dxa"/>
          </w:tcPr>
          <w:p w14:paraId="4D807B5A" w14:textId="77777777" w:rsidR="00720382" w:rsidRPr="0039277B" w:rsidRDefault="00720382" w:rsidP="00281889">
            <w:pPr>
              <w:jc w:val="both"/>
              <w:rPr>
                <w:szCs w:val="28"/>
                <w:lang w:eastAsia="ar-SA"/>
              </w:rPr>
            </w:pPr>
            <w:r w:rsidRPr="0039277B">
              <w:rPr>
                <w:szCs w:val="28"/>
                <w:lang w:eastAsia="ar-SA"/>
              </w:rPr>
              <w:t>85.</w:t>
            </w:r>
          </w:p>
        </w:tc>
        <w:tc>
          <w:tcPr>
            <w:tcW w:w="8647" w:type="dxa"/>
            <w:gridSpan w:val="2"/>
            <w:vAlign w:val="center"/>
          </w:tcPr>
          <w:p w14:paraId="550910D9" w14:textId="77777777" w:rsidR="00720382" w:rsidRPr="0039277B" w:rsidRDefault="00720382" w:rsidP="00281889">
            <w:pPr>
              <w:jc w:val="both"/>
              <w:rPr>
                <w:szCs w:val="28"/>
                <w:lang w:eastAsia="ar-SA"/>
              </w:rPr>
            </w:pPr>
            <w:r w:rsidRPr="0039277B">
              <w:rPr>
                <w:szCs w:val="28"/>
                <w:lang w:eastAsia="ar-SA"/>
              </w:rPr>
              <w:t>Патологический перелом</w:t>
            </w:r>
          </w:p>
        </w:tc>
        <w:tc>
          <w:tcPr>
            <w:tcW w:w="709" w:type="dxa"/>
            <w:vAlign w:val="center"/>
          </w:tcPr>
          <w:p w14:paraId="57D836E9" w14:textId="77777777" w:rsidR="00720382" w:rsidRPr="0039277B" w:rsidRDefault="00720382" w:rsidP="00281889">
            <w:pPr>
              <w:jc w:val="both"/>
              <w:rPr>
                <w:szCs w:val="28"/>
                <w:lang w:eastAsia="ar-SA"/>
              </w:rPr>
            </w:pPr>
            <w:r w:rsidRPr="0039277B">
              <w:rPr>
                <w:szCs w:val="28"/>
                <w:lang w:eastAsia="ar-SA"/>
              </w:rPr>
              <w:t>0.5</w:t>
            </w:r>
          </w:p>
        </w:tc>
        <w:tc>
          <w:tcPr>
            <w:tcW w:w="1134" w:type="dxa"/>
            <w:gridSpan w:val="2"/>
          </w:tcPr>
          <w:p w14:paraId="593583E9" w14:textId="77777777" w:rsidR="00720382" w:rsidRPr="0039277B" w:rsidRDefault="00720382" w:rsidP="00281889">
            <w:pPr>
              <w:jc w:val="both"/>
              <w:rPr>
                <w:szCs w:val="28"/>
                <w:lang w:eastAsia="ar-SA"/>
              </w:rPr>
            </w:pPr>
          </w:p>
        </w:tc>
      </w:tr>
      <w:tr w:rsidR="00720382" w:rsidRPr="0039277B" w14:paraId="773627DB" w14:textId="751273AF" w:rsidTr="00A06E77">
        <w:trPr>
          <w:cantSplit/>
        </w:trPr>
        <w:tc>
          <w:tcPr>
            <w:tcW w:w="851" w:type="dxa"/>
          </w:tcPr>
          <w:p w14:paraId="799BADE4" w14:textId="77777777" w:rsidR="00720382" w:rsidRPr="0039277B" w:rsidRDefault="00720382" w:rsidP="00281889">
            <w:pPr>
              <w:jc w:val="both"/>
              <w:rPr>
                <w:szCs w:val="28"/>
                <w:lang w:eastAsia="ar-SA"/>
              </w:rPr>
            </w:pPr>
            <w:r w:rsidRPr="0039277B">
              <w:rPr>
                <w:szCs w:val="28"/>
                <w:lang w:eastAsia="ar-SA"/>
              </w:rPr>
              <w:t>86.</w:t>
            </w:r>
          </w:p>
        </w:tc>
        <w:tc>
          <w:tcPr>
            <w:tcW w:w="8647" w:type="dxa"/>
            <w:gridSpan w:val="2"/>
            <w:vAlign w:val="center"/>
          </w:tcPr>
          <w:p w14:paraId="646AFB43" w14:textId="77777777" w:rsidR="00720382" w:rsidRPr="0039277B" w:rsidRDefault="00720382" w:rsidP="00281889">
            <w:pPr>
              <w:jc w:val="both"/>
              <w:rPr>
                <w:szCs w:val="28"/>
                <w:lang w:eastAsia="ar-SA"/>
              </w:rPr>
            </w:pPr>
            <w:r w:rsidRPr="0039277B">
              <w:rPr>
                <w:szCs w:val="28"/>
                <w:lang w:eastAsia="ar-SA"/>
              </w:rPr>
              <w:t>Перелом культи:</w:t>
            </w:r>
          </w:p>
        </w:tc>
        <w:tc>
          <w:tcPr>
            <w:tcW w:w="1843" w:type="dxa"/>
            <w:gridSpan w:val="3"/>
          </w:tcPr>
          <w:p w14:paraId="5FECEBF2" w14:textId="77777777" w:rsidR="00720382" w:rsidRPr="0039277B" w:rsidRDefault="00720382" w:rsidP="00281889">
            <w:pPr>
              <w:jc w:val="both"/>
              <w:rPr>
                <w:szCs w:val="28"/>
                <w:lang w:eastAsia="ar-SA"/>
              </w:rPr>
            </w:pPr>
          </w:p>
        </w:tc>
      </w:tr>
      <w:tr w:rsidR="00720382" w:rsidRPr="0039277B" w14:paraId="03E95ED4" w14:textId="1F2487FF" w:rsidTr="00A06E77">
        <w:tc>
          <w:tcPr>
            <w:tcW w:w="851" w:type="dxa"/>
          </w:tcPr>
          <w:p w14:paraId="73A3F9B0"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74AEBBF6" w14:textId="77777777" w:rsidR="00720382" w:rsidRPr="0039277B" w:rsidRDefault="00720382" w:rsidP="00281889">
            <w:pPr>
              <w:jc w:val="both"/>
              <w:rPr>
                <w:szCs w:val="28"/>
                <w:lang w:eastAsia="ar-SA"/>
              </w:rPr>
            </w:pPr>
            <w:r w:rsidRPr="0039277B">
              <w:rPr>
                <w:szCs w:val="28"/>
                <w:lang w:eastAsia="ar-SA"/>
              </w:rPr>
              <w:t>Непротезированной конечности</w:t>
            </w:r>
          </w:p>
        </w:tc>
        <w:tc>
          <w:tcPr>
            <w:tcW w:w="709" w:type="dxa"/>
            <w:vAlign w:val="center"/>
          </w:tcPr>
          <w:p w14:paraId="6E6DC347"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5781F663" w14:textId="77777777" w:rsidR="00720382" w:rsidRPr="0039277B" w:rsidRDefault="00720382" w:rsidP="00281889">
            <w:pPr>
              <w:jc w:val="both"/>
              <w:rPr>
                <w:szCs w:val="28"/>
                <w:lang w:eastAsia="ar-SA"/>
              </w:rPr>
            </w:pPr>
          </w:p>
        </w:tc>
      </w:tr>
      <w:tr w:rsidR="00720382" w:rsidRPr="0039277B" w14:paraId="50DE4F57" w14:textId="2FD60903" w:rsidTr="00A06E77">
        <w:tc>
          <w:tcPr>
            <w:tcW w:w="851" w:type="dxa"/>
          </w:tcPr>
          <w:p w14:paraId="2AE78B03"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0FCCBB13" w14:textId="77777777" w:rsidR="00720382" w:rsidRPr="0039277B" w:rsidRDefault="00720382" w:rsidP="00281889">
            <w:pPr>
              <w:jc w:val="both"/>
              <w:rPr>
                <w:szCs w:val="28"/>
                <w:lang w:eastAsia="ar-SA"/>
              </w:rPr>
            </w:pPr>
            <w:r w:rsidRPr="0039277B">
              <w:rPr>
                <w:szCs w:val="28"/>
                <w:lang w:eastAsia="ar-SA"/>
              </w:rPr>
              <w:t>Протезированной конечности</w:t>
            </w:r>
          </w:p>
        </w:tc>
        <w:tc>
          <w:tcPr>
            <w:tcW w:w="709" w:type="dxa"/>
            <w:vAlign w:val="center"/>
          </w:tcPr>
          <w:p w14:paraId="3C31783B"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412471C9" w14:textId="77777777" w:rsidR="00720382" w:rsidRPr="0039277B" w:rsidRDefault="00720382" w:rsidP="00281889">
            <w:pPr>
              <w:jc w:val="both"/>
              <w:rPr>
                <w:szCs w:val="28"/>
                <w:lang w:eastAsia="ar-SA"/>
              </w:rPr>
            </w:pPr>
          </w:p>
        </w:tc>
      </w:tr>
      <w:tr w:rsidR="00720382" w:rsidRPr="0039277B" w14:paraId="09F32F7B" w14:textId="2E2E009D" w:rsidTr="00A06E77">
        <w:tc>
          <w:tcPr>
            <w:tcW w:w="851" w:type="dxa"/>
          </w:tcPr>
          <w:p w14:paraId="7B96A99F" w14:textId="77777777" w:rsidR="00720382" w:rsidRPr="0039277B" w:rsidRDefault="00720382" w:rsidP="00281889">
            <w:pPr>
              <w:jc w:val="both"/>
              <w:rPr>
                <w:szCs w:val="28"/>
                <w:lang w:eastAsia="ar-SA"/>
              </w:rPr>
            </w:pPr>
            <w:r w:rsidRPr="0039277B">
              <w:rPr>
                <w:szCs w:val="28"/>
                <w:lang w:eastAsia="ar-SA"/>
              </w:rPr>
              <w:t>87.</w:t>
            </w:r>
          </w:p>
        </w:tc>
        <w:tc>
          <w:tcPr>
            <w:tcW w:w="8647" w:type="dxa"/>
            <w:gridSpan w:val="2"/>
            <w:vAlign w:val="center"/>
          </w:tcPr>
          <w:p w14:paraId="5DF643FA" w14:textId="77777777" w:rsidR="00720382" w:rsidRPr="0039277B" w:rsidRDefault="00720382" w:rsidP="00281889">
            <w:pPr>
              <w:jc w:val="both"/>
              <w:rPr>
                <w:szCs w:val="28"/>
                <w:lang w:eastAsia="ar-SA"/>
              </w:rPr>
            </w:pPr>
            <w:r w:rsidRPr="0039277B">
              <w:rPr>
                <w:szCs w:val="28"/>
                <w:lang w:eastAsia="ar-SA"/>
              </w:rPr>
              <w:t>Травматический, геморрагический, анафилактический шок</w:t>
            </w:r>
          </w:p>
        </w:tc>
        <w:tc>
          <w:tcPr>
            <w:tcW w:w="709" w:type="dxa"/>
            <w:vAlign w:val="center"/>
          </w:tcPr>
          <w:p w14:paraId="4B9ABA8A" w14:textId="77777777" w:rsidR="00720382" w:rsidRPr="0039277B" w:rsidRDefault="00720382" w:rsidP="00281889">
            <w:pPr>
              <w:jc w:val="both"/>
              <w:rPr>
                <w:szCs w:val="28"/>
                <w:lang w:eastAsia="ar-SA"/>
              </w:rPr>
            </w:pPr>
            <w:r w:rsidRPr="0039277B">
              <w:rPr>
                <w:szCs w:val="28"/>
                <w:lang w:eastAsia="ar-SA"/>
              </w:rPr>
              <w:t>1.2</w:t>
            </w:r>
          </w:p>
        </w:tc>
        <w:tc>
          <w:tcPr>
            <w:tcW w:w="1134" w:type="dxa"/>
            <w:gridSpan w:val="2"/>
          </w:tcPr>
          <w:p w14:paraId="35DA63A6" w14:textId="77777777" w:rsidR="00720382" w:rsidRPr="0039277B" w:rsidRDefault="00720382" w:rsidP="00281889">
            <w:pPr>
              <w:jc w:val="both"/>
              <w:rPr>
                <w:szCs w:val="28"/>
                <w:lang w:eastAsia="ar-SA"/>
              </w:rPr>
            </w:pPr>
          </w:p>
        </w:tc>
      </w:tr>
      <w:tr w:rsidR="00720382" w:rsidRPr="0039277B" w14:paraId="113124F6" w14:textId="162D9E44" w:rsidTr="00A06E77">
        <w:tc>
          <w:tcPr>
            <w:tcW w:w="851" w:type="dxa"/>
          </w:tcPr>
          <w:p w14:paraId="51713203" w14:textId="77777777" w:rsidR="00720382" w:rsidRPr="0039277B" w:rsidRDefault="00720382" w:rsidP="00281889">
            <w:pPr>
              <w:jc w:val="both"/>
              <w:rPr>
                <w:szCs w:val="28"/>
                <w:lang w:eastAsia="ar-SA"/>
              </w:rPr>
            </w:pPr>
            <w:r w:rsidRPr="0039277B">
              <w:rPr>
                <w:szCs w:val="28"/>
                <w:lang w:eastAsia="ar-SA"/>
              </w:rPr>
              <w:t>88.</w:t>
            </w:r>
          </w:p>
        </w:tc>
        <w:tc>
          <w:tcPr>
            <w:tcW w:w="8647" w:type="dxa"/>
            <w:gridSpan w:val="2"/>
            <w:vAlign w:val="center"/>
          </w:tcPr>
          <w:p w14:paraId="7E987CFF" w14:textId="77777777" w:rsidR="00720382" w:rsidRPr="0039277B" w:rsidRDefault="00720382" w:rsidP="00281889">
            <w:pPr>
              <w:jc w:val="both"/>
              <w:rPr>
                <w:szCs w:val="28"/>
                <w:lang w:eastAsia="ar-SA"/>
              </w:rPr>
            </w:pPr>
            <w:r w:rsidRPr="0039277B">
              <w:rPr>
                <w:szCs w:val="28"/>
                <w:lang w:eastAsia="ar-SA"/>
              </w:rPr>
              <w:t>Лимфостаз, тромбофлебит, нарушение трофики</w:t>
            </w:r>
          </w:p>
        </w:tc>
        <w:tc>
          <w:tcPr>
            <w:tcW w:w="709" w:type="dxa"/>
            <w:vAlign w:val="center"/>
          </w:tcPr>
          <w:p w14:paraId="3B002FA8" w14:textId="77777777" w:rsidR="00720382" w:rsidRPr="0039277B" w:rsidRDefault="00720382" w:rsidP="00281889">
            <w:pPr>
              <w:jc w:val="both"/>
              <w:rPr>
                <w:szCs w:val="28"/>
                <w:lang w:eastAsia="ar-SA"/>
              </w:rPr>
            </w:pPr>
            <w:r w:rsidRPr="0039277B">
              <w:rPr>
                <w:szCs w:val="28"/>
                <w:lang w:eastAsia="ar-SA"/>
              </w:rPr>
              <w:t>0.4</w:t>
            </w:r>
          </w:p>
        </w:tc>
        <w:tc>
          <w:tcPr>
            <w:tcW w:w="1134" w:type="dxa"/>
            <w:gridSpan w:val="2"/>
          </w:tcPr>
          <w:p w14:paraId="6F1D4AB3" w14:textId="77777777" w:rsidR="00720382" w:rsidRPr="0039277B" w:rsidRDefault="00720382" w:rsidP="00281889">
            <w:pPr>
              <w:jc w:val="both"/>
              <w:rPr>
                <w:szCs w:val="28"/>
                <w:lang w:eastAsia="ar-SA"/>
              </w:rPr>
            </w:pPr>
          </w:p>
        </w:tc>
      </w:tr>
      <w:tr w:rsidR="00720382" w:rsidRPr="0039277B" w14:paraId="532FA95E" w14:textId="51C7B77A" w:rsidTr="00A06E77">
        <w:tc>
          <w:tcPr>
            <w:tcW w:w="851" w:type="dxa"/>
          </w:tcPr>
          <w:p w14:paraId="2563BE8C" w14:textId="77777777" w:rsidR="00720382" w:rsidRPr="0039277B" w:rsidRDefault="00720382" w:rsidP="00281889">
            <w:pPr>
              <w:jc w:val="both"/>
              <w:rPr>
                <w:szCs w:val="28"/>
                <w:lang w:eastAsia="ar-SA"/>
              </w:rPr>
            </w:pPr>
            <w:r w:rsidRPr="0039277B">
              <w:rPr>
                <w:szCs w:val="28"/>
                <w:lang w:eastAsia="ar-SA"/>
              </w:rPr>
              <w:t>89.</w:t>
            </w:r>
          </w:p>
        </w:tc>
        <w:tc>
          <w:tcPr>
            <w:tcW w:w="8647" w:type="dxa"/>
            <w:gridSpan w:val="2"/>
            <w:vAlign w:val="center"/>
          </w:tcPr>
          <w:p w14:paraId="7E91B7C7" w14:textId="77777777" w:rsidR="00720382" w:rsidRPr="0039277B" w:rsidRDefault="00720382" w:rsidP="00281889">
            <w:pPr>
              <w:jc w:val="both"/>
              <w:rPr>
                <w:szCs w:val="28"/>
                <w:lang w:eastAsia="ar-SA"/>
              </w:rPr>
            </w:pPr>
            <w:r w:rsidRPr="0039277B">
              <w:rPr>
                <w:szCs w:val="28"/>
                <w:lang w:eastAsia="ar-SA"/>
              </w:rPr>
              <w:t>Травматический остеомиелит</w:t>
            </w:r>
          </w:p>
        </w:tc>
        <w:tc>
          <w:tcPr>
            <w:tcW w:w="709" w:type="dxa"/>
            <w:vAlign w:val="center"/>
          </w:tcPr>
          <w:p w14:paraId="374452F7"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75D6A64C" w14:textId="77777777" w:rsidR="00720382" w:rsidRPr="0039277B" w:rsidRDefault="00720382" w:rsidP="00281889">
            <w:pPr>
              <w:jc w:val="both"/>
              <w:rPr>
                <w:szCs w:val="28"/>
                <w:lang w:eastAsia="ar-SA"/>
              </w:rPr>
            </w:pPr>
          </w:p>
        </w:tc>
      </w:tr>
      <w:tr w:rsidR="00720382" w:rsidRPr="0039277B" w14:paraId="0B7DD5E3" w14:textId="46B6AFCA" w:rsidTr="00A06E77">
        <w:trPr>
          <w:cantSplit/>
        </w:trPr>
        <w:tc>
          <w:tcPr>
            <w:tcW w:w="9498" w:type="dxa"/>
            <w:gridSpan w:val="3"/>
            <w:vAlign w:val="center"/>
          </w:tcPr>
          <w:p w14:paraId="66815A9B" w14:textId="77777777" w:rsidR="00720382" w:rsidRPr="0039277B" w:rsidRDefault="00720382" w:rsidP="00281889">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1843" w:type="dxa"/>
            <w:gridSpan w:val="3"/>
          </w:tcPr>
          <w:p w14:paraId="6982ADB9" w14:textId="77777777" w:rsidR="00720382" w:rsidRPr="0039277B" w:rsidRDefault="00720382" w:rsidP="00281889">
            <w:pPr>
              <w:jc w:val="both"/>
              <w:rPr>
                <w:szCs w:val="28"/>
                <w:lang w:eastAsia="ar-SA"/>
              </w:rPr>
            </w:pPr>
          </w:p>
        </w:tc>
      </w:tr>
      <w:tr w:rsidR="00720382" w:rsidRPr="0039277B" w14:paraId="205B9500" w14:textId="554F8E23" w:rsidTr="00A06E77">
        <w:trPr>
          <w:cantSplit/>
        </w:trPr>
        <w:tc>
          <w:tcPr>
            <w:tcW w:w="851" w:type="dxa"/>
          </w:tcPr>
          <w:p w14:paraId="75831651" w14:textId="77777777" w:rsidR="00720382" w:rsidRPr="0039277B" w:rsidRDefault="00720382" w:rsidP="00281889">
            <w:pPr>
              <w:jc w:val="both"/>
              <w:rPr>
                <w:szCs w:val="28"/>
                <w:lang w:eastAsia="ar-SA"/>
              </w:rPr>
            </w:pPr>
            <w:r w:rsidRPr="0039277B">
              <w:rPr>
                <w:szCs w:val="28"/>
                <w:lang w:eastAsia="ar-SA"/>
              </w:rPr>
              <w:t>90.</w:t>
            </w:r>
          </w:p>
        </w:tc>
        <w:tc>
          <w:tcPr>
            <w:tcW w:w="8647" w:type="dxa"/>
            <w:gridSpan w:val="2"/>
            <w:vAlign w:val="center"/>
          </w:tcPr>
          <w:p w14:paraId="40FC0BC0" w14:textId="77777777" w:rsidR="00720382" w:rsidRPr="0039277B" w:rsidRDefault="00720382" w:rsidP="00281889">
            <w:pPr>
              <w:jc w:val="both"/>
              <w:rPr>
                <w:szCs w:val="28"/>
                <w:lang w:eastAsia="ar-SA"/>
              </w:rPr>
            </w:pPr>
            <w:r w:rsidRPr="0039277B">
              <w:rPr>
                <w:szCs w:val="28"/>
                <w:lang w:eastAsia="ar-SA"/>
              </w:rPr>
              <w:t>Заболевание клещевым энцефалитом:</w:t>
            </w:r>
          </w:p>
        </w:tc>
        <w:tc>
          <w:tcPr>
            <w:tcW w:w="1843" w:type="dxa"/>
            <w:gridSpan w:val="3"/>
          </w:tcPr>
          <w:p w14:paraId="680CBF30" w14:textId="77777777" w:rsidR="00720382" w:rsidRPr="0039277B" w:rsidRDefault="00720382" w:rsidP="00281889">
            <w:pPr>
              <w:jc w:val="both"/>
              <w:rPr>
                <w:szCs w:val="28"/>
                <w:lang w:eastAsia="ar-SA"/>
              </w:rPr>
            </w:pPr>
          </w:p>
        </w:tc>
      </w:tr>
      <w:tr w:rsidR="00720382" w:rsidRPr="0039277B" w14:paraId="5DE6B99D" w14:textId="4C0F728C" w:rsidTr="00A06E77">
        <w:tc>
          <w:tcPr>
            <w:tcW w:w="851" w:type="dxa"/>
          </w:tcPr>
          <w:p w14:paraId="746FE914"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vAlign w:val="center"/>
          </w:tcPr>
          <w:p w14:paraId="044D9A6E" w14:textId="77777777" w:rsidR="00720382" w:rsidRPr="0039277B" w:rsidRDefault="00720382" w:rsidP="00281889">
            <w:pPr>
              <w:jc w:val="both"/>
              <w:rPr>
                <w:szCs w:val="28"/>
                <w:lang w:eastAsia="ar-SA"/>
              </w:rPr>
            </w:pPr>
            <w:r w:rsidRPr="0039277B">
              <w:rPr>
                <w:szCs w:val="28"/>
                <w:lang w:eastAsia="ar-SA"/>
              </w:rPr>
              <w:t>Легкое, продолжительность заболевания до 30 дней</w:t>
            </w:r>
          </w:p>
        </w:tc>
        <w:tc>
          <w:tcPr>
            <w:tcW w:w="709" w:type="dxa"/>
            <w:vAlign w:val="center"/>
          </w:tcPr>
          <w:p w14:paraId="302A32AC" w14:textId="77777777" w:rsidR="00720382" w:rsidRPr="0039277B" w:rsidRDefault="00720382" w:rsidP="00281889">
            <w:pPr>
              <w:jc w:val="both"/>
              <w:rPr>
                <w:szCs w:val="28"/>
                <w:lang w:eastAsia="ar-SA"/>
              </w:rPr>
            </w:pPr>
            <w:r w:rsidRPr="0039277B">
              <w:rPr>
                <w:szCs w:val="28"/>
                <w:lang w:eastAsia="ar-SA"/>
              </w:rPr>
              <w:t>5</w:t>
            </w:r>
          </w:p>
        </w:tc>
        <w:tc>
          <w:tcPr>
            <w:tcW w:w="1134" w:type="dxa"/>
            <w:gridSpan w:val="2"/>
          </w:tcPr>
          <w:p w14:paraId="07AA4419" w14:textId="77777777" w:rsidR="00720382" w:rsidRPr="0039277B" w:rsidRDefault="00720382" w:rsidP="00281889">
            <w:pPr>
              <w:jc w:val="both"/>
              <w:rPr>
                <w:szCs w:val="28"/>
                <w:lang w:eastAsia="ar-SA"/>
              </w:rPr>
            </w:pPr>
          </w:p>
        </w:tc>
      </w:tr>
      <w:tr w:rsidR="00720382" w:rsidRPr="0039277B" w14:paraId="1AF105FE" w14:textId="2A032164" w:rsidTr="00A06E77">
        <w:tc>
          <w:tcPr>
            <w:tcW w:w="851" w:type="dxa"/>
          </w:tcPr>
          <w:p w14:paraId="776BA0A9"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vAlign w:val="center"/>
          </w:tcPr>
          <w:p w14:paraId="76FF716C" w14:textId="77777777" w:rsidR="00720382" w:rsidRPr="0039277B" w:rsidRDefault="00720382" w:rsidP="00281889">
            <w:pPr>
              <w:jc w:val="both"/>
              <w:rPr>
                <w:szCs w:val="28"/>
                <w:lang w:eastAsia="ar-SA"/>
              </w:rPr>
            </w:pPr>
            <w:r w:rsidRPr="0039277B">
              <w:rPr>
                <w:szCs w:val="28"/>
                <w:lang w:eastAsia="ar-SA"/>
              </w:rPr>
              <w:t xml:space="preserve">Тяжелое, продолжительность заболевания свыше 30 дней </w:t>
            </w:r>
          </w:p>
        </w:tc>
        <w:tc>
          <w:tcPr>
            <w:tcW w:w="709" w:type="dxa"/>
            <w:vAlign w:val="center"/>
          </w:tcPr>
          <w:p w14:paraId="40AF2A28"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5524B68B" w14:textId="77777777" w:rsidR="00720382" w:rsidRPr="0039277B" w:rsidRDefault="00720382" w:rsidP="00281889">
            <w:pPr>
              <w:jc w:val="both"/>
              <w:rPr>
                <w:szCs w:val="28"/>
                <w:lang w:eastAsia="ar-SA"/>
              </w:rPr>
            </w:pPr>
          </w:p>
        </w:tc>
      </w:tr>
      <w:tr w:rsidR="00720382" w:rsidRPr="0039277B" w14:paraId="5AAAE234" w14:textId="7C7BDBB1" w:rsidTr="00A06E77">
        <w:trPr>
          <w:cantSplit/>
        </w:trPr>
        <w:tc>
          <w:tcPr>
            <w:tcW w:w="9498" w:type="dxa"/>
            <w:gridSpan w:val="3"/>
            <w:vAlign w:val="center"/>
          </w:tcPr>
          <w:p w14:paraId="2B7FA35D" w14:textId="77777777" w:rsidR="00720382" w:rsidRPr="0039277B" w:rsidRDefault="00720382" w:rsidP="00281889">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1843" w:type="dxa"/>
            <w:gridSpan w:val="3"/>
          </w:tcPr>
          <w:p w14:paraId="36A81667" w14:textId="77777777" w:rsidR="00720382" w:rsidRPr="0039277B" w:rsidRDefault="00720382" w:rsidP="00281889">
            <w:pPr>
              <w:jc w:val="both"/>
              <w:rPr>
                <w:szCs w:val="28"/>
                <w:lang w:eastAsia="ar-SA"/>
              </w:rPr>
            </w:pPr>
          </w:p>
        </w:tc>
      </w:tr>
      <w:tr w:rsidR="00720382" w:rsidRPr="0039277B" w14:paraId="541AA1A9" w14:textId="6970460E" w:rsidTr="00A06E77">
        <w:tc>
          <w:tcPr>
            <w:tcW w:w="851" w:type="dxa"/>
          </w:tcPr>
          <w:p w14:paraId="68B4C04D" w14:textId="77777777" w:rsidR="00720382" w:rsidRPr="0039277B" w:rsidRDefault="00720382" w:rsidP="00281889">
            <w:pPr>
              <w:jc w:val="both"/>
              <w:rPr>
                <w:szCs w:val="28"/>
                <w:lang w:eastAsia="ar-SA"/>
              </w:rPr>
            </w:pPr>
            <w:r w:rsidRPr="0039277B">
              <w:rPr>
                <w:szCs w:val="28"/>
                <w:lang w:eastAsia="ar-SA"/>
              </w:rPr>
              <w:t>91.</w:t>
            </w:r>
          </w:p>
        </w:tc>
        <w:tc>
          <w:tcPr>
            <w:tcW w:w="8647" w:type="dxa"/>
            <w:gridSpan w:val="2"/>
          </w:tcPr>
          <w:p w14:paraId="79423AE3" w14:textId="77777777" w:rsidR="00720382" w:rsidRPr="0039277B" w:rsidRDefault="00720382" w:rsidP="00281889">
            <w:pPr>
              <w:jc w:val="both"/>
              <w:rPr>
                <w:szCs w:val="28"/>
                <w:lang w:eastAsia="ar-SA"/>
              </w:rPr>
            </w:pPr>
            <w:r w:rsidRPr="0039277B">
              <w:rPr>
                <w:szCs w:val="28"/>
                <w:lang w:eastAsia="ar-SA"/>
              </w:rPr>
              <w:t>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709" w:type="dxa"/>
          </w:tcPr>
          <w:p w14:paraId="7CDA0C66" w14:textId="77777777" w:rsidR="00720382" w:rsidRPr="0039277B" w:rsidRDefault="00720382" w:rsidP="00281889">
            <w:pPr>
              <w:jc w:val="both"/>
              <w:rPr>
                <w:szCs w:val="28"/>
                <w:lang w:eastAsia="ar-SA"/>
              </w:rPr>
            </w:pPr>
          </w:p>
        </w:tc>
        <w:tc>
          <w:tcPr>
            <w:tcW w:w="1134" w:type="dxa"/>
            <w:gridSpan w:val="2"/>
          </w:tcPr>
          <w:p w14:paraId="133C82B8" w14:textId="77777777" w:rsidR="00720382" w:rsidRPr="0039277B" w:rsidRDefault="00720382" w:rsidP="00281889">
            <w:pPr>
              <w:jc w:val="both"/>
              <w:rPr>
                <w:szCs w:val="28"/>
                <w:lang w:eastAsia="ar-SA"/>
              </w:rPr>
            </w:pPr>
          </w:p>
        </w:tc>
      </w:tr>
      <w:tr w:rsidR="00720382" w:rsidRPr="0039277B" w14:paraId="40F6B626" w14:textId="136F9B72" w:rsidTr="00A06E77">
        <w:tc>
          <w:tcPr>
            <w:tcW w:w="851" w:type="dxa"/>
          </w:tcPr>
          <w:p w14:paraId="1CB8ACEF" w14:textId="77777777" w:rsidR="00720382" w:rsidRPr="0039277B" w:rsidRDefault="00720382" w:rsidP="00281889">
            <w:pPr>
              <w:jc w:val="both"/>
              <w:rPr>
                <w:szCs w:val="28"/>
                <w:lang w:eastAsia="ar-SA"/>
              </w:rPr>
            </w:pPr>
            <w:r w:rsidRPr="0039277B">
              <w:rPr>
                <w:szCs w:val="28"/>
                <w:lang w:eastAsia="ar-SA"/>
              </w:rPr>
              <w:t>(а)</w:t>
            </w:r>
          </w:p>
        </w:tc>
        <w:tc>
          <w:tcPr>
            <w:tcW w:w="8647" w:type="dxa"/>
            <w:gridSpan w:val="2"/>
          </w:tcPr>
          <w:p w14:paraId="73CF0CCF" w14:textId="77777777" w:rsidR="00720382" w:rsidRPr="0039277B" w:rsidRDefault="00720382" w:rsidP="00281889">
            <w:pPr>
              <w:jc w:val="both"/>
              <w:rPr>
                <w:szCs w:val="28"/>
                <w:lang w:eastAsia="ar-SA"/>
              </w:rPr>
            </w:pPr>
            <w:r w:rsidRPr="0039277B">
              <w:rPr>
                <w:szCs w:val="28"/>
                <w:lang w:eastAsia="ar-SA"/>
              </w:rPr>
              <w:t>при непрерывном лечении от 5 до 15 дней</w:t>
            </w:r>
          </w:p>
        </w:tc>
        <w:tc>
          <w:tcPr>
            <w:tcW w:w="709" w:type="dxa"/>
          </w:tcPr>
          <w:p w14:paraId="692B660B" w14:textId="77777777" w:rsidR="00720382" w:rsidRPr="0039277B" w:rsidRDefault="00720382" w:rsidP="00281889">
            <w:pPr>
              <w:jc w:val="both"/>
              <w:rPr>
                <w:szCs w:val="28"/>
                <w:lang w:eastAsia="ar-SA"/>
              </w:rPr>
            </w:pPr>
            <w:r w:rsidRPr="0039277B">
              <w:rPr>
                <w:szCs w:val="28"/>
                <w:lang w:eastAsia="ar-SA"/>
              </w:rPr>
              <w:t>1</w:t>
            </w:r>
          </w:p>
        </w:tc>
        <w:tc>
          <w:tcPr>
            <w:tcW w:w="1134" w:type="dxa"/>
            <w:gridSpan w:val="2"/>
          </w:tcPr>
          <w:p w14:paraId="3BAB2CA5" w14:textId="77777777" w:rsidR="00720382" w:rsidRPr="0039277B" w:rsidRDefault="00720382" w:rsidP="00281889">
            <w:pPr>
              <w:jc w:val="both"/>
              <w:rPr>
                <w:szCs w:val="28"/>
                <w:lang w:eastAsia="ar-SA"/>
              </w:rPr>
            </w:pPr>
          </w:p>
        </w:tc>
      </w:tr>
      <w:tr w:rsidR="00720382" w:rsidRPr="0039277B" w14:paraId="0073D0EF" w14:textId="30DC93AE" w:rsidTr="00A06E77">
        <w:tc>
          <w:tcPr>
            <w:tcW w:w="851" w:type="dxa"/>
          </w:tcPr>
          <w:p w14:paraId="53B696D6" w14:textId="77777777" w:rsidR="00720382" w:rsidRPr="0039277B" w:rsidRDefault="00720382" w:rsidP="00281889">
            <w:pPr>
              <w:jc w:val="both"/>
              <w:rPr>
                <w:szCs w:val="28"/>
                <w:lang w:eastAsia="ar-SA"/>
              </w:rPr>
            </w:pPr>
            <w:r w:rsidRPr="0039277B">
              <w:rPr>
                <w:szCs w:val="28"/>
                <w:lang w:eastAsia="ar-SA"/>
              </w:rPr>
              <w:t>(б)</w:t>
            </w:r>
          </w:p>
        </w:tc>
        <w:tc>
          <w:tcPr>
            <w:tcW w:w="8647" w:type="dxa"/>
            <w:gridSpan w:val="2"/>
          </w:tcPr>
          <w:p w14:paraId="1EC57114" w14:textId="77777777" w:rsidR="00720382" w:rsidRPr="0039277B" w:rsidRDefault="00720382" w:rsidP="00281889">
            <w:pPr>
              <w:jc w:val="both"/>
              <w:rPr>
                <w:szCs w:val="28"/>
                <w:lang w:eastAsia="ar-SA"/>
              </w:rPr>
            </w:pPr>
            <w:r w:rsidRPr="0039277B">
              <w:rPr>
                <w:szCs w:val="28"/>
                <w:lang w:eastAsia="ar-SA"/>
              </w:rPr>
              <w:t>при непрерывном лечении от 16 до 30 дней</w:t>
            </w:r>
          </w:p>
        </w:tc>
        <w:tc>
          <w:tcPr>
            <w:tcW w:w="709" w:type="dxa"/>
          </w:tcPr>
          <w:p w14:paraId="178FBDDF" w14:textId="77777777" w:rsidR="00720382" w:rsidRPr="0039277B" w:rsidRDefault="00720382" w:rsidP="00281889">
            <w:pPr>
              <w:jc w:val="both"/>
              <w:rPr>
                <w:szCs w:val="28"/>
                <w:lang w:eastAsia="ar-SA"/>
              </w:rPr>
            </w:pPr>
            <w:r w:rsidRPr="0039277B">
              <w:rPr>
                <w:szCs w:val="28"/>
                <w:lang w:eastAsia="ar-SA"/>
              </w:rPr>
              <w:t>3</w:t>
            </w:r>
          </w:p>
        </w:tc>
        <w:tc>
          <w:tcPr>
            <w:tcW w:w="1134" w:type="dxa"/>
            <w:gridSpan w:val="2"/>
          </w:tcPr>
          <w:p w14:paraId="191A369B" w14:textId="77777777" w:rsidR="00720382" w:rsidRPr="0039277B" w:rsidRDefault="00720382" w:rsidP="00281889">
            <w:pPr>
              <w:jc w:val="both"/>
              <w:rPr>
                <w:szCs w:val="28"/>
                <w:lang w:eastAsia="ar-SA"/>
              </w:rPr>
            </w:pPr>
          </w:p>
        </w:tc>
      </w:tr>
      <w:tr w:rsidR="00720382" w:rsidRPr="0039277B" w14:paraId="3F250332" w14:textId="1DAD9B39" w:rsidTr="00A06E77">
        <w:tc>
          <w:tcPr>
            <w:tcW w:w="851" w:type="dxa"/>
          </w:tcPr>
          <w:p w14:paraId="762307C9" w14:textId="77777777" w:rsidR="00720382" w:rsidRPr="0039277B" w:rsidRDefault="00720382" w:rsidP="00281889">
            <w:pPr>
              <w:jc w:val="both"/>
              <w:rPr>
                <w:szCs w:val="28"/>
                <w:lang w:eastAsia="ar-SA"/>
              </w:rPr>
            </w:pPr>
            <w:r w:rsidRPr="0039277B">
              <w:rPr>
                <w:szCs w:val="28"/>
                <w:lang w:eastAsia="ar-SA"/>
              </w:rPr>
              <w:lastRenderedPageBreak/>
              <w:t>(в)</w:t>
            </w:r>
          </w:p>
        </w:tc>
        <w:tc>
          <w:tcPr>
            <w:tcW w:w="8647" w:type="dxa"/>
            <w:gridSpan w:val="2"/>
          </w:tcPr>
          <w:p w14:paraId="38EE953E" w14:textId="77777777" w:rsidR="00720382" w:rsidRPr="0039277B" w:rsidRDefault="00720382" w:rsidP="00281889">
            <w:pPr>
              <w:jc w:val="both"/>
              <w:rPr>
                <w:szCs w:val="28"/>
                <w:lang w:eastAsia="ar-SA"/>
              </w:rPr>
            </w:pPr>
            <w:r w:rsidRPr="0039277B">
              <w:rPr>
                <w:szCs w:val="28"/>
                <w:lang w:eastAsia="ar-SA"/>
              </w:rPr>
              <w:t>при непрерывном лечении свыше 30 дней</w:t>
            </w:r>
          </w:p>
        </w:tc>
        <w:tc>
          <w:tcPr>
            <w:tcW w:w="709" w:type="dxa"/>
          </w:tcPr>
          <w:p w14:paraId="33E04E34" w14:textId="77777777" w:rsidR="00720382" w:rsidRPr="0039277B" w:rsidRDefault="00720382" w:rsidP="00281889">
            <w:pPr>
              <w:jc w:val="both"/>
              <w:rPr>
                <w:szCs w:val="28"/>
                <w:lang w:eastAsia="ar-SA"/>
              </w:rPr>
            </w:pPr>
            <w:r w:rsidRPr="0039277B">
              <w:rPr>
                <w:szCs w:val="28"/>
                <w:lang w:eastAsia="ar-SA"/>
              </w:rPr>
              <w:t>10</w:t>
            </w:r>
          </w:p>
        </w:tc>
        <w:tc>
          <w:tcPr>
            <w:tcW w:w="1134" w:type="dxa"/>
            <w:gridSpan w:val="2"/>
          </w:tcPr>
          <w:p w14:paraId="2828950D" w14:textId="77777777" w:rsidR="00720382" w:rsidRPr="0039277B" w:rsidRDefault="00720382" w:rsidP="00281889">
            <w:pPr>
              <w:jc w:val="both"/>
              <w:rPr>
                <w:szCs w:val="28"/>
                <w:lang w:eastAsia="ar-SA"/>
              </w:rPr>
            </w:pPr>
          </w:p>
        </w:tc>
      </w:tr>
      <w:tr w:rsidR="00720382" w:rsidRPr="0039277B" w14:paraId="1C933658" w14:textId="37EAE82B" w:rsidTr="00A06E77">
        <w:trPr>
          <w:cantSplit/>
        </w:trPr>
        <w:tc>
          <w:tcPr>
            <w:tcW w:w="9498" w:type="dxa"/>
            <w:gridSpan w:val="3"/>
          </w:tcPr>
          <w:p w14:paraId="09F87AFF" w14:textId="77777777" w:rsidR="00720382" w:rsidRPr="0039277B" w:rsidRDefault="00720382" w:rsidP="00281889">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1843" w:type="dxa"/>
            <w:gridSpan w:val="3"/>
          </w:tcPr>
          <w:p w14:paraId="49D9884C" w14:textId="77777777" w:rsidR="00720382" w:rsidRPr="0039277B" w:rsidRDefault="00720382" w:rsidP="00281889">
            <w:pPr>
              <w:jc w:val="both"/>
              <w:rPr>
                <w:szCs w:val="28"/>
                <w:lang w:eastAsia="ar-SA"/>
              </w:rPr>
            </w:pPr>
          </w:p>
        </w:tc>
      </w:tr>
    </w:tbl>
    <w:p w14:paraId="15B563D9" w14:textId="4624769D" w:rsidR="00D57A5C" w:rsidRPr="00D57A5C" w:rsidRDefault="00D57A5C" w:rsidP="00D57A5C">
      <w:pPr>
        <w:rPr>
          <w:b/>
          <w:bCs/>
          <w:szCs w:val="28"/>
          <w:lang w:eastAsia="ar-SA"/>
        </w:rPr>
      </w:pPr>
      <w:r w:rsidRPr="00D57A5C">
        <w:rPr>
          <w:b/>
          <w:bCs/>
          <w:szCs w:val="28"/>
          <w:lang w:eastAsia="ar-SA"/>
        </w:rPr>
        <w:t xml:space="preserve">Примечание: </w:t>
      </w:r>
    </w:p>
    <w:p w14:paraId="6AC4396C" w14:textId="77777777" w:rsidR="00D57A5C" w:rsidRPr="0015654C" w:rsidRDefault="00D57A5C" w:rsidP="00F1373F">
      <w:pPr>
        <w:tabs>
          <w:tab w:val="left" w:pos="284"/>
          <w:tab w:val="left" w:pos="993"/>
        </w:tabs>
        <w:ind w:firstLine="709"/>
        <w:jc w:val="both"/>
        <w:rPr>
          <w:szCs w:val="28"/>
          <w:lang w:eastAsia="ar-SA"/>
        </w:rPr>
      </w:pPr>
      <w:r w:rsidRPr="0015654C">
        <w:rPr>
          <w:szCs w:val="28"/>
          <w:lang w:eastAsia="ar-SA"/>
        </w:rPr>
        <w:t>1.</w:t>
      </w:r>
      <w:r w:rsidRPr="0015654C">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04DBC9EA" w14:textId="1E2DFC37" w:rsidR="00D57A5C" w:rsidRDefault="00D57A5C" w:rsidP="00F1373F">
      <w:pPr>
        <w:tabs>
          <w:tab w:val="left" w:pos="284"/>
          <w:tab w:val="left" w:pos="993"/>
        </w:tabs>
        <w:ind w:firstLine="709"/>
        <w:jc w:val="both"/>
        <w:rPr>
          <w:bCs/>
          <w:szCs w:val="28"/>
          <w:lang w:eastAsia="ar-SA"/>
        </w:rPr>
      </w:pPr>
      <w:r w:rsidRPr="0015654C">
        <w:rPr>
          <w:szCs w:val="28"/>
          <w:lang w:eastAsia="ar-SA"/>
        </w:rPr>
        <w:t>2.</w:t>
      </w:r>
      <w:r w:rsidRPr="0015654C">
        <w:rPr>
          <w:szCs w:val="28"/>
          <w:lang w:eastAsia="ar-SA"/>
        </w:rPr>
        <w:tab/>
        <w:t>С</w:t>
      </w:r>
      <w:r w:rsidRPr="0015654C">
        <w:rPr>
          <w:bCs/>
          <w:szCs w:val="28"/>
          <w:lang w:eastAsia="ar-SA"/>
        </w:rPr>
        <w:t xml:space="preserve">толбец № 4 заполняется участником закупки, при этом указанный размер </w:t>
      </w:r>
      <w:r w:rsidRPr="0015654C">
        <w:rPr>
          <w:szCs w:val="28"/>
          <w:lang w:eastAsia="ar-SA"/>
        </w:rPr>
        <w:t>процента от страховой суммы</w:t>
      </w:r>
      <w:r w:rsidRPr="0015654C">
        <w:rPr>
          <w:bCs/>
          <w:szCs w:val="28"/>
          <w:lang w:eastAsia="ar-SA"/>
        </w:rPr>
        <w:t xml:space="preserve">, предложенный участником закупки, не должен быть меньше размера процента </w:t>
      </w:r>
      <w:r w:rsidRPr="0015654C">
        <w:rPr>
          <w:szCs w:val="28"/>
          <w:lang w:eastAsia="ar-SA"/>
        </w:rPr>
        <w:t>от страховой суммы</w:t>
      </w:r>
      <w:r w:rsidR="006201F0" w:rsidRPr="0015654C">
        <w:rPr>
          <w:bCs/>
          <w:szCs w:val="28"/>
          <w:lang w:eastAsia="ar-SA"/>
        </w:rPr>
        <w:t>, определенной з</w:t>
      </w:r>
      <w:r w:rsidRPr="0015654C">
        <w:rPr>
          <w:bCs/>
          <w:szCs w:val="28"/>
          <w:lang w:eastAsia="ar-SA"/>
        </w:rPr>
        <w:t>аказчиком (столбец № 3).</w:t>
      </w:r>
    </w:p>
    <w:p w14:paraId="65318459" w14:textId="77777777" w:rsidR="006A0293" w:rsidRPr="0015654C" w:rsidRDefault="006A0293" w:rsidP="00F1373F">
      <w:pPr>
        <w:tabs>
          <w:tab w:val="left" w:pos="284"/>
          <w:tab w:val="left" w:pos="993"/>
        </w:tabs>
        <w:ind w:firstLine="709"/>
        <w:jc w:val="both"/>
        <w:rPr>
          <w:szCs w:val="28"/>
          <w:lang w:eastAsia="ar-SA"/>
        </w:rPr>
      </w:pP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r w:rsidRPr="003E2915">
        <w:rPr>
          <w:bCs/>
          <w:i/>
        </w:rPr>
        <w:t>(</w:t>
      </w:r>
      <w:r w:rsidRPr="003E2915">
        <w:rPr>
          <w:bCs/>
          <w:i/>
          <w:sz w:val="20"/>
          <w:szCs w:val="20"/>
          <w:u w:val="single"/>
        </w:rPr>
        <w:t>должность уполномоченного лица               (подпись)                     (расшифровка подписи)</w:t>
      </w:r>
    </w:p>
    <w:p w14:paraId="31CBF489" w14:textId="79D88FFB" w:rsidR="00AA5B5B" w:rsidRPr="00D57A5C" w:rsidRDefault="0020655E" w:rsidP="00D57A5C">
      <w:pPr>
        <w:jc w:val="both"/>
        <w:rPr>
          <w:bCs/>
          <w:i/>
        </w:rPr>
        <w:sectPr w:rsidR="00AA5B5B" w:rsidRPr="00D57A5C" w:rsidSect="003B1F36">
          <w:type w:val="continuous"/>
          <w:pgSz w:w="11906" w:h="16838"/>
          <w:pgMar w:top="425" w:right="851" w:bottom="425" w:left="1134" w:header="397" w:footer="340" w:gutter="0"/>
          <w:cols w:space="708"/>
          <w:titlePg/>
          <w:docGrid w:linePitch="360"/>
        </w:sectPr>
      </w:pPr>
      <w:r w:rsidRPr="003E2915">
        <w:rPr>
          <w:bCs/>
          <w:i/>
        </w:rPr>
        <w:t xml:space="preserve">                                                                      </w:t>
      </w:r>
      <w:r w:rsidR="00D57A5C">
        <w:rPr>
          <w:bCs/>
          <w:i/>
        </w:rPr>
        <w:t xml:space="preserve">                             МП</w:t>
      </w: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1834C1D" w14:textId="6AC26366" w:rsidR="004E4F2F" w:rsidRPr="004E4F2F" w:rsidRDefault="00206547" w:rsidP="004E4F2F">
      <w:pPr>
        <w:jc w:val="right"/>
        <w:rPr>
          <w:b/>
          <w:bCs/>
        </w:rPr>
      </w:pPr>
      <w:r w:rsidRPr="00206547">
        <w:rPr>
          <w:b/>
          <w:bCs/>
        </w:rPr>
        <w:t xml:space="preserve">от </w:t>
      </w:r>
      <w:r w:rsidR="00A75804">
        <w:rPr>
          <w:b/>
          <w:bCs/>
        </w:rPr>
        <w:t>09.11</w:t>
      </w:r>
      <w:r w:rsidRPr="00206547">
        <w:rPr>
          <w:b/>
          <w:bCs/>
        </w:rPr>
        <w:t>.2022 г. № ЗКЭФ-ДЭ-66</w:t>
      </w:r>
      <w:r w:rsidR="005B069E">
        <w:rPr>
          <w:b/>
          <w:bCs/>
        </w:rPr>
        <w:t>1</w:t>
      </w:r>
    </w:p>
    <w:p w14:paraId="73BF43E9" w14:textId="1F894E08" w:rsidR="00E00D86" w:rsidRPr="00485CC2" w:rsidRDefault="00E00D86" w:rsidP="00940F11">
      <w:pPr>
        <w:jc w:val="right"/>
        <w:rPr>
          <w:b/>
          <w:bCs/>
        </w:rPr>
      </w:pPr>
    </w:p>
    <w:p w14:paraId="6AFD9961" w14:textId="77777777" w:rsidR="00554944" w:rsidRPr="0015654C" w:rsidRDefault="00554944" w:rsidP="00940F11">
      <w:pPr>
        <w:jc w:val="right"/>
        <w:rPr>
          <w:b/>
          <w:bCs/>
        </w:rPr>
      </w:pPr>
    </w:p>
    <w:p w14:paraId="5FA01C82" w14:textId="24674A6E" w:rsidR="00E00D86" w:rsidRPr="0015654C" w:rsidRDefault="00E00D86" w:rsidP="00940F11">
      <w:pPr>
        <w:ind w:firstLine="709"/>
        <w:jc w:val="center"/>
        <w:rPr>
          <w:rFonts w:eastAsia="Calibri"/>
          <w:b/>
          <w:lang w:eastAsia="en-US"/>
        </w:rPr>
      </w:pPr>
      <w:r w:rsidRPr="0015654C">
        <w:rPr>
          <w:rFonts w:eastAsia="Calibri"/>
          <w:b/>
          <w:lang w:eastAsia="en-US"/>
        </w:rPr>
        <w:t xml:space="preserve">Обоснование начальной (максимальной) </w:t>
      </w:r>
      <w:r w:rsidR="00591EC1" w:rsidRPr="0015654C">
        <w:rPr>
          <w:rFonts w:eastAsia="Calibri"/>
          <w:b/>
          <w:lang w:eastAsia="en-US"/>
        </w:rPr>
        <w:t>страховой премии в день на одно лицо</w:t>
      </w:r>
    </w:p>
    <w:p w14:paraId="1BE64AFE" w14:textId="4988290B" w:rsidR="00234F09" w:rsidRPr="0015654C" w:rsidRDefault="00234F09" w:rsidP="00940F11">
      <w:pPr>
        <w:rPr>
          <w:sz w:val="8"/>
          <w:szCs w:val="8"/>
        </w:rPr>
      </w:pPr>
    </w:p>
    <w:p w14:paraId="3F98A90E" w14:textId="3A05C845" w:rsidR="00A17636" w:rsidRPr="0015654C" w:rsidRDefault="00591EC1" w:rsidP="00F404F8">
      <w:pPr>
        <w:ind w:left="-709" w:firstLine="709"/>
        <w:jc w:val="both"/>
      </w:pPr>
      <w:r w:rsidRPr="0015654C">
        <w:t>Начальная (максимальная) с</w:t>
      </w:r>
      <w:r w:rsidR="00F404F8" w:rsidRPr="0015654C">
        <w:t xml:space="preserve">траховая премия </w:t>
      </w:r>
      <w:r w:rsidRPr="0015654C">
        <w:t xml:space="preserve">в день на одно лицо </w:t>
      </w:r>
      <w:r w:rsidR="00485CC2" w:rsidRPr="0015654C">
        <w:t xml:space="preserve">определена </w:t>
      </w:r>
      <w:r w:rsidR="000C6EE4" w:rsidRPr="0015654C">
        <w:t>на основании среднего арифметического значения из 3-х коммерческих предложений</w:t>
      </w:r>
      <w:r w:rsidR="00485CC2" w:rsidRPr="0015654C">
        <w:t>, НДС не облагается</w:t>
      </w:r>
      <w:r w:rsidR="00A17636" w:rsidRPr="0015654C">
        <w:t>.</w:t>
      </w:r>
    </w:p>
    <w:p w14:paraId="2913E91A" w14:textId="032B91FF" w:rsidR="00E00D86" w:rsidRPr="0015654C" w:rsidRDefault="00E00D86" w:rsidP="00F404F8">
      <w:pPr>
        <w:ind w:left="-709" w:firstLine="709"/>
        <w:jc w:val="both"/>
        <w:rPr>
          <w:bCs/>
        </w:rPr>
      </w:pPr>
      <w:r w:rsidRPr="0015654C">
        <w:rPr>
          <w:bCs/>
        </w:rPr>
        <w:t xml:space="preserve">В </w:t>
      </w:r>
      <w:r w:rsidR="0015654C" w:rsidRPr="0015654C">
        <w:rPr>
          <w:bCs/>
        </w:rPr>
        <w:t>стоимость</w:t>
      </w:r>
      <w:r w:rsidRPr="0015654C">
        <w:rPr>
          <w:bCs/>
        </w:rPr>
        <w:t xml:space="preserve">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15654C">
        <w:rPr>
          <w:bCs/>
        </w:rPr>
        <w:t>.</w:t>
      </w:r>
    </w:p>
    <w:tbl>
      <w:tblPr>
        <w:tblW w:w="9776"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5"/>
        <w:gridCol w:w="3402"/>
        <w:gridCol w:w="1476"/>
        <w:gridCol w:w="1462"/>
        <w:gridCol w:w="1462"/>
        <w:gridCol w:w="1269"/>
      </w:tblGrid>
      <w:tr w:rsidR="00F404F8" w:rsidRPr="00F404F8" w14:paraId="12E75EA0" w14:textId="77777777" w:rsidTr="008B2C23">
        <w:trPr>
          <w:trHeight w:val="705"/>
        </w:trPr>
        <w:tc>
          <w:tcPr>
            <w:tcW w:w="705" w:type="dxa"/>
            <w:shd w:val="clear" w:color="000000" w:fill="FFFFFF"/>
            <w:noWrap/>
            <w:vAlign w:val="center"/>
            <w:hideMark/>
          </w:tcPr>
          <w:p w14:paraId="700D8425" w14:textId="77777777" w:rsidR="00281889" w:rsidRPr="00F404F8" w:rsidRDefault="00281889">
            <w:pPr>
              <w:jc w:val="center"/>
              <w:rPr>
                <w:bCs/>
              </w:rPr>
            </w:pPr>
            <w:r w:rsidRPr="00F404F8">
              <w:rPr>
                <w:bCs/>
              </w:rPr>
              <w:t>№ п/п</w:t>
            </w:r>
          </w:p>
        </w:tc>
        <w:tc>
          <w:tcPr>
            <w:tcW w:w="3402" w:type="dxa"/>
            <w:shd w:val="clear" w:color="000000" w:fill="FFFFFF"/>
            <w:noWrap/>
            <w:vAlign w:val="center"/>
            <w:hideMark/>
          </w:tcPr>
          <w:p w14:paraId="519360EC" w14:textId="77777777" w:rsidR="00281889" w:rsidRPr="00F404F8" w:rsidRDefault="00281889">
            <w:pPr>
              <w:jc w:val="center"/>
              <w:rPr>
                <w:bCs/>
              </w:rPr>
            </w:pPr>
            <w:r w:rsidRPr="00F404F8">
              <w:rPr>
                <w:bCs/>
              </w:rPr>
              <w:t>Наименование</w:t>
            </w:r>
          </w:p>
        </w:tc>
        <w:tc>
          <w:tcPr>
            <w:tcW w:w="1476" w:type="dxa"/>
            <w:shd w:val="clear" w:color="auto" w:fill="auto"/>
            <w:noWrap/>
            <w:vAlign w:val="center"/>
            <w:hideMark/>
          </w:tcPr>
          <w:p w14:paraId="2038DF20" w14:textId="77777777" w:rsidR="00281889" w:rsidRPr="00F404F8" w:rsidRDefault="00281889">
            <w:pPr>
              <w:jc w:val="center"/>
              <w:rPr>
                <w:bCs/>
              </w:rPr>
            </w:pPr>
            <w:r w:rsidRPr="00F404F8">
              <w:rPr>
                <w:bCs/>
              </w:rPr>
              <w:t>Поставщик №1</w:t>
            </w:r>
          </w:p>
        </w:tc>
        <w:tc>
          <w:tcPr>
            <w:tcW w:w="1462" w:type="dxa"/>
            <w:vAlign w:val="center"/>
          </w:tcPr>
          <w:p w14:paraId="5E0B0037" w14:textId="667A7094" w:rsidR="00281889" w:rsidRPr="00F404F8" w:rsidRDefault="00281889" w:rsidP="00281889">
            <w:pPr>
              <w:jc w:val="center"/>
              <w:rPr>
                <w:bCs/>
              </w:rPr>
            </w:pPr>
            <w:r w:rsidRPr="00F404F8">
              <w:rPr>
                <w:bCs/>
              </w:rPr>
              <w:t>Поставщик №2</w:t>
            </w:r>
          </w:p>
        </w:tc>
        <w:tc>
          <w:tcPr>
            <w:tcW w:w="1462" w:type="dxa"/>
            <w:vAlign w:val="center"/>
          </w:tcPr>
          <w:p w14:paraId="724570F7" w14:textId="1D939702" w:rsidR="00281889" w:rsidRPr="00F404F8" w:rsidRDefault="00281889">
            <w:pPr>
              <w:jc w:val="center"/>
              <w:rPr>
                <w:bCs/>
              </w:rPr>
            </w:pPr>
            <w:r w:rsidRPr="00F404F8">
              <w:rPr>
                <w:bCs/>
              </w:rPr>
              <w:t>Поставщик №3</w:t>
            </w:r>
          </w:p>
        </w:tc>
        <w:tc>
          <w:tcPr>
            <w:tcW w:w="1269" w:type="dxa"/>
            <w:vAlign w:val="center"/>
          </w:tcPr>
          <w:p w14:paraId="43F0C916" w14:textId="4B7E1A29" w:rsidR="00281889" w:rsidRPr="00F404F8" w:rsidRDefault="00F404F8" w:rsidP="008B2C23">
            <w:pPr>
              <w:jc w:val="center"/>
              <w:rPr>
                <w:bCs/>
              </w:rPr>
            </w:pPr>
            <w:r w:rsidRPr="00F404F8">
              <w:rPr>
                <w:bCs/>
              </w:rPr>
              <w:t>Н(М)</w:t>
            </w:r>
            <w:r w:rsidR="008B2C23">
              <w:rPr>
                <w:bCs/>
              </w:rPr>
              <w:t xml:space="preserve"> стоимость страховой премии</w:t>
            </w:r>
          </w:p>
        </w:tc>
      </w:tr>
      <w:tr w:rsidR="008B2C23" w:rsidRPr="00F404F8" w14:paraId="260F90E5" w14:textId="77777777" w:rsidTr="008B2C23">
        <w:trPr>
          <w:trHeight w:val="1478"/>
        </w:trPr>
        <w:tc>
          <w:tcPr>
            <w:tcW w:w="705" w:type="dxa"/>
            <w:shd w:val="clear" w:color="auto" w:fill="auto"/>
            <w:noWrap/>
            <w:vAlign w:val="center"/>
            <w:hideMark/>
          </w:tcPr>
          <w:p w14:paraId="61E19C35" w14:textId="77777777" w:rsidR="008B2C23" w:rsidRPr="00F404F8" w:rsidRDefault="008B2C23" w:rsidP="008B2C23">
            <w:pPr>
              <w:jc w:val="center"/>
              <w:rPr>
                <w:b/>
                <w:bCs/>
              </w:rPr>
            </w:pPr>
            <w:r w:rsidRPr="00F404F8">
              <w:rPr>
                <w:b/>
                <w:bCs/>
              </w:rPr>
              <w:t>1</w:t>
            </w:r>
          </w:p>
        </w:tc>
        <w:tc>
          <w:tcPr>
            <w:tcW w:w="3402" w:type="dxa"/>
            <w:shd w:val="clear" w:color="auto" w:fill="auto"/>
            <w:vAlign w:val="center"/>
            <w:hideMark/>
          </w:tcPr>
          <w:p w14:paraId="27327AD7" w14:textId="737E8562" w:rsidR="008B2C23" w:rsidRPr="008B2C23" w:rsidRDefault="008B2C23" w:rsidP="008B2C23">
            <w:pPr>
              <w:jc w:val="both"/>
            </w:pPr>
            <w:r w:rsidRPr="008B2C23">
              <w:t>Страховая премия 1 Зимний сезон (тарифы на услуги страхования) на одно застрахованное лицо в день (руб.)</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F934" w14:textId="0C84B074" w:rsidR="008B2C23" w:rsidRPr="008B2C23" w:rsidRDefault="008B2C23" w:rsidP="008B2C23">
            <w:pPr>
              <w:jc w:val="center"/>
            </w:pPr>
            <w:r w:rsidRPr="008B2C23">
              <w:t>130,00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17618BA0" w14:textId="5E561F4F" w:rsidR="008B2C23" w:rsidRPr="008B2C23" w:rsidRDefault="008B2C23" w:rsidP="008B2C23">
            <w:pPr>
              <w:jc w:val="center"/>
            </w:pPr>
            <w:r w:rsidRPr="008B2C23">
              <w:t>200,00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987902D" w14:textId="105115A5" w:rsidR="008B2C23" w:rsidRPr="008B2C23" w:rsidRDefault="008B2C23" w:rsidP="008B2C23">
            <w:pPr>
              <w:jc w:val="center"/>
            </w:pPr>
            <w:r w:rsidRPr="008B2C23">
              <w:t>125,00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0ECBF" w14:textId="0EF0F001" w:rsidR="008B2C23" w:rsidRPr="008B2C23" w:rsidRDefault="008B2C23" w:rsidP="008B2C23">
            <w:pPr>
              <w:jc w:val="center"/>
            </w:pPr>
            <w:r w:rsidRPr="008B2C23">
              <w:t>151,67</w:t>
            </w:r>
          </w:p>
        </w:tc>
      </w:tr>
      <w:tr w:rsidR="008B2C23" w:rsidRPr="00F404F8" w14:paraId="179CAEA7" w14:textId="77777777" w:rsidTr="008B2C23">
        <w:trPr>
          <w:trHeight w:val="1298"/>
        </w:trPr>
        <w:tc>
          <w:tcPr>
            <w:tcW w:w="705" w:type="dxa"/>
            <w:shd w:val="clear" w:color="auto" w:fill="auto"/>
            <w:noWrap/>
            <w:vAlign w:val="center"/>
            <w:hideMark/>
          </w:tcPr>
          <w:p w14:paraId="3E3673D6" w14:textId="77777777" w:rsidR="008B2C23" w:rsidRPr="00F404F8" w:rsidRDefault="008B2C23" w:rsidP="008B2C23">
            <w:pPr>
              <w:jc w:val="center"/>
              <w:rPr>
                <w:b/>
                <w:bCs/>
              </w:rPr>
            </w:pPr>
            <w:r w:rsidRPr="00F404F8">
              <w:rPr>
                <w:b/>
                <w:bCs/>
              </w:rPr>
              <w:t>2</w:t>
            </w:r>
          </w:p>
        </w:tc>
        <w:tc>
          <w:tcPr>
            <w:tcW w:w="3402" w:type="dxa"/>
            <w:shd w:val="clear" w:color="auto" w:fill="auto"/>
            <w:vAlign w:val="center"/>
            <w:hideMark/>
          </w:tcPr>
          <w:p w14:paraId="4A06BFFE" w14:textId="650FDB7F" w:rsidR="008B2C23" w:rsidRPr="008B2C23" w:rsidRDefault="008B2C23" w:rsidP="008B2C23">
            <w:pPr>
              <w:jc w:val="both"/>
            </w:pPr>
            <w:r w:rsidRPr="008B2C23">
              <w:t>Страховая премия 2 Летний сезон (тарифы на услуги страхования) на одно застрахованное лицо в день (руб.)</w:t>
            </w:r>
          </w:p>
        </w:tc>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7EFE34CE" w14:textId="075F63CA" w:rsidR="008B2C23" w:rsidRPr="008B2C23" w:rsidRDefault="008B2C23" w:rsidP="008B2C23">
            <w:pPr>
              <w:jc w:val="center"/>
            </w:pPr>
            <w:r w:rsidRPr="008B2C23">
              <w:t>80,00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00C3BA4E" w14:textId="677DE6FD" w:rsidR="008B2C23" w:rsidRPr="008B2C23" w:rsidRDefault="008B2C23" w:rsidP="008B2C23">
            <w:pPr>
              <w:jc w:val="center"/>
            </w:pPr>
            <w:r w:rsidRPr="008B2C23">
              <w:t>200,00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083505A0" w14:textId="60554AC7" w:rsidR="008B2C23" w:rsidRPr="008B2C23" w:rsidRDefault="008B2C23" w:rsidP="008B2C23">
            <w:pPr>
              <w:jc w:val="center"/>
            </w:pPr>
            <w:r w:rsidRPr="008B2C23">
              <w:t>125,00</w:t>
            </w:r>
          </w:p>
        </w:tc>
        <w:tc>
          <w:tcPr>
            <w:tcW w:w="1269" w:type="dxa"/>
            <w:tcBorders>
              <w:top w:val="nil"/>
              <w:left w:val="single" w:sz="4" w:space="0" w:color="auto"/>
              <w:bottom w:val="single" w:sz="4" w:space="0" w:color="auto"/>
              <w:right w:val="single" w:sz="4" w:space="0" w:color="auto"/>
            </w:tcBorders>
            <w:shd w:val="clear" w:color="auto" w:fill="auto"/>
            <w:vAlign w:val="center"/>
          </w:tcPr>
          <w:p w14:paraId="7D0302F6" w14:textId="0192E3FE" w:rsidR="008B2C23" w:rsidRPr="008B2C23" w:rsidRDefault="008B2C23" w:rsidP="008B2C23">
            <w:pPr>
              <w:jc w:val="center"/>
            </w:pPr>
            <w:r w:rsidRPr="008B2C23">
              <w:t>135,00</w:t>
            </w:r>
          </w:p>
        </w:tc>
      </w:tr>
      <w:tr w:rsidR="008B2C23" w:rsidRPr="00F404F8" w14:paraId="07B6973D" w14:textId="77777777" w:rsidTr="008B2C23">
        <w:trPr>
          <w:trHeight w:val="1298"/>
        </w:trPr>
        <w:tc>
          <w:tcPr>
            <w:tcW w:w="705" w:type="dxa"/>
            <w:shd w:val="clear" w:color="auto" w:fill="auto"/>
            <w:noWrap/>
            <w:vAlign w:val="center"/>
          </w:tcPr>
          <w:p w14:paraId="25C7E99B" w14:textId="324E18C0" w:rsidR="008B2C23" w:rsidRPr="00F404F8" w:rsidRDefault="008B2C23" w:rsidP="008B2C23">
            <w:pPr>
              <w:jc w:val="center"/>
              <w:rPr>
                <w:b/>
                <w:bCs/>
              </w:rPr>
            </w:pPr>
            <w:r>
              <w:rPr>
                <w:b/>
                <w:b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59B7BA" w14:textId="4B707508" w:rsidR="008B2C23" w:rsidRPr="008B2C23" w:rsidRDefault="008B2C23" w:rsidP="008C4BF7">
            <w:pPr>
              <w:jc w:val="both"/>
            </w:pPr>
            <w:r w:rsidRPr="008B2C23">
              <w:t>Страховая премия 3 Велосипедный парк</w:t>
            </w:r>
            <w:r w:rsidRPr="008B2C23">
              <w:br/>
              <w:t>(тарифы на услуги страхования)</w:t>
            </w:r>
            <w:r w:rsidR="008C4BF7">
              <w:t xml:space="preserve"> </w:t>
            </w:r>
            <w:r w:rsidRPr="008B2C23">
              <w:t>на одно Застрахованное лицо в день (руб.)</w:t>
            </w:r>
          </w:p>
        </w:tc>
        <w:tc>
          <w:tcPr>
            <w:tcW w:w="1476" w:type="dxa"/>
            <w:tcBorders>
              <w:top w:val="nil"/>
              <w:left w:val="single" w:sz="4" w:space="0" w:color="auto"/>
              <w:bottom w:val="single" w:sz="4" w:space="0" w:color="auto"/>
              <w:right w:val="single" w:sz="4" w:space="0" w:color="auto"/>
            </w:tcBorders>
            <w:shd w:val="clear" w:color="auto" w:fill="auto"/>
            <w:noWrap/>
            <w:vAlign w:val="center"/>
          </w:tcPr>
          <w:p w14:paraId="69EA1AEE" w14:textId="7183E78A" w:rsidR="008B2C23" w:rsidRPr="008B2C23" w:rsidRDefault="008B2C23" w:rsidP="008B2C23">
            <w:pPr>
              <w:jc w:val="center"/>
            </w:pPr>
            <w:r w:rsidRPr="008B2C23">
              <w:t>130,00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55181DCA" w14:textId="64136754" w:rsidR="008B2C23" w:rsidRPr="008B2C23" w:rsidRDefault="008B2C23" w:rsidP="008B2C23">
            <w:pPr>
              <w:jc w:val="center"/>
            </w:pPr>
            <w:r w:rsidRPr="008B2C23">
              <w:t>250,00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193BA0F5" w14:textId="4322A5F6" w:rsidR="008B2C23" w:rsidRPr="008B2C23" w:rsidRDefault="008B2C23" w:rsidP="008B2C23">
            <w:pPr>
              <w:jc w:val="center"/>
            </w:pPr>
            <w:r w:rsidRPr="008B2C23">
              <w:t>125,00</w:t>
            </w:r>
          </w:p>
        </w:tc>
        <w:tc>
          <w:tcPr>
            <w:tcW w:w="1269" w:type="dxa"/>
            <w:tcBorders>
              <w:top w:val="nil"/>
              <w:left w:val="single" w:sz="4" w:space="0" w:color="auto"/>
              <w:bottom w:val="single" w:sz="4" w:space="0" w:color="auto"/>
              <w:right w:val="single" w:sz="4" w:space="0" w:color="auto"/>
            </w:tcBorders>
            <w:shd w:val="clear" w:color="auto" w:fill="auto"/>
            <w:vAlign w:val="center"/>
          </w:tcPr>
          <w:p w14:paraId="1F9A90ED" w14:textId="7B412B9C" w:rsidR="008B2C23" w:rsidRPr="008B2C23" w:rsidRDefault="008B2C23" w:rsidP="008B2C23">
            <w:pPr>
              <w:jc w:val="center"/>
            </w:pPr>
            <w:r w:rsidRPr="008B2C23">
              <w:t>168,33</w:t>
            </w:r>
          </w:p>
        </w:tc>
      </w:tr>
      <w:tr w:rsidR="008B2C23" w:rsidRPr="00F404F8" w14:paraId="62C2633D" w14:textId="77777777" w:rsidTr="003706ED">
        <w:trPr>
          <w:trHeight w:val="1298"/>
        </w:trPr>
        <w:tc>
          <w:tcPr>
            <w:tcW w:w="705" w:type="dxa"/>
            <w:shd w:val="clear" w:color="auto" w:fill="auto"/>
            <w:noWrap/>
            <w:vAlign w:val="center"/>
          </w:tcPr>
          <w:p w14:paraId="26737AF5" w14:textId="423801C1" w:rsidR="008B2C23" w:rsidRPr="00F404F8" w:rsidRDefault="008B2C23" w:rsidP="008B2C23">
            <w:pPr>
              <w:jc w:val="center"/>
              <w:rPr>
                <w:b/>
                <w:bCs/>
              </w:rPr>
            </w:pPr>
            <w:r>
              <w:rPr>
                <w:b/>
                <w:bC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40D103" w14:textId="4E45C567" w:rsidR="008B2C23" w:rsidRPr="008B2C23" w:rsidRDefault="008B2C23" w:rsidP="008C4BF7">
            <w:pPr>
              <w:jc w:val="both"/>
            </w:pPr>
            <w:r w:rsidRPr="008B2C23">
              <w:t>Страховая премия 3 Тюбинговый парк</w:t>
            </w:r>
            <w:r w:rsidR="008C4BF7">
              <w:t xml:space="preserve"> </w:t>
            </w:r>
            <w:r w:rsidRPr="008B2C23">
              <w:t>(тарифы на услуги страхования)</w:t>
            </w:r>
            <w:r w:rsidR="008C4BF7">
              <w:t xml:space="preserve"> </w:t>
            </w:r>
            <w:r w:rsidRPr="008B2C23">
              <w:t>на одно Застрахованное лицо в день (руб.)</w:t>
            </w:r>
          </w:p>
        </w:tc>
        <w:tc>
          <w:tcPr>
            <w:tcW w:w="1476" w:type="dxa"/>
            <w:tcBorders>
              <w:top w:val="nil"/>
              <w:left w:val="single" w:sz="4" w:space="0" w:color="auto"/>
              <w:bottom w:val="single" w:sz="4" w:space="0" w:color="auto"/>
              <w:right w:val="single" w:sz="4" w:space="0" w:color="auto"/>
            </w:tcBorders>
            <w:shd w:val="clear" w:color="auto" w:fill="auto"/>
            <w:noWrap/>
            <w:vAlign w:val="center"/>
          </w:tcPr>
          <w:p w14:paraId="4C9F28EB" w14:textId="6C568AF2" w:rsidR="008B2C23" w:rsidRPr="008B2C23" w:rsidRDefault="008B2C23" w:rsidP="008B2C23">
            <w:pPr>
              <w:jc w:val="center"/>
            </w:pPr>
            <w:r w:rsidRPr="008B2C23">
              <w:t>130,00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10F1AE7E" w14:textId="576FDF2D" w:rsidR="008B2C23" w:rsidRPr="008B2C23" w:rsidRDefault="008B2C23" w:rsidP="008B2C23">
            <w:pPr>
              <w:jc w:val="center"/>
            </w:pPr>
            <w:r w:rsidRPr="008B2C23">
              <w:t>250,00</w:t>
            </w:r>
          </w:p>
        </w:tc>
        <w:tc>
          <w:tcPr>
            <w:tcW w:w="1462" w:type="dxa"/>
            <w:tcBorders>
              <w:top w:val="nil"/>
              <w:left w:val="single" w:sz="4" w:space="0" w:color="auto"/>
              <w:bottom w:val="single" w:sz="4" w:space="0" w:color="auto"/>
              <w:right w:val="single" w:sz="4" w:space="0" w:color="auto"/>
            </w:tcBorders>
            <w:shd w:val="clear" w:color="auto" w:fill="auto"/>
            <w:vAlign w:val="center"/>
          </w:tcPr>
          <w:p w14:paraId="22BFD990" w14:textId="234596E6" w:rsidR="008B2C23" w:rsidRPr="008B2C23" w:rsidRDefault="008B2C23" w:rsidP="008B2C23">
            <w:pPr>
              <w:jc w:val="center"/>
            </w:pPr>
            <w:r w:rsidRPr="008B2C23">
              <w:t>125,00</w:t>
            </w:r>
          </w:p>
        </w:tc>
        <w:tc>
          <w:tcPr>
            <w:tcW w:w="1269" w:type="dxa"/>
            <w:tcBorders>
              <w:top w:val="nil"/>
              <w:left w:val="single" w:sz="4" w:space="0" w:color="auto"/>
              <w:bottom w:val="single" w:sz="4" w:space="0" w:color="auto"/>
              <w:right w:val="single" w:sz="4" w:space="0" w:color="auto"/>
            </w:tcBorders>
            <w:shd w:val="clear" w:color="auto" w:fill="auto"/>
            <w:vAlign w:val="center"/>
          </w:tcPr>
          <w:p w14:paraId="350A2F39" w14:textId="0E33038D" w:rsidR="008B2C23" w:rsidRPr="008B2C23" w:rsidRDefault="008B2C23" w:rsidP="008B2C23">
            <w:pPr>
              <w:jc w:val="center"/>
            </w:pPr>
            <w:r w:rsidRPr="008B2C23">
              <w:t>168,33</w:t>
            </w:r>
          </w:p>
        </w:tc>
      </w:tr>
    </w:tbl>
    <w:p w14:paraId="3A61992D" w14:textId="0C4AECE7" w:rsidR="004959E6" w:rsidRDefault="004959E6" w:rsidP="00940F11">
      <w:pPr>
        <w:rPr>
          <w:b/>
          <w:bCs/>
          <w:highlight w:val="yellow"/>
        </w:rPr>
      </w:pPr>
    </w:p>
    <w:p w14:paraId="316F0767" w14:textId="4EB29EFE" w:rsidR="00EF748B" w:rsidRDefault="00EF748B" w:rsidP="00940F11">
      <w:pPr>
        <w:rPr>
          <w:b/>
          <w:bCs/>
          <w:highlight w:val="yellow"/>
        </w:rPr>
      </w:pPr>
    </w:p>
    <w:p w14:paraId="358A5AE7" w14:textId="77777777" w:rsidR="00EF748B" w:rsidRDefault="00EF748B" w:rsidP="00940F11">
      <w:pPr>
        <w:rPr>
          <w:b/>
          <w:bCs/>
          <w:highlight w:val="yellow"/>
        </w:rPr>
      </w:pPr>
    </w:p>
    <w:p w14:paraId="3B30D50D" w14:textId="77777777" w:rsidR="007019E2" w:rsidRDefault="007019E2" w:rsidP="00940F11">
      <w:pPr>
        <w:rPr>
          <w:b/>
          <w:bCs/>
          <w:highlight w:val="yellow"/>
        </w:rPr>
        <w:sectPr w:rsidR="007019E2" w:rsidSect="00F404F8">
          <w:footerReference w:type="default" r:id="rId25"/>
          <w:pgSz w:w="11906" w:h="16838"/>
          <w:pgMar w:top="1134" w:right="849" w:bottom="1276" w:left="1701" w:header="567" w:footer="624" w:gutter="0"/>
          <w:cols w:space="720"/>
          <w:docGrid w:linePitch="360"/>
        </w:sectPr>
      </w:pPr>
    </w:p>
    <w:p w14:paraId="773282C3" w14:textId="5BACC633" w:rsidR="00B067D9" w:rsidRPr="006816C8" w:rsidRDefault="00B067D9" w:rsidP="00940F11">
      <w:pPr>
        <w:jc w:val="right"/>
        <w:rPr>
          <w:b/>
          <w:bCs/>
        </w:rPr>
      </w:pPr>
      <w:r w:rsidRPr="006816C8">
        <w:rPr>
          <w:b/>
          <w:bCs/>
        </w:rPr>
        <w:lastRenderedPageBreak/>
        <w:t xml:space="preserve">Приложение № </w:t>
      </w:r>
      <w:r w:rsidR="00E00D86" w:rsidRPr="006816C8">
        <w:rPr>
          <w:b/>
          <w:bCs/>
        </w:rPr>
        <w:t>5</w:t>
      </w:r>
      <w:r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0BD369C9" w14:textId="7CC75937" w:rsidR="004E4F2F" w:rsidRPr="004E4F2F" w:rsidRDefault="00206547" w:rsidP="004E4F2F">
      <w:pPr>
        <w:widowControl w:val="0"/>
        <w:jc w:val="right"/>
        <w:rPr>
          <w:b/>
          <w:bCs/>
        </w:rPr>
      </w:pPr>
      <w:r w:rsidRPr="00206547">
        <w:rPr>
          <w:b/>
          <w:bCs/>
        </w:rPr>
        <w:t xml:space="preserve">от </w:t>
      </w:r>
      <w:r w:rsidR="00A75804">
        <w:rPr>
          <w:b/>
          <w:bCs/>
        </w:rPr>
        <w:t>09.11</w:t>
      </w:r>
      <w:r w:rsidRPr="00206547">
        <w:rPr>
          <w:b/>
          <w:bCs/>
        </w:rPr>
        <w:t>.2022 г. № ЗКЭФ-ДЭ-66</w:t>
      </w:r>
      <w:r w:rsidR="005B069E">
        <w:rPr>
          <w:b/>
          <w:bCs/>
        </w:rPr>
        <w:t>1</w:t>
      </w:r>
    </w:p>
    <w:p w14:paraId="7A6ECA8A" w14:textId="6A098F82" w:rsidR="00EC1F6B" w:rsidRPr="00605BD0" w:rsidRDefault="00EC1F6B" w:rsidP="00940F11">
      <w:pPr>
        <w:widowControl w:val="0"/>
        <w:jc w:val="right"/>
        <w:rPr>
          <w:b/>
        </w:rPr>
      </w:pPr>
    </w:p>
    <w:p w14:paraId="580E8CE0" w14:textId="19C299B0" w:rsidR="004D6CE2" w:rsidRPr="00605BD0" w:rsidRDefault="004D6CE2" w:rsidP="00940F11">
      <w:pPr>
        <w:widowControl w:val="0"/>
      </w:pPr>
    </w:p>
    <w:p w14:paraId="13D79C40" w14:textId="00CA39D9" w:rsidR="00830203" w:rsidRPr="00605BD0" w:rsidRDefault="00830203" w:rsidP="00940F11">
      <w:pPr>
        <w:widowControl w:val="0"/>
        <w:ind w:left="5664"/>
        <w:jc w:val="right"/>
      </w:pPr>
      <w:r w:rsidRPr="00605BD0">
        <w:t>ПРОЕКТ</w:t>
      </w:r>
    </w:p>
    <w:p w14:paraId="4F12623A" w14:textId="77777777" w:rsidR="004F7CFB" w:rsidRPr="00176CEE" w:rsidRDefault="004F7CFB" w:rsidP="004F7CFB">
      <w:pPr>
        <w:keepNext/>
        <w:jc w:val="center"/>
        <w:outlineLvl w:val="0"/>
        <w:rPr>
          <w:b/>
        </w:rPr>
      </w:pPr>
      <w:r w:rsidRPr="00176CEE">
        <w:rPr>
          <w:b/>
        </w:rPr>
        <w:t>ДОГОВОР СТРАХОВАНИЯ</w:t>
      </w:r>
    </w:p>
    <w:p w14:paraId="0F4F1D1F" w14:textId="77777777" w:rsidR="004F7CFB" w:rsidRPr="00176CEE" w:rsidRDefault="004F7CFB" w:rsidP="004F7CFB">
      <w:pPr>
        <w:jc w:val="center"/>
        <w:rPr>
          <w:b/>
        </w:rPr>
      </w:pPr>
      <w:r w:rsidRPr="00176CEE">
        <w:rPr>
          <w:b/>
        </w:rPr>
        <w:t>№ _____________</w:t>
      </w:r>
    </w:p>
    <w:p w14:paraId="691CDDC4" w14:textId="77777777" w:rsidR="004F7CFB" w:rsidRPr="00176CEE" w:rsidRDefault="004F7CFB" w:rsidP="004F7CFB">
      <w:pPr>
        <w:jc w:val="center"/>
        <w:rPr>
          <w:b/>
        </w:rPr>
      </w:pPr>
      <w:r w:rsidRPr="00176CEE">
        <w:rPr>
          <w:b/>
        </w:rPr>
        <w:t>(страхование от несчастных случаев)</w:t>
      </w:r>
    </w:p>
    <w:p w14:paraId="13748830" w14:textId="77777777" w:rsidR="004F7CFB" w:rsidRPr="00176CEE" w:rsidRDefault="004F7CFB" w:rsidP="004F7CFB">
      <w:pPr>
        <w:jc w:val="center"/>
        <w:rPr>
          <w:b/>
        </w:rPr>
      </w:pPr>
    </w:p>
    <w:p w14:paraId="7899670F" w14:textId="77777777" w:rsidR="004F7CFB" w:rsidRPr="00176CEE" w:rsidRDefault="004F7CFB" w:rsidP="004F7CFB">
      <w:r w:rsidRPr="00176CEE">
        <w:t>г. Москва                                                                                                               «    »_________ 202</w:t>
      </w:r>
      <w:r>
        <w:t>2</w:t>
      </w:r>
      <w:r w:rsidRPr="00176CEE">
        <w:t xml:space="preserve"> г.</w:t>
      </w:r>
    </w:p>
    <w:p w14:paraId="3013B18C" w14:textId="77777777" w:rsidR="004F7CFB" w:rsidRPr="00176CEE" w:rsidRDefault="004F7CFB" w:rsidP="004F7CFB">
      <w:pPr>
        <w:jc w:val="right"/>
      </w:pPr>
    </w:p>
    <w:p w14:paraId="7E8F0E83" w14:textId="77777777" w:rsidR="004F7CFB" w:rsidRPr="00176CEE" w:rsidRDefault="004F7CFB" w:rsidP="004F7CFB">
      <w:pPr>
        <w:tabs>
          <w:tab w:val="left" w:pos="426"/>
        </w:tabs>
        <w:ind w:firstLine="709"/>
        <w:jc w:val="both"/>
      </w:pPr>
      <w:r>
        <w:rPr>
          <w:b/>
        </w:rPr>
        <w:t>Акционерное общество «КАВКАЗ.РФ» (АО «КАВКАЗ.РФ</w:t>
      </w:r>
      <w:r w:rsidRPr="00176CEE">
        <w:rPr>
          <w:b/>
        </w:rPr>
        <w:t>»)</w:t>
      </w:r>
      <w:r w:rsidRPr="00176CEE">
        <w:t xml:space="preserve">, именуемое в дальнейшем «Страхователь», в лице _______________________, действующего на основании _________________с одной стороны, и </w:t>
      </w:r>
    </w:p>
    <w:p w14:paraId="512CC2CE" w14:textId="77777777" w:rsidR="004F7CFB" w:rsidRPr="00176CEE" w:rsidRDefault="004F7CFB" w:rsidP="004F7CFB">
      <w:pPr>
        <w:tabs>
          <w:tab w:val="left" w:pos="426"/>
        </w:tabs>
        <w:jc w:val="both"/>
      </w:pPr>
      <w:r w:rsidRPr="00176CEE">
        <w:t>_________________________(____________)</w:t>
      </w:r>
      <w:r w:rsidRPr="00176CEE">
        <w:rPr>
          <w:b/>
        </w:rPr>
        <w:t>,</w:t>
      </w:r>
      <w:r w:rsidRPr="00176CEE">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3D3A458F" w14:textId="77777777" w:rsidR="004F7CFB" w:rsidRPr="00176CEE" w:rsidRDefault="004F7CFB" w:rsidP="004F7CFB"/>
    <w:p w14:paraId="7F8B47ED" w14:textId="77777777" w:rsidR="004F7CFB" w:rsidRPr="00176CEE" w:rsidRDefault="004F7CFB" w:rsidP="004F7CFB">
      <w:pPr>
        <w:suppressAutoHyphens/>
        <w:autoSpaceDE w:val="0"/>
        <w:ind w:left="851"/>
        <w:jc w:val="center"/>
        <w:rPr>
          <w:rFonts w:eastAsia="Arial"/>
          <w:b/>
          <w:lang w:eastAsia="ar-SA"/>
        </w:rPr>
      </w:pPr>
      <w:r w:rsidRPr="00176CEE">
        <w:rPr>
          <w:rFonts w:eastAsia="Arial"/>
          <w:b/>
          <w:lang w:eastAsia="ar-SA"/>
        </w:rPr>
        <w:t>1. ОСНОВНЫЕ ПОНЯТИЯ</w:t>
      </w:r>
    </w:p>
    <w:p w14:paraId="1D534C28" w14:textId="77777777" w:rsidR="004F7CFB" w:rsidRPr="00176CEE" w:rsidRDefault="004F7CFB" w:rsidP="004F7CFB">
      <w:pPr>
        <w:suppressAutoHyphens/>
        <w:autoSpaceDE w:val="0"/>
        <w:ind w:firstLine="720"/>
        <w:jc w:val="both"/>
        <w:rPr>
          <w:rFonts w:eastAsia="Arial"/>
          <w:lang w:eastAsia="ar-SA"/>
        </w:rPr>
      </w:pPr>
      <w:r w:rsidRPr="00176CEE">
        <w:rPr>
          <w:rFonts w:eastAsia="Arial"/>
          <w:lang w:eastAsia="ar-SA"/>
        </w:rPr>
        <w:t>1.1. В настоящем Договоре используется следующие понятия:</w:t>
      </w:r>
      <w:bookmarkStart w:id="2" w:name="_GoBack"/>
      <w:bookmarkEnd w:id="2"/>
    </w:p>
    <w:p w14:paraId="1F9D5427" w14:textId="77777777" w:rsidR="004F7CFB" w:rsidRPr="00176CEE" w:rsidRDefault="004F7CFB" w:rsidP="004F7CFB">
      <w:pPr>
        <w:suppressAutoHyphens/>
        <w:autoSpaceDE w:val="0"/>
        <w:ind w:firstLine="720"/>
        <w:jc w:val="both"/>
        <w:rPr>
          <w:rFonts w:eastAsia="Arial"/>
          <w:lang w:eastAsia="ar-SA"/>
        </w:rPr>
      </w:pPr>
      <w:r w:rsidRPr="00176CEE">
        <w:rPr>
          <w:rFonts w:eastAsia="Arial"/>
          <w:i/>
          <w:lang w:eastAsia="ar-SA"/>
        </w:rPr>
        <w:t>ВТРК «Ведучи»</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всесезонный туристско-рекреационный комплекс «Ведучи», расположенный по адресу: Российская Федерация, Чеченская Республика, Итум-Калинский муниципальный район, село Ведучи.</w:t>
      </w:r>
    </w:p>
    <w:p w14:paraId="71B229CA" w14:textId="77777777" w:rsidR="004F7CFB" w:rsidRPr="00176CEE" w:rsidRDefault="004F7CFB" w:rsidP="004F7CFB">
      <w:pPr>
        <w:suppressAutoHyphens/>
        <w:autoSpaceDE w:val="0"/>
        <w:ind w:firstLine="720"/>
        <w:jc w:val="both"/>
        <w:rPr>
          <w:rFonts w:eastAsia="Arial"/>
          <w:lang w:eastAsia="ar-SA"/>
        </w:rPr>
      </w:pPr>
      <w:r w:rsidRPr="00176CEE">
        <w:rPr>
          <w:rFonts w:eastAsia="Arial"/>
          <w:i/>
          <w:spacing w:val="1"/>
          <w:lang w:eastAsia="ar-SA"/>
        </w:rPr>
        <w:t>Территория страхования</w:t>
      </w:r>
      <w:r w:rsidRPr="00176CEE">
        <w:rPr>
          <w:rFonts w:eastAsia="Arial"/>
          <w:spacing w:val="1"/>
          <w:lang w:eastAsia="ar-SA"/>
        </w:rPr>
        <w:t xml:space="preserve"> - </w:t>
      </w:r>
      <w:r w:rsidRPr="00176CEE">
        <w:rPr>
          <w:rFonts w:eastAsia="Arial"/>
          <w:lang w:eastAsia="ar-SA"/>
        </w:rPr>
        <w:t xml:space="preserve">Российская Федерация, Чеченская Республика, Итум-Калинский муниципальный район, село Ведучи, ВТРК «Ведучи». Территория страхования указана в страховой программе. </w:t>
      </w:r>
    </w:p>
    <w:p w14:paraId="5AFA317A" w14:textId="77777777" w:rsidR="004F7CFB" w:rsidRPr="00176CEE" w:rsidRDefault="004F7CFB" w:rsidP="004F7CFB">
      <w:pPr>
        <w:suppressAutoHyphens/>
        <w:autoSpaceDE w:val="0"/>
        <w:ind w:firstLine="720"/>
        <w:jc w:val="both"/>
        <w:rPr>
          <w:rFonts w:eastAsia="Arial"/>
          <w:lang w:eastAsia="ar-SA"/>
        </w:rPr>
      </w:pPr>
      <w:r w:rsidRPr="00176CEE">
        <w:rPr>
          <w:rFonts w:eastAsia="Arial"/>
          <w:i/>
          <w:lang w:eastAsia="ar-SA"/>
        </w:rPr>
        <w:t>Ски-пасс</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«Ведучи», с указанным на ней уникальным индивидуальным номером (он же </w:t>
      </w:r>
      <w:r w:rsidRPr="00176CEE">
        <w:rPr>
          <w:rFonts w:eastAsia="Arial"/>
          <w:b/>
          <w:bCs/>
          <w:lang w:eastAsia="ar-SA"/>
        </w:rPr>
        <w:t>–</w:t>
      </w:r>
      <w:r w:rsidRPr="00176CEE">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4B490257" w14:textId="77777777" w:rsidR="004F7CFB" w:rsidRPr="00176CEE" w:rsidRDefault="004F7CFB" w:rsidP="004F7CFB">
      <w:pPr>
        <w:suppressAutoHyphens/>
        <w:autoSpaceDE w:val="0"/>
        <w:ind w:firstLine="720"/>
        <w:jc w:val="both"/>
        <w:rPr>
          <w:rFonts w:eastAsia="Arial"/>
          <w:lang w:eastAsia="ar-SA"/>
        </w:rPr>
      </w:pPr>
    </w:p>
    <w:p w14:paraId="4AEBA875" w14:textId="77777777" w:rsidR="004F7CFB" w:rsidRPr="00176CEE" w:rsidRDefault="004F7CFB" w:rsidP="004F7CFB">
      <w:pPr>
        <w:jc w:val="center"/>
        <w:rPr>
          <w:b/>
        </w:rPr>
      </w:pPr>
      <w:r w:rsidRPr="00176CEE">
        <w:rPr>
          <w:b/>
        </w:rPr>
        <w:t xml:space="preserve">2. ПРЕДМЕТ ДОГОВОРА </w:t>
      </w:r>
    </w:p>
    <w:p w14:paraId="4DAA7D13" w14:textId="77777777" w:rsidR="004F7CFB" w:rsidRPr="00176CEE" w:rsidRDefault="004F7CFB" w:rsidP="004F7CFB">
      <w:pPr>
        <w:autoSpaceDE w:val="0"/>
        <w:autoSpaceDN w:val="0"/>
        <w:adjustRightInd w:val="0"/>
        <w:ind w:firstLine="708"/>
        <w:jc w:val="both"/>
      </w:pPr>
      <w:r w:rsidRPr="00176CEE">
        <w:t xml:space="preserve">2.1. Предметом Договора является страхование имущественных интересов посетителей ВТРК «Ведучи», которые приобрели Ски-пасс, связанных с причинением вреда здоровью, а также со смертью в результате несчастного случая (пункт 2.2 Договора). </w:t>
      </w:r>
    </w:p>
    <w:p w14:paraId="208D2350" w14:textId="77777777" w:rsidR="004F7CFB" w:rsidRPr="00176CEE" w:rsidRDefault="004F7CFB" w:rsidP="004F7CFB">
      <w:pPr>
        <w:autoSpaceDE w:val="0"/>
        <w:autoSpaceDN w:val="0"/>
        <w:adjustRightInd w:val="0"/>
        <w:ind w:firstLine="708"/>
        <w:jc w:val="both"/>
      </w:pPr>
      <w:r w:rsidRPr="00176CEE">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«Ведучи», в дальнейшем именуемых – </w:t>
      </w:r>
      <w:r w:rsidRPr="00176CEE">
        <w:rPr>
          <w:b/>
        </w:rPr>
        <w:t>Застрахованные(ое) лица(о)</w:t>
      </w:r>
      <w:r w:rsidRPr="00176CEE">
        <w:t>.</w:t>
      </w:r>
    </w:p>
    <w:p w14:paraId="61906CA2" w14:textId="77777777" w:rsidR="004F7CFB" w:rsidRPr="00176CEE" w:rsidRDefault="004F7CFB" w:rsidP="004F7CFB">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4F7CFB" w:rsidRPr="00176CEE" w14:paraId="4950DACA" w14:textId="77777777" w:rsidTr="005F5E35">
        <w:tc>
          <w:tcPr>
            <w:tcW w:w="10279" w:type="dxa"/>
            <w:shd w:val="clear" w:color="auto" w:fill="auto"/>
          </w:tcPr>
          <w:p w14:paraId="7CA46202" w14:textId="77777777" w:rsidR="004F7CFB" w:rsidRPr="00176CEE" w:rsidRDefault="004F7CFB" w:rsidP="005F5E35">
            <w:pPr>
              <w:autoSpaceDE w:val="0"/>
              <w:autoSpaceDN w:val="0"/>
              <w:adjustRightInd w:val="0"/>
              <w:ind w:firstLine="708"/>
              <w:jc w:val="both"/>
            </w:pPr>
            <w:r w:rsidRPr="00176CEE">
              <w:rPr>
                <w:b/>
              </w:rPr>
              <w:t>В силу главы 48 «Страхование» Гражданского кодекса Российской Федерации, АО «</w:t>
            </w:r>
            <w:r w:rsidRPr="009553B1">
              <w:rPr>
                <w:b/>
              </w:rPr>
              <w:t>КАВКАЗ.РФ</w:t>
            </w:r>
            <w:r w:rsidRPr="00176CEE">
              <w:rPr>
                <w:b/>
              </w:rPr>
              <w:t>»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3DE65F29" w14:textId="77777777" w:rsidR="004F7CFB" w:rsidRPr="00176CEE" w:rsidRDefault="004F7CFB" w:rsidP="004F7CFB">
      <w:pPr>
        <w:autoSpaceDE w:val="0"/>
        <w:autoSpaceDN w:val="0"/>
        <w:adjustRightInd w:val="0"/>
        <w:ind w:firstLine="708"/>
        <w:jc w:val="both"/>
      </w:pPr>
    </w:p>
    <w:p w14:paraId="49DD7153" w14:textId="77777777" w:rsidR="004F7CFB" w:rsidRPr="00176CEE" w:rsidRDefault="004F7CFB" w:rsidP="004F7CFB">
      <w:pPr>
        <w:widowControl w:val="0"/>
        <w:ind w:firstLine="720"/>
        <w:jc w:val="both"/>
      </w:pPr>
      <w:r w:rsidRPr="00176CEE">
        <w:t xml:space="preserve">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на территории ВТРК «Ведучи»,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w:t>
      </w:r>
      <w:r w:rsidRPr="00176CEE">
        <w:lastRenderedPageBreak/>
        <w:t>числе транспортных, вследствие физической травмы (увечья) Застрахованных лиц.</w:t>
      </w:r>
    </w:p>
    <w:p w14:paraId="4F51574A" w14:textId="77777777" w:rsidR="004F7CFB" w:rsidRPr="00176CEE" w:rsidRDefault="004F7CFB" w:rsidP="004F7CFB">
      <w:pPr>
        <w:autoSpaceDE w:val="0"/>
        <w:autoSpaceDN w:val="0"/>
        <w:adjustRightInd w:val="0"/>
        <w:ind w:left="851"/>
        <w:jc w:val="both"/>
        <w:rPr>
          <w:b/>
        </w:rPr>
      </w:pPr>
    </w:p>
    <w:p w14:paraId="7E8E9F6D" w14:textId="77777777" w:rsidR="004F7CFB" w:rsidRPr="00176CEE" w:rsidRDefault="004F7CFB" w:rsidP="004F7CFB">
      <w:pPr>
        <w:jc w:val="center"/>
        <w:rPr>
          <w:b/>
        </w:rPr>
      </w:pPr>
      <w:r w:rsidRPr="00176CEE">
        <w:rPr>
          <w:b/>
        </w:rPr>
        <w:t>3. ПРАВА И ОБЯЗАННОСТИ СТОРОН</w:t>
      </w:r>
    </w:p>
    <w:p w14:paraId="408707DE" w14:textId="77777777" w:rsidR="004F7CFB" w:rsidRPr="00176CEE" w:rsidRDefault="004F7CFB" w:rsidP="004F7CFB">
      <w:pPr>
        <w:ind w:firstLine="708"/>
        <w:jc w:val="both"/>
      </w:pPr>
      <w:r w:rsidRPr="00176CEE">
        <w:t>3.1. Страховщик вправе:</w:t>
      </w:r>
    </w:p>
    <w:p w14:paraId="17459F73" w14:textId="77777777" w:rsidR="004F7CFB" w:rsidRPr="00176CEE" w:rsidRDefault="004F7CFB" w:rsidP="004F7CFB">
      <w:pPr>
        <w:numPr>
          <w:ilvl w:val="2"/>
          <w:numId w:val="43"/>
        </w:numPr>
        <w:tabs>
          <w:tab w:val="left" w:pos="1134"/>
          <w:tab w:val="left" w:pos="1294"/>
        </w:tabs>
        <w:ind w:firstLine="709"/>
        <w:jc w:val="both"/>
      </w:pPr>
      <w:r w:rsidRPr="00176CE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6502C369" w14:textId="77777777" w:rsidR="004F7CFB" w:rsidRPr="00176CEE" w:rsidRDefault="004F7CFB" w:rsidP="004F7CFB">
      <w:pPr>
        <w:numPr>
          <w:ilvl w:val="1"/>
          <w:numId w:val="43"/>
        </w:numPr>
        <w:ind w:firstLine="709"/>
        <w:jc w:val="both"/>
      </w:pPr>
      <w:r w:rsidRPr="00176CEE">
        <w:t>Страховщик обязан:</w:t>
      </w:r>
    </w:p>
    <w:p w14:paraId="360F7BAC" w14:textId="77777777" w:rsidR="004F7CFB" w:rsidRPr="00176CEE" w:rsidRDefault="004F7CFB" w:rsidP="004F7CFB">
      <w:pPr>
        <w:widowControl w:val="0"/>
        <w:ind w:firstLine="720"/>
        <w:jc w:val="both"/>
      </w:pPr>
      <w:r w:rsidRPr="00176CEE">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0B0837E0" w14:textId="77777777" w:rsidR="004F7CFB" w:rsidRPr="00176CEE" w:rsidRDefault="004F7CFB" w:rsidP="004F7CFB">
      <w:pPr>
        <w:widowControl w:val="0"/>
        <w:ind w:firstLine="720"/>
        <w:jc w:val="both"/>
      </w:pPr>
      <w:r w:rsidRPr="00176CEE">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55543D4D" w14:textId="77777777" w:rsidR="004F7CFB" w:rsidRPr="00176CEE" w:rsidRDefault="004F7CFB" w:rsidP="004F7CFB">
      <w:pPr>
        <w:widowControl w:val="0"/>
        <w:ind w:firstLine="720"/>
        <w:jc w:val="both"/>
      </w:pPr>
      <w:r w:rsidRPr="00176CEE">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1BC0A444" w14:textId="77777777" w:rsidR="004F7CFB" w:rsidRPr="00176CEE" w:rsidRDefault="004F7CFB" w:rsidP="004F7CFB">
      <w:pPr>
        <w:widowControl w:val="0"/>
        <w:ind w:firstLine="720"/>
        <w:jc w:val="both"/>
      </w:pPr>
      <w:r w:rsidRPr="00176CEE">
        <w:t>3.2.4. Предоставлять Страхователю всю необходимую информацию о порядке исполнения настоящего Договора.</w:t>
      </w:r>
    </w:p>
    <w:p w14:paraId="486A90C1" w14:textId="77777777" w:rsidR="004F7CFB" w:rsidRPr="00176CEE" w:rsidRDefault="004F7CFB" w:rsidP="004F7CFB">
      <w:pPr>
        <w:widowControl w:val="0"/>
        <w:ind w:firstLine="720"/>
        <w:jc w:val="both"/>
      </w:pPr>
      <w:r w:rsidRPr="00176CEE">
        <w:t>3.2.5. По электронным каналам доступа, предоставленным Страхователем, осуществлять учет и контроль реализованных и активированных Ски-пассов.</w:t>
      </w:r>
    </w:p>
    <w:p w14:paraId="3B4023F7" w14:textId="77777777" w:rsidR="004F7CFB" w:rsidRPr="00176CEE" w:rsidRDefault="004F7CFB" w:rsidP="004F7CFB">
      <w:pPr>
        <w:ind w:firstLine="709"/>
        <w:jc w:val="both"/>
      </w:pPr>
      <w:r w:rsidRPr="00176CEE">
        <w:t>3.3. Страхователь вправе:</w:t>
      </w:r>
    </w:p>
    <w:p w14:paraId="26B08B21" w14:textId="77777777" w:rsidR="004F7CFB" w:rsidRPr="00176CEE" w:rsidRDefault="004F7CFB" w:rsidP="004F7CFB">
      <w:pPr>
        <w:ind w:firstLine="708"/>
        <w:jc w:val="both"/>
      </w:pPr>
      <w:r w:rsidRPr="00176CEE">
        <w:t>3.3.1. Отказаться от настоящего Договора в любое время, в соответствии с условиями настоящего Договора.</w:t>
      </w:r>
    </w:p>
    <w:p w14:paraId="5DD64701" w14:textId="77777777" w:rsidR="004F7CFB" w:rsidRPr="00176CEE" w:rsidRDefault="004F7CFB" w:rsidP="004F7CFB">
      <w:pPr>
        <w:ind w:firstLine="708"/>
        <w:jc w:val="both"/>
      </w:pPr>
      <w:r w:rsidRPr="00176CEE">
        <w:t>3.4. Страхователь обязан:</w:t>
      </w:r>
    </w:p>
    <w:p w14:paraId="006EDF4A" w14:textId="77777777" w:rsidR="004F7CFB" w:rsidRPr="00176CEE" w:rsidRDefault="004F7CFB" w:rsidP="004F7CFB">
      <w:pPr>
        <w:widowControl w:val="0"/>
        <w:ind w:firstLine="720"/>
        <w:jc w:val="both"/>
        <w:rPr>
          <w:rFonts w:eastAsia="Arial Unicode MS"/>
          <w:bCs/>
        </w:rPr>
      </w:pPr>
      <w:r w:rsidRPr="00176CEE">
        <w:t>3.4.1.</w:t>
      </w:r>
      <w:r w:rsidRPr="00176CEE">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26" w:history="1">
        <w:r w:rsidRPr="00176CEE">
          <w:rPr>
            <w:rFonts w:eastAsia="Arial Unicode MS"/>
            <w:bCs/>
          </w:rPr>
          <w:t>____________.</w:t>
        </w:r>
      </w:hyperlink>
      <w:r w:rsidRPr="00176CEE">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176CEE">
        <w:t xml:space="preserve">номер Ски-пасса, дата продажи Ски-пасса, даты действия Ски-пасса, количество дней действия Ски-пасса, дата и время проходов по Ски-пассу. </w:t>
      </w:r>
    </w:p>
    <w:p w14:paraId="3878B8E7" w14:textId="77777777" w:rsidR="004F7CFB" w:rsidRPr="00176CEE" w:rsidRDefault="004F7CFB" w:rsidP="004F7CFB">
      <w:pPr>
        <w:widowControl w:val="0"/>
        <w:ind w:firstLine="720"/>
        <w:jc w:val="both"/>
        <w:rPr>
          <w:rFonts w:eastAsia="Arial Unicode MS"/>
          <w:bCs/>
        </w:rPr>
      </w:pPr>
      <w:r w:rsidRPr="00176CEE">
        <w:rPr>
          <w:rFonts w:eastAsia="Arial Unicode MS"/>
          <w:bCs/>
        </w:rPr>
        <w:t xml:space="preserve">3.4.2. Ежемесячно до 5-го числа каждого месяца, следующего за отчетным направлять по электронному адресу: </w:t>
      </w:r>
      <w:r w:rsidRPr="00176CEE">
        <w:t>___________________</w:t>
      </w:r>
      <w:r w:rsidRPr="00176CEE">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0A5A5768" w14:textId="77777777" w:rsidR="004F7CFB" w:rsidRPr="00176CEE" w:rsidRDefault="004F7CFB" w:rsidP="004F7CFB">
      <w:pPr>
        <w:widowControl w:val="0"/>
        <w:ind w:firstLine="720"/>
        <w:jc w:val="both"/>
        <w:rPr>
          <w:rFonts w:eastAsia="Arial Unicode MS"/>
          <w:bCs/>
        </w:rPr>
      </w:pPr>
      <w:r w:rsidRPr="00176CEE">
        <w:rPr>
          <w:rFonts w:eastAsia="Arial Unicode MS"/>
          <w:bCs/>
        </w:rPr>
        <w:t xml:space="preserve">3.4.3. Как поверенный, осуществляет сбор и перечисление </w:t>
      </w:r>
      <w:r w:rsidRPr="00176CEE">
        <w:t>Страховщику собранных с Застрахованных лиц страховых премий в размере и сроки, предусмотренные в настоящем Договоре.</w:t>
      </w:r>
    </w:p>
    <w:p w14:paraId="46D7D56C" w14:textId="77777777" w:rsidR="004F7CFB" w:rsidRPr="00176CEE" w:rsidRDefault="004F7CFB" w:rsidP="004F7CFB">
      <w:pPr>
        <w:widowControl w:val="0"/>
        <w:ind w:firstLine="720"/>
        <w:jc w:val="both"/>
        <w:rPr>
          <w:rFonts w:eastAsia="Arial Unicode MS"/>
          <w:bCs/>
        </w:rPr>
      </w:pPr>
      <w:r w:rsidRPr="00176CEE">
        <w:rPr>
          <w:rFonts w:eastAsia="Arial Unicode MS"/>
          <w:bCs/>
        </w:rPr>
        <w:t xml:space="preserve">3.4.4. </w:t>
      </w:r>
      <w:r w:rsidRPr="00176CEE">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176CEE">
        <w:rPr>
          <w:rFonts w:eastAsia="Arial Unicode MS"/>
          <w:bCs/>
        </w:rPr>
        <w:t>Сервисный центр</w:t>
      </w:r>
      <w:r w:rsidRPr="00176CEE">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61236341" w14:textId="77777777" w:rsidR="004F7CFB" w:rsidRPr="00176CEE" w:rsidRDefault="004F7CFB" w:rsidP="004F7CFB">
      <w:pPr>
        <w:widowControl w:val="0"/>
        <w:ind w:firstLine="720"/>
        <w:jc w:val="both"/>
      </w:pPr>
      <w:r w:rsidRPr="00176CEE">
        <w:rPr>
          <w:rFonts w:eastAsia="Arial Unicode MS"/>
          <w:bCs/>
        </w:rPr>
        <w:t xml:space="preserve">3.4.5. </w:t>
      </w:r>
      <w:r w:rsidRPr="00176CEE">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25A39858" w14:textId="77777777" w:rsidR="004F7CFB" w:rsidRPr="00176CEE" w:rsidRDefault="004F7CFB" w:rsidP="004F7CFB">
      <w:pPr>
        <w:jc w:val="both"/>
      </w:pPr>
    </w:p>
    <w:p w14:paraId="101838BF" w14:textId="77777777" w:rsidR="004F7CFB" w:rsidRPr="00176CEE" w:rsidRDefault="004F7CFB" w:rsidP="004F7CFB">
      <w:pPr>
        <w:jc w:val="center"/>
        <w:rPr>
          <w:b/>
        </w:rPr>
      </w:pPr>
      <w:r w:rsidRPr="00176CEE">
        <w:rPr>
          <w:b/>
        </w:rPr>
        <w:t>4. УСЛОВИЯ СТРАХОВАНИЯ</w:t>
      </w:r>
    </w:p>
    <w:p w14:paraId="0C45A386" w14:textId="77777777" w:rsidR="004F7CFB" w:rsidRPr="00176CEE" w:rsidRDefault="004F7CFB" w:rsidP="004F7CFB">
      <w:pPr>
        <w:autoSpaceDE w:val="0"/>
        <w:autoSpaceDN w:val="0"/>
        <w:adjustRightInd w:val="0"/>
        <w:ind w:firstLine="708"/>
        <w:jc w:val="both"/>
      </w:pPr>
      <w:r w:rsidRPr="00176CEE">
        <w:t xml:space="preserve">4.1. </w:t>
      </w:r>
      <w:r w:rsidRPr="00176CEE">
        <w:rPr>
          <w:rFonts w:cs="Courier New"/>
          <w:spacing w:val="1"/>
          <w:szCs w:val="20"/>
          <w:u w:val="single"/>
        </w:rPr>
        <w:t>Страхования имущественных интересов Застрахованных лиц</w:t>
      </w:r>
      <w:r w:rsidRPr="00176CEE">
        <w:rPr>
          <w:spacing w:val="1"/>
        </w:rPr>
        <w:t>.</w:t>
      </w:r>
      <w:r w:rsidRPr="00176CEE">
        <w:t xml:space="preserve"> </w:t>
      </w:r>
    </w:p>
    <w:p w14:paraId="669EFEA1" w14:textId="77777777" w:rsidR="004F7CFB" w:rsidRPr="00176CEE" w:rsidRDefault="004F7CFB" w:rsidP="004F7CFB">
      <w:pPr>
        <w:autoSpaceDE w:val="0"/>
        <w:autoSpaceDN w:val="0"/>
        <w:adjustRightInd w:val="0"/>
        <w:ind w:firstLine="708"/>
        <w:jc w:val="both"/>
      </w:pPr>
      <w:r w:rsidRPr="00176CEE">
        <w:t>4.1.1. Страховая защита распространяется только на следующие события при условии обращения в день травмы:</w:t>
      </w:r>
    </w:p>
    <w:p w14:paraId="7C9B541B" w14:textId="77777777" w:rsidR="004F7CFB" w:rsidRPr="00176CEE" w:rsidRDefault="004F7CFB" w:rsidP="004F7CFB">
      <w:pPr>
        <w:autoSpaceDE w:val="0"/>
        <w:autoSpaceDN w:val="0"/>
        <w:adjustRightInd w:val="0"/>
        <w:ind w:firstLine="708"/>
        <w:jc w:val="both"/>
      </w:pPr>
      <w:r w:rsidRPr="00176CEE">
        <w:t>4.1.2.1. При страховании по страховой программе 1. (Зимний сезон) и страховой программе 3. (Велосипедный парк) события, которые произошли с Застрахованным лицом во время нахождения его на маркированных трассах/</w:t>
      </w:r>
      <w:r w:rsidRPr="00176CEE">
        <w:rPr>
          <w:rFonts w:eastAsia="Arial Unicode MS"/>
        </w:rPr>
        <w:t xml:space="preserve"> маркированных трассах велосипедного парка ВТРК «Ведучи»</w:t>
      </w:r>
      <w:r w:rsidRPr="00176CEE">
        <w:t xml:space="preserve">, соответственно, зафиксированы медицинским пунктом ВТРК «Ведучи» или </w:t>
      </w:r>
      <w:r w:rsidRPr="00176CEE">
        <w:lastRenderedPageBreak/>
        <w:t>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6DF6860B" w14:textId="77777777" w:rsidR="004F7CFB" w:rsidRPr="00176CEE" w:rsidRDefault="004F7CFB" w:rsidP="004F7CFB">
      <w:pPr>
        <w:autoSpaceDE w:val="0"/>
        <w:autoSpaceDN w:val="0"/>
        <w:adjustRightInd w:val="0"/>
        <w:ind w:firstLine="708"/>
        <w:jc w:val="both"/>
      </w:pPr>
      <w:r w:rsidRPr="00176CEE">
        <w:t xml:space="preserve">4.1.2.2. При страховании по страховой программе 4. (Тюбинговая трасса) события, которые произошли с Застрахованным лицом во время нахождения его на </w:t>
      </w:r>
      <w:r w:rsidRPr="00176CEE">
        <w:rPr>
          <w:rFonts w:eastAsia="Arial Unicode MS"/>
        </w:rPr>
        <w:t>маркированной тюбинговой трассе</w:t>
      </w:r>
      <w:r w:rsidRPr="00176CEE">
        <w:t xml:space="preserve"> ВТРК «Ведучи» 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2581461D" w14:textId="77777777" w:rsidR="004F7CFB" w:rsidRPr="00176CEE" w:rsidRDefault="004F7CFB" w:rsidP="004F7CFB">
      <w:pPr>
        <w:ind w:firstLine="708"/>
        <w:jc w:val="both"/>
      </w:pPr>
      <w:r w:rsidRPr="00176CEE">
        <w:t>4.1.2.3. При страховании по страховой программе 2. (Летний сезон) события, которые произошли с Застрахованным лицом на территории ВТРК «Ведучи», зафиксированы медицинским пунктом ВТРК «Ведучи» или спасательной службой ВТРК «Ведучи». При этом территория ВТРК «Ведучи» ограничивается следующим адресом:</w:t>
      </w:r>
      <w:r w:rsidRPr="00176CEE">
        <w:rPr>
          <w:bCs/>
          <w:szCs w:val="30"/>
        </w:rPr>
        <w:t xml:space="preserve"> </w:t>
      </w:r>
      <w:r w:rsidRPr="00176CEE">
        <w:t>Российская Федерация, Чеченская Республика, Итум-Калинский муниципальный район, село Ведучи, ВТРК «Ведучи»</w:t>
      </w:r>
      <w:r w:rsidRPr="00176CEE">
        <w:rPr>
          <w:bCs/>
          <w:szCs w:val="30"/>
        </w:rPr>
        <w:t>.</w:t>
      </w:r>
      <w:r w:rsidRPr="00176CEE">
        <w:t xml:space="preserve">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6B6B9296" w14:textId="77777777" w:rsidR="004F7CFB" w:rsidRPr="00176CEE" w:rsidRDefault="004F7CFB" w:rsidP="004F7CFB">
      <w:pPr>
        <w:ind w:firstLine="708"/>
        <w:jc w:val="both"/>
      </w:pPr>
      <w:r w:rsidRPr="00176CEE">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18E36C58" w14:textId="77777777" w:rsidR="004F7CFB" w:rsidRPr="00176CEE" w:rsidRDefault="004F7CFB" w:rsidP="004F7CFB">
      <w:pPr>
        <w:ind w:firstLine="708"/>
        <w:jc w:val="both"/>
      </w:pPr>
      <w:r w:rsidRPr="00176CEE">
        <w:t>4.1.4. В отношении Застрахованных лиц по настоящему Договору действуют следующие условия страхования:</w:t>
      </w:r>
    </w:p>
    <w:p w14:paraId="67C03C84" w14:textId="77777777" w:rsidR="004F7CFB" w:rsidRPr="00176CEE" w:rsidRDefault="004F7CFB" w:rsidP="004F7CFB">
      <w:pPr>
        <w:jc w:val="center"/>
        <w:rPr>
          <w:b/>
          <w:u w:val="single"/>
        </w:rPr>
      </w:pPr>
      <w:r w:rsidRPr="00176CEE">
        <w:rPr>
          <w:b/>
          <w:u w:val="single"/>
        </w:rPr>
        <w:t>Страховая программа 1. (Зимний сезон)</w:t>
      </w:r>
    </w:p>
    <w:p w14:paraId="54DE77E8"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5AAE4F5"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Медико-транспортная помощь</w:t>
      </w:r>
    </w:p>
    <w:p w14:paraId="381E7780"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Возвращение Застрахованного лица в место постоянного проживания</w:t>
      </w:r>
    </w:p>
    <w:p w14:paraId="03DB43F1"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Посмертная репатриация</w:t>
      </w:r>
    </w:p>
    <w:p w14:paraId="0DCA313F"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Связь с сервисным центром</w:t>
      </w:r>
    </w:p>
    <w:p w14:paraId="20CFF64F" w14:textId="52BA9B8F"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 xml:space="preserve">Стоматологическая помощь с лимитом ответственности до 10 000 (Десять тысяч) руб. </w:t>
      </w:r>
    </w:p>
    <w:p w14:paraId="652905EB" w14:textId="77777777" w:rsidR="004F7CFB" w:rsidRPr="00176CEE" w:rsidRDefault="004F7CFB" w:rsidP="004F7CFB">
      <w:pPr>
        <w:ind w:left="851"/>
        <w:jc w:val="both"/>
        <w:rPr>
          <w:rFonts w:eastAsia="Arial Unicode MS"/>
          <w:b/>
          <w:i/>
        </w:rPr>
      </w:pPr>
      <w:r w:rsidRPr="00176CEE">
        <w:rPr>
          <w:rFonts w:eastAsia="Arial Unicode MS"/>
          <w:b/>
          <w:i/>
        </w:rPr>
        <w:t xml:space="preserve">Несчастный случай: </w:t>
      </w:r>
    </w:p>
    <w:p w14:paraId="71D504AD" w14:textId="77777777" w:rsidR="004F7CFB" w:rsidRPr="00176CEE" w:rsidRDefault="004F7CFB" w:rsidP="004F7CFB">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142147CD" w14:textId="77777777" w:rsidR="004F7CFB" w:rsidRPr="00176CEE" w:rsidRDefault="004F7CFB" w:rsidP="004F7CFB">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5BCC4D20" w14:textId="77777777" w:rsidR="004F7CFB" w:rsidRPr="00176CEE" w:rsidRDefault="004F7CFB" w:rsidP="004F7CFB">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tbl>
      <w:tblPr>
        <w:tblW w:w="10206" w:type="dxa"/>
        <w:tblLayout w:type="fixed"/>
        <w:tblLook w:val="0000" w:firstRow="0" w:lastRow="0" w:firstColumn="0" w:lastColumn="0" w:noHBand="0" w:noVBand="0"/>
      </w:tblPr>
      <w:tblGrid>
        <w:gridCol w:w="1980"/>
        <w:gridCol w:w="3549"/>
        <w:gridCol w:w="4677"/>
      </w:tblGrid>
      <w:tr w:rsidR="004F7CFB" w:rsidRPr="00176CEE" w14:paraId="142CA447" w14:textId="77777777" w:rsidTr="005F5E35">
        <w:trPr>
          <w:tblHeader/>
        </w:trPr>
        <w:tc>
          <w:tcPr>
            <w:tcW w:w="1980" w:type="dxa"/>
            <w:vMerge w:val="restart"/>
            <w:tcBorders>
              <w:top w:val="single" w:sz="1" w:space="0" w:color="000000"/>
              <w:left w:val="single" w:sz="1" w:space="0" w:color="000000"/>
            </w:tcBorders>
            <w:shd w:val="clear" w:color="auto" w:fill="auto"/>
            <w:vAlign w:val="center"/>
          </w:tcPr>
          <w:p w14:paraId="47B7B3AB" w14:textId="77777777" w:rsidR="004F7CFB" w:rsidRPr="00176CEE" w:rsidRDefault="004F7CFB" w:rsidP="005F5E35">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6D74884D" w14:textId="77777777" w:rsidR="004F7CFB" w:rsidRPr="00176CEE" w:rsidRDefault="004F7CFB" w:rsidP="005F5E35">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2A9DE25E" w14:textId="77777777" w:rsidR="004F7CFB" w:rsidRPr="00176CEE" w:rsidRDefault="004F7CFB" w:rsidP="005F5E35">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0601F550" w14:textId="77777777" w:rsidR="004F7CFB" w:rsidRPr="00176CEE" w:rsidRDefault="004F7CFB" w:rsidP="005F5E35">
            <w:pPr>
              <w:snapToGrid w:val="0"/>
              <w:jc w:val="center"/>
              <w:rPr>
                <w:bCs/>
                <w:sz w:val="16"/>
                <w:szCs w:val="16"/>
              </w:rPr>
            </w:pPr>
            <w:r w:rsidRPr="00176CEE">
              <w:rPr>
                <w:bCs/>
                <w:sz w:val="16"/>
                <w:szCs w:val="16"/>
              </w:rPr>
              <w:t>на одно Застрахованное лицо в день (руб.)</w:t>
            </w:r>
          </w:p>
        </w:tc>
      </w:tr>
      <w:tr w:rsidR="004F7CFB" w:rsidRPr="00176CEE" w14:paraId="48D094E9" w14:textId="77777777" w:rsidTr="005F5E35">
        <w:trPr>
          <w:cantSplit/>
          <w:trHeight w:val="1298"/>
        </w:trPr>
        <w:tc>
          <w:tcPr>
            <w:tcW w:w="1980" w:type="dxa"/>
            <w:vMerge/>
            <w:tcBorders>
              <w:left w:val="single" w:sz="1" w:space="0" w:color="000000"/>
              <w:right w:val="single" w:sz="1" w:space="0" w:color="000000"/>
            </w:tcBorders>
            <w:shd w:val="clear" w:color="auto" w:fill="auto"/>
            <w:vAlign w:val="center"/>
          </w:tcPr>
          <w:p w14:paraId="0FA703B3" w14:textId="77777777" w:rsidR="004F7CFB" w:rsidRPr="00176CEE" w:rsidRDefault="004F7CFB" w:rsidP="005F5E35">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15459D95" w14:textId="77777777" w:rsidR="004F7CFB" w:rsidRPr="00176CEE" w:rsidRDefault="004F7CFB" w:rsidP="005F5E35">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BB0F68"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654ADE0C" w14:textId="77777777" w:rsidR="004F7CFB" w:rsidRPr="00176CEE" w:rsidRDefault="004F7CFB" w:rsidP="005F5E35">
            <w:pPr>
              <w:snapToGrid w:val="0"/>
              <w:jc w:val="center"/>
              <w:rPr>
                <w:rFonts w:eastAsia="Arial Unicode MS"/>
                <w:bCs/>
                <w:sz w:val="16"/>
                <w:szCs w:val="16"/>
              </w:rPr>
            </w:pPr>
          </w:p>
          <w:p w14:paraId="04356754"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нахождение на маркированных трассах ВТРК «Ведучи»</w:t>
            </w:r>
          </w:p>
          <w:p w14:paraId="0FC9A363" w14:textId="77777777" w:rsidR="004F7CFB" w:rsidRPr="00176CEE" w:rsidRDefault="004F7CFB" w:rsidP="005F5E35">
            <w:pPr>
              <w:snapToGrid w:val="0"/>
              <w:jc w:val="center"/>
              <w:rPr>
                <w:rFonts w:eastAsia="Arial Unicode MS"/>
                <w:bCs/>
                <w:sz w:val="16"/>
                <w:szCs w:val="16"/>
              </w:rPr>
            </w:pPr>
          </w:p>
          <w:p w14:paraId="458DC456"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p w14:paraId="6AB1F9FF" w14:textId="77777777" w:rsidR="004F7CFB" w:rsidRPr="00176CEE" w:rsidRDefault="004F7CFB" w:rsidP="005F5E35">
            <w:pPr>
              <w:snapToGrid w:val="0"/>
              <w:jc w:val="center"/>
              <w:rPr>
                <w:rFonts w:eastAsia="Arial Unicode MS"/>
                <w:bCs/>
                <w:sz w:val="16"/>
                <w:szCs w:val="16"/>
              </w:rPr>
            </w:pPr>
          </w:p>
        </w:tc>
      </w:tr>
      <w:tr w:rsidR="004F7CFB" w:rsidRPr="00176CEE" w14:paraId="29F2AB50" w14:textId="77777777" w:rsidTr="005F5E35">
        <w:trPr>
          <w:cantSplit/>
        </w:trPr>
        <w:tc>
          <w:tcPr>
            <w:tcW w:w="1980" w:type="dxa"/>
            <w:tcBorders>
              <w:top w:val="single" w:sz="4" w:space="0" w:color="000000"/>
              <w:left w:val="single" w:sz="4" w:space="0" w:color="000000"/>
              <w:bottom w:val="single" w:sz="4" w:space="0" w:color="000000"/>
            </w:tcBorders>
            <w:shd w:val="clear" w:color="auto" w:fill="auto"/>
          </w:tcPr>
          <w:p w14:paraId="04ED905B" w14:textId="77777777" w:rsidR="004F7CFB" w:rsidRPr="00176CEE" w:rsidRDefault="004F7CFB" w:rsidP="005F5E35">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28C7A124" w14:textId="77777777" w:rsidR="004F7CFB" w:rsidRPr="00176CEE" w:rsidRDefault="004F7CFB" w:rsidP="005F5E35">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0D7DB0C2" w14:textId="77777777" w:rsidR="004F7CFB" w:rsidRPr="00176CEE" w:rsidRDefault="004F7CFB" w:rsidP="005F5E35">
            <w:pPr>
              <w:snapToGrid w:val="0"/>
              <w:ind w:firstLine="5"/>
              <w:jc w:val="center"/>
              <w:rPr>
                <w:bCs/>
                <w:sz w:val="16"/>
                <w:szCs w:val="16"/>
              </w:rPr>
            </w:pPr>
          </w:p>
        </w:tc>
      </w:tr>
      <w:tr w:rsidR="004F7CFB" w:rsidRPr="00176CEE" w14:paraId="71F89080" w14:textId="77777777" w:rsidTr="005F5E35">
        <w:trPr>
          <w:cantSplit/>
        </w:trPr>
        <w:tc>
          <w:tcPr>
            <w:tcW w:w="1980" w:type="dxa"/>
            <w:tcBorders>
              <w:top w:val="single" w:sz="4" w:space="0" w:color="000000"/>
              <w:left w:val="single" w:sz="4" w:space="0" w:color="000000"/>
              <w:bottom w:val="single" w:sz="4" w:space="0" w:color="000000"/>
            </w:tcBorders>
            <w:shd w:val="clear" w:color="auto" w:fill="auto"/>
          </w:tcPr>
          <w:p w14:paraId="5DA2F5AD" w14:textId="77777777" w:rsidR="004F7CFB" w:rsidRPr="00176CEE" w:rsidRDefault="004F7CFB" w:rsidP="005F5E35">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4FB7D0FA" w14:textId="77777777" w:rsidR="004F7CFB" w:rsidRPr="00176CEE" w:rsidRDefault="004F7CFB" w:rsidP="005F5E35">
            <w:pPr>
              <w:snapToGrid w:val="0"/>
              <w:ind w:firstLine="12"/>
              <w:jc w:val="center"/>
              <w:rPr>
                <w:bCs/>
                <w:sz w:val="16"/>
                <w:szCs w:val="16"/>
              </w:rPr>
            </w:pPr>
            <w:r w:rsidRPr="00176CEE">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59D8EC92" w14:textId="77777777" w:rsidR="004F7CFB" w:rsidRPr="00176CEE" w:rsidRDefault="004F7CFB" w:rsidP="005F5E35">
            <w:pPr>
              <w:snapToGrid w:val="0"/>
              <w:ind w:firstLine="5"/>
              <w:jc w:val="center"/>
              <w:rPr>
                <w:bCs/>
                <w:sz w:val="16"/>
                <w:szCs w:val="16"/>
              </w:rPr>
            </w:pPr>
          </w:p>
        </w:tc>
      </w:tr>
    </w:tbl>
    <w:p w14:paraId="1C4D7B58" w14:textId="77777777" w:rsidR="004F7CFB" w:rsidRPr="00176CEE" w:rsidRDefault="004F7CFB" w:rsidP="004F7CFB">
      <w:pPr>
        <w:ind w:firstLine="709"/>
        <w:jc w:val="both"/>
        <w:rPr>
          <w:szCs w:val="28"/>
          <w:lang w:eastAsia="ar-SA"/>
        </w:rPr>
      </w:pPr>
      <w:r w:rsidRPr="00176CEE">
        <w:rPr>
          <w:szCs w:val="28"/>
          <w:lang w:eastAsia="ar-SA"/>
        </w:rPr>
        <w:t>Программа включает зимние виды спорта.</w:t>
      </w:r>
    </w:p>
    <w:p w14:paraId="63819B95" w14:textId="77777777" w:rsidR="004F7CFB" w:rsidRPr="00176CEE" w:rsidRDefault="004F7CFB" w:rsidP="004F7CFB">
      <w:pPr>
        <w:ind w:firstLine="709"/>
        <w:jc w:val="both"/>
        <w:rPr>
          <w:rFonts w:eastAsia="Arial Unicode MS"/>
        </w:rPr>
      </w:pPr>
      <w:r w:rsidRPr="00176CEE">
        <w:rPr>
          <w:rFonts w:eastAsia="Arial Unicode MS"/>
        </w:rPr>
        <w:t xml:space="preserve">Программа действует на территории ВТРК </w:t>
      </w:r>
      <w:r w:rsidRPr="00176CEE">
        <w:rPr>
          <w:szCs w:val="28"/>
          <w:lang w:eastAsia="ar-SA"/>
        </w:rPr>
        <w:t xml:space="preserve">«Ведучи» </w:t>
      </w:r>
      <w:r w:rsidRPr="00176CEE">
        <w:rPr>
          <w:rFonts w:eastAsia="Arial Unicode MS"/>
        </w:rPr>
        <w:t xml:space="preserve">с </w:t>
      </w:r>
      <w:r>
        <w:rPr>
          <w:rFonts w:eastAsia="Arial Unicode MS"/>
        </w:rPr>
        <w:t>0</w:t>
      </w:r>
      <w:r w:rsidRPr="00176CEE">
        <w:rPr>
          <w:rFonts w:eastAsia="Arial Unicode MS"/>
        </w:rPr>
        <w:t xml:space="preserve">1 декабря </w:t>
      </w:r>
      <w:r w:rsidRPr="00176CEE">
        <w:rPr>
          <w:rFonts w:eastAsia="Arial Unicode MS"/>
          <w:bCs/>
        </w:rPr>
        <w:t>–</w:t>
      </w:r>
      <w:r w:rsidRPr="00176CEE">
        <w:rPr>
          <w:rFonts w:eastAsia="Arial Unicode MS"/>
        </w:rPr>
        <w:t xml:space="preserve"> 31 мая</w:t>
      </w:r>
    </w:p>
    <w:p w14:paraId="2A4B290B" w14:textId="77777777" w:rsidR="004F7CFB" w:rsidRPr="00176CEE" w:rsidRDefault="004F7CFB" w:rsidP="004F7CFB">
      <w:pPr>
        <w:jc w:val="center"/>
        <w:rPr>
          <w:b/>
          <w:u w:val="single"/>
        </w:rPr>
      </w:pPr>
      <w:r w:rsidRPr="00176CEE">
        <w:rPr>
          <w:b/>
          <w:u w:val="single"/>
        </w:rPr>
        <w:t>Страховая программа 2. (Летний сезон)</w:t>
      </w:r>
    </w:p>
    <w:p w14:paraId="5EF23EA8"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0E5A8D06"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Медико-транспортная помощь</w:t>
      </w:r>
    </w:p>
    <w:p w14:paraId="42E0D86D"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Возвращение Застрахованного в место постоянного проживания</w:t>
      </w:r>
    </w:p>
    <w:p w14:paraId="46DB9EBF"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Посмертная репатриация</w:t>
      </w:r>
    </w:p>
    <w:p w14:paraId="7265D45C" w14:textId="77777777"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lastRenderedPageBreak/>
        <w:t>Связь с сервисным центром</w:t>
      </w:r>
    </w:p>
    <w:p w14:paraId="4790B87F" w14:textId="7DD9883D" w:rsidR="004F7CFB" w:rsidRPr="00176CEE" w:rsidRDefault="004F7CFB" w:rsidP="00AD3296">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1602A958" w14:textId="77777777" w:rsidR="004F7CFB" w:rsidRPr="00176CEE" w:rsidRDefault="004F7CFB" w:rsidP="004F7CFB">
      <w:pPr>
        <w:ind w:left="851"/>
        <w:jc w:val="both"/>
        <w:rPr>
          <w:rFonts w:eastAsia="Arial Unicode MS"/>
          <w:b/>
          <w:i/>
        </w:rPr>
      </w:pPr>
      <w:r w:rsidRPr="00176CEE">
        <w:rPr>
          <w:rFonts w:eastAsia="Arial Unicode MS"/>
          <w:b/>
          <w:i/>
        </w:rPr>
        <w:t xml:space="preserve">Несчастный случай: </w:t>
      </w:r>
    </w:p>
    <w:p w14:paraId="7F275A33" w14:textId="77777777" w:rsidR="004F7CFB" w:rsidRPr="00176CEE" w:rsidRDefault="004F7CFB" w:rsidP="004F7CFB">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23BC5070" w14:textId="77777777" w:rsidR="004F7CFB" w:rsidRPr="00176CEE" w:rsidRDefault="004F7CFB" w:rsidP="004F7CFB">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0A66A08C" w14:textId="77777777" w:rsidR="004F7CFB" w:rsidRPr="00176CEE" w:rsidRDefault="004F7CFB" w:rsidP="004F7CFB">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tbl>
      <w:tblPr>
        <w:tblW w:w="10206" w:type="dxa"/>
        <w:tblLayout w:type="fixed"/>
        <w:tblLook w:val="0000" w:firstRow="0" w:lastRow="0" w:firstColumn="0" w:lastColumn="0" w:noHBand="0" w:noVBand="0"/>
      </w:tblPr>
      <w:tblGrid>
        <w:gridCol w:w="1980"/>
        <w:gridCol w:w="3549"/>
        <w:gridCol w:w="4677"/>
      </w:tblGrid>
      <w:tr w:rsidR="004F7CFB" w:rsidRPr="00176CEE" w14:paraId="11970283" w14:textId="77777777" w:rsidTr="005F5E35">
        <w:trPr>
          <w:tblHeader/>
        </w:trPr>
        <w:tc>
          <w:tcPr>
            <w:tcW w:w="1980" w:type="dxa"/>
            <w:vMerge w:val="restart"/>
            <w:tcBorders>
              <w:top w:val="single" w:sz="1" w:space="0" w:color="000000"/>
              <w:left w:val="single" w:sz="1" w:space="0" w:color="000000"/>
            </w:tcBorders>
            <w:shd w:val="clear" w:color="auto" w:fill="auto"/>
            <w:vAlign w:val="center"/>
          </w:tcPr>
          <w:p w14:paraId="45FA1E1C" w14:textId="77777777" w:rsidR="004F7CFB" w:rsidRPr="00176CEE" w:rsidRDefault="004F7CFB" w:rsidP="005F5E35">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2761FF93" w14:textId="77777777" w:rsidR="004F7CFB" w:rsidRPr="00176CEE" w:rsidRDefault="004F7CFB" w:rsidP="005F5E35">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7596775A" w14:textId="77777777" w:rsidR="004F7CFB" w:rsidRPr="00176CEE" w:rsidRDefault="004F7CFB" w:rsidP="005F5E35">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286DA671" w14:textId="77777777" w:rsidR="004F7CFB" w:rsidRPr="00176CEE" w:rsidRDefault="004F7CFB" w:rsidP="005F5E35">
            <w:pPr>
              <w:snapToGrid w:val="0"/>
              <w:jc w:val="center"/>
              <w:rPr>
                <w:bCs/>
                <w:sz w:val="16"/>
                <w:szCs w:val="16"/>
              </w:rPr>
            </w:pPr>
            <w:r w:rsidRPr="00176CEE">
              <w:rPr>
                <w:bCs/>
                <w:sz w:val="16"/>
                <w:szCs w:val="16"/>
              </w:rPr>
              <w:t>на одно Застрахованное лицо в день (руб.)</w:t>
            </w:r>
          </w:p>
        </w:tc>
      </w:tr>
      <w:tr w:rsidR="004F7CFB" w:rsidRPr="00176CEE" w14:paraId="27F060CF" w14:textId="77777777" w:rsidTr="005F5E35">
        <w:trPr>
          <w:cantSplit/>
          <w:trHeight w:val="1114"/>
        </w:trPr>
        <w:tc>
          <w:tcPr>
            <w:tcW w:w="1980" w:type="dxa"/>
            <w:vMerge/>
            <w:tcBorders>
              <w:left w:val="single" w:sz="1" w:space="0" w:color="000000"/>
              <w:right w:val="single" w:sz="1" w:space="0" w:color="000000"/>
            </w:tcBorders>
            <w:shd w:val="clear" w:color="auto" w:fill="auto"/>
            <w:vAlign w:val="center"/>
          </w:tcPr>
          <w:p w14:paraId="69481DAD" w14:textId="77777777" w:rsidR="004F7CFB" w:rsidRPr="00176CEE" w:rsidRDefault="004F7CFB" w:rsidP="005F5E35">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0EA757A2" w14:textId="77777777" w:rsidR="004F7CFB" w:rsidRPr="00176CEE" w:rsidRDefault="004F7CFB" w:rsidP="005F5E35">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44D996E7"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6A7EE678" w14:textId="77777777" w:rsidR="004F7CFB" w:rsidRPr="00176CEE" w:rsidRDefault="004F7CFB" w:rsidP="005F5E35">
            <w:pPr>
              <w:snapToGrid w:val="0"/>
              <w:jc w:val="center"/>
              <w:rPr>
                <w:rFonts w:eastAsia="Arial Unicode MS"/>
                <w:bCs/>
                <w:sz w:val="16"/>
                <w:szCs w:val="16"/>
              </w:rPr>
            </w:pPr>
          </w:p>
          <w:p w14:paraId="215C7F88"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нахождение на территории  ВТРК «Ведучи»</w:t>
            </w:r>
          </w:p>
          <w:p w14:paraId="74955A7F" w14:textId="77777777" w:rsidR="004F7CFB" w:rsidRPr="00176CEE" w:rsidRDefault="004F7CFB" w:rsidP="005F5E35">
            <w:pPr>
              <w:snapToGrid w:val="0"/>
              <w:jc w:val="center"/>
              <w:rPr>
                <w:rFonts w:eastAsia="Arial Unicode MS"/>
                <w:bCs/>
                <w:sz w:val="16"/>
                <w:szCs w:val="16"/>
              </w:rPr>
            </w:pPr>
          </w:p>
          <w:p w14:paraId="20BDAF07" w14:textId="77777777" w:rsidR="004F7CFB" w:rsidRPr="00176CEE" w:rsidRDefault="004F7CFB" w:rsidP="005F5E35">
            <w:pPr>
              <w:snapToGrid w:val="0"/>
              <w:jc w:val="center"/>
              <w:rPr>
                <w:bCs/>
                <w:sz w:val="16"/>
                <w:szCs w:val="16"/>
              </w:rPr>
            </w:pPr>
            <w:r w:rsidRPr="00176CEE">
              <w:rPr>
                <w:rFonts w:eastAsia="Arial Unicode MS"/>
                <w:bCs/>
                <w:sz w:val="16"/>
                <w:szCs w:val="16"/>
              </w:rPr>
              <w:t>начало действия страхования – активизация ски-пасса</w:t>
            </w:r>
          </w:p>
        </w:tc>
      </w:tr>
      <w:tr w:rsidR="004F7CFB" w:rsidRPr="00176CEE" w14:paraId="0BA9E4AE" w14:textId="77777777" w:rsidTr="005F5E35">
        <w:trPr>
          <w:cantSplit/>
        </w:trPr>
        <w:tc>
          <w:tcPr>
            <w:tcW w:w="1980" w:type="dxa"/>
            <w:tcBorders>
              <w:top w:val="single" w:sz="4" w:space="0" w:color="000000"/>
              <w:left w:val="single" w:sz="4" w:space="0" w:color="000000"/>
              <w:bottom w:val="single" w:sz="4" w:space="0" w:color="000000"/>
            </w:tcBorders>
            <w:shd w:val="clear" w:color="auto" w:fill="auto"/>
          </w:tcPr>
          <w:p w14:paraId="4BBEA0B1" w14:textId="77777777" w:rsidR="004F7CFB" w:rsidRPr="00176CEE" w:rsidRDefault="004F7CFB" w:rsidP="005F5E35">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B2788AE" w14:textId="77777777" w:rsidR="004F7CFB" w:rsidRPr="00176CEE" w:rsidRDefault="004F7CFB" w:rsidP="005F5E35">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auto"/>
              <w:right w:val="single" w:sz="4" w:space="0" w:color="auto"/>
            </w:tcBorders>
            <w:shd w:val="clear" w:color="auto" w:fill="auto"/>
            <w:vAlign w:val="center"/>
          </w:tcPr>
          <w:p w14:paraId="66B36801" w14:textId="77777777" w:rsidR="004F7CFB" w:rsidRPr="00176CEE" w:rsidRDefault="004F7CFB" w:rsidP="005F5E35">
            <w:pPr>
              <w:snapToGrid w:val="0"/>
              <w:ind w:firstLine="5"/>
              <w:jc w:val="center"/>
              <w:rPr>
                <w:bCs/>
                <w:sz w:val="16"/>
                <w:szCs w:val="16"/>
              </w:rPr>
            </w:pPr>
          </w:p>
        </w:tc>
      </w:tr>
      <w:tr w:rsidR="004F7CFB" w:rsidRPr="00176CEE" w14:paraId="4CBD5D5E" w14:textId="77777777" w:rsidTr="005F5E35">
        <w:trPr>
          <w:cantSplit/>
        </w:trPr>
        <w:tc>
          <w:tcPr>
            <w:tcW w:w="1980" w:type="dxa"/>
            <w:tcBorders>
              <w:top w:val="single" w:sz="4" w:space="0" w:color="000000"/>
              <w:left w:val="single" w:sz="4" w:space="0" w:color="000000"/>
              <w:bottom w:val="single" w:sz="4" w:space="0" w:color="000000"/>
            </w:tcBorders>
            <w:shd w:val="clear" w:color="auto" w:fill="auto"/>
          </w:tcPr>
          <w:p w14:paraId="0FB6936C" w14:textId="77777777" w:rsidR="004F7CFB" w:rsidRPr="00176CEE" w:rsidRDefault="004F7CFB" w:rsidP="005F5E35">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25027" w14:textId="77777777" w:rsidR="004F7CFB" w:rsidRPr="00176CEE" w:rsidRDefault="004F7CFB" w:rsidP="005F5E35">
            <w:pPr>
              <w:snapToGrid w:val="0"/>
              <w:ind w:firstLine="12"/>
              <w:jc w:val="center"/>
              <w:rPr>
                <w:bCs/>
                <w:sz w:val="16"/>
                <w:szCs w:val="16"/>
              </w:rPr>
            </w:pPr>
            <w:r w:rsidRPr="00176CEE">
              <w:rPr>
                <w:bCs/>
                <w:sz w:val="16"/>
                <w:szCs w:val="16"/>
              </w:rPr>
              <w:t>500 000</w:t>
            </w:r>
          </w:p>
        </w:tc>
        <w:tc>
          <w:tcPr>
            <w:tcW w:w="4677" w:type="dxa"/>
            <w:vMerge/>
            <w:tcBorders>
              <w:left w:val="single" w:sz="4" w:space="0" w:color="auto"/>
              <w:bottom w:val="single" w:sz="4" w:space="0" w:color="auto"/>
              <w:right w:val="single" w:sz="4" w:space="0" w:color="auto"/>
            </w:tcBorders>
            <w:shd w:val="clear" w:color="auto" w:fill="auto"/>
            <w:vAlign w:val="center"/>
          </w:tcPr>
          <w:p w14:paraId="0D09D1AC" w14:textId="77777777" w:rsidR="004F7CFB" w:rsidRPr="00176CEE" w:rsidRDefault="004F7CFB" w:rsidP="005F5E35">
            <w:pPr>
              <w:snapToGrid w:val="0"/>
              <w:ind w:firstLine="5"/>
              <w:jc w:val="center"/>
              <w:rPr>
                <w:bCs/>
                <w:sz w:val="16"/>
                <w:szCs w:val="16"/>
              </w:rPr>
            </w:pPr>
          </w:p>
        </w:tc>
      </w:tr>
    </w:tbl>
    <w:p w14:paraId="67E31004" w14:textId="77777777" w:rsidR="004F7CFB" w:rsidRPr="00176CEE" w:rsidRDefault="004F7CFB" w:rsidP="004F7CFB">
      <w:pPr>
        <w:widowControl w:val="0"/>
        <w:ind w:firstLine="720"/>
        <w:jc w:val="both"/>
      </w:pPr>
      <w:r w:rsidRPr="00176CEE">
        <w:t>Программа включает летние виды спорта.</w:t>
      </w:r>
    </w:p>
    <w:p w14:paraId="0CEA5474" w14:textId="77777777" w:rsidR="004F7CFB" w:rsidRPr="00176CEE" w:rsidRDefault="004F7CFB" w:rsidP="004F7CFB">
      <w:pPr>
        <w:ind w:firstLine="709"/>
        <w:jc w:val="both"/>
        <w:rPr>
          <w:rFonts w:eastAsia="Arial Unicode MS"/>
        </w:rPr>
      </w:pPr>
      <w:r w:rsidRPr="00176CEE">
        <w:rPr>
          <w:rFonts w:eastAsia="Arial Unicode MS"/>
        </w:rPr>
        <w:t>Программа действует на территории ВТРК</w:t>
      </w:r>
      <w:r>
        <w:rPr>
          <w:rFonts w:eastAsia="Arial Unicode MS"/>
        </w:rPr>
        <w:t xml:space="preserve"> </w:t>
      </w:r>
      <w:r>
        <w:rPr>
          <w:szCs w:val="28"/>
          <w:lang w:eastAsia="ar-SA"/>
        </w:rPr>
        <w:t xml:space="preserve">«Ведучи» </w:t>
      </w:r>
      <w:r w:rsidRPr="00176CEE">
        <w:rPr>
          <w:rFonts w:eastAsia="Arial Unicode MS"/>
        </w:rPr>
        <w:t xml:space="preserve">с </w:t>
      </w:r>
      <w:r>
        <w:rPr>
          <w:rFonts w:eastAsia="Arial Unicode MS"/>
        </w:rPr>
        <w:t>0</w:t>
      </w:r>
      <w:r w:rsidRPr="00966234">
        <w:rPr>
          <w:rFonts w:eastAsia="Arial Unicode MS"/>
        </w:rPr>
        <w:t>1 июня – 30 ноября</w:t>
      </w:r>
      <w:r w:rsidRPr="00176CEE">
        <w:rPr>
          <w:rFonts w:eastAsia="Arial Unicode MS"/>
        </w:rPr>
        <w:t>.</w:t>
      </w:r>
    </w:p>
    <w:p w14:paraId="3E637AB9" w14:textId="77777777" w:rsidR="004F7CFB" w:rsidRPr="00176CEE" w:rsidRDefault="004F7CFB" w:rsidP="004F7CFB">
      <w:pPr>
        <w:ind w:firstLine="709"/>
        <w:jc w:val="center"/>
        <w:rPr>
          <w:rFonts w:eastAsia="Arial Unicode MS"/>
          <w:b/>
          <w:u w:val="single"/>
        </w:rPr>
      </w:pPr>
      <w:r w:rsidRPr="00176CEE">
        <w:rPr>
          <w:rFonts w:eastAsia="Arial Unicode MS"/>
          <w:b/>
          <w:u w:val="single"/>
        </w:rPr>
        <w:t>Страховая программа 3. «Велосипедный парк»</w:t>
      </w:r>
    </w:p>
    <w:p w14:paraId="7169136D"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671B2F03"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Медико-транспортная помощь</w:t>
      </w:r>
    </w:p>
    <w:p w14:paraId="18E76E05"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Возвращение Застрахованного лица в место постоянного проживания</w:t>
      </w:r>
    </w:p>
    <w:p w14:paraId="017466D3"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Посмертная репатриация</w:t>
      </w:r>
    </w:p>
    <w:p w14:paraId="6999582F"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Связь с сервисным центром</w:t>
      </w:r>
    </w:p>
    <w:p w14:paraId="3AD8F15F" w14:textId="77777777" w:rsidR="004F7CFB" w:rsidRPr="00176CEE" w:rsidRDefault="004F7CFB" w:rsidP="00532C61">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2FB096D7" w14:textId="77777777" w:rsidR="004F7CFB" w:rsidRPr="00176CEE" w:rsidRDefault="004F7CFB" w:rsidP="00532C61">
      <w:pPr>
        <w:tabs>
          <w:tab w:val="left" w:pos="993"/>
        </w:tabs>
        <w:ind w:firstLine="709"/>
        <w:jc w:val="both"/>
        <w:rPr>
          <w:rFonts w:eastAsia="Arial Unicode MS"/>
          <w:b/>
          <w:i/>
        </w:rPr>
      </w:pPr>
      <w:r w:rsidRPr="00176CEE">
        <w:rPr>
          <w:rFonts w:eastAsia="Arial Unicode MS"/>
          <w:b/>
          <w:i/>
        </w:rPr>
        <w:t xml:space="preserve">Несчастный случай: </w:t>
      </w:r>
    </w:p>
    <w:p w14:paraId="24977AF7" w14:textId="77777777" w:rsidR="004F7CFB" w:rsidRPr="00176CEE" w:rsidRDefault="004F7CFB" w:rsidP="00532C61">
      <w:pPr>
        <w:tabs>
          <w:tab w:val="left" w:pos="993"/>
        </w:tabs>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62552CCC" w14:textId="77777777" w:rsidR="004F7CFB" w:rsidRPr="00176CEE" w:rsidRDefault="004F7CFB" w:rsidP="00532C61">
      <w:pPr>
        <w:tabs>
          <w:tab w:val="left" w:pos="993"/>
        </w:tabs>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78A46A7E" w14:textId="77777777" w:rsidR="004F7CFB" w:rsidRPr="00176CEE" w:rsidRDefault="004F7CFB" w:rsidP="00532C61">
      <w:pPr>
        <w:tabs>
          <w:tab w:val="left" w:pos="993"/>
        </w:tabs>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W w:w="10490" w:type="dxa"/>
        <w:tblLayout w:type="fixed"/>
        <w:tblLook w:val="04A0" w:firstRow="1" w:lastRow="0" w:firstColumn="1" w:lastColumn="0" w:noHBand="0" w:noVBand="1"/>
      </w:tblPr>
      <w:tblGrid>
        <w:gridCol w:w="1844"/>
        <w:gridCol w:w="3402"/>
        <w:gridCol w:w="5244"/>
      </w:tblGrid>
      <w:tr w:rsidR="004F7CFB" w:rsidRPr="00176CEE" w14:paraId="5815A8B9" w14:textId="77777777" w:rsidTr="005F5E35">
        <w:trPr>
          <w:tblHeader/>
        </w:trPr>
        <w:tc>
          <w:tcPr>
            <w:tcW w:w="1844" w:type="dxa"/>
            <w:vMerge w:val="restart"/>
            <w:tcBorders>
              <w:top w:val="single" w:sz="2" w:space="0" w:color="000000"/>
              <w:left w:val="single" w:sz="2" w:space="0" w:color="000000"/>
              <w:bottom w:val="nil"/>
              <w:right w:val="nil"/>
            </w:tcBorders>
            <w:vAlign w:val="center"/>
            <w:hideMark/>
          </w:tcPr>
          <w:p w14:paraId="624FA1F3"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2404C23E" w14:textId="77777777" w:rsidR="004F7CFB" w:rsidRPr="00176CEE" w:rsidRDefault="004F7CFB" w:rsidP="005F5E35">
            <w:pPr>
              <w:snapToGrid w:val="0"/>
              <w:jc w:val="center"/>
              <w:rPr>
                <w:rFonts w:eastAsia="Arial Unicode MS"/>
                <w:bCs/>
                <w:sz w:val="16"/>
                <w:szCs w:val="16"/>
              </w:rPr>
            </w:pPr>
          </w:p>
          <w:p w14:paraId="659C8BA1"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5244" w:type="dxa"/>
            <w:tcBorders>
              <w:top w:val="single" w:sz="2" w:space="0" w:color="000000"/>
              <w:left w:val="single" w:sz="2" w:space="0" w:color="000000"/>
              <w:bottom w:val="single" w:sz="2" w:space="0" w:color="000000"/>
              <w:right w:val="single" w:sz="4" w:space="0" w:color="000000"/>
            </w:tcBorders>
            <w:vAlign w:val="center"/>
            <w:hideMark/>
          </w:tcPr>
          <w:p w14:paraId="41A587CA"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0657243B"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4F7CFB" w:rsidRPr="00176CEE" w14:paraId="05E3D2ED" w14:textId="77777777" w:rsidTr="005F5E35">
        <w:trPr>
          <w:cantSplit/>
          <w:trHeight w:val="1434"/>
        </w:trPr>
        <w:tc>
          <w:tcPr>
            <w:tcW w:w="1844" w:type="dxa"/>
            <w:vMerge/>
            <w:tcBorders>
              <w:top w:val="single" w:sz="2" w:space="0" w:color="000000"/>
              <w:left w:val="single" w:sz="2" w:space="0" w:color="000000"/>
              <w:bottom w:val="nil"/>
              <w:right w:val="nil"/>
            </w:tcBorders>
            <w:vAlign w:val="center"/>
            <w:hideMark/>
          </w:tcPr>
          <w:p w14:paraId="51F6B160" w14:textId="77777777" w:rsidR="004F7CFB" w:rsidRPr="00176CEE" w:rsidRDefault="004F7CFB" w:rsidP="005F5E35">
            <w:pPr>
              <w:snapToGrid w:val="0"/>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7FFF867D" w14:textId="77777777" w:rsidR="004F7CFB" w:rsidRPr="00176CEE" w:rsidRDefault="004F7CFB" w:rsidP="005F5E35">
            <w:pPr>
              <w:snapToGrid w:val="0"/>
              <w:jc w:val="center"/>
              <w:rPr>
                <w:rFonts w:eastAsia="Arial Unicode MS"/>
                <w:bCs/>
                <w:sz w:val="16"/>
                <w:szCs w:val="16"/>
              </w:rPr>
            </w:pPr>
          </w:p>
        </w:tc>
        <w:tc>
          <w:tcPr>
            <w:tcW w:w="5244" w:type="dxa"/>
            <w:tcBorders>
              <w:top w:val="single" w:sz="4" w:space="0" w:color="000000"/>
              <w:left w:val="single" w:sz="4" w:space="0" w:color="000000"/>
              <w:bottom w:val="single" w:sz="4" w:space="0" w:color="auto"/>
              <w:right w:val="single" w:sz="4" w:space="0" w:color="000000"/>
            </w:tcBorders>
            <w:vAlign w:val="center"/>
          </w:tcPr>
          <w:p w14:paraId="08D768B8"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время действия тарифа / режим работы объекта «Велосипедный парк»</w:t>
            </w:r>
          </w:p>
          <w:p w14:paraId="4AD8FF55" w14:textId="77777777" w:rsidR="004F7CFB" w:rsidRPr="00176CEE" w:rsidRDefault="004F7CFB" w:rsidP="005F5E35">
            <w:pPr>
              <w:snapToGrid w:val="0"/>
              <w:jc w:val="center"/>
              <w:rPr>
                <w:rFonts w:eastAsia="Arial Unicode MS"/>
                <w:bCs/>
                <w:sz w:val="16"/>
                <w:szCs w:val="16"/>
              </w:rPr>
            </w:pPr>
          </w:p>
          <w:p w14:paraId="01C84B55"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место действия / нахождение на маркированных трассах велосипедного парка ВТРК «Ведучи»</w:t>
            </w:r>
          </w:p>
          <w:p w14:paraId="7BFE9B1F" w14:textId="77777777" w:rsidR="004F7CFB" w:rsidRPr="00176CEE" w:rsidRDefault="004F7CFB" w:rsidP="005F5E35">
            <w:pPr>
              <w:snapToGrid w:val="0"/>
              <w:jc w:val="center"/>
              <w:rPr>
                <w:rFonts w:eastAsia="Arial Unicode MS"/>
                <w:bCs/>
                <w:sz w:val="16"/>
                <w:szCs w:val="16"/>
              </w:rPr>
            </w:pPr>
          </w:p>
          <w:p w14:paraId="7191EAA6"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tc>
      </w:tr>
      <w:tr w:rsidR="004F7CFB" w:rsidRPr="00176CEE" w14:paraId="015FDC49" w14:textId="77777777" w:rsidTr="005F5E35">
        <w:trPr>
          <w:cantSplit/>
        </w:trPr>
        <w:tc>
          <w:tcPr>
            <w:tcW w:w="1844" w:type="dxa"/>
            <w:tcBorders>
              <w:top w:val="single" w:sz="4" w:space="0" w:color="000000"/>
              <w:left w:val="single" w:sz="4" w:space="0" w:color="000000"/>
              <w:bottom w:val="single" w:sz="4" w:space="0" w:color="000000"/>
              <w:right w:val="nil"/>
            </w:tcBorders>
            <w:hideMark/>
          </w:tcPr>
          <w:p w14:paraId="101F81E0"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23C6358F"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500 000</w:t>
            </w:r>
          </w:p>
        </w:tc>
        <w:tc>
          <w:tcPr>
            <w:tcW w:w="5244" w:type="dxa"/>
            <w:vMerge w:val="restart"/>
            <w:tcBorders>
              <w:top w:val="single" w:sz="4" w:space="0" w:color="auto"/>
              <w:left w:val="single" w:sz="4" w:space="0" w:color="000000"/>
              <w:right w:val="single" w:sz="4" w:space="0" w:color="000000"/>
            </w:tcBorders>
            <w:vAlign w:val="center"/>
            <w:hideMark/>
          </w:tcPr>
          <w:p w14:paraId="060177DC" w14:textId="77777777" w:rsidR="004F7CFB" w:rsidRPr="00176CEE" w:rsidRDefault="004F7CFB" w:rsidP="005F5E35">
            <w:pPr>
              <w:snapToGrid w:val="0"/>
              <w:jc w:val="center"/>
              <w:rPr>
                <w:rFonts w:eastAsia="Arial Unicode MS"/>
                <w:bCs/>
                <w:sz w:val="16"/>
                <w:szCs w:val="16"/>
              </w:rPr>
            </w:pPr>
          </w:p>
        </w:tc>
      </w:tr>
      <w:tr w:rsidR="004F7CFB" w:rsidRPr="00176CEE" w14:paraId="67F8AB85" w14:textId="77777777" w:rsidTr="005F5E35">
        <w:trPr>
          <w:cantSplit/>
        </w:trPr>
        <w:tc>
          <w:tcPr>
            <w:tcW w:w="1844" w:type="dxa"/>
            <w:tcBorders>
              <w:top w:val="single" w:sz="4" w:space="0" w:color="000000"/>
              <w:left w:val="single" w:sz="4" w:space="0" w:color="000000"/>
              <w:bottom w:val="single" w:sz="4" w:space="0" w:color="000000"/>
              <w:right w:val="nil"/>
            </w:tcBorders>
            <w:hideMark/>
          </w:tcPr>
          <w:p w14:paraId="55929A2F"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7431E9B8" w14:textId="77777777" w:rsidR="004F7CFB" w:rsidRPr="00176CEE" w:rsidRDefault="004F7CFB" w:rsidP="005F5E35">
            <w:pPr>
              <w:snapToGrid w:val="0"/>
              <w:jc w:val="center"/>
              <w:rPr>
                <w:rFonts w:eastAsia="Arial Unicode MS"/>
                <w:bCs/>
                <w:sz w:val="16"/>
                <w:szCs w:val="16"/>
              </w:rPr>
            </w:pPr>
            <w:r w:rsidRPr="00176CEE">
              <w:rPr>
                <w:rFonts w:eastAsia="Arial Unicode MS"/>
                <w:bCs/>
                <w:sz w:val="16"/>
                <w:szCs w:val="16"/>
              </w:rPr>
              <w:t>500 000</w:t>
            </w:r>
          </w:p>
        </w:tc>
        <w:tc>
          <w:tcPr>
            <w:tcW w:w="5244" w:type="dxa"/>
            <w:vMerge/>
            <w:tcBorders>
              <w:left w:val="single" w:sz="4" w:space="0" w:color="000000"/>
              <w:bottom w:val="single" w:sz="4" w:space="0" w:color="000000"/>
              <w:right w:val="single" w:sz="4" w:space="0" w:color="000000"/>
            </w:tcBorders>
            <w:vAlign w:val="center"/>
            <w:hideMark/>
          </w:tcPr>
          <w:p w14:paraId="39E02BAF" w14:textId="77777777" w:rsidR="004F7CFB" w:rsidRPr="00176CEE" w:rsidRDefault="004F7CFB" w:rsidP="005F5E35">
            <w:pPr>
              <w:snapToGrid w:val="0"/>
              <w:jc w:val="center"/>
              <w:rPr>
                <w:rFonts w:eastAsia="Arial Unicode MS"/>
                <w:bCs/>
                <w:sz w:val="16"/>
                <w:szCs w:val="16"/>
              </w:rPr>
            </w:pPr>
          </w:p>
        </w:tc>
      </w:tr>
    </w:tbl>
    <w:p w14:paraId="49D8EA14" w14:textId="77777777" w:rsidR="004F7CFB" w:rsidRPr="00176CEE" w:rsidRDefault="004F7CFB" w:rsidP="004F7CFB">
      <w:pPr>
        <w:ind w:firstLine="709"/>
        <w:jc w:val="both"/>
        <w:rPr>
          <w:rFonts w:eastAsia="Arial Unicode MS"/>
        </w:rPr>
      </w:pPr>
      <w:r w:rsidRPr="00176CEE">
        <w:rPr>
          <w:rFonts w:eastAsia="Arial Unicode MS"/>
        </w:rPr>
        <w:t>Программа включает занятия велоспортом</w:t>
      </w:r>
    </w:p>
    <w:p w14:paraId="2198D629" w14:textId="77777777" w:rsidR="004F7CFB" w:rsidRPr="00176CEE" w:rsidRDefault="004F7CFB" w:rsidP="004F7CFB">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«Велосипедный парк».</w:t>
      </w:r>
    </w:p>
    <w:p w14:paraId="2299374B" w14:textId="77777777" w:rsidR="004F7CFB" w:rsidRPr="00176CEE" w:rsidRDefault="004F7CFB" w:rsidP="004F7CFB">
      <w:pPr>
        <w:ind w:firstLine="709"/>
        <w:jc w:val="center"/>
        <w:rPr>
          <w:rFonts w:eastAsia="Arial Unicode MS"/>
          <w:b/>
          <w:u w:val="single"/>
        </w:rPr>
      </w:pPr>
      <w:r w:rsidRPr="00176CEE">
        <w:rPr>
          <w:rFonts w:eastAsia="Arial Unicode MS"/>
          <w:b/>
          <w:u w:val="single"/>
        </w:rPr>
        <w:t>Страховая программа 4. «Тюбинговая трасса»</w:t>
      </w:r>
    </w:p>
    <w:p w14:paraId="6AEAEDD1"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51B26642"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Медико-транспортная помощь</w:t>
      </w:r>
    </w:p>
    <w:p w14:paraId="4409CB37"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Возвращение Застрахованного лица в место постоянного проживания</w:t>
      </w:r>
    </w:p>
    <w:p w14:paraId="46C5E3A2"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Посмертная репатриация</w:t>
      </w:r>
    </w:p>
    <w:p w14:paraId="30BA91D9"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Связь с сервисным центром</w:t>
      </w:r>
    </w:p>
    <w:p w14:paraId="0079FD10" w14:textId="77777777" w:rsidR="004F7CFB" w:rsidRPr="00176CEE" w:rsidRDefault="004F7CFB" w:rsidP="00000073">
      <w:pPr>
        <w:numPr>
          <w:ilvl w:val="0"/>
          <w:numId w:val="44"/>
        </w:numPr>
        <w:tabs>
          <w:tab w:val="clear" w:pos="720"/>
          <w:tab w:val="num" w:pos="-360"/>
          <w:tab w:val="left" w:pos="993"/>
        </w:tabs>
        <w:ind w:left="0" w:firstLine="709"/>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62EE105F" w14:textId="77777777" w:rsidR="004F7CFB" w:rsidRPr="00176CEE" w:rsidRDefault="004F7CFB" w:rsidP="00000073">
      <w:pPr>
        <w:tabs>
          <w:tab w:val="left" w:pos="993"/>
        </w:tabs>
        <w:ind w:firstLine="709"/>
        <w:jc w:val="both"/>
        <w:rPr>
          <w:rFonts w:eastAsia="Arial Unicode MS"/>
          <w:b/>
          <w:i/>
        </w:rPr>
      </w:pPr>
      <w:r w:rsidRPr="00176CEE">
        <w:rPr>
          <w:rFonts w:eastAsia="Arial Unicode MS"/>
          <w:b/>
          <w:i/>
        </w:rPr>
        <w:t xml:space="preserve">Несчастный случай: </w:t>
      </w:r>
    </w:p>
    <w:p w14:paraId="61F70A3E" w14:textId="77777777" w:rsidR="004F7CFB" w:rsidRPr="00176CEE" w:rsidRDefault="004F7CFB" w:rsidP="00000073">
      <w:pPr>
        <w:tabs>
          <w:tab w:val="left" w:pos="993"/>
        </w:tabs>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5D50C9E2" w14:textId="77777777" w:rsidR="004F7CFB" w:rsidRPr="00176CEE" w:rsidRDefault="004F7CFB" w:rsidP="00000073">
      <w:pPr>
        <w:tabs>
          <w:tab w:val="left" w:pos="993"/>
        </w:tabs>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7F5DC960" w14:textId="77777777" w:rsidR="004F7CFB" w:rsidRPr="00176CEE" w:rsidRDefault="004F7CFB" w:rsidP="00000073">
      <w:pPr>
        <w:tabs>
          <w:tab w:val="left" w:pos="993"/>
        </w:tabs>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pPr w:leftFromText="180" w:rightFromText="180" w:vertAnchor="text" w:horzAnchor="margin" w:tblpY="208"/>
        <w:tblW w:w="10207" w:type="dxa"/>
        <w:tblLayout w:type="fixed"/>
        <w:tblLook w:val="04A0" w:firstRow="1" w:lastRow="0" w:firstColumn="1" w:lastColumn="0" w:noHBand="0" w:noVBand="1"/>
      </w:tblPr>
      <w:tblGrid>
        <w:gridCol w:w="1844"/>
        <w:gridCol w:w="3402"/>
        <w:gridCol w:w="4961"/>
      </w:tblGrid>
      <w:tr w:rsidR="004F7CFB" w:rsidRPr="00176CEE" w14:paraId="2D023E97" w14:textId="77777777" w:rsidTr="005F5E35">
        <w:trPr>
          <w:tblHeader/>
        </w:trPr>
        <w:tc>
          <w:tcPr>
            <w:tcW w:w="1844" w:type="dxa"/>
            <w:vMerge w:val="restart"/>
            <w:tcBorders>
              <w:top w:val="single" w:sz="2" w:space="0" w:color="000000"/>
              <w:left w:val="single" w:sz="2" w:space="0" w:color="000000"/>
              <w:bottom w:val="nil"/>
              <w:right w:val="nil"/>
            </w:tcBorders>
            <w:vAlign w:val="center"/>
            <w:hideMark/>
          </w:tcPr>
          <w:p w14:paraId="4C0365C1"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lastRenderedPageBreak/>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39637CF3"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4961" w:type="dxa"/>
            <w:tcBorders>
              <w:top w:val="single" w:sz="2" w:space="0" w:color="000000"/>
              <w:left w:val="single" w:sz="2" w:space="0" w:color="000000"/>
              <w:bottom w:val="single" w:sz="2" w:space="0" w:color="000000"/>
              <w:right w:val="single" w:sz="4" w:space="0" w:color="000000"/>
            </w:tcBorders>
            <w:vAlign w:val="center"/>
            <w:hideMark/>
          </w:tcPr>
          <w:p w14:paraId="38BD35F8"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4DCC2DB4"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4F7CFB" w:rsidRPr="00176CEE" w14:paraId="6EC9013C" w14:textId="77777777" w:rsidTr="005F5E35">
        <w:trPr>
          <w:cantSplit/>
          <w:trHeight w:val="1434"/>
        </w:trPr>
        <w:tc>
          <w:tcPr>
            <w:tcW w:w="1844" w:type="dxa"/>
            <w:vMerge/>
            <w:tcBorders>
              <w:top w:val="single" w:sz="2" w:space="0" w:color="000000"/>
              <w:left w:val="single" w:sz="2" w:space="0" w:color="000000"/>
              <w:bottom w:val="nil"/>
              <w:right w:val="nil"/>
            </w:tcBorders>
            <w:vAlign w:val="center"/>
            <w:hideMark/>
          </w:tcPr>
          <w:p w14:paraId="4A27E56C" w14:textId="77777777" w:rsidR="004F7CFB" w:rsidRPr="00176CEE" w:rsidRDefault="004F7CFB" w:rsidP="005F5E35">
            <w:pPr>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77992D68" w14:textId="77777777" w:rsidR="004F7CFB" w:rsidRPr="00176CEE" w:rsidRDefault="004F7CFB" w:rsidP="005F5E35">
            <w:pPr>
              <w:jc w:val="center"/>
              <w:rPr>
                <w:rFonts w:eastAsia="Arial Unicode MS"/>
                <w:bCs/>
                <w:sz w:val="16"/>
                <w:szCs w:val="16"/>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4A6FF26E" w14:textId="77777777" w:rsidR="004F7CFB" w:rsidRPr="00176CEE" w:rsidRDefault="004F7CFB" w:rsidP="005F5E35">
            <w:pPr>
              <w:jc w:val="center"/>
              <w:rPr>
                <w:rFonts w:eastAsia="Arial Unicode MS"/>
                <w:sz w:val="16"/>
                <w:szCs w:val="16"/>
              </w:rPr>
            </w:pPr>
            <w:r w:rsidRPr="00176CEE">
              <w:rPr>
                <w:rFonts w:eastAsia="Arial Unicode MS"/>
                <w:sz w:val="16"/>
                <w:szCs w:val="16"/>
              </w:rPr>
              <w:t>время действия тарифа / режим работы объекта «Тюбинговая трасса»</w:t>
            </w:r>
          </w:p>
          <w:p w14:paraId="43B44558" w14:textId="77777777" w:rsidR="004F7CFB" w:rsidRPr="00176CEE" w:rsidRDefault="004F7CFB" w:rsidP="005F5E35">
            <w:pPr>
              <w:jc w:val="center"/>
              <w:rPr>
                <w:rFonts w:eastAsia="Arial Unicode MS"/>
                <w:sz w:val="16"/>
                <w:szCs w:val="16"/>
              </w:rPr>
            </w:pPr>
          </w:p>
          <w:p w14:paraId="75D52392" w14:textId="77777777" w:rsidR="004F7CFB" w:rsidRPr="00176CEE" w:rsidRDefault="004F7CFB" w:rsidP="005F5E35">
            <w:pPr>
              <w:jc w:val="center"/>
              <w:rPr>
                <w:rFonts w:eastAsia="Arial Unicode MS"/>
                <w:sz w:val="16"/>
                <w:szCs w:val="16"/>
              </w:rPr>
            </w:pPr>
            <w:r w:rsidRPr="00176CEE">
              <w:rPr>
                <w:rFonts w:eastAsia="Arial Unicode MS"/>
                <w:sz w:val="16"/>
                <w:szCs w:val="16"/>
              </w:rPr>
              <w:t>место действия / нахождение на маркированной тюбинговой трассе ВТРК «Ведучи»</w:t>
            </w:r>
          </w:p>
          <w:p w14:paraId="0CC299BE" w14:textId="77777777" w:rsidR="004F7CFB" w:rsidRPr="00176CEE" w:rsidRDefault="004F7CFB" w:rsidP="005F5E35">
            <w:pPr>
              <w:jc w:val="center"/>
              <w:rPr>
                <w:rFonts w:eastAsia="Arial Unicode MS"/>
                <w:sz w:val="16"/>
                <w:szCs w:val="16"/>
              </w:rPr>
            </w:pPr>
          </w:p>
          <w:p w14:paraId="2090D1B0" w14:textId="77777777" w:rsidR="004F7CFB" w:rsidRPr="00176CEE" w:rsidRDefault="004F7CFB" w:rsidP="005F5E35">
            <w:pPr>
              <w:jc w:val="center"/>
              <w:rPr>
                <w:rFonts w:eastAsia="Arial Unicode MS"/>
                <w:bCs/>
                <w:sz w:val="16"/>
                <w:szCs w:val="16"/>
              </w:rPr>
            </w:pPr>
            <w:r w:rsidRPr="00176CEE">
              <w:rPr>
                <w:rFonts w:eastAsia="Arial Unicode MS"/>
                <w:sz w:val="16"/>
                <w:szCs w:val="16"/>
              </w:rPr>
              <w:t>начало действия страхования / активизация ски-пасса</w:t>
            </w:r>
          </w:p>
        </w:tc>
      </w:tr>
      <w:tr w:rsidR="004F7CFB" w:rsidRPr="00176CEE" w14:paraId="5B07F62F" w14:textId="77777777" w:rsidTr="005F5E35">
        <w:trPr>
          <w:cantSplit/>
        </w:trPr>
        <w:tc>
          <w:tcPr>
            <w:tcW w:w="1844" w:type="dxa"/>
            <w:tcBorders>
              <w:top w:val="single" w:sz="4" w:space="0" w:color="000000"/>
              <w:left w:val="single" w:sz="4" w:space="0" w:color="000000"/>
              <w:bottom w:val="single" w:sz="4" w:space="0" w:color="000000"/>
              <w:right w:val="nil"/>
            </w:tcBorders>
            <w:hideMark/>
          </w:tcPr>
          <w:p w14:paraId="304152C2"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5510AEF9"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500 000</w:t>
            </w:r>
          </w:p>
        </w:tc>
        <w:tc>
          <w:tcPr>
            <w:tcW w:w="4961" w:type="dxa"/>
            <w:vMerge w:val="restart"/>
            <w:tcBorders>
              <w:top w:val="single" w:sz="4" w:space="0" w:color="auto"/>
              <w:left w:val="single" w:sz="4" w:space="0" w:color="000000"/>
              <w:right w:val="single" w:sz="4" w:space="0" w:color="000000"/>
            </w:tcBorders>
            <w:vAlign w:val="center"/>
            <w:hideMark/>
          </w:tcPr>
          <w:p w14:paraId="7C155FC5" w14:textId="77777777" w:rsidR="004F7CFB" w:rsidRPr="00176CEE" w:rsidRDefault="004F7CFB" w:rsidP="005F5E35">
            <w:pPr>
              <w:jc w:val="center"/>
              <w:rPr>
                <w:rFonts w:eastAsia="Arial Unicode MS"/>
                <w:bCs/>
                <w:sz w:val="16"/>
                <w:szCs w:val="16"/>
              </w:rPr>
            </w:pPr>
          </w:p>
        </w:tc>
      </w:tr>
      <w:tr w:rsidR="004F7CFB" w:rsidRPr="00176CEE" w14:paraId="38066739" w14:textId="77777777" w:rsidTr="005F5E35">
        <w:trPr>
          <w:cantSplit/>
        </w:trPr>
        <w:tc>
          <w:tcPr>
            <w:tcW w:w="1844" w:type="dxa"/>
            <w:tcBorders>
              <w:top w:val="single" w:sz="4" w:space="0" w:color="000000"/>
              <w:left w:val="single" w:sz="4" w:space="0" w:color="000000"/>
              <w:bottom w:val="single" w:sz="4" w:space="0" w:color="000000"/>
              <w:right w:val="nil"/>
            </w:tcBorders>
            <w:hideMark/>
          </w:tcPr>
          <w:p w14:paraId="5B7C5F62"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4D642B89" w14:textId="77777777" w:rsidR="004F7CFB" w:rsidRPr="00176CEE" w:rsidRDefault="004F7CFB" w:rsidP="005F5E35">
            <w:pPr>
              <w:jc w:val="center"/>
              <w:rPr>
                <w:rFonts w:eastAsia="Arial Unicode MS"/>
                <w:bCs/>
                <w:sz w:val="16"/>
                <w:szCs w:val="16"/>
              </w:rPr>
            </w:pPr>
            <w:r w:rsidRPr="00176CEE">
              <w:rPr>
                <w:rFonts w:eastAsia="Arial Unicode MS"/>
                <w:bCs/>
                <w:sz w:val="16"/>
                <w:szCs w:val="16"/>
              </w:rPr>
              <w:t>500 000</w:t>
            </w:r>
          </w:p>
        </w:tc>
        <w:tc>
          <w:tcPr>
            <w:tcW w:w="4961" w:type="dxa"/>
            <w:vMerge/>
            <w:tcBorders>
              <w:left w:val="single" w:sz="4" w:space="0" w:color="000000"/>
              <w:bottom w:val="single" w:sz="4" w:space="0" w:color="000000"/>
              <w:right w:val="single" w:sz="4" w:space="0" w:color="000000"/>
            </w:tcBorders>
            <w:vAlign w:val="center"/>
            <w:hideMark/>
          </w:tcPr>
          <w:p w14:paraId="16E7070E" w14:textId="77777777" w:rsidR="004F7CFB" w:rsidRPr="00176CEE" w:rsidRDefault="004F7CFB" w:rsidP="005F5E35">
            <w:pPr>
              <w:jc w:val="center"/>
              <w:rPr>
                <w:rFonts w:eastAsia="Arial Unicode MS"/>
                <w:bCs/>
                <w:sz w:val="16"/>
                <w:szCs w:val="16"/>
              </w:rPr>
            </w:pPr>
          </w:p>
        </w:tc>
      </w:tr>
    </w:tbl>
    <w:p w14:paraId="2D611016" w14:textId="77777777" w:rsidR="004F7CFB" w:rsidRPr="00176CEE" w:rsidRDefault="004F7CFB" w:rsidP="004F7CFB">
      <w:pPr>
        <w:ind w:firstLine="709"/>
        <w:jc w:val="both"/>
        <w:rPr>
          <w:rFonts w:eastAsia="Arial Unicode MS"/>
        </w:rPr>
      </w:pPr>
      <w:r w:rsidRPr="00176CEE">
        <w:rPr>
          <w:rFonts w:eastAsia="Arial Unicode MS"/>
        </w:rPr>
        <w:t xml:space="preserve">Программа включает катание на тюбинге </w:t>
      </w:r>
    </w:p>
    <w:p w14:paraId="7FB2EBCA" w14:textId="49BDF59E" w:rsidR="004F7CFB" w:rsidRDefault="004F7CFB" w:rsidP="004F7CFB">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«Тюбинговая трасса».</w:t>
      </w:r>
    </w:p>
    <w:p w14:paraId="17848FBC" w14:textId="57C97C0D" w:rsidR="00D7242C" w:rsidRDefault="00D7242C" w:rsidP="004F7CFB">
      <w:pPr>
        <w:ind w:firstLine="709"/>
        <w:jc w:val="both"/>
        <w:rPr>
          <w:rFonts w:eastAsia="Arial Unicode MS"/>
        </w:rPr>
      </w:pPr>
    </w:p>
    <w:p w14:paraId="424ACA0D" w14:textId="0CAEE35B" w:rsidR="00D7242C" w:rsidRDefault="00D7242C" w:rsidP="00D7242C">
      <w:pPr>
        <w:ind w:firstLine="709"/>
        <w:rPr>
          <w:szCs w:val="28"/>
          <w:lang w:eastAsia="ar-SA"/>
        </w:rPr>
      </w:pPr>
      <w:r>
        <w:rPr>
          <w:b/>
          <w:szCs w:val="28"/>
          <w:lang w:eastAsia="ar-SA"/>
        </w:rPr>
        <w:t xml:space="preserve">Страховщик </w:t>
      </w:r>
      <w:r w:rsidRPr="0039277B">
        <w:rPr>
          <w:b/>
          <w:szCs w:val="28"/>
          <w:lang w:eastAsia="ar-SA"/>
        </w:rPr>
        <w:t>обязан обеспечить:</w:t>
      </w:r>
    </w:p>
    <w:p w14:paraId="4A363B73" w14:textId="77777777" w:rsidR="00D7242C" w:rsidRPr="00267F9D" w:rsidRDefault="00D7242C" w:rsidP="00D7242C">
      <w:pPr>
        <w:ind w:firstLine="709"/>
        <w:jc w:val="both"/>
        <w:rPr>
          <w:szCs w:val="28"/>
          <w:lang w:eastAsia="ar-SA"/>
        </w:rPr>
      </w:pPr>
      <w:r w:rsidRPr="00267F9D">
        <w:rPr>
          <w:szCs w:val="28"/>
          <w:lang w:eastAsia="ar-SA"/>
        </w:rPr>
        <w:t>- организацию всем Застрахованным лицам медицинской помощи при наступлении страхового случая, в лечебном учреждении Страховщика, находящемся не более чем в 10 км. от места нахождения ВТРК «</w:t>
      </w:r>
      <w:r>
        <w:rPr>
          <w:szCs w:val="28"/>
          <w:lang w:eastAsia="ar-SA"/>
        </w:rPr>
        <w:t>Ведучи</w:t>
      </w:r>
      <w:r w:rsidRPr="00267F9D">
        <w:rPr>
          <w:szCs w:val="28"/>
          <w:lang w:eastAsia="ar-SA"/>
        </w:rPr>
        <w:t>»;</w:t>
      </w:r>
    </w:p>
    <w:p w14:paraId="1D9385BE" w14:textId="77777777" w:rsidR="00D7242C" w:rsidRPr="00267F9D" w:rsidRDefault="00D7242C" w:rsidP="00D7242C">
      <w:pPr>
        <w:ind w:firstLine="709"/>
        <w:jc w:val="both"/>
        <w:rPr>
          <w:szCs w:val="28"/>
          <w:lang w:eastAsia="ar-SA"/>
        </w:rPr>
      </w:pPr>
      <w:r w:rsidRPr="00267F9D">
        <w:rPr>
          <w:szCs w:val="28"/>
          <w:lang w:eastAsia="ar-SA"/>
        </w:rPr>
        <w:t>- возможность круглосуточного уведомления Страховщика Страхователем о произошедшем страховом случае;</w:t>
      </w:r>
    </w:p>
    <w:p w14:paraId="3F7E9121" w14:textId="77777777" w:rsidR="00D7242C" w:rsidRDefault="00D7242C" w:rsidP="00D7242C">
      <w:pPr>
        <w:ind w:firstLine="709"/>
        <w:jc w:val="both"/>
        <w:rPr>
          <w:szCs w:val="28"/>
          <w:lang w:eastAsia="ar-SA"/>
        </w:rPr>
      </w:pPr>
      <w:r w:rsidRPr="00267F9D">
        <w:rPr>
          <w:szCs w:val="28"/>
          <w:lang w:eastAsia="ar-SA"/>
        </w:rPr>
        <w:t>- закрепление персонального сотрудника (сервис-менеджера) Страховщика для оказания помощи Страхователю при оформлении и сб</w:t>
      </w:r>
      <w:r>
        <w:rPr>
          <w:szCs w:val="28"/>
          <w:lang w:eastAsia="ar-SA"/>
        </w:rPr>
        <w:t>оре всех необходимых документов.</w:t>
      </w:r>
    </w:p>
    <w:p w14:paraId="362B1303" w14:textId="77777777" w:rsidR="00D7242C" w:rsidRDefault="00D7242C" w:rsidP="004F7CFB">
      <w:pPr>
        <w:ind w:firstLine="709"/>
        <w:jc w:val="both"/>
        <w:rPr>
          <w:rFonts w:eastAsia="Arial Unicode MS"/>
        </w:rPr>
      </w:pPr>
    </w:p>
    <w:p w14:paraId="12E564C4" w14:textId="77777777" w:rsidR="004F7CFB" w:rsidRPr="00261309" w:rsidRDefault="004F7CFB" w:rsidP="004F7CFB">
      <w:pPr>
        <w:ind w:firstLine="709"/>
        <w:jc w:val="both"/>
        <w:rPr>
          <w:rFonts w:eastAsia="Arial Unicode MS"/>
          <w:b/>
        </w:rPr>
      </w:pPr>
      <w:r w:rsidRPr="00261309">
        <w:rPr>
          <w:rFonts w:eastAsia="Arial Unicode MS"/>
          <w:b/>
        </w:rPr>
        <w:t>Исключения из страхового покрытия:</w:t>
      </w:r>
    </w:p>
    <w:p w14:paraId="05577598" w14:textId="77777777" w:rsidR="004F7CFB" w:rsidRPr="00261309" w:rsidRDefault="004F7CFB" w:rsidP="004F7CFB">
      <w:pPr>
        <w:ind w:firstLine="709"/>
        <w:jc w:val="both"/>
        <w:rPr>
          <w:rFonts w:eastAsia="Arial Unicode MS"/>
          <w:b/>
          <w:i/>
        </w:rPr>
      </w:pPr>
      <w:r w:rsidRPr="00261309">
        <w:rPr>
          <w:rFonts w:eastAsia="Arial Unicode MS"/>
          <w:b/>
          <w:i/>
        </w:rPr>
        <w:t>Не являются страховыми рисками события, произошедшие вследствие:</w:t>
      </w:r>
    </w:p>
    <w:p w14:paraId="0746F927"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sidRPr="00261309">
        <w:rPr>
          <w:rFonts w:eastAsia="Arial Unicode MS"/>
        </w:rPr>
        <w:t xml:space="preserve">умышленного действия/бездействия Страхователя, Застрахованного, направленного на наступление страхового случая; </w:t>
      </w:r>
    </w:p>
    <w:p w14:paraId="48D0F1BC"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sidRPr="00261309">
        <w:rPr>
          <w:rFonts w:eastAsia="Arial Unicode MS"/>
        </w:rPr>
        <w:t xml:space="preserve">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12D6855A"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sidRPr="00261309">
        <w:rPr>
          <w:rFonts w:eastAsia="Arial Unicode MS"/>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4AC68F2F"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sidRPr="00261309">
        <w:rPr>
          <w:rFonts w:eastAsia="Arial Unicode MS"/>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3E6FCE79"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sidRPr="00261309">
        <w:rPr>
          <w:rFonts w:eastAsia="Arial Unicode MS"/>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6250CDF9"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 </w:t>
      </w:r>
    </w:p>
    <w:p w14:paraId="50FAB760"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ри совершении Застрахованным противоправных действий.</w:t>
      </w:r>
    </w:p>
    <w:p w14:paraId="3D59C99F"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занятии профессиональным спортом, в т.ч. во время тренировок, соревнований. </w:t>
      </w:r>
    </w:p>
    <w:p w14:paraId="3898BA3F"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в</w:t>
      </w:r>
      <w:r w:rsidRPr="00261309">
        <w:rPr>
          <w:rFonts w:eastAsia="Arial Unicode MS"/>
        </w:rPr>
        <w:t xml:space="preserve">оздействия любого вида ионизирующего излучения, радиоактивного заражения. </w:t>
      </w:r>
    </w:p>
    <w:p w14:paraId="562DC26D"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лужбы Застрахованного в вооруженных силах любого государства и любых формированиях.</w:t>
      </w:r>
    </w:p>
    <w:p w14:paraId="3488AAA3"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7A06FD49"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д</w:t>
      </w:r>
      <w:r w:rsidRPr="00261309">
        <w:rPr>
          <w:rFonts w:eastAsia="Arial Unicode MS"/>
        </w:rPr>
        <w:t xml:space="preserve">ля покрытия вышеуказанных рисков, Страхователь должен уплатить дополнительную страховую премию по Договору страхования, с указанием в нем </w:t>
      </w:r>
      <w:r w:rsidRPr="00261309">
        <w:rPr>
          <w:rFonts w:eastAsia="Arial Unicode MS"/>
        </w:rPr>
        <w:br/>
        <w:t xml:space="preserve">в качестве особых условий включения этих рисков. </w:t>
      </w:r>
    </w:p>
    <w:p w14:paraId="792FE40F"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lastRenderedPageBreak/>
        <w:t>е</w:t>
      </w:r>
      <w:r w:rsidRPr="00261309">
        <w:rPr>
          <w:rFonts w:eastAsia="Arial Unicode MS"/>
        </w:rPr>
        <w:t>сли иное не оговорено в Договоре страхования Страховщик не выплачивает страховое возмещение в следующих случаях:</w:t>
      </w:r>
    </w:p>
    <w:p w14:paraId="3D4D0E1B"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 xml:space="preserve">обытие, произошедшее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502308FC"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траховой случай произошедший на территории, не указанной в Договоре страхования как территория страхования.</w:t>
      </w:r>
    </w:p>
    <w:p w14:paraId="6B1C89F4"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траховщик имеет право отказать в страховой выплате, если не будет доказано, что Страховщик своевременно узнал о наступлении страхового случая, либо что отсутствие у Страховщика сведений об этом могло/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установленной Страховщиком формы с приложением всех необходимых документов.</w:t>
      </w:r>
    </w:p>
    <w:p w14:paraId="40E550C0"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о договору страхования не подлежит возмещению моральный вред.</w:t>
      </w:r>
    </w:p>
    <w:p w14:paraId="38579A03" w14:textId="77777777" w:rsidR="004F7CFB" w:rsidRPr="00261309" w:rsidRDefault="004F7CFB" w:rsidP="004F7CFB">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 xml:space="preserve">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иного опьянения Застрахованного. </w:t>
      </w:r>
    </w:p>
    <w:p w14:paraId="13BC2AC7" w14:textId="77777777" w:rsidR="004F7CFB" w:rsidRPr="00176CEE" w:rsidRDefault="004F7CFB" w:rsidP="004F7CFB">
      <w:pPr>
        <w:ind w:firstLine="709"/>
        <w:jc w:val="both"/>
        <w:rPr>
          <w:rFonts w:eastAsia="Arial Unicode MS"/>
        </w:rPr>
      </w:pPr>
    </w:p>
    <w:p w14:paraId="34C1C4EC" w14:textId="77777777" w:rsidR="004F7CFB" w:rsidRPr="00176CEE" w:rsidRDefault="004F7CFB" w:rsidP="004F7CFB">
      <w:pPr>
        <w:jc w:val="center"/>
        <w:rPr>
          <w:b/>
        </w:rPr>
      </w:pPr>
      <w:r w:rsidRPr="00176CEE">
        <w:rPr>
          <w:b/>
        </w:rPr>
        <w:t>5. СРОК ДЕЙСТВИЯ ДОГОВОРА</w:t>
      </w:r>
    </w:p>
    <w:p w14:paraId="08AC6728" w14:textId="77777777" w:rsidR="004F7CFB" w:rsidRPr="00176CEE" w:rsidRDefault="004F7CFB" w:rsidP="004F7CFB">
      <w:pPr>
        <w:ind w:firstLine="708"/>
        <w:jc w:val="both"/>
      </w:pPr>
      <w:r w:rsidRPr="00176CEE">
        <w:t>5.1. Договор вступает в силу со дня его подписания уполномоченными лицами сторон и действует 1 (один) год.</w:t>
      </w:r>
    </w:p>
    <w:p w14:paraId="58FE1FB4" w14:textId="77777777" w:rsidR="004F7CFB" w:rsidRPr="00176CEE" w:rsidRDefault="004F7CFB" w:rsidP="004F7CFB">
      <w:pPr>
        <w:autoSpaceDE w:val="0"/>
        <w:autoSpaceDN w:val="0"/>
        <w:adjustRightInd w:val="0"/>
        <w:ind w:firstLine="709"/>
        <w:jc w:val="both"/>
      </w:pPr>
      <w:r w:rsidRPr="00176CEE">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281322BF" w14:textId="77777777" w:rsidR="004F7CFB" w:rsidRPr="00176CEE" w:rsidRDefault="004F7CFB" w:rsidP="004F7CFB">
      <w:pPr>
        <w:autoSpaceDE w:val="0"/>
        <w:autoSpaceDN w:val="0"/>
        <w:adjustRightInd w:val="0"/>
        <w:ind w:firstLine="709"/>
        <w:jc w:val="both"/>
        <w:rPr>
          <w:bCs/>
        </w:rPr>
      </w:pPr>
      <w:r w:rsidRPr="00176CEE">
        <w:rPr>
          <w:bCs/>
        </w:rPr>
        <w:t>5.3.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0128B183" w14:textId="77777777" w:rsidR="004F7CFB" w:rsidRPr="00176CEE" w:rsidRDefault="004F7CFB" w:rsidP="004F7CFB">
      <w:pPr>
        <w:jc w:val="both"/>
        <w:rPr>
          <w:b/>
        </w:rPr>
      </w:pPr>
    </w:p>
    <w:p w14:paraId="112EA3F1" w14:textId="77777777" w:rsidR="004F7CFB" w:rsidRPr="00176CEE" w:rsidRDefault="004F7CFB" w:rsidP="004F7CFB">
      <w:pPr>
        <w:jc w:val="center"/>
        <w:rPr>
          <w:b/>
        </w:rPr>
      </w:pPr>
      <w:r w:rsidRPr="00176CEE">
        <w:rPr>
          <w:b/>
        </w:rPr>
        <w:t>6. ПОРЯДОК РАСЧЕТОВ СТОРОН</w:t>
      </w:r>
    </w:p>
    <w:p w14:paraId="4554149E" w14:textId="77777777" w:rsidR="004F7CFB" w:rsidRPr="00176CEE" w:rsidRDefault="004F7CFB" w:rsidP="004F7CFB">
      <w:pPr>
        <w:tabs>
          <w:tab w:val="left" w:pos="3828"/>
        </w:tabs>
        <w:ind w:firstLine="708"/>
        <w:jc w:val="both"/>
        <w:rPr>
          <w:bCs/>
        </w:rPr>
      </w:pPr>
      <w:r w:rsidRPr="00176CEE">
        <w:rPr>
          <w:bCs/>
        </w:rPr>
        <w:t xml:space="preserve">6.1. </w:t>
      </w:r>
      <w:r w:rsidRPr="00176CEE">
        <w:rPr>
          <w:bCs/>
          <w:spacing w:val="1"/>
          <w:u w:val="single"/>
        </w:rPr>
        <w:t>В части страхования имущественных интересов Застрахованных лиц</w:t>
      </w:r>
      <w:r w:rsidRPr="00176CEE">
        <w:rPr>
          <w:bCs/>
          <w:spacing w:val="1"/>
        </w:rPr>
        <w:t>.</w:t>
      </w:r>
    </w:p>
    <w:p w14:paraId="45A7BBFD" w14:textId="77777777" w:rsidR="004F7CFB" w:rsidRPr="00176CEE" w:rsidRDefault="004F7CFB" w:rsidP="004F7CFB">
      <w:pPr>
        <w:tabs>
          <w:tab w:val="left" w:pos="3828"/>
        </w:tabs>
        <w:ind w:firstLine="708"/>
        <w:jc w:val="both"/>
        <w:rPr>
          <w:bCs/>
        </w:rPr>
      </w:pPr>
      <w:r w:rsidRPr="00176CEE">
        <w:rPr>
          <w:bCs/>
        </w:rPr>
        <w:t xml:space="preserve">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w:t>
      </w:r>
      <w:r>
        <w:rPr>
          <w:bCs/>
        </w:rPr>
        <w:t>7</w:t>
      </w:r>
      <w:r w:rsidRPr="00176CEE">
        <w:rPr>
          <w:bCs/>
        </w:rPr>
        <w:t xml:space="preserve"> (</w:t>
      </w:r>
      <w:r>
        <w:rPr>
          <w:bCs/>
        </w:rPr>
        <w:t>семи</w:t>
      </w:r>
      <w:r w:rsidRPr="00176CEE">
        <w:rPr>
          <w:bCs/>
        </w:rPr>
        <w:t>) рабочих дней.</w:t>
      </w:r>
    </w:p>
    <w:p w14:paraId="4EE3BF1D" w14:textId="77777777" w:rsidR="004F7CFB" w:rsidRPr="00176CEE" w:rsidRDefault="004F7CFB" w:rsidP="004F7CFB">
      <w:pPr>
        <w:tabs>
          <w:tab w:val="left" w:pos="3828"/>
        </w:tabs>
        <w:ind w:firstLine="708"/>
        <w:jc w:val="both"/>
        <w:rPr>
          <w:bCs/>
        </w:rPr>
      </w:pPr>
      <w:r w:rsidRPr="00176CEE">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12278C16" w14:textId="77777777" w:rsidR="004F7CFB" w:rsidRPr="00176CEE" w:rsidRDefault="004F7CFB" w:rsidP="004F7CFB">
      <w:pPr>
        <w:tabs>
          <w:tab w:val="left" w:pos="3828"/>
        </w:tabs>
        <w:ind w:firstLine="708"/>
        <w:jc w:val="both"/>
        <w:rPr>
          <w:bCs/>
        </w:rPr>
      </w:pPr>
      <w:r w:rsidRPr="00176CEE">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1235E596" w14:textId="77777777" w:rsidR="004F7CFB" w:rsidRPr="00176CEE" w:rsidRDefault="004F7CFB" w:rsidP="004F7CFB">
      <w:pPr>
        <w:autoSpaceDN w:val="0"/>
        <w:ind w:firstLine="709"/>
        <w:jc w:val="both"/>
      </w:pPr>
      <w:r w:rsidRPr="00176CEE">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38B56ACF" w14:textId="77777777" w:rsidR="004F7CFB" w:rsidRPr="00176CEE" w:rsidRDefault="004F7CFB" w:rsidP="004F7CFB">
      <w:pPr>
        <w:jc w:val="both"/>
        <w:rPr>
          <w:b/>
        </w:rPr>
      </w:pPr>
    </w:p>
    <w:p w14:paraId="22CF4D56" w14:textId="77777777" w:rsidR="004F7CFB" w:rsidRPr="00176CEE" w:rsidRDefault="004F7CFB" w:rsidP="004F7CFB">
      <w:pPr>
        <w:tabs>
          <w:tab w:val="left" w:pos="1134"/>
        </w:tabs>
        <w:jc w:val="center"/>
        <w:outlineLvl w:val="1"/>
        <w:rPr>
          <w:b/>
        </w:rPr>
      </w:pPr>
      <w:r w:rsidRPr="00176CEE">
        <w:rPr>
          <w:b/>
        </w:rPr>
        <w:t xml:space="preserve">7. </w:t>
      </w:r>
      <w:bookmarkStart w:id="3" w:name="bookmark5"/>
      <w:r w:rsidRPr="00176CEE">
        <w:rPr>
          <w:b/>
        </w:rPr>
        <w:t>ПОРЯДОК ПРЕКРАЩЕНИЯ ДОГОВОРА СТРАХОВАНИЯ</w:t>
      </w:r>
      <w:bookmarkEnd w:id="3"/>
    </w:p>
    <w:p w14:paraId="05D69052" w14:textId="77777777" w:rsidR="004F7CFB" w:rsidRPr="00176CEE" w:rsidRDefault="004F7CFB" w:rsidP="004F7CFB">
      <w:pPr>
        <w:tabs>
          <w:tab w:val="left" w:pos="1134"/>
        </w:tabs>
        <w:ind w:firstLine="709"/>
        <w:jc w:val="both"/>
      </w:pPr>
      <w:r w:rsidRPr="00176CEE">
        <w:t>7.1. Договор страхования прекращается:</w:t>
      </w:r>
    </w:p>
    <w:p w14:paraId="136B567C" w14:textId="77777777" w:rsidR="004F7CFB" w:rsidRPr="00176CEE" w:rsidRDefault="004F7CFB" w:rsidP="004F7CFB">
      <w:pPr>
        <w:tabs>
          <w:tab w:val="left" w:pos="1134"/>
          <w:tab w:val="left" w:pos="1287"/>
        </w:tabs>
        <w:ind w:firstLine="709"/>
        <w:jc w:val="both"/>
      </w:pPr>
      <w:r w:rsidRPr="00176CEE">
        <w:t>7.1.1. по истечении его срока действия Договора;</w:t>
      </w:r>
    </w:p>
    <w:p w14:paraId="17E18B78" w14:textId="77777777" w:rsidR="004F7CFB" w:rsidRPr="00176CEE" w:rsidRDefault="004F7CFB" w:rsidP="004F7CFB">
      <w:pPr>
        <w:tabs>
          <w:tab w:val="left" w:pos="1134"/>
          <w:tab w:val="left" w:pos="1316"/>
        </w:tabs>
        <w:ind w:firstLine="709"/>
        <w:jc w:val="both"/>
      </w:pPr>
      <w:r w:rsidRPr="00176CE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42B04BD1" w14:textId="77777777" w:rsidR="004F7CFB" w:rsidRPr="00176CEE" w:rsidRDefault="004F7CFB" w:rsidP="004F7CFB">
      <w:pPr>
        <w:tabs>
          <w:tab w:val="left" w:pos="1134"/>
          <w:tab w:val="left" w:pos="1312"/>
        </w:tabs>
        <w:ind w:firstLine="709"/>
        <w:jc w:val="both"/>
      </w:pPr>
      <w:r w:rsidRPr="00176CEE">
        <w:t xml:space="preserve">7.1.3. при отказе Страхователя от настоящего Договора. </w:t>
      </w:r>
    </w:p>
    <w:p w14:paraId="005966DF" w14:textId="77777777" w:rsidR="004F7CFB" w:rsidRPr="00176CEE" w:rsidRDefault="004F7CFB" w:rsidP="004F7CFB">
      <w:pPr>
        <w:tabs>
          <w:tab w:val="left" w:pos="1134"/>
          <w:tab w:val="left" w:pos="1312"/>
        </w:tabs>
        <w:ind w:firstLine="709"/>
        <w:jc w:val="both"/>
      </w:pPr>
      <w:r w:rsidRPr="00176CEE">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00CC399B" w14:textId="77777777" w:rsidR="004F7CFB" w:rsidRPr="00176CEE" w:rsidRDefault="004F7CFB" w:rsidP="004F7CFB">
      <w:pPr>
        <w:ind w:firstLine="709"/>
        <w:jc w:val="both"/>
      </w:pPr>
      <w:r w:rsidRPr="00176CEE">
        <w:lastRenderedPageBreak/>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35CA9274" w14:textId="77777777" w:rsidR="004F7CFB" w:rsidRPr="00176CEE" w:rsidRDefault="004F7CFB" w:rsidP="004F7CFB">
      <w:pPr>
        <w:tabs>
          <w:tab w:val="left" w:pos="1134"/>
          <w:tab w:val="left" w:pos="1287"/>
        </w:tabs>
        <w:ind w:firstLine="709"/>
        <w:jc w:val="both"/>
      </w:pPr>
      <w:r w:rsidRPr="00176CEE">
        <w:t>7.1.4. по соглашению сторон;</w:t>
      </w:r>
    </w:p>
    <w:p w14:paraId="37613542" w14:textId="77777777" w:rsidR="004F7CFB" w:rsidRPr="00176CEE" w:rsidRDefault="004F7CFB" w:rsidP="004F7CFB">
      <w:pPr>
        <w:tabs>
          <w:tab w:val="left" w:pos="1134"/>
          <w:tab w:val="left" w:pos="1287"/>
        </w:tabs>
        <w:ind w:firstLine="709"/>
        <w:jc w:val="both"/>
      </w:pPr>
      <w:r w:rsidRPr="00176CEE">
        <w:t>7.1.5. в других случаях, предусмотренных законодательными актами Российской Федерации и правилами к настоящему Договору.</w:t>
      </w:r>
    </w:p>
    <w:p w14:paraId="2744FE38" w14:textId="77777777" w:rsidR="004F7CFB" w:rsidRPr="00176CEE" w:rsidRDefault="004F7CFB" w:rsidP="004F7CFB">
      <w:pPr>
        <w:tabs>
          <w:tab w:val="left" w:pos="1134"/>
          <w:tab w:val="left" w:pos="1287"/>
        </w:tabs>
        <w:ind w:firstLine="709"/>
        <w:jc w:val="both"/>
      </w:pPr>
    </w:p>
    <w:p w14:paraId="1CD96AA2" w14:textId="77777777" w:rsidR="004F7CFB" w:rsidRPr="00176CEE" w:rsidRDefault="004F7CFB" w:rsidP="004F7CFB">
      <w:pPr>
        <w:jc w:val="center"/>
        <w:rPr>
          <w:b/>
        </w:rPr>
      </w:pPr>
      <w:r w:rsidRPr="00176CEE">
        <w:rPr>
          <w:b/>
        </w:rPr>
        <w:t>8. ПОРЯДОК РАЗРЕШЕНИЯ СПОРОВ</w:t>
      </w:r>
    </w:p>
    <w:p w14:paraId="5BDC9CD8" w14:textId="77777777" w:rsidR="004F7CFB" w:rsidRPr="00176CEE" w:rsidRDefault="004F7CFB" w:rsidP="004F7CFB">
      <w:pPr>
        <w:widowControl w:val="0"/>
        <w:tabs>
          <w:tab w:val="num" w:pos="0"/>
        </w:tabs>
        <w:autoSpaceDE w:val="0"/>
        <w:autoSpaceDN w:val="0"/>
        <w:adjustRightInd w:val="0"/>
        <w:ind w:firstLine="709"/>
        <w:jc w:val="both"/>
        <w:rPr>
          <w:rFonts w:eastAsia="Calibri"/>
          <w:lang w:eastAsia="en-US"/>
        </w:rPr>
      </w:pPr>
      <w:r w:rsidRPr="00176CEE">
        <w:rPr>
          <w:noProof/>
        </w:rPr>
        <w:t xml:space="preserve">8.1. </w:t>
      </w:r>
      <w:r w:rsidRPr="00176CE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3979FC10" w14:textId="77777777" w:rsidR="004F7CFB" w:rsidRPr="00176CEE" w:rsidRDefault="004F7CFB" w:rsidP="004F7CFB">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7C7B361" w14:textId="77777777" w:rsidR="004F7CFB" w:rsidRPr="00176CEE" w:rsidRDefault="004F7CFB" w:rsidP="004F7CFB">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339413D" w14:textId="77777777" w:rsidR="004F7CFB" w:rsidRPr="00176CEE" w:rsidRDefault="004F7CFB" w:rsidP="004F7CFB">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688B96C" w14:textId="77777777" w:rsidR="004F7CFB" w:rsidRPr="00176CEE" w:rsidRDefault="004F7CFB" w:rsidP="004F7CFB">
      <w:pPr>
        <w:autoSpaceDE w:val="0"/>
        <w:autoSpaceDN w:val="0"/>
        <w:adjustRightInd w:val="0"/>
        <w:ind w:firstLine="708"/>
        <w:jc w:val="both"/>
        <w:rPr>
          <w:b/>
        </w:rPr>
      </w:pPr>
    </w:p>
    <w:p w14:paraId="663E2C2A" w14:textId="77777777" w:rsidR="004F7CFB" w:rsidRPr="00176CEE" w:rsidRDefault="004F7CFB" w:rsidP="004F7CFB">
      <w:pPr>
        <w:autoSpaceDE w:val="0"/>
        <w:autoSpaceDN w:val="0"/>
        <w:adjustRightInd w:val="0"/>
        <w:jc w:val="center"/>
        <w:rPr>
          <w:b/>
        </w:rPr>
      </w:pPr>
      <w:r w:rsidRPr="00176CEE">
        <w:rPr>
          <w:b/>
        </w:rPr>
        <w:t>9. УСЛОВИЯ О КОНФИДЕНЦИАЛЬНОСТИ</w:t>
      </w:r>
    </w:p>
    <w:p w14:paraId="7A312F7B" w14:textId="77777777" w:rsidR="004F7CFB" w:rsidRPr="00176CEE" w:rsidRDefault="004F7CFB" w:rsidP="004F7CFB">
      <w:pPr>
        <w:autoSpaceDE w:val="0"/>
        <w:autoSpaceDN w:val="0"/>
        <w:adjustRightInd w:val="0"/>
        <w:ind w:firstLine="708"/>
        <w:jc w:val="both"/>
      </w:pPr>
      <w:r w:rsidRPr="00176CE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4BF774EC" w14:textId="77777777" w:rsidR="004F7CFB" w:rsidRPr="00176CEE" w:rsidRDefault="004F7CFB" w:rsidP="004F7CFB">
      <w:pPr>
        <w:autoSpaceDE w:val="0"/>
        <w:autoSpaceDN w:val="0"/>
        <w:adjustRightInd w:val="0"/>
        <w:ind w:firstLine="708"/>
        <w:jc w:val="both"/>
      </w:pPr>
      <w:r w:rsidRPr="00176CE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F4D69A8" w14:textId="77777777" w:rsidR="004F7CFB" w:rsidRPr="00176CEE" w:rsidRDefault="004F7CFB" w:rsidP="004F7CFB">
      <w:pPr>
        <w:autoSpaceDE w:val="0"/>
        <w:autoSpaceDN w:val="0"/>
        <w:adjustRightInd w:val="0"/>
        <w:ind w:firstLine="708"/>
        <w:jc w:val="both"/>
      </w:pPr>
      <w:r w:rsidRPr="00176CE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7DB4FC4" w14:textId="77777777" w:rsidR="004F7CFB" w:rsidRPr="00176CEE" w:rsidRDefault="004F7CFB" w:rsidP="004F7CFB">
      <w:pPr>
        <w:autoSpaceDE w:val="0"/>
        <w:autoSpaceDN w:val="0"/>
        <w:adjustRightInd w:val="0"/>
        <w:ind w:firstLine="708"/>
        <w:jc w:val="both"/>
      </w:pPr>
      <w:r w:rsidRPr="00176CE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038FBDE4" w14:textId="77777777" w:rsidR="004F7CFB" w:rsidRPr="00176CEE" w:rsidRDefault="004F7CFB" w:rsidP="004F7CFB">
      <w:pPr>
        <w:ind w:firstLine="709"/>
        <w:jc w:val="both"/>
      </w:pPr>
    </w:p>
    <w:p w14:paraId="3C748355" w14:textId="77777777" w:rsidR="004F7CFB" w:rsidRPr="00176CEE" w:rsidRDefault="004F7CFB" w:rsidP="004F7CFB">
      <w:pPr>
        <w:autoSpaceDE w:val="0"/>
        <w:autoSpaceDN w:val="0"/>
        <w:adjustRightInd w:val="0"/>
        <w:jc w:val="center"/>
        <w:rPr>
          <w:b/>
        </w:rPr>
      </w:pPr>
      <w:r w:rsidRPr="00176CEE">
        <w:rPr>
          <w:b/>
          <w:bCs/>
        </w:rPr>
        <w:t>10. ОБСТОЯТЕЛЬСТВА НЕПРЕОДОЛИМОЙ СИЛЫ</w:t>
      </w:r>
    </w:p>
    <w:p w14:paraId="5CDF33DC" w14:textId="77777777" w:rsidR="004F7CFB" w:rsidRPr="00176CEE" w:rsidRDefault="004F7CFB" w:rsidP="004F7CFB">
      <w:pPr>
        <w:widowControl w:val="0"/>
        <w:tabs>
          <w:tab w:val="num" w:pos="0"/>
        </w:tabs>
        <w:autoSpaceDE w:val="0"/>
        <w:autoSpaceDN w:val="0"/>
        <w:adjustRightInd w:val="0"/>
        <w:ind w:firstLine="709"/>
        <w:jc w:val="both"/>
      </w:pPr>
      <w:r w:rsidRPr="00176CE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79D572E8" w14:textId="77777777" w:rsidR="004F7CFB" w:rsidRPr="00176CEE" w:rsidRDefault="004F7CFB" w:rsidP="004F7CFB">
      <w:pPr>
        <w:widowControl w:val="0"/>
        <w:tabs>
          <w:tab w:val="num" w:pos="0"/>
        </w:tabs>
        <w:autoSpaceDE w:val="0"/>
        <w:autoSpaceDN w:val="0"/>
        <w:adjustRightInd w:val="0"/>
        <w:ind w:firstLine="709"/>
        <w:jc w:val="both"/>
      </w:pPr>
      <w:r w:rsidRPr="00176CEE">
        <w:t>10.2.</w:t>
      </w:r>
      <w:r w:rsidRPr="00176CE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CA63561" w14:textId="77777777" w:rsidR="004F7CFB" w:rsidRPr="00176CEE" w:rsidRDefault="004F7CFB" w:rsidP="004F7CFB">
      <w:pPr>
        <w:widowControl w:val="0"/>
        <w:tabs>
          <w:tab w:val="num" w:pos="0"/>
        </w:tabs>
        <w:autoSpaceDE w:val="0"/>
        <w:autoSpaceDN w:val="0"/>
        <w:adjustRightInd w:val="0"/>
        <w:ind w:firstLine="709"/>
        <w:jc w:val="both"/>
      </w:pPr>
      <w:r w:rsidRPr="00176CEE">
        <w:lastRenderedPageBreak/>
        <w:t>10.3.</w:t>
      </w:r>
      <w:r w:rsidRPr="00176CE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F5A90E5" w14:textId="77777777" w:rsidR="004F7CFB" w:rsidRPr="00176CEE" w:rsidRDefault="004F7CFB" w:rsidP="004F7CFB">
      <w:pPr>
        <w:widowControl w:val="0"/>
        <w:tabs>
          <w:tab w:val="num" w:pos="0"/>
        </w:tabs>
        <w:autoSpaceDE w:val="0"/>
        <w:autoSpaceDN w:val="0"/>
        <w:adjustRightInd w:val="0"/>
        <w:ind w:firstLine="709"/>
        <w:jc w:val="both"/>
      </w:pPr>
      <w:r w:rsidRPr="00176CEE">
        <w:t>10.4.</w:t>
      </w:r>
      <w:r w:rsidRPr="00176CE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075860C" w14:textId="77777777" w:rsidR="004F7CFB" w:rsidRPr="00176CEE" w:rsidRDefault="004F7CFB" w:rsidP="004F7CFB">
      <w:pPr>
        <w:autoSpaceDE w:val="0"/>
        <w:autoSpaceDN w:val="0"/>
        <w:adjustRightInd w:val="0"/>
        <w:ind w:firstLine="709"/>
        <w:jc w:val="both"/>
        <w:rPr>
          <w:b/>
        </w:rPr>
      </w:pPr>
    </w:p>
    <w:p w14:paraId="27A44092" w14:textId="77777777" w:rsidR="004F7CFB" w:rsidRPr="00176CEE" w:rsidRDefault="004F7CFB" w:rsidP="004F7CFB">
      <w:pPr>
        <w:jc w:val="center"/>
        <w:rPr>
          <w:rFonts w:eastAsia="Calibri"/>
          <w:b/>
          <w:lang w:eastAsia="en-US"/>
        </w:rPr>
      </w:pPr>
      <w:r w:rsidRPr="00176CEE">
        <w:rPr>
          <w:b/>
        </w:rPr>
        <w:t xml:space="preserve">11. </w:t>
      </w:r>
      <w:r w:rsidRPr="00176CEE">
        <w:rPr>
          <w:rFonts w:eastAsia="Calibri"/>
          <w:b/>
          <w:lang w:eastAsia="en-US"/>
        </w:rPr>
        <w:t>АНТИКОРРУПЦИОННАЯ ОГОВОРКА</w:t>
      </w:r>
    </w:p>
    <w:p w14:paraId="634DDC15" w14:textId="77777777" w:rsidR="004F7CFB" w:rsidRPr="0047431C" w:rsidRDefault="004F7CFB" w:rsidP="004F7CFB">
      <w:pPr>
        <w:autoSpaceDE w:val="0"/>
        <w:autoSpaceDN w:val="0"/>
        <w:adjustRightInd w:val="0"/>
        <w:ind w:firstLine="709"/>
        <w:jc w:val="both"/>
        <w:rPr>
          <w:rFonts w:eastAsia="Calibri"/>
          <w:spacing w:val="-2"/>
        </w:rPr>
      </w:pPr>
      <w:r w:rsidRPr="00176CEE">
        <w:rPr>
          <w:rFonts w:eastAsia="Calibri"/>
          <w:lang w:eastAsia="en-US"/>
        </w:rPr>
        <w:t xml:space="preserve">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D00F090" w14:textId="77777777" w:rsidR="004F7CFB" w:rsidRPr="0047431C" w:rsidRDefault="004F7CFB" w:rsidP="004F7CFB">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19A378" w14:textId="77777777" w:rsidR="004F7CFB" w:rsidRPr="0047431C" w:rsidRDefault="004F7CFB" w:rsidP="004F7CFB">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A126A9" w14:textId="77777777" w:rsidR="004F7CFB" w:rsidRPr="0047431C" w:rsidRDefault="004F7CFB" w:rsidP="004F7CFB">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354E2BB" w14:textId="77777777" w:rsidR="004F7CFB" w:rsidRPr="0047431C" w:rsidRDefault="004F7CFB" w:rsidP="004F7CFB">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8B08C1" w14:textId="77777777" w:rsidR="004F7CFB" w:rsidRPr="0047431C" w:rsidRDefault="004F7CFB" w:rsidP="004F7CFB">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2DBD8BD" w14:textId="77777777" w:rsidR="004F7CFB" w:rsidRPr="0047431C" w:rsidRDefault="004F7CFB" w:rsidP="004F7CFB">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716919F" w14:textId="77777777" w:rsidR="004F7CFB" w:rsidRPr="00176CEE" w:rsidRDefault="004F7CFB" w:rsidP="004F7CFB">
      <w:pPr>
        <w:ind w:firstLine="709"/>
        <w:jc w:val="both"/>
        <w:rPr>
          <w:b/>
        </w:rPr>
      </w:pPr>
    </w:p>
    <w:p w14:paraId="07DD34C4" w14:textId="77777777" w:rsidR="004F7CFB" w:rsidRPr="00176CEE" w:rsidRDefault="004F7CFB" w:rsidP="004F7CFB">
      <w:pPr>
        <w:jc w:val="center"/>
        <w:rPr>
          <w:b/>
        </w:rPr>
      </w:pPr>
      <w:r w:rsidRPr="00176CEE">
        <w:rPr>
          <w:b/>
        </w:rPr>
        <w:t>12. ПРОЧИЕ УСЛОВИЯ</w:t>
      </w:r>
    </w:p>
    <w:p w14:paraId="4C3DF8ED" w14:textId="77777777" w:rsidR="004F7CFB" w:rsidRPr="00176CEE" w:rsidRDefault="004F7CFB" w:rsidP="004F7CFB">
      <w:pPr>
        <w:ind w:firstLine="708"/>
        <w:jc w:val="both"/>
      </w:pPr>
      <w:r w:rsidRPr="00176CE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00837F02" w14:textId="77777777" w:rsidR="004F7CFB" w:rsidRPr="00176CEE" w:rsidRDefault="004F7CFB" w:rsidP="004F7CFB">
      <w:pPr>
        <w:ind w:firstLine="708"/>
        <w:jc w:val="both"/>
      </w:pPr>
      <w:r w:rsidRPr="00176CE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4FAC1A36" w14:textId="77777777" w:rsidR="004F7CFB" w:rsidRPr="00176CEE" w:rsidRDefault="004F7CFB" w:rsidP="004F7CFB">
      <w:pPr>
        <w:autoSpaceDE w:val="0"/>
        <w:autoSpaceDN w:val="0"/>
        <w:adjustRightInd w:val="0"/>
        <w:ind w:firstLine="708"/>
        <w:jc w:val="both"/>
      </w:pPr>
      <w:r w:rsidRPr="00176CE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18766316" w14:textId="77777777" w:rsidR="004F7CFB" w:rsidRPr="00176CEE" w:rsidRDefault="004F7CFB" w:rsidP="004F7CFB">
      <w:pPr>
        <w:autoSpaceDE w:val="0"/>
        <w:autoSpaceDN w:val="0"/>
        <w:adjustRightInd w:val="0"/>
        <w:ind w:firstLine="708"/>
        <w:jc w:val="both"/>
      </w:pPr>
      <w:r w:rsidRPr="00176CE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7" w:history="1">
        <w:r w:rsidRPr="00176CEE">
          <w:rPr>
            <w:color w:val="0000FF"/>
            <w:u w:val="single"/>
            <w:lang w:val="en-US"/>
          </w:rPr>
          <w:t>info</w:t>
        </w:r>
        <w:r w:rsidRPr="00176CEE">
          <w:rPr>
            <w:color w:val="0000FF"/>
            <w:u w:val="single"/>
          </w:rPr>
          <w:t>@</w:t>
        </w:r>
        <w:r w:rsidRPr="00176CEE">
          <w:rPr>
            <w:color w:val="0000FF"/>
            <w:u w:val="single"/>
            <w:lang w:val="en-US"/>
          </w:rPr>
          <w:t>ncrc</w:t>
        </w:r>
        <w:r w:rsidRPr="00176CEE">
          <w:rPr>
            <w:color w:val="0000FF"/>
            <w:u w:val="single"/>
          </w:rPr>
          <w:t>.</w:t>
        </w:r>
        <w:r w:rsidRPr="00176CEE">
          <w:rPr>
            <w:color w:val="0000FF"/>
            <w:u w:val="single"/>
            <w:lang w:val="en-US"/>
          </w:rPr>
          <w:t>ru</w:t>
        </w:r>
      </w:hyperlink>
      <w:r w:rsidRPr="00176CE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0C3FD4A" w14:textId="77777777" w:rsidR="004F7CFB" w:rsidRPr="00176CEE" w:rsidRDefault="004F7CFB" w:rsidP="004F7CFB">
      <w:pPr>
        <w:autoSpaceDE w:val="0"/>
        <w:autoSpaceDN w:val="0"/>
        <w:adjustRightInd w:val="0"/>
        <w:ind w:firstLine="708"/>
        <w:jc w:val="both"/>
      </w:pPr>
      <w:r w:rsidRPr="00176CEE">
        <w:t xml:space="preserve">12.5. Стороны обязаны письменно уведомлять друг друга об изменении телефонов, факсов, адреса электронной почты, почтовых, </w:t>
      </w:r>
      <w:r>
        <w:t>платежных</w:t>
      </w:r>
      <w:r w:rsidRPr="00EF1A3F">
        <w:t xml:space="preserve"> </w:t>
      </w:r>
      <w:r w:rsidRPr="00176CEE">
        <w:t>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9D8BF7F" w14:textId="77777777" w:rsidR="004F7CFB" w:rsidRPr="00176CEE" w:rsidRDefault="004F7CFB" w:rsidP="004F7CFB">
      <w:pPr>
        <w:autoSpaceDE w:val="0"/>
        <w:autoSpaceDN w:val="0"/>
        <w:adjustRightInd w:val="0"/>
        <w:ind w:firstLine="708"/>
        <w:jc w:val="both"/>
      </w:pPr>
      <w:r w:rsidRPr="00176CE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B374D25" w14:textId="77777777" w:rsidR="004F7CFB" w:rsidRPr="00176CEE" w:rsidRDefault="004F7CFB" w:rsidP="004F7CFB">
      <w:pPr>
        <w:autoSpaceDE w:val="0"/>
        <w:autoSpaceDN w:val="0"/>
        <w:adjustRightInd w:val="0"/>
        <w:ind w:firstLine="708"/>
        <w:jc w:val="both"/>
      </w:pPr>
      <w:r w:rsidRPr="00176CE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974E66" w14:textId="77777777" w:rsidR="004F7CFB" w:rsidRPr="00176CEE" w:rsidRDefault="004F7CFB" w:rsidP="004F7CFB">
      <w:pPr>
        <w:autoSpaceDE w:val="0"/>
        <w:autoSpaceDN w:val="0"/>
        <w:adjustRightInd w:val="0"/>
        <w:ind w:firstLine="708"/>
        <w:jc w:val="both"/>
      </w:pPr>
      <w:r w:rsidRPr="00176CEE">
        <w:t>12.8. Стороны без письменного согласия другой Стороны не вправе передавать свои права и обязанности по Договору.</w:t>
      </w:r>
    </w:p>
    <w:p w14:paraId="4EA75D3F" w14:textId="77777777" w:rsidR="004F7CFB" w:rsidRPr="00176CEE" w:rsidRDefault="004F7CFB" w:rsidP="004F7CFB">
      <w:pPr>
        <w:ind w:firstLine="709"/>
        <w:jc w:val="both"/>
      </w:pPr>
      <w:r w:rsidRPr="00176CE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05B10A97" w14:textId="77777777" w:rsidR="004F7CFB" w:rsidRPr="00176CEE" w:rsidRDefault="004F7CFB" w:rsidP="004F7CFB">
      <w:pPr>
        <w:ind w:firstLine="709"/>
        <w:jc w:val="both"/>
      </w:pPr>
      <w:r w:rsidRPr="00176CE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3EFE804" w14:textId="77777777" w:rsidR="004F7CFB" w:rsidRPr="00176CEE" w:rsidRDefault="004F7CFB" w:rsidP="004F7CFB">
      <w:pPr>
        <w:autoSpaceDE w:val="0"/>
        <w:autoSpaceDN w:val="0"/>
        <w:adjustRightInd w:val="0"/>
        <w:ind w:firstLine="708"/>
        <w:jc w:val="both"/>
        <w:rPr>
          <w:lang w:eastAsia="ar-SA"/>
        </w:rPr>
      </w:pPr>
      <w:r w:rsidRPr="00176CEE">
        <w:t>12.9.</w:t>
      </w:r>
      <w:r w:rsidRPr="00176CEE">
        <w:tab/>
        <w:t>Договор</w:t>
      </w:r>
      <w:r w:rsidRPr="00176CE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5A4E540" w14:textId="77777777" w:rsidR="004F7CFB" w:rsidRPr="00176CEE" w:rsidRDefault="004F7CFB" w:rsidP="004F7CFB">
      <w:pPr>
        <w:ind w:firstLine="709"/>
        <w:jc w:val="both"/>
      </w:pPr>
    </w:p>
    <w:p w14:paraId="31FBB592" w14:textId="77777777" w:rsidR="004F7CFB" w:rsidRPr="00176CEE" w:rsidRDefault="004F7CFB" w:rsidP="004F7CFB">
      <w:pPr>
        <w:jc w:val="center"/>
        <w:rPr>
          <w:rFonts w:eastAsia="Arial Unicode MS"/>
          <w:b/>
        </w:rPr>
      </w:pPr>
      <w:r w:rsidRPr="00176CEE">
        <w:rPr>
          <w:rFonts w:eastAsia="Arial Unicode MS"/>
          <w:b/>
        </w:rPr>
        <w:t>13. ПРИЛОЖЕНИЯ</w:t>
      </w:r>
    </w:p>
    <w:p w14:paraId="20717C68" w14:textId="77777777" w:rsidR="004F7CFB" w:rsidRPr="00176CEE" w:rsidRDefault="004F7CFB" w:rsidP="004F7CFB">
      <w:pPr>
        <w:ind w:firstLine="709"/>
        <w:jc w:val="both"/>
        <w:rPr>
          <w:rFonts w:eastAsia="Arial Unicode MS"/>
        </w:rPr>
      </w:pPr>
      <w:r w:rsidRPr="00176CEE">
        <w:rPr>
          <w:rFonts w:eastAsia="Arial Unicode MS"/>
        </w:rPr>
        <w:t>13.1. Указанные приложения являются неотъемлемой частью настоящего Договора страхования:</w:t>
      </w:r>
    </w:p>
    <w:p w14:paraId="3CBE5781" w14:textId="77777777" w:rsidR="004F7CFB" w:rsidRPr="00176CEE" w:rsidRDefault="004F7CFB" w:rsidP="004F7CFB">
      <w:pPr>
        <w:ind w:firstLine="709"/>
        <w:jc w:val="both"/>
        <w:rPr>
          <w:rFonts w:eastAsia="Arial Unicode MS"/>
        </w:rPr>
      </w:pPr>
      <w:r w:rsidRPr="00176CEE">
        <w:rPr>
          <w:rFonts w:eastAsia="Arial Unicode MS"/>
        </w:rPr>
        <w:t xml:space="preserve">13.1.1. Приложение №1 – </w:t>
      </w:r>
      <w:r>
        <w:rPr>
          <w:rFonts w:eastAsia="Arial Unicode MS"/>
        </w:rPr>
        <w:t>п</w:t>
      </w:r>
      <w:r w:rsidRPr="00176CEE">
        <w:rPr>
          <w:rFonts w:eastAsia="Arial Unicode MS"/>
        </w:rPr>
        <w:t>равила страхования Застрахованных лиц.</w:t>
      </w:r>
    </w:p>
    <w:p w14:paraId="6D2FD2C4" w14:textId="77777777" w:rsidR="004F7CFB" w:rsidRPr="00176CEE" w:rsidRDefault="004F7CFB" w:rsidP="004F7CFB">
      <w:pPr>
        <w:ind w:firstLine="709"/>
        <w:jc w:val="both"/>
        <w:rPr>
          <w:rFonts w:eastAsia="Arial Unicode MS"/>
        </w:rPr>
      </w:pPr>
      <w:r w:rsidRPr="00176CEE">
        <w:rPr>
          <w:rFonts w:eastAsia="Arial Unicode MS"/>
        </w:rPr>
        <w:t xml:space="preserve">13.1.2. Приложение № 2 – </w:t>
      </w:r>
      <w:r>
        <w:rPr>
          <w:rFonts w:eastAsia="Arial Unicode MS"/>
        </w:rPr>
        <w:t>ф</w:t>
      </w:r>
      <w:r w:rsidRPr="00176CEE">
        <w:rPr>
          <w:rFonts w:eastAsia="Arial Unicode MS"/>
        </w:rPr>
        <w:t>орма отчета.</w:t>
      </w:r>
    </w:p>
    <w:p w14:paraId="5EB5A06A" w14:textId="77777777" w:rsidR="004F7CFB" w:rsidRPr="00176CEE" w:rsidRDefault="004F7CFB" w:rsidP="004F7CFB">
      <w:pPr>
        <w:jc w:val="center"/>
        <w:rPr>
          <w:b/>
        </w:rPr>
      </w:pPr>
    </w:p>
    <w:p w14:paraId="78D7DC0B" w14:textId="77777777" w:rsidR="004F7CFB" w:rsidRPr="00176CEE" w:rsidRDefault="004F7CFB" w:rsidP="004F7CFB">
      <w:pPr>
        <w:ind w:left="720"/>
        <w:jc w:val="center"/>
        <w:rPr>
          <w:b/>
        </w:rPr>
      </w:pPr>
      <w:r w:rsidRPr="00176CEE">
        <w:rPr>
          <w:b/>
        </w:rPr>
        <w:t>14. АДРЕСА И РЕКВИЗИТЫ СТОРОН</w:t>
      </w:r>
    </w:p>
    <w:p w14:paraId="0C219486" w14:textId="77777777" w:rsidR="004F7CFB" w:rsidRPr="00176CEE" w:rsidRDefault="004F7CFB" w:rsidP="004F7CFB">
      <w:pPr>
        <w:jc w:val="center"/>
        <w:rPr>
          <w:b/>
        </w:rPr>
      </w:pPr>
    </w:p>
    <w:tbl>
      <w:tblPr>
        <w:tblW w:w="9639" w:type="dxa"/>
        <w:tblLook w:val="04A0" w:firstRow="1" w:lastRow="0" w:firstColumn="1" w:lastColumn="0" w:noHBand="0" w:noVBand="1"/>
      </w:tblPr>
      <w:tblGrid>
        <w:gridCol w:w="4395"/>
        <w:gridCol w:w="5244"/>
      </w:tblGrid>
      <w:tr w:rsidR="004F7CFB" w:rsidRPr="00176CEE" w14:paraId="74F22B9E" w14:textId="77777777" w:rsidTr="005F5E35">
        <w:tc>
          <w:tcPr>
            <w:tcW w:w="4395" w:type="dxa"/>
            <w:shd w:val="clear" w:color="auto" w:fill="auto"/>
          </w:tcPr>
          <w:p w14:paraId="7F4B9C56" w14:textId="77777777" w:rsidR="004F7CFB" w:rsidRPr="00176CEE" w:rsidRDefault="004F7CFB" w:rsidP="005F5E35">
            <w:pPr>
              <w:ind w:left="20"/>
              <w:rPr>
                <w:b/>
              </w:rPr>
            </w:pPr>
            <w:r w:rsidRPr="00176CEE">
              <w:rPr>
                <w:b/>
              </w:rPr>
              <w:t xml:space="preserve">Страховщик: </w:t>
            </w:r>
          </w:p>
          <w:p w14:paraId="12B99046" w14:textId="77777777" w:rsidR="004F7CFB" w:rsidRPr="00176CEE" w:rsidRDefault="004F7CFB" w:rsidP="005F5E35">
            <w:pPr>
              <w:widowControl w:val="0"/>
              <w:tabs>
                <w:tab w:val="left" w:pos="1134"/>
                <w:tab w:val="left" w:pos="4624"/>
              </w:tabs>
              <w:autoSpaceDE w:val="0"/>
              <w:autoSpaceDN w:val="0"/>
              <w:adjustRightInd w:val="0"/>
              <w:ind w:right="86"/>
            </w:pPr>
          </w:p>
        </w:tc>
        <w:tc>
          <w:tcPr>
            <w:tcW w:w="5244" w:type="dxa"/>
            <w:shd w:val="clear" w:color="auto" w:fill="auto"/>
          </w:tcPr>
          <w:p w14:paraId="73E078CF" w14:textId="77777777" w:rsidR="004F7CFB" w:rsidRPr="00176CEE" w:rsidRDefault="004F7CFB" w:rsidP="005F5E35">
            <w:pPr>
              <w:ind w:left="20"/>
              <w:rPr>
                <w:b/>
              </w:rPr>
            </w:pPr>
            <w:r w:rsidRPr="00176CEE">
              <w:rPr>
                <w:b/>
              </w:rPr>
              <w:t>Страхователь:</w:t>
            </w:r>
          </w:p>
          <w:p w14:paraId="0587A3ED" w14:textId="77777777" w:rsidR="004F7CFB" w:rsidRPr="00176CEE" w:rsidRDefault="004F7CFB" w:rsidP="005F5E35">
            <w:pPr>
              <w:rPr>
                <w:b/>
              </w:rPr>
            </w:pPr>
            <w:r w:rsidRPr="00176CEE">
              <w:rPr>
                <w:b/>
              </w:rPr>
              <w:t>АО «</w:t>
            </w:r>
            <w:r w:rsidRPr="009553B1">
              <w:rPr>
                <w:b/>
              </w:rPr>
              <w:t>КАВКАЗ.РФ</w:t>
            </w:r>
            <w:r w:rsidRPr="00176CEE">
              <w:rPr>
                <w:b/>
              </w:rPr>
              <w:t>»</w:t>
            </w:r>
          </w:p>
          <w:p w14:paraId="3FA85EFD" w14:textId="77777777" w:rsidR="004F7CFB" w:rsidRPr="003035F8" w:rsidRDefault="004F7CFB" w:rsidP="005F5E35">
            <w:pPr>
              <w:jc w:val="both"/>
              <w:rPr>
                <w:color w:val="000000"/>
                <w:u w:val="single"/>
              </w:rPr>
            </w:pPr>
            <w:r w:rsidRPr="00494FD6">
              <w:rPr>
                <w:bCs/>
                <w:u w:val="single"/>
              </w:rPr>
              <w:lastRenderedPageBreak/>
              <w:t>Адрес места нахождения</w:t>
            </w:r>
            <w:r w:rsidRPr="003035F8">
              <w:rPr>
                <w:color w:val="000000"/>
                <w:u w:val="single"/>
              </w:rPr>
              <w:t xml:space="preserve">: </w:t>
            </w:r>
          </w:p>
          <w:p w14:paraId="3950E9FA" w14:textId="77777777" w:rsidR="004F7CFB" w:rsidRDefault="004F7CFB" w:rsidP="005F5E35">
            <w:pPr>
              <w:jc w:val="both"/>
            </w:pPr>
            <w:r w:rsidRPr="00494FD6">
              <w:t>улица Тестовская, дом 10, 26 этаж, помещение I,</w:t>
            </w:r>
          </w:p>
          <w:p w14:paraId="702CDC08" w14:textId="77777777" w:rsidR="004F7CFB" w:rsidRPr="00494FD6" w:rsidRDefault="004F7CFB" w:rsidP="005F5E35">
            <w:pPr>
              <w:jc w:val="both"/>
            </w:pPr>
            <w:r w:rsidRPr="00494FD6">
              <w:t>город Москва, Российская Федерация, 123112</w:t>
            </w:r>
          </w:p>
          <w:p w14:paraId="0402124D" w14:textId="77777777" w:rsidR="004F7CFB" w:rsidRPr="003035F8" w:rsidRDefault="004F7CFB" w:rsidP="005F5E35">
            <w:pPr>
              <w:jc w:val="both"/>
              <w:rPr>
                <w:color w:val="000000"/>
                <w:u w:val="single"/>
              </w:rPr>
            </w:pPr>
            <w:r w:rsidRPr="003035F8">
              <w:rPr>
                <w:color w:val="000000"/>
                <w:u w:val="single"/>
              </w:rPr>
              <w:t xml:space="preserve">Адрес для отправки </w:t>
            </w:r>
          </w:p>
          <w:p w14:paraId="5E84BCF5" w14:textId="77777777" w:rsidR="004F7CFB" w:rsidRPr="003035F8" w:rsidRDefault="004F7CFB" w:rsidP="005F5E35">
            <w:pPr>
              <w:jc w:val="both"/>
              <w:rPr>
                <w:color w:val="000000"/>
                <w:u w:val="single"/>
              </w:rPr>
            </w:pPr>
            <w:r w:rsidRPr="003035F8">
              <w:rPr>
                <w:color w:val="000000"/>
                <w:u w:val="single"/>
              </w:rPr>
              <w:t>почтовой корреспонденции:</w:t>
            </w:r>
          </w:p>
          <w:p w14:paraId="2551EA8F" w14:textId="77777777" w:rsidR="004F7CFB" w:rsidRPr="00E1215F" w:rsidRDefault="004F7CFB" w:rsidP="005F5E35">
            <w:pPr>
              <w:jc w:val="both"/>
            </w:pPr>
            <w:r w:rsidRPr="00494FD6">
              <w:t xml:space="preserve">123112, Российская Федерация, город Москва, </w:t>
            </w:r>
          </w:p>
          <w:p w14:paraId="52A02479" w14:textId="77777777" w:rsidR="004F7CFB" w:rsidRPr="00E1215F" w:rsidRDefault="004F7CFB" w:rsidP="005F5E35">
            <w:pPr>
              <w:jc w:val="both"/>
            </w:pPr>
            <w:r>
              <w:t>у</w:t>
            </w:r>
            <w:r w:rsidRPr="00494FD6">
              <w:t>лица</w:t>
            </w:r>
            <w:r>
              <w:t xml:space="preserve"> </w:t>
            </w:r>
            <w:r w:rsidRPr="00494FD6">
              <w:t>Тестовская, дом 10, 26 этаж, помещение I</w:t>
            </w:r>
            <w:r w:rsidRPr="00E1215F">
              <w:t xml:space="preserve"> </w:t>
            </w:r>
          </w:p>
          <w:p w14:paraId="64A41C75" w14:textId="77777777" w:rsidR="004F7CFB" w:rsidRPr="00E1215F" w:rsidRDefault="004F7CFB" w:rsidP="005F5E35">
            <w:pPr>
              <w:jc w:val="both"/>
            </w:pPr>
            <w:r w:rsidRPr="00E1215F">
              <w:t>Тел./факс: +7(495)775-91-22/ +7(495)775-91-24</w:t>
            </w:r>
          </w:p>
          <w:p w14:paraId="06E4A0EE" w14:textId="77777777" w:rsidR="004F7CFB" w:rsidRPr="00E1215F" w:rsidRDefault="004F7CFB" w:rsidP="005F5E35">
            <w:pPr>
              <w:jc w:val="both"/>
            </w:pPr>
            <w:r w:rsidRPr="00E1215F">
              <w:t xml:space="preserve">ИНН 2632100740, КПП </w:t>
            </w:r>
            <w:r w:rsidRPr="00494FD6">
              <w:t>770301001</w:t>
            </w:r>
          </w:p>
          <w:p w14:paraId="0BFE7792" w14:textId="77777777" w:rsidR="004F7CFB" w:rsidRDefault="004F7CFB" w:rsidP="005F5E35">
            <w:pPr>
              <w:jc w:val="both"/>
            </w:pPr>
            <w:r w:rsidRPr="00E1215F">
              <w:t>ОКПО 67132337, ОГРН 1102632003320</w:t>
            </w:r>
          </w:p>
          <w:p w14:paraId="3C3DDCDA" w14:textId="77777777" w:rsidR="004F7CFB" w:rsidRPr="002A3DA4" w:rsidRDefault="004F7CFB" w:rsidP="005F5E35">
            <w:pPr>
              <w:jc w:val="both"/>
              <w:rPr>
                <w:color w:val="000000"/>
                <w:u w:val="single"/>
              </w:rPr>
            </w:pPr>
            <w:r w:rsidRPr="002A3DA4">
              <w:rPr>
                <w:color w:val="000000"/>
                <w:u w:val="single"/>
              </w:rPr>
              <w:t>Платежные реквизиты:</w:t>
            </w:r>
          </w:p>
          <w:p w14:paraId="2C4E759B" w14:textId="77777777" w:rsidR="004F7CFB" w:rsidRPr="005E415C" w:rsidRDefault="004F7CFB" w:rsidP="005F5E35">
            <w:pPr>
              <w:jc w:val="both"/>
              <w:rPr>
                <w:color w:val="000000"/>
                <w:u w:val="single"/>
              </w:rPr>
            </w:pPr>
            <w:r w:rsidRPr="005E415C">
              <w:rPr>
                <w:color w:val="000000"/>
                <w:u w:val="single"/>
              </w:rPr>
              <w:t xml:space="preserve">Наименование: </w:t>
            </w:r>
          </w:p>
          <w:p w14:paraId="5902900D" w14:textId="77777777" w:rsidR="004F7CFB" w:rsidRPr="005E415C" w:rsidRDefault="004F7CFB" w:rsidP="005F5E35">
            <w:pPr>
              <w:jc w:val="both"/>
            </w:pPr>
            <w:r w:rsidRPr="005E415C">
              <w:t>УФК по г. Москве (</w:t>
            </w:r>
            <w:r>
              <w:t>а</w:t>
            </w:r>
            <w:r w:rsidRPr="005E415C">
              <w:t>кционерное общество «</w:t>
            </w:r>
            <w:r w:rsidRPr="005E2D1C">
              <w:t>КАВКАЗ.РФ</w:t>
            </w:r>
            <w:r w:rsidRPr="005E415C">
              <w:t>» л/сч 711Н7550001)</w:t>
            </w:r>
          </w:p>
          <w:p w14:paraId="525D2D45" w14:textId="77777777" w:rsidR="004F7CFB" w:rsidRPr="005E415C" w:rsidRDefault="004F7CFB" w:rsidP="005F5E35">
            <w:pPr>
              <w:jc w:val="both"/>
            </w:pPr>
            <w:r w:rsidRPr="005E415C">
              <w:rPr>
                <w:u w:val="single"/>
              </w:rPr>
              <w:t>р/</w:t>
            </w:r>
            <w:r w:rsidRPr="005E415C">
              <w:rPr>
                <w:color w:val="000000"/>
                <w:u w:val="single"/>
              </w:rPr>
              <w:t>счет</w:t>
            </w:r>
            <w:r w:rsidRPr="005E415C">
              <w:t xml:space="preserve"> № 03215643000000017301</w:t>
            </w:r>
          </w:p>
          <w:p w14:paraId="5B9E9525" w14:textId="77777777" w:rsidR="004F7CFB" w:rsidRPr="005E415C" w:rsidRDefault="004F7CFB" w:rsidP="005F5E35">
            <w:pPr>
              <w:jc w:val="both"/>
            </w:pPr>
            <w:r w:rsidRPr="005E415C">
              <w:rPr>
                <w:color w:val="000000"/>
                <w:u w:val="single"/>
              </w:rPr>
              <w:t>Банк</w:t>
            </w:r>
            <w:r w:rsidRPr="005E415C">
              <w:t>: ГУ БАНКА РОССИИ ПО ЦФО//УФК ПО Г. МОСКВЕ г. Москва  </w:t>
            </w:r>
          </w:p>
          <w:p w14:paraId="6DCC878D" w14:textId="77777777" w:rsidR="004F7CFB" w:rsidRPr="005E415C" w:rsidRDefault="004F7CFB" w:rsidP="005F5E35">
            <w:r w:rsidRPr="005E415C">
              <w:rPr>
                <w:u w:val="single"/>
              </w:rPr>
              <w:t>Корреспондентский счет:</w:t>
            </w:r>
            <w:r w:rsidRPr="005E415C">
              <w:t xml:space="preserve"> 40102810545370000003</w:t>
            </w:r>
          </w:p>
          <w:p w14:paraId="5A7927A1" w14:textId="77777777" w:rsidR="004F7CFB" w:rsidRPr="00420D9A" w:rsidRDefault="004F7CFB" w:rsidP="005F5E35">
            <w:pPr>
              <w:rPr>
                <w:rFonts w:ascii="Georgia" w:hAnsi="Georgia" w:cs="Calibri"/>
              </w:rPr>
            </w:pPr>
            <w:r w:rsidRPr="005E415C">
              <w:rPr>
                <w:u w:val="single"/>
              </w:rPr>
              <w:t>БИК</w:t>
            </w:r>
            <w:r w:rsidRPr="005E415C">
              <w:t>: 004525988</w:t>
            </w:r>
          </w:p>
        </w:tc>
      </w:tr>
    </w:tbl>
    <w:p w14:paraId="09804E54" w14:textId="77777777" w:rsidR="004F7CFB" w:rsidRDefault="004F7CFB" w:rsidP="004F7CFB">
      <w:pPr>
        <w:jc w:val="center"/>
        <w:rPr>
          <w:b/>
        </w:rPr>
      </w:pPr>
    </w:p>
    <w:p w14:paraId="1A499ECC" w14:textId="77777777" w:rsidR="004F7CFB" w:rsidRPr="00176CEE" w:rsidRDefault="004F7CFB" w:rsidP="004F7CFB">
      <w:pPr>
        <w:jc w:val="center"/>
        <w:rPr>
          <w:b/>
        </w:rPr>
      </w:pPr>
      <w:r w:rsidRPr="00176CEE">
        <w:rPr>
          <w:b/>
        </w:rPr>
        <w:t>15. ПОДПИСИ СТОРОН:</w:t>
      </w:r>
    </w:p>
    <w:tbl>
      <w:tblPr>
        <w:tblW w:w="0" w:type="auto"/>
        <w:tblLook w:val="04A0" w:firstRow="1" w:lastRow="0" w:firstColumn="1" w:lastColumn="0" w:noHBand="0" w:noVBand="1"/>
      </w:tblPr>
      <w:tblGrid>
        <w:gridCol w:w="4678"/>
        <w:gridCol w:w="4961"/>
      </w:tblGrid>
      <w:tr w:rsidR="004F7CFB" w:rsidRPr="00176CEE" w14:paraId="561B26BF" w14:textId="77777777" w:rsidTr="005F5E35">
        <w:tc>
          <w:tcPr>
            <w:tcW w:w="4678" w:type="dxa"/>
            <w:shd w:val="clear" w:color="auto" w:fill="auto"/>
          </w:tcPr>
          <w:p w14:paraId="155DA704" w14:textId="77777777" w:rsidR="004F7CFB" w:rsidRPr="00176CEE" w:rsidRDefault="004F7CFB" w:rsidP="005F5E35">
            <w:r w:rsidRPr="00176CEE">
              <w:rPr>
                <w:b/>
              </w:rPr>
              <w:t xml:space="preserve">Страховщик: </w:t>
            </w:r>
          </w:p>
          <w:p w14:paraId="44DD130E" w14:textId="77777777" w:rsidR="004F7CFB" w:rsidRPr="00176CEE" w:rsidRDefault="004F7CFB" w:rsidP="005F5E35"/>
          <w:p w14:paraId="7030C850" w14:textId="77777777" w:rsidR="004F7CFB" w:rsidRPr="00176CEE" w:rsidRDefault="004F7CFB" w:rsidP="005F5E35"/>
          <w:p w14:paraId="1A81A92A" w14:textId="77777777" w:rsidR="004F7CFB" w:rsidRPr="00176CEE" w:rsidRDefault="004F7CFB" w:rsidP="005F5E35">
            <w:r w:rsidRPr="00176CEE">
              <w:t>___________________/___________/</w:t>
            </w:r>
          </w:p>
          <w:p w14:paraId="7B436CB9" w14:textId="77777777" w:rsidR="004F7CFB" w:rsidRPr="00176CEE" w:rsidRDefault="004F7CFB" w:rsidP="005F5E35">
            <w:r w:rsidRPr="006F34EF">
              <w:rPr>
                <w:i/>
                <w:sz w:val="20"/>
                <w:szCs w:val="20"/>
              </w:rPr>
              <w:t>(подписано ЭЦП)</w:t>
            </w:r>
          </w:p>
        </w:tc>
        <w:tc>
          <w:tcPr>
            <w:tcW w:w="4961" w:type="dxa"/>
            <w:shd w:val="clear" w:color="auto" w:fill="auto"/>
          </w:tcPr>
          <w:p w14:paraId="64AEE573" w14:textId="77777777" w:rsidR="004F7CFB" w:rsidRPr="00176CEE" w:rsidRDefault="004F7CFB" w:rsidP="005F5E35">
            <w:r w:rsidRPr="00176CEE">
              <w:rPr>
                <w:b/>
              </w:rPr>
              <w:t>Страхователь:</w:t>
            </w:r>
          </w:p>
          <w:p w14:paraId="24A54A84" w14:textId="77777777" w:rsidR="004F7CFB" w:rsidRPr="00176CEE" w:rsidRDefault="004F7CFB" w:rsidP="005F5E35">
            <w:pPr>
              <w:tabs>
                <w:tab w:val="left" w:pos="-426"/>
              </w:tabs>
            </w:pPr>
            <w:r w:rsidRPr="00176CEE">
              <w:t>АО «</w:t>
            </w:r>
            <w:r w:rsidRPr="009553B1">
              <w:t>КАВКАЗ.РФ</w:t>
            </w:r>
            <w:r w:rsidRPr="00176CEE">
              <w:t>»</w:t>
            </w:r>
          </w:p>
          <w:p w14:paraId="74286658" w14:textId="77777777" w:rsidR="004F7CFB" w:rsidRPr="00176CEE" w:rsidRDefault="004F7CFB" w:rsidP="005F5E35"/>
          <w:p w14:paraId="4CEB273E" w14:textId="77777777" w:rsidR="004F7CFB" w:rsidRPr="00176CEE" w:rsidRDefault="004F7CFB" w:rsidP="005F5E35">
            <w:r w:rsidRPr="00176CEE">
              <w:t>___________________/____________/</w:t>
            </w:r>
          </w:p>
          <w:p w14:paraId="744D574D" w14:textId="77777777" w:rsidR="004F7CFB" w:rsidRPr="00176CEE" w:rsidRDefault="004F7CFB" w:rsidP="005F5E35">
            <w:r w:rsidRPr="006F34EF">
              <w:rPr>
                <w:i/>
                <w:sz w:val="20"/>
                <w:szCs w:val="20"/>
              </w:rPr>
              <w:t>(подписано ЭЦП)</w:t>
            </w:r>
          </w:p>
        </w:tc>
      </w:tr>
    </w:tbl>
    <w:p w14:paraId="6AAA5E4D" w14:textId="77777777" w:rsidR="004F7CFB" w:rsidRPr="00176CEE" w:rsidRDefault="004F7CFB" w:rsidP="004F7CFB">
      <w:pPr>
        <w:jc w:val="right"/>
      </w:pPr>
    </w:p>
    <w:p w14:paraId="24F0A5E9" w14:textId="77777777" w:rsidR="004F7CFB" w:rsidRPr="00176CEE" w:rsidRDefault="004F7CFB" w:rsidP="004F7CFB">
      <w:pPr>
        <w:jc w:val="right"/>
      </w:pPr>
      <w:r w:rsidRPr="00176CEE">
        <w:br w:type="page"/>
      </w:r>
    </w:p>
    <w:p w14:paraId="3F19B1BD" w14:textId="77777777" w:rsidR="004F7CFB" w:rsidRPr="00176CEE" w:rsidRDefault="004F7CFB" w:rsidP="004F7CFB">
      <w:pPr>
        <w:jc w:val="right"/>
        <w:rPr>
          <w:b/>
        </w:rPr>
      </w:pPr>
      <w:r w:rsidRPr="00176CEE">
        <w:rPr>
          <w:b/>
        </w:rPr>
        <w:lastRenderedPageBreak/>
        <w:t xml:space="preserve">Приложение № 1 </w:t>
      </w:r>
    </w:p>
    <w:p w14:paraId="57C46E2F" w14:textId="77777777" w:rsidR="004F7CFB" w:rsidRPr="00176CEE" w:rsidRDefault="004F7CFB" w:rsidP="004F7CFB">
      <w:pPr>
        <w:jc w:val="right"/>
        <w:rPr>
          <w:b/>
        </w:rPr>
      </w:pPr>
      <w:r w:rsidRPr="00176CEE">
        <w:rPr>
          <w:b/>
        </w:rPr>
        <w:t>к договору страхования</w:t>
      </w:r>
    </w:p>
    <w:p w14:paraId="25C3E8B4" w14:textId="77777777" w:rsidR="004F7CFB" w:rsidRPr="00176CEE" w:rsidRDefault="004F7CFB" w:rsidP="004F7CFB">
      <w:pPr>
        <w:jc w:val="right"/>
        <w:rPr>
          <w:b/>
        </w:rPr>
      </w:pPr>
      <w:r w:rsidRPr="00176CEE">
        <w:rPr>
          <w:b/>
        </w:rPr>
        <w:t>от __._____.20__ № ________</w:t>
      </w:r>
    </w:p>
    <w:p w14:paraId="67C2FCE2" w14:textId="77777777" w:rsidR="004F7CFB" w:rsidRPr="00176CEE" w:rsidRDefault="004F7CFB" w:rsidP="004F7CFB">
      <w:pPr>
        <w:autoSpaceDE w:val="0"/>
        <w:autoSpaceDN w:val="0"/>
        <w:adjustRightInd w:val="0"/>
        <w:jc w:val="right"/>
        <w:rPr>
          <w:i/>
        </w:rPr>
      </w:pPr>
    </w:p>
    <w:p w14:paraId="3E6C4C7C" w14:textId="77777777" w:rsidR="004F7CFB" w:rsidRPr="00176CEE" w:rsidRDefault="004F7CFB" w:rsidP="004F7CFB">
      <w:pPr>
        <w:jc w:val="center"/>
        <w:rPr>
          <w:b/>
        </w:rPr>
      </w:pPr>
      <w:r w:rsidRPr="00176CEE">
        <w:rPr>
          <w:b/>
        </w:rPr>
        <w:t>Правила страхования</w:t>
      </w:r>
      <w:r w:rsidRPr="00176CEE">
        <w:t xml:space="preserve"> </w:t>
      </w:r>
      <w:r w:rsidRPr="00176CEE">
        <w:rPr>
          <w:b/>
        </w:rPr>
        <w:t>Застрахованных лиц</w:t>
      </w:r>
    </w:p>
    <w:p w14:paraId="5BBEF77A" w14:textId="77777777" w:rsidR="004F7CFB" w:rsidRPr="00176CEE" w:rsidRDefault="004F7CFB" w:rsidP="004F7CFB">
      <w:pPr>
        <w:jc w:val="center"/>
        <w:rPr>
          <w:i/>
        </w:rPr>
      </w:pPr>
      <w:r w:rsidRPr="00176CEE">
        <w:rPr>
          <w:i/>
        </w:rPr>
        <w:t>(по форме Страховщика)</w:t>
      </w:r>
    </w:p>
    <w:p w14:paraId="4828F9A2" w14:textId="77777777" w:rsidR="004F7CFB" w:rsidRPr="00176CEE" w:rsidRDefault="004F7CFB" w:rsidP="004F7CFB">
      <w:pPr>
        <w:jc w:val="center"/>
        <w:rPr>
          <w:i/>
        </w:rPr>
      </w:pPr>
    </w:p>
    <w:p w14:paraId="66FD8E6C" w14:textId="77777777" w:rsidR="004F7CFB" w:rsidRPr="00176CEE" w:rsidRDefault="004F7CFB" w:rsidP="004F7CFB">
      <w:pPr>
        <w:jc w:val="center"/>
        <w:rPr>
          <w:i/>
        </w:rPr>
      </w:pPr>
    </w:p>
    <w:p w14:paraId="284DA585" w14:textId="77777777" w:rsidR="004F7CFB" w:rsidRPr="00176CEE" w:rsidRDefault="004F7CFB" w:rsidP="004F7CFB">
      <w:pPr>
        <w:jc w:val="center"/>
        <w:rPr>
          <w:i/>
        </w:rPr>
      </w:pPr>
    </w:p>
    <w:p w14:paraId="45D3A274" w14:textId="77777777" w:rsidR="004F7CFB" w:rsidRPr="00176CEE" w:rsidRDefault="004F7CFB" w:rsidP="004F7CFB">
      <w:pPr>
        <w:jc w:val="center"/>
        <w:rPr>
          <w:i/>
        </w:rPr>
      </w:pPr>
    </w:p>
    <w:tbl>
      <w:tblPr>
        <w:tblW w:w="0" w:type="auto"/>
        <w:tblLook w:val="04A0" w:firstRow="1" w:lastRow="0" w:firstColumn="1" w:lastColumn="0" w:noHBand="0" w:noVBand="1"/>
      </w:tblPr>
      <w:tblGrid>
        <w:gridCol w:w="4962"/>
        <w:gridCol w:w="4895"/>
      </w:tblGrid>
      <w:tr w:rsidR="004F7CFB" w:rsidRPr="00176CEE" w14:paraId="0BC2B94D" w14:textId="77777777" w:rsidTr="005F5E35">
        <w:tc>
          <w:tcPr>
            <w:tcW w:w="4962" w:type="dxa"/>
            <w:shd w:val="clear" w:color="auto" w:fill="auto"/>
          </w:tcPr>
          <w:p w14:paraId="630C0C63" w14:textId="77777777" w:rsidR="004F7CFB" w:rsidRPr="00176CEE" w:rsidRDefault="004F7CFB" w:rsidP="005F5E35">
            <w:r w:rsidRPr="00176CEE">
              <w:rPr>
                <w:b/>
              </w:rPr>
              <w:t xml:space="preserve">Страховщик: </w:t>
            </w:r>
          </w:p>
          <w:p w14:paraId="60442068" w14:textId="77777777" w:rsidR="004F7CFB" w:rsidRPr="00176CEE" w:rsidRDefault="004F7CFB" w:rsidP="005F5E35"/>
          <w:p w14:paraId="309C2BF2" w14:textId="77777777" w:rsidR="004F7CFB" w:rsidRPr="00176CEE" w:rsidRDefault="004F7CFB" w:rsidP="005F5E35"/>
          <w:p w14:paraId="724EA78C" w14:textId="77777777" w:rsidR="004F7CFB" w:rsidRPr="00176CEE" w:rsidRDefault="004F7CFB" w:rsidP="005F5E35"/>
          <w:p w14:paraId="4E7E8E62" w14:textId="77777777" w:rsidR="004F7CFB" w:rsidRPr="00176CEE" w:rsidRDefault="004F7CFB" w:rsidP="005F5E35">
            <w:r w:rsidRPr="00176CEE">
              <w:t>___________________/___________/</w:t>
            </w:r>
          </w:p>
          <w:p w14:paraId="68292E6D" w14:textId="77777777" w:rsidR="004F7CFB" w:rsidRPr="00176CEE" w:rsidRDefault="004F7CFB" w:rsidP="005F5E35">
            <w:r w:rsidRPr="006F34EF">
              <w:rPr>
                <w:i/>
                <w:sz w:val="20"/>
                <w:szCs w:val="20"/>
              </w:rPr>
              <w:t>(подписано ЭЦП)</w:t>
            </w:r>
          </w:p>
        </w:tc>
        <w:tc>
          <w:tcPr>
            <w:tcW w:w="4895" w:type="dxa"/>
            <w:shd w:val="clear" w:color="auto" w:fill="auto"/>
          </w:tcPr>
          <w:p w14:paraId="0EE6E9DC" w14:textId="77777777" w:rsidR="004F7CFB" w:rsidRPr="00176CEE" w:rsidRDefault="004F7CFB" w:rsidP="005F5E35">
            <w:r w:rsidRPr="00176CEE">
              <w:rPr>
                <w:b/>
              </w:rPr>
              <w:t>Страхователь:</w:t>
            </w:r>
          </w:p>
          <w:p w14:paraId="4BA663BB" w14:textId="77777777" w:rsidR="004F7CFB" w:rsidRPr="00176CEE" w:rsidRDefault="004F7CFB" w:rsidP="005F5E35">
            <w:pPr>
              <w:tabs>
                <w:tab w:val="left" w:pos="-426"/>
              </w:tabs>
            </w:pPr>
            <w:r w:rsidRPr="00176CEE">
              <w:t>АО «</w:t>
            </w:r>
            <w:r>
              <w:t>КАВКАЗ.РФ</w:t>
            </w:r>
            <w:r w:rsidRPr="00176CEE">
              <w:t>»</w:t>
            </w:r>
          </w:p>
          <w:p w14:paraId="494CC95C" w14:textId="77777777" w:rsidR="004F7CFB" w:rsidRPr="00176CEE" w:rsidRDefault="004F7CFB" w:rsidP="005F5E35"/>
          <w:p w14:paraId="21D5B2C1" w14:textId="77777777" w:rsidR="004F7CFB" w:rsidRPr="00176CEE" w:rsidRDefault="004F7CFB" w:rsidP="005F5E35"/>
          <w:p w14:paraId="1E3751E9" w14:textId="77777777" w:rsidR="004F7CFB" w:rsidRPr="00176CEE" w:rsidRDefault="004F7CFB" w:rsidP="005F5E35">
            <w:r w:rsidRPr="00176CEE">
              <w:t>___________________/____________/</w:t>
            </w:r>
          </w:p>
          <w:p w14:paraId="4B4E092C" w14:textId="77777777" w:rsidR="004F7CFB" w:rsidRPr="00176CEE" w:rsidRDefault="004F7CFB" w:rsidP="005F5E35">
            <w:r w:rsidRPr="006F34EF">
              <w:rPr>
                <w:i/>
                <w:sz w:val="20"/>
                <w:szCs w:val="20"/>
              </w:rPr>
              <w:t>(подписано ЭЦП)</w:t>
            </w:r>
          </w:p>
        </w:tc>
      </w:tr>
    </w:tbl>
    <w:p w14:paraId="484B6A0E" w14:textId="77777777" w:rsidR="004F7CFB" w:rsidRPr="00176CEE" w:rsidRDefault="004F7CFB" w:rsidP="004F7CFB">
      <w:pPr>
        <w:jc w:val="center"/>
      </w:pPr>
    </w:p>
    <w:p w14:paraId="103085F0" w14:textId="77777777" w:rsidR="004F7CFB" w:rsidRPr="00176CEE" w:rsidRDefault="004F7CFB" w:rsidP="004F7CFB"/>
    <w:p w14:paraId="308EFC6A" w14:textId="77777777" w:rsidR="004F7CFB" w:rsidRPr="00176CEE" w:rsidRDefault="004F7CFB" w:rsidP="004F7CFB">
      <w:pPr>
        <w:jc w:val="right"/>
        <w:rPr>
          <w:b/>
        </w:rPr>
        <w:sectPr w:rsidR="004F7CFB" w:rsidRPr="00176CEE" w:rsidSect="005F5E35">
          <w:footerReference w:type="default" r:id="rId28"/>
          <w:pgSz w:w="11906" w:h="16838"/>
          <w:pgMar w:top="709" w:right="709" w:bottom="567" w:left="1134" w:header="567" w:footer="624" w:gutter="0"/>
          <w:cols w:space="720"/>
          <w:docGrid w:linePitch="360"/>
        </w:sectPr>
      </w:pPr>
    </w:p>
    <w:p w14:paraId="78763922" w14:textId="77777777" w:rsidR="004F7CFB" w:rsidRPr="00176CEE" w:rsidRDefault="004F7CFB" w:rsidP="004F7CFB">
      <w:pPr>
        <w:jc w:val="right"/>
        <w:rPr>
          <w:b/>
        </w:rPr>
      </w:pPr>
      <w:r w:rsidRPr="00176CEE">
        <w:rPr>
          <w:b/>
        </w:rPr>
        <w:lastRenderedPageBreak/>
        <w:t xml:space="preserve">Приложение № 2 </w:t>
      </w:r>
    </w:p>
    <w:p w14:paraId="6A7ACA41" w14:textId="77777777" w:rsidR="004F7CFB" w:rsidRPr="00176CEE" w:rsidRDefault="004F7CFB" w:rsidP="004F7CFB">
      <w:pPr>
        <w:jc w:val="right"/>
        <w:rPr>
          <w:b/>
        </w:rPr>
      </w:pPr>
      <w:r w:rsidRPr="00176CEE">
        <w:rPr>
          <w:b/>
        </w:rPr>
        <w:t>к договору страхования</w:t>
      </w:r>
    </w:p>
    <w:p w14:paraId="03AE1807" w14:textId="77777777" w:rsidR="004F7CFB" w:rsidRPr="00176CEE" w:rsidRDefault="004F7CFB" w:rsidP="004F7CFB">
      <w:pPr>
        <w:jc w:val="right"/>
        <w:rPr>
          <w:b/>
        </w:rPr>
      </w:pPr>
      <w:r w:rsidRPr="00176CEE">
        <w:rPr>
          <w:b/>
        </w:rPr>
        <w:t>от __._____.20__ № ________</w:t>
      </w:r>
    </w:p>
    <w:p w14:paraId="48DC740C" w14:textId="77777777" w:rsidR="004F7CFB" w:rsidRPr="00176CEE" w:rsidRDefault="004F7CFB" w:rsidP="004F7CFB">
      <w:pPr>
        <w:autoSpaceDE w:val="0"/>
        <w:autoSpaceDN w:val="0"/>
        <w:adjustRightInd w:val="0"/>
        <w:jc w:val="right"/>
        <w:rPr>
          <w:i/>
        </w:rPr>
      </w:pPr>
    </w:p>
    <w:p w14:paraId="4C5CD058" w14:textId="77777777" w:rsidR="004F7CFB" w:rsidRPr="00176CEE" w:rsidRDefault="004F7CFB" w:rsidP="004F7CFB">
      <w:pPr>
        <w:autoSpaceDE w:val="0"/>
        <w:autoSpaceDN w:val="0"/>
        <w:adjustRightInd w:val="0"/>
        <w:jc w:val="center"/>
        <w:rPr>
          <w:b/>
        </w:rPr>
      </w:pPr>
      <w:r w:rsidRPr="00176CEE">
        <w:rPr>
          <w:b/>
        </w:rPr>
        <w:t>Форма отчета</w:t>
      </w:r>
    </w:p>
    <w:p w14:paraId="1FB18D99" w14:textId="77777777" w:rsidR="004F7CFB" w:rsidRPr="00176CEE" w:rsidRDefault="004F7CFB" w:rsidP="004F7CFB">
      <w:pPr>
        <w:suppressAutoHyphens/>
        <w:ind w:firstLine="851"/>
        <w:jc w:val="right"/>
        <w:rPr>
          <w:rFonts w:eastAsia="Arial"/>
          <w:b/>
          <w:lang w:eastAsia="ar-SA"/>
        </w:rPr>
      </w:pPr>
    </w:p>
    <w:p w14:paraId="7991E0F3" w14:textId="77777777" w:rsidR="004F7CFB" w:rsidRPr="00176CEE" w:rsidRDefault="004F7CFB" w:rsidP="004F7CFB">
      <w:r w:rsidRPr="00176CEE">
        <w:t>Страхователь_________________________</w:t>
      </w:r>
    </w:p>
    <w:p w14:paraId="6C6FB739" w14:textId="77777777" w:rsidR="004F7CFB" w:rsidRPr="00176CEE" w:rsidRDefault="004F7CFB" w:rsidP="004F7CFB">
      <w:pPr>
        <w:jc w:val="right"/>
      </w:pPr>
      <w:r w:rsidRPr="00176CEE">
        <w:t>Дата «____»__________________20___ г.</w:t>
      </w:r>
    </w:p>
    <w:p w14:paraId="14D4E3BF" w14:textId="77777777" w:rsidR="004F7CFB" w:rsidRPr="00176CEE" w:rsidRDefault="004F7CFB" w:rsidP="004F7CFB"/>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417"/>
        <w:gridCol w:w="1560"/>
        <w:gridCol w:w="1701"/>
        <w:gridCol w:w="1417"/>
        <w:gridCol w:w="1418"/>
      </w:tblGrid>
      <w:tr w:rsidR="004F7CFB" w:rsidRPr="00176CEE" w14:paraId="76384471" w14:textId="77777777" w:rsidTr="00891F7E">
        <w:trPr>
          <w:trHeight w:val="1339"/>
        </w:trPr>
        <w:tc>
          <w:tcPr>
            <w:tcW w:w="1247" w:type="dxa"/>
            <w:shd w:val="clear" w:color="auto" w:fill="auto"/>
            <w:vAlign w:val="center"/>
            <w:hideMark/>
          </w:tcPr>
          <w:p w14:paraId="4631C85D" w14:textId="77777777" w:rsidR="004F7CFB" w:rsidRPr="00176CEE" w:rsidRDefault="004F7CFB" w:rsidP="005F5E35">
            <w:pPr>
              <w:jc w:val="center"/>
              <w:rPr>
                <w:b/>
              </w:rPr>
            </w:pPr>
            <w:r w:rsidRPr="00176CEE">
              <w:rPr>
                <w:b/>
              </w:rPr>
              <w:t>Номер ски-пасса</w:t>
            </w:r>
          </w:p>
        </w:tc>
        <w:tc>
          <w:tcPr>
            <w:tcW w:w="1418" w:type="dxa"/>
            <w:shd w:val="clear" w:color="auto" w:fill="auto"/>
            <w:vAlign w:val="center"/>
            <w:hideMark/>
          </w:tcPr>
          <w:p w14:paraId="7EE0778A" w14:textId="77777777" w:rsidR="004F7CFB" w:rsidRPr="00176CEE" w:rsidRDefault="004F7CFB" w:rsidP="005F5E35">
            <w:pPr>
              <w:jc w:val="center"/>
              <w:rPr>
                <w:b/>
              </w:rPr>
            </w:pPr>
            <w:r w:rsidRPr="00176CEE">
              <w:rPr>
                <w:b/>
              </w:rPr>
              <w:t xml:space="preserve">Дата продажи </w:t>
            </w:r>
            <w:r w:rsidRPr="00176CEE">
              <w:rPr>
                <w:b/>
                <w:bCs/>
              </w:rPr>
              <w:t>ски-пасса</w:t>
            </w:r>
          </w:p>
        </w:tc>
        <w:tc>
          <w:tcPr>
            <w:tcW w:w="1417" w:type="dxa"/>
            <w:shd w:val="clear" w:color="auto" w:fill="auto"/>
            <w:vAlign w:val="center"/>
            <w:hideMark/>
          </w:tcPr>
          <w:p w14:paraId="0456EE96" w14:textId="77777777" w:rsidR="004F7CFB" w:rsidRPr="00176CEE" w:rsidRDefault="004F7CFB" w:rsidP="005F5E35">
            <w:pPr>
              <w:jc w:val="center"/>
              <w:rPr>
                <w:b/>
              </w:rPr>
            </w:pPr>
            <w:r w:rsidRPr="00176CEE">
              <w:rPr>
                <w:b/>
              </w:rPr>
              <w:t>Начало действия ски-паса</w:t>
            </w:r>
          </w:p>
        </w:tc>
        <w:tc>
          <w:tcPr>
            <w:tcW w:w="1560" w:type="dxa"/>
            <w:shd w:val="clear" w:color="auto" w:fill="auto"/>
            <w:vAlign w:val="center"/>
            <w:hideMark/>
          </w:tcPr>
          <w:p w14:paraId="160B90F0" w14:textId="77777777" w:rsidR="004F7CFB" w:rsidRPr="00176CEE" w:rsidRDefault="004F7CFB" w:rsidP="005F5E35">
            <w:pPr>
              <w:jc w:val="center"/>
              <w:rPr>
                <w:b/>
              </w:rPr>
            </w:pPr>
            <w:r w:rsidRPr="00176CEE">
              <w:rPr>
                <w:b/>
              </w:rPr>
              <w:t>Окончание действия ски-паса</w:t>
            </w:r>
          </w:p>
        </w:tc>
        <w:tc>
          <w:tcPr>
            <w:tcW w:w="1701" w:type="dxa"/>
            <w:shd w:val="clear" w:color="auto" w:fill="auto"/>
            <w:vAlign w:val="center"/>
            <w:hideMark/>
          </w:tcPr>
          <w:p w14:paraId="54C4139D" w14:textId="77777777" w:rsidR="004F7CFB" w:rsidRPr="00176CEE" w:rsidRDefault="004F7CFB" w:rsidP="005F5E35">
            <w:pPr>
              <w:jc w:val="center"/>
              <w:rPr>
                <w:b/>
              </w:rPr>
            </w:pPr>
            <w:r w:rsidRPr="00176CEE">
              <w:rPr>
                <w:b/>
              </w:rPr>
              <w:t>Количество дней, включенных в ски-пасс</w:t>
            </w:r>
          </w:p>
        </w:tc>
        <w:tc>
          <w:tcPr>
            <w:tcW w:w="1417" w:type="dxa"/>
            <w:shd w:val="clear" w:color="auto" w:fill="auto"/>
            <w:vAlign w:val="center"/>
            <w:hideMark/>
          </w:tcPr>
          <w:p w14:paraId="0131525E" w14:textId="77777777" w:rsidR="004F7CFB" w:rsidRPr="00176CEE" w:rsidRDefault="004F7CFB" w:rsidP="005F5E35">
            <w:pPr>
              <w:jc w:val="center"/>
              <w:rPr>
                <w:b/>
              </w:rPr>
            </w:pPr>
            <w:r w:rsidRPr="00176CEE">
              <w:rPr>
                <w:b/>
              </w:rPr>
              <w:t>Дата и время первого прохода</w:t>
            </w:r>
          </w:p>
        </w:tc>
        <w:tc>
          <w:tcPr>
            <w:tcW w:w="1418" w:type="dxa"/>
            <w:vAlign w:val="center"/>
          </w:tcPr>
          <w:p w14:paraId="5C319BF1" w14:textId="77777777" w:rsidR="004F7CFB" w:rsidRPr="00176CEE" w:rsidRDefault="004F7CFB" w:rsidP="005F5E35">
            <w:pPr>
              <w:jc w:val="center"/>
              <w:rPr>
                <w:b/>
              </w:rPr>
            </w:pPr>
            <w:r w:rsidRPr="00176CEE">
              <w:rPr>
                <w:b/>
              </w:rPr>
              <w:t>Страховая премия</w:t>
            </w:r>
          </w:p>
        </w:tc>
      </w:tr>
      <w:tr w:rsidR="004F7CFB" w:rsidRPr="00176CEE" w14:paraId="359E0BE8" w14:textId="77777777" w:rsidTr="00891F7E">
        <w:trPr>
          <w:trHeight w:val="68"/>
        </w:trPr>
        <w:tc>
          <w:tcPr>
            <w:tcW w:w="1247" w:type="dxa"/>
            <w:shd w:val="clear" w:color="auto" w:fill="auto"/>
            <w:vAlign w:val="bottom"/>
          </w:tcPr>
          <w:p w14:paraId="67A68AD3" w14:textId="77777777" w:rsidR="004F7CFB" w:rsidRPr="00176CEE" w:rsidRDefault="004F7CFB" w:rsidP="005F5E35">
            <w:pPr>
              <w:jc w:val="center"/>
            </w:pPr>
          </w:p>
        </w:tc>
        <w:tc>
          <w:tcPr>
            <w:tcW w:w="1418" w:type="dxa"/>
            <w:shd w:val="clear" w:color="auto" w:fill="auto"/>
            <w:vAlign w:val="bottom"/>
          </w:tcPr>
          <w:p w14:paraId="7B28B084" w14:textId="77777777" w:rsidR="004F7CFB" w:rsidRPr="00176CEE" w:rsidRDefault="004F7CFB" w:rsidP="005F5E35">
            <w:pPr>
              <w:jc w:val="center"/>
            </w:pPr>
          </w:p>
        </w:tc>
        <w:tc>
          <w:tcPr>
            <w:tcW w:w="1417" w:type="dxa"/>
            <w:shd w:val="clear" w:color="auto" w:fill="auto"/>
            <w:vAlign w:val="bottom"/>
          </w:tcPr>
          <w:p w14:paraId="6308BF6C" w14:textId="77777777" w:rsidR="004F7CFB" w:rsidRPr="00176CEE" w:rsidRDefault="004F7CFB" w:rsidP="005F5E35">
            <w:pPr>
              <w:jc w:val="center"/>
            </w:pPr>
          </w:p>
        </w:tc>
        <w:tc>
          <w:tcPr>
            <w:tcW w:w="1560" w:type="dxa"/>
            <w:shd w:val="clear" w:color="auto" w:fill="auto"/>
            <w:vAlign w:val="bottom"/>
          </w:tcPr>
          <w:p w14:paraId="61A47BA8" w14:textId="77777777" w:rsidR="004F7CFB" w:rsidRPr="00176CEE" w:rsidRDefault="004F7CFB" w:rsidP="005F5E35">
            <w:pPr>
              <w:jc w:val="center"/>
            </w:pPr>
          </w:p>
        </w:tc>
        <w:tc>
          <w:tcPr>
            <w:tcW w:w="1701" w:type="dxa"/>
            <w:shd w:val="clear" w:color="auto" w:fill="auto"/>
            <w:vAlign w:val="bottom"/>
          </w:tcPr>
          <w:p w14:paraId="7E28CBAC" w14:textId="77777777" w:rsidR="004F7CFB" w:rsidRPr="00176CEE" w:rsidRDefault="004F7CFB" w:rsidP="005F5E35">
            <w:pPr>
              <w:jc w:val="center"/>
            </w:pPr>
          </w:p>
        </w:tc>
        <w:tc>
          <w:tcPr>
            <w:tcW w:w="1417" w:type="dxa"/>
            <w:shd w:val="clear" w:color="auto" w:fill="auto"/>
            <w:vAlign w:val="bottom"/>
          </w:tcPr>
          <w:p w14:paraId="7E1A780C" w14:textId="77777777" w:rsidR="004F7CFB" w:rsidRPr="00176CEE" w:rsidRDefault="004F7CFB" w:rsidP="005F5E35">
            <w:pPr>
              <w:jc w:val="center"/>
            </w:pPr>
          </w:p>
        </w:tc>
        <w:tc>
          <w:tcPr>
            <w:tcW w:w="1418" w:type="dxa"/>
          </w:tcPr>
          <w:p w14:paraId="587C5A38" w14:textId="77777777" w:rsidR="004F7CFB" w:rsidRPr="00176CEE" w:rsidRDefault="004F7CFB" w:rsidP="005F5E35">
            <w:pPr>
              <w:jc w:val="center"/>
            </w:pPr>
          </w:p>
        </w:tc>
      </w:tr>
      <w:tr w:rsidR="004F7CFB" w:rsidRPr="00176CEE" w14:paraId="50A19B2E" w14:textId="77777777" w:rsidTr="00891F7E">
        <w:trPr>
          <w:trHeight w:val="68"/>
        </w:trPr>
        <w:tc>
          <w:tcPr>
            <w:tcW w:w="1247" w:type="dxa"/>
            <w:shd w:val="clear" w:color="auto" w:fill="auto"/>
            <w:vAlign w:val="bottom"/>
          </w:tcPr>
          <w:p w14:paraId="0B3B9CE6" w14:textId="77777777" w:rsidR="004F7CFB" w:rsidRPr="00176CEE" w:rsidRDefault="004F7CFB" w:rsidP="005F5E35">
            <w:pPr>
              <w:jc w:val="center"/>
            </w:pPr>
          </w:p>
        </w:tc>
        <w:tc>
          <w:tcPr>
            <w:tcW w:w="1418" w:type="dxa"/>
            <w:shd w:val="clear" w:color="auto" w:fill="auto"/>
            <w:vAlign w:val="bottom"/>
          </w:tcPr>
          <w:p w14:paraId="08FEE053" w14:textId="77777777" w:rsidR="004F7CFB" w:rsidRPr="00176CEE" w:rsidRDefault="004F7CFB" w:rsidP="005F5E35">
            <w:pPr>
              <w:jc w:val="center"/>
            </w:pPr>
          </w:p>
        </w:tc>
        <w:tc>
          <w:tcPr>
            <w:tcW w:w="1417" w:type="dxa"/>
            <w:shd w:val="clear" w:color="auto" w:fill="auto"/>
            <w:vAlign w:val="bottom"/>
          </w:tcPr>
          <w:p w14:paraId="34F08F8B" w14:textId="77777777" w:rsidR="004F7CFB" w:rsidRPr="00176CEE" w:rsidRDefault="004F7CFB" w:rsidP="005F5E35">
            <w:pPr>
              <w:jc w:val="center"/>
            </w:pPr>
          </w:p>
        </w:tc>
        <w:tc>
          <w:tcPr>
            <w:tcW w:w="1560" w:type="dxa"/>
            <w:shd w:val="clear" w:color="auto" w:fill="auto"/>
            <w:vAlign w:val="bottom"/>
          </w:tcPr>
          <w:p w14:paraId="0BBF949A" w14:textId="77777777" w:rsidR="004F7CFB" w:rsidRPr="00176CEE" w:rsidRDefault="004F7CFB" w:rsidP="005F5E35">
            <w:pPr>
              <w:jc w:val="center"/>
            </w:pPr>
          </w:p>
        </w:tc>
        <w:tc>
          <w:tcPr>
            <w:tcW w:w="1701" w:type="dxa"/>
            <w:shd w:val="clear" w:color="auto" w:fill="auto"/>
            <w:vAlign w:val="bottom"/>
          </w:tcPr>
          <w:p w14:paraId="4FB487E6" w14:textId="77777777" w:rsidR="004F7CFB" w:rsidRPr="00176CEE" w:rsidRDefault="004F7CFB" w:rsidP="005F5E35">
            <w:pPr>
              <w:jc w:val="center"/>
            </w:pPr>
          </w:p>
        </w:tc>
        <w:tc>
          <w:tcPr>
            <w:tcW w:w="1417" w:type="dxa"/>
            <w:shd w:val="clear" w:color="auto" w:fill="auto"/>
            <w:vAlign w:val="bottom"/>
          </w:tcPr>
          <w:p w14:paraId="5BCE65FC" w14:textId="77777777" w:rsidR="004F7CFB" w:rsidRPr="00176CEE" w:rsidRDefault="004F7CFB" w:rsidP="005F5E35">
            <w:pPr>
              <w:jc w:val="center"/>
            </w:pPr>
          </w:p>
        </w:tc>
        <w:tc>
          <w:tcPr>
            <w:tcW w:w="1418" w:type="dxa"/>
          </w:tcPr>
          <w:p w14:paraId="182B4FD0" w14:textId="77777777" w:rsidR="004F7CFB" w:rsidRPr="00176CEE" w:rsidRDefault="004F7CFB" w:rsidP="005F5E35">
            <w:pPr>
              <w:jc w:val="center"/>
            </w:pPr>
          </w:p>
        </w:tc>
      </w:tr>
      <w:tr w:rsidR="004F7CFB" w:rsidRPr="00176CEE" w14:paraId="0EA26FEC" w14:textId="77777777" w:rsidTr="00891F7E">
        <w:trPr>
          <w:trHeight w:val="68"/>
        </w:trPr>
        <w:tc>
          <w:tcPr>
            <w:tcW w:w="1247" w:type="dxa"/>
            <w:shd w:val="clear" w:color="auto" w:fill="auto"/>
            <w:vAlign w:val="bottom"/>
          </w:tcPr>
          <w:p w14:paraId="62CB0B86" w14:textId="77777777" w:rsidR="004F7CFB" w:rsidRPr="00176CEE" w:rsidRDefault="004F7CFB" w:rsidP="005F5E35">
            <w:pPr>
              <w:jc w:val="center"/>
            </w:pPr>
          </w:p>
        </w:tc>
        <w:tc>
          <w:tcPr>
            <w:tcW w:w="1418" w:type="dxa"/>
            <w:shd w:val="clear" w:color="auto" w:fill="auto"/>
            <w:vAlign w:val="bottom"/>
          </w:tcPr>
          <w:p w14:paraId="22860F63" w14:textId="77777777" w:rsidR="004F7CFB" w:rsidRPr="00176CEE" w:rsidRDefault="004F7CFB" w:rsidP="005F5E35">
            <w:pPr>
              <w:jc w:val="center"/>
            </w:pPr>
          </w:p>
        </w:tc>
        <w:tc>
          <w:tcPr>
            <w:tcW w:w="1417" w:type="dxa"/>
            <w:shd w:val="clear" w:color="auto" w:fill="auto"/>
            <w:vAlign w:val="bottom"/>
          </w:tcPr>
          <w:p w14:paraId="0C091E89" w14:textId="77777777" w:rsidR="004F7CFB" w:rsidRPr="00176CEE" w:rsidRDefault="004F7CFB" w:rsidP="005F5E35">
            <w:pPr>
              <w:jc w:val="center"/>
            </w:pPr>
          </w:p>
        </w:tc>
        <w:tc>
          <w:tcPr>
            <w:tcW w:w="1560" w:type="dxa"/>
            <w:shd w:val="clear" w:color="auto" w:fill="auto"/>
            <w:vAlign w:val="bottom"/>
          </w:tcPr>
          <w:p w14:paraId="54E531E1" w14:textId="77777777" w:rsidR="004F7CFB" w:rsidRPr="00176CEE" w:rsidRDefault="004F7CFB" w:rsidP="005F5E35">
            <w:pPr>
              <w:jc w:val="center"/>
            </w:pPr>
          </w:p>
        </w:tc>
        <w:tc>
          <w:tcPr>
            <w:tcW w:w="1701" w:type="dxa"/>
            <w:shd w:val="clear" w:color="auto" w:fill="auto"/>
            <w:vAlign w:val="bottom"/>
          </w:tcPr>
          <w:p w14:paraId="77B762D8" w14:textId="77777777" w:rsidR="004F7CFB" w:rsidRPr="00176CEE" w:rsidRDefault="004F7CFB" w:rsidP="005F5E35">
            <w:pPr>
              <w:jc w:val="center"/>
            </w:pPr>
          </w:p>
        </w:tc>
        <w:tc>
          <w:tcPr>
            <w:tcW w:w="1417" w:type="dxa"/>
            <w:shd w:val="clear" w:color="auto" w:fill="auto"/>
            <w:vAlign w:val="bottom"/>
          </w:tcPr>
          <w:p w14:paraId="5157FE11" w14:textId="77777777" w:rsidR="004F7CFB" w:rsidRPr="00176CEE" w:rsidRDefault="004F7CFB" w:rsidP="005F5E35">
            <w:pPr>
              <w:jc w:val="center"/>
            </w:pPr>
          </w:p>
        </w:tc>
        <w:tc>
          <w:tcPr>
            <w:tcW w:w="1418" w:type="dxa"/>
          </w:tcPr>
          <w:p w14:paraId="37BAA6EC" w14:textId="77777777" w:rsidR="004F7CFB" w:rsidRPr="00176CEE" w:rsidRDefault="004F7CFB" w:rsidP="005F5E35">
            <w:pPr>
              <w:jc w:val="center"/>
            </w:pPr>
          </w:p>
        </w:tc>
      </w:tr>
    </w:tbl>
    <w:p w14:paraId="08AC6F74" w14:textId="77777777" w:rsidR="004F7CFB" w:rsidRPr="00176CEE" w:rsidRDefault="004F7CFB" w:rsidP="004F7CFB"/>
    <w:p w14:paraId="5A3C69E4" w14:textId="77777777" w:rsidR="004F7CFB" w:rsidRPr="00176CEE" w:rsidRDefault="004F7CFB" w:rsidP="004F7CFB"/>
    <w:p w14:paraId="5AB724DF" w14:textId="77777777" w:rsidR="004F7CFB" w:rsidRPr="00176CEE" w:rsidRDefault="004F7CFB" w:rsidP="004F7CFB">
      <w:r w:rsidRPr="00176CEE">
        <w:t>Итого: ________________ человек</w:t>
      </w:r>
    </w:p>
    <w:p w14:paraId="3F0E5F12" w14:textId="77777777" w:rsidR="004F7CFB" w:rsidRPr="00176CEE" w:rsidRDefault="004F7CFB" w:rsidP="004F7CFB">
      <w:r w:rsidRPr="00176CEE">
        <w:t>Итого премия ___________________ руб.</w:t>
      </w:r>
    </w:p>
    <w:p w14:paraId="25620A23" w14:textId="77777777" w:rsidR="004F7CFB" w:rsidRPr="00176CEE" w:rsidRDefault="004F7CFB" w:rsidP="004F7CFB"/>
    <w:p w14:paraId="3D2B96F7" w14:textId="77777777" w:rsidR="004F7CFB" w:rsidRPr="00176CEE" w:rsidRDefault="004F7CFB" w:rsidP="004F7CFB">
      <w:r w:rsidRPr="00176CEE">
        <w:t>Подпись ответственного лица________________</w:t>
      </w:r>
    </w:p>
    <w:p w14:paraId="4C4B48B0" w14:textId="77777777" w:rsidR="004F7CFB" w:rsidRPr="00176CEE" w:rsidRDefault="004F7CFB" w:rsidP="004F7CFB">
      <w:pPr>
        <w:jc w:val="center"/>
        <w:rPr>
          <w:b/>
        </w:rPr>
      </w:pPr>
      <w:r w:rsidRPr="00176CEE">
        <w:rPr>
          <w:b/>
        </w:rPr>
        <w:t>Форма согласована:</w:t>
      </w:r>
    </w:p>
    <w:tbl>
      <w:tblPr>
        <w:tblpPr w:leftFromText="180" w:rightFromText="180" w:vertAnchor="text" w:horzAnchor="margin" w:tblpXSpec="center" w:tblpY="99"/>
        <w:tblW w:w="0" w:type="auto"/>
        <w:tblLook w:val="04A0" w:firstRow="1" w:lastRow="0" w:firstColumn="1" w:lastColumn="0" w:noHBand="0" w:noVBand="1"/>
      </w:tblPr>
      <w:tblGrid>
        <w:gridCol w:w="4820"/>
        <w:gridCol w:w="5037"/>
      </w:tblGrid>
      <w:tr w:rsidR="004F7CFB" w:rsidRPr="00176CEE" w14:paraId="6D321F69" w14:textId="77777777" w:rsidTr="005F5E35">
        <w:tc>
          <w:tcPr>
            <w:tcW w:w="4820" w:type="dxa"/>
            <w:shd w:val="clear" w:color="auto" w:fill="auto"/>
          </w:tcPr>
          <w:p w14:paraId="7F30624C" w14:textId="77777777" w:rsidR="004F7CFB" w:rsidRPr="00176CEE" w:rsidRDefault="004F7CFB" w:rsidP="005F5E35">
            <w:r w:rsidRPr="00176CEE">
              <w:rPr>
                <w:b/>
              </w:rPr>
              <w:t xml:space="preserve">Страховщик: </w:t>
            </w:r>
          </w:p>
          <w:p w14:paraId="7E38000E" w14:textId="77777777" w:rsidR="004F7CFB" w:rsidRPr="00176CEE" w:rsidRDefault="004F7CFB" w:rsidP="005F5E35"/>
          <w:p w14:paraId="4567226E" w14:textId="77777777" w:rsidR="004F7CFB" w:rsidRPr="00176CEE" w:rsidRDefault="004F7CFB" w:rsidP="005F5E35"/>
          <w:p w14:paraId="20A0ADDB" w14:textId="77777777" w:rsidR="004F7CFB" w:rsidRPr="00176CEE" w:rsidRDefault="004F7CFB" w:rsidP="005F5E35"/>
          <w:p w14:paraId="4F3A6082" w14:textId="77777777" w:rsidR="004F7CFB" w:rsidRPr="00176CEE" w:rsidRDefault="004F7CFB" w:rsidP="005F5E35">
            <w:r w:rsidRPr="00176CEE">
              <w:t>___________________/___________/</w:t>
            </w:r>
          </w:p>
          <w:p w14:paraId="0D952CAD" w14:textId="77777777" w:rsidR="004F7CFB" w:rsidRPr="00176CEE" w:rsidRDefault="004F7CFB" w:rsidP="005F5E35">
            <w:r w:rsidRPr="006F34EF">
              <w:rPr>
                <w:i/>
                <w:sz w:val="20"/>
                <w:szCs w:val="20"/>
              </w:rPr>
              <w:t>(подписано ЭЦП)</w:t>
            </w:r>
          </w:p>
        </w:tc>
        <w:tc>
          <w:tcPr>
            <w:tcW w:w="5037" w:type="dxa"/>
            <w:shd w:val="clear" w:color="auto" w:fill="auto"/>
          </w:tcPr>
          <w:p w14:paraId="2EDFAD55" w14:textId="77777777" w:rsidR="004F7CFB" w:rsidRPr="00176CEE" w:rsidRDefault="004F7CFB" w:rsidP="005F5E35">
            <w:r w:rsidRPr="00176CEE">
              <w:rPr>
                <w:b/>
              </w:rPr>
              <w:t>Страхователь:</w:t>
            </w:r>
          </w:p>
          <w:p w14:paraId="56097077" w14:textId="77777777" w:rsidR="004F7CFB" w:rsidRPr="00176CEE" w:rsidRDefault="004F7CFB" w:rsidP="005F5E35">
            <w:pPr>
              <w:tabs>
                <w:tab w:val="left" w:pos="-426"/>
              </w:tabs>
            </w:pPr>
            <w:r w:rsidRPr="00176CEE">
              <w:t>АО «</w:t>
            </w:r>
            <w:r>
              <w:t>КАВКАЗ.РФ</w:t>
            </w:r>
            <w:r w:rsidRPr="00176CEE">
              <w:t>»</w:t>
            </w:r>
          </w:p>
          <w:p w14:paraId="432C7639" w14:textId="77777777" w:rsidR="004F7CFB" w:rsidRPr="00176CEE" w:rsidRDefault="004F7CFB" w:rsidP="005F5E35"/>
          <w:p w14:paraId="1BC03F40" w14:textId="77777777" w:rsidR="004F7CFB" w:rsidRPr="00176CEE" w:rsidRDefault="004F7CFB" w:rsidP="005F5E35"/>
          <w:p w14:paraId="39474C39" w14:textId="77777777" w:rsidR="004F7CFB" w:rsidRPr="00176CEE" w:rsidRDefault="004F7CFB" w:rsidP="005F5E35">
            <w:r w:rsidRPr="00176CEE">
              <w:t>___________________/____________/</w:t>
            </w:r>
          </w:p>
          <w:p w14:paraId="7F43F59A" w14:textId="77777777" w:rsidR="004F7CFB" w:rsidRPr="00176CEE" w:rsidRDefault="004F7CFB" w:rsidP="005F5E35">
            <w:r w:rsidRPr="006F34EF">
              <w:rPr>
                <w:i/>
                <w:sz w:val="20"/>
                <w:szCs w:val="20"/>
              </w:rPr>
              <w:t>(подписано ЭЦП)</w:t>
            </w:r>
          </w:p>
        </w:tc>
      </w:tr>
    </w:tbl>
    <w:p w14:paraId="36EBF2C3" w14:textId="77777777" w:rsidR="004F7CFB" w:rsidRPr="00176CEE" w:rsidRDefault="004F7CFB" w:rsidP="004F7CFB"/>
    <w:p w14:paraId="14CCE0CF" w14:textId="77777777" w:rsidR="004F7CFB" w:rsidRPr="00176CEE" w:rsidRDefault="004F7CFB" w:rsidP="004F7CFB">
      <w:pPr>
        <w:widowControl w:val="0"/>
        <w:ind w:right="282"/>
        <w:rPr>
          <w:highlight w:val="yellow"/>
        </w:rPr>
      </w:pPr>
    </w:p>
    <w:p w14:paraId="12D920FF" w14:textId="77777777" w:rsidR="004F7CFB" w:rsidRDefault="004F7CFB" w:rsidP="004F7CFB">
      <w:pPr>
        <w:keepNext/>
        <w:jc w:val="center"/>
        <w:outlineLvl w:val="0"/>
      </w:pPr>
    </w:p>
    <w:p w14:paraId="4C6E4121" w14:textId="77777777" w:rsidR="00206547" w:rsidRPr="00286384" w:rsidRDefault="00206547" w:rsidP="00605BD0">
      <w:pPr>
        <w:widowControl w:val="0"/>
        <w:jc w:val="center"/>
      </w:pPr>
    </w:p>
    <w:sectPr w:rsidR="00206547" w:rsidRPr="00286384" w:rsidSect="00891F7E">
      <w:footerReference w:type="default" r:id="rId29"/>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244868" w:rsidRDefault="00244868" w:rsidP="00B067D9">
      <w:r>
        <w:separator/>
      </w:r>
    </w:p>
  </w:endnote>
  <w:endnote w:type="continuationSeparator" w:id="0">
    <w:p w14:paraId="1BFCB9E2" w14:textId="77777777" w:rsidR="00244868" w:rsidRDefault="0024486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FE023A2" w:rsidR="00244868" w:rsidRPr="00203AD7" w:rsidRDefault="00244868" w:rsidP="00777A76">
    <w:pPr>
      <w:pStyle w:val="a7"/>
      <w:jc w:val="right"/>
    </w:pPr>
    <w:r>
      <w:fldChar w:fldCharType="begin"/>
    </w:r>
    <w:r>
      <w:instrText>PAGE   \* MERGEFORMAT</w:instrText>
    </w:r>
    <w:r>
      <w:fldChar w:fldCharType="separate"/>
    </w:r>
    <w:r w:rsidR="00A75804">
      <w:rPr>
        <w:noProof/>
      </w:rP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4694D94" w:rsidR="00244868" w:rsidRPr="00203AD7" w:rsidRDefault="00244868" w:rsidP="00777A76">
    <w:pPr>
      <w:pStyle w:val="a7"/>
      <w:jc w:val="right"/>
    </w:pPr>
    <w:r>
      <w:fldChar w:fldCharType="begin"/>
    </w:r>
    <w:r>
      <w:instrText>PAGE   \* MERGEFORMAT</w:instrText>
    </w:r>
    <w:r>
      <w:fldChar w:fldCharType="separate"/>
    </w:r>
    <w:r w:rsidR="00A75804">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DF69" w14:textId="69EFB7D2" w:rsidR="00244868" w:rsidRPr="00C20F4B" w:rsidRDefault="00244868" w:rsidP="00605BD0">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sidR="00A75804">
      <w:rPr>
        <w:noProof/>
        <w:sz w:val="20"/>
      </w:rPr>
      <w:t>36</w:t>
    </w:r>
    <w:r w:rsidRPr="00C20F4B">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882A" w14:textId="6A3AA538" w:rsidR="00244868" w:rsidRPr="00C20F4B" w:rsidRDefault="00244868" w:rsidP="005F5E35">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sidR="00A75804">
      <w:rPr>
        <w:noProof/>
        <w:sz w:val="20"/>
      </w:rPr>
      <w:t>37</w:t>
    </w:r>
    <w:r w:rsidRPr="00C20F4B">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C8B" w14:textId="45968748" w:rsidR="00244868" w:rsidRPr="00C20F4B" w:rsidRDefault="00244868" w:rsidP="00605BD0">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Pr>
        <w:noProof/>
        <w:sz w:val="20"/>
      </w:rPr>
      <w:t>39</w:t>
    </w:r>
    <w:r w:rsidRPr="00C20F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244868" w:rsidRDefault="00244868" w:rsidP="00B067D9">
      <w:r>
        <w:separator/>
      </w:r>
    </w:p>
  </w:footnote>
  <w:footnote w:type="continuationSeparator" w:id="0">
    <w:p w14:paraId="4B88D7AD" w14:textId="77777777" w:rsidR="00244868" w:rsidRDefault="0024486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6E872F6"/>
    <w:multiLevelType w:val="hybridMultilevel"/>
    <w:tmpl w:val="2E280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9DE4814"/>
    <w:multiLevelType w:val="hybridMultilevel"/>
    <w:tmpl w:val="01B24ED6"/>
    <w:lvl w:ilvl="0" w:tplc="04190001">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11"/>
  </w:num>
  <w:num w:numId="6">
    <w:abstractNumId w:val="8"/>
  </w:num>
  <w:num w:numId="7">
    <w:abstractNumId w:val="10"/>
  </w:num>
  <w:num w:numId="8">
    <w:abstractNumId w:val="39"/>
  </w:num>
  <w:num w:numId="9">
    <w:abstractNumId w:val="46"/>
  </w:num>
  <w:num w:numId="10">
    <w:abstractNumId w:val="50"/>
  </w:num>
  <w:num w:numId="11">
    <w:abstractNumId w:val="42"/>
  </w:num>
  <w:num w:numId="12">
    <w:abstractNumId w:val="15"/>
  </w:num>
  <w:num w:numId="13">
    <w:abstractNumId w:val="20"/>
  </w:num>
  <w:num w:numId="14">
    <w:abstractNumId w:val="26"/>
  </w:num>
  <w:num w:numId="15">
    <w:abstractNumId w:val="19"/>
  </w:num>
  <w:num w:numId="16">
    <w:abstractNumId w:val="0"/>
  </w:num>
  <w:num w:numId="17">
    <w:abstractNumId w:val="45"/>
  </w:num>
  <w:num w:numId="18">
    <w:abstractNumId w:val="21"/>
  </w:num>
  <w:num w:numId="19">
    <w:abstractNumId w:val="35"/>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9"/>
  </w:num>
  <w:num w:numId="30">
    <w:abstractNumId w:val="32"/>
  </w:num>
  <w:num w:numId="31">
    <w:abstractNumId w:val="13"/>
  </w:num>
  <w:num w:numId="32">
    <w:abstractNumId w:val="23"/>
  </w:num>
  <w:num w:numId="33">
    <w:abstractNumId w:val="16"/>
  </w:num>
  <w:num w:numId="34">
    <w:abstractNumId w:val="41"/>
  </w:num>
  <w:num w:numId="35">
    <w:abstractNumId w:val="33"/>
  </w:num>
  <w:num w:numId="36">
    <w:abstractNumId w:val="52"/>
  </w:num>
  <w:num w:numId="37">
    <w:abstractNumId w:val="28"/>
  </w:num>
  <w:num w:numId="38">
    <w:abstractNumId w:val="14"/>
  </w:num>
  <w:num w:numId="39">
    <w:abstractNumId w:val="34"/>
  </w:num>
  <w:num w:numId="40">
    <w:abstractNumId w:val="25"/>
  </w:num>
  <w:num w:numId="41">
    <w:abstractNumId w:val="30"/>
  </w:num>
  <w:num w:numId="42">
    <w:abstractNumId w:val="36"/>
  </w:num>
  <w:num w:numId="43">
    <w:abstractNumId w:val="49"/>
  </w:num>
  <w:num w:numId="44">
    <w:abstractNumId w:val="7"/>
  </w:num>
  <w:num w:numId="45">
    <w:abstractNumId w:val="31"/>
  </w:num>
  <w:num w:numId="46">
    <w:abstractNumId w:val="6"/>
  </w:num>
  <w:num w:numId="47">
    <w:abstractNumId w:val="44"/>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073"/>
    <w:rsid w:val="0000124A"/>
    <w:rsid w:val="000025E5"/>
    <w:rsid w:val="000029A0"/>
    <w:rsid w:val="00003DDD"/>
    <w:rsid w:val="00004958"/>
    <w:rsid w:val="00005B6C"/>
    <w:rsid w:val="000107D6"/>
    <w:rsid w:val="00012F71"/>
    <w:rsid w:val="00015244"/>
    <w:rsid w:val="00015878"/>
    <w:rsid w:val="00016E44"/>
    <w:rsid w:val="00020E9B"/>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6EE4"/>
    <w:rsid w:val="000C78F9"/>
    <w:rsid w:val="000C7EB4"/>
    <w:rsid w:val="000D115E"/>
    <w:rsid w:val="000D21D7"/>
    <w:rsid w:val="000D3619"/>
    <w:rsid w:val="000D648C"/>
    <w:rsid w:val="000D6AE6"/>
    <w:rsid w:val="000E0000"/>
    <w:rsid w:val="000E0DE2"/>
    <w:rsid w:val="000E2D38"/>
    <w:rsid w:val="000E340E"/>
    <w:rsid w:val="000E7426"/>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29BD"/>
    <w:rsid w:val="00143A05"/>
    <w:rsid w:val="00145714"/>
    <w:rsid w:val="00145A1B"/>
    <w:rsid w:val="001465C4"/>
    <w:rsid w:val="001469E1"/>
    <w:rsid w:val="0015609A"/>
    <w:rsid w:val="0015654C"/>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2401"/>
    <w:rsid w:val="001F32FF"/>
    <w:rsid w:val="001F4AB3"/>
    <w:rsid w:val="001F7FCE"/>
    <w:rsid w:val="00203CF5"/>
    <w:rsid w:val="00203FFA"/>
    <w:rsid w:val="002040A4"/>
    <w:rsid w:val="00204187"/>
    <w:rsid w:val="0020635F"/>
    <w:rsid w:val="00206547"/>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44868"/>
    <w:rsid w:val="002501BB"/>
    <w:rsid w:val="002510F1"/>
    <w:rsid w:val="00252A3E"/>
    <w:rsid w:val="00253698"/>
    <w:rsid w:val="00253921"/>
    <w:rsid w:val="00253B20"/>
    <w:rsid w:val="00260B36"/>
    <w:rsid w:val="00262988"/>
    <w:rsid w:val="00264729"/>
    <w:rsid w:val="00266C79"/>
    <w:rsid w:val="00266FF7"/>
    <w:rsid w:val="0026715D"/>
    <w:rsid w:val="002677F8"/>
    <w:rsid w:val="00267E3E"/>
    <w:rsid w:val="00267F9D"/>
    <w:rsid w:val="00273993"/>
    <w:rsid w:val="00273EB0"/>
    <w:rsid w:val="0027420D"/>
    <w:rsid w:val="00274800"/>
    <w:rsid w:val="00277022"/>
    <w:rsid w:val="00277AF9"/>
    <w:rsid w:val="00281471"/>
    <w:rsid w:val="00281889"/>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2C96"/>
    <w:rsid w:val="002B34C0"/>
    <w:rsid w:val="002B3AC1"/>
    <w:rsid w:val="002B5F81"/>
    <w:rsid w:val="002B7C6B"/>
    <w:rsid w:val="002C0CEE"/>
    <w:rsid w:val="002C0FBA"/>
    <w:rsid w:val="002C140A"/>
    <w:rsid w:val="002C50F6"/>
    <w:rsid w:val="002C5386"/>
    <w:rsid w:val="002D1A8D"/>
    <w:rsid w:val="002D3147"/>
    <w:rsid w:val="002D3BD0"/>
    <w:rsid w:val="002D6408"/>
    <w:rsid w:val="002E0FAD"/>
    <w:rsid w:val="002E2EB5"/>
    <w:rsid w:val="002E5EF1"/>
    <w:rsid w:val="002E7A30"/>
    <w:rsid w:val="002F10E1"/>
    <w:rsid w:val="002F17C7"/>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05BD"/>
    <w:rsid w:val="00311C83"/>
    <w:rsid w:val="003135F3"/>
    <w:rsid w:val="0031581A"/>
    <w:rsid w:val="003164E1"/>
    <w:rsid w:val="0032253E"/>
    <w:rsid w:val="00322A8C"/>
    <w:rsid w:val="00323F9F"/>
    <w:rsid w:val="00325199"/>
    <w:rsid w:val="0032544B"/>
    <w:rsid w:val="00331051"/>
    <w:rsid w:val="00333528"/>
    <w:rsid w:val="0033550D"/>
    <w:rsid w:val="00335EAE"/>
    <w:rsid w:val="00337EFF"/>
    <w:rsid w:val="00341372"/>
    <w:rsid w:val="00346C98"/>
    <w:rsid w:val="003476B9"/>
    <w:rsid w:val="003500E2"/>
    <w:rsid w:val="003500EE"/>
    <w:rsid w:val="003502E8"/>
    <w:rsid w:val="003518D4"/>
    <w:rsid w:val="00351AD2"/>
    <w:rsid w:val="0035629A"/>
    <w:rsid w:val="00357CB2"/>
    <w:rsid w:val="003601A9"/>
    <w:rsid w:val="00361819"/>
    <w:rsid w:val="00361EA6"/>
    <w:rsid w:val="00363443"/>
    <w:rsid w:val="00365EB6"/>
    <w:rsid w:val="003706ED"/>
    <w:rsid w:val="003729B7"/>
    <w:rsid w:val="00373CB7"/>
    <w:rsid w:val="00374B46"/>
    <w:rsid w:val="00381285"/>
    <w:rsid w:val="00381A74"/>
    <w:rsid w:val="00386C91"/>
    <w:rsid w:val="00387430"/>
    <w:rsid w:val="00393286"/>
    <w:rsid w:val="003937AC"/>
    <w:rsid w:val="00394B1A"/>
    <w:rsid w:val="00395BE4"/>
    <w:rsid w:val="00396305"/>
    <w:rsid w:val="00397E55"/>
    <w:rsid w:val="003A080D"/>
    <w:rsid w:val="003A3BFB"/>
    <w:rsid w:val="003A5DBB"/>
    <w:rsid w:val="003A7951"/>
    <w:rsid w:val="003A7CD4"/>
    <w:rsid w:val="003B046F"/>
    <w:rsid w:val="003B1F36"/>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D6B10"/>
    <w:rsid w:val="003E0DFA"/>
    <w:rsid w:val="003E1029"/>
    <w:rsid w:val="003E2915"/>
    <w:rsid w:val="003E67C7"/>
    <w:rsid w:val="003E6B0C"/>
    <w:rsid w:val="003F0C4C"/>
    <w:rsid w:val="003F2831"/>
    <w:rsid w:val="003F43A9"/>
    <w:rsid w:val="003F4AFE"/>
    <w:rsid w:val="003F4C77"/>
    <w:rsid w:val="003F6074"/>
    <w:rsid w:val="004006BF"/>
    <w:rsid w:val="00402F62"/>
    <w:rsid w:val="004053EC"/>
    <w:rsid w:val="00406E32"/>
    <w:rsid w:val="004121F2"/>
    <w:rsid w:val="0041230E"/>
    <w:rsid w:val="0041321C"/>
    <w:rsid w:val="004132A9"/>
    <w:rsid w:val="00413797"/>
    <w:rsid w:val="00417426"/>
    <w:rsid w:val="00420F11"/>
    <w:rsid w:val="00422A8A"/>
    <w:rsid w:val="004243BD"/>
    <w:rsid w:val="004264B6"/>
    <w:rsid w:val="004316AC"/>
    <w:rsid w:val="004328A7"/>
    <w:rsid w:val="004363E0"/>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B7B13"/>
    <w:rsid w:val="004C01A1"/>
    <w:rsid w:val="004C5A22"/>
    <w:rsid w:val="004C673F"/>
    <w:rsid w:val="004C7520"/>
    <w:rsid w:val="004C796D"/>
    <w:rsid w:val="004D1B7B"/>
    <w:rsid w:val="004D3E79"/>
    <w:rsid w:val="004D4A44"/>
    <w:rsid w:val="004D58E1"/>
    <w:rsid w:val="004D6CE2"/>
    <w:rsid w:val="004D7E58"/>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55A5"/>
    <w:rsid w:val="004F7573"/>
    <w:rsid w:val="004F7830"/>
    <w:rsid w:val="004F7CFB"/>
    <w:rsid w:val="00500099"/>
    <w:rsid w:val="00504295"/>
    <w:rsid w:val="0050697B"/>
    <w:rsid w:val="00506F2D"/>
    <w:rsid w:val="00510530"/>
    <w:rsid w:val="005118B7"/>
    <w:rsid w:val="00513542"/>
    <w:rsid w:val="005141F4"/>
    <w:rsid w:val="00515912"/>
    <w:rsid w:val="0051749F"/>
    <w:rsid w:val="00520DAD"/>
    <w:rsid w:val="005322B0"/>
    <w:rsid w:val="00532C61"/>
    <w:rsid w:val="00534F68"/>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2084"/>
    <w:rsid w:val="00584403"/>
    <w:rsid w:val="00584AEB"/>
    <w:rsid w:val="00591EC1"/>
    <w:rsid w:val="00593485"/>
    <w:rsid w:val="005935D4"/>
    <w:rsid w:val="0059361E"/>
    <w:rsid w:val="00595FB8"/>
    <w:rsid w:val="00596B37"/>
    <w:rsid w:val="0059712D"/>
    <w:rsid w:val="00597D10"/>
    <w:rsid w:val="005A20AD"/>
    <w:rsid w:val="005A4BD0"/>
    <w:rsid w:val="005A59D6"/>
    <w:rsid w:val="005A691D"/>
    <w:rsid w:val="005B069E"/>
    <w:rsid w:val="005B09F1"/>
    <w:rsid w:val="005B110A"/>
    <w:rsid w:val="005B6E5D"/>
    <w:rsid w:val="005C112A"/>
    <w:rsid w:val="005C4538"/>
    <w:rsid w:val="005C5132"/>
    <w:rsid w:val="005C54DE"/>
    <w:rsid w:val="005C5FC5"/>
    <w:rsid w:val="005D1957"/>
    <w:rsid w:val="005D56AB"/>
    <w:rsid w:val="005D652B"/>
    <w:rsid w:val="005D72DF"/>
    <w:rsid w:val="005E1EC8"/>
    <w:rsid w:val="005E356B"/>
    <w:rsid w:val="005E47D0"/>
    <w:rsid w:val="005E5D56"/>
    <w:rsid w:val="005E787F"/>
    <w:rsid w:val="005F177A"/>
    <w:rsid w:val="005F1EBB"/>
    <w:rsid w:val="005F5E35"/>
    <w:rsid w:val="005F6C1D"/>
    <w:rsid w:val="005F736B"/>
    <w:rsid w:val="005F7BD7"/>
    <w:rsid w:val="00600B88"/>
    <w:rsid w:val="00600CA0"/>
    <w:rsid w:val="006021CF"/>
    <w:rsid w:val="006058D9"/>
    <w:rsid w:val="00605BD0"/>
    <w:rsid w:val="0061190A"/>
    <w:rsid w:val="0061367C"/>
    <w:rsid w:val="006155C5"/>
    <w:rsid w:val="00617592"/>
    <w:rsid w:val="006201F0"/>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7F8F"/>
    <w:rsid w:val="00670081"/>
    <w:rsid w:val="0067139E"/>
    <w:rsid w:val="0067245D"/>
    <w:rsid w:val="00676B58"/>
    <w:rsid w:val="00680411"/>
    <w:rsid w:val="00680A22"/>
    <w:rsid w:val="006814AA"/>
    <w:rsid w:val="006816C8"/>
    <w:rsid w:val="006822EE"/>
    <w:rsid w:val="006859FE"/>
    <w:rsid w:val="00686996"/>
    <w:rsid w:val="00690704"/>
    <w:rsid w:val="00691D26"/>
    <w:rsid w:val="00692836"/>
    <w:rsid w:val="00694E79"/>
    <w:rsid w:val="00697BE6"/>
    <w:rsid w:val="006A0293"/>
    <w:rsid w:val="006A0B37"/>
    <w:rsid w:val="006A12CC"/>
    <w:rsid w:val="006A13C9"/>
    <w:rsid w:val="006A21E7"/>
    <w:rsid w:val="006A2BC4"/>
    <w:rsid w:val="006A4D00"/>
    <w:rsid w:val="006A5975"/>
    <w:rsid w:val="006A676B"/>
    <w:rsid w:val="006A79D3"/>
    <w:rsid w:val="006B2464"/>
    <w:rsid w:val="006B4B1E"/>
    <w:rsid w:val="006C3083"/>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94B"/>
    <w:rsid w:val="006F1CA5"/>
    <w:rsid w:val="006F26D4"/>
    <w:rsid w:val="006F429E"/>
    <w:rsid w:val="006F45C5"/>
    <w:rsid w:val="006F6372"/>
    <w:rsid w:val="007019E2"/>
    <w:rsid w:val="00701F35"/>
    <w:rsid w:val="00705553"/>
    <w:rsid w:val="00706345"/>
    <w:rsid w:val="00706476"/>
    <w:rsid w:val="007106BD"/>
    <w:rsid w:val="00710771"/>
    <w:rsid w:val="007124C7"/>
    <w:rsid w:val="0071270F"/>
    <w:rsid w:val="0071278E"/>
    <w:rsid w:val="00713291"/>
    <w:rsid w:val="0071338A"/>
    <w:rsid w:val="007158E4"/>
    <w:rsid w:val="007162B7"/>
    <w:rsid w:val="0071649A"/>
    <w:rsid w:val="007173D7"/>
    <w:rsid w:val="00720382"/>
    <w:rsid w:val="007207A8"/>
    <w:rsid w:val="00721AC3"/>
    <w:rsid w:val="00730EAB"/>
    <w:rsid w:val="00733FD5"/>
    <w:rsid w:val="00735454"/>
    <w:rsid w:val="00735F13"/>
    <w:rsid w:val="00737557"/>
    <w:rsid w:val="0074017B"/>
    <w:rsid w:val="00742118"/>
    <w:rsid w:val="00743791"/>
    <w:rsid w:val="00743E8B"/>
    <w:rsid w:val="00750A18"/>
    <w:rsid w:val="0075169F"/>
    <w:rsid w:val="0076082C"/>
    <w:rsid w:val="00760F38"/>
    <w:rsid w:val="007637E1"/>
    <w:rsid w:val="00763BD9"/>
    <w:rsid w:val="00763ED9"/>
    <w:rsid w:val="007658CC"/>
    <w:rsid w:val="007673EB"/>
    <w:rsid w:val="00773AC6"/>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480"/>
    <w:rsid w:val="0081197B"/>
    <w:rsid w:val="00811C46"/>
    <w:rsid w:val="00812D12"/>
    <w:rsid w:val="00815529"/>
    <w:rsid w:val="00815C69"/>
    <w:rsid w:val="0081686E"/>
    <w:rsid w:val="008174AC"/>
    <w:rsid w:val="0082006A"/>
    <w:rsid w:val="0082048E"/>
    <w:rsid w:val="00821137"/>
    <w:rsid w:val="008225C0"/>
    <w:rsid w:val="00824795"/>
    <w:rsid w:val="00825AAD"/>
    <w:rsid w:val="008266B8"/>
    <w:rsid w:val="008273C1"/>
    <w:rsid w:val="00827D1C"/>
    <w:rsid w:val="00830203"/>
    <w:rsid w:val="00830571"/>
    <w:rsid w:val="00830AE0"/>
    <w:rsid w:val="00831A8B"/>
    <w:rsid w:val="008356C0"/>
    <w:rsid w:val="00836557"/>
    <w:rsid w:val="00837617"/>
    <w:rsid w:val="00837CDD"/>
    <w:rsid w:val="00840469"/>
    <w:rsid w:val="00841035"/>
    <w:rsid w:val="008435B3"/>
    <w:rsid w:val="00843A4D"/>
    <w:rsid w:val="00843DD7"/>
    <w:rsid w:val="00844AC1"/>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1F7E"/>
    <w:rsid w:val="0089264A"/>
    <w:rsid w:val="00893250"/>
    <w:rsid w:val="008941D9"/>
    <w:rsid w:val="00894C73"/>
    <w:rsid w:val="008963ED"/>
    <w:rsid w:val="00896B88"/>
    <w:rsid w:val="008A1319"/>
    <w:rsid w:val="008A4F5D"/>
    <w:rsid w:val="008A5787"/>
    <w:rsid w:val="008A5DE3"/>
    <w:rsid w:val="008B1B06"/>
    <w:rsid w:val="008B2C23"/>
    <w:rsid w:val="008B336A"/>
    <w:rsid w:val="008B4715"/>
    <w:rsid w:val="008B5A94"/>
    <w:rsid w:val="008B5AF9"/>
    <w:rsid w:val="008B61EB"/>
    <w:rsid w:val="008B6E51"/>
    <w:rsid w:val="008B77FA"/>
    <w:rsid w:val="008C0E76"/>
    <w:rsid w:val="008C1BD2"/>
    <w:rsid w:val="008C1E52"/>
    <w:rsid w:val="008C2C68"/>
    <w:rsid w:val="008C33BD"/>
    <w:rsid w:val="008C33E5"/>
    <w:rsid w:val="008C4BF7"/>
    <w:rsid w:val="008C6DD0"/>
    <w:rsid w:val="008D1E94"/>
    <w:rsid w:val="008D3CAF"/>
    <w:rsid w:val="008D6C6B"/>
    <w:rsid w:val="008E008A"/>
    <w:rsid w:val="008E06E0"/>
    <w:rsid w:val="008E134E"/>
    <w:rsid w:val="008E1AAA"/>
    <w:rsid w:val="008E3B12"/>
    <w:rsid w:val="008E3F25"/>
    <w:rsid w:val="008E420F"/>
    <w:rsid w:val="008E5757"/>
    <w:rsid w:val="008E6596"/>
    <w:rsid w:val="008E7F41"/>
    <w:rsid w:val="008F17B0"/>
    <w:rsid w:val="008F2800"/>
    <w:rsid w:val="008F2E1C"/>
    <w:rsid w:val="008F33BD"/>
    <w:rsid w:val="008F531B"/>
    <w:rsid w:val="008F5D8D"/>
    <w:rsid w:val="00900D58"/>
    <w:rsid w:val="009015F4"/>
    <w:rsid w:val="00901AD8"/>
    <w:rsid w:val="009028BC"/>
    <w:rsid w:val="00902FD4"/>
    <w:rsid w:val="00903D5D"/>
    <w:rsid w:val="009061C1"/>
    <w:rsid w:val="00907C43"/>
    <w:rsid w:val="009124EB"/>
    <w:rsid w:val="0091399A"/>
    <w:rsid w:val="00917D54"/>
    <w:rsid w:val="00922574"/>
    <w:rsid w:val="00924894"/>
    <w:rsid w:val="00926006"/>
    <w:rsid w:val="00932BAB"/>
    <w:rsid w:val="00932C50"/>
    <w:rsid w:val="00933D25"/>
    <w:rsid w:val="00936219"/>
    <w:rsid w:val="00937E68"/>
    <w:rsid w:val="00937ED3"/>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A7366"/>
    <w:rsid w:val="009B2C30"/>
    <w:rsid w:val="009B4449"/>
    <w:rsid w:val="009B5B18"/>
    <w:rsid w:val="009C1871"/>
    <w:rsid w:val="009C7BA0"/>
    <w:rsid w:val="009D152B"/>
    <w:rsid w:val="009D279D"/>
    <w:rsid w:val="009D34B9"/>
    <w:rsid w:val="009D37EF"/>
    <w:rsid w:val="009E002C"/>
    <w:rsid w:val="009E60D3"/>
    <w:rsid w:val="009F093E"/>
    <w:rsid w:val="009F0FAF"/>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6E77"/>
    <w:rsid w:val="00A07068"/>
    <w:rsid w:val="00A10E09"/>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804"/>
    <w:rsid w:val="00A75A44"/>
    <w:rsid w:val="00A75C2A"/>
    <w:rsid w:val="00A76A01"/>
    <w:rsid w:val="00A76DF9"/>
    <w:rsid w:val="00A81A19"/>
    <w:rsid w:val="00A845A0"/>
    <w:rsid w:val="00A86425"/>
    <w:rsid w:val="00A864DF"/>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C6916"/>
    <w:rsid w:val="00AD13B5"/>
    <w:rsid w:val="00AD2114"/>
    <w:rsid w:val="00AD2A84"/>
    <w:rsid w:val="00AD3296"/>
    <w:rsid w:val="00AD3479"/>
    <w:rsid w:val="00AD3916"/>
    <w:rsid w:val="00AD7E61"/>
    <w:rsid w:val="00AE09A5"/>
    <w:rsid w:val="00AE240F"/>
    <w:rsid w:val="00AE7AA1"/>
    <w:rsid w:val="00AF3BDC"/>
    <w:rsid w:val="00AF3E33"/>
    <w:rsid w:val="00AF5694"/>
    <w:rsid w:val="00AF79B3"/>
    <w:rsid w:val="00AF7A27"/>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188E"/>
    <w:rsid w:val="00B46CBC"/>
    <w:rsid w:val="00B51FA0"/>
    <w:rsid w:val="00B52F61"/>
    <w:rsid w:val="00B54ED1"/>
    <w:rsid w:val="00B611A2"/>
    <w:rsid w:val="00B624F1"/>
    <w:rsid w:val="00B62505"/>
    <w:rsid w:val="00B625DA"/>
    <w:rsid w:val="00B641E1"/>
    <w:rsid w:val="00B6449E"/>
    <w:rsid w:val="00B64D99"/>
    <w:rsid w:val="00B66823"/>
    <w:rsid w:val="00B67973"/>
    <w:rsid w:val="00B71E63"/>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3474"/>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227"/>
    <w:rsid w:val="00C552DE"/>
    <w:rsid w:val="00C55425"/>
    <w:rsid w:val="00C568BF"/>
    <w:rsid w:val="00C56C2A"/>
    <w:rsid w:val="00C61799"/>
    <w:rsid w:val="00C639B9"/>
    <w:rsid w:val="00C63DD0"/>
    <w:rsid w:val="00C67499"/>
    <w:rsid w:val="00C676AA"/>
    <w:rsid w:val="00C70639"/>
    <w:rsid w:val="00C70C0A"/>
    <w:rsid w:val="00C7140C"/>
    <w:rsid w:val="00C763C5"/>
    <w:rsid w:val="00C83786"/>
    <w:rsid w:val="00C962B2"/>
    <w:rsid w:val="00CA13BC"/>
    <w:rsid w:val="00CA13ED"/>
    <w:rsid w:val="00CA3745"/>
    <w:rsid w:val="00CA6D14"/>
    <w:rsid w:val="00CA7D4F"/>
    <w:rsid w:val="00CB11DD"/>
    <w:rsid w:val="00CB1B97"/>
    <w:rsid w:val="00CB21A9"/>
    <w:rsid w:val="00CB52E9"/>
    <w:rsid w:val="00CB59A7"/>
    <w:rsid w:val="00CC0C9D"/>
    <w:rsid w:val="00CC1833"/>
    <w:rsid w:val="00CC50B9"/>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44B"/>
    <w:rsid w:val="00D0191A"/>
    <w:rsid w:val="00D02034"/>
    <w:rsid w:val="00D02F39"/>
    <w:rsid w:val="00D04168"/>
    <w:rsid w:val="00D049AE"/>
    <w:rsid w:val="00D11463"/>
    <w:rsid w:val="00D1165C"/>
    <w:rsid w:val="00D13E6F"/>
    <w:rsid w:val="00D204D2"/>
    <w:rsid w:val="00D2224E"/>
    <w:rsid w:val="00D248E1"/>
    <w:rsid w:val="00D25989"/>
    <w:rsid w:val="00D25C4A"/>
    <w:rsid w:val="00D30B80"/>
    <w:rsid w:val="00D317B8"/>
    <w:rsid w:val="00D31F47"/>
    <w:rsid w:val="00D32C58"/>
    <w:rsid w:val="00D337E3"/>
    <w:rsid w:val="00D35287"/>
    <w:rsid w:val="00D37631"/>
    <w:rsid w:val="00D425DB"/>
    <w:rsid w:val="00D46536"/>
    <w:rsid w:val="00D473D9"/>
    <w:rsid w:val="00D52B9F"/>
    <w:rsid w:val="00D56163"/>
    <w:rsid w:val="00D564A6"/>
    <w:rsid w:val="00D56F93"/>
    <w:rsid w:val="00D578F5"/>
    <w:rsid w:val="00D57A5C"/>
    <w:rsid w:val="00D600E5"/>
    <w:rsid w:val="00D6213F"/>
    <w:rsid w:val="00D62B79"/>
    <w:rsid w:val="00D650D4"/>
    <w:rsid w:val="00D65A1D"/>
    <w:rsid w:val="00D66905"/>
    <w:rsid w:val="00D6730A"/>
    <w:rsid w:val="00D7242C"/>
    <w:rsid w:val="00D73422"/>
    <w:rsid w:val="00D7549D"/>
    <w:rsid w:val="00D75AAD"/>
    <w:rsid w:val="00D7673C"/>
    <w:rsid w:val="00D77471"/>
    <w:rsid w:val="00D775E1"/>
    <w:rsid w:val="00D77779"/>
    <w:rsid w:val="00D77C4A"/>
    <w:rsid w:val="00D80B83"/>
    <w:rsid w:val="00D82C90"/>
    <w:rsid w:val="00D83053"/>
    <w:rsid w:val="00D83246"/>
    <w:rsid w:val="00D84D44"/>
    <w:rsid w:val="00D90A49"/>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35CC"/>
    <w:rsid w:val="00DE4459"/>
    <w:rsid w:val="00DE566A"/>
    <w:rsid w:val="00DE5718"/>
    <w:rsid w:val="00DE6419"/>
    <w:rsid w:val="00DE7903"/>
    <w:rsid w:val="00DE7ECC"/>
    <w:rsid w:val="00DF07FC"/>
    <w:rsid w:val="00DF23BA"/>
    <w:rsid w:val="00DF490B"/>
    <w:rsid w:val="00DF76B4"/>
    <w:rsid w:val="00E001C7"/>
    <w:rsid w:val="00E00D86"/>
    <w:rsid w:val="00E01B0D"/>
    <w:rsid w:val="00E06578"/>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62"/>
    <w:rsid w:val="00E269C4"/>
    <w:rsid w:val="00E304CF"/>
    <w:rsid w:val="00E3149D"/>
    <w:rsid w:val="00E35746"/>
    <w:rsid w:val="00E40E99"/>
    <w:rsid w:val="00E41DAC"/>
    <w:rsid w:val="00E4424D"/>
    <w:rsid w:val="00E44F1E"/>
    <w:rsid w:val="00E468E4"/>
    <w:rsid w:val="00E50515"/>
    <w:rsid w:val="00E52366"/>
    <w:rsid w:val="00E53DA9"/>
    <w:rsid w:val="00E54515"/>
    <w:rsid w:val="00E548C6"/>
    <w:rsid w:val="00E54B82"/>
    <w:rsid w:val="00E54EF9"/>
    <w:rsid w:val="00E55F09"/>
    <w:rsid w:val="00E60221"/>
    <w:rsid w:val="00E6242A"/>
    <w:rsid w:val="00E647DA"/>
    <w:rsid w:val="00E6772E"/>
    <w:rsid w:val="00E70F9A"/>
    <w:rsid w:val="00E723E1"/>
    <w:rsid w:val="00E72DAC"/>
    <w:rsid w:val="00E73F9B"/>
    <w:rsid w:val="00E745B6"/>
    <w:rsid w:val="00E74C5F"/>
    <w:rsid w:val="00E75B21"/>
    <w:rsid w:val="00E761D1"/>
    <w:rsid w:val="00E80D9A"/>
    <w:rsid w:val="00E83775"/>
    <w:rsid w:val="00E852E7"/>
    <w:rsid w:val="00E86776"/>
    <w:rsid w:val="00E92905"/>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EF748B"/>
    <w:rsid w:val="00F00B39"/>
    <w:rsid w:val="00F04677"/>
    <w:rsid w:val="00F10C29"/>
    <w:rsid w:val="00F13384"/>
    <w:rsid w:val="00F1373F"/>
    <w:rsid w:val="00F13E6A"/>
    <w:rsid w:val="00F14304"/>
    <w:rsid w:val="00F14870"/>
    <w:rsid w:val="00F15BBA"/>
    <w:rsid w:val="00F22833"/>
    <w:rsid w:val="00F243EE"/>
    <w:rsid w:val="00F27817"/>
    <w:rsid w:val="00F30A5E"/>
    <w:rsid w:val="00F32035"/>
    <w:rsid w:val="00F338F8"/>
    <w:rsid w:val="00F34C3C"/>
    <w:rsid w:val="00F37EFD"/>
    <w:rsid w:val="00F404F8"/>
    <w:rsid w:val="00F40F94"/>
    <w:rsid w:val="00F41E97"/>
    <w:rsid w:val="00F41FE5"/>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778C5"/>
    <w:rsid w:val="00F84D6B"/>
    <w:rsid w:val="00F84E90"/>
    <w:rsid w:val="00F941E3"/>
    <w:rsid w:val="00F95A44"/>
    <w:rsid w:val="00F95CBE"/>
    <w:rsid w:val="00F96BF8"/>
    <w:rsid w:val="00FA08DC"/>
    <w:rsid w:val="00FA0A3E"/>
    <w:rsid w:val="00FA112D"/>
    <w:rsid w:val="00FA1677"/>
    <w:rsid w:val="00FA356E"/>
    <w:rsid w:val="00FA3C33"/>
    <w:rsid w:val="00FA4499"/>
    <w:rsid w:val="00FA58DA"/>
    <w:rsid w:val="00FA69E2"/>
    <w:rsid w:val="00FA7A89"/>
    <w:rsid w:val="00FB0EBE"/>
    <w:rsid w:val="00FB2537"/>
    <w:rsid w:val="00FB5629"/>
    <w:rsid w:val="00FB572F"/>
    <w:rsid w:val="00FB5F42"/>
    <w:rsid w:val="00FC1890"/>
    <w:rsid w:val="00FC3F24"/>
    <w:rsid w:val="00FC400B"/>
    <w:rsid w:val="00FC7250"/>
    <w:rsid w:val="00FC7256"/>
    <w:rsid w:val="00FD098C"/>
    <w:rsid w:val="00FD0C74"/>
    <w:rsid w:val="00FD32C4"/>
    <w:rsid w:val="00FD40A6"/>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21"/>
    <o:shapelayout v:ext="edit">
      <o:idmap v:ext="edit" data="1"/>
    </o:shapelayout>
  </w:shapeDefaults>
  <w:decimalSymbol w:val=","/>
  <w:listSeparator w:val=";"/>
  <w14:docId w14:val="6234BCF8"/>
  <w15:docId w15:val="{C3DA28E8-05C1-4244-A1A0-2AD82BCA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1"/>
    <w:next w:val="a1"/>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3"/>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1"/>
    <w:link w:val="a6"/>
    <w:uiPriority w:val="34"/>
    <w:qFormat/>
    <w:rsid w:val="00B067D9"/>
    <w:pPr>
      <w:ind w:left="720"/>
      <w:contextualSpacing/>
    </w:pPr>
    <w:rPr>
      <w:szCs w:val="20"/>
      <w:lang w:val="en-AU" w:eastAsia="en-US"/>
    </w:rPr>
  </w:style>
  <w:style w:type="character" w:customStyle="1" w:styleId="a6">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5"/>
    <w:uiPriority w:val="34"/>
    <w:locked/>
    <w:rsid w:val="00B067D9"/>
    <w:rPr>
      <w:rFonts w:ascii="Times New Roman" w:eastAsia="Times New Roman" w:hAnsi="Times New Roman" w:cs="Times New Roman"/>
      <w:sz w:val="24"/>
      <w:szCs w:val="20"/>
      <w:lang w:val="en-AU"/>
    </w:rPr>
  </w:style>
  <w:style w:type="paragraph" w:styleId="a7">
    <w:name w:val="footer"/>
    <w:basedOn w:val="a1"/>
    <w:link w:val="a8"/>
    <w:unhideWhenUsed/>
    <w:rsid w:val="00B067D9"/>
    <w:pPr>
      <w:tabs>
        <w:tab w:val="center" w:pos="4677"/>
        <w:tab w:val="right" w:pos="9355"/>
      </w:tabs>
    </w:pPr>
  </w:style>
  <w:style w:type="character" w:customStyle="1" w:styleId="a8">
    <w:name w:val="Нижний колонтитул Знак"/>
    <w:basedOn w:val="a2"/>
    <w:link w:val="a7"/>
    <w:rsid w:val="00B067D9"/>
    <w:rPr>
      <w:rFonts w:ascii="Times New Roman" w:eastAsia="Times New Roman" w:hAnsi="Times New Roman" w:cs="Times New Roman"/>
      <w:sz w:val="24"/>
      <w:szCs w:val="24"/>
      <w:lang w:eastAsia="ru-RU"/>
    </w:rPr>
  </w:style>
  <w:style w:type="character" w:styleId="a9">
    <w:name w:val="page number"/>
    <w:rsid w:val="00B067D9"/>
    <w:rPr>
      <w:rFonts w:cs="Times New Roman"/>
    </w:rPr>
  </w:style>
  <w:style w:type="paragraph" w:customStyle="1" w:styleId="1">
    <w:name w:val="Список многоуровневый 1"/>
    <w:basedOn w:val="a1"/>
    <w:rsid w:val="00B067D9"/>
    <w:pPr>
      <w:numPr>
        <w:numId w:val="6"/>
      </w:numPr>
      <w:spacing w:after="60"/>
      <w:jc w:val="both"/>
    </w:pPr>
  </w:style>
  <w:style w:type="paragraph" w:customStyle="1" w:styleId="2-1">
    <w:name w:val="содержание2-1"/>
    <w:basedOn w:val="30"/>
    <w:next w:val="a1"/>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4"/>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4"/>
    <w:next w:val="111111"/>
    <w:semiHidden/>
    <w:rsid w:val="00B067D9"/>
    <w:pPr>
      <w:numPr>
        <w:numId w:val="12"/>
      </w:numPr>
    </w:pPr>
  </w:style>
  <w:style w:type="numbering" w:customStyle="1" w:styleId="1ai162">
    <w:name w:val="1 / a / i162"/>
    <w:basedOn w:val="a4"/>
    <w:next w:val="1ai"/>
    <w:semiHidden/>
    <w:rsid w:val="00B067D9"/>
    <w:pPr>
      <w:numPr>
        <w:numId w:val="13"/>
      </w:numPr>
    </w:pPr>
  </w:style>
  <w:style w:type="numbering" w:customStyle="1" w:styleId="162">
    <w:name w:val="Статья / Раздел162"/>
    <w:basedOn w:val="a4"/>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4"/>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2"/>
    <w:link w:val="30"/>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2"/>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2"/>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2"/>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4"/>
    <w:semiHidden/>
    <w:unhideWhenUsed/>
    <w:rsid w:val="00B067D9"/>
    <w:pPr>
      <w:numPr>
        <w:numId w:val="42"/>
      </w:numPr>
    </w:pPr>
  </w:style>
  <w:style w:type="numbering" w:styleId="111111">
    <w:name w:val="Outline List 2"/>
    <w:basedOn w:val="a4"/>
    <w:uiPriority w:val="99"/>
    <w:semiHidden/>
    <w:unhideWhenUsed/>
    <w:rsid w:val="00B067D9"/>
  </w:style>
  <w:style w:type="numbering" w:styleId="1ai">
    <w:name w:val="Outline List 1"/>
    <w:basedOn w:val="a4"/>
    <w:uiPriority w:val="99"/>
    <w:semiHidden/>
    <w:unhideWhenUsed/>
    <w:rsid w:val="00B067D9"/>
  </w:style>
  <w:style w:type="paragraph" w:styleId="aa">
    <w:name w:val="header"/>
    <w:aliases w:val="ho,header odd,first,heading one,h"/>
    <w:basedOn w:val="a1"/>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2"/>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2"/>
    <w:unhideWhenUsed/>
    <w:rsid w:val="00310198"/>
    <w:rPr>
      <w:color w:val="0000FF"/>
      <w:u w:val="single"/>
    </w:rPr>
  </w:style>
  <w:style w:type="character" w:styleId="ad">
    <w:name w:val="FollowedHyperlink"/>
    <w:basedOn w:val="a2"/>
    <w:unhideWhenUsed/>
    <w:rsid w:val="00310198"/>
    <w:rPr>
      <w:color w:val="800080"/>
      <w:u w:val="single"/>
    </w:rPr>
  </w:style>
  <w:style w:type="paragraph" w:customStyle="1" w:styleId="font5">
    <w:name w:val="font5"/>
    <w:basedOn w:val="a1"/>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1"/>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1"/>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1"/>
    <w:uiPriority w:val="99"/>
    <w:rsid w:val="00310198"/>
    <w:pPr>
      <w:spacing w:before="100" w:beforeAutospacing="1" w:after="100" w:afterAutospacing="1"/>
    </w:pPr>
    <w:rPr>
      <w:rFonts w:ascii="Arial" w:hAnsi="Arial" w:cs="Arial"/>
      <w:sz w:val="18"/>
      <w:szCs w:val="18"/>
    </w:rPr>
  </w:style>
  <w:style w:type="paragraph" w:customStyle="1" w:styleId="xl89">
    <w:name w:val="xl89"/>
    <w:basedOn w:val="a1"/>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1"/>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1"/>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1"/>
    <w:uiPriority w:val="99"/>
    <w:rsid w:val="00310198"/>
    <w:pPr>
      <w:spacing w:before="100" w:beforeAutospacing="1" w:after="100" w:afterAutospacing="1"/>
    </w:pPr>
    <w:rPr>
      <w:rFonts w:ascii="Arial" w:hAnsi="Arial" w:cs="Arial"/>
    </w:rPr>
  </w:style>
  <w:style w:type="paragraph" w:customStyle="1" w:styleId="xl93">
    <w:name w:val="xl93"/>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1"/>
    <w:rsid w:val="00310198"/>
    <w:pPr>
      <w:spacing w:before="100" w:beforeAutospacing="1" w:after="100" w:afterAutospacing="1"/>
    </w:pPr>
    <w:rPr>
      <w:rFonts w:ascii="Arial" w:hAnsi="Arial" w:cs="Arial"/>
      <w:sz w:val="22"/>
      <w:szCs w:val="22"/>
    </w:rPr>
  </w:style>
  <w:style w:type="paragraph" w:customStyle="1" w:styleId="xl96">
    <w:name w:val="xl96"/>
    <w:basedOn w:val="a1"/>
    <w:rsid w:val="00310198"/>
    <w:pPr>
      <w:spacing w:before="100" w:beforeAutospacing="1" w:after="100" w:afterAutospacing="1"/>
      <w:jc w:val="center"/>
    </w:pPr>
    <w:rPr>
      <w:rFonts w:ascii="Arial" w:hAnsi="Arial" w:cs="Arial"/>
      <w:sz w:val="22"/>
      <w:szCs w:val="22"/>
    </w:rPr>
  </w:style>
  <w:style w:type="paragraph" w:customStyle="1" w:styleId="xl97">
    <w:name w:val="xl97"/>
    <w:basedOn w:val="a1"/>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1"/>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1"/>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1"/>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1"/>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1"/>
    <w:rsid w:val="00310198"/>
    <w:pPr>
      <w:spacing w:before="100" w:beforeAutospacing="1" w:after="100" w:afterAutospacing="1"/>
      <w:jc w:val="center"/>
    </w:pPr>
    <w:rPr>
      <w:rFonts w:ascii="Arial" w:hAnsi="Arial" w:cs="Arial"/>
      <w:b/>
      <w:bCs/>
      <w:color w:val="000000"/>
    </w:rPr>
  </w:style>
  <w:style w:type="paragraph" w:customStyle="1" w:styleId="xl109">
    <w:name w:val="xl109"/>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1"/>
    <w:rsid w:val="00310198"/>
    <w:pPr>
      <w:spacing w:before="100" w:beforeAutospacing="1" w:after="100" w:afterAutospacing="1"/>
      <w:jc w:val="center"/>
    </w:pPr>
    <w:rPr>
      <w:rFonts w:ascii="Arial" w:hAnsi="Arial" w:cs="Arial"/>
      <w:b/>
      <w:bCs/>
      <w:color w:val="000000"/>
    </w:rPr>
  </w:style>
  <w:style w:type="character" w:styleId="ae">
    <w:name w:val="annotation reference"/>
    <w:basedOn w:val="a2"/>
    <w:uiPriority w:val="99"/>
    <w:unhideWhenUsed/>
    <w:rsid w:val="006C698F"/>
    <w:rPr>
      <w:sz w:val="16"/>
      <w:szCs w:val="16"/>
    </w:rPr>
  </w:style>
  <w:style w:type="paragraph" w:styleId="af">
    <w:name w:val="annotation text"/>
    <w:basedOn w:val="a1"/>
    <w:link w:val="af0"/>
    <w:uiPriority w:val="99"/>
    <w:unhideWhenUsed/>
    <w:rsid w:val="006C698F"/>
    <w:rPr>
      <w:sz w:val="20"/>
      <w:szCs w:val="20"/>
    </w:rPr>
  </w:style>
  <w:style w:type="character" w:customStyle="1" w:styleId="af0">
    <w:name w:val="Текст примечания Знак"/>
    <w:basedOn w:val="a2"/>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1"/>
    <w:link w:val="af4"/>
    <w:unhideWhenUsed/>
    <w:rsid w:val="006C698F"/>
    <w:rPr>
      <w:rFonts w:ascii="Segoe UI" w:hAnsi="Segoe UI" w:cs="Segoe UI"/>
      <w:sz w:val="18"/>
      <w:szCs w:val="18"/>
    </w:rPr>
  </w:style>
  <w:style w:type="character" w:customStyle="1" w:styleId="af4">
    <w:name w:val="Текст выноски Знак"/>
    <w:basedOn w:val="a2"/>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1"/>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2"/>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1"/>
    <w:link w:val="25"/>
    <w:rsid w:val="00AA4A46"/>
    <w:pPr>
      <w:spacing w:after="120" w:line="480" w:lineRule="auto"/>
      <w:ind w:left="283"/>
    </w:pPr>
  </w:style>
  <w:style w:type="character" w:customStyle="1" w:styleId="25">
    <w:name w:val="Основной текст с отступом 2 Знак"/>
    <w:basedOn w:val="a2"/>
    <w:link w:val="24"/>
    <w:rsid w:val="00AA4A46"/>
    <w:rPr>
      <w:rFonts w:ascii="Times New Roman" w:eastAsia="Times New Roman" w:hAnsi="Times New Roman" w:cs="Times New Roman"/>
      <w:sz w:val="24"/>
      <w:szCs w:val="24"/>
      <w:lang w:eastAsia="ru-RU"/>
    </w:rPr>
  </w:style>
  <w:style w:type="paragraph" w:styleId="26">
    <w:name w:val="Body Text 2"/>
    <w:basedOn w:val="a1"/>
    <w:link w:val="27"/>
    <w:rsid w:val="00AA4A46"/>
    <w:pPr>
      <w:spacing w:after="120" w:line="480" w:lineRule="auto"/>
    </w:pPr>
  </w:style>
  <w:style w:type="character" w:customStyle="1" w:styleId="27">
    <w:name w:val="Основной текст 2 Знак"/>
    <w:basedOn w:val="a2"/>
    <w:link w:val="26"/>
    <w:rsid w:val="00AA4A46"/>
    <w:rPr>
      <w:rFonts w:ascii="Times New Roman" w:eastAsia="Times New Roman" w:hAnsi="Times New Roman" w:cs="Times New Roman"/>
      <w:sz w:val="24"/>
      <w:szCs w:val="24"/>
      <w:lang w:eastAsia="ru-RU"/>
    </w:rPr>
  </w:style>
  <w:style w:type="paragraph" w:styleId="af7">
    <w:name w:val="Title"/>
    <w:basedOn w:val="a1"/>
    <w:link w:val="af8"/>
    <w:uiPriority w:val="10"/>
    <w:qFormat/>
    <w:rsid w:val="00AA4A46"/>
    <w:pPr>
      <w:tabs>
        <w:tab w:val="num" w:pos="2160"/>
      </w:tabs>
      <w:ind w:right="266"/>
      <w:jc w:val="center"/>
    </w:pPr>
  </w:style>
  <w:style w:type="character" w:customStyle="1" w:styleId="af8">
    <w:name w:val="Заголовок Знак"/>
    <w:basedOn w:val="a2"/>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paragraph" w:styleId="34">
    <w:name w:val="Body Text Indent 3"/>
    <w:basedOn w:val="a1"/>
    <w:link w:val="35"/>
    <w:rsid w:val="00AA4A46"/>
    <w:pPr>
      <w:spacing w:after="120"/>
      <w:ind w:left="283"/>
    </w:pPr>
    <w:rPr>
      <w:sz w:val="16"/>
      <w:szCs w:val="16"/>
    </w:rPr>
  </w:style>
  <w:style w:type="character" w:customStyle="1" w:styleId="35">
    <w:name w:val="Основной текст с отступом 3 Знак"/>
    <w:basedOn w:val="a2"/>
    <w:link w:val="34"/>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1"/>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2"/>
    <w:link w:val="af9"/>
    <w:rsid w:val="00AA4A46"/>
    <w:rPr>
      <w:rFonts w:ascii="Times New Roman" w:eastAsia="Times New Roman" w:hAnsi="Times New Roman" w:cs="Times New Roman"/>
      <w:sz w:val="24"/>
      <w:szCs w:val="24"/>
      <w:lang w:eastAsia="ru-RU"/>
    </w:rPr>
  </w:style>
  <w:style w:type="paragraph" w:styleId="afb">
    <w:name w:val="Plain Text"/>
    <w:basedOn w:val="a1"/>
    <w:link w:val="afc"/>
    <w:uiPriority w:val="99"/>
    <w:rsid w:val="00AA4A46"/>
    <w:rPr>
      <w:rFonts w:ascii="Courier New" w:hAnsi="Courier New" w:cs="Consultant"/>
      <w:sz w:val="20"/>
      <w:szCs w:val="20"/>
    </w:rPr>
  </w:style>
  <w:style w:type="character" w:customStyle="1" w:styleId="afc">
    <w:name w:val="Текст Знак"/>
    <w:basedOn w:val="a2"/>
    <w:link w:val="afb"/>
    <w:uiPriority w:val="99"/>
    <w:rsid w:val="00AA4A46"/>
    <w:rPr>
      <w:rFonts w:ascii="Courier New" w:eastAsia="Times New Roman" w:hAnsi="Courier New" w:cs="Consultant"/>
      <w:sz w:val="20"/>
      <w:szCs w:val="20"/>
      <w:lang w:eastAsia="ru-RU"/>
    </w:rPr>
  </w:style>
  <w:style w:type="table" w:styleId="afd">
    <w:name w:val="Table Grid"/>
    <w:basedOn w:val="a3"/>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1"/>
    <w:rsid w:val="00AA4A46"/>
    <w:pPr>
      <w:ind w:left="283" w:hanging="283"/>
    </w:pPr>
  </w:style>
  <w:style w:type="paragraph" w:styleId="28">
    <w:name w:val="List 2"/>
    <w:basedOn w:val="a1"/>
    <w:rsid w:val="00AA4A46"/>
    <w:pPr>
      <w:ind w:left="566" w:hanging="283"/>
    </w:pPr>
  </w:style>
  <w:style w:type="paragraph" w:styleId="36">
    <w:name w:val="List 3"/>
    <w:basedOn w:val="a1"/>
    <w:rsid w:val="00AA4A46"/>
    <w:pPr>
      <w:ind w:left="849" w:hanging="283"/>
    </w:pPr>
  </w:style>
  <w:style w:type="paragraph" w:styleId="41">
    <w:name w:val="List 4"/>
    <w:basedOn w:val="a1"/>
    <w:rsid w:val="00AA4A46"/>
    <w:pPr>
      <w:ind w:left="1132" w:hanging="283"/>
    </w:pPr>
  </w:style>
  <w:style w:type="paragraph" w:styleId="51">
    <w:name w:val="List 5"/>
    <w:basedOn w:val="a1"/>
    <w:rsid w:val="00AA4A46"/>
    <w:pPr>
      <w:ind w:left="1415" w:hanging="283"/>
    </w:pPr>
  </w:style>
  <w:style w:type="paragraph" w:styleId="2">
    <w:name w:val="List Bullet 2"/>
    <w:basedOn w:val="a1"/>
    <w:rsid w:val="00AA4A46"/>
    <w:pPr>
      <w:numPr>
        <w:numId w:val="16"/>
      </w:numPr>
    </w:pPr>
  </w:style>
  <w:style w:type="paragraph" w:styleId="aff">
    <w:name w:val="List Continue"/>
    <w:basedOn w:val="a1"/>
    <w:rsid w:val="00AA4A46"/>
    <w:pPr>
      <w:spacing w:after="120"/>
      <w:ind w:left="283"/>
    </w:pPr>
  </w:style>
  <w:style w:type="paragraph" w:styleId="29">
    <w:name w:val="List Continue 2"/>
    <w:basedOn w:val="a1"/>
    <w:rsid w:val="00AA4A46"/>
    <w:pPr>
      <w:spacing w:after="120"/>
      <w:ind w:left="566"/>
    </w:pPr>
  </w:style>
  <w:style w:type="paragraph" w:styleId="37">
    <w:name w:val="List Continue 3"/>
    <w:basedOn w:val="a1"/>
    <w:rsid w:val="00AA4A46"/>
    <w:pPr>
      <w:spacing w:after="120"/>
      <w:ind w:left="849"/>
    </w:pPr>
  </w:style>
  <w:style w:type="paragraph" w:styleId="42">
    <w:name w:val="List Continue 4"/>
    <w:basedOn w:val="a1"/>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1"/>
    <w:next w:val="a1"/>
    <w:link w:val="16"/>
    <w:qFormat/>
    <w:rsid w:val="00AA4A46"/>
    <w:rPr>
      <w:b/>
      <w:bCs/>
      <w:sz w:val="20"/>
      <w:szCs w:val="20"/>
    </w:rPr>
  </w:style>
  <w:style w:type="paragraph" w:styleId="aff1">
    <w:name w:val="Subtitle"/>
    <w:basedOn w:val="a1"/>
    <w:link w:val="aff2"/>
    <w:qFormat/>
    <w:rsid w:val="00AA4A46"/>
    <w:pPr>
      <w:spacing w:after="60"/>
      <w:jc w:val="center"/>
      <w:outlineLvl w:val="1"/>
    </w:pPr>
    <w:rPr>
      <w:rFonts w:ascii="Arial" w:hAnsi="Arial" w:cs="Arial"/>
    </w:rPr>
  </w:style>
  <w:style w:type="character" w:customStyle="1" w:styleId="aff2">
    <w:name w:val="Подзаголовок Знак"/>
    <w:basedOn w:val="a2"/>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1"/>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2"/>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1"/>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1"/>
    <w:rsid w:val="00AA4A46"/>
    <w:pPr>
      <w:widowControl w:val="0"/>
      <w:autoSpaceDE w:val="0"/>
      <w:autoSpaceDN w:val="0"/>
      <w:adjustRightInd w:val="0"/>
    </w:pPr>
  </w:style>
  <w:style w:type="character" w:customStyle="1" w:styleId="FontStyle30">
    <w:name w:val="Font Style30"/>
    <w:basedOn w:val="a2"/>
    <w:rsid w:val="00AA4A46"/>
    <w:rPr>
      <w:rFonts w:ascii="Times New Roman" w:hAnsi="Times New Roman" w:cs="Times New Roman"/>
      <w:spacing w:val="20"/>
      <w:sz w:val="22"/>
      <w:szCs w:val="22"/>
    </w:rPr>
  </w:style>
  <w:style w:type="character" w:customStyle="1" w:styleId="FontStyle31">
    <w:name w:val="Font Style31"/>
    <w:basedOn w:val="a2"/>
    <w:rsid w:val="00AA4A46"/>
    <w:rPr>
      <w:rFonts w:ascii="Times New Roman" w:hAnsi="Times New Roman" w:cs="Times New Roman"/>
      <w:b/>
      <w:bCs/>
      <w:spacing w:val="30"/>
      <w:sz w:val="18"/>
      <w:szCs w:val="18"/>
    </w:rPr>
  </w:style>
  <w:style w:type="character" w:customStyle="1" w:styleId="FontStyle32">
    <w:name w:val="Font Style32"/>
    <w:basedOn w:val="a2"/>
    <w:rsid w:val="00AA4A46"/>
    <w:rPr>
      <w:rFonts w:ascii="Times New Roman" w:hAnsi="Times New Roman" w:cs="Times New Roman"/>
      <w:i/>
      <w:iCs/>
      <w:spacing w:val="30"/>
      <w:sz w:val="24"/>
      <w:szCs w:val="24"/>
    </w:rPr>
  </w:style>
  <w:style w:type="character" w:customStyle="1" w:styleId="FontStyle34">
    <w:name w:val="Font Style34"/>
    <w:basedOn w:val="a2"/>
    <w:rsid w:val="00AA4A46"/>
    <w:rPr>
      <w:rFonts w:ascii="Times New Roman" w:hAnsi="Times New Roman" w:cs="Times New Roman"/>
      <w:spacing w:val="30"/>
      <w:sz w:val="22"/>
      <w:szCs w:val="22"/>
    </w:rPr>
  </w:style>
  <w:style w:type="character" w:customStyle="1" w:styleId="FontStyle36">
    <w:name w:val="Font Style36"/>
    <w:basedOn w:val="a2"/>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2"/>
    <w:rsid w:val="00AA4A46"/>
    <w:rPr>
      <w:rFonts w:ascii="Times New Roman" w:hAnsi="Times New Roman" w:cs="Times New Roman"/>
      <w:spacing w:val="10"/>
      <w:sz w:val="22"/>
      <w:szCs w:val="22"/>
    </w:rPr>
  </w:style>
  <w:style w:type="character" w:customStyle="1" w:styleId="FontStyle39">
    <w:name w:val="Font Style39"/>
    <w:basedOn w:val="a2"/>
    <w:rsid w:val="00AA4A46"/>
    <w:rPr>
      <w:rFonts w:ascii="Times New Roman" w:hAnsi="Times New Roman" w:cs="Times New Roman"/>
      <w:sz w:val="22"/>
      <w:szCs w:val="22"/>
    </w:rPr>
  </w:style>
  <w:style w:type="character" w:styleId="aff7">
    <w:name w:val="Strong"/>
    <w:basedOn w:val="a2"/>
    <w:qFormat/>
    <w:rsid w:val="00AA4A46"/>
    <w:rPr>
      <w:b/>
      <w:bCs/>
    </w:rPr>
  </w:style>
  <w:style w:type="character" w:customStyle="1" w:styleId="2c">
    <w:name w:val="Основной текст (2)"/>
    <w:basedOn w:val="a2"/>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2"/>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2"/>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1"/>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1"/>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1"/>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1"/>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1"/>
    <w:link w:val="1a"/>
    <w:unhideWhenUsed/>
    <w:qFormat/>
    <w:rsid w:val="00AA4A46"/>
    <w:pPr>
      <w:spacing w:before="100" w:beforeAutospacing="1" w:after="100" w:afterAutospacing="1"/>
    </w:pPr>
  </w:style>
  <w:style w:type="paragraph" w:styleId="affb">
    <w:name w:val="footnote text"/>
    <w:basedOn w:val="a1"/>
    <w:link w:val="affc"/>
    <w:unhideWhenUsed/>
    <w:rsid w:val="00253B20"/>
    <w:rPr>
      <w:sz w:val="20"/>
      <w:szCs w:val="20"/>
    </w:rPr>
  </w:style>
  <w:style w:type="character" w:customStyle="1" w:styleId="affc">
    <w:name w:val="Текст сноски Знак"/>
    <w:basedOn w:val="a2"/>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4"/>
    <w:uiPriority w:val="99"/>
    <w:semiHidden/>
    <w:rsid w:val="003C19CB"/>
  </w:style>
  <w:style w:type="paragraph" w:customStyle="1" w:styleId="1c">
    <w:name w:val="1"/>
    <w:basedOn w:val="a1"/>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2"/>
    <w:rsid w:val="003C19CB"/>
  </w:style>
  <w:style w:type="paragraph" w:styleId="afff0">
    <w:name w:val="Block Text"/>
    <w:basedOn w:val="a1"/>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1"/>
    <w:rsid w:val="003C19CB"/>
    <w:pPr>
      <w:widowControl w:val="0"/>
      <w:suppressLineNumbers/>
      <w:suppressAutoHyphens/>
    </w:pPr>
    <w:rPr>
      <w:rFonts w:eastAsia="Lucida Sans Unicode" w:cs="Tahoma"/>
      <w:kern w:val="1"/>
    </w:rPr>
  </w:style>
  <w:style w:type="table" w:customStyle="1" w:styleId="1d">
    <w:name w:val="Сетка таблицы1"/>
    <w:basedOn w:val="a3"/>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uiPriority w:val="99"/>
    <w:rsid w:val="003C19CB"/>
  </w:style>
  <w:style w:type="paragraph" w:styleId="afff2">
    <w:name w:val="Document Map"/>
    <w:basedOn w:val="a1"/>
    <w:link w:val="afff3"/>
    <w:rsid w:val="003C19CB"/>
    <w:rPr>
      <w:rFonts w:ascii="Tahoma" w:hAnsi="Tahoma"/>
      <w:sz w:val="16"/>
      <w:szCs w:val="16"/>
      <w:lang w:val="x-none" w:eastAsia="x-none"/>
    </w:rPr>
  </w:style>
  <w:style w:type="character" w:customStyle="1" w:styleId="afff3">
    <w:name w:val="Схема документа Знак"/>
    <w:basedOn w:val="a2"/>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1"/>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1"/>
    <w:next w:val="a1"/>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1"/>
    <w:next w:val="a1"/>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1"/>
    <w:next w:val="a1"/>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1"/>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1"/>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1"/>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1"/>
    <w:qFormat/>
    <w:rsid w:val="003C19CB"/>
    <w:pPr>
      <w:spacing w:line="240" w:lineRule="atLeast"/>
      <w:ind w:left="720"/>
      <w:contextualSpacing/>
      <w:jc w:val="both"/>
    </w:pPr>
    <w:rPr>
      <w:rFonts w:ascii="Baltica" w:hAnsi="Baltica"/>
      <w:szCs w:val="20"/>
    </w:rPr>
  </w:style>
  <w:style w:type="paragraph" w:customStyle="1" w:styleId="12">
    <w:name w:val="Стиль1"/>
    <w:basedOn w:val="a1"/>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1"/>
    <w:uiPriority w:val="99"/>
    <w:rsid w:val="003C19CB"/>
    <w:pPr>
      <w:tabs>
        <w:tab w:val="num" w:pos="432"/>
      </w:tabs>
      <w:ind w:left="432" w:hanging="432"/>
      <w:contextualSpacing/>
    </w:pPr>
  </w:style>
  <w:style w:type="paragraph" w:styleId="3b">
    <w:name w:val="Body Text 3"/>
    <w:basedOn w:val="a1"/>
    <w:link w:val="3c"/>
    <w:rsid w:val="003C19CB"/>
    <w:pPr>
      <w:spacing w:after="120"/>
    </w:pPr>
    <w:rPr>
      <w:sz w:val="16"/>
      <w:szCs w:val="16"/>
    </w:rPr>
  </w:style>
  <w:style w:type="character" w:customStyle="1" w:styleId="3c">
    <w:name w:val="Основной текст 3 Знак"/>
    <w:basedOn w:val="a2"/>
    <w:link w:val="3b"/>
    <w:rsid w:val="003C19CB"/>
    <w:rPr>
      <w:rFonts w:ascii="Times New Roman" w:eastAsia="Times New Roman" w:hAnsi="Times New Roman" w:cs="Times New Roman"/>
      <w:sz w:val="16"/>
      <w:szCs w:val="16"/>
      <w:lang w:eastAsia="ru-RU"/>
    </w:rPr>
  </w:style>
  <w:style w:type="numbering" w:customStyle="1" w:styleId="112">
    <w:name w:val="Нет списка11"/>
    <w:next w:val="a4"/>
    <w:semiHidden/>
    <w:unhideWhenUsed/>
    <w:rsid w:val="003C19CB"/>
  </w:style>
  <w:style w:type="table" w:customStyle="1" w:styleId="2f2">
    <w:name w:val="Сетка таблицы2"/>
    <w:basedOn w:val="a3"/>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uiPriority w:val="99"/>
    <w:semiHidden/>
    <w:rsid w:val="003C19CB"/>
  </w:style>
  <w:style w:type="table" w:customStyle="1" w:styleId="211">
    <w:name w:val="Сетка таблицы21"/>
    <w:basedOn w:val="a3"/>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4"/>
    <w:uiPriority w:val="99"/>
    <w:semiHidden/>
    <w:unhideWhenUsed/>
    <w:rsid w:val="003C19CB"/>
  </w:style>
  <w:style w:type="table" w:customStyle="1" w:styleId="3d">
    <w:name w:val="Сетка таблицы3"/>
    <w:basedOn w:val="a3"/>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4"/>
    <w:semiHidden/>
    <w:rsid w:val="003C19CB"/>
  </w:style>
  <w:style w:type="table" w:customStyle="1" w:styleId="44">
    <w:name w:val="Сетка таблицы4"/>
    <w:basedOn w:val="a3"/>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4"/>
    <w:semiHidden/>
    <w:rsid w:val="003C19CB"/>
  </w:style>
  <w:style w:type="table" w:customStyle="1" w:styleId="2110">
    <w:name w:val="Сетка таблицы211"/>
    <w:basedOn w:val="a3"/>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C19CB"/>
  </w:style>
  <w:style w:type="numbering" w:customStyle="1" w:styleId="45">
    <w:name w:val="Нет списка4"/>
    <w:next w:val="a4"/>
    <w:uiPriority w:val="99"/>
    <w:semiHidden/>
    <w:unhideWhenUsed/>
    <w:rsid w:val="003C19CB"/>
  </w:style>
  <w:style w:type="table" w:customStyle="1" w:styleId="52">
    <w:name w:val="Сетка таблицы5"/>
    <w:basedOn w:val="a3"/>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4"/>
    <w:uiPriority w:val="99"/>
    <w:semiHidden/>
    <w:unhideWhenUsed/>
    <w:rsid w:val="003C19CB"/>
  </w:style>
  <w:style w:type="table" w:customStyle="1" w:styleId="62">
    <w:name w:val="Сетка таблицы6"/>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3"/>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4"/>
    <w:uiPriority w:val="99"/>
    <w:semiHidden/>
    <w:unhideWhenUsed/>
    <w:rsid w:val="003C19CB"/>
  </w:style>
  <w:style w:type="paragraph" w:customStyle="1" w:styleId="TableParagraph">
    <w:name w:val="Table Paragraph"/>
    <w:basedOn w:val="a1"/>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4"/>
    <w:uiPriority w:val="99"/>
    <w:semiHidden/>
    <w:rsid w:val="003C19CB"/>
  </w:style>
  <w:style w:type="table" w:customStyle="1" w:styleId="221">
    <w:name w:val="Сетка таблицы22"/>
    <w:basedOn w:val="a3"/>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1"/>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1"/>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1"/>
    <w:rsid w:val="003C19CB"/>
    <w:pPr>
      <w:suppressAutoHyphens/>
      <w:autoSpaceDE w:val="0"/>
      <w:jc w:val="both"/>
    </w:pPr>
    <w:rPr>
      <w:sz w:val="22"/>
      <w:szCs w:val="20"/>
      <w:lang w:eastAsia="ar-SA"/>
    </w:rPr>
  </w:style>
  <w:style w:type="numbering" w:customStyle="1" w:styleId="1120">
    <w:name w:val="Нет списка112"/>
    <w:next w:val="a4"/>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3"/>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C19CB"/>
  </w:style>
  <w:style w:type="paragraph" w:customStyle="1" w:styleId="113">
    <w:name w:val="Абзац списка11"/>
    <w:basedOn w:val="a1"/>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1"/>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1"/>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1"/>
    <w:uiPriority w:val="99"/>
    <w:rsid w:val="003C19CB"/>
    <w:pPr>
      <w:ind w:left="708"/>
      <w:contextualSpacing/>
      <w:outlineLvl w:val="0"/>
    </w:pPr>
    <w:rPr>
      <w:color w:val="000000"/>
      <w:sz w:val="22"/>
      <w:szCs w:val="22"/>
    </w:rPr>
  </w:style>
  <w:style w:type="paragraph" w:styleId="HTML">
    <w:name w:val="HTML Preformatted"/>
    <w:basedOn w:val="a1"/>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2"/>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4"/>
    <w:uiPriority w:val="99"/>
    <w:semiHidden/>
    <w:unhideWhenUsed/>
    <w:rsid w:val="003C19CB"/>
  </w:style>
  <w:style w:type="table" w:customStyle="1" w:styleId="21110">
    <w:name w:val="Сетка таблицы211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1"/>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rsid w:val="00D2224E"/>
  </w:style>
  <w:style w:type="paragraph" w:customStyle="1" w:styleId="affff0">
    <w:basedOn w:val="a1"/>
    <w:next w:val="af7"/>
    <w:uiPriority w:val="99"/>
    <w:qFormat/>
    <w:rsid w:val="00D2224E"/>
    <w:pPr>
      <w:spacing w:before="40"/>
      <w:jc w:val="center"/>
    </w:pPr>
    <w:rPr>
      <w:rFonts w:ascii="Arial" w:hAnsi="Arial"/>
      <w:b/>
    </w:rPr>
  </w:style>
  <w:style w:type="table" w:customStyle="1" w:styleId="100">
    <w:name w:val="Сетка таблицы10"/>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1"/>
    <w:rsid w:val="00D2224E"/>
    <w:pPr>
      <w:ind w:left="708"/>
      <w:jc w:val="both"/>
    </w:pPr>
    <w:rPr>
      <w:rFonts w:ascii="Book Antiqua" w:hAnsi="Book Antiqua"/>
      <w:sz w:val="18"/>
      <w:szCs w:val="20"/>
      <w:lang w:val="en-US" w:eastAsia="en-US"/>
    </w:rPr>
  </w:style>
  <w:style w:type="numbering" w:customStyle="1" w:styleId="131">
    <w:name w:val="Нет списка13"/>
    <w:next w:val="a4"/>
    <w:uiPriority w:val="99"/>
    <w:semiHidden/>
    <w:unhideWhenUsed/>
    <w:rsid w:val="00D2224E"/>
  </w:style>
  <w:style w:type="table" w:customStyle="1" w:styleId="230">
    <w:name w:val="Сетка таблицы23"/>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rsid w:val="00D2224E"/>
  </w:style>
  <w:style w:type="table" w:customStyle="1" w:styleId="213">
    <w:name w:val="Сетка таблицы213"/>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D2224E"/>
  </w:style>
  <w:style w:type="table" w:customStyle="1" w:styleId="320">
    <w:name w:val="Сетка таблицы32"/>
    <w:basedOn w:val="a3"/>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rsid w:val="00D2224E"/>
  </w:style>
  <w:style w:type="table" w:customStyle="1" w:styleId="410">
    <w:name w:val="Сетка таблицы41"/>
    <w:basedOn w:val="a3"/>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4"/>
    <w:uiPriority w:val="99"/>
    <w:semiHidden/>
    <w:rsid w:val="00D2224E"/>
  </w:style>
  <w:style w:type="table" w:customStyle="1" w:styleId="2112">
    <w:name w:val="Сетка таблицы2112"/>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D2224E"/>
  </w:style>
  <w:style w:type="numbering" w:customStyle="1" w:styleId="411">
    <w:name w:val="Нет списка41"/>
    <w:next w:val="a4"/>
    <w:uiPriority w:val="99"/>
    <w:semiHidden/>
    <w:unhideWhenUsed/>
    <w:rsid w:val="00D2224E"/>
  </w:style>
  <w:style w:type="table" w:customStyle="1" w:styleId="510">
    <w:name w:val="Сетка таблицы51"/>
    <w:basedOn w:val="a3"/>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4"/>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4"/>
    <w:uiPriority w:val="99"/>
    <w:semiHidden/>
    <w:unhideWhenUsed/>
    <w:rsid w:val="00D2224E"/>
  </w:style>
  <w:style w:type="table" w:customStyle="1" w:styleId="611">
    <w:name w:val="Сетка таблицы6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semiHidden/>
    <w:unhideWhenUsed/>
    <w:rsid w:val="00D2224E"/>
  </w:style>
  <w:style w:type="numbering" w:customStyle="1" w:styleId="2210">
    <w:name w:val="Нет списка221"/>
    <w:next w:val="a4"/>
    <w:uiPriority w:val="99"/>
    <w:semiHidden/>
    <w:rsid w:val="00D2224E"/>
  </w:style>
  <w:style w:type="table" w:customStyle="1" w:styleId="2211">
    <w:name w:val="Сетка таблицы221"/>
    <w:basedOn w:val="a3"/>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1"/>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1"/>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4"/>
    <w:uiPriority w:val="99"/>
    <w:semiHidden/>
    <w:rsid w:val="00D2224E"/>
  </w:style>
  <w:style w:type="table" w:customStyle="1" w:styleId="21210">
    <w:name w:val="Сетка таблицы2121"/>
    <w:basedOn w:val="a3"/>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4"/>
    <w:uiPriority w:val="99"/>
    <w:semiHidden/>
    <w:unhideWhenUsed/>
    <w:rsid w:val="00D2224E"/>
  </w:style>
  <w:style w:type="numbering" w:customStyle="1" w:styleId="11112">
    <w:name w:val="Нет списка11112"/>
    <w:next w:val="a4"/>
    <w:semiHidden/>
    <w:unhideWhenUsed/>
    <w:rsid w:val="00D2224E"/>
  </w:style>
  <w:style w:type="table" w:customStyle="1" w:styleId="211110">
    <w:name w:val="Сетка таблицы211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4"/>
    <w:semiHidden/>
    <w:rsid w:val="00D2224E"/>
  </w:style>
  <w:style w:type="numbering" w:customStyle="1" w:styleId="12110">
    <w:name w:val="Нет списка1211"/>
    <w:next w:val="a4"/>
    <w:uiPriority w:val="99"/>
    <w:semiHidden/>
    <w:unhideWhenUsed/>
    <w:rsid w:val="00D2224E"/>
  </w:style>
  <w:style w:type="numbering" w:customStyle="1" w:styleId="22110">
    <w:name w:val="Нет списка2211"/>
    <w:next w:val="a4"/>
    <w:uiPriority w:val="99"/>
    <w:semiHidden/>
    <w:rsid w:val="00D2224E"/>
  </w:style>
  <w:style w:type="numbering" w:customStyle="1" w:styleId="11211">
    <w:name w:val="Нет списка11211"/>
    <w:next w:val="a4"/>
    <w:uiPriority w:val="99"/>
    <w:semiHidden/>
    <w:rsid w:val="00D2224E"/>
  </w:style>
  <w:style w:type="numbering" w:customStyle="1" w:styleId="211111">
    <w:name w:val="Нет списка21111"/>
    <w:next w:val="a4"/>
    <w:uiPriority w:val="99"/>
    <w:semiHidden/>
    <w:unhideWhenUsed/>
    <w:rsid w:val="00D2224E"/>
  </w:style>
  <w:style w:type="numbering" w:customStyle="1" w:styleId="1111110">
    <w:name w:val="Нет списка111111"/>
    <w:next w:val="a4"/>
    <w:semiHidden/>
    <w:unhideWhenUsed/>
    <w:rsid w:val="00D2224E"/>
  </w:style>
  <w:style w:type="paragraph" w:customStyle="1" w:styleId="xl63">
    <w:name w:val="xl63"/>
    <w:basedOn w:val="a1"/>
    <w:rsid w:val="00D2224E"/>
    <w:pPr>
      <w:spacing w:before="100" w:beforeAutospacing="1" w:after="100" w:afterAutospacing="1"/>
      <w:jc w:val="center"/>
      <w:textAlignment w:val="center"/>
    </w:pPr>
    <w:rPr>
      <w:color w:val="000000"/>
    </w:rPr>
  </w:style>
  <w:style w:type="paragraph" w:customStyle="1" w:styleId="xl64">
    <w:name w:val="xl64"/>
    <w:basedOn w:val="a1"/>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1"/>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1"/>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1"/>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1"/>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1"/>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1"/>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1"/>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1"/>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1"/>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1"/>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1"/>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1"/>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1"/>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1"/>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1"/>
    <w:rsid w:val="00D2224E"/>
    <w:pPr>
      <w:spacing w:before="100" w:beforeAutospacing="1" w:after="100" w:afterAutospacing="1"/>
      <w:jc w:val="center"/>
    </w:pPr>
  </w:style>
  <w:style w:type="paragraph" w:customStyle="1" w:styleId="xl80">
    <w:name w:val="xl80"/>
    <w:basedOn w:val="a1"/>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1"/>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1"/>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1"/>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1"/>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1"/>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1"/>
    <w:rsid w:val="00D2224E"/>
    <w:pPr>
      <w:widowControl w:val="0"/>
      <w:spacing w:after="240"/>
      <w:jc w:val="both"/>
    </w:pPr>
    <w:rPr>
      <w:szCs w:val="20"/>
      <w:lang w:val="en-US" w:eastAsia="en-US"/>
    </w:rPr>
  </w:style>
  <w:style w:type="paragraph" w:customStyle="1" w:styleId="Indent1">
    <w:name w:val="Indent1"/>
    <w:basedOn w:val="a1"/>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1"/>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1"/>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1"/>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1"/>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1"/>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1"/>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1"/>
    <w:rsid w:val="00D2224E"/>
    <w:pPr>
      <w:spacing w:after="200" w:line="276" w:lineRule="auto"/>
      <w:ind w:left="720"/>
    </w:pPr>
    <w:rPr>
      <w:rFonts w:ascii="Calibri" w:eastAsia="Calibri" w:hAnsi="Calibri"/>
      <w:sz w:val="22"/>
      <w:szCs w:val="22"/>
    </w:rPr>
  </w:style>
  <w:style w:type="paragraph" w:customStyle="1" w:styleId="ContractPoint">
    <w:name w:val="Contract Point"/>
    <w:basedOn w:val="a1"/>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3"/>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1"/>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1"/>
    <w:rsid w:val="00D2224E"/>
    <w:pPr>
      <w:widowControl w:val="0"/>
      <w:suppressLineNumbers/>
      <w:suppressAutoHyphens/>
    </w:pPr>
    <w:rPr>
      <w:rFonts w:ascii="Arial" w:eastAsia="DejaVu Sans" w:hAnsi="Arial"/>
      <w:kern w:val="1"/>
      <w:sz w:val="20"/>
    </w:rPr>
  </w:style>
  <w:style w:type="paragraph" w:customStyle="1" w:styleId="affff6">
    <w:name w:val="Знак"/>
    <w:basedOn w:val="a1"/>
    <w:rsid w:val="00D2224E"/>
    <w:pPr>
      <w:spacing w:after="160" w:line="240" w:lineRule="exact"/>
    </w:pPr>
    <w:rPr>
      <w:rFonts w:ascii="Verdana" w:hAnsi="Verdana"/>
      <w:sz w:val="20"/>
      <w:szCs w:val="20"/>
      <w:lang w:val="en-US" w:eastAsia="en-US"/>
    </w:rPr>
  </w:style>
  <w:style w:type="paragraph" w:styleId="affff7">
    <w:name w:val="Normal Indent"/>
    <w:basedOn w:val="a1"/>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1"/>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1"/>
    <w:rsid w:val="00D2224E"/>
    <w:pPr>
      <w:spacing w:before="100" w:beforeAutospacing="1" w:after="100" w:afterAutospacing="1"/>
      <w:jc w:val="center"/>
    </w:pPr>
  </w:style>
  <w:style w:type="paragraph" w:customStyle="1" w:styleId="xl113">
    <w:name w:val="xl113"/>
    <w:basedOn w:val="a1"/>
    <w:rsid w:val="00D2224E"/>
    <w:pPr>
      <w:spacing w:before="100" w:beforeAutospacing="1" w:after="100" w:afterAutospacing="1"/>
    </w:pPr>
    <w:rPr>
      <w:color w:val="000000"/>
      <w:sz w:val="23"/>
      <w:szCs w:val="23"/>
    </w:rPr>
  </w:style>
  <w:style w:type="paragraph" w:customStyle="1" w:styleId="xl114">
    <w:name w:val="xl114"/>
    <w:basedOn w:val="a1"/>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1"/>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3"/>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4"/>
    <w:uiPriority w:val="99"/>
    <w:semiHidden/>
    <w:unhideWhenUsed/>
    <w:rsid w:val="00D2224E"/>
  </w:style>
  <w:style w:type="table" w:customStyle="1" w:styleId="711">
    <w:name w:val="Сетка таблицы7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1"/>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4"/>
    <w:uiPriority w:val="99"/>
    <w:semiHidden/>
    <w:rsid w:val="00D2224E"/>
  </w:style>
  <w:style w:type="numbering" w:customStyle="1" w:styleId="31110">
    <w:name w:val="Нет списка3111"/>
    <w:next w:val="a4"/>
    <w:semiHidden/>
    <w:rsid w:val="00D2224E"/>
  </w:style>
  <w:style w:type="numbering" w:customStyle="1" w:styleId="11111111">
    <w:name w:val="Нет списка11111111"/>
    <w:next w:val="a4"/>
    <w:semiHidden/>
    <w:rsid w:val="00D2224E"/>
  </w:style>
  <w:style w:type="numbering" w:customStyle="1" w:styleId="4111">
    <w:name w:val="Нет списка4111"/>
    <w:next w:val="a4"/>
    <w:uiPriority w:val="99"/>
    <w:semiHidden/>
    <w:unhideWhenUsed/>
    <w:rsid w:val="00D2224E"/>
  </w:style>
  <w:style w:type="numbering" w:customStyle="1" w:styleId="5110">
    <w:name w:val="Нет списка511"/>
    <w:next w:val="a4"/>
    <w:uiPriority w:val="99"/>
    <w:semiHidden/>
    <w:unhideWhenUsed/>
    <w:rsid w:val="00D2224E"/>
  </w:style>
  <w:style w:type="numbering" w:customStyle="1" w:styleId="6110">
    <w:name w:val="Нет списка611"/>
    <w:next w:val="a4"/>
    <w:uiPriority w:val="99"/>
    <w:semiHidden/>
    <w:unhideWhenUsed/>
    <w:rsid w:val="00D2224E"/>
  </w:style>
  <w:style w:type="table" w:customStyle="1" w:styleId="6111">
    <w:name w:val="Сетка таблицы611"/>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4"/>
    <w:semiHidden/>
    <w:unhideWhenUsed/>
    <w:rsid w:val="00D2224E"/>
  </w:style>
  <w:style w:type="numbering" w:customStyle="1" w:styleId="31111">
    <w:name w:val="Нет списка31111"/>
    <w:next w:val="a4"/>
    <w:semiHidden/>
    <w:rsid w:val="00D2224E"/>
  </w:style>
  <w:style w:type="numbering" w:customStyle="1" w:styleId="11121">
    <w:name w:val="Нет списка11121"/>
    <w:next w:val="a4"/>
    <w:semiHidden/>
    <w:rsid w:val="00D2224E"/>
  </w:style>
  <w:style w:type="numbering" w:customStyle="1" w:styleId="2111110">
    <w:name w:val="Нет списка211111"/>
    <w:next w:val="a4"/>
    <w:uiPriority w:val="99"/>
    <w:semiHidden/>
    <w:unhideWhenUsed/>
    <w:rsid w:val="00D2224E"/>
  </w:style>
  <w:style w:type="numbering" w:customStyle="1" w:styleId="41111">
    <w:name w:val="Нет списка41111"/>
    <w:next w:val="a4"/>
    <w:uiPriority w:val="99"/>
    <w:semiHidden/>
    <w:unhideWhenUsed/>
    <w:rsid w:val="00D2224E"/>
  </w:style>
  <w:style w:type="numbering" w:customStyle="1" w:styleId="5111">
    <w:name w:val="Нет списка5111"/>
    <w:next w:val="a4"/>
    <w:uiPriority w:val="99"/>
    <w:semiHidden/>
    <w:unhideWhenUsed/>
    <w:rsid w:val="00D2224E"/>
  </w:style>
  <w:style w:type="numbering" w:customStyle="1" w:styleId="7110">
    <w:name w:val="Нет списка711"/>
    <w:next w:val="a4"/>
    <w:uiPriority w:val="99"/>
    <w:semiHidden/>
    <w:unhideWhenUsed/>
    <w:rsid w:val="00D2224E"/>
  </w:style>
  <w:style w:type="table" w:customStyle="1" w:styleId="810">
    <w:name w:val="Сетка таблицы8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4"/>
    <w:uiPriority w:val="99"/>
    <w:semiHidden/>
    <w:unhideWhenUsed/>
    <w:rsid w:val="00D2224E"/>
  </w:style>
  <w:style w:type="table" w:customStyle="1" w:styleId="910">
    <w:name w:val="Сетка таблицы9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4"/>
    <w:uiPriority w:val="99"/>
    <w:semiHidden/>
    <w:unhideWhenUsed/>
    <w:rsid w:val="00D2224E"/>
  </w:style>
  <w:style w:type="numbering" w:customStyle="1" w:styleId="2310">
    <w:name w:val="Нет списка231"/>
    <w:next w:val="a4"/>
    <w:uiPriority w:val="99"/>
    <w:semiHidden/>
    <w:unhideWhenUsed/>
    <w:rsid w:val="00D2224E"/>
  </w:style>
  <w:style w:type="table" w:customStyle="1" w:styleId="1410">
    <w:name w:val="Сетка таблицы141"/>
    <w:basedOn w:val="a3"/>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4"/>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1"/>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1"/>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D2224E"/>
  </w:style>
  <w:style w:type="table" w:customStyle="1" w:styleId="101">
    <w:name w:val="Сетка таблицы10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D2224E"/>
  </w:style>
  <w:style w:type="table" w:customStyle="1" w:styleId="12112">
    <w:name w:val="Сетка таблицы12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unhideWhenUsed/>
    <w:rsid w:val="00D2224E"/>
  </w:style>
  <w:style w:type="table" w:customStyle="1" w:styleId="150">
    <w:name w:val="Сетка таблицы15"/>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4"/>
    <w:uiPriority w:val="99"/>
    <w:semiHidden/>
    <w:unhideWhenUsed/>
    <w:rsid w:val="00D2224E"/>
  </w:style>
  <w:style w:type="numbering" w:customStyle="1" w:styleId="240">
    <w:name w:val="Нет списка24"/>
    <w:next w:val="a4"/>
    <w:uiPriority w:val="99"/>
    <w:semiHidden/>
    <w:unhideWhenUsed/>
    <w:rsid w:val="00D2224E"/>
  </w:style>
  <w:style w:type="table" w:customStyle="1" w:styleId="160">
    <w:name w:val="Сетка таблицы16"/>
    <w:basedOn w:val="a3"/>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4"/>
    <w:uiPriority w:val="99"/>
    <w:semiHidden/>
    <w:unhideWhenUsed/>
    <w:rsid w:val="00D2224E"/>
  </w:style>
  <w:style w:type="table" w:customStyle="1" w:styleId="920">
    <w:name w:val="Сетка таблицы92"/>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D2224E"/>
  </w:style>
  <w:style w:type="numbering" w:customStyle="1" w:styleId="530">
    <w:name w:val="Нет списка53"/>
    <w:next w:val="a4"/>
    <w:uiPriority w:val="99"/>
    <w:semiHidden/>
    <w:unhideWhenUsed/>
    <w:rsid w:val="00D2224E"/>
  </w:style>
  <w:style w:type="table" w:customStyle="1" w:styleId="1220">
    <w:name w:val="Сетка таблицы12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4"/>
    <w:uiPriority w:val="99"/>
    <w:semiHidden/>
    <w:rsid w:val="00D2224E"/>
  </w:style>
  <w:style w:type="numbering" w:customStyle="1" w:styleId="151">
    <w:name w:val="Нет списка15"/>
    <w:next w:val="a4"/>
    <w:uiPriority w:val="99"/>
    <w:semiHidden/>
    <w:unhideWhenUsed/>
    <w:rsid w:val="00D2224E"/>
  </w:style>
  <w:style w:type="table" w:customStyle="1" w:styleId="180">
    <w:name w:val="Сетка таблицы18"/>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4"/>
    <w:semiHidden/>
    <w:rsid w:val="00D2224E"/>
  </w:style>
  <w:style w:type="numbering" w:customStyle="1" w:styleId="21211">
    <w:name w:val="Нет списка2121"/>
    <w:next w:val="a4"/>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4"/>
    <w:semiHidden/>
    <w:unhideWhenUsed/>
    <w:rsid w:val="00D2224E"/>
  </w:style>
  <w:style w:type="numbering" w:customStyle="1" w:styleId="222">
    <w:name w:val="Нет списка222"/>
    <w:next w:val="a4"/>
    <w:uiPriority w:val="99"/>
    <w:semiHidden/>
    <w:rsid w:val="00D2224E"/>
  </w:style>
  <w:style w:type="table" w:customStyle="1" w:styleId="2220">
    <w:name w:val="Сетка таблицы222"/>
    <w:basedOn w:val="a3"/>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4"/>
    <w:uiPriority w:val="99"/>
    <w:semiHidden/>
    <w:rsid w:val="00D2224E"/>
  </w:style>
  <w:style w:type="table" w:customStyle="1" w:styleId="2122">
    <w:name w:val="Сетка таблицы2122"/>
    <w:basedOn w:val="a3"/>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D2224E"/>
  </w:style>
  <w:style w:type="numbering" w:customStyle="1" w:styleId="111121">
    <w:name w:val="Нет списка111121"/>
    <w:next w:val="a4"/>
    <w:semiHidden/>
    <w:unhideWhenUsed/>
    <w:rsid w:val="00D2224E"/>
  </w:style>
  <w:style w:type="table" w:customStyle="1" w:styleId="21112">
    <w:name w:val="Сетка таблицы21112"/>
    <w:basedOn w:val="a3"/>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3"/>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4"/>
    <w:uiPriority w:val="99"/>
    <w:semiHidden/>
    <w:rsid w:val="00D2224E"/>
  </w:style>
  <w:style w:type="numbering" w:customStyle="1" w:styleId="112111">
    <w:name w:val="Нет списка112111"/>
    <w:next w:val="a4"/>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1"/>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1"/>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1"/>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3"/>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1"/>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1"/>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2"/>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4"/>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4"/>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4"/>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1"/>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4"/>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4"/>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4"/>
    <w:next w:val="1ai"/>
    <w:semiHidden/>
    <w:rsid w:val="00FA58DA"/>
  </w:style>
  <w:style w:type="numbering" w:customStyle="1" w:styleId="2724">
    <w:name w:val="Статья / Раздел2724"/>
    <w:rsid w:val="00FA58DA"/>
  </w:style>
  <w:style w:type="table" w:customStyle="1" w:styleId="190">
    <w:name w:val="Сетка таблицы19"/>
    <w:basedOn w:val="a3"/>
    <w:next w:val="afd"/>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1"/>
    <w:rsid w:val="00FA58DA"/>
    <w:pPr>
      <w:spacing w:before="100" w:beforeAutospacing="1" w:after="100" w:afterAutospacing="1"/>
    </w:pPr>
  </w:style>
  <w:style w:type="table" w:customStyle="1" w:styleId="200">
    <w:name w:val="Сетка таблицы20"/>
    <w:basedOn w:val="a3"/>
    <w:next w:val="afd"/>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b">
    <w:name w:val="Часть"/>
    <w:basedOn w:val="a1"/>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1"/>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3"/>
    <w:next w:val="afd"/>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2f8">
    <w:name w:val="Основной текст Знак2"/>
    <w:aliases w:val="Основной текст Знак Знак Знак Знак1,Body Text Char Знак1,Знак Знак2"/>
    <w:locked/>
    <w:rsid w:val="00720382"/>
    <w:rPr>
      <w:rFonts w:ascii="Times New Roman" w:eastAsia="Times New Roman" w:hAnsi="Times New Roman" w:cs="Times New Roman"/>
      <w:sz w:val="24"/>
      <w:szCs w:val="20"/>
      <w:lang w:eastAsia="ru-RU"/>
    </w:rPr>
  </w:style>
  <w:style w:type="character" w:customStyle="1" w:styleId="2f9">
    <w:name w:val="Заголовок Знак2"/>
    <w:basedOn w:val="a2"/>
    <w:uiPriority w:val="10"/>
    <w:rsid w:val="0072038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720382"/>
    <w:rPr>
      <w:rFonts w:ascii="Times New Roman" w:eastAsia="Times New Roman" w:hAnsi="Times New Roman" w:cs="Times New Roman"/>
      <w:color w:val="000000"/>
      <w:sz w:val="24"/>
      <w:szCs w:val="20"/>
      <w:shd w:val="clear" w:color="auto" w:fill="FFFFFF"/>
      <w:lang w:eastAsia="ru-RU"/>
    </w:rPr>
  </w:style>
  <w:style w:type="paragraph" w:customStyle="1" w:styleId="affffc">
    <w:name w:val="Таблицы (моноширинный)"/>
    <w:basedOn w:val="a1"/>
    <w:next w:val="a1"/>
    <w:rsid w:val="00720382"/>
    <w:pPr>
      <w:widowControl w:val="0"/>
      <w:autoSpaceDE w:val="0"/>
      <w:autoSpaceDN w:val="0"/>
      <w:adjustRightInd w:val="0"/>
      <w:jc w:val="both"/>
    </w:pPr>
    <w:rPr>
      <w:rFonts w:ascii="Courier New" w:hAnsi="Courier New" w:cs="Courier New"/>
      <w:sz w:val="20"/>
      <w:szCs w:val="20"/>
    </w:rPr>
  </w:style>
  <w:style w:type="paragraph" w:customStyle="1" w:styleId="affffd">
    <w:name w:val="Знак Знак Знак Знак"/>
    <w:basedOn w:val="a1"/>
    <w:uiPriority w:val="99"/>
    <w:rsid w:val="00720382"/>
    <w:pPr>
      <w:spacing w:after="160" w:line="240" w:lineRule="exact"/>
    </w:pPr>
    <w:rPr>
      <w:rFonts w:ascii="Verdana" w:hAnsi="Verdana"/>
      <w:color w:val="000000"/>
      <w:lang w:val="en-US" w:eastAsia="en-US"/>
    </w:rPr>
  </w:style>
  <w:style w:type="paragraph" w:customStyle="1" w:styleId="affffe">
    <w:name w:val="Нормальный (таблица)"/>
    <w:basedOn w:val="a1"/>
    <w:next w:val="a1"/>
    <w:uiPriority w:val="99"/>
    <w:rsid w:val="00720382"/>
    <w:pPr>
      <w:widowControl w:val="0"/>
      <w:autoSpaceDE w:val="0"/>
      <w:autoSpaceDN w:val="0"/>
      <w:adjustRightInd w:val="0"/>
      <w:jc w:val="both"/>
    </w:pPr>
    <w:rPr>
      <w:rFonts w:ascii="Arial" w:hAnsi="Arial"/>
    </w:rPr>
  </w:style>
  <w:style w:type="character" w:customStyle="1" w:styleId="afffff">
    <w:name w:val="Цветовое выделение"/>
    <w:rsid w:val="00720382"/>
    <w:rPr>
      <w:b/>
      <w:color w:val="000080"/>
      <w:sz w:val="20"/>
    </w:rPr>
  </w:style>
  <w:style w:type="paragraph" w:customStyle="1" w:styleId="afffff0">
    <w:name w:val="Обычный + по ширине"/>
    <w:basedOn w:val="a1"/>
    <w:uiPriority w:val="99"/>
    <w:rsid w:val="00720382"/>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720382"/>
    <w:rPr>
      <w:sz w:val="24"/>
      <w:lang w:val="ru-RU" w:eastAsia="ru-RU"/>
    </w:rPr>
  </w:style>
  <w:style w:type="paragraph" w:customStyle="1" w:styleId="1fb">
    <w:name w:val="Знак Знак Знак Знак1"/>
    <w:basedOn w:val="a1"/>
    <w:uiPriority w:val="99"/>
    <w:rsid w:val="00720382"/>
    <w:pPr>
      <w:spacing w:after="160" w:line="240" w:lineRule="exact"/>
    </w:pPr>
    <w:rPr>
      <w:rFonts w:ascii="Verdana" w:hAnsi="Verdana"/>
      <w:color w:val="000000"/>
      <w:lang w:val="en-US" w:eastAsia="en-US"/>
    </w:rPr>
  </w:style>
  <w:style w:type="paragraph" w:customStyle="1" w:styleId="3f1">
    <w:name w:val="Знак Знак3 Знак Знак"/>
    <w:basedOn w:val="a1"/>
    <w:uiPriority w:val="99"/>
    <w:rsid w:val="00720382"/>
    <w:pPr>
      <w:spacing w:after="160" w:line="240" w:lineRule="exact"/>
    </w:pPr>
    <w:rPr>
      <w:rFonts w:ascii="Verdana" w:hAnsi="Verdana"/>
      <w:color w:val="000000"/>
      <w:lang w:val="en-US" w:eastAsia="en-US"/>
    </w:rPr>
  </w:style>
  <w:style w:type="paragraph" w:customStyle="1" w:styleId="1fc">
    <w:name w:val="Знак Знак1"/>
    <w:basedOn w:val="a1"/>
    <w:uiPriority w:val="99"/>
    <w:rsid w:val="00720382"/>
    <w:pPr>
      <w:spacing w:after="160" w:line="240" w:lineRule="exact"/>
    </w:pPr>
    <w:rPr>
      <w:rFonts w:ascii="Verdana" w:hAnsi="Verdana"/>
      <w:color w:val="000000"/>
      <w:lang w:val="en-US" w:eastAsia="en-US"/>
    </w:rPr>
  </w:style>
  <w:style w:type="paragraph" w:customStyle="1" w:styleId="afffff1">
    <w:name w:val="Знак Знак Знак Знак Знак Знак Знак Знак Знак Знак Знак Знак Знак Знак"/>
    <w:basedOn w:val="a1"/>
    <w:uiPriority w:val="99"/>
    <w:rsid w:val="00720382"/>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1"/>
    <w:uiPriority w:val="99"/>
    <w:rsid w:val="00720382"/>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1"/>
    <w:uiPriority w:val="99"/>
    <w:rsid w:val="00720382"/>
    <w:pPr>
      <w:spacing w:after="160" w:line="240" w:lineRule="exact"/>
    </w:pPr>
    <w:rPr>
      <w:rFonts w:ascii="Verdana" w:hAnsi="Verdana"/>
      <w:color w:val="000000"/>
      <w:lang w:val="en-US" w:eastAsia="en-US"/>
    </w:rPr>
  </w:style>
  <w:style w:type="character" w:customStyle="1" w:styleId="labelbodytext11">
    <w:name w:val="label_body_text_11"/>
    <w:uiPriority w:val="99"/>
    <w:rsid w:val="00720382"/>
    <w:rPr>
      <w:color w:val="0000FF"/>
      <w:sz w:val="20"/>
    </w:rPr>
  </w:style>
  <w:style w:type="paragraph" w:customStyle="1" w:styleId="215">
    <w:name w:val="Основной текст с отступом 21"/>
    <w:basedOn w:val="a1"/>
    <w:rsid w:val="00720382"/>
    <w:pPr>
      <w:suppressAutoHyphens/>
      <w:ind w:firstLine="567"/>
      <w:jc w:val="center"/>
    </w:pPr>
    <w:rPr>
      <w:b/>
      <w:bCs/>
      <w:sz w:val="28"/>
      <w:lang w:eastAsia="ar-SA"/>
    </w:rPr>
  </w:style>
  <w:style w:type="paragraph" w:customStyle="1" w:styleId="21">
    <w:name w:val="Нумерованный список 21"/>
    <w:basedOn w:val="a1"/>
    <w:uiPriority w:val="99"/>
    <w:rsid w:val="00720382"/>
    <w:pPr>
      <w:numPr>
        <w:numId w:val="46"/>
      </w:numPr>
      <w:suppressAutoHyphens/>
    </w:pPr>
    <w:rPr>
      <w:lang w:eastAsia="ar-SA"/>
    </w:rPr>
  </w:style>
  <w:style w:type="paragraph" w:customStyle="1" w:styleId="afffff2">
    <w:name w:val="a"/>
    <w:basedOn w:val="a1"/>
    <w:uiPriority w:val="99"/>
    <w:rsid w:val="00720382"/>
    <w:pPr>
      <w:suppressAutoHyphens/>
      <w:spacing w:before="280" w:after="280"/>
    </w:pPr>
    <w:rPr>
      <w:color w:val="000000"/>
      <w:lang w:eastAsia="ar-SA"/>
    </w:rPr>
  </w:style>
  <w:style w:type="paragraph" w:customStyle="1" w:styleId="115">
    <w:name w:val="заголовок 11"/>
    <w:basedOn w:val="a1"/>
    <w:next w:val="a1"/>
    <w:uiPriority w:val="99"/>
    <w:rsid w:val="00720382"/>
    <w:pPr>
      <w:keepNext/>
      <w:suppressAutoHyphens/>
      <w:jc w:val="center"/>
    </w:pPr>
    <w:rPr>
      <w:szCs w:val="20"/>
      <w:lang w:eastAsia="ar-SA"/>
    </w:rPr>
  </w:style>
  <w:style w:type="paragraph" w:styleId="55">
    <w:name w:val="toc 5"/>
    <w:basedOn w:val="a1"/>
    <w:next w:val="a1"/>
    <w:uiPriority w:val="99"/>
    <w:rsid w:val="00720382"/>
    <w:pPr>
      <w:suppressAutoHyphens/>
      <w:ind w:right="-184"/>
      <w:jc w:val="center"/>
    </w:pPr>
    <w:rPr>
      <w:lang w:eastAsia="ar-SA"/>
    </w:rPr>
  </w:style>
  <w:style w:type="paragraph" w:customStyle="1" w:styleId="Heading">
    <w:name w:val="Heading"/>
    <w:uiPriority w:val="99"/>
    <w:rsid w:val="00720382"/>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720382"/>
    <w:pPr>
      <w:spacing w:after="0" w:line="240" w:lineRule="auto"/>
    </w:pPr>
    <w:rPr>
      <w:rFonts w:ascii="Calibri" w:eastAsia="Times New Roman" w:hAnsi="Calibri" w:cs="Times New Roman"/>
      <w:lang w:eastAsia="ru-RU"/>
    </w:rPr>
  </w:style>
  <w:style w:type="paragraph" w:styleId="a0">
    <w:name w:val="List Bullet"/>
    <w:basedOn w:val="a1"/>
    <w:uiPriority w:val="99"/>
    <w:rsid w:val="00720382"/>
    <w:pPr>
      <w:numPr>
        <w:numId w:val="47"/>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720382"/>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720382"/>
    <w:rPr>
      <w:rFonts w:ascii="Symbol" w:hAnsi="Symbol"/>
    </w:rPr>
  </w:style>
  <w:style w:type="character" w:customStyle="1" w:styleId="WW8Num4z0">
    <w:name w:val="WW8Num4z0"/>
    <w:rsid w:val="00720382"/>
    <w:rPr>
      <w:sz w:val="24"/>
    </w:rPr>
  </w:style>
  <w:style w:type="character" w:customStyle="1" w:styleId="WW8Num5z0">
    <w:name w:val="WW8Num5z0"/>
    <w:rsid w:val="00720382"/>
    <w:rPr>
      <w:rFonts w:ascii="Symbol" w:hAnsi="Symbol"/>
      <w:color w:val="auto"/>
    </w:rPr>
  </w:style>
  <w:style w:type="character" w:customStyle="1" w:styleId="WW8Num5z1">
    <w:name w:val="WW8Num5z1"/>
    <w:rsid w:val="00720382"/>
    <w:rPr>
      <w:rFonts w:ascii="Courier New" w:hAnsi="Courier New"/>
    </w:rPr>
  </w:style>
  <w:style w:type="character" w:customStyle="1" w:styleId="WW8Num5z2">
    <w:name w:val="WW8Num5z2"/>
    <w:rsid w:val="00720382"/>
    <w:rPr>
      <w:rFonts w:ascii="Wingdings" w:hAnsi="Wingdings"/>
    </w:rPr>
  </w:style>
  <w:style w:type="character" w:customStyle="1" w:styleId="WW8Num5z3">
    <w:name w:val="WW8Num5z3"/>
    <w:rsid w:val="00720382"/>
    <w:rPr>
      <w:rFonts w:ascii="Symbol" w:hAnsi="Symbol"/>
    </w:rPr>
  </w:style>
  <w:style w:type="character" w:customStyle="1" w:styleId="WW-Absatz-Standardschriftart1">
    <w:name w:val="WW-Absatz-Standardschriftart1"/>
    <w:rsid w:val="00720382"/>
  </w:style>
  <w:style w:type="character" w:customStyle="1" w:styleId="WW8Num1z1">
    <w:name w:val="WW8Num1z1"/>
    <w:rsid w:val="00720382"/>
    <w:rPr>
      <w:rFonts w:ascii="Symbol" w:hAnsi="Symbol"/>
      <w:sz w:val="18"/>
    </w:rPr>
  </w:style>
  <w:style w:type="character" w:customStyle="1" w:styleId="WW8Num2z1">
    <w:name w:val="WW8Num2z1"/>
    <w:rsid w:val="00720382"/>
    <w:rPr>
      <w:b w:val="0"/>
      <w:sz w:val="22"/>
      <w:szCs w:val="22"/>
    </w:rPr>
  </w:style>
  <w:style w:type="character" w:customStyle="1" w:styleId="WW8Num3z0">
    <w:name w:val="WW8Num3z0"/>
    <w:rsid w:val="00720382"/>
    <w:rPr>
      <w:rFonts w:ascii="Symbol" w:hAnsi="Symbol"/>
    </w:rPr>
  </w:style>
  <w:style w:type="character" w:customStyle="1" w:styleId="WW8Num4z1">
    <w:name w:val="WW8Num4z1"/>
    <w:rsid w:val="00720382"/>
    <w:rPr>
      <w:b w:val="0"/>
      <w:sz w:val="22"/>
      <w:szCs w:val="22"/>
    </w:rPr>
  </w:style>
  <w:style w:type="character" w:customStyle="1" w:styleId="WW8Num6z0">
    <w:name w:val="WW8Num6z0"/>
    <w:rsid w:val="00720382"/>
    <w:rPr>
      <w:rFonts w:ascii="Symbol" w:hAnsi="Symbol"/>
    </w:rPr>
  </w:style>
  <w:style w:type="character" w:customStyle="1" w:styleId="WW8Num7z0">
    <w:name w:val="WW8Num7z0"/>
    <w:rsid w:val="00720382"/>
    <w:rPr>
      <w:sz w:val="22"/>
    </w:rPr>
  </w:style>
  <w:style w:type="character" w:customStyle="1" w:styleId="WW8Num8z0">
    <w:name w:val="WW8Num8z0"/>
    <w:rsid w:val="00720382"/>
    <w:rPr>
      <w:rFonts w:ascii="Symbol" w:hAnsi="Symbol"/>
      <w:color w:val="auto"/>
    </w:rPr>
  </w:style>
  <w:style w:type="character" w:customStyle="1" w:styleId="WW8Num8z1">
    <w:name w:val="WW8Num8z1"/>
    <w:rsid w:val="00720382"/>
    <w:rPr>
      <w:rFonts w:ascii="Courier New" w:hAnsi="Courier New"/>
    </w:rPr>
  </w:style>
  <w:style w:type="character" w:customStyle="1" w:styleId="WW8Num8z2">
    <w:name w:val="WW8Num8z2"/>
    <w:rsid w:val="00720382"/>
    <w:rPr>
      <w:rFonts w:ascii="Wingdings" w:hAnsi="Wingdings"/>
    </w:rPr>
  </w:style>
  <w:style w:type="character" w:customStyle="1" w:styleId="WW8Num8z3">
    <w:name w:val="WW8Num8z3"/>
    <w:rsid w:val="00720382"/>
    <w:rPr>
      <w:rFonts w:ascii="Symbol" w:hAnsi="Symbol"/>
    </w:rPr>
  </w:style>
  <w:style w:type="character" w:customStyle="1" w:styleId="1ff">
    <w:name w:val="Основной шрифт абзаца1"/>
    <w:rsid w:val="00720382"/>
  </w:style>
  <w:style w:type="character" w:customStyle="1" w:styleId="grame">
    <w:name w:val="grame"/>
    <w:basedOn w:val="1ff"/>
    <w:rsid w:val="00720382"/>
  </w:style>
  <w:style w:type="character" w:customStyle="1" w:styleId="spelle">
    <w:name w:val="spelle"/>
    <w:basedOn w:val="1ff"/>
    <w:rsid w:val="00720382"/>
  </w:style>
  <w:style w:type="character" w:customStyle="1" w:styleId="afffff3">
    <w:name w:val="Символ нумерации"/>
    <w:rsid w:val="00720382"/>
  </w:style>
  <w:style w:type="paragraph" w:customStyle="1" w:styleId="1ff0">
    <w:name w:val="Заголовок1"/>
    <w:basedOn w:val="a1"/>
    <w:next w:val="af5"/>
    <w:qFormat/>
    <w:rsid w:val="00720382"/>
    <w:pPr>
      <w:keepNext/>
      <w:suppressAutoHyphens/>
      <w:spacing w:before="240" w:after="120"/>
    </w:pPr>
    <w:rPr>
      <w:rFonts w:asciiTheme="majorHAnsi" w:eastAsiaTheme="majorEastAsia" w:hAnsiTheme="majorHAnsi" w:cstheme="majorBidi"/>
      <w:spacing w:val="-10"/>
      <w:kern w:val="28"/>
      <w:sz w:val="56"/>
      <w:szCs w:val="56"/>
    </w:rPr>
  </w:style>
  <w:style w:type="paragraph" w:customStyle="1" w:styleId="1ff1">
    <w:name w:val="Текст1"/>
    <w:basedOn w:val="a1"/>
    <w:rsid w:val="00720382"/>
    <w:pPr>
      <w:suppressAutoHyphens/>
    </w:pPr>
    <w:rPr>
      <w:rFonts w:ascii="Courier New" w:hAnsi="Courier New"/>
      <w:sz w:val="20"/>
      <w:szCs w:val="20"/>
      <w:lang w:eastAsia="ar-SA"/>
    </w:rPr>
  </w:style>
  <w:style w:type="paragraph" w:customStyle="1" w:styleId="afffff4">
    <w:name w:val="Заг"/>
    <w:basedOn w:val="a1"/>
    <w:rsid w:val="00720382"/>
    <w:pPr>
      <w:suppressAutoHyphens/>
      <w:spacing w:before="120" w:after="60"/>
      <w:jc w:val="center"/>
    </w:pPr>
    <w:rPr>
      <w:rFonts w:ascii="Peterburg" w:hAnsi="Peterburg"/>
      <w:b/>
      <w:sz w:val="20"/>
      <w:szCs w:val="20"/>
      <w:lang w:eastAsia="ar-SA"/>
    </w:rPr>
  </w:style>
  <w:style w:type="paragraph" w:customStyle="1" w:styleId="afffff5">
    <w:name w:val="Аб"/>
    <w:basedOn w:val="af9"/>
    <w:rsid w:val="00720382"/>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1"/>
    <w:rsid w:val="00720382"/>
    <w:pPr>
      <w:widowControl w:val="0"/>
      <w:suppressAutoHyphens/>
      <w:spacing w:line="200" w:lineRule="exact"/>
      <w:ind w:firstLine="454"/>
    </w:pPr>
    <w:rPr>
      <w:sz w:val="20"/>
      <w:szCs w:val="20"/>
      <w:lang w:eastAsia="ar-SA"/>
    </w:rPr>
  </w:style>
  <w:style w:type="paragraph" w:customStyle="1" w:styleId="afffff6">
    <w:name w:val="Абв"/>
    <w:basedOn w:val="afffff5"/>
    <w:rsid w:val="00720382"/>
    <w:pPr>
      <w:ind w:firstLine="0"/>
    </w:pPr>
  </w:style>
  <w:style w:type="paragraph" w:customStyle="1" w:styleId="2fb">
    <w:name w:val="Текст2"/>
    <w:basedOn w:val="a1"/>
    <w:rsid w:val="00720382"/>
    <w:pPr>
      <w:widowControl w:val="0"/>
      <w:suppressAutoHyphens/>
    </w:pPr>
    <w:rPr>
      <w:rFonts w:ascii="Courier New" w:hAnsi="Courier New"/>
      <w:sz w:val="20"/>
      <w:szCs w:val="20"/>
      <w:lang w:eastAsia="ar-SA"/>
    </w:rPr>
  </w:style>
  <w:style w:type="paragraph" w:customStyle="1" w:styleId="zagolovok">
    <w:name w:val="zagolovok"/>
    <w:rsid w:val="00720382"/>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720382"/>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720382"/>
    <w:pPr>
      <w:pBdr>
        <w:bottom w:val="single" w:sz="1" w:space="0" w:color="000000"/>
      </w:pBdr>
    </w:pPr>
    <w:rPr>
      <w:color w:val="auto"/>
    </w:rPr>
  </w:style>
  <w:style w:type="paragraph" w:customStyle="1" w:styleId="314">
    <w:name w:val="Основной текст с отступом 31"/>
    <w:basedOn w:val="a1"/>
    <w:rsid w:val="00720382"/>
    <w:pPr>
      <w:suppressAutoHyphens/>
      <w:spacing w:after="120"/>
      <w:ind w:left="283"/>
    </w:pPr>
    <w:rPr>
      <w:sz w:val="16"/>
      <w:szCs w:val="16"/>
      <w:lang w:eastAsia="ar-SA"/>
    </w:rPr>
  </w:style>
  <w:style w:type="paragraph" w:customStyle="1" w:styleId="smoltxt">
    <w:name w:val="smol_txt"/>
    <w:basedOn w:val="tekst"/>
    <w:rsid w:val="00720382"/>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7">
    <w:name w:val="Содержимое врезки"/>
    <w:basedOn w:val="af5"/>
    <w:rsid w:val="00720382"/>
    <w:pPr>
      <w:suppressAutoHyphens/>
      <w:spacing w:after="120"/>
      <w:jc w:val="both"/>
    </w:pPr>
    <w:rPr>
      <w:b w:val="0"/>
      <w:bCs w:val="0"/>
      <w:sz w:val="24"/>
      <w:szCs w:val="20"/>
      <w:lang w:eastAsia="ar-SA"/>
    </w:rPr>
  </w:style>
  <w:style w:type="character" w:customStyle="1" w:styleId="1ff2">
    <w:name w:val="Схема документа Знак1"/>
    <w:basedOn w:val="a2"/>
    <w:uiPriority w:val="99"/>
    <w:semiHidden/>
    <w:rsid w:val="00720382"/>
    <w:rPr>
      <w:rFonts w:ascii="Segoe UI" w:eastAsia="Times New Roman" w:hAnsi="Segoe UI" w:cs="Segoe UI"/>
      <w:sz w:val="16"/>
      <w:szCs w:val="16"/>
      <w:lang w:eastAsia="ru-RU"/>
    </w:rPr>
  </w:style>
  <w:style w:type="paragraph" w:customStyle="1" w:styleId="225">
    <w:name w:val="Основной текст 22"/>
    <w:basedOn w:val="a1"/>
    <w:rsid w:val="00720382"/>
    <w:pPr>
      <w:overflowPunct w:val="0"/>
      <w:autoSpaceDE w:val="0"/>
      <w:autoSpaceDN w:val="0"/>
      <w:adjustRightInd w:val="0"/>
      <w:jc w:val="both"/>
      <w:textAlignment w:val="baseline"/>
    </w:pPr>
    <w:rPr>
      <w:sz w:val="22"/>
      <w:szCs w:val="20"/>
      <w:lang w:eastAsia="en-US"/>
    </w:rPr>
  </w:style>
  <w:style w:type="character" w:customStyle="1" w:styleId="rvts13">
    <w:name w:val="rvts13"/>
    <w:rsid w:val="00720382"/>
    <w:rPr>
      <w:rFonts w:ascii="Times New Roman" w:hAnsi="Times New Roman" w:cs="Times New Roman"/>
    </w:rPr>
  </w:style>
  <w:style w:type="paragraph" w:customStyle="1" w:styleId="Iauiue">
    <w:name w:val="Iau?iue"/>
    <w:uiPriority w:val="99"/>
    <w:rsid w:val="007203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1"/>
    <w:autoRedefine/>
    <w:rsid w:val="00720382"/>
    <w:pPr>
      <w:tabs>
        <w:tab w:val="num" w:pos="360"/>
      </w:tabs>
      <w:ind w:left="360" w:hanging="360"/>
    </w:pPr>
    <w:rPr>
      <w:rFonts w:ascii="Tms Rmn" w:hAnsi="Tms Rmn" w:cs="Tms Rmn"/>
      <w:lang w:eastAsia="en-US"/>
    </w:rPr>
  </w:style>
  <w:style w:type="paragraph" w:styleId="46">
    <w:name w:val="List Bullet 4"/>
    <w:basedOn w:val="a1"/>
    <w:autoRedefine/>
    <w:rsid w:val="00720382"/>
    <w:pPr>
      <w:tabs>
        <w:tab w:val="num" w:pos="360"/>
      </w:tabs>
      <w:ind w:left="360" w:hanging="360"/>
    </w:pPr>
    <w:rPr>
      <w:rFonts w:ascii="Tms Rmn" w:hAnsi="Tms Rmn" w:cs="Tms Rmn"/>
      <w:lang w:eastAsia="en-US"/>
    </w:rPr>
  </w:style>
  <w:style w:type="paragraph" w:styleId="56">
    <w:name w:val="List Bullet 5"/>
    <w:basedOn w:val="a1"/>
    <w:autoRedefine/>
    <w:rsid w:val="00720382"/>
    <w:pPr>
      <w:tabs>
        <w:tab w:val="num" w:pos="360"/>
      </w:tabs>
      <w:ind w:left="360" w:hanging="360"/>
    </w:pPr>
    <w:rPr>
      <w:rFonts w:ascii="Tms Rmn" w:hAnsi="Tms Rmn" w:cs="Tms Rmn"/>
      <w:lang w:eastAsia="en-US"/>
    </w:rPr>
  </w:style>
  <w:style w:type="paragraph" w:customStyle="1" w:styleId="Iniiaiieoaeno">
    <w:name w:val="!Iniiaiie oaeno"/>
    <w:basedOn w:val="a1"/>
    <w:rsid w:val="00720382"/>
    <w:pPr>
      <w:numPr>
        <w:numId w:val="48"/>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1"/>
    <w:next w:val="a1"/>
    <w:rsid w:val="00720382"/>
    <w:pPr>
      <w:widowControl w:val="0"/>
      <w:tabs>
        <w:tab w:val="left" w:pos="0"/>
      </w:tabs>
      <w:spacing w:before="240" w:after="60"/>
      <w:jc w:val="both"/>
    </w:pPr>
    <w:rPr>
      <w:rFonts w:ascii="Arial" w:hAnsi="Arial"/>
      <w:sz w:val="22"/>
      <w:szCs w:val="20"/>
    </w:rPr>
  </w:style>
  <w:style w:type="paragraph" w:customStyle="1" w:styleId="Iauiue0">
    <w:name w:val="Iau.iue"/>
    <w:basedOn w:val="a1"/>
    <w:next w:val="a1"/>
    <w:uiPriority w:val="99"/>
    <w:rsid w:val="00720382"/>
    <w:pPr>
      <w:autoSpaceDE w:val="0"/>
      <w:autoSpaceDN w:val="0"/>
      <w:adjustRightInd w:val="0"/>
    </w:pPr>
    <w:rPr>
      <w:rFonts w:eastAsia="Calibri"/>
      <w:lang w:eastAsia="en-US"/>
    </w:rPr>
  </w:style>
  <w:style w:type="character" w:customStyle="1" w:styleId="FontStyle130">
    <w:name w:val="Font Style130"/>
    <w:uiPriority w:val="99"/>
    <w:rsid w:val="00720382"/>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3793070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16179520">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reso.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C:\Users\Zhivotov\Documents\info@ncr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FA6C-B983-46D4-BFAB-DBA1B5EF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48</Pages>
  <Words>19874</Words>
  <Characters>113282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305</cp:revision>
  <cp:lastPrinted>2020-09-25T08:14:00Z</cp:lastPrinted>
  <dcterms:created xsi:type="dcterms:W3CDTF">2021-09-30T15:46:00Z</dcterms:created>
  <dcterms:modified xsi:type="dcterms:W3CDTF">2022-11-09T10:26:00Z</dcterms:modified>
</cp:coreProperties>
</file>