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D126EE">
        <w:rPr>
          <w:rFonts w:ascii="Times New Roman" w:hAnsi="Times New Roman" w:cs="Times New Roman"/>
          <w:b/>
          <w:sz w:val="24"/>
          <w:szCs w:val="24"/>
        </w:rPr>
        <w:t>2</w:t>
      </w:r>
      <w:r w:rsidR="00BD6FED">
        <w:rPr>
          <w:rFonts w:ascii="Times New Roman" w:hAnsi="Times New Roman" w:cs="Times New Roman"/>
          <w:b/>
          <w:sz w:val="24"/>
          <w:szCs w:val="24"/>
        </w:rPr>
        <w:t>7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191DD8" w:rsidRPr="00E84B0E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7D0125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A54C5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6FED" w:rsidRPr="00BD6FED">
        <w:rPr>
          <w:rFonts w:ascii="Times New Roman" w:hAnsi="Times New Roman" w:cs="Times New Roman"/>
          <w:b/>
          <w:sz w:val="24"/>
          <w:szCs w:val="24"/>
        </w:rPr>
        <w:t>Документация об аукционе</w:t>
      </w:r>
      <w:r w:rsidR="00BD6FED" w:rsidRPr="00BD6FED">
        <w:rPr>
          <w:rFonts w:ascii="Times New Roman" w:hAnsi="Times New Roman" w:cs="Times New Roman"/>
          <w:b/>
          <w:bCs/>
          <w:sz w:val="24"/>
          <w:szCs w:val="24"/>
        </w:rPr>
        <w:t xml:space="preserve"> 18.03.2026 г. № АЭФ-ДЭУК-374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9"/>
            </w:tblGrid>
            <w:tr w:rsidR="00671B11" w:rsidRPr="001D2A6A">
              <w:trPr>
                <w:trHeight w:val="2659"/>
              </w:trPr>
              <w:tc>
                <w:tcPr>
                  <w:tcW w:w="0" w:type="auto"/>
                </w:tcPr>
                <w:p w:rsidR="00671B11" w:rsidRPr="001D2A6A" w:rsidRDefault="00BD6FED" w:rsidP="009143B8">
                  <w:pPr>
                    <w:pStyle w:val="Default"/>
                    <w:jc w:val="both"/>
                  </w:pPr>
                  <w:r w:rsidRPr="00BD6FED">
                    <w:t>Сумма НМЦК составляет стоимость автомобилей у поставщика. В расчет НМЦК включены такие затраты, как: страхование, доход лизинговой компании? Производился ли запрос котировок лизинговых расчетов у лизинговых компаний для формирования НМЦК?</w:t>
                  </w:r>
                </w:p>
              </w:tc>
            </w:tr>
          </w:tbl>
          <w:p w:rsidR="00D57226" w:rsidRPr="001D2A6A" w:rsidRDefault="00D57226" w:rsidP="00020C01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F1A67" w:rsidRPr="001D2A6A" w:rsidRDefault="004760EE">
            <w:pPr>
              <w:widowControl w:val="0"/>
              <w:tabs>
                <w:tab w:val="left" w:pos="24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</w:t>
            </w:r>
            <w:r w:rsidR="004563AE"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126EE" w:rsidRPr="000B3ADE" w:rsidRDefault="00BD6FED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</w:t>
            </w:r>
            <w:r w:rsidR="00D817CC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(максимальн</w:t>
            </w:r>
            <w:r w:rsidR="00D817CC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цен</w:t>
            </w:r>
            <w:r w:rsidR="00D817C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договора</w:t>
            </w:r>
            <w:r w:rsidR="00DF45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сформирована на основании полученного предложения</w:t>
            </w:r>
            <w:r w:rsidR="00D817C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6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запроса</w:t>
            </w:r>
            <w:r w:rsidRPr="00BD6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лизинговых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расчетов у лизинговых компаний. </w:t>
            </w:r>
            <w:r w:rsidR="00D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затраты предусмотрены </w:t>
            </w:r>
            <w:r w:rsidR="00020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проектом </w:t>
            </w:r>
            <w:r w:rsidR="00D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договора (Приложение №5 к документации об аукционе) 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A6" w:rsidRDefault="00E142A6" w:rsidP="00730D34">
      <w:pPr>
        <w:spacing w:after="0" w:line="240" w:lineRule="auto"/>
      </w:pPr>
      <w:r>
        <w:separator/>
      </w:r>
    </w:p>
  </w:endnote>
  <w:end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A6" w:rsidRDefault="00E142A6" w:rsidP="00730D34">
      <w:pPr>
        <w:spacing w:after="0" w:line="240" w:lineRule="auto"/>
      </w:pPr>
      <w:r>
        <w:separator/>
      </w:r>
    </w:p>
  </w:footnote>
  <w:foot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trackRevisions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0C01"/>
    <w:rsid w:val="00025894"/>
    <w:rsid w:val="00026612"/>
    <w:rsid w:val="00030B03"/>
    <w:rsid w:val="00032539"/>
    <w:rsid w:val="000417AF"/>
    <w:rsid w:val="00046972"/>
    <w:rsid w:val="00076AB9"/>
    <w:rsid w:val="00092974"/>
    <w:rsid w:val="000B305A"/>
    <w:rsid w:val="000B3A3E"/>
    <w:rsid w:val="000B3AD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91DD8"/>
    <w:rsid w:val="001B7F90"/>
    <w:rsid w:val="001D2A6A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473A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31B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1B68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6EA4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0125"/>
    <w:rsid w:val="007D18B7"/>
    <w:rsid w:val="007D79C3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3B8"/>
    <w:rsid w:val="00914A6D"/>
    <w:rsid w:val="00914D78"/>
    <w:rsid w:val="00921105"/>
    <w:rsid w:val="00930F09"/>
    <w:rsid w:val="00931C12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6FED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44F17"/>
    <w:rsid w:val="00C55955"/>
    <w:rsid w:val="00C57CC1"/>
    <w:rsid w:val="00C57D44"/>
    <w:rsid w:val="00C62881"/>
    <w:rsid w:val="00C62B6C"/>
    <w:rsid w:val="00C77948"/>
    <w:rsid w:val="00C84E0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26EE"/>
    <w:rsid w:val="00D1724E"/>
    <w:rsid w:val="00D3120B"/>
    <w:rsid w:val="00D32755"/>
    <w:rsid w:val="00D413C4"/>
    <w:rsid w:val="00D439F2"/>
    <w:rsid w:val="00D530D4"/>
    <w:rsid w:val="00D57226"/>
    <w:rsid w:val="00D742D7"/>
    <w:rsid w:val="00D77A72"/>
    <w:rsid w:val="00D8145B"/>
    <w:rsid w:val="00D817CC"/>
    <w:rsid w:val="00D81A29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C6F"/>
    <w:rsid w:val="00DF2F07"/>
    <w:rsid w:val="00DF455D"/>
    <w:rsid w:val="00E03C3B"/>
    <w:rsid w:val="00E05D00"/>
    <w:rsid w:val="00E13607"/>
    <w:rsid w:val="00E142A6"/>
    <w:rsid w:val="00E17413"/>
    <w:rsid w:val="00E3076B"/>
    <w:rsid w:val="00E318C0"/>
    <w:rsid w:val="00E318D6"/>
    <w:rsid w:val="00E32797"/>
    <w:rsid w:val="00E40A69"/>
    <w:rsid w:val="00E41799"/>
    <w:rsid w:val="00E63669"/>
    <w:rsid w:val="00E647A0"/>
    <w:rsid w:val="00E65A65"/>
    <w:rsid w:val="00E741B4"/>
    <w:rsid w:val="00E7459E"/>
    <w:rsid w:val="00E7467A"/>
    <w:rsid w:val="00E84B0E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701EF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4B75C9E-D36A-46F7-B1E4-3BBCDD8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34F4-3E92-4478-8E8F-D5536EE6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4</cp:revision>
  <cp:lastPrinted>2019-12-20T07:37:00Z</cp:lastPrinted>
  <dcterms:created xsi:type="dcterms:W3CDTF">2026-03-27T08:12:00Z</dcterms:created>
  <dcterms:modified xsi:type="dcterms:W3CDTF">2026-03-27T08:17:00Z</dcterms:modified>
</cp:coreProperties>
</file>