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0B421C1"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открытого запроса котировок в электронной форме</w:t>
      </w:r>
      <w:r w:rsidRPr="00395D8B">
        <w:rPr>
          <w:b/>
          <w:bCs/>
        </w:rPr>
        <w:br/>
        <w:t xml:space="preserve">от </w:t>
      </w:r>
      <w:r w:rsidR="00513E9E">
        <w:rPr>
          <w:b/>
          <w:bCs/>
        </w:rPr>
        <w:t>01</w:t>
      </w:r>
      <w:r w:rsidRPr="00395D8B">
        <w:rPr>
          <w:b/>
          <w:bCs/>
        </w:rPr>
        <w:t>.</w:t>
      </w:r>
      <w:r w:rsidR="00513E9E">
        <w:rPr>
          <w:b/>
          <w:bCs/>
        </w:rPr>
        <w:t>11</w:t>
      </w:r>
      <w:r w:rsidRPr="00395D8B">
        <w:rPr>
          <w:b/>
          <w:bCs/>
        </w:rPr>
        <w:t>.2025 г. № ЗКЭФ-ДЭУК-</w:t>
      </w:r>
      <w:r w:rsidR="00FC0D48">
        <w:rPr>
          <w:b/>
          <w:bCs/>
        </w:rPr>
        <w:t>1237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701"/>
        <w:gridCol w:w="6062"/>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xml:space="preserve">№ </w:t>
            </w:r>
            <w:proofErr w:type="gramStart"/>
            <w:r w:rsidRPr="00395D8B">
              <w:rPr>
                <w:b/>
              </w:rPr>
              <w:t>п</w:t>
            </w:r>
            <w:proofErr w:type="gramEnd"/>
            <w:r w:rsidRPr="00395D8B">
              <w:rPr>
                <w:b/>
              </w:rPr>
              <w:t>/п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54F4D96F" w14:textId="77777777" w:rsidR="00395D8B" w:rsidRPr="00395D8B" w:rsidRDefault="00395D8B" w:rsidP="00395D8B">
            <w:pPr>
              <w:widowControl w:val="0"/>
              <w:tabs>
                <w:tab w:val="left" w:pos="284"/>
                <w:tab w:val="left" w:pos="426"/>
              </w:tabs>
              <w:jc w:val="both"/>
              <w:outlineLvl w:val="0"/>
            </w:pPr>
            <w:r w:rsidRPr="00395D8B">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w:t>
            </w:r>
            <w:proofErr w:type="gramStart"/>
            <w:r w:rsidRPr="00395D8B">
              <w:t>.Р</w:t>
            </w:r>
            <w:proofErr w:type="gramEnd"/>
            <w:r w:rsidRPr="00395D8B">
              <w:t>Ф»</w:t>
            </w:r>
          </w:p>
          <w:p w14:paraId="50465AC0" w14:textId="77777777" w:rsidR="00395D8B" w:rsidRPr="00395D8B" w:rsidRDefault="00395D8B" w:rsidP="00395D8B">
            <w:pPr>
              <w:widowControl w:val="0"/>
              <w:tabs>
                <w:tab w:val="left" w:pos="1134"/>
                <w:tab w:val="left" w:pos="1276"/>
                <w:tab w:val="left" w:pos="1560"/>
              </w:tabs>
              <w:ind w:left="5"/>
              <w:jc w:val="both"/>
              <w:rPr>
                <w:b/>
              </w:rPr>
            </w:pPr>
            <w:r w:rsidRPr="00395D8B">
              <w:t>Нормы Положения о закупке товаров, работ, услуг АО «КАВКАЗ</w:t>
            </w:r>
            <w:proofErr w:type="gramStart"/>
            <w:r w:rsidRPr="00395D8B">
              <w:t>.Р</w:t>
            </w:r>
            <w:proofErr w:type="gramEnd"/>
            <w:r w:rsidRPr="00395D8B">
              <w:t>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w:t>
            </w:r>
            <w:proofErr w:type="gramStart"/>
            <w:r w:rsidRPr="00395D8B">
              <w:t>.Р</w:t>
            </w:r>
            <w:proofErr w:type="gramEnd"/>
            <w:r w:rsidRPr="00395D8B">
              <w:t>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9" w:history="1">
              <w:r w:rsidRPr="00395D8B">
                <w:rPr>
                  <w:color w:val="0000FF"/>
                  <w:u w:val="single"/>
                </w:rPr>
                <w:t>info@ncrc.ru</w:t>
              </w:r>
            </w:hyperlink>
            <w:r w:rsidRPr="00395D8B">
              <w:rPr>
                <w:sz w:val="28"/>
              </w:rPr>
              <w:t xml:space="preserve">, </w:t>
            </w:r>
            <w:hyperlink r:id="rId10"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1"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2"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3"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094CA8A5" w:rsidR="00395D8B" w:rsidRPr="00395D8B" w:rsidRDefault="00395D8B" w:rsidP="00FC0D48">
            <w:pPr>
              <w:ind w:right="34"/>
              <w:jc w:val="both"/>
              <w:rPr>
                <w:lang w:eastAsia="ar-SA"/>
              </w:rPr>
            </w:pPr>
            <w:r w:rsidRPr="00395D8B">
              <w:t xml:space="preserve">Право заключения договора на поставку </w:t>
            </w:r>
            <w:r w:rsidR="00D3593A">
              <w:t>масел для спецтехники на ВТРК «</w:t>
            </w:r>
            <w:r w:rsidR="00FC0D48">
              <w:t>Ведучи</w:t>
            </w:r>
            <w:r w:rsidR="00D3593A">
              <w:t>»</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37115E20"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05DF10B3" w:rsidR="00395D8B" w:rsidRPr="00395D8B" w:rsidRDefault="00395D8B" w:rsidP="00FC0D48">
            <w:pPr>
              <w:widowControl w:val="0"/>
              <w:tabs>
                <w:tab w:val="left" w:pos="284"/>
                <w:tab w:val="left" w:pos="426"/>
                <w:tab w:val="left" w:pos="1134"/>
              </w:tabs>
              <w:jc w:val="both"/>
              <w:outlineLvl w:val="0"/>
            </w:pPr>
            <w:r w:rsidRPr="00395D8B">
              <w:t xml:space="preserve">Поставка </w:t>
            </w:r>
            <w:r w:rsidR="00D3593A" w:rsidRPr="00D3593A">
              <w:t>масел для спецтехники на ВТРК «</w:t>
            </w:r>
            <w:r w:rsidR="00FC0D48">
              <w:t>Ведучи</w:t>
            </w:r>
            <w:r w:rsidR="00D3593A" w:rsidRPr="00D3593A">
              <w:t>»</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031" w:type="pct"/>
            <w:shd w:val="clear" w:color="auto" w:fill="auto"/>
          </w:tcPr>
          <w:p w14:paraId="2CFFEAA9" w14:textId="25C24C1A"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 и спецификацией (приложение № 2 к извещению)</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w:t>
            </w:r>
            <w:proofErr w:type="gramStart"/>
            <w:r w:rsidRPr="00395D8B">
              <w:rPr>
                <w:b/>
              </w:rPr>
              <w:t>начальной</w:t>
            </w:r>
            <w:proofErr w:type="gramEnd"/>
            <w:r w:rsidRPr="00395D8B">
              <w:rPr>
                <w:b/>
              </w:rPr>
              <w:t xml:space="preserve">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CF8ABAC" w:rsidR="00395D8B" w:rsidRPr="00395D8B" w:rsidRDefault="00FC0D48" w:rsidP="00395D8B">
            <w:pPr>
              <w:widowControl w:val="0"/>
              <w:tabs>
                <w:tab w:val="left" w:pos="0"/>
                <w:tab w:val="left" w:pos="284"/>
                <w:tab w:val="left" w:pos="1134"/>
              </w:tabs>
              <w:jc w:val="both"/>
              <w:outlineLvl w:val="0"/>
              <w:rPr>
                <w:rFonts w:eastAsia="Calibri"/>
                <w:lang w:eastAsia="en-US"/>
              </w:rPr>
            </w:pPr>
            <w:r>
              <w:rPr>
                <w:rFonts w:eastAsia="Calibri"/>
                <w:b/>
                <w:lang w:eastAsia="en-US"/>
              </w:rPr>
              <w:t>1 014 413,30</w:t>
            </w:r>
            <w:r w:rsidR="00395D8B" w:rsidRPr="00395D8B">
              <w:rPr>
                <w:rFonts w:eastAsia="Calibri"/>
                <w:bCs/>
                <w:lang w:eastAsia="en-US"/>
              </w:rPr>
              <w:t xml:space="preserve"> (</w:t>
            </w:r>
            <w:r w:rsidR="00D3593A">
              <w:rPr>
                <w:rFonts w:eastAsia="Calibri"/>
                <w:bCs/>
                <w:lang w:eastAsia="en-US"/>
              </w:rPr>
              <w:t xml:space="preserve">Один миллион </w:t>
            </w:r>
            <w:r>
              <w:rPr>
                <w:rFonts w:eastAsia="Calibri"/>
                <w:bCs/>
                <w:lang w:eastAsia="en-US"/>
              </w:rPr>
              <w:t>четырнадцать тысяч четыреста тринадцать</w:t>
            </w:r>
            <w:r w:rsidR="00395D8B" w:rsidRPr="00395D8B">
              <w:rPr>
                <w:rFonts w:eastAsia="Calibri"/>
                <w:bCs/>
                <w:lang w:eastAsia="en-US"/>
              </w:rPr>
              <w:t>) рубл</w:t>
            </w:r>
            <w:r>
              <w:rPr>
                <w:rFonts w:eastAsia="Calibri"/>
                <w:bCs/>
                <w:lang w:eastAsia="en-US"/>
              </w:rPr>
              <w:t>ей</w:t>
            </w:r>
            <w:r w:rsidR="00395D8B" w:rsidRPr="00395D8B">
              <w:rPr>
                <w:rFonts w:eastAsia="Calibri"/>
                <w:bCs/>
                <w:lang w:eastAsia="en-US"/>
              </w:rPr>
              <w:t xml:space="preserve"> </w:t>
            </w:r>
            <w:r>
              <w:rPr>
                <w:rFonts w:eastAsia="Calibri"/>
                <w:bCs/>
                <w:lang w:eastAsia="en-US"/>
              </w:rPr>
              <w:t>30</w:t>
            </w:r>
            <w:r w:rsidR="00395D8B" w:rsidRPr="00395D8B">
              <w:rPr>
                <w:rFonts w:eastAsia="Calibri"/>
                <w:bCs/>
                <w:lang w:eastAsia="en-US"/>
              </w:rPr>
              <w:t xml:space="preserve"> копе</w:t>
            </w:r>
            <w:r w:rsidR="00D3593A">
              <w:rPr>
                <w:rFonts w:eastAsia="Calibri"/>
                <w:bCs/>
                <w:lang w:eastAsia="en-US"/>
              </w:rPr>
              <w:t>е</w:t>
            </w:r>
            <w:r w:rsidR="00395D8B" w:rsidRPr="00395D8B">
              <w:rPr>
                <w:rFonts w:eastAsia="Calibri"/>
                <w:bCs/>
                <w:lang w:eastAsia="en-US"/>
              </w:rPr>
              <w:t>к</w:t>
            </w:r>
            <w:r w:rsidR="00395D8B" w:rsidRPr="00395D8B">
              <w:rPr>
                <w:rFonts w:eastAsia="Calibri"/>
                <w:lang w:eastAsia="en-US"/>
              </w:rPr>
              <w:t>, включая НДС.</w:t>
            </w:r>
          </w:p>
          <w:p w14:paraId="6877A4FF" w14:textId="3E81B7C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w:t>
            </w:r>
            <w:proofErr w:type="gramStart"/>
            <w:r w:rsidRPr="00395D8B">
              <w:t>.Р</w:t>
            </w:r>
            <w:proofErr w:type="gramEnd"/>
            <w:r w:rsidRPr="00395D8B">
              <w:t>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Срок поставки </w:t>
            </w:r>
            <w:r w:rsidRPr="00395D8B">
              <w:rPr>
                <w:b/>
              </w:rPr>
              <w:lastRenderedPageBreak/>
              <w:t>товара, выполнения работ, оказания услуг</w:t>
            </w:r>
          </w:p>
        </w:tc>
        <w:tc>
          <w:tcPr>
            <w:tcW w:w="3031" w:type="pct"/>
            <w:shd w:val="clear" w:color="auto" w:fill="auto"/>
          </w:tcPr>
          <w:p w14:paraId="64F1D80F" w14:textId="0219F784" w:rsidR="00395D8B" w:rsidRPr="00395D8B" w:rsidRDefault="00FF4903" w:rsidP="009C72E6">
            <w:pPr>
              <w:tabs>
                <w:tab w:val="left" w:pos="0"/>
                <w:tab w:val="left" w:pos="380"/>
              </w:tabs>
              <w:jc w:val="both"/>
              <w:rPr>
                <w:szCs w:val="22"/>
              </w:rPr>
            </w:pPr>
            <w:r>
              <w:lastRenderedPageBreak/>
              <w:t xml:space="preserve">Не позднее </w:t>
            </w:r>
            <w:r w:rsidR="00D3593A">
              <w:t>21</w:t>
            </w:r>
            <w:r w:rsidRPr="00FF4903">
              <w:t xml:space="preserve"> рабоч</w:t>
            </w:r>
            <w:r w:rsidR="00D3593A">
              <w:t>его дня</w:t>
            </w:r>
            <w:r w:rsidRPr="00FF4903">
              <w:t xml:space="preserve"> </w:t>
            </w:r>
            <w:proofErr w:type="gramStart"/>
            <w:r w:rsidRPr="00FF4903">
              <w:t>с даты заключения</w:t>
            </w:r>
            <w:proofErr w:type="gramEnd"/>
            <w:r w:rsidRPr="00FF4903">
              <w:t xml:space="preserve"> </w:t>
            </w:r>
            <w:r w:rsidR="009C72E6">
              <w:t>д</w:t>
            </w:r>
            <w:r w:rsidRPr="00FF4903">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27F9454" w14:textId="34B028D8" w:rsidR="00395D8B" w:rsidRPr="00395D8B" w:rsidRDefault="00FC0D48" w:rsidP="00D3593A">
            <w:pPr>
              <w:jc w:val="both"/>
              <w:rPr>
                <w:bCs/>
              </w:rPr>
            </w:pPr>
            <w:r w:rsidRPr="00FC0D48">
              <w:t xml:space="preserve">Российская Федерация, Чеченская Республика, </w:t>
            </w:r>
            <w:proofErr w:type="spellStart"/>
            <w:r w:rsidRPr="00FC0D48">
              <w:t>Итум-Калинский</w:t>
            </w:r>
            <w:proofErr w:type="spellEnd"/>
            <w:r w:rsidRPr="00FC0D48">
              <w:t xml:space="preserve"> р-он, </w:t>
            </w:r>
            <w:proofErr w:type="spellStart"/>
            <w:r w:rsidRPr="00FC0D48">
              <w:t>с</w:t>
            </w:r>
            <w:proofErr w:type="gramStart"/>
            <w:r w:rsidRPr="00FC0D48">
              <w:t>.В</w:t>
            </w:r>
            <w:proofErr w:type="gramEnd"/>
            <w:r w:rsidRPr="00FC0D48">
              <w:t>едучи</w:t>
            </w:r>
            <w:proofErr w:type="spellEnd"/>
            <w:r w:rsidRPr="00FC0D48">
              <w:t>, ВТРК «Ведучи»</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7777777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 и пунктами 5 и 6 извещения</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1B24B2"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32F03ED1"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5A7EC563" w:rsidR="00395D8B" w:rsidRPr="00395D8B" w:rsidRDefault="00513E9E" w:rsidP="00395D8B">
            <w:pPr>
              <w:widowControl w:val="0"/>
              <w:tabs>
                <w:tab w:val="left" w:pos="284"/>
                <w:tab w:val="left" w:pos="426"/>
                <w:tab w:val="left" w:pos="1134"/>
                <w:tab w:val="left" w:pos="1276"/>
              </w:tabs>
              <w:jc w:val="both"/>
              <w:outlineLvl w:val="0"/>
              <w:rPr>
                <w:b/>
              </w:rPr>
            </w:pPr>
            <w:r>
              <w:t>01</w:t>
            </w:r>
            <w:r w:rsidR="00395D8B" w:rsidRPr="00395D8B">
              <w:t xml:space="preserve"> </w:t>
            </w:r>
            <w:r>
              <w:t>ноября</w:t>
            </w:r>
            <w:r w:rsidR="00395D8B" w:rsidRPr="00395D8B">
              <w:t xml:space="preserve"> 2025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3558E119" w:rsidR="00395D8B" w:rsidRPr="00395D8B" w:rsidRDefault="00513E9E" w:rsidP="00513E9E">
            <w:pPr>
              <w:widowControl w:val="0"/>
              <w:tabs>
                <w:tab w:val="left" w:pos="284"/>
                <w:tab w:val="left" w:pos="426"/>
                <w:tab w:val="left" w:pos="1134"/>
                <w:tab w:val="left" w:pos="1276"/>
              </w:tabs>
              <w:jc w:val="both"/>
              <w:outlineLvl w:val="0"/>
            </w:pPr>
            <w:r>
              <w:t>12</w:t>
            </w:r>
            <w:r w:rsidR="00395D8B" w:rsidRPr="00395D8B">
              <w:t xml:space="preserve"> </w:t>
            </w:r>
            <w:r>
              <w:t>ноября</w:t>
            </w:r>
            <w:r w:rsidR="00395D8B" w:rsidRPr="00395D8B">
              <w:t xml:space="preserve"> 2025 года 10:00 (</w:t>
            </w:r>
            <w:proofErr w:type="spellStart"/>
            <w:proofErr w:type="gramStart"/>
            <w:r w:rsidR="00395D8B" w:rsidRPr="00395D8B">
              <w:t>мск</w:t>
            </w:r>
            <w:proofErr w:type="spellEnd"/>
            <w:proofErr w:type="gramEnd"/>
            <w:r w:rsidR="00395D8B" w:rsidRPr="00395D8B">
              <w:t>)</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5"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6B58E18A" w:rsidR="00395D8B" w:rsidRPr="00395D8B" w:rsidRDefault="00513E9E" w:rsidP="00395D8B">
            <w:pPr>
              <w:widowControl w:val="0"/>
              <w:tabs>
                <w:tab w:val="left" w:pos="993"/>
                <w:tab w:val="left" w:pos="1276"/>
                <w:tab w:val="left" w:pos="1701"/>
              </w:tabs>
              <w:jc w:val="both"/>
              <w:textAlignment w:val="baseline"/>
            </w:pPr>
            <w:r>
              <w:t>18</w:t>
            </w:r>
            <w:r w:rsidR="00395D8B" w:rsidRPr="00395D8B">
              <w:t xml:space="preserve"> </w:t>
            </w:r>
            <w:r>
              <w:t>ноября</w:t>
            </w:r>
            <w:r w:rsidR="00395D8B" w:rsidRPr="00395D8B">
              <w:t xml:space="preserve"> 2025 года</w:t>
            </w:r>
            <w:bookmarkStart w:id="0" w:name="_Ref411241906"/>
          </w:p>
          <w:p w14:paraId="79F547E0" w14:textId="77777777" w:rsidR="00395D8B" w:rsidRPr="00395D8B" w:rsidRDefault="00395D8B" w:rsidP="00395D8B">
            <w:pPr>
              <w:widowControl w:val="0"/>
              <w:tabs>
                <w:tab w:val="left" w:pos="993"/>
                <w:tab w:val="left" w:pos="1276"/>
                <w:tab w:val="left" w:pos="1701"/>
              </w:tabs>
              <w:jc w:val="both"/>
              <w:textAlignment w:val="baseline"/>
              <w:rPr>
                <w:sz w:val="28"/>
                <w:szCs w:val="28"/>
              </w:rPr>
            </w:pPr>
            <w:r w:rsidRPr="00395D8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395D8B">
              <w:lastRenderedPageBreak/>
              <w:t>несостоятельным (банкротом) и об открытии конкурсного производства;</w:t>
            </w:r>
          </w:p>
          <w:p w14:paraId="3154C5E1" w14:textId="77777777" w:rsidR="00395D8B" w:rsidRP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3824C1" w14:textId="77777777" w:rsidR="00395D8B" w:rsidRPr="00395D8B" w:rsidRDefault="00395D8B" w:rsidP="00395D8B">
            <w:pPr>
              <w:widowControl w:val="0"/>
              <w:numPr>
                <w:ilvl w:val="1"/>
                <w:numId w:val="5"/>
              </w:numPr>
              <w:ind w:left="0" w:firstLine="0"/>
              <w:jc w:val="both"/>
              <w:textAlignment w:val="baseline"/>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proofErr w:type="gramStart"/>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0DEA9E60"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77777777" w:rsidR="00395D8B" w:rsidRPr="00395D8B" w:rsidRDefault="00395D8B" w:rsidP="005D2A62">
            <w:pPr>
              <w:widowControl w:val="0"/>
              <w:tabs>
                <w:tab w:val="left" w:pos="567"/>
              </w:tabs>
              <w:adjustRightInd w:val="0"/>
              <w:jc w:val="both"/>
              <w:textAlignment w:val="baseline"/>
              <w:rPr>
                <w:b/>
              </w:rPr>
            </w:pPr>
            <w:r w:rsidRPr="00395D8B">
              <w:rPr>
                <w:b/>
              </w:rPr>
              <w:t xml:space="preserve">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w:t>
            </w:r>
            <w:r w:rsidRPr="00395D8B">
              <w:rPr>
                <w:b/>
              </w:rPr>
              <w:lastRenderedPageBreak/>
              <w:t>участника закупки обязательным требованиям заказчика согласно пункту 6 заявки на участие в закупке (приложение № 1 к извещению).</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proofErr w:type="gramStart"/>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395D8B">
                <w:rPr>
                  <w:color w:val="0000FF"/>
                  <w:u w:val="single"/>
                </w:rPr>
                <w:t>статьями 289</w:t>
              </w:r>
            </w:hyperlink>
            <w:r w:rsidRPr="00395D8B">
              <w:t xml:space="preserve">, </w:t>
            </w:r>
            <w:hyperlink r:id="rId17" w:history="1">
              <w:r w:rsidRPr="00395D8B">
                <w:rPr>
                  <w:color w:val="0000FF"/>
                  <w:u w:val="single"/>
                </w:rPr>
                <w:t>290</w:t>
              </w:r>
            </w:hyperlink>
            <w:r w:rsidRPr="00395D8B">
              <w:t xml:space="preserve">, </w:t>
            </w:r>
            <w:hyperlink r:id="rId18" w:history="1">
              <w:r w:rsidRPr="00395D8B">
                <w:rPr>
                  <w:color w:val="0000FF"/>
                  <w:u w:val="single"/>
                </w:rPr>
                <w:t>291</w:t>
              </w:r>
            </w:hyperlink>
            <w:r w:rsidRPr="00395D8B">
              <w:t xml:space="preserve">, </w:t>
            </w:r>
            <w:hyperlink r:id="rId19"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proofErr w:type="gramStart"/>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395D8B">
              <w:t xml:space="preserve">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35B59D4E" w14:textId="77777777"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w:t>
            </w:r>
            <w:r w:rsidRPr="00395D8B">
              <w:rPr>
                <w:b/>
              </w:rPr>
              <w:lastRenderedPageBreak/>
              <w:t xml:space="preserve">участнику закупки </w:t>
            </w:r>
          </w:p>
        </w:tc>
        <w:tc>
          <w:tcPr>
            <w:tcW w:w="3031" w:type="pct"/>
            <w:shd w:val="clear" w:color="auto" w:fill="auto"/>
            <w:vAlign w:val="center"/>
          </w:tcPr>
          <w:p w14:paraId="7507C92C" w14:textId="77777777" w:rsidR="00395D8B" w:rsidRPr="00395D8B" w:rsidRDefault="00395D8B" w:rsidP="00395D8B">
            <w:pPr>
              <w:widowControl w:val="0"/>
              <w:tabs>
                <w:tab w:val="left" w:pos="0"/>
                <w:tab w:val="left" w:pos="1134"/>
              </w:tabs>
              <w:jc w:val="both"/>
              <w:textAlignment w:val="baseline"/>
            </w:pPr>
            <w:r w:rsidRPr="00395D8B">
              <w:lastRenderedPageBreak/>
              <w:t xml:space="preserve">После размещения извещения о закупке заинтересованные лица могут получить без взимания платы извещение о закупке в форме электронного </w:t>
            </w:r>
            <w:r w:rsidRPr="00395D8B">
              <w:lastRenderedPageBreak/>
              <w:t>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lastRenderedPageBreak/>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о закупке. </w:t>
            </w:r>
          </w:p>
          <w:p w14:paraId="6D0CB83D" w14:textId="77777777" w:rsidR="00395D8B" w:rsidRPr="00395D8B" w:rsidRDefault="00395D8B" w:rsidP="00395D8B">
            <w:pPr>
              <w:widowControl w:val="0"/>
              <w:numPr>
                <w:ilvl w:val="0"/>
                <w:numId w:val="6"/>
              </w:numPr>
              <w:adjustRightInd w:val="0"/>
              <w:ind w:left="0" w:firstLine="0"/>
              <w:jc w:val="both"/>
              <w:textAlignment w:val="baseline"/>
              <w:rPr>
                <w:bCs/>
              </w:rPr>
            </w:pPr>
            <w:r w:rsidRPr="00395D8B">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395D8B">
              <w:rPr>
                <w:bCs/>
              </w:rPr>
              <w:t>.</w:t>
            </w:r>
          </w:p>
          <w:p w14:paraId="1C04E30A"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о </w:t>
            </w:r>
            <w:proofErr w:type="gramStart"/>
            <w:r w:rsidRPr="00395D8B">
              <w:rPr>
                <w:szCs w:val="20"/>
              </w:rPr>
              <w:t>закупке</w:t>
            </w:r>
            <w:proofErr w:type="gramEnd"/>
            <w:r w:rsidRPr="00395D8B">
              <w:rPr>
                <w:szCs w:val="20"/>
              </w:rPr>
              <w:t xml:space="preserve"> в случае если запрос поступил позднее чем за 3 (три) рабочих дня до даты окончания срока подачи заявок на участие в закупке. </w:t>
            </w:r>
          </w:p>
          <w:p w14:paraId="0286B940" w14:textId="77777777"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Разъяснения положений извещения о закупке 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7777777"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395D8B">
              <w:rPr>
                <w:sz w:val="28"/>
                <w:szCs w:val="28"/>
              </w:rPr>
              <w:t xml:space="preserve"> </w:t>
            </w:r>
          </w:p>
          <w:p w14:paraId="6C65D658" w14:textId="77777777" w:rsidR="00395D8B" w:rsidRPr="00395D8B" w:rsidRDefault="00395D8B" w:rsidP="00395D8B">
            <w:pPr>
              <w:jc w:val="both"/>
            </w:pPr>
            <w:proofErr w:type="gramStart"/>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w:t>
            </w:r>
            <w:proofErr w:type="gramEnd"/>
            <w:r w:rsidRPr="00395D8B">
              <w:t xml:space="preserve">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w:t>
            </w:r>
            <w:r w:rsidRPr="00395D8B">
              <w:lastRenderedPageBreak/>
              <w:t>заявки на участие в закупке требованиям, установленным извещением о закупке, в соответствии с пунктом 7.3.3 извещения</w:t>
            </w:r>
            <w:proofErr w:type="gramStart"/>
            <w:r w:rsidRPr="00395D8B">
              <w:t xml:space="preserve">.». </w:t>
            </w:r>
            <w:proofErr w:type="gramEnd"/>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77777777"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77777777" w:rsidR="00395D8B" w:rsidRPr="00395D8B" w:rsidRDefault="00395D8B" w:rsidP="00395D8B">
            <w:pPr>
              <w:numPr>
                <w:ilvl w:val="1"/>
                <w:numId w:val="7"/>
              </w:numPr>
              <w:ind w:left="0" w:firstLine="0"/>
              <w:jc w:val="both"/>
            </w:pPr>
            <w:r w:rsidRPr="00395D8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p>
          <w:p w14:paraId="4CEBFB2D" w14:textId="7BBCCFB3"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Pr="00395D8B">
              <w:rPr>
                <w:bCs/>
                <w:i/>
              </w:rPr>
              <w:t>(с учетом функционала электронной площадки и ЕИС)</w:t>
            </w:r>
            <w:r w:rsidRPr="00395D8B">
              <w:rPr>
                <w:bCs/>
              </w:rPr>
              <w:t>);</w:t>
            </w:r>
          </w:p>
          <w:p w14:paraId="2758012F" w14:textId="45F7FC95"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p>
          <w:p w14:paraId="763242BC" w14:textId="4CD09FB5"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proofErr w:type="gramStart"/>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w:t>
            </w:r>
            <w:r w:rsidRPr="00395D8B">
              <w:rPr>
                <w:bCs/>
              </w:rPr>
              <w:lastRenderedPageBreak/>
              <w:t>зарегистрированного позже 2016 года), свидетельство о регистрации физического лица в качестве</w:t>
            </w:r>
            <w:proofErr w:type="gramEnd"/>
            <w:r w:rsidRPr="00395D8B">
              <w:rPr>
                <w:bCs/>
              </w:rPr>
              <w:t xml:space="preserve"> </w:t>
            </w:r>
            <w:proofErr w:type="gramStart"/>
            <w:r w:rsidRPr="00395D8B">
              <w:rPr>
                <w:bCs/>
              </w:rPr>
              <w:t>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roofErr w:type="gramEnd"/>
          </w:p>
          <w:p w14:paraId="3A909C79"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proofErr w:type="gramStart"/>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w:t>
            </w:r>
            <w:proofErr w:type="gramEnd"/>
            <w:r w:rsidRPr="00395D8B">
              <w:t xml:space="preserve"> от имени участника закупки без доверенности) (для юридического </w:t>
            </w:r>
            <w:proofErr w:type="gramStart"/>
            <w:r w:rsidRPr="00395D8B">
              <w:t>лица</w:t>
            </w:r>
            <w:proofErr w:type="gramEnd"/>
            <w:r w:rsidRPr="00395D8B">
              <w:t xml:space="preserve">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w:t>
            </w:r>
            <w:proofErr w:type="gramStart"/>
            <w:r w:rsidRPr="00395D8B">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395D8B">
              <w:t xml:space="preserve"> В случае</w:t>
            </w:r>
            <w:proofErr w:type="gramStart"/>
            <w:r w:rsidRPr="00395D8B">
              <w:t>,</w:t>
            </w:r>
            <w:proofErr w:type="gramEnd"/>
            <w:r w:rsidRPr="00395D8B">
              <w:t xml:space="preserve">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proofErr w:type="gramStart"/>
            <w:r w:rsidRPr="00395D8B">
              <w:rPr>
                <w:bCs/>
              </w:rPr>
              <w:t xml:space="preserve">решение об одобрении или о совершении крупной сделки (в случае если требование о необходимости </w:t>
            </w:r>
            <w:r w:rsidRPr="00395D8B">
              <w:rPr>
                <w:bCs/>
              </w:rPr>
              <w:lastRenderedPageBreak/>
              <w:t>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w:t>
            </w:r>
            <w:proofErr w:type="gramEnd"/>
            <w:r w:rsidRPr="00395D8B">
              <w:rPr>
                <w:bCs/>
              </w:rPr>
              <w:t xml:space="preserve"> </w:t>
            </w:r>
            <w:proofErr w:type="gramStart"/>
            <w:r w:rsidRPr="00395D8B">
              <w:rPr>
                <w:bCs/>
              </w:rPr>
              <w:t>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roofErr w:type="gramEnd"/>
          </w:p>
          <w:p w14:paraId="0ABFCF0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77777777"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77777777" w:rsidR="00395D8B" w:rsidRPr="00395D8B" w:rsidRDefault="00395D8B" w:rsidP="00395D8B">
            <w:pPr>
              <w:widowControl w:val="0"/>
              <w:numPr>
                <w:ilvl w:val="1"/>
                <w:numId w:val="8"/>
              </w:numPr>
              <w:tabs>
                <w:tab w:val="left" w:pos="464"/>
              </w:tabs>
              <w:ind w:left="0" w:firstLine="0"/>
              <w:jc w:val="both"/>
            </w:pPr>
            <w:r w:rsidRPr="00395D8B">
              <w:t>Рассмотрение заявок на участие в закупке и определение победителя закупки заказчик осуществляет в срок, месте и порядке, установленные извещением.</w:t>
            </w:r>
          </w:p>
          <w:p w14:paraId="5F69B3B0"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751F5621"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4E381F1B" w14:textId="77777777" w:rsidR="00395D8B" w:rsidRPr="00395D8B" w:rsidRDefault="00395D8B" w:rsidP="00395D8B">
            <w:pPr>
              <w:widowControl w:val="0"/>
              <w:numPr>
                <w:ilvl w:val="1"/>
                <w:numId w:val="9"/>
              </w:numPr>
              <w:tabs>
                <w:tab w:val="left" w:pos="464"/>
              </w:tabs>
              <w:ind w:left="0" w:firstLine="0"/>
              <w:jc w:val="both"/>
            </w:pPr>
            <w:r w:rsidRPr="00395D8B">
              <w:lastRenderedPageBreak/>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395D8B">
              <w:t>в</w:t>
            </w:r>
            <w:proofErr w:type="gramEnd"/>
            <w:r w:rsidRPr="00395D8B">
              <w:t xml:space="preserve"> извещением;</w:t>
            </w:r>
          </w:p>
          <w:p w14:paraId="5A0E3708" w14:textId="77777777" w:rsidR="00395D8B" w:rsidRPr="00395D8B" w:rsidRDefault="00395D8B" w:rsidP="00395D8B">
            <w:pPr>
              <w:widowControl w:val="0"/>
              <w:numPr>
                <w:ilvl w:val="1"/>
                <w:numId w:val="9"/>
              </w:numPr>
              <w:tabs>
                <w:tab w:val="left" w:pos="464"/>
              </w:tabs>
              <w:ind w:left="0" w:firstLine="0"/>
              <w:jc w:val="both"/>
            </w:pPr>
            <w:proofErr w:type="gramStart"/>
            <w:r w:rsidRPr="00395D8B">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395D8B">
              <w:t xml:space="preserve"> </w:t>
            </w:r>
            <w:proofErr w:type="gramStart"/>
            <w:r w:rsidRPr="00395D8B">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w:t>
            </w:r>
            <w:proofErr w:type="gramEnd"/>
            <w:r w:rsidRPr="00395D8B">
              <w:t xml:space="preserve"> </w:t>
            </w:r>
            <w:proofErr w:type="gramStart"/>
            <w:r w:rsidRPr="00395D8B">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proofErr w:type="gramEnd"/>
          </w:p>
          <w:p w14:paraId="6E622125" w14:textId="79778CA1"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 и/или спецификацией (приложение № </w:t>
            </w:r>
            <w:r w:rsidR="00682E5A">
              <w:rPr>
                <w:bCs/>
              </w:rPr>
              <w:t>2</w:t>
            </w:r>
            <w:r w:rsidRPr="00395D8B">
              <w:rPr>
                <w:bCs/>
              </w:rPr>
              <w:t xml:space="preserve">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77777777" w:rsidR="00395D8B" w:rsidRPr="00395D8B" w:rsidRDefault="00395D8B" w:rsidP="00395D8B">
            <w:pPr>
              <w:widowControl w:val="0"/>
              <w:numPr>
                <w:ilvl w:val="1"/>
                <w:numId w:val="9"/>
              </w:numPr>
              <w:tabs>
                <w:tab w:val="left" w:pos="464"/>
              </w:tabs>
              <w:ind w:left="0" w:firstLine="0"/>
              <w:jc w:val="both"/>
            </w:pPr>
            <w:r w:rsidRPr="00395D8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(в случае если извещением о закупке установлены соответствующие требования);</w:t>
            </w:r>
          </w:p>
          <w:p w14:paraId="6A43DDD9" w14:textId="77777777" w:rsidR="00395D8B" w:rsidRPr="00395D8B" w:rsidRDefault="00395D8B" w:rsidP="00395D8B">
            <w:pPr>
              <w:widowControl w:val="0"/>
              <w:numPr>
                <w:ilvl w:val="1"/>
                <w:numId w:val="9"/>
              </w:numPr>
              <w:tabs>
                <w:tab w:val="left" w:pos="464"/>
              </w:tabs>
              <w:ind w:left="0" w:firstLine="0"/>
              <w:jc w:val="both"/>
            </w:pPr>
            <w:r w:rsidRPr="00395D8B">
              <w:lastRenderedPageBreak/>
              <w:t>несоответствие участника закупки требованиям к участникам закупки, указанным пунктами 2.1 и 2.2 извещения о закупке;</w:t>
            </w:r>
          </w:p>
          <w:p w14:paraId="48A2AEF0" w14:textId="77777777"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 255-ФЗ «О </w:t>
            </w:r>
            <w:proofErr w:type="gramStart"/>
            <w:r w:rsidRPr="00395D8B">
              <w:t>контроле за</w:t>
            </w:r>
            <w:proofErr w:type="gramEnd"/>
            <w:r w:rsidRPr="00395D8B">
              <w:t xml:space="preserve"> деятельностью лиц, находящихся под иностранным влиянием».</w:t>
            </w:r>
          </w:p>
          <w:p w14:paraId="241E169D"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w:t>
            </w:r>
            <w:proofErr w:type="gramStart"/>
            <w:r w:rsidRPr="00395D8B">
              <w:t>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395D8B">
              <w:t xml:space="preserve">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31564E51"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395D8B">
              <w:t>закупке</w:t>
            </w:r>
            <w:proofErr w:type="gramEnd"/>
            <w:r w:rsidRPr="00395D8B">
              <w:t xml:space="preserve"> в случае если заказчиком будет установлено:</w:t>
            </w:r>
          </w:p>
          <w:p w14:paraId="570745A0" w14:textId="77777777" w:rsidR="00395D8B" w:rsidRPr="00395D8B" w:rsidRDefault="00395D8B" w:rsidP="00395D8B">
            <w:pPr>
              <w:widowControl w:val="0"/>
              <w:tabs>
                <w:tab w:val="left" w:pos="464"/>
              </w:tabs>
              <w:jc w:val="both"/>
            </w:pPr>
            <w:proofErr w:type="gramStart"/>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w:t>
            </w:r>
            <w:proofErr w:type="gramEnd"/>
            <w:r w:rsidRPr="00395D8B">
              <w:t xml:space="preserve">, </w:t>
            </w:r>
            <w:proofErr w:type="gramStart"/>
            <w:r w:rsidRPr="00395D8B">
              <w:t>выполняемых</w:t>
            </w:r>
            <w:proofErr w:type="gramEnd"/>
            <w:r w:rsidRPr="00395D8B">
              <w:t>, оказываемых российскими лицами, установленного пунктом 9 извещения);</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 xml:space="preserve">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w:t>
            </w:r>
            <w:r w:rsidRPr="00395D8B">
              <w:lastRenderedPageBreak/>
              <w:t>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proofErr w:type="gramStart"/>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roofErr w:type="gramEnd"/>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w:t>
            </w:r>
            <w:proofErr w:type="gramStart"/>
            <w:r w:rsidRPr="00395D8B">
              <w:t>с даты поступления</w:t>
            </w:r>
            <w:proofErr w:type="gramEnd"/>
            <w:r w:rsidRPr="00395D8B">
              <w:t xml:space="preserve">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 xml:space="preserve">7.7. Победителем запроса котировок признается участник закупки, заявка на </w:t>
            </w:r>
            <w:proofErr w:type="gramStart"/>
            <w:r w:rsidRPr="00395D8B">
              <w:t>участие</w:t>
            </w:r>
            <w:proofErr w:type="gramEnd"/>
            <w:r w:rsidRPr="00395D8B">
              <w:t xml:space="preserve">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395D8B">
              <w:t>участие</w:t>
            </w:r>
            <w:proofErr w:type="gramEnd"/>
            <w:r w:rsidRPr="00395D8B">
              <w:t xml:space="preserve">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w:t>
            </w:r>
            <w:proofErr w:type="gramStart"/>
            <w:r w:rsidRPr="00395D8B">
              <w:t>несостоявшейся</w:t>
            </w:r>
            <w:proofErr w:type="gramEnd"/>
            <w:r w:rsidRPr="00395D8B">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395D8B">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395D8B">
              <w:t>с даты размещения</w:t>
            </w:r>
            <w:proofErr w:type="gramEnd"/>
            <w:r w:rsidRPr="00395D8B">
              <w:t xml:space="preserve">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w:t>
            </w:r>
            <w:proofErr w:type="gramStart"/>
            <w:r w:rsidRPr="00395D8B">
              <w:t>с даты принятия</w:t>
            </w:r>
            <w:proofErr w:type="gramEnd"/>
            <w:r w:rsidRPr="00395D8B">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w:t>
            </w:r>
            <w:proofErr w:type="gramEnd"/>
            <w:r w:rsidRPr="00395D8B">
              <w:t xml:space="preserve">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proofErr w:type="gramStart"/>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395D8B">
              <w:t xml:space="preserve"> одобрения (утверждения) или </w:t>
            </w:r>
            <w:proofErr w:type="gramStart"/>
            <w:r w:rsidRPr="00395D8B">
              <w:t>с даты вынесения</w:t>
            </w:r>
            <w:proofErr w:type="gramEnd"/>
            <w:r w:rsidRPr="00395D8B">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06BBF0F2"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Pr="00395D8B">
              <w:rPr>
                <w:szCs w:val="20"/>
                <w:lang w:eastAsia="en-US"/>
              </w:rPr>
              <w:t xml:space="preserve">, с включением в него условий, предложенных участником </w:t>
            </w:r>
            <w:r w:rsidRPr="00395D8B">
              <w:rPr>
                <w:szCs w:val="20"/>
                <w:lang w:eastAsia="en-US"/>
              </w:rPr>
              <w:lastRenderedPageBreak/>
              <w:t>закупки, с которым заключается договор;</w:t>
            </w:r>
          </w:p>
          <w:p w14:paraId="525806B8"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 xml:space="preserve">(приложение № 1 к извещению) и/или спецификацией на поставку товара (приложение № 2 к извещению) </w:t>
            </w:r>
            <w:r w:rsidRPr="00395D8B">
              <w:rPr>
                <w:szCs w:val="20"/>
                <w:lang w:eastAsia="en-US"/>
              </w:rPr>
              <w:t>участника закупки, с которым заключается договор;</w:t>
            </w:r>
            <w:proofErr w:type="gramEnd"/>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77777777"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 xml:space="preserve">Договор заключается с ценой, определенной пунктом 1.3.6 извещения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Pr="00395D8B">
              <w:rPr>
                <w:bCs/>
                <w:i/>
                <w:szCs w:val="20"/>
                <w:lang w:eastAsia="en-US"/>
              </w:rPr>
              <w:t>)</w:t>
            </w:r>
            <w:r w:rsidRPr="00395D8B">
              <w:rPr>
                <w:szCs w:val="20"/>
                <w:lang w:eastAsia="en-US"/>
              </w:rPr>
              <w:t>.</w:t>
            </w:r>
          </w:p>
          <w:p w14:paraId="430E9D2B" w14:textId="77777777"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proofErr w:type="gramStart"/>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roofErr w:type="gramEnd"/>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proofErr w:type="gramStart"/>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395D8B">
              <w:rPr>
                <w:b/>
              </w:rPr>
              <w:lastRenderedPageBreak/>
              <w:t>российскими лицами (в соответствии с пунктом 1</w:t>
            </w:r>
            <w:proofErr w:type="gramEnd"/>
            <w:r w:rsidRPr="00395D8B">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77777777" w:rsidR="00395D8B" w:rsidRPr="00395D8B" w:rsidRDefault="00395D8B" w:rsidP="00395D8B">
            <w:pPr>
              <w:widowControl w:val="0"/>
              <w:tabs>
                <w:tab w:val="left" w:pos="464"/>
                <w:tab w:val="left" w:pos="688"/>
              </w:tabs>
              <w:jc w:val="both"/>
              <w:rPr>
                <w:iCs/>
              </w:rPr>
            </w:pPr>
            <w:proofErr w:type="gramStart"/>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roofErr w:type="gramEnd"/>
          </w:p>
          <w:p w14:paraId="5BC68BD5" w14:textId="77777777" w:rsidR="00395D8B" w:rsidRPr="00395D8B" w:rsidRDefault="00395D8B" w:rsidP="00395D8B">
            <w:pPr>
              <w:widowControl w:val="0"/>
              <w:tabs>
                <w:tab w:val="left" w:pos="464"/>
                <w:tab w:val="left" w:pos="688"/>
              </w:tabs>
              <w:jc w:val="both"/>
              <w:rPr>
                <w:iCs/>
              </w:rPr>
            </w:pPr>
            <w:proofErr w:type="gramStart"/>
            <w:r w:rsidRPr="00395D8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6AEF5A18" w14:textId="77777777" w:rsidR="00395D8B" w:rsidRPr="00395D8B" w:rsidRDefault="00395D8B" w:rsidP="00395D8B">
            <w:pPr>
              <w:widowControl w:val="0"/>
              <w:tabs>
                <w:tab w:val="left" w:pos="464"/>
                <w:tab w:val="left" w:pos="688"/>
              </w:tabs>
              <w:jc w:val="both"/>
              <w:rPr>
                <w:iCs/>
              </w:rPr>
            </w:pPr>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w:t>
            </w:r>
          </w:p>
          <w:p w14:paraId="7B604440" w14:textId="77777777"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w:t>
            </w:r>
            <w:r w:rsidRPr="00395D8B">
              <w:rPr>
                <w:iCs/>
              </w:rPr>
              <w:lastRenderedPageBreak/>
              <w:t>стран мира) являются соответствующие информация и документы, определенные статьей 3 ПП № 1875.</w:t>
            </w:r>
          </w:p>
          <w:p w14:paraId="37273D11" w14:textId="77777777" w:rsidR="00395D8B" w:rsidRPr="00395D8B" w:rsidRDefault="00395D8B" w:rsidP="00395D8B">
            <w:pPr>
              <w:widowControl w:val="0"/>
              <w:tabs>
                <w:tab w:val="left" w:pos="464"/>
                <w:tab w:val="left" w:pos="688"/>
              </w:tabs>
              <w:jc w:val="both"/>
            </w:pPr>
            <w:proofErr w:type="gramStart"/>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w:t>
            </w:r>
            <w:proofErr w:type="gramEnd"/>
            <w:r w:rsidRPr="00395D8B">
              <w:rPr>
                <w:iCs/>
              </w:rPr>
              <w:t xml:space="preserve"> </w:t>
            </w:r>
            <w:proofErr w:type="gramStart"/>
            <w:r w:rsidRPr="00395D8B">
              <w:rPr>
                <w:iCs/>
              </w:rPr>
              <w:t>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roofErr w:type="gramEnd"/>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77777777" w:rsidR="00395D8B" w:rsidRPr="00395D8B" w:rsidRDefault="00395D8B" w:rsidP="00395D8B">
            <w:pPr>
              <w:widowControl w:val="0"/>
              <w:tabs>
                <w:tab w:val="left" w:pos="464"/>
                <w:tab w:val="left" w:pos="688"/>
              </w:tabs>
              <w:jc w:val="both"/>
              <w:rPr>
                <w:iCs/>
              </w:rPr>
            </w:pPr>
            <w:proofErr w:type="gramStart"/>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Pr="00395D8B">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77777777"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77777777"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w:t>
            </w:r>
            <w:r w:rsidRPr="00395D8B">
              <w:rPr>
                <w:iCs/>
              </w:rPr>
              <w:lastRenderedPageBreak/>
              <w:t>осуществлении конкурентной закупки 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lastRenderedPageBreak/>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77777777" w:rsidR="00395D8B" w:rsidRPr="00395D8B" w:rsidRDefault="00395D8B" w:rsidP="00395D8B">
            <w:pPr>
              <w:widowControl w:val="0"/>
              <w:tabs>
                <w:tab w:val="left" w:pos="464"/>
                <w:tab w:val="left" w:pos="688"/>
              </w:tabs>
              <w:jc w:val="both"/>
              <w:rPr>
                <w:iCs/>
              </w:rPr>
            </w:pPr>
            <w:r w:rsidRPr="00395D8B">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031" w:type="pct"/>
            <w:shd w:val="clear" w:color="auto" w:fill="auto"/>
          </w:tcPr>
          <w:p w14:paraId="376D4F10" w14:textId="7F0E5983" w:rsidR="00395D8B" w:rsidRPr="00395D8B" w:rsidRDefault="00B323C5" w:rsidP="00395D8B">
            <w:pPr>
              <w:widowControl w:val="0"/>
              <w:tabs>
                <w:tab w:val="left" w:pos="464"/>
                <w:tab w:val="left" w:pos="688"/>
              </w:tabs>
              <w:jc w:val="both"/>
              <w:rPr>
                <w:iCs/>
              </w:rPr>
            </w:pPr>
            <w:r w:rsidRPr="00B323C5">
              <w:rPr>
                <w:b/>
                <w:i/>
                <w:iCs/>
              </w:rPr>
              <w:t>Не 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 xml:space="preserve">В случае </w:t>
            </w:r>
            <w:proofErr w:type="gramStart"/>
            <w:r w:rsidRPr="00395D8B">
              <w:t>установления минимальной обязательной доли закупок товаров российского происхождения</w:t>
            </w:r>
            <w:proofErr w:type="gramEnd"/>
            <w:r w:rsidRPr="00395D8B">
              <w:t xml:space="preserve"> не допускается:</w:t>
            </w:r>
          </w:p>
          <w:p w14:paraId="5D999608" w14:textId="77777777"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395D8B">
              <w:t>подтвержденных</w:t>
            </w:r>
            <w:proofErr w:type="gramEnd"/>
            <w:r w:rsidRPr="00395D8B">
              <w:t xml:space="preserve"> в порядке, определенном п. 9 извещения;</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lastRenderedPageBreak/>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78B7145C" w14:textId="77777777" w:rsidR="00395D8B" w:rsidRPr="00395D8B" w:rsidRDefault="00395D8B" w:rsidP="00395D8B">
      <w:pPr>
        <w:widowControl w:val="0"/>
        <w:rPr>
          <w:b/>
        </w:rPr>
      </w:pPr>
      <w:r w:rsidRPr="00395D8B">
        <w:rPr>
          <w:b/>
        </w:rPr>
        <w:t xml:space="preserve">Директор Департамента </w:t>
      </w:r>
    </w:p>
    <w:p w14:paraId="22950F0D" w14:textId="77777777" w:rsidR="00395D8B" w:rsidRPr="00395D8B" w:rsidRDefault="00395D8B" w:rsidP="00395D8B">
      <w:pPr>
        <w:widowControl w:val="0"/>
        <w:rPr>
          <w:b/>
        </w:rPr>
      </w:pPr>
      <w:r w:rsidRPr="00395D8B">
        <w:rPr>
          <w:b/>
        </w:rPr>
        <w:t>финансов и закупочной деятельности</w:t>
      </w:r>
      <w:r w:rsidRPr="00395D8B">
        <w:rPr>
          <w:b/>
        </w:rPr>
        <w:tab/>
        <w:t xml:space="preserve"> </w:t>
      </w:r>
      <w:r w:rsidRPr="00395D8B">
        <w:t>_______________</w:t>
      </w:r>
      <w:r w:rsidRPr="00395D8B">
        <w:rPr>
          <w:b/>
        </w:rPr>
        <w:t xml:space="preserve"> /Токарев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77777777" w:rsidR="00395D8B" w:rsidRPr="00395D8B" w:rsidRDefault="00395D8B" w:rsidP="00395D8B">
      <w:pPr>
        <w:ind w:left="4820" w:firstLine="6"/>
        <w:jc w:val="right"/>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5D086ABD" w14:textId="54DA866D" w:rsidR="00395D8B" w:rsidRPr="00395D8B" w:rsidRDefault="00395D8B" w:rsidP="00395D8B">
      <w:pPr>
        <w:jc w:val="right"/>
        <w:rPr>
          <w:b/>
          <w:bCs/>
        </w:rPr>
      </w:pPr>
      <w:r w:rsidRPr="00395D8B">
        <w:rPr>
          <w:b/>
          <w:bCs/>
        </w:rPr>
        <w:t xml:space="preserve">от </w:t>
      </w:r>
      <w:r w:rsidR="00513E9E">
        <w:rPr>
          <w:b/>
          <w:bCs/>
        </w:rPr>
        <w:t>01</w:t>
      </w:r>
      <w:r w:rsidRPr="00395D8B">
        <w:rPr>
          <w:b/>
          <w:bCs/>
        </w:rPr>
        <w:t>.</w:t>
      </w:r>
      <w:r w:rsidR="00513E9E">
        <w:rPr>
          <w:b/>
          <w:bCs/>
        </w:rPr>
        <w:t>11</w:t>
      </w:r>
      <w:r w:rsidRPr="00395D8B">
        <w:rPr>
          <w:b/>
          <w:bCs/>
        </w:rPr>
        <w:t>.2025 г. № ЗКЭФ-ДЭУК-</w:t>
      </w:r>
      <w:r w:rsidR="00FC0D48">
        <w:rPr>
          <w:b/>
          <w:bCs/>
        </w:rPr>
        <w:t>1237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2651E0B0"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открытого запроса котировок в электронной форме </w:t>
      </w:r>
      <w:r w:rsidRPr="00395D8B">
        <w:rPr>
          <w:bCs/>
        </w:rPr>
        <w:t xml:space="preserve">от </w:t>
      </w:r>
      <w:r w:rsidR="00513E9E">
        <w:rPr>
          <w:bCs/>
        </w:rPr>
        <w:t>01</w:t>
      </w:r>
      <w:r w:rsidRPr="00395D8B">
        <w:rPr>
          <w:bCs/>
        </w:rPr>
        <w:t>.</w:t>
      </w:r>
      <w:r w:rsidR="00513E9E">
        <w:rPr>
          <w:bCs/>
        </w:rPr>
        <w:t>11</w:t>
      </w:r>
      <w:r w:rsidRPr="00395D8B">
        <w:rPr>
          <w:bCs/>
        </w:rPr>
        <w:t>.2025 г. № ЗКЭФ-ДЭУК-</w:t>
      </w:r>
      <w:r w:rsidR="00FC0D48">
        <w:rPr>
          <w:bCs/>
        </w:rPr>
        <w:t>1237</w:t>
      </w:r>
      <w:r w:rsidRPr="00395D8B">
        <w:rPr>
          <w:bCs/>
        </w:rPr>
        <w:t xml:space="preserve"> (</w:t>
      </w:r>
      <w:r w:rsidRPr="00395D8B">
        <w:t xml:space="preserve">далее – извещение),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именуемо</w:t>
      </w:r>
      <w:proofErr w:type="gramStart"/>
      <w:r w:rsidRPr="00395D8B">
        <w:rPr>
          <w:lang w:eastAsia="en-US"/>
        </w:rPr>
        <w:t>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77777777"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77777777" w:rsidR="00395D8B" w:rsidRPr="00395D8B" w:rsidRDefault="00395D8B" w:rsidP="00395D8B">
      <w:pPr>
        <w:numPr>
          <w:ilvl w:val="0"/>
          <w:numId w:val="3"/>
        </w:numPr>
        <w:tabs>
          <w:tab w:val="left" w:pos="360"/>
          <w:tab w:val="left" w:pos="993"/>
        </w:tabs>
        <w:spacing w:after="120"/>
        <w:ind w:left="0" w:firstLine="709"/>
        <w:jc w:val="both"/>
        <w:rPr>
          <w:bCs/>
          <w:i/>
        </w:rPr>
      </w:pPr>
      <w:r w:rsidRPr="00395D8B">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p>
    <w:p w14:paraId="6379E33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w:t>
      </w:r>
      <w:proofErr w:type="gramEnd"/>
      <w:r w:rsidRPr="00395D8B">
        <w:t>/или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77777777" w:rsidR="00395D8B" w:rsidRPr="00395D8B" w:rsidRDefault="00395D8B" w:rsidP="00395D8B">
      <w:pPr>
        <w:numPr>
          <w:ilvl w:val="0"/>
          <w:numId w:val="3"/>
        </w:numPr>
        <w:tabs>
          <w:tab w:val="left" w:pos="709"/>
          <w:tab w:val="left" w:pos="993"/>
        </w:tabs>
        <w:ind w:left="0" w:firstLine="709"/>
        <w:jc w:val="both"/>
      </w:pPr>
      <w:proofErr w:type="gramStart"/>
      <w:r w:rsidRPr="00395D8B">
        <w:t xml:space="preserve">Участник закупки подтверждает соответствие обязательным требованиям к участникам закупки, определенным пунктами 2.1.1 -2.1.7 извещения, а именно: </w:t>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95D8B">
        <w:t xml:space="preserve"> </w:t>
      </w:r>
      <w:proofErr w:type="gramStart"/>
      <w:r w:rsidRPr="00395D8B">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95D8B">
        <w:t xml:space="preserve"> Участник закупки считается соответствующим установленному </w:t>
      </w:r>
      <w:proofErr w:type="gramStart"/>
      <w:r w:rsidRPr="00395D8B">
        <w:t>требованию</w:t>
      </w:r>
      <w:proofErr w:type="gramEnd"/>
      <w:r w:rsidRPr="00395D8B">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gramStart"/>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14:paraId="6B45CC6D"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ограничений для участия в закупках, установленных законодательством Российской Федерации.</w:t>
      </w:r>
    </w:p>
    <w:p w14:paraId="6FC05EB1" w14:textId="77777777" w:rsidR="00395D8B" w:rsidRPr="00395D8B" w:rsidRDefault="00395D8B" w:rsidP="00395D8B">
      <w:pPr>
        <w:numPr>
          <w:ilvl w:val="0"/>
          <w:numId w:val="3"/>
        </w:numPr>
        <w:tabs>
          <w:tab w:val="left" w:pos="709"/>
          <w:tab w:val="left" w:pos="993"/>
          <w:tab w:val="left" w:pos="1134"/>
        </w:tabs>
        <w:ind w:left="0" w:firstLine="709"/>
        <w:jc w:val="both"/>
      </w:pPr>
      <w:proofErr w:type="gramStart"/>
      <w:r w:rsidRPr="00395D8B">
        <w:t>Участник закупки подтверждает соответствие дополнительным требованиям к участникам закупки, определенным пунктами 2.2.1.1 – 2.2.1.4 извещения, а именно</w:t>
      </w:r>
      <w:r w:rsidRPr="00395D8B">
        <w:sym w:font="Symbol" w:char="F03A"/>
      </w:r>
      <w:r w:rsidRPr="00395D8B">
        <w:rPr>
          <w:i/>
        </w:rPr>
        <w:t>(участником закупки указываются требования, которым участник закупки соответствует.</w:t>
      </w:r>
      <w:proofErr w:type="gramEnd"/>
      <w:r w:rsidRPr="00395D8B">
        <w:rPr>
          <w:i/>
        </w:rPr>
        <w:t xml:space="preserve"> В случае</w:t>
      </w:r>
      <w:proofErr w:type="gramStart"/>
      <w:r w:rsidRPr="00395D8B">
        <w:rPr>
          <w:i/>
        </w:rPr>
        <w:t>,</w:t>
      </w:r>
      <w:proofErr w:type="gramEnd"/>
      <w:r w:rsidRPr="00395D8B">
        <w:rPr>
          <w:i/>
        </w:rPr>
        <w:t xml:space="preserve">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w:t>
      </w:r>
      <w:proofErr w:type="gramStart"/>
      <w:r w:rsidRPr="00395D8B">
        <w:rPr>
          <w:i/>
        </w:rPr>
        <w:t>,</w:t>
      </w:r>
      <w:proofErr w:type="gramEnd"/>
      <w:r w:rsidRPr="00395D8B">
        <w:rPr>
          <w:i/>
        </w:rPr>
        <w:t xml:space="preserve">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395D8B">
          <w:t>статьями 289</w:t>
        </w:r>
      </w:hyperlink>
      <w:r w:rsidRPr="00395D8B">
        <w:t xml:space="preserve">, </w:t>
      </w:r>
      <w:hyperlink r:id="rId21" w:history="1">
        <w:r w:rsidRPr="00395D8B">
          <w:t>290</w:t>
        </w:r>
      </w:hyperlink>
      <w:r w:rsidRPr="00395D8B">
        <w:t xml:space="preserve">, </w:t>
      </w:r>
      <w:hyperlink r:id="rId22" w:history="1">
        <w:r w:rsidRPr="00395D8B">
          <w:t>291</w:t>
        </w:r>
      </w:hyperlink>
      <w:r w:rsidRPr="00395D8B">
        <w:t xml:space="preserve">, </w:t>
      </w:r>
      <w:hyperlink r:id="rId23"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roofErr w:type="gramEnd"/>
      <w:r w:rsidRPr="00395D8B">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95D8B">
        <w:t>являющихся</w:t>
      </w:r>
      <w:proofErr w:type="gramEnd"/>
      <w:r w:rsidRPr="00395D8B">
        <w:t xml:space="preserve">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proofErr w:type="gramStart"/>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w:t>
      </w:r>
      <w:proofErr w:type="gramEnd"/>
      <w:r w:rsidRPr="00395D8B">
        <w:t xml:space="preserve">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 xml:space="preserve">отсутствие участника </w:t>
      </w:r>
      <w:proofErr w:type="gramStart"/>
      <w:r w:rsidRPr="00395D8B">
        <w:rPr>
          <w:szCs w:val="20"/>
          <w:lang w:eastAsia="en-US"/>
        </w:rPr>
        <w:t>на дату окончания срока предоставления заявок на участие в закупке в Реестре иностранных агентов в соответствии</w:t>
      </w:r>
      <w:proofErr w:type="gramEnd"/>
      <w:r w:rsidRPr="00395D8B">
        <w:rPr>
          <w:szCs w:val="20"/>
          <w:lang w:eastAsia="en-US"/>
        </w:rPr>
        <w:t xml:space="preserve">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77777777" w:rsidR="00395D8B" w:rsidRPr="00395D8B" w:rsidRDefault="00395D8B" w:rsidP="00395D8B">
      <w:pPr>
        <w:tabs>
          <w:tab w:val="left" w:pos="993"/>
        </w:tabs>
        <w:ind w:firstLine="709"/>
        <w:rPr>
          <w:bCs/>
          <w:i/>
          <w:sz w:val="20"/>
          <w:szCs w:val="20"/>
          <w:u w:val="single"/>
        </w:rPr>
      </w:pPr>
      <w:r w:rsidRPr="00395D8B">
        <w:rPr>
          <w:bCs/>
          <w:i/>
          <w:sz w:val="20"/>
          <w:szCs w:val="20"/>
          <w:u w:val="single"/>
        </w:rPr>
        <w:t>(указывается Ф.И.О., 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7777777"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w:t>
      </w:r>
      <w:proofErr w:type="gramStart"/>
      <w:r w:rsidRPr="00395D8B">
        <w:t>с даты открытия</w:t>
      </w:r>
      <w:proofErr w:type="gramEnd"/>
      <w:r w:rsidRPr="00395D8B">
        <w:t xml:space="preserve"> доступа </w:t>
      </w:r>
      <w:r w:rsidRPr="00395D8B">
        <w:br/>
        <w:t xml:space="preserve">к поданным в форме электронных документов заявкам на участие в закупке, указанной </w:t>
      </w:r>
      <w:r w:rsidRPr="00395D8B">
        <w:br/>
        <w:t>в извещении.</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77777777" w:rsidR="00395D8B" w:rsidRPr="00395D8B" w:rsidRDefault="00395D8B" w:rsidP="00395D8B">
      <w:pPr>
        <w:ind w:firstLine="709"/>
        <w:jc w:val="both"/>
        <w:rPr>
          <w:bCs/>
        </w:rPr>
      </w:pPr>
      <w:r w:rsidRPr="00395D8B">
        <w:rPr>
          <w:bCs/>
        </w:rPr>
        <w:t>_______           ______________      /___________________ /</w:t>
      </w:r>
    </w:p>
    <w:p w14:paraId="59F1E7EE" w14:textId="2BF201FC" w:rsidR="00395D8B" w:rsidRPr="00395D8B" w:rsidRDefault="00D148EC" w:rsidP="00D148EC">
      <w:pPr>
        <w:tabs>
          <w:tab w:val="left" w:pos="993"/>
        </w:tabs>
        <w:rPr>
          <w:bCs/>
          <w:i/>
          <w:sz w:val="20"/>
          <w:szCs w:val="20"/>
          <w:u w:val="single"/>
        </w:rPr>
      </w:pPr>
      <w:r w:rsidRPr="00C93315">
        <w:rPr>
          <w:bCs/>
          <w:i/>
        </w:rPr>
        <w:t>(</w:t>
      </w:r>
      <w:r w:rsidRPr="00C93315">
        <w:rPr>
          <w:bCs/>
          <w:i/>
          <w:sz w:val="20"/>
          <w:szCs w:val="20"/>
          <w:u w:val="single"/>
        </w:rPr>
        <w:t xml:space="preserve">ФИО полностью)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77777777" w:rsidR="00395D8B" w:rsidRPr="00395D8B" w:rsidRDefault="00395D8B" w:rsidP="00395D8B">
      <w:pPr>
        <w:tabs>
          <w:tab w:val="left" w:pos="15026"/>
          <w:tab w:val="left" w:pos="15136"/>
        </w:tabs>
        <w:ind w:right="110"/>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1597BE1D" w14:textId="5C5D6FC0" w:rsidR="00395D8B" w:rsidRPr="00395D8B" w:rsidRDefault="00395D8B" w:rsidP="00395D8B">
      <w:pPr>
        <w:tabs>
          <w:tab w:val="left" w:pos="15026"/>
          <w:tab w:val="left" w:pos="15136"/>
        </w:tabs>
        <w:ind w:right="110"/>
        <w:jc w:val="right"/>
        <w:rPr>
          <w:b/>
          <w:bCs/>
        </w:rPr>
      </w:pPr>
      <w:r w:rsidRPr="00395D8B">
        <w:rPr>
          <w:b/>
          <w:bCs/>
        </w:rPr>
        <w:t xml:space="preserve">от </w:t>
      </w:r>
      <w:r w:rsidR="00513E9E">
        <w:rPr>
          <w:b/>
          <w:bCs/>
        </w:rPr>
        <w:t>01</w:t>
      </w:r>
      <w:r w:rsidRPr="00395D8B">
        <w:rPr>
          <w:b/>
          <w:bCs/>
        </w:rPr>
        <w:t>.</w:t>
      </w:r>
      <w:r w:rsidR="00513E9E">
        <w:rPr>
          <w:b/>
          <w:bCs/>
        </w:rPr>
        <w:t>11</w:t>
      </w:r>
      <w:r w:rsidRPr="00395D8B">
        <w:rPr>
          <w:b/>
          <w:bCs/>
        </w:rPr>
        <w:t>.2025 г. № ЗКЭФ-ДЭУК-</w:t>
      </w:r>
      <w:r w:rsidR="00FC0D48">
        <w:rPr>
          <w:b/>
          <w:bCs/>
        </w:rPr>
        <w:t>1237</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77777777" w:rsidR="00395D8B" w:rsidRPr="00395D8B" w:rsidRDefault="00395D8B" w:rsidP="00395D8B">
      <w:pPr>
        <w:spacing w:after="120"/>
        <w:jc w:val="center"/>
        <w:rPr>
          <w:b/>
        </w:rPr>
      </w:pPr>
      <w:r w:rsidRPr="00395D8B">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5"/>
        <w:gridCol w:w="2521"/>
        <w:gridCol w:w="1121"/>
        <w:gridCol w:w="755"/>
        <w:gridCol w:w="688"/>
        <w:gridCol w:w="1240"/>
        <w:gridCol w:w="1299"/>
        <w:gridCol w:w="1560"/>
        <w:gridCol w:w="1557"/>
        <w:gridCol w:w="1419"/>
        <w:gridCol w:w="2487"/>
      </w:tblGrid>
      <w:tr w:rsidR="00D3593A" w:rsidRPr="00F77221" w14:paraId="353955ED" w14:textId="77777777" w:rsidTr="009C72E6">
        <w:trPr>
          <w:trHeight w:val="170"/>
        </w:trPr>
        <w:tc>
          <w:tcPr>
            <w:tcW w:w="230" w:type="pct"/>
            <w:vMerge w:val="restart"/>
            <w:shd w:val="clear" w:color="000000" w:fill="FFFFFF"/>
            <w:noWrap/>
            <w:vAlign w:val="center"/>
            <w:hideMark/>
          </w:tcPr>
          <w:p w14:paraId="33EF4BDC" w14:textId="77777777" w:rsidR="00D3593A" w:rsidRPr="00F77221" w:rsidRDefault="00D3593A" w:rsidP="00D148EC">
            <w:pPr>
              <w:jc w:val="center"/>
              <w:rPr>
                <w:bCs/>
                <w:color w:val="000000"/>
                <w:sz w:val="16"/>
                <w:szCs w:val="16"/>
              </w:rPr>
            </w:pPr>
            <w:r w:rsidRPr="00F77221">
              <w:rPr>
                <w:bCs/>
                <w:color w:val="000000"/>
                <w:sz w:val="16"/>
                <w:szCs w:val="16"/>
              </w:rPr>
              <w:t xml:space="preserve">№ </w:t>
            </w:r>
            <w:proofErr w:type="gramStart"/>
            <w:r w:rsidRPr="00F77221">
              <w:rPr>
                <w:bCs/>
                <w:color w:val="000000"/>
                <w:sz w:val="16"/>
                <w:szCs w:val="16"/>
              </w:rPr>
              <w:t>п</w:t>
            </w:r>
            <w:proofErr w:type="gramEnd"/>
            <w:r w:rsidRPr="00F77221">
              <w:rPr>
                <w:bCs/>
                <w:color w:val="000000"/>
                <w:sz w:val="16"/>
                <w:szCs w:val="16"/>
              </w:rPr>
              <w:t>/п</w:t>
            </w:r>
          </w:p>
        </w:tc>
        <w:tc>
          <w:tcPr>
            <w:tcW w:w="821" w:type="pct"/>
            <w:vMerge w:val="restart"/>
            <w:shd w:val="clear" w:color="000000" w:fill="FFFFFF"/>
            <w:noWrap/>
            <w:vAlign w:val="center"/>
            <w:hideMark/>
          </w:tcPr>
          <w:p w14:paraId="7E3E0631" w14:textId="77777777" w:rsidR="00D3593A" w:rsidRPr="00F77221" w:rsidRDefault="00D3593A" w:rsidP="00D148EC">
            <w:pPr>
              <w:jc w:val="center"/>
              <w:rPr>
                <w:bCs/>
                <w:color w:val="000000"/>
                <w:sz w:val="16"/>
                <w:szCs w:val="16"/>
              </w:rPr>
            </w:pPr>
            <w:r w:rsidRPr="00F77221">
              <w:rPr>
                <w:bCs/>
                <w:color w:val="000000"/>
                <w:sz w:val="16"/>
                <w:szCs w:val="16"/>
              </w:rPr>
              <w:t>Наименование товара</w:t>
            </w:r>
          </w:p>
        </w:tc>
        <w:tc>
          <w:tcPr>
            <w:tcW w:w="365" w:type="pct"/>
            <w:vMerge w:val="restart"/>
            <w:shd w:val="clear" w:color="000000" w:fill="FFFFFF"/>
            <w:vAlign w:val="center"/>
          </w:tcPr>
          <w:p w14:paraId="0034169C" w14:textId="314AFEE0" w:rsidR="00D3593A" w:rsidRPr="00F77221" w:rsidRDefault="00D3593A" w:rsidP="00F77221">
            <w:pPr>
              <w:jc w:val="center"/>
              <w:rPr>
                <w:bCs/>
                <w:color w:val="3F3F3F"/>
                <w:sz w:val="16"/>
                <w:szCs w:val="16"/>
              </w:rPr>
            </w:pPr>
            <w:r w:rsidRPr="00F77221">
              <w:rPr>
                <w:bCs/>
                <w:i/>
                <w:color w:val="3F3F3F"/>
                <w:sz w:val="16"/>
                <w:szCs w:val="16"/>
              </w:rPr>
              <w:t>Код ОКПД</w:t>
            </w:r>
            <w:proofErr w:type="gramStart"/>
            <w:r w:rsidRPr="00F77221">
              <w:rPr>
                <w:bCs/>
                <w:i/>
                <w:color w:val="3F3F3F"/>
                <w:sz w:val="16"/>
                <w:szCs w:val="16"/>
              </w:rPr>
              <w:t>2</w:t>
            </w:r>
            <w:proofErr w:type="gramEnd"/>
          </w:p>
        </w:tc>
        <w:tc>
          <w:tcPr>
            <w:tcW w:w="246" w:type="pct"/>
            <w:vMerge w:val="restart"/>
            <w:shd w:val="clear" w:color="000000" w:fill="FFFFFF"/>
            <w:vAlign w:val="center"/>
          </w:tcPr>
          <w:p w14:paraId="5AA45A78" w14:textId="3FBE3CED" w:rsidR="00D3593A" w:rsidRPr="00F77221" w:rsidRDefault="00D3593A" w:rsidP="00D148EC">
            <w:pPr>
              <w:jc w:val="center"/>
              <w:rPr>
                <w:bCs/>
                <w:color w:val="3F3F3F"/>
                <w:sz w:val="16"/>
                <w:szCs w:val="16"/>
              </w:rPr>
            </w:pPr>
            <w:r w:rsidRPr="00F77221">
              <w:rPr>
                <w:bCs/>
                <w:color w:val="3F3F3F"/>
                <w:sz w:val="16"/>
                <w:szCs w:val="16"/>
              </w:rPr>
              <w:t>Кол-во</w:t>
            </w:r>
          </w:p>
        </w:tc>
        <w:tc>
          <w:tcPr>
            <w:tcW w:w="224" w:type="pct"/>
            <w:vMerge w:val="restart"/>
            <w:shd w:val="clear" w:color="000000" w:fill="FFFFFF"/>
            <w:vAlign w:val="center"/>
          </w:tcPr>
          <w:p w14:paraId="6E2F9AB0" w14:textId="77777777" w:rsidR="00D3593A" w:rsidRPr="00F77221" w:rsidRDefault="00D3593A" w:rsidP="00D148EC">
            <w:pPr>
              <w:jc w:val="center"/>
              <w:rPr>
                <w:bCs/>
                <w:color w:val="3F3F3F"/>
                <w:sz w:val="16"/>
                <w:szCs w:val="16"/>
              </w:rPr>
            </w:pPr>
            <w:r w:rsidRPr="00F77221">
              <w:rPr>
                <w:bCs/>
                <w:color w:val="3F3F3F"/>
                <w:sz w:val="16"/>
                <w:szCs w:val="16"/>
              </w:rPr>
              <w:t>Ед. изм.</w:t>
            </w:r>
          </w:p>
        </w:tc>
        <w:tc>
          <w:tcPr>
            <w:tcW w:w="827" w:type="pct"/>
            <w:gridSpan w:val="2"/>
            <w:shd w:val="clear" w:color="000000" w:fill="FFFFFF"/>
            <w:vAlign w:val="center"/>
          </w:tcPr>
          <w:p w14:paraId="334E3DC3" w14:textId="77777777" w:rsidR="00D3593A" w:rsidRPr="00F77221" w:rsidRDefault="00D3593A" w:rsidP="00D148EC">
            <w:pPr>
              <w:jc w:val="center"/>
              <w:rPr>
                <w:bCs/>
                <w:color w:val="3F3F3F"/>
                <w:sz w:val="16"/>
                <w:szCs w:val="16"/>
              </w:rPr>
            </w:pPr>
            <w:r w:rsidRPr="00F77221">
              <w:rPr>
                <w:bCs/>
                <w:color w:val="3F3F3F"/>
                <w:sz w:val="16"/>
                <w:szCs w:val="16"/>
              </w:rPr>
              <w:t>Начальная (максимальная)</w:t>
            </w:r>
          </w:p>
          <w:p w14:paraId="5BA42400" w14:textId="77777777" w:rsidR="00D3593A" w:rsidRPr="00F77221" w:rsidRDefault="00D3593A" w:rsidP="00D148EC">
            <w:pPr>
              <w:jc w:val="center"/>
              <w:rPr>
                <w:bCs/>
                <w:color w:val="000000"/>
                <w:sz w:val="16"/>
                <w:szCs w:val="16"/>
              </w:rPr>
            </w:pPr>
            <w:r w:rsidRPr="00F77221">
              <w:rPr>
                <w:bCs/>
                <w:color w:val="3F3F3F"/>
                <w:sz w:val="16"/>
                <w:szCs w:val="16"/>
              </w:rPr>
              <w:t>цена</w:t>
            </w:r>
          </w:p>
        </w:tc>
        <w:tc>
          <w:tcPr>
            <w:tcW w:w="508" w:type="pct"/>
            <w:vMerge w:val="restart"/>
            <w:shd w:val="clear" w:color="000000" w:fill="FFFFFF"/>
            <w:vAlign w:val="center"/>
          </w:tcPr>
          <w:p w14:paraId="4305FCC0" w14:textId="77777777" w:rsidR="00D3593A" w:rsidRPr="00F77221" w:rsidRDefault="00D3593A" w:rsidP="00D148EC">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p>
        </w:tc>
        <w:tc>
          <w:tcPr>
            <w:tcW w:w="1779" w:type="pct"/>
            <w:gridSpan w:val="3"/>
            <w:tcBorders>
              <w:right w:val="single" w:sz="4" w:space="0" w:color="auto"/>
            </w:tcBorders>
            <w:shd w:val="clear" w:color="000000" w:fill="FFFFFF"/>
            <w:vAlign w:val="center"/>
          </w:tcPr>
          <w:p w14:paraId="57BE290A" w14:textId="77777777" w:rsidR="00D3593A" w:rsidRPr="00F77221" w:rsidRDefault="00D3593A" w:rsidP="00D148EC">
            <w:pPr>
              <w:jc w:val="center"/>
              <w:rPr>
                <w:bCs/>
                <w:color w:val="3F3F3F"/>
                <w:sz w:val="16"/>
                <w:szCs w:val="16"/>
              </w:rPr>
            </w:pPr>
            <w:r w:rsidRPr="00F77221">
              <w:rPr>
                <w:bCs/>
                <w:color w:val="3F3F3F"/>
                <w:sz w:val="16"/>
                <w:szCs w:val="16"/>
              </w:rPr>
              <w:t>Предложение участника</w:t>
            </w:r>
          </w:p>
        </w:tc>
      </w:tr>
      <w:tr w:rsidR="00D3593A" w:rsidRPr="00F77221" w14:paraId="764B2C5F" w14:textId="77777777" w:rsidTr="009C72E6">
        <w:trPr>
          <w:trHeight w:val="170"/>
        </w:trPr>
        <w:tc>
          <w:tcPr>
            <w:tcW w:w="230" w:type="pct"/>
            <w:vMerge/>
            <w:shd w:val="clear" w:color="000000" w:fill="FFFFFF"/>
            <w:noWrap/>
            <w:vAlign w:val="center"/>
          </w:tcPr>
          <w:p w14:paraId="73A23126" w14:textId="77777777" w:rsidR="00D3593A" w:rsidRPr="00F77221" w:rsidRDefault="00D3593A" w:rsidP="00D148EC">
            <w:pPr>
              <w:jc w:val="center"/>
              <w:rPr>
                <w:bCs/>
                <w:color w:val="000000"/>
                <w:sz w:val="16"/>
                <w:szCs w:val="16"/>
              </w:rPr>
            </w:pPr>
          </w:p>
        </w:tc>
        <w:tc>
          <w:tcPr>
            <w:tcW w:w="821" w:type="pct"/>
            <w:vMerge/>
            <w:shd w:val="clear" w:color="000000" w:fill="FFFFFF"/>
            <w:noWrap/>
            <w:vAlign w:val="center"/>
          </w:tcPr>
          <w:p w14:paraId="304466A8" w14:textId="77777777" w:rsidR="00D3593A" w:rsidRPr="00F77221" w:rsidRDefault="00D3593A" w:rsidP="00D148EC">
            <w:pPr>
              <w:jc w:val="center"/>
              <w:rPr>
                <w:bCs/>
                <w:color w:val="000000"/>
                <w:sz w:val="16"/>
                <w:szCs w:val="16"/>
              </w:rPr>
            </w:pPr>
          </w:p>
        </w:tc>
        <w:tc>
          <w:tcPr>
            <w:tcW w:w="365" w:type="pct"/>
            <w:vMerge/>
            <w:shd w:val="clear" w:color="000000" w:fill="FFFFFF"/>
          </w:tcPr>
          <w:p w14:paraId="5A90BEBC" w14:textId="77777777" w:rsidR="00D3593A" w:rsidRPr="00F77221" w:rsidRDefault="00D3593A" w:rsidP="00D148EC">
            <w:pPr>
              <w:jc w:val="center"/>
              <w:rPr>
                <w:bCs/>
                <w:color w:val="000000"/>
                <w:sz w:val="16"/>
                <w:szCs w:val="16"/>
              </w:rPr>
            </w:pPr>
          </w:p>
        </w:tc>
        <w:tc>
          <w:tcPr>
            <w:tcW w:w="246" w:type="pct"/>
            <w:vMerge/>
            <w:shd w:val="clear" w:color="000000" w:fill="FFFFFF"/>
          </w:tcPr>
          <w:p w14:paraId="1A8010B9" w14:textId="69541AB0" w:rsidR="00D3593A" w:rsidRPr="00F77221" w:rsidRDefault="00D3593A" w:rsidP="00D148EC">
            <w:pPr>
              <w:jc w:val="center"/>
              <w:rPr>
                <w:bCs/>
                <w:color w:val="000000"/>
                <w:sz w:val="16"/>
                <w:szCs w:val="16"/>
              </w:rPr>
            </w:pPr>
          </w:p>
        </w:tc>
        <w:tc>
          <w:tcPr>
            <w:tcW w:w="224" w:type="pct"/>
            <w:vMerge/>
            <w:shd w:val="clear" w:color="000000" w:fill="FFFFFF"/>
          </w:tcPr>
          <w:p w14:paraId="3E0E4886" w14:textId="77777777" w:rsidR="00D3593A" w:rsidRPr="00F77221" w:rsidRDefault="00D3593A" w:rsidP="00D148EC">
            <w:pPr>
              <w:jc w:val="center"/>
              <w:rPr>
                <w:bCs/>
                <w:color w:val="000000"/>
                <w:sz w:val="16"/>
                <w:szCs w:val="16"/>
              </w:rPr>
            </w:pPr>
          </w:p>
        </w:tc>
        <w:tc>
          <w:tcPr>
            <w:tcW w:w="404" w:type="pct"/>
            <w:shd w:val="clear" w:color="000000" w:fill="FFFFFF"/>
            <w:vAlign w:val="center"/>
          </w:tcPr>
          <w:p w14:paraId="450102D0" w14:textId="77777777" w:rsidR="00D3593A" w:rsidRPr="00F77221" w:rsidRDefault="00D3593A" w:rsidP="00D148EC">
            <w:pPr>
              <w:jc w:val="center"/>
              <w:rPr>
                <w:bCs/>
                <w:color w:val="000000"/>
                <w:sz w:val="16"/>
                <w:szCs w:val="16"/>
              </w:rPr>
            </w:pPr>
            <w:r w:rsidRPr="00F77221">
              <w:rPr>
                <w:bCs/>
                <w:color w:val="000000"/>
                <w:sz w:val="16"/>
                <w:szCs w:val="16"/>
              </w:rPr>
              <w:t xml:space="preserve">единицы товара, руб., включая НДС </w:t>
            </w:r>
          </w:p>
        </w:tc>
        <w:tc>
          <w:tcPr>
            <w:tcW w:w="423" w:type="pct"/>
            <w:shd w:val="clear" w:color="000000" w:fill="FFFFFF"/>
            <w:vAlign w:val="center"/>
          </w:tcPr>
          <w:p w14:paraId="52D5C000" w14:textId="77777777" w:rsidR="00D3593A" w:rsidRPr="00F77221" w:rsidRDefault="00D3593A" w:rsidP="00D148EC">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508" w:type="pct"/>
            <w:vMerge/>
            <w:shd w:val="clear" w:color="000000" w:fill="FFFFFF"/>
          </w:tcPr>
          <w:p w14:paraId="6D33A30E" w14:textId="77777777" w:rsidR="00D3593A" w:rsidRPr="00F77221" w:rsidRDefault="00D3593A" w:rsidP="00D148EC">
            <w:pPr>
              <w:jc w:val="center"/>
              <w:rPr>
                <w:sz w:val="16"/>
                <w:szCs w:val="16"/>
              </w:rPr>
            </w:pPr>
          </w:p>
        </w:tc>
        <w:tc>
          <w:tcPr>
            <w:tcW w:w="507" w:type="pct"/>
            <w:shd w:val="clear" w:color="000000" w:fill="FFFFFF"/>
            <w:vAlign w:val="center"/>
          </w:tcPr>
          <w:p w14:paraId="71032EDE" w14:textId="77777777" w:rsidR="00D3593A" w:rsidRPr="00F77221" w:rsidRDefault="00D3593A" w:rsidP="00D148EC">
            <w:pPr>
              <w:jc w:val="center"/>
              <w:rPr>
                <w:bCs/>
                <w:color w:val="000000"/>
                <w:sz w:val="16"/>
                <w:szCs w:val="16"/>
              </w:rPr>
            </w:pPr>
            <w:r w:rsidRPr="00F77221">
              <w:rPr>
                <w:bCs/>
                <w:color w:val="000000"/>
                <w:sz w:val="16"/>
                <w:szCs w:val="16"/>
              </w:rPr>
              <w:t>Цена единицы товара, руб.</w:t>
            </w:r>
          </w:p>
        </w:tc>
        <w:tc>
          <w:tcPr>
            <w:tcW w:w="462" w:type="pct"/>
            <w:shd w:val="clear" w:color="000000" w:fill="FFFFFF"/>
            <w:vAlign w:val="center"/>
          </w:tcPr>
          <w:p w14:paraId="2229F250" w14:textId="77777777" w:rsidR="00D3593A" w:rsidRPr="00F77221" w:rsidRDefault="00D3593A" w:rsidP="00D148EC">
            <w:pPr>
              <w:jc w:val="center"/>
              <w:rPr>
                <w:bCs/>
                <w:color w:val="000000"/>
                <w:sz w:val="16"/>
                <w:szCs w:val="16"/>
              </w:rPr>
            </w:pPr>
            <w:r w:rsidRPr="00F77221">
              <w:rPr>
                <w:bCs/>
                <w:color w:val="3F3F3F"/>
                <w:sz w:val="16"/>
                <w:szCs w:val="16"/>
              </w:rPr>
              <w:t>Сумма всего товара, руб.</w:t>
            </w:r>
          </w:p>
        </w:tc>
        <w:tc>
          <w:tcPr>
            <w:tcW w:w="810" w:type="pct"/>
            <w:tcBorders>
              <w:right w:val="single" w:sz="4" w:space="0" w:color="auto"/>
            </w:tcBorders>
            <w:shd w:val="clear" w:color="000000" w:fill="FFFFFF"/>
            <w:vAlign w:val="center"/>
          </w:tcPr>
          <w:p w14:paraId="3E419DB0" w14:textId="77777777" w:rsidR="00D3593A" w:rsidRPr="00F77221" w:rsidRDefault="00D3593A" w:rsidP="00D148EC">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p>
        </w:tc>
      </w:tr>
      <w:tr w:rsidR="00D3593A" w:rsidRPr="00F77221" w14:paraId="38B40FB4" w14:textId="77777777" w:rsidTr="009C72E6">
        <w:trPr>
          <w:trHeight w:val="170"/>
        </w:trPr>
        <w:tc>
          <w:tcPr>
            <w:tcW w:w="230" w:type="pct"/>
            <w:shd w:val="clear" w:color="000000" w:fill="FFFFFF"/>
            <w:noWrap/>
            <w:vAlign w:val="center"/>
          </w:tcPr>
          <w:p w14:paraId="3CF224A2" w14:textId="77777777" w:rsidR="00D3593A" w:rsidRPr="00F77221" w:rsidRDefault="00D3593A" w:rsidP="00D148EC">
            <w:pPr>
              <w:jc w:val="center"/>
              <w:rPr>
                <w:bCs/>
                <w:color w:val="000000"/>
                <w:sz w:val="16"/>
                <w:szCs w:val="16"/>
              </w:rPr>
            </w:pPr>
            <w:r w:rsidRPr="00F77221">
              <w:rPr>
                <w:bCs/>
                <w:color w:val="000000"/>
                <w:sz w:val="16"/>
                <w:szCs w:val="16"/>
              </w:rPr>
              <w:t>1</w:t>
            </w:r>
          </w:p>
        </w:tc>
        <w:tc>
          <w:tcPr>
            <w:tcW w:w="821" w:type="pct"/>
            <w:tcBorders>
              <w:right w:val="single" w:sz="4" w:space="0" w:color="auto"/>
            </w:tcBorders>
            <w:shd w:val="clear" w:color="000000" w:fill="FFFFFF"/>
            <w:noWrap/>
            <w:vAlign w:val="center"/>
          </w:tcPr>
          <w:p w14:paraId="307438E3" w14:textId="77777777" w:rsidR="00D3593A" w:rsidRPr="00F77221" w:rsidRDefault="00D3593A" w:rsidP="00D148EC">
            <w:pPr>
              <w:jc w:val="center"/>
              <w:rPr>
                <w:bCs/>
                <w:color w:val="000000"/>
                <w:sz w:val="16"/>
                <w:szCs w:val="16"/>
              </w:rPr>
            </w:pPr>
            <w:r w:rsidRPr="00F77221">
              <w:rPr>
                <w:bCs/>
                <w:color w:val="000000"/>
                <w:sz w:val="16"/>
                <w:szCs w:val="16"/>
              </w:rPr>
              <w:t>2</w:t>
            </w:r>
          </w:p>
        </w:tc>
        <w:tc>
          <w:tcPr>
            <w:tcW w:w="365" w:type="pct"/>
            <w:shd w:val="clear" w:color="000000" w:fill="FFFFFF"/>
          </w:tcPr>
          <w:p w14:paraId="4A74E4A0" w14:textId="53DAF336" w:rsidR="00D3593A" w:rsidRPr="00F77221" w:rsidRDefault="00D3593A" w:rsidP="00D148EC">
            <w:pPr>
              <w:jc w:val="center"/>
              <w:rPr>
                <w:bCs/>
                <w:color w:val="000000"/>
                <w:sz w:val="16"/>
                <w:szCs w:val="16"/>
              </w:rPr>
            </w:pPr>
            <w:r>
              <w:rPr>
                <w:bCs/>
                <w:color w:val="000000"/>
                <w:sz w:val="16"/>
                <w:szCs w:val="16"/>
              </w:rPr>
              <w:t>3</w:t>
            </w:r>
          </w:p>
        </w:tc>
        <w:tc>
          <w:tcPr>
            <w:tcW w:w="246" w:type="pct"/>
            <w:shd w:val="clear" w:color="000000" w:fill="FFFFFF"/>
          </w:tcPr>
          <w:p w14:paraId="106EC2BA" w14:textId="11B13B02" w:rsidR="00D3593A" w:rsidRPr="00F77221" w:rsidRDefault="00D3593A" w:rsidP="00D148EC">
            <w:pPr>
              <w:jc w:val="center"/>
              <w:rPr>
                <w:bCs/>
                <w:color w:val="000000"/>
                <w:sz w:val="16"/>
                <w:szCs w:val="16"/>
              </w:rPr>
            </w:pPr>
            <w:r>
              <w:rPr>
                <w:bCs/>
                <w:color w:val="000000"/>
                <w:sz w:val="16"/>
                <w:szCs w:val="16"/>
              </w:rPr>
              <w:t>4</w:t>
            </w:r>
          </w:p>
        </w:tc>
        <w:tc>
          <w:tcPr>
            <w:tcW w:w="224" w:type="pct"/>
            <w:tcBorders>
              <w:right w:val="single" w:sz="4" w:space="0" w:color="auto"/>
            </w:tcBorders>
            <w:shd w:val="clear" w:color="000000" w:fill="FFFFFF"/>
          </w:tcPr>
          <w:p w14:paraId="0431167E" w14:textId="57316DC7" w:rsidR="00D3593A" w:rsidRPr="00F77221" w:rsidRDefault="00D3593A" w:rsidP="00D148EC">
            <w:pPr>
              <w:jc w:val="center"/>
              <w:rPr>
                <w:bCs/>
                <w:color w:val="000000"/>
                <w:sz w:val="16"/>
                <w:szCs w:val="16"/>
              </w:rPr>
            </w:pPr>
            <w:r>
              <w:rPr>
                <w:bCs/>
                <w:color w:val="000000"/>
                <w:sz w:val="16"/>
                <w:szCs w:val="16"/>
              </w:rPr>
              <w:t>5</w:t>
            </w:r>
          </w:p>
        </w:tc>
        <w:tc>
          <w:tcPr>
            <w:tcW w:w="404" w:type="pct"/>
            <w:tcBorders>
              <w:left w:val="single" w:sz="4" w:space="0" w:color="auto"/>
            </w:tcBorders>
            <w:shd w:val="clear" w:color="000000" w:fill="FFFFFF"/>
            <w:vAlign w:val="center"/>
          </w:tcPr>
          <w:p w14:paraId="6A3886BC" w14:textId="1E4D5206" w:rsidR="00D3593A" w:rsidRPr="00F77221" w:rsidRDefault="00D3593A" w:rsidP="00D148EC">
            <w:pPr>
              <w:jc w:val="center"/>
              <w:rPr>
                <w:bCs/>
                <w:color w:val="000000"/>
                <w:sz w:val="16"/>
                <w:szCs w:val="16"/>
              </w:rPr>
            </w:pPr>
            <w:r>
              <w:rPr>
                <w:bCs/>
                <w:color w:val="000000"/>
                <w:sz w:val="16"/>
                <w:szCs w:val="16"/>
              </w:rPr>
              <w:t>6</w:t>
            </w:r>
          </w:p>
        </w:tc>
        <w:tc>
          <w:tcPr>
            <w:tcW w:w="423" w:type="pct"/>
            <w:shd w:val="clear" w:color="000000" w:fill="FFFFFF"/>
            <w:vAlign w:val="center"/>
          </w:tcPr>
          <w:p w14:paraId="1595C586" w14:textId="175064C8" w:rsidR="00D3593A" w:rsidRPr="00F77221" w:rsidRDefault="00D3593A" w:rsidP="00D148EC">
            <w:pPr>
              <w:jc w:val="center"/>
              <w:rPr>
                <w:bCs/>
                <w:color w:val="3F3F3F"/>
                <w:sz w:val="16"/>
                <w:szCs w:val="16"/>
              </w:rPr>
            </w:pPr>
            <w:r>
              <w:rPr>
                <w:bCs/>
                <w:color w:val="3F3F3F"/>
                <w:sz w:val="16"/>
                <w:szCs w:val="16"/>
              </w:rPr>
              <w:t>7</w:t>
            </w:r>
          </w:p>
        </w:tc>
        <w:tc>
          <w:tcPr>
            <w:tcW w:w="508" w:type="pct"/>
            <w:shd w:val="clear" w:color="000000" w:fill="FFFFFF"/>
          </w:tcPr>
          <w:p w14:paraId="2DC75662" w14:textId="023713C4" w:rsidR="00D3593A" w:rsidRPr="00F77221" w:rsidRDefault="00D3593A" w:rsidP="00D148EC">
            <w:pPr>
              <w:jc w:val="center"/>
              <w:rPr>
                <w:bCs/>
                <w:color w:val="000000"/>
                <w:sz w:val="16"/>
                <w:szCs w:val="16"/>
              </w:rPr>
            </w:pPr>
            <w:r>
              <w:rPr>
                <w:bCs/>
                <w:color w:val="000000"/>
                <w:sz w:val="16"/>
                <w:szCs w:val="16"/>
              </w:rPr>
              <w:t>8</w:t>
            </w:r>
          </w:p>
        </w:tc>
        <w:tc>
          <w:tcPr>
            <w:tcW w:w="507" w:type="pct"/>
            <w:shd w:val="clear" w:color="000000" w:fill="FFFFFF"/>
            <w:vAlign w:val="center"/>
          </w:tcPr>
          <w:p w14:paraId="5349C9FD" w14:textId="15FE0825" w:rsidR="00D3593A" w:rsidRPr="00F77221" w:rsidRDefault="00D3593A" w:rsidP="00D148EC">
            <w:pPr>
              <w:jc w:val="center"/>
              <w:rPr>
                <w:bCs/>
                <w:color w:val="000000"/>
                <w:sz w:val="16"/>
                <w:szCs w:val="16"/>
              </w:rPr>
            </w:pPr>
            <w:r>
              <w:rPr>
                <w:bCs/>
                <w:color w:val="000000"/>
                <w:sz w:val="16"/>
                <w:szCs w:val="16"/>
              </w:rPr>
              <w:t>9</w:t>
            </w:r>
          </w:p>
        </w:tc>
        <w:tc>
          <w:tcPr>
            <w:tcW w:w="462" w:type="pct"/>
            <w:shd w:val="clear" w:color="000000" w:fill="FFFFFF"/>
            <w:vAlign w:val="center"/>
          </w:tcPr>
          <w:p w14:paraId="50D6C753" w14:textId="4D8B20ED" w:rsidR="00D3593A" w:rsidRPr="00F77221" w:rsidRDefault="00D3593A" w:rsidP="00F77221">
            <w:pPr>
              <w:jc w:val="center"/>
              <w:rPr>
                <w:bCs/>
                <w:color w:val="3F3F3F"/>
                <w:sz w:val="16"/>
                <w:szCs w:val="16"/>
              </w:rPr>
            </w:pPr>
            <w:r>
              <w:rPr>
                <w:bCs/>
                <w:color w:val="3F3F3F"/>
                <w:sz w:val="16"/>
                <w:szCs w:val="16"/>
              </w:rPr>
              <w:t>10</w:t>
            </w:r>
          </w:p>
        </w:tc>
        <w:tc>
          <w:tcPr>
            <w:tcW w:w="810" w:type="pct"/>
            <w:tcBorders>
              <w:right w:val="single" w:sz="4" w:space="0" w:color="auto"/>
            </w:tcBorders>
            <w:shd w:val="clear" w:color="000000" w:fill="FFFFFF"/>
          </w:tcPr>
          <w:p w14:paraId="5AA9A1E1" w14:textId="6D7AF864" w:rsidR="00D3593A" w:rsidRPr="00F77221" w:rsidRDefault="00D3593A" w:rsidP="00F77221">
            <w:pPr>
              <w:jc w:val="center"/>
              <w:rPr>
                <w:bCs/>
                <w:color w:val="3F3F3F"/>
                <w:sz w:val="16"/>
                <w:szCs w:val="16"/>
              </w:rPr>
            </w:pPr>
            <w:r>
              <w:rPr>
                <w:bCs/>
                <w:color w:val="3F3F3F"/>
                <w:sz w:val="16"/>
                <w:szCs w:val="16"/>
              </w:rPr>
              <w:t>11</w:t>
            </w:r>
          </w:p>
        </w:tc>
      </w:tr>
      <w:tr w:rsidR="00873F93" w:rsidRPr="00F77221" w14:paraId="059F35A0" w14:textId="77777777" w:rsidTr="00873F93">
        <w:trPr>
          <w:trHeight w:val="170"/>
        </w:trPr>
        <w:tc>
          <w:tcPr>
            <w:tcW w:w="230" w:type="pct"/>
            <w:shd w:val="clear" w:color="000000" w:fill="FFFFFF"/>
            <w:noWrap/>
            <w:vAlign w:val="center"/>
          </w:tcPr>
          <w:p w14:paraId="4289D788"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0E730778"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Масло моторное R ZIC Х5000</w:t>
            </w:r>
          </w:p>
          <w:p w14:paraId="6DF22C6E"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 xml:space="preserve">10W-40 (200 л) в соответствии </w:t>
            </w:r>
            <w:proofErr w:type="gramStart"/>
            <w:r w:rsidRPr="00873F93">
              <w:rPr>
                <w:sz w:val="16"/>
                <w:szCs w:val="16"/>
              </w:rPr>
              <w:t>с</w:t>
            </w:r>
            <w:proofErr w:type="gramEnd"/>
          </w:p>
          <w:p w14:paraId="7E9F6DBF"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указанными характеристиками</w:t>
            </w:r>
          </w:p>
          <w:p w14:paraId="454226E8"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Класс вязкости по SAE: 10W-40</w:t>
            </w:r>
          </w:p>
          <w:p w14:paraId="15DB6920"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Серия: Х5000</w:t>
            </w:r>
          </w:p>
          <w:p w14:paraId="1D5CB81C" w14:textId="77777777" w:rsidR="00873F93" w:rsidRPr="00873F93" w:rsidRDefault="00873F93" w:rsidP="00873F93">
            <w:pPr>
              <w:tabs>
                <w:tab w:val="left" w:pos="2016"/>
              </w:tabs>
              <w:autoSpaceDE w:val="0"/>
              <w:autoSpaceDN w:val="0"/>
              <w:adjustRightInd w:val="0"/>
              <w:rPr>
                <w:sz w:val="16"/>
                <w:szCs w:val="16"/>
              </w:rPr>
            </w:pPr>
            <w:proofErr w:type="spellStart"/>
            <w:proofErr w:type="gramStart"/>
            <w:r w:rsidRPr="00873F93">
              <w:rPr>
                <w:sz w:val="16"/>
                <w:szCs w:val="16"/>
              </w:rPr>
              <w:t>C</w:t>
            </w:r>
            <w:proofErr w:type="gramEnd"/>
            <w:r w:rsidRPr="00873F93">
              <w:rPr>
                <w:sz w:val="16"/>
                <w:szCs w:val="16"/>
              </w:rPr>
              <w:t>пецификация</w:t>
            </w:r>
            <w:proofErr w:type="spellEnd"/>
            <w:r w:rsidRPr="00873F93">
              <w:rPr>
                <w:sz w:val="16"/>
                <w:szCs w:val="16"/>
              </w:rPr>
              <w:t xml:space="preserve"> API: CI-4 / SL</w:t>
            </w:r>
          </w:p>
          <w:p w14:paraId="090FC897" w14:textId="77777777" w:rsidR="00873F93" w:rsidRPr="00873F93" w:rsidRDefault="00873F93" w:rsidP="00873F93">
            <w:pPr>
              <w:tabs>
                <w:tab w:val="left" w:pos="2016"/>
              </w:tabs>
              <w:autoSpaceDE w:val="0"/>
              <w:autoSpaceDN w:val="0"/>
              <w:adjustRightInd w:val="0"/>
              <w:rPr>
                <w:sz w:val="16"/>
                <w:szCs w:val="16"/>
              </w:rPr>
            </w:pPr>
            <w:proofErr w:type="spellStart"/>
            <w:proofErr w:type="gramStart"/>
            <w:r w:rsidRPr="00873F93">
              <w:rPr>
                <w:sz w:val="16"/>
                <w:szCs w:val="16"/>
              </w:rPr>
              <w:t>C</w:t>
            </w:r>
            <w:proofErr w:type="gramEnd"/>
            <w:r w:rsidRPr="00873F93">
              <w:rPr>
                <w:sz w:val="16"/>
                <w:szCs w:val="16"/>
              </w:rPr>
              <w:t>пецификация</w:t>
            </w:r>
            <w:proofErr w:type="spellEnd"/>
            <w:r w:rsidRPr="00873F93">
              <w:rPr>
                <w:sz w:val="16"/>
                <w:szCs w:val="16"/>
              </w:rPr>
              <w:t xml:space="preserve"> ACEA E7 (E5, E3)</w:t>
            </w:r>
          </w:p>
          <w:p w14:paraId="3D8F0818" w14:textId="77777777" w:rsidR="00873F93" w:rsidRPr="00873F93" w:rsidRDefault="00873F93" w:rsidP="00873F93">
            <w:pPr>
              <w:tabs>
                <w:tab w:val="left" w:pos="2016"/>
              </w:tabs>
              <w:autoSpaceDE w:val="0"/>
              <w:autoSpaceDN w:val="0"/>
              <w:adjustRightInd w:val="0"/>
              <w:rPr>
                <w:sz w:val="16"/>
                <w:szCs w:val="16"/>
              </w:rPr>
            </w:pPr>
            <w:proofErr w:type="spellStart"/>
            <w:proofErr w:type="gramStart"/>
            <w:r w:rsidRPr="00873F93">
              <w:rPr>
                <w:sz w:val="16"/>
                <w:szCs w:val="16"/>
              </w:rPr>
              <w:t>C</w:t>
            </w:r>
            <w:proofErr w:type="gramEnd"/>
            <w:r w:rsidRPr="00873F93">
              <w:rPr>
                <w:sz w:val="16"/>
                <w:szCs w:val="16"/>
              </w:rPr>
              <w:t>пецификация</w:t>
            </w:r>
            <w:proofErr w:type="spellEnd"/>
            <w:r w:rsidRPr="00873F93">
              <w:rPr>
                <w:sz w:val="16"/>
                <w:szCs w:val="16"/>
              </w:rPr>
              <w:t xml:space="preserve"> JASO: DH-1</w:t>
            </w:r>
          </w:p>
          <w:p w14:paraId="3336663F" w14:textId="77777777" w:rsidR="00873F93" w:rsidRPr="00873F93" w:rsidRDefault="00873F93" w:rsidP="00873F93">
            <w:pPr>
              <w:tabs>
                <w:tab w:val="left" w:pos="2016"/>
              </w:tabs>
              <w:autoSpaceDE w:val="0"/>
              <w:autoSpaceDN w:val="0"/>
              <w:adjustRightInd w:val="0"/>
              <w:rPr>
                <w:sz w:val="16"/>
                <w:szCs w:val="16"/>
              </w:rPr>
            </w:pPr>
            <w:proofErr w:type="spellStart"/>
            <w:proofErr w:type="gramStart"/>
            <w:r w:rsidRPr="00873F93">
              <w:rPr>
                <w:sz w:val="16"/>
                <w:szCs w:val="16"/>
              </w:rPr>
              <w:t>C</w:t>
            </w:r>
            <w:proofErr w:type="gramEnd"/>
            <w:r w:rsidRPr="00873F93">
              <w:rPr>
                <w:sz w:val="16"/>
                <w:szCs w:val="16"/>
              </w:rPr>
              <w:t>пецификация</w:t>
            </w:r>
            <w:proofErr w:type="spellEnd"/>
            <w:r w:rsidRPr="00873F93">
              <w:rPr>
                <w:sz w:val="16"/>
                <w:szCs w:val="16"/>
              </w:rPr>
              <w:t xml:space="preserve"> MAN 3275-1</w:t>
            </w:r>
          </w:p>
          <w:p w14:paraId="48FD5D72"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 xml:space="preserve">Тип масла: </w:t>
            </w:r>
            <w:proofErr w:type="gramStart"/>
            <w:r w:rsidRPr="00873F93">
              <w:rPr>
                <w:sz w:val="16"/>
                <w:szCs w:val="16"/>
              </w:rPr>
              <w:t>полусинтетическое</w:t>
            </w:r>
            <w:proofErr w:type="gramEnd"/>
          </w:p>
          <w:p w14:paraId="3AF6C118"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Плотность при 15°C: 0.85 г/см³</w:t>
            </w:r>
          </w:p>
          <w:p w14:paraId="275A9807"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59870402"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40</w:t>
            </w:r>
            <w:proofErr w:type="gramStart"/>
            <w:r w:rsidRPr="00873F93">
              <w:rPr>
                <w:sz w:val="16"/>
                <w:szCs w:val="16"/>
              </w:rPr>
              <w:t>°С</w:t>
            </w:r>
            <w:proofErr w:type="gramEnd"/>
            <w:r w:rsidRPr="00873F93">
              <w:rPr>
                <w:sz w:val="16"/>
                <w:szCs w:val="16"/>
              </w:rPr>
              <w:t>: 92.8 мм²/с</w:t>
            </w:r>
          </w:p>
          <w:p w14:paraId="2BB194CC"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56A6284E"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100</w:t>
            </w:r>
            <w:proofErr w:type="gramStart"/>
            <w:r w:rsidRPr="00873F93">
              <w:rPr>
                <w:sz w:val="16"/>
                <w:szCs w:val="16"/>
              </w:rPr>
              <w:t>°С</w:t>
            </w:r>
            <w:proofErr w:type="gramEnd"/>
            <w:r w:rsidRPr="00873F93">
              <w:rPr>
                <w:sz w:val="16"/>
                <w:szCs w:val="16"/>
              </w:rPr>
              <w:t>: 14.8 мм²/с</w:t>
            </w:r>
          </w:p>
          <w:p w14:paraId="3F651C24"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Индекс вязкости:166</w:t>
            </w:r>
          </w:p>
          <w:p w14:paraId="24F568D2"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Щелочное число: 9.6 мг KOH/г</w:t>
            </w:r>
          </w:p>
          <w:p w14:paraId="75C30EA9" w14:textId="77777777" w:rsidR="00873F93" w:rsidRPr="00873F93" w:rsidRDefault="00873F93" w:rsidP="00873F93">
            <w:pPr>
              <w:tabs>
                <w:tab w:val="left" w:pos="2016"/>
              </w:tabs>
              <w:autoSpaceDE w:val="0"/>
              <w:autoSpaceDN w:val="0"/>
              <w:adjustRightInd w:val="0"/>
              <w:rPr>
                <w:sz w:val="16"/>
                <w:szCs w:val="16"/>
              </w:rPr>
            </w:pPr>
            <w:r w:rsidRPr="00873F93">
              <w:rPr>
                <w:sz w:val="16"/>
                <w:szCs w:val="16"/>
              </w:rPr>
              <w:t>Тара: бочка</w:t>
            </w:r>
          </w:p>
          <w:p w14:paraId="51580F9E" w14:textId="57166972" w:rsidR="00873F93" w:rsidRPr="00873F93" w:rsidRDefault="00873F93" w:rsidP="00873F93">
            <w:pPr>
              <w:tabs>
                <w:tab w:val="left" w:pos="2016"/>
              </w:tabs>
              <w:autoSpaceDE w:val="0"/>
              <w:autoSpaceDN w:val="0"/>
              <w:adjustRightInd w:val="0"/>
              <w:rPr>
                <w:sz w:val="16"/>
                <w:szCs w:val="16"/>
              </w:rPr>
            </w:pPr>
            <w:r w:rsidRPr="00873F93">
              <w:rPr>
                <w:sz w:val="16"/>
                <w:szCs w:val="16"/>
              </w:rPr>
              <w:t>Фасовка:20 л.</w:t>
            </w:r>
          </w:p>
        </w:tc>
        <w:tc>
          <w:tcPr>
            <w:tcW w:w="365" w:type="pct"/>
            <w:tcBorders>
              <w:left w:val="single" w:sz="4" w:space="0" w:color="auto"/>
              <w:right w:val="single" w:sz="4" w:space="0" w:color="auto"/>
            </w:tcBorders>
          </w:tcPr>
          <w:p w14:paraId="50245C31" w14:textId="279F9707" w:rsidR="00873F93" w:rsidRPr="00F77221" w:rsidRDefault="00873F93" w:rsidP="00F77221">
            <w:pPr>
              <w:jc w:val="center"/>
              <w:rPr>
                <w:color w:val="000000"/>
                <w:sz w:val="16"/>
                <w:szCs w:val="16"/>
              </w:rPr>
            </w:pPr>
            <w:r w:rsidRPr="00D3593A">
              <w:rPr>
                <w:color w:val="000000"/>
                <w:sz w:val="16"/>
                <w:szCs w:val="16"/>
              </w:rPr>
              <w:t>19.20.29.110</w:t>
            </w:r>
          </w:p>
        </w:tc>
        <w:tc>
          <w:tcPr>
            <w:tcW w:w="246" w:type="pct"/>
            <w:tcBorders>
              <w:left w:val="single" w:sz="4" w:space="0" w:color="auto"/>
              <w:right w:val="single" w:sz="4" w:space="0" w:color="auto"/>
            </w:tcBorders>
          </w:tcPr>
          <w:p w14:paraId="75202D64" w14:textId="733EE79C" w:rsidR="00873F93" w:rsidRPr="00F77221" w:rsidRDefault="00873F93"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24" w:type="pct"/>
            <w:tcBorders>
              <w:left w:val="single" w:sz="4" w:space="0" w:color="auto"/>
              <w:right w:val="single" w:sz="4" w:space="0" w:color="auto"/>
            </w:tcBorders>
          </w:tcPr>
          <w:p w14:paraId="6E7A4678" w14:textId="736F9DB6" w:rsidR="00873F93" w:rsidRPr="00873F93" w:rsidRDefault="00873F93" w:rsidP="00873F93">
            <w:pPr>
              <w:jc w:val="center"/>
              <w:rPr>
                <w:color w:val="000000"/>
                <w:sz w:val="16"/>
                <w:szCs w:val="16"/>
              </w:rPr>
            </w:pPr>
            <w:r w:rsidRPr="00873F93">
              <w:rPr>
                <w:sz w:val="16"/>
                <w:szCs w:val="16"/>
              </w:rPr>
              <w:t>20</w:t>
            </w:r>
          </w:p>
        </w:tc>
        <w:tc>
          <w:tcPr>
            <w:tcW w:w="404" w:type="pct"/>
            <w:tcBorders>
              <w:left w:val="single" w:sz="4" w:space="0" w:color="auto"/>
            </w:tcBorders>
            <w:shd w:val="clear" w:color="auto" w:fill="auto"/>
          </w:tcPr>
          <w:p w14:paraId="63EE4E38" w14:textId="0F3AF6C0" w:rsidR="00873F93" w:rsidRPr="00873F93" w:rsidRDefault="00873F93" w:rsidP="00873F93">
            <w:pPr>
              <w:jc w:val="center"/>
              <w:rPr>
                <w:sz w:val="16"/>
                <w:szCs w:val="16"/>
              </w:rPr>
            </w:pPr>
            <w:r w:rsidRPr="00873F93">
              <w:rPr>
                <w:sz w:val="16"/>
                <w:szCs w:val="16"/>
              </w:rPr>
              <w:t>9 764,33</w:t>
            </w:r>
          </w:p>
        </w:tc>
        <w:tc>
          <w:tcPr>
            <w:tcW w:w="423" w:type="pct"/>
            <w:shd w:val="clear" w:color="auto" w:fill="auto"/>
          </w:tcPr>
          <w:p w14:paraId="483BB873" w14:textId="2A1F258F" w:rsidR="00873F93" w:rsidRPr="00873F93" w:rsidRDefault="00873F93" w:rsidP="00873F93">
            <w:pPr>
              <w:jc w:val="center"/>
              <w:rPr>
                <w:sz w:val="16"/>
                <w:szCs w:val="16"/>
              </w:rPr>
            </w:pPr>
            <w:r w:rsidRPr="00873F93">
              <w:rPr>
                <w:sz w:val="16"/>
                <w:szCs w:val="16"/>
              </w:rPr>
              <w:t>195 286,60</w:t>
            </w:r>
          </w:p>
        </w:tc>
        <w:tc>
          <w:tcPr>
            <w:tcW w:w="508" w:type="pct"/>
          </w:tcPr>
          <w:p w14:paraId="361FE227" w14:textId="77777777"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0033CBDD" w14:textId="77777777" w:rsidR="00873F93" w:rsidRPr="00F77221" w:rsidRDefault="00873F93" w:rsidP="00D148EC">
            <w:pPr>
              <w:jc w:val="center"/>
              <w:rPr>
                <w:sz w:val="16"/>
                <w:szCs w:val="16"/>
              </w:rPr>
            </w:pPr>
          </w:p>
        </w:tc>
        <w:tc>
          <w:tcPr>
            <w:tcW w:w="462" w:type="pct"/>
            <w:shd w:val="clear" w:color="000000" w:fill="FFFFFF"/>
          </w:tcPr>
          <w:p w14:paraId="5E207AA8" w14:textId="77777777" w:rsidR="00873F93" w:rsidRPr="00F77221" w:rsidRDefault="00873F93" w:rsidP="00D148EC">
            <w:pPr>
              <w:jc w:val="center"/>
              <w:rPr>
                <w:sz w:val="16"/>
                <w:szCs w:val="16"/>
              </w:rPr>
            </w:pPr>
          </w:p>
        </w:tc>
        <w:tc>
          <w:tcPr>
            <w:tcW w:w="810" w:type="pct"/>
            <w:tcBorders>
              <w:right w:val="single" w:sz="4" w:space="0" w:color="auto"/>
            </w:tcBorders>
            <w:shd w:val="clear" w:color="000000" w:fill="FFFFFF"/>
          </w:tcPr>
          <w:p w14:paraId="1F0E60AB" w14:textId="77777777" w:rsidR="00873F93" w:rsidRPr="00F77221" w:rsidRDefault="00873F93" w:rsidP="00D148EC">
            <w:pPr>
              <w:jc w:val="center"/>
              <w:rPr>
                <w:sz w:val="16"/>
                <w:szCs w:val="16"/>
              </w:rPr>
            </w:pPr>
          </w:p>
        </w:tc>
      </w:tr>
      <w:tr w:rsidR="00873F93" w:rsidRPr="00F77221" w14:paraId="0878BDA7" w14:textId="77777777" w:rsidTr="00873F93">
        <w:trPr>
          <w:trHeight w:val="170"/>
        </w:trPr>
        <w:tc>
          <w:tcPr>
            <w:tcW w:w="230" w:type="pct"/>
            <w:shd w:val="clear" w:color="000000" w:fill="FFFFFF"/>
            <w:noWrap/>
            <w:vAlign w:val="center"/>
          </w:tcPr>
          <w:p w14:paraId="47D8E2C3"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02FAB215" w14:textId="77777777" w:rsidR="00873F93" w:rsidRPr="00873F93" w:rsidRDefault="00873F93" w:rsidP="00873F93">
            <w:pPr>
              <w:rPr>
                <w:sz w:val="16"/>
                <w:szCs w:val="16"/>
              </w:rPr>
            </w:pPr>
            <w:r w:rsidRPr="00873F93">
              <w:rPr>
                <w:sz w:val="16"/>
                <w:szCs w:val="16"/>
              </w:rPr>
              <w:t xml:space="preserve">Масло моторное полусинтетическое </w:t>
            </w:r>
          </w:p>
          <w:p w14:paraId="668E8B58" w14:textId="77777777" w:rsidR="00873F93" w:rsidRPr="00873F93" w:rsidRDefault="00873F93" w:rsidP="00873F93">
            <w:pPr>
              <w:rPr>
                <w:sz w:val="16"/>
                <w:szCs w:val="16"/>
              </w:rPr>
            </w:pPr>
            <w:r w:rsidRPr="00873F93">
              <w:rPr>
                <w:sz w:val="16"/>
                <w:szCs w:val="16"/>
              </w:rPr>
              <w:t xml:space="preserve">R ZIC X5, 10W-40 (20 л) в соответствии с указанными характеристиками </w:t>
            </w:r>
          </w:p>
          <w:p w14:paraId="0584A643" w14:textId="77777777" w:rsidR="00873F93" w:rsidRPr="00873F93" w:rsidRDefault="00873F93" w:rsidP="00873F93">
            <w:pPr>
              <w:rPr>
                <w:sz w:val="16"/>
                <w:szCs w:val="16"/>
              </w:rPr>
            </w:pPr>
            <w:r w:rsidRPr="00873F93">
              <w:rPr>
                <w:sz w:val="16"/>
                <w:szCs w:val="16"/>
              </w:rPr>
              <w:t>Класс вязкости по SAE: 10W40</w:t>
            </w:r>
          </w:p>
          <w:p w14:paraId="4CEB030C" w14:textId="77777777" w:rsidR="00873F93" w:rsidRPr="00873F93" w:rsidRDefault="00873F93" w:rsidP="00873F93">
            <w:pPr>
              <w:rPr>
                <w:sz w:val="16"/>
                <w:szCs w:val="16"/>
              </w:rPr>
            </w:pPr>
            <w:proofErr w:type="spellStart"/>
            <w:proofErr w:type="gramStart"/>
            <w:r w:rsidRPr="00873F93">
              <w:rPr>
                <w:sz w:val="16"/>
                <w:szCs w:val="16"/>
              </w:rPr>
              <w:lastRenderedPageBreak/>
              <w:t>C</w:t>
            </w:r>
            <w:proofErr w:type="gramEnd"/>
            <w:r w:rsidRPr="00873F93">
              <w:rPr>
                <w:sz w:val="16"/>
                <w:szCs w:val="16"/>
              </w:rPr>
              <w:t>пецификация</w:t>
            </w:r>
            <w:proofErr w:type="spellEnd"/>
            <w:r w:rsidRPr="00873F93">
              <w:rPr>
                <w:sz w:val="16"/>
                <w:szCs w:val="16"/>
              </w:rPr>
              <w:t xml:space="preserve"> API: </w:t>
            </w:r>
            <w:proofErr w:type="gramStart"/>
            <w:r w:rsidRPr="00873F93">
              <w:rPr>
                <w:sz w:val="16"/>
                <w:szCs w:val="16"/>
              </w:rPr>
              <w:t>C</w:t>
            </w:r>
            <w:proofErr w:type="gramEnd"/>
            <w:r w:rsidRPr="00873F93">
              <w:rPr>
                <w:sz w:val="16"/>
                <w:szCs w:val="16"/>
              </w:rPr>
              <w:t>Р</w:t>
            </w:r>
          </w:p>
          <w:p w14:paraId="6EE0D1BA" w14:textId="77777777" w:rsidR="00873F93" w:rsidRPr="00873F93" w:rsidRDefault="00873F93" w:rsidP="00873F93">
            <w:pPr>
              <w:rPr>
                <w:sz w:val="16"/>
                <w:szCs w:val="16"/>
              </w:rPr>
            </w:pPr>
            <w:r w:rsidRPr="00873F93">
              <w:rPr>
                <w:sz w:val="16"/>
                <w:szCs w:val="16"/>
              </w:rPr>
              <w:t xml:space="preserve">Тип масла: </w:t>
            </w:r>
            <w:proofErr w:type="gramStart"/>
            <w:r w:rsidRPr="00873F93">
              <w:rPr>
                <w:sz w:val="16"/>
                <w:szCs w:val="16"/>
              </w:rPr>
              <w:t>полусинтетическое</w:t>
            </w:r>
            <w:proofErr w:type="gramEnd"/>
          </w:p>
          <w:p w14:paraId="41DABBC4" w14:textId="77777777" w:rsidR="00873F93" w:rsidRPr="00873F93" w:rsidRDefault="00873F93" w:rsidP="00873F93">
            <w:pPr>
              <w:rPr>
                <w:sz w:val="16"/>
                <w:szCs w:val="16"/>
              </w:rPr>
            </w:pPr>
            <w:r w:rsidRPr="00873F93">
              <w:rPr>
                <w:sz w:val="16"/>
                <w:szCs w:val="16"/>
              </w:rPr>
              <w:t>Плотность при 15°C: 0.85 г/см³</w:t>
            </w:r>
          </w:p>
          <w:p w14:paraId="7F6216F4"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71179D27" w14:textId="77777777" w:rsidR="00873F93" w:rsidRPr="00873F93" w:rsidRDefault="00873F93" w:rsidP="00873F93">
            <w:pPr>
              <w:rPr>
                <w:sz w:val="16"/>
                <w:szCs w:val="16"/>
              </w:rPr>
            </w:pPr>
            <w:r w:rsidRPr="00873F93">
              <w:rPr>
                <w:sz w:val="16"/>
                <w:szCs w:val="16"/>
              </w:rPr>
              <w:t>40</w:t>
            </w:r>
            <w:proofErr w:type="gramStart"/>
            <w:r w:rsidRPr="00873F93">
              <w:rPr>
                <w:sz w:val="16"/>
                <w:szCs w:val="16"/>
              </w:rPr>
              <w:t>°С</w:t>
            </w:r>
            <w:proofErr w:type="gramEnd"/>
            <w:r w:rsidRPr="00873F93">
              <w:rPr>
                <w:sz w:val="16"/>
                <w:szCs w:val="16"/>
              </w:rPr>
              <w:t>: 87,2 мм²/с</w:t>
            </w:r>
          </w:p>
          <w:p w14:paraId="31F4CD97"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177FED67" w14:textId="77777777" w:rsidR="00873F93" w:rsidRPr="00873F93" w:rsidRDefault="00873F93" w:rsidP="00873F93">
            <w:pPr>
              <w:rPr>
                <w:sz w:val="16"/>
                <w:szCs w:val="16"/>
              </w:rPr>
            </w:pPr>
            <w:r w:rsidRPr="00873F93">
              <w:rPr>
                <w:sz w:val="16"/>
                <w:szCs w:val="16"/>
              </w:rPr>
              <w:t>100</w:t>
            </w:r>
            <w:proofErr w:type="gramStart"/>
            <w:r w:rsidRPr="00873F93">
              <w:rPr>
                <w:sz w:val="16"/>
                <w:szCs w:val="16"/>
              </w:rPr>
              <w:t>°С</w:t>
            </w:r>
            <w:proofErr w:type="gramEnd"/>
            <w:r w:rsidRPr="00873F93">
              <w:rPr>
                <w:sz w:val="16"/>
                <w:szCs w:val="16"/>
              </w:rPr>
              <w:t>: 14,3 мм²/с</w:t>
            </w:r>
          </w:p>
          <w:p w14:paraId="21C35034" w14:textId="77777777" w:rsidR="00873F93" w:rsidRPr="00873F93" w:rsidRDefault="00873F93" w:rsidP="00873F93">
            <w:pPr>
              <w:rPr>
                <w:sz w:val="16"/>
                <w:szCs w:val="16"/>
              </w:rPr>
            </w:pPr>
            <w:r w:rsidRPr="00873F93">
              <w:rPr>
                <w:sz w:val="16"/>
                <w:szCs w:val="16"/>
              </w:rPr>
              <w:t>Индекс вязкости:170</w:t>
            </w:r>
          </w:p>
          <w:p w14:paraId="5CE88ED1" w14:textId="77777777" w:rsidR="00873F93" w:rsidRPr="00873F93" w:rsidRDefault="00873F93" w:rsidP="00873F93">
            <w:pPr>
              <w:rPr>
                <w:sz w:val="16"/>
                <w:szCs w:val="16"/>
              </w:rPr>
            </w:pPr>
            <w:r w:rsidRPr="00873F93">
              <w:rPr>
                <w:sz w:val="16"/>
                <w:szCs w:val="16"/>
              </w:rPr>
              <w:t>Температура вспышки, °С 240</w:t>
            </w:r>
          </w:p>
          <w:p w14:paraId="60BBBD0B" w14:textId="77777777" w:rsidR="00873F93" w:rsidRPr="00873F93" w:rsidRDefault="00873F93" w:rsidP="00873F93">
            <w:pPr>
              <w:rPr>
                <w:sz w:val="16"/>
                <w:szCs w:val="16"/>
              </w:rPr>
            </w:pPr>
            <w:r w:rsidRPr="00873F93">
              <w:rPr>
                <w:sz w:val="16"/>
                <w:szCs w:val="16"/>
              </w:rPr>
              <w:t>Температура потери текучести: не выше -40</w:t>
            </w:r>
            <w:proofErr w:type="gramStart"/>
            <w:r w:rsidRPr="00873F93">
              <w:rPr>
                <w:sz w:val="16"/>
                <w:szCs w:val="16"/>
              </w:rPr>
              <w:t>°С</w:t>
            </w:r>
            <w:proofErr w:type="gramEnd"/>
          </w:p>
          <w:p w14:paraId="1D503606" w14:textId="77777777" w:rsidR="00873F93" w:rsidRPr="00873F93" w:rsidRDefault="00873F93" w:rsidP="00873F93">
            <w:pPr>
              <w:rPr>
                <w:sz w:val="16"/>
                <w:szCs w:val="16"/>
              </w:rPr>
            </w:pPr>
            <w:r w:rsidRPr="00873F93">
              <w:rPr>
                <w:sz w:val="16"/>
                <w:szCs w:val="16"/>
              </w:rPr>
              <w:t xml:space="preserve">Щелочное число: 7,12 </w:t>
            </w:r>
            <w:proofErr w:type="spellStart"/>
            <w:proofErr w:type="gramStart"/>
            <w:r w:rsidRPr="00873F93">
              <w:rPr>
                <w:sz w:val="16"/>
                <w:szCs w:val="16"/>
              </w:rPr>
              <w:t>мг</w:t>
            </w:r>
            <w:proofErr w:type="gramEnd"/>
            <w:r w:rsidRPr="00873F93">
              <w:rPr>
                <w:sz w:val="16"/>
                <w:szCs w:val="16"/>
              </w:rPr>
              <w:t>KOH</w:t>
            </w:r>
            <w:proofErr w:type="spellEnd"/>
            <w:r w:rsidRPr="00873F93">
              <w:rPr>
                <w:sz w:val="16"/>
                <w:szCs w:val="16"/>
              </w:rPr>
              <w:t>/г</w:t>
            </w:r>
          </w:p>
          <w:p w14:paraId="293554A8" w14:textId="77777777" w:rsidR="00873F93" w:rsidRPr="00873F93" w:rsidRDefault="00873F93" w:rsidP="00873F93">
            <w:pPr>
              <w:rPr>
                <w:sz w:val="16"/>
                <w:szCs w:val="16"/>
              </w:rPr>
            </w:pPr>
            <w:r w:rsidRPr="00873F93">
              <w:rPr>
                <w:sz w:val="16"/>
                <w:szCs w:val="16"/>
              </w:rPr>
              <w:t>Тара: бочка</w:t>
            </w:r>
          </w:p>
          <w:p w14:paraId="5EC03B10" w14:textId="7DFD67A7" w:rsidR="00873F93" w:rsidRPr="00873F93" w:rsidRDefault="00873F93" w:rsidP="00873F93">
            <w:pPr>
              <w:rPr>
                <w:color w:val="000000"/>
                <w:sz w:val="16"/>
                <w:szCs w:val="16"/>
              </w:rPr>
            </w:pPr>
            <w:r w:rsidRPr="00873F93">
              <w:rPr>
                <w:sz w:val="16"/>
                <w:szCs w:val="16"/>
              </w:rPr>
              <w:t>Фасовка:20 л</w:t>
            </w:r>
          </w:p>
        </w:tc>
        <w:tc>
          <w:tcPr>
            <w:tcW w:w="365" w:type="pct"/>
            <w:tcBorders>
              <w:left w:val="single" w:sz="4" w:space="0" w:color="auto"/>
              <w:right w:val="single" w:sz="4" w:space="0" w:color="auto"/>
            </w:tcBorders>
          </w:tcPr>
          <w:p w14:paraId="58B53FA9" w14:textId="1CE1F0DD" w:rsidR="00873F93" w:rsidRPr="00F77221" w:rsidRDefault="00873F93" w:rsidP="00F77221">
            <w:pPr>
              <w:jc w:val="center"/>
              <w:rPr>
                <w:color w:val="000000"/>
                <w:sz w:val="16"/>
                <w:szCs w:val="16"/>
              </w:rPr>
            </w:pPr>
            <w:r w:rsidRPr="00D3593A">
              <w:rPr>
                <w:color w:val="000000"/>
                <w:sz w:val="16"/>
                <w:szCs w:val="16"/>
              </w:rPr>
              <w:lastRenderedPageBreak/>
              <w:t>19.20.29.110</w:t>
            </w:r>
          </w:p>
        </w:tc>
        <w:tc>
          <w:tcPr>
            <w:tcW w:w="246" w:type="pct"/>
            <w:tcBorders>
              <w:left w:val="single" w:sz="4" w:space="0" w:color="auto"/>
              <w:right w:val="single" w:sz="4" w:space="0" w:color="auto"/>
            </w:tcBorders>
          </w:tcPr>
          <w:p w14:paraId="096A2420" w14:textId="332F4615" w:rsidR="00873F93" w:rsidRPr="00F77221" w:rsidRDefault="00873F93"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24" w:type="pct"/>
            <w:tcBorders>
              <w:left w:val="single" w:sz="4" w:space="0" w:color="auto"/>
              <w:right w:val="single" w:sz="4" w:space="0" w:color="auto"/>
            </w:tcBorders>
          </w:tcPr>
          <w:p w14:paraId="47F8A65B" w14:textId="1B43013C" w:rsidR="00873F93" w:rsidRPr="00873F93" w:rsidRDefault="00873F93" w:rsidP="00873F93">
            <w:pPr>
              <w:jc w:val="center"/>
              <w:rPr>
                <w:color w:val="000000"/>
                <w:sz w:val="16"/>
                <w:szCs w:val="16"/>
              </w:rPr>
            </w:pPr>
            <w:r w:rsidRPr="00873F93">
              <w:rPr>
                <w:sz w:val="16"/>
                <w:szCs w:val="16"/>
              </w:rPr>
              <w:t>20</w:t>
            </w:r>
          </w:p>
        </w:tc>
        <w:tc>
          <w:tcPr>
            <w:tcW w:w="404" w:type="pct"/>
            <w:tcBorders>
              <w:left w:val="single" w:sz="4" w:space="0" w:color="auto"/>
            </w:tcBorders>
            <w:shd w:val="clear" w:color="auto" w:fill="auto"/>
          </w:tcPr>
          <w:p w14:paraId="2912DCE2" w14:textId="385B55A7" w:rsidR="00873F93" w:rsidRPr="00873F93" w:rsidRDefault="00873F93" w:rsidP="00873F93">
            <w:pPr>
              <w:jc w:val="center"/>
              <w:rPr>
                <w:sz w:val="16"/>
                <w:szCs w:val="16"/>
              </w:rPr>
            </w:pPr>
            <w:r w:rsidRPr="00873F93">
              <w:rPr>
                <w:sz w:val="16"/>
                <w:szCs w:val="16"/>
              </w:rPr>
              <w:t>9 342,33</w:t>
            </w:r>
          </w:p>
        </w:tc>
        <w:tc>
          <w:tcPr>
            <w:tcW w:w="423" w:type="pct"/>
            <w:shd w:val="clear" w:color="auto" w:fill="auto"/>
          </w:tcPr>
          <w:p w14:paraId="53B08C30" w14:textId="2C88AD35" w:rsidR="00873F93" w:rsidRPr="00873F93" w:rsidRDefault="00873F93" w:rsidP="00873F93">
            <w:pPr>
              <w:jc w:val="center"/>
              <w:rPr>
                <w:sz w:val="16"/>
                <w:szCs w:val="16"/>
              </w:rPr>
            </w:pPr>
            <w:r w:rsidRPr="00873F93">
              <w:rPr>
                <w:sz w:val="16"/>
                <w:szCs w:val="16"/>
              </w:rPr>
              <w:t>186 846,60</w:t>
            </w:r>
          </w:p>
        </w:tc>
        <w:tc>
          <w:tcPr>
            <w:tcW w:w="508" w:type="pct"/>
          </w:tcPr>
          <w:p w14:paraId="36FEEF38" w14:textId="77777777"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6D2C12C1" w14:textId="77777777" w:rsidR="00873F93" w:rsidRPr="00F77221" w:rsidRDefault="00873F93" w:rsidP="00D148EC">
            <w:pPr>
              <w:jc w:val="center"/>
              <w:rPr>
                <w:sz w:val="16"/>
                <w:szCs w:val="16"/>
              </w:rPr>
            </w:pPr>
          </w:p>
        </w:tc>
        <w:tc>
          <w:tcPr>
            <w:tcW w:w="462" w:type="pct"/>
            <w:shd w:val="clear" w:color="000000" w:fill="FFFFFF"/>
          </w:tcPr>
          <w:p w14:paraId="4ED86708" w14:textId="77777777" w:rsidR="00873F93" w:rsidRPr="00F77221" w:rsidRDefault="00873F93" w:rsidP="00D148EC">
            <w:pPr>
              <w:jc w:val="center"/>
              <w:rPr>
                <w:sz w:val="16"/>
                <w:szCs w:val="16"/>
              </w:rPr>
            </w:pPr>
          </w:p>
        </w:tc>
        <w:tc>
          <w:tcPr>
            <w:tcW w:w="810" w:type="pct"/>
            <w:shd w:val="clear" w:color="000000" w:fill="FFFFFF"/>
          </w:tcPr>
          <w:p w14:paraId="5EF56D8E" w14:textId="77777777" w:rsidR="00873F93" w:rsidRPr="00F77221" w:rsidRDefault="00873F93" w:rsidP="00D148EC">
            <w:pPr>
              <w:jc w:val="center"/>
              <w:rPr>
                <w:sz w:val="16"/>
                <w:szCs w:val="16"/>
              </w:rPr>
            </w:pPr>
          </w:p>
        </w:tc>
      </w:tr>
      <w:tr w:rsidR="00873F93" w:rsidRPr="00F77221" w14:paraId="273D4735" w14:textId="77777777" w:rsidTr="00873F93">
        <w:trPr>
          <w:trHeight w:val="170"/>
        </w:trPr>
        <w:tc>
          <w:tcPr>
            <w:tcW w:w="230" w:type="pct"/>
            <w:shd w:val="clear" w:color="000000" w:fill="FFFFFF"/>
            <w:noWrap/>
            <w:vAlign w:val="center"/>
          </w:tcPr>
          <w:p w14:paraId="1B1053B6"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4A23A8DE" w14:textId="77777777" w:rsidR="00873F93" w:rsidRPr="00873F93" w:rsidRDefault="00873F93" w:rsidP="00873F93">
            <w:pPr>
              <w:rPr>
                <w:sz w:val="16"/>
                <w:szCs w:val="16"/>
              </w:rPr>
            </w:pPr>
            <w:r w:rsidRPr="00873F93">
              <w:rPr>
                <w:sz w:val="16"/>
                <w:szCs w:val="16"/>
              </w:rPr>
              <w:t xml:space="preserve">Масло трансмиссионное синтетическое </w:t>
            </w:r>
          </w:p>
          <w:p w14:paraId="5512352C" w14:textId="77777777" w:rsidR="00873F93" w:rsidRPr="00873F93" w:rsidRDefault="00873F93" w:rsidP="00873F93">
            <w:pPr>
              <w:rPr>
                <w:sz w:val="16"/>
                <w:szCs w:val="16"/>
              </w:rPr>
            </w:pPr>
            <w:r w:rsidRPr="00873F93">
              <w:rPr>
                <w:sz w:val="16"/>
                <w:szCs w:val="16"/>
              </w:rPr>
              <w:t xml:space="preserve">R ZIC G-5 80W-90 GL-5 (20 л) в соответствии </w:t>
            </w:r>
            <w:proofErr w:type="gramStart"/>
            <w:r w:rsidRPr="00873F93">
              <w:rPr>
                <w:sz w:val="16"/>
                <w:szCs w:val="16"/>
              </w:rPr>
              <w:t>с</w:t>
            </w:r>
            <w:proofErr w:type="gramEnd"/>
          </w:p>
          <w:p w14:paraId="368EC1BC" w14:textId="77777777" w:rsidR="00873F93" w:rsidRPr="00873F93" w:rsidRDefault="00873F93" w:rsidP="00873F93">
            <w:pPr>
              <w:rPr>
                <w:sz w:val="16"/>
                <w:szCs w:val="16"/>
              </w:rPr>
            </w:pPr>
            <w:r w:rsidRPr="00873F93">
              <w:rPr>
                <w:sz w:val="16"/>
                <w:szCs w:val="16"/>
              </w:rPr>
              <w:t>указанными характеристиками</w:t>
            </w:r>
          </w:p>
          <w:p w14:paraId="1DAB2097" w14:textId="77777777" w:rsidR="00873F93" w:rsidRPr="00873F93" w:rsidRDefault="00873F93" w:rsidP="00873F93">
            <w:pPr>
              <w:rPr>
                <w:sz w:val="16"/>
                <w:szCs w:val="16"/>
              </w:rPr>
            </w:pPr>
            <w:r w:rsidRPr="00873F93">
              <w:rPr>
                <w:sz w:val="16"/>
                <w:szCs w:val="16"/>
              </w:rPr>
              <w:t xml:space="preserve">Тип масла: </w:t>
            </w:r>
            <w:proofErr w:type="gramStart"/>
            <w:r w:rsidRPr="00873F93">
              <w:rPr>
                <w:sz w:val="16"/>
                <w:szCs w:val="16"/>
              </w:rPr>
              <w:t>синтетическое</w:t>
            </w:r>
            <w:proofErr w:type="gramEnd"/>
          </w:p>
          <w:p w14:paraId="490E0BC9" w14:textId="77777777" w:rsidR="00873F93" w:rsidRPr="00873F93" w:rsidRDefault="00873F93" w:rsidP="00873F93">
            <w:pPr>
              <w:rPr>
                <w:sz w:val="16"/>
                <w:szCs w:val="16"/>
              </w:rPr>
            </w:pPr>
            <w:r w:rsidRPr="00873F93">
              <w:rPr>
                <w:sz w:val="16"/>
                <w:szCs w:val="16"/>
              </w:rPr>
              <w:t>Классификация по API: GL-5</w:t>
            </w:r>
          </w:p>
          <w:p w14:paraId="3AE6EA13" w14:textId="77777777" w:rsidR="00873F93" w:rsidRPr="00873F93" w:rsidRDefault="00873F93" w:rsidP="00873F93">
            <w:pPr>
              <w:rPr>
                <w:sz w:val="16"/>
                <w:szCs w:val="16"/>
              </w:rPr>
            </w:pPr>
            <w:r w:rsidRPr="00873F93">
              <w:rPr>
                <w:sz w:val="16"/>
                <w:szCs w:val="16"/>
              </w:rPr>
              <w:t>Класс вязкости по SAE: 80W90</w:t>
            </w:r>
          </w:p>
          <w:p w14:paraId="47AE9C64" w14:textId="77777777" w:rsidR="00873F93" w:rsidRPr="00873F93" w:rsidRDefault="00873F93" w:rsidP="00873F93">
            <w:pPr>
              <w:rPr>
                <w:sz w:val="16"/>
                <w:szCs w:val="16"/>
              </w:rPr>
            </w:pPr>
            <w:r w:rsidRPr="00873F93">
              <w:rPr>
                <w:sz w:val="16"/>
                <w:szCs w:val="16"/>
              </w:rPr>
              <w:t>Плотность при 15°C: 0,87 г/см³</w:t>
            </w:r>
          </w:p>
          <w:p w14:paraId="10B278BB"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29CE4D97" w14:textId="77777777" w:rsidR="00873F93" w:rsidRPr="00873F93" w:rsidRDefault="00873F93" w:rsidP="00873F93">
            <w:pPr>
              <w:rPr>
                <w:sz w:val="16"/>
                <w:szCs w:val="16"/>
              </w:rPr>
            </w:pPr>
            <w:r w:rsidRPr="00873F93">
              <w:rPr>
                <w:sz w:val="16"/>
                <w:szCs w:val="16"/>
              </w:rPr>
              <w:t>40</w:t>
            </w:r>
            <w:proofErr w:type="gramStart"/>
            <w:r w:rsidRPr="00873F93">
              <w:rPr>
                <w:sz w:val="16"/>
                <w:szCs w:val="16"/>
              </w:rPr>
              <w:t>°С</w:t>
            </w:r>
            <w:proofErr w:type="gramEnd"/>
            <w:r w:rsidRPr="00873F93">
              <w:rPr>
                <w:sz w:val="16"/>
                <w:szCs w:val="16"/>
              </w:rPr>
              <w:t>: 124,4 мм²/с</w:t>
            </w:r>
          </w:p>
          <w:p w14:paraId="6A836169"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4D3CE4E4" w14:textId="77777777" w:rsidR="00873F93" w:rsidRPr="00873F93" w:rsidRDefault="00873F93" w:rsidP="00873F93">
            <w:pPr>
              <w:rPr>
                <w:sz w:val="16"/>
                <w:szCs w:val="16"/>
              </w:rPr>
            </w:pPr>
            <w:r w:rsidRPr="00873F93">
              <w:rPr>
                <w:sz w:val="16"/>
                <w:szCs w:val="16"/>
              </w:rPr>
              <w:t>100</w:t>
            </w:r>
            <w:proofErr w:type="gramStart"/>
            <w:r w:rsidRPr="00873F93">
              <w:rPr>
                <w:sz w:val="16"/>
                <w:szCs w:val="16"/>
              </w:rPr>
              <w:t>°С</w:t>
            </w:r>
            <w:proofErr w:type="gramEnd"/>
            <w:r w:rsidRPr="00873F93">
              <w:rPr>
                <w:sz w:val="16"/>
                <w:szCs w:val="16"/>
              </w:rPr>
              <w:t>: 14,8 мм²/с</w:t>
            </w:r>
          </w:p>
          <w:p w14:paraId="3425E050" w14:textId="77777777" w:rsidR="00873F93" w:rsidRPr="00873F93" w:rsidRDefault="00873F93" w:rsidP="00873F93">
            <w:pPr>
              <w:rPr>
                <w:sz w:val="16"/>
                <w:szCs w:val="16"/>
              </w:rPr>
            </w:pPr>
            <w:r w:rsidRPr="00873F93">
              <w:rPr>
                <w:sz w:val="16"/>
                <w:szCs w:val="16"/>
              </w:rPr>
              <w:t>Индекс вязкости:121</w:t>
            </w:r>
          </w:p>
          <w:p w14:paraId="2C1B1C9A" w14:textId="77777777" w:rsidR="00873F93" w:rsidRPr="00873F93" w:rsidRDefault="00873F93" w:rsidP="00873F93">
            <w:pPr>
              <w:rPr>
                <w:sz w:val="16"/>
                <w:szCs w:val="16"/>
              </w:rPr>
            </w:pPr>
            <w:r w:rsidRPr="00873F93">
              <w:rPr>
                <w:sz w:val="16"/>
                <w:szCs w:val="16"/>
              </w:rPr>
              <w:t>Кислотное число, мг KOH/г: 1,09</w:t>
            </w:r>
          </w:p>
          <w:p w14:paraId="27251AFC" w14:textId="77777777" w:rsidR="00873F93" w:rsidRPr="00873F93" w:rsidRDefault="00873F93" w:rsidP="00873F93">
            <w:pPr>
              <w:rPr>
                <w:sz w:val="16"/>
                <w:szCs w:val="16"/>
              </w:rPr>
            </w:pPr>
            <w:r w:rsidRPr="00873F93">
              <w:rPr>
                <w:sz w:val="16"/>
                <w:szCs w:val="16"/>
              </w:rPr>
              <w:t>Температура вспышки, °С 224</w:t>
            </w:r>
          </w:p>
          <w:p w14:paraId="5589039F" w14:textId="77777777" w:rsidR="00873F93" w:rsidRPr="00873F93" w:rsidRDefault="00873F93" w:rsidP="00873F93">
            <w:pPr>
              <w:rPr>
                <w:sz w:val="16"/>
                <w:szCs w:val="16"/>
              </w:rPr>
            </w:pPr>
            <w:r w:rsidRPr="00873F93">
              <w:rPr>
                <w:sz w:val="16"/>
                <w:szCs w:val="16"/>
              </w:rPr>
              <w:t>Температура потери текучести: не выше -35</w:t>
            </w:r>
            <w:proofErr w:type="gramStart"/>
            <w:r w:rsidRPr="00873F93">
              <w:rPr>
                <w:sz w:val="16"/>
                <w:szCs w:val="16"/>
              </w:rPr>
              <w:t>°С</w:t>
            </w:r>
            <w:proofErr w:type="gramEnd"/>
          </w:p>
          <w:p w14:paraId="045CCEF2" w14:textId="77777777" w:rsidR="00873F93" w:rsidRPr="00873F93" w:rsidRDefault="00873F93" w:rsidP="00873F93">
            <w:pPr>
              <w:rPr>
                <w:sz w:val="16"/>
                <w:szCs w:val="16"/>
              </w:rPr>
            </w:pPr>
            <w:r w:rsidRPr="00873F93">
              <w:rPr>
                <w:sz w:val="16"/>
                <w:szCs w:val="16"/>
              </w:rPr>
              <w:t>Тара: бочка</w:t>
            </w:r>
          </w:p>
          <w:p w14:paraId="23D68073" w14:textId="777BC7C4" w:rsidR="00873F93" w:rsidRPr="00873F93" w:rsidRDefault="00873F93" w:rsidP="00873F93">
            <w:pPr>
              <w:rPr>
                <w:color w:val="000000"/>
                <w:sz w:val="16"/>
                <w:szCs w:val="16"/>
              </w:rPr>
            </w:pPr>
            <w:r w:rsidRPr="00873F93">
              <w:rPr>
                <w:sz w:val="16"/>
                <w:szCs w:val="16"/>
              </w:rPr>
              <w:t>Фасовка:20 л.</w:t>
            </w:r>
          </w:p>
        </w:tc>
        <w:tc>
          <w:tcPr>
            <w:tcW w:w="365" w:type="pct"/>
            <w:tcBorders>
              <w:left w:val="single" w:sz="4" w:space="0" w:color="auto"/>
              <w:right w:val="single" w:sz="4" w:space="0" w:color="auto"/>
            </w:tcBorders>
          </w:tcPr>
          <w:p w14:paraId="1D984FC0" w14:textId="60EE7846" w:rsidR="00873F93" w:rsidRPr="00F77221" w:rsidRDefault="00873F93" w:rsidP="00F77221">
            <w:pPr>
              <w:jc w:val="center"/>
              <w:rPr>
                <w:color w:val="000000"/>
                <w:sz w:val="16"/>
                <w:szCs w:val="16"/>
              </w:rPr>
            </w:pPr>
            <w:r w:rsidRPr="00D3593A">
              <w:rPr>
                <w:color w:val="000000"/>
                <w:sz w:val="16"/>
                <w:szCs w:val="16"/>
              </w:rPr>
              <w:t>19.20.29.120</w:t>
            </w:r>
          </w:p>
        </w:tc>
        <w:tc>
          <w:tcPr>
            <w:tcW w:w="246" w:type="pct"/>
            <w:tcBorders>
              <w:left w:val="single" w:sz="4" w:space="0" w:color="auto"/>
              <w:right w:val="single" w:sz="4" w:space="0" w:color="auto"/>
            </w:tcBorders>
          </w:tcPr>
          <w:p w14:paraId="6A4BD4E4" w14:textId="63384B63" w:rsidR="00873F93" w:rsidRPr="00F77221" w:rsidRDefault="00873F93"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24" w:type="pct"/>
            <w:tcBorders>
              <w:left w:val="single" w:sz="4" w:space="0" w:color="auto"/>
              <w:right w:val="single" w:sz="4" w:space="0" w:color="auto"/>
            </w:tcBorders>
          </w:tcPr>
          <w:p w14:paraId="7A33139A" w14:textId="4A32729C" w:rsidR="00873F93" w:rsidRPr="00873F93" w:rsidRDefault="00873F93" w:rsidP="00873F93">
            <w:pPr>
              <w:jc w:val="center"/>
              <w:rPr>
                <w:color w:val="000000"/>
                <w:sz w:val="16"/>
                <w:szCs w:val="16"/>
              </w:rPr>
            </w:pPr>
            <w:r w:rsidRPr="00873F93">
              <w:rPr>
                <w:sz w:val="16"/>
                <w:szCs w:val="16"/>
              </w:rPr>
              <w:t>4</w:t>
            </w:r>
          </w:p>
        </w:tc>
        <w:tc>
          <w:tcPr>
            <w:tcW w:w="404" w:type="pct"/>
            <w:tcBorders>
              <w:left w:val="single" w:sz="4" w:space="0" w:color="auto"/>
            </w:tcBorders>
            <w:shd w:val="clear" w:color="auto" w:fill="auto"/>
          </w:tcPr>
          <w:p w14:paraId="148406EA" w14:textId="75D80BC8" w:rsidR="00873F93" w:rsidRPr="00873F93" w:rsidRDefault="00873F93" w:rsidP="00873F93">
            <w:pPr>
              <w:jc w:val="center"/>
              <w:rPr>
                <w:sz w:val="16"/>
                <w:szCs w:val="16"/>
              </w:rPr>
            </w:pPr>
            <w:r w:rsidRPr="00873F93">
              <w:rPr>
                <w:sz w:val="16"/>
                <w:szCs w:val="16"/>
              </w:rPr>
              <w:t>11 328,00</w:t>
            </w:r>
          </w:p>
        </w:tc>
        <w:tc>
          <w:tcPr>
            <w:tcW w:w="423" w:type="pct"/>
            <w:shd w:val="clear" w:color="auto" w:fill="auto"/>
          </w:tcPr>
          <w:p w14:paraId="2809FE2D" w14:textId="1496390D" w:rsidR="00873F93" w:rsidRPr="00873F93" w:rsidRDefault="00873F93" w:rsidP="00873F93">
            <w:pPr>
              <w:jc w:val="center"/>
              <w:rPr>
                <w:sz w:val="16"/>
                <w:szCs w:val="16"/>
              </w:rPr>
            </w:pPr>
            <w:r w:rsidRPr="00873F93">
              <w:rPr>
                <w:sz w:val="16"/>
                <w:szCs w:val="16"/>
              </w:rPr>
              <w:t>45 312,00</w:t>
            </w:r>
          </w:p>
        </w:tc>
        <w:tc>
          <w:tcPr>
            <w:tcW w:w="508" w:type="pct"/>
          </w:tcPr>
          <w:p w14:paraId="2268BC8C" w14:textId="77777777"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2716032E" w14:textId="77777777" w:rsidR="00873F93" w:rsidRPr="00F77221" w:rsidRDefault="00873F93" w:rsidP="00D148EC">
            <w:pPr>
              <w:jc w:val="center"/>
              <w:rPr>
                <w:sz w:val="16"/>
                <w:szCs w:val="16"/>
              </w:rPr>
            </w:pPr>
          </w:p>
        </w:tc>
        <w:tc>
          <w:tcPr>
            <w:tcW w:w="462" w:type="pct"/>
            <w:shd w:val="clear" w:color="000000" w:fill="FFFFFF"/>
          </w:tcPr>
          <w:p w14:paraId="1284B7A8" w14:textId="77777777" w:rsidR="00873F93" w:rsidRPr="00F77221" w:rsidRDefault="00873F93" w:rsidP="00D148EC">
            <w:pPr>
              <w:jc w:val="center"/>
              <w:rPr>
                <w:sz w:val="16"/>
                <w:szCs w:val="16"/>
              </w:rPr>
            </w:pPr>
          </w:p>
        </w:tc>
        <w:tc>
          <w:tcPr>
            <w:tcW w:w="810" w:type="pct"/>
            <w:shd w:val="clear" w:color="000000" w:fill="FFFFFF"/>
          </w:tcPr>
          <w:p w14:paraId="08866780" w14:textId="77777777" w:rsidR="00873F93" w:rsidRPr="00F77221" w:rsidRDefault="00873F93" w:rsidP="00D148EC">
            <w:pPr>
              <w:jc w:val="center"/>
              <w:rPr>
                <w:sz w:val="16"/>
                <w:szCs w:val="16"/>
              </w:rPr>
            </w:pPr>
          </w:p>
        </w:tc>
      </w:tr>
      <w:tr w:rsidR="00873F93" w:rsidRPr="00F77221" w14:paraId="7E8014A8" w14:textId="77777777" w:rsidTr="00873F93">
        <w:trPr>
          <w:trHeight w:val="170"/>
        </w:trPr>
        <w:tc>
          <w:tcPr>
            <w:tcW w:w="230" w:type="pct"/>
            <w:shd w:val="clear" w:color="000000" w:fill="FFFFFF"/>
            <w:noWrap/>
            <w:vAlign w:val="center"/>
          </w:tcPr>
          <w:p w14:paraId="74E18E73"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648D489F" w14:textId="77777777" w:rsidR="00873F93" w:rsidRPr="00873F93" w:rsidRDefault="00873F93" w:rsidP="00873F93">
            <w:pPr>
              <w:rPr>
                <w:sz w:val="16"/>
                <w:szCs w:val="16"/>
              </w:rPr>
            </w:pPr>
            <w:r w:rsidRPr="00873F93">
              <w:rPr>
                <w:sz w:val="16"/>
                <w:szCs w:val="16"/>
              </w:rPr>
              <w:t xml:space="preserve">Масло трансмиссионное синтетическое LUXE TRANSSOL GX 80W85 GL4, (200л) в соответствии </w:t>
            </w:r>
            <w:proofErr w:type="gramStart"/>
            <w:r w:rsidRPr="00873F93">
              <w:rPr>
                <w:sz w:val="16"/>
                <w:szCs w:val="16"/>
              </w:rPr>
              <w:t>с</w:t>
            </w:r>
            <w:proofErr w:type="gramEnd"/>
          </w:p>
          <w:p w14:paraId="1B27F140" w14:textId="77777777" w:rsidR="00873F93" w:rsidRPr="00873F93" w:rsidRDefault="00873F93" w:rsidP="00873F93">
            <w:pPr>
              <w:rPr>
                <w:sz w:val="16"/>
                <w:szCs w:val="16"/>
              </w:rPr>
            </w:pPr>
            <w:r w:rsidRPr="00873F93">
              <w:rPr>
                <w:sz w:val="16"/>
                <w:szCs w:val="16"/>
              </w:rPr>
              <w:t>указанными характеристиками</w:t>
            </w:r>
          </w:p>
          <w:p w14:paraId="665EF6E5" w14:textId="77777777" w:rsidR="00873F93" w:rsidRPr="00873F93" w:rsidRDefault="00873F93" w:rsidP="00873F93">
            <w:pPr>
              <w:rPr>
                <w:sz w:val="16"/>
                <w:szCs w:val="16"/>
              </w:rPr>
            </w:pPr>
            <w:r w:rsidRPr="00873F93">
              <w:rPr>
                <w:sz w:val="16"/>
                <w:szCs w:val="16"/>
              </w:rPr>
              <w:t xml:space="preserve">Тип масла: </w:t>
            </w:r>
            <w:proofErr w:type="gramStart"/>
            <w:r w:rsidRPr="00873F93">
              <w:rPr>
                <w:sz w:val="16"/>
                <w:szCs w:val="16"/>
              </w:rPr>
              <w:t>полусинтетическое</w:t>
            </w:r>
            <w:proofErr w:type="gramEnd"/>
          </w:p>
          <w:p w14:paraId="64329671" w14:textId="77777777" w:rsidR="00873F93" w:rsidRPr="00873F93" w:rsidRDefault="00873F93" w:rsidP="00873F93">
            <w:pPr>
              <w:rPr>
                <w:sz w:val="16"/>
                <w:szCs w:val="16"/>
              </w:rPr>
            </w:pPr>
            <w:r w:rsidRPr="00873F93">
              <w:rPr>
                <w:sz w:val="16"/>
                <w:szCs w:val="16"/>
              </w:rPr>
              <w:t>Классификация по API: GL-4</w:t>
            </w:r>
          </w:p>
          <w:p w14:paraId="03C2526F" w14:textId="77777777" w:rsidR="00873F93" w:rsidRPr="00873F93" w:rsidRDefault="00873F93" w:rsidP="00873F93">
            <w:pPr>
              <w:rPr>
                <w:sz w:val="16"/>
                <w:szCs w:val="16"/>
              </w:rPr>
            </w:pPr>
            <w:r w:rsidRPr="00873F93">
              <w:rPr>
                <w:sz w:val="16"/>
                <w:szCs w:val="16"/>
              </w:rPr>
              <w:t>Класс вязкости по SAE: 80W85</w:t>
            </w:r>
          </w:p>
          <w:p w14:paraId="50E11695" w14:textId="77777777" w:rsidR="00873F93" w:rsidRPr="00873F93" w:rsidRDefault="00873F93" w:rsidP="00873F93">
            <w:pPr>
              <w:rPr>
                <w:sz w:val="16"/>
                <w:szCs w:val="16"/>
              </w:rPr>
            </w:pPr>
            <w:r w:rsidRPr="00873F93">
              <w:rPr>
                <w:sz w:val="16"/>
                <w:szCs w:val="16"/>
              </w:rPr>
              <w:t>Плотность при 15°C: 885 кг/м³</w:t>
            </w:r>
          </w:p>
          <w:p w14:paraId="662C3D0D"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4A2EFD47" w14:textId="77777777" w:rsidR="00873F93" w:rsidRPr="00873F93" w:rsidRDefault="00873F93" w:rsidP="00873F93">
            <w:pPr>
              <w:rPr>
                <w:sz w:val="16"/>
                <w:szCs w:val="16"/>
              </w:rPr>
            </w:pPr>
            <w:r w:rsidRPr="00873F93">
              <w:rPr>
                <w:sz w:val="16"/>
                <w:szCs w:val="16"/>
              </w:rPr>
              <w:t>40</w:t>
            </w:r>
            <w:proofErr w:type="gramStart"/>
            <w:r w:rsidRPr="00873F93">
              <w:rPr>
                <w:sz w:val="16"/>
                <w:szCs w:val="16"/>
              </w:rPr>
              <w:t>°С</w:t>
            </w:r>
            <w:proofErr w:type="gramEnd"/>
            <w:r w:rsidRPr="00873F93">
              <w:rPr>
                <w:sz w:val="16"/>
                <w:szCs w:val="16"/>
              </w:rPr>
              <w:t>:125 мм²/с</w:t>
            </w:r>
          </w:p>
          <w:p w14:paraId="07B779AB" w14:textId="77777777" w:rsidR="00873F93" w:rsidRPr="00873F93" w:rsidRDefault="00873F93" w:rsidP="00873F93">
            <w:pPr>
              <w:rPr>
                <w:sz w:val="16"/>
                <w:szCs w:val="16"/>
              </w:rPr>
            </w:pPr>
            <w:r w:rsidRPr="00873F93">
              <w:rPr>
                <w:sz w:val="16"/>
                <w:szCs w:val="16"/>
              </w:rPr>
              <w:t>Кинематическая вязкость при 100</w:t>
            </w:r>
            <w:proofErr w:type="gramStart"/>
            <w:r w:rsidRPr="00873F93">
              <w:rPr>
                <w:sz w:val="16"/>
                <w:szCs w:val="16"/>
              </w:rPr>
              <w:t>°С</w:t>
            </w:r>
            <w:proofErr w:type="gramEnd"/>
            <w:r w:rsidRPr="00873F93">
              <w:rPr>
                <w:sz w:val="16"/>
                <w:szCs w:val="16"/>
              </w:rPr>
              <w:t>:</w:t>
            </w:r>
          </w:p>
          <w:p w14:paraId="24C345AD" w14:textId="77777777" w:rsidR="00873F93" w:rsidRPr="00873F93" w:rsidRDefault="00873F93" w:rsidP="00873F93">
            <w:pPr>
              <w:rPr>
                <w:sz w:val="16"/>
                <w:szCs w:val="16"/>
              </w:rPr>
            </w:pPr>
            <w:r w:rsidRPr="00873F93">
              <w:rPr>
                <w:sz w:val="16"/>
                <w:szCs w:val="16"/>
              </w:rPr>
              <w:t>13,2 мм²/</w:t>
            </w:r>
            <w:proofErr w:type="gramStart"/>
            <w:r w:rsidRPr="00873F93">
              <w:rPr>
                <w:sz w:val="16"/>
                <w:szCs w:val="16"/>
              </w:rPr>
              <w:t>с</w:t>
            </w:r>
            <w:proofErr w:type="gramEnd"/>
          </w:p>
          <w:p w14:paraId="7254CC4B" w14:textId="77777777" w:rsidR="00873F93" w:rsidRPr="00873F93" w:rsidRDefault="00873F93" w:rsidP="00873F93">
            <w:pPr>
              <w:rPr>
                <w:sz w:val="16"/>
                <w:szCs w:val="16"/>
              </w:rPr>
            </w:pPr>
            <w:r w:rsidRPr="00873F93">
              <w:rPr>
                <w:sz w:val="16"/>
                <w:szCs w:val="16"/>
              </w:rPr>
              <w:t>Индекс вязкости:99</w:t>
            </w:r>
          </w:p>
          <w:p w14:paraId="3A2E6044" w14:textId="77777777" w:rsidR="00873F93" w:rsidRPr="00873F93" w:rsidRDefault="00873F93" w:rsidP="00873F93">
            <w:pPr>
              <w:rPr>
                <w:sz w:val="16"/>
                <w:szCs w:val="16"/>
              </w:rPr>
            </w:pPr>
            <w:r w:rsidRPr="00873F93">
              <w:rPr>
                <w:sz w:val="16"/>
                <w:szCs w:val="16"/>
              </w:rPr>
              <w:t xml:space="preserve">Температура застывания: не выше </w:t>
            </w:r>
          </w:p>
          <w:p w14:paraId="202FF6D5" w14:textId="77777777" w:rsidR="00873F93" w:rsidRPr="00873F93" w:rsidRDefault="00873F93" w:rsidP="00873F93">
            <w:pPr>
              <w:rPr>
                <w:sz w:val="16"/>
                <w:szCs w:val="16"/>
              </w:rPr>
            </w:pPr>
            <w:r w:rsidRPr="00873F93">
              <w:rPr>
                <w:sz w:val="16"/>
                <w:szCs w:val="16"/>
              </w:rPr>
              <w:t>-30</w:t>
            </w:r>
            <w:proofErr w:type="gramStart"/>
            <w:r w:rsidRPr="00873F93">
              <w:rPr>
                <w:sz w:val="16"/>
                <w:szCs w:val="16"/>
              </w:rPr>
              <w:t>°С</w:t>
            </w:r>
            <w:proofErr w:type="gramEnd"/>
          </w:p>
          <w:p w14:paraId="6B1D12F5" w14:textId="77777777" w:rsidR="00873F93" w:rsidRPr="00873F93" w:rsidRDefault="00873F93" w:rsidP="00873F93">
            <w:pPr>
              <w:rPr>
                <w:sz w:val="16"/>
                <w:szCs w:val="16"/>
              </w:rPr>
            </w:pPr>
            <w:r w:rsidRPr="00873F93">
              <w:rPr>
                <w:sz w:val="16"/>
                <w:szCs w:val="16"/>
              </w:rPr>
              <w:t xml:space="preserve">Температура вспышки в </w:t>
            </w:r>
            <w:r w:rsidRPr="00873F93">
              <w:rPr>
                <w:sz w:val="16"/>
                <w:szCs w:val="16"/>
              </w:rPr>
              <w:lastRenderedPageBreak/>
              <w:t>открытом тигле: не ниже +229</w:t>
            </w:r>
            <w:proofErr w:type="gramStart"/>
            <w:r w:rsidRPr="00873F93">
              <w:rPr>
                <w:sz w:val="16"/>
                <w:szCs w:val="16"/>
              </w:rPr>
              <w:t>°С</w:t>
            </w:r>
            <w:proofErr w:type="gramEnd"/>
          </w:p>
          <w:p w14:paraId="556D2914" w14:textId="77777777" w:rsidR="00873F93" w:rsidRPr="00873F93" w:rsidRDefault="00873F93" w:rsidP="00873F93">
            <w:pPr>
              <w:rPr>
                <w:sz w:val="16"/>
                <w:szCs w:val="16"/>
              </w:rPr>
            </w:pPr>
            <w:r w:rsidRPr="00873F93">
              <w:rPr>
                <w:sz w:val="16"/>
                <w:szCs w:val="16"/>
              </w:rPr>
              <w:t>Тара: бочка</w:t>
            </w:r>
          </w:p>
          <w:p w14:paraId="2A9CECDF" w14:textId="57CDC9A4" w:rsidR="00873F93" w:rsidRPr="00873F93" w:rsidRDefault="00873F93" w:rsidP="00873F93">
            <w:pPr>
              <w:rPr>
                <w:color w:val="000000"/>
                <w:sz w:val="16"/>
                <w:szCs w:val="16"/>
              </w:rPr>
            </w:pPr>
            <w:r w:rsidRPr="00873F93">
              <w:rPr>
                <w:sz w:val="16"/>
                <w:szCs w:val="16"/>
              </w:rPr>
              <w:t>Фасовка: 200 л.</w:t>
            </w:r>
          </w:p>
        </w:tc>
        <w:tc>
          <w:tcPr>
            <w:tcW w:w="365" w:type="pct"/>
            <w:tcBorders>
              <w:left w:val="single" w:sz="4" w:space="0" w:color="auto"/>
              <w:right w:val="single" w:sz="4" w:space="0" w:color="auto"/>
            </w:tcBorders>
          </w:tcPr>
          <w:p w14:paraId="43080798" w14:textId="73B5CD0F" w:rsidR="00873F93" w:rsidRPr="00F77221" w:rsidRDefault="00873F93" w:rsidP="00F77221">
            <w:pPr>
              <w:jc w:val="center"/>
              <w:rPr>
                <w:color w:val="000000"/>
                <w:sz w:val="16"/>
                <w:szCs w:val="16"/>
              </w:rPr>
            </w:pPr>
            <w:r w:rsidRPr="00D3593A">
              <w:rPr>
                <w:color w:val="000000"/>
                <w:sz w:val="16"/>
                <w:szCs w:val="16"/>
              </w:rPr>
              <w:lastRenderedPageBreak/>
              <w:t>19.20.29.120</w:t>
            </w:r>
          </w:p>
        </w:tc>
        <w:tc>
          <w:tcPr>
            <w:tcW w:w="246" w:type="pct"/>
            <w:tcBorders>
              <w:left w:val="single" w:sz="4" w:space="0" w:color="auto"/>
              <w:right w:val="single" w:sz="4" w:space="0" w:color="auto"/>
            </w:tcBorders>
          </w:tcPr>
          <w:p w14:paraId="3ACDB0A8" w14:textId="0EA5EE27" w:rsidR="00873F93" w:rsidRPr="00F77221" w:rsidRDefault="00873F93" w:rsidP="00F77221">
            <w:pPr>
              <w:jc w:val="center"/>
              <w:rPr>
                <w:color w:val="000000"/>
                <w:sz w:val="16"/>
                <w:szCs w:val="16"/>
              </w:rPr>
            </w:pPr>
            <w:proofErr w:type="spellStart"/>
            <w:proofErr w:type="gramStart"/>
            <w:r w:rsidRPr="00F77221">
              <w:rPr>
                <w:sz w:val="16"/>
                <w:szCs w:val="16"/>
              </w:rPr>
              <w:t>шт</w:t>
            </w:r>
            <w:proofErr w:type="spellEnd"/>
            <w:proofErr w:type="gramEnd"/>
          </w:p>
        </w:tc>
        <w:tc>
          <w:tcPr>
            <w:tcW w:w="224" w:type="pct"/>
            <w:tcBorders>
              <w:left w:val="single" w:sz="4" w:space="0" w:color="auto"/>
              <w:right w:val="single" w:sz="4" w:space="0" w:color="auto"/>
            </w:tcBorders>
          </w:tcPr>
          <w:p w14:paraId="7FFEE0C3" w14:textId="6388DFD5" w:rsidR="00873F93" w:rsidRPr="00873F93" w:rsidRDefault="00873F93" w:rsidP="00873F93">
            <w:pPr>
              <w:jc w:val="center"/>
              <w:rPr>
                <w:color w:val="000000"/>
                <w:sz w:val="16"/>
                <w:szCs w:val="16"/>
              </w:rPr>
            </w:pPr>
            <w:r w:rsidRPr="00873F93">
              <w:rPr>
                <w:sz w:val="16"/>
                <w:szCs w:val="16"/>
              </w:rPr>
              <w:t>2</w:t>
            </w:r>
          </w:p>
        </w:tc>
        <w:tc>
          <w:tcPr>
            <w:tcW w:w="404" w:type="pct"/>
            <w:tcBorders>
              <w:left w:val="single" w:sz="4" w:space="0" w:color="auto"/>
            </w:tcBorders>
            <w:shd w:val="clear" w:color="auto" w:fill="auto"/>
          </w:tcPr>
          <w:p w14:paraId="7001A0D5" w14:textId="365476B7" w:rsidR="00873F93" w:rsidRPr="00873F93" w:rsidRDefault="00873F93" w:rsidP="00873F93">
            <w:pPr>
              <w:jc w:val="center"/>
              <w:rPr>
                <w:sz w:val="16"/>
                <w:szCs w:val="16"/>
                <w:lang w:val="en-US"/>
              </w:rPr>
            </w:pPr>
            <w:r w:rsidRPr="00873F93">
              <w:rPr>
                <w:sz w:val="16"/>
                <w:szCs w:val="16"/>
              </w:rPr>
              <w:t>50 429,00</w:t>
            </w:r>
          </w:p>
        </w:tc>
        <w:tc>
          <w:tcPr>
            <w:tcW w:w="423" w:type="pct"/>
            <w:shd w:val="clear" w:color="auto" w:fill="auto"/>
          </w:tcPr>
          <w:p w14:paraId="0983FF4C" w14:textId="004DF24F" w:rsidR="00873F93" w:rsidRPr="00873F93" w:rsidRDefault="00873F93" w:rsidP="00873F93">
            <w:pPr>
              <w:jc w:val="center"/>
              <w:rPr>
                <w:sz w:val="16"/>
                <w:szCs w:val="16"/>
                <w:lang w:val="en-US"/>
              </w:rPr>
            </w:pPr>
            <w:r w:rsidRPr="00873F93">
              <w:rPr>
                <w:sz w:val="16"/>
                <w:szCs w:val="16"/>
              </w:rPr>
              <w:t>100 858,00</w:t>
            </w:r>
          </w:p>
        </w:tc>
        <w:tc>
          <w:tcPr>
            <w:tcW w:w="508" w:type="pct"/>
          </w:tcPr>
          <w:p w14:paraId="27E5BA16" w14:textId="77777777" w:rsidR="00873F93" w:rsidRPr="00F77221" w:rsidRDefault="00873F93" w:rsidP="00D148EC">
            <w:pPr>
              <w:jc w:val="center"/>
              <w:rPr>
                <w:sz w:val="16"/>
                <w:szCs w:val="16"/>
                <w:lang w:val="en-US"/>
              </w:rPr>
            </w:pPr>
            <w:r w:rsidRPr="00F77221">
              <w:rPr>
                <w:sz w:val="16"/>
                <w:szCs w:val="16"/>
              </w:rPr>
              <w:t>Не установлено</w:t>
            </w:r>
          </w:p>
        </w:tc>
        <w:tc>
          <w:tcPr>
            <w:tcW w:w="507" w:type="pct"/>
            <w:shd w:val="clear" w:color="000000" w:fill="FFFFFF"/>
          </w:tcPr>
          <w:p w14:paraId="3320AFAA" w14:textId="77777777" w:rsidR="00873F93" w:rsidRPr="00F77221" w:rsidRDefault="00873F93" w:rsidP="00D148EC">
            <w:pPr>
              <w:jc w:val="center"/>
              <w:rPr>
                <w:sz w:val="16"/>
                <w:szCs w:val="16"/>
                <w:lang w:val="en-US"/>
              </w:rPr>
            </w:pPr>
          </w:p>
        </w:tc>
        <w:tc>
          <w:tcPr>
            <w:tcW w:w="462" w:type="pct"/>
            <w:shd w:val="clear" w:color="000000" w:fill="FFFFFF"/>
          </w:tcPr>
          <w:p w14:paraId="07FFE627" w14:textId="77777777" w:rsidR="00873F93" w:rsidRPr="00F77221" w:rsidRDefault="00873F93" w:rsidP="00D148EC">
            <w:pPr>
              <w:jc w:val="center"/>
              <w:rPr>
                <w:sz w:val="16"/>
                <w:szCs w:val="16"/>
                <w:lang w:val="en-US"/>
              </w:rPr>
            </w:pPr>
          </w:p>
        </w:tc>
        <w:tc>
          <w:tcPr>
            <w:tcW w:w="810" w:type="pct"/>
            <w:shd w:val="clear" w:color="000000" w:fill="FFFFFF"/>
          </w:tcPr>
          <w:p w14:paraId="7F2D0E07" w14:textId="77777777" w:rsidR="00873F93" w:rsidRPr="00F77221" w:rsidRDefault="00873F93" w:rsidP="00D148EC">
            <w:pPr>
              <w:jc w:val="center"/>
              <w:rPr>
                <w:sz w:val="16"/>
                <w:szCs w:val="16"/>
                <w:lang w:val="en-US"/>
              </w:rPr>
            </w:pPr>
          </w:p>
        </w:tc>
      </w:tr>
      <w:tr w:rsidR="00873F93" w:rsidRPr="00F77221" w14:paraId="45D81386" w14:textId="77777777" w:rsidTr="00873F93">
        <w:trPr>
          <w:trHeight w:val="170"/>
        </w:trPr>
        <w:tc>
          <w:tcPr>
            <w:tcW w:w="230" w:type="pct"/>
            <w:shd w:val="clear" w:color="000000" w:fill="FFFFFF"/>
            <w:noWrap/>
            <w:vAlign w:val="center"/>
          </w:tcPr>
          <w:p w14:paraId="321A35B5"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758404F2" w14:textId="77777777" w:rsidR="00873F93" w:rsidRPr="00873F93" w:rsidRDefault="00873F93" w:rsidP="00873F93">
            <w:pPr>
              <w:rPr>
                <w:sz w:val="16"/>
                <w:szCs w:val="16"/>
              </w:rPr>
            </w:pPr>
            <w:r w:rsidRPr="00873F93">
              <w:rPr>
                <w:sz w:val="16"/>
                <w:szCs w:val="16"/>
              </w:rPr>
              <w:t xml:space="preserve">Масло индустриальное OIL RIGHT МГЕ-46В (200 литров) в соответствии </w:t>
            </w:r>
            <w:proofErr w:type="gramStart"/>
            <w:r w:rsidRPr="00873F93">
              <w:rPr>
                <w:sz w:val="16"/>
                <w:szCs w:val="16"/>
              </w:rPr>
              <w:t>с</w:t>
            </w:r>
            <w:proofErr w:type="gramEnd"/>
          </w:p>
          <w:p w14:paraId="64BEA35C" w14:textId="77777777" w:rsidR="00873F93" w:rsidRPr="00873F93" w:rsidRDefault="00873F93" w:rsidP="00873F93">
            <w:pPr>
              <w:rPr>
                <w:sz w:val="16"/>
                <w:szCs w:val="16"/>
              </w:rPr>
            </w:pPr>
            <w:r w:rsidRPr="00873F93">
              <w:rPr>
                <w:sz w:val="16"/>
                <w:szCs w:val="16"/>
              </w:rPr>
              <w:t>указанными характеристиками</w:t>
            </w:r>
          </w:p>
          <w:p w14:paraId="008DEC8C" w14:textId="77777777" w:rsidR="00873F93" w:rsidRPr="00873F93" w:rsidRDefault="00873F93" w:rsidP="00873F93">
            <w:pPr>
              <w:rPr>
                <w:sz w:val="16"/>
                <w:szCs w:val="16"/>
              </w:rPr>
            </w:pPr>
            <w:r w:rsidRPr="00873F93">
              <w:rPr>
                <w:sz w:val="16"/>
                <w:szCs w:val="16"/>
              </w:rPr>
              <w:t xml:space="preserve">Тип масла: </w:t>
            </w:r>
            <w:proofErr w:type="gramStart"/>
            <w:r w:rsidRPr="00873F93">
              <w:rPr>
                <w:sz w:val="16"/>
                <w:szCs w:val="16"/>
              </w:rPr>
              <w:t>минеральное</w:t>
            </w:r>
            <w:proofErr w:type="gramEnd"/>
          </w:p>
          <w:p w14:paraId="5FB86E74" w14:textId="77777777" w:rsidR="00873F93" w:rsidRPr="00873F93" w:rsidRDefault="00873F93" w:rsidP="00873F93">
            <w:pPr>
              <w:rPr>
                <w:sz w:val="16"/>
                <w:szCs w:val="16"/>
              </w:rPr>
            </w:pPr>
            <w:r w:rsidRPr="00873F93">
              <w:rPr>
                <w:sz w:val="16"/>
                <w:szCs w:val="16"/>
              </w:rPr>
              <w:t>Плотность при 20°C: 0,89 г/см³</w:t>
            </w:r>
          </w:p>
          <w:p w14:paraId="41724FCD" w14:textId="77777777" w:rsidR="00873F93" w:rsidRPr="00873F93" w:rsidRDefault="00873F93" w:rsidP="00873F93">
            <w:pPr>
              <w:rPr>
                <w:sz w:val="16"/>
                <w:szCs w:val="16"/>
              </w:rPr>
            </w:pPr>
            <w:r w:rsidRPr="00873F93">
              <w:rPr>
                <w:sz w:val="16"/>
                <w:szCs w:val="16"/>
              </w:rPr>
              <w:t xml:space="preserve">Кинематическая вязкость </w:t>
            </w:r>
            <w:proofErr w:type="gramStart"/>
            <w:r w:rsidRPr="00873F93">
              <w:rPr>
                <w:sz w:val="16"/>
                <w:szCs w:val="16"/>
              </w:rPr>
              <w:t>при</w:t>
            </w:r>
            <w:proofErr w:type="gramEnd"/>
          </w:p>
          <w:p w14:paraId="596C53D9" w14:textId="77777777" w:rsidR="00873F93" w:rsidRPr="00873F93" w:rsidRDefault="00873F93" w:rsidP="00873F93">
            <w:pPr>
              <w:rPr>
                <w:sz w:val="16"/>
                <w:szCs w:val="16"/>
              </w:rPr>
            </w:pPr>
            <w:r w:rsidRPr="00873F93">
              <w:rPr>
                <w:sz w:val="16"/>
                <w:szCs w:val="16"/>
              </w:rPr>
              <w:t>40</w:t>
            </w:r>
            <w:proofErr w:type="gramStart"/>
            <w:r w:rsidRPr="00873F93">
              <w:rPr>
                <w:sz w:val="16"/>
                <w:szCs w:val="16"/>
              </w:rPr>
              <w:t>°С</w:t>
            </w:r>
            <w:proofErr w:type="gramEnd"/>
            <w:r w:rsidRPr="00873F93">
              <w:rPr>
                <w:sz w:val="16"/>
                <w:szCs w:val="16"/>
              </w:rPr>
              <w:t>: не менее 41 мм²/с</w:t>
            </w:r>
          </w:p>
          <w:p w14:paraId="2BD986A6" w14:textId="77777777" w:rsidR="00873F93" w:rsidRPr="00873F93" w:rsidRDefault="00873F93" w:rsidP="00873F93">
            <w:pPr>
              <w:rPr>
                <w:sz w:val="16"/>
                <w:szCs w:val="16"/>
              </w:rPr>
            </w:pPr>
            <w:r w:rsidRPr="00873F93">
              <w:rPr>
                <w:sz w:val="16"/>
                <w:szCs w:val="16"/>
              </w:rPr>
              <w:t>Температура вспышки в открытом тигле: не ниже +190</w:t>
            </w:r>
            <w:proofErr w:type="gramStart"/>
            <w:r w:rsidRPr="00873F93">
              <w:rPr>
                <w:sz w:val="16"/>
                <w:szCs w:val="16"/>
              </w:rPr>
              <w:t>°С</w:t>
            </w:r>
            <w:proofErr w:type="gramEnd"/>
          </w:p>
          <w:p w14:paraId="530F4779" w14:textId="77777777" w:rsidR="00873F93" w:rsidRPr="00873F93" w:rsidRDefault="00873F93" w:rsidP="00873F93">
            <w:pPr>
              <w:rPr>
                <w:sz w:val="16"/>
                <w:szCs w:val="16"/>
              </w:rPr>
            </w:pPr>
            <w:r w:rsidRPr="00873F93">
              <w:rPr>
                <w:sz w:val="16"/>
                <w:szCs w:val="16"/>
              </w:rPr>
              <w:t>Индекс вязкости: 90</w:t>
            </w:r>
          </w:p>
          <w:p w14:paraId="0C35DD81" w14:textId="77777777" w:rsidR="00873F93" w:rsidRPr="00873F93" w:rsidRDefault="00873F93" w:rsidP="00873F93">
            <w:pPr>
              <w:rPr>
                <w:sz w:val="16"/>
                <w:szCs w:val="16"/>
              </w:rPr>
            </w:pPr>
            <w:r w:rsidRPr="00873F93">
              <w:rPr>
                <w:sz w:val="16"/>
                <w:szCs w:val="16"/>
              </w:rPr>
              <w:t xml:space="preserve">Температура застывания: не выше </w:t>
            </w:r>
          </w:p>
          <w:p w14:paraId="097F4A99" w14:textId="77777777" w:rsidR="00873F93" w:rsidRPr="00873F93" w:rsidRDefault="00873F93" w:rsidP="00873F93">
            <w:pPr>
              <w:rPr>
                <w:sz w:val="16"/>
                <w:szCs w:val="16"/>
              </w:rPr>
            </w:pPr>
            <w:r w:rsidRPr="00873F93">
              <w:rPr>
                <w:sz w:val="16"/>
                <w:szCs w:val="16"/>
              </w:rPr>
              <w:t>-32</w:t>
            </w:r>
            <w:proofErr w:type="gramStart"/>
            <w:r w:rsidRPr="00873F93">
              <w:rPr>
                <w:sz w:val="16"/>
                <w:szCs w:val="16"/>
              </w:rPr>
              <w:t>°С</w:t>
            </w:r>
            <w:proofErr w:type="gramEnd"/>
          </w:p>
          <w:p w14:paraId="735D93EA" w14:textId="77777777" w:rsidR="00873F93" w:rsidRPr="00873F93" w:rsidRDefault="00873F93" w:rsidP="00873F93">
            <w:pPr>
              <w:rPr>
                <w:sz w:val="16"/>
                <w:szCs w:val="16"/>
              </w:rPr>
            </w:pPr>
            <w:r w:rsidRPr="00873F93">
              <w:rPr>
                <w:sz w:val="16"/>
                <w:szCs w:val="16"/>
              </w:rPr>
              <w:t>Тара: бочка</w:t>
            </w:r>
          </w:p>
          <w:p w14:paraId="328B3ECA" w14:textId="68006B05" w:rsidR="00873F93" w:rsidRPr="00873F93" w:rsidRDefault="00873F93" w:rsidP="00873F93">
            <w:pPr>
              <w:rPr>
                <w:color w:val="000000"/>
                <w:sz w:val="16"/>
                <w:szCs w:val="16"/>
              </w:rPr>
            </w:pPr>
            <w:r w:rsidRPr="00873F93">
              <w:rPr>
                <w:sz w:val="16"/>
                <w:szCs w:val="16"/>
              </w:rPr>
              <w:t>Фасовка: 200 л.</w:t>
            </w:r>
          </w:p>
        </w:tc>
        <w:tc>
          <w:tcPr>
            <w:tcW w:w="365" w:type="pct"/>
            <w:tcBorders>
              <w:left w:val="single" w:sz="4" w:space="0" w:color="auto"/>
              <w:right w:val="single" w:sz="4" w:space="0" w:color="auto"/>
            </w:tcBorders>
          </w:tcPr>
          <w:p w14:paraId="22F4A3A7" w14:textId="712E7C7C" w:rsidR="00873F93" w:rsidRPr="00D3593A" w:rsidRDefault="00873F93" w:rsidP="00F77221">
            <w:pPr>
              <w:jc w:val="center"/>
              <w:rPr>
                <w:color w:val="000000"/>
                <w:sz w:val="16"/>
                <w:szCs w:val="16"/>
              </w:rPr>
            </w:pPr>
            <w:r w:rsidRPr="00873F93">
              <w:rPr>
                <w:color w:val="000000"/>
                <w:sz w:val="16"/>
                <w:szCs w:val="16"/>
              </w:rPr>
              <w:t>19.20.29.130</w:t>
            </w:r>
          </w:p>
        </w:tc>
        <w:tc>
          <w:tcPr>
            <w:tcW w:w="246" w:type="pct"/>
            <w:tcBorders>
              <w:left w:val="single" w:sz="4" w:space="0" w:color="auto"/>
              <w:right w:val="single" w:sz="4" w:space="0" w:color="auto"/>
            </w:tcBorders>
          </w:tcPr>
          <w:p w14:paraId="1E36F019" w14:textId="013B6529" w:rsidR="00873F93" w:rsidRPr="00F77221" w:rsidRDefault="00873F93" w:rsidP="00F77221">
            <w:pPr>
              <w:jc w:val="center"/>
              <w:rPr>
                <w:sz w:val="16"/>
                <w:szCs w:val="16"/>
              </w:rPr>
            </w:pPr>
            <w:proofErr w:type="spellStart"/>
            <w:proofErr w:type="gramStart"/>
            <w:r w:rsidRPr="003D50ED">
              <w:rPr>
                <w:sz w:val="16"/>
                <w:szCs w:val="16"/>
              </w:rPr>
              <w:t>шт</w:t>
            </w:r>
            <w:proofErr w:type="spellEnd"/>
            <w:proofErr w:type="gramEnd"/>
          </w:p>
        </w:tc>
        <w:tc>
          <w:tcPr>
            <w:tcW w:w="224" w:type="pct"/>
            <w:tcBorders>
              <w:left w:val="single" w:sz="4" w:space="0" w:color="auto"/>
              <w:right w:val="single" w:sz="4" w:space="0" w:color="auto"/>
            </w:tcBorders>
          </w:tcPr>
          <w:p w14:paraId="3CA5ABED" w14:textId="14FFD782" w:rsidR="00873F93" w:rsidRPr="00873F93" w:rsidRDefault="00873F93" w:rsidP="00873F93">
            <w:pPr>
              <w:jc w:val="center"/>
              <w:rPr>
                <w:color w:val="000000"/>
                <w:sz w:val="16"/>
                <w:szCs w:val="16"/>
              </w:rPr>
            </w:pPr>
            <w:r w:rsidRPr="00873F93">
              <w:rPr>
                <w:sz w:val="16"/>
                <w:szCs w:val="16"/>
              </w:rPr>
              <w:t>10</w:t>
            </w:r>
          </w:p>
        </w:tc>
        <w:tc>
          <w:tcPr>
            <w:tcW w:w="404" w:type="pct"/>
            <w:tcBorders>
              <w:left w:val="single" w:sz="4" w:space="0" w:color="auto"/>
            </w:tcBorders>
            <w:shd w:val="clear" w:color="auto" w:fill="auto"/>
          </w:tcPr>
          <w:p w14:paraId="3AC16975" w14:textId="495581A9" w:rsidR="00873F93" w:rsidRPr="00873F93" w:rsidRDefault="00873F93" w:rsidP="00873F93">
            <w:pPr>
              <w:jc w:val="center"/>
              <w:rPr>
                <w:sz w:val="16"/>
                <w:szCs w:val="16"/>
              </w:rPr>
            </w:pPr>
            <w:r w:rsidRPr="00873F93">
              <w:rPr>
                <w:sz w:val="16"/>
                <w:szCs w:val="16"/>
              </w:rPr>
              <w:t>32 352,33</w:t>
            </w:r>
          </w:p>
        </w:tc>
        <w:tc>
          <w:tcPr>
            <w:tcW w:w="423" w:type="pct"/>
            <w:shd w:val="clear" w:color="auto" w:fill="auto"/>
          </w:tcPr>
          <w:p w14:paraId="28F7767C" w14:textId="705C1CBD" w:rsidR="00873F93" w:rsidRPr="00873F93" w:rsidRDefault="00873F93" w:rsidP="00873F93">
            <w:pPr>
              <w:jc w:val="center"/>
              <w:rPr>
                <w:sz w:val="16"/>
                <w:szCs w:val="16"/>
              </w:rPr>
            </w:pPr>
            <w:r w:rsidRPr="00873F93">
              <w:rPr>
                <w:sz w:val="16"/>
                <w:szCs w:val="16"/>
              </w:rPr>
              <w:t>323 523,30</w:t>
            </w:r>
          </w:p>
        </w:tc>
        <w:tc>
          <w:tcPr>
            <w:tcW w:w="508" w:type="pct"/>
          </w:tcPr>
          <w:p w14:paraId="388949BD" w14:textId="4E3703AD"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05DEB792" w14:textId="77777777" w:rsidR="00873F93" w:rsidRPr="00F77221" w:rsidRDefault="00873F93" w:rsidP="00D148EC">
            <w:pPr>
              <w:jc w:val="center"/>
              <w:rPr>
                <w:sz w:val="16"/>
                <w:szCs w:val="16"/>
                <w:lang w:val="en-US"/>
              </w:rPr>
            </w:pPr>
          </w:p>
        </w:tc>
        <w:tc>
          <w:tcPr>
            <w:tcW w:w="462" w:type="pct"/>
            <w:shd w:val="clear" w:color="000000" w:fill="FFFFFF"/>
          </w:tcPr>
          <w:p w14:paraId="4C3522B2" w14:textId="77777777" w:rsidR="00873F93" w:rsidRPr="00F77221" w:rsidRDefault="00873F93" w:rsidP="00D148EC">
            <w:pPr>
              <w:jc w:val="center"/>
              <w:rPr>
                <w:sz w:val="16"/>
                <w:szCs w:val="16"/>
                <w:lang w:val="en-US"/>
              </w:rPr>
            </w:pPr>
          </w:p>
        </w:tc>
        <w:tc>
          <w:tcPr>
            <w:tcW w:w="810" w:type="pct"/>
            <w:shd w:val="clear" w:color="000000" w:fill="FFFFFF"/>
          </w:tcPr>
          <w:p w14:paraId="2D80EB85" w14:textId="77777777" w:rsidR="00873F93" w:rsidRPr="00F77221" w:rsidRDefault="00873F93" w:rsidP="00D148EC">
            <w:pPr>
              <w:jc w:val="center"/>
              <w:rPr>
                <w:sz w:val="16"/>
                <w:szCs w:val="16"/>
                <w:lang w:val="en-US"/>
              </w:rPr>
            </w:pPr>
          </w:p>
        </w:tc>
      </w:tr>
      <w:tr w:rsidR="00873F93" w:rsidRPr="00F77221" w14:paraId="3F46C681" w14:textId="77777777" w:rsidTr="00873F93">
        <w:trPr>
          <w:trHeight w:val="170"/>
        </w:trPr>
        <w:tc>
          <w:tcPr>
            <w:tcW w:w="230" w:type="pct"/>
            <w:shd w:val="clear" w:color="000000" w:fill="FFFFFF"/>
            <w:noWrap/>
            <w:vAlign w:val="center"/>
          </w:tcPr>
          <w:p w14:paraId="36E69074"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742C22F8" w14:textId="77777777" w:rsidR="00873F93" w:rsidRPr="00873F93" w:rsidRDefault="00873F93" w:rsidP="00873F93">
            <w:pPr>
              <w:rPr>
                <w:sz w:val="16"/>
                <w:szCs w:val="16"/>
              </w:rPr>
            </w:pPr>
            <w:r w:rsidRPr="00873F93">
              <w:rPr>
                <w:sz w:val="16"/>
                <w:szCs w:val="16"/>
              </w:rPr>
              <w:t xml:space="preserve">Антифриз SINTEC ANTIFREEZE EURO G11 </w:t>
            </w:r>
            <w:proofErr w:type="spellStart"/>
            <w:r w:rsidRPr="00873F93">
              <w:rPr>
                <w:sz w:val="16"/>
                <w:szCs w:val="16"/>
              </w:rPr>
              <w:t>green</w:t>
            </w:r>
            <w:proofErr w:type="spellEnd"/>
            <w:r w:rsidRPr="00873F93">
              <w:rPr>
                <w:sz w:val="16"/>
                <w:szCs w:val="16"/>
              </w:rPr>
              <w:t xml:space="preserve"> -40 (10 кг) в соответствии с указанными характеристиками:</w:t>
            </w:r>
          </w:p>
          <w:p w14:paraId="5C467E4D" w14:textId="77777777" w:rsidR="00873F93" w:rsidRPr="00873F93" w:rsidRDefault="00873F93" w:rsidP="00873F93">
            <w:pPr>
              <w:rPr>
                <w:sz w:val="16"/>
                <w:szCs w:val="16"/>
              </w:rPr>
            </w:pPr>
            <w:r w:rsidRPr="00873F93">
              <w:rPr>
                <w:sz w:val="16"/>
                <w:szCs w:val="16"/>
              </w:rPr>
              <w:t>Плотность при 20</w:t>
            </w:r>
            <w:proofErr w:type="gramStart"/>
            <w:r w:rsidRPr="00873F93">
              <w:rPr>
                <w:sz w:val="16"/>
                <w:szCs w:val="16"/>
              </w:rPr>
              <w:t>°С</w:t>
            </w:r>
            <w:proofErr w:type="gramEnd"/>
            <w:r w:rsidRPr="00873F93">
              <w:rPr>
                <w:sz w:val="16"/>
                <w:szCs w:val="16"/>
              </w:rPr>
              <w:t>, г/см3 – не менее 1,075;</w:t>
            </w:r>
          </w:p>
          <w:p w14:paraId="176833B4" w14:textId="77777777" w:rsidR="00873F93" w:rsidRPr="00873F93" w:rsidRDefault="00873F93" w:rsidP="00873F93">
            <w:pPr>
              <w:rPr>
                <w:sz w:val="16"/>
                <w:szCs w:val="16"/>
              </w:rPr>
            </w:pPr>
            <w:r w:rsidRPr="00873F93">
              <w:rPr>
                <w:sz w:val="16"/>
                <w:szCs w:val="16"/>
              </w:rPr>
              <w:t xml:space="preserve">Температура начала кристаллизации, °С </w:t>
            </w:r>
            <w:proofErr w:type="gramStart"/>
            <w:r w:rsidRPr="00873F93">
              <w:rPr>
                <w:sz w:val="16"/>
                <w:szCs w:val="16"/>
              </w:rPr>
              <w:t>–н</w:t>
            </w:r>
            <w:proofErr w:type="gramEnd"/>
            <w:r w:rsidRPr="00873F93">
              <w:rPr>
                <w:sz w:val="16"/>
                <w:szCs w:val="16"/>
              </w:rPr>
              <w:t>е выше -40;</w:t>
            </w:r>
          </w:p>
          <w:p w14:paraId="1394512B" w14:textId="77777777" w:rsidR="00873F93" w:rsidRPr="00873F93" w:rsidRDefault="00873F93" w:rsidP="00873F93">
            <w:pPr>
              <w:rPr>
                <w:sz w:val="16"/>
                <w:szCs w:val="16"/>
              </w:rPr>
            </w:pPr>
            <w:r w:rsidRPr="00873F93">
              <w:rPr>
                <w:sz w:val="16"/>
                <w:szCs w:val="16"/>
              </w:rPr>
              <w:t>Температура кипения, °</w:t>
            </w:r>
            <w:proofErr w:type="gramStart"/>
            <w:r w:rsidRPr="00873F93">
              <w:rPr>
                <w:sz w:val="16"/>
                <w:szCs w:val="16"/>
              </w:rPr>
              <w:t>С</w:t>
            </w:r>
            <w:proofErr w:type="gramEnd"/>
            <w:r w:rsidRPr="00873F93">
              <w:rPr>
                <w:sz w:val="16"/>
                <w:szCs w:val="16"/>
              </w:rPr>
              <w:t xml:space="preserve"> – не менее +110</w:t>
            </w:r>
          </w:p>
          <w:p w14:paraId="3BFA8AC1" w14:textId="77777777" w:rsidR="00873F93" w:rsidRPr="00873F93" w:rsidRDefault="00873F93" w:rsidP="00873F93">
            <w:pPr>
              <w:rPr>
                <w:sz w:val="16"/>
                <w:szCs w:val="16"/>
              </w:rPr>
            </w:pPr>
            <w:r w:rsidRPr="00873F93">
              <w:rPr>
                <w:sz w:val="16"/>
                <w:szCs w:val="16"/>
              </w:rPr>
              <w:t>Щелочность, см3 – не менее 13,4;</w:t>
            </w:r>
          </w:p>
          <w:p w14:paraId="15A9E76E" w14:textId="77777777" w:rsidR="00873F93" w:rsidRPr="00873F93" w:rsidRDefault="00873F93" w:rsidP="00873F93">
            <w:pPr>
              <w:rPr>
                <w:sz w:val="16"/>
                <w:szCs w:val="16"/>
              </w:rPr>
            </w:pPr>
            <w:r w:rsidRPr="00873F93">
              <w:rPr>
                <w:sz w:val="16"/>
                <w:szCs w:val="16"/>
              </w:rPr>
              <w:t>Водородный показатель (</w:t>
            </w:r>
            <w:proofErr w:type="spellStart"/>
            <w:r w:rsidRPr="00873F93">
              <w:rPr>
                <w:sz w:val="16"/>
                <w:szCs w:val="16"/>
              </w:rPr>
              <w:t>pH</w:t>
            </w:r>
            <w:proofErr w:type="spellEnd"/>
            <w:r w:rsidRPr="00873F93">
              <w:rPr>
                <w:sz w:val="16"/>
                <w:szCs w:val="16"/>
              </w:rPr>
              <w:t>) – не менее 7,8;</w:t>
            </w:r>
          </w:p>
          <w:p w14:paraId="32202E38" w14:textId="77777777" w:rsidR="00873F93" w:rsidRPr="00873F93" w:rsidRDefault="00873F93" w:rsidP="00873F93">
            <w:pPr>
              <w:rPr>
                <w:sz w:val="16"/>
                <w:szCs w:val="16"/>
              </w:rPr>
            </w:pPr>
            <w:r w:rsidRPr="00873F93">
              <w:rPr>
                <w:sz w:val="16"/>
                <w:szCs w:val="16"/>
              </w:rPr>
              <w:t>Цвет – зеленый;</w:t>
            </w:r>
          </w:p>
          <w:p w14:paraId="1799EA38" w14:textId="77777777" w:rsidR="00873F93" w:rsidRPr="00873F93" w:rsidRDefault="00873F93" w:rsidP="00873F93">
            <w:pPr>
              <w:rPr>
                <w:sz w:val="16"/>
                <w:szCs w:val="16"/>
              </w:rPr>
            </w:pPr>
            <w:r w:rsidRPr="00873F93">
              <w:rPr>
                <w:sz w:val="16"/>
                <w:szCs w:val="16"/>
              </w:rPr>
              <w:t>Класс – G11;</w:t>
            </w:r>
          </w:p>
          <w:p w14:paraId="06BB31F3" w14:textId="77777777" w:rsidR="00873F93" w:rsidRPr="00873F93" w:rsidRDefault="00873F93" w:rsidP="00873F93">
            <w:pPr>
              <w:rPr>
                <w:sz w:val="16"/>
                <w:szCs w:val="16"/>
              </w:rPr>
            </w:pPr>
            <w:r w:rsidRPr="00873F93">
              <w:rPr>
                <w:sz w:val="16"/>
                <w:szCs w:val="16"/>
              </w:rPr>
              <w:t>Спецификации ASTM - D3306;</w:t>
            </w:r>
          </w:p>
          <w:p w14:paraId="5677F551" w14:textId="77777777" w:rsidR="00873F93" w:rsidRPr="00873F93" w:rsidRDefault="00873F93" w:rsidP="00873F93">
            <w:pPr>
              <w:rPr>
                <w:sz w:val="16"/>
                <w:szCs w:val="16"/>
              </w:rPr>
            </w:pPr>
            <w:r w:rsidRPr="00873F93">
              <w:rPr>
                <w:sz w:val="16"/>
                <w:szCs w:val="16"/>
              </w:rPr>
              <w:t xml:space="preserve">Спецификация ОЕМ – </w:t>
            </w:r>
          </w:p>
          <w:p w14:paraId="530B0D8D" w14:textId="77777777" w:rsidR="00873F93" w:rsidRPr="00873F93" w:rsidRDefault="00873F93" w:rsidP="00873F93">
            <w:pPr>
              <w:rPr>
                <w:sz w:val="16"/>
                <w:szCs w:val="16"/>
              </w:rPr>
            </w:pPr>
            <w:proofErr w:type="spellStart"/>
            <w:r w:rsidRPr="00873F93">
              <w:rPr>
                <w:sz w:val="16"/>
                <w:szCs w:val="16"/>
              </w:rPr>
              <w:t>Audi</w:t>
            </w:r>
            <w:proofErr w:type="spellEnd"/>
            <w:r w:rsidRPr="00873F93">
              <w:rPr>
                <w:sz w:val="16"/>
                <w:szCs w:val="16"/>
              </w:rPr>
              <w:t xml:space="preserve"> / SEAT / </w:t>
            </w:r>
            <w:proofErr w:type="spellStart"/>
            <w:r w:rsidRPr="00873F93">
              <w:rPr>
                <w:sz w:val="16"/>
                <w:szCs w:val="16"/>
              </w:rPr>
              <w:t>Skoda</w:t>
            </w:r>
            <w:proofErr w:type="spellEnd"/>
            <w:r w:rsidRPr="00873F93">
              <w:rPr>
                <w:sz w:val="16"/>
                <w:szCs w:val="16"/>
              </w:rPr>
              <w:t xml:space="preserve">/ </w:t>
            </w:r>
            <w:proofErr w:type="spellStart"/>
            <w:r w:rsidRPr="00873F93">
              <w:rPr>
                <w:sz w:val="16"/>
                <w:szCs w:val="16"/>
              </w:rPr>
              <w:t>Porsche</w:t>
            </w:r>
            <w:proofErr w:type="spellEnd"/>
            <w:r w:rsidRPr="00873F93">
              <w:rPr>
                <w:sz w:val="16"/>
                <w:szCs w:val="16"/>
              </w:rPr>
              <w:t xml:space="preserve"> / VW TL 774-C </w:t>
            </w:r>
          </w:p>
          <w:p w14:paraId="6A13ADFE" w14:textId="77777777" w:rsidR="00873F93" w:rsidRPr="00873F93" w:rsidRDefault="00873F93" w:rsidP="00873F93">
            <w:pPr>
              <w:rPr>
                <w:sz w:val="16"/>
                <w:szCs w:val="16"/>
                <w:lang w:val="en-US"/>
              </w:rPr>
            </w:pPr>
            <w:r w:rsidRPr="00873F93">
              <w:rPr>
                <w:sz w:val="16"/>
                <w:szCs w:val="16"/>
                <w:lang w:val="en-US"/>
              </w:rPr>
              <w:t>BA3 TTM 1.97.717-97KAMAZ</w:t>
            </w:r>
          </w:p>
          <w:p w14:paraId="1006C5F7" w14:textId="77777777" w:rsidR="00873F93" w:rsidRPr="00873F93" w:rsidRDefault="00873F93" w:rsidP="00873F93">
            <w:pPr>
              <w:rPr>
                <w:sz w:val="16"/>
                <w:szCs w:val="16"/>
                <w:lang w:val="en-US"/>
              </w:rPr>
            </w:pPr>
            <w:r w:rsidRPr="00873F93">
              <w:rPr>
                <w:sz w:val="16"/>
                <w:szCs w:val="16"/>
                <w:lang w:val="en-US"/>
              </w:rPr>
              <w:t>Cummins 85T8-2</w:t>
            </w:r>
          </w:p>
          <w:p w14:paraId="6EE53C4A" w14:textId="77777777" w:rsidR="00873F93" w:rsidRPr="00873F93" w:rsidRDefault="00873F93" w:rsidP="00873F93">
            <w:pPr>
              <w:rPr>
                <w:sz w:val="16"/>
                <w:szCs w:val="16"/>
                <w:lang w:val="en-US"/>
              </w:rPr>
            </w:pPr>
            <w:r w:rsidRPr="00873F93">
              <w:rPr>
                <w:sz w:val="16"/>
                <w:szCs w:val="16"/>
                <w:lang w:val="en-US"/>
              </w:rPr>
              <w:t>MAN 324 NF</w:t>
            </w:r>
          </w:p>
          <w:p w14:paraId="6B46DF7C" w14:textId="77777777" w:rsidR="00873F93" w:rsidRPr="00873F93" w:rsidRDefault="00873F93" w:rsidP="00873F93">
            <w:pPr>
              <w:rPr>
                <w:sz w:val="16"/>
                <w:szCs w:val="16"/>
                <w:lang w:val="en-US"/>
              </w:rPr>
            </w:pPr>
            <w:r w:rsidRPr="00873F93">
              <w:rPr>
                <w:sz w:val="16"/>
                <w:szCs w:val="16"/>
                <w:lang w:val="en-US"/>
              </w:rPr>
              <w:t>Daimler-Chrysler MS-7170 / DBL 7700.20</w:t>
            </w:r>
          </w:p>
          <w:p w14:paraId="46407799" w14:textId="18F89AF3" w:rsidR="00873F93" w:rsidRPr="00873F93" w:rsidRDefault="00873F93" w:rsidP="00873F93">
            <w:pPr>
              <w:rPr>
                <w:color w:val="000000"/>
                <w:sz w:val="16"/>
                <w:szCs w:val="16"/>
                <w:lang w:val="en-US"/>
              </w:rPr>
            </w:pPr>
            <w:r w:rsidRPr="00873F93">
              <w:rPr>
                <w:sz w:val="16"/>
                <w:szCs w:val="16"/>
              </w:rPr>
              <w:t>DAF DW03245403</w:t>
            </w:r>
          </w:p>
        </w:tc>
        <w:tc>
          <w:tcPr>
            <w:tcW w:w="365" w:type="pct"/>
            <w:tcBorders>
              <w:left w:val="single" w:sz="4" w:space="0" w:color="auto"/>
              <w:right w:val="single" w:sz="4" w:space="0" w:color="auto"/>
            </w:tcBorders>
          </w:tcPr>
          <w:p w14:paraId="32391109" w14:textId="17701380" w:rsidR="00873F93" w:rsidRPr="00873F93" w:rsidRDefault="00873F93" w:rsidP="00F77221">
            <w:pPr>
              <w:jc w:val="center"/>
              <w:rPr>
                <w:color w:val="000000"/>
                <w:sz w:val="16"/>
                <w:szCs w:val="16"/>
                <w:lang w:val="en-US"/>
              </w:rPr>
            </w:pPr>
            <w:r w:rsidRPr="00873F93">
              <w:rPr>
                <w:color w:val="000000"/>
                <w:sz w:val="16"/>
                <w:szCs w:val="16"/>
                <w:lang w:val="en-US"/>
              </w:rPr>
              <w:t>20.59.43.120</w:t>
            </w:r>
          </w:p>
        </w:tc>
        <w:tc>
          <w:tcPr>
            <w:tcW w:w="246" w:type="pct"/>
            <w:tcBorders>
              <w:left w:val="single" w:sz="4" w:space="0" w:color="auto"/>
              <w:right w:val="single" w:sz="4" w:space="0" w:color="auto"/>
            </w:tcBorders>
          </w:tcPr>
          <w:p w14:paraId="524F41B0" w14:textId="5EA493DC" w:rsidR="00873F93" w:rsidRPr="00F77221" w:rsidRDefault="00873F93" w:rsidP="00F77221">
            <w:pPr>
              <w:jc w:val="center"/>
              <w:rPr>
                <w:sz w:val="16"/>
                <w:szCs w:val="16"/>
              </w:rPr>
            </w:pPr>
            <w:proofErr w:type="spellStart"/>
            <w:proofErr w:type="gramStart"/>
            <w:r w:rsidRPr="003D50ED">
              <w:rPr>
                <w:sz w:val="16"/>
                <w:szCs w:val="16"/>
              </w:rPr>
              <w:t>шт</w:t>
            </w:r>
            <w:proofErr w:type="spellEnd"/>
            <w:proofErr w:type="gramEnd"/>
          </w:p>
        </w:tc>
        <w:tc>
          <w:tcPr>
            <w:tcW w:w="224" w:type="pct"/>
            <w:tcBorders>
              <w:left w:val="single" w:sz="4" w:space="0" w:color="auto"/>
              <w:right w:val="single" w:sz="4" w:space="0" w:color="auto"/>
            </w:tcBorders>
          </w:tcPr>
          <w:p w14:paraId="4597D85A" w14:textId="35FB43A2" w:rsidR="00873F93" w:rsidRPr="00873F93" w:rsidRDefault="00873F93" w:rsidP="00873F93">
            <w:pPr>
              <w:jc w:val="center"/>
              <w:rPr>
                <w:color w:val="000000"/>
                <w:sz w:val="16"/>
                <w:szCs w:val="16"/>
              </w:rPr>
            </w:pPr>
            <w:r w:rsidRPr="00873F93">
              <w:rPr>
                <w:sz w:val="16"/>
                <w:szCs w:val="16"/>
              </w:rPr>
              <w:t>40</w:t>
            </w:r>
          </w:p>
        </w:tc>
        <w:tc>
          <w:tcPr>
            <w:tcW w:w="404" w:type="pct"/>
            <w:tcBorders>
              <w:left w:val="single" w:sz="4" w:space="0" w:color="auto"/>
            </w:tcBorders>
            <w:shd w:val="clear" w:color="auto" w:fill="auto"/>
          </w:tcPr>
          <w:p w14:paraId="6D53BF3F" w14:textId="18C77FEA" w:rsidR="00873F93" w:rsidRPr="00873F93" w:rsidRDefault="00873F93" w:rsidP="00873F93">
            <w:pPr>
              <w:jc w:val="center"/>
              <w:rPr>
                <w:sz w:val="16"/>
                <w:szCs w:val="16"/>
              </w:rPr>
            </w:pPr>
            <w:r w:rsidRPr="00873F93">
              <w:rPr>
                <w:sz w:val="16"/>
                <w:szCs w:val="16"/>
              </w:rPr>
              <w:t>2 032,67</w:t>
            </w:r>
          </w:p>
        </w:tc>
        <w:tc>
          <w:tcPr>
            <w:tcW w:w="423" w:type="pct"/>
            <w:shd w:val="clear" w:color="auto" w:fill="auto"/>
          </w:tcPr>
          <w:p w14:paraId="40DCC9D3" w14:textId="3882F439" w:rsidR="00873F93" w:rsidRPr="00873F93" w:rsidRDefault="00873F93" w:rsidP="00873F93">
            <w:pPr>
              <w:jc w:val="center"/>
              <w:rPr>
                <w:sz w:val="16"/>
                <w:szCs w:val="16"/>
              </w:rPr>
            </w:pPr>
            <w:r w:rsidRPr="00873F93">
              <w:rPr>
                <w:sz w:val="16"/>
                <w:szCs w:val="16"/>
              </w:rPr>
              <w:t>81 306,80</w:t>
            </w:r>
          </w:p>
        </w:tc>
        <w:tc>
          <w:tcPr>
            <w:tcW w:w="508" w:type="pct"/>
          </w:tcPr>
          <w:p w14:paraId="713779E4" w14:textId="2F94ED46"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784C22A6" w14:textId="77777777" w:rsidR="00873F93" w:rsidRPr="00F77221" w:rsidRDefault="00873F93" w:rsidP="00D148EC">
            <w:pPr>
              <w:jc w:val="center"/>
              <w:rPr>
                <w:sz w:val="16"/>
                <w:szCs w:val="16"/>
                <w:lang w:val="en-US"/>
              </w:rPr>
            </w:pPr>
          </w:p>
        </w:tc>
        <w:tc>
          <w:tcPr>
            <w:tcW w:w="462" w:type="pct"/>
            <w:shd w:val="clear" w:color="000000" w:fill="FFFFFF"/>
          </w:tcPr>
          <w:p w14:paraId="1BDA4034" w14:textId="77777777" w:rsidR="00873F93" w:rsidRPr="00F77221" w:rsidRDefault="00873F93" w:rsidP="00D148EC">
            <w:pPr>
              <w:jc w:val="center"/>
              <w:rPr>
                <w:sz w:val="16"/>
                <w:szCs w:val="16"/>
                <w:lang w:val="en-US"/>
              </w:rPr>
            </w:pPr>
          </w:p>
        </w:tc>
        <w:tc>
          <w:tcPr>
            <w:tcW w:w="810" w:type="pct"/>
            <w:shd w:val="clear" w:color="000000" w:fill="FFFFFF"/>
          </w:tcPr>
          <w:p w14:paraId="1EDDD526" w14:textId="77777777" w:rsidR="00873F93" w:rsidRPr="00F77221" w:rsidRDefault="00873F93" w:rsidP="00D148EC">
            <w:pPr>
              <w:jc w:val="center"/>
              <w:rPr>
                <w:sz w:val="16"/>
                <w:szCs w:val="16"/>
                <w:lang w:val="en-US"/>
              </w:rPr>
            </w:pPr>
          </w:p>
        </w:tc>
      </w:tr>
      <w:tr w:rsidR="00873F93" w:rsidRPr="00F77221" w14:paraId="3F6F3471" w14:textId="77777777" w:rsidTr="00873F93">
        <w:trPr>
          <w:trHeight w:val="170"/>
        </w:trPr>
        <w:tc>
          <w:tcPr>
            <w:tcW w:w="230" w:type="pct"/>
            <w:shd w:val="clear" w:color="000000" w:fill="FFFFFF"/>
            <w:noWrap/>
            <w:vAlign w:val="center"/>
          </w:tcPr>
          <w:p w14:paraId="2E815695" w14:textId="77777777" w:rsidR="00873F93" w:rsidRPr="00F77221" w:rsidRDefault="00873F93" w:rsidP="00D148EC">
            <w:pPr>
              <w:numPr>
                <w:ilvl w:val="0"/>
                <w:numId w:val="46"/>
              </w:numPr>
              <w:ind w:left="530"/>
              <w:contextualSpacing/>
              <w:jc w:val="center"/>
              <w:rPr>
                <w:bCs/>
                <w:color w:val="000000"/>
                <w:sz w:val="16"/>
                <w:szCs w:val="16"/>
                <w:lang w:eastAsia="en-US"/>
              </w:rPr>
            </w:pPr>
          </w:p>
        </w:tc>
        <w:tc>
          <w:tcPr>
            <w:tcW w:w="821" w:type="pct"/>
            <w:tcBorders>
              <w:top w:val="nil"/>
              <w:left w:val="nil"/>
              <w:bottom w:val="single" w:sz="4" w:space="0" w:color="auto"/>
              <w:right w:val="single" w:sz="4" w:space="0" w:color="auto"/>
            </w:tcBorders>
            <w:shd w:val="clear" w:color="000000" w:fill="FFFFFF"/>
            <w:vAlign w:val="center"/>
          </w:tcPr>
          <w:p w14:paraId="463F918F" w14:textId="77777777" w:rsidR="00873F93" w:rsidRPr="00873F93" w:rsidRDefault="00873F93" w:rsidP="00873F93">
            <w:pPr>
              <w:rPr>
                <w:sz w:val="16"/>
                <w:szCs w:val="16"/>
              </w:rPr>
            </w:pPr>
            <w:r w:rsidRPr="00873F93">
              <w:rPr>
                <w:sz w:val="16"/>
                <w:szCs w:val="16"/>
              </w:rPr>
              <w:t xml:space="preserve">Антифриз SINTEC ANTIFREEZE LUXE G12+ </w:t>
            </w:r>
            <w:proofErr w:type="spellStart"/>
            <w:r w:rsidRPr="00873F93">
              <w:rPr>
                <w:sz w:val="16"/>
                <w:szCs w:val="16"/>
              </w:rPr>
              <w:t>red</w:t>
            </w:r>
            <w:proofErr w:type="spellEnd"/>
            <w:r w:rsidRPr="00873F93">
              <w:rPr>
                <w:sz w:val="16"/>
                <w:szCs w:val="16"/>
              </w:rPr>
              <w:t xml:space="preserve"> -40 (10 кг) в соответствии с указанными характеристиками:</w:t>
            </w:r>
          </w:p>
          <w:p w14:paraId="0FBFE6A1" w14:textId="77777777" w:rsidR="00873F93" w:rsidRPr="00873F93" w:rsidRDefault="00873F93" w:rsidP="00873F93">
            <w:pPr>
              <w:rPr>
                <w:sz w:val="16"/>
                <w:szCs w:val="16"/>
              </w:rPr>
            </w:pPr>
            <w:r w:rsidRPr="00873F93">
              <w:rPr>
                <w:sz w:val="16"/>
                <w:szCs w:val="16"/>
              </w:rPr>
              <w:t>Плотность при 20</w:t>
            </w:r>
            <w:proofErr w:type="gramStart"/>
            <w:r w:rsidRPr="00873F93">
              <w:rPr>
                <w:sz w:val="16"/>
                <w:szCs w:val="16"/>
              </w:rPr>
              <w:t>°С</w:t>
            </w:r>
            <w:proofErr w:type="gramEnd"/>
            <w:r w:rsidRPr="00873F93">
              <w:rPr>
                <w:sz w:val="16"/>
                <w:szCs w:val="16"/>
              </w:rPr>
              <w:t>, г/см3 – не менее 1,073;</w:t>
            </w:r>
          </w:p>
          <w:p w14:paraId="4FFF737F" w14:textId="77777777" w:rsidR="00873F93" w:rsidRPr="00873F93" w:rsidRDefault="00873F93" w:rsidP="00873F93">
            <w:pPr>
              <w:rPr>
                <w:sz w:val="16"/>
                <w:szCs w:val="16"/>
              </w:rPr>
            </w:pPr>
            <w:r w:rsidRPr="00873F93">
              <w:rPr>
                <w:sz w:val="16"/>
                <w:szCs w:val="16"/>
              </w:rPr>
              <w:t xml:space="preserve">Температура начала </w:t>
            </w:r>
            <w:r w:rsidRPr="00873F93">
              <w:rPr>
                <w:sz w:val="16"/>
                <w:szCs w:val="16"/>
              </w:rPr>
              <w:lastRenderedPageBreak/>
              <w:t>кристаллизации, °</w:t>
            </w:r>
            <w:proofErr w:type="gramStart"/>
            <w:r w:rsidRPr="00873F93">
              <w:rPr>
                <w:sz w:val="16"/>
                <w:szCs w:val="16"/>
              </w:rPr>
              <w:t>С</w:t>
            </w:r>
            <w:proofErr w:type="gramEnd"/>
            <w:r w:rsidRPr="00873F93">
              <w:rPr>
                <w:sz w:val="16"/>
                <w:szCs w:val="16"/>
              </w:rPr>
              <w:t xml:space="preserve"> – не выше -40;</w:t>
            </w:r>
          </w:p>
          <w:p w14:paraId="15FEB425" w14:textId="77777777" w:rsidR="00873F93" w:rsidRPr="00873F93" w:rsidRDefault="00873F93" w:rsidP="00873F93">
            <w:pPr>
              <w:rPr>
                <w:sz w:val="16"/>
                <w:szCs w:val="16"/>
              </w:rPr>
            </w:pPr>
            <w:r w:rsidRPr="00873F93">
              <w:rPr>
                <w:sz w:val="16"/>
                <w:szCs w:val="16"/>
              </w:rPr>
              <w:t>Температура кипения, °</w:t>
            </w:r>
            <w:proofErr w:type="gramStart"/>
            <w:r w:rsidRPr="00873F93">
              <w:rPr>
                <w:sz w:val="16"/>
                <w:szCs w:val="16"/>
              </w:rPr>
              <w:t>С</w:t>
            </w:r>
            <w:proofErr w:type="gramEnd"/>
            <w:r w:rsidRPr="00873F93">
              <w:rPr>
                <w:sz w:val="16"/>
                <w:szCs w:val="16"/>
              </w:rPr>
              <w:t xml:space="preserve"> – не менее +110</w:t>
            </w:r>
          </w:p>
          <w:p w14:paraId="67519D38" w14:textId="77777777" w:rsidR="00873F93" w:rsidRPr="00873F93" w:rsidRDefault="00873F93" w:rsidP="00873F93">
            <w:pPr>
              <w:rPr>
                <w:sz w:val="16"/>
                <w:szCs w:val="16"/>
              </w:rPr>
            </w:pPr>
            <w:r w:rsidRPr="00873F93">
              <w:rPr>
                <w:sz w:val="16"/>
                <w:szCs w:val="16"/>
              </w:rPr>
              <w:t>Щелочность, см3 – не менее 5,5;</w:t>
            </w:r>
          </w:p>
          <w:p w14:paraId="41096CDF" w14:textId="77777777" w:rsidR="00873F93" w:rsidRPr="00873F93" w:rsidRDefault="00873F93" w:rsidP="00873F93">
            <w:pPr>
              <w:rPr>
                <w:sz w:val="16"/>
                <w:szCs w:val="16"/>
              </w:rPr>
            </w:pPr>
            <w:r w:rsidRPr="00873F93">
              <w:rPr>
                <w:sz w:val="16"/>
                <w:szCs w:val="16"/>
              </w:rPr>
              <w:t>Водородный показатель (</w:t>
            </w:r>
            <w:proofErr w:type="spellStart"/>
            <w:r w:rsidRPr="00873F93">
              <w:rPr>
                <w:sz w:val="16"/>
                <w:szCs w:val="16"/>
              </w:rPr>
              <w:t>pH</w:t>
            </w:r>
            <w:proofErr w:type="spellEnd"/>
            <w:r w:rsidRPr="00873F93">
              <w:rPr>
                <w:sz w:val="16"/>
                <w:szCs w:val="16"/>
              </w:rPr>
              <w:t>) – не менее 8,1;</w:t>
            </w:r>
          </w:p>
          <w:p w14:paraId="21A286B3" w14:textId="77777777" w:rsidR="00873F93" w:rsidRPr="00873F93" w:rsidRDefault="00873F93" w:rsidP="00873F93">
            <w:pPr>
              <w:rPr>
                <w:sz w:val="16"/>
                <w:szCs w:val="16"/>
              </w:rPr>
            </w:pPr>
            <w:r w:rsidRPr="00873F93">
              <w:rPr>
                <w:sz w:val="16"/>
                <w:szCs w:val="16"/>
              </w:rPr>
              <w:t>Цвет – красный;</w:t>
            </w:r>
          </w:p>
          <w:p w14:paraId="731632C7" w14:textId="77777777" w:rsidR="00873F93" w:rsidRPr="00873F93" w:rsidRDefault="00873F93" w:rsidP="00873F93">
            <w:pPr>
              <w:rPr>
                <w:sz w:val="16"/>
                <w:szCs w:val="16"/>
              </w:rPr>
            </w:pPr>
            <w:r w:rsidRPr="00873F93">
              <w:rPr>
                <w:sz w:val="16"/>
                <w:szCs w:val="16"/>
              </w:rPr>
              <w:t>Класс – G12;</w:t>
            </w:r>
          </w:p>
          <w:p w14:paraId="35A6ED83" w14:textId="77777777" w:rsidR="00873F93" w:rsidRPr="00873F93" w:rsidRDefault="00873F93" w:rsidP="00873F93">
            <w:pPr>
              <w:rPr>
                <w:sz w:val="16"/>
                <w:szCs w:val="16"/>
              </w:rPr>
            </w:pPr>
            <w:r w:rsidRPr="00873F93">
              <w:rPr>
                <w:sz w:val="16"/>
                <w:szCs w:val="16"/>
              </w:rPr>
              <w:t>Спецификации ASTM - D3306;</w:t>
            </w:r>
          </w:p>
          <w:p w14:paraId="5FF27FBF" w14:textId="77777777" w:rsidR="00873F93" w:rsidRPr="00873F93" w:rsidRDefault="00873F93" w:rsidP="00873F93">
            <w:pPr>
              <w:rPr>
                <w:sz w:val="16"/>
                <w:szCs w:val="16"/>
              </w:rPr>
            </w:pPr>
            <w:r w:rsidRPr="00873F93">
              <w:rPr>
                <w:sz w:val="16"/>
                <w:szCs w:val="16"/>
              </w:rPr>
              <w:t xml:space="preserve">Спецификация ОЕМ – </w:t>
            </w:r>
          </w:p>
          <w:p w14:paraId="751BB553" w14:textId="77777777" w:rsidR="00873F93" w:rsidRPr="00873F93" w:rsidRDefault="00873F93" w:rsidP="00873F93">
            <w:pPr>
              <w:rPr>
                <w:sz w:val="16"/>
                <w:szCs w:val="16"/>
              </w:rPr>
            </w:pPr>
            <w:r w:rsidRPr="00873F93">
              <w:rPr>
                <w:sz w:val="16"/>
                <w:szCs w:val="16"/>
              </w:rPr>
              <w:t>GM B 040 1065</w:t>
            </w:r>
          </w:p>
          <w:p w14:paraId="4308236B" w14:textId="77777777" w:rsidR="00873F93" w:rsidRPr="00873F93" w:rsidRDefault="00873F93" w:rsidP="00873F93">
            <w:pPr>
              <w:rPr>
                <w:sz w:val="16"/>
                <w:szCs w:val="16"/>
              </w:rPr>
            </w:pPr>
            <w:r w:rsidRPr="00873F93">
              <w:rPr>
                <w:sz w:val="16"/>
                <w:szCs w:val="16"/>
              </w:rPr>
              <w:t>WSS-M97B44-D</w:t>
            </w:r>
          </w:p>
          <w:p w14:paraId="2A4399DD" w14:textId="77777777" w:rsidR="00873F93" w:rsidRPr="00873F93" w:rsidRDefault="00873F93" w:rsidP="00873F93">
            <w:pPr>
              <w:rPr>
                <w:sz w:val="16"/>
                <w:szCs w:val="16"/>
                <w:lang w:val="en-US"/>
              </w:rPr>
            </w:pPr>
            <w:r w:rsidRPr="00873F93">
              <w:rPr>
                <w:sz w:val="16"/>
                <w:szCs w:val="16"/>
                <w:lang w:val="en-US"/>
              </w:rPr>
              <w:t>MAN 324 SNF</w:t>
            </w:r>
          </w:p>
          <w:p w14:paraId="7E726C87" w14:textId="77777777" w:rsidR="00873F93" w:rsidRPr="00873F93" w:rsidRDefault="00873F93" w:rsidP="00873F93">
            <w:pPr>
              <w:rPr>
                <w:sz w:val="16"/>
                <w:szCs w:val="16"/>
                <w:lang w:val="en-US"/>
              </w:rPr>
            </w:pPr>
            <w:r w:rsidRPr="00873F93">
              <w:rPr>
                <w:sz w:val="16"/>
                <w:szCs w:val="16"/>
                <w:lang w:val="en-US"/>
              </w:rPr>
              <w:t>KAMAZ</w:t>
            </w:r>
          </w:p>
          <w:p w14:paraId="32E369A5" w14:textId="06BA6E8F" w:rsidR="00873F93" w:rsidRPr="00873F93" w:rsidRDefault="00873F93" w:rsidP="00873F93">
            <w:pPr>
              <w:rPr>
                <w:color w:val="000000"/>
                <w:sz w:val="16"/>
                <w:szCs w:val="16"/>
                <w:lang w:val="en-US"/>
              </w:rPr>
            </w:pPr>
            <w:r w:rsidRPr="00873F93">
              <w:rPr>
                <w:sz w:val="16"/>
                <w:szCs w:val="16"/>
                <w:lang w:val="en-US"/>
              </w:rPr>
              <w:t>AVTOVAZ TTM 5.97.1172</w:t>
            </w:r>
          </w:p>
        </w:tc>
        <w:tc>
          <w:tcPr>
            <w:tcW w:w="365" w:type="pct"/>
            <w:tcBorders>
              <w:left w:val="single" w:sz="4" w:space="0" w:color="auto"/>
              <w:right w:val="single" w:sz="4" w:space="0" w:color="auto"/>
            </w:tcBorders>
          </w:tcPr>
          <w:p w14:paraId="5958BEC6" w14:textId="2B8C60E6" w:rsidR="00873F93" w:rsidRPr="00873F93" w:rsidRDefault="00873F93" w:rsidP="00F77221">
            <w:pPr>
              <w:jc w:val="center"/>
              <w:rPr>
                <w:color w:val="000000"/>
                <w:sz w:val="16"/>
                <w:szCs w:val="16"/>
                <w:lang w:val="en-US"/>
              </w:rPr>
            </w:pPr>
            <w:r w:rsidRPr="00873F93">
              <w:rPr>
                <w:color w:val="000000"/>
                <w:sz w:val="16"/>
                <w:szCs w:val="16"/>
                <w:lang w:val="en-US"/>
              </w:rPr>
              <w:lastRenderedPageBreak/>
              <w:t>20.59.43.120</w:t>
            </w:r>
          </w:p>
        </w:tc>
        <w:tc>
          <w:tcPr>
            <w:tcW w:w="246" w:type="pct"/>
            <w:tcBorders>
              <w:left w:val="single" w:sz="4" w:space="0" w:color="auto"/>
              <w:right w:val="single" w:sz="4" w:space="0" w:color="auto"/>
            </w:tcBorders>
          </w:tcPr>
          <w:p w14:paraId="3C9B97FC" w14:textId="6AC94114" w:rsidR="00873F93" w:rsidRPr="00F77221" w:rsidRDefault="00873F93" w:rsidP="00F77221">
            <w:pPr>
              <w:jc w:val="center"/>
              <w:rPr>
                <w:sz w:val="16"/>
                <w:szCs w:val="16"/>
              </w:rPr>
            </w:pPr>
            <w:proofErr w:type="spellStart"/>
            <w:proofErr w:type="gramStart"/>
            <w:r w:rsidRPr="003D50ED">
              <w:rPr>
                <w:sz w:val="16"/>
                <w:szCs w:val="16"/>
              </w:rPr>
              <w:t>шт</w:t>
            </w:r>
            <w:proofErr w:type="spellEnd"/>
            <w:proofErr w:type="gramEnd"/>
          </w:p>
        </w:tc>
        <w:tc>
          <w:tcPr>
            <w:tcW w:w="224" w:type="pct"/>
            <w:tcBorders>
              <w:left w:val="single" w:sz="4" w:space="0" w:color="auto"/>
              <w:right w:val="single" w:sz="4" w:space="0" w:color="auto"/>
            </w:tcBorders>
          </w:tcPr>
          <w:p w14:paraId="38226129" w14:textId="035E7A8B" w:rsidR="00873F93" w:rsidRPr="00873F93" w:rsidRDefault="00873F93" w:rsidP="00873F93">
            <w:pPr>
              <w:jc w:val="center"/>
              <w:rPr>
                <w:color w:val="000000"/>
                <w:sz w:val="16"/>
                <w:szCs w:val="16"/>
              </w:rPr>
            </w:pPr>
            <w:r w:rsidRPr="00873F93">
              <w:rPr>
                <w:sz w:val="16"/>
                <w:szCs w:val="16"/>
              </w:rPr>
              <w:t>40</w:t>
            </w:r>
          </w:p>
        </w:tc>
        <w:tc>
          <w:tcPr>
            <w:tcW w:w="404" w:type="pct"/>
            <w:tcBorders>
              <w:left w:val="single" w:sz="4" w:space="0" w:color="auto"/>
            </w:tcBorders>
            <w:shd w:val="clear" w:color="auto" w:fill="auto"/>
          </w:tcPr>
          <w:p w14:paraId="19F627BB" w14:textId="12DFFBBD" w:rsidR="00873F93" w:rsidRPr="00873F93" w:rsidRDefault="00873F93" w:rsidP="00873F93">
            <w:pPr>
              <w:jc w:val="center"/>
              <w:rPr>
                <w:sz w:val="16"/>
                <w:szCs w:val="16"/>
              </w:rPr>
            </w:pPr>
            <w:r w:rsidRPr="00873F93">
              <w:rPr>
                <w:sz w:val="16"/>
                <w:szCs w:val="16"/>
              </w:rPr>
              <w:t>2 032,00</w:t>
            </w:r>
          </w:p>
        </w:tc>
        <w:tc>
          <w:tcPr>
            <w:tcW w:w="423" w:type="pct"/>
            <w:shd w:val="clear" w:color="auto" w:fill="auto"/>
          </w:tcPr>
          <w:p w14:paraId="135EEF80" w14:textId="35C92AA6" w:rsidR="00873F93" w:rsidRPr="00873F93" w:rsidRDefault="00873F93" w:rsidP="00873F93">
            <w:pPr>
              <w:jc w:val="center"/>
              <w:rPr>
                <w:sz w:val="16"/>
                <w:szCs w:val="16"/>
              </w:rPr>
            </w:pPr>
            <w:r w:rsidRPr="00873F93">
              <w:rPr>
                <w:sz w:val="16"/>
                <w:szCs w:val="16"/>
              </w:rPr>
              <w:t>81 280,00</w:t>
            </w:r>
          </w:p>
        </w:tc>
        <w:tc>
          <w:tcPr>
            <w:tcW w:w="508" w:type="pct"/>
          </w:tcPr>
          <w:p w14:paraId="3C16CEAD" w14:textId="7F5F5FB5" w:rsidR="00873F93" w:rsidRPr="00F77221" w:rsidRDefault="00873F93" w:rsidP="00D148EC">
            <w:pPr>
              <w:jc w:val="center"/>
              <w:rPr>
                <w:sz w:val="16"/>
                <w:szCs w:val="16"/>
              </w:rPr>
            </w:pPr>
            <w:r w:rsidRPr="00F77221">
              <w:rPr>
                <w:sz w:val="16"/>
                <w:szCs w:val="16"/>
              </w:rPr>
              <w:t>Не установлено</w:t>
            </w:r>
          </w:p>
        </w:tc>
        <w:tc>
          <w:tcPr>
            <w:tcW w:w="507" w:type="pct"/>
            <w:shd w:val="clear" w:color="000000" w:fill="FFFFFF"/>
          </w:tcPr>
          <w:p w14:paraId="5203A022" w14:textId="77777777" w:rsidR="00873F93" w:rsidRPr="00F77221" w:rsidRDefault="00873F93" w:rsidP="00D148EC">
            <w:pPr>
              <w:jc w:val="center"/>
              <w:rPr>
                <w:sz w:val="16"/>
                <w:szCs w:val="16"/>
                <w:lang w:val="en-US"/>
              </w:rPr>
            </w:pPr>
          </w:p>
        </w:tc>
        <w:tc>
          <w:tcPr>
            <w:tcW w:w="462" w:type="pct"/>
            <w:shd w:val="clear" w:color="000000" w:fill="FFFFFF"/>
          </w:tcPr>
          <w:p w14:paraId="702317A8" w14:textId="77777777" w:rsidR="00873F93" w:rsidRPr="00F77221" w:rsidRDefault="00873F93" w:rsidP="00D148EC">
            <w:pPr>
              <w:jc w:val="center"/>
              <w:rPr>
                <w:sz w:val="16"/>
                <w:szCs w:val="16"/>
                <w:lang w:val="en-US"/>
              </w:rPr>
            </w:pPr>
          </w:p>
        </w:tc>
        <w:tc>
          <w:tcPr>
            <w:tcW w:w="810" w:type="pct"/>
            <w:shd w:val="clear" w:color="000000" w:fill="FFFFFF"/>
          </w:tcPr>
          <w:p w14:paraId="0D4F8A09" w14:textId="77777777" w:rsidR="00873F93" w:rsidRPr="00F77221" w:rsidRDefault="00873F93" w:rsidP="00D148EC">
            <w:pPr>
              <w:jc w:val="center"/>
              <w:rPr>
                <w:sz w:val="16"/>
                <w:szCs w:val="16"/>
                <w:lang w:val="en-US"/>
              </w:rPr>
            </w:pPr>
          </w:p>
        </w:tc>
      </w:tr>
      <w:tr w:rsidR="00D3593A" w:rsidRPr="00F77221" w14:paraId="4C4E1D8C" w14:textId="77777777" w:rsidTr="00D3593A">
        <w:trPr>
          <w:trHeight w:val="170"/>
        </w:trPr>
        <w:tc>
          <w:tcPr>
            <w:tcW w:w="2290" w:type="pct"/>
            <w:gridSpan w:val="6"/>
            <w:shd w:val="clear" w:color="000000" w:fill="FFFFFF"/>
          </w:tcPr>
          <w:p w14:paraId="16E4DD75" w14:textId="48E3BF29" w:rsidR="00D3593A" w:rsidRPr="00F77221" w:rsidRDefault="00D3593A" w:rsidP="00D148EC">
            <w:pPr>
              <w:jc w:val="right"/>
              <w:rPr>
                <w:sz w:val="16"/>
                <w:szCs w:val="16"/>
              </w:rPr>
            </w:pPr>
            <w:r w:rsidRPr="00F77221">
              <w:rPr>
                <w:bCs/>
                <w:color w:val="000000"/>
                <w:sz w:val="16"/>
                <w:szCs w:val="16"/>
              </w:rPr>
              <w:lastRenderedPageBreak/>
              <w:t>Итого:</w:t>
            </w:r>
          </w:p>
        </w:tc>
        <w:tc>
          <w:tcPr>
            <w:tcW w:w="423" w:type="pct"/>
            <w:shd w:val="clear" w:color="auto" w:fill="auto"/>
            <w:vAlign w:val="center"/>
          </w:tcPr>
          <w:p w14:paraId="55F4B4B9" w14:textId="0FFF3A31" w:rsidR="00D3593A" w:rsidRPr="00F77221" w:rsidRDefault="00873F93" w:rsidP="00D148EC">
            <w:pPr>
              <w:jc w:val="center"/>
              <w:rPr>
                <w:b/>
                <w:sz w:val="16"/>
                <w:szCs w:val="16"/>
              </w:rPr>
            </w:pPr>
            <w:r w:rsidRPr="00873F93">
              <w:rPr>
                <w:b/>
                <w:sz w:val="16"/>
                <w:szCs w:val="16"/>
              </w:rPr>
              <w:t>1 014 413,30</w:t>
            </w:r>
          </w:p>
        </w:tc>
        <w:tc>
          <w:tcPr>
            <w:tcW w:w="508" w:type="pct"/>
            <w:tcBorders>
              <w:right w:val="single" w:sz="4" w:space="0" w:color="auto"/>
            </w:tcBorders>
          </w:tcPr>
          <w:p w14:paraId="27C6013D" w14:textId="77777777" w:rsidR="00D3593A" w:rsidRPr="00F77221" w:rsidRDefault="00D3593A" w:rsidP="00D148EC">
            <w:pPr>
              <w:jc w:val="right"/>
              <w:rPr>
                <w:bCs/>
                <w:color w:val="000000"/>
                <w:sz w:val="16"/>
                <w:szCs w:val="16"/>
              </w:rPr>
            </w:pPr>
          </w:p>
        </w:tc>
        <w:tc>
          <w:tcPr>
            <w:tcW w:w="507" w:type="pct"/>
            <w:tcBorders>
              <w:left w:val="single" w:sz="4" w:space="0" w:color="auto"/>
            </w:tcBorders>
            <w:shd w:val="clear" w:color="000000" w:fill="FFFFFF"/>
            <w:vAlign w:val="center"/>
          </w:tcPr>
          <w:p w14:paraId="722A4771" w14:textId="77777777" w:rsidR="00D3593A" w:rsidRPr="00F77221" w:rsidRDefault="00D3593A" w:rsidP="00D148EC">
            <w:pPr>
              <w:jc w:val="right"/>
              <w:rPr>
                <w:color w:val="FFFFFF"/>
                <w:sz w:val="16"/>
                <w:szCs w:val="16"/>
              </w:rPr>
            </w:pPr>
            <w:r w:rsidRPr="00F77221">
              <w:rPr>
                <w:bCs/>
                <w:color w:val="000000"/>
                <w:sz w:val="16"/>
                <w:szCs w:val="16"/>
              </w:rPr>
              <w:t>Итого:</w:t>
            </w:r>
          </w:p>
        </w:tc>
        <w:tc>
          <w:tcPr>
            <w:tcW w:w="462" w:type="pct"/>
            <w:shd w:val="clear" w:color="000000" w:fill="FFFFFF"/>
            <w:vAlign w:val="center"/>
          </w:tcPr>
          <w:p w14:paraId="5B03A26D" w14:textId="77777777" w:rsidR="00D3593A" w:rsidRPr="00F77221" w:rsidRDefault="00D3593A" w:rsidP="00D148EC">
            <w:pPr>
              <w:jc w:val="center"/>
              <w:rPr>
                <w:color w:val="FFFFFF"/>
                <w:sz w:val="16"/>
                <w:szCs w:val="16"/>
              </w:rPr>
            </w:pPr>
          </w:p>
        </w:tc>
        <w:tc>
          <w:tcPr>
            <w:tcW w:w="810" w:type="pct"/>
            <w:shd w:val="clear" w:color="000000" w:fill="FFFFFF"/>
            <w:vAlign w:val="center"/>
          </w:tcPr>
          <w:p w14:paraId="357B0A7D" w14:textId="77777777" w:rsidR="00D3593A" w:rsidRPr="00F77221" w:rsidRDefault="00D3593A" w:rsidP="00D148EC">
            <w:pPr>
              <w:jc w:val="center"/>
              <w:rPr>
                <w:color w:val="FFFFFF"/>
                <w:sz w:val="16"/>
                <w:szCs w:val="16"/>
              </w:rPr>
            </w:pPr>
            <w:r w:rsidRPr="00F77221">
              <w:rPr>
                <w:sz w:val="16"/>
                <w:szCs w:val="16"/>
              </w:rPr>
              <w:t>----</w:t>
            </w: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proofErr w:type="gramStart"/>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395D8B">
        <w:rPr>
          <w:bCs/>
          <w:sz w:val="20"/>
          <w:szCs w:val="20"/>
        </w:rPr>
        <w:t xml:space="preserve">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30722346" w:rsidR="00395D8B" w:rsidRPr="009C33CB" w:rsidRDefault="00395D8B" w:rsidP="009C33CB">
      <w:pPr>
        <w:numPr>
          <w:ilvl w:val="2"/>
          <w:numId w:val="9"/>
        </w:numPr>
        <w:tabs>
          <w:tab w:val="left" w:pos="0"/>
        </w:tabs>
        <w:spacing w:before="120"/>
        <w:ind w:left="0" w:right="849" w:firstLine="0"/>
        <w:contextualSpacing/>
        <w:jc w:val="both"/>
        <w:rPr>
          <w:bCs/>
        </w:rPr>
      </w:pPr>
      <w:r w:rsidRPr="009C33CB">
        <w:rPr>
          <w:sz w:val="20"/>
          <w:szCs w:val="20"/>
          <w:lang w:eastAsia="en-US"/>
        </w:rPr>
        <w:t xml:space="preserve">Графы </w:t>
      </w:r>
      <w:r w:rsidR="003D0D8C">
        <w:rPr>
          <w:sz w:val="20"/>
          <w:szCs w:val="20"/>
          <w:lang w:eastAsia="en-US"/>
        </w:rPr>
        <w:t>9-11</w:t>
      </w:r>
      <w:r w:rsidRPr="009C33CB">
        <w:rPr>
          <w:sz w:val="20"/>
          <w:szCs w:val="20"/>
          <w:lang w:eastAsia="en-US"/>
        </w:rPr>
        <w:t xml:space="preserve"> Спецификации на поставку товара заполнятся участником закупки, </w:t>
      </w:r>
    </w:p>
    <w:p w14:paraId="4FEEC1F7" w14:textId="60430E84" w:rsidR="009C33CB" w:rsidRPr="006C6551" w:rsidRDefault="009C33CB" w:rsidP="009C33CB">
      <w:pPr>
        <w:numPr>
          <w:ilvl w:val="2"/>
          <w:numId w:val="9"/>
        </w:numPr>
        <w:tabs>
          <w:tab w:val="left" w:pos="0"/>
        </w:tabs>
        <w:ind w:left="0" w:firstLine="0"/>
        <w:contextualSpacing/>
        <w:jc w:val="both"/>
        <w:rPr>
          <w:sz w:val="20"/>
          <w:szCs w:val="20"/>
          <w:lang w:eastAsia="en-US"/>
        </w:rPr>
      </w:pPr>
      <w:r w:rsidRPr="006C6551">
        <w:rPr>
          <w:bCs/>
          <w:sz w:val="20"/>
          <w:szCs w:val="20"/>
          <w:lang w:eastAsia="en-US"/>
        </w:rPr>
        <w:t>Неприменение слов «или эквивалент», в случае использования в описании наименования и характеристик товаров указания на товарный знак, обусловлено несовместимостью товаров, на которых размещаются другие товарные знаки, и необходимостью обеспечения взаимодействия таких товаров с товарами, используемыми заказчиком (п. 3 ч. 6.1 ст. 3 Федерального закона № 223-ФЗ).</w:t>
      </w:r>
      <w:r w:rsidR="003D0D8C">
        <w:rPr>
          <w:bCs/>
          <w:sz w:val="20"/>
          <w:szCs w:val="20"/>
          <w:lang w:eastAsia="en-US"/>
        </w:rPr>
        <w:t xml:space="preserve"> </w:t>
      </w:r>
      <w:r w:rsidR="00963D4B" w:rsidRPr="008B2D16">
        <w:rPr>
          <w:sz w:val="20"/>
          <w:szCs w:val="20"/>
          <w:lang w:eastAsia="en-US"/>
        </w:rPr>
        <w:t>Закупка товара с указанным товарным знаком осуществляется в целях обеспечения работы ранее приобретенных и находящихся в эксплуатации товаров</w:t>
      </w:r>
      <w:r w:rsidR="00963D4B">
        <w:rPr>
          <w:sz w:val="20"/>
          <w:szCs w:val="20"/>
          <w:lang w:eastAsia="en-US"/>
        </w:rPr>
        <w:t>.</w:t>
      </w:r>
      <w:r w:rsidR="00963D4B">
        <w:rPr>
          <w:bCs/>
          <w:sz w:val="20"/>
          <w:szCs w:val="20"/>
          <w:lang w:eastAsia="en-US"/>
        </w:rPr>
        <w:t xml:space="preserve"> </w:t>
      </w:r>
      <w:r w:rsidR="003D0D8C">
        <w:rPr>
          <w:bCs/>
          <w:sz w:val="20"/>
          <w:szCs w:val="20"/>
          <w:lang w:eastAsia="en-US"/>
        </w:rPr>
        <w:t xml:space="preserve">Указанный товар приобретается в целях </w:t>
      </w:r>
      <w:r w:rsidR="00B323C5">
        <w:rPr>
          <w:bCs/>
          <w:sz w:val="20"/>
          <w:szCs w:val="20"/>
          <w:lang w:eastAsia="en-US"/>
        </w:rPr>
        <w:t xml:space="preserve">осуществления </w:t>
      </w:r>
      <w:proofErr w:type="spellStart"/>
      <w:r w:rsidR="003D0D8C">
        <w:rPr>
          <w:bCs/>
          <w:sz w:val="20"/>
          <w:szCs w:val="20"/>
          <w:lang w:eastAsia="en-US"/>
        </w:rPr>
        <w:t>долива</w:t>
      </w:r>
      <w:proofErr w:type="spellEnd"/>
      <w:r w:rsidR="003D0D8C">
        <w:rPr>
          <w:bCs/>
          <w:sz w:val="20"/>
          <w:szCs w:val="20"/>
          <w:lang w:eastAsia="en-US"/>
        </w:rPr>
        <w:t xml:space="preserve"> уже используемых масел </w:t>
      </w:r>
      <w:r w:rsidR="001B54B7">
        <w:rPr>
          <w:bCs/>
          <w:sz w:val="20"/>
          <w:szCs w:val="20"/>
          <w:lang w:eastAsia="en-US"/>
        </w:rPr>
        <w:t>в</w:t>
      </w:r>
      <w:r w:rsidR="00D77857">
        <w:rPr>
          <w:bCs/>
          <w:sz w:val="20"/>
          <w:szCs w:val="20"/>
          <w:lang w:eastAsia="en-US"/>
        </w:rPr>
        <w:t xml:space="preserve"> эксплуатируемой </w:t>
      </w:r>
      <w:r w:rsidR="00873F93">
        <w:rPr>
          <w:bCs/>
          <w:sz w:val="20"/>
          <w:szCs w:val="20"/>
          <w:lang w:eastAsia="en-US"/>
        </w:rPr>
        <w:t xml:space="preserve">спецтехнике </w:t>
      </w:r>
      <w:r w:rsidR="00D77857">
        <w:rPr>
          <w:bCs/>
          <w:sz w:val="20"/>
          <w:szCs w:val="20"/>
          <w:lang w:eastAsia="en-US"/>
        </w:rPr>
        <w:t>на ВТРК «</w:t>
      </w:r>
      <w:r w:rsidR="00873F93">
        <w:rPr>
          <w:bCs/>
          <w:sz w:val="20"/>
          <w:szCs w:val="20"/>
          <w:lang w:eastAsia="en-US"/>
        </w:rPr>
        <w:t>Ведучи</w:t>
      </w:r>
      <w:r w:rsidR="00D77857">
        <w:rPr>
          <w:bCs/>
          <w:sz w:val="20"/>
          <w:szCs w:val="20"/>
          <w:lang w:eastAsia="en-US"/>
        </w:rPr>
        <w:t>».</w:t>
      </w:r>
    </w:p>
    <w:p w14:paraId="59116B12" w14:textId="69E67A5D" w:rsidR="009C33CB" w:rsidRPr="009C33CB" w:rsidRDefault="009C33CB" w:rsidP="009C33CB">
      <w:pPr>
        <w:tabs>
          <w:tab w:val="left" w:pos="0"/>
        </w:tabs>
        <w:spacing w:before="120"/>
        <w:ind w:right="849"/>
        <w:contextualSpacing/>
        <w:jc w:val="both"/>
        <w:rPr>
          <w:bCs/>
        </w:rPr>
      </w:pPr>
      <w:r>
        <w:rPr>
          <w:sz w:val="20"/>
          <w:szCs w:val="20"/>
          <w:lang w:eastAsia="en-US"/>
        </w:rPr>
        <w:tab/>
      </w:r>
      <w:r w:rsidRPr="008B2D16">
        <w:rPr>
          <w:sz w:val="20"/>
          <w:szCs w:val="20"/>
          <w:lang w:eastAsia="en-US"/>
        </w:rPr>
        <w:t xml:space="preserve">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w:t>
      </w:r>
      <w:r w:rsidRPr="006C6551">
        <w:rPr>
          <w:sz w:val="20"/>
          <w:szCs w:val="20"/>
          <w:lang w:eastAsia="en-US"/>
        </w:rPr>
        <w:t>знаки, не нарушит правила эксплуатации ранее приобретенных и находящихся в эксплуатации товаров.</w:t>
      </w:r>
    </w:p>
    <w:p w14:paraId="5F03A11B" w14:textId="77777777" w:rsidR="009C33CB" w:rsidRDefault="009C33CB" w:rsidP="009C33CB">
      <w:pPr>
        <w:tabs>
          <w:tab w:val="left" w:pos="0"/>
        </w:tabs>
        <w:spacing w:before="120"/>
        <w:ind w:left="2149" w:right="849"/>
        <w:contextualSpacing/>
        <w:jc w:val="both"/>
        <w:rPr>
          <w:sz w:val="20"/>
          <w:szCs w:val="20"/>
          <w:lang w:eastAsia="en-US"/>
        </w:rPr>
      </w:pP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77777777" w:rsidR="00395D8B" w:rsidRPr="00395D8B" w:rsidRDefault="00395D8B" w:rsidP="00FF4903">
      <w:pPr>
        <w:ind w:right="-3"/>
        <w:jc w:val="right"/>
        <w:rPr>
          <w:bCs/>
        </w:rPr>
      </w:pPr>
      <w:r w:rsidRPr="00395D8B">
        <w:rPr>
          <w:bCs/>
        </w:rPr>
        <w:t xml:space="preserve">к извещению о проведении </w:t>
      </w:r>
      <w:proofErr w:type="gramStart"/>
      <w:r w:rsidRPr="00395D8B">
        <w:rPr>
          <w:bCs/>
        </w:rPr>
        <w:t>открытого</w:t>
      </w:r>
      <w:proofErr w:type="gramEnd"/>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59ED4F63" w:rsidR="00395D8B" w:rsidRPr="00395D8B" w:rsidRDefault="00395D8B" w:rsidP="00FF4903">
      <w:pPr>
        <w:ind w:right="-3"/>
        <w:jc w:val="right"/>
        <w:rPr>
          <w:b/>
          <w:bCs/>
        </w:rPr>
      </w:pPr>
      <w:r w:rsidRPr="00395D8B">
        <w:rPr>
          <w:b/>
          <w:bCs/>
        </w:rPr>
        <w:t xml:space="preserve">от </w:t>
      </w:r>
      <w:r w:rsidR="00513E9E">
        <w:rPr>
          <w:b/>
          <w:bCs/>
        </w:rPr>
        <w:t>01</w:t>
      </w:r>
      <w:r w:rsidRPr="00395D8B">
        <w:rPr>
          <w:b/>
          <w:bCs/>
        </w:rPr>
        <w:t>.</w:t>
      </w:r>
      <w:r w:rsidR="00513E9E">
        <w:rPr>
          <w:b/>
          <w:bCs/>
        </w:rPr>
        <w:t>11</w:t>
      </w:r>
      <w:r w:rsidRPr="00395D8B">
        <w:rPr>
          <w:b/>
          <w:bCs/>
        </w:rPr>
        <w:t>.2025 г. № ЗКЭФ-ДЭУК-</w:t>
      </w:r>
      <w:r w:rsidR="00FC0D48">
        <w:rPr>
          <w:b/>
          <w:bCs/>
        </w:rPr>
        <w:t>1237</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3"/>
        <w:gridCol w:w="4646"/>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164C1E74" w14:textId="77777777" w:rsidTr="00FF4903">
        <w:tc>
          <w:tcPr>
            <w:tcW w:w="2709" w:type="pct"/>
          </w:tcPr>
          <w:p w14:paraId="3632E417" w14:textId="77777777" w:rsidR="00395D8B" w:rsidRPr="00395D8B" w:rsidRDefault="00395D8B" w:rsidP="00395D8B">
            <w:pPr>
              <w:widowControl w:val="0"/>
              <w:ind w:left="180"/>
            </w:pPr>
            <w:r w:rsidRPr="00395D8B">
              <w:t>Должность руководителя</w:t>
            </w:r>
          </w:p>
        </w:tc>
        <w:tc>
          <w:tcPr>
            <w:tcW w:w="2291" w:type="pct"/>
          </w:tcPr>
          <w:p w14:paraId="596517BA" w14:textId="77777777" w:rsidR="00395D8B" w:rsidRPr="00395D8B" w:rsidRDefault="00395D8B" w:rsidP="00395D8B">
            <w:pPr>
              <w:widowControl w:val="0"/>
              <w:ind w:left="252"/>
            </w:pPr>
          </w:p>
        </w:tc>
      </w:tr>
      <w:tr w:rsidR="00395D8B" w:rsidRPr="00395D8B" w14:paraId="2E18A4D3" w14:textId="77777777" w:rsidTr="00FF4903">
        <w:tc>
          <w:tcPr>
            <w:tcW w:w="2709" w:type="pct"/>
          </w:tcPr>
          <w:p w14:paraId="0139007E" w14:textId="77777777" w:rsidR="00395D8B" w:rsidRPr="00395D8B" w:rsidRDefault="00395D8B" w:rsidP="00395D8B">
            <w:pPr>
              <w:widowControl w:val="0"/>
              <w:ind w:left="180"/>
            </w:pPr>
            <w:r w:rsidRPr="00395D8B">
              <w:t>Фамилия, имя, отчество руководителя</w:t>
            </w:r>
          </w:p>
        </w:tc>
        <w:tc>
          <w:tcPr>
            <w:tcW w:w="2291" w:type="pct"/>
          </w:tcPr>
          <w:p w14:paraId="02D485AB"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10722AF2" w14:textId="77777777" w:rsidTr="00FF4903">
        <w:tc>
          <w:tcPr>
            <w:tcW w:w="2709" w:type="pct"/>
          </w:tcPr>
          <w:p w14:paraId="73FFF65E" w14:textId="77777777" w:rsidR="00395D8B" w:rsidRPr="00395D8B" w:rsidRDefault="00395D8B" w:rsidP="00395D8B">
            <w:pPr>
              <w:widowControl w:val="0"/>
              <w:ind w:left="180"/>
            </w:pPr>
            <w:r w:rsidRPr="00395D8B">
              <w:t>Фамилия, имя, отчество главного бухгалтера</w:t>
            </w:r>
          </w:p>
        </w:tc>
        <w:tc>
          <w:tcPr>
            <w:tcW w:w="2291" w:type="pct"/>
          </w:tcPr>
          <w:p w14:paraId="3D9B78B2" w14:textId="77777777" w:rsidR="00395D8B" w:rsidRPr="00395D8B" w:rsidRDefault="00395D8B" w:rsidP="00395D8B">
            <w:pPr>
              <w:widowControl w:val="0"/>
              <w:ind w:left="252"/>
            </w:pPr>
          </w:p>
        </w:tc>
      </w:tr>
      <w:tr w:rsidR="00395D8B" w:rsidRPr="00395D8B" w14:paraId="240B9DC8" w14:textId="77777777" w:rsidTr="00FF4903">
        <w:tc>
          <w:tcPr>
            <w:tcW w:w="2709" w:type="pct"/>
          </w:tcPr>
          <w:p w14:paraId="06E63712" w14:textId="77777777" w:rsidR="00395D8B" w:rsidRPr="00395D8B" w:rsidRDefault="00395D8B" w:rsidP="00395D8B">
            <w:pPr>
              <w:widowControl w:val="0"/>
              <w:ind w:left="180"/>
            </w:pPr>
            <w:r w:rsidRPr="00395D8B">
              <w:t>Уполномочивающий документ</w:t>
            </w:r>
          </w:p>
        </w:tc>
        <w:tc>
          <w:tcPr>
            <w:tcW w:w="2291" w:type="pct"/>
          </w:tcPr>
          <w:p w14:paraId="48DB670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proofErr w:type="gramStart"/>
            <w:r w:rsidRPr="00395D8B">
              <w:t>Р</w:t>
            </w:r>
            <w:proofErr w:type="gramEnd"/>
            <w:r w:rsidRPr="00395D8B">
              <w:t>/</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r w:rsidR="00395D8B" w:rsidRPr="00395D8B" w14:paraId="7257CFD9" w14:textId="77777777" w:rsidTr="00FF4903">
        <w:trPr>
          <w:trHeight w:val="60"/>
        </w:trPr>
        <w:tc>
          <w:tcPr>
            <w:tcW w:w="2709" w:type="pct"/>
            <w:tcBorders>
              <w:top w:val="single" w:sz="4" w:space="0" w:color="auto"/>
              <w:left w:val="single" w:sz="4" w:space="0" w:color="auto"/>
              <w:bottom w:val="single" w:sz="4" w:space="0" w:color="auto"/>
              <w:right w:val="single" w:sz="4" w:space="0" w:color="auto"/>
            </w:tcBorders>
          </w:tcPr>
          <w:p w14:paraId="13BB1195" w14:textId="77777777" w:rsidR="00395D8B" w:rsidRPr="00395D8B" w:rsidRDefault="00395D8B" w:rsidP="00395D8B">
            <w:pPr>
              <w:widowControl w:val="0"/>
              <w:ind w:left="180"/>
            </w:pPr>
            <w:r w:rsidRPr="00395D8B">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A9E34AF" w14:textId="77777777" w:rsidR="00395D8B" w:rsidRPr="00395D8B" w:rsidRDefault="00395D8B" w:rsidP="00395D8B">
            <w:pPr>
              <w:widowControl w:val="0"/>
              <w:ind w:left="252"/>
            </w:pPr>
          </w:p>
        </w:tc>
      </w:tr>
      <w:tr w:rsidR="00395D8B" w:rsidRPr="00395D8B" w14:paraId="622E3559" w14:textId="77777777" w:rsidTr="00FF4903">
        <w:trPr>
          <w:trHeight w:val="60"/>
        </w:trPr>
        <w:tc>
          <w:tcPr>
            <w:tcW w:w="2709" w:type="pct"/>
            <w:tcBorders>
              <w:top w:val="single" w:sz="4" w:space="0" w:color="auto"/>
              <w:left w:val="single" w:sz="4" w:space="0" w:color="auto"/>
              <w:bottom w:val="single" w:sz="4" w:space="0" w:color="auto"/>
              <w:right w:val="single" w:sz="4" w:space="0" w:color="auto"/>
            </w:tcBorders>
          </w:tcPr>
          <w:p w14:paraId="2DCDB377" w14:textId="77777777" w:rsidR="00395D8B" w:rsidRPr="00395D8B" w:rsidRDefault="00395D8B" w:rsidP="00395D8B">
            <w:pPr>
              <w:widowControl w:val="0"/>
              <w:ind w:left="180"/>
            </w:pPr>
            <w:r w:rsidRPr="00395D8B">
              <w:t xml:space="preserve">Является субъектом МСП </w:t>
            </w:r>
            <w:r w:rsidRPr="00395D8B">
              <w:rPr>
                <w:i/>
              </w:rPr>
              <w:t>(да/нет)</w:t>
            </w:r>
          </w:p>
        </w:tc>
        <w:tc>
          <w:tcPr>
            <w:tcW w:w="2291" w:type="pct"/>
            <w:tcBorders>
              <w:top w:val="single" w:sz="4" w:space="0" w:color="auto"/>
              <w:left w:val="single" w:sz="4" w:space="0" w:color="auto"/>
              <w:bottom w:val="single" w:sz="4" w:space="0" w:color="auto"/>
              <w:right w:val="single" w:sz="4" w:space="0" w:color="auto"/>
            </w:tcBorders>
          </w:tcPr>
          <w:p w14:paraId="476AAAFB" w14:textId="77777777" w:rsidR="00395D8B" w:rsidRPr="00395D8B" w:rsidRDefault="00395D8B" w:rsidP="00395D8B">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proofErr w:type="gramStart"/>
      <w:r w:rsidRPr="00395D8B">
        <w:rPr>
          <w:bCs/>
          <w:i/>
        </w:rPr>
        <w:t>(</w:t>
      </w:r>
      <w:r w:rsidRPr="00395D8B">
        <w:rPr>
          <w:bCs/>
          <w:i/>
          <w:sz w:val="20"/>
          <w:szCs w:val="20"/>
          <w:u w:val="single"/>
        </w:rPr>
        <w:t>должность уполномоченного лица               (подпись)                     (расшифровка подписи)</w:t>
      </w:r>
      <w:proofErr w:type="gramEnd"/>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7"/>
          <w:footerReference w:type="even" r:id="rId28"/>
          <w:footerReference w:type="default" r:id="rId29"/>
          <w:headerReference w:type="first" r:id="rId30"/>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77777777" w:rsidR="009347E9" w:rsidRPr="00C93315" w:rsidRDefault="009347E9" w:rsidP="00CA1BC0">
      <w:pPr>
        <w:tabs>
          <w:tab w:val="left" w:pos="10630"/>
        </w:tabs>
        <w:ind w:right="-2"/>
        <w:jc w:val="right"/>
        <w:rPr>
          <w:bCs/>
        </w:rPr>
      </w:pPr>
      <w:r w:rsidRPr="00C93315">
        <w:rPr>
          <w:bCs/>
        </w:rPr>
        <w:t xml:space="preserve">к извещению о проведении </w:t>
      </w:r>
      <w:proofErr w:type="gramStart"/>
      <w:r w:rsidRPr="00C93315">
        <w:rPr>
          <w:bCs/>
        </w:rPr>
        <w:t>открытого</w:t>
      </w:r>
      <w:proofErr w:type="gramEnd"/>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25A9C3AB" w:rsidR="009347E9" w:rsidRPr="00C93315" w:rsidRDefault="009347E9" w:rsidP="00CA1BC0">
      <w:pPr>
        <w:tabs>
          <w:tab w:val="left" w:pos="10630"/>
        </w:tabs>
        <w:spacing w:after="160" w:line="259" w:lineRule="auto"/>
        <w:ind w:right="-2"/>
        <w:jc w:val="right"/>
        <w:rPr>
          <w:b/>
          <w:bCs/>
        </w:rPr>
      </w:pPr>
      <w:r w:rsidRPr="00C93315">
        <w:rPr>
          <w:b/>
          <w:bCs/>
        </w:rPr>
        <w:t xml:space="preserve">от </w:t>
      </w:r>
      <w:r w:rsidR="00513E9E">
        <w:rPr>
          <w:b/>
          <w:bCs/>
        </w:rPr>
        <w:t>01</w:t>
      </w:r>
      <w:r w:rsidRPr="00C93315">
        <w:rPr>
          <w:b/>
          <w:bCs/>
        </w:rPr>
        <w:t>.</w:t>
      </w:r>
      <w:r w:rsidR="00513E9E">
        <w:rPr>
          <w:b/>
          <w:bCs/>
        </w:rPr>
        <w:t>11</w:t>
      </w:r>
      <w:r w:rsidRPr="00C93315">
        <w:rPr>
          <w:b/>
          <w:bCs/>
        </w:rPr>
        <w:t>.2025 г. № ЗКЭФ-ДЭУК-</w:t>
      </w:r>
      <w:r w:rsidR="00FC0D48">
        <w:rPr>
          <w:b/>
          <w:bCs/>
        </w:rPr>
        <w:t>1237</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w:t>
      </w:r>
      <w:proofErr w:type="gramStart"/>
      <w:r w:rsidRPr="00CA1BC0">
        <w:rPr>
          <w:bCs/>
        </w:rPr>
        <w:t>й(</w:t>
      </w:r>
      <w:proofErr w:type="spellStart"/>
      <w:proofErr w:type="gramEnd"/>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(далее – «Субъект персональных данных»), настоящим дает свое согласие АО «КАВКАЗ</w:t>
      </w:r>
      <w:proofErr w:type="gramStart"/>
      <w:r w:rsidRPr="00CA1BC0">
        <w:rPr>
          <w:bCs/>
        </w:rPr>
        <w:t>.Р</w:t>
      </w:r>
      <w:proofErr w:type="gramEnd"/>
      <w:r w:rsidRPr="00CA1BC0">
        <w:rPr>
          <w:bCs/>
        </w:rPr>
        <w:t xml:space="preserve">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10181"/>
        <w:gridCol w:w="420"/>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proofErr w:type="gramStart"/>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понимает и соглашается, что обработка Персональных данных на условиях настоящего согласия не ущемляет </w:t>
      </w:r>
      <w:proofErr w:type="gramStart"/>
      <w:r w:rsidRPr="00CA1BC0">
        <w:rPr>
          <w:bCs/>
        </w:rPr>
        <w:t>его</w:t>
      </w:r>
      <w:proofErr w:type="gramEnd"/>
      <w:r w:rsidRPr="00CA1BC0">
        <w:rPr>
          <w:bCs/>
        </w:rPr>
        <w:t>/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w:t>
      </w:r>
      <w:r w:rsidRPr="00CA1BC0">
        <w:rPr>
          <w:bCs/>
        </w:rPr>
        <w:lastRenderedPageBreak/>
        <w:t>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1"/>
          <w:footerReference w:type="first" r:id="rId32"/>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w:t>
      </w:r>
    </w:p>
    <w:p w14:paraId="1087B51B" w14:textId="3021C57E" w:rsidR="00395D8B" w:rsidRPr="00395D8B" w:rsidRDefault="00395D8B" w:rsidP="00395D8B">
      <w:pPr>
        <w:jc w:val="right"/>
        <w:rPr>
          <w:b/>
          <w:bCs/>
        </w:rPr>
      </w:pPr>
      <w:r w:rsidRPr="00395D8B">
        <w:rPr>
          <w:b/>
          <w:bCs/>
        </w:rPr>
        <w:t xml:space="preserve">от </w:t>
      </w:r>
      <w:r w:rsidR="00513E9E">
        <w:rPr>
          <w:b/>
          <w:bCs/>
        </w:rPr>
        <w:t>01</w:t>
      </w:r>
      <w:r w:rsidRPr="00395D8B">
        <w:rPr>
          <w:b/>
          <w:bCs/>
        </w:rPr>
        <w:t>.</w:t>
      </w:r>
      <w:r w:rsidR="00513E9E">
        <w:rPr>
          <w:b/>
          <w:bCs/>
        </w:rPr>
        <w:t>11</w:t>
      </w:r>
      <w:r w:rsidRPr="00395D8B">
        <w:rPr>
          <w:b/>
          <w:bCs/>
        </w:rPr>
        <w:t>.2025 г. № ЗКЭФ-ДЭУК-</w:t>
      </w:r>
      <w:r w:rsidR="00FC0D48">
        <w:rPr>
          <w:b/>
          <w:bCs/>
        </w:rPr>
        <w:t>1237</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7E9752AB" w14:textId="12B5D245" w:rsidR="00395D8B" w:rsidRDefault="001B54B7" w:rsidP="00395D8B">
      <w:pPr>
        <w:ind w:firstLine="708"/>
        <w:jc w:val="both"/>
        <w:rPr>
          <w:bCs/>
        </w:rPr>
      </w:pPr>
      <w:r w:rsidRPr="001B54B7">
        <w:rPr>
          <w:bCs/>
        </w:rPr>
        <w:t>Начальная (максимальная) цена договора</w:t>
      </w:r>
      <w:r>
        <w:rPr>
          <w:bCs/>
        </w:rPr>
        <w:t xml:space="preserve"> </w:t>
      </w:r>
      <w:r w:rsidRPr="001B54B7">
        <w:rPr>
          <w:bCs/>
        </w:rPr>
        <w:t>на поставку технических жидкостей, определена из расчета среднего арифметического значени</w:t>
      </w:r>
      <w:r>
        <w:rPr>
          <w:bCs/>
        </w:rPr>
        <w:t xml:space="preserve">я 3-х коммерческих предложений </w:t>
      </w:r>
    </w:p>
    <w:p w14:paraId="6E5FAB10" w14:textId="143B6299" w:rsidR="001B54B7" w:rsidRDefault="001B54B7" w:rsidP="001B54B7">
      <w:pPr>
        <w:ind w:firstLine="708"/>
        <w:jc w:val="center"/>
        <w:rPr>
          <w:bCs/>
        </w:rPr>
      </w:pPr>
      <w:r>
        <w:rPr>
          <w:bCs/>
        </w:rPr>
        <w:t xml:space="preserve">Таблица расчета </w:t>
      </w:r>
      <w:r w:rsidRPr="001B54B7">
        <w:rPr>
          <w:bCs/>
        </w:rPr>
        <w:t>начальной (максимальной) цены договора</w:t>
      </w:r>
    </w:p>
    <w:tbl>
      <w:tblPr>
        <w:tblW w:w="5000" w:type="pct"/>
        <w:tblLook w:val="04A0" w:firstRow="1" w:lastRow="0" w:firstColumn="1" w:lastColumn="0" w:noHBand="0" w:noVBand="1"/>
      </w:tblPr>
      <w:tblGrid>
        <w:gridCol w:w="754"/>
        <w:gridCol w:w="2815"/>
        <w:gridCol w:w="848"/>
        <w:gridCol w:w="1013"/>
        <w:gridCol w:w="1016"/>
        <w:gridCol w:w="1266"/>
        <w:gridCol w:w="1016"/>
        <w:gridCol w:w="1266"/>
        <w:gridCol w:w="1016"/>
        <w:gridCol w:w="1188"/>
        <w:gridCol w:w="1016"/>
        <w:gridCol w:w="1714"/>
      </w:tblGrid>
      <w:tr w:rsidR="00FC0D48" w:rsidRPr="00FC0D48" w14:paraId="33F6D32F" w14:textId="77777777" w:rsidTr="00873F93">
        <w:trPr>
          <w:trHeight w:val="170"/>
        </w:trPr>
        <w:tc>
          <w:tcPr>
            <w:tcW w:w="19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8CFEF" w14:textId="77777777" w:rsidR="00FC0D48" w:rsidRPr="00FC0D48" w:rsidRDefault="00FC0D48" w:rsidP="00873F93">
            <w:pPr>
              <w:jc w:val="center"/>
              <w:rPr>
                <w:b/>
                <w:bCs/>
                <w:sz w:val="20"/>
                <w:szCs w:val="20"/>
              </w:rPr>
            </w:pPr>
            <w:r w:rsidRPr="00FC0D48">
              <w:rPr>
                <w:b/>
                <w:bCs/>
                <w:sz w:val="20"/>
                <w:szCs w:val="20"/>
              </w:rPr>
              <w:t xml:space="preserve">№ </w:t>
            </w:r>
            <w:proofErr w:type="gramStart"/>
            <w:r w:rsidRPr="00FC0D48">
              <w:rPr>
                <w:b/>
                <w:bCs/>
                <w:sz w:val="20"/>
                <w:szCs w:val="20"/>
              </w:rPr>
              <w:t>п</w:t>
            </w:r>
            <w:proofErr w:type="gramEnd"/>
            <w:r w:rsidRPr="00FC0D48">
              <w:rPr>
                <w:b/>
                <w:bCs/>
                <w:sz w:val="20"/>
                <w:szCs w:val="20"/>
              </w:rPr>
              <w:t>/п</w:t>
            </w:r>
          </w:p>
        </w:tc>
        <w:tc>
          <w:tcPr>
            <w:tcW w:w="97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DB5CD" w14:textId="77777777" w:rsidR="00FC0D48" w:rsidRPr="00FC0D48" w:rsidRDefault="00FC0D48" w:rsidP="00873F93">
            <w:pPr>
              <w:jc w:val="center"/>
              <w:rPr>
                <w:b/>
                <w:bCs/>
                <w:sz w:val="20"/>
                <w:szCs w:val="20"/>
              </w:rPr>
            </w:pPr>
            <w:r w:rsidRPr="00FC0D48">
              <w:rPr>
                <w:b/>
                <w:bCs/>
                <w:sz w:val="20"/>
                <w:szCs w:val="20"/>
              </w:rPr>
              <w:t>Наименование</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4593A" w14:textId="3AD89FD5" w:rsidR="00FC0D48" w:rsidRPr="00FC0D48" w:rsidRDefault="00FC0D48" w:rsidP="00873F93">
            <w:pPr>
              <w:jc w:val="center"/>
              <w:rPr>
                <w:b/>
                <w:bCs/>
                <w:sz w:val="20"/>
                <w:szCs w:val="20"/>
              </w:rPr>
            </w:pPr>
            <w:r w:rsidRPr="00FC0D48">
              <w:rPr>
                <w:b/>
                <w:bCs/>
                <w:sz w:val="20"/>
                <w:szCs w:val="20"/>
              </w:rPr>
              <w:t>Кол</w:t>
            </w:r>
            <w:r w:rsidR="00873F93">
              <w:rPr>
                <w:b/>
                <w:bCs/>
                <w:sz w:val="20"/>
                <w:szCs w:val="20"/>
              </w:rPr>
              <w:t>-</w:t>
            </w:r>
            <w:r w:rsidRPr="00FC0D48">
              <w:rPr>
                <w:b/>
                <w:bCs/>
                <w:sz w:val="20"/>
                <w:szCs w:val="20"/>
              </w:rPr>
              <w:t>во</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00BAB" w14:textId="77777777" w:rsidR="00FC0D48" w:rsidRPr="00FC0D48" w:rsidRDefault="00FC0D48" w:rsidP="00873F93">
            <w:pPr>
              <w:jc w:val="center"/>
              <w:rPr>
                <w:b/>
                <w:bCs/>
                <w:sz w:val="20"/>
                <w:szCs w:val="20"/>
              </w:rPr>
            </w:pPr>
            <w:r w:rsidRPr="00FC0D48">
              <w:rPr>
                <w:b/>
                <w:bCs/>
                <w:sz w:val="20"/>
                <w:szCs w:val="20"/>
              </w:rPr>
              <w:t>Артикул</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FC73DE" w14:textId="77777777" w:rsidR="00FC0D48" w:rsidRPr="00FC0D48" w:rsidRDefault="00FC0D48" w:rsidP="00873F93">
            <w:pPr>
              <w:jc w:val="center"/>
              <w:rPr>
                <w:b/>
                <w:bCs/>
                <w:sz w:val="20"/>
                <w:szCs w:val="20"/>
              </w:rPr>
            </w:pPr>
            <w:r w:rsidRPr="00FC0D48">
              <w:rPr>
                <w:b/>
                <w:bCs/>
                <w:sz w:val="20"/>
                <w:szCs w:val="20"/>
              </w:rPr>
              <w:t>Поставщик №1</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F5CFD5" w14:textId="77777777" w:rsidR="00FC0D48" w:rsidRPr="00FC0D48" w:rsidRDefault="00FC0D48" w:rsidP="00873F93">
            <w:pPr>
              <w:jc w:val="center"/>
              <w:rPr>
                <w:b/>
                <w:bCs/>
                <w:sz w:val="20"/>
                <w:szCs w:val="20"/>
              </w:rPr>
            </w:pPr>
            <w:r w:rsidRPr="00FC0D48">
              <w:rPr>
                <w:b/>
                <w:bCs/>
                <w:sz w:val="20"/>
                <w:szCs w:val="20"/>
              </w:rPr>
              <w:t>Поставщик №2</w:t>
            </w:r>
          </w:p>
        </w:tc>
        <w:tc>
          <w:tcPr>
            <w:tcW w:w="81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330375" w14:textId="77777777" w:rsidR="00FC0D48" w:rsidRPr="00FC0D48" w:rsidRDefault="00FC0D48" w:rsidP="00873F93">
            <w:pPr>
              <w:jc w:val="center"/>
              <w:rPr>
                <w:b/>
                <w:bCs/>
                <w:sz w:val="20"/>
                <w:szCs w:val="20"/>
              </w:rPr>
            </w:pPr>
            <w:r w:rsidRPr="00FC0D48">
              <w:rPr>
                <w:b/>
                <w:bCs/>
                <w:sz w:val="20"/>
                <w:szCs w:val="20"/>
              </w:rPr>
              <w:t>Поставщик №3</w:t>
            </w: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87A9D" w14:textId="77777777" w:rsidR="00FC0D48" w:rsidRPr="00FC0D48" w:rsidRDefault="00FC0D48" w:rsidP="00873F93">
            <w:pPr>
              <w:jc w:val="center"/>
              <w:rPr>
                <w:b/>
                <w:bCs/>
                <w:sz w:val="20"/>
                <w:szCs w:val="20"/>
              </w:rPr>
            </w:pPr>
            <w:proofErr w:type="gramStart"/>
            <w:r w:rsidRPr="00FC0D48">
              <w:rPr>
                <w:b/>
                <w:bCs/>
                <w:sz w:val="20"/>
                <w:szCs w:val="20"/>
              </w:rPr>
              <w:t>Н(</w:t>
            </w:r>
            <w:proofErr w:type="gramEnd"/>
            <w:r w:rsidRPr="00FC0D48">
              <w:rPr>
                <w:b/>
                <w:bCs/>
                <w:sz w:val="20"/>
                <w:szCs w:val="20"/>
              </w:rPr>
              <w:t>М)Ц за единицу в руб. с НДС</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4D472" w14:textId="77777777" w:rsidR="00FC0D48" w:rsidRPr="00FC0D48" w:rsidRDefault="00FC0D48" w:rsidP="00873F93">
            <w:pPr>
              <w:jc w:val="center"/>
              <w:rPr>
                <w:b/>
                <w:bCs/>
                <w:sz w:val="20"/>
                <w:szCs w:val="20"/>
              </w:rPr>
            </w:pPr>
            <w:r w:rsidRPr="00FC0D48">
              <w:rPr>
                <w:b/>
                <w:bCs/>
                <w:sz w:val="20"/>
                <w:szCs w:val="20"/>
              </w:rPr>
              <w:t>Среднее арифметическое значение в руб. с НДС</w:t>
            </w:r>
          </w:p>
        </w:tc>
      </w:tr>
      <w:tr w:rsidR="00FC0D48" w:rsidRPr="00FC0D48" w14:paraId="4F886140" w14:textId="77777777" w:rsidTr="00873F93">
        <w:trPr>
          <w:trHeight w:val="170"/>
        </w:trPr>
        <w:tc>
          <w:tcPr>
            <w:tcW w:w="190" w:type="pct"/>
            <w:vMerge/>
            <w:tcBorders>
              <w:top w:val="single" w:sz="4" w:space="0" w:color="auto"/>
              <w:left w:val="single" w:sz="4" w:space="0" w:color="auto"/>
              <w:bottom w:val="single" w:sz="4" w:space="0" w:color="auto"/>
              <w:right w:val="single" w:sz="4" w:space="0" w:color="auto"/>
            </w:tcBorders>
            <w:vAlign w:val="center"/>
            <w:hideMark/>
          </w:tcPr>
          <w:p w14:paraId="1F108DA4" w14:textId="77777777" w:rsidR="00FC0D48" w:rsidRPr="00FC0D48" w:rsidRDefault="00FC0D48" w:rsidP="00873F93">
            <w:pPr>
              <w:rPr>
                <w:b/>
                <w:bCs/>
                <w:sz w:val="20"/>
                <w:szCs w:val="20"/>
              </w:rPr>
            </w:pPr>
          </w:p>
        </w:tc>
        <w:tc>
          <w:tcPr>
            <w:tcW w:w="972" w:type="pct"/>
            <w:vMerge/>
            <w:tcBorders>
              <w:top w:val="single" w:sz="4" w:space="0" w:color="auto"/>
              <w:left w:val="single" w:sz="4" w:space="0" w:color="auto"/>
              <w:bottom w:val="single" w:sz="4" w:space="0" w:color="auto"/>
              <w:right w:val="single" w:sz="4" w:space="0" w:color="auto"/>
            </w:tcBorders>
            <w:vAlign w:val="center"/>
            <w:hideMark/>
          </w:tcPr>
          <w:p w14:paraId="59167EB4" w14:textId="77777777" w:rsidR="00FC0D48" w:rsidRPr="00FC0D48" w:rsidRDefault="00FC0D48" w:rsidP="00873F93">
            <w:pPr>
              <w:rPr>
                <w:b/>
                <w:bCs/>
                <w:sz w:val="20"/>
                <w:szCs w:val="20"/>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4F07AD16" w14:textId="77777777" w:rsidR="00FC0D48" w:rsidRPr="00FC0D48" w:rsidRDefault="00FC0D48" w:rsidP="00873F93">
            <w:pPr>
              <w:rPr>
                <w:b/>
                <w:bCs/>
                <w:sz w:val="20"/>
                <w:szCs w:val="20"/>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14:paraId="7487FBD5" w14:textId="77777777" w:rsidR="00FC0D48" w:rsidRPr="00FC0D48" w:rsidRDefault="00FC0D48" w:rsidP="00873F93">
            <w:pPr>
              <w:rPr>
                <w:b/>
                <w:bCs/>
                <w:sz w:val="20"/>
                <w:szCs w:val="20"/>
              </w:rPr>
            </w:pPr>
          </w:p>
        </w:tc>
        <w:tc>
          <w:tcPr>
            <w:tcW w:w="346" w:type="pct"/>
            <w:tcBorders>
              <w:top w:val="nil"/>
              <w:left w:val="nil"/>
              <w:bottom w:val="single" w:sz="4" w:space="0" w:color="auto"/>
              <w:right w:val="single" w:sz="4" w:space="0" w:color="auto"/>
            </w:tcBorders>
            <w:shd w:val="clear" w:color="auto" w:fill="auto"/>
            <w:noWrap/>
            <w:vAlign w:val="center"/>
            <w:hideMark/>
          </w:tcPr>
          <w:p w14:paraId="1FD5083A" w14:textId="77777777" w:rsidR="00FC0D48" w:rsidRPr="00FC0D48" w:rsidRDefault="00FC0D48" w:rsidP="00873F93">
            <w:pPr>
              <w:jc w:val="center"/>
              <w:rPr>
                <w:b/>
                <w:bCs/>
                <w:sz w:val="20"/>
                <w:szCs w:val="20"/>
              </w:rPr>
            </w:pPr>
            <w:r w:rsidRPr="00FC0D48">
              <w:rPr>
                <w:b/>
                <w:bCs/>
                <w:sz w:val="20"/>
                <w:szCs w:val="20"/>
              </w:rPr>
              <w:t>Цена</w:t>
            </w:r>
          </w:p>
        </w:tc>
        <w:tc>
          <w:tcPr>
            <w:tcW w:w="452" w:type="pct"/>
            <w:tcBorders>
              <w:top w:val="nil"/>
              <w:left w:val="nil"/>
              <w:bottom w:val="single" w:sz="4" w:space="0" w:color="auto"/>
              <w:right w:val="single" w:sz="4" w:space="0" w:color="auto"/>
            </w:tcBorders>
            <w:shd w:val="clear" w:color="auto" w:fill="auto"/>
            <w:noWrap/>
            <w:vAlign w:val="center"/>
            <w:hideMark/>
          </w:tcPr>
          <w:p w14:paraId="4AA957A3" w14:textId="77777777" w:rsidR="00FC0D48" w:rsidRPr="00FC0D48" w:rsidRDefault="00FC0D48" w:rsidP="00873F93">
            <w:pPr>
              <w:jc w:val="center"/>
              <w:rPr>
                <w:b/>
                <w:bCs/>
                <w:sz w:val="20"/>
                <w:szCs w:val="20"/>
              </w:rPr>
            </w:pPr>
            <w:r w:rsidRPr="00FC0D48">
              <w:rPr>
                <w:b/>
                <w:bCs/>
                <w:sz w:val="20"/>
                <w:szCs w:val="20"/>
              </w:rPr>
              <w:t>Сумма</w:t>
            </w:r>
          </w:p>
        </w:tc>
        <w:tc>
          <w:tcPr>
            <w:tcW w:w="346" w:type="pct"/>
            <w:tcBorders>
              <w:top w:val="nil"/>
              <w:left w:val="nil"/>
              <w:bottom w:val="single" w:sz="4" w:space="0" w:color="auto"/>
              <w:right w:val="single" w:sz="4" w:space="0" w:color="auto"/>
            </w:tcBorders>
            <w:shd w:val="clear" w:color="auto" w:fill="auto"/>
            <w:noWrap/>
            <w:vAlign w:val="center"/>
            <w:hideMark/>
          </w:tcPr>
          <w:p w14:paraId="5D93D564" w14:textId="77777777" w:rsidR="00FC0D48" w:rsidRPr="00FC0D48" w:rsidRDefault="00FC0D48" w:rsidP="00873F93">
            <w:pPr>
              <w:jc w:val="center"/>
              <w:rPr>
                <w:b/>
                <w:bCs/>
                <w:sz w:val="20"/>
                <w:szCs w:val="20"/>
              </w:rPr>
            </w:pPr>
            <w:r w:rsidRPr="00FC0D48">
              <w:rPr>
                <w:b/>
                <w:bCs/>
                <w:sz w:val="20"/>
                <w:szCs w:val="20"/>
              </w:rPr>
              <w:t>Цена</w:t>
            </w:r>
          </w:p>
        </w:tc>
        <w:tc>
          <w:tcPr>
            <w:tcW w:w="452" w:type="pct"/>
            <w:tcBorders>
              <w:top w:val="nil"/>
              <w:left w:val="nil"/>
              <w:bottom w:val="single" w:sz="4" w:space="0" w:color="auto"/>
              <w:right w:val="single" w:sz="4" w:space="0" w:color="auto"/>
            </w:tcBorders>
            <w:shd w:val="clear" w:color="auto" w:fill="auto"/>
            <w:noWrap/>
            <w:vAlign w:val="center"/>
            <w:hideMark/>
          </w:tcPr>
          <w:p w14:paraId="0B6E3A9E" w14:textId="77777777" w:rsidR="00FC0D48" w:rsidRPr="00FC0D48" w:rsidRDefault="00FC0D48" w:rsidP="00873F93">
            <w:pPr>
              <w:jc w:val="center"/>
              <w:rPr>
                <w:b/>
                <w:bCs/>
                <w:sz w:val="20"/>
                <w:szCs w:val="20"/>
              </w:rPr>
            </w:pPr>
            <w:r w:rsidRPr="00FC0D48">
              <w:rPr>
                <w:b/>
                <w:bCs/>
                <w:sz w:val="20"/>
                <w:szCs w:val="20"/>
              </w:rPr>
              <w:t>Сумма</w:t>
            </w:r>
          </w:p>
        </w:tc>
        <w:tc>
          <w:tcPr>
            <w:tcW w:w="383" w:type="pct"/>
            <w:tcBorders>
              <w:top w:val="nil"/>
              <w:left w:val="nil"/>
              <w:bottom w:val="single" w:sz="4" w:space="0" w:color="auto"/>
              <w:right w:val="single" w:sz="4" w:space="0" w:color="auto"/>
            </w:tcBorders>
            <w:shd w:val="clear" w:color="auto" w:fill="auto"/>
            <w:noWrap/>
            <w:vAlign w:val="center"/>
            <w:hideMark/>
          </w:tcPr>
          <w:p w14:paraId="1ECB7859" w14:textId="77777777" w:rsidR="00FC0D48" w:rsidRPr="00FC0D48" w:rsidRDefault="00FC0D48" w:rsidP="00873F93">
            <w:pPr>
              <w:jc w:val="center"/>
              <w:rPr>
                <w:b/>
                <w:bCs/>
                <w:sz w:val="20"/>
                <w:szCs w:val="20"/>
              </w:rPr>
            </w:pPr>
            <w:r w:rsidRPr="00FC0D48">
              <w:rPr>
                <w:b/>
                <w:bCs/>
                <w:sz w:val="20"/>
                <w:szCs w:val="20"/>
              </w:rPr>
              <w:t>Цена</w:t>
            </w:r>
          </w:p>
        </w:tc>
        <w:tc>
          <w:tcPr>
            <w:tcW w:w="430" w:type="pct"/>
            <w:tcBorders>
              <w:top w:val="nil"/>
              <w:left w:val="nil"/>
              <w:bottom w:val="single" w:sz="4" w:space="0" w:color="auto"/>
              <w:right w:val="single" w:sz="4" w:space="0" w:color="auto"/>
            </w:tcBorders>
            <w:shd w:val="clear" w:color="auto" w:fill="auto"/>
            <w:noWrap/>
            <w:vAlign w:val="center"/>
            <w:hideMark/>
          </w:tcPr>
          <w:p w14:paraId="7ED4A39A" w14:textId="77777777" w:rsidR="00FC0D48" w:rsidRPr="00FC0D48" w:rsidRDefault="00FC0D48" w:rsidP="00873F93">
            <w:pPr>
              <w:jc w:val="center"/>
              <w:rPr>
                <w:b/>
                <w:bCs/>
                <w:sz w:val="20"/>
                <w:szCs w:val="20"/>
              </w:rPr>
            </w:pPr>
            <w:r w:rsidRPr="00FC0D48">
              <w:rPr>
                <w:b/>
                <w:bCs/>
                <w:sz w:val="20"/>
                <w:szCs w:val="20"/>
              </w:rPr>
              <w:t>Сумма</w:t>
            </w: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3E9550C5" w14:textId="77777777" w:rsidR="00FC0D48" w:rsidRPr="00FC0D48" w:rsidRDefault="00FC0D48" w:rsidP="00873F93">
            <w:pPr>
              <w:rPr>
                <w:b/>
                <w:bCs/>
                <w:sz w:val="20"/>
                <w:szCs w:val="20"/>
              </w:rPr>
            </w:pPr>
          </w:p>
        </w:tc>
        <w:tc>
          <w:tcPr>
            <w:tcW w:w="469" w:type="pct"/>
            <w:vMerge/>
            <w:tcBorders>
              <w:top w:val="single" w:sz="4" w:space="0" w:color="auto"/>
              <w:left w:val="single" w:sz="4" w:space="0" w:color="auto"/>
              <w:bottom w:val="single" w:sz="4" w:space="0" w:color="auto"/>
              <w:right w:val="single" w:sz="4" w:space="0" w:color="auto"/>
            </w:tcBorders>
            <w:vAlign w:val="center"/>
            <w:hideMark/>
          </w:tcPr>
          <w:p w14:paraId="014858EE" w14:textId="77777777" w:rsidR="00FC0D48" w:rsidRPr="00FC0D48" w:rsidRDefault="00FC0D48" w:rsidP="00873F93">
            <w:pPr>
              <w:rPr>
                <w:b/>
                <w:bCs/>
                <w:sz w:val="20"/>
                <w:szCs w:val="20"/>
              </w:rPr>
            </w:pPr>
          </w:p>
        </w:tc>
      </w:tr>
      <w:tr w:rsidR="00FC0D48" w:rsidRPr="00FC0D48" w14:paraId="7A54B944"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3E07B655" w14:textId="77777777" w:rsidR="00FC0D48" w:rsidRPr="00FC0D48" w:rsidRDefault="00FC0D48" w:rsidP="00873F93">
            <w:pPr>
              <w:jc w:val="center"/>
              <w:rPr>
                <w:b/>
                <w:bCs/>
                <w:sz w:val="20"/>
                <w:szCs w:val="20"/>
              </w:rPr>
            </w:pPr>
            <w:r w:rsidRPr="00FC0D48">
              <w:rPr>
                <w:b/>
                <w:bCs/>
                <w:sz w:val="20"/>
                <w:szCs w:val="20"/>
              </w:rPr>
              <w:t>1</w:t>
            </w:r>
          </w:p>
        </w:tc>
        <w:tc>
          <w:tcPr>
            <w:tcW w:w="972" w:type="pct"/>
            <w:tcBorders>
              <w:top w:val="nil"/>
              <w:left w:val="nil"/>
              <w:bottom w:val="single" w:sz="4" w:space="0" w:color="auto"/>
              <w:right w:val="single" w:sz="4" w:space="0" w:color="auto"/>
            </w:tcBorders>
            <w:shd w:val="clear" w:color="000000" w:fill="FFFFFF"/>
            <w:vAlign w:val="center"/>
            <w:hideMark/>
          </w:tcPr>
          <w:p w14:paraId="48EAB744" w14:textId="77777777" w:rsidR="00FC0D48" w:rsidRPr="00FC0D48" w:rsidRDefault="00FC0D48" w:rsidP="00873F93">
            <w:pPr>
              <w:jc w:val="center"/>
              <w:rPr>
                <w:sz w:val="20"/>
                <w:szCs w:val="20"/>
              </w:rPr>
            </w:pPr>
            <w:r w:rsidRPr="00FC0D48">
              <w:rPr>
                <w:sz w:val="20"/>
                <w:szCs w:val="20"/>
              </w:rPr>
              <w:t xml:space="preserve">Масло моторное полусинтетическое </w:t>
            </w:r>
            <w:r w:rsidRPr="00FC0D48">
              <w:rPr>
                <w:sz w:val="20"/>
                <w:szCs w:val="20"/>
              </w:rPr>
              <w:br/>
              <w:t>R ZIC X5000, 10W-40, 20 литров</w:t>
            </w:r>
          </w:p>
        </w:tc>
        <w:tc>
          <w:tcPr>
            <w:tcW w:w="310" w:type="pct"/>
            <w:tcBorders>
              <w:top w:val="nil"/>
              <w:left w:val="nil"/>
              <w:bottom w:val="single" w:sz="4" w:space="0" w:color="auto"/>
              <w:right w:val="single" w:sz="4" w:space="0" w:color="auto"/>
            </w:tcBorders>
            <w:shd w:val="clear" w:color="000000" w:fill="FFFFFF"/>
            <w:noWrap/>
            <w:vAlign w:val="center"/>
            <w:hideMark/>
          </w:tcPr>
          <w:p w14:paraId="6F85841E" w14:textId="77777777" w:rsidR="00FC0D48" w:rsidRPr="00FC0D48" w:rsidRDefault="00FC0D48" w:rsidP="00873F93">
            <w:pPr>
              <w:jc w:val="center"/>
              <w:rPr>
                <w:sz w:val="20"/>
                <w:szCs w:val="20"/>
              </w:rPr>
            </w:pPr>
            <w:r w:rsidRPr="00FC0D48">
              <w:rPr>
                <w:sz w:val="20"/>
                <w:szCs w:val="20"/>
              </w:rPr>
              <w:t>20</w:t>
            </w:r>
          </w:p>
        </w:tc>
        <w:tc>
          <w:tcPr>
            <w:tcW w:w="310" w:type="pct"/>
            <w:tcBorders>
              <w:top w:val="nil"/>
              <w:left w:val="nil"/>
              <w:bottom w:val="single" w:sz="4" w:space="0" w:color="auto"/>
              <w:right w:val="single" w:sz="4" w:space="0" w:color="auto"/>
            </w:tcBorders>
            <w:shd w:val="clear" w:color="000000" w:fill="FFFFFF"/>
            <w:noWrap/>
            <w:vAlign w:val="center"/>
            <w:hideMark/>
          </w:tcPr>
          <w:p w14:paraId="702A599F"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23BD2A2A" w14:textId="77777777" w:rsidR="00FC0D48" w:rsidRPr="00FC0D48" w:rsidRDefault="00FC0D48" w:rsidP="00873F93">
            <w:pPr>
              <w:jc w:val="center"/>
              <w:rPr>
                <w:sz w:val="20"/>
                <w:szCs w:val="20"/>
              </w:rPr>
            </w:pPr>
            <w:r w:rsidRPr="00FC0D48">
              <w:rPr>
                <w:sz w:val="20"/>
                <w:szCs w:val="20"/>
              </w:rPr>
              <w:t>9 694,00</w:t>
            </w:r>
          </w:p>
        </w:tc>
        <w:tc>
          <w:tcPr>
            <w:tcW w:w="452" w:type="pct"/>
            <w:tcBorders>
              <w:top w:val="nil"/>
              <w:left w:val="nil"/>
              <w:bottom w:val="single" w:sz="4" w:space="0" w:color="auto"/>
              <w:right w:val="single" w:sz="4" w:space="0" w:color="auto"/>
            </w:tcBorders>
            <w:shd w:val="clear" w:color="000000" w:fill="FFFFFF"/>
            <w:noWrap/>
            <w:vAlign w:val="center"/>
            <w:hideMark/>
          </w:tcPr>
          <w:p w14:paraId="2B075B69" w14:textId="77777777" w:rsidR="00FC0D48" w:rsidRPr="00FC0D48" w:rsidRDefault="00FC0D48" w:rsidP="00873F93">
            <w:pPr>
              <w:jc w:val="center"/>
              <w:rPr>
                <w:sz w:val="20"/>
                <w:szCs w:val="20"/>
              </w:rPr>
            </w:pPr>
            <w:r w:rsidRPr="00FC0D48">
              <w:rPr>
                <w:sz w:val="20"/>
                <w:szCs w:val="20"/>
              </w:rPr>
              <w:t>193 880,00</w:t>
            </w:r>
          </w:p>
        </w:tc>
        <w:tc>
          <w:tcPr>
            <w:tcW w:w="346" w:type="pct"/>
            <w:tcBorders>
              <w:top w:val="nil"/>
              <w:left w:val="nil"/>
              <w:bottom w:val="single" w:sz="4" w:space="0" w:color="auto"/>
              <w:right w:val="single" w:sz="4" w:space="0" w:color="auto"/>
            </w:tcBorders>
            <w:shd w:val="clear" w:color="000000" w:fill="FFFFFF"/>
            <w:noWrap/>
            <w:vAlign w:val="center"/>
            <w:hideMark/>
          </w:tcPr>
          <w:p w14:paraId="544A8FEE" w14:textId="77777777" w:rsidR="00FC0D48" w:rsidRPr="00FC0D48" w:rsidRDefault="00FC0D48" w:rsidP="00873F93">
            <w:pPr>
              <w:jc w:val="center"/>
              <w:rPr>
                <w:sz w:val="20"/>
                <w:szCs w:val="20"/>
              </w:rPr>
            </w:pPr>
            <w:r w:rsidRPr="00FC0D48">
              <w:rPr>
                <w:sz w:val="20"/>
                <w:szCs w:val="20"/>
              </w:rPr>
              <w:t>8 400,00</w:t>
            </w:r>
          </w:p>
        </w:tc>
        <w:tc>
          <w:tcPr>
            <w:tcW w:w="452" w:type="pct"/>
            <w:tcBorders>
              <w:top w:val="nil"/>
              <w:left w:val="nil"/>
              <w:bottom w:val="single" w:sz="4" w:space="0" w:color="auto"/>
              <w:right w:val="single" w:sz="4" w:space="0" w:color="auto"/>
            </w:tcBorders>
            <w:shd w:val="clear" w:color="000000" w:fill="FFFFFF"/>
            <w:noWrap/>
            <w:vAlign w:val="center"/>
            <w:hideMark/>
          </w:tcPr>
          <w:p w14:paraId="4B806D8F" w14:textId="77777777" w:rsidR="00FC0D48" w:rsidRPr="00FC0D48" w:rsidRDefault="00FC0D48" w:rsidP="00873F93">
            <w:pPr>
              <w:jc w:val="center"/>
              <w:rPr>
                <w:sz w:val="20"/>
                <w:szCs w:val="20"/>
              </w:rPr>
            </w:pPr>
            <w:r w:rsidRPr="00FC0D48">
              <w:rPr>
                <w:sz w:val="20"/>
                <w:szCs w:val="20"/>
              </w:rPr>
              <w:t>168 000,00</w:t>
            </w:r>
          </w:p>
        </w:tc>
        <w:tc>
          <w:tcPr>
            <w:tcW w:w="383" w:type="pct"/>
            <w:tcBorders>
              <w:top w:val="nil"/>
              <w:left w:val="nil"/>
              <w:bottom w:val="single" w:sz="4" w:space="0" w:color="auto"/>
              <w:right w:val="single" w:sz="4" w:space="0" w:color="auto"/>
            </w:tcBorders>
            <w:shd w:val="clear" w:color="000000" w:fill="FFFFFF"/>
            <w:noWrap/>
            <w:vAlign w:val="center"/>
            <w:hideMark/>
          </w:tcPr>
          <w:p w14:paraId="18F7E776" w14:textId="77777777" w:rsidR="00FC0D48" w:rsidRPr="00FC0D48" w:rsidRDefault="00FC0D48" w:rsidP="00873F93">
            <w:pPr>
              <w:jc w:val="center"/>
              <w:rPr>
                <w:sz w:val="20"/>
                <w:szCs w:val="20"/>
              </w:rPr>
            </w:pPr>
            <w:r w:rsidRPr="00FC0D48">
              <w:rPr>
                <w:sz w:val="20"/>
                <w:szCs w:val="20"/>
              </w:rPr>
              <w:t>11 199,00</w:t>
            </w:r>
          </w:p>
        </w:tc>
        <w:tc>
          <w:tcPr>
            <w:tcW w:w="430" w:type="pct"/>
            <w:tcBorders>
              <w:top w:val="nil"/>
              <w:left w:val="nil"/>
              <w:bottom w:val="single" w:sz="4" w:space="0" w:color="auto"/>
              <w:right w:val="single" w:sz="4" w:space="0" w:color="auto"/>
            </w:tcBorders>
            <w:shd w:val="clear" w:color="000000" w:fill="FFFFFF"/>
            <w:noWrap/>
            <w:vAlign w:val="center"/>
            <w:hideMark/>
          </w:tcPr>
          <w:p w14:paraId="79774B8B" w14:textId="77777777" w:rsidR="00FC0D48" w:rsidRPr="00FC0D48" w:rsidRDefault="00FC0D48" w:rsidP="00873F93">
            <w:pPr>
              <w:jc w:val="center"/>
              <w:rPr>
                <w:sz w:val="20"/>
                <w:szCs w:val="20"/>
              </w:rPr>
            </w:pPr>
            <w:r w:rsidRPr="00FC0D48">
              <w:rPr>
                <w:sz w:val="20"/>
                <w:szCs w:val="20"/>
              </w:rPr>
              <w:t>223 980,00</w:t>
            </w:r>
          </w:p>
        </w:tc>
        <w:tc>
          <w:tcPr>
            <w:tcW w:w="341" w:type="pct"/>
            <w:tcBorders>
              <w:top w:val="nil"/>
              <w:left w:val="nil"/>
              <w:bottom w:val="single" w:sz="4" w:space="0" w:color="auto"/>
              <w:right w:val="single" w:sz="4" w:space="0" w:color="auto"/>
            </w:tcBorders>
            <w:shd w:val="clear" w:color="000000" w:fill="FFFFFF"/>
            <w:noWrap/>
            <w:vAlign w:val="center"/>
            <w:hideMark/>
          </w:tcPr>
          <w:p w14:paraId="7099FDBE" w14:textId="77777777" w:rsidR="00FC0D48" w:rsidRPr="00FC0D48" w:rsidRDefault="00FC0D48" w:rsidP="00873F93">
            <w:pPr>
              <w:jc w:val="center"/>
              <w:rPr>
                <w:sz w:val="20"/>
                <w:szCs w:val="20"/>
              </w:rPr>
            </w:pPr>
            <w:r w:rsidRPr="00FC0D48">
              <w:rPr>
                <w:sz w:val="20"/>
                <w:szCs w:val="20"/>
              </w:rPr>
              <w:t>9 764,33</w:t>
            </w:r>
          </w:p>
        </w:tc>
        <w:tc>
          <w:tcPr>
            <w:tcW w:w="469" w:type="pct"/>
            <w:tcBorders>
              <w:top w:val="nil"/>
              <w:left w:val="nil"/>
              <w:bottom w:val="single" w:sz="4" w:space="0" w:color="auto"/>
              <w:right w:val="single" w:sz="4" w:space="0" w:color="auto"/>
            </w:tcBorders>
            <w:shd w:val="clear" w:color="000000" w:fill="FFFFFF"/>
            <w:noWrap/>
            <w:vAlign w:val="center"/>
            <w:hideMark/>
          </w:tcPr>
          <w:p w14:paraId="5EA851BD" w14:textId="77777777" w:rsidR="00FC0D48" w:rsidRPr="00FC0D48" w:rsidRDefault="00FC0D48" w:rsidP="00873F93">
            <w:pPr>
              <w:jc w:val="center"/>
              <w:rPr>
                <w:sz w:val="20"/>
                <w:szCs w:val="20"/>
              </w:rPr>
            </w:pPr>
            <w:r w:rsidRPr="00FC0D48">
              <w:rPr>
                <w:sz w:val="20"/>
                <w:szCs w:val="20"/>
              </w:rPr>
              <w:t>195 286,60</w:t>
            </w:r>
          </w:p>
        </w:tc>
      </w:tr>
      <w:tr w:rsidR="00FC0D48" w:rsidRPr="00FC0D48" w14:paraId="2E7DC487"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1F545E57" w14:textId="77777777" w:rsidR="00FC0D48" w:rsidRPr="00FC0D48" w:rsidRDefault="00FC0D48" w:rsidP="00873F93">
            <w:pPr>
              <w:jc w:val="center"/>
              <w:rPr>
                <w:b/>
                <w:bCs/>
                <w:sz w:val="20"/>
                <w:szCs w:val="20"/>
              </w:rPr>
            </w:pPr>
            <w:r w:rsidRPr="00FC0D48">
              <w:rPr>
                <w:b/>
                <w:bCs/>
                <w:sz w:val="20"/>
                <w:szCs w:val="20"/>
              </w:rPr>
              <w:t>2</w:t>
            </w:r>
          </w:p>
        </w:tc>
        <w:tc>
          <w:tcPr>
            <w:tcW w:w="972" w:type="pct"/>
            <w:tcBorders>
              <w:top w:val="nil"/>
              <w:left w:val="nil"/>
              <w:bottom w:val="single" w:sz="4" w:space="0" w:color="auto"/>
              <w:right w:val="single" w:sz="4" w:space="0" w:color="auto"/>
            </w:tcBorders>
            <w:shd w:val="clear" w:color="000000" w:fill="FFFFFF"/>
            <w:vAlign w:val="center"/>
            <w:hideMark/>
          </w:tcPr>
          <w:p w14:paraId="02B3F42B" w14:textId="77777777" w:rsidR="00FC0D48" w:rsidRPr="00FC0D48" w:rsidRDefault="00FC0D48" w:rsidP="00873F93">
            <w:pPr>
              <w:jc w:val="center"/>
              <w:rPr>
                <w:sz w:val="20"/>
                <w:szCs w:val="20"/>
              </w:rPr>
            </w:pPr>
            <w:r w:rsidRPr="00FC0D48">
              <w:rPr>
                <w:sz w:val="20"/>
                <w:szCs w:val="20"/>
              </w:rPr>
              <w:t xml:space="preserve">Масло моторное полусинтетическое </w:t>
            </w:r>
            <w:r w:rsidRPr="00FC0D48">
              <w:rPr>
                <w:sz w:val="20"/>
                <w:szCs w:val="20"/>
              </w:rPr>
              <w:br/>
              <w:t xml:space="preserve">R ZIC X5, </w:t>
            </w:r>
            <w:r w:rsidRPr="00FC0D48">
              <w:rPr>
                <w:sz w:val="20"/>
                <w:szCs w:val="20"/>
              </w:rPr>
              <w:br/>
              <w:t>10W-40, 20 литров</w:t>
            </w:r>
          </w:p>
        </w:tc>
        <w:tc>
          <w:tcPr>
            <w:tcW w:w="310" w:type="pct"/>
            <w:tcBorders>
              <w:top w:val="nil"/>
              <w:left w:val="nil"/>
              <w:bottom w:val="single" w:sz="4" w:space="0" w:color="auto"/>
              <w:right w:val="single" w:sz="4" w:space="0" w:color="auto"/>
            </w:tcBorders>
            <w:shd w:val="clear" w:color="000000" w:fill="FFFFFF"/>
            <w:noWrap/>
            <w:vAlign w:val="center"/>
            <w:hideMark/>
          </w:tcPr>
          <w:p w14:paraId="4CAAD0D0" w14:textId="77777777" w:rsidR="00FC0D48" w:rsidRPr="00FC0D48" w:rsidRDefault="00FC0D48" w:rsidP="00873F93">
            <w:pPr>
              <w:jc w:val="center"/>
              <w:rPr>
                <w:sz w:val="20"/>
                <w:szCs w:val="20"/>
              </w:rPr>
            </w:pPr>
            <w:r w:rsidRPr="00FC0D48">
              <w:rPr>
                <w:sz w:val="20"/>
                <w:szCs w:val="20"/>
              </w:rPr>
              <w:t>20</w:t>
            </w:r>
          </w:p>
        </w:tc>
        <w:tc>
          <w:tcPr>
            <w:tcW w:w="310" w:type="pct"/>
            <w:tcBorders>
              <w:top w:val="nil"/>
              <w:left w:val="nil"/>
              <w:bottom w:val="single" w:sz="4" w:space="0" w:color="auto"/>
              <w:right w:val="single" w:sz="4" w:space="0" w:color="auto"/>
            </w:tcBorders>
            <w:shd w:val="clear" w:color="000000" w:fill="FFFFFF"/>
            <w:noWrap/>
            <w:vAlign w:val="center"/>
            <w:hideMark/>
          </w:tcPr>
          <w:p w14:paraId="5019A86F"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035F9840" w14:textId="77777777" w:rsidR="00FC0D48" w:rsidRPr="00FC0D48" w:rsidRDefault="00FC0D48" w:rsidP="00873F93">
            <w:pPr>
              <w:jc w:val="center"/>
              <w:rPr>
                <w:sz w:val="20"/>
                <w:szCs w:val="20"/>
              </w:rPr>
            </w:pPr>
            <w:r w:rsidRPr="00FC0D48">
              <w:rPr>
                <w:sz w:val="20"/>
                <w:szCs w:val="20"/>
              </w:rPr>
              <w:t>9 279,00</w:t>
            </w:r>
          </w:p>
        </w:tc>
        <w:tc>
          <w:tcPr>
            <w:tcW w:w="452" w:type="pct"/>
            <w:tcBorders>
              <w:top w:val="nil"/>
              <w:left w:val="nil"/>
              <w:bottom w:val="single" w:sz="4" w:space="0" w:color="auto"/>
              <w:right w:val="single" w:sz="4" w:space="0" w:color="auto"/>
            </w:tcBorders>
            <w:shd w:val="clear" w:color="000000" w:fill="FFFFFF"/>
            <w:noWrap/>
            <w:vAlign w:val="center"/>
            <w:hideMark/>
          </w:tcPr>
          <w:p w14:paraId="05606E46" w14:textId="77777777" w:rsidR="00FC0D48" w:rsidRPr="00FC0D48" w:rsidRDefault="00FC0D48" w:rsidP="00873F93">
            <w:pPr>
              <w:jc w:val="center"/>
              <w:rPr>
                <w:sz w:val="20"/>
                <w:szCs w:val="20"/>
              </w:rPr>
            </w:pPr>
            <w:r w:rsidRPr="00FC0D48">
              <w:rPr>
                <w:sz w:val="20"/>
                <w:szCs w:val="20"/>
              </w:rPr>
              <w:t>185 580,00</w:t>
            </w:r>
          </w:p>
        </w:tc>
        <w:tc>
          <w:tcPr>
            <w:tcW w:w="346" w:type="pct"/>
            <w:tcBorders>
              <w:top w:val="nil"/>
              <w:left w:val="nil"/>
              <w:bottom w:val="single" w:sz="4" w:space="0" w:color="auto"/>
              <w:right w:val="single" w:sz="4" w:space="0" w:color="auto"/>
            </w:tcBorders>
            <w:shd w:val="clear" w:color="000000" w:fill="FFFFFF"/>
            <w:noWrap/>
            <w:vAlign w:val="center"/>
            <w:hideMark/>
          </w:tcPr>
          <w:p w14:paraId="5F732E8C" w14:textId="77777777" w:rsidR="00FC0D48" w:rsidRPr="00FC0D48" w:rsidRDefault="00FC0D48" w:rsidP="00873F93">
            <w:pPr>
              <w:jc w:val="center"/>
              <w:rPr>
                <w:sz w:val="20"/>
                <w:szCs w:val="20"/>
              </w:rPr>
            </w:pPr>
            <w:r w:rsidRPr="00FC0D48">
              <w:rPr>
                <w:sz w:val="20"/>
                <w:szCs w:val="20"/>
              </w:rPr>
              <w:t>8 150,00</w:t>
            </w:r>
          </w:p>
        </w:tc>
        <w:tc>
          <w:tcPr>
            <w:tcW w:w="452" w:type="pct"/>
            <w:tcBorders>
              <w:top w:val="nil"/>
              <w:left w:val="nil"/>
              <w:bottom w:val="single" w:sz="4" w:space="0" w:color="auto"/>
              <w:right w:val="single" w:sz="4" w:space="0" w:color="auto"/>
            </w:tcBorders>
            <w:shd w:val="clear" w:color="000000" w:fill="FFFFFF"/>
            <w:noWrap/>
            <w:vAlign w:val="center"/>
            <w:hideMark/>
          </w:tcPr>
          <w:p w14:paraId="60CD96C3" w14:textId="77777777" w:rsidR="00FC0D48" w:rsidRPr="00FC0D48" w:rsidRDefault="00FC0D48" w:rsidP="00873F93">
            <w:pPr>
              <w:jc w:val="center"/>
              <w:rPr>
                <w:sz w:val="20"/>
                <w:szCs w:val="20"/>
              </w:rPr>
            </w:pPr>
            <w:r w:rsidRPr="00FC0D48">
              <w:rPr>
                <w:sz w:val="20"/>
                <w:szCs w:val="20"/>
              </w:rPr>
              <w:t>163 000,00</w:t>
            </w:r>
          </w:p>
        </w:tc>
        <w:tc>
          <w:tcPr>
            <w:tcW w:w="383" w:type="pct"/>
            <w:tcBorders>
              <w:top w:val="nil"/>
              <w:left w:val="nil"/>
              <w:bottom w:val="single" w:sz="4" w:space="0" w:color="auto"/>
              <w:right w:val="single" w:sz="4" w:space="0" w:color="auto"/>
            </w:tcBorders>
            <w:shd w:val="clear" w:color="000000" w:fill="FFFFFF"/>
            <w:noWrap/>
            <w:vAlign w:val="center"/>
            <w:hideMark/>
          </w:tcPr>
          <w:p w14:paraId="4A1D91E1" w14:textId="77777777" w:rsidR="00FC0D48" w:rsidRPr="00FC0D48" w:rsidRDefault="00FC0D48" w:rsidP="00873F93">
            <w:pPr>
              <w:jc w:val="center"/>
              <w:rPr>
                <w:sz w:val="20"/>
                <w:szCs w:val="20"/>
              </w:rPr>
            </w:pPr>
            <w:r w:rsidRPr="00FC0D48">
              <w:rPr>
                <w:sz w:val="20"/>
                <w:szCs w:val="20"/>
              </w:rPr>
              <w:t>10 598,00</w:t>
            </w:r>
          </w:p>
        </w:tc>
        <w:tc>
          <w:tcPr>
            <w:tcW w:w="430" w:type="pct"/>
            <w:tcBorders>
              <w:top w:val="nil"/>
              <w:left w:val="nil"/>
              <w:bottom w:val="single" w:sz="4" w:space="0" w:color="auto"/>
              <w:right w:val="single" w:sz="4" w:space="0" w:color="auto"/>
            </w:tcBorders>
            <w:shd w:val="clear" w:color="000000" w:fill="FFFFFF"/>
            <w:noWrap/>
            <w:vAlign w:val="center"/>
            <w:hideMark/>
          </w:tcPr>
          <w:p w14:paraId="6B7232D0" w14:textId="77777777" w:rsidR="00FC0D48" w:rsidRPr="00FC0D48" w:rsidRDefault="00FC0D48" w:rsidP="00873F93">
            <w:pPr>
              <w:jc w:val="center"/>
              <w:rPr>
                <w:sz w:val="20"/>
                <w:szCs w:val="20"/>
              </w:rPr>
            </w:pPr>
            <w:r w:rsidRPr="00FC0D48">
              <w:rPr>
                <w:sz w:val="20"/>
                <w:szCs w:val="20"/>
              </w:rPr>
              <w:t>211 960,00</w:t>
            </w:r>
          </w:p>
        </w:tc>
        <w:tc>
          <w:tcPr>
            <w:tcW w:w="341" w:type="pct"/>
            <w:tcBorders>
              <w:top w:val="nil"/>
              <w:left w:val="nil"/>
              <w:bottom w:val="single" w:sz="4" w:space="0" w:color="auto"/>
              <w:right w:val="single" w:sz="4" w:space="0" w:color="auto"/>
            </w:tcBorders>
            <w:shd w:val="clear" w:color="000000" w:fill="FFFFFF"/>
            <w:noWrap/>
            <w:vAlign w:val="center"/>
            <w:hideMark/>
          </w:tcPr>
          <w:p w14:paraId="171439BF" w14:textId="77777777" w:rsidR="00FC0D48" w:rsidRPr="00FC0D48" w:rsidRDefault="00FC0D48" w:rsidP="00873F93">
            <w:pPr>
              <w:jc w:val="center"/>
              <w:rPr>
                <w:sz w:val="20"/>
                <w:szCs w:val="20"/>
              </w:rPr>
            </w:pPr>
            <w:r w:rsidRPr="00FC0D48">
              <w:rPr>
                <w:sz w:val="20"/>
                <w:szCs w:val="20"/>
              </w:rPr>
              <w:t>9 342,33</w:t>
            </w:r>
          </w:p>
        </w:tc>
        <w:tc>
          <w:tcPr>
            <w:tcW w:w="469" w:type="pct"/>
            <w:tcBorders>
              <w:top w:val="nil"/>
              <w:left w:val="nil"/>
              <w:bottom w:val="single" w:sz="4" w:space="0" w:color="auto"/>
              <w:right w:val="single" w:sz="4" w:space="0" w:color="auto"/>
            </w:tcBorders>
            <w:shd w:val="clear" w:color="000000" w:fill="FFFFFF"/>
            <w:noWrap/>
            <w:vAlign w:val="center"/>
            <w:hideMark/>
          </w:tcPr>
          <w:p w14:paraId="7DF80250" w14:textId="77777777" w:rsidR="00FC0D48" w:rsidRPr="00FC0D48" w:rsidRDefault="00FC0D48" w:rsidP="00873F93">
            <w:pPr>
              <w:jc w:val="center"/>
              <w:rPr>
                <w:sz w:val="20"/>
                <w:szCs w:val="20"/>
              </w:rPr>
            </w:pPr>
            <w:r w:rsidRPr="00FC0D48">
              <w:rPr>
                <w:sz w:val="20"/>
                <w:szCs w:val="20"/>
              </w:rPr>
              <w:t>186 846,60</w:t>
            </w:r>
          </w:p>
        </w:tc>
      </w:tr>
      <w:tr w:rsidR="00FC0D48" w:rsidRPr="00FC0D48" w14:paraId="4464BA4F"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29E9467C" w14:textId="77777777" w:rsidR="00FC0D48" w:rsidRPr="00FC0D48" w:rsidRDefault="00FC0D48" w:rsidP="00873F93">
            <w:pPr>
              <w:jc w:val="center"/>
              <w:rPr>
                <w:b/>
                <w:bCs/>
                <w:sz w:val="20"/>
                <w:szCs w:val="20"/>
              </w:rPr>
            </w:pPr>
            <w:r w:rsidRPr="00FC0D48">
              <w:rPr>
                <w:b/>
                <w:bCs/>
                <w:sz w:val="20"/>
                <w:szCs w:val="20"/>
              </w:rPr>
              <w:t>3</w:t>
            </w:r>
          </w:p>
        </w:tc>
        <w:tc>
          <w:tcPr>
            <w:tcW w:w="972" w:type="pct"/>
            <w:tcBorders>
              <w:top w:val="nil"/>
              <w:left w:val="nil"/>
              <w:bottom w:val="single" w:sz="4" w:space="0" w:color="auto"/>
              <w:right w:val="single" w:sz="4" w:space="0" w:color="auto"/>
            </w:tcBorders>
            <w:shd w:val="clear" w:color="000000" w:fill="FFFFFF"/>
            <w:vAlign w:val="center"/>
            <w:hideMark/>
          </w:tcPr>
          <w:p w14:paraId="7541DBE9" w14:textId="77777777" w:rsidR="00FC0D48" w:rsidRPr="00FC0D48" w:rsidRDefault="00FC0D48" w:rsidP="00873F93">
            <w:pPr>
              <w:jc w:val="center"/>
              <w:rPr>
                <w:sz w:val="20"/>
                <w:szCs w:val="20"/>
              </w:rPr>
            </w:pPr>
            <w:r w:rsidRPr="00FC0D48">
              <w:rPr>
                <w:sz w:val="20"/>
                <w:szCs w:val="20"/>
              </w:rPr>
              <w:t xml:space="preserve">Масло трансмиссионное синтетическое </w:t>
            </w:r>
            <w:r w:rsidRPr="00FC0D48">
              <w:rPr>
                <w:sz w:val="20"/>
                <w:szCs w:val="20"/>
              </w:rPr>
              <w:br/>
              <w:t>R ZIC G-5 80W90 GL-5, 20 литров</w:t>
            </w:r>
          </w:p>
        </w:tc>
        <w:tc>
          <w:tcPr>
            <w:tcW w:w="310" w:type="pct"/>
            <w:tcBorders>
              <w:top w:val="nil"/>
              <w:left w:val="nil"/>
              <w:bottom w:val="single" w:sz="4" w:space="0" w:color="auto"/>
              <w:right w:val="single" w:sz="4" w:space="0" w:color="auto"/>
            </w:tcBorders>
            <w:shd w:val="clear" w:color="000000" w:fill="FFFFFF"/>
            <w:noWrap/>
            <w:vAlign w:val="center"/>
            <w:hideMark/>
          </w:tcPr>
          <w:p w14:paraId="7A9E63D1" w14:textId="77777777" w:rsidR="00FC0D48" w:rsidRPr="00FC0D48" w:rsidRDefault="00FC0D48" w:rsidP="00873F93">
            <w:pPr>
              <w:jc w:val="center"/>
              <w:rPr>
                <w:sz w:val="20"/>
                <w:szCs w:val="20"/>
              </w:rPr>
            </w:pPr>
            <w:r w:rsidRPr="00FC0D48">
              <w:rPr>
                <w:sz w:val="20"/>
                <w:szCs w:val="20"/>
              </w:rPr>
              <w:t>4</w:t>
            </w:r>
          </w:p>
        </w:tc>
        <w:tc>
          <w:tcPr>
            <w:tcW w:w="310" w:type="pct"/>
            <w:tcBorders>
              <w:top w:val="nil"/>
              <w:left w:val="nil"/>
              <w:bottom w:val="single" w:sz="4" w:space="0" w:color="auto"/>
              <w:right w:val="single" w:sz="4" w:space="0" w:color="auto"/>
            </w:tcBorders>
            <w:shd w:val="clear" w:color="000000" w:fill="FFFFFF"/>
            <w:noWrap/>
            <w:vAlign w:val="center"/>
            <w:hideMark/>
          </w:tcPr>
          <w:p w14:paraId="2968319A"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1D43B159" w14:textId="77777777" w:rsidR="00FC0D48" w:rsidRPr="00FC0D48" w:rsidRDefault="00FC0D48" w:rsidP="00873F93">
            <w:pPr>
              <w:jc w:val="center"/>
              <w:rPr>
                <w:sz w:val="20"/>
                <w:szCs w:val="20"/>
              </w:rPr>
            </w:pPr>
            <w:r w:rsidRPr="00FC0D48">
              <w:rPr>
                <w:sz w:val="20"/>
                <w:szCs w:val="20"/>
              </w:rPr>
              <w:t>11 267,00</w:t>
            </w:r>
          </w:p>
        </w:tc>
        <w:tc>
          <w:tcPr>
            <w:tcW w:w="452" w:type="pct"/>
            <w:tcBorders>
              <w:top w:val="nil"/>
              <w:left w:val="nil"/>
              <w:bottom w:val="single" w:sz="4" w:space="0" w:color="auto"/>
              <w:right w:val="single" w:sz="4" w:space="0" w:color="auto"/>
            </w:tcBorders>
            <w:shd w:val="clear" w:color="000000" w:fill="FFFFFF"/>
            <w:noWrap/>
            <w:vAlign w:val="center"/>
            <w:hideMark/>
          </w:tcPr>
          <w:p w14:paraId="48F752FC" w14:textId="77777777" w:rsidR="00FC0D48" w:rsidRPr="00FC0D48" w:rsidRDefault="00FC0D48" w:rsidP="00873F93">
            <w:pPr>
              <w:jc w:val="center"/>
              <w:rPr>
                <w:sz w:val="20"/>
                <w:szCs w:val="20"/>
              </w:rPr>
            </w:pPr>
            <w:r w:rsidRPr="00FC0D48">
              <w:rPr>
                <w:sz w:val="20"/>
                <w:szCs w:val="20"/>
              </w:rPr>
              <w:t>45 068,00</w:t>
            </w:r>
          </w:p>
        </w:tc>
        <w:tc>
          <w:tcPr>
            <w:tcW w:w="346" w:type="pct"/>
            <w:tcBorders>
              <w:top w:val="nil"/>
              <w:left w:val="nil"/>
              <w:bottom w:val="single" w:sz="4" w:space="0" w:color="auto"/>
              <w:right w:val="single" w:sz="4" w:space="0" w:color="auto"/>
            </w:tcBorders>
            <w:shd w:val="clear" w:color="000000" w:fill="FFFFFF"/>
            <w:noWrap/>
            <w:vAlign w:val="center"/>
            <w:hideMark/>
          </w:tcPr>
          <w:p w14:paraId="53377B77" w14:textId="77777777" w:rsidR="00FC0D48" w:rsidRPr="00FC0D48" w:rsidRDefault="00FC0D48" w:rsidP="00873F93">
            <w:pPr>
              <w:jc w:val="center"/>
              <w:rPr>
                <w:sz w:val="20"/>
                <w:szCs w:val="20"/>
              </w:rPr>
            </w:pPr>
            <w:r w:rsidRPr="00FC0D48">
              <w:rPr>
                <w:sz w:val="20"/>
                <w:szCs w:val="20"/>
              </w:rPr>
              <w:t>9 950,00</w:t>
            </w:r>
          </w:p>
        </w:tc>
        <w:tc>
          <w:tcPr>
            <w:tcW w:w="452" w:type="pct"/>
            <w:tcBorders>
              <w:top w:val="nil"/>
              <w:left w:val="nil"/>
              <w:bottom w:val="single" w:sz="4" w:space="0" w:color="auto"/>
              <w:right w:val="single" w:sz="4" w:space="0" w:color="auto"/>
            </w:tcBorders>
            <w:shd w:val="clear" w:color="000000" w:fill="FFFFFF"/>
            <w:noWrap/>
            <w:vAlign w:val="center"/>
            <w:hideMark/>
          </w:tcPr>
          <w:p w14:paraId="12886FFB" w14:textId="77777777" w:rsidR="00FC0D48" w:rsidRPr="00FC0D48" w:rsidRDefault="00FC0D48" w:rsidP="00873F93">
            <w:pPr>
              <w:jc w:val="center"/>
              <w:rPr>
                <w:sz w:val="20"/>
                <w:szCs w:val="20"/>
              </w:rPr>
            </w:pPr>
            <w:r w:rsidRPr="00FC0D48">
              <w:rPr>
                <w:sz w:val="20"/>
                <w:szCs w:val="20"/>
              </w:rPr>
              <w:t>39 800,00</w:t>
            </w:r>
          </w:p>
        </w:tc>
        <w:tc>
          <w:tcPr>
            <w:tcW w:w="383" w:type="pct"/>
            <w:tcBorders>
              <w:top w:val="nil"/>
              <w:left w:val="nil"/>
              <w:bottom w:val="single" w:sz="4" w:space="0" w:color="auto"/>
              <w:right w:val="single" w:sz="4" w:space="0" w:color="auto"/>
            </w:tcBorders>
            <w:shd w:val="clear" w:color="000000" w:fill="FFFFFF"/>
            <w:noWrap/>
            <w:vAlign w:val="center"/>
            <w:hideMark/>
          </w:tcPr>
          <w:p w14:paraId="173CAB4E" w14:textId="77777777" w:rsidR="00FC0D48" w:rsidRPr="00FC0D48" w:rsidRDefault="00FC0D48" w:rsidP="00873F93">
            <w:pPr>
              <w:jc w:val="center"/>
              <w:rPr>
                <w:sz w:val="20"/>
                <w:szCs w:val="20"/>
              </w:rPr>
            </w:pPr>
            <w:r w:rsidRPr="00FC0D48">
              <w:rPr>
                <w:sz w:val="20"/>
                <w:szCs w:val="20"/>
              </w:rPr>
              <w:t>12 767,00</w:t>
            </w:r>
          </w:p>
        </w:tc>
        <w:tc>
          <w:tcPr>
            <w:tcW w:w="430" w:type="pct"/>
            <w:tcBorders>
              <w:top w:val="nil"/>
              <w:left w:val="nil"/>
              <w:bottom w:val="single" w:sz="4" w:space="0" w:color="auto"/>
              <w:right w:val="single" w:sz="4" w:space="0" w:color="auto"/>
            </w:tcBorders>
            <w:shd w:val="clear" w:color="000000" w:fill="FFFFFF"/>
            <w:noWrap/>
            <w:vAlign w:val="center"/>
            <w:hideMark/>
          </w:tcPr>
          <w:p w14:paraId="0D848EE1" w14:textId="77777777" w:rsidR="00FC0D48" w:rsidRPr="00FC0D48" w:rsidRDefault="00FC0D48" w:rsidP="00873F93">
            <w:pPr>
              <w:jc w:val="center"/>
              <w:rPr>
                <w:sz w:val="20"/>
                <w:szCs w:val="20"/>
              </w:rPr>
            </w:pPr>
            <w:r w:rsidRPr="00FC0D48">
              <w:rPr>
                <w:sz w:val="20"/>
                <w:szCs w:val="20"/>
              </w:rPr>
              <w:t>51 068,00</w:t>
            </w:r>
          </w:p>
        </w:tc>
        <w:tc>
          <w:tcPr>
            <w:tcW w:w="341" w:type="pct"/>
            <w:tcBorders>
              <w:top w:val="nil"/>
              <w:left w:val="nil"/>
              <w:bottom w:val="single" w:sz="4" w:space="0" w:color="auto"/>
              <w:right w:val="single" w:sz="4" w:space="0" w:color="auto"/>
            </w:tcBorders>
            <w:shd w:val="clear" w:color="000000" w:fill="FFFFFF"/>
            <w:noWrap/>
            <w:vAlign w:val="center"/>
            <w:hideMark/>
          </w:tcPr>
          <w:p w14:paraId="316A026A" w14:textId="77777777" w:rsidR="00FC0D48" w:rsidRPr="00FC0D48" w:rsidRDefault="00FC0D48" w:rsidP="00873F93">
            <w:pPr>
              <w:jc w:val="center"/>
              <w:rPr>
                <w:sz w:val="20"/>
                <w:szCs w:val="20"/>
              </w:rPr>
            </w:pPr>
            <w:r w:rsidRPr="00FC0D48">
              <w:rPr>
                <w:sz w:val="20"/>
                <w:szCs w:val="20"/>
              </w:rPr>
              <w:t>11 328,00</w:t>
            </w:r>
          </w:p>
        </w:tc>
        <w:tc>
          <w:tcPr>
            <w:tcW w:w="469" w:type="pct"/>
            <w:tcBorders>
              <w:top w:val="nil"/>
              <w:left w:val="nil"/>
              <w:bottom w:val="single" w:sz="4" w:space="0" w:color="auto"/>
              <w:right w:val="single" w:sz="4" w:space="0" w:color="auto"/>
            </w:tcBorders>
            <w:shd w:val="clear" w:color="000000" w:fill="FFFFFF"/>
            <w:noWrap/>
            <w:vAlign w:val="center"/>
            <w:hideMark/>
          </w:tcPr>
          <w:p w14:paraId="4AEB6A95" w14:textId="77777777" w:rsidR="00FC0D48" w:rsidRPr="00FC0D48" w:rsidRDefault="00FC0D48" w:rsidP="00873F93">
            <w:pPr>
              <w:jc w:val="center"/>
              <w:rPr>
                <w:sz w:val="20"/>
                <w:szCs w:val="20"/>
              </w:rPr>
            </w:pPr>
            <w:r w:rsidRPr="00FC0D48">
              <w:rPr>
                <w:sz w:val="20"/>
                <w:szCs w:val="20"/>
              </w:rPr>
              <w:t>45 312,00</w:t>
            </w:r>
          </w:p>
        </w:tc>
      </w:tr>
      <w:tr w:rsidR="00FC0D48" w:rsidRPr="00FC0D48" w14:paraId="0BA92E0F"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674C3CEB" w14:textId="77777777" w:rsidR="00FC0D48" w:rsidRPr="00FC0D48" w:rsidRDefault="00FC0D48" w:rsidP="00873F93">
            <w:pPr>
              <w:jc w:val="center"/>
              <w:rPr>
                <w:b/>
                <w:bCs/>
                <w:sz w:val="20"/>
                <w:szCs w:val="20"/>
              </w:rPr>
            </w:pPr>
            <w:r w:rsidRPr="00FC0D48">
              <w:rPr>
                <w:b/>
                <w:bCs/>
                <w:sz w:val="20"/>
                <w:szCs w:val="20"/>
              </w:rPr>
              <w:t>4</w:t>
            </w:r>
          </w:p>
        </w:tc>
        <w:tc>
          <w:tcPr>
            <w:tcW w:w="972" w:type="pct"/>
            <w:tcBorders>
              <w:top w:val="nil"/>
              <w:left w:val="nil"/>
              <w:bottom w:val="single" w:sz="4" w:space="0" w:color="auto"/>
              <w:right w:val="single" w:sz="4" w:space="0" w:color="auto"/>
            </w:tcBorders>
            <w:shd w:val="clear" w:color="000000" w:fill="FFFFFF"/>
            <w:vAlign w:val="center"/>
            <w:hideMark/>
          </w:tcPr>
          <w:p w14:paraId="72C9E380" w14:textId="77777777" w:rsidR="00FC0D48" w:rsidRPr="00FC0D48" w:rsidRDefault="00FC0D48" w:rsidP="00873F93">
            <w:pPr>
              <w:jc w:val="center"/>
              <w:rPr>
                <w:sz w:val="20"/>
                <w:szCs w:val="20"/>
              </w:rPr>
            </w:pPr>
            <w:r w:rsidRPr="00FC0D48">
              <w:rPr>
                <w:sz w:val="20"/>
                <w:szCs w:val="20"/>
              </w:rPr>
              <w:t xml:space="preserve">Масло трансмиссионное полусинтетическое LUXE TRANSSOL GX 80W85 GL4, </w:t>
            </w:r>
            <w:r w:rsidRPr="00FC0D48">
              <w:rPr>
                <w:sz w:val="20"/>
                <w:szCs w:val="20"/>
              </w:rPr>
              <w:br/>
              <w:t>200 литров</w:t>
            </w:r>
          </w:p>
        </w:tc>
        <w:tc>
          <w:tcPr>
            <w:tcW w:w="310" w:type="pct"/>
            <w:tcBorders>
              <w:top w:val="nil"/>
              <w:left w:val="nil"/>
              <w:bottom w:val="single" w:sz="4" w:space="0" w:color="auto"/>
              <w:right w:val="single" w:sz="4" w:space="0" w:color="auto"/>
            </w:tcBorders>
            <w:shd w:val="clear" w:color="000000" w:fill="FFFFFF"/>
            <w:noWrap/>
            <w:vAlign w:val="center"/>
            <w:hideMark/>
          </w:tcPr>
          <w:p w14:paraId="4629A76D" w14:textId="77777777" w:rsidR="00FC0D48" w:rsidRPr="00FC0D48" w:rsidRDefault="00FC0D48" w:rsidP="00873F93">
            <w:pPr>
              <w:jc w:val="center"/>
              <w:rPr>
                <w:sz w:val="20"/>
                <w:szCs w:val="20"/>
              </w:rPr>
            </w:pPr>
            <w:r w:rsidRPr="00FC0D48">
              <w:rPr>
                <w:sz w:val="20"/>
                <w:szCs w:val="20"/>
              </w:rPr>
              <w:t>2</w:t>
            </w:r>
          </w:p>
        </w:tc>
        <w:tc>
          <w:tcPr>
            <w:tcW w:w="310" w:type="pct"/>
            <w:tcBorders>
              <w:top w:val="nil"/>
              <w:left w:val="nil"/>
              <w:bottom w:val="single" w:sz="4" w:space="0" w:color="auto"/>
              <w:right w:val="single" w:sz="4" w:space="0" w:color="auto"/>
            </w:tcBorders>
            <w:shd w:val="clear" w:color="000000" w:fill="FFFFFF"/>
            <w:noWrap/>
            <w:vAlign w:val="center"/>
            <w:hideMark/>
          </w:tcPr>
          <w:p w14:paraId="4708D93D"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3982CE6E" w14:textId="77777777" w:rsidR="00FC0D48" w:rsidRPr="00FC0D48" w:rsidRDefault="00FC0D48" w:rsidP="00873F93">
            <w:pPr>
              <w:jc w:val="center"/>
              <w:rPr>
                <w:sz w:val="20"/>
                <w:szCs w:val="20"/>
              </w:rPr>
            </w:pPr>
            <w:r w:rsidRPr="00FC0D48">
              <w:rPr>
                <w:sz w:val="20"/>
                <w:szCs w:val="20"/>
              </w:rPr>
              <w:t>57 867,00</w:t>
            </w:r>
          </w:p>
        </w:tc>
        <w:tc>
          <w:tcPr>
            <w:tcW w:w="452" w:type="pct"/>
            <w:tcBorders>
              <w:top w:val="nil"/>
              <w:left w:val="nil"/>
              <w:bottom w:val="single" w:sz="4" w:space="0" w:color="auto"/>
              <w:right w:val="single" w:sz="4" w:space="0" w:color="auto"/>
            </w:tcBorders>
            <w:shd w:val="clear" w:color="000000" w:fill="FFFFFF"/>
            <w:noWrap/>
            <w:vAlign w:val="center"/>
            <w:hideMark/>
          </w:tcPr>
          <w:p w14:paraId="6A36208F" w14:textId="77777777" w:rsidR="00FC0D48" w:rsidRPr="00FC0D48" w:rsidRDefault="00FC0D48" w:rsidP="00873F93">
            <w:pPr>
              <w:jc w:val="center"/>
              <w:rPr>
                <w:sz w:val="20"/>
                <w:szCs w:val="20"/>
              </w:rPr>
            </w:pPr>
            <w:r w:rsidRPr="00FC0D48">
              <w:rPr>
                <w:sz w:val="20"/>
                <w:szCs w:val="20"/>
              </w:rPr>
              <w:t>115 734,00</w:t>
            </w:r>
          </w:p>
        </w:tc>
        <w:tc>
          <w:tcPr>
            <w:tcW w:w="346" w:type="pct"/>
            <w:tcBorders>
              <w:top w:val="nil"/>
              <w:left w:val="nil"/>
              <w:bottom w:val="single" w:sz="4" w:space="0" w:color="auto"/>
              <w:right w:val="single" w:sz="4" w:space="0" w:color="auto"/>
            </w:tcBorders>
            <w:shd w:val="clear" w:color="000000" w:fill="FFFFFF"/>
            <w:noWrap/>
            <w:vAlign w:val="center"/>
            <w:hideMark/>
          </w:tcPr>
          <w:p w14:paraId="398BFC8B" w14:textId="77777777" w:rsidR="00FC0D48" w:rsidRPr="00FC0D48" w:rsidRDefault="00FC0D48" w:rsidP="00873F93">
            <w:pPr>
              <w:jc w:val="center"/>
              <w:rPr>
                <w:sz w:val="20"/>
                <w:szCs w:val="20"/>
              </w:rPr>
            </w:pPr>
            <w:r w:rsidRPr="00FC0D48">
              <w:rPr>
                <w:sz w:val="20"/>
                <w:szCs w:val="20"/>
              </w:rPr>
              <w:t>50 740,00</w:t>
            </w:r>
          </w:p>
        </w:tc>
        <w:tc>
          <w:tcPr>
            <w:tcW w:w="452" w:type="pct"/>
            <w:tcBorders>
              <w:top w:val="nil"/>
              <w:left w:val="nil"/>
              <w:bottom w:val="single" w:sz="4" w:space="0" w:color="auto"/>
              <w:right w:val="single" w:sz="4" w:space="0" w:color="auto"/>
            </w:tcBorders>
            <w:shd w:val="clear" w:color="000000" w:fill="FFFFFF"/>
            <w:noWrap/>
            <w:vAlign w:val="center"/>
            <w:hideMark/>
          </w:tcPr>
          <w:p w14:paraId="4A643E3B" w14:textId="77777777" w:rsidR="00FC0D48" w:rsidRPr="00FC0D48" w:rsidRDefault="00FC0D48" w:rsidP="00873F93">
            <w:pPr>
              <w:jc w:val="center"/>
              <w:rPr>
                <w:sz w:val="20"/>
                <w:szCs w:val="20"/>
              </w:rPr>
            </w:pPr>
            <w:r w:rsidRPr="00FC0D48">
              <w:rPr>
                <w:sz w:val="20"/>
                <w:szCs w:val="20"/>
              </w:rPr>
              <w:t>101 480,00</w:t>
            </w:r>
          </w:p>
        </w:tc>
        <w:tc>
          <w:tcPr>
            <w:tcW w:w="383" w:type="pct"/>
            <w:tcBorders>
              <w:top w:val="nil"/>
              <w:left w:val="nil"/>
              <w:bottom w:val="single" w:sz="4" w:space="0" w:color="auto"/>
              <w:right w:val="single" w:sz="4" w:space="0" w:color="auto"/>
            </w:tcBorders>
            <w:shd w:val="clear" w:color="000000" w:fill="FFFFFF"/>
            <w:noWrap/>
            <w:vAlign w:val="center"/>
            <w:hideMark/>
          </w:tcPr>
          <w:p w14:paraId="02B44031" w14:textId="77777777" w:rsidR="00FC0D48" w:rsidRPr="00FC0D48" w:rsidRDefault="00FC0D48" w:rsidP="00873F93">
            <w:pPr>
              <w:jc w:val="center"/>
              <w:rPr>
                <w:sz w:val="20"/>
                <w:szCs w:val="20"/>
              </w:rPr>
            </w:pPr>
            <w:r w:rsidRPr="00FC0D48">
              <w:rPr>
                <w:sz w:val="20"/>
                <w:szCs w:val="20"/>
              </w:rPr>
              <w:t>42 680,00</w:t>
            </w:r>
          </w:p>
        </w:tc>
        <w:tc>
          <w:tcPr>
            <w:tcW w:w="430" w:type="pct"/>
            <w:tcBorders>
              <w:top w:val="nil"/>
              <w:left w:val="nil"/>
              <w:bottom w:val="single" w:sz="4" w:space="0" w:color="auto"/>
              <w:right w:val="single" w:sz="4" w:space="0" w:color="auto"/>
            </w:tcBorders>
            <w:shd w:val="clear" w:color="000000" w:fill="FFFFFF"/>
            <w:noWrap/>
            <w:vAlign w:val="center"/>
            <w:hideMark/>
          </w:tcPr>
          <w:p w14:paraId="580F5AB6" w14:textId="77777777" w:rsidR="00FC0D48" w:rsidRPr="00FC0D48" w:rsidRDefault="00FC0D48" w:rsidP="00873F93">
            <w:pPr>
              <w:jc w:val="center"/>
              <w:rPr>
                <w:sz w:val="20"/>
                <w:szCs w:val="20"/>
              </w:rPr>
            </w:pPr>
            <w:r w:rsidRPr="00FC0D48">
              <w:rPr>
                <w:sz w:val="20"/>
                <w:szCs w:val="20"/>
              </w:rPr>
              <w:t>85 360,00</w:t>
            </w:r>
          </w:p>
        </w:tc>
        <w:tc>
          <w:tcPr>
            <w:tcW w:w="341" w:type="pct"/>
            <w:tcBorders>
              <w:top w:val="nil"/>
              <w:left w:val="nil"/>
              <w:bottom w:val="single" w:sz="4" w:space="0" w:color="auto"/>
              <w:right w:val="single" w:sz="4" w:space="0" w:color="auto"/>
            </w:tcBorders>
            <w:shd w:val="clear" w:color="000000" w:fill="FFFFFF"/>
            <w:noWrap/>
            <w:vAlign w:val="center"/>
            <w:hideMark/>
          </w:tcPr>
          <w:p w14:paraId="6017D9D3" w14:textId="77777777" w:rsidR="00FC0D48" w:rsidRPr="00FC0D48" w:rsidRDefault="00FC0D48" w:rsidP="00873F93">
            <w:pPr>
              <w:jc w:val="center"/>
              <w:rPr>
                <w:sz w:val="20"/>
                <w:szCs w:val="20"/>
              </w:rPr>
            </w:pPr>
            <w:r w:rsidRPr="00FC0D48">
              <w:rPr>
                <w:sz w:val="20"/>
                <w:szCs w:val="20"/>
              </w:rPr>
              <w:t>50 429,00</w:t>
            </w:r>
          </w:p>
        </w:tc>
        <w:tc>
          <w:tcPr>
            <w:tcW w:w="469" w:type="pct"/>
            <w:tcBorders>
              <w:top w:val="nil"/>
              <w:left w:val="nil"/>
              <w:bottom w:val="single" w:sz="4" w:space="0" w:color="auto"/>
              <w:right w:val="single" w:sz="4" w:space="0" w:color="auto"/>
            </w:tcBorders>
            <w:shd w:val="clear" w:color="000000" w:fill="FFFFFF"/>
            <w:noWrap/>
            <w:vAlign w:val="center"/>
            <w:hideMark/>
          </w:tcPr>
          <w:p w14:paraId="0E0C5F1A" w14:textId="77777777" w:rsidR="00FC0D48" w:rsidRPr="00FC0D48" w:rsidRDefault="00FC0D48" w:rsidP="00873F93">
            <w:pPr>
              <w:jc w:val="center"/>
              <w:rPr>
                <w:sz w:val="20"/>
                <w:szCs w:val="20"/>
              </w:rPr>
            </w:pPr>
            <w:r w:rsidRPr="00FC0D48">
              <w:rPr>
                <w:sz w:val="20"/>
                <w:szCs w:val="20"/>
              </w:rPr>
              <w:t>100 858,00</w:t>
            </w:r>
          </w:p>
        </w:tc>
      </w:tr>
      <w:tr w:rsidR="00FC0D48" w:rsidRPr="00FC0D48" w14:paraId="69A4DBAB"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74589F1B" w14:textId="77777777" w:rsidR="00FC0D48" w:rsidRPr="00FC0D48" w:rsidRDefault="00FC0D48" w:rsidP="00873F93">
            <w:pPr>
              <w:jc w:val="center"/>
              <w:rPr>
                <w:b/>
                <w:bCs/>
                <w:sz w:val="20"/>
                <w:szCs w:val="20"/>
              </w:rPr>
            </w:pPr>
            <w:r w:rsidRPr="00FC0D48">
              <w:rPr>
                <w:b/>
                <w:bCs/>
                <w:sz w:val="20"/>
                <w:szCs w:val="20"/>
              </w:rPr>
              <w:t>5</w:t>
            </w:r>
          </w:p>
        </w:tc>
        <w:tc>
          <w:tcPr>
            <w:tcW w:w="972" w:type="pct"/>
            <w:tcBorders>
              <w:top w:val="nil"/>
              <w:left w:val="nil"/>
              <w:bottom w:val="single" w:sz="4" w:space="0" w:color="auto"/>
              <w:right w:val="single" w:sz="4" w:space="0" w:color="auto"/>
            </w:tcBorders>
            <w:shd w:val="clear" w:color="000000" w:fill="FFFFFF"/>
            <w:vAlign w:val="center"/>
            <w:hideMark/>
          </w:tcPr>
          <w:p w14:paraId="06DCCEB7" w14:textId="77777777" w:rsidR="00FC0D48" w:rsidRPr="00FC0D48" w:rsidRDefault="00FC0D48" w:rsidP="00873F93">
            <w:pPr>
              <w:jc w:val="center"/>
              <w:rPr>
                <w:sz w:val="20"/>
                <w:szCs w:val="20"/>
              </w:rPr>
            </w:pPr>
            <w:r w:rsidRPr="00FC0D48">
              <w:rPr>
                <w:sz w:val="20"/>
                <w:szCs w:val="20"/>
              </w:rPr>
              <w:t>Масло индустриальное OIL RIGHT МГЕ-46В, 200 литров</w:t>
            </w:r>
          </w:p>
        </w:tc>
        <w:tc>
          <w:tcPr>
            <w:tcW w:w="310" w:type="pct"/>
            <w:tcBorders>
              <w:top w:val="nil"/>
              <w:left w:val="nil"/>
              <w:bottom w:val="single" w:sz="4" w:space="0" w:color="auto"/>
              <w:right w:val="single" w:sz="4" w:space="0" w:color="auto"/>
            </w:tcBorders>
            <w:shd w:val="clear" w:color="000000" w:fill="FFFFFF"/>
            <w:noWrap/>
            <w:vAlign w:val="center"/>
            <w:hideMark/>
          </w:tcPr>
          <w:p w14:paraId="5FF2F85A" w14:textId="77777777" w:rsidR="00FC0D48" w:rsidRPr="00FC0D48" w:rsidRDefault="00FC0D48" w:rsidP="00873F93">
            <w:pPr>
              <w:jc w:val="center"/>
              <w:rPr>
                <w:sz w:val="20"/>
                <w:szCs w:val="20"/>
              </w:rPr>
            </w:pPr>
            <w:r w:rsidRPr="00FC0D48">
              <w:rPr>
                <w:sz w:val="20"/>
                <w:szCs w:val="20"/>
              </w:rPr>
              <w:t>10</w:t>
            </w:r>
          </w:p>
        </w:tc>
        <w:tc>
          <w:tcPr>
            <w:tcW w:w="310" w:type="pct"/>
            <w:tcBorders>
              <w:top w:val="nil"/>
              <w:left w:val="nil"/>
              <w:bottom w:val="single" w:sz="4" w:space="0" w:color="auto"/>
              <w:right w:val="single" w:sz="4" w:space="0" w:color="auto"/>
            </w:tcBorders>
            <w:shd w:val="clear" w:color="000000" w:fill="FFFFFF"/>
            <w:noWrap/>
            <w:vAlign w:val="center"/>
            <w:hideMark/>
          </w:tcPr>
          <w:p w14:paraId="072E858B"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1EC5C7BE" w14:textId="77777777" w:rsidR="00FC0D48" w:rsidRPr="00FC0D48" w:rsidRDefault="00FC0D48" w:rsidP="00873F93">
            <w:pPr>
              <w:jc w:val="center"/>
              <w:rPr>
                <w:sz w:val="20"/>
                <w:szCs w:val="20"/>
              </w:rPr>
            </w:pPr>
            <w:r w:rsidRPr="00FC0D48">
              <w:rPr>
                <w:sz w:val="20"/>
                <w:szCs w:val="20"/>
              </w:rPr>
              <w:t>32 184,00</w:t>
            </w:r>
          </w:p>
        </w:tc>
        <w:tc>
          <w:tcPr>
            <w:tcW w:w="452" w:type="pct"/>
            <w:tcBorders>
              <w:top w:val="nil"/>
              <w:left w:val="nil"/>
              <w:bottom w:val="single" w:sz="4" w:space="0" w:color="auto"/>
              <w:right w:val="single" w:sz="4" w:space="0" w:color="auto"/>
            </w:tcBorders>
            <w:shd w:val="clear" w:color="000000" w:fill="FFFFFF"/>
            <w:noWrap/>
            <w:vAlign w:val="center"/>
            <w:hideMark/>
          </w:tcPr>
          <w:p w14:paraId="248C77E0" w14:textId="77777777" w:rsidR="00FC0D48" w:rsidRPr="00FC0D48" w:rsidRDefault="00FC0D48" w:rsidP="00873F93">
            <w:pPr>
              <w:jc w:val="center"/>
              <w:rPr>
                <w:sz w:val="20"/>
                <w:szCs w:val="20"/>
              </w:rPr>
            </w:pPr>
            <w:r w:rsidRPr="00FC0D48">
              <w:rPr>
                <w:sz w:val="20"/>
                <w:szCs w:val="20"/>
              </w:rPr>
              <w:t>321 840,00</w:t>
            </w:r>
          </w:p>
        </w:tc>
        <w:tc>
          <w:tcPr>
            <w:tcW w:w="346" w:type="pct"/>
            <w:tcBorders>
              <w:top w:val="nil"/>
              <w:left w:val="nil"/>
              <w:bottom w:val="single" w:sz="4" w:space="0" w:color="auto"/>
              <w:right w:val="single" w:sz="4" w:space="0" w:color="auto"/>
            </w:tcBorders>
            <w:shd w:val="clear" w:color="000000" w:fill="FFFFFF"/>
            <w:noWrap/>
            <w:vAlign w:val="center"/>
            <w:hideMark/>
          </w:tcPr>
          <w:p w14:paraId="3BDF9A87" w14:textId="77777777" w:rsidR="00FC0D48" w:rsidRPr="00FC0D48" w:rsidRDefault="00FC0D48" w:rsidP="00873F93">
            <w:pPr>
              <w:jc w:val="center"/>
              <w:rPr>
                <w:sz w:val="20"/>
                <w:szCs w:val="20"/>
              </w:rPr>
            </w:pPr>
            <w:r w:rsidRPr="00FC0D48">
              <w:rPr>
                <w:sz w:val="20"/>
                <w:szCs w:val="20"/>
              </w:rPr>
              <w:t>39 000,00</w:t>
            </w:r>
          </w:p>
        </w:tc>
        <w:tc>
          <w:tcPr>
            <w:tcW w:w="452" w:type="pct"/>
            <w:tcBorders>
              <w:top w:val="nil"/>
              <w:left w:val="nil"/>
              <w:bottom w:val="single" w:sz="4" w:space="0" w:color="auto"/>
              <w:right w:val="single" w:sz="4" w:space="0" w:color="auto"/>
            </w:tcBorders>
            <w:shd w:val="clear" w:color="000000" w:fill="FFFFFF"/>
            <w:noWrap/>
            <w:vAlign w:val="center"/>
            <w:hideMark/>
          </w:tcPr>
          <w:p w14:paraId="0C37F1D5" w14:textId="77777777" w:rsidR="00FC0D48" w:rsidRPr="00FC0D48" w:rsidRDefault="00FC0D48" w:rsidP="00873F93">
            <w:pPr>
              <w:jc w:val="center"/>
              <w:rPr>
                <w:sz w:val="20"/>
                <w:szCs w:val="20"/>
              </w:rPr>
            </w:pPr>
            <w:r w:rsidRPr="00FC0D48">
              <w:rPr>
                <w:sz w:val="20"/>
                <w:szCs w:val="20"/>
              </w:rPr>
              <w:t>390 000,00</w:t>
            </w:r>
          </w:p>
        </w:tc>
        <w:tc>
          <w:tcPr>
            <w:tcW w:w="383" w:type="pct"/>
            <w:tcBorders>
              <w:top w:val="nil"/>
              <w:left w:val="nil"/>
              <w:bottom w:val="single" w:sz="4" w:space="0" w:color="auto"/>
              <w:right w:val="single" w:sz="4" w:space="0" w:color="auto"/>
            </w:tcBorders>
            <w:shd w:val="clear" w:color="000000" w:fill="FFFFFF"/>
            <w:noWrap/>
            <w:vAlign w:val="center"/>
            <w:hideMark/>
          </w:tcPr>
          <w:p w14:paraId="5945221D" w14:textId="77777777" w:rsidR="00FC0D48" w:rsidRPr="00FC0D48" w:rsidRDefault="00FC0D48" w:rsidP="00873F93">
            <w:pPr>
              <w:jc w:val="center"/>
              <w:rPr>
                <w:sz w:val="20"/>
                <w:szCs w:val="20"/>
              </w:rPr>
            </w:pPr>
            <w:r w:rsidRPr="00FC0D48">
              <w:rPr>
                <w:sz w:val="20"/>
                <w:szCs w:val="20"/>
              </w:rPr>
              <w:t>25 873,00</w:t>
            </w:r>
          </w:p>
        </w:tc>
        <w:tc>
          <w:tcPr>
            <w:tcW w:w="430" w:type="pct"/>
            <w:tcBorders>
              <w:top w:val="nil"/>
              <w:left w:val="nil"/>
              <w:bottom w:val="single" w:sz="4" w:space="0" w:color="auto"/>
              <w:right w:val="single" w:sz="4" w:space="0" w:color="auto"/>
            </w:tcBorders>
            <w:shd w:val="clear" w:color="000000" w:fill="FFFFFF"/>
            <w:noWrap/>
            <w:vAlign w:val="center"/>
            <w:hideMark/>
          </w:tcPr>
          <w:p w14:paraId="4C3A930B" w14:textId="77777777" w:rsidR="00FC0D48" w:rsidRPr="00FC0D48" w:rsidRDefault="00FC0D48" w:rsidP="00873F93">
            <w:pPr>
              <w:jc w:val="center"/>
              <w:rPr>
                <w:sz w:val="20"/>
                <w:szCs w:val="20"/>
              </w:rPr>
            </w:pPr>
            <w:r w:rsidRPr="00FC0D48">
              <w:rPr>
                <w:sz w:val="20"/>
                <w:szCs w:val="20"/>
              </w:rPr>
              <w:t>258 730,00</w:t>
            </w:r>
          </w:p>
        </w:tc>
        <w:tc>
          <w:tcPr>
            <w:tcW w:w="341" w:type="pct"/>
            <w:tcBorders>
              <w:top w:val="nil"/>
              <w:left w:val="nil"/>
              <w:bottom w:val="single" w:sz="4" w:space="0" w:color="auto"/>
              <w:right w:val="single" w:sz="4" w:space="0" w:color="auto"/>
            </w:tcBorders>
            <w:shd w:val="clear" w:color="000000" w:fill="FFFFFF"/>
            <w:noWrap/>
            <w:vAlign w:val="center"/>
            <w:hideMark/>
          </w:tcPr>
          <w:p w14:paraId="7E27E509" w14:textId="77777777" w:rsidR="00FC0D48" w:rsidRPr="00FC0D48" w:rsidRDefault="00FC0D48" w:rsidP="00873F93">
            <w:pPr>
              <w:jc w:val="center"/>
              <w:rPr>
                <w:sz w:val="20"/>
                <w:szCs w:val="20"/>
              </w:rPr>
            </w:pPr>
            <w:r w:rsidRPr="00FC0D48">
              <w:rPr>
                <w:sz w:val="20"/>
                <w:szCs w:val="20"/>
              </w:rPr>
              <w:t>32 352,33</w:t>
            </w:r>
          </w:p>
        </w:tc>
        <w:tc>
          <w:tcPr>
            <w:tcW w:w="469" w:type="pct"/>
            <w:tcBorders>
              <w:top w:val="nil"/>
              <w:left w:val="nil"/>
              <w:bottom w:val="single" w:sz="4" w:space="0" w:color="auto"/>
              <w:right w:val="single" w:sz="4" w:space="0" w:color="auto"/>
            </w:tcBorders>
            <w:shd w:val="clear" w:color="000000" w:fill="FFFFFF"/>
            <w:noWrap/>
            <w:vAlign w:val="center"/>
            <w:hideMark/>
          </w:tcPr>
          <w:p w14:paraId="5B8A7484" w14:textId="77777777" w:rsidR="00FC0D48" w:rsidRPr="00FC0D48" w:rsidRDefault="00FC0D48" w:rsidP="00873F93">
            <w:pPr>
              <w:jc w:val="center"/>
              <w:rPr>
                <w:sz w:val="20"/>
                <w:szCs w:val="20"/>
              </w:rPr>
            </w:pPr>
            <w:r w:rsidRPr="00FC0D48">
              <w:rPr>
                <w:sz w:val="20"/>
                <w:szCs w:val="20"/>
              </w:rPr>
              <w:t>323 523,30</w:t>
            </w:r>
          </w:p>
        </w:tc>
      </w:tr>
      <w:tr w:rsidR="00FC0D48" w:rsidRPr="00FC0D48" w14:paraId="3995500A"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748C28A7" w14:textId="77777777" w:rsidR="00FC0D48" w:rsidRPr="00FC0D48" w:rsidRDefault="00FC0D48" w:rsidP="00873F93">
            <w:pPr>
              <w:jc w:val="center"/>
              <w:rPr>
                <w:b/>
                <w:bCs/>
                <w:sz w:val="20"/>
                <w:szCs w:val="20"/>
              </w:rPr>
            </w:pPr>
            <w:r w:rsidRPr="00FC0D48">
              <w:rPr>
                <w:b/>
                <w:bCs/>
                <w:sz w:val="20"/>
                <w:szCs w:val="20"/>
              </w:rPr>
              <w:t>6</w:t>
            </w:r>
          </w:p>
        </w:tc>
        <w:tc>
          <w:tcPr>
            <w:tcW w:w="972" w:type="pct"/>
            <w:tcBorders>
              <w:top w:val="nil"/>
              <w:left w:val="nil"/>
              <w:bottom w:val="single" w:sz="4" w:space="0" w:color="auto"/>
              <w:right w:val="single" w:sz="4" w:space="0" w:color="auto"/>
            </w:tcBorders>
            <w:shd w:val="clear" w:color="000000" w:fill="FFFFFF"/>
            <w:vAlign w:val="center"/>
            <w:hideMark/>
          </w:tcPr>
          <w:p w14:paraId="40008056" w14:textId="77777777" w:rsidR="00FC0D48" w:rsidRPr="00FC0D48" w:rsidRDefault="00FC0D48" w:rsidP="00873F93">
            <w:pPr>
              <w:jc w:val="center"/>
              <w:rPr>
                <w:sz w:val="20"/>
                <w:szCs w:val="20"/>
                <w:lang w:val="en-US"/>
              </w:rPr>
            </w:pPr>
            <w:r w:rsidRPr="00FC0D48">
              <w:rPr>
                <w:sz w:val="20"/>
                <w:szCs w:val="20"/>
              </w:rPr>
              <w:t>Антифриз</w:t>
            </w:r>
            <w:r w:rsidRPr="00FC0D48">
              <w:rPr>
                <w:sz w:val="20"/>
                <w:szCs w:val="20"/>
                <w:lang w:val="en-US"/>
              </w:rPr>
              <w:t xml:space="preserve"> SINTEC ANTIFREEZE EURO G11 green</w:t>
            </w:r>
            <w:r w:rsidRPr="00FC0D48">
              <w:rPr>
                <w:sz w:val="20"/>
                <w:szCs w:val="20"/>
                <w:lang w:val="en-US"/>
              </w:rPr>
              <w:br/>
              <w:t xml:space="preserve"> -40, 10 </w:t>
            </w:r>
            <w:r w:rsidRPr="00FC0D48">
              <w:rPr>
                <w:sz w:val="20"/>
                <w:szCs w:val="20"/>
              </w:rPr>
              <w:t>кг</w:t>
            </w:r>
          </w:p>
        </w:tc>
        <w:tc>
          <w:tcPr>
            <w:tcW w:w="310" w:type="pct"/>
            <w:tcBorders>
              <w:top w:val="nil"/>
              <w:left w:val="nil"/>
              <w:bottom w:val="single" w:sz="4" w:space="0" w:color="auto"/>
              <w:right w:val="single" w:sz="4" w:space="0" w:color="auto"/>
            </w:tcBorders>
            <w:shd w:val="clear" w:color="000000" w:fill="FFFFFF"/>
            <w:noWrap/>
            <w:vAlign w:val="center"/>
            <w:hideMark/>
          </w:tcPr>
          <w:p w14:paraId="6E482BD8" w14:textId="77777777" w:rsidR="00FC0D48" w:rsidRPr="00FC0D48" w:rsidRDefault="00FC0D48" w:rsidP="00873F93">
            <w:pPr>
              <w:jc w:val="center"/>
              <w:rPr>
                <w:sz w:val="20"/>
                <w:szCs w:val="20"/>
              </w:rPr>
            </w:pPr>
            <w:r w:rsidRPr="00FC0D48">
              <w:rPr>
                <w:sz w:val="20"/>
                <w:szCs w:val="20"/>
              </w:rPr>
              <w:t>40</w:t>
            </w:r>
          </w:p>
        </w:tc>
        <w:tc>
          <w:tcPr>
            <w:tcW w:w="310" w:type="pct"/>
            <w:tcBorders>
              <w:top w:val="nil"/>
              <w:left w:val="nil"/>
              <w:bottom w:val="single" w:sz="4" w:space="0" w:color="auto"/>
              <w:right w:val="single" w:sz="4" w:space="0" w:color="auto"/>
            </w:tcBorders>
            <w:shd w:val="clear" w:color="000000" w:fill="FFFFFF"/>
            <w:noWrap/>
            <w:vAlign w:val="center"/>
            <w:hideMark/>
          </w:tcPr>
          <w:p w14:paraId="61C6FE0B"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2A0CE083" w14:textId="77777777" w:rsidR="00FC0D48" w:rsidRPr="00FC0D48" w:rsidRDefault="00FC0D48" w:rsidP="00873F93">
            <w:pPr>
              <w:jc w:val="center"/>
              <w:rPr>
                <w:sz w:val="20"/>
                <w:szCs w:val="20"/>
              </w:rPr>
            </w:pPr>
            <w:r w:rsidRPr="00FC0D48">
              <w:rPr>
                <w:sz w:val="20"/>
                <w:szCs w:val="20"/>
              </w:rPr>
              <w:t>1 883,00</w:t>
            </w:r>
          </w:p>
        </w:tc>
        <w:tc>
          <w:tcPr>
            <w:tcW w:w="452" w:type="pct"/>
            <w:tcBorders>
              <w:top w:val="nil"/>
              <w:left w:val="nil"/>
              <w:bottom w:val="single" w:sz="4" w:space="0" w:color="auto"/>
              <w:right w:val="single" w:sz="4" w:space="0" w:color="auto"/>
            </w:tcBorders>
            <w:shd w:val="clear" w:color="000000" w:fill="FFFFFF"/>
            <w:noWrap/>
            <w:vAlign w:val="center"/>
            <w:hideMark/>
          </w:tcPr>
          <w:p w14:paraId="4B0DC660" w14:textId="77777777" w:rsidR="00FC0D48" w:rsidRPr="00FC0D48" w:rsidRDefault="00FC0D48" w:rsidP="00873F93">
            <w:pPr>
              <w:jc w:val="center"/>
              <w:rPr>
                <w:sz w:val="20"/>
                <w:szCs w:val="20"/>
              </w:rPr>
            </w:pPr>
            <w:r w:rsidRPr="00FC0D48">
              <w:rPr>
                <w:sz w:val="20"/>
                <w:szCs w:val="20"/>
              </w:rPr>
              <w:t>75 320,00</w:t>
            </w:r>
          </w:p>
        </w:tc>
        <w:tc>
          <w:tcPr>
            <w:tcW w:w="346" w:type="pct"/>
            <w:tcBorders>
              <w:top w:val="nil"/>
              <w:left w:val="nil"/>
              <w:bottom w:val="single" w:sz="4" w:space="0" w:color="auto"/>
              <w:right w:val="single" w:sz="4" w:space="0" w:color="auto"/>
            </w:tcBorders>
            <w:shd w:val="clear" w:color="000000" w:fill="FFFFFF"/>
            <w:noWrap/>
            <w:vAlign w:val="center"/>
            <w:hideMark/>
          </w:tcPr>
          <w:p w14:paraId="6A8020F9" w14:textId="77777777" w:rsidR="00FC0D48" w:rsidRPr="00FC0D48" w:rsidRDefault="00FC0D48" w:rsidP="00873F93">
            <w:pPr>
              <w:jc w:val="center"/>
              <w:rPr>
                <w:sz w:val="20"/>
                <w:szCs w:val="20"/>
              </w:rPr>
            </w:pPr>
            <w:r w:rsidRPr="00FC0D48">
              <w:rPr>
                <w:sz w:val="20"/>
                <w:szCs w:val="20"/>
              </w:rPr>
              <w:t>2 050,00</w:t>
            </w:r>
          </w:p>
        </w:tc>
        <w:tc>
          <w:tcPr>
            <w:tcW w:w="452" w:type="pct"/>
            <w:tcBorders>
              <w:top w:val="nil"/>
              <w:left w:val="nil"/>
              <w:bottom w:val="single" w:sz="4" w:space="0" w:color="auto"/>
              <w:right w:val="single" w:sz="4" w:space="0" w:color="auto"/>
            </w:tcBorders>
            <w:shd w:val="clear" w:color="000000" w:fill="FFFFFF"/>
            <w:noWrap/>
            <w:vAlign w:val="center"/>
            <w:hideMark/>
          </w:tcPr>
          <w:p w14:paraId="507DD0F7" w14:textId="77777777" w:rsidR="00FC0D48" w:rsidRPr="00FC0D48" w:rsidRDefault="00FC0D48" w:rsidP="00873F93">
            <w:pPr>
              <w:jc w:val="center"/>
              <w:rPr>
                <w:sz w:val="20"/>
                <w:szCs w:val="20"/>
              </w:rPr>
            </w:pPr>
            <w:r w:rsidRPr="00FC0D48">
              <w:rPr>
                <w:sz w:val="20"/>
                <w:szCs w:val="20"/>
              </w:rPr>
              <w:t>82 000,00</w:t>
            </w:r>
          </w:p>
        </w:tc>
        <w:tc>
          <w:tcPr>
            <w:tcW w:w="383" w:type="pct"/>
            <w:tcBorders>
              <w:top w:val="nil"/>
              <w:left w:val="nil"/>
              <w:bottom w:val="single" w:sz="4" w:space="0" w:color="auto"/>
              <w:right w:val="single" w:sz="4" w:space="0" w:color="auto"/>
            </w:tcBorders>
            <w:shd w:val="clear" w:color="000000" w:fill="FFFFFF"/>
            <w:noWrap/>
            <w:vAlign w:val="center"/>
            <w:hideMark/>
          </w:tcPr>
          <w:p w14:paraId="05C66BC6" w14:textId="77777777" w:rsidR="00FC0D48" w:rsidRPr="00FC0D48" w:rsidRDefault="00FC0D48" w:rsidP="00873F93">
            <w:pPr>
              <w:jc w:val="center"/>
              <w:rPr>
                <w:sz w:val="20"/>
                <w:szCs w:val="20"/>
              </w:rPr>
            </w:pPr>
            <w:r w:rsidRPr="00FC0D48">
              <w:rPr>
                <w:sz w:val="20"/>
                <w:szCs w:val="20"/>
              </w:rPr>
              <w:t>2 165,00</w:t>
            </w:r>
          </w:p>
        </w:tc>
        <w:tc>
          <w:tcPr>
            <w:tcW w:w="430" w:type="pct"/>
            <w:tcBorders>
              <w:top w:val="nil"/>
              <w:left w:val="nil"/>
              <w:bottom w:val="single" w:sz="4" w:space="0" w:color="auto"/>
              <w:right w:val="single" w:sz="4" w:space="0" w:color="auto"/>
            </w:tcBorders>
            <w:shd w:val="clear" w:color="000000" w:fill="FFFFFF"/>
            <w:noWrap/>
            <w:vAlign w:val="center"/>
            <w:hideMark/>
          </w:tcPr>
          <w:p w14:paraId="28214ED1" w14:textId="77777777" w:rsidR="00FC0D48" w:rsidRPr="00FC0D48" w:rsidRDefault="00FC0D48" w:rsidP="00873F93">
            <w:pPr>
              <w:jc w:val="center"/>
              <w:rPr>
                <w:sz w:val="20"/>
                <w:szCs w:val="20"/>
              </w:rPr>
            </w:pPr>
            <w:r w:rsidRPr="00FC0D48">
              <w:rPr>
                <w:sz w:val="20"/>
                <w:szCs w:val="20"/>
              </w:rPr>
              <w:t>86 600,00</w:t>
            </w:r>
          </w:p>
        </w:tc>
        <w:tc>
          <w:tcPr>
            <w:tcW w:w="341" w:type="pct"/>
            <w:tcBorders>
              <w:top w:val="nil"/>
              <w:left w:val="nil"/>
              <w:bottom w:val="single" w:sz="4" w:space="0" w:color="auto"/>
              <w:right w:val="single" w:sz="4" w:space="0" w:color="auto"/>
            </w:tcBorders>
            <w:shd w:val="clear" w:color="000000" w:fill="FFFFFF"/>
            <w:noWrap/>
            <w:vAlign w:val="center"/>
            <w:hideMark/>
          </w:tcPr>
          <w:p w14:paraId="20D97122" w14:textId="77777777" w:rsidR="00FC0D48" w:rsidRPr="00FC0D48" w:rsidRDefault="00FC0D48" w:rsidP="00873F93">
            <w:pPr>
              <w:jc w:val="center"/>
              <w:rPr>
                <w:sz w:val="20"/>
                <w:szCs w:val="20"/>
              </w:rPr>
            </w:pPr>
            <w:r w:rsidRPr="00FC0D48">
              <w:rPr>
                <w:sz w:val="20"/>
                <w:szCs w:val="20"/>
              </w:rPr>
              <w:t>2 032,67</w:t>
            </w:r>
          </w:p>
        </w:tc>
        <w:tc>
          <w:tcPr>
            <w:tcW w:w="469" w:type="pct"/>
            <w:tcBorders>
              <w:top w:val="nil"/>
              <w:left w:val="nil"/>
              <w:bottom w:val="single" w:sz="4" w:space="0" w:color="auto"/>
              <w:right w:val="single" w:sz="4" w:space="0" w:color="auto"/>
            </w:tcBorders>
            <w:shd w:val="clear" w:color="000000" w:fill="FFFFFF"/>
            <w:noWrap/>
            <w:vAlign w:val="center"/>
            <w:hideMark/>
          </w:tcPr>
          <w:p w14:paraId="50D5EA96" w14:textId="77777777" w:rsidR="00FC0D48" w:rsidRPr="00FC0D48" w:rsidRDefault="00FC0D48" w:rsidP="00873F93">
            <w:pPr>
              <w:jc w:val="center"/>
              <w:rPr>
                <w:sz w:val="20"/>
                <w:szCs w:val="20"/>
              </w:rPr>
            </w:pPr>
            <w:r w:rsidRPr="00FC0D48">
              <w:rPr>
                <w:sz w:val="20"/>
                <w:szCs w:val="20"/>
              </w:rPr>
              <w:t>81 306,80</w:t>
            </w:r>
          </w:p>
        </w:tc>
      </w:tr>
      <w:tr w:rsidR="00FC0D48" w:rsidRPr="00FC0D48" w14:paraId="50AFFFB4"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302C576A" w14:textId="77777777" w:rsidR="00FC0D48" w:rsidRPr="00FC0D48" w:rsidRDefault="00FC0D48" w:rsidP="00873F93">
            <w:pPr>
              <w:jc w:val="center"/>
              <w:rPr>
                <w:b/>
                <w:bCs/>
                <w:sz w:val="20"/>
                <w:szCs w:val="20"/>
              </w:rPr>
            </w:pPr>
            <w:r w:rsidRPr="00FC0D48">
              <w:rPr>
                <w:b/>
                <w:bCs/>
                <w:sz w:val="20"/>
                <w:szCs w:val="20"/>
              </w:rPr>
              <w:t>7</w:t>
            </w:r>
          </w:p>
        </w:tc>
        <w:tc>
          <w:tcPr>
            <w:tcW w:w="972" w:type="pct"/>
            <w:tcBorders>
              <w:top w:val="nil"/>
              <w:left w:val="nil"/>
              <w:bottom w:val="single" w:sz="4" w:space="0" w:color="auto"/>
              <w:right w:val="single" w:sz="4" w:space="0" w:color="auto"/>
            </w:tcBorders>
            <w:shd w:val="clear" w:color="000000" w:fill="FFFFFF"/>
            <w:vAlign w:val="center"/>
            <w:hideMark/>
          </w:tcPr>
          <w:p w14:paraId="302257CC" w14:textId="77777777" w:rsidR="00FC0D48" w:rsidRPr="00FC0D48" w:rsidRDefault="00FC0D48" w:rsidP="00873F93">
            <w:pPr>
              <w:jc w:val="center"/>
              <w:rPr>
                <w:sz w:val="20"/>
                <w:szCs w:val="20"/>
                <w:lang w:val="en-US"/>
              </w:rPr>
            </w:pPr>
            <w:r w:rsidRPr="00FC0D48">
              <w:rPr>
                <w:sz w:val="20"/>
                <w:szCs w:val="20"/>
              </w:rPr>
              <w:t>Антифриз</w:t>
            </w:r>
            <w:r w:rsidRPr="00FC0D48">
              <w:rPr>
                <w:sz w:val="20"/>
                <w:szCs w:val="20"/>
                <w:lang w:val="en-US"/>
              </w:rPr>
              <w:t xml:space="preserve"> SINTEC ANTIFREEZE LUXE G12+ red</w:t>
            </w:r>
            <w:r w:rsidRPr="00FC0D48">
              <w:rPr>
                <w:sz w:val="20"/>
                <w:szCs w:val="20"/>
                <w:lang w:val="en-US"/>
              </w:rPr>
              <w:br/>
              <w:t xml:space="preserve"> -40, 10 </w:t>
            </w:r>
            <w:r w:rsidRPr="00FC0D48">
              <w:rPr>
                <w:sz w:val="20"/>
                <w:szCs w:val="20"/>
              </w:rPr>
              <w:t>кг</w:t>
            </w:r>
          </w:p>
        </w:tc>
        <w:tc>
          <w:tcPr>
            <w:tcW w:w="310" w:type="pct"/>
            <w:tcBorders>
              <w:top w:val="nil"/>
              <w:left w:val="nil"/>
              <w:bottom w:val="single" w:sz="4" w:space="0" w:color="auto"/>
              <w:right w:val="single" w:sz="4" w:space="0" w:color="auto"/>
            </w:tcBorders>
            <w:shd w:val="clear" w:color="000000" w:fill="FFFFFF"/>
            <w:noWrap/>
            <w:vAlign w:val="center"/>
            <w:hideMark/>
          </w:tcPr>
          <w:p w14:paraId="308F023B" w14:textId="77777777" w:rsidR="00FC0D48" w:rsidRPr="00FC0D48" w:rsidRDefault="00FC0D48" w:rsidP="00873F93">
            <w:pPr>
              <w:jc w:val="center"/>
              <w:rPr>
                <w:sz w:val="20"/>
                <w:szCs w:val="20"/>
              </w:rPr>
            </w:pPr>
            <w:r w:rsidRPr="00FC0D48">
              <w:rPr>
                <w:sz w:val="20"/>
                <w:szCs w:val="20"/>
              </w:rPr>
              <w:t>40</w:t>
            </w:r>
          </w:p>
        </w:tc>
        <w:tc>
          <w:tcPr>
            <w:tcW w:w="310" w:type="pct"/>
            <w:tcBorders>
              <w:top w:val="nil"/>
              <w:left w:val="nil"/>
              <w:bottom w:val="single" w:sz="4" w:space="0" w:color="auto"/>
              <w:right w:val="single" w:sz="4" w:space="0" w:color="auto"/>
            </w:tcBorders>
            <w:shd w:val="clear" w:color="000000" w:fill="FFFFFF"/>
            <w:noWrap/>
            <w:vAlign w:val="center"/>
            <w:hideMark/>
          </w:tcPr>
          <w:p w14:paraId="79555218" w14:textId="77777777" w:rsidR="00FC0D48" w:rsidRPr="00FC0D48" w:rsidRDefault="00FC0D48" w:rsidP="00873F93">
            <w:pPr>
              <w:jc w:val="center"/>
              <w:rPr>
                <w:sz w:val="20"/>
                <w:szCs w:val="20"/>
              </w:rPr>
            </w:pPr>
            <w:r w:rsidRPr="00FC0D48">
              <w:rPr>
                <w:sz w:val="20"/>
                <w:szCs w:val="20"/>
              </w:rPr>
              <w:t>шт.</w:t>
            </w:r>
          </w:p>
        </w:tc>
        <w:tc>
          <w:tcPr>
            <w:tcW w:w="346" w:type="pct"/>
            <w:tcBorders>
              <w:top w:val="nil"/>
              <w:left w:val="nil"/>
              <w:bottom w:val="single" w:sz="4" w:space="0" w:color="auto"/>
              <w:right w:val="single" w:sz="4" w:space="0" w:color="auto"/>
            </w:tcBorders>
            <w:shd w:val="clear" w:color="000000" w:fill="FFFFFF"/>
            <w:noWrap/>
            <w:vAlign w:val="center"/>
            <w:hideMark/>
          </w:tcPr>
          <w:p w14:paraId="593B598E" w14:textId="77777777" w:rsidR="00FC0D48" w:rsidRPr="00FC0D48" w:rsidRDefault="00FC0D48" w:rsidP="00873F93">
            <w:pPr>
              <w:jc w:val="center"/>
              <w:rPr>
                <w:sz w:val="20"/>
                <w:szCs w:val="20"/>
              </w:rPr>
            </w:pPr>
            <w:r w:rsidRPr="00FC0D48">
              <w:rPr>
                <w:sz w:val="20"/>
                <w:szCs w:val="20"/>
              </w:rPr>
              <w:t>1 944,00</w:t>
            </w:r>
          </w:p>
        </w:tc>
        <w:tc>
          <w:tcPr>
            <w:tcW w:w="452" w:type="pct"/>
            <w:tcBorders>
              <w:top w:val="nil"/>
              <w:left w:val="nil"/>
              <w:bottom w:val="single" w:sz="4" w:space="0" w:color="auto"/>
              <w:right w:val="single" w:sz="4" w:space="0" w:color="auto"/>
            </w:tcBorders>
            <w:shd w:val="clear" w:color="000000" w:fill="FFFFFF"/>
            <w:noWrap/>
            <w:vAlign w:val="center"/>
            <w:hideMark/>
          </w:tcPr>
          <w:p w14:paraId="54E779B9" w14:textId="77777777" w:rsidR="00FC0D48" w:rsidRPr="00FC0D48" w:rsidRDefault="00FC0D48" w:rsidP="00873F93">
            <w:pPr>
              <w:jc w:val="center"/>
              <w:rPr>
                <w:sz w:val="20"/>
                <w:szCs w:val="20"/>
              </w:rPr>
            </w:pPr>
            <w:r w:rsidRPr="00FC0D48">
              <w:rPr>
                <w:sz w:val="20"/>
                <w:szCs w:val="20"/>
              </w:rPr>
              <w:t>77 760,00</w:t>
            </w:r>
          </w:p>
        </w:tc>
        <w:tc>
          <w:tcPr>
            <w:tcW w:w="346" w:type="pct"/>
            <w:tcBorders>
              <w:top w:val="nil"/>
              <w:left w:val="nil"/>
              <w:bottom w:val="single" w:sz="4" w:space="0" w:color="auto"/>
              <w:right w:val="single" w:sz="4" w:space="0" w:color="auto"/>
            </w:tcBorders>
            <w:shd w:val="clear" w:color="000000" w:fill="FFFFFF"/>
            <w:noWrap/>
            <w:vAlign w:val="center"/>
            <w:hideMark/>
          </w:tcPr>
          <w:p w14:paraId="4F357F94" w14:textId="77777777" w:rsidR="00FC0D48" w:rsidRPr="00FC0D48" w:rsidRDefault="00FC0D48" w:rsidP="00873F93">
            <w:pPr>
              <w:jc w:val="center"/>
              <w:rPr>
                <w:sz w:val="20"/>
                <w:szCs w:val="20"/>
              </w:rPr>
            </w:pPr>
            <w:r w:rsidRPr="00FC0D48">
              <w:rPr>
                <w:sz w:val="20"/>
                <w:szCs w:val="20"/>
              </w:rPr>
              <w:t>2 150,00</w:t>
            </w:r>
          </w:p>
        </w:tc>
        <w:tc>
          <w:tcPr>
            <w:tcW w:w="452" w:type="pct"/>
            <w:tcBorders>
              <w:top w:val="nil"/>
              <w:left w:val="nil"/>
              <w:bottom w:val="single" w:sz="4" w:space="0" w:color="auto"/>
              <w:right w:val="single" w:sz="4" w:space="0" w:color="auto"/>
            </w:tcBorders>
            <w:shd w:val="clear" w:color="000000" w:fill="FFFFFF"/>
            <w:noWrap/>
            <w:vAlign w:val="center"/>
            <w:hideMark/>
          </w:tcPr>
          <w:p w14:paraId="526C34A5" w14:textId="77777777" w:rsidR="00FC0D48" w:rsidRPr="00FC0D48" w:rsidRDefault="00FC0D48" w:rsidP="00873F93">
            <w:pPr>
              <w:jc w:val="center"/>
              <w:rPr>
                <w:sz w:val="20"/>
                <w:szCs w:val="20"/>
              </w:rPr>
            </w:pPr>
            <w:r w:rsidRPr="00FC0D48">
              <w:rPr>
                <w:sz w:val="20"/>
                <w:szCs w:val="20"/>
              </w:rPr>
              <w:t>86 000,00</w:t>
            </w:r>
          </w:p>
        </w:tc>
        <w:tc>
          <w:tcPr>
            <w:tcW w:w="383" w:type="pct"/>
            <w:tcBorders>
              <w:top w:val="nil"/>
              <w:left w:val="nil"/>
              <w:bottom w:val="single" w:sz="4" w:space="0" w:color="auto"/>
              <w:right w:val="single" w:sz="4" w:space="0" w:color="auto"/>
            </w:tcBorders>
            <w:shd w:val="clear" w:color="000000" w:fill="FFFFFF"/>
            <w:noWrap/>
            <w:vAlign w:val="center"/>
            <w:hideMark/>
          </w:tcPr>
          <w:p w14:paraId="1C2C7CA7" w14:textId="77777777" w:rsidR="00FC0D48" w:rsidRPr="00FC0D48" w:rsidRDefault="00FC0D48" w:rsidP="00873F93">
            <w:pPr>
              <w:jc w:val="center"/>
              <w:rPr>
                <w:sz w:val="20"/>
                <w:szCs w:val="20"/>
              </w:rPr>
            </w:pPr>
            <w:r w:rsidRPr="00FC0D48">
              <w:rPr>
                <w:sz w:val="20"/>
                <w:szCs w:val="20"/>
              </w:rPr>
              <w:t>2 002,00</w:t>
            </w:r>
          </w:p>
        </w:tc>
        <w:tc>
          <w:tcPr>
            <w:tcW w:w="430" w:type="pct"/>
            <w:tcBorders>
              <w:top w:val="nil"/>
              <w:left w:val="nil"/>
              <w:bottom w:val="single" w:sz="4" w:space="0" w:color="auto"/>
              <w:right w:val="single" w:sz="4" w:space="0" w:color="auto"/>
            </w:tcBorders>
            <w:shd w:val="clear" w:color="000000" w:fill="FFFFFF"/>
            <w:noWrap/>
            <w:vAlign w:val="center"/>
            <w:hideMark/>
          </w:tcPr>
          <w:p w14:paraId="71B6DCEB" w14:textId="77777777" w:rsidR="00FC0D48" w:rsidRPr="00FC0D48" w:rsidRDefault="00FC0D48" w:rsidP="00873F93">
            <w:pPr>
              <w:jc w:val="center"/>
              <w:rPr>
                <w:sz w:val="20"/>
                <w:szCs w:val="20"/>
              </w:rPr>
            </w:pPr>
            <w:r w:rsidRPr="00FC0D48">
              <w:rPr>
                <w:sz w:val="20"/>
                <w:szCs w:val="20"/>
              </w:rPr>
              <w:t>80 080,00</w:t>
            </w:r>
          </w:p>
        </w:tc>
        <w:tc>
          <w:tcPr>
            <w:tcW w:w="341" w:type="pct"/>
            <w:tcBorders>
              <w:top w:val="nil"/>
              <w:left w:val="nil"/>
              <w:bottom w:val="single" w:sz="4" w:space="0" w:color="auto"/>
              <w:right w:val="single" w:sz="4" w:space="0" w:color="auto"/>
            </w:tcBorders>
            <w:shd w:val="clear" w:color="000000" w:fill="FFFFFF"/>
            <w:noWrap/>
            <w:vAlign w:val="center"/>
            <w:hideMark/>
          </w:tcPr>
          <w:p w14:paraId="0F4623CD" w14:textId="77777777" w:rsidR="00FC0D48" w:rsidRPr="00FC0D48" w:rsidRDefault="00FC0D48" w:rsidP="00873F93">
            <w:pPr>
              <w:jc w:val="center"/>
              <w:rPr>
                <w:sz w:val="20"/>
                <w:szCs w:val="20"/>
              </w:rPr>
            </w:pPr>
            <w:r w:rsidRPr="00FC0D48">
              <w:rPr>
                <w:sz w:val="20"/>
                <w:szCs w:val="20"/>
              </w:rPr>
              <w:t>2 032,00</w:t>
            </w:r>
          </w:p>
        </w:tc>
        <w:tc>
          <w:tcPr>
            <w:tcW w:w="469" w:type="pct"/>
            <w:tcBorders>
              <w:top w:val="nil"/>
              <w:left w:val="nil"/>
              <w:bottom w:val="single" w:sz="4" w:space="0" w:color="auto"/>
              <w:right w:val="single" w:sz="4" w:space="0" w:color="auto"/>
            </w:tcBorders>
            <w:shd w:val="clear" w:color="000000" w:fill="FFFFFF"/>
            <w:noWrap/>
            <w:vAlign w:val="center"/>
            <w:hideMark/>
          </w:tcPr>
          <w:p w14:paraId="10D82FD7" w14:textId="77777777" w:rsidR="00FC0D48" w:rsidRPr="00FC0D48" w:rsidRDefault="00FC0D48" w:rsidP="00873F93">
            <w:pPr>
              <w:jc w:val="center"/>
              <w:rPr>
                <w:sz w:val="20"/>
                <w:szCs w:val="20"/>
              </w:rPr>
            </w:pPr>
            <w:r w:rsidRPr="00FC0D48">
              <w:rPr>
                <w:sz w:val="20"/>
                <w:szCs w:val="20"/>
              </w:rPr>
              <w:t>81 280,00</w:t>
            </w:r>
          </w:p>
        </w:tc>
      </w:tr>
      <w:tr w:rsidR="00FC0D48" w:rsidRPr="00FC0D48" w14:paraId="1EC56C8A" w14:textId="77777777" w:rsidTr="00873F93">
        <w:trPr>
          <w:trHeight w:val="170"/>
        </w:trPr>
        <w:tc>
          <w:tcPr>
            <w:tcW w:w="190" w:type="pct"/>
            <w:tcBorders>
              <w:top w:val="nil"/>
              <w:left w:val="single" w:sz="4" w:space="0" w:color="auto"/>
              <w:bottom w:val="single" w:sz="4" w:space="0" w:color="auto"/>
              <w:right w:val="single" w:sz="4" w:space="0" w:color="auto"/>
            </w:tcBorders>
            <w:shd w:val="clear" w:color="auto" w:fill="auto"/>
            <w:noWrap/>
            <w:vAlign w:val="center"/>
            <w:hideMark/>
          </w:tcPr>
          <w:p w14:paraId="0AF189DD" w14:textId="77777777" w:rsidR="00FC0D48" w:rsidRPr="00FC0D48" w:rsidRDefault="00FC0D48" w:rsidP="00873F93">
            <w:pPr>
              <w:rPr>
                <w:b/>
                <w:bCs/>
                <w:color w:val="000000"/>
                <w:sz w:val="20"/>
                <w:szCs w:val="20"/>
              </w:rPr>
            </w:pPr>
            <w:r w:rsidRPr="00FC0D48">
              <w:rPr>
                <w:b/>
                <w:bCs/>
                <w:color w:val="000000"/>
                <w:sz w:val="20"/>
                <w:szCs w:val="20"/>
              </w:rPr>
              <w:t> </w:t>
            </w:r>
          </w:p>
        </w:tc>
        <w:tc>
          <w:tcPr>
            <w:tcW w:w="12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42A538" w14:textId="77777777" w:rsidR="00FC0D48" w:rsidRPr="00FC0D48" w:rsidRDefault="00FC0D48" w:rsidP="00873F93">
            <w:pPr>
              <w:jc w:val="center"/>
              <w:rPr>
                <w:b/>
                <w:bCs/>
                <w:color w:val="000000"/>
                <w:sz w:val="20"/>
                <w:szCs w:val="20"/>
              </w:rPr>
            </w:pPr>
            <w:r w:rsidRPr="00FC0D48">
              <w:rPr>
                <w:b/>
                <w:bCs/>
                <w:color w:val="000000"/>
                <w:sz w:val="20"/>
                <w:szCs w:val="20"/>
              </w:rPr>
              <w:t>Итого</w:t>
            </w:r>
          </w:p>
        </w:tc>
        <w:tc>
          <w:tcPr>
            <w:tcW w:w="310" w:type="pct"/>
            <w:tcBorders>
              <w:top w:val="nil"/>
              <w:left w:val="nil"/>
              <w:bottom w:val="single" w:sz="4" w:space="0" w:color="auto"/>
              <w:right w:val="single" w:sz="4" w:space="0" w:color="auto"/>
            </w:tcBorders>
            <w:shd w:val="clear" w:color="auto" w:fill="auto"/>
            <w:noWrap/>
            <w:vAlign w:val="center"/>
            <w:hideMark/>
          </w:tcPr>
          <w:p w14:paraId="6AC94F8D" w14:textId="77777777" w:rsidR="00FC0D48" w:rsidRPr="00FC0D48" w:rsidRDefault="00FC0D48" w:rsidP="00873F93">
            <w:pPr>
              <w:jc w:val="center"/>
              <w:rPr>
                <w:b/>
                <w:bCs/>
                <w:color w:val="000000"/>
                <w:sz w:val="20"/>
                <w:szCs w:val="20"/>
              </w:rPr>
            </w:pPr>
            <w:r w:rsidRPr="00FC0D48">
              <w:rPr>
                <w:b/>
                <w:bCs/>
                <w:color w:val="000000"/>
                <w:sz w:val="20"/>
                <w:szCs w:val="20"/>
              </w:rPr>
              <w:t> </w:t>
            </w:r>
          </w:p>
        </w:tc>
        <w:tc>
          <w:tcPr>
            <w:tcW w:w="346" w:type="pct"/>
            <w:tcBorders>
              <w:top w:val="nil"/>
              <w:left w:val="nil"/>
              <w:bottom w:val="single" w:sz="4" w:space="0" w:color="auto"/>
              <w:right w:val="single" w:sz="4" w:space="0" w:color="auto"/>
            </w:tcBorders>
            <w:shd w:val="clear" w:color="auto" w:fill="auto"/>
            <w:noWrap/>
            <w:vAlign w:val="center"/>
            <w:hideMark/>
          </w:tcPr>
          <w:p w14:paraId="47FDB7F4" w14:textId="77777777" w:rsidR="00FC0D48" w:rsidRPr="00FC0D48" w:rsidRDefault="00FC0D48" w:rsidP="00873F93">
            <w:pPr>
              <w:rPr>
                <w:b/>
                <w:bCs/>
                <w:color w:val="000000"/>
                <w:sz w:val="20"/>
                <w:szCs w:val="20"/>
              </w:rPr>
            </w:pPr>
            <w:r w:rsidRPr="00FC0D48">
              <w:rPr>
                <w:b/>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6B86DC7C" w14:textId="77777777" w:rsidR="00FC0D48" w:rsidRPr="00873F93" w:rsidRDefault="00FC0D48" w:rsidP="00873F93">
            <w:pPr>
              <w:jc w:val="right"/>
              <w:rPr>
                <w:bCs/>
                <w:color w:val="000000"/>
                <w:sz w:val="20"/>
                <w:szCs w:val="20"/>
              </w:rPr>
            </w:pPr>
            <w:r w:rsidRPr="00873F93">
              <w:rPr>
                <w:bCs/>
                <w:color w:val="000000"/>
                <w:sz w:val="20"/>
                <w:szCs w:val="20"/>
              </w:rPr>
              <w:t>1 015 182,00</w:t>
            </w:r>
          </w:p>
        </w:tc>
        <w:tc>
          <w:tcPr>
            <w:tcW w:w="346" w:type="pct"/>
            <w:tcBorders>
              <w:top w:val="nil"/>
              <w:left w:val="nil"/>
              <w:bottom w:val="single" w:sz="4" w:space="0" w:color="auto"/>
              <w:right w:val="single" w:sz="4" w:space="0" w:color="auto"/>
            </w:tcBorders>
            <w:shd w:val="clear" w:color="auto" w:fill="auto"/>
            <w:noWrap/>
            <w:vAlign w:val="center"/>
            <w:hideMark/>
          </w:tcPr>
          <w:p w14:paraId="2FC580E0" w14:textId="77777777" w:rsidR="00FC0D48" w:rsidRPr="00873F93" w:rsidRDefault="00FC0D48" w:rsidP="00873F93">
            <w:pPr>
              <w:rPr>
                <w:bCs/>
                <w:color w:val="000000"/>
                <w:sz w:val="20"/>
                <w:szCs w:val="20"/>
              </w:rPr>
            </w:pPr>
            <w:r w:rsidRPr="00873F93">
              <w:rPr>
                <w:bCs/>
                <w:color w:val="000000"/>
                <w:sz w:val="20"/>
                <w:szCs w:val="20"/>
              </w:rPr>
              <w:t> </w:t>
            </w:r>
          </w:p>
        </w:tc>
        <w:tc>
          <w:tcPr>
            <w:tcW w:w="452" w:type="pct"/>
            <w:tcBorders>
              <w:top w:val="nil"/>
              <w:left w:val="nil"/>
              <w:bottom w:val="single" w:sz="4" w:space="0" w:color="auto"/>
              <w:right w:val="single" w:sz="4" w:space="0" w:color="auto"/>
            </w:tcBorders>
            <w:shd w:val="clear" w:color="auto" w:fill="auto"/>
            <w:noWrap/>
            <w:vAlign w:val="center"/>
            <w:hideMark/>
          </w:tcPr>
          <w:p w14:paraId="46EDE6B8" w14:textId="77777777" w:rsidR="00FC0D48" w:rsidRPr="00873F93" w:rsidRDefault="00FC0D48" w:rsidP="00873F93">
            <w:pPr>
              <w:jc w:val="right"/>
              <w:rPr>
                <w:bCs/>
                <w:color w:val="000000"/>
                <w:sz w:val="20"/>
                <w:szCs w:val="20"/>
              </w:rPr>
            </w:pPr>
            <w:r w:rsidRPr="00873F93">
              <w:rPr>
                <w:bCs/>
                <w:color w:val="000000"/>
                <w:sz w:val="20"/>
                <w:szCs w:val="20"/>
              </w:rPr>
              <w:t>1 030 280,00</w:t>
            </w:r>
          </w:p>
        </w:tc>
        <w:tc>
          <w:tcPr>
            <w:tcW w:w="383" w:type="pct"/>
            <w:tcBorders>
              <w:top w:val="nil"/>
              <w:left w:val="nil"/>
              <w:bottom w:val="single" w:sz="4" w:space="0" w:color="auto"/>
              <w:right w:val="single" w:sz="4" w:space="0" w:color="auto"/>
            </w:tcBorders>
            <w:shd w:val="clear" w:color="auto" w:fill="auto"/>
            <w:noWrap/>
            <w:vAlign w:val="center"/>
            <w:hideMark/>
          </w:tcPr>
          <w:p w14:paraId="2FB8F66A" w14:textId="77777777" w:rsidR="00FC0D48" w:rsidRPr="00873F93" w:rsidRDefault="00FC0D48" w:rsidP="00873F93">
            <w:pPr>
              <w:rPr>
                <w:bCs/>
                <w:color w:val="000000"/>
                <w:sz w:val="20"/>
                <w:szCs w:val="20"/>
              </w:rPr>
            </w:pPr>
            <w:r w:rsidRPr="00873F93">
              <w:rPr>
                <w:bCs/>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hideMark/>
          </w:tcPr>
          <w:p w14:paraId="65D2049E" w14:textId="77777777" w:rsidR="00FC0D48" w:rsidRPr="00873F93" w:rsidRDefault="00FC0D48" w:rsidP="00873F93">
            <w:pPr>
              <w:jc w:val="right"/>
              <w:rPr>
                <w:bCs/>
                <w:color w:val="000000"/>
                <w:sz w:val="20"/>
                <w:szCs w:val="20"/>
              </w:rPr>
            </w:pPr>
            <w:r w:rsidRPr="00873F93">
              <w:rPr>
                <w:bCs/>
                <w:color w:val="000000"/>
                <w:sz w:val="20"/>
                <w:szCs w:val="20"/>
              </w:rPr>
              <w:t>997 778,00</w:t>
            </w:r>
          </w:p>
        </w:tc>
        <w:tc>
          <w:tcPr>
            <w:tcW w:w="341" w:type="pct"/>
            <w:tcBorders>
              <w:top w:val="nil"/>
              <w:left w:val="nil"/>
              <w:bottom w:val="single" w:sz="4" w:space="0" w:color="auto"/>
              <w:right w:val="single" w:sz="4" w:space="0" w:color="auto"/>
            </w:tcBorders>
            <w:shd w:val="clear" w:color="auto" w:fill="auto"/>
            <w:noWrap/>
            <w:vAlign w:val="center"/>
            <w:hideMark/>
          </w:tcPr>
          <w:p w14:paraId="4507FF82" w14:textId="77777777" w:rsidR="00FC0D48" w:rsidRPr="00FC0D48" w:rsidRDefault="00FC0D48" w:rsidP="00873F93">
            <w:pPr>
              <w:rPr>
                <w:b/>
                <w:bCs/>
                <w:color w:val="000000"/>
                <w:sz w:val="20"/>
                <w:szCs w:val="20"/>
              </w:rPr>
            </w:pPr>
            <w:r w:rsidRPr="00FC0D48">
              <w:rPr>
                <w:b/>
                <w:bCs/>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EE1FD75" w14:textId="77777777" w:rsidR="00FC0D48" w:rsidRPr="00FC0D48" w:rsidRDefault="00FC0D48" w:rsidP="00873F93">
            <w:pPr>
              <w:jc w:val="right"/>
              <w:rPr>
                <w:b/>
                <w:bCs/>
                <w:color w:val="000000"/>
                <w:sz w:val="20"/>
                <w:szCs w:val="20"/>
              </w:rPr>
            </w:pPr>
            <w:r w:rsidRPr="00FC0D48">
              <w:rPr>
                <w:b/>
                <w:bCs/>
                <w:color w:val="000000"/>
                <w:sz w:val="20"/>
                <w:szCs w:val="20"/>
              </w:rPr>
              <w:t>1 014 413,30</w:t>
            </w:r>
          </w:p>
        </w:tc>
      </w:tr>
    </w:tbl>
    <w:p w14:paraId="7DFE66B0" w14:textId="77777777" w:rsidR="00395D8B" w:rsidRPr="00395D8B" w:rsidRDefault="00395D8B" w:rsidP="00395D8B">
      <w:pPr>
        <w:spacing w:before="240"/>
        <w:ind w:firstLine="708"/>
        <w:jc w:val="both"/>
        <w:rPr>
          <w:bCs/>
        </w:rPr>
      </w:pPr>
      <w:r w:rsidRPr="00395D8B">
        <w:rPr>
          <w:bCs/>
        </w:rPr>
        <w:lastRenderedPageBreak/>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3B65F15" w14:textId="77777777" w:rsidR="00395D8B" w:rsidRPr="00395D8B" w:rsidRDefault="00395D8B" w:rsidP="00395D8B">
      <w:pPr>
        <w:jc w:val="both"/>
        <w:rPr>
          <w:bCs/>
        </w:rPr>
      </w:pPr>
    </w:p>
    <w:p w14:paraId="266A66E5" w14:textId="77777777" w:rsidR="00395D8B" w:rsidRPr="00395D8B" w:rsidRDefault="00395D8B" w:rsidP="00395D8B">
      <w:pPr>
        <w:jc w:val="right"/>
        <w:rPr>
          <w:b/>
          <w:bCs/>
        </w:rPr>
        <w:sectPr w:rsidR="00395D8B" w:rsidRPr="00395D8B" w:rsidSect="001B54B7">
          <w:pgSz w:w="16838" w:h="11906" w:orient="landscape"/>
          <w:pgMar w:top="709" w:right="1134" w:bottom="709" w:left="992" w:header="454" w:footer="510" w:gutter="0"/>
          <w:cols w:space="708"/>
          <w:docGrid w:linePitch="360"/>
        </w:sectPr>
      </w:pPr>
    </w:p>
    <w:p w14:paraId="5AFA36DB" w14:textId="0AE1B329"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37643D54" w14:textId="768177B7" w:rsidR="00395D8B" w:rsidRPr="00395D8B" w:rsidRDefault="00395D8B" w:rsidP="00395D8B">
      <w:pPr>
        <w:widowControl w:val="0"/>
        <w:jc w:val="right"/>
        <w:rPr>
          <w:b/>
        </w:rPr>
      </w:pPr>
      <w:r w:rsidRPr="00395D8B">
        <w:rPr>
          <w:b/>
          <w:bCs/>
        </w:rPr>
        <w:t xml:space="preserve">от </w:t>
      </w:r>
      <w:r w:rsidR="00513E9E">
        <w:rPr>
          <w:b/>
          <w:bCs/>
        </w:rPr>
        <w:t>01</w:t>
      </w:r>
      <w:r w:rsidRPr="00395D8B">
        <w:rPr>
          <w:b/>
          <w:bCs/>
        </w:rPr>
        <w:t>.</w:t>
      </w:r>
      <w:r w:rsidR="00513E9E">
        <w:rPr>
          <w:b/>
          <w:bCs/>
        </w:rPr>
        <w:t>11</w:t>
      </w:r>
      <w:bookmarkStart w:id="5" w:name="_GoBack"/>
      <w:bookmarkEnd w:id="5"/>
      <w:r w:rsidRPr="00395D8B">
        <w:rPr>
          <w:b/>
          <w:bCs/>
        </w:rPr>
        <w:t>.2025 г. № ЗКЭФ-ДЭУК-</w:t>
      </w:r>
      <w:r w:rsidR="00FC0D48">
        <w:rPr>
          <w:b/>
          <w:bCs/>
        </w:rPr>
        <w:t>1237</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2B8A2D07" w14:textId="77777777" w:rsidR="00873F93" w:rsidRDefault="00873F93" w:rsidP="00873F93">
      <w:pPr>
        <w:ind w:left="142"/>
        <w:jc w:val="center"/>
        <w:rPr>
          <w:b/>
        </w:rPr>
      </w:pPr>
      <w:r>
        <w:rPr>
          <w:b/>
        </w:rPr>
        <w:t>ДОГОВОР № ______________</w:t>
      </w:r>
    </w:p>
    <w:p w14:paraId="6EEE1CC3" w14:textId="77777777" w:rsidR="00873F93" w:rsidRDefault="00873F93" w:rsidP="00873F93">
      <w:pPr>
        <w:ind w:left="142"/>
        <w:rPr>
          <w:b/>
        </w:rPr>
      </w:pPr>
    </w:p>
    <w:p w14:paraId="3FD26006" w14:textId="77777777" w:rsidR="00873F93" w:rsidRDefault="00873F93" w:rsidP="00873F93">
      <w:pPr>
        <w:tabs>
          <w:tab w:val="left" w:pos="1134"/>
          <w:tab w:val="left" w:pos="1276"/>
          <w:tab w:val="left" w:pos="5580"/>
        </w:tabs>
        <w:ind w:firstLine="709"/>
      </w:pPr>
      <w:r>
        <w:t>г. Москва                                                                                             «___»_________ 2025 г.</w:t>
      </w:r>
    </w:p>
    <w:p w14:paraId="04BA9156" w14:textId="77777777" w:rsidR="00873F93" w:rsidRDefault="00873F93" w:rsidP="00873F93">
      <w:pPr>
        <w:tabs>
          <w:tab w:val="left" w:pos="1134"/>
          <w:tab w:val="left" w:pos="1276"/>
        </w:tabs>
        <w:ind w:firstLine="709"/>
      </w:pPr>
    </w:p>
    <w:p w14:paraId="04664AD7" w14:textId="77777777" w:rsidR="00873F93" w:rsidRDefault="00873F93" w:rsidP="00873F93">
      <w:pPr>
        <w:tabs>
          <w:tab w:val="left" w:pos="1134"/>
          <w:tab w:val="left" w:pos="1276"/>
        </w:tabs>
        <w:ind w:firstLine="709"/>
        <w:jc w:val="both"/>
        <w:rPr>
          <w:b/>
        </w:rPr>
      </w:pPr>
      <w:proofErr w:type="gramStart"/>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roofErr w:type="gramEnd"/>
    </w:p>
    <w:p w14:paraId="6351CF3A" w14:textId="77777777" w:rsidR="00873F93" w:rsidRDefault="00873F93" w:rsidP="00873F93">
      <w:pPr>
        <w:ind w:firstLine="709"/>
        <w:jc w:val="both"/>
        <w:rPr>
          <w:color w:val="000000"/>
        </w:rPr>
      </w:pPr>
      <w:r>
        <w:rPr>
          <w:b/>
        </w:rPr>
        <w:t>акционерное общество «КАВКАЗ</w:t>
      </w:r>
      <w:proofErr w:type="gramStart"/>
      <w:r>
        <w:rPr>
          <w:b/>
        </w:rPr>
        <w:t>.Р</w:t>
      </w:r>
      <w:proofErr w:type="gramEnd"/>
      <w:r>
        <w:rPr>
          <w:b/>
        </w:rPr>
        <w:t xml:space="preserve">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5487DBF4" w14:textId="77777777" w:rsidR="00873F93" w:rsidRDefault="00873F93" w:rsidP="00873F93">
      <w:pPr>
        <w:tabs>
          <w:tab w:val="left" w:pos="1134"/>
          <w:tab w:val="left" w:pos="1276"/>
        </w:tabs>
        <w:ind w:firstLine="709"/>
        <w:jc w:val="both"/>
        <w:rPr>
          <w:b/>
          <w:color w:val="000000"/>
        </w:rPr>
      </w:pPr>
    </w:p>
    <w:p w14:paraId="7B0E1174" w14:textId="77777777" w:rsidR="00873F93" w:rsidRDefault="00873F93" w:rsidP="00873F93">
      <w:pPr>
        <w:widowControl w:val="0"/>
        <w:numPr>
          <w:ilvl w:val="0"/>
          <w:numId w:val="49"/>
        </w:numPr>
        <w:autoSpaceDE w:val="0"/>
        <w:contextualSpacing/>
        <w:jc w:val="center"/>
        <w:rPr>
          <w:b/>
          <w:lang w:eastAsia="en-US"/>
        </w:rPr>
      </w:pPr>
      <w:r>
        <w:rPr>
          <w:b/>
          <w:lang w:eastAsia="en-US"/>
        </w:rPr>
        <w:t xml:space="preserve">ИСПОЛЬЗУЕМЫЕ </w:t>
      </w:r>
      <w:r>
        <w:rPr>
          <w:b/>
          <w:color w:val="000000"/>
          <w:lang w:eastAsia="en-US"/>
        </w:rPr>
        <w:t>ТЕРМИНЫ</w:t>
      </w:r>
    </w:p>
    <w:p w14:paraId="65C08BF8" w14:textId="77777777" w:rsidR="00873F93" w:rsidRDefault="00873F93" w:rsidP="00873F93">
      <w:pPr>
        <w:ind w:firstLine="728"/>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6C69A9D" w14:textId="77777777" w:rsidR="00873F93" w:rsidRDefault="00873F93" w:rsidP="00873F93">
      <w:pPr>
        <w:ind w:firstLine="728"/>
        <w:contextualSpacing/>
        <w:jc w:val="both"/>
      </w:pPr>
      <w:r>
        <w:rPr>
          <w:b/>
          <w:color w:val="000000"/>
        </w:rPr>
        <w:t>Отчетные документы</w:t>
      </w:r>
      <w:r>
        <w:rPr>
          <w:color w:val="000000"/>
        </w:rPr>
        <w:t xml:space="preserve"> – счета, товарные накладные</w:t>
      </w:r>
      <w:r>
        <w:t xml:space="preserve"> на отгруженный Товар по форме № ТОРГ-12, утвержденной постановлением Госкомстата России от 25.12.1998 № 132 (далее – Товарная накладная) </w:t>
      </w:r>
      <w:r>
        <w:rPr>
          <w:color w:val="000000"/>
        </w:rPr>
        <w:t>и счета-фактуры/универсальные передаточные документы</w:t>
      </w:r>
      <w:r>
        <w:t xml:space="preserve">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C2633A1" w14:textId="77777777" w:rsidR="00873F93" w:rsidRDefault="00873F93" w:rsidP="00873F93">
      <w:pPr>
        <w:ind w:firstLine="728"/>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09782FA" w14:textId="77777777" w:rsidR="00873F93" w:rsidRDefault="00873F93" w:rsidP="00873F93">
      <w:pPr>
        <w:ind w:firstLine="728"/>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F888257" w14:textId="77777777" w:rsidR="00873F93" w:rsidRDefault="00873F93" w:rsidP="00873F93">
      <w:pPr>
        <w:tabs>
          <w:tab w:val="left" w:pos="1134"/>
        </w:tabs>
        <w:ind w:firstLine="728"/>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2FD356D" w14:textId="77777777" w:rsidR="00873F93" w:rsidRDefault="00873F93" w:rsidP="00873F93">
      <w:pPr>
        <w:tabs>
          <w:tab w:val="left" w:pos="1134"/>
        </w:tabs>
        <w:ind w:firstLine="728"/>
        <w:contextualSpacing/>
        <w:jc w:val="both"/>
      </w:pPr>
      <w:r>
        <w:rPr>
          <w:b/>
        </w:rPr>
        <w:t>Товар</w:t>
      </w:r>
      <w:r>
        <w:rPr>
          <w:i/>
        </w:rPr>
        <w:t xml:space="preserve"> </w:t>
      </w:r>
      <w:r>
        <w:t>– Оборудование, и/или Сертификаты, которые могут поставляться Покупателю по настоящему Договору.</w:t>
      </w:r>
    </w:p>
    <w:p w14:paraId="16F746B4" w14:textId="77777777" w:rsidR="00873F93" w:rsidRDefault="00873F93" w:rsidP="00873F93">
      <w:pPr>
        <w:tabs>
          <w:tab w:val="left" w:pos="1134"/>
        </w:tabs>
        <w:ind w:firstLine="728"/>
        <w:contextualSpacing/>
        <w:jc w:val="both"/>
        <w:rPr>
          <w:color w:val="000000"/>
        </w:rPr>
      </w:pPr>
      <w:r>
        <w:rPr>
          <w:b/>
        </w:rPr>
        <w:t>Сертификат</w:t>
      </w:r>
      <w:r>
        <w:rPr>
          <w:i/>
        </w:rPr>
        <w:t xml:space="preserve"> </w:t>
      </w:r>
      <w:r>
        <w:t>– уникальные ключи, пароли, ссылки и/или иная информация и материалы, посредством которой пользователю обеспечивается возможность обращения к правообладателю и получения от правообладателя технической поддержки, и/или иным услугам правообладателя в течение срока действия Сертификата и на стандартных условиях, предусмотренных правообладателем.</w:t>
      </w:r>
    </w:p>
    <w:p w14:paraId="27603265" w14:textId="77777777" w:rsidR="00873F93" w:rsidRDefault="00873F93" w:rsidP="00873F93">
      <w:pPr>
        <w:widowControl w:val="0"/>
        <w:tabs>
          <w:tab w:val="left" w:pos="1134"/>
          <w:tab w:val="left" w:pos="1276"/>
        </w:tabs>
        <w:autoSpaceDE w:val="0"/>
        <w:ind w:left="709"/>
        <w:rPr>
          <w:b/>
          <w:color w:val="000000"/>
        </w:rPr>
      </w:pPr>
    </w:p>
    <w:p w14:paraId="307A1FB7" w14:textId="77777777" w:rsidR="00873F93" w:rsidRDefault="00873F93" w:rsidP="00873F93">
      <w:pPr>
        <w:widowControl w:val="0"/>
        <w:numPr>
          <w:ilvl w:val="0"/>
          <w:numId w:val="49"/>
        </w:numPr>
        <w:autoSpaceDE w:val="0"/>
        <w:contextualSpacing/>
        <w:jc w:val="center"/>
        <w:rPr>
          <w:b/>
        </w:rPr>
      </w:pPr>
      <w:r>
        <w:rPr>
          <w:b/>
        </w:rPr>
        <w:t>ПРЕДМЕТ ДОГОВОРА</w:t>
      </w:r>
    </w:p>
    <w:p w14:paraId="581F6CD8" w14:textId="77777777" w:rsidR="00873F93" w:rsidRPr="00F57775" w:rsidRDefault="00873F93" w:rsidP="00873F93">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масла для специальной техники на ВТРК «Ведучи» (далее – Товар)</w:t>
      </w:r>
      <w:r w:rsidRPr="00F57775">
        <w:rPr>
          <w:szCs w:val="24"/>
          <w:lang w:val="ru-RU"/>
        </w:rPr>
        <w:t>, предусмотренный спецификацией, а Покупатель обязуется принять и оплатить Товар на условиях настоящего Договора.</w:t>
      </w:r>
    </w:p>
    <w:p w14:paraId="489F919B" w14:textId="77777777" w:rsidR="00873F93" w:rsidRPr="00F57775" w:rsidRDefault="00873F93" w:rsidP="00873F93">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w:t>
      </w:r>
      <w:r w:rsidRPr="00F57775">
        <w:rPr>
          <w:szCs w:val="24"/>
          <w:lang w:val="ru-RU"/>
        </w:rPr>
        <w:lastRenderedPageBreak/>
        <w:t>Сторонами и являющейся неотъемлемой частью настоящего Договора.</w:t>
      </w:r>
    </w:p>
    <w:p w14:paraId="2CA1B9CE" w14:textId="77777777" w:rsidR="00873F93" w:rsidRPr="00F57775" w:rsidRDefault="00873F93" w:rsidP="00873F93">
      <w:pPr>
        <w:pStyle w:val="a4"/>
        <w:widowControl w:val="0"/>
        <w:numPr>
          <w:ilvl w:val="1"/>
          <w:numId w:val="49"/>
        </w:numPr>
        <w:tabs>
          <w:tab w:val="left" w:pos="993"/>
          <w:tab w:val="left" w:pos="1134"/>
          <w:tab w:val="left" w:pos="1276"/>
          <w:tab w:val="left" w:pos="1418"/>
        </w:tabs>
        <w:autoSpaceDE w:val="0"/>
        <w:ind w:left="0" w:firstLine="784"/>
        <w:jc w:val="both"/>
        <w:rPr>
          <w:szCs w:val="24"/>
          <w:lang w:val="ru-RU"/>
        </w:rPr>
      </w:pPr>
      <w:proofErr w:type="gramStart"/>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5361ED26" w14:textId="77777777" w:rsidR="00873F93" w:rsidRPr="00A15575" w:rsidRDefault="00873F93" w:rsidP="00873F93">
      <w:pPr>
        <w:pStyle w:val="a4"/>
        <w:widowControl w:val="0"/>
        <w:tabs>
          <w:tab w:val="left" w:pos="993"/>
          <w:tab w:val="left" w:pos="1134"/>
          <w:tab w:val="left" w:pos="1276"/>
          <w:tab w:val="left" w:pos="1418"/>
        </w:tabs>
        <w:autoSpaceDE w:val="0"/>
        <w:ind w:left="851"/>
        <w:rPr>
          <w:lang w:val="ru-RU"/>
        </w:rPr>
      </w:pPr>
    </w:p>
    <w:p w14:paraId="6ED3B86C" w14:textId="77777777" w:rsidR="00873F93" w:rsidRPr="00F57775" w:rsidRDefault="00873F93" w:rsidP="00873F93">
      <w:pPr>
        <w:widowControl w:val="0"/>
        <w:numPr>
          <w:ilvl w:val="0"/>
          <w:numId w:val="49"/>
        </w:numPr>
        <w:autoSpaceDE w:val="0"/>
        <w:contextualSpacing/>
        <w:jc w:val="center"/>
        <w:rPr>
          <w:b/>
        </w:rPr>
      </w:pPr>
      <w:r w:rsidRPr="00F57775">
        <w:rPr>
          <w:b/>
        </w:rPr>
        <w:t>КАЧЕСТВО ТОВАРА</w:t>
      </w:r>
    </w:p>
    <w:p w14:paraId="4B56FD79" w14:textId="77777777" w:rsidR="00873F93" w:rsidRPr="00F57775" w:rsidRDefault="00873F93" w:rsidP="00873F93">
      <w:pPr>
        <w:pStyle w:val="a4"/>
        <w:numPr>
          <w:ilvl w:val="1"/>
          <w:numId w:val="49"/>
        </w:numPr>
        <w:tabs>
          <w:tab w:val="left" w:pos="1418"/>
        </w:tabs>
        <w:ind w:left="0" w:firstLine="770"/>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346D6B5" w14:textId="77777777" w:rsidR="00873F93" w:rsidRPr="00F57775" w:rsidRDefault="00873F93" w:rsidP="00873F93">
      <w:pPr>
        <w:pStyle w:val="a4"/>
        <w:numPr>
          <w:ilvl w:val="1"/>
          <w:numId w:val="49"/>
        </w:numPr>
        <w:tabs>
          <w:tab w:val="left" w:pos="1418"/>
        </w:tabs>
        <w:ind w:left="0" w:firstLine="770"/>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FA7D019" w14:textId="77777777" w:rsidR="00873F93" w:rsidRDefault="00873F93" w:rsidP="00873F93">
      <w:pPr>
        <w:tabs>
          <w:tab w:val="left" w:pos="993"/>
          <w:tab w:val="left" w:pos="1134"/>
          <w:tab w:val="left" w:pos="1276"/>
        </w:tabs>
        <w:ind w:firstLine="709"/>
        <w:jc w:val="both"/>
      </w:pPr>
    </w:p>
    <w:p w14:paraId="53E7099A" w14:textId="77777777" w:rsidR="00873F93" w:rsidRDefault="00873F93" w:rsidP="00873F93">
      <w:pPr>
        <w:widowControl w:val="0"/>
        <w:numPr>
          <w:ilvl w:val="0"/>
          <w:numId w:val="49"/>
        </w:numPr>
        <w:autoSpaceDE w:val="0"/>
        <w:contextualSpacing/>
        <w:jc w:val="center"/>
        <w:rPr>
          <w:b/>
        </w:rPr>
      </w:pPr>
      <w:r>
        <w:rPr>
          <w:b/>
        </w:rPr>
        <w:t>УСЛОВИЯ И СРОКИ ПОСТАВКИ</w:t>
      </w:r>
    </w:p>
    <w:p w14:paraId="61682D76" w14:textId="77777777" w:rsidR="00873F93" w:rsidRPr="00F57775" w:rsidRDefault="00873F93" w:rsidP="00873F93">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не позднее </w:t>
      </w:r>
      <w:r>
        <w:rPr>
          <w:szCs w:val="24"/>
          <w:lang w:val="ru-RU"/>
        </w:rPr>
        <w:t>2</w:t>
      </w:r>
      <w:r>
        <w:rPr>
          <w:color w:val="000000"/>
          <w:szCs w:val="24"/>
          <w:lang w:val="ru-RU"/>
        </w:rPr>
        <w:t>1 (двадцати одного)</w:t>
      </w:r>
      <w:r w:rsidRPr="00F57775">
        <w:rPr>
          <w:szCs w:val="24"/>
          <w:lang w:val="ru-RU"/>
        </w:rPr>
        <w:t xml:space="preserve"> </w:t>
      </w:r>
      <w:r>
        <w:rPr>
          <w:szCs w:val="24"/>
          <w:lang w:val="ru-RU"/>
        </w:rPr>
        <w:t>рабочего</w:t>
      </w:r>
      <w:r w:rsidRPr="00F57775">
        <w:rPr>
          <w:szCs w:val="24"/>
          <w:lang w:val="ru-RU"/>
        </w:rPr>
        <w:t xml:space="preserve">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3">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74A503DF" w14:textId="77777777" w:rsidR="00873F93" w:rsidRPr="00F57775" w:rsidRDefault="00873F93" w:rsidP="00873F93">
      <w:pPr>
        <w:pStyle w:val="a4"/>
        <w:widowControl w:val="0"/>
        <w:numPr>
          <w:ilvl w:val="1"/>
          <w:numId w:val="49"/>
        </w:numPr>
        <w:tabs>
          <w:tab w:val="left" w:pos="1134"/>
        </w:tabs>
        <w:autoSpaceDE w:val="0"/>
        <w:ind w:left="0" w:firstLine="53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Товарной накладной или УПД.</w:t>
      </w:r>
    </w:p>
    <w:p w14:paraId="79927373" w14:textId="77777777" w:rsidR="00873F93" w:rsidRPr="00F57775" w:rsidRDefault="00873F93" w:rsidP="00873F93">
      <w:pPr>
        <w:pStyle w:val="a4"/>
        <w:widowControl w:val="0"/>
        <w:numPr>
          <w:ilvl w:val="1"/>
          <w:numId w:val="49"/>
        </w:numPr>
        <w:tabs>
          <w:tab w:val="left" w:pos="1134"/>
        </w:tabs>
        <w:autoSpaceDE w:val="0"/>
        <w:ind w:left="0" w:firstLine="53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640349" w14:textId="77777777" w:rsidR="00873F93" w:rsidRPr="00F57775" w:rsidRDefault="00873F93" w:rsidP="00873F93">
      <w:pPr>
        <w:pStyle w:val="a4"/>
        <w:widowControl w:val="0"/>
        <w:numPr>
          <w:ilvl w:val="1"/>
          <w:numId w:val="49"/>
        </w:numPr>
        <w:tabs>
          <w:tab w:val="left" w:pos="1134"/>
        </w:tabs>
        <w:autoSpaceDE w:val="0"/>
        <w:ind w:left="0" w:firstLine="534"/>
        <w:jc w:val="both"/>
        <w:rPr>
          <w:szCs w:val="24"/>
          <w:lang w:val="ru-RU"/>
        </w:rPr>
      </w:pPr>
      <w:r w:rsidRPr="00F57775">
        <w:rPr>
          <w:szCs w:val="24"/>
          <w:lang w:val="ru-RU"/>
        </w:rPr>
        <w:t xml:space="preserve">В случае, когда </w:t>
      </w:r>
      <w:proofErr w:type="gramStart"/>
      <w:r w:rsidRPr="00F57775">
        <w:rPr>
          <w:szCs w:val="24"/>
          <w:lang w:val="ru-RU"/>
        </w:rPr>
        <w:t>документация, названная в пункте 3.1 Договора не будет</w:t>
      </w:r>
      <w:proofErr w:type="gramEnd"/>
      <w:r w:rsidRPr="00F57775">
        <w:rPr>
          <w:szCs w:val="24"/>
          <w:lang w:val="ru-RU"/>
        </w:rPr>
        <w:t xml:space="preserve">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1DEA86A" w14:textId="77777777" w:rsidR="00873F93" w:rsidRDefault="00873F93" w:rsidP="00873F93">
      <w:pPr>
        <w:tabs>
          <w:tab w:val="left" w:pos="993"/>
          <w:tab w:val="left" w:pos="1134"/>
          <w:tab w:val="left" w:pos="1276"/>
        </w:tabs>
        <w:ind w:firstLine="709"/>
        <w:jc w:val="both"/>
      </w:pPr>
    </w:p>
    <w:p w14:paraId="65EFBA62" w14:textId="77777777" w:rsidR="00873F93" w:rsidRDefault="00873F93" w:rsidP="00873F93">
      <w:pPr>
        <w:widowControl w:val="0"/>
        <w:numPr>
          <w:ilvl w:val="0"/>
          <w:numId w:val="49"/>
        </w:numPr>
        <w:autoSpaceDE w:val="0"/>
        <w:contextualSpacing/>
        <w:jc w:val="center"/>
        <w:rPr>
          <w:b/>
        </w:rPr>
      </w:pPr>
      <w:r>
        <w:rPr>
          <w:b/>
        </w:rPr>
        <w:t>ЦЕНА ДОГОВОРА</w:t>
      </w:r>
    </w:p>
    <w:p w14:paraId="38CE2435" w14:textId="1A699267" w:rsidR="00873F93" w:rsidRDefault="00873F93" w:rsidP="00873F93">
      <w:pPr>
        <w:pStyle w:val="a4"/>
        <w:widowControl w:val="0"/>
        <w:numPr>
          <w:ilvl w:val="1"/>
          <w:numId w:val="49"/>
        </w:numPr>
        <w:tabs>
          <w:tab w:val="left" w:pos="1418"/>
        </w:tabs>
        <w:autoSpaceDE w:val="0"/>
        <w:ind w:left="0" w:firstLine="567"/>
        <w:jc w:val="both"/>
        <w:rPr>
          <w:szCs w:val="24"/>
          <w:lang w:val="ru-RU"/>
        </w:rPr>
      </w:pPr>
      <w:r w:rsidRPr="00F57775">
        <w:rPr>
          <w:szCs w:val="24"/>
          <w:lang w:val="ru-RU"/>
        </w:rPr>
        <w:t>Цена Договора составляет</w:t>
      </w:r>
      <w:proofErr w:type="gramStart"/>
      <w:r w:rsidRPr="00F57775">
        <w:rPr>
          <w:szCs w:val="24"/>
          <w:lang w:val="ru-RU"/>
        </w:rPr>
        <w:t xml:space="preserve">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 xml:space="preserve">________________________________) </w:t>
      </w:r>
      <w:proofErr w:type="gramEnd"/>
      <w:r>
        <w:rPr>
          <w:color w:val="000000"/>
          <w:szCs w:val="24"/>
          <w:lang w:val="ru-RU"/>
        </w:rPr>
        <w:t>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574FE097" w14:textId="77777777" w:rsidR="00873F93" w:rsidRPr="00F57775" w:rsidRDefault="00873F93" w:rsidP="00873F93">
      <w:pPr>
        <w:pStyle w:val="a4"/>
        <w:widowControl w:val="0"/>
        <w:numPr>
          <w:ilvl w:val="1"/>
          <w:numId w:val="49"/>
        </w:numPr>
        <w:tabs>
          <w:tab w:val="left" w:pos="1418"/>
        </w:tabs>
        <w:autoSpaceDE w:val="0"/>
        <w:ind w:left="0" w:firstLine="567"/>
        <w:jc w:val="both"/>
        <w:rPr>
          <w:szCs w:val="24"/>
          <w:lang w:val="ru-RU"/>
        </w:rPr>
      </w:pPr>
      <w:proofErr w:type="gramStart"/>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proofErr w:type="gramEnd"/>
      <w:r w:rsidRPr="00F57775">
        <w:rPr>
          <w:szCs w:val="24"/>
          <w:lang w:val="ru-RU"/>
        </w:rPr>
        <w:t xml:space="preserve">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F57775">
        <w:rPr>
          <w:szCs w:val="24"/>
          <w:lang w:val="ru-RU"/>
        </w:rPr>
        <w:t>ДС в сл</w:t>
      </w:r>
      <w:proofErr w:type="gramEnd"/>
      <w:r w:rsidRPr="00F57775">
        <w:rPr>
          <w:szCs w:val="24"/>
          <w:lang w:val="ru-RU"/>
        </w:rPr>
        <w:t>учае, если Поставщик является плательщиком НДС.</w:t>
      </w:r>
    </w:p>
    <w:p w14:paraId="2E67EACE" w14:textId="77777777" w:rsidR="00873F93" w:rsidRPr="00F57775" w:rsidRDefault="00873F93" w:rsidP="00873F93">
      <w:pPr>
        <w:pStyle w:val="a4"/>
        <w:widowControl w:val="0"/>
        <w:numPr>
          <w:ilvl w:val="1"/>
          <w:numId w:val="49"/>
        </w:numPr>
        <w:tabs>
          <w:tab w:val="left" w:pos="1418"/>
        </w:tabs>
        <w:autoSpaceDE w:val="0"/>
        <w:ind w:left="0" w:firstLine="567"/>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3A7B487" w14:textId="77777777" w:rsidR="00873F93" w:rsidRDefault="00873F93" w:rsidP="00873F93">
      <w:pPr>
        <w:tabs>
          <w:tab w:val="left" w:pos="993"/>
          <w:tab w:val="left" w:pos="1134"/>
          <w:tab w:val="left" w:pos="1276"/>
        </w:tabs>
        <w:ind w:firstLine="709"/>
        <w:jc w:val="both"/>
      </w:pPr>
    </w:p>
    <w:p w14:paraId="33C59B20" w14:textId="77777777" w:rsidR="00873F93" w:rsidRDefault="00873F93" w:rsidP="00873F93">
      <w:pPr>
        <w:widowControl w:val="0"/>
        <w:numPr>
          <w:ilvl w:val="0"/>
          <w:numId w:val="49"/>
        </w:numPr>
        <w:autoSpaceDE w:val="0"/>
        <w:contextualSpacing/>
        <w:jc w:val="center"/>
        <w:rPr>
          <w:b/>
        </w:rPr>
      </w:pPr>
      <w:r>
        <w:rPr>
          <w:b/>
        </w:rPr>
        <w:lastRenderedPageBreak/>
        <w:t>УСЛОВИЯ ПЛАТЕЖА</w:t>
      </w:r>
    </w:p>
    <w:p w14:paraId="3EDCECAC" w14:textId="77777777" w:rsidR="00873F93" w:rsidRDefault="00873F93" w:rsidP="00873F93">
      <w:pPr>
        <w:widowControl w:val="0"/>
        <w:tabs>
          <w:tab w:val="left" w:pos="-142"/>
          <w:tab w:val="left" w:pos="1276"/>
        </w:tabs>
        <w:autoSpaceDE w:val="0"/>
        <w:ind w:right="20" w:firstLine="630"/>
        <w:jc w:val="both"/>
      </w:pPr>
      <w:r w:rsidRPr="00A159DB">
        <w:rPr>
          <w:b/>
        </w:rPr>
        <w:t>6.1.</w:t>
      </w:r>
      <w:r>
        <w:t xml:space="preserve"> Все платежи по настоящему Договору осуществляются в рублях.</w:t>
      </w:r>
    </w:p>
    <w:p w14:paraId="3C70585A" w14:textId="77777777" w:rsidR="00873F93" w:rsidRDefault="00873F93" w:rsidP="00873F93">
      <w:pPr>
        <w:widowControl w:val="0"/>
        <w:tabs>
          <w:tab w:val="left" w:pos="-142"/>
          <w:tab w:val="left" w:pos="1276"/>
        </w:tabs>
        <w:autoSpaceDE w:val="0"/>
        <w:ind w:right="20" w:firstLine="630"/>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w:t>
      </w:r>
      <w:proofErr w:type="gramStart"/>
      <w:r>
        <w:t>с даты подписания</w:t>
      </w:r>
      <w:proofErr w:type="gramEnd"/>
      <w:r>
        <w:t xml:space="preserve"> Сторонами Товарной накладной/УПД. </w:t>
      </w:r>
    </w:p>
    <w:p w14:paraId="3CFA54AE" w14:textId="77777777" w:rsidR="00873F93" w:rsidRDefault="00873F93" w:rsidP="00873F93">
      <w:pPr>
        <w:widowControl w:val="0"/>
        <w:tabs>
          <w:tab w:val="left" w:pos="-142"/>
          <w:tab w:val="left" w:pos="1276"/>
        </w:tabs>
        <w:autoSpaceDE w:val="0"/>
        <w:ind w:right="20" w:firstLine="630"/>
        <w:jc w:val="both"/>
      </w:pPr>
      <w:r w:rsidRPr="00A159DB">
        <w:rPr>
          <w:b/>
        </w:rPr>
        <w:t>6.3.</w:t>
      </w:r>
      <w:r>
        <w:t xml:space="preserve"> Датой оплаты считается дата списания денежных сре</w:t>
      </w:r>
      <w:proofErr w:type="gramStart"/>
      <w:r>
        <w:t>дств с р</w:t>
      </w:r>
      <w:proofErr w:type="gramEnd"/>
      <w:r>
        <w:t>асчетного счета Покупателя. Местом исполнения денежного обязательства является место нахождения Банка, обслуживающего Покупателя.</w:t>
      </w:r>
    </w:p>
    <w:p w14:paraId="6A8F64D6" w14:textId="77777777" w:rsidR="00873F93" w:rsidRDefault="00873F93" w:rsidP="00873F93">
      <w:pPr>
        <w:tabs>
          <w:tab w:val="left" w:pos="1276"/>
        </w:tabs>
        <w:ind w:firstLine="630"/>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1A1C467A" w14:textId="77777777" w:rsidR="00873F93" w:rsidRDefault="00873F93" w:rsidP="00873F93">
      <w:pPr>
        <w:tabs>
          <w:tab w:val="left" w:pos="1276"/>
        </w:tabs>
        <w:ind w:firstLine="630"/>
        <w:contextualSpacing/>
        <w:jc w:val="both"/>
      </w:pPr>
      <w:r w:rsidRPr="00A159DB">
        <w:rPr>
          <w:b/>
        </w:rPr>
        <w:t>6.5.</w:t>
      </w:r>
      <w:r>
        <w:t xml:space="preserve"> Не позднее 5 (пяти) календарных дней </w:t>
      </w:r>
      <w:proofErr w:type="gramStart"/>
      <w:r>
        <w:t>с даты поставки</w:t>
      </w:r>
      <w:proofErr w:type="gramEnd"/>
      <w:r>
        <w:t xml:space="preserve"> Товара Поставщик, являющийся плательщиком НДС и представивший Товарную накладную, передает Покупателю оформленный в соответствии с требованиями действующего законодательства Российской Федерации счет-фактуру направленными в печатном виде, либо через оператора ЭДО в соответствии с разделом 14 настоящего Договора.</w:t>
      </w:r>
    </w:p>
    <w:p w14:paraId="49C87CE7" w14:textId="77777777" w:rsidR="00873F93" w:rsidRDefault="00873F93" w:rsidP="00873F93">
      <w:pPr>
        <w:tabs>
          <w:tab w:val="left" w:pos="993"/>
          <w:tab w:val="left" w:pos="1134"/>
          <w:tab w:val="left" w:pos="1276"/>
        </w:tabs>
        <w:ind w:firstLine="709"/>
        <w:jc w:val="both"/>
      </w:pPr>
    </w:p>
    <w:p w14:paraId="2B6C87CE" w14:textId="77777777" w:rsidR="00873F93" w:rsidRDefault="00873F93" w:rsidP="00873F93">
      <w:pPr>
        <w:widowControl w:val="0"/>
        <w:numPr>
          <w:ilvl w:val="0"/>
          <w:numId w:val="49"/>
        </w:numPr>
        <w:autoSpaceDE w:val="0"/>
        <w:contextualSpacing/>
        <w:jc w:val="center"/>
        <w:rPr>
          <w:b/>
        </w:rPr>
      </w:pPr>
      <w:r>
        <w:rPr>
          <w:b/>
        </w:rPr>
        <w:t>ПРИЕМКА ТОВАРА</w:t>
      </w:r>
    </w:p>
    <w:p w14:paraId="7DA2B429" w14:textId="77777777" w:rsidR="00873F93" w:rsidRPr="00F57775" w:rsidRDefault="00873F93" w:rsidP="00873F93">
      <w:pPr>
        <w:pStyle w:val="a4"/>
        <w:numPr>
          <w:ilvl w:val="1"/>
          <w:numId w:val="49"/>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C93FD1">
        <w:rPr>
          <w:szCs w:val="24"/>
          <w:lang w:val="ru-RU"/>
        </w:rPr>
        <w:t xml:space="preserve">Российская Федерация, Чеченская Республика, </w:t>
      </w:r>
      <w:proofErr w:type="spellStart"/>
      <w:r w:rsidRPr="00C93FD1">
        <w:rPr>
          <w:szCs w:val="24"/>
          <w:lang w:val="ru-RU"/>
        </w:rPr>
        <w:t>Итум-Калинский</w:t>
      </w:r>
      <w:proofErr w:type="spellEnd"/>
      <w:r>
        <w:rPr>
          <w:szCs w:val="24"/>
          <w:lang w:val="ru-RU"/>
        </w:rPr>
        <w:t xml:space="preserve"> р-он, </w:t>
      </w:r>
      <w:proofErr w:type="spellStart"/>
      <w:r>
        <w:rPr>
          <w:szCs w:val="24"/>
          <w:lang w:val="ru-RU"/>
        </w:rPr>
        <w:t>с</w:t>
      </w:r>
      <w:proofErr w:type="gramStart"/>
      <w:r>
        <w:rPr>
          <w:szCs w:val="24"/>
          <w:lang w:val="ru-RU"/>
        </w:rPr>
        <w:t>.В</w:t>
      </w:r>
      <w:proofErr w:type="gramEnd"/>
      <w:r>
        <w:rPr>
          <w:szCs w:val="24"/>
          <w:lang w:val="ru-RU"/>
        </w:rPr>
        <w:t>едучи</w:t>
      </w:r>
      <w:proofErr w:type="spellEnd"/>
      <w:r>
        <w:rPr>
          <w:szCs w:val="24"/>
          <w:lang w:val="ru-RU"/>
        </w:rPr>
        <w:t xml:space="preserve">, ВТРК «Ведучи»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Товарной накладной или УПД. </w:t>
      </w:r>
      <w:r w:rsidRPr="00C35510">
        <w:rPr>
          <w:szCs w:val="24"/>
          <w:lang w:val="ru-RU"/>
        </w:rPr>
        <w:t xml:space="preserve">Одновременно с предоставлением </w:t>
      </w:r>
      <w:r w:rsidRPr="00F57775">
        <w:rPr>
          <w:szCs w:val="24"/>
          <w:lang w:val="ru-RU"/>
        </w:rPr>
        <w:t xml:space="preserve">Товарной накладной или </w:t>
      </w:r>
      <w:r w:rsidRPr="00C35510">
        <w:rPr>
          <w:szCs w:val="24"/>
          <w:lang w:val="ru-RU"/>
        </w:rPr>
        <w:t xml:space="preserve">УПД Поставщик </w:t>
      </w:r>
      <w:proofErr w:type="gramStart"/>
      <w:r w:rsidRPr="00C35510">
        <w:rPr>
          <w:szCs w:val="24"/>
          <w:lang w:val="ru-RU"/>
        </w:rPr>
        <w:t>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w:t>
      </w:r>
      <w:proofErr w:type="gramEnd"/>
      <w:r w:rsidRPr="00F57775">
        <w:rPr>
          <w:bCs/>
          <w:szCs w:val="24"/>
          <w:lang w:val="ru-RU"/>
        </w:rPr>
        <w:t xml:space="preserve">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proofErr w:type="spellStart"/>
      <w:r w:rsidRPr="00F57775">
        <w:rPr>
          <w:bCs/>
          <w:color w:val="0000FF"/>
          <w:szCs w:val="24"/>
          <w:u w:val="single"/>
        </w:rPr>
        <w:t>ncrc</w:t>
      </w:r>
      <w:proofErr w:type="spellEnd"/>
      <w:r w:rsidRPr="00F57775">
        <w:rPr>
          <w:bCs/>
          <w:color w:val="0000FF"/>
          <w:szCs w:val="24"/>
          <w:u w:val="single"/>
          <w:lang w:val="ru-RU"/>
        </w:rPr>
        <w:t>.</w:t>
      </w:r>
      <w:proofErr w:type="spellStart"/>
      <w:r w:rsidRPr="00F57775">
        <w:rPr>
          <w:bCs/>
          <w:color w:val="0000FF"/>
          <w:szCs w:val="24"/>
          <w:u w:val="single"/>
        </w:rPr>
        <w:t>ru</w:t>
      </w:r>
      <w:proofErr w:type="spellEnd"/>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5E6904A"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93A496A" w14:textId="77777777" w:rsidR="00873F93" w:rsidRPr="00F57775" w:rsidRDefault="00873F93" w:rsidP="00873F93">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C1F3BE1"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548EE72" w14:textId="77777777" w:rsidR="00873F93" w:rsidRPr="00F57775" w:rsidRDefault="00873F93" w:rsidP="00873F93">
      <w:pPr>
        <w:tabs>
          <w:tab w:val="left" w:pos="1134"/>
          <w:tab w:val="left" w:pos="1276"/>
        </w:tabs>
        <w:ind w:firstLine="709"/>
        <w:jc w:val="both"/>
      </w:pPr>
      <w:r w:rsidRPr="00F57775">
        <w:t>– соразмерного уменьшения покупной цены;</w:t>
      </w:r>
    </w:p>
    <w:p w14:paraId="19F05EBD" w14:textId="77777777" w:rsidR="00873F93" w:rsidRPr="00F57775" w:rsidRDefault="00873F93" w:rsidP="00873F93">
      <w:pPr>
        <w:tabs>
          <w:tab w:val="left" w:pos="1134"/>
          <w:tab w:val="left" w:pos="1276"/>
        </w:tabs>
        <w:ind w:firstLine="709"/>
        <w:jc w:val="both"/>
      </w:pPr>
      <w:r w:rsidRPr="00F57775">
        <w:t>– доукомплектования Товара в разумные сроки.</w:t>
      </w:r>
    </w:p>
    <w:p w14:paraId="356F2B8A"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F57775">
        <w:rPr>
          <w:szCs w:val="24"/>
          <w:lang w:val="ru-RU"/>
        </w:rPr>
        <w:t>согласно пункта</w:t>
      </w:r>
      <w:proofErr w:type="gramEnd"/>
      <w:r w:rsidRPr="00F57775">
        <w:rPr>
          <w:szCs w:val="24"/>
          <w:lang w:val="ru-RU"/>
        </w:rPr>
        <w:t xml:space="preserve"> 7.3 настоящего Договора, Покупатель вправе по своему выбору:</w:t>
      </w:r>
    </w:p>
    <w:p w14:paraId="04E60D6D" w14:textId="77777777" w:rsidR="00873F93" w:rsidRPr="00F57775" w:rsidRDefault="00873F93" w:rsidP="00873F93">
      <w:pPr>
        <w:tabs>
          <w:tab w:val="left" w:pos="1134"/>
          <w:tab w:val="left" w:pos="1276"/>
        </w:tabs>
        <w:ind w:firstLine="709"/>
        <w:jc w:val="both"/>
      </w:pPr>
      <w:r w:rsidRPr="00F57775">
        <w:t xml:space="preserve">– потребовать замены некомплектного Товара на </w:t>
      </w:r>
      <w:proofErr w:type="gramStart"/>
      <w:r w:rsidRPr="00F57775">
        <w:t>комплектный</w:t>
      </w:r>
      <w:proofErr w:type="gramEnd"/>
      <w:r w:rsidRPr="00F57775">
        <w:t>;</w:t>
      </w:r>
    </w:p>
    <w:p w14:paraId="089DBC3C" w14:textId="77777777" w:rsidR="00873F93" w:rsidRPr="00F57775" w:rsidRDefault="00873F93" w:rsidP="00873F93">
      <w:pPr>
        <w:tabs>
          <w:tab w:val="left" w:pos="1134"/>
          <w:tab w:val="left" w:pos="1276"/>
        </w:tabs>
        <w:ind w:firstLine="709"/>
        <w:jc w:val="both"/>
      </w:pPr>
      <w:r w:rsidRPr="00F57775">
        <w:lastRenderedPageBreak/>
        <w:t>– отказаться от исполнения настоящего Договора и потребовать возврата уплаченной денежной суммы.</w:t>
      </w:r>
    </w:p>
    <w:p w14:paraId="264AEEAA"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3B2B152" w14:textId="77777777" w:rsidR="00873F93" w:rsidRDefault="00873F93" w:rsidP="00873F9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9496E28" w14:textId="77777777" w:rsidR="00873F93" w:rsidRDefault="00873F93" w:rsidP="00873F9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113C66E" w14:textId="77777777" w:rsidR="00873F93" w:rsidRDefault="00873F93" w:rsidP="00873F93">
      <w:pPr>
        <w:tabs>
          <w:tab w:val="left" w:pos="1134"/>
          <w:tab w:val="left" w:pos="1276"/>
        </w:tabs>
        <w:ind w:firstLine="709"/>
        <w:jc w:val="both"/>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EB031E4" w14:textId="77777777" w:rsidR="00873F93" w:rsidRDefault="00873F93" w:rsidP="00873F93">
      <w:pPr>
        <w:tabs>
          <w:tab w:val="left" w:pos="1134"/>
          <w:tab w:val="left" w:pos="1276"/>
        </w:tabs>
        <w:ind w:firstLine="709"/>
        <w:jc w:val="both"/>
      </w:pPr>
      <w:r>
        <w:t>– безвозмездного устранения недостатков Товара;</w:t>
      </w:r>
    </w:p>
    <w:p w14:paraId="2876E00E" w14:textId="77777777" w:rsidR="00873F93" w:rsidRDefault="00873F93" w:rsidP="00873F93">
      <w:pPr>
        <w:tabs>
          <w:tab w:val="left" w:pos="1134"/>
          <w:tab w:val="left" w:pos="1276"/>
        </w:tabs>
        <w:ind w:firstLine="709"/>
        <w:jc w:val="both"/>
      </w:pPr>
      <w:r>
        <w:t>– возмещения своих расходов на устранение недостатков Товара.</w:t>
      </w:r>
    </w:p>
    <w:p w14:paraId="737E45F6" w14:textId="77777777" w:rsidR="00873F93" w:rsidRDefault="00873F93" w:rsidP="00873F9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E4ED624" w14:textId="77777777" w:rsidR="00873F93" w:rsidRDefault="00873F93" w:rsidP="00873F9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417A12F2" w14:textId="77777777" w:rsidR="00873F93" w:rsidRDefault="00873F93" w:rsidP="00873F9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335AF06"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D883C3E"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E7BDFCF"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145C50A"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CA4FD5A"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0985509" w14:textId="77777777" w:rsidR="00873F93" w:rsidRPr="00F57775" w:rsidRDefault="00873F93" w:rsidP="00873F93">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F033754" w14:textId="77777777" w:rsidR="00873F93" w:rsidRPr="00F57775" w:rsidRDefault="00873F93" w:rsidP="00873F93">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 xml:space="preserve">(пять) рабочих дней с момента выставления счета Покупателем. В случае реализации Товара согласно пункту 7.10 настоящего Договора </w:t>
      </w:r>
      <w:r w:rsidRPr="00F57775">
        <w:rPr>
          <w:szCs w:val="24"/>
          <w:lang w:val="ru-RU"/>
        </w:rPr>
        <w:lastRenderedPageBreak/>
        <w:t>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96E4B22" w14:textId="77777777" w:rsidR="00873F93" w:rsidRPr="00F57775" w:rsidRDefault="00873F93" w:rsidP="00873F93">
      <w:pPr>
        <w:tabs>
          <w:tab w:val="left" w:pos="284"/>
          <w:tab w:val="left" w:pos="1134"/>
          <w:tab w:val="left" w:pos="1276"/>
          <w:tab w:val="left" w:pos="3675"/>
        </w:tabs>
        <w:ind w:firstLine="709"/>
        <w:jc w:val="both"/>
      </w:pPr>
    </w:p>
    <w:p w14:paraId="77454B56" w14:textId="77777777" w:rsidR="00873F93" w:rsidRPr="00F57775" w:rsidRDefault="00873F93" w:rsidP="00873F93">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38682957" w14:textId="77777777" w:rsidR="00873F93" w:rsidRPr="00F57775" w:rsidRDefault="00873F93" w:rsidP="00873F93">
      <w:pPr>
        <w:pStyle w:val="a4"/>
        <w:numPr>
          <w:ilvl w:val="1"/>
          <w:numId w:val="50"/>
        </w:numPr>
        <w:tabs>
          <w:tab w:val="left" w:pos="1418"/>
        </w:tabs>
        <w:ind w:left="0" w:firstLine="851"/>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F06B544" w14:textId="77777777" w:rsidR="00873F93" w:rsidRPr="00F57775" w:rsidRDefault="00873F93" w:rsidP="00873F93">
      <w:pPr>
        <w:pStyle w:val="a4"/>
        <w:numPr>
          <w:ilvl w:val="1"/>
          <w:numId w:val="50"/>
        </w:numPr>
        <w:tabs>
          <w:tab w:val="left" w:pos="1418"/>
        </w:tabs>
        <w:ind w:left="0" w:firstLine="851"/>
        <w:jc w:val="both"/>
        <w:rPr>
          <w:szCs w:val="24"/>
          <w:lang w:val="ru-RU"/>
        </w:rPr>
      </w:pPr>
      <w:proofErr w:type="gramStart"/>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roofErr w:type="gramEnd"/>
    </w:p>
    <w:p w14:paraId="0F64B032" w14:textId="77777777" w:rsidR="00873F93" w:rsidRPr="00F57775" w:rsidRDefault="00873F93" w:rsidP="00873F93">
      <w:pPr>
        <w:pStyle w:val="a4"/>
        <w:numPr>
          <w:ilvl w:val="1"/>
          <w:numId w:val="50"/>
        </w:numPr>
        <w:tabs>
          <w:tab w:val="left" w:pos="1418"/>
        </w:tabs>
        <w:ind w:left="0" w:firstLine="851"/>
        <w:jc w:val="both"/>
        <w:rPr>
          <w:szCs w:val="24"/>
          <w:lang w:val="ru-RU"/>
        </w:rPr>
      </w:pPr>
      <w:proofErr w:type="gramStart"/>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24C83460" w14:textId="77777777" w:rsidR="00873F93" w:rsidRPr="00F57775" w:rsidRDefault="00873F93" w:rsidP="00873F93">
      <w:pPr>
        <w:pStyle w:val="a4"/>
        <w:numPr>
          <w:ilvl w:val="1"/>
          <w:numId w:val="50"/>
        </w:numPr>
        <w:tabs>
          <w:tab w:val="left" w:pos="1418"/>
        </w:tabs>
        <w:ind w:left="0" w:firstLine="851"/>
        <w:jc w:val="both"/>
        <w:rPr>
          <w:szCs w:val="24"/>
          <w:lang w:val="ru-RU"/>
        </w:rPr>
      </w:pPr>
      <w:proofErr w:type="gramStart"/>
      <w:r w:rsidRPr="00F57775">
        <w:rPr>
          <w:szCs w:val="24"/>
          <w:lang w:val="ru-RU"/>
        </w:rPr>
        <w:t>Если Поставщик,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Поставщика уплаты суммы в размере суммы НДС (неполученного вычета по НДС) и/или удержать сумму НДС из причитающихся Поставщику платежей до фактического</w:t>
      </w:r>
      <w:proofErr w:type="gramEnd"/>
      <w:r w:rsidRPr="00F57775">
        <w:rPr>
          <w:szCs w:val="24"/>
          <w:lang w:val="ru-RU"/>
        </w:rPr>
        <w:t xml:space="preserve"> исполнения Поставщиком своей обязанности по предоставлению счета-фактуры.</w:t>
      </w:r>
    </w:p>
    <w:p w14:paraId="2F8E01EB" w14:textId="77777777" w:rsidR="00873F93" w:rsidRPr="00F57775" w:rsidRDefault="00873F93" w:rsidP="00873F93">
      <w:pPr>
        <w:pStyle w:val="a4"/>
        <w:numPr>
          <w:ilvl w:val="1"/>
          <w:numId w:val="50"/>
        </w:numPr>
        <w:tabs>
          <w:tab w:val="left" w:pos="1418"/>
        </w:tabs>
        <w:ind w:left="0" w:firstLine="851"/>
        <w:jc w:val="both"/>
        <w:rPr>
          <w:szCs w:val="24"/>
        </w:rPr>
      </w:pPr>
      <w:r w:rsidRPr="00F57775">
        <w:rPr>
          <w:szCs w:val="24"/>
          <w:lang w:val="ru-RU"/>
        </w:rPr>
        <w:t xml:space="preserve">Поставщик,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заверенную печатью </w:t>
      </w:r>
      <w:proofErr w:type="spellStart"/>
      <w:r w:rsidRPr="00F57775">
        <w:rPr>
          <w:szCs w:val="24"/>
        </w:rPr>
        <w:t>Поставщика</w:t>
      </w:r>
      <w:proofErr w:type="spellEnd"/>
      <w:r w:rsidRPr="00F57775">
        <w:rPr>
          <w:szCs w:val="24"/>
        </w:rPr>
        <w:t>.</w:t>
      </w:r>
    </w:p>
    <w:p w14:paraId="75EC734D" w14:textId="77777777" w:rsidR="00873F93" w:rsidRPr="00F57775" w:rsidRDefault="00873F93" w:rsidP="00873F93">
      <w:pPr>
        <w:tabs>
          <w:tab w:val="left" w:pos="1134"/>
          <w:tab w:val="left" w:pos="1276"/>
        </w:tabs>
        <w:ind w:firstLine="851"/>
        <w:jc w:val="both"/>
      </w:pPr>
      <w:r w:rsidRPr="00F57775">
        <w:t xml:space="preserve">Указанный документ предоставляется в течение 10 (десяти) календарных дней с момента его запроса Покупателем. </w:t>
      </w:r>
      <w:proofErr w:type="gramStart"/>
      <w:r w:rsidRPr="00F57775">
        <w:t>В случае если Поставщик, являющийся плательщиком НДС, не предоставил в указанный срок или отказался предоставить запрашиваемый документ и его отсутствие повлечет невозможность получения Покупателем вычета по НДС, Покупатель вправе потребовать от Поставщика уплаты денежной суммы в размере неполученного вычета по НДС путем направления Поставщику письменного уведомления с указанием в нем расчета такой денежной суммы и разумного срока уплаты.</w:t>
      </w:r>
      <w:proofErr w:type="gramEnd"/>
      <w:r w:rsidRPr="00F57775">
        <w:t xml:space="preserve"> В случае неисполнения Поставщиком требования об уплате денежной суммы в размере неполученного вычета по НДС Покупатель вправе удержать сумму НДС из причитающихся Поставщику платежей.</w:t>
      </w:r>
    </w:p>
    <w:p w14:paraId="0B105680" w14:textId="77777777" w:rsidR="00873F93" w:rsidRPr="00F57775" w:rsidRDefault="00873F93" w:rsidP="00873F93">
      <w:pPr>
        <w:pStyle w:val="a4"/>
        <w:numPr>
          <w:ilvl w:val="1"/>
          <w:numId w:val="50"/>
        </w:numPr>
        <w:tabs>
          <w:tab w:val="left" w:pos="1418"/>
        </w:tabs>
        <w:ind w:left="0" w:firstLine="851"/>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CD313FE" w14:textId="77777777" w:rsidR="00873F93" w:rsidRPr="00F57775" w:rsidRDefault="00873F93" w:rsidP="00873F93">
      <w:pPr>
        <w:pStyle w:val="a4"/>
        <w:numPr>
          <w:ilvl w:val="1"/>
          <w:numId w:val="50"/>
        </w:numPr>
        <w:tabs>
          <w:tab w:val="left" w:pos="1418"/>
        </w:tabs>
        <w:ind w:left="0" w:firstLine="851"/>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8B2A030" w14:textId="77777777" w:rsidR="00873F93" w:rsidRPr="00F57775" w:rsidRDefault="00873F93" w:rsidP="00873F93">
      <w:pPr>
        <w:pStyle w:val="a4"/>
        <w:numPr>
          <w:ilvl w:val="1"/>
          <w:numId w:val="50"/>
        </w:numPr>
        <w:tabs>
          <w:tab w:val="left" w:pos="1418"/>
        </w:tabs>
        <w:ind w:left="0" w:firstLine="851"/>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7B80BA9" w14:textId="77777777" w:rsidR="00873F93" w:rsidRPr="00F57775" w:rsidRDefault="00873F93" w:rsidP="00873F93">
      <w:pPr>
        <w:pStyle w:val="a4"/>
        <w:numPr>
          <w:ilvl w:val="1"/>
          <w:numId w:val="50"/>
        </w:numPr>
        <w:tabs>
          <w:tab w:val="left" w:pos="1418"/>
        </w:tabs>
        <w:ind w:left="0" w:firstLine="851"/>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AA40B0B" w14:textId="77777777" w:rsidR="00873F93" w:rsidRDefault="00873F93" w:rsidP="00873F93">
      <w:pPr>
        <w:tabs>
          <w:tab w:val="left" w:pos="284"/>
          <w:tab w:val="left" w:pos="993"/>
          <w:tab w:val="left" w:pos="1134"/>
          <w:tab w:val="left" w:pos="1276"/>
        </w:tabs>
        <w:ind w:firstLine="709"/>
        <w:jc w:val="both"/>
      </w:pPr>
    </w:p>
    <w:p w14:paraId="524864C2" w14:textId="77777777" w:rsidR="00873F93" w:rsidRDefault="00873F93" w:rsidP="00873F93">
      <w:pPr>
        <w:widowControl w:val="0"/>
        <w:numPr>
          <w:ilvl w:val="0"/>
          <w:numId w:val="50"/>
        </w:numPr>
        <w:autoSpaceDE w:val="0"/>
        <w:contextualSpacing/>
        <w:jc w:val="center"/>
        <w:rPr>
          <w:b/>
        </w:rPr>
      </w:pPr>
      <w:r>
        <w:rPr>
          <w:b/>
        </w:rPr>
        <w:t>ГАРАНТИИ</w:t>
      </w:r>
    </w:p>
    <w:p w14:paraId="3E4E566B"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562EF2"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2B53DF38"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BA730FF"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80F95AE"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F57775">
        <w:rPr>
          <w:szCs w:val="24"/>
          <w:lang w:val="ru-RU"/>
        </w:rPr>
        <w:t>на</w:t>
      </w:r>
      <w:proofErr w:type="gramEnd"/>
      <w:r w:rsidRPr="00F57775">
        <w:rPr>
          <w:szCs w:val="24"/>
          <w:lang w:val="ru-RU"/>
        </w:rPr>
        <w:t xml:space="preserve"> замененный. Гарантийный срок на Товар, переданный взамен дефектного, исчисляется с момента его поставки.</w:t>
      </w:r>
    </w:p>
    <w:p w14:paraId="38EE1565"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0B78DB9" w14:textId="77777777" w:rsidR="00873F93" w:rsidRPr="00F57775" w:rsidRDefault="00873F93" w:rsidP="00873F93">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CC4B75E"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61BB5DB9" w14:textId="77777777" w:rsidR="00873F93" w:rsidRPr="00F57775" w:rsidRDefault="00873F93" w:rsidP="00873F93">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C077478" w14:textId="77777777" w:rsidR="00873F93" w:rsidRPr="00F57775" w:rsidRDefault="00873F93" w:rsidP="00873F93">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50C1FDE" w14:textId="77777777" w:rsidR="00873F93" w:rsidRPr="00F57775" w:rsidRDefault="00873F93" w:rsidP="00873F93">
      <w:pPr>
        <w:tabs>
          <w:tab w:val="left" w:pos="1418"/>
        </w:tabs>
        <w:ind w:firstLine="709"/>
        <w:jc w:val="both"/>
      </w:pPr>
      <w:r w:rsidRPr="00F57775">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D2F86A6" w14:textId="77777777" w:rsidR="00873F93" w:rsidRPr="00F57775" w:rsidRDefault="00873F93" w:rsidP="00873F93">
      <w:pPr>
        <w:tabs>
          <w:tab w:val="left" w:pos="1418"/>
        </w:tabs>
        <w:ind w:firstLine="709"/>
        <w:jc w:val="both"/>
      </w:pPr>
      <w:r w:rsidRPr="00F57775">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534D8A03" w14:textId="77777777" w:rsidR="00873F93" w:rsidRPr="00F57775" w:rsidRDefault="00873F93" w:rsidP="00873F93">
      <w:pPr>
        <w:tabs>
          <w:tab w:val="left" w:pos="993"/>
          <w:tab w:val="left" w:pos="1134"/>
          <w:tab w:val="left" w:pos="1276"/>
        </w:tabs>
        <w:ind w:firstLine="709"/>
        <w:jc w:val="both"/>
        <w:rPr>
          <w:rFonts w:eastAsia="Calibri;Calibri"/>
          <w:lang w:eastAsia="en-US"/>
        </w:rPr>
      </w:pPr>
    </w:p>
    <w:p w14:paraId="60B46ABB" w14:textId="77777777" w:rsidR="00873F93" w:rsidRPr="00F57775" w:rsidRDefault="00873F93" w:rsidP="00873F93">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046F7961"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lastRenderedPageBreak/>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F57775">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439031DD"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DD5CAE6"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DD58456"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342CC94" w14:textId="77777777" w:rsidR="00873F93" w:rsidRDefault="00873F93" w:rsidP="00873F93">
      <w:pPr>
        <w:tabs>
          <w:tab w:val="left" w:pos="993"/>
          <w:tab w:val="left" w:pos="1134"/>
          <w:tab w:val="left" w:pos="1276"/>
        </w:tabs>
        <w:ind w:firstLine="709"/>
        <w:rPr>
          <w:b/>
        </w:rPr>
      </w:pPr>
    </w:p>
    <w:p w14:paraId="14AF34D7" w14:textId="77777777" w:rsidR="00873F93" w:rsidRDefault="00873F93" w:rsidP="00873F93">
      <w:pPr>
        <w:widowControl w:val="0"/>
        <w:numPr>
          <w:ilvl w:val="0"/>
          <w:numId w:val="50"/>
        </w:numPr>
        <w:tabs>
          <w:tab w:val="left" w:pos="1134"/>
          <w:tab w:val="left" w:pos="1276"/>
        </w:tabs>
        <w:autoSpaceDE w:val="0"/>
        <w:ind w:left="0" w:firstLine="709"/>
        <w:jc w:val="center"/>
        <w:rPr>
          <w:b/>
        </w:rPr>
      </w:pPr>
      <w:r>
        <w:rPr>
          <w:b/>
        </w:rPr>
        <w:t>РАЗРЕШЕНИЕ СПОРОВ</w:t>
      </w:r>
    </w:p>
    <w:p w14:paraId="208AE53D"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рабочих дней </w:t>
      </w:r>
      <w:proofErr w:type="gramStart"/>
      <w:r w:rsidRPr="00F57775">
        <w:rPr>
          <w:szCs w:val="24"/>
          <w:lang w:val="ru-RU"/>
        </w:rPr>
        <w:t>с даты получения</w:t>
      </w:r>
      <w:proofErr w:type="gramEnd"/>
      <w:r w:rsidRPr="00F57775">
        <w:rPr>
          <w:szCs w:val="24"/>
          <w:lang w:val="ru-RU"/>
        </w:rPr>
        <w:t xml:space="preserve"> претензии. В случае</w:t>
      </w:r>
      <w:proofErr w:type="gramStart"/>
      <w:r w:rsidRPr="00F57775">
        <w:rPr>
          <w:szCs w:val="24"/>
          <w:lang w:val="ru-RU"/>
        </w:rPr>
        <w:t>,</w:t>
      </w:r>
      <w:proofErr w:type="gramEnd"/>
      <w:r w:rsidRPr="00F57775">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B89136E" w14:textId="77777777" w:rsidR="00873F93" w:rsidRPr="00F57775" w:rsidRDefault="00873F93" w:rsidP="00873F93">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4BB1444" w14:textId="77777777" w:rsidR="00873F93" w:rsidRPr="00F57775" w:rsidRDefault="00873F93" w:rsidP="00873F93">
      <w:pPr>
        <w:tabs>
          <w:tab w:val="left" w:pos="567"/>
          <w:tab w:val="left" w:pos="993"/>
          <w:tab w:val="left" w:pos="1134"/>
          <w:tab w:val="left" w:pos="1276"/>
        </w:tabs>
        <w:ind w:firstLine="709"/>
        <w:jc w:val="both"/>
      </w:pPr>
    </w:p>
    <w:p w14:paraId="38053C1C" w14:textId="77777777" w:rsidR="00873F93" w:rsidRDefault="00873F93" w:rsidP="00873F93">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3BDFDBFC" w14:textId="77777777" w:rsidR="00873F93" w:rsidRDefault="00873F93" w:rsidP="00873F93">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60715E9" w14:textId="77777777" w:rsidR="00873F93" w:rsidRDefault="00873F93" w:rsidP="00873F93">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8E04A70" w14:textId="77777777" w:rsidR="00873F93" w:rsidRDefault="00873F93" w:rsidP="00873F9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3F946668" w14:textId="77777777" w:rsidR="00873F93" w:rsidRDefault="00873F93" w:rsidP="00873F9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B2974B4" w14:textId="77777777" w:rsidR="00873F93" w:rsidRDefault="00873F93" w:rsidP="00873F93">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406EFDD3" w14:textId="77777777" w:rsidR="00873F93" w:rsidRDefault="00873F93" w:rsidP="00873F93">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7D0C58B9" w14:textId="77777777" w:rsidR="00873F93" w:rsidRDefault="00873F93" w:rsidP="00873F9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DB49F93" w14:textId="77777777" w:rsidR="00873F93" w:rsidRDefault="00873F93" w:rsidP="00873F93">
      <w:pPr>
        <w:tabs>
          <w:tab w:val="left" w:pos="1418"/>
        </w:tabs>
        <w:ind w:firstLine="709"/>
        <w:jc w:val="both"/>
      </w:pPr>
      <w:r w:rsidRPr="005E3C08">
        <w:rPr>
          <w:b/>
        </w:rPr>
        <w:lastRenderedPageBreak/>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55AB9AB" w14:textId="77777777" w:rsidR="00873F93" w:rsidRDefault="00873F93" w:rsidP="00873F93">
      <w:pPr>
        <w:tabs>
          <w:tab w:val="left" w:pos="567"/>
          <w:tab w:val="left" w:pos="993"/>
          <w:tab w:val="left" w:pos="1134"/>
          <w:tab w:val="left" w:pos="1276"/>
        </w:tabs>
        <w:ind w:firstLine="709"/>
        <w:jc w:val="both"/>
      </w:pPr>
    </w:p>
    <w:p w14:paraId="3491CB36" w14:textId="77777777" w:rsidR="00873F93" w:rsidRDefault="00873F93" w:rsidP="00873F93">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582D9448"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r>
      <w:proofErr w:type="gramStart"/>
      <w:r>
        <w:rPr>
          <w:rFonts w:eastAsia="Calibri;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Pr>
          <w:rFonts w:eastAsia="Calibri;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79E7ACD"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w:t>
      </w:r>
      <w:proofErr w:type="gramStart"/>
      <w:r>
        <w:rPr>
          <w:rFonts w:eastAsia="Calibri;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45D9F2D9"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54649A5"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w:t>
      </w:r>
      <w:proofErr w:type="gramStart"/>
      <w:r>
        <w:rPr>
          <w:rFonts w:eastAsia="Calibri;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04841E7B"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B91F87F" w14:textId="77777777" w:rsidR="00873F93" w:rsidRDefault="00873F93" w:rsidP="00873F93">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w:t>
      </w:r>
      <w:proofErr w:type="gramStart"/>
      <w:r>
        <w:rPr>
          <w:rFonts w:eastAsia="Calibri;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Pr>
          <w:rFonts w:eastAsia="Calibri;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09F71999" w14:textId="77777777" w:rsidR="00873F93" w:rsidRDefault="00873F93" w:rsidP="00873F93">
      <w:pPr>
        <w:tabs>
          <w:tab w:val="left" w:pos="1418"/>
        </w:tabs>
        <w:ind w:firstLine="709"/>
        <w:jc w:val="both"/>
      </w:pPr>
      <w:r w:rsidRPr="005E3C08">
        <w:rPr>
          <w:rFonts w:eastAsia="Calibri;Calibri"/>
          <w:b/>
          <w:lang w:eastAsia="en-US"/>
        </w:rPr>
        <w:t>13.7.</w:t>
      </w:r>
      <w:r>
        <w:rPr>
          <w:rFonts w:eastAsia="Calibri;Calibri"/>
          <w:lang w:eastAsia="en-US"/>
        </w:rPr>
        <w:t xml:space="preserve">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w:t>
      </w:r>
      <w:r>
        <w:rPr>
          <w:rFonts w:eastAsia="Calibri;Calibri"/>
          <w:lang w:eastAsia="en-US"/>
        </w:rPr>
        <w:lastRenderedPageBreak/>
        <w:t>нее в результате этого убытки. Порядок возмещения убытков определяется законодательством Российской Федерации и Договором.</w:t>
      </w:r>
    </w:p>
    <w:p w14:paraId="679DC6EA" w14:textId="77777777" w:rsidR="00873F93" w:rsidRDefault="00873F93" w:rsidP="00873F93">
      <w:pPr>
        <w:tabs>
          <w:tab w:val="left" w:pos="1134"/>
          <w:tab w:val="left" w:pos="1276"/>
        </w:tabs>
        <w:suppressAutoHyphens/>
        <w:ind w:firstLine="709"/>
        <w:jc w:val="center"/>
        <w:rPr>
          <w:b/>
        </w:rPr>
      </w:pPr>
    </w:p>
    <w:p w14:paraId="2AE4F206" w14:textId="77777777" w:rsidR="00873F93" w:rsidRDefault="00873F93" w:rsidP="00873F93">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2C25A30D" w14:textId="77777777" w:rsidR="00873F93" w:rsidRPr="005E3C08" w:rsidRDefault="00873F93" w:rsidP="00873F93">
      <w:pPr>
        <w:tabs>
          <w:tab w:val="left" w:pos="1418"/>
        </w:tabs>
        <w:ind w:firstLine="709"/>
        <w:jc w:val="both"/>
        <w:rPr>
          <w:rFonts w:eastAsia="Calibri;Calibri"/>
          <w:lang w:eastAsia="en-US"/>
        </w:rPr>
      </w:pPr>
    </w:p>
    <w:p w14:paraId="3AECFF84"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11343F8"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B2352D7"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252DE277"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C55B955"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FB3E45F"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34CD8F8"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proofErr w:type="gramStart"/>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562C6E5F" w14:textId="77777777" w:rsidR="00873F93" w:rsidRPr="00F57775" w:rsidRDefault="00873F93" w:rsidP="00873F93">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019308E8"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proofErr w:type="gramStart"/>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00C97052"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proofErr w:type="gramStart"/>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4AE6AA91"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E2A6B89" w14:textId="77777777" w:rsidR="00873F93" w:rsidRPr="005E3C08" w:rsidRDefault="00873F93" w:rsidP="00873F93">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C6C0C63" w14:textId="77777777" w:rsidR="00873F93" w:rsidRDefault="00873F93" w:rsidP="00873F93"/>
    <w:p w14:paraId="2823EC7C" w14:textId="77777777" w:rsidR="00873F93" w:rsidRDefault="00873F93" w:rsidP="00873F93">
      <w:pPr>
        <w:tabs>
          <w:tab w:val="left" w:pos="709"/>
          <w:tab w:val="left" w:pos="1134"/>
        </w:tabs>
        <w:ind w:left="709"/>
        <w:contextualSpacing/>
        <w:jc w:val="both"/>
        <w:rPr>
          <w:lang w:eastAsia="en-US"/>
        </w:rPr>
      </w:pPr>
    </w:p>
    <w:p w14:paraId="05342592" w14:textId="77777777" w:rsidR="00873F93" w:rsidRDefault="00873F93" w:rsidP="00873F93">
      <w:pPr>
        <w:widowControl w:val="0"/>
        <w:numPr>
          <w:ilvl w:val="0"/>
          <w:numId w:val="51"/>
        </w:numPr>
        <w:tabs>
          <w:tab w:val="left" w:pos="1134"/>
          <w:tab w:val="left" w:pos="1276"/>
        </w:tabs>
        <w:autoSpaceDE w:val="0"/>
        <w:ind w:left="0" w:firstLine="709"/>
        <w:jc w:val="center"/>
        <w:rPr>
          <w:b/>
        </w:rPr>
      </w:pPr>
      <w:r>
        <w:rPr>
          <w:b/>
        </w:rPr>
        <w:t>ПРОЧИЕ УСЛОВИЯ</w:t>
      </w:r>
    </w:p>
    <w:p w14:paraId="3C920152" w14:textId="77777777" w:rsidR="00873F93" w:rsidRDefault="00873F93" w:rsidP="00873F93">
      <w:pPr>
        <w:numPr>
          <w:ilvl w:val="1"/>
          <w:numId w:val="51"/>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484971DE" w14:textId="77777777" w:rsidR="00873F93" w:rsidRDefault="00873F93" w:rsidP="00873F93">
      <w:pPr>
        <w:numPr>
          <w:ilvl w:val="1"/>
          <w:numId w:val="51"/>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4A22BA3" w14:textId="77777777" w:rsidR="00873F93" w:rsidRDefault="00873F93" w:rsidP="00873F93">
      <w:pPr>
        <w:numPr>
          <w:ilvl w:val="1"/>
          <w:numId w:val="51"/>
        </w:numPr>
        <w:tabs>
          <w:tab w:val="left" w:pos="1418"/>
        </w:tabs>
        <w:ind w:left="0" w:firstLine="709"/>
        <w:jc w:val="both"/>
      </w:pPr>
      <w:proofErr w:type="gramStart"/>
      <w:r>
        <w:lastRenderedPageBreak/>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C70EBD3" w14:textId="77777777" w:rsidR="00873F93" w:rsidRDefault="00873F93" w:rsidP="00873F93">
      <w:pPr>
        <w:numPr>
          <w:ilvl w:val="1"/>
          <w:numId w:val="51"/>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313CECD" w14:textId="77777777" w:rsidR="00873F93" w:rsidRDefault="00873F93" w:rsidP="00873F9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9F15D73" w14:textId="77777777" w:rsidR="00873F93" w:rsidRDefault="00873F93" w:rsidP="00873F9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B9AC97C" w14:textId="77777777" w:rsidR="00873F93" w:rsidRDefault="00873F93" w:rsidP="00873F93">
      <w:pPr>
        <w:numPr>
          <w:ilvl w:val="1"/>
          <w:numId w:val="51"/>
        </w:numPr>
        <w:tabs>
          <w:tab w:val="left" w:pos="1418"/>
        </w:tabs>
        <w:ind w:left="0" w:firstLine="709"/>
        <w:jc w:val="both"/>
      </w:pPr>
      <w:proofErr w:type="gramStart"/>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4">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C30898A" w14:textId="77777777" w:rsidR="00873F93" w:rsidRDefault="00873F93" w:rsidP="00873F93">
      <w:pPr>
        <w:numPr>
          <w:ilvl w:val="1"/>
          <w:numId w:val="51"/>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D1957C3" w14:textId="77777777" w:rsidR="00873F93" w:rsidRDefault="00873F93" w:rsidP="00873F9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048AB81" w14:textId="77777777" w:rsidR="00873F93" w:rsidRDefault="00873F93" w:rsidP="00873F93">
      <w:pPr>
        <w:numPr>
          <w:ilvl w:val="1"/>
          <w:numId w:val="51"/>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EE861A2" w14:textId="77777777" w:rsidR="00873F93" w:rsidRDefault="00873F93" w:rsidP="00873F93">
      <w:pPr>
        <w:numPr>
          <w:ilvl w:val="1"/>
          <w:numId w:val="51"/>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3F661AA" w14:textId="77777777" w:rsidR="00873F93" w:rsidRDefault="00873F93" w:rsidP="00873F93">
      <w:pPr>
        <w:numPr>
          <w:ilvl w:val="1"/>
          <w:numId w:val="51"/>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6E0D7A1E" w14:textId="77777777" w:rsidR="00873F93" w:rsidRDefault="00873F93" w:rsidP="00873F93">
      <w:pPr>
        <w:tabs>
          <w:tab w:val="left" w:pos="1418"/>
        </w:tabs>
        <w:ind w:left="709"/>
        <w:jc w:val="both"/>
      </w:pPr>
    </w:p>
    <w:p w14:paraId="1612B60E" w14:textId="77777777" w:rsidR="00873F93" w:rsidRDefault="00873F93" w:rsidP="00873F93">
      <w:pPr>
        <w:widowControl w:val="0"/>
        <w:numPr>
          <w:ilvl w:val="0"/>
          <w:numId w:val="51"/>
        </w:numPr>
        <w:tabs>
          <w:tab w:val="left" w:pos="1134"/>
          <w:tab w:val="left" w:pos="1276"/>
        </w:tabs>
        <w:autoSpaceDE w:val="0"/>
        <w:ind w:left="0" w:firstLine="709"/>
        <w:jc w:val="center"/>
        <w:rPr>
          <w:b/>
        </w:rPr>
      </w:pPr>
      <w:r>
        <w:rPr>
          <w:b/>
        </w:rPr>
        <w:t>ПРИЛОЖЕНИЯ К ДОГОВОРУ</w:t>
      </w:r>
    </w:p>
    <w:p w14:paraId="66DEF2F4" w14:textId="77777777" w:rsidR="00873F93" w:rsidRDefault="00873F93" w:rsidP="00873F93">
      <w:pPr>
        <w:numPr>
          <w:ilvl w:val="1"/>
          <w:numId w:val="51"/>
        </w:numPr>
        <w:tabs>
          <w:tab w:val="left" w:pos="567"/>
          <w:tab w:val="left" w:pos="1418"/>
        </w:tabs>
        <w:ind w:left="0" w:firstLine="709"/>
        <w:jc w:val="both"/>
      </w:pPr>
      <w:r>
        <w:t>Приложение – спецификация.</w:t>
      </w:r>
    </w:p>
    <w:p w14:paraId="121B5981" w14:textId="77777777" w:rsidR="00873F93" w:rsidRDefault="00873F93" w:rsidP="00873F93">
      <w:pPr>
        <w:tabs>
          <w:tab w:val="left" w:pos="567"/>
          <w:tab w:val="left" w:pos="993"/>
          <w:tab w:val="left" w:pos="1134"/>
          <w:tab w:val="left" w:pos="1276"/>
        </w:tabs>
        <w:ind w:firstLine="709"/>
        <w:jc w:val="both"/>
      </w:pPr>
    </w:p>
    <w:p w14:paraId="3E455BB1" w14:textId="77777777" w:rsidR="00873F93" w:rsidRDefault="00873F93" w:rsidP="00873F93">
      <w:pPr>
        <w:widowControl w:val="0"/>
        <w:numPr>
          <w:ilvl w:val="0"/>
          <w:numId w:val="51"/>
        </w:numPr>
        <w:autoSpaceDE w:val="0"/>
        <w:ind w:left="0" w:firstLine="709"/>
        <w:jc w:val="center"/>
        <w:rPr>
          <w:b/>
        </w:rPr>
      </w:pPr>
      <w:r>
        <w:rPr>
          <w:b/>
        </w:rPr>
        <w:t>АДРЕСА И РЕКВИЗИТЫ СТОРОН</w:t>
      </w:r>
    </w:p>
    <w:p w14:paraId="05DB6720" w14:textId="77777777" w:rsidR="00873F93" w:rsidRDefault="00873F93" w:rsidP="00873F93">
      <w:pPr>
        <w:tabs>
          <w:tab w:val="left" w:pos="567"/>
        </w:tabs>
        <w:ind w:left="142"/>
        <w:rPr>
          <w:b/>
        </w:rPr>
      </w:pPr>
    </w:p>
    <w:tbl>
      <w:tblPr>
        <w:tblW w:w="10457" w:type="dxa"/>
        <w:tblLook w:val="04A0" w:firstRow="1" w:lastRow="0" w:firstColumn="1" w:lastColumn="0" w:noHBand="0" w:noVBand="1"/>
      </w:tblPr>
      <w:tblGrid>
        <w:gridCol w:w="4928"/>
        <w:gridCol w:w="5529"/>
      </w:tblGrid>
      <w:tr w:rsidR="00873F93" w14:paraId="5ED01D4E" w14:textId="77777777" w:rsidTr="00DC0EBF">
        <w:trPr>
          <w:trHeight w:val="3594"/>
        </w:trPr>
        <w:tc>
          <w:tcPr>
            <w:tcW w:w="4928" w:type="dxa"/>
            <w:shd w:val="clear" w:color="auto" w:fill="auto"/>
          </w:tcPr>
          <w:p w14:paraId="4D0FF796" w14:textId="77777777" w:rsidR="00873F93" w:rsidRDefault="00873F93" w:rsidP="00DC0EBF">
            <w:pPr>
              <w:rPr>
                <w:b/>
              </w:rPr>
            </w:pPr>
            <w:r>
              <w:rPr>
                <w:b/>
              </w:rPr>
              <w:t>ПОСТАВЩИК</w:t>
            </w:r>
          </w:p>
          <w:p w14:paraId="789A21D6" w14:textId="77777777" w:rsidR="00873F93" w:rsidRDefault="00873F93" w:rsidP="00DC0EBF">
            <w:pPr>
              <w:jc w:val="both"/>
              <w:rPr>
                <w:b/>
              </w:rPr>
            </w:pPr>
            <w:r>
              <w:rPr>
                <w:b/>
              </w:rPr>
              <w:t>____________________</w:t>
            </w:r>
          </w:p>
          <w:p w14:paraId="4C11019B" w14:textId="77777777" w:rsidR="00873F93" w:rsidRDefault="00873F93" w:rsidP="00DC0EBF">
            <w:pPr>
              <w:ind w:left="142"/>
              <w:rPr>
                <w:b/>
              </w:rPr>
            </w:pPr>
          </w:p>
          <w:p w14:paraId="437782AE" w14:textId="77777777" w:rsidR="00873F93" w:rsidRDefault="00873F93" w:rsidP="00DC0EBF">
            <w:r>
              <w:rPr>
                <w:color w:val="000000"/>
                <w:u w:val="single"/>
              </w:rPr>
              <w:t>Адрес места нахождения</w:t>
            </w:r>
            <w:r>
              <w:rPr>
                <w:color w:val="000000"/>
              </w:rPr>
              <w:t>:</w:t>
            </w:r>
          </w:p>
          <w:p w14:paraId="5ADD3237" w14:textId="77777777" w:rsidR="00873F93" w:rsidRDefault="00873F93" w:rsidP="00DC0EBF">
            <w:r>
              <w:t>_________________________</w:t>
            </w:r>
          </w:p>
          <w:p w14:paraId="72DC3C1F" w14:textId="77777777" w:rsidR="00873F93" w:rsidRDefault="00873F93" w:rsidP="00DC0EBF">
            <w:r>
              <w:t>_________________________</w:t>
            </w:r>
          </w:p>
          <w:p w14:paraId="05FB70CB" w14:textId="77777777" w:rsidR="00873F93" w:rsidRDefault="00873F93" w:rsidP="00DC0EBF">
            <w:pPr>
              <w:rPr>
                <w:color w:val="000000"/>
                <w:u w:val="single"/>
              </w:rPr>
            </w:pPr>
            <w:r>
              <w:rPr>
                <w:color w:val="000000"/>
                <w:u w:val="single"/>
              </w:rPr>
              <w:t xml:space="preserve">Адрес для отправки </w:t>
            </w:r>
          </w:p>
          <w:p w14:paraId="1A22D538" w14:textId="77777777" w:rsidR="00873F93" w:rsidRDefault="00873F93" w:rsidP="00DC0EBF">
            <w:pPr>
              <w:rPr>
                <w:color w:val="000000"/>
                <w:u w:val="single"/>
              </w:rPr>
            </w:pPr>
            <w:r>
              <w:rPr>
                <w:color w:val="000000"/>
                <w:u w:val="single"/>
              </w:rPr>
              <w:t>почтовой корреспонденции:</w:t>
            </w:r>
          </w:p>
          <w:p w14:paraId="455A8508" w14:textId="77777777" w:rsidR="00873F93" w:rsidRDefault="00873F93" w:rsidP="00DC0EBF">
            <w:r>
              <w:t>_________________________</w:t>
            </w:r>
          </w:p>
          <w:p w14:paraId="3CAE6CE2" w14:textId="77777777" w:rsidR="00873F93" w:rsidRDefault="00873F93" w:rsidP="00DC0EBF">
            <w:r>
              <w:t>_________________________</w:t>
            </w:r>
          </w:p>
          <w:p w14:paraId="0A93DFF0" w14:textId="77777777" w:rsidR="00873F93" w:rsidRDefault="00873F93" w:rsidP="00DC0EBF">
            <w:pPr>
              <w:rPr>
                <w:color w:val="000000"/>
              </w:rPr>
            </w:pPr>
            <w:r>
              <w:rPr>
                <w:color w:val="000000"/>
              </w:rPr>
              <w:t>Тел./факс: ___________________</w:t>
            </w:r>
          </w:p>
          <w:p w14:paraId="6602B8C0" w14:textId="77777777" w:rsidR="00873F93" w:rsidRDefault="00873F93" w:rsidP="00DC0EBF">
            <w:pPr>
              <w:rPr>
                <w:color w:val="000000"/>
              </w:rPr>
            </w:pPr>
            <w:r>
              <w:rPr>
                <w:color w:val="000000"/>
              </w:rPr>
              <w:t xml:space="preserve">ИНН </w:t>
            </w:r>
            <w:r>
              <w:t>__________</w:t>
            </w:r>
            <w:r>
              <w:rPr>
                <w:color w:val="000000"/>
              </w:rPr>
              <w:t xml:space="preserve">, КПП </w:t>
            </w:r>
            <w:r>
              <w:t>_________</w:t>
            </w:r>
          </w:p>
          <w:p w14:paraId="1176914B" w14:textId="77777777" w:rsidR="00873F93" w:rsidRDefault="00873F93" w:rsidP="00DC0EBF">
            <w:pPr>
              <w:rPr>
                <w:color w:val="000000"/>
              </w:rPr>
            </w:pPr>
            <w:r>
              <w:rPr>
                <w:color w:val="000000"/>
              </w:rPr>
              <w:t>ОКПО _____________</w:t>
            </w:r>
          </w:p>
          <w:p w14:paraId="0CB0A12C" w14:textId="77777777" w:rsidR="00873F93" w:rsidRDefault="00873F93" w:rsidP="00DC0EBF">
            <w:pPr>
              <w:rPr>
                <w:color w:val="000000"/>
              </w:rPr>
            </w:pPr>
            <w:r>
              <w:rPr>
                <w:color w:val="000000"/>
              </w:rPr>
              <w:t>ОГРН ______________</w:t>
            </w:r>
          </w:p>
          <w:p w14:paraId="6F23CDED" w14:textId="77777777" w:rsidR="00873F93" w:rsidRDefault="00873F93" w:rsidP="00DC0EBF">
            <w:pPr>
              <w:jc w:val="both"/>
              <w:rPr>
                <w:color w:val="000000"/>
                <w:u w:val="single"/>
              </w:rPr>
            </w:pPr>
            <w:r>
              <w:rPr>
                <w:color w:val="000000"/>
                <w:u w:val="single"/>
              </w:rPr>
              <w:t>Платежные реквизиты:</w:t>
            </w:r>
          </w:p>
          <w:p w14:paraId="4B9FFF19" w14:textId="77777777" w:rsidR="00873F93" w:rsidRDefault="00873F93" w:rsidP="00DC0EBF">
            <w:proofErr w:type="gramStart"/>
            <w:r>
              <w:t>р</w:t>
            </w:r>
            <w:proofErr w:type="gramEnd"/>
            <w:r>
              <w:t>/счет: _________________________</w:t>
            </w:r>
          </w:p>
          <w:p w14:paraId="540A419D" w14:textId="77777777" w:rsidR="00873F93" w:rsidRDefault="00873F93" w:rsidP="00DC0EBF">
            <w:r>
              <w:t xml:space="preserve">Банк: __________________________  </w:t>
            </w:r>
          </w:p>
          <w:p w14:paraId="28841494" w14:textId="77777777" w:rsidR="00873F93" w:rsidRDefault="00873F93" w:rsidP="00DC0EBF">
            <w:proofErr w:type="gramStart"/>
            <w:r>
              <w:t>к</w:t>
            </w:r>
            <w:proofErr w:type="gramEnd"/>
            <w:r>
              <w:t>/счет: _________________________</w:t>
            </w:r>
          </w:p>
          <w:p w14:paraId="6E1644DC" w14:textId="77777777" w:rsidR="00873F93" w:rsidRDefault="00873F93" w:rsidP="00DC0EBF">
            <w:r>
              <w:t>БИК: ______________</w:t>
            </w:r>
          </w:p>
          <w:p w14:paraId="675C969E" w14:textId="77777777" w:rsidR="00873F93" w:rsidRDefault="00873F93" w:rsidP="00DC0EBF">
            <w:pPr>
              <w:rPr>
                <w:color w:val="000000"/>
              </w:rPr>
            </w:pPr>
          </w:p>
          <w:p w14:paraId="660B1E69" w14:textId="77777777" w:rsidR="00873F93" w:rsidRDefault="00873F93" w:rsidP="00DC0EBF">
            <w:pPr>
              <w:rPr>
                <w:color w:val="000000"/>
              </w:rPr>
            </w:pPr>
          </w:p>
          <w:p w14:paraId="539A9B61" w14:textId="77777777" w:rsidR="00873F93" w:rsidRDefault="00873F93" w:rsidP="00DC0EBF">
            <w:pPr>
              <w:rPr>
                <w:color w:val="000000"/>
              </w:rPr>
            </w:pPr>
          </w:p>
          <w:p w14:paraId="6D47AE07" w14:textId="77777777" w:rsidR="00873F93" w:rsidRDefault="00873F93" w:rsidP="00DC0EBF">
            <w:pPr>
              <w:rPr>
                <w:rFonts w:eastAsia="Courier New"/>
              </w:rPr>
            </w:pPr>
            <w:r>
              <w:rPr>
                <w:rFonts w:eastAsia="Courier New"/>
              </w:rPr>
              <w:t>___________________ / _____________ /</w:t>
            </w:r>
          </w:p>
          <w:p w14:paraId="71EC41EB" w14:textId="77777777" w:rsidR="00873F93" w:rsidRDefault="00873F93" w:rsidP="00DC0EBF">
            <w:pPr>
              <w:ind w:left="142"/>
              <w:rPr>
                <w:i/>
                <w:sz w:val="16"/>
                <w:szCs w:val="16"/>
              </w:rPr>
            </w:pPr>
            <w:r>
              <w:rPr>
                <w:i/>
                <w:sz w:val="16"/>
                <w:szCs w:val="16"/>
              </w:rPr>
              <w:t>(подписано ЭЦП)</w:t>
            </w:r>
          </w:p>
        </w:tc>
        <w:tc>
          <w:tcPr>
            <w:tcW w:w="5529" w:type="dxa"/>
            <w:shd w:val="clear" w:color="auto" w:fill="auto"/>
          </w:tcPr>
          <w:p w14:paraId="0FA9CC7C" w14:textId="77777777" w:rsidR="00873F93" w:rsidRDefault="00873F93" w:rsidP="00DC0EBF">
            <w:pPr>
              <w:jc w:val="both"/>
              <w:rPr>
                <w:b/>
              </w:rPr>
            </w:pPr>
            <w:r>
              <w:rPr>
                <w:b/>
              </w:rPr>
              <w:t>ПОКУПАТЕЛЬ:</w:t>
            </w:r>
          </w:p>
          <w:p w14:paraId="00166B1F" w14:textId="77777777" w:rsidR="00873F93" w:rsidRDefault="00873F93" w:rsidP="00DC0EBF">
            <w:pPr>
              <w:jc w:val="both"/>
            </w:pPr>
            <w:r>
              <w:rPr>
                <w:b/>
              </w:rPr>
              <w:t>АО «КАВКАЗ</w:t>
            </w:r>
            <w:proofErr w:type="gramStart"/>
            <w:r>
              <w:rPr>
                <w:b/>
              </w:rPr>
              <w:t>.Р</w:t>
            </w:r>
            <w:proofErr w:type="gramEnd"/>
            <w:r>
              <w:rPr>
                <w:b/>
              </w:rPr>
              <w:t>Ф»</w:t>
            </w:r>
          </w:p>
          <w:p w14:paraId="77182EF8" w14:textId="77777777" w:rsidR="00873F93" w:rsidRDefault="00873F93" w:rsidP="00DC0EBF">
            <w:pPr>
              <w:rPr>
                <w:b/>
                <w:bCs/>
              </w:rPr>
            </w:pPr>
          </w:p>
          <w:p w14:paraId="75CECE76" w14:textId="77777777" w:rsidR="00873F93" w:rsidRDefault="00873F93" w:rsidP="00DC0EBF">
            <w:r>
              <w:rPr>
                <w:color w:val="000000"/>
                <w:u w:val="single"/>
              </w:rPr>
              <w:t>Адрес места нахождения</w:t>
            </w:r>
            <w:r>
              <w:rPr>
                <w:color w:val="000000"/>
              </w:rPr>
              <w:t>:</w:t>
            </w:r>
          </w:p>
          <w:p w14:paraId="19D381C6" w14:textId="77777777" w:rsidR="00873F93" w:rsidRDefault="00873F93" w:rsidP="00DC0EBF">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62265AF9" w14:textId="77777777" w:rsidR="00873F93" w:rsidRDefault="00873F93" w:rsidP="00DC0EBF">
            <w:pPr>
              <w:rPr>
                <w:color w:val="000000"/>
              </w:rPr>
            </w:pPr>
            <w:r>
              <w:rPr>
                <w:color w:val="000000"/>
              </w:rPr>
              <w:t>помещение I, город Москва,</w:t>
            </w:r>
          </w:p>
          <w:p w14:paraId="747CFEAF" w14:textId="77777777" w:rsidR="00873F93" w:rsidRDefault="00873F93" w:rsidP="00DC0EBF">
            <w:pPr>
              <w:rPr>
                <w:color w:val="000000"/>
              </w:rPr>
            </w:pPr>
            <w:r>
              <w:rPr>
                <w:color w:val="000000"/>
              </w:rPr>
              <w:t>Российская Федерация, 123112</w:t>
            </w:r>
          </w:p>
          <w:p w14:paraId="7A4385EB" w14:textId="77777777" w:rsidR="00873F93" w:rsidRDefault="00873F93" w:rsidP="00DC0EBF">
            <w:pPr>
              <w:rPr>
                <w:color w:val="000000"/>
                <w:u w:val="single"/>
              </w:rPr>
            </w:pPr>
            <w:r>
              <w:rPr>
                <w:color w:val="000000"/>
                <w:u w:val="single"/>
              </w:rPr>
              <w:t xml:space="preserve">Адрес для отправки </w:t>
            </w:r>
          </w:p>
          <w:p w14:paraId="0B757C70" w14:textId="77777777" w:rsidR="00873F93" w:rsidRDefault="00873F93" w:rsidP="00DC0EBF">
            <w:pPr>
              <w:rPr>
                <w:color w:val="000000"/>
                <w:u w:val="single"/>
              </w:rPr>
            </w:pPr>
            <w:r>
              <w:rPr>
                <w:color w:val="000000"/>
                <w:u w:val="single"/>
              </w:rPr>
              <w:t>почтовой корреспонденции:</w:t>
            </w:r>
          </w:p>
          <w:p w14:paraId="3533961A" w14:textId="77777777" w:rsidR="00873F93" w:rsidRDefault="00873F93" w:rsidP="00DC0EBF">
            <w:pPr>
              <w:rPr>
                <w:color w:val="000000"/>
              </w:rPr>
            </w:pPr>
            <w:r>
              <w:rPr>
                <w:color w:val="000000"/>
              </w:rPr>
              <w:t>123112, Российская Федерация,</w:t>
            </w:r>
          </w:p>
          <w:p w14:paraId="17122CE1" w14:textId="77777777" w:rsidR="00873F93" w:rsidRDefault="00873F93" w:rsidP="00DC0EBF">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2F506784" w14:textId="77777777" w:rsidR="00873F93" w:rsidRDefault="00873F93" w:rsidP="00DC0EBF">
            <w:pPr>
              <w:rPr>
                <w:color w:val="000000"/>
              </w:rPr>
            </w:pPr>
            <w:r>
              <w:rPr>
                <w:color w:val="000000"/>
              </w:rPr>
              <w:t>дом 10, 26 этаж, помещение I</w:t>
            </w:r>
          </w:p>
          <w:p w14:paraId="3A9FFA23" w14:textId="77777777" w:rsidR="00873F93" w:rsidRDefault="00873F93" w:rsidP="00DC0EBF">
            <w:pPr>
              <w:rPr>
                <w:color w:val="000000"/>
              </w:rPr>
            </w:pPr>
            <w:r>
              <w:rPr>
                <w:color w:val="000000"/>
              </w:rPr>
              <w:t>Тел./факс: +7(495)775-91-22 / -24</w:t>
            </w:r>
          </w:p>
          <w:p w14:paraId="264BD99F" w14:textId="77777777" w:rsidR="00873F93" w:rsidRDefault="00873F93" w:rsidP="00DC0EBF">
            <w:pPr>
              <w:rPr>
                <w:color w:val="000000"/>
              </w:rPr>
            </w:pPr>
            <w:r>
              <w:rPr>
                <w:color w:val="000000"/>
              </w:rPr>
              <w:t>ИНН 2632100740, КПП 770301001</w:t>
            </w:r>
          </w:p>
          <w:p w14:paraId="46E8787C" w14:textId="77777777" w:rsidR="00873F93" w:rsidRDefault="00873F93" w:rsidP="00DC0EBF">
            <w:pPr>
              <w:rPr>
                <w:color w:val="000000"/>
              </w:rPr>
            </w:pPr>
            <w:r>
              <w:rPr>
                <w:color w:val="000000"/>
              </w:rPr>
              <w:t>ОКПО 67132337</w:t>
            </w:r>
          </w:p>
          <w:p w14:paraId="5F631113" w14:textId="77777777" w:rsidR="00873F93" w:rsidRDefault="00873F93" w:rsidP="00DC0EBF">
            <w:pPr>
              <w:rPr>
                <w:color w:val="000000"/>
              </w:rPr>
            </w:pPr>
            <w:r>
              <w:rPr>
                <w:color w:val="000000"/>
              </w:rPr>
              <w:t>ОГРН 1102632003320</w:t>
            </w:r>
          </w:p>
          <w:p w14:paraId="7692F28C" w14:textId="77777777" w:rsidR="00873F93" w:rsidRDefault="00873F93" w:rsidP="00DC0EBF">
            <w:pPr>
              <w:jc w:val="both"/>
              <w:rPr>
                <w:color w:val="000000"/>
                <w:u w:val="single"/>
              </w:rPr>
            </w:pPr>
            <w:r>
              <w:rPr>
                <w:color w:val="000000"/>
                <w:u w:val="single"/>
              </w:rPr>
              <w:t>Платежные реквизиты:</w:t>
            </w:r>
          </w:p>
          <w:p w14:paraId="7E6FCD3B" w14:textId="77777777" w:rsidR="00873F93" w:rsidRDefault="00873F93" w:rsidP="00DC0EBF">
            <w:proofErr w:type="gramStart"/>
            <w:r>
              <w:t>р</w:t>
            </w:r>
            <w:proofErr w:type="gramEnd"/>
            <w:r>
              <w:t>/счет: 40701810500020000436</w:t>
            </w:r>
          </w:p>
          <w:p w14:paraId="222151B0" w14:textId="77777777" w:rsidR="00873F93" w:rsidRDefault="00873F93" w:rsidP="00DC0EBF">
            <w:r>
              <w:t xml:space="preserve">Банк: ПАО СБЕРБАНК г. Москва  </w:t>
            </w:r>
          </w:p>
          <w:p w14:paraId="73478D26" w14:textId="77777777" w:rsidR="00873F93" w:rsidRDefault="00873F93" w:rsidP="00DC0EBF">
            <w:proofErr w:type="gramStart"/>
            <w:r>
              <w:t>к</w:t>
            </w:r>
            <w:proofErr w:type="gramEnd"/>
            <w:r>
              <w:t>/счет: 30101810400000000225</w:t>
            </w:r>
          </w:p>
          <w:p w14:paraId="1AFEDE32" w14:textId="77777777" w:rsidR="00873F93" w:rsidRDefault="00873F93" w:rsidP="00DC0EBF">
            <w:r>
              <w:t>БИК: 044525225</w:t>
            </w:r>
          </w:p>
          <w:p w14:paraId="3E9EF383" w14:textId="77777777" w:rsidR="00873F93" w:rsidRDefault="00873F93" w:rsidP="00DC0EBF">
            <w:pPr>
              <w:jc w:val="both"/>
            </w:pPr>
          </w:p>
          <w:p w14:paraId="72F0D023" w14:textId="77777777" w:rsidR="00873F93" w:rsidRDefault="00873F93" w:rsidP="00DC0EBF">
            <w:pPr>
              <w:jc w:val="both"/>
              <w:rPr>
                <w:color w:val="000000"/>
              </w:rPr>
            </w:pPr>
            <w:r>
              <w:t>_____________________/</w:t>
            </w:r>
            <w:r>
              <w:rPr>
                <w:color w:val="000000"/>
              </w:rPr>
              <w:t xml:space="preserve"> ________________</w:t>
            </w:r>
            <w:r>
              <w:t>/</w:t>
            </w:r>
          </w:p>
          <w:p w14:paraId="1B6DCFF8" w14:textId="77777777" w:rsidR="00873F93" w:rsidRDefault="00873F93" w:rsidP="00DC0EBF">
            <w:pPr>
              <w:ind w:left="142"/>
              <w:rPr>
                <w:rFonts w:eastAsia="Courier New"/>
              </w:rPr>
            </w:pPr>
            <w:r>
              <w:rPr>
                <w:i/>
                <w:sz w:val="16"/>
                <w:szCs w:val="16"/>
              </w:rPr>
              <w:t>(подписано ЭЦП/МП)</w:t>
            </w:r>
          </w:p>
        </w:tc>
      </w:tr>
    </w:tbl>
    <w:p w14:paraId="71012CB9" w14:textId="77777777" w:rsidR="00873F93" w:rsidRDefault="00873F93" w:rsidP="00873F93">
      <w:pPr>
        <w:ind w:left="142"/>
        <w:jc w:val="right"/>
        <w:rPr>
          <w:b/>
        </w:rPr>
      </w:pPr>
    </w:p>
    <w:p w14:paraId="551DAAEB" w14:textId="77777777" w:rsidR="00873F93" w:rsidRDefault="00873F93" w:rsidP="00873F93">
      <w:pPr>
        <w:ind w:left="142"/>
        <w:jc w:val="right"/>
        <w:rPr>
          <w:b/>
        </w:rPr>
        <w:sectPr w:rsidR="00873F93">
          <w:footerReference w:type="default" r:id="rId35"/>
          <w:pgSz w:w="11906" w:h="16838"/>
          <w:pgMar w:top="1134" w:right="992" w:bottom="992" w:left="1134" w:header="0" w:footer="510" w:gutter="0"/>
          <w:cols w:space="720"/>
          <w:formProt w:val="0"/>
          <w:docGrid w:linePitch="360"/>
        </w:sectPr>
      </w:pPr>
    </w:p>
    <w:p w14:paraId="6E32E0FF" w14:textId="77777777" w:rsidR="00873F93" w:rsidRDefault="00873F93" w:rsidP="00873F93">
      <w:pPr>
        <w:keepNext/>
        <w:jc w:val="right"/>
        <w:outlineLvl w:val="5"/>
        <w:rPr>
          <w:b/>
        </w:rPr>
      </w:pPr>
      <w:r>
        <w:rPr>
          <w:b/>
        </w:rPr>
        <w:lastRenderedPageBreak/>
        <w:t xml:space="preserve">ПРИЛОЖЕНИЕ </w:t>
      </w:r>
    </w:p>
    <w:p w14:paraId="30EE787F" w14:textId="77777777" w:rsidR="00873F93" w:rsidRDefault="00873F93" w:rsidP="00873F93">
      <w:pPr>
        <w:keepNext/>
        <w:jc w:val="right"/>
        <w:outlineLvl w:val="5"/>
      </w:pPr>
      <w:r>
        <w:t>к договору от «__» _______________ 2025 г.</w:t>
      </w:r>
    </w:p>
    <w:p w14:paraId="47915C4E" w14:textId="77777777" w:rsidR="00873F93" w:rsidRDefault="00873F93" w:rsidP="00873F93">
      <w:pPr>
        <w:keepNext/>
        <w:jc w:val="right"/>
        <w:outlineLvl w:val="5"/>
      </w:pPr>
      <w:r>
        <w:t>№ ____________</w:t>
      </w:r>
    </w:p>
    <w:p w14:paraId="2E8EF0B5" w14:textId="77777777" w:rsidR="00873F93" w:rsidRDefault="00873F93" w:rsidP="00873F93">
      <w:pPr>
        <w:keepNext/>
        <w:jc w:val="right"/>
        <w:outlineLvl w:val="5"/>
      </w:pPr>
    </w:p>
    <w:p w14:paraId="3CB51776" w14:textId="77777777" w:rsidR="00873F93" w:rsidRPr="001F4218" w:rsidRDefault="00873F93" w:rsidP="00873F93">
      <w:pPr>
        <w:widowControl w:val="0"/>
        <w:jc w:val="center"/>
        <w:rPr>
          <w:b/>
        </w:rPr>
      </w:pPr>
      <w:r w:rsidRPr="001F4218">
        <w:rPr>
          <w:b/>
        </w:rPr>
        <w:t>СПЕЦИФИКАЦИЯ</w:t>
      </w:r>
    </w:p>
    <w:p w14:paraId="0A51DD31" w14:textId="77777777" w:rsidR="00873F93" w:rsidRPr="001F4218" w:rsidRDefault="00873F93" w:rsidP="00873F93">
      <w:pPr>
        <w:widowControl w:val="0"/>
        <w:jc w:val="center"/>
        <w:rPr>
          <w:b/>
        </w:rPr>
      </w:pPr>
    </w:p>
    <w:p w14:paraId="019F53AE" w14:textId="77777777" w:rsidR="00873F93" w:rsidRPr="001F4218" w:rsidRDefault="00873F93" w:rsidP="00873F93">
      <w:pPr>
        <w:widowControl w:val="0"/>
        <w:jc w:val="center"/>
        <w:rPr>
          <w:b/>
        </w:rPr>
      </w:pPr>
    </w:p>
    <w:tbl>
      <w:tblPr>
        <w:tblW w:w="14175" w:type="dxa"/>
        <w:tblInd w:w="279" w:type="dxa"/>
        <w:tblLayout w:type="fixed"/>
        <w:tblLook w:val="04A0" w:firstRow="1" w:lastRow="0" w:firstColumn="1" w:lastColumn="0" w:noHBand="0" w:noVBand="1"/>
      </w:tblPr>
      <w:tblGrid>
        <w:gridCol w:w="709"/>
        <w:gridCol w:w="3827"/>
        <w:gridCol w:w="1418"/>
        <w:gridCol w:w="2268"/>
        <w:gridCol w:w="1701"/>
        <w:gridCol w:w="1428"/>
        <w:gridCol w:w="6"/>
        <w:gridCol w:w="1117"/>
        <w:gridCol w:w="1701"/>
      </w:tblGrid>
      <w:tr w:rsidR="00873F93" w:rsidRPr="001F4218" w14:paraId="31E7D225" w14:textId="77777777" w:rsidTr="00DC0EBF">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59FA80"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 xml:space="preserve">№ </w:t>
            </w:r>
            <w:r w:rsidRPr="001F4218">
              <w:rPr>
                <w:b/>
                <w:bCs/>
                <w:sz w:val="22"/>
                <w:szCs w:val="22"/>
              </w:rPr>
              <w:br/>
            </w:r>
            <w:proofErr w:type="gramStart"/>
            <w:r w:rsidRPr="001F4218">
              <w:rPr>
                <w:b/>
                <w:bCs/>
                <w:sz w:val="22"/>
                <w:szCs w:val="22"/>
              </w:rPr>
              <w:t>п</w:t>
            </w:r>
            <w:proofErr w:type="gramEnd"/>
            <w:r w:rsidRPr="001F4218">
              <w:rPr>
                <w:b/>
                <w:bCs/>
                <w:sz w:val="22"/>
                <w:szCs w:val="22"/>
              </w:rPr>
              <w:t>/п</w:t>
            </w:r>
          </w:p>
        </w:tc>
        <w:tc>
          <w:tcPr>
            <w:tcW w:w="3827" w:type="dxa"/>
            <w:tcBorders>
              <w:top w:val="single" w:sz="4" w:space="0" w:color="000000"/>
              <w:left w:val="nil"/>
              <w:bottom w:val="single" w:sz="4" w:space="0" w:color="000000"/>
              <w:right w:val="single" w:sz="4" w:space="0" w:color="000000"/>
            </w:tcBorders>
            <w:shd w:val="clear" w:color="auto" w:fill="FFFFFF"/>
            <w:vAlign w:val="center"/>
            <w:hideMark/>
          </w:tcPr>
          <w:p w14:paraId="0EEBD480"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Наименование товара</w:t>
            </w:r>
          </w:p>
        </w:tc>
        <w:tc>
          <w:tcPr>
            <w:tcW w:w="1418" w:type="dxa"/>
            <w:tcBorders>
              <w:top w:val="single" w:sz="4" w:space="0" w:color="000000"/>
              <w:left w:val="nil"/>
              <w:bottom w:val="single" w:sz="4" w:space="0" w:color="000000"/>
              <w:right w:val="single" w:sz="4" w:space="0" w:color="auto"/>
            </w:tcBorders>
            <w:shd w:val="clear" w:color="auto" w:fill="FFFFFF"/>
            <w:vAlign w:val="center"/>
          </w:tcPr>
          <w:p w14:paraId="0843E2D5" w14:textId="77777777" w:rsidR="00873F93" w:rsidRPr="001F4218" w:rsidRDefault="00873F93" w:rsidP="00DC0EBF">
            <w:pPr>
              <w:widowControl w:val="0"/>
              <w:autoSpaceDE w:val="0"/>
              <w:autoSpaceDN w:val="0"/>
              <w:adjustRightInd w:val="0"/>
              <w:jc w:val="center"/>
              <w:rPr>
                <w:b/>
                <w:bCs/>
                <w:sz w:val="22"/>
                <w:szCs w:val="22"/>
              </w:rPr>
            </w:pPr>
            <w:r>
              <w:rPr>
                <w:b/>
                <w:bCs/>
                <w:sz w:val="22"/>
                <w:szCs w:val="22"/>
              </w:rPr>
              <w:t>ОКПД</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14:paraId="2F61BEED" w14:textId="77777777" w:rsidR="00873F93" w:rsidRPr="00951174" w:rsidRDefault="00873F93" w:rsidP="00DC0EBF">
            <w:pPr>
              <w:widowControl w:val="0"/>
              <w:autoSpaceDE w:val="0"/>
              <w:autoSpaceDN w:val="0"/>
              <w:adjustRightInd w:val="0"/>
              <w:jc w:val="center"/>
              <w:rPr>
                <w:b/>
                <w:bCs/>
                <w:sz w:val="22"/>
                <w:szCs w:val="22"/>
                <w:lang w:val="en-US"/>
              </w:rPr>
            </w:pPr>
            <w:r w:rsidRPr="001F4218">
              <w:rPr>
                <w:b/>
                <w:bCs/>
                <w:sz w:val="22"/>
                <w:szCs w:val="22"/>
              </w:rPr>
              <w:t xml:space="preserve">Страна </w:t>
            </w:r>
          </w:p>
          <w:p w14:paraId="53E650C1"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происхождения</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45B4E0F7"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Количество</w:t>
            </w:r>
          </w:p>
        </w:tc>
        <w:tc>
          <w:tcPr>
            <w:tcW w:w="1428" w:type="dxa"/>
            <w:tcBorders>
              <w:top w:val="single" w:sz="4" w:space="0" w:color="000000"/>
              <w:left w:val="nil"/>
              <w:bottom w:val="single" w:sz="4" w:space="0" w:color="000000"/>
              <w:right w:val="single" w:sz="4" w:space="0" w:color="auto"/>
            </w:tcBorders>
            <w:shd w:val="clear" w:color="auto" w:fill="FFFFFF"/>
            <w:vAlign w:val="center"/>
            <w:hideMark/>
          </w:tcPr>
          <w:p w14:paraId="4727504D"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Ед. изм.</w:t>
            </w:r>
          </w:p>
        </w:tc>
        <w:tc>
          <w:tcPr>
            <w:tcW w:w="1123" w:type="dxa"/>
            <w:gridSpan w:val="2"/>
            <w:tcBorders>
              <w:top w:val="single" w:sz="4" w:space="0" w:color="auto"/>
              <w:bottom w:val="single" w:sz="4" w:space="0" w:color="auto"/>
              <w:right w:val="single" w:sz="4" w:space="0" w:color="auto"/>
            </w:tcBorders>
            <w:vAlign w:val="center"/>
          </w:tcPr>
          <w:p w14:paraId="4A407B61" w14:textId="77777777" w:rsidR="00873F93" w:rsidRPr="009C1695" w:rsidRDefault="00873F93" w:rsidP="00DC0EBF">
            <w:pPr>
              <w:widowControl w:val="0"/>
              <w:autoSpaceDE w:val="0"/>
              <w:autoSpaceDN w:val="0"/>
              <w:adjustRightInd w:val="0"/>
              <w:jc w:val="center"/>
              <w:rPr>
                <w:b/>
                <w:bCs/>
                <w:sz w:val="22"/>
                <w:szCs w:val="22"/>
              </w:rPr>
            </w:pPr>
            <w:r w:rsidRPr="001F4218">
              <w:rPr>
                <w:b/>
                <w:bCs/>
                <w:sz w:val="22"/>
                <w:szCs w:val="22"/>
              </w:rPr>
              <w:t>Цена</w:t>
            </w:r>
          </w:p>
        </w:tc>
        <w:tc>
          <w:tcPr>
            <w:tcW w:w="1701" w:type="dxa"/>
            <w:tcBorders>
              <w:top w:val="single" w:sz="4" w:space="0" w:color="auto"/>
              <w:bottom w:val="single" w:sz="4" w:space="0" w:color="auto"/>
              <w:right w:val="single" w:sz="4" w:space="0" w:color="auto"/>
            </w:tcBorders>
            <w:vAlign w:val="center"/>
          </w:tcPr>
          <w:p w14:paraId="26CA172D" w14:textId="77777777" w:rsidR="00873F93" w:rsidRPr="001F4218" w:rsidRDefault="00873F93" w:rsidP="00DC0EBF">
            <w:pPr>
              <w:widowControl w:val="0"/>
              <w:autoSpaceDE w:val="0"/>
              <w:autoSpaceDN w:val="0"/>
              <w:adjustRightInd w:val="0"/>
              <w:jc w:val="center"/>
              <w:rPr>
                <w:b/>
                <w:bCs/>
                <w:sz w:val="22"/>
                <w:szCs w:val="22"/>
              </w:rPr>
            </w:pPr>
            <w:r w:rsidRPr="001F4218">
              <w:rPr>
                <w:b/>
                <w:bCs/>
                <w:sz w:val="22"/>
                <w:szCs w:val="22"/>
              </w:rPr>
              <w:t>Стоимость</w:t>
            </w:r>
          </w:p>
        </w:tc>
      </w:tr>
      <w:tr w:rsidR="00873F93" w:rsidRPr="001F4218" w14:paraId="06315576" w14:textId="77777777" w:rsidTr="00DC0EBF">
        <w:trPr>
          <w:trHeight w:val="814"/>
        </w:trPr>
        <w:tc>
          <w:tcPr>
            <w:tcW w:w="709" w:type="dxa"/>
            <w:tcBorders>
              <w:top w:val="nil"/>
              <w:left w:val="single" w:sz="4" w:space="0" w:color="000000"/>
              <w:bottom w:val="single" w:sz="4" w:space="0" w:color="000000"/>
              <w:right w:val="single" w:sz="4" w:space="0" w:color="000000"/>
            </w:tcBorders>
            <w:vAlign w:val="center"/>
          </w:tcPr>
          <w:p w14:paraId="2575A325" w14:textId="77777777" w:rsidR="00873F93" w:rsidRPr="001F4218" w:rsidRDefault="00873F93" w:rsidP="00DC0EBF">
            <w:pPr>
              <w:widowControl w:val="0"/>
              <w:autoSpaceDE w:val="0"/>
              <w:autoSpaceDN w:val="0"/>
              <w:adjustRightInd w:val="0"/>
              <w:jc w:val="right"/>
              <w:rPr>
                <w:sz w:val="22"/>
                <w:szCs w:val="22"/>
              </w:rPr>
            </w:pPr>
            <w:r w:rsidRPr="001F4218">
              <w:rPr>
                <w:sz w:val="22"/>
                <w:szCs w:val="22"/>
              </w:rPr>
              <w:t>1.</w:t>
            </w:r>
          </w:p>
        </w:tc>
        <w:tc>
          <w:tcPr>
            <w:tcW w:w="3827" w:type="dxa"/>
            <w:tcBorders>
              <w:top w:val="nil"/>
              <w:left w:val="single" w:sz="4" w:space="0" w:color="000000"/>
              <w:right w:val="single" w:sz="4" w:space="0" w:color="000000"/>
            </w:tcBorders>
            <w:vAlign w:val="center"/>
          </w:tcPr>
          <w:p w14:paraId="2D0083C8" w14:textId="77777777" w:rsidR="00873F93" w:rsidRPr="001F4218" w:rsidRDefault="00873F93" w:rsidP="00DC0EBF">
            <w:pPr>
              <w:widowControl w:val="0"/>
              <w:autoSpaceDE w:val="0"/>
              <w:autoSpaceDN w:val="0"/>
              <w:adjustRightInd w:val="0"/>
              <w:rPr>
                <w:sz w:val="22"/>
                <w:szCs w:val="22"/>
              </w:rPr>
            </w:pPr>
          </w:p>
        </w:tc>
        <w:tc>
          <w:tcPr>
            <w:tcW w:w="1418" w:type="dxa"/>
            <w:tcBorders>
              <w:top w:val="nil"/>
              <w:left w:val="single" w:sz="4" w:space="0" w:color="000000"/>
              <w:right w:val="single" w:sz="4" w:space="0" w:color="000000"/>
            </w:tcBorders>
          </w:tcPr>
          <w:p w14:paraId="07CC521F" w14:textId="77777777" w:rsidR="00873F93" w:rsidRPr="001F4218" w:rsidRDefault="00873F93" w:rsidP="00DC0EBF">
            <w:pPr>
              <w:widowControl w:val="0"/>
              <w:autoSpaceDE w:val="0"/>
              <w:autoSpaceDN w:val="0"/>
              <w:adjustRightInd w:val="0"/>
              <w:jc w:val="center"/>
              <w:rPr>
                <w:sz w:val="22"/>
                <w:szCs w:val="22"/>
              </w:rPr>
            </w:pPr>
          </w:p>
        </w:tc>
        <w:tc>
          <w:tcPr>
            <w:tcW w:w="2268" w:type="dxa"/>
            <w:tcBorders>
              <w:top w:val="nil"/>
              <w:left w:val="single" w:sz="4" w:space="0" w:color="000000"/>
              <w:right w:val="single" w:sz="4" w:space="0" w:color="auto"/>
            </w:tcBorders>
          </w:tcPr>
          <w:p w14:paraId="44772729" w14:textId="77777777" w:rsidR="00873F93" w:rsidRPr="001F4218" w:rsidRDefault="00873F93" w:rsidP="00DC0EBF">
            <w:pPr>
              <w:widowControl w:val="0"/>
              <w:autoSpaceDE w:val="0"/>
              <w:autoSpaceDN w:val="0"/>
              <w:adjustRightInd w:val="0"/>
              <w:jc w:val="center"/>
              <w:rPr>
                <w:sz w:val="22"/>
                <w:szCs w:val="22"/>
              </w:rPr>
            </w:pPr>
          </w:p>
        </w:tc>
        <w:tc>
          <w:tcPr>
            <w:tcW w:w="1701" w:type="dxa"/>
            <w:tcBorders>
              <w:top w:val="nil"/>
              <w:left w:val="single" w:sz="4" w:space="0" w:color="auto"/>
              <w:bottom w:val="single" w:sz="4" w:space="0" w:color="000000"/>
              <w:right w:val="single" w:sz="4" w:space="0" w:color="000000"/>
            </w:tcBorders>
            <w:vAlign w:val="center"/>
          </w:tcPr>
          <w:p w14:paraId="2A2616B4" w14:textId="77777777" w:rsidR="00873F93" w:rsidRPr="001F4218" w:rsidRDefault="00873F93" w:rsidP="00DC0EBF">
            <w:pPr>
              <w:widowControl w:val="0"/>
              <w:autoSpaceDE w:val="0"/>
              <w:autoSpaceDN w:val="0"/>
              <w:adjustRightInd w:val="0"/>
              <w:jc w:val="center"/>
              <w:rPr>
                <w:sz w:val="22"/>
                <w:szCs w:val="22"/>
              </w:rPr>
            </w:pPr>
          </w:p>
        </w:tc>
        <w:tc>
          <w:tcPr>
            <w:tcW w:w="1428" w:type="dxa"/>
            <w:tcBorders>
              <w:top w:val="nil"/>
              <w:left w:val="single" w:sz="4" w:space="0" w:color="000000"/>
              <w:right w:val="single" w:sz="4" w:space="0" w:color="auto"/>
            </w:tcBorders>
            <w:vAlign w:val="center"/>
          </w:tcPr>
          <w:p w14:paraId="1241C3D2" w14:textId="77777777" w:rsidR="00873F93" w:rsidRPr="001F4218" w:rsidRDefault="00873F93" w:rsidP="00DC0EBF">
            <w:pPr>
              <w:widowControl w:val="0"/>
              <w:autoSpaceDE w:val="0"/>
              <w:autoSpaceDN w:val="0"/>
              <w:adjustRightInd w:val="0"/>
              <w:rPr>
                <w:sz w:val="22"/>
                <w:szCs w:val="22"/>
              </w:rPr>
            </w:pPr>
          </w:p>
        </w:tc>
        <w:tc>
          <w:tcPr>
            <w:tcW w:w="1123" w:type="dxa"/>
            <w:gridSpan w:val="2"/>
            <w:tcBorders>
              <w:top w:val="single" w:sz="4" w:space="0" w:color="auto"/>
              <w:left w:val="single" w:sz="4" w:space="0" w:color="auto"/>
              <w:right w:val="single" w:sz="4" w:space="0" w:color="auto"/>
            </w:tcBorders>
          </w:tcPr>
          <w:p w14:paraId="00020D42" w14:textId="77777777" w:rsidR="00873F93" w:rsidRPr="001F4218" w:rsidRDefault="00873F93" w:rsidP="00DC0EBF">
            <w:pPr>
              <w:rPr>
                <w:sz w:val="22"/>
                <w:szCs w:val="22"/>
              </w:rPr>
            </w:pPr>
          </w:p>
        </w:tc>
        <w:tc>
          <w:tcPr>
            <w:tcW w:w="1701" w:type="dxa"/>
            <w:tcBorders>
              <w:top w:val="single" w:sz="4" w:space="0" w:color="auto"/>
              <w:right w:val="single" w:sz="4" w:space="0" w:color="auto"/>
            </w:tcBorders>
          </w:tcPr>
          <w:p w14:paraId="69C358C4" w14:textId="77777777" w:rsidR="00873F93" w:rsidRPr="001F4218" w:rsidRDefault="00873F93" w:rsidP="00DC0EBF">
            <w:pPr>
              <w:rPr>
                <w:sz w:val="22"/>
                <w:szCs w:val="22"/>
              </w:rPr>
            </w:pPr>
          </w:p>
        </w:tc>
      </w:tr>
      <w:tr w:rsidR="00873F93" w:rsidRPr="001F4218" w14:paraId="47479122" w14:textId="77777777" w:rsidTr="00DC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11357" w:type="dxa"/>
            <w:gridSpan w:val="7"/>
          </w:tcPr>
          <w:p w14:paraId="2DA853AE" w14:textId="77777777" w:rsidR="00873F93" w:rsidRPr="001F4218" w:rsidRDefault="00873F93" w:rsidP="00DC0EBF">
            <w:pPr>
              <w:jc w:val="right"/>
              <w:rPr>
                <w:sz w:val="22"/>
                <w:szCs w:val="22"/>
              </w:rPr>
            </w:pPr>
            <w:r w:rsidRPr="001F4218">
              <w:rPr>
                <w:b/>
                <w:sz w:val="22"/>
                <w:szCs w:val="22"/>
              </w:rPr>
              <w:t>ВСЕГО, руб. (с НДС)</w:t>
            </w:r>
          </w:p>
        </w:tc>
        <w:tc>
          <w:tcPr>
            <w:tcW w:w="2818" w:type="dxa"/>
            <w:gridSpan w:val="2"/>
          </w:tcPr>
          <w:p w14:paraId="2D9EFC73" w14:textId="77777777" w:rsidR="00873F93" w:rsidRPr="001F4218" w:rsidRDefault="00873F93" w:rsidP="00DC0EBF">
            <w:pPr>
              <w:rPr>
                <w:sz w:val="22"/>
                <w:szCs w:val="22"/>
              </w:rPr>
            </w:pPr>
            <w:r w:rsidRPr="001F4218">
              <w:rPr>
                <w:sz w:val="22"/>
                <w:szCs w:val="22"/>
              </w:rPr>
              <w:t xml:space="preserve"> </w:t>
            </w:r>
          </w:p>
        </w:tc>
      </w:tr>
    </w:tbl>
    <w:p w14:paraId="34DF1CF0" w14:textId="77777777" w:rsidR="00873F93" w:rsidRDefault="00873F93" w:rsidP="00873F93">
      <w:pPr>
        <w:keepNext/>
        <w:jc w:val="center"/>
        <w:outlineLvl w:val="5"/>
      </w:pPr>
    </w:p>
    <w:tbl>
      <w:tblPr>
        <w:tblpPr w:leftFromText="180" w:rightFromText="180" w:vertAnchor="text" w:horzAnchor="margin" w:tblpXSpec="center" w:tblpY="190"/>
        <w:tblW w:w="9949" w:type="dxa"/>
        <w:tblLook w:val="04A0" w:firstRow="1" w:lastRow="0" w:firstColumn="1" w:lastColumn="0" w:noHBand="0" w:noVBand="1"/>
      </w:tblPr>
      <w:tblGrid>
        <w:gridCol w:w="5080"/>
        <w:gridCol w:w="4869"/>
      </w:tblGrid>
      <w:tr w:rsidR="00873F93" w14:paraId="05C9BE17" w14:textId="77777777" w:rsidTr="00DC0EBF">
        <w:trPr>
          <w:trHeight w:val="512"/>
        </w:trPr>
        <w:tc>
          <w:tcPr>
            <w:tcW w:w="5080" w:type="dxa"/>
            <w:shd w:val="clear" w:color="auto" w:fill="auto"/>
            <w:vAlign w:val="center"/>
          </w:tcPr>
          <w:p w14:paraId="6E65EE90" w14:textId="77777777" w:rsidR="00873F93" w:rsidRDefault="00873F93" w:rsidP="00DC0EBF">
            <w:pPr>
              <w:widowControl w:val="0"/>
              <w:autoSpaceDE w:val="0"/>
              <w:snapToGrid w:val="0"/>
              <w:rPr>
                <w:b/>
              </w:rPr>
            </w:pPr>
          </w:p>
          <w:p w14:paraId="577E002C" w14:textId="77777777" w:rsidR="00873F93" w:rsidRDefault="00873F93" w:rsidP="00DC0EBF">
            <w:pPr>
              <w:widowControl w:val="0"/>
              <w:autoSpaceDE w:val="0"/>
              <w:rPr>
                <w:b/>
              </w:rPr>
            </w:pPr>
            <w:r>
              <w:rPr>
                <w:b/>
              </w:rPr>
              <w:t>ОТ ПОСТАВЩИКА:</w:t>
            </w:r>
          </w:p>
        </w:tc>
        <w:tc>
          <w:tcPr>
            <w:tcW w:w="4869" w:type="dxa"/>
            <w:shd w:val="clear" w:color="auto" w:fill="auto"/>
            <w:vAlign w:val="center"/>
          </w:tcPr>
          <w:p w14:paraId="17D98D8D" w14:textId="77777777" w:rsidR="00873F93" w:rsidRDefault="00873F93" w:rsidP="00DC0EBF">
            <w:pPr>
              <w:widowControl w:val="0"/>
              <w:autoSpaceDE w:val="0"/>
              <w:snapToGrid w:val="0"/>
              <w:rPr>
                <w:b/>
              </w:rPr>
            </w:pPr>
          </w:p>
          <w:p w14:paraId="10180D7A" w14:textId="77777777" w:rsidR="00873F93" w:rsidRDefault="00873F93" w:rsidP="00DC0EBF">
            <w:pPr>
              <w:widowControl w:val="0"/>
              <w:autoSpaceDE w:val="0"/>
              <w:rPr>
                <w:b/>
              </w:rPr>
            </w:pPr>
            <w:r>
              <w:rPr>
                <w:b/>
              </w:rPr>
              <w:t>ОТ ПОКУПАТЕЛЯ:</w:t>
            </w:r>
          </w:p>
        </w:tc>
      </w:tr>
      <w:tr w:rsidR="00873F93" w14:paraId="7FDEB89A" w14:textId="77777777" w:rsidTr="00DC0EBF">
        <w:trPr>
          <w:trHeight w:val="426"/>
        </w:trPr>
        <w:tc>
          <w:tcPr>
            <w:tcW w:w="5080" w:type="dxa"/>
            <w:shd w:val="clear" w:color="auto" w:fill="auto"/>
          </w:tcPr>
          <w:p w14:paraId="278E37BF" w14:textId="77777777" w:rsidR="00873F93" w:rsidRDefault="00873F93" w:rsidP="00DC0EBF">
            <w:pPr>
              <w:widowControl w:val="0"/>
              <w:autoSpaceDE w:val="0"/>
              <w:snapToGrid w:val="0"/>
              <w:rPr>
                <w:b/>
                <w:sz w:val="16"/>
                <w:szCs w:val="16"/>
              </w:rPr>
            </w:pPr>
          </w:p>
          <w:p w14:paraId="15FD677E" w14:textId="77777777" w:rsidR="00873F93" w:rsidRDefault="00873F93" w:rsidP="00DC0EBF">
            <w:pPr>
              <w:widowControl w:val="0"/>
              <w:autoSpaceDE w:val="0"/>
              <w:rPr>
                <w:sz w:val="16"/>
                <w:szCs w:val="16"/>
              </w:rPr>
            </w:pPr>
            <w:r>
              <w:rPr>
                <w:sz w:val="16"/>
                <w:szCs w:val="16"/>
              </w:rPr>
              <w:t>_______________________________</w:t>
            </w:r>
            <w:r>
              <w:rPr>
                <w:rFonts w:eastAsia="Courier New"/>
              </w:rPr>
              <w:t xml:space="preserve"> ____________</w:t>
            </w:r>
          </w:p>
          <w:p w14:paraId="3577FCBB" w14:textId="77777777" w:rsidR="00873F93" w:rsidRDefault="00873F93" w:rsidP="00DC0EBF">
            <w:pPr>
              <w:widowControl w:val="0"/>
              <w:autoSpaceDE w:val="0"/>
              <w:rPr>
                <w:i/>
                <w:sz w:val="16"/>
                <w:szCs w:val="16"/>
              </w:rPr>
            </w:pPr>
            <w:r>
              <w:rPr>
                <w:i/>
                <w:sz w:val="16"/>
                <w:szCs w:val="16"/>
              </w:rPr>
              <w:t>(подписано ЭЦП)</w:t>
            </w:r>
          </w:p>
        </w:tc>
        <w:tc>
          <w:tcPr>
            <w:tcW w:w="4869" w:type="dxa"/>
            <w:shd w:val="clear" w:color="auto" w:fill="auto"/>
          </w:tcPr>
          <w:p w14:paraId="57274F00" w14:textId="77777777" w:rsidR="00873F93" w:rsidRDefault="00873F93" w:rsidP="00DC0EBF">
            <w:pPr>
              <w:widowControl w:val="0"/>
              <w:autoSpaceDE w:val="0"/>
              <w:snapToGrid w:val="0"/>
              <w:rPr>
                <w:i/>
                <w:sz w:val="16"/>
                <w:szCs w:val="16"/>
              </w:rPr>
            </w:pPr>
          </w:p>
          <w:p w14:paraId="1A0E8E44" w14:textId="77777777" w:rsidR="00873F93" w:rsidRDefault="00873F93" w:rsidP="00DC0EBF">
            <w:pPr>
              <w:jc w:val="both"/>
            </w:pPr>
            <w:r>
              <w:rPr>
                <w:sz w:val="16"/>
                <w:szCs w:val="16"/>
              </w:rPr>
              <w:t>____________________________________</w:t>
            </w:r>
            <w:r>
              <w:rPr>
                <w:rFonts w:eastAsia="Calibri;Calibri"/>
                <w:color w:val="000000"/>
                <w:lang w:eastAsia="en-US"/>
              </w:rPr>
              <w:t xml:space="preserve"> _____________</w:t>
            </w:r>
          </w:p>
          <w:p w14:paraId="3B748352" w14:textId="77777777" w:rsidR="00873F93" w:rsidRDefault="00873F93" w:rsidP="00DC0EBF">
            <w:pPr>
              <w:widowControl w:val="0"/>
              <w:autoSpaceDE w:val="0"/>
              <w:rPr>
                <w:sz w:val="16"/>
                <w:szCs w:val="16"/>
              </w:rPr>
            </w:pPr>
            <w:r>
              <w:rPr>
                <w:i/>
                <w:sz w:val="16"/>
                <w:szCs w:val="16"/>
              </w:rPr>
              <w:t>(подписано ЭЦП)</w:t>
            </w:r>
          </w:p>
        </w:tc>
      </w:tr>
    </w:tbl>
    <w:p w14:paraId="1E5CE7A8" w14:textId="77777777" w:rsidR="00873F93" w:rsidRDefault="00873F93" w:rsidP="00873F93">
      <w:pPr>
        <w:keepNext/>
        <w:jc w:val="center"/>
        <w:outlineLvl w:val="5"/>
        <w:rPr>
          <w:b/>
        </w:rPr>
      </w:pPr>
    </w:p>
    <w:p w14:paraId="6D2FC74F" w14:textId="77777777" w:rsidR="00873F93" w:rsidRDefault="00873F93" w:rsidP="00873F93">
      <w:pPr>
        <w:jc w:val="both"/>
      </w:pPr>
    </w:p>
    <w:p w14:paraId="5CFE1324" w14:textId="77777777" w:rsidR="00873F93" w:rsidRDefault="00873F93" w:rsidP="00873F93">
      <w:pPr>
        <w:widowControl w:val="0"/>
        <w:jc w:val="both"/>
      </w:pPr>
    </w:p>
    <w:p w14:paraId="1A312638" w14:textId="77777777" w:rsidR="00873F93" w:rsidRDefault="00873F93" w:rsidP="00873F93">
      <w:pPr>
        <w:tabs>
          <w:tab w:val="left" w:pos="993"/>
          <w:tab w:val="left" w:pos="1276"/>
        </w:tabs>
        <w:ind w:firstLine="709"/>
        <w:jc w:val="center"/>
        <w:rPr>
          <w:b/>
        </w:rPr>
      </w:pPr>
    </w:p>
    <w:p w14:paraId="6A93F986" w14:textId="77777777" w:rsidR="00873F93" w:rsidRDefault="00873F93" w:rsidP="00873F93">
      <w:pPr>
        <w:keepNext/>
        <w:keepLines/>
        <w:jc w:val="center"/>
        <w:rPr>
          <w:sz w:val="21"/>
          <w:szCs w:val="21"/>
        </w:rPr>
      </w:pPr>
    </w:p>
    <w:p w14:paraId="16A3CCA5" w14:textId="77777777" w:rsidR="008F5276" w:rsidRPr="000C0977" w:rsidRDefault="008F5276" w:rsidP="001B54B7">
      <w:pPr>
        <w:widowControl w:val="0"/>
        <w:jc w:val="both"/>
      </w:pPr>
    </w:p>
    <w:sectPr w:rsidR="008F5276" w:rsidRPr="000C0977" w:rsidSect="009347E9">
      <w:footerReference w:type="default" r:id="rId36"/>
      <w:footerReference w:type="first" r:id="rId37"/>
      <w:pgSz w:w="16838" w:h="11906" w:orient="landscape"/>
      <w:pgMar w:top="1418" w:right="1134" w:bottom="992" w:left="992"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2ECF" w15:done="0"/>
  <w15:commentEx w15:paraId="3C487AEA" w15:done="0"/>
  <w15:commentEx w15:paraId="093B0144" w15:done="0"/>
  <w15:commentEx w15:paraId="18B3F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721EF" w14:textId="77777777" w:rsidR="00FC0D48" w:rsidRDefault="00FC0D48" w:rsidP="00B067D9">
      <w:r>
        <w:separator/>
      </w:r>
    </w:p>
  </w:endnote>
  <w:endnote w:type="continuationSeparator" w:id="0">
    <w:p w14:paraId="12EEB100" w14:textId="77777777" w:rsidR="00FC0D48" w:rsidRDefault="00FC0D4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7600" w14:textId="77777777" w:rsidR="00FC0D48" w:rsidRDefault="00FC0D4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C0D48" w:rsidRDefault="00FC0D48"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5BD7" w14:textId="413B2C7F" w:rsidR="00FC0D48" w:rsidRPr="00203AD7" w:rsidRDefault="00FC0D4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C0D48" w:rsidRDefault="00FC0D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2574" w14:textId="524D3404" w:rsidR="00FC0D48" w:rsidRPr="00B067D9" w:rsidRDefault="00FC0D4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13E9E">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C5C1" w14:textId="5A590F89" w:rsidR="00FC0D48" w:rsidRDefault="00FC0D48">
    <w:pPr>
      <w:pStyle w:val="a6"/>
      <w:jc w:val="right"/>
    </w:pPr>
    <w:r>
      <w:fldChar w:fldCharType="begin"/>
    </w:r>
    <w:r>
      <w:instrText>PAGE   \* MERGEFORMAT</w:instrText>
    </w:r>
    <w:r>
      <w:fldChar w:fldCharType="separate"/>
    </w:r>
    <w:r w:rsidR="00513E9E">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8CA2" w14:textId="77777777" w:rsidR="00FC0D48" w:rsidRDefault="00FC0D4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C0D48" w:rsidRPr="00D60DCA" w:rsidRDefault="00FC0D48" w:rsidP="00C517C8">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BA1" w14:textId="34AFA89F" w:rsidR="00FC0D48" w:rsidRPr="00E06148" w:rsidRDefault="00FC0D48" w:rsidP="00C517C8">
    <w:pPr>
      <w:pStyle w:val="a6"/>
      <w:jc w:val="right"/>
    </w:pPr>
    <w:r>
      <w:fldChar w:fldCharType="begin"/>
    </w:r>
    <w:r>
      <w:instrText>PAGE   \* MERGEFORMAT</w:instrText>
    </w:r>
    <w:r>
      <w:fldChar w:fldCharType="separate"/>
    </w:r>
    <w:r w:rsidR="00513E9E">
      <w:rPr>
        <w:noProof/>
      </w:rPr>
      <w:t>24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FBF5" w14:textId="54F37867" w:rsidR="00FC0D48" w:rsidRPr="00203AD7" w:rsidRDefault="00FC0D48" w:rsidP="00C46F56">
    <w:pPr>
      <w:pStyle w:val="a6"/>
      <w:jc w:val="right"/>
    </w:pPr>
    <w:r>
      <w:fldChar w:fldCharType="begin"/>
    </w:r>
    <w:r>
      <w:instrText>PAGE   \* MERGEFORMAT</w:instrText>
    </w:r>
    <w:r>
      <w:fldChar w:fldCharType="separate"/>
    </w:r>
    <w:r w:rsidR="00513E9E">
      <w:rPr>
        <w:noProof/>
      </w:rPr>
      <w:t>27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6046" w14:textId="77777777" w:rsidR="00FC0D48" w:rsidRPr="004B4EFB" w:rsidRDefault="00FC0D48" w:rsidP="00C46F56">
    <w:pPr>
      <w:pStyle w:val="a6"/>
      <w:jc w:val="right"/>
    </w:pPr>
    <w:r w:rsidRPr="004B4EFB">
      <w:t>Задание на проведение закупки</w:t>
    </w:r>
  </w:p>
  <w:p w14:paraId="6D4B49A0" w14:textId="77777777" w:rsidR="00FC0D48" w:rsidRPr="004B4EFB" w:rsidRDefault="00FC0D4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C0D48" w:rsidRPr="00203AD7" w:rsidRDefault="00FC0D4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878F3" w14:textId="77777777" w:rsidR="00873F93" w:rsidRDefault="00873F93">
    <w:pPr>
      <w:pStyle w:val="a6"/>
      <w:jc w:val="right"/>
    </w:pPr>
    <w:r>
      <w:fldChar w:fldCharType="begin"/>
    </w:r>
    <w:r>
      <w:instrText>PAGE</w:instrText>
    </w:r>
    <w:r>
      <w:fldChar w:fldCharType="separate"/>
    </w:r>
    <w:r w:rsidR="00513E9E">
      <w:rPr>
        <w:noProof/>
      </w:rPr>
      <w:t>29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E3B4" w14:textId="71AFBB5E" w:rsidR="00FC0D48" w:rsidRPr="00203AD7" w:rsidRDefault="00FC0D48" w:rsidP="00777A76">
    <w:pPr>
      <w:pStyle w:val="a6"/>
      <w:jc w:val="right"/>
    </w:pPr>
    <w:r>
      <w:fldChar w:fldCharType="begin"/>
    </w:r>
    <w:r>
      <w:instrText>PAGE   \* MERGEFORMAT</w:instrText>
    </w:r>
    <w:r>
      <w:fldChar w:fldCharType="separate"/>
    </w:r>
    <w:r w:rsidR="00513E9E">
      <w:rPr>
        <w:noProof/>
      </w:rPr>
      <w:t>40</w:t>
    </w:r>
    <w:r>
      <w:fldChar w:fldCharType="end"/>
    </w:r>
  </w:p>
  <w:p w14:paraId="6DB9760C" w14:textId="77777777" w:rsidR="00FC0D48" w:rsidRDefault="00FC0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762FB" w14:textId="77777777" w:rsidR="00FC0D48" w:rsidRDefault="00FC0D48" w:rsidP="00B067D9">
      <w:r>
        <w:separator/>
      </w:r>
    </w:p>
  </w:footnote>
  <w:footnote w:type="continuationSeparator" w:id="0">
    <w:p w14:paraId="0EE42414" w14:textId="77777777" w:rsidR="00FC0D48" w:rsidRDefault="00FC0D48" w:rsidP="00B06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1EA5" w14:textId="77777777" w:rsidR="00FC0D48" w:rsidRPr="00096669" w:rsidRDefault="00FC0D48" w:rsidP="0009666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A952" w14:textId="77777777" w:rsidR="00FC0D48" w:rsidRPr="00D60DCA" w:rsidRDefault="00FC0D48" w:rsidP="00C517C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5">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3">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6"/>
  </w:num>
  <w:num w:numId="3">
    <w:abstractNumId w:val="23"/>
  </w:num>
  <w:num w:numId="4">
    <w:abstractNumId w:val="20"/>
  </w:num>
  <w:num w:numId="5">
    <w:abstractNumId w:val="7"/>
  </w:num>
  <w:num w:numId="6">
    <w:abstractNumId w:val="3"/>
  </w:num>
  <w:num w:numId="7">
    <w:abstractNumId w:val="6"/>
  </w:num>
  <w:num w:numId="8">
    <w:abstractNumId w:val="36"/>
  </w:num>
  <w:num w:numId="9">
    <w:abstractNumId w:val="44"/>
    <w:lvlOverride w:ilvl="2">
      <w:lvl w:ilvl="2" w:tplc="700027BA">
        <w:start w:val="1"/>
        <w:numFmt w:val="decimal"/>
        <w:lvlText w:val="%3)"/>
        <w:lvlJc w:val="left"/>
        <w:pPr>
          <w:ind w:left="360" w:hanging="360"/>
        </w:pPr>
        <w:rPr>
          <w:rFonts w:hint="default"/>
          <w:sz w:val="20"/>
          <w:szCs w:val="20"/>
        </w:rPr>
      </w:lvl>
    </w:lvlOverride>
  </w:num>
  <w:num w:numId="10">
    <w:abstractNumId w:val="50"/>
  </w:num>
  <w:num w:numId="11">
    <w:abstractNumId w:val="40"/>
  </w:num>
  <w:num w:numId="12">
    <w:abstractNumId w:val="11"/>
  </w:num>
  <w:num w:numId="13">
    <w:abstractNumId w:val="16"/>
  </w:num>
  <w:num w:numId="14">
    <w:abstractNumId w:val="22"/>
  </w:num>
  <w:num w:numId="15">
    <w:abstractNumId w:val="15"/>
  </w:num>
  <w:num w:numId="16">
    <w:abstractNumId w:val="0"/>
  </w:num>
  <w:num w:numId="17">
    <w:abstractNumId w:val="43"/>
  </w:num>
  <w:num w:numId="18">
    <w:abstractNumId w:val="17"/>
  </w:num>
  <w:num w:numId="19">
    <w:abstractNumId w:val="32"/>
  </w:num>
  <w:num w:numId="20">
    <w:abstractNumId w:val="37"/>
  </w:num>
  <w:num w:numId="21">
    <w:abstractNumId w:val="18"/>
  </w:num>
  <w:num w:numId="22">
    <w:abstractNumId w:val="35"/>
  </w:num>
  <w:num w:numId="23">
    <w:abstractNumId w:val="26"/>
  </w:num>
  <w:num w:numId="24">
    <w:abstractNumId w:val="41"/>
  </w:num>
  <w:num w:numId="25">
    <w:abstractNumId w:val="34"/>
  </w:num>
  <w:num w:numId="26">
    <w:abstractNumId w:val="51"/>
  </w:num>
  <w:num w:numId="27">
    <w:abstractNumId w:val="14"/>
  </w:num>
  <w:num w:numId="28">
    <w:abstractNumId w:val="45"/>
  </w:num>
  <w:num w:numId="29">
    <w:abstractNumId w:val="5"/>
  </w:num>
  <w:num w:numId="30">
    <w:abstractNumId w:val="28"/>
  </w:num>
  <w:num w:numId="31">
    <w:abstractNumId w:val="9"/>
  </w:num>
  <w:num w:numId="32">
    <w:abstractNumId w:val="19"/>
  </w:num>
  <w:num w:numId="33">
    <w:abstractNumId w:val="12"/>
  </w:num>
  <w:num w:numId="34">
    <w:abstractNumId w:val="38"/>
  </w:num>
  <w:num w:numId="35">
    <w:abstractNumId w:val="29"/>
  </w:num>
  <w:num w:numId="36">
    <w:abstractNumId w:val="52"/>
  </w:num>
  <w:num w:numId="37">
    <w:abstractNumId w:val="24"/>
  </w:num>
  <w:num w:numId="38">
    <w:abstractNumId w:val="10"/>
  </w:num>
  <w:num w:numId="39">
    <w:abstractNumId w:val="48"/>
  </w:num>
  <w:num w:numId="40">
    <w:abstractNumId w:val="39"/>
  </w:num>
  <w:num w:numId="41">
    <w:abstractNumId w:val="21"/>
  </w:num>
  <w:num w:numId="42">
    <w:abstractNumId w:val="27"/>
  </w:num>
  <w:num w:numId="43">
    <w:abstractNumId w:val="33"/>
  </w:num>
  <w:num w:numId="44">
    <w:abstractNumId w:val="49"/>
  </w:num>
  <w:num w:numId="45">
    <w:abstractNumId w:val="47"/>
  </w:num>
  <w:num w:numId="46">
    <w:abstractNumId w:val="31"/>
  </w:num>
  <w:num w:numId="47">
    <w:abstractNumId w:val="44"/>
  </w:num>
  <w:num w:numId="48">
    <w:abstractNumId w:val="25"/>
  </w:num>
  <w:num w:numId="49">
    <w:abstractNumId w:val="42"/>
  </w:num>
  <w:num w:numId="50">
    <w:abstractNumId w:val="4"/>
  </w:num>
  <w:num w:numId="51">
    <w:abstractNumId w:val="1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A0C8B"/>
    <w:rsid w:val="004A1F7E"/>
    <w:rsid w:val="004A3452"/>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3264"/>
    <w:rsid w:val="00593485"/>
    <w:rsid w:val="0059361E"/>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4300"/>
    <w:rsid w:val="005C4538"/>
    <w:rsid w:val="005C4C22"/>
    <w:rsid w:val="005C5132"/>
    <w:rsid w:val="005C5FC5"/>
    <w:rsid w:val="005D0E82"/>
    <w:rsid w:val="005D25E8"/>
    <w:rsid w:val="005D2A62"/>
    <w:rsid w:val="005D4963"/>
    <w:rsid w:val="005D507E"/>
    <w:rsid w:val="005D652B"/>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3357"/>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61C1"/>
    <w:rsid w:val="00910EEB"/>
    <w:rsid w:val="00911443"/>
    <w:rsid w:val="009124EB"/>
    <w:rsid w:val="00912550"/>
    <w:rsid w:val="00916BB5"/>
    <w:rsid w:val="00917D54"/>
    <w:rsid w:val="00921024"/>
    <w:rsid w:val="00922574"/>
    <w:rsid w:val="00924894"/>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F00B39"/>
    <w:rsid w:val="00F0426C"/>
    <w:rsid w:val="00F04677"/>
    <w:rsid w:val="00F10C29"/>
    <w:rsid w:val="00F11D19"/>
    <w:rsid w:val="00F12BDD"/>
    <w:rsid w:val="00F13384"/>
    <w:rsid w:val="00F135F7"/>
    <w:rsid w:val="00F14304"/>
    <w:rsid w:val="00F14870"/>
    <w:rsid w:val="00F15BBA"/>
    <w:rsid w:val="00F15CA9"/>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b"/>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b"/>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9">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b"/>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6"/>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4.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footer" Target="footer8.xml"/><Relationship Id="rId43"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hyperlink" Target="mailto:info@ncrc.ru" TargetMode="External"/><Relationship Id="rId3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18FBB-2CDF-43B5-BDD9-85F27F93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15099</Words>
  <Characters>86065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2021-09-22T07:41:00Z</cp:lastPrinted>
  <dcterms:created xsi:type="dcterms:W3CDTF">2025-10-24T08:12:00Z</dcterms:created>
  <dcterms:modified xsi:type="dcterms:W3CDTF">2025-11-01T07:37:00Z</dcterms:modified>
</cp:coreProperties>
</file>