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Разъяснения конкурсной документации № </w:t>
      </w:r>
      <w:r w:rsidR="00255105">
        <w:rPr>
          <w:b/>
          <w:sz w:val="28"/>
          <w:szCs w:val="28"/>
        </w:rPr>
        <w:t>2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8D4D09" w:rsidRPr="008D4D09">
        <w:rPr>
          <w:b/>
          <w:sz w:val="28"/>
          <w:szCs w:val="28"/>
        </w:rPr>
        <w:t>05.02.2014</w:t>
      </w:r>
      <w:r w:rsidRPr="00905D5B">
        <w:rPr>
          <w:b/>
          <w:sz w:val="28"/>
          <w:szCs w:val="28"/>
        </w:rPr>
        <w:t xml:space="preserve"> № </w:t>
      </w:r>
      <w:r w:rsidR="008D4D09" w:rsidRPr="008D4D09">
        <w:rPr>
          <w:b/>
          <w:sz w:val="28"/>
          <w:szCs w:val="28"/>
        </w:rPr>
        <w:t>ОК-ДВИФИ-37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0122D6">
        <w:tc>
          <w:tcPr>
            <w:tcW w:w="4644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0122D6">
        <w:tc>
          <w:tcPr>
            <w:tcW w:w="4644" w:type="dxa"/>
          </w:tcPr>
          <w:p w:rsidR="008D4D09" w:rsidRDefault="00255105" w:rsidP="00F97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разъяснить «Предложение о цене» в частности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.7 </w:t>
            </w:r>
            <w:r w:rsidRPr="00255105">
              <w:rPr>
                <w:sz w:val="28"/>
                <w:szCs w:val="28"/>
              </w:rPr>
              <w:t>«Надбавки за срочность, сложность, работу в неурочные часы/дни и нестандартное форматирование, а также участие в процессе перевода носителя языка»</w:t>
            </w:r>
            <w:r>
              <w:rPr>
                <w:sz w:val="28"/>
                <w:szCs w:val="28"/>
              </w:rPr>
              <w:t>.</w:t>
            </w:r>
          </w:p>
          <w:p w:rsidR="00255105" w:rsidRDefault="00255105" w:rsidP="00F9708B">
            <w:pPr>
              <w:jc w:val="both"/>
              <w:rPr>
                <w:sz w:val="28"/>
                <w:szCs w:val="28"/>
              </w:rPr>
            </w:pPr>
          </w:p>
          <w:p w:rsidR="00255105" w:rsidRPr="00F9708B" w:rsidRDefault="00255105" w:rsidP="00F97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Указывать полную стоимость или только надбавку?</w:t>
            </w:r>
          </w:p>
        </w:tc>
        <w:tc>
          <w:tcPr>
            <w:tcW w:w="4927" w:type="dxa"/>
          </w:tcPr>
          <w:p w:rsidR="00255105" w:rsidRDefault="00255105" w:rsidP="00255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55105">
              <w:rPr>
                <w:sz w:val="28"/>
                <w:szCs w:val="28"/>
              </w:rPr>
              <w:t xml:space="preserve">. 7 формы I.4.3 «Надбавки за срочность, сложность, работу в неурочные часы/дни и нестандартное форматирование, а также участие в процессе перевода носителя языка» участником закупки не заполняется, и значение остается «0». </w:t>
            </w:r>
          </w:p>
          <w:p w:rsidR="00E459F9" w:rsidRPr="003C79D9" w:rsidRDefault="00255105" w:rsidP="00255105">
            <w:pPr>
              <w:jc w:val="both"/>
              <w:rPr>
                <w:sz w:val="28"/>
                <w:szCs w:val="28"/>
              </w:rPr>
            </w:pPr>
            <w:r w:rsidRPr="00255105">
              <w:rPr>
                <w:sz w:val="28"/>
                <w:szCs w:val="28"/>
              </w:rPr>
              <w:t>Участником закупки заполняются п. 1–6 формы I.4.3 «Предложение о цене», с учетом полной и конечной стоимости услуг. В случае возможного применения срочности, сложности, работы в неурочные часы/дни и нестандартное форматирование, никакие надбавки к указанным услугам в п. 1–6 формы I.4.3 не оплачиваются Заказчиком дополнительн</w:t>
            </w:r>
            <w:bookmarkStart w:id="0" w:name="_GoBack"/>
            <w:bookmarkEnd w:id="0"/>
            <w:r w:rsidRPr="00255105">
              <w:rPr>
                <w:sz w:val="28"/>
                <w:szCs w:val="28"/>
              </w:rPr>
              <w:t>о.</w:t>
            </w:r>
          </w:p>
        </w:tc>
      </w:tr>
      <w:tr w:rsidR="00F9708B" w:rsidRPr="00DC792A" w:rsidTr="000122D6">
        <w:tc>
          <w:tcPr>
            <w:tcW w:w="4644" w:type="dxa"/>
          </w:tcPr>
          <w:p w:rsidR="00F9708B" w:rsidRPr="00E12D7D" w:rsidRDefault="00255105" w:rsidP="00E12D7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идет только об устном переводе, учитывая, что стоимость надо указать чел/час? Что подразумевается тогда под нестандартным форматированием?</w:t>
            </w:r>
          </w:p>
        </w:tc>
        <w:tc>
          <w:tcPr>
            <w:tcW w:w="4927" w:type="dxa"/>
          </w:tcPr>
          <w:p w:rsidR="00F9708B" w:rsidRPr="00255105" w:rsidRDefault="00255105" w:rsidP="002551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3D4F4F">
              <w:rPr>
                <w:bCs/>
                <w:sz w:val="28"/>
                <w:szCs w:val="28"/>
              </w:rPr>
              <w:t xml:space="preserve">естандартное форматирование предусматривает форматирование переводимого текста в программах, таких как </w:t>
            </w:r>
            <w:proofErr w:type="spellStart"/>
            <w:r w:rsidRPr="003D4F4F">
              <w:rPr>
                <w:bCs/>
                <w:sz w:val="28"/>
                <w:szCs w:val="28"/>
              </w:rPr>
              <w:t>Power</w:t>
            </w:r>
            <w:proofErr w:type="spellEnd"/>
            <w:r w:rsidRPr="003D4F4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4F4F">
              <w:rPr>
                <w:bCs/>
                <w:sz w:val="28"/>
                <w:szCs w:val="28"/>
              </w:rPr>
              <w:t>Point</w:t>
            </w:r>
            <w:proofErr w:type="spellEnd"/>
            <w:r w:rsidRPr="003D4F4F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3D4F4F">
              <w:rPr>
                <w:bCs/>
                <w:sz w:val="28"/>
                <w:szCs w:val="28"/>
              </w:rPr>
              <w:t>Visio</w:t>
            </w:r>
            <w:proofErr w:type="spellEnd"/>
            <w:r w:rsidRPr="003D4F4F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3D4F4F">
              <w:rPr>
                <w:bCs/>
                <w:sz w:val="28"/>
                <w:szCs w:val="28"/>
              </w:rPr>
              <w:t>AutoCAD</w:t>
            </w:r>
            <w:proofErr w:type="spellEnd"/>
            <w:r w:rsidRPr="003D4F4F">
              <w:rPr>
                <w:bCs/>
                <w:sz w:val="28"/>
                <w:szCs w:val="28"/>
              </w:rPr>
              <w:t xml:space="preserve"> и так далее.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F9708B" w:rsidRDefault="00F9708B" w:rsidP="00DA2D21">
      <w:pPr>
        <w:spacing w:after="0"/>
        <w:rPr>
          <w:b/>
          <w:sz w:val="28"/>
          <w:szCs w:val="28"/>
        </w:rPr>
      </w:pPr>
    </w:p>
    <w:sectPr w:rsidR="00F9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B689D"/>
    <w:rsid w:val="00255105"/>
    <w:rsid w:val="00280A92"/>
    <w:rsid w:val="00287C9F"/>
    <w:rsid w:val="00297BBD"/>
    <w:rsid w:val="002B5819"/>
    <w:rsid w:val="003C79D9"/>
    <w:rsid w:val="003F2156"/>
    <w:rsid w:val="004B153C"/>
    <w:rsid w:val="006B279F"/>
    <w:rsid w:val="007D19BC"/>
    <w:rsid w:val="007E027E"/>
    <w:rsid w:val="008D4D09"/>
    <w:rsid w:val="00905D5B"/>
    <w:rsid w:val="00987B40"/>
    <w:rsid w:val="009E1A21"/>
    <w:rsid w:val="009F3A49"/>
    <w:rsid w:val="00A04794"/>
    <w:rsid w:val="00AA5475"/>
    <w:rsid w:val="00AB698C"/>
    <w:rsid w:val="00B47BB1"/>
    <w:rsid w:val="00BB025D"/>
    <w:rsid w:val="00BC7911"/>
    <w:rsid w:val="00C97C96"/>
    <w:rsid w:val="00DA2D21"/>
    <w:rsid w:val="00DC792A"/>
    <w:rsid w:val="00DE7445"/>
    <w:rsid w:val="00DF27EB"/>
    <w:rsid w:val="00E12D7D"/>
    <w:rsid w:val="00E459F9"/>
    <w:rsid w:val="00EA61DA"/>
    <w:rsid w:val="00EA71FA"/>
    <w:rsid w:val="00ED3EAF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7</cp:revision>
  <cp:lastPrinted>2013-08-19T09:08:00Z</cp:lastPrinted>
  <dcterms:created xsi:type="dcterms:W3CDTF">2013-12-23T15:54:00Z</dcterms:created>
  <dcterms:modified xsi:type="dcterms:W3CDTF">2014-02-21T12:00:00Z</dcterms:modified>
</cp:coreProperties>
</file>