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438">
        <w:rPr>
          <w:rFonts w:ascii="Times New Roman" w:hAnsi="Times New Roman" w:cs="Times New Roman"/>
          <w:b/>
          <w:sz w:val="24"/>
          <w:szCs w:val="24"/>
        </w:rPr>
        <w:t>2</w:t>
      </w:r>
      <w:r w:rsidR="00CE5943">
        <w:rPr>
          <w:rFonts w:ascii="Times New Roman" w:hAnsi="Times New Roman" w:cs="Times New Roman"/>
          <w:b/>
          <w:sz w:val="24"/>
          <w:szCs w:val="24"/>
        </w:rPr>
        <w:t>8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825438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353EE0">
        <w:rPr>
          <w:rFonts w:ascii="Times New Roman" w:hAnsi="Times New Roman" w:cs="Times New Roman"/>
          <w:b/>
          <w:sz w:val="24"/>
          <w:szCs w:val="24"/>
        </w:rPr>
        <w:t>6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D1" w:rsidRPr="008F45D1">
        <w:rPr>
          <w:rFonts w:ascii="Times New Roman" w:hAnsi="Times New Roman" w:cs="Times New Roman"/>
          <w:b/>
          <w:bCs/>
          <w:sz w:val="24"/>
          <w:szCs w:val="24"/>
        </w:rPr>
        <w:t>по проведению открытого конкурса в электронной форме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5438" w:rsidRPr="00825438">
        <w:rPr>
          <w:rFonts w:ascii="Times New Roman" w:hAnsi="Times New Roman" w:cs="Times New Roman"/>
          <w:b/>
          <w:sz w:val="24"/>
          <w:szCs w:val="24"/>
        </w:rPr>
        <w:t>14.05.2026 г. № КЭФ-ДРОЭЗ-169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6681"/>
        <w:gridCol w:w="7902"/>
      </w:tblGrid>
      <w:tr w:rsidR="008F45D1" w:rsidRPr="004563AE" w:rsidTr="003877B8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564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86C08" w:rsidRPr="004563AE" w:rsidTr="003877B8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pct"/>
            <w:shd w:val="clear" w:color="auto" w:fill="auto"/>
          </w:tcPr>
          <w:p w:rsidR="00686C08" w:rsidRPr="00CE5943" w:rsidRDefault="00353EE0" w:rsidP="00FD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53EE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Согласно форме № 7 конкурсной документации к банковской гарантии, предусматривается заверение банковской гарантии двумя подписантами - руководителем и главным бухгалтером гаранта, предоставляющего банковскую независимую гарантию с целью обеспечения заявки на участие в закупке. Просим разъяснить, если по форме банковской гарантии предусматривается её подписание только руководителем банка и не предусмотрена её подпись главным бухгалтером, то будет ли такая банковская гарантия принята к рассмотрению заявки участника закупки?</w:t>
            </w:r>
          </w:p>
        </w:tc>
        <w:tc>
          <w:tcPr>
            <w:tcW w:w="2564" w:type="pct"/>
            <w:shd w:val="clear" w:color="auto" w:fill="auto"/>
          </w:tcPr>
          <w:p w:rsidR="0046306D" w:rsidRDefault="0046306D" w:rsidP="0038476B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  <w:p w:rsidR="00CE5943" w:rsidRPr="00AB400D" w:rsidRDefault="00AB400D" w:rsidP="00931F8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AE2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случае, </w:t>
            </w:r>
            <w:r w:rsidR="00AE2189" w:rsidRPr="00AE2189">
              <w:rPr>
                <w:rFonts w:ascii="Times New Roman" w:eastAsia="Calibri" w:hAnsi="Times New Roman" w:cs="Times New Roman"/>
                <w:sz w:val="24"/>
                <w:szCs w:val="24"/>
              </w:rPr>
              <w:t>если по форме банковской гарантии предусматривается её подписание только руководителем банка и не предусмотрена её подпись главным бухгалтером</w:t>
            </w:r>
            <w:r w:rsidR="00AE2189">
              <w:rPr>
                <w:rFonts w:ascii="Times New Roman" w:eastAsia="Calibri" w:hAnsi="Times New Roman" w:cs="Times New Roman"/>
                <w:sz w:val="24"/>
                <w:szCs w:val="24"/>
              </w:rPr>
              <w:t>, то такая банковская гарантия участника закупки будет принята к рассмотрению</w:t>
            </w:r>
            <w:bookmarkStart w:id="0" w:name="_GoBack"/>
            <w:bookmarkEnd w:id="0"/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83C"/>
    <w:multiLevelType w:val="hybridMultilevel"/>
    <w:tmpl w:val="1A30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D2E"/>
    <w:multiLevelType w:val="multilevel"/>
    <w:tmpl w:val="AF68B7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54337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05C02EE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6"/>
  </w:num>
  <w:num w:numId="10">
    <w:abstractNumId w:val="17"/>
  </w:num>
  <w:num w:numId="11">
    <w:abstractNumId w:val="20"/>
  </w:num>
  <w:num w:numId="12">
    <w:abstractNumId w:val="13"/>
  </w:num>
  <w:num w:numId="13">
    <w:abstractNumId w:val="11"/>
  </w:num>
  <w:num w:numId="14">
    <w:abstractNumId w:val="16"/>
  </w:num>
  <w:num w:numId="15">
    <w:abstractNumId w:val="18"/>
  </w:num>
  <w:num w:numId="16">
    <w:abstractNumId w:val="9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46A6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53EE0"/>
    <w:rsid w:val="00373230"/>
    <w:rsid w:val="00375497"/>
    <w:rsid w:val="003777B5"/>
    <w:rsid w:val="003777E1"/>
    <w:rsid w:val="0038476B"/>
    <w:rsid w:val="0038669F"/>
    <w:rsid w:val="003877B8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306D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04D5"/>
    <w:rsid w:val="004F16BD"/>
    <w:rsid w:val="00510C69"/>
    <w:rsid w:val="00534F3C"/>
    <w:rsid w:val="0054475B"/>
    <w:rsid w:val="00551112"/>
    <w:rsid w:val="00564ADE"/>
    <w:rsid w:val="00566EB5"/>
    <w:rsid w:val="0056715F"/>
    <w:rsid w:val="00575062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25438"/>
    <w:rsid w:val="00825C92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45D1"/>
    <w:rsid w:val="008F64A6"/>
    <w:rsid w:val="009041C8"/>
    <w:rsid w:val="00910325"/>
    <w:rsid w:val="00914A6D"/>
    <w:rsid w:val="00914D78"/>
    <w:rsid w:val="00920588"/>
    <w:rsid w:val="00921105"/>
    <w:rsid w:val="00930F09"/>
    <w:rsid w:val="00931F83"/>
    <w:rsid w:val="0094296D"/>
    <w:rsid w:val="00943BF3"/>
    <w:rsid w:val="00944315"/>
    <w:rsid w:val="009728FD"/>
    <w:rsid w:val="009809C5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00D"/>
    <w:rsid w:val="00AB45B6"/>
    <w:rsid w:val="00AC02C0"/>
    <w:rsid w:val="00AD0CC6"/>
    <w:rsid w:val="00AD1D26"/>
    <w:rsid w:val="00AD1FC3"/>
    <w:rsid w:val="00AE2022"/>
    <w:rsid w:val="00AE2189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B735A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5943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47EF7"/>
    <w:rsid w:val="00E5621B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D5B91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1FBBC03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5F18-E2EB-42AD-AE79-AA038978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2</cp:revision>
  <cp:lastPrinted>2019-12-20T07:37:00Z</cp:lastPrinted>
  <dcterms:created xsi:type="dcterms:W3CDTF">2026-05-28T08:36:00Z</dcterms:created>
  <dcterms:modified xsi:type="dcterms:W3CDTF">2026-05-28T08:36:00Z</dcterms:modified>
</cp:coreProperties>
</file>