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2D6FED83" w:rsidR="00B067D9" w:rsidRPr="000C78F9" w:rsidRDefault="00B067D9" w:rsidP="00921024">
      <w:pPr>
        <w:widowControl w:val="0"/>
        <w:ind w:right="34"/>
        <w:jc w:val="center"/>
      </w:pPr>
      <w:r w:rsidRPr="004243BD">
        <w:rPr>
          <w:b/>
        </w:rPr>
        <w:t xml:space="preserve">о </w:t>
      </w:r>
      <w:r w:rsidRPr="00215089">
        <w:rPr>
          <w:b/>
        </w:rPr>
        <w:t xml:space="preserve">проведении </w:t>
      </w:r>
      <w:r w:rsidR="000C42C1">
        <w:rPr>
          <w:b/>
        </w:rPr>
        <w:t xml:space="preserve">повторного </w:t>
      </w:r>
      <w:r w:rsidRPr="00215089">
        <w:rPr>
          <w:b/>
          <w:bCs/>
        </w:rPr>
        <w:t>открытого запроса котировок в электронной форме</w:t>
      </w:r>
      <w:r w:rsidRPr="00215089">
        <w:rPr>
          <w:b/>
          <w:bCs/>
        </w:rPr>
        <w:br/>
      </w:r>
      <w:r w:rsidR="005756F2" w:rsidRPr="00215089">
        <w:rPr>
          <w:b/>
          <w:bCs/>
        </w:rPr>
        <w:t xml:space="preserve">от </w:t>
      </w:r>
      <w:r w:rsidR="000C42C1">
        <w:rPr>
          <w:b/>
          <w:bCs/>
        </w:rPr>
        <w:t>17</w:t>
      </w:r>
      <w:r w:rsidR="004A1F7E">
        <w:rPr>
          <w:b/>
          <w:bCs/>
        </w:rPr>
        <w:t>.</w:t>
      </w:r>
      <w:r w:rsidR="000C42C1">
        <w:rPr>
          <w:b/>
          <w:bCs/>
        </w:rPr>
        <w:t>10</w:t>
      </w:r>
      <w:r w:rsidR="00182D78" w:rsidRPr="00215089">
        <w:rPr>
          <w:b/>
          <w:bCs/>
        </w:rPr>
        <w:t>.202</w:t>
      </w:r>
      <w:r w:rsidR="00EE780F">
        <w:rPr>
          <w:b/>
          <w:bCs/>
        </w:rPr>
        <w:t>2</w:t>
      </w:r>
      <w:r w:rsidR="009B4449" w:rsidRPr="00215089">
        <w:rPr>
          <w:b/>
          <w:bCs/>
        </w:rPr>
        <w:t xml:space="preserve"> г. № ЗКЭФ-</w:t>
      </w:r>
      <w:r w:rsidR="00D578F5" w:rsidRPr="00215089">
        <w:rPr>
          <w:b/>
          <w:bCs/>
        </w:rPr>
        <w:t>Д</w:t>
      </w:r>
      <w:r w:rsidR="00C07194">
        <w:rPr>
          <w:b/>
          <w:bCs/>
        </w:rPr>
        <w:t>Э</w:t>
      </w:r>
      <w:r w:rsidR="009B4449" w:rsidRPr="00215089">
        <w:rPr>
          <w:b/>
          <w:bCs/>
        </w:rPr>
        <w:t>-</w:t>
      </w:r>
      <w:r w:rsidR="0034351F">
        <w:rPr>
          <w:b/>
          <w:bCs/>
        </w:rPr>
        <w:t>6</w:t>
      </w:r>
      <w:r w:rsidR="00130B48">
        <w:rPr>
          <w:b/>
          <w:bCs/>
        </w:rPr>
        <w:t>3</w:t>
      </w:r>
      <w:r w:rsidR="00C07194">
        <w:rPr>
          <w:b/>
          <w:bCs/>
        </w:rPr>
        <w:t>7</w:t>
      </w:r>
      <w:r w:rsidR="000C42C1">
        <w:rPr>
          <w:b/>
          <w:bCs/>
        </w:rPr>
        <w:t>П</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DB56E2">
        <w:trPr>
          <w:gridBefore w:val="1"/>
          <w:wBefore w:w="12" w:type="dxa"/>
          <w:trHeight w:val="363"/>
        </w:trPr>
        <w:tc>
          <w:tcPr>
            <w:tcW w:w="1242" w:type="dxa"/>
            <w:shd w:val="clear" w:color="auto" w:fill="auto"/>
            <w:vAlign w:val="center"/>
          </w:tcPr>
          <w:p w14:paraId="1AD7F593" w14:textId="716401ED" w:rsidR="00B067D9" w:rsidRPr="004243BD" w:rsidRDefault="00B067D9" w:rsidP="004531C3">
            <w:pPr>
              <w:widowControl w:val="0"/>
              <w:ind w:right="34"/>
              <w:jc w:val="center"/>
              <w:rPr>
                <w:b/>
              </w:rPr>
            </w:pPr>
            <w:r w:rsidRPr="004243BD">
              <w:t xml:space="preserve"> </w:t>
            </w: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DB56E2">
        <w:trPr>
          <w:trHeight w:val="2112"/>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6B8F05F0"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w:t>
            </w:r>
          </w:p>
          <w:p w14:paraId="5DA6686A" w14:textId="5461B405" w:rsidR="00B067D9" w:rsidRPr="004243BD" w:rsidRDefault="00B067D9" w:rsidP="002B308B">
            <w:pPr>
              <w:widowControl w:val="0"/>
              <w:tabs>
                <w:tab w:val="left" w:pos="1134"/>
                <w:tab w:val="left" w:pos="1276"/>
                <w:tab w:val="left" w:pos="1560"/>
              </w:tabs>
              <w:ind w:left="5"/>
              <w:jc w:val="both"/>
              <w:rPr>
                <w:b/>
              </w:rPr>
            </w:pPr>
            <w:r w:rsidRPr="004243BD">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DB56E2">
        <w:trPr>
          <w:trHeight w:val="1189"/>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48C41351" w:rsidR="00B067D9" w:rsidRPr="004243BD" w:rsidRDefault="00B067D9" w:rsidP="004531C3">
            <w:pPr>
              <w:widowControl w:val="0"/>
              <w:tabs>
                <w:tab w:val="left" w:pos="284"/>
                <w:tab w:val="left" w:pos="426"/>
              </w:tabs>
              <w:jc w:val="both"/>
              <w:outlineLvl w:val="0"/>
            </w:pPr>
            <w:r w:rsidRPr="004243BD">
              <w:t xml:space="preserve">Наименование: </w:t>
            </w:r>
            <w:r w:rsidR="00B465B5">
              <w:t>а</w:t>
            </w:r>
            <w:r w:rsidRPr="004243BD">
              <w:t>кционерное общество «</w:t>
            </w:r>
            <w:r w:rsidR="009D3B17" w:rsidRPr="009D3B17">
              <w:t>КАВКАЗ.РФ</w:t>
            </w:r>
            <w:r w:rsidRPr="004243BD">
              <w:t>»</w:t>
            </w:r>
            <w:r w:rsidR="009D3B17">
              <w:br/>
            </w:r>
            <w:r w:rsidRPr="004243BD">
              <w:t>(АО «</w:t>
            </w:r>
            <w:r w:rsidR="009D3B17" w:rsidRPr="009D3B17">
              <w:t>КАВКАЗ.РФ</w:t>
            </w:r>
            <w:r w:rsidRPr="004243BD">
              <w:t>»,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FB15F1">
        <w:trPr>
          <w:trHeight w:val="3052"/>
        </w:trPr>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0BC68F85" w:rsidR="00B067D9" w:rsidRPr="004243BD" w:rsidRDefault="00387430" w:rsidP="00FB15F1">
            <w:pPr>
              <w:rPr>
                <w:i/>
                <w:iCs/>
              </w:rPr>
            </w:pPr>
            <w:r w:rsidRPr="00387430">
              <w:t>Адрес сайта электронной площадки:</w:t>
            </w:r>
            <w:r w:rsidRPr="00387430">
              <w:rPr>
                <w:i/>
                <w:iCs/>
              </w:rPr>
              <w:t xml:space="preserve"> </w:t>
            </w:r>
            <w:r w:rsidRPr="00387430">
              <w:t xml:space="preserve">НЭП (Фабрикант)  </w:t>
            </w:r>
            <w:hyperlink r:id="rId12" w:history="1">
              <w:hyperlink r:id="rId13" w:history="1">
                <w:r w:rsidR="005C4C22" w:rsidRPr="005C4C22">
                  <w:rPr>
                    <w:rStyle w:val="ab"/>
                  </w:rPr>
                  <w:t>www.fabrikant.ru</w:t>
                </w:r>
              </w:hyperlink>
              <w:r w:rsidR="005C4C22" w:rsidRPr="005C4C22">
                <w:rPr>
                  <w:rStyle w:val="ab"/>
                </w:rPr>
                <w:t>/</w:t>
              </w:r>
            </w:hyperlink>
            <w:r w:rsidR="00FB15F1" w:rsidRPr="00FB15F1">
              <w:rPr>
                <w:rFonts w:eastAsia="Calibri"/>
                <w:lang w:eastAsia="en-US"/>
              </w:rPr>
              <w:t xml:space="preserve"> </w:t>
            </w:r>
            <w:r w:rsidRPr="00387430">
              <w:t>(далее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DB56E2">
        <w:trPr>
          <w:trHeight w:val="407"/>
        </w:trPr>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DB56E2">
        <w:trPr>
          <w:trHeight w:val="696"/>
        </w:trPr>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2F4C886B" w:rsidR="00E22F96" w:rsidRPr="004243BD" w:rsidRDefault="00973C08" w:rsidP="002223E9">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5C4C22" w:rsidRPr="005C4C22">
              <w:rPr>
                <w:bCs/>
              </w:rPr>
              <w:t>горн</w:t>
            </w:r>
            <w:r w:rsidR="002223E9">
              <w:rPr>
                <w:bCs/>
              </w:rPr>
              <w:t>ого</w:t>
            </w:r>
            <w:r w:rsidR="005C4C22" w:rsidRPr="005C4C22">
              <w:rPr>
                <w:bCs/>
              </w:rPr>
              <w:t xml:space="preserve"> велосипед</w:t>
            </w:r>
            <w:r w:rsidR="002223E9">
              <w:rPr>
                <w:bCs/>
              </w:rPr>
              <w:t>а</w:t>
            </w:r>
            <w:r w:rsidR="005C4C22" w:rsidRPr="005C4C22">
              <w:rPr>
                <w:bCs/>
              </w:rPr>
              <w:t xml:space="preserve"> на ВТРК «Ведучи»</w:t>
            </w:r>
            <w:r w:rsidR="00916BB5">
              <w:t>.</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8B04E8">
        <w:trPr>
          <w:trHeight w:val="427"/>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320E8AC0" w:rsidR="00B067D9" w:rsidRPr="004243BD" w:rsidRDefault="00167E0C" w:rsidP="002223E9">
            <w:pPr>
              <w:widowControl w:val="0"/>
              <w:tabs>
                <w:tab w:val="left" w:pos="284"/>
                <w:tab w:val="left" w:pos="426"/>
                <w:tab w:val="left" w:pos="1134"/>
              </w:tabs>
              <w:jc w:val="both"/>
              <w:outlineLvl w:val="0"/>
            </w:pPr>
            <w:r w:rsidRPr="004243BD">
              <w:t xml:space="preserve">Поставка </w:t>
            </w:r>
            <w:r w:rsidR="002223E9">
              <w:rPr>
                <w:bCs/>
              </w:rPr>
              <w:t>горного</w:t>
            </w:r>
            <w:r w:rsidR="005C4C22">
              <w:rPr>
                <w:bCs/>
              </w:rPr>
              <w:t xml:space="preserve"> велосипед</w:t>
            </w:r>
            <w:r w:rsidR="002223E9">
              <w:rPr>
                <w:bCs/>
              </w:rPr>
              <w:t>а</w:t>
            </w:r>
            <w:r w:rsidR="00BB1B53" w:rsidRPr="00BB1B53">
              <w:t xml:space="preserve"> </w:t>
            </w:r>
            <w:r w:rsidR="00184E3B">
              <w:t>на</w:t>
            </w:r>
            <w:r w:rsidR="00BB1B53" w:rsidRPr="00BB1B53">
              <w:t xml:space="preserve"> ВТРК «</w:t>
            </w:r>
            <w:r w:rsidR="005C4C22">
              <w:t>Ведучи</w:t>
            </w:r>
            <w:r w:rsidR="00BB1B53" w:rsidRPr="00BB1B53">
              <w:t>»</w:t>
            </w:r>
            <w:r w:rsidR="00916BB5">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27C0EA44" w14:textId="77777777" w:rsidR="00130B48"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p>
          <w:p w14:paraId="0794F180" w14:textId="06056E6B" w:rsidR="00973C08" w:rsidRDefault="002223E9" w:rsidP="004725B0">
            <w:pPr>
              <w:widowControl w:val="0"/>
              <w:tabs>
                <w:tab w:val="left" w:pos="0"/>
                <w:tab w:val="left" w:pos="284"/>
                <w:tab w:val="left" w:pos="1134"/>
              </w:tabs>
              <w:jc w:val="both"/>
              <w:outlineLvl w:val="0"/>
              <w:rPr>
                <w:bCs/>
              </w:rPr>
            </w:pPr>
            <w:r>
              <w:rPr>
                <w:bCs/>
              </w:rPr>
              <w:t>139 084,26</w:t>
            </w:r>
            <w:r w:rsidR="00EB24E2" w:rsidRPr="00EB24E2">
              <w:rPr>
                <w:bCs/>
              </w:rPr>
              <w:t xml:space="preserve"> (</w:t>
            </w:r>
            <w:r>
              <w:rPr>
                <w:bCs/>
              </w:rPr>
              <w:t>Сто тридцать девять тысяч восемьдесят четыре</w:t>
            </w:r>
            <w:r w:rsidR="00EB24E2" w:rsidRPr="00EB24E2">
              <w:rPr>
                <w:bCs/>
              </w:rPr>
              <w:t>) рубл</w:t>
            </w:r>
            <w:r w:rsidR="005C4C22">
              <w:rPr>
                <w:bCs/>
              </w:rPr>
              <w:t>я</w:t>
            </w:r>
            <w:r w:rsidR="00EB24E2" w:rsidRPr="00EB24E2">
              <w:rPr>
                <w:bCs/>
              </w:rPr>
              <w:t xml:space="preserve"> </w:t>
            </w:r>
            <w:r>
              <w:rPr>
                <w:bCs/>
              </w:rPr>
              <w:t>26</w:t>
            </w:r>
            <w:r w:rsidR="00EB24E2" w:rsidRPr="00EB24E2">
              <w:rPr>
                <w:bCs/>
              </w:rPr>
              <w:t xml:space="preserve"> коп</w:t>
            </w:r>
            <w:r w:rsidR="00EB24E2">
              <w:rPr>
                <w:bCs/>
              </w:rPr>
              <w:t>е</w:t>
            </w:r>
            <w:r w:rsidR="00F45247">
              <w:rPr>
                <w:bCs/>
              </w:rPr>
              <w:t>е</w:t>
            </w:r>
            <w:r w:rsidR="00EB24E2">
              <w:rPr>
                <w:bCs/>
              </w:rPr>
              <w:t xml:space="preserve">к, без учета НДС, или </w:t>
            </w:r>
            <w:r>
              <w:rPr>
                <w:bCs/>
              </w:rPr>
              <w:t>166 901,11</w:t>
            </w:r>
            <w:r w:rsidR="00EB24E2" w:rsidRPr="00EB24E2">
              <w:rPr>
                <w:bCs/>
              </w:rPr>
              <w:t xml:space="preserve"> (</w:t>
            </w:r>
            <w:r>
              <w:rPr>
                <w:bCs/>
              </w:rPr>
              <w:t>Сто шестьдесят шесть тысяч девятьсот один</w:t>
            </w:r>
            <w:r w:rsidR="00EB24E2" w:rsidRPr="00EB24E2">
              <w:rPr>
                <w:bCs/>
              </w:rPr>
              <w:t>) рубл</w:t>
            </w:r>
            <w:r>
              <w:rPr>
                <w:bCs/>
              </w:rPr>
              <w:t>ь</w:t>
            </w:r>
            <w:r w:rsidR="00EB24E2" w:rsidRPr="00EB24E2">
              <w:rPr>
                <w:bCs/>
              </w:rPr>
              <w:t xml:space="preserve"> </w:t>
            </w:r>
            <w:r>
              <w:rPr>
                <w:bCs/>
              </w:rPr>
              <w:t>11</w:t>
            </w:r>
            <w:r w:rsidR="00EB24E2" w:rsidRPr="00EB24E2">
              <w:rPr>
                <w:bCs/>
              </w:rPr>
              <w:t xml:space="preserve"> копе</w:t>
            </w:r>
            <w:r>
              <w:rPr>
                <w:bCs/>
              </w:rPr>
              <w:t>е</w:t>
            </w:r>
            <w:r w:rsidR="00EB24E2" w:rsidRPr="00EB24E2">
              <w:rPr>
                <w:bCs/>
              </w:rPr>
              <w:t>к, включая НДС</w:t>
            </w:r>
            <w:r w:rsidR="009D37EF">
              <w:rPr>
                <w:bCs/>
              </w:rPr>
              <w:t>.</w:t>
            </w:r>
          </w:p>
          <w:p w14:paraId="6ABC987A" w14:textId="2111BD20" w:rsidR="002A3696" w:rsidRPr="004243BD" w:rsidRDefault="0040744F" w:rsidP="0040744F">
            <w:pPr>
              <w:widowControl w:val="0"/>
              <w:tabs>
                <w:tab w:val="left" w:pos="0"/>
                <w:tab w:val="left" w:pos="284"/>
                <w:tab w:val="left" w:pos="1134"/>
              </w:tabs>
              <w:jc w:val="both"/>
              <w:outlineLvl w:val="0"/>
              <w:rPr>
                <w:bCs/>
              </w:rPr>
            </w:pPr>
            <w:r w:rsidRPr="0040744F">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Pr>
                <w:bCs/>
              </w:rPr>
              <w:t>№</w:t>
            </w:r>
            <w:r w:rsidR="002B308B">
              <w:rPr>
                <w:bCs/>
              </w:rPr>
              <w:t xml:space="preserve"> </w:t>
            </w:r>
            <w:r w:rsidR="00AD3916">
              <w:rPr>
                <w:bCs/>
              </w:rPr>
              <w:t>4 к извещению.</w:t>
            </w:r>
          </w:p>
        </w:tc>
      </w:tr>
      <w:tr w:rsidR="00CE630D" w:rsidRPr="004243BD" w14:paraId="0C8972E1" w14:textId="77777777" w:rsidTr="009924F6">
        <w:trPr>
          <w:trHeight w:val="251"/>
        </w:trPr>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6C7C9C79" w:rsidR="00B067D9" w:rsidRPr="004243BD" w:rsidRDefault="00B067D9" w:rsidP="004531C3">
            <w:pPr>
              <w:widowControl w:val="0"/>
              <w:tabs>
                <w:tab w:val="left" w:pos="284"/>
                <w:tab w:val="left" w:pos="426"/>
                <w:tab w:val="left" w:pos="1134"/>
              </w:tabs>
              <w:jc w:val="both"/>
              <w:outlineLvl w:val="0"/>
            </w:pPr>
            <w:r w:rsidRPr="004243BD">
              <w:t>Собственные средства АО «</w:t>
            </w:r>
            <w:r w:rsidR="005518AE" w:rsidRPr="005518AE">
              <w:t>КАВКАЗ.РФ</w:t>
            </w:r>
            <w:r w:rsidRPr="004243BD">
              <w:t>».</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Срок поставки товара, выполнения </w:t>
            </w:r>
            <w:r w:rsidRPr="004243BD">
              <w:rPr>
                <w:b/>
              </w:rPr>
              <w:lastRenderedPageBreak/>
              <w:t>работ, оказания услуг</w:t>
            </w:r>
          </w:p>
        </w:tc>
        <w:tc>
          <w:tcPr>
            <w:tcW w:w="6407" w:type="dxa"/>
            <w:shd w:val="clear" w:color="auto" w:fill="auto"/>
          </w:tcPr>
          <w:p w14:paraId="739E458F" w14:textId="439B73FB" w:rsidR="00B067D9" w:rsidRPr="004243BD" w:rsidRDefault="005C4C22" w:rsidP="005C4C22">
            <w:pPr>
              <w:tabs>
                <w:tab w:val="left" w:pos="0"/>
                <w:tab w:val="left" w:pos="380"/>
              </w:tabs>
              <w:jc w:val="both"/>
              <w:rPr>
                <w:szCs w:val="22"/>
              </w:rPr>
            </w:pPr>
            <w:r>
              <w:lastRenderedPageBreak/>
              <w:t>15</w:t>
            </w:r>
            <w:r w:rsidR="00800D75" w:rsidRPr="00800D75">
              <w:t xml:space="preserve"> (</w:t>
            </w:r>
            <w:r>
              <w:t>пятнадцать</w:t>
            </w:r>
            <w:r w:rsidR="00800D75" w:rsidRPr="00800D75">
              <w:t xml:space="preserve">) </w:t>
            </w:r>
            <w:r>
              <w:t>рабочих</w:t>
            </w:r>
            <w:r w:rsidR="00800D75" w:rsidRPr="00800D75">
              <w:t xml:space="preserve"> дней с даты заключения Договора</w:t>
            </w:r>
            <w:r w:rsidR="00916BB5">
              <w:t>.</w:t>
            </w:r>
          </w:p>
        </w:tc>
      </w:tr>
      <w:tr w:rsidR="00CE630D" w:rsidRPr="004243BD" w14:paraId="74D67C88" w14:textId="77777777" w:rsidTr="00DB56E2">
        <w:trPr>
          <w:trHeight w:val="975"/>
        </w:trPr>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49DB6ADA" w:rsidR="00A54AF1" w:rsidRPr="004243BD" w:rsidRDefault="005C4C22" w:rsidP="00130A03">
            <w:pPr>
              <w:jc w:val="both"/>
            </w:pPr>
            <w:r w:rsidRPr="005C4C22">
              <w:t>Российская Федерация, Чеченская Республика, Итум-Калинский район, с. Ведучи, ул. 1-й переулок Хачироева, № 1 (всесезонный туристско-рекреационный комплекс «Ведучи»)</w:t>
            </w:r>
            <w:r w:rsidR="000A0793" w:rsidRPr="000A0793">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6B40950A" w:rsidR="00B067D9" w:rsidRPr="00971ABD" w:rsidRDefault="000C42C1" w:rsidP="004531C3">
            <w:pPr>
              <w:widowControl w:val="0"/>
              <w:tabs>
                <w:tab w:val="left" w:pos="284"/>
                <w:tab w:val="left" w:pos="426"/>
                <w:tab w:val="left" w:pos="1134"/>
                <w:tab w:val="left" w:pos="1276"/>
              </w:tabs>
              <w:jc w:val="both"/>
              <w:outlineLvl w:val="0"/>
              <w:rPr>
                <w:b/>
              </w:rPr>
            </w:pPr>
            <w:r>
              <w:t>17</w:t>
            </w:r>
            <w:r w:rsidR="00916BB5">
              <w:t xml:space="preserve"> </w:t>
            </w:r>
            <w:r>
              <w:t>октября</w:t>
            </w:r>
            <w:r w:rsidR="007D184C" w:rsidRPr="00971ABD">
              <w:t xml:space="preserve"> </w:t>
            </w:r>
            <w:r w:rsidR="00462470" w:rsidRPr="00971ABD">
              <w:t>20</w:t>
            </w:r>
            <w:r w:rsidR="003C19CB" w:rsidRPr="00971ABD">
              <w:t>2</w:t>
            </w:r>
            <w:r w:rsidR="004644B8">
              <w:t>2</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351A42E4"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hyperlink r:id="rId15" w:history="1">
                <w:r w:rsidR="005C4C22" w:rsidRPr="005C4C22">
                  <w:rPr>
                    <w:rStyle w:val="ab"/>
                  </w:rPr>
                  <w:t>www.fabrikant.ru</w:t>
                </w:r>
              </w:hyperlink>
              <w:r w:rsidR="005C4C22" w:rsidRPr="005C4C22">
                <w:rPr>
                  <w:rStyle w:val="ab"/>
                </w:rPr>
                <w:t>/</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518D8184" w:rsidR="00B067D9" w:rsidRPr="00971ABD" w:rsidRDefault="000C42C1" w:rsidP="00822693">
            <w:pPr>
              <w:widowControl w:val="0"/>
              <w:tabs>
                <w:tab w:val="left" w:pos="284"/>
                <w:tab w:val="left" w:pos="426"/>
                <w:tab w:val="left" w:pos="1134"/>
                <w:tab w:val="left" w:pos="1276"/>
              </w:tabs>
              <w:jc w:val="both"/>
              <w:outlineLvl w:val="0"/>
            </w:pPr>
            <w:r>
              <w:t>25</w:t>
            </w:r>
            <w:r w:rsidR="00B606F2">
              <w:t xml:space="preserve"> </w:t>
            </w:r>
            <w:r w:rsidR="00822693">
              <w:t>октября</w:t>
            </w:r>
            <w:r w:rsidR="00B606F2" w:rsidRPr="00971ABD">
              <w:t xml:space="preserve"> </w:t>
            </w:r>
            <w:r w:rsidR="005E787F" w:rsidRPr="00971ABD">
              <w:t>202</w:t>
            </w:r>
            <w:r w:rsidR="004644B8">
              <w:t>2</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2201FE4D"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6" w:history="1">
              <w:hyperlink r:id="rId17" w:history="1">
                <w:r w:rsidR="005C4C22" w:rsidRPr="005C4C22">
                  <w:rPr>
                    <w:rStyle w:val="ab"/>
                  </w:rPr>
                  <w:t>www.fabrikant.ru</w:t>
                </w:r>
              </w:hyperlink>
              <w:r w:rsidR="005C4C22" w:rsidRPr="005C4C22">
                <w:rPr>
                  <w:rStyle w:val="ab"/>
                </w:rPr>
                <w:t>/</w:t>
              </w:r>
            </w:hyperlink>
          </w:p>
        </w:tc>
      </w:tr>
      <w:tr w:rsidR="00CE630D" w:rsidRPr="00971ABD" w14:paraId="03C83ACB" w14:textId="77777777" w:rsidTr="00DB56E2">
        <w:trPr>
          <w:trHeight w:val="1535"/>
        </w:trPr>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4FD3F5B6" w:rsidR="00B067D9" w:rsidRPr="00971ABD" w:rsidRDefault="000C42C1" w:rsidP="004531C3">
            <w:pPr>
              <w:widowControl w:val="0"/>
              <w:tabs>
                <w:tab w:val="left" w:pos="993"/>
                <w:tab w:val="left" w:pos="1276"/>
                <w:tab w:val="left" w:pos="1701"/>
              </w:tabs>
              <w:jc w:val="both"/>
              <w:textAlignment w:val="baseline"/>
            </w:pPr>
            <w:r>
              <w:t>27</w:t>
            </w:r>
            <w:r w:rsidR="00B606F2">
              <w:t xml:space="preserve"> </w:t>
            </w:r>
            <w:r w:rsidR="00822693">
              <w:t>октября</w:t>
            </w:r>
            <w:r w:rsidR="00B606F2" w:rsidRPr="00971ABD">
              <w:t xml:space="preserve"> </w:t>
            </w:r>
            <w:r w:rsidR="005E787F" w:rsidRPr="00971ABD">
              <w:t>202</w:t>
            </w:r>
            <w:r w:rsidR="004644B8">
              <w:t>2</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DB56E2">
        <w:trPr>
          <w:trHeight w:val="429"/>
        </w:trPr>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67359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673593">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673593">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673593">
            <w:pPr>
              <w:widowControl w:val="0"/>
              <w:numPr>
                <w:ilvl w:val="1"/>
                <w:numId w:val="5"/>
              </w:numPr>
              <w:ind w:left="0" w:firstLine="0"/>
              <w:jc w:val="both"/>
              <w:textAlignment w:val="baseline"/>
            </w:pPr>
            <w:r w:rsidRPr="00BC4B96">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w:t>
            </w:r>
            <w:r w:rsidRPr="00BC4B96">
              <w:lastRenderedPageBreak/>
              <w:t>(банкротом) и об открытии конкурсного производства;</w:t>
            </w:r>
          </w:p>
          <w:p w14:paraId="672BD33D" w14:textId="77777777" w:rsidR="00BC4B96" w:rsidRPr="00BC4B96" w:rsidRDefault="00BC4B96" w:rsidP="004136DB">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4136DB">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4136DB">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4136DB">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4136DB">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CBE3C81" w14:textId="2FF2ED20" w:rsidR="00B067D9" w:rsidRPr="00DB56E2" w:rsidRDefault="00BC4B96" w:rsidP="004136DB">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Pr>
                <w:b/>
              </w:rPr>
              <w:t>ке (приложение № 1 к извещению).</w:t>
            </w:r>
          </w:p>
        </w:tc>
      </w:tr>
      <w:tr w:rsidR="00CE630D" w:rsidRPr="00971ABD" w14:paraId="6D431585" w14:textId="77777777" w:rsidTr="009D28AE">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673593">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673593">
            <w:r w:rsidRPr="00971ABD">
              <w:t xml:space="preserve">2.2.1. </w:t>
            </w:r>
            <w:r w:rsidR="00C568BF">
              <w:t>Отсутствие</w:t>
            </w:r>
            <w:r w:rsidR="00C568BF" w:rsidRPr="008225C0">
              <w:t>:</w:t>
            </w:r>
          </w:p>
          <w:p w14:paraId="0A8D6CE5" w14:textId="77777777" w:rsidR="00C568BF" w:rsidRPr="00C568BF" w:rsidRDefault="00C568BF" w:rsidP="00673593">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8" w:history="1">
              <w:r w:rsidRPr="00C568BF">
                <w:rPr>
                  <w:rStyle w:val="ab"/>
                </w:rPr>
                <w:t>статьями 289</w:t>
              </w:r>
            </w:hyperlink>
            <w:r w:rsidRPr="00C568BF">
              <w:t xml:space="preserve">, </w:t>
            </w:r>
            <w:hyperlink r:id="rId19" w:history="1">
              <w:r w:rsidRPr="00C568BF">
                <w:rPr>
                  <w:rStyle w:val="ab"/>
                </w:rPr>
                <w:t>290</w:t>
              </w:r>
            </w:hyperlink>
            <w:r w:rsidRPr="00C568BF">
              <w:t xml:space="preserve">, </w:t>
            </w:r>
            <w:hyperlink r:id="rId20" w:history="1">
              <w:r w:rsidRPr="00C568BF">
                <w:rPr>
                  <w:rStyle w:val="ab"/>
                </w:rPr>
                <w:t>291</w:t>
              </w:r>
            </w:hyperlink>
            <w:r w:rsidRPr="00C568BF">
              <w:t xml:space="preserve">, </w:t>
            </w:r>
            <w:hyperlink r:id="rId21"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5D25E8">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5D25E8">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A2227D">
        <w:trPr>
          <w:gridBefore w:val="1"/>
          <w:wBefore w:w="12" w:type="dxa"/>
          <w:trHeight w:val="1123"/>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D26C59" w:rsidRDefault="0019521C" w:rsidP="0019521C">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1353B1" w:rsidRDefault="0019521C" w:rsidP="0019521C">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w:t>
            </w:r>
            <w:r w:rsidRPr="001353B1">
              <w:t>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1353B1">
              <w:rPr>
                <w:sz w:val="28"/>
                <w:szCs w:val="28"/>
              </w:rPr>
              <w:t xml:space="preserve"> </w:t>
            </w:r>
          </w:p>
          <w:p w14:paraId="6BEA88EB" w14:textId="12471C99" w:rsidR="00C568BF" w:rsidRPr="00D26C59" w:rsidRDefault="0019521C" w:rsidP="0019521C">
            <w:pPr>
              <w:jc w:val="both"/>
            </w:pPr>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t>.</w:t>
            </w:r>
            <w:r w:rsidR="00C568BF" w:rsidRPr="00D26C59">
              <w:t xml:space="preserve">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 xml:space="preserve">Участник закупки несет все расходы, связанные с </w:t>
            </w:r>
            <w:r w:rsidRPr="00D26C59">
              <w:lastRenderedPageBreak/>
              <w:t>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w:t>
            </w:r>
            <w:r w:rsidRPr="004809C2">
              <w:lastRenderedPageBreak/>
              <w:t>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lastRenderedPageBreak/>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w:t>
            </w:r>
            <w:r w:rsidRPr="00971ABD">
              <w:rPr>
                <w:bCs/>
              </w:rPr>
              <w:lastRenderedPageBreak/>
              <w:t>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 xml:space="preserve">Протокол рассмотрения заявок на участие в закупке публикуется заказчиком в ЕИС, сайте электронной площадки и сайте Общества не позднее чем через 3 (три) </w:t>
            </w:r>
            <w:r w:rsidRPr="00971ABD">
              <w:lastRenderedPageBreak/>
              <w:t>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4DAE5372"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7A0A2B">
              <w:t xml:space="preserve"> Предложения участников сопоставляются без учета НДС</w:t>
            </w:r>
            <w:r w:rsidR="007A0A2B">
              <w:t>.</w:t>
            </w:r>
          </w:p>
          <w:p w14:paraId="026CC64B" w14:textId="2AB0E65F" w:rsidR="00B067D9" w:rsidRPr="00971ABD" w:rsidRDefault="007A6E6C">
            <w:pPr>
              <w:widowControl w:val="0"/>
              <w:tabs>
                <w:tab w:val="left" w:pos="464"/>
              </w:tabs>
              <w:jc w:val="both"/>
            </w:pPr>
            <w:r w:rsidRPr="007A6E6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971ABD" w:rsidRDefault="00B067D9">
            <w:pPr>
              <w:widowControl w:val="0"/>
              <w:tabs>
                <w:tab w:val="left" w:pos="284"/>
                <w:tab w:val="left" w:pos="426"/>
                <w:tab w:val="left" w:pos="464"/>
              </w:tabs>
              <w:jc w:val="both"/>
            </w:pPr>
            <w:r w:rsidRPr="00971ABD">
              <w:t>Заказчик не позднее чем через 20</w:t>
            </w:r>
            <w:r w:rsidR="002B6F48">
              <w:t xml:space="preserve"> (двадцать)</w:t>
            </w:r>
            <w:r w:rsidRPr="00971ABD">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w:t>
            </w:r>
            <w:r w:rsidRPr="00971ABD">
              <w:lastRenderedPageBreak/>
              <w:t>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w:t>
            </w:r>
            <w:r w:rsidR="007A6E6C" w:rsidRPr="007A6E6C">
              <w:lastRenderedPageBreak/>
              <w:t>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7506FCD1"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r w:rsidR="00A2227D">
              <w:t>.</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1BA8892A" w:rsidR="00B067D9" w:rsidRPr="00A011BD" w:rsidRDefault="004A1F7E">
      <w:pPr>
        <w:jc w:val="right"/>
        <w:rPr>
          <w:b/>
          <w:bCs/>
          <w:sz w:val="22"/>
          <w:szCs w:val="22"/>
        </w:rPr>
      </w:pPr>
      <w:r w:rsidRPr="00215089">
        <w:rPr>
          <w:b/>
          <w:bCs/>
        </w:rPr>
        <w:t xml:space="preserve">от </w:t>
      </w:r>
      <w:r w:rsidR="000C42C1">
        <w:rPr>
          <w:b/>
          <w:bCs/>
        </w:rPr>
        <w:t>17</w:t>
      </w:r>
      <w:r>
        <w:rPr>
          <w:b/>
          <w:bCs/>
        </w:rPr>
        <w:t>.</w:t>
      </w:r>
      <w:r w:rsidR="000C42C1">
        <w:rPr>
          <w:b/>
          <w:bCs/>
        </w:rPr>
        <w:t>10</w:t>
      </w:r>
      <w:r w:rsidRPr="00215089">
        <w:rPr>
          <w:b/>
          <w:bCs/>
        </w:rPr>
        <w:t>.202</w:t>
      </w:r>
      <w:r>
        <w:rPr>
          <w:b/>
          <w:bCs/>
        </w:rPr>
        <w:t>2</w:t>
      </w:r>
      <w:r w:rsidRPr="00215089">
        <w:rPr>
          <w:b/>
          <w:bCs/>
        </w:rPr>
        <w:t xml:space="preserve"> г. № ЗКЭФ-Д</w:t>
      </w:r>
      <w:r w:rsidR="007A0A2B">
        <w:rPr>
          <w:b/>
          <w:bCs/>
        </w:rPr>
        <w:t>Э</w:t>
      </w:r>
      <w:r w:rsidRPr="00215089">
        <w:rPr>
          <w:b/>
          <w:bCs/>
        </w:rPr>
        <w:t>-</w:t>
      </w:r>
      <w:r w:rsidR="001B1ADD">
        <w:rPr>
          <w:b/>
          <w:bCs/>
        </w:rPr>
        <w:t>6</w:t>
      </w:r>
      <w:r w:rsidR="00130B48">
        <w:rPr>
          <w:b/>
          <w:bCs/>
        </w:rPr>
        <w:t>3</w:t>
      </w:r>
      <w:r w:rsidR="007A0A2B">
        <w:rPr>
          <w:b/>
          <w:bCs/>
        </w:rPr>
        <w:t>7</w:t>
      </w:r>
      <w:r w:rsidR="000C42C1">
        <w:rPr>
          <w:b/>
          <w:bCs/>
        </w:rPr>
        <w:t>П</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600DB593" w:rsidR="00B067D9" w:rsidRPr="00971ABD" w:rsidRDefault="00B067D9">
      <w:pPr>
        <w:jc w:val="both"/>
      </w:pPr>
      <w:r w:rsidRPr="00971ABD">
        <w:t>В Единую комиссию АО «</w:t>
      </w:r>
      <w:r w:rsidR="0019521C" w:rsidRPr="0019521C">
        <w:t>КАВКАЗ.РФ</w:t>
      </w:r>
      <w:r w:rsidRPr="00971ABD">
        <w:t>».</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26F684A1"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165E16">
        <w:t>2</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778275DC"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E83450">
        <w:rPr>
          <w:bCs/>
        </w:rPr>
        <w:t xml:space="preserve">от </w:t>
      </w:r>
      <w:r w:rsidR="000C42C1">
        <w:rPr>
          <w:bCs/>
        </w:rPr>
        <w:t>17</w:t>
      </w:r>
      <w:r w:rsidR="004A1F7E" w:rsidRPr="004A1F7E">
        <w:rPr>
          <w:bCs/>
        </w:rPr>
        <w:t>.</w:t>
      </w:r>
      <w:r w:rsidR="000C42C1">
        <w:rPr>
          <w:bCs/>
        </w:rPr>
        <w:t>10</w:t>
      </w:r>
      <w:r w:rsidR="004A1F7E" w:rsidRPr="004A1F7E">
        <w:rPr>
          <w:bCs/>
        </w:rPr>
        <w:t>.2022 г. № ЗКЭФ-Д</w:t>
      </w:r>
      <w:r w:rsidR="007A0A2B">
        <w:rPr>
          <w:bCs/>
        </w:rPr>
        <w:t>Э</w:t>
      </w:r>
      <w:r w:rsidR="004A1F7E" w:rsidRPr="004A1F7E">
        <w:rPr>
          <w:bCs/>
        </w:rPr>
        <w:t>-</w:t>
      </w:r>
      <w:r w:rsidR="001B1ADD">
        <w:rPr>
          <w:bCs/>
        </w:rPr>
        <w:t>6</w:t>
      </w:r>
      <w:r w:rsidR="009A7195">
        <w:rPr>
          <w:bCs/>
        </w:rPr>
        <w:t>3</w:t>
      </w:r>
      <w:r w:rsidR="007A0A2B">
        <w:rPr>
          <w:bCs/>
        </w:rPr>
        <w:t>7</w:t>
      </w:r>
      <w:r w:rsidR="000C42C1">
        <w:rPr>
          <w:bCs/>
        </w:rPr>
        <w:t>П</w:t>
      </w:r>
      <w:r w:rsidR="004A1F7E" w:rsidRPr="004A1F7E">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303FC7" w:rsidRDefault="00667F8F" w:rsidP="00CE42E8">
      <w:pPr>
        <w:tabs>
          <w:tab w:val="left" w:pos="993"/>
        </w:tabs>
        <w:jc w:val="both"/>
        <w:rPr>
          <w:bCs/>
          <w:i/>
          <w:sz w:val="20"/>
          <w:szCs w:val="20"/>
        </w:rPr>
      </w:pPr>
      <w:r w:rsidRPr="00303FC7">
        <w:rPr>
          <w:bCs/>
          <w:i/>
          <w:sz w:val="20"/>
          <w:szCs w:val="20"/>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2" w:history="1">
        <w:r w:rsidRPr="00971ABD">
          <w:t>статьями 289</w:t>
        </w:r>
      </w:hyperlink>
      <w:r w:rsidRPr="00971ABD">
        <w:t xml:space="preserve">, </w:t>
      </w:r>
      <w:hyperlink r:id="rId23" w:history="1">
        <w:r w:rsidRPr="00971ABD">
          <w:t>290</w:t>
        </w:r>
      </w:hyperlink>
      <w:r w:rsidRPr="00971ABD">
        <w:t xml:space="preserve">, </w:t>
      </w:r>
      <w:hyperlink r:id="rId24" w:history="1">
        <w:r w:rsidRPr="00971ABD">
          <w:t>291</w:t>
        </w:r>
      </w:hyperlink>
      <w:r w:rsidRPr="00971ABD">
        <w:t xml:space="preserve">, </w:t>
      </w:r>
      <w:hyperlink r:id="rId25"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40E39CF5"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6"/>
          <w:footerReference w:type="default" r:id="rId27"/>
          <w:footerReference w:type="first" r:id="rId28"/>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82BB54A" w14:textId="208EACDE" w:rsidR="004A1F7E" w:rsidRDefault="004A1F7E" w:rsidP="00D25989">
      <w:pPr>
        <w:ind w:right="849"/>
        <w:jc w:val="right"/>
        <w:rPr>
          <w:b/>
          <w:bCs/>
        </w:rPr>
      </w:pPr>
      <w:r w:rsidRPr="004A1F7E">
        <w:rPr>
          <w:b/>
          <w:bCs/>
        </w:rPr>
        <w:t xml:space="preserve">от </w:t>
      </w:r>
      <w:r w:rsidR="000C42C1">
        <w:rPr>
          <w:b/>
          <w:bCs/>
        </w:rPr>
        <w:t>__</w:t>
      </w:r>
      <w:r w:rsidRPr="004A1F7E">
        <w:rPr>
          <w:b/>
          <w:bCs/>
        </w:rPr>
        <w:t>.</w:t>
      </w:r>
      <w:r w:rsidR="000C42C1">
        <w:rPr>
          <w:b/>
          <w:bCs/>
        </w:rPr>
        <w:t>__</w:t>
      </w:r>
      <w:r w:rsidRPr="004A1F7E">
        <w:rPr>
          <w:b/>
          <w:bCs/>
        </w:rPr>
        <w:t>.2022 г. № ЗКЭФ-Д</w:t>
      </w:r>
      <w:r w:rsidR="007A0A2B">
        <w:rPr>
          <w:b/>
          <w:bCs/>
        </w:rPr>
        <w:t>Э</w:t>
      </w:r>
      <w:r w:rsidRPr="004A1F7E">
        <w:rPr>
          <w:b/>
          <w:bCs/>
        </w:rPr>
        <w:t>-</w:t>
      </w:r>
      <w:r w:rsidR="001B1ADD">
        <w:rPr>
          <w:b/>
          <w:bCs/>
        </w:rPr>
        <w:t>6</w:t>
      </w:r>
      <w:r w:rsidR="009A7195">
        <w:rPr>
          <w:b/>
          <w:bCs/>
        </w:rPr>
        <w:t>3</w:t>
      </w:r>
      <w:r w:rsidR="007A0A2B">
        <w:rPr>
          <w:b/>
          <w:bCs/>
        </w:rPr>
        <w:t>7</w:t>
      </w:r>
      <w:r w:rsidR="000C42C1">
        <w:rPr>
          <w:b/>
          <w:bCs/>
        </w:rPr>
        <w:t>П</w:t>
      </w:r>
    </w:p>
    <w:p w14:paraId="50F6BF5F" w14:textId="42307600"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r w:rsidR="00CF46D2" w:rsidRPr="00971ABD" w14:paraId="3E2061E5"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44AC89DA" w14:textId="3253A296" w:rsidR="00CF46D2" w:rsidRPr="00971ABD" w:rsidRDefault="00CF46D2" w:rsidP="00CF46D2">
            <w:pPr>
              <w:widowControl w:val="0"/>
              <w:ind w:left="180"/>
            </w:pPr>
            <w:r w:rsidRPr="00CF46D2">
              <w:t xml:space="preserve">Является </w:t>
            </w:r>
            <w:r>
              <w:t>субъектом МСП</w:t>
            </w:r>
            <w:r w:rsidRPr="00CF46D2">
              <w:t xml:space="preserve"> (да/нет)</w:t>
            </w:r>
          </w:p>
        </w:tc>
        <w:tc>
          <w:tcPr>
            <w:tcW w:w="6503" w:type="dxa"/>
            <w:tcBorders>
              <w:top w:val="single" w:sz="4" w:space="0" w:color="auto"/>
              <w:left w:val="single" w:sz="4" w:space="0" w:color="auto"/>
              <w:bottom w:val="single" w:sz="4" w:space="0" w:color="auto"/>
              <w:right w:val="single" w:sz="4" w:space="0" w:color="auto"/>
            </w:tcBorders>
          </w:tcPr>
          <w:p w14:paraId="2A313DE6" w14:textId="77777777" w:rsidR="00CF46D2" w:rsidRPr="00971ABD" w:rsidRDefault="00CF46D2"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7F006F38" w:rsidR="00215524" w:rsidRPr="008607DC" w:rsidRDefault="004A1F7E" w:rsidP="00215524">
      <w:pPr>
        <w:jc w:val="right"/>
        <w:rPr>
          <w:b/>
          <w:bCs/>
        </w:rPr>
      </w:pPr>
      <w:r w:rsidRPr="004A1F7E">
        <w:rPr>
          <w:b/>
          <w:bCs/>
        </w:rPr>
        <w:t xml:space="preserve">от </w:t>
      </w:r>
      <w:r w:rsidR="000C42C1">
        <w:rPr>
          <w:b/>
          <w:bCs/>
        </w:rPr>
        <w:t>17</w:t>
      </w:r>
      <w:r w:rsidRPr="004A1F7E">
        <w:rPr>
          <w:b/>
          <w:bCs/>
        </w:rPr>
        <w:t>.</w:t>
      </w:r>
      <w:r w:rsidR="000C42C1">
        <w:rPr>
          <w:b/>
          <w:bCs/>
        </w:rPr>
        <w:t>10</w:t>
      </w:r>
      <w:r w:rsidRPr="004A1F7E">
        <w:rPr>
          <w:b/>
          <w:bCs/>
        </w:rPr>
        <w:t>.2022 г. № ЗКЭФ-Д</w:t>
      </w:r>
      <w:r w:rsidR="007A0A2B">
        <w:rPr>
          <w:b/>
          <w:bCs/>
        </w:rPr>
        <w:t>Э</w:t>
      </w:r>
      <w:r w:rsidRPr="004A1F7E">
        <w:rPr>
          <w:b/>
          <w:bCs/>
        </w:rPr>
        <w:t>-</w:t>
      </w:r>
      <w:r w:rsidR="001B1ADD">
        <w:rPr>
          <w:b/>
          <w:bCs/>
        </w:rPr>
        <w:t>6</w:t>
      </w:r>
      <w:r w:rsidR="009A7195">
        <w:rPr>
          <w:b/>
          <w:bCs/>
        </w:rPr>
        <w:t>3</w:t>
      </w:r>
      <w:r w:rsidR="007A0A2B">
        <w:rPr>
          <w:b/>
          <w:bCs/>
        </w:rPr>
        <w:t>7</w:t>
      </w:r>
      <w:r w:rsidR="000C42C1">
        <w:rPr>
          <w:b/>
          <w:bCs/>
        </w:rPr>
        <w:t>П</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4561B8E6" w:rsidR="002B0D4B" w:rsidRPr="008607DC" w:rsidRDefault="002B0D4B" w:rsidP="002B0D4B">
      <w:pPr>
        <w:jc w:val="center"/>
        <w:rPr>
          <w:b/>
        </w:rPr>
      </w:pPr>
      <w:r w:rsidRPr="008607DC">
        <w:rPr>
          <w:b/>
        </w:rPr>
        <w:t xml:space="preserve">Спецификация </w:t>
      </w:r>
    </w:p>
    <w:tbl>
      <w:tblPr>
        <w:tblW w:w="5000" w:type="pct"/>
        <w:tblLayout w:type="fixed"/>
        <w:tblLook w:val="04A0" w:firstRow="1" w:lastRow="0" w:firstColumn="1" w:lastColumn="0" w:noHBand="0" w:noVBand="1"/>
      </w:tblPr>
      <w:tblGrid>
        <w:gridCol w:w="502"/>
        <w:gridCol w:w="3999"/>
        <w:gridCol w:w="709"/>
        <w:gridCol w:w="709"/>
        <w:gridCol w:w="1133"/>
        <w:gridCol w:w="1276"/>
        <w:gridCol w:w="3404"/>
        <w:gridCol w:w="1276"/>
        <w:gridCol w:w="1282"/>
        <w:gridCol w:w="1559"/>
        <w:gridCol w:w="57"/>
      </w:tblGrid>
      <w:tr w:rsidR="00173C62" w:rsidRPr="00143DB6" w14:paraId="4A4F2FF0" w14:textId="77777777" w:rsidTr="00642E91">
        <w:trPr>
          <w:trHeight w:val="533"/>
        </w:trPr>
        <w:tc>
          <w:tcPr>
            <w:tcW w:w="158" w:type="pct"/>
            <w:vMerge w:val="restart"/>
            <w:tcBorders>
              <w:top w:val="single" w:sz="4" w:space="0" w:color="auto"/>
              <w:left w:val="single" w:sz="4" w:space="0" w:color="auto"/>
              <w:right w:val="single" w:sz="4" w:space="0" w:color="auto"/>
            </w:tcBorders>
            <w:shd w:val="clear" w:color="auto" w:fill="auto"/>
            <w:noWrap/>
            <w:vAlign w:val="center"/>
            <w:hideMark/>
          </w:tcPr>
          <w:p w14:paraId="64D8D86A" w14:textId="77777777" w:rsidR="00173C62" w:rsidRPr="00143DB6" w:rsidRDefault="00173C62" w:rsidP="009A7195">
            <w:pPr>
              <w:jc w:val="center"/>
              <w:rPr>
                <w:b/>
                <w:sz w:val="20"/>
                <w:szCs w:val="20"/>
              </w:rPr>
            </w:pPr>
            <w:r w:rsidRPr="00143DB6">
              <w:rPr>
                <w:b/>
                <w:sz w:val="20"/>
                <w:szCs w:val="20"/>
              </w:rPr>
              <w:t>№</w:t>
            </w:r>
          </w:p>
          <w:p w14:paraId="6DF350F8" w14:textId="77777777" w:rsidR="00173C62" w:rsidRPr="00143DB6" w:rsidRDefault="00173C62" w:rsidP="009A7195">
            <w:pPr>
              <w:jc w:val="center"/>
              <w:rPr>
                <w:b/>
                <w:sz w:val="20"/>
                <w:szCs w:val="20"/>
              </w:rPr>
            </w:pPr>
            <w:r w:rsidRPr="00143DB6">
              <w:rPr>
                <w:b/>
                <w:sz w:val="20"/>
                <w:szCs w:val="20"/>
              </w:rPr>
              <w:t>п/п</w:t>
            </w:r>
          </w:p>
        </w:tc>
        <w:tc>
          <w:tcPr>
            <w:tcW w:w="1257" w:type="pct"/>
            <w:vMerge w:val="restart"/>
            <w:tcBorders>
              <w:top w:val="single" w:sz="4" w:space="0" w:color="auto"/>
              <w:left w:val="single" w:sz="4" w:space="0" w:color="auto"/>
              <w:right w:val="single" w:sz="4" w:space="0" w:color="auto"/>
            </w:tcBorders>
            <w:shd w:val="clear" w:color="auto" w:fill="auto"/>
            <w:vAlign w:val="center"/>
            <w:hideMark/>
          </w:tcPr>
          <w:p w14:paraId="2A761A9A" w14:textId="77777777" w:rsidR="00173C62" w:rsidRPr="00143DB6" w:rsidRDefault="00173C62" w:rsidP="009A7195">
            <w:pPr>
              <w:jc w:val="center"/>
              <w:rPr>
                <w:b/>
                <w:sz w:val="20"/>
                <w:szCs w:val="20"/>
              </w:rPr>
            </w:pPr>
            <w:r w:rsidRPr="00143DB6">
              <w:rPr>
                <w:b/>
                <w:sz w:val="20"/>
                <w:szCs w:val="20"/>
              </w:rPr>
              <w:t>Наименование товара, технические характеристики</w:t>
            </w:r>
          </w:p>
        </w:tc>
        <w:tc>
          <w:tcPr>
            <w:tcW w:w="223" w:type="pct"/>
            <w:vMerge w:val="restart"/>
            <w:tcBorders>
              <w:top w:val="single" w:sz="4" w:space="0" w:color="auto"/>
              <w:left w:val="single" w:sz="4" w:space="0" w:color="auto"/>
              <w:right w:val="single" w:sz="4" w:space="0" w:color="auto"/>
            </w:tcBorders>
            <w:shd w:val="clear" w:color="auto" w:fill="auto"/>
            <w:vAlign w:val="center"/>
            <w:hideMark/>
          </w:tcPr>
          <w:p w14:paraId="0FE75DFD" w14:textId="77777777" w:rsidR="00173C62" w:rsidRPr="00143DB6" w:rsidRDefault="00173C62" w:rsidP="009A7195">
            <w:pPr>
              <w:jc w:val="center"/>
              <w:rPr>
                <w:b/>
                <w:sz w:val="20"/>
                <w:szCs w:val="20"/>
              </w:rPr>
            </w:pPr>
            <w:r w:rsidRPr="00143DB6">
              <w:rPr>
                <w:b/>
                <w:sz w:val="20"/>
                <w:szCs w:val="20"/>
              </w:rPr>
              <w:t>Ед. изм.</w:t>
            </w:r>
          </w:p>
        </w:tc>
        <w:tc>
          <w:tcPr>
            <w:tcW w:w="223" w:type="pct"/>
            <w:vMerge w:val="restart"/>
            <w:tcBorders>
              <w:top w:val="single" w:sz="4" w:space="0" w:color="auto"/>
              <w:left w:val="single" w:sz="4" w:space="0" w:color="auto"/>
              <w:right w:val="single" w:sz="4" w:space="0" w:color="auto"/>
            </w:tcBorders>
            <w:shd w:val="clear" w:color="auto" w:fill="auto"/>
            <w:vAlign w:val="center"/>
            <w:hideMark/>
          </w:tcPr>
          <w:p w14:paraId="3A0D76CC" w14:textId="77777777" w:rsidR="00173C62" w:rsidRPr="00143DB6" w:rsidRDefault="00173C62" w:rsidP="009A7195">
            <w:pPr>
              <w:jc w:val="center"/>
              <w:rPr>
                <w:b/>
                <w:sz w:val="20"/>
                <w:szCs w:val="20"/>
              </w:rPr>
            </w:pPr>
            <w:r w:rsidRPr="00143DB6">
              <w:rPr>
                <w:b/>
                <w:sz w:val="20"/>
                <w:szCs w:val="20"/>
              </w:rPr>
              <w:t>Кол-во</w:t>
            </w:r>
          </w:p>
        </w:tc>
        <w:tc>
          <w:tcPr>
            <w:tcW w:w="757" w:type="pct"/>
            <w:gridSpan w:val="2"/>
            <w:tcBorders>
              <w:top w:val="single" w:sz="4" w:space="0" w:color="auto"/>
              <w:left w:val="single" w:sz="4" w:space="0" w:color="auto"/>
              <w:bottom w:val="single" w:sz="4" w:space="0" w:color="auto"/>
              <w:right w:val="single" w:sz="4" w:space="0" w:color="auto"/>
            </w:tcBorders>
            <w:vAlign w:val="center"/>
          </w:tcPr>
          <w:p w14:paraId="31933951" w14:textId="77777777" w:rsidR="00173C62" w:rsidRPr="00143DB6" w:rsidRDefault="00173C62" w:rsidP="009A7195">
            <w:pPr>
              <w:jc w:val="center"/>
              <w:rPr>
                <w:b/>
                <w:sz w:val="20"/>
                <w:szCs w:val="20"/>
              </w:rPr>
            </w:pPr>
            <w:r w:rsidRPr="00143DB6">
              <w:rPr>
                <w:b/>
                <w:sz w:val="20"/>
                <w:szCs w:val="20"/>
              </w:rPr>
              <w:t>Начальная (максимальная) цена, руб., без учета НДС</w:t>
            </w:r>
          </w:p>
        </w:tc>
        <w:tc>
          <w:tcPr>
            <w:tcW w:w="2382" w:type="pct"/>
            <w:gridSpan w:val="5"/>
            <w:tcBorders>
              <w:top w:val="single" w:sz="4" w:space="0" w:color="auto"/>
              <w:left w:val="single" w:sz="4" w:space="0" w:color="auto"/>
              <w:bottom w:val="single" w:sz="4" w:space="0" w:color="auto"/>
              <w:right w:val="single" w:sz="4" w:space="0" w:color="auto"/>
            </w:tcBorders>
            <w:vAlign w:val="center"/>
          </w:tcPr>
          <w:p w14:paraId="780A9DA8" w14:textId="77777777" w:rsidR="00173C62" w:rsidRPr="00143DB6" w:rsidRDefault="00173C62" w:rsidP="009A7195">
            <w:pPr>
              <w:jc w:val="center"/>
              <w:rPr>
                <w:b/>
                <w:sz w:val="20"/>
                <w:szCs w:val="20"/>
              </w:rPr>
            </w:pPr>
            <w:r w:rsidRPr="00143DB6">
              <w:rPr>
                <w:b/>
                <w:sz w:val="20"/>
                <w:szCs w:val="20"/>
              </w:rPr>
              <w:t>Предложение участника закупки</w:t>
            </w:r>
          </w:p>
        </w:tc>
      </w:tr>
      <w:tr w:rsidR="00291F35" w:rsidRPr="00143DB6" w14:paraId="6FDACD04" w14:textId="77777777" w:rsidTr="00291F35">
        <w:trPr>
          <w:gridAfter w:val="1"/>
          <w:wAfter w:w="18" w:type="pct"/>
          <w:trHeight w:val="533"/>
        </w:trPr>
        <w:tc>
          <w:tcPr>
            <w:tcW w:w="158" w:type="pct"/>
            <w:vMerge/>
            <w:tcBorders>
              <w:left w:val="single" w:sz="4" w:space="0" w:color="auto"/>
              <w:bottom w:val="single" w:sz="4" w:space="0" w:color="auto"/>
              <w:right w:val="single" w:sz="4" w:space="0" w:color="auto"/>
            </w:tcBorders>
            <w:shd w:val="clear" w:color="auto" w:fill="auto"/>
            <w:noWrap/>
            <w:vAlign w:val="center"/>
          </w:tcPr>
          <w:p w14:paraId="5AEEF868" w14:textId="77777777" w:rsidR="00291F35" w:rsidRPr="00143DB6" w:rsidRDefault="00291F35" w:rsidP="009A7195">
            <w:pPr>
              <w:jc w:val="center"/>
              <w:rPr>
                <w:sz w:val="20"/>
                <w:szCs w:val="20"/>
              </w:rPr>
            </w:pPr>
          </w:p>
        </w:tc>
        <w:tc>
          <w:tcPr>
            <w:tcW w:w="1257" w:type="pct"/>
            <w:vMerge/>
            <w:tcBorders>
              <w:left w:val="single" w:sz="4" w:space="0" w:color="auto"/>
              <w:bottom w:val="single" w:sz="4" w:space="0" w:color="auto"/>
              <w:right w:val="single" w:sz="4" w:space="0" w:color="auto"/>
            </w:tcBorders>
            <w:shd w:val="clear" w:color="auto" w:fill="auto"/>
            <w:vAlign w:val="center"/>
          </w:tcPr>
          <w:p w14:paraId="1CBC8F0A" w14:textId="77777777" w:rsidR="00291F35" w:rsidRPr="00143DB6" w:rsidRDefault="00291F35" w:rsidP="009A7195">
            <w:pPr>
              <w:jc w:val="center"/>
              <w:rPr>
                <w:sz w:val="20"/>
                <w:szCs w:val="20"/>
              </w:rPr>
            </w:pPr>
          </w:p>
        </w:tc>
        <w:tc>
          <w:tcPr>
            <w:tcW w:w="223" w:type="pct"/>
            <w:vMerge/>
            <w:tcBorders>
              <w:left w:val="single" w:sz="4" w:space="0" w:color="auto"/>
              <w:bottom w:val="single" w:sz="4" w:space="0" w:color="auto"/>
              <w:right w:val="single" w:sz="4" w:space="0" w:color="auto"/>
            </w:tcBorders>
            <w:shd w:val="clear" w:color="auto" w:fill="auto"/>
            <w:vAlign w:val="bottom"/>
          </w:tcPr>
          <w:p w14:paraId="08C843A2" w14:textId="77777777" w:rsidR="00291F35" w:rsidRPr="00143DB6" w:rsidRDefault="00291F35" w:rsidP="009A7195">
            <w:pPr>
              <w:jc w:val="center"/>
              <w:rPr>
                <w:sz w:val="20"/>
                <w:szCs w:val="20"/>
              </w:rPr>
            </w:pPr>
          </w:p>
        </w:tc>
        <w:tc>
          <w:tcPr>
            <w:tcW w:w="223" w:type="pct"/>
            <w:vMerge/>
            <w:tcBorders>
              <w:left w:val="single" w:sz="4" w:space="0" w:color="auto"/>
              <w:bottom w:val="single" w:sz="4" w:space="0" w:color="auto"/>
              <w:right w:val="single" w:sz="4" w:space="0" w:color="auto"/>
            </w:tcBorders>
            <w:shd w:val="clear" w:color="auto" w:fill="auto"/>
            <w:vAlign w:val="center"/>
          </w:tcPr>
          <w:p w14:paraId="05D75EE5" w14:textId="77777777" w:rsidR="00291F35" w:rsidRPr="00143DB6" w:rsidRDefault="00291F35" w:rsidP="009A7195">
            <w:pPr>
              <w:jc w:val="cente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14:paraId="32601DC8" w14:textId="77777777" w:rsidR="00291F35" w:rsidRPr="00143DB6" w:rsidRDefault="00291F35" w:rsidP="009A7195">
            <w:pPr>
              <w:jc w:val="center"/>
              <w:rPr>
                <w:b/>
                <w:sz w:val="20"/>
                <w:szCs w:val="20"/>
              </w:rPr>
            </w:pPr>
            <w:r w:rsidRPr="00143DB6">
              <w:rPr>
                <w:b/>
                <w:sz w:val="20"/>
                <w:szCs w:val="20"/>
              </w:rPr>
              <w:t>За единицу товара</w:t>
            </w:r>
          </w:p>
        </w:tc>
        <w:tc>
          <w:tcPr>
            <w:tcW w:w="401" w:type="pct"/>
            <w:tcBorders>
              <w:top w:val="single" w:sz="4" w:space="0" w:color="auto"/>
              <w:left w:val="single" w:sz="4" w:space="0" w:color="auto"/>
              <w:bottom w:val="single" w:sz="4" w:space="0" w:color="auto"/>
              <w:right w:val="single" w:sz="4" w:space="0" w:color="auto"/>
            </w:tcBorders>
            <w:vAlign w:val="center"/>
          </w:tcPr>
          <w:p w14:paraId="2C634A0A" w14:textId="77777777" w:rsidR="00291F35" w:rsidRPr="00143DB6" w:rsidRDefault="00291F35" w:rsidP="009A7195">
            <w:pPr>
              <w:jc w:val="center"/>
              <w:rPr>
                <w:b/>
                <w:sz w:val="20"/>
                <w:szCs w:val="20"/>
              </w:rPr>
            </w:pPr>
            <w:r w:rsidRPr="00143DB6">
              <w:rPr>
                <w:b/>
                <w:sz w:val="20"/>
                <w:szCs w:val="20"/>
              </w:rPr>
              <w:t>Всего</w:t>
            </w:r>
          </w:p>
        </w:tc>
        <w:tc>
          <w:tcPr>
            <w:tcW w:w="1070" w:type="pct"/>
            <w:tcBorders>
              <w:top w:val="single" w:sz="4" w:space="0" w:color="auto"/>
              <w:left w:val="single" w:sz="4" w:space="0" w:color="auto"/>
              <w:bottom w:val="single" w:sz="4" w:space="0" w:color="auto"/>
              <w:right w:val="single" w:sz="4" w:space="0" w:color="auto"/>
            </w:tcBorders>
          </w:tcPr>
          <w:p w14:paraId="781C26F0" w14:textId="77777777" w:rsidR="00291F35" w:rsidRPr="00143DB6" w:rsidRDefault="00291F35" w:rsidP="009A7195">
            <w:pPr>
              <w:jc w:val="center"/>
              <w:rPr>
                <w:b/>
                <w:sz w:val="20"/>
                <w:szCs w:val="20"/>
              </w:rPr>
            </w:pPr>
            <w:r w:rsidRPr="00143DB6">
              <w:rPr>
                <w:b/>
                <w:sz w:val="20"/>
                <w:szCs w:val="20"/>
              </w:rPr>
              <w:t>Наименование товара, технические характеристики</w:t>
            </w:r>
          </w:p>
        </w:tc>
        <w:tc>
          <w:tcPr>
            <w:tcW w:w="401" w:type="pct"/>
            <w:tcBorders>
              <w:top w:val="single" w:sz="4" w:space="0" w:color="auto"/>
              <w:left w:val="single" w:sz="4" w:space="0" w:color="auto"/>
              <w:bottom w:val="single" w:sz="4" w:space="0" w:color="auto"/>
              <w:right w:val="single" w:sz="4" w:space="0" w:color="auto"/>
            </w:tcBorders>
          </w:tcPr>
          <w:p w14:paraId="663E157A" w14:textId="77777777" w:rsidR="00291F35" w:rsidRPr="00143DB6" w:rsidRDefault="00291F35" w:rsidP="009A7195">
            <w:pPr>
              <w:jc w:val="center"/>
              <w:rPr>
                <w:b/>
                <w:sz w:val="20"/>
                <w:szCs w:val="20"/>
              </w:rPr>
            </w:pPr>
            <w:r w:rsidRPr="00143DB6">
              <w:rPr>
                <w:b/>
                <w:sz w:val="20"/>
                <w:szCs w:val="20"/>
              </w:rPr>
              <w:t>За единицу товара, руб., без учета НДС</w:t>
            </w:r>
          </w:p>
        </w:tc>
        <w:tc>
          <w:tcPr>
            <w:tcW w:w="403" w:type="pct"/>
            <w:tcBorders>
              <w:top w:val="single" w:sz="4" w:space="0" w:color="auto"/>
              <w:left w:val="single" w:sz="4" w:space="0" w:color="auto"/>
              <w:bottom w:val="single" w:sz="4" w:space="0" w:color="auto"/>
              <w:right w:val="single" w:sz="4" w:space="0" w:color="auto"/>
            </w:tcBorders>
          </w:tcPr>
          <w:p w14:paraId="76CAE83F" w14:textId="77777777" w:rsidR="00291F35" w:rsidRPr="00143DB6" w:rsidRDefault="00291F35" w:rsidP="009A7195">
            <w:pPr>
              <w:jc w:val="center"/>
              <w:rPr>
                <w:b/>
                <w:sz w:val="20"/>
                <w:szCs w:val="20"/>
              </w:rPr>
            </w:pPr>
            <w:r w:rsidRPr="00143DB6">
              <w:rPr>
                <w:b/>
                <w:sz w:val="20"/>
                <w:szCs w:val="20"/>
              </w:rPr>
              <w:t>Всего, руб., без учета НДС</w:t>
            </w:r>
          </w:p>
        </w:tc>
        <w:tc>
          <w:tcPr>
            <w:tcW w:w="490" w:type="pct"/>
            <w:tcBorders>
              <w:top w:val="single" w:sz="4" w:space="0" w:color="auto"/>
              <w:left w:val="single" w:sz="4" w:space="0" w:color="auto"/>
              <w:bottom w:val="single" w:sz="4" w:space="0" w:color="auto"/>
              <w:right w:val="single" w:sz="4" w:space="0" w:color="auto"/>
            </w:tcBorders>
          </w:tcPr>
          <w:p w14:paraId="613CAD8C" w14:textId="77777777" w:rsidR="00291F35" w:rsidRPr="00143DB6" w:rsidRDefault="00291F35" w:rsidP="009A7195">
            <w:pPr>
              <w:jc w:val="center"/>
              <w:rPr>
                <w:b/>
                <w:sz w:val="20"/>
                <w:szCs w:val="20"/>
              </w:rPr>
            </w:pPr>
            <w:r w:rsidRPr="00143DB6">
              <w:rPr>
                <w:b/>
                <w:sz w:val="20"/>
                <w:szCs w:val="20"/>
              </w:rPr>
              <w:t>Информация о стране происхождения товара</w:t>
            </w:r>
          </w:p>
        </w:tc>
      </w:tr>
      <w:tr w:rsidR="00291F35" w:rsidRPr="00143DB6" w14:paraId="1F8FF5DA" w14:textId="77777777" w:rsidTr="00291F35">
        <w:trPr>
          <w:gridAfter w:val="1"/>
          <w:wAfter w:w="18" w:type="pct"/>
          <w:trHeight w:val="230"/>
        </w:trPr>
        <w:tc>
          <w:tcPr>
            <w:tcW w:w="1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F807A4" w14:textId="77777777" w:rsidR="00291F35" w:rsidRPr="00143DB6" w:rsidRDefault="00291F35" w:rsidP="009A7195">
            <w:pPr>
              <w:jc w:val="center"/>
              <w:rPr>
                <w:b/>
                <w:i/>
                <w:sz w:val="20"/>
                <w:szCs w:val="20"/>
              </w:rPr>
            </w:pPr>
            <w:r w:rsidRPr="00143DB6">
              <w:rPr>
                <w:b/>
                <w:i/>
                <w:sz w:val="20"/>
                <w:szCs w:val="20"/>
              </w:rPr>
              <w:t>1</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14:paraId="4149FBB7" w14:textId="77777777" w:rsidR="00291F35" w:rsidRPr="00143DB6" w:rsidRDefault="00291F35" w:rsidP="009A7195">
            <w:pPr>
              <w:jc w:val="center"/>
              <w:rPr>
                <w:b/>
                <w:i/>
                <w:sz w:val="20"/>
                <w:szCs w:val="20"/>
              </w:rPr>
            </w:pPr>
            <w:r w:rsidRPr="00143DB6">
              <w:rPr>
                <w:b/>
                <w:i/>
                <w:sz w:val="20"/>
                <w:szCs w:val="20"/>
              </w:rPr>
              <w:t>2</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14:paraId="4E4A6CDA" w14:textId="77777777" w:rsidR="00291F35" w:rsidRPr="00143DB6" w:rsidRDefault="00291F35" w:rsidP="009A7195">
            <w:pPr>
              <w:jc w:val="center"/>
              <w:rPr>
                <w:b/>
                <w:i/>
                <w:sz w:val="20"/>
                <w:szCs w:val="20"/>
              </w:rPr>
            </w:pPr>
            <w:r w:rsidRPr="00143DB6">
              <w:rPr>
                <w:b/>
                <w:i/>
                <w:sz w:val="20"/>
                <w:szCs w:val="20"/>
              </w:rPr>
              <w:t>3</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83ECB14" w14:textId="77777777" w:rsidR="00291F35" w:rsidRPr="00143DB6" w:rsidRDefault="00291F35" w:rsidP="009A7195">
            <w:pPr>
              <w:jc w:val="center"/>
              <w:rPr>
                <w:b/>
                <w:i/>
                <w:sz w:val="20"/>
                <w:szCs w:val="20"/>
              </w:rPr>
            </w:pPr>
            <w:r w:rsidRPr="00143DB6">
              <w:rPr>
                <w:b/>
                <w:i/>
                <w:sz w:val="20"/>
                <w:szCs w:val="20"/>
              </w:rPr>
              <w:t>4</w:t>
            </w:r>
          </w:p>
        </w:tc>
        <w:tc>
          <w:tcPr>
            <w:tcW w:w="356" w:type="pct"/>
            <w:tcBorders>
              <w:top w:val="single" w:sz="4" w:space="0" w:color="auto"/>
              <w:left w:val="single" w:sz="4" w:space="0" w:color="auto"/>
              <w:bottom w:val="single" w:sz="4" w:space="0" w:color="auto"/>
              <w:right w:val="single" w:sz="4" w:space="0" w:color="auto"/>
            </w:tcBorders>
          </w:tcPr>
          <w:p w14:paraId="3C01769D" w14:textId="77777777" w:rsidR="00291F35" w:rsidRPr="00143DB6" w:rsidRDefault="00291F35" w:rsidP="009A7195">
            <w:pPr>
              <w:jc w:val="center"/>
              <w:rPr>
                <w:b/>
                <w:i/>
                <w:sz w:val="20"/>
                <w:szCs w:val="20"/>
              </w:rPr>
            </w:pPr>
            <w:r w:rsidRPr="00143DB6">
              <w:rPr>
                <w:b/>
                <w:i/>
                <w:sz w:val="20"/>
                <w:szCs w:val="20"/>
              </w:rPr>
              <w:t>5</w:t>
            </w:r>
          </w:p>
        </w:tc>
        <w:tc>
          <w:tcPr>
            <w:tcW w:w="401" w:type="pct"/>
            <w:tcBorders>
              <w:top w:val="single" w:sz="4" w:space="0" w:color="auto"/>
              <w:left w:val="single" w:sz="4" w:space="0" w:color="auto"/>
              <w:bottom w:val="single" w:sz="4" w:space="0" w:color="auto"/>
              <w:right w:val="single" w:sz="4" w:space="0" w:color="auto"/>
            </w:tcBorders>
          </w:tcPr>
          <w:p w14:paraId="1F302F4B" w14:textId="77777777" w:rsidR="00291F35" w:rsidRPr="00143DB6" w:rsidRDefault="00291F35" w:rsidP="009A7195">
            <w:pPr>
              <w:jc w:val="center"/>
              <w:rPr>
                <w:b/>
                <w:i/>
                <w:sz w:val="20"/>
                <w:szCs w:val="20"/>
              </w:rPr>
            </w:pPr>
            <w:r w:rsidRPr="00143DB6">
              <w:rPr>
                <w:b/>
                <w:i/>
                <w:sz w:val="20"/>
                <w:szCs w:val="20"/>
              </w:rPr>
              <w:t>6</w:t>
            </w:r>
          </w:p>
        </w:tc>
        <w:tc>
          <w:tcPr>
            <w:tcW w:w="1070" w:type="pct"/>
            <w:tcBorders>
              <w:top w:val="single" w:sz="4" w:space="0" w:color="auto"/>
              <w:left w:val="single" w:sz="4" w:space="0" w:color="auto"/>
              <w:bottom w:val="single" w:sz="4" w:space="0" w:color="auto"/>
              <w:right w:val="single" w:sz="4" w:space="0" w:color="auto"/>
            </w:tcBorders>
          </w:tcPr>
          <w:p w14:paraId="169303F3" w14:textId="77777777" w:rsidR="00291F35" w:rsidRPr="00143DB6" w:rsidRDefault="00291F35" w:rsidP="009A7195">
            <w:pPr>
              <w:jc w:val="center"/>
              <w:rPr>
                <w:b/>
                <w:i/>
                <w:sz w:val="20"/>
                <w:szCs w:val="20"/>
              </w:rPr>
            </w:pPr>
            <w:r w:rsidRPr="00143DB6">
              <w:rPr>
                <w:b/>
                <w:i/>
                <w:sz w:val="20"/>
                <w:szCs w:val="20"/>
              </w:rPr>
              <w:t>7</w:t>
            </w:r>
          </w:p>
        </w:tc>
        <w:tc>
          <w:tcPr>
            <w:tcW w:w="401" w:type="pct"/>
            <w:tcBorders>
              <w:top w:val="single" w:sz="4" w:space="0" w:color="auto"/>
              <w:left w:val="single" w:sz="4" w:space="0" w:color="auto"/>
              <w:bottom w:val="single" w:sz="4" w:space="0" w:color="auto"/>
              <w:right w:val="single" w:sz="4" w:space="0" w:color="auto"/>
            </w:tcBorders>
          </w:tcPr>
          <w:p w14:paraId="6954C6D2" w14:textId="6563AF6B" w:rsidR="00291F35" w:rsidRPr="00143DB6" w:rsidRDefault="00291F35" w:rsidP="009A7195">
            <w:pPr>
              <w:jc w:val="center"/>
              <w:rPr>
                <w:b/>
                <w:i/>
                <w:sz w:val="20"/>
                <w:szCs w:val="20"/>
              </w:rPr>
            </w:pPr>
            <w:r>
              <w:rPr>
                <w:b/>
                <w:i/>
                <w:sz w:val="20"/>
                <w:szCs w:val="20"/>
              </w:rPr>
              <w:t>8</w:t>
            </w:r>
          </w:p>
        </w:tc>
        <w:tc>
          <w:tcPr>
            <w:tcW w:w="403" w:type="pct"/>
            <w:tcBorders>
              <w:top w:val="single" w:sz="4" w:space="0" w:color="auto"/>
              <w:left w:val="single" w:sz="4" w:space="0" w:color="auto"/>
              <w:bottom w:val="single" w:sz="4" w:space="0" w:color="auto"/>
              <w:right w:val="single" w:sz="4" w:space="0" w:color="auto"/>
            </w:tcBorders>
          </w:tcPr>
          <w:p w14:paraId="745C4DD6" w14:textId="07D6BD2C" w:rsidR="00291F35" w:rsidRPr="00143DB6" w:rsidRDefault="00291F35" w:rsidP="009A7195">
            <w:pPr>
              <w:jc w:val="center"/>
              <w:rPr>
                <w:b/>
                <w:i/>
                <w:sz w:val="20"/>
                <w:szCs w:val="20"/>
              </w:rPr>
            </w:pPr>
            <w:r>
              <w:rPr>
                <w:b/>
                <w:i/>
                <w:sz w:val="20"/>
                <w:szCs w:val="20"/>
              </w:rPr>
              <w:t>9</w:t>
            </w:r>
          </w:p>
        </w:tc>
        <w:tc>
          <w:tcPr>
            <w:tcW w:w="490" w:type="pct"/>
            <w:tcBorders>
              <w:top w:val="single" w:sz="4" w:space="0" w:color="auto"/>
              <w:left w:val="single" w:sz="4" w:space="0" w:color="auto"/>
              <w:bottom w:val="single" w:sz="4" w:space="0" w:color="auto"/>
              <w:right w:val="single" w:sz="4" w:space="0" w:color="auto"/>
            </w:tcBorders>
          </w:tcPr>
          <w:p w14:paraId="14230BFF" w14:textId="051525A2" w:rsidR="00291F35" w:rsidRPr="00143DB6" w:rsidRDefault="00291F35" w:rsidP="00291F35">
            <w:pPr>
              <w:jc w:val="center"/>
              <w:rPr>
                <w:b/>
                <w:i/>
                <w:sz w:val="20"/>
                <w:szCs w:val="20"/>
              </w:rPr>
            </w:pPr>
            <w:r w:rsidRPr="00143DB6">
              <w:rPr>
                <w:b/>
                <w:i/>
                <w:sz w:val="20"/>
                <w:szCs w:val="20"/>
              </w:rPr>
              <w:t>1</w:t>
            </w:r>
            <w:r>
              <w:rPr>
                <w:b/>
                <w:i/>
                <w:sz w:val="20"/>
                <w:szCs w:val="20"/>
              </w:rPr>
              <w:t>0</w:t>
            </w:r>
          </w:p>
        </w:tc>
      </w:tr>
      <w:tr w:rsidR="00291F35" w:rsidRPr="00143DB6" w14:paraId="020FF7EB" w14:textId="77777777" w:rsidTr="00291F35">
        <w:trPr>
          <w:gridAfter w:val="1"/>
          <w:wAfter w:w="18" w:type="pct"/>
          <w:trHeight w:val="525"/>
        </w:trPr>
        <w:tc>
          <w:tcPr>
            <w:tcW w:w="1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77938" w14:textId="77777777" w:rsidR="00291F35" w:rsidRPr="00143DB6" w:rsidRDefault="00291F35" w:rsidP="009A7195">
            <w:pPr>
              <w:jc w:val="center"/>
              <w:rPr>
                <w:sz w:val="20"/>
                <w:szCs w:val="20"/>
              </w:rPr>
            </w:pPr>
            <w:r w:rsidRPr="00143DB6">
              <w:rPr>
                <w:sz w:val="20"/>
                <w:szCs w:val="20"/>
              </w:rPr>
              <w:t>1</w:t>
            </w:r>
          </w:p>
        </w:tc>
        <w:tc>
          <w:tcPr>
            <w:tcW w:w="1257" w:type="pct"/>
            <w:tcBorders>
              <w:top w:val="single" w:sz="4" w:space="0" w:color="auto"/>
              <w:left w:val="single" w:sz="4" w:space="0" w:color="auto"/>
              <w:bottom w:val="single" w:sz="4" w:space="0" w:color="auto"/>
              <w:right w:val="single" w:sz="4" w:space="0" w:color="auto"/>
            </w:tcBorders>
            <w:shd w:val="clear" w:color="auto" w:fill="auto"/>
          </w:tcPr>
          <w:p w14:paraId="68B7D747" w14:textId="40BD58C3" w:rsidR="00291F35" w:rsidRPr="00E92D80" w:rsidRDefault="007A0A2B" w:rsidP="009A7195">
            <w:pPr>
              <w:rPr>
                <w:b/>
                <w:sz w:val="20"/>
                <w:szCs w:val="20"/>
              </w:rPr>
            </w:pPr>
            <w:r w:rsidRPr="007A0A2B">
              <w:rPr>
                <w:b/>
                <w:sz w:val="20"/>
                <w:szCs w:val="20"/>
              </w:rPr>
              <w:t>Горный</w:t>
            </w:r>
            <w:r w:rsidRPr="00E92D80">
              <w:rPr>
                <w:b/>
                <w:sz w:val="20"/>
                <w:szCs w:val="20"/>
              </w:rPr>
              <w:t xml:space="preserve"> </w:t>
            </w:r>
            <w:r w:rsidRPr="007A0A2B">
              <w:rPr>
                <w:b/>
                <w:sz w:val="20"/>
                <w:szCs w:val="20"/>
              </w:rPr>
              <w:t>велосипед</w:t>
            </w:r>
            <w:r w:rsidRPr="00E92D80">
              <w:rPr>
                <w:b/>
                <w:sz w:val="20"/>
                <w:szCs w:val="20"/>
              </w:rPr>
              <w:t xml:space="preserve"> </w:t>
            </w:r>
            <w:r w:rsidRPr="007A0A2B">
              <w:rPr>
                <w:b/>
                <w:sz w:val="20"/>
                <w:szCs w:val="20"/>
                <w:lang w:val="en-US"/>
              </w:rPr>
              <w:t>Cube</w:t>
            </w:r>
            <w:r w:rsidRPr="00E92D80">
              <w:rPr>
                <w:b/>
                <w:sz w:val="20"/>
                <w:szCs w:val="20"/>
              </w:rPr>
              <w:t xml:space="preserve"> </w:t>
            </w:r>
            <w:r w:rsidRPr="007A0A2B">
              <w:rPr>
                <w:b/>
                <w:sz w:val="20"/>
                <w:szCs w:val="20"/>
                <w:lang w:val="en-US"/>
              </w:rPr>
              <w:t>Reaction</w:t>
            </w:r>
            <w:r w:rsidRPr="00E92D80">
              <w:rPr>
                <w:b/>
                <w:sz w:val="20"/>
                <w:szCs w:val="20"/>
              </w:rPr>
              <w:t xml:space="preserve"> </w:t>
            </w:r>
            <w:r w:rsidRPr="007A0A2B">
              <w:rPr>
                <w:b/>
                <w:sz w:val="20"/>
                <w:szCs w:val="20"/>
                <w:lang w:val="en-US"/>
              </w:rPr>
              <w:t>Pro</w:t>
            </w:r>
          </w:p>
          <w:p w14:paraId="63ED61C2" w14:textId="3B030788" w:rsidR="00291F35" w:rsidRDefault="00291F35" w:rsidP="009A7195">
            <w:pPr>
              <w:rPr>
                <w:sz w:val="20"/>
                <w:szCs w:val="20"/>
              </w:rPr>
            </w:pPr>
            <w:r w:rsidRPr="00457299">
              <w:rPr>
                <w:sz w:val="20"/>
                <w:szCs w:val="20"/>
              </w:rPr>
              <w:t>или «эквивалент» согласно прилагаемым ниже техническим характеристикам:</w:t>
            </w:r>
            <w:r>
              <w:rPr>
                <w:sz w:val="20"/>
                <w:szCs w:val="20"/>
              </w:rPr>
              <w:t xml:space="preserve"> </w:t>
            </w:r>
          </w:p>
          <w:p w14:paraId="3149806A" w14:textId="77777777" w:rsidR="00717A2D" w:rsidRPr="00E92D80" w:rsidRDefault="00717A2D" w:rsidP="007A0A2B">
            <w:pPr>
              <w:rPr>
                <w:sz w:val="20"/>
                <w:szCs w:val="20"/>
                <w:lang w:val="en-US"/>
              </w:rPr>
            </w:pPr>
            <w:r w:rsidRPr="007A0A2B">
              <w:rPr>
                <w:sz w:val="20"/>
                <w:szCs w:val="20"/>
              </w:rPr>
              <w:t>Размер</w:t>
            </w:r>
            <w:r w:rsidRPr="007A0A2B">
              <w:rPr>
                <w:sz w:val="20"/>
                <w:szCs w:val="20"/>
                <w:lang w:val="en-US"/>
              </w:rPr>
              <w:t xml:space="preserve"> </w:t>
            </w:r>
            <w:r w:rsidRPr="007A0A2B">
              <w:rPr>
                <w:sz w:val="20"/>
                <w:szCs w:val="20"/>
              </w:rPr>
              <w:t>рамы</w:t>
            </w:r>
            <w:r w:rsidRPr="007A0A2B">
              <w:rPr>
                <w:sz w:val="20"/>
                <w:szCs w:val="20"/>
                <w:lang w:val="en-US"/>
              </w:rPr>
              <w:t>: 19</w:t>
            </w:r>
          </w:p>
          <w:p w14:paraId="3E009A70" w14:textId="60AF4227" w:rsidR="007A0A2B" w:rsidRPr="00717A2D" w:rsidRDefault="007A0A2B" w:rsidP="007A0A2B">
            <w:pPr>
              <w:rPr>
                <w:sz w:val="20"/>
                <w:szCs w:val="20"/>
                <w:lang w:val="en-US"/>
              </w:rPr>
            </w:pPr>
            <w:r w:rsidRPr="007A0A2B">
              <w:rPr>
                <w:sz w:val="20"/>
                <w:szCs w:val="20"/>
              </w:rPr>
              <w:t>Рама</w:t>
            </w:r>
            <w:r w:rsidRPr="007A0A2B">
              <w:rPr>
                <w:sz w:val="20"/>
                <w:szCs w:val="20"/>
                <w:lang w:val="en-US"/>
              </w:rPr>
              <w:t>: Aluminium Lite, AMF, ARG, Internal Cable Routing, Easy Mount Kickstand Ready</w:t>
            </w:r>
            <w:r w:rsidR="00717A2D">
              <w:rPr>
                <w:sz w:val="20"/>
                <w:szCs w:val="20"/>
                <w:lang w:val="en-US"/>
              </w:rPr>
              <w:t>, Tapered Headtube, Pressfit BB</w:t>
            </w:r>
          </w:p>
          <w:p w14:paraId="38319A26" w14:textId="77777777" w:rsidR="007A0A2B" w:rsidRPr="007A0A2B" w:rsidRDefault="007A0A2B" w:rsidP="007A0A2B">
            <w:pPr>
              <w:rPr>
                <w:sz w:val="20"/>
                <w:szCs w:val="20"/>
                <w:lang w:val="en-US"/>
              </w:rPr>
            </w:pPr>
            <w:r w:rsidRPr="007A0A2B">
              <w:rPr>
                <w:sz w:val="20"/>
                <w:szCs w:val="20"/>
              </w:rPr>
              <w:t>Вилка</w:t>
            </w:r>
            <w:r w:rsidRPr="007A0A2B">
              <w:rPr>
                <w:sz w:val="20"/>
                <w:szCs w:val="20"/>
                <w:lang w:val="en-US"/>
              </w:rPr>
              <w:t>: RockShox Judy Silver TK Air, 100mm, PopLoc</w:t>
            </w:r>
          </w:p>
          <w:p w14:paraId="61F36703" w14:textId="77777777" w:rsidR="007A0A2B" w:rsidRPr="007A0A2B" w:rsidRDefault="007A0A2B" w:rsidP="007A0A2B">
            <w:pPr>
              <w:rPr>
                <w:sz w:val="20"/>
                <w:szCs w:val="20"/>
                <w:lang w:val="en-US"/>
              </w:rPr>
            </w:pPr>
            <w:r w:rsidRPr="007A0A2B">
              <w:rPr>
                <w:sz w:val="20"/>
                <w:szCs w:val="20"/>
              </w:rPr>
              <w:t>Манетки</w:t>
            </w:r>
            <w:r w:rsidRPr="007A0A2B">
              <w:rPr>
                <w:sz w:val="20"/>
                <w:szCs w:val="20"/>
                <w:lang w:val="en-US"/>
              </w:rPr>
              <w:t>: Shimano Deore SL-M6100-IR, Direct Attach, Rapidfire-Plus</w:t>
            </w:r>
          </w:p>
          <w:p w14:paraId="51C3DBAB" w14:textId="77777777" w:rsidR="007A0A2B" w:rsidRPr="007A0A2B" w:rsidRDefault="007A0A2B" w:rsidP="007A0A2B">
            <w:pPr>
              <w:rPr>
                <w:sz w:val="20"/>
                <w:szCs w:val="20"/>
                <w:lang w:val="en-US"/>
              </w:rPr>
            </w:pPr>
            <w:r w:rsidRPr="007A0A2B">
              <w:rPr>
                <w:sz w:val="20"/>
                <w:szCs w:val="20"/>
              </w:rPr>
              <w:t>Задний</w:t>
            </w:r>
            <w:r w:rsidRPr="007A0A2B">
              <w:rPr>
                <w:sz w:val="20"/>
                <w:szCs w:val="20"/>
                <w:lang w:val="en-US"/>
              </w:rPr>
              <w:t xml:space="preserve"> </w:t>
            </w:r>
            <w:r w:rsidRPr="007A0A2B">
              <w:rPr>
                <w:sz w:val="20"/>
                <w:szCs w:val="20"/>
              </w:rPr>
              <w:t>переключатель</w:t>
            </w:r>
            <w:r w:rsidRPr="007A0A2B">
              <w:rPr>
                <w:sz w:val="20"/>
                <w:szCs w:val="20"/>
                <w:lang w:val="en-US"/>
              </w:rPr>
              <w:t>: Shimano XT RD-M8100-SGS, ShadowPlus, 12-Speed</w:t>
            </w:r>
          </w:p>
          <w:p w14:paraId="61CF1971" w14:textId="77777777" w:rsidR="007A0A2B" w:rsidRPr="007A0A2B" w:rsidRDefault="007A0A2B" w:rsidP="007A0A2B">
            <w:pPr>
              <w:rPr>
                <w:sz w:val="20"/>
                <w:szCs w:val="20"/>
                <w:lang w:val="en-US"/>
              </w:rPr>
            </w:pPr>
            <w:r w:rsidRPr="007A0A2B">
              <w:rPr>
                <w:sz w:val="20"/>
                <w:szCs w:val="20"/>
              </w:rPr>
              <w:t>Шатуны</w:t>
            </w:r>
            <w:r w:rsidRPr="007A0A2B">
              <w:rPr>
                <w:sz w:val="20"/>
                <w:szCs w:val="20"/>
                <w:lang w:val="en-US"/>
              </w:rPr>
              <w:t>: Shimano FC-MT611, 32T</w:t>
            </w:r>
          </w:p>
          <w:p w14:paraId="610FFA96" w14:textId="77777777" w:rsidR="007A0A2B" w:rsidRPr="007A0A2B" w:rsidRDefault="007A0A2B" w:rsidP="007A0A2B">
            <w:pPr>
              <w:rPr>
                <w:sz w:val="20"/>
                <w:szCs w:val="20"/>
                <w:lang w:val="en-US"/>
              </w:rPr>
            </w:pPr>
            <w:r w:rsidRPr="007A0A2B">
              <w:rPr>
                <w:sz w:val="20"/>
                <w:szCs w:val="20"/>
              </w:rPr>
              <w:t>Кассета</w:t>
            </w:r>
            <w:r w:rsidRPr="007A0A2B">
              <w:rPr>
                <w:sz w:val="20"/>
                <w:szCs w:val="20"/>
                <w:lang w:val="en-US"/>
              </w:rPr>
              <w:t>: Shimano Deore CS-M6100, 10-51T</w:t>
            </w:r>
          </w:p>
          <w:p w14:paraId="3D0D33F8" w14:textId="77777777" w:rsidR="007A0A2B" w:rsidRPr="007A0A2B" w:rsidRDefault="007A0A2B" w:rsidP="007A0A2B">
            <w:pPr>
              <w:rPr>
                <w:sz w:val="20"/>
                <w:szCs w:val="20"/>
              </w:rPr>
            </w:pPr>
            <w:r w:rsidRPr="007A0A2B">
              <w:rPr>
                <w:sz w:val="20"/>
                <w:szCs w:val="20"/>
              </w:rPr>
              <w:t>Количество скоростей: 12</w:t>
            </w:r>
          </w:p>
          <w:p w14:paraId="3E8F8504" w14:textId="77777777" w:rsidR="007A0A2B" w:rsidRPr="007A0A2B" w:rsidRDefault="007A0A2B" w:rsidP="007A0A2B">
            <w:pPr>
              <w:rPr>
                <w:sz w:val="20"/>
                <w:szCs w:val="20"/>
              </w:rPr>
            </w:pPr>
            <w:r w:rsidRPr="007A0A2B">
              <w:rPr>
                <w:sz w:val="20"/>
                <w:szCs w:val="20"/>
              </w:rPr>
              <w:t>Цепь: Shimano CN-M6100</w:t>
            </w:r>
          </w:p>
          <w:p w14:paraId="22EEAEB7" w14:textId="77777777" w:rsidR="007A0A2B" w:rsidRPr="007A0A2B" w:rsidRDefault="007A0A2B" w:rsidP="007A0A2B">
            <w:pPr>
              <w:rPr>
                <w:sz w:val="20"/>
                <w:szCs w:val="20"/>
              </w:rPr>
            </w:pPr>
            <w:r w:rsidRPr="007A0A2B">
              <w:rPr>
                <w:sz w:val="20"/>
                <w:szCs w:val="20"/>
              </w:rPr>
              <w:t>Педали: CUBE PP MTB</w:t>
            </w:r>
          </w:p>
          <w:p w14:paraId="39B1682A" w14:textId="77777777" w:rsidR="007A0A2B" w:rsidRPr="007A0A2B" w:rsidRDefault="007A0A2B" w:rsidP="007A0A2B">
            <w:pPr>
              <w:rPr>
                <w:sz w:val="20"/>
                <w:szCs w:val="20"/>
              </w:rPr>
            </w:pPr>
            <w:r w:rsidRPr="007A0A2B">
              <w:rPr>
                <w:sz w:val="20"/>
                <w:szCs w:val="20"/>
              </w:rPr>
              <w:t>Диаметр колеса: 29.0</w:t>
            </w:r>
          </w:p>
          <w:p w14:paraId="65F5EA3F" w14:textId="77777777" w:rsidR="007A0A2B" w:rsidRPr="007A0A2B" w:rsidRDefault="007A0A2B" w:rsidP="007A0A2B">
            <w:pPr>
              <w:rPr>
                <w:sz w:val="20"/>
                <w:szCs w:val="20"/>
                <w:lang w:val="en-US"/>
              </w:rPr>
            </w:pPr>
            <w:r w:rsidRPr="007A0A2B">
              <w:rPr>
                <w:sz w:val="20"/>
                <w:szCs w:val="20"/>
              </w:rPr>
              <w:t>Обода</w:t>
            </w:r>
            <w:r w:rsidRPr="007A0A2B">
              <w:rPr>
                <w:sz w:val="20"/>
                <w:szCs w:val="20"/>
                <w:lang w:val="en-US"/>
              </w:rPr>
              <w:t>: CUBE ZX20, 32H, Disc</w:t>
            </w:r>
          </w:p>
          <w:p w14:paraId="26286EAC" w14:textId="77777777" w:rsidR="007A0A2B" w:rsidRPr="007A0A2B" w:rsidRDefault="007A0A2B" w:rsidP="007A0A2B">
            <w:pPr>
              <w:rPr>
                <w:sz w:val="20"/>
                <w:szCs w:val="20"/>
                <w:lang w:val="en-US"/>
              </w:rPr>
            </w:pPr>
            <w:r w:rsidRPr="007A0A2B">
              <w:rPr>
                <w:sz w:val="20"/>
                <w:szCs w:val="20"/>
              </w:rPr>
              <w:t>Втулка</w:t>
            </w:r>
            <w:r w:rsidRPr="007A0A2B">
              <w:rPr>
                <w:sz w:val="20"/>
                <w:szCs w:val="20"/>
                <w:lang w:val="en-US"/>
              </w:rPr>
              <w:t>: Shimano HB-M4050, QR, Centerlock</w:t>
            </w:r>
          </w:p>
          <w:p w14:paraId="782A72A8" w14:textId="77777777" w:rsidR="007A0A2B" w:rsidRPr="007A0A2B" w:rsidRDefault="007A0A2B" w:rsidP="007A0A2B">
            <w:pPr>
              <w:rPr>
                <w:sz w:val="20"/>
                <w:szCs w:val="20"/>
                <w:lang w:val="en-US"/>
              </w:rPr>
            </w:pPr>
            <w:r w:rsidRPr="007A0A2B">
              <w:rPr>
                <w:sz w:val="20"/>
                <w:szCs w:val="20"/>
              </w:rPr>
              <w:t>Передняя</w:t>
            </w:r>
            <w:r w:rsidRPr="007A0A2B">
              <w:rPr>
                <w:sz w:val="20"/>
                <w:szCs w:val="20"/>
                <w:lang w:val="en-US"/>
              </w:rPr>
              <w:t xml:space="preserve"> </w:t>
            </w:r>
            <w:r w:rsidRPr="007A0A2B">
              <w:rPr>
                <w:sz w:val="20"/>
                <w:szCs w:val="20"/>
              </w:rPr>
              <w:t>покрышка</w:t>
            </w:r>
            <w:r w:rsidRPr="007A0A2B">
              <w:rPr>
                <w:sz w:val="20"/>
                <w:szCs w:val="20"/>
                <w:lang w:val="en-US"/>
              </w:rPr>
              <w:t>: Schwalbe Racing Ray, Addix Performance, Kevlar, 2.25</w:t>
            </w:r>
          </w:p>
          <w:p w14:paraId="0F7D7D63" w14:textId="77777777" w:rsidR="007A0A2B" w:rsidRPr="007A0A2B" w:rsidRDefault="007A0A2B" w:rsidP="007A0A2B">
            <w:pPr>
              <w:rPr>
                <w:sz w:val="20"/>
                <w:szCs w:val="20"/>
                <w:lang w:val="en-US"/>
              </w:rPr>
            </w:pPr>
            <w:r w:rsidRPr="007A0A2B">
              <w:rPr>
                <w:sz w:val="20"/>
                <w:szCs w:val="20"/>
              </w:rPr>
              <w:t>Задняя</w:t>
            </w:r>
            <w:r w:rsidRPr="007A0A2B">
              <w:rPr>
                <w:sz w:val="20"/>
                <w:szCs w:val="20"/>
                <w:lang w:val="en-US"/>
              </w:rPr>
              <w:t xml:space="preserve"> </w:t>
            </w:r>
            <w:r w:rsidRPr="007A0A2B">
              <w:rPr>
                <w:sz w:val="20"/>
                <w:szCs w:val="20"/>
              </w:rPr>
              <w:t>покрышка</w:t>
            </w:r>
            <w:r w:rsidRPr="007A0A2B">
              <w:rPr>
                <w:sz w:val="20"/>
                <w:szCs w:val="20"/>
                <w:lang w:val="en-US"/>
              </w:rPr>
              <w:t>: Schwalbe Racing Ralph, Addix Performance, Kevlar, 2.25</w:t>
            </w:r>
          </w:p>
          <w:p w14:paraId="5C3FF73C" w14:textId="77777777" w:rsidR="007A0A2B" w:rsidRPr="007A0A2B" w:rsidRDefault="007A0A2B" w:rsidP="007A0A2B">
            <w:pPr>
              <w:rPr>
                <w:sz w:val="20"/>
                <w:szCs w:val="20"/>
              </w:rPr>
            </w:pPr>
            <w:r w:rsidRPr="007A0A2B">
              <w:rPr>
                <w:sz w:val="20"/>
                <w:szCs w:val="20"/>
              </w:rPr>
              <w:t>Передний тормоз: Shimano XT BR-M8100, Hydr. Disc Brake, PM/FM (180/160)</w:t>
            </w:r>
          </w:p>
          <w:p w14:paraId="1CFCA273" w14:textId="77777777" w:rsidR="007A0A2B" w:rsidRPr="007A0A2B" w:rsidRDefault="007A0A2B" w:rsidP="007A0A2B">
            <w:pPr>
              <w:rPr>
                <w:sz w:val="20"/>
                <w:szCs w:val="20"/>
                <w:lang w:val="en-US"/>
              </w:rPr>
            </w:pPr>
            <w:r w:rsidRPr="007A0A2B">
              <w:rPr>
                <w:sz w:val="20"/>
                <w:szCs w:val="20"/>
              </w:rPr>
              <w:t xml:space="preserve">Задний тормоз: Shimano XT BR-M8100, </w:t>
            </w:r>
            <w:r w:rsidRPr="007A0A2B">
              <w:rPr>
                <w:sz w:val="20"/>
                <w:szCs w:val="20"/>
              </w:rPr>
              <w:lastRenderedPageBreak/>
              <w:t xml:space="preserve">Hydr. </w:t>
            </w:r>
            <w:r w:rsidRPr="007A0A2B">
              <w:rPr>
                <w:sz w:val="20"/>
                <w:szCs w:val="20"/>
                <w:lang w:val="en-US"/>
              </w:rPr>
              <w:t>Disc Brake, PM/FM (180/160)</w:t>
            </w:r>
          </w:p>
          <w:p w14:paraId="22F0CD9A" w14:textId="77777777" w:rsidR="007A0A2B" w:rsidRPr="007A0A2B" w:rsidRDefault="007A0A2B" w:rsidP="007A0A2B">
            <w:pPr>
              <w:rPr>
                <w:sz w:val="20"/>
                <w:szCs w:val="20"/>
                <w:lang w:val="en-US"/>
              </w:rPr>
            </w:pPr>
            <w:r w:rsidRPr="007A0A2B">
              <w:rPr>
                <w:sz w:val="20"/>
                <w:szCs w:val="20"/>
              </w:rPr>
              <w:t>Грипсы</w:t>
            </w:r>
            <w:r w:rsidRPr="007A0A2B">
              <w:rPr>
                <w:sz w:val="20"/>
                <w:szCs w:val="20"/>
                <w:lang w:val="en-US"/>
              </w:rPr>
              <w:t>: ACID React Pro</w:t>
            </w:r>
          </w:p>
          <w:p w14:paraId="0B0C4CCA" w14:textId="77777777" w:rsidR="007A0A2B" w:rsidRPr="007A0A2B" w:rsidRDefault="007A0A2B" w:rsidP="007A0A2B">
            <w:pPr>
              <w:rPr>
                <w:sz w:val="20"/>
                <w:szCs w:val="20"/>
                <w:lang w:val="en-US"/>
              </w:rPr>
            </w:pPr>
            <w:r w:rsidRPr="007A0A2B">
              <w:rPr>
                <w:sz w:val="20"/>
                <w:szCs w:val="20"/>
              </w:rPr>
              <w:t>Руль</w:t>
            </w:r>
            <w:r w:rsidRPr="007A0A2B">
              <w:rPr>
                <w:sz w:val="20"/>
                <w:szCs w:val="20"/>
                <w:lang w:val="en-US"/>
              </w:rPr>
              <w:t>: CUBE Flat Race Bar, 720mm</w:t>
            </w:r>
          </w:p>
          <w:p w14:paraId="71EA8B91" w14:textId="77777777" w:rsidR="007A0A2B" w:rsidRPr="007A0A2B" w:rsidRDefault="007A0A2B" w:rsidP="007A0A2B">
            <w:pPr>
              <w:rPr>
                <w:sz w:val="20"/>
                <w:szCs w:val="20"/>
                <w:lang w:val="en-US"/>
              </w:rPr>
            </w:pPr>
            <w:r w:rsidRPr="007A0A2B">
              <w:rPr>
                <w:sz w:val="20"/>
                <w:szCs w:val="20"/>
              </w:rPr>
              <w:t>Вынос</w:t>
            </w:r>
            <w:r w:rsidRPr="007A0A2B">
              <w:rPr>
                <w:sz w:val="20"/>
                <w:szCs w:val="20"/>
                <w:lang w:val="en-US"/>
              </w:rPr>
              <w:t>: CUBE Performance Stem SL, 31.8mm</w:t>
            </w:r>
          </w:p>
          <w:p w14:paraId="4DF91DA1" w14:textId="77777777" w:rsidR="007A0A2B" w:rsidRPr="007A0A2B" w:rsidRDefault="007A0A2B" w:rsidP="007A0A2B">
            <w:pPr>
              <w:rPr>
                <w:sz w:val="20"/>
                <w:szCs w:val="20"/>
                <w:lang w:val="en-US"/>
              </w:rPr>
            </w:pPr>
            <w:r w:rsidRPr="007A0A2B">
              <w:rPr>
                <w:sz w:val="20"/>
                <w:szCs w:val="20"/>
              </w:rPr>
              <w:t>Рулевая</w:t>
            </w:r>
            <w:r w:rsidRPr="007A0A2B">
              <w:rPr>
                <w:sz w:val="20"/>
                <w:szCs w:val="20"/>
                <w:lang w:val="en-US"/>
              </w:rPr>
              <w:t xml:space="preserve"> </w:t>
            </w:r>
            <w:r w:rsidRPr="007A0A2B">
              <w:rPr>
                <w:sz w:val="20"/>
                <w:szCs w:val="20"/>
              </w:rPr>
              <w:t>колонка</w:t>
            </w:r>
            <w:r w:rsidRPr="007A0A2B">
              <w:rPr>
                <w:sz w:val="20"/>
                <w:szCs w:val="20"/>
                <w:lang w:val="en-US"/>
              </w:rPr>
              <w:t>: CUBE FPH868, Top 1 1/8", Bottom 1 1/2", Semi-Integrated</w:t>
            </w:r>
          </w:p>
          <w:p w14:paraId="68F28F50" w14:textId="77777777" w:rsidR="007A0A2B" w:rsidRPr="007A0A2B" w:rsidRDefault="007A0A2B" w:rsidP="007A0A2B">
            <w:pPr>
              <w:rPr>
                <w:sz w:val="20"/>
                <w:szCs w:val="20"/>
                <w:lang w:val="en-US"/>
              </w:rPr>
            </w:pPr>
            <w:r w:rsidRPr="007A0A2B">
              <w:rPr>
                <w:sz w:val="20"/>
                <w:szCs w:val="20"/>
              </w:rPr>
              <w:t>Седло</w:t>
            </w:r>
            <w:r w:rsidRPr="007A0A2B">
              <w:rPr>
                <w:sz w:val="20"/>
                <w:szCs w:val="20"/>
                <w:lang w:val="en-US"/>
              </w:rPr>
              <w:t>: Natural Fit Venec</w:t>
            </w:r>
          </w:p>
          <w:p w14:paraId="3C70EA7F" w14:textId="77777777" w:rsidR="007A0A2B" w:rsidRPr="007A0A2B" w:rsidRDefault="007A0A2B" w:rsidP="007A0A2B">
            <w:pPr>
              <w:rPr>
                <w:sz w:val="20"/>
                <w:szCs w:val="20"/>
                <w:lang w:val="en-US"/>
              </w:rPr>
            </w:pPr>
            <w:r w:rsidRPr="007A0A2B">
              <w:rPr>
                <w:sz w:val="20"/>
                <w:szCs w:val="20"/>
              </w:rPr>
              <w:t>Подседельный</w:t>
            </w:r>
            <w:r w:rsidRPr="007A0A2B">
              <w:rPr>
                <w:sz w:val="20"/>
                <w:szCs w:val="20"/>
                <w:lang w:val="en-US"/>
              </w:rPr>
              <w:t xml:space="preserve"> </w:t>
            </w:r>
            <w:r w:rsidRPr="007A0A2B">
              <w:rPr>
                <w:sz w:val="20"/>
                <w:szCs w:val="20"/>
              </w:rPr>
              <w:t>штырь</w:t>
            </w:r>
            <w:r w:rsidRPr="007A0A2B">
              <w:rPr>
                <w:sz w:val="20"/>
                <w:szCs w:val="20"/>
                <w:lang w:val="en-US"/>
              </w:rPr>
              <w:t>: CUBE Performance Post, 27.2mm</w:t>
            </w:r>
          </w:p>
          <w:p w14:paraId="15524F0F" w14:textId="273605DE" w:rsidR="00291F35" w:rsidRPr="009A7195" w:rsidRDefault="007A0A2B" w:rsidP="004C6A3C">
            <w:pPr>
              <w:rPr>
                <w:sz w:val="20"/>
                <w:szCs w:val="20"/>
              </w:rPr>
            </w:pPr>
            <w:r w:rsidRPr="007A0A2B">
              <w:rPr>
                <w:sz w:val="20"/>
                <w:szCs w:val="20"/>
              </w:rPr>
              <w:t xml:space="preserve">Модель: </w:t>
            </w:r>
            <w:r w:rsidR="004C6A3C">
              <w:rPr>
                <w:sz w:val="20"/>
                <w:szCs w:val="20"/>
              </w:rPr>
              <w:t>2022 года</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11AFB3B7" w14:textId="77777777" w:rsidR="00291F35" w:rsidRPr="00143DB6" w:rsidRDefault="00291F35" w:rsidP="009A7195">
            <w:pPr>
              <w:jc w:val="center"/>
              <w:rPr>
                <w:color w:val="000000"/>
                <w:sz w:val="20"/>
                <w:szCs w:val="20"/>
              </w:rPr>
            </w:pPr>
            <w:r w:rsidRPr="00143DB6">
              <w:rPr>
                <w:color w:val="000000"/>
                <w:sz w:val="20"/>
                <w:szCs w:val="20"/>
              </w:rPr>
              <w:lastRenderedPageBreak/>
              <w:t>шт.</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1C8E2EFA" w14:textId="5FFD351B" w:rsidR="00291F35" w:rsidRPr="002223E9" w:rsidRDefault="002223E9" w:rsidP="009A7195">
            <w:pPr>
              <w:jc w:val="center"/>
              <w:rPr>
                <w:color w:val="000000"/>
                <w:sz w:val="20"/>
                <w:szCs w:val="20"/>
              </w:rPr>
            </w:pPr>
            <w:r>
              <w:rPr>
                <w:color w:val="000000"/>
                <w:sz w:val="20"/>
                <w:szCs w:val="20"/>
              </w:rPr>
              <w:t>1</w:t>
            </w:r>
          </w:p>
        </w:tc>
        <w:tc>
          <w:tcPr>
            <w:tcW w:w="356" w:type="pct"/>
            <w:tcBorders>
              <w:top w:val="single" w:sz="4" w:space="0" w:color="auto"/>
              <w:left w:val="single" w:sz="4" w:space="0" w:color="auto"/>
              <w:bottom w:val="single" w:sz="4" w:space="0" w:color="auto"/>
              <w:right w:val="single" w:sz="4" w:space="0" w:color="auto"/>
            </w:tcBorders>
          </w:tcPr>
          <w:p w14:paraId="15ACE8D7" w14:textId="52B6A05F" w:rsidR="00291F35" w:rsidRPr="00642E91" w:rsidRDefault="004C6A3C" w:rsidP="00642E91">
            <w:pPr>
              <w:jc w:val="center"/>
              <w:rPr>
                <w:color w:val="000000"/>
                <w:sz w:val="20"/>
                <w:szCs w:val="20"/>
              </w:rPr>
            </w:pPr>
            <w:r>
              <w:rPr>
                <w:sz w:val="20"/>
                <w:szCs w:val="20"/>
              </w:rPr>
              <w:t>139 084,26</w:t>
            </w:r>
          </w:p>
        </w:tc>
        <w:tc>
          <w:tcPr>
            <w:tcW w:w="401" w:type="pct"/>
            <w:tcBorders>
              <w:top w:val="single" w:sz="4" w:space="0" w:color="auto"/>
              <w:left w:val="single" w:sz="4" w:space="0" w:color="auto"/>
              <w:bottom w:val="single" w:sz="4" w:space="0" w:color="auto"/>
              <w:right w:val="single" w:sz="4" w:space="0" w:color="auto"/>
            </w:tcBorders>
          </w:tcPr>
          <w:p w14:paraId="256D468A" w14:textId="57E95D1A" w:rsidR="00291F35" w:rsidRPr="00E92D80" w:rsidRDefault="002223E9" w:rsidP="00E92D80">
            <w:pPr>
              <w:jc w:val="center"/>
              <w:rPr>
                <w:color w:val="000000"/>
                <w:sz w:val="20"/>
                <w:szCs w:val="20"/>
                <w:lang w:val="en-US"/>
              </w:rPr>
            </w:pPr>
            <w:r w:rsidRPr="002223E9">
              <w:rPr>
                <w:sz w:val="20"/>
                <w:szCs w:val="20"/>
              </w:rPr>
              <w:t>139 084,26</w:t>
            </w:r>
          </w:p>
        </w:tc>
        <w:tc>
          <w:tcPr>
            <w:tcW w:w="1070" w:type="pct"/>
            <w:tcBorders>
              <w:top w:val="single" w:sz="4" w:space="0" w:color="auto"/>
              <w:left w:val="single" w:sz="4" w:space="0" w:color="auto"/>
              <w:bottom w:val="single" w:sz="4" w:space="0" w:color="auto"/>
              <w:right w:val="single" w:sz="4" w:space="0" w:color="auto"/>
            </w:tcBorders>
            <w:vAlign w:val="center"/>
          </w:tcPr>
          <w:p w14:paraId="6C37EC14" w14:textId="77777777" w:rsidR="00291F35" w:rsidRPr="00143DB6" w:rsidRDefault="00291F35" w:rsidP="009A7195">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14:paraId="6056F670" w14:textId="77777777" w:rsidR="00291F35" w:rsidRPr="00143DB6" w:rsidRDefault="00291F35" w:rsidP="009A7195">
            <w:pPr>
              <w:jc w:val="center"/>
              <w:rPr>
                <w:sz w:val="20"/>
                <w:szCs w:val="20"/>
              </w:rPr>
            </w:pPr>
          </w:p>
        </w:tc>
        <w:tc>
          <w:tcPr>
            <w:tcW w:w="403" w:type="pct"/>
            <w:tcBorders>
              <w:top w:val="single" w:sz="4" w:space="0" w:color="auto"/>
              <w:left w:val="single" w:sz="4" w:space="0" w:color="auto"/>
              <w:bottom w:val="single" w:sz="4" w:space="0" w:color="auto"/>
              <w:right w:val="single" w:sz="4" w:space="0" w:color="auto"/>
            </w:tcBorders>
            <w:vAlign w:val="center"/>
          </w:tcPr>
          <w:p w14:paraId="03391510" w14:textId="77777777" w:rsidR="00291F35" w:rsidRPr="00143DB6" w:rsidRDefault="00291F35" w:rsidP="009A7195">
            <w:pPr>
              <w:jc w:val="center"/>
              <w:rPr>
                <w:sz w:val="20"/>
                <w:szCs w:val="20"/>
              </w:rPr>
            </w:pPr>
          </w:p>
        </w:tc>
        <w:tc>
          <w:tcPr>
            <w:tcW w:w="490" w:type="pct"/>
            <w:tcBorders>
              <w:top w:val="single" w:sz="4" w:space="0" w:color="auto"/>
              <w:left w:val="single" w:sz="4" w:space="0" w:color="auto"/>
              <w:bottom w:val="single" w:sz="4" w:space="0" w:color="auto"/>
              <w:right w:val="single" w:sz="4" w:space="0" w:color="auto"/>
            </w:tcBorders>
            <w:vAlign w:val="center"/>
          </w:tcPr>
          <w:p w14:paraId="3FE9A948" w14:textId="77777777" w:rsidR="00291F35" w:rsidRPr="00143DB6" w:rsidRDefault="00291F35" w:rsidP="009A7195">
            <w:pPr>
              <w:jc w:val="center"/>
              <w:rPr>
                <w:sz w:val="20"/>
                <w:szCs w:val="20"/>
              </w:rPr>
            </w:pPr>
          </w:p>
        </w:tc>
      </w:tr>
      <w:tr w:rsidR="00173C62" w:rsidRPr="00143DB6" w14:paraId="6FD96075" w14:textId="77777777" w:rsidTr="00291F35">
        <w:trPr>
          <w:gridAfter w:val="1"/>
          <w:wAfter w:w="18" w:type="pct"/>
          <w:trHeight w:val="555"/>
        </w:trPr>
        <w:tc>
          <w:tcPr>
            <w:tcW w:w="2217"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9A6A4CC" w14:textId="4C87291F" w:rsidR="00173C62" w:rsidRPr="00143DB6" w:rsidRDefault="00173C62" w:rsidP="009A7195">
            <w:pPr>
              <w:jc w:val="center"/>
              <w:rPr>
                <w:b/>
                <w:sz w:val="20"/>
                <w:szCs w:val="20"/>
              </w:rPr>
            </w:pPr>
            <w:r w:rsidRPr="00143DB6">
              <w:rPr>
                <w:b/>
                <w:sz w:val="20"/>
                <w:szCs w:val="20"/>
              </w:rPr>
              <w:t>Итого</w:t>
            </w:r>
          </w:p>
        </w:tc>
        <w:tc>
          <w:tcPr>
            <w:tcW w:w="401" w:type="pct"/>
            <w:tcBorders>
              <w:top w:val="single" w:sz="4" w:space="0" w:color="auto"/>
              <w:left w:val="single" w:sz="4" w:space="0" w:color="auto"/>
              <w:bottom w:val="single" w:sz="4" w:space="0" w:color="auto"/>
              <w:right w:val="single" w:sz="4" w:space="0" w:color="auto"/>
            </w:tcBorders>
            <w:vAlign w:val="center"/>
          </w:tcPr>
          <w:p w14:paraId="490D0951" w14:textId="466C65B9" w:rsidR="00173C62" w:rsidRPr="00143DB6" w:rsidRDefault="002223E9" w:rsidP="009A7195">
            <w:pPr>
              <w:ind w:left="-29"/>
              <w:jc w:val="center"/>
              <w:rPr>
                <w:b/>
                <w:sz w:val="20"/>
                <w:szCs w:val="20"/>
              </w:rPr>
            </w:pPr>
            <w:r w:rsidRPr="002223E9">
              <w:rPr>
                <w:b/>
                <w:sz w:val="20"/>
                <w:szCs w:val="20"/>
              </w:rPr>
              <w:t>139 084,26</w:t>
            </w:r>
          </w:p>
        </w:tc>
        <w:tc>
          <w:tcPr>
            <w:tcW w:w="1471" w:type="pct"/>
            <w:gridSpan w:val="2"/>
            <w:tcBorders>
              <w:top w:val="single" w:sz="4" w:space="0" w:color="auto"/>
              <w:left w:val="single" w:sz="4" w:space="0" w:color="auto"/>
              <w:bottom w:val="single" w:sz="4" w:space="0" w:color="auto"/>
              <w:right w:val="single" w:sz="4" w:space="0" w:color="auto"/>
            </w:tcBorders>
            <w:vAlign w:val="center"/>
          </w:tcPr>
          <w:p w14:paraId="142B45CA" w14:textId="77777777" w:rsidR="00173C62" w:rsidRPr="00143DB6" w:rsidRDefault="00173C62" w:rsidP="009A7195">
            <w:pPr>
              <w:jc w:val="center"/>
              <w:rPr>
                <w:b/>
                <w:sz w:val="20"/>
                <w:szCs w:val="20"/>
              </w:rPr>
            </w:pPr>
            <w:r w:rsidRPr="00143DB6">
              <w:rPr>
                <w:b/>
                <w:sz w:val="20"/>
                <w:szCs w:val="20"/>
              </w:rPr>
              <w:t>Итого</w:t>
            </w:r>
          </w:p>
        </w:tc>
        <w:tc>
          <w:tcPr>
            <w:tcW w:w="403" w:type="pct"/>
            <w:tcBorders>
              <w:top w:val="single" w:sz="4" w:space="0" w:color="auto"/>
              <w:left w:val="single" w:sz="4" w:space="0" w:color="auto"/>
              <w:bottom w:val="single" w:sz="4" w:space="0" w:color="auto"/>
              <w:right w:val="single" w:sz="4" w:space="0" w:color="auto"/>
            </w:tcBorders>
            <w:vAlign w:val="center"/>
          </w:tcPr>
          <w:p w14:paraId="5B21164C" w14:textId="77777777" w:rsidR="00173C62" w:rsidRPr="00143DB6" w:rsidRDefault="00173C62" w:rsidP="009A7195">
            <w:pPr>
              <w:jc w:val="center"/>
              <w:rPr>
                <w:sz w:val="20"/>
                <w:szCs w:val="20"/>
              </w:rPr>
            </w:pPr>
          </w:p>
        </w:tc>
        <w:tc>
          <w:tcPr>
            <w:tcW w:w="490" w:type="pct"/>
            <w:tcBorders>
              <w:top w:val="single" w:sz="4" w:space="0" w:color="auto"/>
              <w:left w:val="single" w:sz="4" w:space="0" w:color="auto"/>
              <w:bottom w:val="single" w:sz="4" w:space="0" w:color="auto"/>
              <w:right w:val="single" w:sz="4" w:space="0" w:color="auto"/>
            </w:tcBorders>
            <w:vAlign w:val="center"/>
          </w:tcPr>
          <w:p w14:paraId="1F613921" w14:textId="77777777" w:rsidR="00173C62" w:rsidRPr="00143DB6" w:rsidRDefault="00173C62" w:rsidP="009A7195">
            <w:pPr>
              <w:jc w:val="center"/>
              <w:rPr>
                <w:sz w:val="20"/>
                <w:szCs w:val="20"/>
              </w:rPr>
            </w:pPr>
            <w:r w:rsidRPr="00143DB6">
              <w:rPr>
                <w:sz w:val="20"/>
                <w:szCs w:val="20"/>
              </w:rPr>
              <w:t>-</w:t>
            </w:r>
          </w:p>
        </w:tc>
      </w:tr>
    </w:tbl>
    <w:p w14:paraId="35A82710" w14:textId="77777777" w:rsidR="00D97BBE" w:rsidRDefault="00D97BBE" w:rsidP="00FB22F6">
      <w:pPr>
        <w:tabs>
          <w:tab w:val="left" w:pos="1701"/>
        </w:tabs>
        <w:suppressAutoHyphens/>
        <w:autoSpaceDE w:val="0"/>
        <w:jc w:val="both"/>
        <w:rPr>
          <w:bCs/>
          <w:sz w:val="20"/>
          <w:szCs w:val="20"/>
          <w:lang w:val="en-US"/>
        </w:rPr>
      </w:pPr>
    </w:p>
    <w:p w14:paraId="16A805C9" w14:textId="108269DD" w:rsidR="00A64529" w:rsidRDefault="00146B22" w:rsidP="00D97BBE">
      <w:pPr>
        <w:tabs>
          <w:tab w:val="left" w:pos="1701"/>
        </w:tabs>
        <w:suppressAutoHyphens/>
        <w:autoSpaceDE w:val="0"/>
        <w:ind w:firstLine="567"/>
        <w:jc w:val="both"/>
        <w:rPr>
          <w:bCs/>
          <w:sz w:val="20"/>
          <w:szCs w:val="20"/>
        </w:rPr>
      </w:pPr>
      <w:r>
        <w:rPr>
          <w:bCs/>
          <w:sz w:val="20"/>
          <w:szCs w:val="20"/>
        </w:rPr>
        <w:t>Т</w:t>
      </w:r>
      <w:r w:rsidR="00A02994" w:rsidRPr="00A02994">
        <w:rPr>
          <w:bCs/>
          <w:sz w:val="20"/>
          <w:szCs w:val="20"/>
        </w:rPr>
        <w:t>овар поставл</w:t>
      </w:r>
      <w:r>
        <w:rPr>
          <w:bCs/>
          <w:sz w:val="20"/>
          <w:szCs w:val="20"/>
        </w:rPr>
        <w:t>яется</w:t>
      </w:r>
      <w:r w:rsidR="00A02994" w:rsidRPr="00A02994">
        <w:rPr>
          <w:bCs/>
          <w:sz w:val="20"/>
          <w:szCs w:val="20"/>
        </w:rPr>
        <w:t xml:space="preserve"> новым, не бывшим в употреблении</w:t>
      </w:r>
      <w:r w:rsidR="00887967" w:rsidRPr="00887967">
        <w:rPr>
          <w:bCs/>
          <w:sz w:val="20"/>
          <w:szCs w:val="20"/>
        </w:rPr>
        <w:t>, не восстановленным, без дефектов, не поврежденным, без каких-либо ограничений (залог, запрет, арест и т.п.) к свободному обращению на территории Р</w:t>
      </w:r>
      <w:r w:rsidR="00887967">
        <w:rPr>
          <w:bCs/>
          <w:sz w:val="20"/>
          <w:szCs w:val="20"/>
        </w:rPr>
        <w:t>Ф</w:t>
      </w:r>
      <w:r w:rsidR="00887967" w:rsidRPr="00887967">
        <w:rPr>
          <w:bCs/>
          <w:sz w:val="20"/>
          <w:szCs w:val="20"/>
        </w:rPr>
        <w:t>, име</w:t>
      </w:r>
      <w:r w:rsidR="00887967">
        <w:rPr>
          <w:bCs/>
          <w:sz w:val="20"/>
          <w:szCs w:val="20"/>
        </w:rPr>
        <w:t>ющим</w:t>
      </w:r>
      <w:r w:rsidR="00887967" w:rsidRPr="00887967">
        <w:rPr>
          <w:bCs/>
          <w:sz w:val="20"/>
          <w:szCs w:val="20"/>
        </w:rPr>
        <w:t xml:space="preserve"> в установленных законодательством РФ случаях сертификат соответствия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w:t>
      </w:r>
      <w:r w:rsidR="00074398">
        <w:rPr>
          <w:bCs/>
          <w:sz w:val="20"/>
          <w:szCs w:val="20"/>
        </w:rPr>
        <w:t>ующий</w:t>
      </w:r>
      <w:r w:rsidR="00887967" w:rsidRPr="00887967">
        <w:rPr>
          <w:bCs/>
          <w:sz w:val="20"/>
          <w:szCs w:val="20"/>
        </w:rPr>
        <w:t xml:space="preserve"> требованиям и характеристикам, определенным Спецификацией</w:t>
      </w:r>
      <w:r w:rsidR="00887967">
        <w:rPr>
          <w:bCs/>
          <w:sz w:val="20"/>
          <w:szCs w:val="20"/>
        </w:rPr>
        <w:t xml:space="preserve"> </w:t>
      </w:r>
    </w:p>
    <w:p w14:paraId="3CD10E88" w14:textId="4CC1D112" w:rsidR="00887967" w:rsidRPr="00A02994" w:rsidRDefault="00887967" w:rsidP="00FB22F6">
      <w:pPr>
        <w:tabs>
          <w:tab w:val="left" w:pos="1701"/>
        </w:tabs>
        <w:suppressAutoHyphens/>
        <w:autoSpaceDE w:val="0"/>
        <w:jc w:val="both"/>
        <w:rPr>
          <w:bCs/>
          <w:sz w:val="20"/>
          <w:szCs w:val="20"/>
        </w:rPr>
      </w:pPr>
    </w:p>
    <w:p w14:paraId="66B34295" w14:textId="77777777" w:rsidR="00A64529" w:rsidRPr="007173D7" w:rsidRDefault="00A64529" w:rsidP="00CA2A17">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7EC1EB41" w14:textId="70CD7D4B" w:rsidR="00A64529" w:rsidRPr="00A02994" w:rsidRDefault="00A64529" w:rsidP="00343146">
      <w:pPr>
        <w:jc w:val="both"/>
        <w:rPr>
          <w:bCs/>
          <w:i/>
        </w:rPr>
      </w:pPr>
      <w:r w:rsidRPr="007173D7">
        <w:rPr>
          <w:bCs/>
          <w:i/>
        </w:rPr>
        <w:t xml:space="preserve">                                                                                                   МП</w:t>
      </w:r>
    </w:p>
    <w:p w14:paraId="545CCB43" w14:textId="77777777" w:rsidR="009D52C0" w:rsidRPr="00A02994" w:rsidRDefault="009D52C0" w:rsidP="00CF445A">
      <w:pPr>
        <w:tabs>
          <w:tab w:val="left" w:pos="426"/>
        </w:tabs>
        <w:ind w:left="142"/>
        <w:rPr>
          <w:sz w:val="20"/>
          <w:szCs w:val="20"/>
        </w:rPr>
      </w:pPr>
      <w:r w:rsidRPr="00A02994">
        <w:rPr>
          <w:b/>
          <w:sz w:val="20"/>
          <w:szCs w:val="20"/>
        </w:rPr>
        <w:t>Примечание:</w:t>
      </w:r>
      <w:r w:rsidRPr="00A02994">
        <w:rPr>
          <w:sz w:val="20"/>
          <w:szCs w:val="20"/>
        </w:rPr>
        <w:t xml:space="preserve"> </w:t>
      </w:r>
    </w:p>
    <w:p w14:paraId="7D4489E7" w14:textId="6204D260" w:rsidR="00DF61E1" w:rsidRDefault="00DF61E1" w:rsidP="00343146">
      <w:pPr>
        <w:pStyle w:val="a3"/>
        <w:numPr>
          <w:ilvl w:val="2"/>
          <w:numId w:val="9"/>
        </w:numPr>
        <w:tabs>
          <w:tab w:val="left" w:pos="426"/>
        </w:tabs>
        <w:rPr>
          <w:sz w:val="20"/>
          <w:lang w:val="ru-RU"/>
        </w:rPr>
      </w:pPr>
      <w:r w:rsidRPr="00DF61E1">
        <w:rPr>
          <w:sz w:val="20"/>
          <w:lang w:val="ru-RU"/>
        </w:rPr>
        <w:t>Все указания на товарные знаки или производителя товара читать в сопровождении словами "</w:t>
      </w:r>
      <w:r w:rsidRPr="00DF61E1">
        <w:rPr>
          <w:b/>
          <w:sz w:val="20"/>
          <w:lang w:val="ru-RU"/>
        </w:rPr>
        <w:t>или эквивалент</w:t>
      </w:r>
      <w:r w:rsidRPr="00DF61E1">
        <w:rPr>
          <w:sz w:val="20"/>
          <w:lang w:val="ru-RU"/>
        </w:rPr>
        <w:t>". Допускается предоставление эквивалента указанных товар</w:t>
      </w:r>
      <w:r w:rsidR="007B68F7">
        <w:rPr>
          <w:sz w:val="20"/>
          <w:lang w:val="ru-RU"/>
        </w:rPr>
        <w:t>ов</w:t>
      </w:r>
      <w:r w:rsidRPr="00DF61E1">
        <w:rPr>
          <w:sz w:val="20"/>
          <w:lang w:val="ru-RU"/>
        </w:rPr>
        <w:t>.</w:t>
      </w:r>
    </w:p>
    <w:p w14:paraId="06EE9C84" w14:textId="2AF877B6" w:rsidR="009D52C0" w:rsidRDefault="00642E91" w:rsidP="00343146">
      <w:pPr>
        <w:pStyle w:val="a3"/>
        <w:numPr>
          <w:ilvl w:val="2"/>
          <w:numId w:val="9"/>
        </w:numPr>
        <w:tabs>
          <w:tab w:val="left" w:pos="426"/>
        </w:tabs>
        <w:rPr>
          <w:sz w:val="20"/>
          <w:lang w:val="ru-RU"/>
        </w:rPr>
      </w:pPr>
      <w:r w:rsidRPr="00642E91">
        <w:rPr>
          <w:sz w:val="20"/>
          <w:lang w:val="ru-RU"/>
        </w:rPr>
        <w:t>Графы 7-</w:t>
      </w:r>
      <w:r w:rsidR="00291F35">
        <w:rPr>
          <w:sz w:val="20"/>
          <w:lang w:val="ru-RU"/>
        </w:rPr>
        <w:t>10</w:t>
      </w:r>
      <w:r w:rsidRPr="00642E91">
        <w:rPr>
          <w:sz w:val="20"/>
          <w:lang w:val="ru-RU"/>
        </w:rPr>
        <w:t xml:space="preserve"> Спецификации заполнятся участником закупки, при этом в графе 7 необходимо указать конкретный товар, предлагаемый к поставке с указанием его </w:t>
      </w:r>
      <w:r>
        <w:rPr>
          <w:sz w:val="20"/>
          <w:lang w:val="ru-RU"/>
        </w:rPr>
        <w:t>наименования (торговой марки</w:t>
      </w:r>
      <w:r w:rsidR="00DF61E1">
        <w:rPr>
          <w:sz w:val="20"/>
          <w:lang w:val="ru-RU"/>
        </w:rPr>
        <w:t xml:space="preserve"> и модели</w:t>
      </w:r>
      <w:r>
        <w:rPr>
          <w:sz w:val="20"/>
          <w:lang w:val="ru-RU"/>
        </w:rPr>
        <w:t xml:space="preserve">) и </w:t>
      </w:r>
      <w:r w:rsidRPr="00642E91">
        <w:rPr>
          <w:sz w:val="20"/>
          <w:lang w:val="ru-RU"/>
        </w:rPr>
        <w:t>характеристик в соответствии с характеристиками, указанными заказчиком</w:t>
      </w:r>
      <w:r w:rsidR="00DF61E1" w:rsidRPr="00DF61E1">
        <w:rPr>
          <w:sz w:val="20"/>
          <w:lang w:val="ru-RU"/>
        </w:rPr>
        <w:t>, при этом слово «эквивалент» исключается</w:t>
      </w:r>
      <w:r w:rsidR="007B68F7" w:rsidRPr="007B68F7">
        <w:rPr>
          <w:sz w:val="20"/>
          <w:szCs w:val="24"/>
          <w:lang w:val="ru-RU" w:eastAsia="ru-RU"/>
        </w:rPr>
        <w:t xml:space="preserve"> </w:t>
      </w:r>
      <w:r w:rsidR="007B68F7" w:rsidRPr="007B68F7">
        <w:rPr>
          <w:sz w:val="20"/>
          <w:lang w:val="ru-RU"/>
        </w:rPr>
        <w:t>(при указании заказчиком).</w:t>
      </w:r>
    </w:p>
    <w:p w14:paraId="03FFBFBA" w14:textId="77777777" w:rsidR="008D0C6B" w:rsidRPr="004243BD" w:rsidRDefault="008D0C6B" w:rsidP="00A64529">
      <w:pPr>
        <w:widowControl w:val="0"/>
        <w:rPr>
          <w:b/>
          <w:bCs/>
          <w:highlight w:val="yellow"/>
        </w:rPr>
        <w:sectPr w:rsidR="008D0C6B" w:rsidRPr="004243BD" w:rsidSect="00146B22">
          <w:headerReference w:type="default" r:id="rId29"/>
          <w:footerReference w:type="even" r:id="rId30"/>
          <w:footerReference w:type="default" r:id="rId31"/>
          <w:headerReference w:type="first" r:id="rId32"/>
          <w:footnotePr>
            <w:pos w:val="beneathText"/>
          </w:footnotePr>
          <w:pgSz w:w="16837" w:h="11905" w:orient="landscape"/>
          <w:pgMar w:top="1134" w:right="580" w:bottom="426" w:left="567"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2CC7B242" w:rsidR="00E00D86" w:rsidRDefault="004A1F7E" w:rsidP="00E00D86">
      <w:pPr>
        <w:jc w:val="right"/>
        <w:rPr>
          <w:b/>
          <w:bCs/>
        </w:rPr>
      </w:pPr>
      <w:r w:rsidRPr="004A1F7E">
        <w:rPr>
          <w:b/>
          <w:bCs/>
        </w:rPr>
        <w:t xml:space="preserve">от </w:t>
      </w:r>
      <w:r w:rsidR="000C42C1">
        <w:rPr>
          <w:b/>
          <w:bCs/>
        </w:rPr>
        <w:t>__</w:t>
      </w:r>
      <w:r w:rsidRPr="004A1F7E">
        <w:rPr>
          <w:b/>
          <w:bCs/>
        </w:rPr>
        <w:t>.</w:t>
      </w:r>
      <w:r w:rsidR="000C42C1">
        <w:rPr>
          <w:b/>
          <w:bCs/>
        </w:rPr>
        <w:t>__</w:t>
      </w:r>
      <w:r w:rsidRPr="004A1F7E">
        <w:rPr>
          <w:b/>
          <w:bCs/>
        </w:rPr>
        <w:t>.2022 г. № ЗКЭФ-Д</w:t>
      </w:r>
      <w:r w:rsidR="007A0A2B">
        <w:rPr>
          <w:b/>
          <w:bCs/>
        </w:rPr>
        <w:t>Э</w:t>
      </w:r>
      <w:r w:rsidRPr="004A1F7E">
        <w:rPr>
          <w:b/>
          <w:bCs/>
        </w:rPr>
        <w:t>-</w:t>
      </w:r>
      <w:r w:rsidR="001B1ADD">
        <w:rPr>
          <w:b/>
          <w:bCs/>
        </w:rPr>
        <w:t>6</w:t>
      </w:r>
      <w:r w:rsidR="00642E91">
        <w:rPr>
          <w:b/>
          <w:bCs/>
        </w:rPr>
        <w:t>3</w:t>
      </w:r>
      <w:r w:rsidR="007A0A2B">
        <w:rPr>
          <w:b/>
          <w:bCs/>
        </w:rPr>
        <w:t>7</w:t>
      </w:r>
      <w:r w:rsidR="000C42C1">
        <w:rPr>
          <w:b/>
          <w:bCs/>
        </w:rPr>
        <w:t>П</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13F742F4" w:rsidR="00E00D86" w:rsidRPr="00E00D86" w:rsidRDefault="00DF3821" w:rsidP="00D96F4A">
      <w:pPr>
        <w:spacing w:after="120"/>
        <w:ind w:firstLine="709"/>
        <w:jc w:val="both"/>
        <w:rPr>
          <w:rFonts w:eastAsia="Calibri"/>
          <w:lang w:eastAsia="en-US"/>
        </w:rPr>
      </w:pPr>
      <w:r w:rsidRPr="00DF3821">
        <w:rPr>
          <w:rFonts w:eastAsia="Calibri"/>
          <w:lang w:eastAsia="en-US"/>
        </w:rPr>
        <w:t xml:space="preserve">Начальная (максимальная) цена договора </w:t>
      </w:r>
      <w:r w:rsidR="001B1ADD" w:rsidRPr="001B1ADD">
        <w:rPr>
          <w:rFonts w:eastAsia="Calibri"/>
          <w:lang w:eastAsia="en-US"/>
        </w:rPr>
        <w:t xml:space="preserve">на поставку </w:t>
      </w:r>
      <w:r w:rsidR="007A0A2B" w:rsidRPr="007A0A2B">
        <w:rPr>
          <w:rFonts w:eastAsia="Calibri"/>
          <w:bCs/>
          <w:lang w:eastAsia="en-US"/>
        </w:rPr>
        <w:t>горных велосипедов</w:t>
      </w:r>
      <w:r w:rsidR="007A0A2B" w:rsidRPr="007A0A2B">
        <w:rPr>
          <w:rFonts w:eastAsia="Calibri"/>
          <w:lang w:eastAsia="en-US"/>
        </w:rPr>
        <w:t xml:space="preserve"> на ВТРК «Ведучи»</w:t>
      </w:r>
      <w:r w:rsidR="001B1ADD">
        <w:rPr>
          <w:rFonts w:eastAsia="Calibri"/>
          <w:lang w:eastAsia="en-US"/>
        </w:rPr>
        <w:t xml:space="preserve"> </w:t>
      </w:r>
      <w:r w:rsidRPr="00DF3821">
        <w:rPr>
          <w:rFonts w:eastAsia="Calibri"/>
          <w:lang w:eastAsia="en-US"/>
        </w:rPr>
        <w:t xml:space="preserve">определена </w:t>
      </w:r>
      <w:r w:rsidR="00366366" w:rsidRPr="00366366">
        <w:rPr>
          <w:rFonts w:eastAsia="Calibri"/>
          <w:lang w:eastAsia="en-US"/>
        </w:rPr>
        <w:t xml:space="preserve">из расчета среднего арифметического значения 3-х </w:t>
      </w:r>
      <w:r w:rsidR="000D553D">
        <w:rPr>
          <w:rFonts w:eastAsia="Calibri"/>
          <w:lang w:eastAsia="en-US"/>
        </w:rPr>
        <w:t>полученных</w:t>
      </w:r>
      <w:r w:rsidR="000D553D" w:rsidRPr="00366366">
        <w:rPr>
          <w:rFonts w:eastAsia="Calibri"/>
          <w:lang w:eastAsia="en-US"/>
        </w:rPr>
        <w:t xml:space="preserve"> </w:t>
      </w:r>
      <w:r w:rsidR="00366366" w:rsidRPr="00366366">
        <w:rPr>
          <w:rFonts w:eastAsia="Calibri"/>
          <w:lang w:eastAsia="en-US"/>
        </w:rPr>
        <w:t>коммерческих предложений</w:t>
      </w:r>
      <w:r w:rsidRPr="00B111B5">
        <w:rPr>
          <w:rFonts w:eastAsia="Calibri"/>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543"/>
        <w:gridCol w:w="751"/>
        <w:gridCol w:w="666"/>
        <w:gridCol w:w="1132"/>
        <w:gridCol w:w="1138"/>
        <w:gridCol w:w="1135"/>
        <w:gridCol w:w="1135"/>
        <w:gridCol w:w="1135"/>
        <w:gridCol w:w="1132"/>
        <w:gridCol w:w="1135"/>
        <w:gridCol w:w="1493"/>
      </w:tblGrid>
      <w:tr w:rsidR="00366366" w:rsidRPr="004F6916" w14:paraId="46AF2135" w14:textId="30CE3A24" w:rsidTr="00366366">
        <w:trPr>
          <w:trHeight w:val="375"/>
        </w:trPr>
        <w:tc>
          <w:tcPr>
            <w:tcW w:w="179" w:type="pct"/>
            <w:vMerge w:val="restart"/>
            <w:shd w:val="clear" w:color="000000" w:fill="FFFFFF"/>
            <w:noWrap/>
            <w:vAlign w:val="center"/>
            <w:hideMark/>
          </w:tcPr>
          <w:p w14:paraId="771C3045" w14:textId="77777777" w:rsidR="00DF369D" w:rsidRPr="004F6916" w:rsidRDefault="00DF369D">
            <w:pPr>
              <w:jc w:val="center"/>
              <w:rPr>
                <w:b/>
                <w:bCs/>
                <w:sz w:val="20"/>
                <w:szCs w:val="20"/>
              </w:rPr>
            </w:pPr>
            <w:r w:rsidRPr="004F6916">
              <w:rPr>
                <w:b/>
                <w:bCs/>
                <w:sz w:val="20"/>
                <w:szCs w:val="20"/>
              </w:rPr>
              <w:t>№ п/п</w:t>
            </w:r>
          </w:p>
        </w:tc>
        <w:tc>
          <w:tcPr>
            <w:tcW w:w="1187" w:type="pct"/>
            <w:vMerge w:val="restart"/>
            <w:shd w:val="clear" w:color="000000" w:fill="FFFFFF"/>
            <w:vAlign w:val="center"/>
            <w:hideMark/>
          </w:tcPr>
          <w:p w14:paraId="0F74CB18" w14:textId="77777777" w:rsidR="00DF369D" w:rsidRPr="004F6916" w:rsidRDefault="00DF369D">
            <w:pPr>
              <w:jc w:val="center"/>
              <w:rPr>
                <w:b/>
                <w:bCs/>
                <w:sz w:val="20"/>
                <w:szCs w:val="20"/>
              </w:rPr>
            </w:pPr>
            <w:r w:rsidRPr="004F6916">
              <w:rPr>
                <w:b/>
                <w:bCs/>
                <w:sz w:val="20"/>
                <w:szCs w:val="20"/>
              </w:rPr>
              <w:t>Наименование</w:t>
            </w:r>
          </w:p>
        </w:tc>
        <w:tc>
          <w:tcPr>
            <w:tcW w:w="252" w:type="pct"/>
            <w:vMerge w:val="restart"/>
            <w:shd w:val="clear" w:color="000000" w:fill="FFFFFF"/>
            <w:noWrap/>
            <w:vAlign w:val="center"/>
            <w:hideMark/>
          </w:tcPr>
          <w:p w14:paraId="0EA00D4C" w14:textId="77777777" w:rsidR="00DF369D" w:rsidRPr="004F6916" w:rsidRDefault="00DF369D">
            <w:pPr>
              <w:jc w:val="center"/>
              <w:rPr>
                <w:b/>
                <w:bCs/>
                <w:sz w:val="20"/>
                <w:szCs w:val="20"/>
              </w:rPr>
            </w:pPr>
            <w:r w:rsidRPr="004F6916">
              <w:rPr>
                <w:b/>
                <w:bCs/>
                <w:sz w:val="20"/>
                <w:szCs w:val="20"/>
              </w:rPr>
              <w:t xml:space="preserve">Ед. </w:t>
            </w:r>
            <w:r w:rsidRPr="004F6916">
              <w:rPr>
                <w:b/>
                <w:bCs/>
                <w:sz w:val="20"/>
                <w:szCs w:val="20"/>
              </w:rPr>
              <w:br/>
              <w:t>изм.</w:t>
            </w:r>
          </w:p>
        </w:tc>
        <w:tc>
          <w:tcPr>
            <w:tcW w:w="223" w:type="pct"/>
            <w:vMerge w:val="restart"/>
            <w:shd w:val="clear" w:color="auto" w:fill="auto"/>
            <w:noWrap/>
            <w:vAlign w:val="center"/>
            <w:hideMark/>
          </w:tcPr>
          <w:p w14:paraId="2D2ACB37" w14:textId="7C922447" w:rsidR="00DF369D" w:rsidRPr="004F6916" w:rsidRDefault="00DF369D" w:rsidP="001B7331">
            <w:pPr>
              <w:jc w:val="center"/>
              <w:rPr>
                <w:b/>
                <w:bCs/>
                <w:sz w:val="20"/>
                <w:szCs w:val="20"/>
              </w:rPr>
            </w:pPr>
            <w:r w:rsidRPr="004F6916">
              <w:rPr>
                <w:b/>
                <w:bCs/>
                <w:sz w:val="20"/>
                <w:szCs w:val="20"/>
              </w:rPr>
              <w:t>Кол-во</w:t>
            </w:r>
          </w:p>
        </w:tc>
        <w:tc>
          <w:tcPr>
            <w:tcW w:w="760" w:type="pct"/>
            <w:gridSpan w:val="2"/>
            <w:shd w:val="clear" w:color="auto" w:fill="auto"/>
            <w:noWrap/>
            <w:vAlign w:val="center"/>
            <w:hideMark/>
          </w:tcPr>
          <w:p w14:paraId="5DC2D612" w14:textId="77777777" w:rsidR="00DF369D" w:rsidRPr="004F6916" w:rsidRDefault="00DF369D">
            <w:pPr>
              <w:jc w:val="center"/>
              <w:rPr>
                <w:b/>
                <w:bCs/>
                <w:sz w:val="20"/>
                <w:szCs w:val="20"/>
              </w:rPr>
            </w:pPr>
            <w:r w:rsidRPr="004F6916">
              <w:rPr>
                <w:b/>
                <w:bCs/>
                <w:sz w:val="20"/>
                <w:szCs w:val="20"/>
              </w:rPr>
              <w:t>Поставщик №1</w:t>
            </w:r>
          </w:p>
        </w:tc>
        <w:tc>
          <w:tcPr>
            <w:tcW w:w="760" w:type="pct"/>
            <w:gridSpan w:val="2"/>
            <w:shd w:val="clear" w:color="auto" w:fill="auto"/>
            <w:noWrap/>
            <w:vAlign w:val="center"/>
            <w:hideMark/>
          </w:tcPr>
          <w:p w14:paraId="169B4942" w14:textId="77777777" w:rsidR="00DF369D" w:rsidRPr="004F6916" w:rsidRDefault="00DF369D">
            <w:pPr>
              <w:jc w:val="center"/>
              <w:rPr>
                <w:b/>
                <w:bCs/>
                <w:sz w:val="20"/>
                <w:szCs w:val="20"/>
              </w:rPr>
            </w:pPr>
            <w:r w:rsidRPr="004F6916">
              <w:rPr>
                <w:b/>
                <w:bCs/>
                <w:sz w:val="20"/>
                <w:szCs w:val="20"/>
              </w:rPr>
              <w:t>Поставщик №2</w:t>
            </w:r>
          </w:p>
        </w:tc>
        <w:tc>
          <w:tcPr>
            <w:tcW w:w="759" w:type="pct"/>
            <w:gridSpan w:val="2"/>
            <w:shd w:val="clear" w:color="auto" w:fill="auto"/>
            <w:noWrap/>
            <w:vAlign w:val="center"/>
            <w:hideMark/>
          </w:tcPr>
          <w:p w14:paraId="5E561ED9" w14:textId="77777777" w:rsidR="00DF369D" w:rsidRPr="004F6916" w:rsidRDefault="00DF369D">
            <w:pPr>
              <w:jc w:val="center"/>
              <w:rPr>
                <w:b/>
                <w:bCs/>
                <w:sz w:val="20"/>
                <w:szCs w:val="20"/>
              </w:rPr>
            </w:pPr>
            <w:r w:rsidRPr="004F6916">
              <w:rPr>
                <w:b/>
                <w:bCs/>
                <w:sz w:val="20"/>
                <w:szCs w:val="20"/>
              </w:rPr>
              <w:t>Поставщик №3</w:t>
            </w:r>
          </w:p>
        </w:tc>
        <w:tc>
          <w:tcPr>
            <w:tcW w:w="380" w:type="pct"/>
            <w:vMerge w:val="restart"/>
            <w:vAlign w:val="center"/>
          </w:tcPr>
          <w:p w14:paraId="04D9C492" w14:textId="3979BD55" w:rsidR="00DF369D" w:rsidRPr="004F6916" w:rsidRDefault="00DF369D" w:rsidP="00642E91">
            <w:pPr>
              <w:jc w:val="center"/>
              <w:rPr>
                <w:b/>
                <w:bCs/>
                <w:sz w:val="20"/>
                <w:szCs w:val="20"/>
              </w:rPr>
            </w:pPr>
            <w:r>
              <w:rPr>
                <w:b/>
                <w:bCs/>
                <w:sz w:val="20"/>
                <w:szCs w:val="20"/>
              </w:rPr>
              <w:t xml:space="preserve">Цена за 1 ед. изм., руб., </w:t>
            </w:r>
            <w:r w:rsidR="00642E91">
              <w:rPr>
                <w:b/>
                <w:bCs/>
                <w:sz w:val="20"/>
                <w:szCs w:val="20"/>
              </w:rPr>
              <w:t>без</w:t>
            </w:r>
            <w:r>
              <w:rPr>
                <w:b/>
                <w:bCs/>
                <w:sz w:val="20"/>
                <w:szCs w:val="20"/>
              </w:rPr>
              <w:t xml:space="preserve"> учет</w:t>
            </w:r>
            <w:r w:rsidR="00642E91">
              <w:rPr>
                <w:b/>
                <w:bCs/>
                <w:sz w:val="20"/>
                <w:szCs w:val="20"/>
              </w:rPr>
              <w:t>а</w:t>
            </w:r>
            <w:r>
              <w:rPr>
                <w:b/>
                <w:bCs/>
                <w:sz w:val="20"/>
                <w:szCs w:val="20"/>
              </w:rPr>
              <w:t xml:space="preserve"> НДС</w:t>
            </w:r>
          </w:p>
        </w:tc>
        <w:tc>
          <w:tcPr>
            <w:tcW w:w="500" w:type="pct"/>
            <w:vMerge w:val="restart"/>
            <w:vAlign w:val="center"/>
          </w:tcPr>
          <w:p w14:paraId="7299332B" w14:textId="5F5F03F2" w:rsidR="00DF369D" w:rsidRPr="004F6916" w:rsidRDefault="00366366" w:rsidP="00642E91">
            <w:pPr>
              <w:jc w:val="center"/>
              <w:rPr>
                <w:b/>
                <w:bCs/>
                <w:sz w:val="20"/>
                <w:szCs w:val="20"/>
              </w:rPr>
            </w:pPr>
            <w:r>
              <w:rPr>
                <w:b/>
                <w:bCs/>
                <w:sz w:val="20"/>
                <w:szCs w:val="20"/>
              </w:rPr>
              <w:t xml:space="preserve">Итого, руб., </w:t>
            </w:r>
            <w:r w:rsidR="00642E91">
              <w:rPr>
                <w:b/>
                <w:bCs/>
                <w:sz w:val="20"/>
                <w:szCs w:val="20"/>
              </w:rPr>
              <w:t>без</w:t>
            </w:r>
            <w:r>
              <w:rPr>
                <w:b/>
                <w:bCs/>
                <w:sz w:val="20"/>
                <w:szCs w:val="20"/>
              </w:rPr>
              <w:t xml:space="preserve"> учет</w:t>
            </w:r>
            <w:r w:rsidR="00642E91">
              <w:rPr>
                <w:b/>
                <w:bCs/>
                <w:sz w:val="20"/>
                <w:szCs w:val="20"/>
              </w:rPr>
              <w:t>а</w:t>
            </w:r>
            <w:r>
              <w:rPr>
                <w:b/>
                <w:bCs/>
                <w:sz w:val="20"/>
                <w:szCs w:val="20"/>
              </w:rPr>
              <w:t xml:space="preserve"> НДС</w:t>
            </w:r>
          </w:p>
        </w:tc>
      </w:tr>
      <w:tr w:rsidR="00366366" w:rsidRPr="004F6916" w14:paraId="766E2C34" w14:textId="7A4CEC62" w:rsidTr="002356BF">
        <w:trPr>
          <w:trHeight w:val="387"/>
        </w:trPr>
        <w:tc>
          <w:tcPr>
            <w:tcW w:w="179" w:type="pct"/>
            <w:vMerge/>
            <w:vAlign w:val="center"/>
            <w:hideMark/>
          </w:tcPr>
          <w:p w14:paraId="4799D967" w14:textId="77777777" w:rsidR="00DF369D" w:rsidRPr="004F6916" w:rsidRDefault="00DF369D">
            <w:pPr>
              <w:rPr>
                <w:b/>
                <w:bCs/>
                <w:sz w:val="20"/>
                <w:szCs w:val="20"/>
              </w:rPr>
            </w:pPr>
          </w:p>
        </w:tc>
        <w:tc>
          <w:tcPr>
            <w:tcW w:w="1187" w:type="pct"/>
            <w:vMerge/>
            <w:vAlign w:val="center"/>
            <w:hideMark/>
          </w:tcPr>
          <w:p w14:paraId="74361483" w14:textId="77777777" w:rsidR="00DF369D" w:rsidRPr="004F6916" w:rsidRDefault="00DF369D">
            <w:pPr>
              <w:rPr>
                <w:b/>
                <w:bCs/>
                <w:sz w:val="20"/>
                <w:szCs w:val="20"/>
              </w:rPr>
            </w:pPr>
          </w:p>
        </w:tc>
        <w:tc>
          <w:tcPr>
            <w:tcW w:w="252" w:type="pct"/>
            <w:vMerge/>
            <w:vAlign w:val="center"/>
            <w:hideMark/>
          </w:tcPr>
          <w:p w14:paraId="59BDEC76" w14:textId="77777777" w:rsidR="00DF369D" w:rsidRPr="004F6916" w:rsidRDefault="00DF369D">
            <w:pPr>
              <w:rPr>
                <w:b/>
                <w:bCs/>
                <w:sz w:val="20"/>
                <w:szCs w:val="20"/>
              </w:rPr>
            </w:pPr>
          </w:p>
        </w:tc>
        <w:tc>
          <w:tcPr>
            <w:tcW w:w="223" w:type="pct"/>
            <w:vMerge/>
            <w:vAlign w:val="center"/>
            <w:hideMark/>
          </w:tcPr>
          <w:p w14:paraId="662542E8" w14:textId="77777777" w:rsidR="00DF369D" w:rsidRPr="004F6916" w:rsidRDefault="00DF369D">
            <w:pPr>
              <w:rPr>
                <w:b/>
                <w:bCs/>
                <w:sz w:val="20"/>
                <w:szCs w:val="20"/>
              </w:rPr>
            </w:pPr>
          </w:p>
        </w:tc>
        <w:tc>
          <w:tcPr>
            <w:tcW w:w="379" w:type="pct"/>
            <w:shd w:val="clear" w:color="auto" w:fill="auto"/>
            <w:noWrap/>
            <w:vAlign w:val="center"/>
            <w:hideMark/>
          </w:tcPr>
          <w:p w14:paraId="3E84A888" w14:textId="77777777" w:rsidR="00DF369D" w:rsidRPr="004F6916" w:rsidRDefault="00DF369D">
            <w:pPr>
              <w:jc w:val="center"/>
              <w:rPr>
                <w:b/>
                <w:bCs/>
                <w:sz w:val="20"/>
                <w:szCs w:val="20"/>
              </w:rPr>
            </w:pPr>
            <w:r w:rsidRPr="004F6916">
              <w:rPr>
                <w:b/>
                <w:bCs/>
                <w:sz w:val="20"/>
                <w:szCs w:val="20"/>
              </w:rPr>
              <w:t>Цена</w:t>
            </w:r>
          </w:p>
        </w:tc>
        <w:tc>
          <w:tcPr>
            <w:tcW w:w="381" w:type="pct"/>
            <w:shd w:val="clear" w:color="auto" w:fill="auto"/>
            <w:noWrap/>
            <w:vAlign w:val="center"/>
            <w:hideMark/>
          </w:tcPr>
          <w:p w14:paraId="0242329E" w14:textId="77777777" w:rsidR="00DF369D" w:rsidRPr="004F6916" w:rsidRDefault="00DF369D">
            <w:pPr>
              <w:jc w:val="center"/>
              <w:rPr>
                <w:b/>
                <w:bCs/>
                <w:sz w:val="20"/>
                <w:szCs w:val="20"/>
              </w:rPr>
            </w:pPr>
            <w:r w:rsidRPr="004F6916">
              <w:rPr>
                <w:b/>
                <w:bCs/>
                <w:sz w:val="20"/>
                <w:szCs w:val="20"/>
              </w:rPr>
              <w:t>Сумма</w:t>
            </w:r>
          </w:p>
        </w:tc>
        <w:tc>
          <w:tcPr>
            <w:tcW w:w="380" w:type="pct"/>
            <w:shd w:val="clear" w:color="auto" w:fill="auto"/>
            <w:noWrap/>
            <w:vAlign w:val="center"/>
            <w:hideMark/>
          </w:tcPr>
          <w:p w14:paraId="409C7645" w14:textId="77777777" w:rsidR="00DF369D" w:rsidRPr="004F6916" w:rsidRDefault="00DF369D">
            <w:pPr>
              <w:jc w:val="center"/>
              <w:rPr>
                <w:b/>
                <w:bCs/>
                <w:sz w:val="20"/>
                <w:szCs w:val="20"/>
              </w:rPr>
            </w:pPr>
            <w:r w:rsidRPr="004F6916">
              <w:rPr>
                <w:b/>
                <w:bCs/>
                <w:sz w:val="20"/>
                <w:szCs w:val="20"/>
              </w:rPr>
              <w:t>Цена</w:t>
            </w:r>
          </w:p>
        </w:tc>
        <w:tc>
          <w:tcPr>
            <w:tcW w:w="380" w:type="pct"/>
            <w:shd w:val="clear" w:color="auto" w:fill="auto"/>
            <w:noWrap/>
            <w:vAlign w:val="center"/>
            <w:hideMark/>
          </w:tcPr>
          <w:p w14:paraId="4D72089D" w14:textId="77777777" w:rsidR="00DF369D" w:rsidRPr="004F6916" w:rsidRDefault="00DF369D">
            <w:pPr>
              <w:jc w:val="center"/>
              <w:rPr>
                <w:b/>
                <w:bCs/>
                <w:sz w:val="20"/>
                <w:szCs w:val="20"/>
              </w:rPr>
            </w:pPr>
            <w:r w:rsidRPr="004F6916">
              <w:rPr>
                <w:b/>
                <w:bCs/>
                <w:sz w:val="20"/>
                <w:szCs w:val="20"/>
              </w:rPr>
              <w:t>Сумма</w:t>
            </w:r>
          </w:p>
        </w:tc>
        <w:tc>
          <w:tcPr>
            <w:tcW w:w="380" w:type="pct"/>
            <w:shd w:val="clear" w:color="auto" w:fill="auto"/>
            <w:noWrap/>
            <w:vAlign w:val="center"/>
            <w:hideMark/>
          </w:tcPr>
          <w:p w14:paraId="2AC14DD2" w14:textId="77777777" w:rsidR="00DF369D" w:rsidRPr="004F6916" w:rsidRDefault="00DF369D">
            <w:pPr>
              <w:jc w:val="center"/>
              <w:rPr>
                <w:b/>
                <w:bCs/>
                <w:sz w:val="20"/>
                <w:szCs w:val="20"/>
              </w:rPr>
            </w:pPr>
            <w:r w:rsidRPr="004F6916">
              <w:rPr>
                <w:b/>
                <w:bCs/>
                <w:sz w:val="20"/>
                <w:szCs w:val="20"/>
              </w:rPr>
              <w:t>Цена</w:t>
            </w:r>
          </w:p>
        </w:tc>
        <w:tc>
          <w:tcPr>
            <w:tcW w:w="379" w:type="pct"/>
            <w:shd w:val="clear" w:color="auto" w:fill="auto"/>
            <w:noWrap/>
            <w:vAlign w:val="center"/>
            <w:hideMark/>
          </w:tcPr>
          <w:p w14:paraId="54D34283" w14:textId="77777777" w:rsidR="00DF369D" w:rsidRPr="004F6916" w:rsidRDefault="00DF369D">
            <w:pPr>
              <w:jc w:val="center"/>
              <w:rPr>
                <w:b/>
                <w:bCs/>
                <w:sz w:val="20"/>
                <w:szCs w:val="20"/>
              </w:rPr>
            </w:pPr>
            <w:r w:rsidRPr="004F6916">
              <w:rPr>
                <w:b/>
                <w:bCs/>
                <w:sz w:val="20"/>
                <w:szCs w:val="20"/>
              </w:rPr>
              <w:t>Сумма</w:t>
            </w:r>
          </w:p>
        </w:tc>
        <w:tc>
          <w:tcPr>
            <w:tcW w:w="380" w:type="pct"/>
            <w:vMerge/>
          </w:tcPr>
          <w:p w14:paraId="66BF4AFE" w14:textId="77777777" w:rsidR="00DF369D" w:rsidRPr="004F6916" w:rsidRDefault="00DF369D">
            <w:pPr>
              <w:jc w:val="center"/>
              <w:rPr>
                <w:b/>
                <w:bCs/>
                <w:sz w:val="20"/>
                <w:szCs w:val="20"/>
              </w:rPr>
            </w:pPr>
          </w:p>
        </w:tc>
        <w:tc>
          <w:tcPr>
            <w:tcW w:w="500" w:type="pct"/>
            <w:vMerge/>
          </w:tcPr>
          <w:p w14:paraId="74155DDD" w14:textId="77777777" w:rsidR="00DF369D" w:rsidRPr="004F6916" w:rsidRDefault="00DF369D">
            <w:pPr>
              <w:jc w:val="center"/>
              <w:rPr>
                <w:b/>
                <w:bCs/>
                <w:sz w:val="20"/>
                <w:szCs w:val="20"/>
              </w:rPr>
            </w:pPr>
          </w:p>
        </w:tc>
      </w:tr>
      <w:tr w:rsidR="007A0A2B" w:rsidRPr="004F6916" w14:paraId="3E11E4C9" w14:textId="72BEE7A2" w:rsidTr="007A0A2B">
        <w:trPr>
          <w:trHeight w:val="541"/>
        </w:trPr>
        <w:tc>
          <w:tcPr>
            <w:tcW w:w="179" w:type="pct"/>
            <w:shd w:val="clear" w:color="auto" w:fill="auto"/>
            <w:noWrap/>
            <w:hideMark/>
          </w:tcPr>
          <w:p w14:paraId="7BA2B050" w14:textId="376C05AD" w:rsidR="007A0A2B" w:rsidRPr="00642E91" w:rsidRDefault="007A0A2B" w:rsidP="00642E91">
            <w:pPr>
              <w:rPr>
                <w:b/>
                <w:bCs/>
                <w:sz w:val="20"/>
                <w:szCs w:val="20"/>
              </w:rPr>
            </w:pPr>
            <w:r w:rsidRPr="00642E91">
              <w:rPr>
                <w:b/>
                <w:bCs/>
                <w:sz w:val="20"/>
                <w:szCs w:val="20"/>
              </w:rPr>
              <w:t>1</w:t>
            </w:r>
          </w:p>
        </w:tc>
        <w:tc>
          <w:tcPr>
            <w:tcW w:w="1187" w:type="pct"/>
            <w:shd w:val="clear" w:color="auto" w:fill="auto"/>
            <w:vAlign w:val="center"/>
          </w:tcPr>
          <w:p w14:paraId="2B52DCC8" w14:textId="02FCF59E" w:rsidR="007A0A2B" w:rsidRPr="007A0A2B" w:rsidRDefault="007A0A2B" w:rsidP="00642E91">
            <w:pPr>
              <w:rPr>
                <w:sz w:val="20"/>
                <w:szCs w:val="20"/>
              </w:rPr>
            </w:pPr>
            <w:r>
              <w:rPr>
                <w:sz w:val="20"/>
                <w:szCs w:val="20"/>
              </w:rPr>
              <w:t>В</w:t>
            </w:r>
            <w:r w:rsidRPr="007A0A2B">
              <w:rPr>
                <w:sz w:val="20"/>
                <w:szCs w:val="20"/>
              </w:rPr>
              <w:t xml:space="preserve">елосипед  Cube Reaction Pro </w:t>
            </w:r>
          </w:p>
        </w:tc>
        <w:tc>
          <w:tcPr>
            <w:tcW w:w="252" w:type="pct"/>
            <w:shd w:val="clear" w:color="auto" w:fill="auto"/>
            <w:noWrap/>
            <w:vAlign w:val="center"/>
          </w:tcPr>
          <w:p w14:paraId="24ECB7E7" w14:textId="1CFA6D6A" w:rsidR="007A0A2B" w:rsidRPr="007A0A2B" w:rsidRDefault="007A0A2B" w:rsidP="002356BF">
            <w:pPr>
              <w:jc w:val="center"/>
              <w:rPr>
                <w:sz w:val="20"/>
                <w:szCs w:val="20"/>
              </w:rPr>
            </w:pPr>
            <w:r w:rsidRPr="007A0A2B">
              <w:rPr>
                <w:sz w:val="20"/>
                <w:szCs w:val="20"/>
              </w:rPr>
              <w:t>шт.</w:t>
            </w:r>
          </w:p>
        </w:tc>
        <w:tc>
          <w:tcPr>
            <w:tcW w:w="223" w:type="pct"/>
            <w:shd w:val="clear" w:color="auto" w:fill="auto"/>
            <w:noWrap/>
            <w:vAlign w:val="center"/>
          </w:tcPr>
          <w:p w14:paraId="2857EB31" w14:textId="35557B3B" w:rsidR="007A0A2B" w:rsidRPr="007A0A2B" w:rsidRDefault="002223E9" w:rsidP="002356BF">
            <w:pPr>
              <w:jc w:val="center"/>
              <w:rPr>
                <w:sz w:val="20"/>
                <w:szCs w:val="20"/>
              </w:rPr>
            </w:pPr>
            <w:r>
              <w:rPr>
                <w:sz w:val="20"/>
                <w:szCs w:val="20"/>
              </w:rPr>
              <w:t>1</w:t>
            </w:r>
          </w:p>
        </w:tc>
        <w:tc>
          <w:tcPr>
            <w:tcW w:w="379" w:type="pct"/>
            <w:shd w:val="clear" w:color="auto" w:fill="auto"/>
            <w:noWrap/>
            <w:vAlign w:val="center"/>
          </w:tcPr>
          <w:p w14:paraId="4FE67B36" w14:textId="1B423CD9" w:rsidR="007A0A2B" w:rsidRPr="007A0A2B" w:rsidRDefault="007A0A2B" w:rsidP="00642E91">
            <w:pPr>
              <w:jc w:val="center"/>
              <w:rPr>
                <w:sz w:val="20"/>
                <w:szCs w:val="20"/>
              </w:rPr>
            </w:pPr>
            <w:r w:rsidRPr="007A0A2B">
              <w:rPr>
                <w:sz w:val="20"/>
                <w:szCs w:val="20"/>
              </w:rPr>
              <w:t>118 150,00</w:t>
            </w:r>
          </w:p>
        </w:tc>
        <w:tc>
          <w:tcPr>
            <w:tcW w:w="381" w:type="pct"/>
            <w:shd w:val="clear" w:color="auto" w:fill="auto"/>
            <w:noWrap/>
            <w:vAlign w:val="center"/>
          </w:tcPr>
          <w:p w14:paraId="58119A3C" w14:textId="36C9EFFA" w:rsidR="007A0A2B" w:rsidRPr="007A0A2B" w:rsidRDefault="002223E9" w:rsidP="00642E91">
            <w:pPr>
              <w:jc w:val="center"/>
              <w:rPr>
                <w:sz w:val="20"/>
                <w:szCs w:val="20"/>
              </w:rPr>
            </w:pPr>
            <w:r w:rsidRPr="002223E9">
              <w:rPr>
                <w:sz w:val="20"/>
                <w:szCs w:val="20"/>
              </w:rPr>
              <w:t>118 150,00</w:t>
            </w:r>
          </w:p>
        </w:tc>
        <w:tc>
          <w:tcPr>
            <w:tcW w:w="380" w:type="pct"/>
            <w:shd w:val="clear" w:color="auto" w:fill="auto"/>
            <w:noWrap/>
            <w:vAlign w:val="center"/>
          </w:tcPr>
          <w:p w14:paraId="3656E4E9" w14:textId="149A768C" w:rsidR="007A0A2B" w:rsidRPr="007A0A2B" w:rsidRDefault="007A0A2B" w:rsidP="00642E91">
            <w:pPr>
              <w:jc w:val="center"/>
              <w:rPr>
                <w:sz w:val="20"/>
                <w:szCs w:val="20"/>
              </w:rPr>
            </w:pPr>
            <w:r w:rsidRPr="007A0A2B">
              <w:rPr>
                <w:sz w:val="20"/>
                <w:szCs w:val="20"/>
              </w:rPr>
              <w:t>164 700,00</w:t>
            </w:r>
          </w:p>
        </w:tc>
        <w:tc>
          <w:tcPr>
            <w:tcW w:w="380" w:type="pct"/>
            <w:shd w:val="clear" w:color="auto" w:fill="auto"/>
            <w:noWrap/>
            <w:vAlign w:val="center"/>
          </w:tcPr>
          <w:p w14:paraId="3E9894D0" w14:textId="136D8FB6" w:rsidR="007A0A2B" w:rsidRPr="007A0A2B" w:rsidRDefault="002223E9" w:rsidP="00642E91">
            <w:pPr>
              <w:jc w:val="center"/>
              <w:rPr>
                <w:sz w:val="20"/>
                <w:szCs w:val="20"/>
              </w:rPr>
            </w:pPr>
            <w:r w:rsidRPr="002223E9">
              <w:rPr>
                <w:sz w:val="20"/>
                <w:szCs w:val="20"/>
              </w:rPr>
              <w:t>164 700,00</w:t>
            </w:r>
          </w:p>
        </w:tc>
        <w:tc>
          <w:tcPr>
            <w:tcW w:w="380" w:type="pct"/>
            <w:shd w:val="clear" w:color="auto" w:fill="auto"/>
            <w:noWrap/>
            <w:vAlign w:val="center"/>
          </w:tcPr>
          <w:p w14:paraId="7E91C50D" w14:textId="3EAEDABD" w:rsidR="007A0A2B" w:rsidRPr="007A0A2B" w:rsidRDefault="007A0A2B" w:rsidP="00642E91">
            <w:pPr>
              <w:jc w:val="center"/>
              <w:rPr>
                <w:sz w:val="20"/>
                <w:szCs w:val="20"/>
              </w:rPr>
            </w:pPr>
            <w:r w:rsidRPr="007A0A2B">
              <w:rPr>
                <w:sz w:val="20"/>
                <w:szCs w:val="20"/>
              </w:rPr>
              <w:t>134 402,78</w:t>
            </w:r>
          </w:p>
        </w:tc>
        <w:tc>
          <w:tcPr>
            <w:tcW w:w="379" w:type="pct"/>
            <w:shd w:val="clear" w:color="auto" w:fill="auto"/>
            <w:noWrap/>
            <w:vAlign w:val="center"/>
          </w:tcPr>
          <w:p w14:paraId="39418D97" w14:textId="0A7E8D9C" w:rsidR="007A0A2B" w:rsidRPr="007A0A2B" w:rsidRDefault="002223E9" w:rsidP="00642E91">
            <w:pPr>
              <w:jc w:val="center"/>
              <w:rPr>
                <w:sz w:val="20"/>
                <w:szCs w:val="20"/>
              </w:rPr>
            </w:pPr>
            <w:r w:rsidRPr="002223E9">
              <w:rPr>
                <w:sz w:val="20"/>
                <w:szCs w:val="20"/>
              </w:rPr>
              <w:t>134 402,78</w:t>
            </w:r>
          </w:p>
        </w:tc>
        <w:tc>
          <w:tcPr>
            <w:tcW w:w="380" w:type="pct"/>
            <w:vAlign w:val="center"/>
          </w:tcPr>
          <w:p w14:paraId="2CC974ED" w14:textId="194EAEC6" w:rsidR="007A0A2B" w:rsidRPr="007A0A2B" w:rsidRDefault="007A0A2B" w:rsidP="00642E91">
            <w:pPr>
              <w:jc w:val="center"/>
              <w:rPr>
                <w:sz w:val="20"/>
                <w:szCs w:val="20"/>
              </w:rPr>
            </w:pPr>
            <w:r w:rsidRPr="007A0A2B">
              <w:rPr>
                <w:sz w:val="20"/>
                <w:szCs w:val="20"/>
              </w:rPr>
              <w:t>139 084,26</w:t>
            </w:r>
          </w:p>
        </w:tc>
        <w:tc>
          <w:tcPr>
            <w:tcW w:w="500" w:type="pct"/>
            <w:vAlign w:val="center"/>
          </w:tcPr>
          <w:p w14:paraId="20C937E7" w14:textId="65729A86" w:rsidR="007A0A2B" w:rsidRPr="007A0A2B" w:rsidRDefault="002223E9" w:rsidP="007A0A2B">
            <w:pPr>
              <w:jc w:val="center"/>
              <w:rPr>
                <w:b/>
                <w:sz w:val="20"/>
                <w:szCs w:val="20"/>
              </w:rPr>
            </w:pPr>
            <w:r w:rsidRPr="002223E9">
              <w:rPr>
                <w:b/>
                <w:sz w:val="20"/>
                <w:szCs w:val="20"/>
              </w:rPr>
              <w:t>139 084,26</w:t>
            </w:r>
          </w:p>
        </w:tc>
      </w:tr>
    </w:tbl>
    <w:p w14:paraId="2913E91A" w14:textId="30850E49" w:rsidR="00E00D86" w:rsidRDefault="00E00D86" w:rsidP="00D96F4A">
      <w:pPr>
        <w:spacing w:before="120"/>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Pr>
          <w:bCs/>
        </w:rPr>
        <w:t>.</w:t>
      </w:r>
    </w:p>
    <w:p w14:paraId="4B550378" w14:textId="77777777" w:rsidR="00E00D86" w:rsidRDefault="00E00D86" w:rsidP="00E00D86">
      <w:pPr>
        <w:jc w:val="both"/>
        <w:rPr>
          <w:bCs/>
        </w:rPr>
      </w:pPr>
    </w:p>
    <w:p w14:paraId="7A00E817" w14:textId="77777777" w:rsidR="002A2D73" w:rsidRDefault="002A2D73" w:rsidP="009F7105">
      <w:pPr>
        <w:jc w:val="right"/>
        <w:rPr>
          <w:b/>
          <w:bCs/>
        </w:rPr>
        <w:sectPr w:rsidR="002A2D73" w:rsidSect="00DF3821">
          <w:footerReference w:type="default" r:id="rId33"/>
          <w:footerReference w:type="first" r:id="rId34"/>
          <w:pgSz w:w="16838" w:h="11906" w:orient="landscape"/>
          <w:pgMar w:top="709" w:right="1134" w:bottom="992" w:left="992" w:header="454" w:footer="510" w:gutter="0"/>
          <w:cols w:space="708"/>
          <w:docGrid w:linePitch="360"/>
        </w:sectPr>
      </w:pPr>
    </w:p>
    <w:p w14:paraId="773282C3" w14:textId="2D63C959" w:rsidR="00B067D9" w:rsidRPr="004243BD" w:rsidRDefault="00B067D9" w:rsidP="009F7105">
      <w:pPr>
        <w:jc w:val="right"/>
        <w:rPr>
          <w:b/>
          <w:bCs/>
        </w:rPr>
      </w:pPr>
      <w:r w:rsidRPr="004243BD">
        <w:rPr>
          <w:b/>
          <w:bCs/>
        </w:rPr>
        <w:lastRenderedPageBreak/>
        <w:t xml:space="preserve">Приложение № </w:t>
      </w:r>
      <w:r w:rsidR="00E00D86">
        <w:rPr>
          <w:b/>
          <w:bCs/>
        </w:rPr>
        <w:t>5</w:t>
      </w:r>
      <w:r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371E206E" w:rsidR="00EC1F6B" w:rsidRPr="004243BD" w:rsidRDefault="004A1F7E" w:rsidP="009F7105">
      <w:pPr>
        <w:widowControl w:val="0"/>
        <w:jc w:val="right"/>
        <w:rPr>
          <w:b/>
        </w:rPr>
      </w:pPr>
      <w:r w:rsidRPr="00215089">
        <w:rPr>
          <w:b/>
          <w:bCs/>
        </w:rPr>
        <w:t xml:space="preserve">от </w:t>
      </w:r>
      <w:r w:rsidR="000C42C1">
        <w:rPr>
          <w:b/>
          <w:bCs/>
        </w:rPr>
        <w:t>__</w:t>
      </w:r>
      <w:r>
        <w:rPr>
          <w:b/>
          <w:bCs/>
        </w:rPr>
        <w:t>.</w:t>
      </w:r>
      <w:r w:rsidR="000C42C1">
        <w:rPr>
          <w:b/>
          <w:bCs/>
        </w:rPr>
        <w:t>__</w:t>
      </w:r>
      <w:r w:rsidRPr="00215089">
        <w:rPr>
          <w:b/>
          <w:bCs/>
        </w:rPr>
        <w:t>.202</w:t>
      </w:r>
      <w:r>
        <w:rPr>
          <w:b/>
          <w:bCs/>
        </w:rPr>
        <w:t>2</w:t>
      </w:r>
      <w:r w:rsidRPr="00215089">
        <w:rPr>
          <w:b/>
          <w:bCs/>
        </w:rPr>
        <w:t xml:space="preserve"> г. № ЗКЭФ-Д</w:t>
      </w:r>
      <w:r w:rsidR="007A0A2B">
        <w:rPr>
          <w:b/>
          <w:bCs/>
        </w:rPr>
        <w:t>Э</w:t>
      </w:r>
      <w:r w:rsidRPr="00215089">
        <w:rPr>
          <w:b/>
          <w:bCs/>
        </w:rPr>
        <w:t>-</w:t>
      </w:r>
      <w:r w:rsidR="004F6916">
        <w:rPr>
          <w:b/>
          <w:bCs/>
        </w:rPr>
        <w:t>6</w:t>
      </w:r>
      <w:r w:rsidR="00D96F4A">
        <w:rPr>
          <w:b/>
          <w:bCs/>
        </w:rPr>
        <w:t>3</w:t>
      </w:r>
      <w:r w:rsidR="007A0A2B">
        <w:rPr>
          <w:b/>
          <w:bCs/>
        </w:rPr>
        <w:t>7</w:t>
      </w:r>
      <w:r w:rsidR="000C42C1">
        <w:rPr>
          <w:b/>
          <w:bCs/>
        </w:rPr>
        <w:t>П</w:t>
      </w:r>
      <w:bookmarkStart w:id="2" w:name="_GoBack"/>
      <w:bookmarkEnd w:id="2"/>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676C4FE8" w14:textId="77777777" w:rsidR="004F6916" w:rsidRPr="00BB4763" w:rsidRDefault="004F6916" w:rsidP="004F6916">
      <w:pPr>
        <w:widowControl w:val="0"/>
        <w:ind w:left="5664"/>
        <w:jc w:val="right"/>
        <w:rPr>
          <w:highlight w:val="yellow"/>
        </w:rPr>
      </w:pPr>
    </w:p>
    <w:p w14:paraId="75181341" w14:textId="77777777" w:rsidR="007A0A2B" w:rsidRPr="00503F0B" w:rsidRDefault="007A0A2B" w:rsidP="007A0A2B">
      <w:pPr>
        <w:ind w:left="142"/>
        <w:jc w:val="center"/>
        <w:rPr>
          <w:b/>
        </w:rPr>
      </w:pPr>
      <w:r w:rsidRPr="00503F0B">
        <w:rPr>
          <w:b/>
        </w:rPr>
        <w:t>ДОГОВОР №</w:t>
      </w:r>
    </w:p>
    <w:p w14:paraId="37A7A245" w14:textId="77777777" w:rsidR="007A0A2B" w:rsidRPr="00503F0B" w:rsidRDefault="007A0A2B" w:rsidP="007A0A2B">
      <w:pPr>
        <w:ind w:left="142"/>
      </w:pPr>
    </w:p>
    <w:p w14:paraId="3508FC12" w14:textId="77777777" w:rsidR="007A0A2B" w:rsidRPr="00503F0B" w:rsidRDefault="007A0A2B" w:rsidP="007A0A2B">
      <w:pPr>
        <w:tabs>
          <w:tab w:val="left" w:pos="1134"/>
          <w:tab w:val="left" w:pos="1276"/>
          <w:tab w:val="left" w:pos="5580"/>
        </w:tabs>
        <w:ind w:firstLine="709"/>
      </w:pPr>
      <w:r w:rsidRPr="00503F0B">
        <w:t>г. Москва                                                                                        «___»_________ 202</w:t>
      </w:r>
      <w:r>
        <w:t>2</w:t>
      </w:r>
      <w:r w:rsidRPr="00503F0B">
        <w:t xml:space="preserve"> г.</w:t>
      </w:r>
    </w:p>
    <w:p w14:paraId="34BB1190" w14:textId="77777777" w:rsidR="007A0A2B" w:rsidRPr="00503F0B" w:rsidRDefault="007A0A2B" w:rsidP="007A0A2B">
      <w:pPr>
        <w:tabs>
          <w:tab w:val="left" w:pos="1134"/>
          <w:tab w:val="left" w:pos="1276"/>
        </w:tabs>
        <w:ind w:firstLine="709"/>
      </w:pPr>
    </w:p>
    <w:p w14:paraId="079D7EAF" w14:textId="77777777" w:rsidR="007A0A2B" w:rsidRPr="00503F0B" w:rsidRDefault="007A0A2B" w:rsidP="007A0A2B">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4011A9FC" w14:textId="77777777" w:rsidR="007A0A2B" w:rsidRPr="00503F0B" w:rsidRDefault="007A0A2B" w:rsidP="007A0A2B">
      <w:pPr>
        <w:tabs>
          <w:tab w:val="left" w:pos="1134"/>
          <w:tab w:val="left" w:pos="1276"/>
        </w:tabs>
        <w:ind w:firstLine="709"/>
        <w:jc w:val="both"/>
      </w:pPr>
      <w:r w:rsidRPr="00503F0B">
        <w:rPr>
          <w:b/>
        </w:rPr>
        <w:t>акционерное общество «</w:t>
      </w:r>
      <w:r>
        <w:rPr>
          <w:b/>
        </w:rPr>
        <w:t>КАВКАЗ.РФ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00B2FB0C" w14:textId="77777777" w:rsidR="007A0A2B" w:rsidRPr="00503F0B" w:rsidRDefault="007A0A2B" w:rsidP="007A0A2B">
      <w:pPr>
        <w:tabs>
          <w:tab w:val="left" w:pos="1134"/>
          <w:tab w:val="left" w:pos="1276"/>
        </w:tabs>
        <w:ind w:firstLine="709"/>
        <w:jc w:val="both"/>
        <w:rPr>
          <w:b/>
        </w:rPr>
      </w:pPr>
    </w:p>
    <w:p w14:paraId="6D55AE4F" w14:textId="77777777" w:rsidR="007A0A2B" w:rsidRPr="00503F0B" w:rsidRDefault="007A0A2B" w:rsidP="007A0A2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0B0CFA53" w14:textId="77777777" w:rsidR="007A0A2B" w:rsidRPr="00503F0B" w:rsidRDefault="007A0A2B" w:rsidP="007A0A2B">
      <w:pPr>
        <w:tabs>
          <w:tab w:val="left" w:pos="1134"/>
          <w:tab w:val="left" w:pos="1276"/>
        </w:tabs>
        <w:ind w:firstLine="709"/>
        <w:rPr>
          <w:b/>
        </w:rPr>
      </w:pPr>
    </w:p>
    <w:p w14:paraId="0BEBF748" w14:textId="0731FDC7" w:rsidR="007A0A2B" w:rsidRPr="00503F0B" w:rsidRDefault="007A0A2B" w:rsidP="007A0A2B">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горны</w:t>
      </w:r>
      <w:r w:rsidR="002223E9">
        <w:t>й велосипед</w:t>
      </w:r>
      <w:r w:rsidRPr="000225EF">
        <w:t xml:space="preserve"> </w:t>
      </w:r>
      <w:r>
        <w:t xml:space="preserve">для нужд </w:t>
      </w:r>
      <w:r w:rsidRPr="00F54B99">
        <w:t>в</w:t>
      </w:r>
      <w:r w:rsidRPr="00EA09B8">
        <w:t>сесезонн</w:t>
      </w:r>
      <w:r>
        <w:t>ого</w:t>
      </w:r>
      <w:r w:rsidRPr="00EA09B8">
        <w:t xml:space="preserve"> туристско-рекреационн</w:t>
      </w:r>
      <w:r>
        <w:t>ого</w:t>
      </w:r>
      <w:r w:rsidRPr="00EA09B8">
        <w:t xml:space="preserve"> комплекс</w:t>
      </w:r>
      <w:r>
        <w:t>а</w:t>
      </w:r>
      <w:r w:rsidRPr="00EA09B8">
        <w:t xml:space="preserve"> «</w:t>
      </w:r>
      <w:r w:rsidRPr="000225EF">
        <w:t>Ведучи</w:t>
      </w:r>
      <w:r w:rsidRPr="00EA09B8">
        <w:t>»</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767A3050" w14:textId="77777777" w:rsidR="007A0A2B" w:rsidRPr="00503F0B" w:rsidRDefault="007A0A2B" w:rsidP="007A0A2B">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489C5EE1" w14:textId="77777777" w:rsidR="007A0A2B" w:rsidRPr="00503F0B" w:rsidRDefault="007A0A2B" w:rsidP="007A0A2B">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31F0B448" w14:textId="77777777" w:rsidR="007A0A2B" w:rsidRPr="00503F0B" w:rsidRDefault="007A0A2B" w:rsidP="007A0A2B">
      <w:pPr>
        <w:tabs>
          <w:tab w:val="left" w:pos="993"/>
          <w:tab w:val="left" w:pos="1134"/>
          <w:tab w:val="left" w:pos="1276"/>
        </w:tabs>
        <w:ind w:firstLine="709"/>
        <w:jc w:val="both"/>
      </w:pPr>
    </w:p>
    <w:p w14:paraId="7A410020" w14:textId="77777777" w:rsidR="007A0A2B" w:rsidRPr="00503F0B" w:rsidRDefault="007A0A2B" w:rsidP="007A0A2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2AAEC0E4" w14:textId="77777777" w:rsidR="007A0A2B" w:rsidRPr="00503F0B" w:rsidRDefault="007A0A2B" w:rsidP="007A0A2B">
      <w:pPr>
        <w:tabs>
          <w:tab w:val="left" w:pos="1134"/>
          <w:tab w:val="left" w:pos="1276"/>
        </w:tabs>
        <w:ind w:firstLine="709"/>
        <w:rPr>
          <w:b/>
        </w:rPr>
      </w:pPr>
    </w:p>
    <w:p w14:paraId="0D2AA8A6" w14:textId="77777777" w:rsidR="007A0A2B" w:rsidRPr="00503F0B" w:rsidRDefault="007A0A2B" w:rsidP="007A0A2B">
      <w:pPr>
        <w:numPr>
          <w:ilvl w:val="0"/>
          <w:numId w:val="39"/>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38949629" w14:textId="77777777" w:rsidR="007A0A2B" w:rsidRPr="00503F0B" w:rsidRDefault="007A0A2B" w:rsidP="007A0A2B">
      <w:pPr>
        <w:numPr>
          <w:ilvl w:val="0"/>
          <w:numId w:val="39"/>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37518307" w14:textId="77777777" w:rsidR="007A0A2B" w:rsidRPr="00503F0B" w:rsidRDefault="007A0A2B" w:rsidP="007A0A2B">
      <w:pPr>
        <w:tabs>
          <w:tab w:val="left" w:pos="993"/>
          <w:tab w:val="left" w:pos="1134"/>
          <w:tab w:val="left" w:pos="1276"/>
        </w:tabs>
        <w:ind w:firstLine="709"/>
        <w:jc w:val="both"/>
      </w:pPr>
    </w:p>
    <w:p w14:paraId="4D1C7F1B" w14:textId="77777777" w:rsidR="007A0A2B" w:rsidRPr="00503F0B" w:rsidRDefault="007A0A2B" w:rsidP="007A0A2B">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5945074C" w14:textId="77777777" w:rsidR="007A0A2B" w:rsidRPr="00503F0B" w:rsidRDefault="007A0A2B" w:rsidP="007A0A2B">
      <w:pPr>
        <w:tabs>
          <w:tab w:val="left" w:pos="1134"/>
          <w:tab w:val="left" w:pos="1276"/>
        </w:tabs>
        <w:ind w:firstLine="709"/>
        <w:rPr>
          <w:b/>
        </w:rPr>
      </w:pPr>
    </w:p>
    <w:p w14:paraId="4835DC4E" w14:textId="77777777" w:rsidR="007A0A2B" w:rsidRPr="00503F0B" w:rsidRDefault="007A0A2B" w:rsidP="007A0A2B">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в срок не позднее 15 (пятнадцати)</w:t>
      </w:r>
      <w:r w:rsidRPr="00937D65">
        <w:t xml:space="preserve"> </w:t>
      </w:r>
      <w:r>
        <w:t>рабочих</w:t>
      </w:r>
      <w:r w:rsidRPr="00E70895">
        <w:t xml:space="preserve"> </w:t>
      </w:r>
      <w:r w:rsidRPr="00937D65">
        <w:t xml:space="preserve">дней с момента подписания </w:t>
      </w:r>
      <w:r>
        <w:t>Д</w:t>
      </w:r>
      <w:r w:rsidRPr="00937D65">
        <w:t>оговора</w:t>
      </w:r>
      <w:r>
        <w:t>.</w:t>
      </w:r>
    </w:p>
    <w:p w14:paraId="5551732D" w14:textId="77777777" w:rsidR="007A0A2B" w:rsidRPr="00503F0B" w:rsidRDefault="007A0A2B" w:rsidP="007A0A2B">
      <w:pPr>
        <w:widowControl w:val="0"/>
        <w:numPr>
          <w:ilvl w:val="0"/>
          <w:numId w:val="32"/>
        </w:numPr>
        <w:tabs>
          <w:tab w:val="left" w:pos="1418"/>
        </w:tabs>
        <w:autoSpaceDE w:val="0"/>
        <w:autoSpaceDN w:val="0"/>
        <w:adjustRightInd w:val="0"/>
        <w:ind w:left="0" w:firstLine="709"/>
        <w:jc w:val="both"/>
      </w:pPr>
      <w:r w:rsidRPr="00503F0B">
        <w:lastRenderedPageBreak/>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30BC7332" w14:textId="77777777" w:rsidR="007A0A2B" w:rsidRPr="00503F0B" w:rsidRDefault="007A0A2B" w:rsidP="007A0A2B">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489C0394" w14:textId="77777777" w:rsidR="007A0A2B" w:rsidRPr="00503F0B" w:rsidRDefault="007A0A2B" w:rsidP="007A0A2B">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24422A5F" w14:textId="77777777" w:rsidR="007A0A2B" w:rsidRPr="00503F0B" w:rsidRDefault="007A0A2B" w:rsidP="007A0A2B">
      <w:pPr>
        <w:tabs>
          <w:tab w:val="left" w:pos="993"/>
          <w:tab w:val="left" w:pos="1134"/>
          <w:tab w:val="left" w:pos="1276"/>
        </w:tabs>
        <w:ind w:firstLine="709"/>
        <w:jc w:val="both"/>
      </w:pPr>
    </w:p>
    <w:p w14:paraId="19603DAE" w14:textId="77777777" w:rsidR="007A0A2B" w:rsidRPr="00503F0B" w:rsidRDefault="007A0A2B" w:rsidP="007A0A2B">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1C2AF469" w14:textId="77777777" w:rsidR="007A0A2B" w:rsidRPr="00503F0B" w:rsidRDefault="007A0A2B" w:rsidP="007A0A2B">
      <w:pPr>
        <w:tabs>
          <w:tab w:val="left" w:pos="1134"/>
          <w:tab w:val="left" w:pos="1276"/>
        </w:tabs>
        <w:ind w:firstLine="709"/>
        <w:rPr>
          <w:b/>
        </w:rPr>
      </w:pPr>
    </w:p>
    <w:p w14:paraId="36EF1C76" w14:textId="77777777" w:rsidR="007A0A2B" w:rsidRPr="00503F0B" w:rsidRDefault="007A0A2B" w:rsidP="007A0A2B">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0E23BD2D" w14:textId="77777777" w:rsidR="007A0A2B" w:rsidRPr="00503F0B" w:rsidRDefault="007A0A2B" w:rsidP="007A0A2B">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0C1D26D1" w14:textId="77777777" w:rsidR="007A0A2B" w:rsidRPr="00503F0B" w:rsidRDefault="007A0A2B" w:rsidP="007A0A2B">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5566CDA2" w14:textId="77777777" w:rsidR="007A0A2B" w:rsidRPr="00503F0B" w:rsidRDefault="007A0A2B" w:rsidP="007A0A2B">
      <w:pPr>
        <w:tabs>
          <w:tab w:val="left" w:pos="993"/>
          <w:tab w:val="left" w:pos="1134"/>
          <w:tab w:val="left" w:pos="1276"/>
        </w:tabs>
        <w:ind w:firstLine="709"/>
        <w:jc w:val="both"/>
      </w:pPr>
    </w:p>
    <w:p w14:paraId="63EB920C" w14:textId="77777777" w:rsidR="007A0A2B" w:rsidRPr="00503F0B" w:rsidRDefault="007A0A2B" w:rsidP="007A0A2B">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5F4EBA2A" w14:textId="77777777" w:rsidR="007A0A2B" w:rsidRPr="00503F0B" w:rsidRDefault="007A0A2B" w:rsidP="007A0A2B">
      <w:pPr>
        <w:tabs>
          <w:tab w:val="left" w:pos="1134"/>
          <w:tab w:val="left" w:pos="1276"/>
        </w:tabs>
        <w:ind w:firstLine="709"/>
        <w:rPr>
          <w:b/>
        </w:rPr>
      </w:pPr>
    </w:p>
    <w:p w14:paraId="6A48B4FF" w14:textId="77777777" w:rsidR="007A0A2B" w:rsidRPr="00503F0B" w:rsidRDefault="007A0A2B" w:rsidP="007A0A2B">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02548F61" w14:textId="77777777" w:rsidR="007A0A2B" w:rsidRPr="00503F0B" w:rsidRDefault="007A0A2B" w:rsidP="007A0A2B">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с даты подписания Сторонами Товарной накладной/УПД </w:t>
      </w:r>
      <w:r w:rsidRPr="00503F0B">
        <w:br/>
        <w:t xml:space="preserve">на основании оригинала счета. </w:t>
      </w:r>
    </w:p>
    <w:p w14:paraId="010D2F91" w14:textId="77777777" w:rsidR="007A0A2B" w:rsidRPr="00503F0B" w:rsidRDefault="007A0A2B" w:rsidP="007A0A2B">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71E69169" w14:textId="77777777" w:rsidR="007A0A2B" w:rsidRPr="00503F0B" w:rsidRDefault="007A0A2B" w:rsidP="007A0A2B">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356561C6" w14:textId="77777777" w:rsidR="007A0A2B" w:rsidRPr="00503F0B" w:rsidRDefault="007A0A2B" w:rsidP="007A0A2B">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с даты поставки Товара Поставщик, являющийся плательщиком НДС и представивший Товарную накладную, передает </w:t>
      </w:r>
      <w:r w:rsidRPr="00503F0B">
        <w:lastRenderedPageBreak/>
        <w:t>Покупателю оформленный в соответствии с требованиями действующего законодательства Российской Федерации счет-фактуру.</w:t>
      </w:r>
    </w:p>
    <w:p w14:paraId="0D64C0AD" w14:textId="77777777" w:rsidR="007A0A2B" w:rsidRPr="00503F0B" w:rsidRDefault="007A0A2B" w:rsidP="007A0A2B">
      <w:pPr>
        <w:tabs>
          <w:tab w:val="left" w:pos="993"/>
          <w:tab w:val="left" w:pos="1134"/>
          <w:tab w:val="left" w:pos="1276"/>
        </w:tabs>
        <w:ind w:firstLine="709"/>
        <w:jc w:val="both"/>
      </w:pPr>
    </w:p>
    <w:p w14:paraId="6D4054DB" w14:textId="77777777" w:rsidR="007A0A2B" w:rsidRPr="00503F0B" w:rsidRDefault="007A0A2B" w:rsidP="007A0A2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5804559C" w14:textId="77777777" w:rsidR="007A0A2B" w:rsidRPr="00503F0B" w:rsidRDefault="007A0A2B" w:rsidP="007A0A2B">
      <w:pPr>
        <w:tabs>
          <w:tab w:val="left" w:pos="1134"/>
          <w:tab w:val="left" w:pos="1276"/>
        </w:tabs>
        <w:ind w:firstLine="709"/>
        <w:rPr>
          <w:b/>
        </w:rPr>
      </w:pPr>
    </w:p>
    <w:p w14:paraId="39552BD9" w14:textId="77777777" w:rsidR="007A0A2B" w:rsidRPr="00503F0B" w:rsidRDefault="007A0A2B" w:rsidP="007A0A2B">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r w:rsidRPr="00EA09B8">
        <w:t xml:space="preserve">Российская Федерация, </w:t>
      </w:r>
      <w:r w:rsidRPr="00B33C1E">
        <w:t>Чеченская Республика, Итум-Калинский район, с.</w:t>
      </w:r>
      <w:r>
        <w:t xml:space="preserve"> В</w:t>
      </w:r>
      <w:r w:rsidRPr="00B33C1E">
        <w:t>едучи, ул. 1-й переулок Хачироева, № 1</w:t>
      </w:r>
      <w:r w:rsidRPr="00EA09B8">
        <w:t xml:space="preserve"> (</w:t>
      </w:r>
      <w:r>
        <w:t>в</w:t>
      </w:r>
      <w:r w:rsidRPr="00EA09B8">
        <w:t>сесезонный туристско-рекреационный комплекс «</w:t>
      </w:r>
      <w:r>
        <w:t>В</w:t>
      </w:r>
      <w:r w:rsidRPr="00B33C1E">
        <w:t>едучи</w:t>
      </w:r>
      <w:r w:rsidRPr="00EA09B8">
        <w:t>»)</w:t>
      </w:r>
      <w:r w:rsidRPr="004A3B12">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A73EBC">
        <w:rPr>
          <w:bCs/>
        </w:rPr>
        <w:t>окупатель направляет Поставщику приглашение принять участие в приемке Товара,</w:t>
      </w:r>
      <w:r w:rsidRPr="00A73EBC">
        <w:t xml:space="preserve"> </w:t>
      </w:r>
      <w:r w:rsidRPr="00A73EBC">
        <w:rPr>
          <w:bCs/>
        </w:rPr>
        <w:t xml:space="preserve">путем направления письменного приглашения </w:t>
      </w:r>
      <w:r w:rsidRPr="00A73EBC">
        <w:t xml:space="preserve">с адреса электронной почты Покупателя: </w:t>
      </w:r>
      <w:hyperlink r:id="rId35" w:history="1">
        <w:r w:rsidRPr="00A73EBC">
          <w:rPr>
            <w:bCs/>
            <w:color w:val="0000FF"/>
            <w:u w:val="single"/>
          </w:rPr>
          <w:t>info@ncrc.ru</w:t>
        </w:r>
      </w:hyperlink>
      <w:r w:rsidRPr="00A73EBC">
        <w:t xml:space="preserve"> на адрес электронной почты Поставщика: ________________</w:t>
      </w:r>
      <w:r w:rsidRPr="00A73EBC">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137FE612" w14:textId="77777777" w:rsidR="007A0A2B" w:rsidRPr="00503F0B" w:rsidRDefault="007A0A2B" w:rsidP="007A0A2B">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2CAA09E5" w14:textId="77777777" w:rsidR="007A0A2B" w:rsidRPr="00503F0B" w:rsidRDefault="007A0A2B" w:rsidP="007A0A2B">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124A695D" w14:textId="77777777" w:rsidR="007A0A2B" w:rsidRPr="00503F0B" w:rsidRDefault="007A0A2B" w:rsidP="007A0A2B">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4BB8E016" w14:textId="77777777" w:rsidR="007A0A2B" w:rsidRPr="00503F0B" w:rsidRDefault="007A0A2B" w:rsidP="007A0A2B">
      <w:pPr>
        <w:tabs>
          <w:tab w:val="left" w:pos="1134"/>
          <w:tab w:val="left" w:pos="1276"/>
        </w:tabs>
        <w:ind w:firstLine="709"/>
        <w:jc w:val="both"/>
      </w:pPr>
      <w:r w:rsidRPr="00503F0B">
        <w:t>– соразмерного уменьшения покупной цены;</w:t>
      </w:r>
    </w:p>
    <w:p w14:paraId="0E799AE4" w14:textId="77777777" w:rsidR="007A0A2B" w:rsidRPr="00503F0B" w:rsidRDefault="007A0A2B" w:rsidP="007A0A2B">
      <w:pPr>
        <w:tabs>
          <w:tab w:val="left" w:pos="1134"/>
          <w:tab w:val="left" w:pos="1276"/>
        </w:tabs>
        <w:ind w:firstLine="709"/>
        <w:jc w:val="both"/>
      </w:pPr>
      <w:r w:rsidRPr="00503F0B">
        <w:t>– доукомплектования Товара в разумные сроки.</w:t>
      </w:r>
    </w:p>
    <w:p w14:paraId="6A37C9B5" w14:textId="77777777" w:rsidR="007A0A2B" w:rsidRPr="00503F0B" w:rsidRDefault="007A0A2B" w:rsidP="007A0A2B">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79421D63" w14:textId="77777777" w:rsidR="007A0A2B" w:rsidRPr="00503F0B" w:rsidRDefault="007A0A2B" w:rsidP="007A0A2B">
      <w:pPr>
        <w:tabs>
          <w:tab w:val="left" w:pos="1134"/>
          <w:tab w:val="left" w:pos="1276"/>
        </w:tabs>
        <w:ind w:firstLine="709"/>
        <w:jc w:val="both"/>
      </w:pPr>
      <w:r w:rsidRPr="00503F0B">
        <w:t>– потребовать замены некомплектного Товара на комплектный;</w:t>
      </w:r>
    </w:p>
    <w:p w14:paraId="786E49BC" w14:textId="77777777" w:rsidR="007A0A2B" w:rsidRPr="00503F0B" w:rsidRDefault="007A0A2B" w:rsidP="007A0A2B">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3A0FAB5B" w14:textId="77777777" w:rsidR="007A0A2B" w:rsidRPr="00503F0B" w:rsidRDefault="007A0A2B" w:rsidP="007A0A2B">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062D97DB" w14:textId="77777777" w:rsidR="007A0A2B" w:rsidRPr="00503F0B" w:rsidRDefault="007A0A2B" w:rsidP="007A0A2B">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1E275F36" w14:textId="77777777" w:rsidR="007A0A2B" w:rsidRPr="00503F0B" w:rsidRDefault="007A0A2B" w:rsidP="007A0A2B">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677C6C5D" w14:textId="77777777" w:rsidR="007A0A2B" w:rsidRPr="00503F0B" w:rsidRDefault="007A0A2B" w:rsidP="007A0A2B">
      <w:pPr>
        <w:tabs>
          <w:tab w:val="left" w:pos="1134"/>
          <w:tab w:val="left" w:pos="1276"/>
        </w:tabs>
        <w:ind w:firstLine="709"/>
        <w:jc w:val="both"/>
      </w:pPr>
      <w:r w:rsidRPr="00503F0B">
        <w:lastRenderedPageBreak/>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2B560C25" w14:textId="77777777" w:rsidR="007A0A2B" w:rsidRPr="00503F0B" w:rsidRDefault="007A0A2B" w:rsidP="007A0A2B">
      <w:pPr>
        <w:tabs>
          <w:tab w:val="left" w:pos="1134"/>
          <w:tab w:val="left" w:pos="1276"/>
        </w:tabs>
        <w:ind w:firstLine="709"/>
        <w:jc w:val="both"/>
      </w:pPr>
      <w:r w:rsidRPr="00503F0B">
        <w:t>– безвозмездного устранения недостатков Товара;</w:t>
      </w:r>
    </w:p>
    <w:p w14:paraId="1F1CB18C" w14:textId="77777777" w:rsidR="007A0A2B" w:rsidRPr="00503F0B" w:rsidRDefault="007A0A2B" w:rsidP="007A0A2B">
      <w:pPr>
        <w:tabs>
          <w:tab w:val="left" w:pos="1134"/>
          <w:tab w:val="left" w:pos="1276"/>
        </w:tabs>
        <w:ind w:firstLine="709"/>
        <w:jc w:val="both"/>
      </w:pPr>
      <w:r w:rsidRPr="00503F0B">
        <w:t>– возмещения своих расходов на устранение недостатков Товара.</w:t>
      </w:r>
    </w:p>
    <w:p w14:paraId="2AD413FD" w14:textId="77777777" w:rsidR="007A0A2B" w:rsidRPr="00503F0B" w:rsidRDefault="007A0A2B" w:rsidP="007A0A2B">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250F995E" w14:textId="77777777" w:rsidR="007A0A2B" w:rsidRPr="00503F0B" w:rsidRDefault="007A0A2B" w:rsidP="007A0A2B">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627B776C" w14:textId="77777777" w:rsidR="007A0A2B" w:rsidRPr="00503F0B" w:rsidRDefault="007A0A2B" w:rsidP="007A0A2B">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35A166FE" w14:textId="77777777" w:rsidR="007A0A2B" w:rsidRPr="00503F0B" w:rsidRDefault="007A0A2B" w:rsidP="007A0A2B">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0BF8E250" w14:textId="77777777" w:rsidR="007A0A2B" w:rsidRPr="00503F0B" w:rsidRDefault="007A0A2B" w:rsidP="007A0A2B">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660EC7D7" w14:textId="77777777" w:rsidR="007A0A2B" w:rsidRPr="00503F0B" w:rsidRDefault="007A0A2B" w:rsidP="007A0A2B">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60156675" w14:textId="77777777" w:rsidR="007A0A2B" w:rsidRPr="00503F0B" w:rsidRDefault="007A0A2B" w:rsidP="007A0A2B">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3008912A" w14:textId="77777777" w:rsidR="007A0A2B" w:rsidRPr="00503F0B" w:rsidRDefault="007A0A2B" w:rsidP="007A0A2B">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53B5B8FF" w14:textId="77777777" w:rsidR="007A0A2B" w:rsidRDefault="007A0A2B" w:rsidP="007A0A2B">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7D86E613" w14:textId="77777777" w:rsidR="007A0A2B" w:rsidRPr="00503F0B" w:rsidRDefault="007A0A2B" w:rsidP="007A0A2B">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3B356622" w14:textId="77777777" w:rsidR="007A0A2B" w:rsidRPr="00503F0B" w:rsidRDefault="007A0A2B" w:rsidP="007A0A2B">
      <w:pPr>
        <w:tabs>
          <w:tab w:val="left" w:pos="284"/>
          <w:tab w:val="left" w:pos="1134"/>
          <w:tab w:val="left" w:pos="1276"/>
          <w:tab w:val="left" w:pos="3675"/>
        </w:tabs>
        <w:ind w:firstLine="709"/>
        <w:jc w:val="both"/>
      </w:pPr>
    </w:p>
    <w:p w14:paraId="0A9BEA51" w14:textId="77777777" w:rsidR="007A0A2B" w:rsidRPr="00503F0B" w:rsidRDefault="007A0A2B" w:rsidP="007A0A2B">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1A78CF3D" w14:textId="77777777" w:rsidR="007A0A2B" w:rsidRPr="00503F0B" w:rsidRDefault="007A0A2B" w:rsidP="007A0A2B">
      <w:pPr>
        <w:tabs>
          <w:tab w:val="left" w:pos="1134"/>
          <w:tab w:val="left" w:pos="1276"/>
        </w:tabs>
        <w:ind w:firstLine="709"/>
        <w:rPr>
          <w:b/>
        </w:rPr>
      </w:pPr>
    </w:p>
    <w:p w14:paraId="27B31846" w14:textId="77777777" w:rsidR="007A0A2B" w:rsidRPr="00503F0B" w:rsidRDefault="007A0A2B" w:rsidP="007A0A2B">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1CB7095A" w14:textId="77777777" w:rsidR="007A0A2B" w:rsidRPr="00503F0B" w:rsidRDefault="007A0A2B" w:rsidP="007A0A2B">
      <w:pPr>
        <w:numPr>
          <w:ilvl w:val="0"/>
          <w:numId w:val="34"/>
        </w:numPr>
        <w:tabs>
          <w:tab w:val="left" w:pos="1418"/>
        </w:tabs>
        <w:ind w:left="0" w:firstLine="709"/>
        <w:jc w:val="both"/>
      </w:pPr>
      <w:r w:rsidRPr="00503F0B">
        <w:lastRenderedPageBreak/>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34EE85F5" w14:textId="77777777" w:rsidR="007A0A2B" w:rsidRPr="00503F0B" w:rsidRDefault="007A0A2B" w:rsidP="007A0A2B">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3D95CDB0" w14:textId="77777777" w:rsidR="007A0A2B" w:rsidRPr="00503F0B" w:rsidRDefault="007A0A2B" w:rsidP="007A0A2B">
      <w:pPr>
        <w:numPr>
          <w:ilvl w:val="0"/>
          <w:numId w:val="34"/>
        </w:numPr>
        <w:tabs>
          <w:tab w:val="left" w:pos="1418"/>
        </w:tabs>
        <w:ind w:left="0" w:firstLine="709"/>
        <w:jc w:val="both"/>
      </w:pPr>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3700AFEE" w14:textId="77777777" w:rsidR="007A0A2B" w:rsidRPr="00503F0B" w:rsidRDefault="007A0A2B" w:rsidP="007A0A2B">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306A12E1" w14:textId="77777777" w:rsidR="007A0A2B" w:rsidRPr="00503F0B" w:rsidRDefault="007A0A2B" w:rsidP="007A0A2B">
      <w:pPr>
        <w:tabs>
          <w:tab w:val="left" w:pos="1134"/>
          <w:tab w:val="left" w:pos="1276"/>
        </w:tabs>
        <w:ind w:firstLine="709"/>
        <w:jc w:val="both"/>
      </w:pPr>
      <w:r w:rsidRPr="00503F0B">
        <w:t>– выписку из лицевого счета налогоплательщика по НДС;</w:t>
      </w:r>
    </w:p>
    <w:p w14:paraId="70631E46" w14:textId="77777777" w:rsidR="007A0A2B" w:rsidRPr="00503F0B" w:rsidRDefault="007A0A2B" w:rsidP="007A0A2B">
      <w:pPr>
        <w:tabs>
          <w:tab w:val="left" w:pos="1134"/>
          <w:tab w:val="left" w:pos="1276"/>
        </w:tabs>
        <w:ind w:firstLine="709"/>
        <w:jc w:val="both"/>
      </w:pPr>
      <w:r w:rsidRPr="00503F0B">
        <w:t>– декларацию по НДС с подтверждением ИФНС о принятии декларации.</w:t>
      </w:r>
    </w:p>
    <w:p w14:paraId="258D49C9" w14:textId="77777777" w:rsidR="007A0A2B" w:rsidRPr="00503F0B" w:rsidRDefault="007A0A2B" w:rsidP="007A0A2B">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38545C4B" w14:textId="77777777" w:rsidR="007A0A2B" w:rsidRPr="00503F0B" w:rsidRDefault="007A0A2B" w:rsidP="007A0A2B">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17656C89" w14:textId="77777777" w:rsidR="007A0A2B" w:rsidRPr="00503F0B" w:rsidRDefault="007A0A2B" w:rsidP="007A0A2B">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29017B98" w14:textId="77777777" w:rsidR="007A0A2B" w:rsidRPr="00503F0B" w:rsidRDefault="007A0A2B" w:rsidP="007A0A2B">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38EF360F" w14:textId="77777777" w:rsidR="007A0A2B" w:rsidRPr="00503F0B" w:rsidRDefault="007A0A2B" w:rsidP="007A0A2B">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4BF9ADFF" w14:textId="77777777" w:rsidR="007A0A2B" w:rsidRPr="00503F0B" w:rsidRDefault="007A0A2B" w:rsidP="007A0A2B">
      <w:pPr>
        <w:tabs>
          <w:tab w:val="left" w:pos="284"/>
          <w:tab w:val="left" w:pos="993"/>
          <w:tab w:val="left" w:pos="1134"/>
          <w:tab w:val="left" w:pos="1276"/>
        </w:tabs>
        <w:ind w:firstLine="709"/>
        <w:jc w:val="both"/>
      </w:pPr>
    </w:p>
    <w:p w14:paraId="4494F397" w14:textId="77777777" w:rsidR="007A0A2B" w:rsidRPr="00503F0B" w:rsidRDefault="007A0A2B" w:rsidP="007A0A2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2151CD89" w14:textId="77777777" w:rsidR="007A0A2B" w:rsidRPr="00503F0B" w:rsidRDefault="007A0A2B" w:rsidP="007A0A2B">
      <w:pPr>
        <w:tabs>
          <w:tab w:val="left" w:pos="1134"/>
          <w:tab w:val="left" w:pos="1276"/>
        </w:tabs>
        <w:ind w:firstLine="709"/>
        <w:rPr>
          <w:b/>
        </w:rPr>
      </w:pPr>
    </w:p>
    <w:p w14:paraId="5A46C6E7" w14:textId="77777777" w:rsidR="007A0A2B" w:rsidRPr="00503F0B" w:rsidRDefault="007A0A2B" w:rsidP="007A0A2B">
      <w:pPr>
        <w:numPr>
          <w:ilvl w:val="0"/>
          <w:numId w:val="41"/>
        </w:numPr>
        <w:tabs>
          <w:tab w:val="left" w:pos="1418"/>
        </w:tabs>
        <w:ind w:left="0" w:firstLine="709"/>
        <w:jc w:val="both"/>
      </w:pPr>
      <w:r w:rsidRPr="00503F0B">
        <w:lastRenderedPageBreak/>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6849665B" w14:textId="77777777" w:rsidR="007A0A2B" w:rsidRPr="00503F0B" w:rsidRDefault="007A0A2B" w:rsidP="007A0A2B">
      <w:pPr>
        <w:numPr>
          <w:ilvl w:val="0"/>
          <w:numId w:val="41"/>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62E8941D" w14:textId="77777777" w:rsidR="007A0A2B" w:rsidRPr="00503F0B" w:rsidRDefault="007A0A2B" w:rsidP="007A0A2B">
      <w:pPr>
        <w:numPr>
          <w:ilvl w:val="0"/>
          <w:numId w:val="41"/>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0F86FB53" w14:textId="77777777" w:rsidR="007A0A2B" w:rsidRPr="00503F0B" w:rsidRDefault="007A0A2B" w:rsidP="007A0A2B">
      <w:pPr>
        <w:numPr>
          <w:ilvl w:val="0"/>
          <w:numId w:val="41"/>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48644A03" w14:textId="77777777" w:rsidR="007A0A2B" w:rsidRPr="00503F0B" w:rsidRDefault="007A0A2B" w:rsidP="007A0A2B">
      <w:pPr>
        <w:numPr>
          <w:ilvl w:val="0"/>
          <w:numId w:val="41"/>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4A782B08" w14:textId="77777777" w:rsidR="007A0A2B" w:rsidRPr="00503F0B" w:rsidRDefault="007A0A2B" w:rsidP="007A0A2B">
      <w:pPr>
        <w:numPr>
          <w:ilvl w:val="0"/>
          <w:numId w:val="41"/>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7F17B8DB" w14:textId="77777777" w:rsidR="007A0A2B" w:rsidRPr="00503F0B" w:rsidRDefault="007A0A2B" w:rsidP="007A0A2B">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4C1B996D" w14:textId="77777777" w:rsidR="007A0A2B" w:rsidRPr="00503F0B" w:rsidRDefault="007A0A2B" w:rsidP="007A0A2B">
      <w:pPr>
        <w:numPr>
          <w:ilvl w:val="0"/>
          <w:numId w:val="41"/>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59D9CBC7" w14:textId="77777777" w:rsidR="007A0A2B" w:rsidRPr="00503F0B" w:rsidRDefault="007A0A2B" w:rsidP="007A0A2B">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136B81B0" w14:textId="77777777" w:rsidR="007A0A2B" w:rsidRPr="00503F0B" w:rsidRDefault="007A0A2B" w:rsidP="007A0A2B">
      <w:pPr>
        <w:numPr>
          <w:ilvl w:val="0"/>
          <w:numId w:val="41"/>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1E5B0219" w14:textId="77777777" w:rsidR="007A0A2B" w:rsidRPr="00503F0B" w:rsidRDefault="007A0A2B" w:rsidP="007A0A2B">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246C45A9" w14:textId="77777777" w:rsidR="007A0A2B" w:rsidRPr="00503F0B" w:rsidRDefault="007A0A2B" w:rsidP="007A0A2B">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68B9304B" w14:textId="77777777" w:rsidR="007A0A2B" w:rsidRPr="00503F0B" w:rsidRDefault="007A0A2B" w:rsidP="007A0A2B">
      <w:pPr>
        <w:tabs>
          <w:tab w:val="left" w:pos="993"/>
          <w:tab w:val="left" w:pos="1134"/>
          <w:tab w:val="left" w:pos="1276"/>
        </w:tabs>
        <w:ind w:firstLine="709"/>
        <w:jc w:val="both"/>
        <w:rPr>
          <w:rFonts w:eastAsia="Calibri"/>
          <w:lang w:eastAsia="en-US"/>
        </w:rPr>
      </w:pPr>
    </w:p>
    <w:p w14:paraId="237EAD87" w14:textId="77777777" w:rsidR="007A0A2B" w:rsidRPr="00503F0B" w:rsidRDefault="007A0A2B" w:rsidP="007A0A2B">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lastRenderedPageBreak/>
        <w:t>ОБСТОЯТЕЛЬСТВА НЕПРЕОДОЛИМОЙ СИЛЫ</w:t>
      </w:r>
      <w:bookmarkEnd w:id="4"/>
    </w:p>
    <w:p w14:paraId="4DD3C652" w14:textId="77777777" w:rsidR="007A0A2B" w:rsidRPr="00503F0B" w:rsidRDefault="007A0A2B" w:rsidP="007A0A2B">
      <w:pPr>
        <w:tabs>
          <w:tab w:val="left" w:pos="1134"/>
          <w:tab w:val="left" w:pos="1276"/>
        </w:tabs>
        <w:ind w:firstLine="709"/>
        <w:rPr>
          <w:b/>
        </w:rPr>
      </w:pPr>
    </w:p>
    <w:p w14:paraId="506C0D0F" w14:textId="77777777" w:rsidR="007A0A2B" w:rsidRPr="004756CF" w:rsidRDefault="007A0A2B" w:rsidP="007A0A2B">
      <w:pPr>
        <w:numPr>
          <w:ilvl w:val="0"/>
          <w:numId w:val="42"/>
        </w:numPr>
        <w:tabs>
          <w:tab w:val="left" w:pos="1418"/>
        </w:tabs>
        <w:ind w:left="0" w:firstLine="709"/>
        <w:jc w:val="both"/>
      </w:pPr>
      <w:r w:rsidRPr="004756CF">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К обстоятельствам непреодолимой силы (форс-мажор)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обстоятельства.</w:t>
      </w:r>
    </w:p>
    <w:p w14:paraId="5C3DC70C" w14:textId="77777777" w:rsidR="007A0A2B" w:rsidRPr="00503F0B" w:rsidRDefault="007A0A2B" w:rsidP="007A0A2B">
      <w:pPr>
        <w:numPr>
          <w:ilvl w:val="0"/>
          <w:numId w:val="42"/>
        </w:numPr>
        <w:tabs>
          <w:tab w:val="left" w:pos="1418"/>
        </w:tabs>
        <w:ind w:left="0" w:firstLine="709"/>
        <w:jc w:val="both"/>
      </w:pPr>
      <w:r w:rsidRPr="00503F0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490A05F4" w14:textId="77777777" w:rsidR="007A0A2B" w:rsidRPr="00503F0B" w:rsidRDefault="007A0A2B" w:rsidP="007A0A2B">
      <w:pPr>
        <w:numPr>
          <w:ilvl w:val="0"/>
          <w:numId w:val="42"/>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0933F61" w14:textId="77777777" w:rsidR="007A0A2B" w:rsidRPr="00503F0B" w:rsidRDefault="007A0A2B" w:rsidP="007A0A2B">
      <w:pPr>
        <w:numPr>
          <w:ilvl w:val="0"/>
          <w:numId w:val="42"/>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4BF328A1" w14:textId="77777777" w:rsidR="007A0A2B" w:rsidRPr="00503F0B" w:rsidRDefault="007A0A2B" w:rsidP="007A0A2B">
      <w:pPr>
        <w:tabs>
          <w:tab w:val="left" w:pos="993"/>
          <w:tab w:val="left" w:pos="1134"/>
          <w:tab w:val="left" w:pos="1276"/>
        </w:tabs>
        <w:ind w:firstLine="709"/>
        <w:rPr>
          <w:b/>
        </w:rPr>
      </w:pPr>
    </w:p>
    <w:p w14:paraId="4A6A91C3" w14:textId="77777777" w:rsidR="007A0A2B" w:rsidRPr="00503F0B" w:rsidRDefault="007A0A2B" w:rsidP="007A0A2B">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7566C78B" w14:textId="77777777" w:rsidR="007A0A2B" w:rsidRPr="00503F0B" w:rsidRDefault="007A0A2B" w:rsidP="007A0A2B">
      <w:pPr>
        <w:tabs>
          <w:tab w:val="left" w:pos="1134"/>
          <w:tab w:val="left" w:pos="1276"/>
        </w:tabs>
        <w:ind w:firstLine="709"/>
        <w:rPr>
          <w:b/>
        </w:rPr>
      </w:pPr>
    </w:p>
    <w:p w14:paraId="03021A4F" w14:textId="77777777" w:rsidR="007A0A2B" w:rsidRPr="00503F0B" w:rsidRDefault="007A0A2B" w:rsidP="007A0A2B">
      <w:pPr>
        <w:numPr>
          <w:ilvl w:val="0"/>
          <w:numId w:val="43"/>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02B7F117" w14:textId="77777777" w:rsidR="007A0A2B" w:rsidRPr="00503F0B" w:rsidRDefault="007A0A2B" w:rsidP="007A0A2B">
      <w:pPr>
        <w:numPr>
          <w:ilvl w:val="0"/>
          <w:numId w:val="43"/>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5A8AF29" w14:textId="77777777" w:rsidR="007A0A2B" w:rsidRPr="00503F0B" w:rsidRDefault="007A0A2B" w:rsidP="007A0A2B">
      <w:pPr>
        <w:tabs>
          <w:tab w:val="left" w:pos="567"/>
          <w:tab w:val="left" w:pos="993"/>
          <w:tab w:val="left" w:pos="1134"/>
          <w:tab w:val="left" w:pos="1276"/>
        </w:tabs>
        <w:ind w:firstLine="709"/>
        <w:jc w:val="both"/>
      </w:pPr>
    </w:p>
    <w:p w14:paraId="1354A464" w14:textId="77777777" w:rsidR="007A0A2B" w:rsidRPr="00503F0B" w:rsidRDefault="007A0A2B" w:rsidP="007A0A2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31333CC3" w14:textId="77777777" w:rsidR="007A0A2B" w:rsidRPr="00503F0B" w:rsidRDefault="007A0A2B" w:rsidP="007A0A2B">
      <w:pPr>
        <w:tabs>
          <w:tab w:val="left" w:pos="1134"/>
          <w:tab w:val="left" w:pos="1276"/>
        </w:tabs>
        <w:ind w:firstLine="709"/>
        <w:rPr>
          <w:b/>
        </w:rPr>
      </w:pPr>
    </w:p>
    <w:p w14:paraId="15AED3AB" w14:textId="77777777" w:rsidR="007A0A2B" w:rsidRPr="00503F0B" w:rsidRDefault="007A0A2B" w:rsidP="007A0A2B">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6EFAFDE4" w14:textId="77777777" w:rsidR="007A0A2B" w:rsidRPr="00503F0B" w:rsidRDefault="007A0A2B" w:rsidP="007A0A2B">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2DEB0B91" w14:textId="77777777" w:rsidR="007A0A2B" w:rsidRPr="00503F0B" w:rsidRDefault="007A0A2B" w:rsidP="007A0A2B">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2D277758" w14:textId="77777777" w:rsidR="007A0A2B" w:rsidRPr="00503F0B" w:rsidRDefault="007A0A2B" w:rsidP="007A0A2B">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5E1A3140" w14:textId="77777777" w:rsidR="007A0A2B" w:rsidRPr="00503F0B" w:rsidRDefault="007A0A2B" w:rsidP="007A0A2B">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2DE04CA0" w14:textId="77777777" w:rsidR="007A0A2B" w:rsidRPr="00503F0B" w:rsidRDefault="007A0A2B" w:rsidP="007A0A2B">
      <w:pPr>
        <w:tabs>
          <w:tab w:val="left" w:pos="1134"/>
          <w:tab w:val="left" w:pos="1276"/>
        </w:tabs>
        <w:ind w:firstLine="709"/>
        <w:jc w:val="both"/>
      </w:pPr>
      <w:r w:rsidRPr="00503F0B">
        <w:lastRenderedPageBreak/>
        <w:t>– однократного нарушения Поставщиком срока поставки Товара с отклонением более чем на 20 (двадцать) календарных дней;</w:t>
      </w:r>
    </w:p>
    <w:p w14:paraId="10E870F1" w14:textId="77777777" w:rsidR="007A0A2B" w:rsidRPr="00503F0B" w:rsidRDefault="007A0A2B" w:rsidP="007A0A2B">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404186B9" w14:textId="77777777" w:rsidR="007A0A2B" w:rsidRPr="00503F0B" w:rsidRDefault="007A0A2B" w:rsidP="007A0A2B">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2CDA3163" w14:textId="77777777" w:rsidR="007A0A2B" w:rsidRPr="00503F0B" w:rsidRDefault="007A0A2B" w:rsidP="007A0A2B">
      <w:pPr>
        <w:tabs>
          <w:tab w:val="left" w:pos="567"/>
          <w:tab w:val="left" w:pos="993"/>
          <w:tab w:val="left" w:pos="1134"/>
          <w:tab w:val="left" w:pos="1276"/>
        </w:tabs>
        <w:ind w:firstLine="709"/>
        <w:jc w:val="both"/>
      </w:pPr>
    </w:p>
    <w:p w14:paraId="49A5760F" w14:textId="77777777" w:rsidR="007A0A2B" w:rsidRPr="00503F0B" w:rsidRDefault="007A0A2B" w:rsidP="007A0A2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6BAF0825" w14:textId="77777777" w:rsidR="007A0A2B" w:rsidRPr="00503F0B" w:rsidRDefault="007A0A2B" w:rsidP="007A0A2B">
      <w:pPr>
        <w:tabs>
          <w:tab w:val="left" w:pos="1134"/>
          <w:tab w:val="left" w:pos="1276"/>
        </w:tabs>
        <w:ind w:firstLine="709"/>
        <w:rPr>
          <w:b/>
        </w:rPr>
      </w:pPr>
    </w:p>
    <w:p w14:paraId="34D86675" w14:textId="77777777" w:rsidR="007A0A2B" w:rsidRPr="001C4EFC" w:rsidRDefault="007A0A2B" w:rsidP="007A0A2B">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r w:rsidRPr="001C4EFC">
        <w:rPr>
          <w:rFonts w:eastAsia="Calibri"/>
          <w:lang w:eastAsia="en-US"/>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6CDF6972" w14:textId="77777777" w:rsidR="007A0A2B" w:rsidRPr="001C4EFC" w:rsidRDefault="007A0A2B" w:rsidP="007A0A2B">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51DD3D8A" w14:textId="77777777" w:rsidR="007A0A2B" w:rsidRPr="001C4EFC" w:rsidRDefault="007A0A2B" w:rsidP="007A0A2B">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2F8EAC2E" w14:textId="77777777" w:rsidR="007A0A2B" w:rsidRPr="001C4EFC" w:rsidRDefault="007A0A2B" w:rsidP="007A0A2B">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0F701A69" w14:textId="77777777" w:rsidR="007A0A2B" w:rsidRPr="001C4EFC" w:rsidRDefault="007A0A2B" w:rsidP="007A0A2B">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AB1DC60" w14:textId="77777777" w:rsidR="007A0A2B" w:rsidRPr="001C4EFC" w:rsidRDefault="007A0A2B" w:rsidP="007A0A2B">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w:t>
      </w:r>
      <w:r w:rsidRPr="001C4EFC">
        <w:rPr>
          <w:rFonts w:eastAsia="Calibri"/>
          <w:lang w:eastAsia="en-US"/>
        </w:rPr>
        <w:lastRenderedPageBreak/>
        <w:t>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74602B7C" w14:textId="77777777" w:rsidR="007A0A2B" w:rsidRPr="00503F0B" w:rsidRDefault="007A0A2B" w:rsidP="007A0A2B">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2871215E" w14:textId="77777777" w:rsidR="007A0A2B" w:rsidRPr="00503F0B" w:rsidRDefault="007A0A2B" w:rsidP="007A0A2B">
      <w:pPr>
        <w:tabs>
          <w:tab w:val="left" w:pos="1134"/>
          <w:tab w:val="left" w:pos="1276"/>
        </w:tabs>
        <w:suppressAutoHyphens/>
        <w:ind w:firstLine="709"/>
        <w:jc w:val="center"/>
        <w:rPr>
          <w:b/>
        </w:rPr>
      </w:pPr>
    </w:p>
    <w:p w14:paraId="1719ED97" w14:textId="77777777" w:rsidR="007A0A2B" w:rsidRPr="00503F0B" w:rsidRDefault="007A0A2B" w:rsidP="007A0A2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58BC768C" w14:textId="77777777" w:rsidR="007A0A2B" w:rsidRPr="00503F0B" w:rsidRDefault="007A0A2B" w:rsidP="007A0A2B">
      <w:pPr>
        <w:tabs>
          <w:tab w:val="left" w:pos="1134"/>
          <w:tab w:val="left" w:pos="1276"/>
        </w:tabs>
        <w:ind w:firstLine="709"/>
        <w:rPr>
          <w:b/>
        </w:rPr>
      </w:pPr>
    </w:p>
    <w:p w14:paraId="511CB7A5" w14:textId="77777777" w:rsidR="007A0A2B" w:rsidRPr="00503F0B" w:rsidRDefault="007A0A2B" w:rsidP="007A0A2B">
      <w:pPr>
        <w:numPr>
          <w:ilvl w:val="1"/>
          <w:numId w:val="40"/>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55BE062A" w14:textId="77777777" w:rsidR="007A0A2B" w:rsidRPr="00503F0B" w:rsidRDefault="007A0A2B" w:rsidP="007A0A2B">
      <w:pPr>
        <w:numPr>
          <w:ilvl w:val="1"/>
          <w:numId w:val="40"/>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75FF4F33" w14:textId="77777777" w:rsidR="007A0A2B" w:rsidRPr="00503F0B" w:rsidRDefault="007A0A2B" w:rsidP="007A0A2B">
      <w:pPr>
        <w:numPr>
          <w:ilvl w:val="1"/>
          <w:numId w:val="40"/>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5E8E3E7A" w14:textId="77777777" w:rsidR="007A0A2B" w:rsidRPr="00503F0B" w:rsidRDefault="007A0A2B" w:rsidP="007A0A2B">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11FFBE57" w14:textId="77777777" w:rsidR="007A0A2B" w:rsidRPr="00503F0B" w:rsidRDefault="007A0A2B" w:rsidP="007A0A2B">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1B35D84A" w14:textId="77777777" w:rsidR="007A0A2B" w:rsidRPr="00503F0B" w:rsidRDefault="007A0A2B" w:rsidP="007A0A2B">
      <w:pPr>
        <w:numPr>
          <w:ilvl w:val="1"/>
          <w:numId w:val="40"/>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6"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BB749B3" w14:textId="77777777" w:rsidR="007A0A2B" w:rsidRPr="00503F0B" w:rsidRDefault="007A0A2B" w:rsidP="007A0A2B">
      <w:pPr>
        <w:numPr>
          <w:ilvl w:val="1"/>
          <w:numId w:val="40"/>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4193486C" w14:textId="77777777" w:rsidR="007A0A2B" w:rsidRPr="00503F0B" w:rsidRDefault="007A0A2B" w:rsidP="007A0A2B">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A4E1C65" w14:textId="77777777" w:rsidR="007A0A2B" w:rsidRPr="00503F0B" w:rsidRDefault="007A0A2B" w:rsidP="007A0A2B">
      <w:pPr>
        <w:numPr>
          <w:ilvl w:val="1"/>
          <w:numId w:val="40"/>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31A41B45" w14:textId="77777777" w:rsidR="007A0A2B" w:rsidRDefault="007A0A2B" w:rsidP="007A0A2B">
      <w:pPr>
        <w:numPr>
          <w:ilvl w:val="1"/>
          <w:numId w:val="40"/>
        </w:numPr>
        <w:tabs>
          <w:tab w:val="left" w:pos="1418"/>
        </w:tabs>
        <w:ind w:left="0" w:firstLine="709"/>
        <w:jc w:val="both"/>
      </w:pPr>
      <w:r w:rsidRPr="00503F0B">
        <w:lastRenderedPageBreak/>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FB6F1F7" w14:textId="77777777" w:rsidR="007A0A2B" w:rsidRPr="009D66FD" w:rsidRDefault="007A0A2B" w:rsidP="007A0A2B">
      <w:pPr>
        <w:numPr>
          <w:ilvl w:val="1"/>
          <w:numId w:val="40"/>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286D9102" w14:textId="77777777" w:rsidR="007A0A2B" w:rsidRPr="00503F0B" w:rsidRDefault="007A0A2B" w:rsidP="007A0A2B">
      <w:pPr>
        <w:tabs>
          <w:tab w:val="left" w:pos="567"/>
          <w:tab w:val="left" w:pos="993"/>
          <w:tab w:val="left" w:pos="1134"/>
          <w:tab w:val="left" w:pos="1276"/>
        </w:tabs>
        <w:ind w:firstLine="709"/>
        <w:jc w:val="both"/>
      </w:pPr>
    </w:p>
    <w:p w14:paraId="0E60D25F" w14:textId="77777777" w:rsidR="007A0A2B" w:rsidRPr="00503F0B" w:rsidRDefault="007A0A2B" w:rsidP="007A0A2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3373356B" w14:textId="77777777" w:rsidR="007A0A2B" w:rsidRPr="00503F0B" w:rsidRDefault="007A0A2B" w:rsidP="007A0A2B">
      <w:pPr>
        <w:tabs>
          <w:tab w:val="left" w:pos="1134"/>
          <w:tab w:val="left" w:pos="1276"/>
        </w:tabs>
        <w:ind w:firstLine="709"/>
        <w:rPr>
          <w:b/>
        </w:rPr>
      </w:pPr>
    </w:p>
    <w:p w14:paraId="65D51878" w14:textId="77777777" w:rsidR="007A0A2B" w:rsidRPr="00503F0B" w:rsidRDefault="007A0A2B" w:rsidP="007A0A2B">
      <w:pPr>
        <w:numPr>
          <w:ilvl w:val="1"/>
          <w:numId w:val="30"/>
        </w:numPr>
        <w:tabs>
          <w:tab w:val="left" w:pos="567"/>
          <w:tab w:val="left" w:pos="1418"/>
        </w:tabs>
        <w:ind w:left="0" w:firstLine="709"/>
        <w:jc w:val="both"/>
      </w:pPr>
      <w:r w:rsidRPr="00503F0B">
        <w:t>Приложение – спецификация.</w:t>
      </w:r>
    </w:p>
    <w:p w14:paraId="3B18A230" w14:textId="77777777" w:rsidR="007A0A2B" w:rsidRPr="00503F0B" w:rsidRDefault="007A0A2B" w:rsidP="007A0A2B">
      <w:pPr>
        <w:tabs>
          <w:tab w:val="left" w:pos="567"/>
          <w:tab w:val="left" w:pos="993"/>
          <w:tab w:val="left" w:pos="1134"/>
          <w:tab w:val="left" w:pos="1276"/>
        </w:tabs>
        <w:ind w:firstLine="709"/>
        <w:jc w:val="both"/>
      </w:pPr>
    </w:p>
    <w:p w14:paraId="3B12E92C" w14:textId="77777777" w:rsidR="007A0A2B" w:rsidRPr="00503F0B" w:rsidRDefault="007A0A2B" w:rsidP="007A0A2B">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5F881FBD" w14:textId="77777777" w:rsidR="007A0A2B" w:rsidRPr="00503F0B" w:rsidRDefault="007A0A2B" w:rsidP="007A0A2B">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7A0A2B" w:rsidRPr="00503F0B" w14:paraId="09147316" w14:textId="77777777" w:rsidTr="007A0A2B">
        <w:trPr>
          <w:trHeight w:val="3594"/>
        </w:trPr>
        <w:tc>
          <w:tcPr>
            <w:tcW w:w="4644" w:type="dxa"/>
          </w:tcPr>
          <w:p w14:paraId="04367EF0" w14:textId="77777777" w:rsidR="007A0A2B" w:rsidRPr="00503F0B" w:rsidRDefault="007A0A2B" w:rsidP="007A0A2B">
            <w:pPr>
              <w:ind w:left="142"/>
              <w:jc w:val="both"/>
              <w:rPr>
                <w:b/>
              </w:rPr>
            </w:pPr>
            <w:r w:rsidRPr="00503F0B">
              <w:rPr>
                <w:b/>
              </w:rPr>
              <w:t>ПОСТАВЩИК:</w:t>
            </w:r>
          </w:p>
          <w:p w14:paraId="39B07888" w14:textId="77777777" w:rsidR="007A0A2B" w:rsidRPr="00503F0B" w:rsidRDefault="007A0A2B" w:rsidP="007A0A2B">
            <w:pPr>
              <w:ind w:left="142"/>
              <w:jc w:val="both"/>
              <w:rPr>
                <w:b/>
              </w:rPr>
            </w:pPr>
            <w:r w:rsidRPr="00503F0B">
              <w:rPr>
                <w:b/>
              </w:rPr>
              <w:t>________________</w:t>
            </w:r>
          </w:p>
          <w:p w14:paraId="420CCDDA" w14:textId="77777777" w:rsidR="007A0A2B" w:rsidRPr="00503F0B" w:rsidRDefault="007A0A2B" w:rsidP="007A0A2B">
            <w:pPr>
              <w:ind w:left="142"/>
              <w:rPr>
                <w:b/>
              </w:rPr>
            </w:pPr>
          </w:p>
          <w:p w14:paraId="0041F2E0" w14:textId="77777777" w:rsidR="007A0A2B" w:rsidRPr="00CF0758" w:rsidRDefault="007A0A2B" w:rsidP="007A0A2B">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7D0F2435" w14:textId="77777777" w:rsidR="007A0A2B" w:rsidRPr="00CF0758" w:rsidRDefault="007A0A2B" w:rsidP="007A0A2B">
            <w:pPr>
              <w:ind w:left="142" w:firstLine="851"/>
              <w:jc w:val="both"/>
              <w:rPr>
                <w:u w:val="single"/>
              </w:rPr>
            </w:pPr>
          </w:p>
          <w:p w14:paraId="48ED053C" w14:textId="77777777" w:rsidR="007A0A2B" w:rsidRPr="00CF0758" w:rsidRDefault="007A0A2B" w:rsidP="007A0A2B">
            <w:pPr>
              <w:ind w:left="142"/>
              <w:jc w:val="both"/>
              <w:rPr>
                <w:u w:val="single"/>
              </w:rPr>
            </w:pPr>
            <w:r w:rsidRPr="00CF0758">
              <w:rPr>
                <w:u w:val="single"/>
              </w:rPr>
              <w:t>Адрес для отправки почтовой</w:t>
            </w:r>
          </w:p>
          <w:p w14:paraId="47EE99F3" w14:textId="77777777" w:rsidR="007A0A2B" w:rsidRPr="00CF0758" w:rsidRDefault="007A0A2B" w:rsidP="007A0A2B">
            <w:pPr>
              <w:ind w:left="142"/>
              <w:jc w:val="both"/>
              <w:rPr>
                <w:u w:val="single"/>
              </w:rPr>
            </w:pPr>
            <w:r w:rsidRPr="00CF0758">
              <w:rPr>
                <w:u w:val="single"/>
              </w:rPr>
              <w:t>корреспонденции:</w:t>
            </w:r>
          </w:p>
          <w:p w14:paraId="2794E03D" w14:textId="77777777" w:rsidR="007A0A2B" w:rsidRPr="00CF0758" w:rsidRDefault="007A0A2B" w:rsidP="007A0A2B">
            <w:pPr>
              <w:shd w:val="clear" w:color="auto" w:fill="FFFFFF"/>
              <w:ind w:left="142" w:firstLine="851"/>
              <w:jc w:val="both"/>
            </w:pPr>
          </w:p>
          <w:p w14:paraId="156B394A" w14:textId="77777777" w:rsidR="007A0A2B" w:rsidRPr="00CF0758" w:rsidRDefault="007A0A2B" w:rsidP="007A0A2B">
            <w:pPr>
              <w:shd w:val="clear" w:color="auto" w:fill="FFFFFF"/>
              <w:ind w:left="142"/>
              <w:jc w:val="both"/>
            </w:pPr>
            <w:r w:rsidRPr="00CF0758">
              <w:t>Тел.:</w:t>
            </w:r>
          </w:p>
          <w:p w14:paraId="4D81770A" w14:textId="77777777" w:rsidR="007A0A2B" w:rsidRPr="00CF0758" w:rsidRDefault="007A0A2B" w:rsidP="007A0A2B">
            <w:pPr>
              <w:shd w:val="clear" w:color="auto" w:fill="FFFFFF"/>
              <w:ind w:left="142"/>
              <w:jc w:val="both"/>
            </w:pPr>
            <w:r w:rsidRPr="00CF0758">
              <w:t>Факс:</w:t>
            </w:r>
          </w:p>
          <w:p w14:paraId="7AC0AC72" w14:textId="77777777" w:rsidR="007A0A2B" w:rsidRPr="00CF0758" w:rsidRDefault="007A0A2B" w:rsidP="007A0A2B">
            <w:pPr>
              <w:shd w:val="clear" w:color="auto" w:fill="FFFFFF"/>
              <w:ind w:left="142"/>
              <w:jc w:val="both"/>
            </w:pPr>
            <w:r w:rsidRPr="00CF0758">
              <w:t>Адрес электронной почты:</w:t>
            </w:r>
          </w:p>
          <w:p w14:paraId="4CA48E3F" w14:textId="77777777" w:rsidR="007A0A2B" w:rsidRPr="00CF0758" w:rsidRDefault="007A0A2B" w:rsidP="007A0A2B">
            <w:pPr>
              <w:ind w:left="142" w:firstLine="851"/>
              <w:jc w:val="both"/>
            </w:pPr>
          </w:p>
          <w:p w14:paraId="5FF1D20A" w14:textId="77777777" w:rsidR="007A0A2B" w:rsidRPr="00CF0758" w:rsidRDefault="007A0A2B" w:rsidP="007A0A2B">
            <w:pPr>
              <w:ind w:left="142"/>
              <w:jc w:val="both"/>
            </w:pPr>
            <w:r w:rsidRPr="00CF0758">
              <w:t>ИНН, КПП</w:t>
            </w:r>
          </w:p>
          <w:p w14:paraId="5B13AA97" w14:textId="77777777" w:rsidR="007A0A2B" w:rsidRPr="00CF0758" w:rsidRDefault="007A0A2B" w:rsidP="007A0A2B">
            <w:pPr>
              <w:ind w:left="142"/>
              <w:jc w:val="both"/>
            </w:pPr>
            <w:r w:rsidRPr="00CF0758">
              <w:t>ОГРН, ОКПО</w:t>
            </w:r>
          </w:p>
          <w:p w14:paraId="1C843E58" w14:textId="77777777" w:rsidR="007A0A2B" w:rsidRPr="00CF0758" w:rsidRDefault="007A0A2B" w:rsidP="007A0A2B">
            <w:pPr>
              <w:ind w:left="142" w:firstLine="851"/>
              <w:jc w:val="both"/>
              <w:rPr>
                <w:u w:val="single"/>
              </w:rPr>
            </w:pPr>
          </w:p>
          <w:p w14:paraId="1858877E" w14:textId="77777777" w:rsidR="007A0A2B" w:rsidRPr="00CF0758" w:rsidRDefault="007A0A2B" w:rsidP="007A0A2B">
            <w:pPr>
              <w:ind w:left="142"/>
              <w:jc w:val="both"/>
              <w:rPr>
                <w:u w:val="single"/>
              </w:rPr>
            </w:pPr>
            <w:r w:rsidRPr="00CF0758">
              <w:rPr>
                <w:u w:val="single"/>
              </w:rPr>
              <w:t>Платежные реквизиты:</w:t>
            </w:r>
          </w:p>
          <w:p w14:paraId="1752B83B" w14:textId="77777777" w:rsidR="007A0A2B" w:rsidRPr="00CF0758" w:rsidRDefault="007A0A2B" w:rsidP="007A0A2B">
            <w:pPr>
              <w:ind w:left="142"/>
              <w:jc w:val="both"/>
              <w:rPr>
                <w:lang w:eastAsia="ar-SA"/>
              </w:rPr>
            </w:pPr>
            <w:r w:rsidRPr="00CF0758">
              <w:rPr>
                <w:lang w:eastAsia="ar-SA"/>
              </w:rPr>
              <w:t>Расчетный счет:</w:t>
            </w:r>
          </w:p>
          <w:p w14:paraId="5B725F89" w14:textId="77777777" w:rsidR="007A0A2B" w:rsidRPr="00CF0758" w:rsidRDefault="007A0A2B" w:rsidP="007A0A2B">
            <w:pPr>
              <w:ind w:left="142"/>
              <w:jc w:val="both"/>
            </w:pPr>
            <w:r w:rsidRPr="00CF0758">
              <w:rPr>
                <w:lang w:eastAsia="ar-SA"/>
              </w:rPr>
              <w:t>Корреспондентский счет:</w:t>
            </w:r>
          </w:p>
          <w:p w14:paraId="4DC7FC23" w14:textId="77777777" w:rsidR="007A0A2B" w:rsidRPr="00CF0758" w:rsidRDefault="007A0A2B" w:rsidP="007A0A2B">
            <w:pPr>
              <w:ind w:left="142"/>
              <w:jc w:val="both"/>
            </w:pPr>
            <w:r w:rsidRPr="00CF0758">
              <w:t>БИК</w:t>
            </w:r>
          </w:p>
          <w:p w14:paraId="0C209DBD" w14:textId="77777777" w:rsidR="007A0A2B" w:rsidRPr="00CF0758" w:rsidRDefault="007A0A2B" w:rsidP="007A0A2B">
            <w:pPr>
              <w:ind w:left="142"/>
              <w:rPr>
                <w:rFonts w:eastAsia="Courier New"/>
              </w:rPr>
            </w:pPr>
          </w:p>
          <w:p w14:paraId="5A501906" w14:textId="77777777" w:rsidR="007A0A2B" w:rsidRPr="00503F0B" w:rsidRDefault="007A0A2B" w:rsidP="007A0A2B">
            <w:pPr>
              <w:ind w:left="142"/>
              <w:rPr>
                <w:rFonts w:eastAsia="Courier New"/>
              </w:rPr>
            </w:pPr>
          </w:p>
          <w:p w14:paraId="4DDCF251" w14:textId="77777777" w:rsidR="007A0A2B" w:rsidRDefault="007A0A2B" w:rsidP="007A0A2B">
            <w:pPr>
              <w:ind w:left="142"/>
              <w:rPr>
                <w:rFonts w:eastAsia="Courier New"/>
              </w:rPr>
            </w:pPr>
          </w:p>
          <w:p w14:paraId="3048DFEC" w14:textId="77777777" w:rsidR="007A0A2B" w:rsidRDefault="007A0A2B" w:rsidP="007A0A2B">
            <w:pPr>
              <w:ind w:left="142"/>
              <w:rPr>
                <w:rFonts w:eastAsia="Courier New"/>
              </w:rPr>
            </w:pPr>
          </w:p>
          <w:p w14:paraId="76C33A0C" w14:textId="77777777" w:rsidR="007A0A2B" w:rsidRDefault="007A0A2B" w:rsidP="007A0A2B">
            <w:pPr>
              <w:ind w:left="142"/>
              <w:rPr>
                <w:rFonts w:eastAsia="Courier New"/>
              </w:rPr>
            </w:pPr>
          </w:p>
          <w:p w14:paraId="3A96CBFB" w14:textId="77777777" w:rsidR="007A0A2B" w:rsidRDefault="007A0A2B" w:rsidP="007A0A2B">
            <w:pPr>
              <w:ind w:left="142"/>
              <w:rPr>
                <w:rFonts w:eastAsia="Courier New"/>
              </w:rPr>
            </w:pPr>
          </w:p>
          <w:p w14:paraId="461C2C22" w14:textId="77777777" w:rsidR="007A0A2B" w:rsidRPr="00503F0B" w:rsidRDefault="007A0A2B" w:rsidP="007A0A2B">
            <w:pPr>
              <w:ind w:left="142"/>
              <w:rPr>
                <w:rFonts w:eastAsia="Courier New"/>
              </w:rPr>
            </w:pPr>
          </w:p>
          <w:p w14:paraId="41D5E6EC" w14:textId="77777777" w:rsidR="007A0A2B" w:rsidRPr="00503F0B" w:rsidRDefault="007A0A2B" w:rsidP="007A0A2B">
            <w:pPr>
              <w:ind w:left="142"/>
              <w:rPr>
                <w:rFonts w:eastAsia="Courier New"/>
              </w:rPr>
            </w:pPr>
          </w:p>
          <w:p w14:paraId="4608CC04" w14:textId="77777777" w:rsidR="007A0A2B" w:rsidRPr="00503F0B" w:rsidRDefault="007A0A2B" w:rsidP="007A0A2B">
            <w:pPr>
              <w:ind w:left="142"/>
              <w:rPr>
                <w:rFonts w:eastAsia="Courier New"/>
              </w:rPr>
            </w:pPr>
          </w:p>
          <w:p w14:paraId="5A879EF3" w14:textId="77777777" w:rsidR="007A0A2B" w:rsidRPr="00503F0B" w:rsidRDefault="007A0A2B" w:rsidP="007A0A2B">
            <w:pPr>
              <w:ind w:left="142"/>
              <w:rPr>
                <w:rFonts w:eastAsia="Courier New"/>
              </w:rPr>
            </w:pPr>
          </w:p>
          <w:p w14:paraId="1FE9C6E4" w14:textId="77777777" w:rsidR="007A0A2B" w:rsidRDefault="007A0A2B" w:rsidP="007A0A2B">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667FE0E8" w14:textId="77777777" w:rsidR="007A0A2B" w:rsidRPr="002F1432" w:rsidRDefault="007A0A2B" w:rsidP="007A0A2B">
            <w:pPr>
              <w:ind w:left="142"/>
              <w:rPr>
                <w:i/>
                <w:sz w:val="16"/>
                <w:szCs w:val="16"/>
              </w:rPr>
            </w:pPr>
            <w:r w:rsidRPr="00210DD3">
              <w:rPr>
                <w:i/>
                <w:sz w:val="16"/>
                <w:szCs w:val="16"/>
              </w:rPr>
              <w:t>(подписано ЭЦП)</w:t>
            </w:r>
          </w:p>
        </w:tc>
        <w:tc>
          <w:tcPr>
            <w:tcW w:w="4820" w:type="dxa"/>
          </w:tcPr>
          <w:p w14:paraId="52E41A71" w14:textId="77777777" w:rsidR="007A0A2B" w:rsidRPr="00503F0B" w:rsidRDefault="007A0A2B" w:rsidP="007A0A2B">
            <w:pPr>
              <w:jc w:val="both"/>
              <w:rPr>
                <w:b/>
              </w:rPr>
            </w:pPr>
            <w:r w:rsidRPr="00503F0B">
              <w:rPr>
                <w:b/>
              </w:rPr>
              <w:t>ПОКУПАТЕЛЬ:</w:t>
            </w:r>
          </w:p>
          <w:p w14:paraId="13D74C0D" w14:textId="77777777" w:rsidR="007A0A2B" w:rsidRPr="00503F0B" w:rsidRDefault="007A0A2B" w:rsidP="007A0A2B">
            <w:pPr>
              <w:jc w:val="both"/>
              <w:rPr>
                <w:b/>
              </w:rPr>
            </w:pPr>
            <w:r w:rsidRPr="00503F0B">
              <w:rPr>
                <w:b/>
              </w:rPr>
              <w:t>АО «</w:t>
            </w:r>
            <w:r>
              <w:rPr>
                <w:b/>
              </w:rPr>
              <w:t>КАВКАЗ.РФ</w:t>
            </w:r>
            <w:r w:rsidRPr="00503F0B">
              <w:rPr>
                <w:b/>
              </w:rPr>
              <w:t>»</w:t>
            </w:r>
          </w:p>
          <w:p w14:paraId="458D50E2" w14:textId="77777777" w:rsidR="007A0A2B" w:rsidRPr="00503F0B" w:rsidRDefault="007A0A2B" w:rsidP="007A0A2B">
            <w:pPr>
              <w:rPr>
                <w:bCs/>
              </w:rPr>
            </w:pPr>
          </w:p>
          <w:p w14:paraId="5964D6DA" w14:textId="77777777" w:rsidR="007A0A2B" w:rsidRPr="003035F8" w:rsidRDefault="007A0A2B" w:rsidP="007A0A2B">
            <w:pPr>
              <w:jc w:val="both"/>
              <w:rPr>
                <w:color w:val="000000"/>
                <w:u w:val="single"/>
              </w:rPr>
            </w:pPr>
            <w:r w:rsidRPr="00494FD6">
              <w:rPr>
                <w:bCs/>
                <w:u w:val="single"/>
              </w:rPr>
              <w:t>Адрес места нахождения</w:t>
            </w:r>
            <w:r w:rsidRPr="003035F8">
              <w:rPr>
                <w:color w:val="000000"/>
                <w:u w:val="single"/>
              </w:rPr>
              <w:t xml:space="preserve">: </w:t>
            </w:r>
          </w:p>
          <w:p w14:paraId="0C93407E" w14:textId="77777777" w:rsidR="007A0A2B" w:rsidRDefault="007A0A2B" w:rsidP="007A0A2B">
            <w:pPr>
              <w:jc w:val="both"/>
            </w:pPr>
            <w:r w:rsidRPr="00494FD6">
              <w:t>улица Тестовская, дом 10, 26 этаж, помещение I,</w:t>
            </w:r>
          </w:p>
          <w:p w14:paraId="081DC658" w14:textId="77777777" w:rsidR="007A0A2B" w:rsidRPr="00494FD6" w:rsidRDefault="007A0A2B" w:rsidP="007A0A2B">
            <w:pPr>
              <w:jc w:val="both"/>
            </w:pPr>
            <w:r w:rsidRPr="00494FD6">
              <w:t>город Москва, Российская Федерация, 123112</w:t>
            </w:r>
          </w:p>
          <w:p w14:paraId="794EC3A8" w14:textId="77777777" w:rsidR="007A0A2B" w:rsidRPr="003035F8" w:rsidRDefault="007A0A2B" w:rsidP="007A0A2B">
            <w:pPr>
              <w:jc w:val="both"/>
              <w:rPr>
                <w:color w:val="000000"/>
                <w:u w:val="single"/>
              </w:rPr>
            </w:pPr>
            <w:r w:rsidRPr="003035F8">
              <w:rPr>
                <w:color w:val="000000"/>
                <w:u w:val="single"/>
              </w:rPr>
              <w:t xml:space="preserve">Адрес для отправки </w:t>
            </w:r>
          </w:p>
          <w:p w14:paraId="5DB4EBE1" w14:textId="77777777" w:rsidR="007A0A2B" w:rsidRPr="003035F8" w:rsidRDefault="007A0A2B" w:rsidP="007A0A2B">
            <w:pPr>
              <w:jc w:val="both"/>
              <w:rPr>
                <w:color w:val="000000"/>
                <w:u w:val="single"/>
              </w:rPr>
            </w:pPr>
            <w:r w:rsidRPr="003035F8">
              <w:rPr>
                <w:color w:val="000000"/>
                <w:u w:val="single"/>
              </w:rPr>
              <w:t>почтовой корреспонденции:</w:t>
            </w:r>
          </w:p>
          <w:p w14:paraId="00CA0DA7" w14:textId="77777777" w:rsidR="007A0A2B" w:rsidRPr="00E1215F" w:rsidRDefault="007A0A2B" w:rsidP="007A0A2B">
            <w:pPr>
              <w:jc w:val="both"/>
            </w:pPr>
            <w:r w:rsidRPr="00494FD6">
              <w:t xml:space="preserve">123112, Российская Федерация, город Москва, </w:t>
            </w:r>
          </w:p>
          <w:p w14:paraId="627A7D42" w14:textId="77777777" w:rsidR="007A0A2B" w:rsidRPr="00E1215F" w:rsidRDefault="007A0A2B" w:rsidP="007A0A2B">
            <w:pPr>
              <w:jc w:val="both"/>
            </w:pPr>
            <w:r>
              <w:t>у</w:t>
            </w:r>
            <w:r w:rsidRPr="00494FD6">
              <w:t>лица</w:t>
            </w:r>
            <w:r>
              <w:t xml:space="preserve"> </w:t>
            </w:r>
            <w:r w:rsidRPr="00494FD6">
              <w:t>Тестовская, дом 10, 26 этаж, помещение I</w:t>
            </w:r>
            <w:r w:rsidRPr="00E1215F">
              <w:t xml:space="preserve"> </w:t>
            </w:r>
          </w:p>
          <w:p w14:paraId="102432A9" w14:textId="77777777" w:rsidR="007A0A2B" w:rsidRPr="00E1215F" w:rsidRDefault="007A0A2B" w:rsidP="007A0A2B">
            <w:pPr>
              <w:jc w:val="both"/>
            </w:pPr>
            <w:r w:rsidRPr="00E1215F">
              <w:t>Тел./факс: +7(495)775-91-22/ +7(495)775-91-24</w:t>
            </w:r>
          </w:p>
          <w:p w14:paraId="57B828A1" w14:textId="77777777" w:rsidR="007A0A2B" w:rsidRPr="00E1215F" w:rsidRDefault="007A0A2B" w:rsidP="007A0A2B">
            <w:pPr>
              <w:jc w:val="both"/>
            </w:pPr>
            <w:r w:rsidRPr="00E1215F">
              <w:t xml:space="preserve">ИНН 2632100740, КПП </w:t>
            </w:r>
            <w:r w:rsidRPr="00494FD6">
              <w:t>770301001</w:t>
            </w:r>
          </w:p>
          <w:p w14:paraId="4EFB7AE9" w14:textId="77777777" w:rsidR="007A0A2B" w:rsidRPr="00E1215F" w:rsidRDefault="007A0A2B" w:rsidP="007A0A2B">
            <w:pPr>
              <w:jc w:val="both"/>
            </w:pPr>
            <w:r w:rsidRPr="00E1215F">
              <w:t>ОКПО 67132337, ОГРН 1102632003320</w:t>
            </w:r>
          </w:p>
          <w:p w14:paraId="20A70EFE" w14:textId="77777777" w:rsidR="007A0A2B" w:rsidRPr="005E415C" w:rsidRDefault="007A0A2B" w:rsidP="007A0A2B">
            <w:pPr>
              <w:jc w:val="both"/>
              <w:rPr>
                <w:color w:val="000000"/>
                <w:u w:val="single"/>
              </w:rPr>
            </w:pPr>
            <w:r w:rsidRPr="005E415C">
              <w:rPr>
                <w:color w:val="000000"/>
                <w:u w:val="single"/>
              </w:rPr>
              <w:t xml:space="preserve">Наименование: </w:t>
            </w:r>
          </w:p>
          <w:p w14:paraId="43F6F1A7" w14:textId="77777777" w:rsidR="007A0A2B" w:rsidRPr="005E415C" w:rsidRDefault="007A0A2B" w:rsidP="007A0A2B">
            <w:pPr>
              <w:jc w:val="both"/>
            </w:pPr>
            <w:r w:rsidRPr="005E415C">
              <w:t>УФК по г. Москве (</w:t>
            </w:r>
            <w:r>
              <w:t>а</w:t>
            </w:r>
            <w:r w:rsidRPr="005E415C">
              <w:t>кционерное общество «</w:t>
            </w:r>
            <w:r>
              <w:t>КАВКАЗ.РФ</w:t>
            </w:r>
            <w:r w:rsidRPr="005E415C">
              <w:t>» л/сч 711Н7550001)</w:t>
            </w:r>
          </w:p>
          <w:p w14:paraId="73A1632A" w14:textId="77777777" w:rsidR="007A0A2B" w:rsidRPr="005E415C" w:rsidRDefault="007A0A2B" w:rsidP="007A0A2B">
            <w:pPr>
              <w:jc w:val="both"/>
            </w:pPr>
            <w:r w:rsidRPr="005E415C">
              <w:rPr>
                <w:u w:val="single"/>
              </w:rPr>
              <w:t>р/</w:t>
            </w:r>
            <w:r w:rsidRPr="005E415C">
              <w:rPr>
                <w:color w:val="000000"/>
                <w:u w:val="single"/>
              </w:rPr>
              <w:t>счет</w:t>
            </w:r>
            <w:r w:rsidRPr="005E415C">
              <w:t xml:space="preserve"> № 03215643000000017301</w:t>
            </w:r>
          </w:p>
          <w:p w14:paraId="116637C0" w14:textId="77777777" w:rsidR="007A0A2B" w:rsidRPr="005E415C" w:rsidRDefault="007A0A2B" w:rsidP="007A0A2B">
            <w:pPr>
              <w:jc w:val="both"/>
            </w:pPr>
            <w:r w:rsidRPr="005E415C">
              <w:rPr>
                <w:color w:val="000000"/>
                <w:u w:val="single"/>
              </w:rPr>
              <w:t>Банк</w:t>
            </w:r>
            <w:r w:rsidRPr="005E415C">
              <w:t>: ГУ БАНКА РОССИИ ПО ЦФО//УФК ПО Г. МОСКВЕ г. Москва  </w:t>
            </w:r>
          </w:p>
          <w:p w14:paraId="19756D09" w14:textId="77777777" w:rsidR="007A0A2B" w:rsidRPr="005E415C" w:rsidRDefault="007A0A2B" w:rsidP="007A0A2B">
            <w:r w:rsidRPr="005E415C">
              <w:rPr>
                <w:u w:val="single"/>
              </w:rPr>
              <w:t>Корреспондентский счет:</w:t>
            </w:r>
            <w:r w:rsidRPr="005E415C">
              <w:t xml:space="preserve"> 40102810545370000003</w:t>
            </w:r>
          </w:p>
          <w:p w14:paraId="48E4B328" w14:textId="77777777" w:rsidR="007A0A2B" w:rsidRPr="005E415C" w:rsidRDefault="007A0A2B" w:rsidP="007A0A2B">
            <w:pPr>
              <w:rPr>
                <w:rFonts w:ascii="Georgia" w:hAnsi="Georgia" w:cs="Calibri"/>
              </w:rPr>
            </w:pPr>
            <w:r w:rsidRPr="005E415C">
              <w:rPr>
                <w:u w:val="single"/>
              </w:rPr>
              <w:t>БИК</w:t>
            </w:r>
            <w:r w:rsidRPr="005E415C">
              <w:t>: 004525988</w:t>
            </w:r>
          </w:p>
          <w:p w14:paraId="08B9EAEA" w14:textId="77777777" w:rsidR="007A0A2B" w:rsidRPr="00503F0B" w:rsidRDefault="007A0A2B" w:rsidP="007A0A2B">
            <w:pPr>
              <w:ind w:left="142" w:right="-533"/>
            </w:pPr>
          </w:p>
          <w:p w14:paraId="5F75BD44" w14:textId="77777777" w:rsidR="007A0A2B" w:rsidRPr="00503F0B" w:rsidRDefault="007A0A2B" w:rsidP="007A0A2B">
            <w:pPr>
              <w:ind w:left="142"/>
            </w:pPr>
          </w:p>
          <w:p w14:paraId="42EAC4A0" w14:textId="77777777" w:rsidR="007A0A2B" w:rsidRPr="00503F0B" w:rsidRDefault="007A0A2B" w:rsidP="007A0A2B">
            <w:pPr>
              <w:ind w:left="142"/>
              <w:rPr>
                <w:b/>
              </w:rPr>
            </w:pPr>
            <w:r w:rsidRPr="00503F0B">
              <w:t>_____________________/ _____________/</w:t>
            </w:r>
          </w:p>
          <w:p w14:paraId="43860FAF" w14:textId="77777777" w:rsidR="007A0A2B" w:rsidRPr="00503F0B" w:rsidRDefault="007A0A2B" w:rsidP="007A0A2B">
            <w:pPr>
              <w:ind w:left="142"/>
              <w:rPr>
                <w:rFonts w:eastAsia="Courier New"/>
              </w:rPr>
            </w:pPr>
            <w:r w:rsidRPr="00210DD3">
              <w:rPr>
                <w:i/>
                <w:sz w:val="16"/>
                <w:szCs w:val="16"/>
              </w:rPr>
              <w:t>(подписано ЭЦП)</w:t>
            </w:r>
          </w:p>
        </w:tc>
      </w:tr>
    </w:tbl>
    <w:p w14:paraId="708FC38B" w14:textId="77777777" w:rsidR="007A0A2B" w:rsidRPr="00503F0B" w:rsidRDefault="007A0A2B" w:rsidP="007A0A2B">
      <w:pPr>
        <w:ind w:left="142"/>
        <w:jc w:val="right"/>
        <w:rPr>
          <w:b/>
        </w:rPr>
      </w:pPr>
    </w:p>
    <w:p w14:paraId="564DA04F" w14:textId="77777777" w:rsidR="007A0A2B" w:rsidRPr="00503F0B" w:rsidRDefault="007A0A2B" w:rsidP="007A0A2B">
      <w:pPr>
        <w:ind w:left="142"/>
        <w:jc w:val="right"/>
        <w:rPr>
          <w:b/>
        </w:rPr>
      </w:pPr>
    </w:p>
    <w:p w14:paraId="7B0BD76E" w14:textId="77777777" w:rsidR="007A0A2B" w:rsidRPr="00503F0B" w:rsidRDefault="007A0A2B" w:rsidP="007A0A2B">
      <w:pPr>
        <w:ind w:left="142"/>
        <w:jc w:val="right"/>
        <w:rPr>
          <w:b/>
        </w:rPr>
        <w:sectPr w:rsidR="007A0A2B" w:rsidRPr="00503F0B" w:rsidSect="00C46F56">
          <w:footerReference w:type="default" r:id="rId37"/>
          <w:footerReference w:type="first" r:id="rId38"/>
          <w:pgSz w:w="11906" w:h="16838"/>
          <w:pgMar w:top="1134" w:right="992" w:bottom="992" w:left="1418" w:header="454" w:footer="510" w:gutter="0"/>
          <w:cols w:space="708"/>
          <w:docGrid w:linePitch="360"/>
        </w:sectPr>
      </w:pPr>
    </w:p>
    <w:p w14:paraId="105483E9" w14:textId="77777777" w:rsidR="007A0A2B" w:rsidRPr="00503F0B" w:rsidRDefault="007A0A2B" w:rsidP="007A0A2B">
      <w:pPr>
        <w:keepNext/>
        <w:jc w:val="right"/>
        <w:outlineLvl w:val="5"/>
        <w:rPr>
          <w:b/>
        </w:rPr>
      </w:pPr>
      <w:r w:rsidRPr="00503F0B">
        <w:rPr>
          <w:b/>
        </w:rPr>
        <w:lastRenderedPageBreak/>
        <w:t xml:space="preserve">ПРИЛОЖЕНИЕ </w:t>
      </w:r>
    </w:p>
    <w:p w14:paraId="15553952" w14:textId="77777777" w:rsidR="007A0A2B" w:rsidRPr="00503F0B" w:rsidRDefault="007A0A2B" w:rsidP="007A0A2B">
      <w:pPr>
        <w:keepNext/>
        <w:jc w:val="right"/>
        <w:outlineLvl w:val="5"/>
        <w:rPr>
          <w:b/>
        </w:rPr>
      </w:pPr>
      <w:r w:rsidRPr="00503F0B">
        <w:rPr>
          <w:b/>
        </w:rPr>
        <w:t>к договору от «__» _______________ 202</w:t>
      </w:r>
      <w:r>
        <w:rPr>
          <w:b/>
        </w:rPr>
        <w:t>2</w:t>
      </w:r>
      <w:r w:rsidRPr="00503F0B">
        <w:rPr>
          <w:b/>
        </w:rPr>
        <w:t xml:space="preserve"> г.</w:t>
      </w:r>
    </w:p>
    <w:p w14:paraId="0184B0B2" w14:textId="77777777" w:rsidR="007A0A2B" w:rsidRPr="00503F0B" w:rsidRDefault="007A0A2B" w:rsidP="007A0A2B">
      <w:pPr>
        <w:keepNext/>
        <w:jc w:val="right"/>
        <w:outlineLvl w:val="5"/>
        <w:rPr>
          <w:b/>
        </w:rPr>
      </w:pPr>
      <w:r w:rsidRPr="00503F0B">
        <w:rPr>
          <w:b/>
        </w:rPr>
        <w:t>№ _____________</w:t>
      </w:r>
    </w:p>
    <w:p w14:paraId="5A7B4F17" w14:textId="77777777" w:rsidR="007A0A2B" w:rsidRPr="00503F0B" w:rsidRDefault="007A0A2B" w:rsidP="007A0A2B">
      <w:pPr>
        <w:keepNext/>
        <w:outlineLvl w:val="5"/>
        <w:rPr>
          <w:b/>
        </w:rPr>
      </w:pPr>
    </w:p>
    <w:p w14:paraId="47960890" w14:textId="77777777" w:rsidR="007A0A2B" w:rsidRDefault="007A0A2B" w:rsidP="007A0A2B">
      <w:pPr>
        <w:keepNext/>
        <w:jc w:val="center"/>
        <w:outlineLvl w:val="5"/>
        <w:rPr>
          <w:b/>
        </w:rPr>
      </w:pPr>
      <w:r w:rsidRPr="00503F0B">
        <w:rPr>
          <w:b/>
        </w:rPr>
        <w:t xml:space="preserve">СПЕЦИФИКАЦИЯ </w:t>
      </w:r>
    </w:p>
    <w:p w14:paraId="61D34E22" w14:textId="77777777" w:rsidR="007A0A2B" w:rsidRDefault="007A0A2B" w:rsidP="007A0A2B">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9"/>
        <w:gridCol w:w="4314"/>
        <w:gridCol w:w="1158"/>
        <w:gridCol w:w="1329"/>
        <w:gridCol w:w="2490"/>
        <w:gridCol w:w="2177"/>
        <w:gridCol w:w="2514"/>
      </w:tblGrid>
      <w:tr w:rsidR="007A0A2B" w:rsidRPr="00C8117F" w14:paraId="43275334" w14:textId="77777777" w:rsidTr="007A0A2B">
        <w:trPr>
          <w:trHeight w:val="1380"/>
          <w:jc w:val="center"/>
        </w:trPr>
        <w:tc>
          <w:tcPr>
            <w:tcW w:w="314" w:type="pct"/>
            <w:vAlign w:val="center"/>
          </w:tcPr>
          <w:p w14:paraId="026955AF" w14:textId="77777777" w:rsidR="007A0A2B" w:rsidRPr="00C8117F" w:rsidRDefault="007A0A2B" w:rsidP="007A0A2B">
            <w:pPr>
              <w:ind w:left="34"/>
              <w:jc w:val="center"/>
              <w:rPr>
                <w:b/>
                <w:sz w:val="20"/>
                <w:szCs w:val="20"/>
              </w:rPr>
            </w:pPr>
            <w:r w:rsidRPr="00C8117F">
              <w:rPr>
                <w:b/>
                <w:sz w:val="20"/>
                <w:szCs w:val="20"/>
              </w:rPr>
              <w:t>п/№</w:t>
            </w:r>
          </w:p>
        </w:tc>
        <w:tc>
          <w:tcPr>
            <w:tcW w:w="1448" w:type="pct"/>
            <w:gridSpan w:val="2"/>
            <w:vAlign w:val="center"/>
          </w:tcPr>
          <w:p w14:paraId="1E08BA32" w14:textId="77777777" w:rsidR="007A0A2B" w:rsidRPr="00C8117F" w:rsidRDefault="007A0A2B" w:rsidP="007A0A2B">
            <w:pPr>
              <w:ind w:left="34"/>
              <w:jc w:val="center"/>
              <w:rPr>
                <w:b/>
                <w:sz w:val="20"/>
                <w:szCs w:val="20"/>
              </w:rPr>
            </w:pPr>
            <w:r w:rsidRPr="00C8117F">
              <w:rPr>
                <w:b/>
                <w:sz w:val="20"/>
                <w:szCs w:val="20"/>
              </w:rPr>
              <w:t>Наименование товара, технические характеристики</w:t>
            </w:r>
          </w:p>
        </w:tc>
        <w:tc>
          <w:tcPr>
            <w:tcW w:w="388" w:type="pct"/>
            <w:vAlign w:val="center"/>
          </w:tcPr>
          <w:p w14:paraId="4FDBDCAB" w14:textId="77777777" w:rsidR="007A0A2B" w:rsidRPr="00C8117F" w:rsidRDefault="007A0A2B" w:rsidP="007A0A2B">
            <w:pPr>
              <w:ind w:left="33"/>
              <w:jc w:val="center"/>
              <w:rPr>
                <w:b/>
                <w:sz w:val="20"/>
                <w:szCs w:val="20"/>
              </w:rPr>
            </w:pPr>
            <w:r w:rsidRPr="00C8117F">
              <w:rPr>
                <w:b/>
                <w:bCs/>
                <w:sz w:val="20"/>
                <w:szCs w:val="20"/>
              </w:rPr>
              <w:t>Ед. изм.</w:t>
            </w:r>
          </w:p>
        </w:tc>
        <w:tc>
          <w:tcPr>
            <w:tcW w:w="445" w:type="pct"/>
            <w:vAlign w:val="center"/>
          </w:tcPr>
          <w:p w14:paraId="40AD680F" w14:textId="77777777" w:rsidR="007A0A2B" w:rsidRPr="00C8117F" w:rsidRDefault="007A0A2B" w:rsidP="007A0A2B">
            <w:pPr>
              <w:ind w:left="33"/>
              <w:jc w:val="center"/>
              <w:rPr>
                <w:b/>
                <w:sz w:val="20"/>
                <w:szCs w:val="20"/>
              </w:rPr>
            </w:pPr>
            <w:r w:rsidRPr="00C8117F">
              <w:rPr>
                <w:b/>
                <w:sz w:val="20"/>
                <w:szCs w:val="20"/>
              </w:rPr>
              <w:t>Кол-во</w:t>
            </w:r>
          </w:p>
        </w:tc>
        <w:tc>
          <w:tcPr>
            <w:tcW w:w="834" w:type="pct"/>
            <w:vAlign w:val="center"/>
          </w:tcPr>
          <w:p w14:paraId="577DDC6B" w14:textId="77777777" w:rsidR="007A0A2B" w:rsidRPr="00C8117F" w:rsidRDefault="007A0A2B" w:rsidP="007A0A2B">
            <w:pPr>
              <w:ind w:left="33"/>
              <w:jc w:val="center"/>
              <w:rPr>
                <w:b/>
                <w:sz w:val="20"/>
                <w:szCs w:val="20"/>
              </w:rPr>
            </w:pPr>
            <w:r w:rsidRPr="00C8117F">
              <w:rPr>
                <w:b/>
                <w:sz w:val="20"/>
                <w:szCs w:val="20"/>
              </w:rPr>
              <w:t>Информация о стране происхождения товара</w:t>
            </w:r>
          </w:p>
        </w:tc>
        <w:tc>
          <w:tcPr>
            <w:tcW w:w="729" w:type="pct"/>
            <w:vAlign w:val="center"/>
          </w:tcPr>
          <w:p w14:paraId="127DCDF7" w14:textId="77777777" w:rsidR="007A0A2B" w:rsidRPr="00C8117F" w:rsidRDefault="007A0A2B" w:rsidP="007A0A2B">
            <w:pPr>
              <w:ind w:left="33"/>
              <w:jc w:val="center"/>
              <w:rPr>
                <w:b/>
                <w:sz w:val="20"/>
                <w:szCs w:val="20"/>
              </w:rPr>
            </w:pPr>
            <w:r w:rsidRPr="00C8117F">
              <w:rPr>
                <w:b/>
                <w:sz w:val="20"/>
                <w:szCs w:val="20"/>
              </w:rPr>
              <w:t>Цена за единицу, рублей,</w:t>
            </w:r>
          </w:p>
          <w:p w14:paraId="7F532F14" w14:textId="77777777" w:rsidR="007A0A2B" w:rsidRPr="00C8117F" w:rsidRDefault="007A0A2B" w:rsidP="007A0A2B">
            <w:pPr>
              <w:ind w:left="33"/>
              <w:jc w:val="center"/>
              <w:rPr>
                <w:b/>
                <w:sz w:val="20"/>
                <w:szCs w:val="20"/>
              </w:rPr>
            </w:pPr>
            <w:r w:rsidRPr="00C8117F">
              <w:rPr>
                <w:b/>
                <w:sz w:val="20"/>
                <w:szCs w:val="20"/>
              </w:rPr>
              <w:t>включая НДС</w:t>
            </w:r>
          </w:p>
        </w:tc>
        <w:tc>
          <w:tcPr>
            <w:tcW w:w="842" w:type="pct"/>
            <w:shd w:val="clear" w:color="auto" w:fill="auto"/>
            <w:vAlign w:val="center"/>
          </w:tcPr>
          <w:p w14:paraId="354214DE" w14:textId="77777777" w:rsidR="007A0A2B" w:rsidRPr="00C8117F" w:rsidRDefault="007A0A2B" w:rsidP="007A0A2B">
            <w:pPr>
              <w:jc w:val="center"/>
              <w:rPr>
                <w:sz w:val="20"/>
                <w:szCs w:val="20"/>
              </w:rPr>
            </w:pPr>
            <w:r w:rsidRPr="00C8117F">
              <w:rPr>
                <w:b/>
                <w:sz w:val="20"/>
                <w:szCs w:val="20"/>
              </w:rPr>
              <w:t>Стоимость, рублей, включая НДС</w:t>
            </w:r>
          </w:p>
        </w:tc>
      </w:tr>
      <w:tr w:rsidR="007A0A2B" w:rsidRPr="00C8117F" w14:paraId="5B59EE3A" w14:textId="77777777" w:rsidTr="007A0A2B">
        <w:trPr>
          <w:trHeight w:val="547"/>
          <w:jc w:val="center"/>
        </w:trPr>
        <w:tc>
          <w:tcPr>
            <w:tcW w:w="314" w:type="pct"/>
            <w:vAlign w:val="center"/>
          </w:tcPr>
          <w:p w14:paraId="56AFC177" w14:textId="77777777" w:rsidR="007A0A2B" w:rsidRPr="00CF445A" w:rsidRDefault="007A0A2B" w:rsidP="007A0A2B">
            <w:pPr>
              <w:ind w:left="34"/>
              <w:jc w:val="center"/>
              <w:rPr>
                <w:sz w:val="20"/>
                <w:szCs w:val="20"/>
                <w:lang w:val="en-US"/>
              </w:rPr>
            </w:pPr>
            <w:r>
              <w:rPr>
                <w:sz w:val="20"/>
                <w:szCs w:val="20"/>
                <w:lang w:val="en-US"/>
              </w:rPr>
              <w:t>1</w:t>
            </w:r>
          </w:p>
        </w:tc>
        <w:tc>
          <w:tcPr>
            <w:tcW w:w="1448" w:type="pct"/>
            <w:gridSpan w:val="2"/>
            <w:vAlign w:val="center"/>
          </w:tcPr>
          <w:p w14:paraId="2F9DC853" w14:textId="77777777" w:rsidR="007A0A2B" w:rsidRPr="00986B54" w:rsidRDefault="007A0A2B" w:rsidP="007A0A2B">
            <w:pPr>
              <w:rPr>
                <w:bCs/>
              </w:rPr>
            </w:pPr>
          </w:p>
        </w:tc>
        <w:tc>
          <w:tcPr>
            <w:tcW w:w="388" w:type="pct"/>
          </w:tcPr>
          <w:p w14:paraId="531AE6AD" w14:textId="1ED97B49" w:rsidR="007A0A2B" w:rsidRPr="00C8117F" w:rsidRDefault="007A0A2B" w:rsidP="007A0A2B">
            <w:pPr>
              <w:ind w:left="284" w:hanging="251"/>
              <w:jc w:val="center"/>
              <w:rPr>
                <w:bCs/>
                <w:sz w:val="20"/>
                <w:szCs w:val="20"/>
              </w:rPr>
            </w:pPr>
            <w:r>
              <w:rPr>
                <w:bCs/>
                <w:sz w:val="20"/>
                <w:szCs w:val="20"/>
              </w:rPr>
              <w:t>Шт.</w:t>
            </w:r>
          </w:p>
        </w:tc>
        <w:tc>
          <w:tcPr>
            <w:tcW w:w="445" w:type="pct"/>
          </w:tcPr>
          <w:p w14:paraId="4A106279" w14:textId="5D17F17E" w:rsidR="007A0A2B" w:rsidRPr="00C8117F" w:rsidRDefault="000C533A" w:rsidP="007A0A2B">
            <w:pPr>
              <w:ind w:left="284" w:hanging="251"/>
              <w:jc w:val="center"/>
              <w:rPr>
                <w:sz w:val="20"/>
                <w:szCs w:val="20"/>
              </w:rPr>
            </w:pPr>
            <w:r>
              <w:rPr>
                <w:sz w:val="20"/>
                <w:szCs w:val="20"/>
              </w:rPr>
              <w:t>1</w:t>
            </w:r>
          </w:p>
        </w:tc>
        <w:tc>
          <w:tcPr>
            <w:tcW w:w="834" w:type="pct"/>
            <w:vAlign w:val="center"/>
          </w:tcPr>
          <w:p w14:paraId="719E9DD0" w14:textId="77777777" w:rsidR="007A0A2B" w:rsidRPr="00C8117F" w:rsidRDefault="007A0A2B" w:rsidP="007A0A2B">
            <w:pPr>
              <w:jc w:val="center"/>
              <w:rPr>
                <w:sz w:val="20"/>
                <w:szCs w:val="20"/>
              </w:rPr>
            </w:pPr>
          </w:p>
        </w:tc>
        <w:tc>
          <w:tcPr>
            <w:tcW w:w="729" w:type="pct"/>
          </w:tcPr>
          <w:p w14:paraId="6D1916F1" w14:textId="77777777" w:rsidR="007A0A2B" w:rsidRPr="00C8117F" w:rsidRDefault="007A0A2B" w:rsidP="007A0A2B">
            <w:pPr>
              <w:jc w:val="center"/>
              <w:rPr>
                <w:sz w:val="20"/>
                <w:szCs w:val="20"/>
              </w:rPr>
            </w:pPr>
          </w:p>
        </w:tc>
        <w:tc>
          <w:tcPr>
            <w:tcW w:w="842" w:type="pct"/>
            <w:shd w:val="clear" w:color="auto" w:fill="auto"/>
            <w:vAlign w:val="center"/>
          </w:tcPr>
          <w:p w14:paraId="7692086B" w14:textId="77777777" w:rsidR="007A0A2B" w:rsidRPr="00C8117F" w:rsidRDefault="007A0A2B" w:rsidP="007A0A2B">
            <w:pPr>
              <w:jc w:val="center"/>
              <w:rPr>
                <w:sz w:val="20"/>
                <w:szCs w:val="20"/>
              </w:rPr>
            </w:pPr>
          </w:p>
        </w:tc>
      </w:tr>
      <w:tr w:rsidR="007A0A2B" w:rsidRPr="00C8117F" w14:paraId="1321F5D3" w14:textId="77777777" w:rsidTr="007A0A2B">
        <w:trPr>
          <w:trHeight w:val="160"/>
          <w:jc w:val="center"/>
        </w:trPr>
        <w:tc>
          <w:tcPr>
            <w:tcW w:w="317" w:type="pct"/>
            <w:gridSpan w:val="2"/>
          </w:tcPr>
          <w:p w14:paraId="44C86134" w14:textId="77777777" w:rsidR="007A0A2B" w:rsidRPr="00C8117F" w:rsidRDefault="007A0A2B" w:rsidP="007A0A2B">
            <w:pPr>
              <w:ind w:left="284"/>
              <w:jc w:val="right"/>
              <w:rPr>
                <w:b/>
              </w:rPr>
            </w:pPr>
          </w:p>
        </w:tc>
        <w:tc>
          <w:tcPr>
            <w:tcW w:w="3112" w:type="pct"/>
            <w:gridSpan w:val="4"/>
          </w:tcPr>
          <w:p w14:paraId="5645F117" w14:textId="77777777" w:rsidR="007A0A2B" w:rsidRPr="00C8117F" w:rsidRDefault="007A0A2B" w:rsidP="007A0A2B">
            <w:pPr>
              <w:ind w:left="284"/>
              <w:jc w:val="right"/>
              <w:rPr>
                <w:b/>
                <w:bCs/>
                <w:sz w:val="20"/>
                <w:szCs w:val="20"/>
              </w:rPr>
            </w:pPr>
            <w:r w:rsidRPr="00C8117F">
              <w:rPr>
                <w:b/>
              </w:rPr>
              <w:t>ИТОГО, руб. (без НДС)</w:t>
            </w:r>
          </w:p>
        </w:tc>
        <w:tc>
          <w:tcPr>
            <w:tcW w:w="729" w:type="pct"/>
          </w:tcPr>
          <w:p w14:paraId="543EDA18" w14:textId="77777777" w:rsidR="007A0A2B" w:rsidRPr="00C8117F" w:rsidRDefault="007A0A2B" w:rsidP="007A0A2B">
            <w:pPr>
              <w:rPr>
                <w:sz w:val="20"/>
                <w:szCs w:val="20"/>
              </w:rPr>
            </w:pPr>
          </w:p>
        </w:tc>
        <w:tc>
          <w:tcPr>
            <w:tcW w:w="842" w:type="pct"/>
            <w:shd w:val="clear" w:color="auto" w:fill="auto"/>
            <w:vAlign w:val="center"/>
          </w:tcPr>
          <w:p w14:paraId="0A41A34A" w14:textId="77777777" w:rsidR="007A0A2B" w:rsidRPr="00C8117F" w:rsidRDefault="007A0A2B" w:rsidP="007A0A2B">
            <w:pPr>
              <w:rPr>
                <w:sz w:val="20"/>
                <w:szCs w:val="20"/>
              </w:rPr>
            </w:pPr>
          </w:p>
        </w:tc>
      </w:tr>
      <w:tr w:rsidR="007A0A2B" w:rsidRPr="00C8117F" w14:paraId="47E04753" w14:textId="77777777" w:rsidTr="007A0A2B">
        <w:trPr>
          <w:trHeight w:val="291"/>
          <w:jc w:val="center"/>
        </w:trPr>
        <w:tc>
          <w:tcPr>
            <w:tcW w:w="317" w:type="pct"/>
            <w:gridSpan w:val="2"/>
          </w:tcPr>
          <w:p w14:paraId="18E04C03" w14:textId="77777777" w:rsidR="007A0A2B" w:rsidRPr="00C8117F" w:rsidRDefault="007A0A2B" w:rsidP="007A0A2B">
            <w:pPr>
              <w:ind w:left="284"/>
              <w:jc w:val="right"/>
              <w:rPr>
                <w:b/>
              </w:rPr>
            </w:pPr>
          </w:p>
        </w:tc>
        <w:tc>
          <w:tcPr>
            <w:tcW w:w="3112" w:type="pct"/>
            <w:gridSpan w:val="4"/>
          </w:tcPr>
          <w:p w14:paraId="6FD0D6F2" w14:textId="77777777" w:rsidR="007A0A2B" w:rsidRPr="00C8117F" w:rsidRDefault="007A0A2B" w:rsidP="007A0A2B">
            <w:pPr>
              <w:ind w:left="284"/>
              <w:jc w:val="right"/>
              <w:rPr>
                <w:b/>
              </w:rPr>
            </w:pPr>
            <w:r w:rsidRPr="00C8117F">
              <w:rPr>
                <w:b/>
              </w:rPr>
              <w:t>НДС 20%, руб.</w:t>
            </w:r>
          </w:p>
        </w:tc>
        <w:tc>
          <w:tcPr>
            <w:tcW w:w="729" w:type="pct"/>
          </w:tcPr>
          <w:p w14:paraId="39D2E32C" w14:textId="77777777" w:rsidR="007A0A2B" w:rsidRPr="00C8117F" w:rsidRDefault="007A0A2B" w:rsidP="007A0A2B">
            <w:pPr>
              <w:rPr>
                <w:sz w:val="20"/>
                <w:szCs w:val="20"/>
              </w:rPr>
            </w:pPr>
          </w:p>
        </w:tc>
        <w:tc>
          <w:tcPr>
            <w:tcW w:w="842" w:type="pct"/>
            <w:shd w:val="clear" w:color="auto" w:fill="auto"/>
            <w:vAlign w:val="center"/>
          </w:tcPr>
          <w:p w14:paraId="6A61E021" w14:textId="77777777" w:rsidR="007A0A2B" w:rsidRPr="00C8117F" w:rsidRDefault="007A0A2B" w:rsidP="007A0A2B">
            <w:pPr>
              <w:rPr>
                <w:sz w:val="20"/>
                <w:szCs w:val="20"/>
              </w:rPr>
            </w:pPr>
          </w:p>
        </w:tc>
      </w:tr>
      <w:tr w:rsidR="007A0A2B" w:rsidRPr="00C8117F" w14:paraId="74389B3A" w14:textId="77777777" w:rsidTr="007A0A2B">
        <w:trPr>
          <w:trHeight w:val="280"/>
          <w:jc w:val="center"/>
        </w:trPr>
        <w:tc>
          <w:tcPr>
            <w:tcW w:w="317" w:type="pct"/>
            <w:gridSpan w:val="2"/>
          </w:tcPr>
          <w:p w14:paraId="021D263B" w14:textId="77777777" w:rsidR="007A0A2B" w:rsidRPr="00C8117F" w:rsidRDefault="007A0A2B" w:rsidP="007A0A2B">
            <w:pPr>
              <w:ind w:left="284"/>
              <w:jc w:val="right"/>
              <w:rPr>
                <w:b/>
              </w:rPr>
            </w:pPr>
          </w:p>
        </w:tc>
        <w:tc>
          <w:tcPr>
            <w:tcW w:w="3112" w:type="pct"/>
            <w:gridSpan w:val="4"/>
          </w:tcPr>
          <w:p w14:paraId="33504834" w14:textId="77777777" w:rsidR="007A0A2B" w:rsidRPr="00C8117F" w:rsidRDefault="007A0A2B" w:rsidP="007A0A2B">
            <w:pPr>
              <w:ind w:left="284"/>
              <w:jc w:val="right"/>
              <w:rPr>
                <w:b/>
              </w:rPr>
            </w:pPr>
            <w:r w:rsidRPr="00C8117F">
              <w:rPr>
                <w:b/>
              </w:rPr>
              <w:t>ВСЕГО, руб. (с НДС)</w:t>
            </w:r>
          </w:p>
        </w:tc>
        <w:tc>
          <w:tcPr>
            <w:tcW w:w="729" w:type="pct"/>
          </w:tcPr>
          <w:p w14:paraId="29EEB129" w14:textId="77777777" w:rsidR="007A0A2B" w:rsidRPr="00C8117F" w:rsidRDefault="007A0A2B" w:rsidP="007A0A2B">
            <w:pPr>
              <w:rPr>
                <w:sz w:val="20"/>
                <w:szCs w:val="20"/>
              </w:rPr>
            </w:pPr>
          </w:p>
        </w:tc>
        <w:tc>
          <w:tcPr>
            <w:tcW w:w="842" w:type="pct"/>
            <w:shd w:val="clear" w:color="auto" w:fill="auto"/>
            <w:vAlign w:val="center"/>
          </w:tcPr>
          <w:p w14:paraId="450F3A33" w14:textId="77777777" w:rsidR="007A0A2B" w:rsidRPr="00C8117F" w:rsidRDefault="007A0A2B" w:rsidP="007A0A2B">
            <w:pPr>
              <w:rPr>
                <w:sz w:val="20"/>
                <w:szCs w:val="20"/>
              </w:rPr>
            </w:pPr>
          </w:p>
        </w:tc>
      </w:tr>
    </w:tbl>
    <w:p w14:paraId="3AA80512" w14:textId="77777777" w:rsidR="007A0A2B" w:rsidRPr="00503F0B" w:rsidRDefault="007A0A2B" w:rsidP="007A0A2B">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7A0A2B" w:rsidRPr="00503F0B" w14:paraId="20DD2F31" w14:textId="77777777" w:rsidTr="007A0A2B">
        <w:trPr>
          <w:trHeight w:val="676"/>
          <w:jc w:val="center"/>
        </w:trPr>
        <w:tc>
          <w:tcPr>
            <w:tcW w:w="5184" w:type="dxa"/>
            <w:vAlign w:val="center"/>
          </w:tcPr>
          <w:p w14:paraId="5AD746E6" w14:textId="77777777" w:rsidR="007A0A2B" w:rsidRPr="00503F0B" w:rsidRDefault="007A0A2B" w:rsidP="007A0A2B">
            <w:pPr>
              <w:widowControl w:val="0"/>
              <w:autoSpaceDE w:val="0"/>
              <w:autoSpaceDN w:val="0"/>
              <w:adjustRightInd w:val="0"/>
              <w:rPr>
                <w:b/>
              </w:rPr>
            </w:pPr>
          </w:p>
          <w:p w14:paraId="0FC7CAB6" w14:textId="77777777" w:rsidR="007A0A2B" w:rsidRPr="00503F0B" w:rsidRDefault="007A0A2B" w:rsidP="007A0A2B">
            <w:pPr>
              <w:widowControl w:val="0"/>
              <w:autoSpaceDE w:val="0"/>
              <w:autoSpaceDN w:val="0"/>
              <w:adjustRightInd w:val="0"/>
              <w:rPr>
                <w:b/>
              </w:rPr>
            </w:pPr>
            <w:r w:rsidRPr="00503F0B">
              <w:rPr>
                <w:b/>
              </w:rPr>
              <w:t>ОТ ПОСТАВЩИКА:</w:t>
            </w:r>
          </w:p>
        </w:tc>
        <w:tc>
          <w:tcPr>
            <w:tcW w:w="5047" w:type="dxa"/>
            <w:vAlign w:val="center"/>
          </w:tcPr>
          <w:p w14:paraId="7EB863D5" w14:textId="77777777" w:rsidR="007A0A2B" w:rsidRPr="00503F0B" w:rsidRDefault="007A0A2B" w:rsidP="007A0A2B">
            <w:pPr>
              <w:widowControl w:val="0"/>
              <w:autoSpaceDE w:val="0"/>
              <w:autoSpaceDN w:val="0"/>
              <w:adjustRightInd w:val="0"/>
              <w:rPr>
                <w:b/>
              </w:rPr>
            </w:pPr>
          </w:p>
          <w:p w14:paraId="02DAD9AB" w14:textId="77777777" w:rsidR="007A0A2B" w:rsidRPr="00503F0B" w:rsidRDefault="007A0A2B" w:rsidP="007A0A2B">
            <w:pPr>
              <w:widowControl w:val="0"/>
              <w:autoSpaceDE w:val="0"/>
              <w:autoSpaceDN w:val="0"/>
              <w:adjustRightInd w:val="0"/>
              <w:rPr>
                <w:b/>
              </w:rPr>
            </w:pPr>
            <w:r w:rsidRPr="00503F0B">
              <w:rPr>
                <w:b/>
              </w:rPr>
              <w:t>ОТ ПОКУПАТЕЛЯ:</w:t>
            </w:r>
          </w:p>
        </w:tc>
      </w:tr>
      <w:tr w:rsidR="007A0A2B" w:rsidRPr="002E155D" w14:paraId="39216678" w14:textId="77777777" w:rsidTr="007A0A2B">
        <w:trPr>
          <w:trHeight w:val="562"/>
          <w:jc w:val="center"/>
        </w:trPr>
        <w:tc>
          <w:tcPr>
            <w:tcW w:w="5184" w:type="dxa"/>
          </w:tcPr>
          <w:p w14:paraId="60683BE0" w14:textId="77777777" w:rsidR="007A0A2B" w:rsidRPr="00503F0B" w:rsidRDefault="007A0A2B" w:rsidP="007A0A2B">
            <w:pPr>
              <w:widowControl w:val="0"/>
              <w:autoSpaceDE w:val="0"/>
              <w:autoSpaceDN w:val="0"/>
              <w:adjustRightInd w:val="0"/>
              <w:rPr>
                <w:sz w:val="16"/>
                <w:szCs w:val="16"/>
              </w:rPr>
            </w:pPr>
          </w:p>
          <w:p w14:paraId="19CDDF63" w14:textId="77777777" w:rsidR="007A0A2B" w:rsidRPr="00503F0B" w:rsidRDefault="007A0A2B" w:rsidP="007A0A2B">
            <w:pPr>
              <w:widowControl w:val="0"/>
              <w:autoSpaceDE w:val="0"/>
              <w:autoSpaceDN w:val="0"/>
              <w:adjustRightInd w:val="0"/>
              <w:rPr>
                <w:sz w:val="16"/>
                <w:szCs w:val="16"/>
              </w:rPr>
            </w:pPr>
            <w:r w:rsidRPr="00503F0B">
              <w:rPr>
                <w:sz w:val="16"/>
                <w:szCs w:val="16"/>
              </w:rPr>
              <w:t>_______________________________</w:t>
            </w:r>
          </w:p>
          <w:p w14:paraId="09FF98BC" w14:textId="77777777" w:rsidR="007A0A2B" w:rsidRPr="00210DD3" w:rsidRDefault="007A0A2B" w:rsidP="007A0A2B">
            <w:pPr>
              <w:widowControl w:val="0"/>
              <w:autoSpaceDE w:val="0"/>
              <w:autoSpaceDN w:val="0"/>
              <w:adjustRightInd w:val="0"/>
              <w:rPr>
                <w:i/>
                <w:sz w:val="16"/>
                <w:szCs w:val="16"/>
              </w:rPr>
            </w:pPr>
            <w:r w:rsidRPr="00210DD3">
              <w:rPr>
                <w:i/>
                <w:sz w:val="16"/>
                <w:szCs w:val="16"/>
              </w:rPr>
              <w:t>(подписано ЭЦП)</w:t>
            </w:r>
          </w:p>
        </w:tc>
        <w:tc>
          <w:tcPr>
            <w:tcW w:w="5047" w:type="dxa"/>
          </w:tcPr>
          <w:p w14:paraId="2D930784" w14:textId="77777777" w:rsidR="007A0A2B" w:rsidRPr="00503F0B" w:rsidRDefault="007A0A2B" w:rsidP="007A0A2B">
            <w:pPr>
              <w:widowControl w:val="0"/>
              <w:autoSpaceDE w:val="0"/>
              <w:autoSpaceDN w:val="0"/>
              <w:adjustRightInd w:val="0"/>
              <w:rPr>
                <w:sz w:val="16"/>
                <w:szCs w:val="16"/>
              </w:rPr>
            </w:pPr>
          </w:p>
          <w:p w14:paraId="7C9414A9" w14:textId="77777777" w:rsidR="007A0A2B" w:rsidRPr="00503F0B" w:rsidRDefault="007A0A2B" w:rsidP="007A0A2B">
            <w:pPr>
              <w:widowControl w:val="0"/>
              <w:autoSpaceDE w:val="0"/>
              <w:autoSpaceDN w:val="0"/>
              <w:adjustRightInd w:val="0"/>
              <w:rPr>
                <w:sz w:val="16"/>
                <w:szCs w:val="16"/>
              </w:rPr>
            </w:pPr>
            <w:r w:rsidRPr="00503F0B">
              <w:rPr>
                <w:sz w:val="16"/>
                <w:szCs w:val="16"/>
              </w:rPr>
              <w:t>____________________________________</w:t>
            </w:r>
          </w:p>
          <w:p w14:paraId="57E9A30F" w14:textId="77777777" w:rsidR="007A0A2B" w:rsidRPr="002E155D" w:rsidRDefault="007A0A2B" w:rsidP="007A0A2B">
            <w:pPr>
              <w:widowControl w:val="0"/>
              <w:autoSpaceDE w:val="0"/>
              <w:autoSpaceDN w:val="0"/>
              <w:adjustRightInd w:val="0"/>
              <w:rPr>
                <w:sz w:val="16"/>
                <w:szCs w:val="16"/>
              </w:rPr>
            </w:pPr>
            <w:r w:rsidRPr="00210DD3">
              <w:rPr>
                <w:i/>
                <w:sz w:val="16"/>
                <w:szCs w:val="16"/>
              </w:rPr>
              <w:t>(подписано ЭЦП)</w:t>
            </w:r>
          </w:p>
        </w:tc>
      </w:tr>
    </w:tbl>
    <w:p w14:paraId="5164D246" w14:textId="77777777" w:rsidR="007A0A2B" w:rsidRPr="0004479C" w:rsidRDefault="007A0A2B" w:rsidP="007A0A2B"/>
    <w:p w14:paraId="3A54BBF4" w14:textId="77777777" w:rsidR="00D96F4A" w:rsidRPr="0004479C" w:rsidRDefault="00D96F4A" w:rsidP="00D96F4A"/>
    <w:p w14:paraId="39BE3ADB" w14:textId="77777777" w:rsidR="002356BF" w:rsidRPr="0004479C" w:rsidRDefault="002356BF" w:rsidP="002356BF"/>
    <w:p w14:paraId="71C83072" w14:textId="77777777" w:rsidR="00366366" w:rsidRPr="0004479C" w:rsidRDefault="00366366" w:rsidP="00366366"/>
    <w:sectPr w:rsidR="00366366" w:rsidRPr="0004479C" w:rsidSect="002356BF">
      <w:footerReference w:type="default" r:id="rId39"/>
      <w:footerReference w:type="first" r:id="rId40"/>
      <w:pgSz w:w="16838" w:h="11906" w:orient="landscape"/>
      <w:pgMar w:top="1418" w:right="1134" w:bottom="567"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EEC01" w14:textId="77777777" w:rsidR="003D5853" w:rsidRDefault="003D5853" w:rsidP="00B067D9">
      <w:r>
        <w:separator/>
      </w:r>
    </w:p>
  </w:endnote>
  <w:endnote w:type="continuationSeparator" w:id="0">
    <w:p w14:paraId="5FF0A83F" w14:textId="77777777" w:rsidR="003D5853" w:rsidRDefault="003D5853"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3D5853" w:rsidRDefault="003D5853"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3D5853" w:rsidRDefault="003D5853" w:rsidP="00B067D9">
    <w:pPr>
      <w:pStyle w:val="a5"/>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62DE8263" w:rsidR="003D5853" w:rsidRPr="00203AD7" w:rsidRDefault="003D5853" w:rsidP="00777A76">
    <w:pPr>
      <w:pStyle w:val="a5"/>
      <w:jc w:val="right"/>
    </w:pPr>
    <w:r>
      <w:fldChar w:fldCharType="begin"/>
    </w:r>
    <w:r>
      <w:instrText>PAGE   \* MERGEFORMAT</w:instrText>
    </w:r>
    <w:r>
      <w:fldChar w:fldCharType="separate"/>
    </w:r>
    <w:r w:rsidR="000C42C1">
      <w:rPr>
        <w:noProof/>
      </w:rPr>
      <w:t>30</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3D5853" w:rsidRPr="00203AD7" w:rsidRDefault="003D5853" w:rsidP="00777A76">
    <w:pPr>
      <w:pStyle w:val="a5"/>
      <w:jc w:val="right"/>
    </w:pPr>
    <w:r>
      <w:fldChar w:fldCharType="begin"/>
    </w:r>
    <w:r>
      <w:instrText>PAGE   \* MERGEFORMAT</w:instrText>
    </w:r>
    <w:r>
      <w:fldChar w:fldCharType="separate"/>
    </w:r>
    <w:r>
      <w:rPr>
        <w:noProof/>
      </w:rPr>
      <w:t>31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6074AFFF" w:rsidR="003D5853" w:rsidRPr="00B067D9" w:rsidRDefault="003D5853">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0C42C1">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40019746" w:rsidR="003D5853" w:rsidRDefault="003D5853">
    <w:pPr>
      <w:pStyle w:val="a5"/>
      <w:jc w:val="right"/>
    </w:pPr>
    <w:r>
      <w:fldChar w:fldCharType="begin"/>
    </w:r>
    <w:r>
      <w:instrText>PAGE   \* MERGEFORMAT</w:instrText>
    </w:r>
    <w:r>
      <w:fldChar w:fldCharType="separate"/>
    </w:r>
    <w:r w:rsidR="000C42C1">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3D5853" w:rsidRDefault="003D5853"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3D5853" w:rsidRPr="00D60DCA" w:rsidRDefault="003D5853"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44C838B9" w:rsidR="003D5853" w:rsidRPr="00E06148" w:rsidRDefault="003D5853" w:rsidP="00C517C8">
    <w:pPr>
      <w:pStyle w:val="a5"/>
      <w:jc w:val="right"/>
    </w:pPr>
    <w:r>
      <w:fldChar w:fldCharType="begin"/>
    </w:r>
    <w:r>
      <w:instrText>PAGE   \* MERGEFORMAT</w:instrText>
    </w:r>
    <w:r>
      <w:fldChar w:fldCharType="separate"/>
    </w:r>
    <w:r w:rsidR="000C42C1">
      <w:rPr>
        <w:noProof/>
      </w:rPr>
      <w:t>18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4D9D3" w14:textId="1E59DA16" w:rsidR="003D5853" w:rsidRPr="00203AD7" w:rsidRDefault="003D5853" w:rsidP="00C46F56">
    <w:pPr>
      <w:pStyle w:val="a5"/>
      <w:jc w:val="right"/>
    </w:pPr>
    <w:r>
      <w:fldChar w:fldCharType="begin"/>
    </w:r>
    <w:r>
      <w:instrText>PAGE   \* MERGEFORMAT</w:instrText>
    </w:r>
    <w:r>
      <w:fldChar w:fldCharType="separate"/>
    </w:r>
    <w:r w:rsidR="000C42C1">
      <w:rPr>
        <w:noProof/>
      </w:rPr>
      <w:t>19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49796" w14:textId="77777777" w:rsidR="003D5853" w:rsidRPr="004B4EFB" w:rsidRDefault="003D5853" w:rsidP="00C46F56">
    <w:pPr>
      <w:pStyle w:val="a5"/>
      <w:jc w:val="right"/>
    </w:pPr>
    <w:r w:rsidRPr="004B4EFB">
      <w:t>Задание на проведение закупки</w:t>
    </w:r>
  </w:p>
  <w:p w14:paraId="6B081853" w14:textId="77777777" w:rsidR="003D5853" w:rsidRPr="004B4EFB" w:rsidRDefault="003D5853"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09A2942" w14:textId="77777777" w:rsidR="003D5853" w:rsidRPr="00203AD7" w:rsidRDefault="003D5853"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3A89D" w14:textId="3CB62269" w:rsidR="003D5853" w:rsidRPr="00203AD7" w:rsidRDefault="003D5853" w:rsidP="00C46F56">
    <w:pPr>
      <w:pStyle w:val="a5"/>
      <w:jc w:val="right"/>
    </w:pPr>
    <w:r>
      <w:fldChar w:fldCharType="begin"/>
    </w:r>
    <w:r>
      <w:instrText>PAGE   \* MERGEFORMAT</w:instrText>
    </w:r>
    <w:r>
      <w:fldChar w:fldCharType="separate"/>
    </w:r>
    <w:r w:rsidR="000C42C1">
      <w:rPr>
        <w:noProof/>
      </w:rPr>
      <w:t>20</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DA655" w14:textId="77777777" w:rsidR="003D5853" w:rsidRPr="004B4EFB" w:rsidRDefault="003D5853" w:rsidP="00C46F56">
    <w:pPr>
      <w:pStyle w:val="a5"/>
      <w:jc w:val="right"/>
    </w:pPr>
    <w:r w:rsidRPr="004B4EFB">
      <w:t>Задание на проведение закупки</w:t>
    </w:r>
  </w:p>
  <w:p w14:paraId="4AB2FDE5" w14:textId="77777777" w:rsidR="003D5853" w:rsidRPr="004B4EFB" w:rsidRDefault="003D5853"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4FC30D23" w14:textId="77777777" w:rsidR="003D5853" w:rsidRPr="00203AD7" w:rsidRDefault="003D5853" w:rsidP="00C46F56">
    <w:pPr>
      <w:pStyle w:val="a5"/>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D24A6" w14:textId="77777777" w:rsidR="003D5853" w:rsidRDefault="003D5853" w:rsidP="00B067D9">
      <w:r>
        <w:separator/>
      </w:r>
    </w:p>
  </w:footnote>
  <w:footnote w:type="continuationSeparator" w:id="0">
    <w:p w14:paraId="6B3FC529" w14:textId="77777777" w:rsidR="003D5853" w:rsidRDefault="003D5853"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3D5853" w:rsidRPr="00096669" w:rsidRDefault="003D5853"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3D5853" w:rsidRPr="00D60DCA" w:rsidRDefault="003D5853"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0A35AD"/>
    <w:multiLevelType w:val="hybridMultilevel"/>
    <w:tmpl w:val="B75E01F0"/>
    <w:lvl w:ilvl="0" w:tplc="0419000F">
      <w:start w:val="1"/>
      <w:numFmt w:val="decimal"/>
      <w:lvlText w:val="%1."/>
      <w:lvlJc w:val="left"/>
      <w:pPr>
        <w:ind w:left="360"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E14005"/>
    <w:multiLevelType w:val="hybridMultilevel"/>
    <w:tmpl w:val="4132A9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C625456"/>
    <w:multiLevelType w:val="multilevel"/>
    <w:tmpl w:val="83BEA364"/>
    <w:lvl w:ilvl="0">
      <w:start w:val="14"/>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9161CD"/>
    <w:multiLevelType w:val="multilevel"/>
    <w:tmpl w:val="9D8EBF2E"/>
    <w:lvl w:ilvl="0">
      <w:start w:val="11"/>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2"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4F3E16"/>
    <w:multiLevelType w:val="hybridMultilevel"/>
    <w:tmpl w:val="F3DA8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46B78F9"/>
    <w:multiLevelType w:val="hybridMultilevel"/>
    <w:tmpl w:val="8304C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5405986"/>
    <w:multiLevelType w:val="hybridMultilevel"/>
    <w:tmpl w:val="460C9334"/>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15:restartNumberingAfterBreak="0">
    <w:nsid w:val="4AE87A2B"/>
    <w:multiLevelType w:val="hybridMultilevel"/>
    <w:tmpl w:val="F3DA8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524A385C"/>
    <w:multiLevelType w:val="multilevel"/>
    <w:tmpl w:val="271E0C68"/>
    <w:lvl w:ilvl="0">
      <w:start w:val="1"/>
      <w:numFmt w:val="decimal"/>
      <w:lvlText w:val="%1."/>
      <w:lvlJc w:val="left"/>
      <w:pPr>
        <w:ind w:left="720" w:hanging="360"/>
      </w:pPr>
      <w:rPr>
        <w:rFonts w:hint="default"/>
      </w:rPr>
    </w:lvl>
    <w:lvl w:ilvl="1">
      <w:start w:val="1"/>
      <w:numFmt w:val="decimal"/>
      <w:lvlText w:val="14.%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9"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7" w15:restartNumberingAfterBreak="0">
    <w:nsid w:val="67770023"/>
    <w:multiLevelType w:val="hybridMultilevel"/>
    <w:tmpl w:val="0F64EC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67881565"/>
    <w:multiLevelType w:val="multilevel"/>
    <w:tmpl w:val="E7B49D88"/>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9" w15:restartNumberingAfterBreak="0">
    <w:nsid w:val="6B387F77"/>
    <w:multiLevelType w:val="multilevel"/>
    <w:tmpl w:val="7512956C"/>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0"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6"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4"/>
  </w:num>
  <w:num w:numId="2">
    <w:abstractNumId w:val="53"/>
  </w:num>
  <w:num w:numId="3">
    <w:abstractNumId w:val="27"/>
  </w:num>
  <w:num w:numId="4">
    <w:abstractNumId w:val="24"/>
  </w:num>
  <w:num w:numId="5">
    <w:abstractNumId w:val="7"/>
  </w:num>
  <w:num w:numId="6">
    <w:abstractNumId w:val="4"/>
  </w:num>
  <w:num w:numId="7">
    <w:abstractNumId w:val="6"/>
  </w:num>
  <w:num w:numId="8">
    <w:abstractNumId w:val="41"/>
  </w:num>
  <w:num w:numId="9">
    <w:abstractNumId w:val="51"/>
  </w:num>
  <w:num w:numId="10">
    <w:abstractNumId w:val="54"/>
  </w:num>
  <w:num w:numId="11">
    <w:abstractNumId w:val="45"/>
  </w:num>
  <w:num w:numId="12">
    <w:abstractNumId w:val="13"/>
  </w:num>
  <w:num w:numId="13">
    <w:abstractNumId w:val="19"/>
  </w:num>
  <w:num w:numId="14">
    <w:abstractNumId w:val="26"/>
  </w:num>
  <w:num w:numId="15">
    <w:abstractNumId w:val="18"/>
  </w:num>
  <w:num w:numId="16">
    <w:abstractNumId w:val="0"/>
  </w:num>
  <w:num w:numId="17">
    <w:abstractNumId w:val="50"/>
  </w:num>
  <w:num w:numId="18">
    <w:abstractNumId w:val="20"/>
  </w:num>
  <w:num w:numId="19">
    <w:abstractNumId w:val="36"/>
  </w:num>
  <w:num w:numId="20">
    <w:abstractNumId w:val="42"/>
  </w:num>
  <w:num w:numId="21">
    <w:abstractNumId w:val="22"/>
  </w:num>
  <w:num w:numId="22">
    <w:abstractNumId w:val="40"/>
  </w:num>
  <w:num w:numId="23">
    <w:abstractNumId w:val="29"/>
  </w:num>
  <w:num w:numId="24">
    <w:abstractNumId w:val="46"/>
  </w:num>
  <w:num w:numId="25">
    <w:abstractNumId w:val="39"/>
  </w:num>
  <w:num w:numId="26">
    <w:abstractNumId w:val="56"/>
  </w:num>
  <w:num w:numId="27">
    <w:abstractNumId w:val="17"/>
  </w:num>
  <w:num w:numId="28">
    <w:abstractNumId w:val="52"/>
  </w:num>
  <w:num w:numId="29">
    <w:abstractNumId w:val="5"/>
  </w:num>
  <w:num w:numId="30">
    <w:abstractNumId w:val="32"/>
  </w:num>
  <w:num w:numId="31">
    <w:abstractNumId w:val="10"/>
  </w:num>
  <w:num w:numId="32">
    <w:abstractNumId w:val="23"/>
  </w:num>
  <w:num w:numId="33">
    <w:abstractNumId w:val="14"/>
  </w:num>
  <w:num w:numId="34">
    <w:abstractNumId w:val="43"/>
  </w:num>
  <w:num w:numId="35">
    <w:abstractNumId w:val="33"/>
  </w:num>
  <w:num w:numId="36">
    <w:abstractNumId w:val="57"/>
  </w:num>
  <w:num w:numId="37">
    <w:abstractNumId w:val="28"/>
  </w:num>
  <w:num w:numId="38">
    <w:abstractNumId w:val="11"/>
  </w:num>
  <w:num w:numId="39">
    <w:abstractNumId w:val="44"/>
  </w:num>
  <w:num w:numId="40">
    <w:abstractNumId w:val="55"/>
  </w:num>
  <w:num w:numId="41">
    <w:abstractNumId w:val="15"/>
  </w:num>
  <w:num w:numId="42">
    <w:abstractNumId w:val="37"/>
  </w:num>
  <w:num w:numId="43">
    <w:abstractNumId w:val="12"/>
  </w:num>
  <w:num w:numId="44">
    <w:abstractNumId w:val="3"/>
  </w:num>
  <w:num w:numId="45">
    <w:abstractNumId w:val="8"/>
  </w:num>
  <w:num w:numId="46">
    <w:abstractNumId w:val="47"/>
  </w:num>
  <w:num w:numId="47">
    <w:abstractNumId w:val="38"/>
  </w:num>
  <w:num w:numId="48">
    <w:abstractNumId w:val="16"/>
  </w:num>
  <w:num w:numId="49">
    <w:abstractNumId w:val="31"/>
  </w:num>
  <w:num w:numId="50">
    <w:abstractNumId w:val="48"/>
  </w:num>
  <w:num w:numId="51">
    <w:abstractNumId w:val="49"/>
  </w:num>
  <w:num w:numId="52">
    <w:abstractNumId w:val="21"/>
  </w:num>
  <w:num w:numId="53">
    <w:abstractNumId w:val="30"/>
  </w:num>
  <w:num w:numId="54">
    <w:abstractNumId w:val="25"/>
  </w:num>
  <w:num w:numId="55">
    <w:abstractNumId w:val="3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398"/>
    <w:rsid w:val="00074F5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0793"/>
    <w:rsid w:val="000A23EF"/>
    <w:rsid w:val="000A2CB9"/>
    <w:rsid w:val="000A5309"/>
    <w:rsid w:val="000A747A"/>
    <w:rsid w:val="000B4441"/>
    <w:rsid w:val="000B6D33"/>
    <w:rsid w:val="000C1A11"/>
    <w:rsid w:val="000C42C1"/>
    <w:rsid w:val="000C533A"/>
    <w:rsid w:val="000C63EB"/>
    <w:rsid w:val="000C78F9"/>
    <w:rsid w:val="000D115E"/>
    <w:rsid w:val="000D21D7"/>
    <w:rsid w:val="000D553D"/>
    <w:rsid w:val="000D648C"/>
    <w:rsid w:val="000D6AE6"/>
    <w:rsid w:val="000E0000"/>
    <w:rsid w:val="000E2D38"/>
    <w:rsid w:val="000E7A76"/>
    <w:rsid w:val="000F033E"/>
    <w:rsid w:val="000F06EC"/>
    <w:rsid w:val="000F25FF"/>
    <w:rsid w:val="000F2668"/>
    <w:rsid w:val="00100161"/>
    <w:rsid w:val="0010100A"/>
    <w:rsid w:val="001039C0"/>
    <w:rsid w:val="00104692"/>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2516E"/>
    <w:rsid w:val="00130A03"/>
    <w:rsid w:val="00130B48"/>
    <w:rsid w:val="00131B7E"/>
    <w:rsid w:val="00132860"/>
    <w:rsid w:val="0013392B"/>
    <w:rsid w:val="001376A0"/>
    <w:rsid w:val="00141459"/>
    <w:rsid w:val="001414CD"/>
    <w:rsid w:val="00141E41"/>
    <w:rsid w:val="00143A05"/>
    <w:rsid w:val="00145714"/>
    <w:rsid w:val="00145A1B"/>
    <w:rsid w:val="001465C4"/>
    <w:rsid w:val="00146B22"/>
    <w:rsid w:val="00151480"/>
    <w:rsid w:val="00155513"/>
    <w:rsid w:val="001606CC"/>
    <w:rsid w:val="00160B69"/>
    <w:rsid w:val="00165E16"/>
    <w:rsid w:val="00167E0C"/>
    <w:rsid w:val="00170251"/>
    <w:rsid w:val="001708FB"/>
    <w:rsid w:val="00173C62"/>
    <w:rsid w:val="001760D0"/>
    <w:rsid w:val="001829B1"/>
    <w:rsid w:val="00182D78"/>
    <w:rsid w:val="0018420C"/>
    <w:rsid w:val="00184E3B"/>
    <w:rsid w:val="0018501C"/>
    <w:rsid w:val="001862E4"/>
    <w:rsid w:val="00186EEF"/>
    <w:rsid w:val="00190D8B"/>
    <w:rsid w:val="0019126B"/>
    <w:rsid w:val="001921E4"/>
    <w:rsid w:val="0019521C"/>
    <w:rsid w:val="0019557D"/>
    <w:rsid w:val="0019630A"/>
    <w:rsid w:val="00196CF0"/>
    <w:rsid w:val="00196F36"/>
    <w:rsid w:val="00197075"/>
    <w:rsid w:val="001978C4"/>
    <w:rsid w:val="001A1CC2"/>
    <w:rsid w:val="001A1D9D"/>
    <w:rsid w:val="001A4450"/>
    <w:rsid w:val="001B1ADD"/>
    <w:rsid w:val="001B2CEA"/>
    <w:rsid w:val="001B3FDF"/>
    <w:rsid w:val="001B4F09"/>
    <w:rsid w:val="001B7331"/>
    <w:rsid w:val="001B77BA"/>
    <w:rsid w:val="001C0E90"/>
    <w:rsid w:val="001C39C2"/>
    <w:rsid w:val="001C3B2D"/>
    <w:rsid w:val="001C3F9D"/>
    <w:rsid w:val="001C54B1"/>
    <w:rsid w:val="001C56D4"/>
    <w:rsid w:val="001D232D"/>
    <w:rsid w:val="001D40E8"/>
    <w:rsid w:val="001D4700"/>
    <w:rsid w:val="001D48A5"/>
    <w:rsid w:val="001D54B6"/>
    <w:rsid w:val="001D5CEA"/>
    <w:rsid w:val="001E02AD"/>
    <w:rsid w:val="001E09FB"/>
    <w:rsid w:val="001E13CD"/>
    <w:rsid w:val="001E497A"/>
    <w:rsid w:val="001E55BF"/>
    <w:rsid w:val="001E65DB"/>
    <w:rsid w:val="001E6A73"/>
    <w:rsid w:val="001F32FF"/>
    <w:rsid w:val="00203CF5"/>
    <w:rsid w:val="002040A4"/>
    <w:rsid w:val="00204187"/>
    <w:rsid w:val="0020454B"/>
    <w:rsid w:val="00210479"/>
    <w:rsid w:val="002107E1"/>
    <w:rsid w:val="002109D6"/>
    <w:rsid w:val="00212999"/>
    <w:rsid w:val="0021325E"/>
    <w:rsid w:val="0021368B"/>
    <w:rsid w:val="00215089"/>
    <w:rsid w:val="00215524"/>
    <w:rsid w:val="002213CB"/>
    <w:rsid w:val="002223E9"/>
    <w:rsid w:val="00222562"/>
    <w:rsid w:val="0022290B"/>
    <w:rsid w:val="00223CF5"/>
    <w:rsid w:val="00226945"/>
    <w:rsid w:val="00227245"/>
    <w:rsid w:val="002356BF"/>
    <w:rsid w:val="0023684A"/>
    <w:rsid w:val="00241755"/>
    <w:rsid w:val="002501BB"/>
    <w:rsid w:val="00250867"/>
    <w:rsid w:val="002510F1"/>
    <w:rsid w:val="00252A3E"/>
    <w:rsid w:val="00253B20"/>
    <w:rsid w:val="00260B36"/>
    <w:rsid w:val="00262988"/>
    <w:rsid w:val="00264729"/>
    <w:rsid w:val="002677F8"/>
    <w:rsid w:val="00267E3E"/>
    <w:rsid w:val="0027305F"/>
    <w:rsid w:val="00273993"/>
    <w:rsid w:val="00273EB0"/>
    <w:rsid w:val="00274800"/>
    <w:rsid w:val="00277AF9"/>
    <w:rsid w:val="00281471"/>
    <w:rsid w:val="0028284F"/>
    <w:rsid w:val="0028677F"/>
    <w:rsid w:val="00286F6E"/>
    <w:rsid w:val="00290569"/>
    <w:rsid w:val="00291F35"/>
    <w:rsid w:val="002935A5"/>
    <w:rsid w:val="00294539"/>
    <w:rsid w:val="00297C9E"/>
    <w:rsid w:val="002A00CC"/>
    <w:rsid w:val="002A2C64"/>
    <w:rsid w:val="002A2D73"/>
    <w:rsid w:val="002A3696"/>
    <w:rsid w:val="002A4F3E"/>
    <w:rsid w:val="002B00DC"/>
    <w:rsid w:val="002B0D4B"/>
    <w:rsid w:val="002B1001"/>
    <w:rsid w:val="002B1128"/>
    <w:rsid w:val="002B308B"/>
    <w:rsid w:val="002B34C0"/>
    <w:rsid w:val="002B5F81"/>
    <w:rsid w:val="002B6F48"/>
    <w:rsid w:val="002C0FBA"/>
    <w:rsid w:val="002C140A"/>
    <w:rsid w:val="002C3753"/>
    <w:rsid w:val="002C50F6"/>
    <w:rsid w:val="002C5386"/>
    <w:rsid w:val="002D1A8D"/>
    <w:rsid w:val="002D288B"/>
    <w:rsid w:val="002D3147"/>
    <w:rsid w:val="002D6408"/>
    <w:rsid w:val="002E2EB5"/>
    <w:rsid w:val="002E5EF1"/>
    <w:rsid w:val="002E7A30"/>
    <w:rsid w:val="002F10E1"/>
    <w:rsid w:val="002F1851"/>
    <w:rsid w:val="002F2799"/>
    <w:rsid w:val="002F3418"/>
    <w:rsid w:val="002F3B7D"/>
    <w:rsid w:val="002F423C"/>
    <w:rsid w:val="002F4E4F"/>
    <w:rsid w:val="002F5121"/>
    <w:rsid w:val="002F7BD0"/>
    <w:rsid w:val="00303FC7"/>
    <w:rsid w:val="0030475B"/>
    <w:rsid w:val="00304F01"/>
    <w:rsid w:val="00305BA2"/>
    <w:rsid w:val="00306F3D"/>
    <w:rsid w:val="00310198"/>
    <w:rsid w:val="0031471B"/>
    <w:rsid w:val="0031581A"/>
    <w:rsid w:val="00322A8C"/>
    <w:rsid w:val="00323F9F"/>
    <w:rsid w:val="00325199"/>
    <w:rsid w:val="0032544B"/>
    <w:rsid w:val="003303EF"/>
    <w:rsid w:val="00331051"/>
    <w:rsid w:val="00333528"/>
    <w:rsid w:val="00335EAE"/>
    <w:rsid w:val="00341372"/>
    <w:rsid w:val="00343146"/>
    <w:rsid w:val="0034351F"/>
    <w:rsid w:val="00346C98"/>
    <w:rsid w:val="003476B9"/>
    <w:rsid w:val="003500E2"/>
    <w:rsid w:val="003500EE"/>
    <w:rsid w:val="003518D4"/>
    <w:rsid w:val="0035629A"/>
    <w:rsid w:val="00357CB2"/>
    <w:rsid w:val="003601A9"/>
    <w:rsid w:val="00361819"/>
    <w:rsid w:val="00363443"/>
    <w:rsid w:val="00365EB6"/>
    <w:rsid w:val="00366366"/>
    <w:rsid w:val="00371CAF"/>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D5853"/>
    <w:rsid w:val="003E0DFA"/>
    <w:rsid w:val="003E1029"/>
    <w:rsid w:val="003E6B0C"/>
    <w:rsid w:val="003F0C4C"/>
    <w:rsid w:val="003F2831"/>
    <w:rsid w:val="003F4AFE"/>
    <w:rsid w:val="003F6074"/>
    <w:rsid w:val="004006BF"/>
    <w:rsid w:val="004053EC"/>
    <w:rsid w:val="0040744F"/>
    <w:rsid w:val="004121F2"/>
    <w:rsid w:val="0041230E"/>
    <w:rsid w:val="0041321C"/>
    <w:rsid w:val="004132A9"/>
    <w:rsid w:val="004136DB"/>
    <w:rsid w:val="00413797"/>
    <w:rsid w:val="00420F11"/>
    <w:rsid w:val="00422A8A"/>
    <w:rsid w:val="004243BD"/>
    <w:rsid w:val="004306FD"/>
    <w:rsid w:val="00430E1F"/>
    <w:rsid w:val="00436ADB"/>
    <w:rsid w:val="00437735"/>
    <w:rsid w:val="00440A4D"/>
    <w:rsid w:val="004531C3"/>
    <w:rsid w:val="00453C2E"/>
    <w:rsid w:val="00453D65"/>
    <w:rsid w:val="004576D4"/>
    <w:rsid w:val="00460D22"/>
    <w:rsid w:val="004613E5"/>
    <w:rsid w:val="00462470"/>
    <w:rsid w:val="004644B8"/>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1F7E"/>
    <w:rsid w:val="004A3452"/>
    <w:rsid w:val="004A4237"/>
    <w:rsid w:val="004A432C"/>
    <w:rsid w:val="004A6B5E"/>
    <w:rsid w:val="004B23C1"/>
    <w:rsid w:val="004B2AC1"/>
    <w:rsid w:val="004B3D89"/>
    <w:rsid w:val="004B4D16"/>
    <w:rsid w:val="004B5DEF"/>
    <w:rsid w:val="004B710F"/>
    <w:rsid w:val="004C5A22"/>
    <w:rsid w:val="004C673F"/>
    <w:rsid w:val="004C6A3C"/>
    <w:rsid w:val="004D3E79"/>
    <w:rsid w:val="004D4A44"/>
    <w:rsid w:val="004D58E1"/>
    <w:rsid w:val="004D6CE2"/>
    <w:rsid w:val="004E16BB"/>
    <w:rsid w:val="004E1B55"/>
    <w:rsid w:val="004E255C"/>
    <w:rsid w:val="004E7C34"/>
    <w:rsid w:val="004F0458"/>
    <w:rsid w:val="004F10E2"/>
    <w:rsid w:val="004F2179"/>
    <w:rsid w:val="004F222F"/>
    <w:rsid w:val="004F36DC"/>
    <w:rsid w:val="004F6916"/>
    <w:rsid w:val="004F7830"/>
    <w:rsid w:val="00500099"/>
    <w:rsid w:val="00502846"/>
    <w:rsid w:val="0050697B"/>
    <w:rsid w:val="00506F2D"/>
    <w:rsid w:val="00510530"/>
    <w:rsid w:val="00510EE3"/>
    <w:rsid w:val="005118B7"/>
    <w:rsid w:val="00513542"/>
    <w:rsid w:val="00515912"/>
    <w:rsid w:val="00520DAD"/>
    <w:rsid w:val="00531D2E"/>
    <w:rsid w:val="00537100"/>
    <w:rsid w:val="0054114D"/>
    <w:rsid w:val="00543A35"/>
    <w:rsid w:val="00544B94"/>
    <w:rsid w:val="005479EC"/>
    <w:rsid w:val="00547D1E"/>
    <w:rsid w:val="005518AE"/>
    <w:rsid w:val="00552113"/>
    <w:rsid w:val="00552ABE"/>
    <w:rsid w:val="00554628"/>
    <w:rsid w:val="00554C2F"/>
    <w:rsid w:val="00557196"/>
    <w:rsid w:val="00557702"/>
    <w:rsid w:val="00562194"/>
    <w:rsid w:val="00564383"/>
    <w:rsid w:val="00564F8C"/>
    <w:rsid w:val="0056561E"/>
    <w:rsid w:val="00567D69"/>
    <w:rsid w:val="00573096"/>
    <w:rsid w:val="005747CE"/>
    <w:rsid w:val="005756F2"/>
    <w:rsid w:val="00576D4E"/>
    <w:rsid w:val="00577A82"/>
    <w:rsid w:val="00581CE0"/>
    <w:rsid w:val="00584AEB"/>
    <w:rsid w:val="00593485"/>
    <w:rsid w:val="0059361E"/>
    <w:rsid w:val="00595FB8"/>
    <w:rsid w:val="00596B37"/>
    <w:rsid w:val="00597D10"/>
    <w:rsid w:val="005A20AD"/>
    <w:rsid w:val="005A59D6"/>
    <w:rsid w:val="005A691D"/>
    <w:rsid w:val="005B110A"/>
    <w:rsid w:val="005B6E5D"/>
    <w:rsid w:val="005C4300"/>
    <w:rsid w:val="005C4538"/>
    <w:rsid w:val="005C4C22"/>
    <w:rsid w:val="005C5132"/>
    <w:rsid w:val="005C5FC5"/>
    <w:rsid w:val="005D25E8"/>
    <w:rsid w:val="005D507E"/>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226F"/>
    <w:rsid w:val="00642E91"/>
    <w:rsid w:val="006445D8"/>
    <w:rsid w:val="00644DD1"/>
    <w:rsid w:val="006454F8"/>
    <w:rsid w:val="0064643F"/>
    <w:rsid w:val="006464C0"/>
    <w:rsid w:val="00647411"/>
    <w:rsid w:val="00647A36"/>
    <w:rsid w:val="00654674"/>
    <w:rsid w:val="00654DAE"/>
    <w:rsid w:val="00655024"/>
    <w:rsid w:val="0065686E"/>
    <w:rsid w:val="00657558"/>
    <w:rsid w:val="00661CD0"/>
    <w:rsid w:val="00667F8F"/>
    <w:rsid w:val="0067245D"/>
    <w:rsid w:val="00673024"/>
    <w:rsid w:val="00673593"/>
    <w:rsid w:val="00676B58"/>
    <w:rsid w:val="00680A22"/>
    <w:rsid w:val="006814AA"/>
    <w:rsid w:val="006856E0"/>
    <w:rsid w:val="006859FE"/>
    <w:rsid w:val="00686996"/>
    <w:rsid w:val="00690704"/>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1E62"/>
    <w:rsid w:val="006C3357"/>
    <w:rsid w:val="006C698F"/>
    <w:rsid w:val="006D295D"/>
    <w:rsid w:val="006D495C"/>
    <w:rsid w:val="006D5546"/>
    <w:rsid w:val="006D5E84"/>
    <w:rsid w:val="006E40AF"/>
    <w:rsid w:val="006E6FF6"/>
    <w:rsid w:val="006E79D9"/>
    <w:rsid w:val="006F0BFC"/>
    <w:rsid w:val="006F1CA5"/>
    <w:rsid w:val="006F429E"/>
    <w:rsid w:val="006F45C5"/>
    <w:rsid w:val="006F6372"/>
    <w:rsid w:val="00701F35"/>
    <w:rsid w:val="007032A1"/>
    <w:rsid w:val="00705553"/>
    <w:rsid w:val="00706476"/>
    <w:rsid w:val="00710771"/>
    <w:rsid w:val="007124C7"/>
    <w:rsid w:val="0071270F"/>
    <w:rsid w:val="0071278E"/>
    <w:rsid w:val="00713291"/>
    <w:rsid w:val="0071338A"/>
    <w:rsid w:val="007158E4"/>
    <w:rsid w:val="007162B7"/>
    <w:rsid w:val="0071649A"/>
    <w:rsid w:val="007173D7"/>
    <w:rsid w:val="00717A2D"/>
    <w:rsid w:val="00717CC4"/>
    <w:rsid w:val="007207A8"/>
    <w:rsid w:val="00721AC3"/>
    <w:rsid w:val="00730EAB"/>
    <w:rsid w:val="00735454"/>
    <w:rsid w:val="00737E5D"/>
    <w:rsid w:val="00743791"/>
    <w:rsid w:val="0074623A"/>
    <w:rsid w:val="0075169F"/>
    <w:rsid w:val="0076082C"/>
    <w:rsid w:val="00760F38"/>
    <w:rsid w:val="00763BD9"/>
    <w:rsid w:val="00763ED9"/>
    <w:rsid w:val="00777A76"/>
    <w:rsid w:val="007864E2"/>
    <w:rsid w:val="00786BA6"/>
    <w:rsid w:val="00787BAA"/>
    <w:rsid w:val="00787F3C"/>
    <w:rsid w:val="00795FFB"/>
    <w:rsid w:val="007A0A2B"/>
    <w:rsid w:val="007A1901"/>
    <w:rsid w:val="007A2316"/>
    <w:rsid w:val="007A264F"/>
    <w:rsid w:val="007A574F"/>
    <w:rsid w:val="007A5A62"/>
    <w:rsid w:val="007A6E36"/>
    <w:rsid w:val="007A6E6C"/>
    <w:rsid w:val="007B1B45"/>
    <w:rsid w:val="007B1DC4"/>
    <w:rsid w:val="007B68F7"/>
    <w:rsid w:val="007B6DA4"/>
    <w:rsid w:val="007C2C7D"/>
    <w:rsid w:val="007C6D1A"/>
    <w:rsid w:val="007C6EDB"/>
    <w:rsid w:val="007D0405"/>
    <w:rsid w:val="007D112A"/>
    <w:rsid w:val="007D184C"/>
    <w:rsid w:val="007D2B11"/>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49FF"/>
    <w:rsid w:val="007F6B46"/>
    <w:rsid w:val="00800D75"/>
    <w:rsid w:val="00805284"/>
    <w:rsid w:val="008055FD"/>
    <w:rsid w:val="00811C46"/>
    <w:rsid w:val="00815529"/>
    <w:rsid w:val="00815C69"/>
    <w:rsid w:val="0082048E"/>
    <w:rsid w:val="008225C0"/>
    <w:rsid w:val="00822693"/>
    <w:rsid w:val="00825AAD"/>
    <w:rsid w:val="008266B8"/>
    <w:rsid w:val="00830203"/>
    <w:rsid w:val="00830571"/>
    <w:rsid w:val="00832243"/>
    <w:rsid w:val="008356C0"/>
    <w:rsid w:val="00836557"/>
    <w:rsid w:val="00837CDD"/>
    <w:rsid w:val="00840469"/>
    <w:rsid w:val="008435B3"/>
    <w:rsid w:val="00843A4D"/>
    <w:rsid w:val="0084786A"/>
    <w:rsid w:val="00847EB0"/>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87967"/>
    <w:rsid w:val="0089264A"/>
    <w:rsid w:val="00893250"/>
    <w:rsid w:val="008941D9"/>
    <w:rsid w:val="008963ED"/>
    <w:rsid w:val="008A004A"/>
    <w:rsid w:val="008A1319"/>
    <w:rsid w:val="008A5787"/>
    <w:rsid w:val="008B04E8"/>
    <w:rsid w:val="008B336A"/>
    <w:rsid w:val="008B4715"/>
    <w:rsid w:val="008B5A94"/>
    <w:rsid w:val="008B6E51"/>
    <w:rsid w:val="008B77FA"/>
    <w:rsid w:val="008C0E76"/>
    <w:rsid w:val="008C1BD2"/>
    <w:rsid w:val="008C1E52"/>
    <w:rsid w:val="008C2C68"/>
    <w:rsid w:val="008C33BD"/>
    <w:rsid w:val="008C33E5"/>
    <w:rsid w:val="008C6DD0"/>
    <w:rsid w:val="008D0C6B"/>
    <w:rsid w:val="008D1E94"/>
    <w:rsid w:val="008D375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61C1"/>
    <w:rsid w:val="009124EB"/>
    <w:rsid w:val="00912550"/>
    <w:rsid w:val="00916BB5"/>
    <w:rsid w:val="00917D54"/>
    <w:rsid w:val="00921024"/>
    <w:rsid w:val="00922574"/>
    <w:rsid w:val="00924894"/>
    <w:rsid w:val="00926006"/>
    <w:rsid w:val="00932BAB"/>
    <w:rsid w:val="00932C50"/>
    <w:rsid w:val="00933D25"/>
    <w:rsid w:val="00936219"/>
    <w:rsid w:val="00937E68"/>
    <w:rsid w:val="00940B54"/>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24F6"/>
    <w:rsid w:val="00992726"/>
    <w:rsid w:val="00995C24"/>
    <w:rsid w:val="009A07EB"/>
    <w:rsid w:val="009A2859"/>
    <w:rsid w:val="009A2F3D"/>
    <w:rsid w:val="009A4727"/>
    <w:rsid w:val="009A5DE1"/>
    <w:rsid w:val="009A706E"/>
    <w:rsid w:val="009A7195"/>
    <w:rsid w:val="009B2C30"/>
    <w:rsid w:val="009B4449"/>
    <w:rsid w:val="009B5B18"/>
    <w:rsid w:val="009C1871"/>
    <w:rsid w:val="009C194D"/>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11BD"/>
    <w:rsid w:val="00A02994"/>
    <w:rsid w:val="00A05AC8"/>
    <w:rsid w:val="00A1187E"/>
    <w:rsid w:val="00A142F3"/>
    <w:rsid w:val="00A1508A"/>
    <w:rsid w:val="00A17B0B"/>
    <w:rsid w:val="00A20AC4"/>
    <w:rsid w:val="00A20E40"/>
    <w:rsid w:val="00A2227D"/>
    <w:rsid w:val="00A22941"/>
    <w:rsid w:val="00A22A2B"/>
    <w:rsid w:val="00A232A3"/>
    <w:rsid w:val="00A251A6"/>
    <w:rsid w:val="00A32278"/>
    <w:rsid w:val="00A3324B"/>
    <w:rsid w:val="00A37C73"/>
    <w:rsid w:val="00A37DC9"/>
    <w:rsid w:val="00A44BCE"/>
    <w:rsid w:val="00A4741C"/>
    <w:rsid w:val="00A51A4B"/>
    <w:rsid w:val="00A52518"/>
    <w:rsid w:val="00A54AF1"/>
    <w:rsid w:val="00A55604"/>
    <w:rsid w:val="00A56AD3"/>
    <w:rsid w:val="00A56D43"/>
    <w:rsid w:val="00A602F2"/>
    <w:rsid w:val="00A6098D"/>
    <w:rsid w:val="00A636CF"/>
    <w:rsid w:val="00A64529"/>
    <w:rsid w:val="00A65B1E"/>
    <w:rsid w:val="00A66F81"/>
    <w:rsid w:val="00A70520"/>
    <w:rsid w:val="00A71256"/>
    <w:rsid w:val="00A73CE9"/>
    <w:rsid w:val="00A74358"/>
    <w:rsid w:val="00A75A44"/>
    <w:rsid w:val="00A75C2A"/>
    <w:rsid w:val="00A76A01"/>
    <w:rsid w:val="00A76DF9"/>
    <w:rsid w:val="00A82AE8"/>
    <w:rsid w:val="00A86AB1"/>
    <w:rsid w:val="00A871CC"/>
    <w:rsid w:val="00A902F1"/>
    <w:rsid w:val="00A92445"/>
    <w:rsid w:val="00A9371A"/>
    <w:rsid w:val="00A9613A"/>
    <w:rsid w:val="00A964AF"/>
    <w:rsid w:val="00AA2F8A"/>
    <w:rsid w:val="00AA4A46"/>
    <w:rsid w:val="00AA5788"/>
    <w:rsid w:val="00AA57E1"/>
    <w:rsid w:val="00AB3297"/>
    <w:rsid w:val="00AC306E"/>
    <w:rsid w:val="00AC3B81"/>
    <w:rsid w:val="00AD2A84"/>
    <w:rsid w:val="00AD3479"/>
    <w:rsid w:val="00AD3916"/>
    <w:rsid w:val="00AD77E6"/>
    <w:rsid w:val="00AD7E61"/>
    <w:rsid w:val="00AE240F"/>
    <w:rsid w:val="00AF3BDC"/>
    <w:rsid w:val="00AF3E33"/>
    <w:rsid w:val="00AF79B3"/>
    <w:rsid w:val="00B067D9"/>
    <w:rsid w:val="00B10E09"/>
    <w:rsid w:val="00B111B5"/>
    <w:rsid w:val="00B1231B"/>
    <w:rsid w:val="00B13FE2"/>
    <w:rsid w:val="00B1551D"/>
    <w:rsid w:val="00B17AAF"/>
    <w:rsid w:val="00B2003B"/>
    <w:rsid w:val="00B23F71"/>
    <w:rsid w:val="00B24AEE"/>
    <w:rsid w:val="00B252FE"/>
    <w:rsid w:val="00B26115"/>
    <w:rsid w:val="00B27961"/>
    <w:rsid w:val="00B308B4"/>
    <w:rsid w:val="00B30A3E"/>
    <w:rsid w:val="00B34A16"/>
    <w:rsid w:val="00B34C3E"/>
    <w:rsid w:val="00B36ABA"/>
    <w:rsid w:val="00B370B4"/>
    <w:rsid w:val="00B456AE"/>
    <w:rsid w:val="00B465B5"/>
    <w:rsid w:val="00B46CBC"/>
    <w:rsid w:val="00B470B4"/>
    <w:rsid w:val="00B51FA0"/>
    <w:rsid w:val="00B54ED1"/>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A0B38"/>
    <w:rsid w:val="00BA0BF0"/>
    <w:rsid w:val="00BA36E3"/>
    <w:rsid w:val="00BA42CF"/>
    <w:rsid w:val="00BA56CE"/>
    <w:rsid w:val="00BA5B52"/>
    <w:rsid w:val="00BA70EB"/>
    <w:rsid w:val="00BB1B53"/>
    <w:rsid w:val="00BB249D"/>
    <w:rsid w:val="00BB3331"/>
    <w:rsid w:val="00BB468E"/>
    <w:rsid w:val="00BB58D7"/>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AD3"/>
    <w:rsid w:val="00C05AA5"/>
    <w:rsid w:val="00C07194"/>
    <w:rsid w:val="00C1418D"/>
    <w:rsid w:val="00C173D5"/>
    <w:rsid w:val="00C17AC2"/>
    <w:rsid w:val="00C211D6"/>
    <w:rsid w:val="00C24369"/>
    <w:rsid w:val="00C24CDA"/>
    <w:rsid w:val="00C253F5"/>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854F2"/>
    <w:rsid w:val="00CA13BC"/>
    <w:rsid w:val="00CA2A17"/>
    <w:rsid w:val="00CA3427"/>
    <w:rsid w:val="00CA3745"/>
    <w:rsid w:val="00CA7D4F"/>
    <w:rsid w:val="00CB52E9"/>
    <w:rsid w:val="00CB59A7"/>
    <w:rsid w:val="00CC0C9D"/>
    <w:rsid w:val="00CC1322"/>
    <w:rsid w:val="00CC1833"/>
    <w:rsid w:val="00CC79E6"/>
    <w:rsid w:val="00CD25EF"/>
    <w:rsid w:val="00CD4502"/>
    <w:rsid w:val="00CD64DB"/>
    <w:rsid w:val="00CD77D2"/>
    <w:rsid w:val="00CE37F7"/>
    <w:rsid w:val="00CE42E8"/>
    <w:rsid w:val="00CE630D"/>
    <w:rsid w:val="00CF22ED"/>
    <w:rsid w:val="00CF25AB"/>
    <w:rsid w:val="00CF445A"/>
    <w:rsid w:val="00CF46D2"/>
    <w:rsid w:val="00CF6DFA"/>
    <w:rsid w:val="00D0191A"/>
    <w:rsid w:val="00D02034"/>
    <w:rsid w:val="00D04168"/>
    <w:rsid w:val="00D046FF"/>
    <w:rsid w:val="00D049AE"/>
    <w:rsid w:val="00D1165C"/>
    <w:rsid w:val="00D13E6F"/>
    <w:rsid w:val="00D204D2"/>
    <w:rsid w:val="00D2224E"/>
    <w:rsid w:val="00D248E1"/>
    <w:rsid w:val="00D25989"/>
    <w:rsid w:val="00D317B8"/>
    <w:rsid w:val="00D31F47"/>
    <w:rsid w:val="00D32C58"/>
    <w:rsid w:val="00D337E3"/>
    <w:rsid w:val="00D37631"/>
    <w:rsid w:val="00D37AAD"/>
    <w:rsid w:val="00D425DB"/>
    <w:rsid w:val="00D43CA9"/>
    <w:rsid w:val="00D51808"/>
    <w:rsid w:val="00D52B9F"/>
    <w:rsid w:val="00D56163"/>
    <w:rsid w:val="00D564A6"/>
    <w:rsid w:val="00D56F93"/>
    <w:rsid w:val="00D578F5"/>
    <w:rsid w:val="00D600E5"/>
    <w:rsid w:val="00D6100F"/>
    <w:rsid w:val="00D62B79"/>
    <w:rsid w:val="00D65A1D"/>
    <w:rsid w:val="00D66905"/>
    <w:rsid w:val="00D6730A"/>
    <w:rsid w:val="00D75380"/>
    <w:rsid w:val="00D75AAD"/>
    <w:rsid w:val="00D7673C"/>
    <w:rsid w:val="00D775E1"/>
    <w:rsid w:val="00D77779"/>
    <w:rsid w:val="00D77C4A"/>
    <w:rsid w:val="00D80B83"/>
    <w:rsid w:val="00D83053"/>
    <w:rsid w:val="00D84EC6"/>
    <w:rsid w:val="00D938C8"/>
    <w:rsid w:val="00D96F4A"/>
    <w:rsid w:val="00D97BBE"/>
    <w:rsid w:val="00DA05DD"/>
    <w:rsid w:val="00DA2D1D"/>
    <w:rsid w:val="00DA5114"/>
    <w:rsid w:val="00DA5834"/>
    <w:rsid w:val="00DB1534"/>
    <w:rsid w:val="00DB56E2"/>
    <w:rsid w:val="00DB7F50"/>
    <w:rsid w:val="00DC0869"/>
    <w:rsid w:val="00DC5CB4"/>
    <w:rsid w:val="00DC6F64"/>
    <w:rsid w:val="00DD0B4F"/>
    <w:rsid w:val="00DD3F9C"/>
    <w:rsid w:val="00DD6F54"/>
    <w:rsid w:val="00DE4459"/>
    <w:rsid w:val="00DE566A"/>
    <w:rsid w:val="00DE5718"/>
    <w:rsid w:val="00DE6419"/>
    <w:rsid w:val="00DE7ECC"/>
    <w:rsid w:val="00DF07FC"/>
    <w:rsid w:val="00DF23BA"/>
    <w:rsid w:val="00DF369D"/>
    <w:rsid w:val="00DF3821"/>
    <w:rsid w:val="00DF3FB5"/>
    <w:rsid w:val="00DF490B"/>
    <w:rsid w:val="00DF61E1"/>
    <w:rsid w:val="00E001C7"/>
    <w:rsid w:val="00E00419"/>
    <w:rsid w:val="00E00D86"/>
    <w:rsid w:val="00E01B0D"/>
    <w:rsid w:val="00E0549A"/>
    <w:rsid w:val="00E10587"/>
    <w:rsid w:val="00E149C2"/>
    <w:rsid w:val="00E14B7B"/>
    <w:rsid w:val="00E15E25"/>
    <w:rsid w:val="00E16C7B"/>
    <w:rsid w:val="00E20FD0"/>
    <w:rsid w:val="00E22F96"/>
    <w:rsid w:val="00E23521"/>
    <w:rsid w:val="00E23EBD"/>
    <w:rsid w:val="00E24FA6"/>
    <w:rsid w:val="00E2657A"/>
    <w:rsid w:val="00E304CF"/>
    <w:rsid w:val="00E4424D"/>
    <w:rsid w:val="00E457A6"/>
    <w:rsid w:val="00E50515"/>
    <w:rsid w:val="00E50C3A"/>
    <w:rsid w:val="00E53DA9"/>
    <w:rsid w:val="00E54515"/>
    <w:rsid w:val="00E55F09"/>
    <w:rsid w:val="00E7023C"/>
    <w:rsid w:val="00E72DAC"/>
    <w:rsid w:val="00E73F9B"/>
    <w:rsid w:val="00E745B6"/>
    <w:rsid w:val="00E761D1"/>
    <w:rsid w:val="00E80D9A"/>
    <w:rsid w:val="00E83450"/>
    <w:rsid w:val="00E865A5"/>
    <w:rsid w:val="00E86776"/>
    <w:rsid w:val="00E92D0F"/>
    <w:rsid w:val="00E92D80"/>
    <w:rsid w:val="00E93840"/>
    <w:rsid w:val="00E94C58"/>
    <w:rsid w:val="00E9636D"/>
    <w:rsid w:val="00E970CA"/>
    <w:rsid w:val="00EA34F1"/>
    <w:rsid w:val="00EB0032"/>
    <w:rsid w:val="00EB24E2"/>
    <w:rsid w:val="00EB3D3F"/>
    <w:rsid w:val="00EB791E"/>
    <w:rsid w:val="00EC0869"/>
    <w:rsid w:val="00EC1427"/>
    <w:rsid w:val="00EC1F6B"/>
    <w:rsid w:val="00EC4E3B"/>
    <w:rsid w:val="00EC5296"/>
    <w:rsid w:val="00EC66F8"/>
    <w:rsid w:val="00EC7C82"/>
    <w:rsid w:val="00ED08FC"/>
    <w:rsid w:val="00ED4EC9"/>
    <w:rsid w:val="00ED62CD"/>
    <w:rsid w:val="00ED6427"/>
    <w:rsid w:val="00ED74C5"/>
    <w:rsid w:val="00ED7EF8"/>
    <w:rsid w:val="00EE4F0C"/>
    <w:rsid w:val="00EE6DB4"/>
    <w:rsid w:val="00EE780F"/>
    <w:rsid w:val="00F00B39"/>
    <w:rsid w:val="00F0426C"/>
    <w:rsid w:val="00F04677"/>
    <w:rsid w:val="00F10C29"/>
    <w:rsid w:val="00F13384"/>
    <w:rsid w:val="00F14304"/>
    <w:rsid w:val="00F14870"/>
    <w:rsid w:val="00F15BBA"/>
    <w:rsid w:val="00F22833"/>
    <w:rsid w:val="00F23EF3"/>
    <w:rsid w:val="00F243EE"/>
    <w:rsid w:val="00F27518"/>
    <w:rsid w:val="00F27817"/>
    <w:rsid w:val="00F30A5E"/>
    <w:rsid w:val="00F31054"/>
    <w:rsid w:val="00F338F8"/>
    <w:rsid w:val="00F34C3C"/>
    <w:rsid w:val="00F40F94"/>
    <w:rsid w:val="00F422FB"/>
    <w:rsid w:val="00F45247"/>
    <w:rsid w:val="00F50A43"/>
    <w:rsid w:val="00F50E5C"/>
    <w:rsid w:val="00F566D1"/>
    <w:rsid w:val="00F6254F"/>
    <w:rsid w:val="00F62DC1"/>
    <w:rsid w:val="00F6617A"/>
    <w:rsid w:val="00F70D54"/>
    <w:rsid w:val="00F7302F"/>
    <w:rsid w:val="00F73BE6"/>
    <w:rsid w:val="00F74C35"/>
    <w:rsid w:val="00F80059"/>
    <w:rsid w:val="00F80584"/>
    <w:rsid w:val="00F84D6B"/>
    <w:rsid w:val="00F84E90"/>
    <w:rsid w:val="00F87577"/>
    <w:rsid w:val="00F95A44"/>
    <w:rsid w:val="00F95C89"/>
    <w:rsid w:val="00FA08DC"/>
    <w:rsid w:val="00FA0A3E"/>
    <w:rsid w:val="00FA1037"/>
    <w:rsid w:val="00FA1677"/>
    <w:rsid w:val="00FA3C33"/>
    <w:rsid w:val="00FA4499"/>
    <w:rsid w:val="00FA69E2"/>
    <w:rsid w:val="00FB15F1"/>
    <w:rsid w:val="00FB22F6"/>
    <w:rsid w:val="00FB2537"/>
    <w:rsid w:val="00FB5629"/>
    <w:rsid w:val="00FC3F24"/>
    <w:rsid w:val="00FC65F1"/>
    <w:rsid w:val="00FC7250"/>
    <w:rsid w:val="00FD00F9"/>
    <w:rsid w:val="00FD098C"/>
    <w:rsid w:val="00FE1B87"/>
    <w:rsid w:val="00FE36F2"/>
    <w:rsid w:val="00FE5398"/>
    <w:rsid w:val="00FE57DB"/>
    <w:rsid w:val="00FE7B4E"/>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6234BCF8"/>
  <w15:docId w15:val="{49823A88-4387-4BB1-83FE-D9F2E73A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c"/>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1F51E0CA3HC2DH" TargetMode="External"/><Relationship Id="rId26" Type="http://schemas.openxmlformats.org/officeDocument/2006/relationships/footer" Target="footer1.xml"/><Relationship Id="rId39" Type="http://schemas.openxmlformats.org/officeDocument/2006/relationships/footer" Target="footer10.xml"/><Relationship Id="rId21" Type="http://schemas.openxmlformats.org/officeDocument/2006/relationships/hyperlink" Target="consultantplus://offline/ref=74F3D2F615C47546AE11B8D03C7FFDBACE43353266462733B88B38177B7CCC915204F712F517H022H" TargetMode="External"/><Relationship Id="rId34" Type="http://schemas.openxmlformats.org/officeDocument/2006/relationships/footer" Target="footer7.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tp-ets.ru/" TargetMode="External"/><Relationship Id="rId20" Type="http://schemas.openxmlformats.org/officeDocument/2006/relationships/hyperlink" Target="consultantplus://offline/ref=74F3D2F615C47546AE11B8D03C7FFDBACE43353266462733B88B38177B7CCC915204F712F518H026H" TargetMode="External"/><Relationship Id="rId29" Type="http://schemas.openxmlformats.org/officeDocument/2006/relationships/header" Target="header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74F3D2F615C47546AE11B8D03C7FFDBACE43353266462733B88B38177B7CCC915204F712F518H026H" TargetMode="External"/><Relationship Id="rId32" Type="http://schemas.openxmlformats.org/officeDocument/2006/relationships/header" Target="header2.xml"/><Relationship Id="rId37" Type="http://schemas.openxmlformats.org/officeDocument/2006/relationships/footer" Target="footer8.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AH020H" TargetMode="External"/><Relationship Id="rId28" Type="http://schemas.openxmlformats.org/officeDocument/2006/relationships/footer" Target="footer3.xml"/><Relationship Id="rId36"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2F51AH020H"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s://etp-ets.ru/" TargetMode="External"/><Relationship Id="rId22" Type="http://schemas.openxmlformats.org/officeDocument/2006/relationships/hyperlink" Target="consultantplus://offline/ref=74F3D2F615C47546AE11B8D03C7FFDBACE43353266462733B88B38177B7CCC915204F711F51E0CA3HC2DH"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hyperlink" Target="mailto:info@ncrc.ru" TargetMode="Externa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https://etp-ets.ru/" TargetMode="External"/><Relationship Id="rId17" Type="http://schemas.openxmlformats.org/officeDocument/2006/relationships/hyperlink" Target="http://www.fabrikant.ru" TargetMode="External"/><Relationship Id="rId25" Type="http://schemas.openxmlformats.org/officeDocument/2006/relationships/hyperlink" Target="consultantplus://offline/ref=74F3D2F615C47546AE11B8D03C7FFDBACE43353266462733B88B38177B7CCC915204F712F517H022H" TargetMode="External"/><Relationship Id="rId33" Type="http://schemas.openxmlformats.org/officeDocument/2006/relationships/footer" Target="footer6.xml"/><Relationship Id="rId38"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E835F-889C-45FB-8D7E-9C940F7E2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30</Pages>
  <Words>11685</Words>
  <Characters>66608</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10</cp:revision>
  <cp:lastPrinted>2021-09-22T07:41:00Z</cp:lastPrinted>
  <dcterms:created xsi:type="dcterms:W3CDTF">2022-08-30T14:09:00Z</dcterms:created>
  <dcterms:modified xsi:type="dcterms:W3CDTF">2022-10-17T07:57:00Z</dcterms:modified>
</cp:coreProperties>
</file>