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C929C46"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074734">
        <w:rPr>
          <w:b/>
          <w:bCs/>
        </w:rPr>
        <w:t>04</w:t>
      </w:r>
      <w:r w:rsidR="001F0EFD">
        <w:rPr>
          <w:b/>
          <w:bCs/>
        </w:rPr>
        <w:t>.</w:t>
      </w:r>
      <w:r w:rsidR="00074734">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B31F5">
        <w:rPr>
          <w:b/>
          <w:bCs/>
        </w:rPr>
        <w:t>8</w:t>
      </w:r>
      <w:r w:rsidR="00862DD3">
        <w:rPr>
          <w:b/>
          <w:bC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07BBC87F" w:rsidR="00E22F96" w:rsidRPr="000C0977" w:rsidRDefault="000963C3" w:rsidP="00A3260D">
            <w:pPr>
              <w:ind w:right="34"/>
              <w:jc w:val="both"/>
              <w:rPr>
                <w:lang w:eastAsia="ar-SA"/>
              </w:rPr>
            </w:pPr>
            <w:r w:rsidRPr="000963C3">
              <w:t xml:space="preserve">Право заключения договора на поставку </w:t>
            </w:r>
            <w:r w:rsidR="00862DD3" w:rsidRPr="00862DD3">
              <w:t>дорожных знаков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0633A608"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862DD3" w:rsidRPr="00862DD3">
              <w:t>дорожных знаков 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5FB34C1" w:rsidR="001F24DD" w:rsidRPr="00DB3880" w:rsidRDefault="00862DD3" w:rsidP="001F24DD">
            <w:pPr>
              <w:widowControl w:val="0"/>
              <w:tabs>
                <w:tab w:val="left" w:pos="0"/>
                <w:tab w:val="left" w:pos="284"/>
                <w:tab w:val="left" w:pos="1134"/>
              </w:tabs>
              <w:jc w:val="both"/>
              <w:outlineLvl w:val="0"/>
              <w:rPr>
                <w:rFonts w:eastAsia="Calibri"/>
                <w:lang w:eastAsia="en-US"/>
              </w:rPr>
            </w:pPr>
            <w:r>
              <w:rPr>
                <w:rFonts w:eastAsia="Calibri"/>
                <w:lang w:eastAsia="en-US"/>
              </w:rPr>
              <w:t>169 750,02</w:t>
            </w:r>
            <w:r w:rsidR="001F24DD" w:rsidRPr="00DB3880">
              <w:rPr>
                <w:rFonts w:eastAsia="Calibri"/>
                <w:bCs/>
                <w:lang w:eastAsia="en-US"/>
              </w:rPr>
              <w:t xml:space="preserve"> (</w:t>
            </w:r>
            <w:r>
              <w:rPr>
                <w:rFonts w:eastAsia="Calibri"/>
                <w:bCs/>
                <w:lang w:eastAsia="en-US"/>
              </w:rPr>
              <w:t>Сто шестьдесят девять тысяч семьсот пятьдесят</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02</w:t>
            </w:r>
            <w:r w:rsidR="001F24DD" w:rsidRPr="00DB3880">
              <w:rPr>
                <w:rFonts w:eastAsia="Calibri"/>
                <w:bCs/>
                <w:lang w:eastAsia="en-US"/>
              </w:rPr>
              <w:t xml:space="preserve"> копе</w:t>
            </w:r>
            <w:r>
              <w:rPr>
                <w:rFonts w:eastAsia="Calibri"/>
                <w:bCs/>
                <w:lang w:eastAsia="en-US"/>
              </w:rPr>
              <w:t>й</w:t>
            </w:r>
            <w:r w:rsidR="001F24DD" w:rsidRPr="00DB3880">
              <w:rPr>
                <w:rFonts w:eastAsia="Calibri"/>
                <w:bCs/>
                <w:lang w:eastAsia="en-US"/>
              </w:rPr>
              <w:t>к</w:t>
            </w:r>
            <w:r>
              <w:rPr>
                <w:rFonts w:eastAsia="Calibri"/>
                <w:bCs/>
                <w:lang w:eastAsia="en-US"/>
              </w:rPr>
              <w:t>и</w:t>
            </w:r>
            <w:r w:rsidR="001F24DD" w:rsidRPr="00DB3880">
              <w:rPr>
                <w:rFonts w:eastAsia="Calibri"/>
                <w:lang w:eastAsia="en-US"/>
              </w:rPr>
              <w:t>, без учета НДС.</w:t>
            </w:r>
          </w:p>
          <w:p w14:paraId="7246E0EB" w14:textId="199AB8D6"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862DD3">
              <w:rPr>
                <w:rFonts w:eastAsia="Calibri"/>
                <w:lang w:eastAsia="en-US"/>
              </w:rPr>
              <w:t>203 700,02</w:t>
            </w:r>
            <w:r w:rsidRPr="00DB3880">
              <w:rPr>
                <w:rFonts w:eastAsia="Calibri"/>
                <w:lang w:eastAsia="en-US"/>
              </w:rPr>
              <w:t xml:space="preserve"> (</w:t>
            </w:r>
            <w:r w:rsidR="00862DD3">
              <w:rPr>
                <w:rFonts w:eastAsia="Calibri"/>
                <w:lang w:eastAsia="en-US"/>
              </w:rPr>
              <w:t>Двести три тысячи семьсот</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862DD3">
              <w:rPr>
                <w:rFonts w:eastAsia="Calibri"/>
                <w:lang w:eastAsia="en-US"/>
              </w:rPr>
              <w:t>02</w:t>
            </w:r>
            <w:r w:rsidRPr="00DB3880">
              <w:rPr>
                <w:rFonts w:eastAsia="Calibri"/>
                <w:lang w:eastAsia="en-US"/>
              </w:rPr>
              <w:t xml:space="preserve"> </w:t>
            </w:r>
            <w:r w:rsidRPr="00DB3880">
              <w:rPr>
                <w:rFonts w:eastAsia="Calibri"/>
                <w:lang w:eastAsia="en-US"/>
              </w:rPr>
              <w:lastRenderedPageBreak/>
              <w:t>копе</w:t>
            </w:r>
            <w:r w:rsidR="00862DD3">
              <w:rPr>
                <w:rFonts w:eastAsia="Calibri"/>
                <w:lang w:eastAsia="en-US"/>
              </w:rPr>
              <w:t>й</w:t>
            </w:r>
            <w:r w:rsidR="004775C1" w:rsidRPr="00DB3880">
              <w:rPr>
                <w:rFonts w:eastAsia="Calibri"/>
                <w:lang w:eastAsia="en-US"/>
              </w:rPr>
              <w:t>к</w:t>
            </w:r>
            <w:r w:rsidR="00862DD3">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0E57041E" w:rsidR="00B067D9" w:rsidRPr="000C0977" w:rsidRDefault="00074734" w:rsidP="004531C3">
            <w:pPr>
              <w:widowControl w:val="0"/>
              <w:tabs>
                <w:tab w:val="left" w:pos="284"/>
                <w:tab w:val="left" w:pos="426"/>
                <w:tab w:val="left" w:pos="1134"/>
                <w:tab w:val="left" w:pos="1276"/>
              </w:tabs>
              <w:jc w:val="both"/>
              <w:outlineLvl w:val="0"/>
              <w:rPr>
                <w:b/>
              </w:rPr>
            </w:pPr>
            <w:r>
              <w:t>04</w:t>
            </w:r>
            <w:r w:rsidR="00622F8D">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557FB023" w:rsidR="00B067D9" w:rsidRPr="000C0977" w:rsidRDefault="00074734" w:rsidP="00074734">
            <w:pPr>
              <w:widowControl w:val="0"/>
              <w:tabs>
                <w:tab w:val="left" w:pos="284"/>
                <w:tab w:val="left" w:pos="426"/>
                <w:tab w:val="left" w:pos="1134"/>
                <w:tab w:val="left" w:pos="1276"/>
              </w:tabs>
              <w:jc w:val="both"/>
              <w:outlineLvl w:val="0"/>
            </w:pPr>
            <w:r>
              <w:t>12</w:t>
            </w:r>
            <w:r w:rsidR="00622F8D">
              <w:t xml:space="preserve"> </w:t>
            </w:r>
            <w:r>
              <w:t>сентября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0366FC84" w:rsidR="00B067D9" w:rsidRPr="000C0977" w:rsidRDefault="00074734" w:rsidP="004531C3">
            <w:pPr>
              <w:widowControl w:val="0"/>
              <w:tabs>
                <w:tab w:val="left" w:pos="993"/>
                <w:tab w:val="left" w:pos="1276"/>
                <w:tab w:val="left" w:pos="1701"/>
              </w:tabs>
              <w:jc w:val="both"/>
              <w:textAlignment w:val="baseline"/>
            </w:pPr>
            <w:r>
              <w:t>17</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F85662">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F85662">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F85662">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85662">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F85662">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8270D87" w:rsidR="00AB09F6" w:rsidRPr="00702138" w:rsidRDefault="003E2220" w:rsidP="00AB09F6">
      <w:pPr>
        <w:jc w:val="right"/>
        <w:rPr>
          <w:b/>
          <w:bCs/>
        </w:rPr>
      </w:pPr>
      <w:r w:rsidRPr="00702138">
        <w:rPr>
          <w:b/>
          <w:bCs/>
        </w:rPr>
        <w:t xml:space="preserve">от </w:t>
      </w:r>
      <w:r w:rsidR="00074734">
        <w:rPr>
          <w:b/>
          <w:bCs/>
        </w:rPr>
        <w:t>04</w:t>
      </w:r>
      <w:r w:rsidRPr="00702138">
        <w:rPr>
          <w:b/>
          <w:bCs/>
        </w:rPr>
        <w:t>.</w:t>
      </w:r>
      <w:r w:rsidR="00074734">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w:t>
      </w:r>
      <w:r w:rsidR="00215D1A">
        <w:rPr>
          <w:b/>
          <w:bCs/>
        </w:rPr>
        <w:t>1</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0492F85A"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074734">
        <w:rPr>
          <w:bCs/>
        </w:rPr>
        <w:t>04</w:t>
      </w:r>
      <w:r w:rsidR="003E2220" w:rsidRPr="004C1026">
        <w:rPr>
          <w:bCs/>
        </w:rPr>
        <w:t>.</w:t>
      </w:r>
      <w:r w:rsidR="00074734">
        <w:rPr>
          <w:bCs/>
        </w:rPr>
        <w:t>09</w:t>
      </w:r>
      <w:r w:rsidR="003E2220" w:rsidRPr="004C1026">
        <w:rPr>
          <w:bCs/>
        </w:rPr>
        <w:t>.202</w:t>
      </w:r>
      <w:r w:rsidR="00593264">
        <w:rPr>
          <w:bCs/>
        </w:rPr>
        <w:t>4</w:t>
      </w:r>
      <w:r w:rsidR="003E2220" w:rsidRPr="004C1026">
        <w:rPr>
          <w:bCs/>
        </w:rPr>
        <w:t xml:space="preserve"> г. № ЗКЭФ-ДЭУК-</w:t>
      </w:r>
      <w:r w:rsidR="00025B63">
        <w:rPr>
          <w:bCs/>
        </w:rPr>
        <w:t>9</w:t>
      </w:r>
      <w:r w:rsidR="00A3260D">
        <w:rPr>
          <w:bCs/>
        </w:rPr>
        <w:t>8</w:t>
      </w:r>
      <w:r w:rsidR="00215D1A">
        <w:rPr>
          <w:bCs/>
        </w:rPr>
        <w:t>1</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EB9D25C" w:rsidR="00AB09F6" w:rsidRPr="00702138" w:rsidRDefault="003E2220" w:rsidP="00AB09F6">
      <w:pPr>
        <w:ind w:right="849"/>
        <w:jc w:val="right"/>
        <w:rPr>
          <w:b/>
          <w:bCs/>
        </w:rPr>
      </w:pPr>
      <w:r w:rsidRPr="00702138">
        <w:rPr>
          <w:b/>
          <w:bCs/>
        </w:rPr>
        <w:t xml:space="preserve">от </w:t>
      </w:r>
      <w:r w:rsidR="00074734">
        <w:rPr>
          <w:b/>
          <w:bCs/>
        </w:rPr>
        <w:t>04</w:t>
      </w:r>
      <w:r w:rsidRPr="00702138">
        <w:rPr>
          <w:b/>
          <w:bCs/>
        </w:rPr>
        <w:t>.</w:t>
      </w:r>
      <w:r w:rsidR="00074734">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w:t>
      </w:r>
      <w:r w:rsidR="00215D1A">
        <w:rPr>
          <w:b/>
          <w:bCs/>
        </w:rPr>
        <w:t>1</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4EF1566C" w:rsidR="00215524" w:rsidRPr="003E2220" w:rsidRDefault="00215524" w:rsidP="00215524">
      <w:pPr>
        <w:jc w:val="right"/>
        <w:rPr>
          <w:bCs/>
        </w:rPr>
      </w:pPr>
      <w:r w:rsidRPr="003E2220">
        <w:rPr>
          <w:bCs/>
        </w:rPr>
        <w:t>запроса котировок в электронной форме</w:t>
      </w:r>
    </w:p>
    <w:p w14:paraId="6DF72722" w14:textId="2E192D02" w:rsidR="00AB09F6" w:rsidRPr="00702138" w:rsidRDefault="003E2220" w:rsidP="00AB09F6">
      <w:pPr>
        <w:jc w:val="right"/>
        <w:rPr>
          <w:b/>
          <w:bCs/>
        </w:rPr>
      </w:pPr>
      <w:r w:rsidRPr="00702138">
        <w:rPr>
          <w:b/>
          <w:bCs/>
        </w:rPr>
        <w:t xml:space="preserve">от </w:t>
      </w:r>
      <w:r w:rsidR="00074734">
        <w:rPr>
          <w:b/>
          <w:bCs/>
        </w:rPr>
        <w:t>04</w:t>
      </w:r>
      <w:r w:rsidRPr="00702138">
        <w:rPr>
          <w:b/>
          <w:bCs/>
        </w:rPr>
        <w:t>.</w:t>
      </w:r>
      <w:r w:rsidR="00074734">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w:t>
      </w:r>
      <w:r w:rsidR="00215D1A">
        <w:rPr>
          <w:b/>
          <w:bCs/>
        </w:rPr>
        <w:t>1</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
        <w:gridCol w:w="4266"/>
        <w:gridCol w:w="808"/>
        <w:gridCol w:w="1231"/>
        <w:gridCol w:w="1365"/>
        <w:gridCol w:w="3063"/>
        <w:gridCol w:w="1511"/>
        <w:gridCol w:w="1508"/>
        <w:gridCol w:w="1619"/>
      </w:tblGrid>
      <w:tr w:rsidR="00A3260D" w:rsidRPr="00FB7048" w14:paraId="68C4118D" w14:textId="77777777" w:rsidTr="00B8486D">
        <w:trPr>
          <w:trHeight w:val="170"/>
        </w:trPr>
        <w:tc>
          <w:tcPr>
            <w:tcW w:w="168" w:type="pct"/>
            <w:vMerge w:val="restart"/>
            <w:shd w:val="clear" w:color="000000" w:fill="FFFFFF"/>
            <w:noWrap/>
            <w:vAlign w:val="center"/>
            <w:hideMark/>
          </w:tcPr>
          <w:p w14:paraId="687FCD13" w14:textId="77777777" w:rsidR="00A3260D" w:rsidRPr="00FB7048" w:rsidRDefault="00A3260D" w:rsidP="00A11AC0">
            <w:pPr>
              <w:jc w:val="center"/>
              <w:rPr>
                <w:b/>
                <w:bCs/>
                <w:color w:val="000000"/>
                <w:sz w:val="20"/>
                <w:szCs w:val="20"/>
              </w:rPr>
            </w:pPr>
            <w:r w:rsidRPr="00FB7048">
              <w:rPr>
                <w:b/>
                <w:bCs/>
                <w:color w:val="000000"/>
                <w:sz w:val="20"/>
                <w:szCs w:val="20"/>
              </w:rPr>
              <w:t xml:space="preserve">№ </w:t>
            </w:r>
            <w:proofErr w:type="gramStart"/>
            <w:r w:rsidRPr="00FB7048">
              <w:rPr>
                <w:b/>
                <w:bCs/>
                <w:color w:val="000000"/>
                <w:sz w:val="20"/>
                <w:szCs w:val="20"/>
              </w:rPr>
              <w:t>п</w:t>
            </w:r>
            <w:proofErr w:type="gramEnd"/>
            <w:r w:rsidRPr="00FB7048">
              <w:rPr>
                <w:b/>
                <w:bCs/>
                <w:color w:val="000000"/>
                <w:sz w:val="20"/>
                <w:szCs w:val="20"/>
              </w:rPr>
              <w:t>/п</w:t>
            </w:r>
          </w:p>
        </w:tc>
        <w:tc>
          <w:tcPr>
            <w:tcW w:w="1341" w:type="pct"/>
            <w:vMerge w:val="restart"/>
            <w:shd w:val="clear" w:color="000000" w:fill="FFFFFF"/>
            <w:noWrap/>
            <w:vAlign w:val="center"/>
            <w:hideMark/>
          </w:tcPr>
          <w:p w14:paraId="09EB3D0E" w14:textId="0BCB8E2C" w:rsidR="00A3260D" w:rsidRPr="00FB7048" w:rsidRDefault="00A3260D" w:rsidP="00A11AC0">
            <w:pPr>
              <w:jc w:val="center"/>
              <w:rPr>
                <w:b/>
                <w:bCs/>
                <w:color w:val="000000"/>
                <w:sz w:val="20"/>
                <w:szCs w:val="20"/>
              </w:rPr>
            </w:pPr>
            <w:r w:rsidRPr="00FB7048">
              <w:rPr>
                <w:b/>
                <w:bCs/>
                <w:color w:val="000000"/>
                <w:sz w:val="20"/>
                <w:szCs w:val="20"/>
              </w:rPr>
              <w:t>Наименование товара</w:t>
            </w:r>
            <w:r w:rsidR="00730780">
              <w:rPr>
                <w:b/>
                <w:bCs/>
                <w:color w:val="000000"/>
                <w:sz w:val="20"/>
                <w:szCs w:val="20"/>
              </w:rPr>
              <w:t>, технические характеристики</w:t>
            </w:r>
          </w:p>
        </w:tc>
        <w:tc>
          <w:tcPr>
            <w:tcW w:w="254" w:type="pct"/>
            <w:vMerge w:val="restart"/>
            <w:shd w:val="clear" w:color="000000" w:fill="FFFFFF"/>
            <w:vAlign w:val="center"/>
          </w:tcPr>
          <w:p w14:paraId="2091EBD3" w14:textId="77777777" w:rsidR="00A3260D" w:rsidRPr="00FB7048" w:rsidRDefault="00A3260D" w:rsidP="00A11AC0">
            <w:pPr>
              <w:jc w:val="center"/>
              <w:rPr>
                <w:b/>
                <w:bCs/>
                <w:color w:val="3F3F3F"/>
                <w:sz w:val="20"/>
                <w:szCs w:val="20"/>
              </w:rPr>
            </w:pPr>
            <w:r w:rsidRPr="00FB7048">
              <w:rPr>
                <w:b/>
                <w:bCs/>
                <w:color w:val="3F3F3F"/>
                <w:sz w:val="20"/>
                <w:szCs w:val="20"/>
              </w:rPr>
              <w:t>Кол-во, шт.</w:t>
            </w:r>
          </w:p>
        </w:tc>
        <w:tc>
          <w:tcPr>
            <w:tcW w:w="816" w:type="pct"/>
            <w:gridSpan w:val="2"/>
            <w:shd w:val="clear" w:color="000000" w:fill="FFFFFF"/>
            <w:vAlign w:val="center"/>
          </w:tcPr>
          <w:p w14:paraId="1910B7CD" w14:textId="77777777" w:rsidR="00A3260D" w:rsidRPr="00FB7048" w:rsidRDefault="00A3260D" w:rsidP="00A11AC0">
            <w:pPr>
              <w:jc w:val="center"/>
              <w:rPr>
                <w:b/>
                <w:bCs/>
                <w:color w:val="3F3F3F"/>
                <w:sz w:val="20"/>
                <w:szCs w:val="20"/>
              </w:rPr>
            </w:pPr>
            <w:r w:rsidRPr="00FB7048">
              <w:rPr>
                <w:b/>
                <w:bCs/>
                <w:color w:val="3F3F3F"/>
                <w:sz w:val="20"/>
                <w:szCs w:val="20"/>
              </w:rPr>
              <w:t>Начальная (максимальная)</w:t>
            </w:r>
          </w:p>
          <w:p w14:paraId="3167E527" w14:textId="77777777" w:rsidR="00A3260D" w:rsidRPr="00FB7048" w:rsidRDefault="00A3260D" w:rsidP="00A11AC0">
            <w:pPr>
              <w:jc w:val="center"/>
              <w:rPr>
                <w:b/>
                <w:bCs/>
                <w:color w:val="000000"/>
                <w:sz w:val="20"/>
                <w:szCs w:val="20"/>
              </w:rPr>
            </w:pPr>
            <w:r w:rsidRPr="00FB7048">
              <w:rPr>
                <w:b/>
                <w:bCs/>
                <w:color w:val="3F3F3F"/>
                <w:sz w:val="20"/>
                <w:szCs w:val="20"/>
              </w:rPr>
              <w:t>цена</w:t>
            </w:r>
          </w:p>
        </w:tc>
        <w:tc>
          <w:tcPr>
            <w:tcW w:w="2421" w:type="pct"/>
            <w:gridSpan w:val="4"/>
            <w:shd w:val="clear" w:color="000000" w:fill="FFFFFF"/>
            <w:vAlign w:val="center"/>
          </w:tcPr>
          <w:p w14:paraId="0D9D5B4B" w14:textId="23856AA7" w:rsidR="00A3260D" w:rsidRPr="00FB7048" w:rsidRDefault="00A3260D" w:rsidP="00A11AC0">
            <w:pPr>
              <w:jc w:val="center"/>
              <w:rPr>
                <w:b/>
                <w:bCs/>
                <w:color w:val="3F3F3F"/>
                <w:sz w:val="20"/>
                <w:szCs w:val="20"/>
              </w:rPr>
            </w:pPr>
            <w:r w:rsidRPr="00FB7048">
              <w:rPr>
                <w:b/>
                <w:bCs/>
                <w:color w:val="3F3F3F"/>
                <w:sz w:val="20"/>
                <w:szCs w:val="20"/>
              </w:rPr>
              <w:t>Предложение участника</w:t>
            </w:r>
          </w:p>
        </w:tc>
      </w:tr>
      <w:tr w:rsidR="00A3260D" w:rsidRPr="00FB7048" w14:paraId="04B32329" w14:textId="77777777" w:rsidTr="00B8486D">
        <w:trPr>
          <w:trHeight w:val="170"/>
        </w:trPr>
        <w:tc>
          <w:tcPr>
            <w:tcW w:w="168" w:type="pct"/>
            <w:vMerge/>
            <w:shd w:val="clear" w:color="000000" w:fill="FFFFFF"/>
            <w:noWrap/>
            <w:vAlign w:val="center"/>
          </w:tcPr>
          <w:p w14:paraId="44E24F19" w14:textId="77777777" w:rsidR="00A3260D" w:rsidRPr="00FB7048" w:rsidRDefault="00A3260D" w:rsidP="00A11AC0">
            <w:pPr>
              <w:jc w:val="center"/>
              <w:rPr>
                <w:b/>
                <w:bCs/>
                <w:color w:val="000000"/>
                <w:sz w:val="20"/>
                <w:szCs w:val="20"/>
              </w:rPr>
            </w:pPr>
          </w:p>
        </w:tc>
        <w:tc>
          <w:tcPr>
            <w:tcW w:w="1341" w:type="pct"/>
            <w:vMerge/>
            <w:shd w:val="clear" w:color="000000" w:fill="FFFFFF"/>
            <w:noWrap/>
            <w:vAlign w:val="center"/>
          </w:tcPr>
          <w:p w14:paraId="39015C1B" w14:textId="77777777" w:rsidR="00A3260D" w:rsidRPr="00FB7048" w:rsidRDefault="00A3260D" w:rsidP="00A11AC0">
            <w:pPr>
              <w:jc w:val="center"/>
              <w:rPr>
                <w:b/>
                <w:bCs/>
                <w:color w:val="000000"/>
                <w:sz w:val="20"/>
                <w:szCs w:val="20"/>
              </w:rPr>
            </w:pPr>
          </w:p>
        </w:tc>
        <w:tc>
          <w:tcPr>
            <w:tcW w:w="254" w:type="pct"/>
            <w:vMerge/>
            <w:shd w:val="clear" w:color="000000" w:fill="FFFFFF"/>
          </w:tcPr>
          <w:p w14:paraId="0437527A" w14:textId="77777777" w:rsidR="00A3260D" w:rsidRPr="00FB7048" w:rsidRDefault="00A3260D" w:rsidP="00A11AC0">
            <w:pPr>
              <w:jc w:val="center"/>
              <w:rPr>
                <w:b/>
                <w:bCs/>
                <w:color w:val="000000"/>
                <w:sz w:val="20"/>
                <w:szCs w:val="20"/>
              </w:rPr>
            </w:pPr>
          </w:p>
        </w:tc>
        <w:tc>
          <w:tcPr>
            <w:tcW w:w="387" w:type="pct"/>
            <w:shd w:val="clear" w:color="000000" w:fill="FFFFFF"/>
            <w:vAlign w:val="center"/>
          </w:tcPr>
          <w:p w14:paraId="5963BD8D" w14:textId="77777777" w:rsidR="00A3260D" w:rsidRPr="00FB7048" w:rsidRDefault="00A3260D" w:rsidP="00A11AC0">
            <w:pPr>
              <w:jc w:val="center"/>
              <w:rPr>
                <w:b/>
                <w:bCs/>
                <w:color w:val="000000"/>
                <w:sz w:val="20"/>
                <w:szCs w:val="20"/>
              </w:rPr>
            </w:pPr>
            <w:r w:rsidRPr="00FB7048">
              <w:rPr>
                <w:b/>
                <w:bCs/>
                <w:color w:val="000000"/>
                <w:sz w:val="20"/>
                <w:szCs w:val="20"/>
              </w:rPr>
              <w:t>единицы товара, руб., без учета НДС</w:t>
            </w:r>
          </w:p>
        </w:tc>
        <w:tc>
          <w:tcPr>
            <w:tcW w:w="429" w:type="pct"/>
            <w:shd w:val="clear" w:color="000000" w:fill="FFFFFF"/>
            <w:vAlign w:val="center"/>
          </w:tcPr>
          <w:p w14:paraId="626BC301" w14:textId="77777777" w:rsidR="00A3260D" w:rsidRPr="00FB7048" w:rsidRDefault="00A3260D" w:rsidP="00A11AC0">
            <w:pPr>
              <w:jc w:val="center"/>
              <w:rPr>
                <w:b/>
                <w:bCs/>
                <w:color w:val="000000"/>
                <w:sz w:val="20"/>
                <w:szCs w:val="20"/>
              </w:rPr>
            </w:pPr>
            <w:r w:rsidRPr="00FB7048">
              <w:rPr>
                <w:b/>
                <w:bCs/>
                <w:color w:val="3F3F3F"/>
                <w:sz w:val="20"/>
                <w:szCs w:val="20"/>
              </w:rPr>
              <w:t>всего товара, руб., без учета НДС</w:t>
            </w:r>
          </w:p>
        </w:tc>
        <w:tc>
          <w:tcPr>
            <w:tcW w:w="963" w:type="pct"/>
            <w:tcBorders>
              <w:right w:val="single" w:sz="4" w:space="0" w:color="auto"/>
            </w:tcBorders>
            <w:shd w:val="clear" w:color="000000" w:fill="FFFFFF"/>
            <w:vAlign w:val="center"/>
          </w:tcPr>
          <w:p w14:paraId="5B24F612" w14:textId="19FCD206" w:rsidR="00A3260D" w:rsidRPr="00FB7048" w:rsidRDefault="00A3260D" w:rsidP="00A11AC0">
            <w:pPr>
              <w:jc w:val="center"/>
              <w:rPr>
                <w:b/>
                <w:bCs/>
                <w:color w:val="000000"/>
                <w:sz w:val="20"/>
                <w:szCs w:val="20"/>
              </w:rPr>
            </w:pPr>
            <w:r w:rsidRPr="00FB7048">
              <w:rPr>
                <w:b/>
                <w:sz w:val="20"/>
                <w:szCs w:val="20"/>
              </w:rPr>
              <w:t>Наименование товара, технические характеристики</w:t>
            </w:r>
          </w:p>
        </w:tc>
        <w:tc>
          <w:tcPr>
            <w:tcW w:w="475" w:type="pct"/>
            <w:tcBorders>
              <w:left w:val="single" w:sz="4" w:space="0" w:color="auto"/>
            </w:tcBorders>
            <w:shd w:val="clear" w:color="000000" w:fill="FFFFFF"/>
            <w:vAlign w:val="center"/>
          </w:tcPr>
          <w:p w14:paraId="42EAC86A" w14:textId="6AD7085B" w:rsidR="00A3260D" w:rsidRPr="00FB7048" w:rsidRDefault="00A3260D" w:rsidP="00A11AC0">
            <w:pPr>
              <w:jc w:val="center"/>
              <w:rPr>
                <w:b/>
                <w:bCs/>
                <w:color w:val="000000"/>
                <w:sz w:val="20"/>
                <w:szCs w:val="20"/>
              </w:rPr>
            </w:pPr>
            <w:r w:rsidRPr="00FB7048">
              <w:rPr>
                <w:b/>
                <w:bCs/>
                <w:color w:val="000000"/>
                <w:sz w:val="20"/>
                <w:szCs w:val="20"/>
              </w:rPr>
              <w:t>Цена единицы товара, руб., без учета НДС</w:t>
            </w:r>
          </w:p>
        </w:tc>
        <w:tc>
          <w:tcPr>
            <w:tcW w:w="474" w:type="pct"/>
            <w:shd w:val="clear" w:color="000000" w:fill="FFFFFF"/>
            <w:vAlign w:val="center"/>
          </w:tcPr>
          <w:p w14:paraId="34010248" w14:textId="4EAFA21B" w:rsidR="00A3260D" w:rsidRPr="00FB7048" w:rsidRDefault="00A3260D" w:rsidP="00A11AC0">
            <w:pPr>
              <w:jc w:val="center"/>
              <w:rPr>
                <w:b/>
                <w:bCs/>
                <w:color w:val="000000"/>
                <w:sz w:val="20"/>
                <w:szCs w:val="20"/>
              </w:rPr>
            </w:pPr>
            <w:r w:rsidRPr="00FB7048">
              <w:rPr>
                <w:b/>
                <w:bCs/>
                <w:color w:val="3F3F3F"/>
                <w:sz w:val="20"/>
                <w:szCs w:val="20"/>
              </w:rPr>
              <w:t>Сумма всего товара, руб., без учета НДС</w:t>
            </w:r>
          </w:p>
        </w:tc>
        <w:tc>
          <w:tcPr>
            <w:tcW w:w="510" w:type="pct"/>
            <w:shd w:val="clear" w:color="000000" w:fill="FFFFFF"/>
          </w:tcPr>
          <w:p w14:paraId="25C153A8" w14:textId="2CAFBDA7" w:rsidR="00A3260D" w:rsidRPr="00FB7048" w:rsidRDefault="00A3260D" w:rsidP="00A11AC0">
            <w:pPr>
              <w:jc w:val="center"/>
              <w:rPr>
                <w:b/>
                <w:bCs/>
                <w:color w:val="3F3F3F"/>
                <w:sz w:val="20"/>
                <w:szCs w:val="20"/>
              </w:rPr>
            </w:pPr>
            <w:r w:rsidRPr="00FB7048">
              <w:rPr>
                <w:b/>
                <w:sz w:val="20"/>
                <w:szCs w:val="20"/>
              </w:rPr>
              <w:t>Информация о стране происхождения товара</w:t>
            </w:r>
          </w:p>
        </w:tc>
      </w:tr>
      <w:tr w:rsidR="00A3260D" w:rsidRPr="00FB7048" w14:paraId="5F37FA85" w14:textId="77777777" w:rsidTr="00B8486D">
        <w:trPr>
          <w:trHeight w:val="170"/>
        </w:trPr>
        <w:tc>
          <w:tcPr>
            <w:tcW w:w="168" w:type="pct"/>
            <w:shd w:val="clear" w:color="000000" w:fill="FFFFFF"/>
            <w:noWrap/>
            <w:vAlign w:val="center"/>
          </w:tcPr>
          <w:p w14:paraId="6758882D" w14:textId="77777777" w:rsidR="00A3260D" w:rsidRPr="00FB7048" w:rsidRDefault="00A3260D" w:rsidP="00A11AC0">
            <w:pPr>
              <w:jc w:val="center"/>
              <w:rPr>
                <w:bCs/>
                <w:color w:val="000000"/>
                <w:sz w:val="20"/>
                <w:szCs w:val="20"/>
              </w:rPr>
            </w:pPr>
            <w:r w:rsidRPr="00FB7048">
              <w:rPr>
                <w:bCs/>
                <w:color w:val="000000"/>
                <w:sz w:val="20"/>
                <w:szCs w:val="20"/>
              </w:rPr>
              <w:t>1</w:t>
            </w:r>
          </w:p>
        </w:tc>
        <w:tc>
          <w:tcPr>
            <w:tcW w:w="1341" w:type="pct"/>
            <w:tcBorders>
              <w:right w:val="single" w:sz="4" w:space="0" w:color="auto"/>
            </w:tcBorders>
            <w:shd w:val="clear" w:color="000000" w:fill="FFFFFF"/>
            <w:noWrap/>
            <w:vAlign w:val="center"/>
          </w:tcPr>
          <w:p w14:paraId="4A6D0D99" w14:textId="77777777" w:rsidR="00A3260D" w:rsidRPr="00FB7048" w:rsidRDefault="00A3260D" w:rsidP="00A11AC0">
            <w:pPr>
              <w:jc w:val="center"/>
              <w:rPr>
                <w:bCs/>
                <w:color w:val="000000"/>
                <w:sz w:val="20"/>
                <w:szCs w:val="20"/>
              </w:rPr>
            </w:pPr>
            <w:r w:rsidRPr="00FB7048">
              <w:rPr>
                <w:bCs/>
                <w:color w:val="000000"/>
                <w:sz w:val="20"/>
                <w:szCs w:val="20"/>
              </w:rPr>
              <w:t>2</w:t>
            </w:r>
          </w:p>
        </w:tc>
        <w:tc>
          <w:tcPr>
            <w:tcW w:w="254" w:type="pct"/>
            <w:tcBorders>
              <w:right w:val="single" w:sz="4" w:space="0" w:color="auto"/>
            </w:tcBorders>
            <w:shd w:val="clear" w:color="000000" w:fill="FFFFFF"/>
          </w:tcPr>
          <w:p w14:paraId="54AF8BF6" w14:textId="77777777" w:rsidR="00A3260D" w:rsidRPr="00FB7048" w:rsidRDefault="00A3260D" w:rsidP="00A11AC0">
            <w:pPr>
              <w:jc w:val="center"/>
              <w:rPr>
                <w:bCs/>
                <w:color w:val="000000"/>
                <w:sz w:val="20"/>
                <w:szCs w:val="20"/>
              </w:rPr>
            </w:pPr>
            <w:r w:rsidRPr="00FB7048">
              <w:rPr>
                <w:bCs/>
                <w:color w:val="000000"/>
                <w:sz w:val="20"/>
                <w:szCs w:val="20"/>
              </w:rPr>
              <w:t>3</w:t>
            </w:r>
          </w:p>
        </w:tc>
        <w:tc>
          <w:tcPr>
            <w:tcW w:w="387" w:type="pct"/>
            <w:tcBorders>
              <w:left w:val="single" w:sz="4" w:space="0" w:color="auto"/>
            </w:tcBorders>
            <w:shd w:val="clear" w:color="000000" w:fill="FFFFFF"/>
            <w:vAlign w:val="center"/>
          </w:tcPr>
          <w:p w14:paraId="6D992CFD" w14:textId="77777777" w:rsidR="00A3260D" w:rsidRPr="00FB7048" w:rsidRDefault="00A3260D" w:rsidP="00A11AC0">
            <w:pPr>
              <w:jc w:val="center"/>
              <w:rPr>
                <w:bCs/>
                <w:color w:val="000000"/>
                <w:sz w:val="20"/>
                <w:szCs w:val="20"/>
              </w:rPr>
            </w:pPr>
            <w:r w:rsidRPr="00FB7048">
              <w:rPr>
                <w:bCs/>
                <w:color w:val="000000"/>
                <w:sz w:val="20"/>
                <w:szCs w:val="20"/>
              </w:rPr>
              <w:t>4</w:t>
            </w:r>
          </w:p>
        </w:tc>
        <w:tc>
          <w:tcPr>
            <w:tcW w:w="429" w:type="pct"/>
            <w:shd w:val="clear" w:color="000000" w:fill="FFFFFF"/>
            <w:vAlign w:val="center"/>
          </w:tcPr>
          <w:p w14:paraId="285FD0D6" w14:textId="77777777" w:rsidR="00A3260D" w:rsidRPr="00FB7048" w:rsidRDefault="00A3260D" w:rsidP="00A11AC0">
            <w:pPr>
              <w:jc w:val="center"/>
              <w:rPr>
                <w:bCs/>
                <w:color w:val="3F3F3F"/>
                <w:sz w:val="20"/>
                <w:szCs w:val="20"/>
              </w:rPr>
            </w:pPr>
            <w:r w:rsidRPr="00FB7048">
              <w:rPr>
                <w:bCs/>
                <w:color w:val="3F3F3F"/>
                <w:sz w:val="20"/>
                <w:szCs w:val="20"/>
              </w:rPr>
              <w:t>5</w:t>
            </w:r>
          </w:p>
        </w:tc>
        <w:tc>
          <w:tcPr>
            <w:tcW w:w="963" w:type="pct"/>
            <w:tcBorders>
              <w:right w:val="single" w:sz="4" w:space="0" w:color="auto"/>
            </w:tcBorders>
            <w:shd w:val="clear" w:color="000000" w:fill="FFFFFF"/>
            <w:vAlign w:val="center"/>
          </w:tcPr>
          <w:p w14:paraId="7EDB5D02" w14:textId="1311DF76" w:rsidR="00A3260D" w:rsidRPr="00FB7048" w:rsidRDefault="00A3260D" w:rsidP="00A11AC0">
            <w:pPr>
              <w:jc w:val="center"/>
              <w:rPr>
                <w:bCs/>
                <w:color w:val="000000"/>
                <w:sz w:val="20"/>
                <w:szCs w:val="20"/>
              </w:rPr>
            </w:pPr>
            <w:r w:rsidRPr="00FB7048">
              <w:rPr>
                <w:bCs/>
                <w:color w:val="000000"/>
                <w:sz w:val="20"/>
                <w:szCs w:val="20"/>
              </w:rPr>
              <w:t>6</w:t>
            </w:r>
          </w:p>
        </w:tc>
        <w:tc>
          <w:tcPr>
            <w:tcW w:w="475" w:type="pct"/>
            <w:tcBorders>
              <w:left w:val="single" w:sz="4" w:space="0" w:color="auto"/>
            </w:tcBorders>
            <w:shd w:val="clear" w:color="000000" w:fill="FFFFFF"/>
            <w:vAlign w:val="center"/>
          </w:tcPr>
          <w:p w14:paraId="0A307188" w14:textId="06E429E8" w:rsidR="00A3260D" w:rsidRPr="00FB7048" w:rsidRDefault="00A3260D" w:rsidP="00A11AC0">
            <w:pPr>
              <w:jc w:val="center"/>
              <w:rPr>
                <w:bCs/>
                <w:color w:val="000000"/>
                <w:sz w:val="20"/>
                <w:szCs w:val="20"/>
              </w:rPr>
            </w:pPr>
            <w:r w:rsidRPr="00FB7048">
              <w:rPr>
                <w:bCs/>
                <w:color w:val="000000"/>
                <w:sz w:val="20"/>
                <w:szCs w:val="20"/>
              </w:rPr>
              <w:t>7</w:t>
            </w:r>
          </w:p>
        </w:tc>
        <w:tc>
          <w:tcPr>
            <w:tcW w:w="474" w:type="pct"/>
            <w:shd w:val="clear" w:color="000000" w:fill="FFFFFF"/>
            <w:vAlign w:val="center"/>
          </w:tcPr>
          <w:p w14:paraId="408C0991" w14:textId="7A58A630" w:rsidR="00A3260D" w:rsidRPr="00FB7048" w:rsidRDefault="00A3260D" w:rsidP="00A11AC0">
            <w:pPr>
              <w:jc w:val="center"/>
              <w:rPr>
                <w:bCs/>
                <w:color w:val="3F3F3F"/>
                <w:sz w:val="20"/>
                <w:szCs w:val="20"/>
              </w:rPr>
            </w:pPr>
            <w:r w:rsidRPr="00FB7048">
              <w:rPr>
                <w:bCs/>
                <w:color w:val="3F3F3F"/>
                <w:sz w:val="20"/>
                <w:szCs w:val="20"/>
              </w:rPr>
              <w:t>8</w:t>
            </w:r>
          </w:p>
        </w:tc>
        <w:tc>
          <w:tcPr>
            <w:tcW w:w="510" w:type="pct"/>
            <w:shd w:val="clear" w:color="000000" w:fill="FFFFFF"/>
          </w:tcPr>
          <w:p w14:paraId="5757D29F" w14:textId="4B4B9AF3" w:rsidR="00A3260D" w:rsidRPr="00FB7048" w:rsidRDefault="00A3260D" w:rsidP="00A11AC0">
            <w:pPr>
              <w:jc w:val="center"/>
              <w:rPr>
                <w:bCs/>
                <w:color w:val="3F3F3F"/>
                <w:sz w:val="20"/>
                <w:szCs w:val="20"/>
              </w:rPr>
            </w:pPr>
            <w:r w:rsidRPr="00FB7048">
              <w:rPr>
                <w:bCs/>
                <w:color w:val="3F3F3F"/>
                <w:sz w:val="20"/>
                <w:szCs w:val="20"/>
              </w:rPr>
              <w:t>9</w:t>
            </w:r>
          </w:p>
        </w:tc>
      </w:tr>
      <w:tr w:rsidR="009044B5" w:rsidRPr="00FB7048" w14:paraId="05CCB16B" w14:textId="77777777" w:rsidTr="00B8486D">
        <w:trPr>
          <w:trHeight w:val="170"/>
        </w:trPr>
        <w:tc>
          <w:tcPr>
            <w:tcW w:w="168" w:type="pct"/>
            <w:shd w:val="clear" w:color="000000" w:fill="FFFFFF"/>
            <w:noWrap/>
            <w:vAlign w:val="center"/>
          </w:tcPr>
          <w:p w14:paraId="0192BB94"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4754F3BD" w14:textId="703AD636" w:rsidR="009044B5" w:rsidRPr="00FB7048" w:rsidRDefault="009044B5" w:rsidP="00A11AC0">
            <w:pPr>
              <w:rPr>
                <w:b/>
                <w:color w:val="000000"/>
                <w:sz w:val="20"/>
                <w:szCs w:val="20"/>
              </w:rPr>
            </w:pPr>
            <w:r w:rsidRPr="00FB7048">
              <w:rPr>
                <w:b/>
                <w:color w:val="000000"/>
                <w:sz w:val="20"/>
                <w:szCs w:val="20"/>
              </w:rPr>
              <w:t xml:space="preserve">Дорожный знак - 1.17 </w:t>
            </w:r>
            <w:r w:rsidR="00FB7048" w:rsidRPr="00FB7048">
              <w:rPr>
                <w:b/>
                <w:color w:val="000000"/>
                <w:sz w:val="20"/>
                <w:szCs w:val="20"/>
              </w:rPr>
              <w:t>«</w:t>
            </w:r>
            <w:r w:rsidRPr="00FB7048">
              <w:rPr>
                <w:b/>
                <w:color w:val="000000"/>
                <w:sz w:val="20"/>
                <w:szCs w:val="20"/>
              </w:rPr>
              <w:t>Искусственная неровность</w:t>
            </w:r>
            <w:r w:rsidR="00FB7048" w:rsidRPr="00FB7048">
              <w:rPr>
                <w:b/>
                <w:color w:val="000000"/>
                <w:sz w:val="20"/>
                <w:szCs w:val="20"/>
              </w:rPr>
              <w:t>»</w:t>
            </w:r>
          </w:p>
          <w:p w14:paraId="262C8249" w14:textId="77777777" w:rsidR="00915DA2" w:rsidRPr="00FB7048" w:rsidRDefault="00915DA2" w:rsidP="00915DA2">
            <w:pPr>
              <w:rPr>
                <w:color w:val="000000"/>
                <w:sz w:val="20"/>
                <w:szCs w:val="20"/>
              </w:rPr>
            </w:pPr>
            <w:r w:rsidRPr="00FB7048">
              <w:rPr>
                <w:color w:val="000000"/>
                <w:sz w:val="20"/>
                <w:szCs w:val="20"/>
              </w:rPr>
              <w:t xml:space="preserve">Дорожные знаки треугольной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700 мм, толщина щита не менее 0,7 мм, ширина  наружной каймы не менее 10 мм. </w:t>
            </w:r>
          </w:p>
          <w:p w14:paraId="148EF30E"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3F6CBCEA" w14:textId="70CA6580"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1B8BE14D" w14:textId="49983F8A" w:rsidR="00915DA2" w:rsidRPr="00FB7048" w:rsidRDefault="00825234" w:rsidP="00825234">
            <w:pPr>
              <w:rPr>
                <w:color w:val="000000"/>
                <w:sz w:val="20"/>
                <w:szCs w:val="20"/>
              </w:rPr>
            </w:pPr>
            <w:r w:rsidRPr="00825234">
              <w:rPr>
                <w:color w:val="000000"/>
                <w:sz w:val="20"/>
                <w:szCs w:val="20"/>
              </w:rPr>
              <w:lastRenderedPageBreak/>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604EFC52" w14:textId="46D7CB71" w:rsidR="009044B5" w:rsidRPr="00FB7048" w:rsidRDefault="009044B5" w:rsidP="009044B5">
            <w:pPr>
              <w:jc w:val="center"/>
              <w:rPr>
                <w:color w:val="000000"/>
                <w:sz w:val="20"/>
                <w:szCs w:val="20"/>
              </w:rPr>
            </w:pPr>
            <w:r w:rsidRPr="00FB7048">
              <w:rPr>
                <w:color w:val="000000"/>
                <w:sz w:val="20"/>
                <w:szCs w:val="20"/>
              </w:rPr>
              <w:lastRenderedPageBreak/>
              <w:t>2</w:t>
            </w:r>
          </w:p>
        </w:tc>
        <w:tc>
          <w:tcPr>
            <w:tcW w:w="387" w:type="pct"/>
            <w:tcBorders>
              <w:left w:val="single" w:sz="4" w:space="0" w:color="auto"/>
            </w:tcBorders>
            <w:shd w:val="clear" w:color="auto" w:fill="auto"/>
          </w:tcPr>
          <w:p w14:paraId="5132BC37" w14:textId="50DA0973" w:rsidR="009044B5" w:rsidRPr="00FB7048" w:rsidRDefault="009044B5" w:rsidP="009044B5">
            <w:pPr>
              <w:jc w:val="center"/>
              <w:rPr>
                <w:sz w:val="20"/>
                <w:szCs w:val="20"/>
              </w:rPr>
            </w:pPr>
            <w:r w:rsidRPr="00FB7048">
              <w:rPr>
                <w:color w:val="000000"/>
                <w:sz w:val="20"/>
                <w:szCs w:val="20"/>
              </w:rPr>
              <w:t>2 250,00</w:t>
            </w:r>
          </w:p>
        </w:tc>
        <w:tc>
          <w:tcPr>
            <w:tcW w:w="429" w:type="pct"/>
            <w:shd w:val="clear" w:color="auto" w:fill="auto"/>
          </w:tcPr>
          <w:p w14:paraId="226B6F6F" w14:textId="57A967BA" w:rsidR="009044B5" w:rsidRPr="00FB7048" w:rsidRDefault="009044B5" w:rsidP="009044B5">
            <w:pPr>
              <w:jc w:val="center"/>
              <w:rPr>
                <w:sz w:val="20"/>
                <w:szCs w:val="20"/>
              </w:rPr>
            </w:pPr>
            <w:r w:rsidRPr="00FB7048">
              <w:rPr>
                <w:color w:val="000000"/>
                <w:sz w:val="20"/>
                <w:szCs w:val="20"/>
              </w:rPr>
              <w:t>4 500,00</w:t>
            </w:r>
          </w:p>
        </w:tc>
        <w:tc>
          <w:tcPr>
            <w:tcW w:w="963" w:type="pct"/>
            <w:tcBorders>
              <w:right w:val="single" w:sz="4" w:space="0" w:color="auto"/>
            </w:tcBorders>
            <w:shd w:val="clear" w:color="000000" w:fill="FFFFFF"/>
          </w:tcPr>
          <w:p w14:paraId="0E9ECCEB"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20037D6B" w14:textId="77777777" w:rsidR="009044B5" w:rsidRPr="00FB7048" w:rsidRDefault="009044B5" w:rsidP="00A11AC0">
            <w:pPr>
              <w:jc w:val="center"/>
              <w:rPr>
                <w:sz w:val="20"/>
                <w:szCs w:val="20"/>
              </w:rPr>
            </w:pPr>
          </w:p>
        </w:tc>
        <w:tc>
          <w:tcPr>
            <w:tcW w:w="474" w:type="pct"/>
            <w:shd w:val="clear" w:color="000000" w:fill="FFFFFF"/>
          </w:tcPr>
          <w:p w14:paraId="7D2813CE" w14:textId="34619E52" w:rsidR="009044B5" w:rsidRPr="00FB7048" w:rsidRDefault="009044B5" w:rsidP="00A11AC0">
            <w:pPr>
              <w:jc w:val="center"/>
              <w:rPr>
                <w:sz w:val="20"/>
                <w:szCs w:val="20"/>
              </w:rPr>
            </w:pPr>
          </w:p>
        </w:tc>
        <w:tc>
          <w:tcPr>
            <w:tcW w:w="510" w:type="pct"/>
            <w:shd w:val="clear" w:color="000000" w:fill="FFFFFF"/>
          </w:tcPr>
          <w:p w14:paraId="058CCE22" w14:textId="77777777" w:rsidR="009044B5" w:rsidRPr="00FB7048" w:rsidRDefault="009044B5" w:rsidP="00A11AC0">
            <w:pPr>
              <w:jc w:val="center"/>
              <w:rPr>
                <w:sz w:val="20"/>
                <w:szCs w:val="20"/>
              </w:rPr>
            </w:pPr>
          </w:p>
        </w:tc>
      </w:tr>
      <w:tr w:rsidR="009044B5" w:rsidRPr="00FB7048" w14:paraId="6AEE69B3" w14:textId="77777777" w:rsidTr="00B8486D">
        <w:trPr>
          <w:trHeight w:val="170"/>
        </w:trPr>
        <w:tc>
          <w:tcPr>
            <w:tcW w:w="168" w:type="pct"/>
            <w:shd w:val="clear" w:color="000000" w:fill="FFFFFF"/>
            <w:noWrap/>
            <w:vAlign w:val="center"/>
          </w:tcPr>
          <w:p w14:paraId="4A9743C4"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02391F36" w14:textId="3D4EEED6" w:rsidR="009044B5" w:rsidRPr="00FB7048" w:rsidRDefault="009044B5" w:rsidP="00A11AC0">
            <w:pPr>
              <w:rPr>
                <w:b/>
                <w:color w:val="000000"/>
                <w:sz w:val="20"/>
                <w:szCs w:val="20"/>
              </w:rPr>
            </w:pPr>
            <w:r w:rsidRPr="00FB7048">
              <w:rPr>
                <w:b/>
                <w:color w:val="000000"/>
                <w:sz w:val="20"/>
                <w:szCs w:val="20"/>
              </w:rPr>
              <w:t xml:space="preserve">Дорожный знак - 3.2 </w:t>
            </w:r>
            <w:r w:rsidR="00FB7048">
              <w:rPr>
                <w:b/>
                <w:color w:val="000000"/>
                <w:sz w:val="20"/>
                <w:szCs w:val="20"/>
              </w:rPr>
              <w:t>«</w:t>
            </w:r>
            <w:r w:rsidRPr="00FB7048">
              <w:rPr>
                <w:b/>
                <w:color w:val="000000"/>
                <w:sz w:val="20"/>
                <w:szCs w:val="20"/>
              </w:rPr>
              <w:t>Движение запрещено</w:t>
            </w:r>
            <w:r w:rsidR="00FB7048">
              <w:rPr>
                <w:b/>
                <w:color w:val="000000"/>
                <w:sz w:val="20"/>
                <w:szCs w:val="20"/>
              </w:rPr>
              <w:t>»</w:t>
            </w:r>
          </w:p>
          <w:p w14:paraId="646EFBBC"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мм, ширина  наружной каймы не менее 10 мм. </w:t>
            </w:r>
          </w:p>
          <w:p w14:paraId="10BC4015"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4FFBBE5A"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280F9E0E" w14:textId="07C25BF0"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7A2F4F7B" w14:textId="5FA47767" w:rsidR="009044B5" w:rsidRPr="00FB7048" w:rsidRDefault="009044B5" w:rsidP="009044B5">
            <w:pPr>
              <w:jc w:val="center"/>
              <w:rPr>
                <w:color w:val="000000"/>
                <w:sz w:val="20"/>
                <w:szCs w:val="20"/>
              </w:rPr>
            </w:pPr>
            <w:r w:rsidRPr="00FB7048">
              <w:rPr>
                <w:color w:val="000000"/>
                <w:sz w:val="20"/>
                <w:szCs w:val="20"/>
              </w:rPr>
              <w:t>4</w:t>
            </w:r>
          </w:p>
        </w:tc>
        <w:tc>
          <w:tcPr>
            <w:tcW w:w="387" w:type="pct"/>
            <w:tcBorders>
              <w:left w:val="single" w:sz="4" w:space="0" w:color="auto"/>
            </w:tcBorders>
            <w:shd w:val="clear" w:color="auto" w:fill="auto"/>
          </w:tcPr>
          <w:p w14:paraId="04091E12" w14:textId="18FD3A71"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6CD339BB" w14:textId="45B7BBCB" w:rsidR="009044B5" w:rsidRPr="00FB7048" w:rsidRDefault="009044B5" w:rsidP="009044B5">
            <w:pPr>
              <w:jc w:val="center"/>
              <w:rPr>
                <w:sz w:val="20"/>
                <w:szCs w:val="20"/>
              </w:rPr>
            </w:pPr>
            <w:r w:rsidRPr="00FB7048">
              <w:rPr>
                <w:color w:val="000000"/>
                <w:sz w:val="20"/>
                <w:szCs w:val="20"/>
              </w:rPr>
              <w:t>9 666,68</w:t>
            </w:r>
          </w:p>
        </w:tc>
        <w:tc>
          <w:tcPr>
            <w:tcW w:w="963" w:type="pct"/>
            <w:tcBorders>
              <w:right w:val="single" w:sz="4" w:space="0" w:color="auto"/>
            </w:tcBorders>
            <w:shd w:val="clear" w:color="000000" w:fill="FFFFFF"/>
          </w:tcPr>
          <w:p w14:paraId="7E5AA6AD"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76B942D7" w14:textId="77777777" w:rsidR="009044B5" w:rsidRPr="00FB7048" w:rsidRDefault="009044B5" w:rsidP="00A11AC0">
            <w:pPr>
              <w:jc w:val="center"/>
              <w:rPr>
                <w:sz w:val="20"/>
                <w:szCs w:val="20"/>
              </w:rPr>
            </w:pPr>
          </w:p>
        </w:tc>
        <w:tc>
          <w:tcPr>
            <w:tcW w:w="474" w:type="pct"/>
            <w:shd w:val="clear" w:color="000000" w:fill="FFFFFF"/>
          </w:tcPr>
          <w:p w14:paraId="3C462605" w14:textId="77777777" w:rsidR="009044B5" w:rsidRPr="00FB7048" w:rsidRDefault="009044B5" w:rsidP="00A11AC0">
            <w:pPr>
              <w:jc w:val="center"/>
              <w:rPr>
                <w:sz w:val="20"/>
                <w:szCs w:val="20"/>
              </w:rPr>
            </w:pPr>
          </w:p>
        </w:tc>
        <w:tc>
          <w:tcPr>
            <w:tcW w:w="510" w:type="pct"/>
            <w:shd w:val="clear" w:color="000000" w:fill="FFFFFF"/>
          </w:tcPr>
          <w:p w14:paraId="6A2D67A7" w14:textId="77777777" w:rsidR="009044B5" w:rsidRPr="00FB7048" w:rsidRDefault="009044B5" w:rsidP="00A11AC0">
            <w:pPr>
              <w:jc w:val="center"/>
              <w:rPr>
                <w:sz w:val="20"/>
                <w:szCs w:val="20"/>
              </w:rPr>
            </w:pPr>
          </w:p>
        </w:tc>
      </w:tr>
      <w:tr w:rsidR="009044B5" w:rsidRPr="00FB7048" w14:paraId="079AF5BC" w14:textId="77777777" w:rsidTr="00B8486D">
        <w:trPr>
          <w:trHeight w:val="170"/>
        </w:trPr>
        <w:tc>
          <w:tcPr>
            <w:tcW w:w="168" w:type="pct"/>
            <w:shd w:val="clear" w:color="000000" w:fill="FFFFFF"/>
            <w:noWrap/>
            <w:vAlign w:val="center"/>
          </w:tcPr>
          <w:p w14:paraId="7B6EAC6D"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509D4907" w14:textId="55567217" w:rsidR="009044B5" w:rsidRPr="00FB7048" w:rsidRDefault="009044B5" w:rsidP="00A11AC0">
            <w:pPr>
              <w:rPr>
                <w:b/>
                <w:color w:val="000000"/>
                <w:sz w:val="20"/>
                <w:szCs w:val="20"/>
              </w:rPr>
            </w:pPr>
            <w:r w:rsidRPr="00FB7048">
              <w:rPr>
                <w:b/>
                <w:color w:val="000000"/>
                <w:sz w:val="20"/>
                <w:szCs w:val="20"/>
              </w:rPr>
              <w:t xml:space="preserve">Дорожный знак - 3.20 </w:t>
            </w:r>
            <w:r w:rsidR="00FB7048">
              <w:rPr>
                <w:b/>
                <w:color w:val="000000"/>
                <w:sz w:val="20"/>
                <w:szCs w:val="20"/>
              </w:rPr>
              <w:t>«</w:t>
            </w:r>
            <w:r w:rsidRPr="00FB7048">
              <w:rPr>
                <w:b/>
                <w:color w:val="000000"/>
                <w:sz w:val="20"/>
                <w:szCs w:val="20"/>
              </w:rPr>
              <w:t>Обгон запрещен</w:t>
            </w:r>
            <w:r w:rsidR="00FB7048">
              <w:rPr>
                <w:b/>
                <w:color w:val="000000"/>
                <w:sz w:val="20"/>
                <w:szCs w:val="20"/>
              </w:rPr>
              <w:t>»</w:t>
            </w:r>
          </w:p>
          <w:p w14:paraId="224C0244"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мм, ширина  наружной каймы не менее 10 мм. </w:t>
            </w:r>
          </w:p>
          <w:p w14:paraId="58FFA12D" w14:textId="77777777" w:rsidR="00915DA2" w:rsidRPr="00FB7048" w:rsidRDefault="00915DA2" w:rsidP="00915DA2">
            <w:pPr>
              <w:rPr>
                <w:color w:val="000000"/>
                <w:sz w:val="20"/>
                <w:szCs w:val="20"/>
              </w:rPr>
            </w:pPr>
            <w:r w:rsidRPr="00FB7048">
              <w:rPr>
                <w:color w:val="000000"/>
                <w:sz w:val="20"/>
                <w:szCs w:val="20"/>
              </w:rPr>
              <w:t xml:space="preserve">Элементов крепления дорожных знаков должно быть не менее 2-х. Крепления не должны  искажать информацию, </w:t>
            </w:r>
            <w:r w:rsidRPr="00FB7048">
              <w:rPr>
                <w:color w:val="000000"/>
                <w:sz w:val="20"/>
                <w:szCs w:val="20"/>
              </w:rPr>
              <w:lastRenderedPageBreak/>
              <w:t>расположенную на его лицевой поверхности.</w:t>
            </w:r>
          </w:p>
          <w:p w14:paraId="21D63E98"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5FD9D28C" w14:textId="332C24A9"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426F35ED" w14:textId="4385A3F4" w:rsidR="009044B5" w:rsidRPr="00FB7048" w:rsidRDefault="009044B5" w:rsidP="009044B5">
            <w:pPr>
              <w:jc w:val="center"/>
              <w:rPr>
                <w:color w:val="000000"/>
                <w:sz w:val="20"/>
                <w:szCs w:val="20"/>
              </w:rPr>
            </w:pPr>
            <w:r w:rsidRPr="00FB7048">
              <w:rPr>
                <w:color w:val="000000"/>
                <w:sz w:val="20"/>
                <w:szCs w:val="20"/>
              </w:rPr>
              <w:lastRenderedPageBreak/>
              <w:t>5</w:t>
            </w:r>
          </w:p>
        </w:tc>
        <w:tc>
          <w:tcPr>
            <w:tcW w:w="387" w:type="pct"/>
            <w:tcBorders>
              <w:left w:val="single" w:sz="4" w:space="0" w:color="auto"/>
            </w:tcBorders>
            <w:shd w:val="clear" w:color="auto" w:fill="auto"/>
          </w:tcPr>
          <w:p w14:paraId="3F74A29C" w14:textId="34AC442C"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788F0885" w14:textId="4FC01543" w:rsidR="009044B5" w:rsidRPr="00FB7048" w:rsidRDefault="009044B5" w:rsidP="009044B5">
            <w:pPr>
              <w:jc w:val="center"/>
              <w:rPr>
                <w:sz w:val="20"/>
                <w:szCs w:val="20"/>
              </w:rPr>
            </w:pPr>
            <w:r w:rsidRPr="00FB7048">
              <w:rPr>
                <w:color w:val="000000"/>
                <w:sz w:val="20"/>
                <w:szCs w:val="20"/>
              </w:rPr>
              <w:t>12 083,35</w:t>
            </w:r>
          </w:p>
        </w:tc>
        <w:tc>
          <w:tcPr>
            <w:tcW w:w="963" w:type="pct"/>
            <w:tcBorders>
              <w:right w:val="single" w:sz="4" w:space="0" w:color="auto"/>
            </w:tcBorders>
            <w:shd w:val="clear" w:color="000000" w:fill="FFFFFF"/>
          </w:tcPr>
          <w:p w14:paraId="2246CBF5"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110B3060" w14:textId="77777777" w:rsidR="009044B5" w:rsidRPr="00FB7048" w:rsidRDefault="009044B5" w:rsidP="00A11AC0">
            <w:pPr>
              <w:jc w:val="center"/>
              <w:rPr>
                <w:sz w:val="20"/>
                <w:szCs w:val="20"/>
              </w:rPr>
            </w:pPr>
          </w:p>
        </w:tc>
        <w:tc>
          <w:tcPr>
            <w:tcW w:w="474" w:type="pct"/>
            <w:shd w:val="clear" w:color="000000" w:fill="FFFFFF"/>
          </w:tcPr>
          <w:p w14:paraId="754B9974" w14:textId="77777777" w:rsidR="009044B5" w:rsidRPr="00FB7048" w:rsidRDefault="009044B5" w:rsidP="00A11AC0">
            <w:pPr>
              <w:jc w:val="center"/>
              <w:rPr>
                <w:sz w:val="20"/>
                <w:szCs w:val="20"/>
              </w:rPr>
            </w:pPr>
          </w:p>
        </w:tc>
        <w:tc>
          <w:tcPr>
            <w:tcW w:w="510" w:type="pct"/>
            <w:shd w:val="clear" w:color="000000" w:fill="FFFFFF"/>
          </w:tcPr>
          <w:p w14:paraId="704AFB63" w14:textId="77777777" w:rsidR="009044B5" w:rsidRPr="00FB7048" w:rsidRDefault="009044B5" w:rsidP="00A11AC0">
            <w:pPr>
              <w:jc w:val="center"/>
              <w:rPr>
                <w:sz w:val="20"/>
                <w:szCs w:val="20"/>
              </w:rPr>
            </w:pPr>
          </w:p>
        </w:tc>
      </w:tr>
      <w:tr w:rsidR="009044B5" w:rsidRPr="00FB7048" w14:paraId="48E15540" w14:textId="77777777" w:rsidTr="00B8486D">
        <w:trPr>
          <w:trHeight w:val="170"/>
        </w:trPr>
        <w:tc>
          <w:tcPr>
            <w:tcW w:w="168" w:type="pct"/>
            <w:shd w:val="clear" w:color="000000" w:fill="FFFFFF"/>
            <w:noWrap/>
            <w:vAlign w:val="center"/>
          </w:tcPr>
          <w:p w14:paraId="2F346224"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382B5E2E" w14:textId="5D261C1C" w:rsidR="009044B5" w:rsidRPr="00FB7048" w:rsidRDefault="009044B5" w:rsidP="00A11AC0">
            <w:pPr>
              <w:rPr>
                <w:color w:val="000000"/>
                <w:sz w:val="20"/>
                <w:szCs w:val="20"/>
              </w:rPr>
            </w:pPr>
            <w:r w:rsidRPr="00FB7048">
              <w:rPr>
                <w:b/>
                <w:color w:val="000000"/>
                <w:sz w:val="20"/>
                <w:szCs w:val="20"/>
              </w:rPr>
              <w:t xml:space="preserve">Дорожный знак - 3.24 </w:t>
            </w:r>
            <w:r w:rsidR="00FB7048">
              <w:rPr>
                <w:b/>
                <w:color w:val="000000"/>
                <w:sz w:val="20"/>
                <w:szCs w:val="20"/>
              </w:rPr>
              <w:t>«</w:t>
            </w:r>
            <w:r w:rsidRPr="00FB7048">
              <w:rPr>
                <w:b/>
                <w:color w:val="000000"/>
                <w:sz w:val="20"/>
                <w:szCs w:val="20"/>
              </w:rPr>
              <w:t>Ограничение</w:t>
            </w:r>
            <w:r w:rsidRPr="00FB7048">
              <w:rPr>
                <w:color w:val="000000"/>
                <w:sz w:val="20"/>
                <w:szCs w:val="20"/>
              </w:rPr>
              <w:t xml:space="preserve"> </w:t>
            </w:r>
            <w:r w:rsidRPr="00FB7048">
              <w:rPr>
                <w:b/>
                <w:color w:val="000000"/>
                <w:sz w:val="20"/>
                <w:szCs w:val="20"/>
              </w:rPr>
              <w:t>максимальной скорости (40)</w:t>
            </w:r>
            <w:r w:rsidR="00FB7048">
              <w:rPr>
                <w:b/>
                <w:color w:val="000000"/>
                <w:sz w:val="20"/>
                <w:szCs w:val="20"/>
              </w:rPr>
              <w:t>»</w:t>
            </w:r>
          </w:p>
          <w:p w14:paraId="248D5912"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мм, ширина  наружной каймы не менее 10 мм. </w:t>
            </w:r>
          </w:p>
          <w:p w14:paraId="5D9ED64A"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285C4F23"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lastRenderedPageBreak/>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07A5B900" w14:textId="7854C4E2"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7BB6F822" w14:textId="78EF92F1" w:rsidR="009044B5" w:rsidRPr="00FB7048" w:rsidRDefault="009044B5" w:rsidP="009044B5">
            <w:pPr>
              <w:jc w:val="center"/>
              <w:rPr>
                <w:color w:val="000000"/>
                <w:sz w:val="20"/>
                <w:szCs w:val="20"/>
              </w:rPr>
            </w:pPr>
            <w:r w:rsidRPr="00FB7048">
              <w:rPr>
                <w:color w:val="000000"/>
                <w:sz w:val="20"/>
                <w:szCs w:val="20"/>
              </w:rPr>
              <w:lastRenderedPageBreak/>
              <w:t>14</w:t>
            </w:r>
          </w:p>
        </w:tc>
        <w:tc>
          <w:tcPr>
            <w:tcW w:w="387" w:type="pct"/>
            <w:tcBorders>
              <w:left w:val="single" w:sz="4" w:space="0" w:color="auto"/>
            </w:tcBorders>
            <w:shd w:val="clear" w:color="auto" w:fill="auto"/>
          </w:tcPr>
          <w:p w14:paraId="355A26F7" w14:textId="16FC9DE8"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5E9599E3" w14:textId="74429CB4" w:rsidR="009044B5" w:rsidRPr="00FB7048" w:rsidRDefault="009044B5" w:rsidP="009044B5">
            <w:pPr>
              <w:jc w:val="center"/>
              <w:rPr>
                <w:sz w:val="20"/>
                <w:szCs w:val="20"/>
              </w:rPr>
            </w:pPr>
            <w:r w:rsidRPr="00FB7048">
              <w:rPr>
                <w:color w:val="000000"/>
                <w:sz w:val="20"/>
                <w:szCs w:val="20"/>
              </w:rPr>
              <w:t>33 833,38</w:t>
            </w:r>
          </w:p>
        </w:tc>
        <w:tc>
          <w:tcPr>
            <w:tcW w:w="963" w:type="pct"/>
            <w:tcBorders>
              <w:right w:val="single" w:sz="4" w:space="0" w:color="auto"/>
            </w:tcBorders>
            <w:shd w:val="clear" w:color="000000" w:fill="FFFFFF"/>
          </w:tcPr>
          <w:p w14:paraId="2C3D703C"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4C076E4F" w14:textId="77777777" w:rsidR="009044B5" w:rsidRPr="00FB7048" w:rsidRDefault="009044B5" w:rsidP="00A11AC0">
            <w:pPr>
              <w:jc w:val="center"/>
              <w:rPr>
                <w:sz w:val="20"/>
                <w:szCs w:val="20"/>
              </w:rPr>
            </w:pPr>
          </w:p>
        </w:tc>
        <w:tc>
          <w:tcPr>
            <w:tcW w:w="474" w:type="pct"/>
            <w:shd w:val="clear" w:color="000000" w:fill="FFFFFF"/>
          </w:tcPr>
          <w:p w14:paraId="541FB599" w14:textId="77777777" w:rsidR="009044B5" w:rsidRPr="00FB7048" w:rsidRDefault="009044B5" w:rsidP="00A11AC0">
            <w:pPr>
              <w:jc w:val="center"/>
              <w:rPr>
                <w:sz w:val="20"/>
                <w:szCs w:val="20"/>
              </w:rPr>
            </w:pPr>
          </w:p>
        </w:tc>
        <w:tc>
          <w:tcPr>
            <w:tcW w:w="510" w:type="pct"/>
            <w:shd w:val="clear" w:color="000000" w:fill="FFFFFF"/>
          </w:tcPr>
          <w:p w14:paraId="5F8693CF" w14:textId="77777777" w:rsidR="009044B5" w:rsidRPr="00FB7048" w:rsidRDefault="009044B5" w:rsidP="00A11AC0">
            <w:pPr>
              <w:jc w:val="center"/>
              <w:rPr>
                <w:sz w:val="20"/>
                <w:szCs w:val="20"/>
              </w:rPr>
            </w:pPr>
          </w:p>
        </w:tc>
      </w:tr>
      <w:tr w:rsidR="009044B5" w:rsidRPr="00FB7048" w14:paraId="47ECD358" w14:textId="77777777" w:rsidTr="00B8486D">
        <w:trPr>
          <w:trHeight w:val="170"/>
        </w:trPr>
        <w:tc>
          <w:tcPr>
            <w:tcW w:w="168" w:type="pct"/>
            <w:shd w:val="clear" w:color="000000" w:fill="FFFFFF"/>
            <w:noWrap/>
            <w:vAlign w:val="center"/>
          </w:tcPr>
          <w:p w14:paraId="0CB62514"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6FA1E737" w14:textId="7E390F2C" w:rsidR="009044B5" w:rsidRPr="00FB7048" w:rsidRDefault="009044B5" w:rsidP="00A11AC0">
            <w:pPr>
              <w:rPr>
                <w:b/>
                <w:color w:val="000000"/>
                <w:sz w:val="20"/>
                <w:szCs w:val="20"/>
              </w:rPr>
            </w:pPr>
            <w:r w:rsidRPr="00FB7048">
              <w:rPr>
                <w:b/>
                <w:color w:val="000000"/>
                <w:sz w:val="20"/>
                <w:szCs w:val="20"/>
              </w:rPr>
              <w:t xml:space="preserve">Дорожный знак - 3.27 </w:t>
            </w:r>
            <w:r w:rsidR="00FB7048">
              <w:rPr>
                <w:b/>
                <w:color w:val="000000"/>
                <w:sz w:val="20"/>
                <w:szCs w:val="20"/>
              </w:rPr>
              <w:t>«</w:t>
            </w:r>
            <w:r w:rsidRPr="00FB7048">
              <w:rPr>
                <w:b/>
                <w:color w:val="000000"/>
                <w:sz w:val="20"/>
                <w:szCs w:val="20"/>
              </w:rPr>
              <w:t>Остановка запрещена</w:t>
            </w:r>
            <w:r w:rsidR="00FB7048">
              <w:rPr>
                <w:b/>
                <w:color w:val="000000"/>
                <w:sz w:val="20"/>
                <w:szCs w:val="20"/>
              </w:rPr>
              <w:t>»</w:t>
            </w:r>
          </w:p>
          <w:p w14:paraId="31300C7D"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мм, ширина  наружной каймы не менее 10 мм. </w:t>
            </w:r>
          </w:p>
          <w:p w14:paraId="1B5BD348"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204574E1"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42B91E6C" w14:textId="23A19FA0"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52D0EAE0" w14:textId="19E51673" w:rsidR="009044B5" w:rsidRPr="00FB7048" w:rsidRDefault="009044B5" w:rsidP="009044B5">
            <w:pPr>
              <w:jc w:val="center"/>
              <w:rPr>
                <w:color w:val="000000"/>
                <w:sz w:val="20"/>
                <w:szCs w:val="20"/>
              </w:rPr>
            </w:pPr>
            <w:r w:rsidRPr="00FB7048">
              <w:rPr>
                <w:color w:val="000000"/>
                <w:sz w:val="20"/>
                <w:szCs w:val="20"/>
              </w:rPr>
              <w:t>9</w:t>
            </w:r>
          </w:p>
        </w:tc>
        <w:tc>
          <w:tcPr>
            <w:tcW w:w="387" w:type="pct"/>
            <w:tcBorders>
              <w:left w:val="single" w:sz="4" w:space="0" w:color="auto"/>
            </w:tcBorders>
            <w:shd w:val="clear" w:color="auto" w:fill="auto"/>
          </w:tcPr>
          <w:p w14:paraId="33CF84D1" w14:textId="3A8293E9"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3B271FEA" w14:textId="3E71287D" w:rsidR="009044B5" w:rsidRPr="00FB7048" w:rsidRDefault="009044B5" w:rsidP="009044B5">
            <w:pPr>
              <w:jc w:val="center"/>
              <w:rPr>
                <w:sz w:val="20"/>
                <w:szCs w:val="20"/>
              </w:rPr>
            </w:pPr>
            <w:r w:rsidRPr="00FB7048">
              <w:rPr>
                <w:color w:val="000000"/>
                <w:sz w:val="20"/>
                <w:szCs w:val="20"/>
              </w:rPr>
              <w:t>21 750,03</w:t>
            </w:r>
          </w:p>
        </w:tc>
        <w:tc>
          <w:tcPr>
            <w:tcW w:w="963" w:type="pct"/>
            <w:tcBorders>
              <w:right w:val="single" w:sz="4" w:space="0" w:color="auto"/>
            </w:tcBorders>
            <w:shd w:val="clear" w:color="000000" w:fill="FFFFFF"/>
          </w:tcPr>
          <w:p w14:paraId="6700339D"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DC9058D" w14:textId="77777777" w:rsidR="009044B5" w:rsidRPr="00FB7048" w:rsidRDefault="009044B5" w:rsidP="00A11AC0">
            <w:pPr>
              <w:jc w:val="center"/>
              <w:rPr>
                <w:sz w:val="20"/>
                <w:szCs w:val="20"/>
              </w:rPr>
            </w:pPr>
          </w:p>
        </w:tc>
        <w:tc>
          <w:tcPr>
            <w:tcW w:w="474" w:type="pct"/>
            <w:shd w:val="clear" w:color="000000" w:fill="FFFFFF"/>
          </w:tcPr>
          <w:p w14:paraId="73E69AD5" w14:textId="77777777" w:rsidR="009044B5" w:rsidRPr="00FB7048" w:rsidRDefault="009044B5" w:rsidP="00A11AC0">
            <w:pPr>
              <w:jc w:val="center"/>
              <w:rPr>
                <w:sz w:val="20"/>
                <w:szCs w:val="20"/>
              </w:rPr>
            </w:pPr>
          </w:p>
        </w:tc>
        <w:tc>
          <w:tcPr>
            <w:tcW w:w="510" w:type="pct"/>
            <w:shd w:val="clear" w:color="000000" w:fill="FFFFFF"/>
          </w:tcPr>
          <w:p w14:paraId="70CEC873" w14:textId="77777777" w:rsidR="009044B5" w:rsidRPr="00FB7048" w:rsidRDefault="009044B5" w:rsidP="00A11AC0">
            <w:pPr>
              <w:jc w:val="center"/>
              <w:rPr>
                <w:sz w:val="20"/>
                <w:szCs w:val="20"/>
              </w:rPr>
            </w:pPr>
          </w:p>
        </w:tc>
      </w:tr>
      <w:tr w:rsidR="009044B5" w:rsidRPr="00FB7048" w14:paraId="5C682A7E" w14:textId="77777777" w:rsidTr="00B8486D">
        <w:trPr>
          <w:trHeight w:val="170"/>
        </w:trPr>
        <w:tc>
          <w:tcPr>
            <w:tcW w:w="168" w:type="pct"/>
            <w:shd w:val="clear" w:color="000000" w:fill="FFFFFF"/>
            <w:noWrap/>
            <w:vAlign w:val="center"/>
          </w:tcPr>
          <w:p w14:paraId="6E271190"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505CC2AD" w14:textId="020AA41E" w:rsidR="009044B5" w:rsidRPr="00FB7048" w:rsidRDefault="009044B5" w:rsidP="00A11AC0">
            <w:pPr>
              <w:rPr>
                <w:b/>
                <w:color w:val="000000"/>
                <w:sz w:val="20"/>
                <w:szCs w:val="20"/>
              </w:rPr>
            </w:pPr>
            <w:r w:rsidRPr="00FB7048">
              <w:rPr>
                <w:b/>
                <w:color w:val="000000"/>
                <w:sz w:val="20"/>
                <w:szCs w:val="20"/>
              </w:rPr>
              <w:t xml:space="preserve">Дорожный знак - 4.1.3 </w:t>
            </w:r>
            <w:r w:rsidR="00FB7048">
              <w:rPr>
                <w:b/>
                <w:color w:val="000000"/>
                <w:sz w:val="20"/>
                <w:szCs w:val="20"/>
              </w:rPr>
              <w:t>«</w:t>
            </w:r>
            <w:r w:rsidRPr="00FB7048">
              <w:rPr>
                <w:b/>
                <w:color w:val="000000"/>
                <w:sz w:val="20"/>
                <w:szCs w:val="20"/>
              </w:rPr>
              <w:t>Движение налево</w:t>
            </w:r>
            <w:r w:rsidR="00FB7048">
              <w:rPr>
                <w:b/>
                <w:color w:val="000000"/>
                <w:sz w:val="20"/>
                <w:szCs w:val="20"/>
              </w:rPr>
              <w:t>»</w:t>
            </w:r>
          </w:p>
          <w:p w14:paraId="11A559B7"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w:t>
            </w:r>
            <w:r w:rsidRPr="00FB7048">
              <w:rPr>
                <w:color w:val="000000"/>
                <w:sz w:val="20"/>
                <w:szCs w:val="20"/>
              </w:rPr>
              <w:lastRenderedPageBreak/>
              <w:t xml:space="preserve">мм, ширина  наружной каймы не менее 10 мм. </w:t>
            </w:r>
          </w:p>
          <w:p w14:paraId="0F6F866B"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7213D3D0"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6BD9A50A" w14:textId="7DB1B683"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179D67D9" w14:textId="049AE6AA" w:rsidR="009044B5" w:rsidRPr="00FB7048" w:rsidRDefault="009044B5" w:rsidP="009044B5">
            <w:pPr>
              <w:jc w:val="center"/>
              <w:rPr>
                <w:color w:val="000000"/>
                <w:sz w:val="20"/>
                <w:szCs w:val="20"/>
              </w:rPr>
            </w:pPr>
            <w:r w:rsidRPr="00FB7048">
              <w:rPr>
                <w:color w:val="000000"/>
                <w:sz w:val="20"/>
                <w:szCs w:val="20"/>
              </w:rPr>
              <w:lastRenderedPageBreak/>
              <w:t>3</w:t>
            </w:r>
          </w:p>
        </w:tc>
        <w:tc>
          <w:tcPr>
            <w:tcW w:w="387" w:type="pct"/>
            <w:tcBorders>
              <w:left w:val="single" w:sz="4" w:space="0" w:color="auto"/>
            </w:tcBorders>
            <w:shd w:val="clear" w:color="auto" w:fill="auto"/>
          </w:tcPr>
          <w:p w14:paraId="0CA5A303" w14:textId="162B0AE5"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496B5FE3" w14:textId="0C4DB19C" w:rsidR="009044B5" w:rsidRPr="00FB7048" w:rsidRDefault="009044B5" w:rsidP="009044B5">
            <w:pPr>
              <w:jc w:val="center"/>
              <w:rPr>
                <w:sz w:val="20"/>
                <w:szCs w:val="20"/>
              </w:rPr>
            </w:pPr>
            <w:r w:rsidRPr="00FB7048">
              <w:rPr>
                <w:color w:val="000000"/>
                <w:sz w:val="20"/>
                <w:szCs w:val="20"/>
              </w:rPr>
              <w:t>7 250,01</w:t>
            </w:r>
          </w:p>
        </w:tc>
        <w:tc>
          <w:tcPr>
            <w:tcW w:w="963" w:type="pct"/>
            <w:tcBorders>
              <w:right w:val="single" w:sz="4" w:space="0" w:color="auto"/>
            </w:tcBorders>
            <w:shd w:val="clear" w:color="000000" w:fill="FFFFFF"/>
          </w:tcPr>
          <w:p w14:paraId="374A7157"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3DEAE355" w14:textId="77777777" w:rsidR="009044B5" w:rsidRPr="00FB7048" w:rsidRDefault="009044B5" w:rsidP="00A11AC0">
            <w:pPr>
              <w:jc w:val="center"/>
              <w:rPr>
                <w:sz w:val="20"/>
                <w:szCs w:val="20"/>
              </w:rPr>
            </w:pPr>
          </w:p>
        </w:tc>
        <w:tc>
          <w:tcPr>
            <w:tcW w:w="474" w:type="pct"/>
            <w:shd w:val="clear" w:color="000000" w:fill="FFFFFF"/>
          </w:tcPr>
          <w:p w14:paraId="77200DB7" w14:textId="77777777" w:rsidR="009044B5" w:rsidRPr="00FB7048" w:rsidRDefault="009044B5" w:rsidP="00A11AC0">
            <w:pPr>
              <w:jc w:val="center"/>
              <w:rPr>
                <w:sz w:val="20"/>
                <w:szCs w:val="20"/>
              </w:rPr>
            </w:pPr>
          </w:p>
        </w:tc>
        <w:tc>
          <w:tcPr>
            <w:tcW w:w="510" w:type="pct"/>
            <w:shd w:val="clear" w:color="000000" w:fill="FFFFFF"/>
          </w:tcPr>
          <w:p w14:paraId="23BB1D85" w14:textId="77777777" w:rsidR="009044B5" w:rsidRPr="00FB7048" w:rsidRDefault="009044B5" w:rsidP="00A11AC0">
            <w:pPr>
              <w:jc w:val="center"/>
              <w:rPr>
                <w:sz w:val="20"/>
                <w:szCs w:val="20"/>
              </w:rPr>
            </w:pPr>
          </w:p>
        </w:tc>
      </w:tr>
      <w:tr w:rsidR="009044B5" w:rsidRPr="00FB7048" w14:paraId="0F6CFA9C" w14:textId="77777777" w:rsidTr="00B8486D">
        <w:trPr>
          <w:trHeight w:val="170"/>
        </w:trPr>
        <w:tc>
          <w:tcPr>
            <w:tcW w:w="168" w:type="pct"/>
            <w:shd w:val="clear" w:color="000000" w:fill="FFFFFF"/>
            <w:noWrap/>
            <w:vAlign w:val="center"/>
          </w:tcPr>
          <w:p w14:paraId="6193D202"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41E86829" w14:textId="1C5C4F5A" w:rsidR="009044B5" w:rsidRPr="00FB7048" w:rsidRDefault="009044B5" w:rsidP="00A11AC0">
            <w:pPr>
              <w:rPr>
                <w:b/>
                <w:color w:val="000000"/>
                <w:sz w:val="20"/>
                <w:szCs w:val="20"/>
              </w:rPr>
            </w:pPr>
            <w:r w:rsidRPr="00FB7048">
              <w:rPr>
                <w:b/>
                <w:color w:val="000000"/>
                <w:sz w:val="20"/>
                <w:szCs w:val="20"/>
              </w:rPr>
              <w:t xml:space="preserve">Дорожный знак - 4.2.2 </w:t>
            </w:r>
            <w:r w:rsidR="00FB7048">
              <w:rPr>
                <w:b/>
                <w:color w:val="000000"/>
                <w:sz w:val="20"/>
                <w:szCs w:val="20"/>
              </w:rPr>
              <w:t>«</w:t>
            </w:r>
            <w:r w:rsidRPr="00FB7048">
              <w:rPr>
                <w:b/>
                <w:color w:val="000000"/>
                <w:sz w:val="20"/>
                <w:szCs w:val="20"/>
              </w:rPr>
              <w:t>Объезд препятствия слева</w:t>
            </w:r>
            <w:r w:rsidR="00FB7048">
              <w:rPr>
                <w:b/>
                <w:color w:val="000000"/>
                <w:sz w:val="20"/>
                <w:szCs w:val="20"/>
              </w:rPr>
              <w:t>»</w:t>
            </w:r>
          </w:p>
          <w:p w14:paraId="3F92D4C2" w14:textId="77777777" w:rsidR="00915DA2" w:rsidRPr="00FB7048" w:rsidRDefault="00915DA2" w:rsidP="00915DA2">
            <w:pPr>
              <w:rPr>
                <w:color w:val="000000"/>
                <w:sz w:val="20"/>
                <w:szCs w:val="20"/>
              </w:rPr>
            </w:pPr>
            <w:r w:rsidRPr="00FB7048">
              <w:rPr>
                <w:color w:val="000000"/>
                <w:sz w:val="20"/>
                <w:szCs w:val="20"/>
              </w:rPr>
              <w:t xml:space="preserve">Дорожные знаки круглой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диаметром 700 мм, толщина щита не менее 0,7 мм, ширина  наружной каймы не менее 10 мм. </w:t>
            </w:r>
          </w:p>
          <w:p w14:paraId="7EF8DCAE"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7D9D8BCC"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w:t>
            </w:r>
            <w:r w:rsidRPr="00825234">
              <w:rPr>
                <w:color w:val="000000"/>
                <w:sz w:val="20"/>
                <w:szCs w:val="20"/>
              </w:rPr>
              <w:lastRenderedPageBreak/>
              <w:t xml:space="preserve">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7EEC762F" w14:textId="200910A4"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507ED2A6" w14:textId="458FB3AA" w:rsidR="009044B5" w:rsidRPr="00FB7048" w:rsidRDefault="009044B5" w:rsidP="009044B5">
            <w:pPr>
              <w:jc w:val="center"/>
              <w:rPr>
                <w:color w:val="000000"/>
                <w:sz w:val="20"/>
                <w:szCs w:val="20"/>
              </w:rPr>
            </w:pPr>
            <w:r w:rsidRPr="00FB7048">
              <w:rPr>
                <w:color w:val="000000"/>
                <w:sz w:val="20"/>
                <w:szCs w:val="20"/>
              </w:rPr>
              <w:lastRenderedPageBreak/>
              <w:t>1</w:t>
            </w:r>
          </w:p>
        </w:tc>
        <w:tc>
          <w:tcPr>
            <w:tcW w:w="387" w:type="pct"/>
            <w:tcBorders>
              <w:left w:val="single" w:sz="4" w:space="0" w:color="auto"/>
            </w:tcBorders>
            <w:shd w:val="clear" w:color="auto" w:fill="auto"/>
          </w:tcPr>
          <w:p w14:paraId="2C640199" w14:textId="1BA36CEA" w:rsidR="009044B5" w:rsidRPr="00FB7048" w:rsidRDefault="009044B5" w:rsidP="009044B5">
            <w:pPr>
              <w:jc w:val="center"/>
              <w:rPr>
                <w:sz w:val="20"/>
                <w:szCs w:val="20"/>
              </w:rPr>
            </w:pPr>
            <w:r w:rsidRPr="00FB7048">
              <w:rPr>
                <w:color w:val="000000"/>
                <w:sz w:val="20"/>
                <w:szCs w:val="20"/>
              </w:rPr>
              <w:t>2 416,67</w:t>
            </w:r>
          </w:p>
        </w:tc>
        <w:tc>
          <w:tcPr>
            <w:tcW w:w="429" w:type="pct"/>
            <w:shd w:val="clear" w:color="auto" w:fill="auto"/>
          </w:tcPr>
          <w:p w14:paraId="139E1583" w14:textId="67960C2C" w:rsidR="009044B5" w:rsidRPr="00FB7048" w:rsidRDefault="009044B5" w:rsidP="009044B5">
            <w:pPr>
              <w:jc w:val="center"/>
              <w:rPr>
                <w:sz w:val="20"/>
                <w:szCs w:val="20"/>
              </w:rPr>
            </w:pPr>
            <w:r w:rsidRPr="00FB7048">
              <w:rPr>
                <w:color w:val="000000"/>
                <w:sz w:val="20"/>
                <w:szCs w:val="20"/>
              </w:rPr>
              <w:t>2 416,67</w:t>
            </w:r>
          </w:p>
        </w:tc>
        <w:tc>
          <w:tcPr>
            <w:tcW w:w="963" w:type="pct"/>
            <w:tcBorders>
              <w:right w:val="single" w:sz="4" w:space="0" w:color="auto"/>
            </w:tcBorders>
            <w:shd w:val="clear" w:color="000000" w:fill="FFFFFF"/>
          </w:tcPr>
          <w:p w14:paraId="32AC0EA5"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DBA916F" w14:textId="77777777" w:rsidR="009044B5" w:rsidRPr="00FB7048" w:rsidRDefault="009044B5" w:rsidP="00A11AC0">
            <w:pPr>
              <w:jc w:val="center"/>
              <w:rPr>
                <w:sz w:val="20"/>
                <w:szCs w:val="20"/>
              </w:rPr>
            </w:pPr>
          </w:p>
        </w:tc>
        <w:tc>
          <w:tcPr>
            <w:tcW w:w="474" w:type="pct"/>
            <w:shd w:val="clear" w:color="000000" w:fill="FFFFFF"/>
          </w:tcPr>
          <w:p w14:paraId="4969F95C" w14:textId="77777777" w:rsidR="009044B5" w:rsidRPr="00FB7048" w:rsidRDefault="009044B5" w:rsidP="00A11AC0">
            <w:pPr>
              <w:jc w:val="center"/>
              <w:rPr>
                <w:sz w:val="20"/>
                <w:szCs w:val="20"/>
              </w:rPr>
            </w:pPr>
          </w:p>
        </w:tc>
        <w:tc>
          <w:tcPr>
            <w:tcW w:w="510" w:type="pct"/>
            <w:shd w:val="clear" w:color="000000" w:fill="FFFFFF"/>
          </w:tcPr>
          <w:p w14:paraId="01901472" w14:textId="77777777" w:rsidR="009044B5" w:rsidRPr="00FB7048" w:rsidRDefault="009044B5" w:rsidP="00A11AC0">
            <w:pPr>
              <w:jc w:val="center"/>
              <w:rPr>
                <w:sz w:val="20"/>
                <w:szCs w:val="20"/>
              </w:rPr>
            </w:pPr>
          </w:p>
        </w:tc>
      </w:tr>
      <w:tr w:rsidR="009044B5" w:rsidRPr="00FB7048" w14:paraId="5763709C" w14:textId="77777777" w:rsidTr="00B8486D">
        <w:trPr>
          <w:trHeight w:val="170"/>
        </w:trPr>
        <w:tc>
          <w:tcPr>
            <w:tcW w:w="168" w:type="pct"/>
            <w:shd w:val="clear" w:color="000000" w:fill="FFFFFF"/>
            <w:noWrap/>
            <w:vAlign w:val="center"/>
          </w:tcPr>
          <w:p w14:paraId="1F6045E3"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62A37FAB" w14:textId="3550FD9B" w:rsidR="009044B5" w:rsidRPr="00FB7048" w:rsidRDefault="009044B5" w:rsidP="00A11AC0">
            <w:pPr>
              <w:rPr>
                <w:b/>
                <w:color w:val="000000"/>
                <w:sz w:val="20"/>
                <w:szCs w:val="20"/>
              </w:rPr>
            </w:pPr>
            <w:r w:rsidRPr="00FB7048">
              <w:rPr>
                <w:b/>
                <w:color w:val="000000"/>
                <w:sz w:val="20"/>
                <w:szCs w:val="20"/>
              </w:rPr>
              <w:t xml:space="preserve">Дорожный знак - 5.15.1 </w:t>
            </w:r>
            <w:r w:rsidR="00FB7048">
              <w:rPr>
                <w:b/>
                <w:color w:val="000000"/>
                <w:sz w:val="20"/>
                <w:szCs w:val="20"/>
              </w:rPr>
              <w:t>«</w:t>
            </w:r>
            <w:r w:rsidRPr="00FB7048">
              <w:rPr>
                <w:b/>
                <w:color w:val="000000"/>
                <w:sz w:val="20"/>
                <w:szCs w:val="20"/>
              </w:rPr>
              <w:t>Направления движения по полосам (2 полосы)</w:t>
            </w:r>
            <w:r w:rsidR="00FB7048">
              <w:rPr>
                <w:b/>
                <w:color w:val="000000"/>
                <w:sz w:val="20"/>
                <w:szCs w:val="20"/>
              </w:rPr>
              <w:t>»</w:t>
            </w:r>
          </w:p>
          <w:p w14:paraId="3565A773" w14:textId="77777777" w:rsidR="00915DA2" w:rsidRPr="00FB7048" w:rsidRDefault="00915DA2" w:rsidP="00915DA2">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700 мм х 930 мм, толщина щита не менее 0,7 мм, ширина  наружной каймы не менее 10 мм. </w:t>
            </w:r>
          </w:p>
          <w:p w14:paraId="17D5C8F0" w14:textId="77777777" w:rsidR="00915DA2" w:rsidRPr="00FB7048" w:rsidRDefault="00915DA2" w:rsidP="00915DA2">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48F73B69"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4B65D048" w14:textId="4FAF141E"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w:t>
            </w:r>
            <w:r w:rsidRPr="00825234">
              <w:rPr>
                <w:color w:val="000000"/>
                <w:sz w:val="20"/>
                <w:szCs w:val="20"/>
              </w:rPr>
              <w:lastRenderedPageBreak/>
              <w:t>менее 12,0 мм.</w:t>
            </w:r>
          </w:p>
        </w:tc>
        <w:tc>
          <w:tcPr>
            <w:tcW w:w="254" w:type="pct"/>
            <w:tcBorders>
              <w:left w:val="single" w:sz="4" w:space="0" w:color="auto"/>
              <w:right w:val="single" w:sz="4" w:space="0" w:color="auto"/>
            </w:tcBorders>
          </w:tcPr>
          <w:p w14:paraId="1BF44A8D" w14:textId="34EC6B88" w:rsidR="009044B5" w:rsidRPr="00FB7048" w:rsidRDefault="009044B5" w:rsidP="009044B5">
            <w:pPr>
              <w:jc w:val="center"/>
              <w:rPr>
                <w:color w:val="000000"/>
                <w:sz w:val="20"/>
                <w:szCs w:val="20"/>
              </w:rPr>
            </w:pPr>
            <w:r w:rsidRPr="00FB7048">
              <w:rPr>
                <w:color w:val="000000"/>
                <w:sz w:val="20"/>
                <w:szCs w:val="20"/>
              </w:rPr>
              <w:lastRenderedPageBreak/>
              <w:t>2</w:t>
            </w:r>
          </w:p>
        </w:tc>
        <w:tc>
          <w:tcPr>
            <w:tcW w:w="387" w:type="pct"/>
            <w:tcBorders>
              <w:left w:val="single" w:sz="4" w:space="0" w:color="auto"/>
            </w:tcBorders>
            <w:shd w:val="clear" w:color="auto" w:fill="auto"/>
          </w:tcPr>
          <w:p w14:paraId="05DCC863" w14:textId="025DD28C" w:rsidR="009044B5" w:rsidRPr="00FB7048" w:rsidRDefault="009044B5" w:rsidP="009044B5">
            <w:pPr>
              <w:jc w:val="center"/>
              <w:rPr>
                <w:sz w:val="20"/>
                <w:szCs w:val="20"/>
              </w:rPr>
            </w:pPr>
            <w:r w:rsidRPr="00FB7048">
              <w:rPr>
                <w:color w:val="000000"/>
                <w:sz w:val="20"/>
                <w:szCs w:val="20"/>
              </w:rPr>
              <w:t>4 750,00</w:t>
            </w:r>
          </w:p>
        </w:tc>
        <w:tc>
          <w:tcPr>
            <w:tcW w:w="429" w:type="pct"/>
            <w:shd w:val="clear" w:color="auto" w:fill="auto"/>
          </w:tcPr>
          <w:p w14:paraId="0200242F" w14:textId="6463012D" w:rsidR="009044B5" w:rsidRPr="00FB7048" w:rsidRDefault="009044B5" w:rsidP="009044B5">
            <w:pPr>
              <w:jc w:val="center"/>
              <w:rPr>
                <w:sz w:val="20"/>
                <w:szCs w:val="20"/>
              </w:rPr>
            </w:pPr>
            <w:r w:rsidRPr="00FB7048">
              <w:rPr>
                <w:color w:val="000000"/>
                <w:sz w:val="20"/>
                <w:szCs w:val="20"/>
              </w:rPr>
              <w:t>9 500,00</w:t>
            </w:r>
          </w:p>
        </w:tc>
        <w:tc>
          <w:tcPr>
            <w:tcW w:w="963" w:type="pct"/>
            <w:tcBorders>
              <w:right w:val="single" w:sz="4" w:space="0" w:color="auto"/>
            </w:tcBorders>
            <w:shd w:val="clear" w:color="000000" w:fill="FFFFFF"/>
          </w:tcPr>
          <w:p w14:paraId="5A78C49D"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661B94F3" w14:textId="77777777" w:rsidR="009044B5" w:rsidRPr="00FB7048" w:rsidRDefault="009044B5" w:rsidP="00A11AC0">
            <w:pPr>
              <w:jc w:val="center"/>
              <w:rPr>
                <w:sz w:val="20"/>
                <w:szCs w:val="20"/>
              </w:rPr>
            </w:pPr>
          </w:p>
        </w:tc>
        <w:tc>
          <w:tcPr>
            <w:tcW w:w="474" w:type="pct"/>
            <w:shd w:val="clear" w:color="000000" w:fill="FFFFFF"/>
          </w:tcPr>
          <w:p w14:paraId="4B2E1DEC" w14:textId="77777777" w:rsidR="009044B5" w:rsidRPr="00FB7048" w:rsidRDefault="009044B5" w:rsidP="00A11AC0">
            <w:pPr>
              <w:jc w:val="center"/>
              <w:rPr>
                <w:sz w:val="20"/>
                <w:szCs w:val="20"/>
              </w:rPr>
            </w:pPr>
          </w:p>
        </w:tc>
        <w:tc>
          <w:tcPr>
            <w:tcW w:w="510" w:type="pct"/>
            <w:shd w:val="clear" w:color="000000" w:fill="FFFFFF"/>
          </w:tcPr>
          <w:p w14:paraId="433EB2F0" w14:textId="77777777" w:rsidR="009044B5" w:rsidRPr="00FB7048" w:rsidRDefault="009044B5" w:rsidP="00A11AC0">
            <w:pPr>
              <w:jc w:val="center"/>
              <w:rPr>
                <w:sz w:val="20"/>
                <w:szCs w:val="20"/>
              </w:rPr>
            </w:pPr>
          </w:p>
        </w:tc>
      </w:tr>
      <w:tr w:rsidR="009044B5" w:rsidRPr="00FB7048" w14:paraId="0CE4A199" w14:textId="77777777" w:rsidTr="00B8486D">
        <w:trPr>
          <w:trHeight w:val="170"/>
        </w:trPr>
        <w:tc>
          <w:tcPr>
            <w:tcW w:w="168" w:type="pct"/>
            <w:shd w:val="clear" w:color="000000" w:fill="FFFFFF"/>
            <w:noWrap/>
            <w:vAlign w:val="center"/>
          </w:tcPr>
          <w:p w14:paraId="083267B0"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53507D6C" w14:textId="4F2D67F4" w:rsidR="009044B5" w:rsidRPr="00FB7048" w:rsidRDefault="009044B5" w:rsidP="00A11AC0">
            <w:pPr>
              <w:rPr>
                <w:b/>
                <w:sz w:val="20"/>
                <w:szCs w:val="20"/>
              </w:rPr>
            </w:pPr>
            <w:r w:rsidRPr="00FB7048">
              <w:rPr>
                <w:b/>
                <w:color w:val="000000"/>
                <w:sz w:val="20"/>
                <w:szCs w:val="20"/>
              </w:rPr>
              <w:t xml:space="preserve">Дорожный знак - </w:t>
            </w:r>
            <w:r w:rsidRPr="00FB7048">
              <w:rPr>
                <w:b/>
                <w:sz w:val="20"/>
                <w:szCs w:val="20"/>
              </w:rPr>
              <w:t xml:space="preserve">5.19.2 </w:t>
            </w:r>
            <w:r w:rsidR="00FB7048">
              <w:rPr>
                <w:b/>
                <w:sz w:val="20"/>
                <w:szCs w:val="20"/>
              </w:rPr>
              <w:t>«</w:t>
            </w:r>
            <w:r w:rsidRPr="00FB7048">
              <w:rPr>
                <w:b/>
                <w:sz w:val="20"/>
                <w:szCs w:val="20"/>
              </w:rPr>
              <w:t>Пешеходный переход (Повышенной информативности)</w:t>
            </w:r>
            <w:r w:rsidR="00FB7048">
              <w:rPr>
                <w:b/>
                <w:sz w:val="20"/>
                <w:szCs w:val="20"/>
              </w:rPr>
              <w:t>»</w:t>
            </w:r>
          </w:p>
          <w:p w14:paraId="1813B31D" w14:textId="77777777" w:rsidR="00915DA2" w:rsidRPr="00FB7048" w:rsidRDefault="00915DA2" w:rsidP="00915DA2">
            <w:pPr>
              <w:rPr>
                <w:sz w:val="20"/>
                <w:szCs w:val="20"/>
              </w:rPr>
            </w:pPr>
            <w:r w:rsidRPr="00FB7048">
              <w:rPr>
                <w:sz w:val="20"/>
                <w:szCs w:val="20"/>
              </w:rPr>
              <w:t xml:space="preserve">Дорожные знаки квадратной формы с двойной </w:t>
            </w:r>
            <w:proofErr w:type="spellStart"/>
            <w:r w:rsidRPr="00FB7048">
              <w:rPr>
                <w:sz w:val="20"/>
                <w:szCs w:val="20"/>
              </w:rPr>
              <w:t>отбортовкой</w:t>
            </w:r>
            <w:proofErr w:type="spellEnd"/>
            <w:r w:rsidRPr="00FB7048">
              <w:rPr>
                <w:sz w:val="20"/>
                <w:szCs w:val="20"/>
              </w:rPr>
              <w:t xml:space="preserve"> на оцинкованной основе, размеры сторон 900 мм х 900 мм, толщина щита не менее 0,7 мм, ширина  наружной каймы не менее  10 мм. </w:t>
            </w:r>
          </w:p>
          <w:p w14:paraId="46CB1E53" w14:textId="77777777" w:rsidR="00915DA2" w:rsidRPr="00FB7048" w:rsidRDefault="00915DA2" w:rsidP="00915DA2">
            <w:pPr>
              <w:rPr>
                <w:sz w:val="20"/>
                <w:szCs w:val="20"/>
              </w:rPr>
            </w:pPr>
            <w:r w:rsidRPr="00FB7048">
              <w:rPr>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448110A6"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10C07D38" w14:textId="26687D7C"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43907C40" w14:textId="6CE61406" w:rsidR="009044B5" w:rsidRPr="00FB7048" w:rsidRDefault="009044B5" w:rsidP="009044B5">
            <w:pPr>
              <w:jc w:val="center"/>
              <w:rPr>
                <w:color w:val="000000"/>
                <w:sz w:val="20"/>
                <w:szCs w:val="20"/>
              </w:rPr>
            </w:pPr>
            <w:r w:rsidRPr="00FB7048">
              <w:rPr>
                <w:color w:val="000000"/>
                <w:sz w:val="20"/>
                <w:szCs w:val="20"/>
              </w:rPr>
              <w:t>2</w:t>
            </w:r>
          </w:p>
        </w:tc>
        <w:tc>
          <w:tcPr>
            <w:tcW w:w="387" w:type="pct"/>
            <w:tcBorders>
              <w:left w:val="single" w:sz="4" w:space="0" w:color="auto"/>
            </w:tcBorders>
            <w:shd w:val="clear" w:color="auto" w:fill="auto"/>
          </w:tcPr>
          <w:p w14:paraId="18FB71DA" w14:textId="4530FDA8" w:rsidR="009044B5" w:rsidRPr="00FB7048" w:rsidRDefault="009044B5" w:rsidP="009044B5">
            <w:pPr>
              <w:jc w:val="center"/>
              <w:rPr>
                <w:sz w:val="20"/>
                <w:szCs w:val="20"/>
              </w:rPr>
            </w:pPr>
            <w:r w:rsidRPr="00FB7048">
              <w:rPr>
                <w:color w:val="000000"/>
                <w:sz w:val="20"/>
                <w:szCs w:val="20"/>
              </w:rPr>
              <w:t>3 583,33</w:t>
            </w:r>
          </w:p>
        </w:tc>
        <w:tc>
          <w:tcPr>
            <w:tcW w:w="429" w:type="pct"/>
            <w:shd w:val="clear" w:color="auto" w:fill="auto"/>
          </w:tcPr>
          <w:p w14:paraId="014B806E" w14:textId="037FEC81" w:rsidR="009044B5" w:rsidRPr="00FB7048" w:rsidRDefault="009044B5" w:rsidP="009044B5">
            <w:pPr>
              <w:jc w:val="center"/>
              <w:rPr>
                <w:sz w:val="20"/>
                <w:szCs w:val="20"/>
              </w:rPr>
            </w:pPr>
            <w:r w:rsidRPr="00FB7048">
              <w:rPr>
                <w:color w:val="000000"/>
                <w:sz w:val="20"/>
                <w:szCs w:val="20"/>
              </w:rPr>
              <w:t>7 166,66</w:t>
            </w:r>
          </w:p>
        </w:tc>
        <w:tc>
          <w:tcPr>
            <w:tcW w:w="963" w:type="pct"/>
            <w:tcBorders>
              <w:right w:val="single" w:sz="4" w:space="0" w:color="auto"/>
            </w:tcBorders>
            <w:shd w:val="clear" w:color="000000" w:fill="FFFFFF"/>
          </w:tcPr>
          <w:p w14:paraId="488AB355"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C0EA6A4" w14:textId="77777777" w:rsidR="009044B5" w:rsidRPr="00FB7048" w:rsidRDefault="009044B5" w:rsidP="00A11AC0">
            <w:pPr>
              <w:jc w:val="center"/>
              <w:rPr>
                <w:sz w:val="20"/>
                <w:szCs w:val="20"/>
              </w:rPr>
            </w:pPr>
          </w:p>
        </w:tc>
        <w:tc>
          <w:tcPr>
            <w:tcW w:w="474" w:type="pct"/>
            <w:shd w:val="clear" w:color="000000" w:fill="FFFFFF"/>
          </w:tcPr>
          <w:p w14:paraId="291B8997" w14:textId="77777777" w:rsidR="009044B5" w:rsidRPr="00FB7048" w:rsidRDefault="009044B5" w:rsidP="00A11AC0">
            <w:pPr>
              <w:jc w:val="center"/>
              <w:rPr>
                <w:sz w:val="20"/>
                <w:szCs w:val="20"/>
              </w:rPr>
            </w:pPr>
          </w:p>
        </w:tc>
        <w:tc>
          <w:tcPr>
            <w:tcW w:w="510" w:type="pct"/>
            <w:shd w:val="clear" w:color="000000" w:fill="FFFFFF"/>
          </w:tcPr>
          <w:p w14:paraId="207A3F8C" w14:textId="77777777" w:rsidR="009044B5" w:rsidRPr="00FB7048" w:rsidRDefault="009044B5" w:rsidP="00A11AC0">
            <w:pPr>
              <w:jc w:val="center"/>
              <w:rPr>
                <w:sz w:val="20"/>
                <w:szCs w:val="20"/>
              </w:rPr>
            </w:pPr>
          </w:p>
        </w:tc>
      </w:tr>
      <w:tr w:rsidR="009044B5" w:rsidRPr="00FB7048" w14:paraId="43BF0387" w14:textId="77777777" w:rsidTr="00B8486D">
        <w:trPr>
          <w:trHeight w:val="170"/>
        </w:trPr>
        <w:tc>
          <w:tcPr>
            <w:tcW w:w="168" w:type="pct"/>
            <w:shd w:val="clear" w:color="000000" w:fill="FFFFFF"/>
            <w:noWrap/>
            <w:vAlign w:val="center"/>
          </w:tcPr>
          <w:p w14:paraId="6E4AD0E0"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167F1719" w14:textId="71CDE5F2" w:rsidR="009044B5" w:rsidRPr="00FB7048" w:rsidRDefault="009044B5" w:rsidP="00A11AC0">
            <w:pPr>
              <w:rPr>
                <w:b/>
                <w:sz w:val="20"/>
                <w:szCs w:val="20"/>
              </w:rPr>
            </w:pPr>
            <w:r w:rsidRPr="00FB7048">
              <w:rPr>
                <w:b/>
                <w:color w:val="000000"/>
                <w:sz w:val="20"/>
                <w:szCs w:val="20"/>
              </w:rPr>
              <w:t xml:space="preserve">Дорожный знак - </w:t>
            </w:r>
            <w:r w:rsidRPr="00FB7048">
              <w:rPr>
                <w:b/>
                <w:sz w:val="20"/>
                <w:szCs w:val="20"/>
              </w:rPr>
              <w:t xml:space="preserve">5.20 </w:t>
            </w:r>
            <w:r w:rsidR="00FB7048">
              <w:rPr>
                <w:b/>
                <w:sz w:val="20"/>
                <w:szCs w:val="20"/>
              </w:rPr>
              <w:t>«</w:t>
            </w:r>
            <w:r w:rsidRPr="00FB7048">
              <w:rPr>
                <w:b/>
                <w:sz w:val="20"/>
                <w:szCs w:val="20"/>
              </w:rPr>
              <w:t>Искусственная неровность</w:t>
            </w:r>
            <w:r w:rsidR="00FB7048">
              <w:rPr>
                <w:b/>
                <w:sz w:val="20"/>
                <w:szCs w:val="20"/>
              </w:rPr>
              <w:t>»</w:t>
            </w:r>
          </w:p>
          <w:p w14:paraId="5E9C3134" w14:textId="77777777" w:rsidR="00915DA2" w:rsidRPr="00FB7048" w:rsidRDefault="00915DA2" w:rsidP="00915DA2">
            <w:pPr>
              <w:rPr>
                <w:sz w:val="20"/>
                <w:szCs w:val="20"/>
              </w:rPr>
            </w:pPr>
            <w:r w:rsidRPr="00FB7048">
              <w:rPr>
                <w:sz w:val="20"/>
                <w:szCs w:val="20"/>
              </w:rPr>
              <w:t xml:space="preserve">Дорожные знаки квадратной формы с двойной </w:t>
            </w:r>
            <w:proofErr w:type="spellStart"/>
            <w:r w:rsidRPr="00FB7048">
              <w:rPr>
                <w:sz w:val="20"/>
                <w:szCs w:val="20"/>
              </w:rPr>
              <w:t>отбортовкой</w:t>
            </w:r>
            <w:proofErr w:type="spellEnd"/>
            <w:r w:rsidRPr="00FB7048">
              <w:rPr>
                <w:sz w:val="20"/>
                <w:szCs w:val="20"/>
              </w:rPr>
              <w:t xml:space="preserve"> на оцинкованной основе, размеры сторон 700 мм х 700 мм, толщина щита не менее 0,7 мм, ширина  наружной каймы не менее 10 мм. </w:t>
            </w:r>
          </w:p>
          <w:p w14:paraId="291883A4" w14:textId="77777777" w:rsidR="00915DA2" w:rsidRPr="00FB7048" w:rsidRDefault="00915DA2" w:rsidP="00915DA2">
            <w:pPr>
              <w:rPr>
                <w:sz w:val="20"/>
                <w:szCs w:val="20"/>
              </w:rPr>
            </w:pPr>
            <w:r w:rsidRPr="00FB7048">
              <w:rPr>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2A056D67" w14:textId="77777777" w:rsidR="00825234" w:rsidRPr="00825234" w:rsidRDefault="00825234" w:rsidP="00825234">
            <w:pPr>
              <w:rPr>
                <w:color w:val="000000"/>
                <w:sz w:val="20"/>
                <w:szCs w:val="20"/>
              </w:rPr>
            </w:pPr>
            <w:r w:rsidRPr="00825234">
              <w:rPr>
                <w:color w:val="000000"/>
                <w:sz w:val="20"/>
                <w:szCs w:val="20"/>
              </w:rPr>
              <w:lastRenderedPageBreak/>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473C0268" w14:textId="2D42E40F" w:rsidR="00915DA2"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6435324F" w14:textId="519B1F4B" w:rsidR="009044B5" w:rsidRPr="00FB7048" w:rsidRDefault="009044B5" w:rsidP="009044B5">
            <w:pPr>
              <w:jc w:val="center"/>
              <w:rPr>
                <w:color w:val="000000"/>
                <w:sz w:val="20"/>
                <w:szCs w:val="20"/>
              </w:rPr>
            </w:pPr>
            <w:r w:rsidRPr="00FB7048">
              <w:rPr>
                <w:color w:val="000000"/>
                <w:sz w:val="20"/>
                <w:szCs w:val="20"/>
              </w:rPr>
              <w:lastRenderedPageBreak/>
              <w:t>8</w:t>
            </w:r>
          </w:p>
        </w:tc>
        <w:tc>
          <w:tcPr>
            <w:tcW w:w="387" w:type="pct"/>
            <w:tcBorders>
              <w:left w:val="single" w:sz="4" w:space="0" w:color="auto"/>
            </w:tcBorders>
            <w:shd w:val="clear" w:color="auto" w:fill="auto"/>
          </w:tcPr>
          <w:p w14:paraId="67D7FB6E" w14:textId="5DA0B580" w:rsidR="009044B5" w:rsidRPr="00FB7048" w:rsidRDefault="009044B5" w:rsidP="009044B5">
            <w:pPr>
              <w:jc w:val="center"/>
              <w:rPr>
                <w:sz w:val="20"/>
                <w:szCs w:val="20"/>
              </w:rPr>
            </w:pPr>
            <w:r w:rsidRPr="00FB7048">
              <w:rPr>
                <w:color w:val="000000"/>
                <w:sz w:val="20"/>
                <w:szCs w:val="20"/>
              </w:rPr>
              <w:t>2 583,33</w:t>
            </w:r>
          </w:p>
        </w:tc>
        <w:tc>
          <w:tcPr>
            <w:tcW w:w="429" w:type="pct"/>
            <w:shd w:val="clear" w:color="auto" w:fill="auto"/>
          </w:tcPr>
          <w:p w14:paraId="63D59907" w14:textId="795FE8E1" w:rsidR="009044B5" w:rsidRPr="00FB7048" w:rsidRDefault="009044B5" w:rsidP="009044B5">
            <w:pPr>
              <w:jc w:val="center"/>
              <w:rPr>
                <w:sz w:val="20"/>
                <w:szCs w:val="20"/>
              </w:rPr>
            </w:pPr>
            <w:r w:rsidRPr="00FB7048">
              <w:rPr>
                <w:color w:val="000000"/>
                <w:sz w:val="20"/>
                <w:szCs w:val="20"/>
              </w:rPr>
              <w:t>20 666,64</w:t>
            </w:r>
          </w:p>
        </w:tc>
        <w:tc>
          <w:tcPr>
            <w:tcW w:w="963" w:type="pct"/>
            <w:tcBorders>
              <w:right w:val="single" w:sz="4" w:space="0" w:color="auto"/>
            </w:tcBorders>
            <w:shd w:val="clear" w:color="000000" w:fill="FFFFFF"/>
          </w:tcPr>
          <w:p w14:paraId="145C9B3B"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3FBBD94F" w14:textId="77777777" w:rsidR="009044B5" w:rsidRPr="00FB7048" w:rsidRDefault="009044B5" w:rsidP="00A11AC0">
            <w:pPr>
              <w:jc w:val="center"/>
              <w:rPr>
                <w:sz w:val="20"/>
                <w:szCs w:val="20"/>
              </w:rPr>
            </w:pPr>
          </w:p>
        </w:tc>
        <w:tc>
          <w:tcPr>
            <w:tcW w:w="474" w:type="pct"/>
            <w:shd w:val="clear" w:color="000000" w:fill="FFFFFF"/>
          </w:tcPr>
          <w:p w14:paraId="248C925A" w14:textId="77777777" w:rsidR="009044B5" w:rsidRPr="00FB7048" w:rsidRDefault="009044B5" w:rsidP="00A11AC0">
            <w:pPr>
              <w:jc w:val="center"/>
              <w:rPr>
                <w:sz w:val="20"/>
                <w:szCs w:val="20"/>
              </w:rPr>
            </w:pPr>
          </w:p>
        </w:tc>
        <w:tc>
          <w:tcPr>
            <w:tcW w:w="510" w:type="pct"/>
            <w:shd w:val="clear" w:color="000000" w:fill="FFFFFF"/>
          </w:tcPr>
          <w:p w14:paraId="3FD75AB1" w14:textId="77777777" w:rsidR="009044B5" w:rsidRPr="00FB7048" w:rsidRDefault="009044B5" w:rsidP="00A11AC0">
            <w:pPr>
              <w:jc w:val="center"/>
              <w:rPr>
                <w:sz w:val="20"/>
                <w:szCs w:val="20"/>
              </w:rPr>
            </w:pPr>
          </w:p>
        </w:tc>
      </w:tr>
      <w:tr w:rsidR="009044B5" w:rsidRPr="00FB7048" w14:paraId="79712717" w14:textId="77777777" w:rsidTr="00B8486D">
        <w:trPr>
          <w:trHeight w:val="170"/>
        </w:trPr>
        <w:tc>
          <w:tcPr>
            <w:tcW w:w="168" w:type="pct"/>
            <w:shd w:val="clear" w:color="000000" w:fill="FFFFFF"/>
            <w:noWrap/>
            <w:vAlign w:val="center"/>
          </w:tcPr>
          <w:p w14:paraId="301DF2C6"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6852D591" w14:textId="59521404" w:rsidR="009044B5" w:rsidRPr="00FB7048" w:rsidRDefault="009044B5" w:rsidP="00A11AC0">
            <w:pPr>
              <w:rPr>
                <w:b/>
                <w:color w:val="000000"/>
                <w:sz w:val="20"/>
                <w:szCs w:val="20"/>
              </w:rPr>
            </w:pPr>
            <w:r w:rsidRPr="00FB7048">
              <w:rPr>
                <w:b/>
                <w:color w:val="000000"/>
                <w:sz w:val="20"/>
                <w:szCs w:val="20"/>
              </w:rPr>
              <w:t xml:space="preserve">Дорожный знак - 6.13 </w:t>
            </w:r>
            <w:r w:rsidR="00FB7048">
              <w:rPr>
                <w:b/>
                <w:color w:val="000000"/>
                <w:sz w:val="20"/>
                <w:szCs w:val="20"/>
              </w:rPr>
              <w:t>«</w:t>
            </w:r>
            <w:r w:rsidRPr="00FB7048">
              <w:rPr>
                <w:b/>
                <w:color w:val="000000"/>
                <w:sz w:val="20"/>
                <w:szCs w:val="20"/>
              </w:rPr>
              <w:t>Километровый знак «0»</w:t>
            </w:r>
            <w:r w:rsidR="00FB7048">
              <w:rPr>
                <w:b/>
                <w:color w:val="000000"/>
                <w:sz w:val="20"/>
                <w:szCs w:val="20"/>
              </w:rPr>
              <w:t>»</w:t>
            </w:r>
          </w:p>
          <w:p w14:paraId="06E7A645" w14:textId="77777777" w:rsidR="00992551" w:rsidRPr="00FB7048" w:rsidRDefault="00992551" w:rsidP="00992551">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200 мм х 300 мм, толщина щита не менее 0,7 мм, ширина  наружной каймы не менее  10 мм. </w:t>
            </w:r>
          </w:p>
          <w:p w14:paraId="7FE24DAD" w14:textId="77777777" w:rsidR="00992551" w:rsidRPr="00FB7048" w:rsidRDefault="00992551" w:rsidP="00992551">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303ADA12"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lastRenderedPageBreak/>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07F77099" w14:textId="5CCCBBD4" w:rsidR="00992551"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3AA748D1" w14:textId="470C567D" w:rsidR="009044B5" w:rsidRPr="00FB7048" w:rsidRDefault="009044B5" w:rsidP="009044B5">
            <w:pPr>
              <w:jc w:val="center"/>
              <w:rPr>
                <w:color w:val="000000"/>
                <w:sz w:val="20"/>
                <w:szCs w:val="20"/>
              </w:rPr>
            </w:pPr>
            <w:r w:rsidRPr="00FB7048">
              <w:rPr>
                <w:color w:val="000000"/>
                <w:sz w:val="20"/>
                <w:szCs w:val="20"/>
              </w:rPr>
              <w:lastRenderedPageBreak/>
              <w:t>1</w:t>
            </w:r>
          </w:p>
        </w:tc>
        <w:tc>
          <w:tcPr>
            <w:tcW w:w="387" w:type="pct"/>
            <w:tcBorders>
              <w:left w:val="single" w:sz="4" w:space="0" w:color="auto"/>
            </w:tcBorders>
            <w:shd w:val="clear" w:color="auto" w:fill="auto"/>
          </w:tcPr>
          <w:p w14:paraId="3EA14C59" w14:textId="6F7609D4" w:rsidR="009044B5" w:rsidRPr="00FB7048" w:rsidRDefault="009044B5" w:rsidP="009044B5">
            <w:pPr>
              <w:jc w:val="center"/>
              <w:rPr>
                <w:sz w:val="20"/>
                <w:szCs w:val="20"/>
              </w:rPr>
            </w:pPr>
            <w:r w:rsidRPr="00FB7048">
              <w:rPr>
                <w:color w:val="000000"/>
                <w:sz w:val="20"/>
                <w:szCs w:val="20"/>
              </w:rPr>
              <w:t>750,00</w:t>
            </w:r>
          </w:p>
        </w:tc>
        <w:tc>
          <w:tcPr>
            <w:tcW w:w="429" w:type="pct"/>
            <w:shd w:val="clear" w:color="auto" w:fill="auto"/>
          </w:tcPr>
          <w:p w14:paraId="4CFAC4AE" w14:textId="1E64013B" w:rsidR="009044B5" w:rsidRPr="00FB7048" w:rsidRDefault="009044B5" w:rsidP="009044B5">
            <w:pPr>
              <w:jc w:val="center"/>
              <w:rPr>
                <w:sz w:val="20"/>
                <w:szCs w:val="20"/>
              </w:rPr>
            </w:pPr>
            <w:r w:rsidRPr="00FB7048">
              <w:rPr>
                <w:color w:val="000000"/>
                <w:sz w:val="20"/>
                <w:szCs w:val="20"/>
              </w:rPr>
              <w:t>750,00</w:t>
            </w:r>
          </w:p>
        </w:tc>
        <w:tc>
          <w:tcPr>
            <w:tcW w:w="963" w:type="pct"/>
            <w:tcBorders>
              <w:right w:val="single" w:sz="4" w:space="0" w:color="auto"/>
            </w:tcBorders>
            <w:shd w:val="clear" w:color="000000" w:fill="FFFFFF"/>
          </w:tcPr>
          <w:p w14:paraId="4B581297"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CCDFA5C" w14:textId="77777777" w:rsidR="009044B5" w:rsidRPr="00FB7048" w:rsidRDefault="009044B5" w:rsidP="00A11AC0">
            <w:pPr>
              <w:jc w:val="center"/>
              <w:rPr>
                <w:sz w:val="20"/>
                <w:szCs w:val="20"/>
              </w:rPr>
            </w:pPr>
          </w:p>
        </w:tc>
        <w:tc>
          <w:tcPr>
            <w:tcW w:w="474" w:type="pct"/>
            <w:shd w:val="clear" w:color="000000" w:fill="FFFFFF"/>
          </w:tcPr>
          <w:p w14:paraId="550A442F" w14:textId="77777777" w:rsidR="009044B5" w:rsidRPr="00FB7048" w:rsidRDefault="009044B5" w:rsidP="00A11AC0">
            <w:pPr>
              <w:jc w:val="center"/>
              <w:rPr>
                <w:sz w:val="20"/>
                <w:szCs w:val="20"/>
              </w:rPr>
            </w:pPr>
          </w:p>
        </w:tc>
        <w:tc>
          <w:tcPr>
            <w:tcW w:w="510" w:type="pct"/>
            <w:shd w:val="clear" w:color="000000" w:fill="FFFFFF"/>
          </w:tcPr>
          <w:p w14:paraId="05E691B9" w14:textId="77777777" w:rsidR="009044B5" w:rsidRPr="00FB7048" w:rsidRDefault="009044B5" w:rsidP="00A11AC0">
            <w:pPr>
              <w:jc w:val="center"/>
              <w:rPr>
                <w:sz w:val="20"/>
                <w:szCs w:val="20"/>
              </w:rPr>
            </w:pPr>
          </w:p>
        </w:tc>
      </w:tr>
      <w:tr w:rsidR="009044B5" w:rsidRPr="00FB7048" w14:paraId="1AEE61BB" w14:textId="77777777" w:rsidTr="00B8486D">
        <w:trPr>
          <w:trHeight w:val="170"/>
        </w:trPr>
        <w:tc>
          <w:tcPr>
            <w:tcW w:w="168" w:type="pct"/>
            <w:shd w:val="clear" w:color="000000" w:fill="FFFFFF"/>
            <w:noWrap/>
            <w:vAlign w:val="center"/>
          </w:tcPr>
          <w:p w14:paraId="2009D405"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75C86C74" w14:textId="51CF15FA" w:rsidR="009044B5" w:rsidRPr="00FB7048" w:rsidRDefault="009044B5" w:rsidP="00A11AC0">
            <w:pPr>
              <w:rPr>
                <w:b/>
                <w:color w:val="000000"/>
                <w:sz w:val="20"/>
                <w:szCs w:val="20"/>
              </w:rPr>
            </w:pPr>
            <w:r w:rsidRPr="00FB7048">
              <w:rPr>
                <w:b/>
                <w:color w:val="000000"/>
                <w:sz w:val="20"/>
                <w:szCs w:val="20"/>
              </w:rPr>
              <w:t xml:space="preserve">Дорожный знак - 6.13 </w:t>
            </w:r>
            <w:r w:rsidR="00FB7048">
              <w:rPr>
                <w:b/>
                <w:color w:val="000000"/>
                <w:sz w:val="20"/>
                <w:szCs w:val="20"/>
              </w:rPr>
              <w:t>«</w:t>
            </w:r>
            <w:r w:rsidRPr="00FB7048">
              <w:rPr>
                <w:b/>
                <w:color w:val="000000"/>
                <w:sz w:val="20"/>
                <w:szCs w:val="20"/>
              </w:rPr>
              <w:t>Километровый знак «1»</w:t>
            </w:r>
            <w:r w:rsidR="00FB7048">
              <w:rPr>
                <w:b/>
                <w:color w:val="000000"/>
                <w:sz w:val="20"/>
                <w:szCs w:val="20"/>
              </w:rPr>
              <w:t>»</w:t>
            </w:r>
          </w:p>
          <w:p w14:paraId="6711C2AC" w14:textId="77777777" w:rsidR="00992551" w:rsidRPr="00FB7048" w:rsidRDefault="00992551" w:rsidP="00992551">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200 мм х 300 мм, толщина щита не менее 0,7 мм, ширина  наружной каймы не менее  10 мм. </w:t>
            </w:r>
          </w:p>
          <w:p w14:paraId="2F662BD2" w14:textId="77777777" w:rsidR="00992551" w:rsidRPr="00FB7048" w:rsidRDefault="00992551" w:rsidP="00992551">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252893C1"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341790EB" w14:textId="20B9149A" w:rsidR="00992551" w:rsidRPr="00FB7048" w:rsidRDefault="00825234" w:rsidP="00825234">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071F5DB1" w14:textId="3F5ED5DF" w:rsidR="009044B5" w:rsidRPr="00FB7048" w:rsidRDefault="009044B5" w:rsidP="009044B5">
            <w:pPr>
              <w:jc w:val="center"/>
              <w:rPr>
                <w:color w:val="000000"/>
                <w:sz w:val="20"/>
                <w:szCs w:val="20"/>
              </w:rPr>
            </w:pPr>
            <w:r w:rsidRPr="00FB7048">
              <w:rPr>
                <w:color w:val="000000"/>
                <w:sz w:val="20"/>
                <w:szCs w:val="20"/>
              </w:rPr>
              <w:t>1</w:t>
            </w:r>
          </w:p>
        </w:tc>
        <w:tc>
          <w:tcPr>
            <w:tcW w:w="387" w:type="pct"/>
            <w:tcBorders>
              <w:left w:val="single" w:sz="4" w:space="0" w:color="auto"/>
            </w:tcBorders>
            <w:shd w:val="clear" w:color="auto" w:fill="auto"/>
          </w:tcPr>
          <w:p w14:paraId="595A0C5E" w14:textId="7D8FE79B" w:rsidR="009044B5" w:rsidRPr="00FB7048" w:rsidRDefault="009044B5" w:rsidP="009044B5">
            <w:pPr>
              <w:jc w:val="center"/>
              <w:rPr>
                <w:sz w:val="20"/>
                <w:szCs w:val="20"/>
              </w:rPr>
            </w:pPr>
            <w:r w:rsidRPr="00FB7048">
              <w:rPr>
                <w:color w:val="000000"/>
                <w:sz w:val="20"/>
                <w:szCs w:val="20"/>
              </w:rPr>
              <w:t>750,00</w:t>
            </w:r>
          </w:p>
        </w:tc>
        <w:tc>
          <w:tcPr>
            <w:tcW w:w="429" w:type="pct"/>
            <w:shd w:val="clear" w:color="auto" w:fill="auto"/>
          </w:tcPr>
          <w:p w14:paraId="6E994D69" w14:textId="14B527D6" w:rsidR="009044B5" w:rsidRPr="00FB7048" w:rsidRDefault="009044B5" w:rsidP="009044B5">
            <w:pPr>
              <w:jc w:val="center"/>
              <w:rPr>
                <w:sz w:val="20"/>
                <w:szCs w:val="20"/>
              </w:rPr>
            </w:pPr>
            <w:r w:rsidRPr="00FB7048">
              <w:rPr>
                <w:color w:val="000000"/>
                <w:sz w:val="20"/>
                <w:szCs w:val="20"/>
              </w:rPr>
              <w:t>750,00</w:t>
            </w:r>
          </w:p>
        </w:tc>
        <w:tc>
          <w:tcPr>
            <w:tcW w:w="963" w:type="pct"/>
            <w:tcBorders>
              <w:right w:val="single" w:sz="4" w:space="0" w:color="auto"/>
            </w:tcBorders>
            <w:shd w:val="clear" w:color="000000" w:fill="FFFFFF"/>
          </w:tcPr>
          <w:p w14:paraId="0A3B9821"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2B47DB84" w14:textId="77777777" w:rsidR="009044B5" w:rsidRPr="00FB7048" w:rsidRDefault="009044B5" w:rsidP="00A11AC0">
            <w:pPr>
              <w:jc w:val="center"/>
              <w:rPr>
                <w:sz w:val="20"/>
                <w:szCs w:val="20"/>
              </w:rPr>
            </w:pPr>
          </w:p>
        </w:tc>
        <w:tc>
          <w:tcPr>
            <w:tcW w:w="474" w:type="pct"/>
            <w:shd w:val="clear" w:color="000000" w:fill="FFFFFF"/>
          </w:tcPr>
          <w:p w14:paraId="7EBD3343" w14:textId="77777777" w:rsidR="009044B5" w:rsidRPr="00FB7048" w:rsidRDefault="009044B5" w:rsidP="00A11AC0">
            <w:pPr>
              <w:jc w:val="center"/>
              <w:rPr>
                <w:sz w:val="20"/>
                <w:szCs w:val="20"/>
              </w:rPr>
            </w:pPr>
          </w:p>
        </w:tc>
        <w:tc>
          <w:tcPr>
            <w:tcW w:w="510" w:type="pct"/>
            <w:shd w:val="clear" w:color="000000" w:fill="FFFFFF"/>
          </w:tcPr>
          <w:p w14:paraId="3B648927" w14:textId="77777777" w:rsidR="009044B5" w:rsidRPr="00FB7048" w:rsidRDefault="009044B5" w:rsidP="00A11AC0">
            <w:pPr>
              <w:jc w:val="center"/>
              <w:rPr>
                <w:sz w:val="20"/>
                <w:szCs w:val="20"/>
              </w:rPr>
            </w:pPr>
          </w:p>
        </w:tc>
      </w:tr>
      <w:tr w:rsidR="009044B5" w:rsidRPr="00FB7048" w14:paraId="56FF3E33" w14:textId="77777777" w:rsidTr="00B8486D">
        <w:trPr>
          <w:trHeight w:val="170"/>
        </w:trPr>
        <w:tc>
          <w:tcPr>
            <w:tcW w:w="168" w:type="pct"/>
            <w:shd w:val="clear" w:color="000000" w:fill="FFFFFF"/>
            <w:noWrap/>
            <w:vAlign w:val="center"/>
          </w:tcPr>
          <w:p w14:paraId="6CB92E25"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777265C0" w14:textId="16DB03ED" w:rsidR="009044B5" w:rsidRPr="00FB7048" w:rsidRDefault="009044B5" w:rsidP="00A11AC0">
            <w:pPr>
              <w:rPr>
                <w:b/>
                <w:color w:val="000000"/>
                <w:sz w:val="20"/>
                <w:szCs w:val="20"/>
              </w:rPr>
            </w:pPr>
            <w:r w:rsidRPr="00FB7048">
              <w:rPr>
                <w:b/>
                <w:color w:val="000000"/>
                <w:sz w:val="20"/>
                <w:szCs w:val="20"/>
              </w:rPr>
              <w:t xml:space="preserve">Дорожный знак - 8.2.1 </w:t>
            </w:r>
            <w:r w:rsidR="00FB7048">
              <w:rPr>
                <w:b/>
                <w:color w:val="000000"/>
                <w:sz w:val="20"/>
                <w:szCs w:val="20"/>
              </w:rPr>
              <w:t>«</w:t>
            </w:r>
            <w:r w:rsidRPr="00FB7048">
              <w:rPr>
                <w:b/>
                <w:color w:val="000000"/>
                <w:sz w:val="20"/>
                <w:szCs w:val="20"/>
              </w:rPr>
              <w:t>Зона действия (1.4)</w:t>
            </w:r>
            <w:r w:rsidR="00FB7048">
              <w:rPr>
                <w:b/>
                <w:color w:val="000000"/>
                <w:sz w:val="20"/>
                <w:szCs w:val="20"/>
              </w:rPr>
              <w:t>»</w:t>
            </w:r>
          </w:p>
          <w:p w14:paraId="7AB66ABD"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w:t>
            </w:r>
            <w:r w:rsidRPr="00FB7048">
              <w:rPr>
                <w:color w:val="000000"/>
                <w:sz w:val="20"/>
                <w:szCs w:val="20"/>
              </w:rPr>
              <w:lastRenderedPageBreak/>
              <w:t xml:space="preserve">размеры сторон 350 мм х 700 мм, толщина щита не менее 0,7 мм, ширина  наружной каймы не менее  10 мм. </w:t>
            </w:r>
          </w:p>
          <w:p w14:paraId="4329CC78"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0C108DFD" w14:textId="77777777" w:rsidR="00825234" w:rsidRPr="00825234" w:rsidRDefault="00825234" w:rsidP="00825234">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172C25D9" w14:textId="2DF28F59" w:rsidR="00FB7048" w:rsidRPr="00FB7048" w:rsidRDefault="00825234"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13B4B899" w14:textId="343FAB65" w:rsidR="009044B5" w:rsidRPr="00FB7048" w:rsidRDefault="009044B5" w:rsidP="009044B5">
            <w:pPr>
              <w:jc w:val="center"/>
              <w:rPr>
                <w:color w:val="000000"/>
                <w:sz w:val="20"/>
                <w:szCs w:val="20"/>
              </w:rPr>
            </w:pPr>
            <w:r w:rsidRPr="00FB7048">
              <w:rPr>
                <w:color w:val="000000"/>
                <w:sz w:val="20"/>
                <w:szCs w:val="20"/>
              </w:rPr>
              <w:lastRenderedPageBreak/>
              <w:t>1</w:t>
            </w:r>
          </w:p>
        </w:tc>
        <w:tc>
          <w:tcPr>
            <w:tcW w:w="387" w:type="pct"/>
            <w:tcBorders>
              <w:left w:val="single" w:sz="4" w:space="0" w:color="auto"/>
            </w:tcBorders>
            <w:shd w:val="clear" w:color="auto" w:fill="auto"/>
          </w:tcPr>
          <w:p w14:paraId="171A72FE" w14:textId="04C60068"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6CBA3098" w14:textId="3B0A4A15" w:rsidR="009044B5" w:rsidRPr="00FB7048" w:rsidRDefault="009044B5" w:rsidP="009044B5">
            <w:pPr>
              <w:jc w:val="center"/>
              <w:rPr>
                <w:sz w:val="20"/>
                <w:szCs w:val="20"/>
              </w:rPr>
            </w:pPr>
            <w:r w:rsidRPr="00FB7048">
              <w:rPr>
                <w:color w:val="000000"/>
                <w:sz w:val="20"/>
                <w:szCs w:val="20"/>
              </w:rPr>
              <w:t>1 583,33</w:t>
            </w:r>
          </w:p>
        </w:tc>
        <w:tc>
          <w:tcPr>
            <w:tcW w:w="963" w:type="pct"/>
            <w:tcBorders>
              <w:right w:val="single" w:sz="4" w:space="0" w:color="auto"/>
            </w:tcBorders>
            <w:shd w:val="clear" w:color="000000" w:fill="FFFFFF"/>
          </w:tcPr>
          <w:p w14:paraId="3DE72B82"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687CF078" w14:textId="77777777" w:rsidR="009044B5" w:rsidRPr="00FB7048" w:rsidRDefault="009044B5" w:rsidP="00A11AC0">
            <w:pPr>
              <w:jc w:val="center"/>
              <w:rPr>
                <w:sz w:val="20"/>
                <w:szCs w:val="20"/>
              </w:rPr>
            </w:pPr>
          </w:p>
        </w:tc>
        <w:tc>
          <w:tcPr>
            <w:tcW w:w="474" w:type="pct"/>
            <w:shd w:val="clear" w:color="000000" w:fill="FFFFFF"/>
          </w:tcPr>
          <w:p w14:paraId="1C22080F" w14:textId="77777777" w:rsidR="009044B5" w:rsidRPr="00FB7048" w:rsidRDefault="009044B5" w:rsidP="00A11AC0">
            <w:pPr>
              <w:jc w:val="center"/>
              <w:rPr>
                <w:sz w:val="20"/>
                <w:szCs w:val="20"/>
              </w:rPr>
            </w:pPr>
          </w:p>
        </w:tc>
        <w:tc>
          <w:tcPr>
            <w:tcW w:w="510" w:type="pct"/>
            <w:shd w:val="clear" w:color="000000" w:fill="FFFFFF"/>
          </w:tcPr>
          <w:p w14:paraId="609BE078" w14:textId="77777777" w:rsidR="009044B5" w:rsidRPr="00FB7048" w:rsidRDefault="009044B5" w:rsidP="00A11AC0">
            <w:pPr>
              <w:jc w:val="center"/>
              <w:rPr>
                <w:sz w:val="20"/>
                <w:szCs w:val="20"/>
              </w:rPr>
            </w:pPr>
          </w:p>
        </w:tc>
      </w:tr>
      <w:tr w:rsidR="009044B5" w:rsidRPr="00FB7048" w14:paraId="683F9827" w14:textId="77777777" w:rsidTr="00B8486D">
        <w:trPr>
          <w:trHeight w:val="170"/>
        </w:trPr>
        <w:tc>
          <w:tcPr>
            <w:tcW w:w="168" w:type="pct"/>
            <w:shd w:val="clear" w:color="000000" w:fill="FFFFFF"/>
            <w:noWrap/>
            <w:vAlign w:val="center"/>
          </w:tcPr>
          <w:p w14:paraId="773F5991"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6881E373" w14:textId="2E04011F" w:rsidR="009044B5" w:rsidRPr="00FB7048" w:rsidRDefault="009044B5" w:rsidP="00A11AC0">
            <w:pPr>
              <w:rPr>
                <w:b/>
                <w:color w:val="000000"/>
                <w:sz w:val="20"/>
                <w:szCs w:val="20"/>
              </w:rPr>
            </w:pPr>
            <w:r w:rsidRPr="00FB7048">
              <w:rPr>
                <w:b/>
                <w:color w:val="000000"/>
                <w:sz w:val="20"/>
                <w:szCs w:val="20"/>
              </w:rPr>
              <w:t xml:space="preserve">Дорожный знак - 8.2.1 </w:t>
            </w:r>
            <w:r w:rsidR="00FB7048">
              <w:rPr>
                <w:b/>
                <w:color w:val="000000"/>
                <w:sz w:val="20"/>
                <w:szCs w:val="20"/>
              </w:rPr>
              <w:t>«</w:t>
            </w:r>
            <w:r w:rsidRPr="00FB7048">
              <w:rPr>
                <w:b/>
                <w:color w:val="000000"/>
                <w:sz w:val="20"/>
                <w:szCs w:val="20"/>
              </w:rPr>
              <w:t>Зона действия (35)</w:t>
            </w:r>
            <w:r w:rsidR="00FB7048">
              <w:rPr>
                <w:b/>
                <w:color w:val="000000"/>
                <w:sz w:val="20"/>
                <w:szCs w:val="20"/>
              </w:rPr>
              <w:t>»</w:t>
            </w:r>
          </w:p>
          <w:p w14:paraId="3860ED23"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79763C44"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090CCB6D"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w:t>
            </w:r>
            <w:r w:rsidRPr="00825234">
              <w:rPr>
                <w:color w:val="000000"/>
                <w:sz w:val="20"/>
                <w:szCs w:val="20"/>
              </w:rPr>
              <w:lastRenderedPageBreak/>
              <w:t xml:space="preserve">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545C102D" w14:textId="4AE4CD78"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6AE57BF7" w14:textId="099F244D" w:rsidR="009044B5" w:rsidRPr="00FB7048" w:rsidRDefault="009044B5" w:rsidP="009044B5">
            <w:pPr>
              <w:jc w:val="center"/>
              <w:rPr>
                <w:color w:val="000000"/>
                <w:sz w:val="20"/>
                <w:szCs w:val="20"/>
              </w:rPr>
            </w:pPr>
            <w:r w:rsidRPr="00FB7048">
              <w:rPr>
                <w:color w:val="000000"/>
                <w:sz w:val="20"/>
                <w:szCs w:val="20"/>
              </w:rPr>
              <w:lastRenderedPageBreak/>
              <w:t>2</w:t>
            </w:r>
          </w:p>
        </w:tc>
        <w:tc>
          <w:tcPr>
            <w:tcW w:w="387" w:type="pct"/>
            <w:tcBorders>
              <w:left w:val="single" w:sz="4" w:space="0" w:color="auto"/>
            </w:tcBorders>
            <w:shd w:val="clear" w:color="auto" w:fill="auto"/>
          </w:tcPr>
          <w:p w14:paraId="00D1A8F9" w14:textId="14C8D93B"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064BFDDA" w14:textId="7842587D" w:rsidR="009044B5" w:rsidRPr="00FB7048" w:rsidRDefault="009044B5" w:rsidP="009044B5">
            <w:pPr>
              <w:jc w:val="center"/>
              <w:rPr>
                <w:sz w:val="20"/>
                <w:szCs w:val="20"/>
              </w:rPr>
            </w:pPr>
            <w:r w:rsidRPr="00FB7048">
              <w:rPr>
                <w:color w:val="000000"/>
                <w:sz w:val="20"/>
                <w:szCs w:val="20"/>
              </w:rPr>
              <w:t>3 166,66</w:t>
            </w:r>
          </w:p>
        </w:tc>
        <w:tc>
          <w:tcPr>
            <w:tcW w:w="963" w:type="pct"/>
            <w:tcBorders>
              <w:right w:val="single" w:sz="4" w:space="0" w:color="auto"/>
            </w:tcBorders>
            <w:shd w:val="clear" w:color="000000" w:fill="FFFFFF"/>
          </w:tcPr>
          <w:p w14:paraId="2C5639D0"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2F4A695" w14:textId="77777777" w:rsidR="009044B5" w:rsidRPr="00FB7048" w:rsidRDefault="009044B5" w:rsidP="00A11AC0">
            <w:pPr>
              <w:jc w:val="center"/>
              <w:rPr>
                <w:sz w:val="20"/>
                <w:szCs w:val="20"/>
              </w:rPr>
            </w:pPr>
          </w:p>
        </w:tc>
        <w:tc>
          <w:tcPr>
            <w:tcW w:w="474" w:type="pct"/>
            <w:shd w:val="clear" w:color="000000" w:fill="FFFFFF"/>
          </w:tcPr>
          <w:p w14:paraId="7EA75749" w14:textId="77777777" w:rsidR="009044B5" w:rsidRPr="00FB7048" w:rsidRDefault="009044B5" w:rsidP="00A11AC0">
            <w:pPr>
              <w:jc w:val="center"/>
              <w:rPr>
                <w:sz w:val="20"/>
                <w:szCs w:val="20"/>
              </w:rPr>
            </w:pPr>
          </w:p>
        </w:tc>
        <w:tc>
          <w:tcPr>
            <w:tcW w:w="510" w:type="pct"/>
            <w:shd w:val="clear" w:color="000000" w:fill="FFFFFF"/>
          </w:tcPr>
          <w:p w14:paraId="74CC9A12" w14:textId="77777777" w:rsidR="009044B5" w:rsidRPr="00FB7048" w:rsidRDefault="009044B5" w:rsidP="00A11AC0">
            <w:pPr>
              <w:jc w:val="center"/>
              <w:rPr>
                <w:sz w:val="20"/>
                <w:szCs w:val="20"/>
              </w:rPr>
            </w:pPr>
          </w:p>
        </w:tc>
      </w:tr>
      <w:tr w:rsidR="009044B5" w:rsidRPr="00FB7048" w14:paraId="660B9F26" w14:textId="77777777" w:rsidTr="00B8486D">
        <w:trPr>
          <w:trHeight w:val="170"/>
        </w:trPr>
        <w:tc>
          <w:tcPr>
            <w:tcW w:w="168" w:type="pct"/>
            <w:shd w:val="clear" w:color="000000" w:fill="FFFFFF"/>
            <w:noWrap/>
            <w:vAlign w:val="center"/>
          </w:tcPr>
          <w:p w14:paraId="09E1BE61"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4D1BCD4A" w14:textId="1B667CD9" w:rsidR="009044B5" w:rsidRPr="00FB7048" w:rsidRDefault="009044B5" w:rsidP="00A11AC0">
            <w:pPr>
              <w:rPr>
                <w:b/>
                <w:color w:val="000000"/>
                <w:sz w:val="20"/>
                <w:szCs w:val="20"/>
              </w:rPr>
            </w:pPr>
            <w:r w:rsidRPr="00FB7048">
              <w:rPr>
                <w:b/>
                <w:color w:val="000000"/>
                <w:sz w:val="20"/>
                <w:szCs w:val="20"/>
              </w:rPr>
              <w:t xml:space="preserve">Дорожный знак - 8.2.2 </w:t>
            </w:r>
            <w:r w:rsidR="00FB7048">
              <w:rPr>
                <w:b/>
                <w:color w:val="000000"/>
                <w:sz w:val="20"/>
                <w:szCs w:val="20"/>
              </w:rPr>
              <w:t>«</w:t>
            </w:r>
            <w:r w:rsidRPr="00FB7048">
              <w:rPr>
                <w:b/>
                <w:color w:val="000000"/>
                <w:sz w:val="20"/>
                <w:szCs w:val="20"/>
              </w:rPr>
              <w:t>Зона действия (80)</w:t>
            </w:r>
            <w:r w:rsidR="00FB7048">
              <w:rPr>
                <w:b/>
                <w:color w:val="000000"/>
                <w:sz w:val="20"/>
                <w:szCs w:val="20"/>
              </w:rPr>
              <w:t>»</w:t>
            </w:r>
          </w:p>
          <w:p w14:paraId="66B1BBEB"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4B8305C1"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342672EC"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3451561F" w14:textId="42138A92"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w:t>
            </w:r>
            <w:r w:rsidRPr="00825234">
              <w:rPr>
                <w:color w:val="000000"/>
                <w:sz w:val="20"/>
                <w:szCs w:val="20"/>
              </w:rPr>
              <w:lastRenderedPageBreak/>
              <w:t xml:space="preserve">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2F61B6A9" w14:textId="394052F3" w:rsidR="009044B5" w:rsidRPr="00FB7048" w:rsidRDefault="009044B5" w:rsidP="009044B5">
            <w:pPr>
              <w:jc w:val="center"/>
              <w:rPr>
                <w:color w:val="000000"/>
                <w:sz w:val="20"/>
                <w:szCs w:val="20"/>
              </w:rPr>
            </w:pPr>
            <w:r w:rsidRPr="00FB7048">
              <w:rPr>
                <w:color w:val="000000"/>
                <w:sz w:val="20"/>
                <w:szCs w:val="20"/>
              </w:rPr>
              <w:lastRenderedPageBreak/>
              <w:t>1</w:t>
            </w:r>
          </w:p>
        </w:tc>
        <w:tc>
          <w:tcPr>
            <w:tcW w:w="387" w:type="pct"/>
            <w:tcBorders>
              <w:left w:val="single" w:sz="4" w:space="0" w:color="auto"/>
            </w:tcBorders>
            <w:shd w:val="clear" w:color="auto" w:fill="auto"/>
          </w:tcPr>
          <w:p w14:paraId="52A92B3D" w14:textId="2449AC1F"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3EECA5B1" w14:textId="395CECB7" w:rsidR="009044B5" w:rsidRPr="00FB7048" w:rsidRDefault="009044B5" w:rsidP="009044B5">
            <w:pPr>
              <w:jc w:val="center"/>
              <w:rPr>
                <w:sz w:val="20"/>
                <w:szCs w:val="20"/>
              </w:rPr>
            </w:pPr>
            <w:r w:rsidRPr="00FB7048">
              <w:rPr>
                <w:color w:val="000000"/>
                <w:sz w:val="20"/>
                <w:szCs w:val="20"/>
              </w:rPr>
              <w:t>1 583,33</w:t>
            </w:r>
          </w:p>
        </w:tc>
        <w:tc>
          <w:tcPr>
            <w:tcW w:w="963" w:type="pct"/>
            <w:tcBorders>
              <w:right w:val="single" w:sz="4" w:space="0" w:color="auto"/>
            </w:tcBorders>
            <w:shd w:val="clear" w:color="000000" w:fill="FFFFFF"/>
          </w:tcPr>
          <w:p w14:paraId="179D4BAC"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86CCD32" w14:textId="77777777" w:rsidR="009044B5" w:rsidRPr="00FB7048" w:rsidRDefault="009044B5" w:rsidP="00A11AC0">
            <w:pPr>
              <w:jc w:val="center"/>
              <w:rPr>
                <w:sz w:val="20"/>
                <w:szCs w:val="20"/>
              </w:rPr>
            </w:pPr>
          </w:p>
        </w:tc>
        <w:tc>
          <w:tcPr>
            <w:tcW w:w="474" w:type="pct"/>
            <w:shd w:val="clear" w:color="000000" w:fill="FFFFFF"/>
          </w:tcPr>
          <w:p w14:paraId="5108A41F" w14:textId="77777777" w:rsidR="009044B5" w:rsidRPr="00FB7048" w:rsidRDefault="009044B5" w:rsidP="00A11AC0">
            <w:pPr>
              <w:jc w:val="center"/>
              <w:rPr>
                <w:sz w:val="20"/>
                <w:szCs w:val="20"/>
              </w:rPr>
            </w:pPr>
          </w:p>
        </w:tc>
        <w:tc>
          <w:tcPr>
            <w:tcW w:w="510" w:type="pct"/>
            <w:shd w:val="clear" w:color="000000" w:fill="FFFFFF"/>
          </w:tcPr>
          <w:p w14:paraId="538D1280" w14:textId="77777777" w:rsidR="009044B5" w:rsidRPr="00FB7048" w:rsidRDefault="009044B5" w:rsidP="00A11AC0">
            <w:pPr>
              <w:jc w:val="center"/>
              <w:rPr>
                <w:sz w:val="20"/>
                <w:szCs w:val="20"/>
              </w:rPr>
            </w:pPr>
          </w:p>
        </w:tc>
      </w:tr>
      <w:tr w:rsidR="009044B5" w:rsidRPr="00FB7048" w14:paraId="37B47CC7" w14:textId="77777777" w:rsidTr="00B8486D">
        <w:trPr>
          <w:trHeight w:val="170"/>
        </w:trPr>
        <w:tc>
          <w:tcPr>
            <w:tcW w:w="168" w:type="pct"/>
            <w:shd w:val="clear" w:color="000000" w:fill="FFFFFF"/>
            <w:noWrap/>
            <w:vAlign w:val="center"/>
          </w:tcPr>
          <w:p w14:paraId="172A273B"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30576FD6" w14:textId="53D5FE14" w:rsidR="009044B5" w:rsidRPr="00FB7048" w:rsidRDefault="009044B5" w:rsidP="00A11AC0">
            <w:pPr>
              <w:rPr>
                <w:b/>
                <w:color w:val="000000"/>
                <w:sz w:val="20"/>
                <w:szCs w:val="20"/>
              </w:rPr>
            </w:pPr>
            <w:r w:rsidRPr="00FB7048">
              <w:rPr>
                <w:b/>
                <w:color w:val="000000"/>
                <w:sz w:val="20"/>
                <w:szCs w:val="20"/>
              </w:rPr>
              <w:t xml:space="preserve">Дорожный знак - 8.3.1 </w:t>
            </w:r>
            <w:r w:rsidR="00FB7048">
              <w:rPr>
                <w:b/>
                <w:color w:val="000000"/>
                <w:sz w:val="20"/>
                <w:szCs w:val="20"/>
              </w:rPr>
              <w:t>«</w:t>
            </w:r>
            <w:r w:rsidRPr="00FB7048">
              <w:rPr>
                <w:b/>
                <w:color w:val="000000"/>
                <w:sz w:val="20"/>
                <w:szCs w:val="20"/>
              </w:rPr>
              <w:t>Направление действия</w:t>
            </w:r>
            <w:r w:rsidR="00FB7048">
              <w:rPr>
                <w:b/>
                <w:color w:val="000000"/>
                <w:sz w:val="20"/>
                <w:szCs w:val="20"/>
              </w:rPr>
              <w:t>»</w:t>
            </w:r>
          </w:p>
          <w:p w14:paraId="5E45ED36"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3BAA1BD7"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62C3F3DB"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472FBC6E" w14:textId="126F0D3A"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0D5C9212" w14:textId="73BAF7DC" w:rsidR="009044B5" w:rsidRPr="00FB7048" w:rsidRDefault="009044B5" w:rsidP="009044B5">
            <w:pPr>
              <w:jc w:val="center"/>
              <w:rPr>
                <w:color w:val="000000"/>
                <w:sz w:val="20"/>
                <w:szCs w:val="20"/>
              </w:rPr>
            </w:pPr>
            <w:r w:rsidRPr="00FB7048">
              <w:rPr>
                <w:color w:val="000000"/>
                <w:sz w:val="20"/>
                <w:szCs w:val="20"/>
              </w:rPr>
              <w:t>3</w:t>
            </w:r>
          </w:p>
        </w:tc>
        <w:tc>
          <w:tcPr>
            <w:tcW w:w="387" w:type="pct"/>
            <w:tcBorders>
              <w:left w:val="single" w:sz="4" w:space="0" w:color="auto"/>
            </w:tcBorders>
            <w:shd w:val="clear" w:color="auto" w:fill="auto"/>
          </w:tcPr>
          <w:p w14:paraId="335C624E" w14:textId="3CF1FEF3"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7A3412CA" w14:textId="2ACE7B48" w:rsidR="009044B5" w:rsidRPr="00FB7048" w:rsidRDefault="009044B5" w:rsidP="009044B5">
            <w:pPr>
              <w:jc w:val="center"/>
              <w:rPr>
                <w:sz w:val="20"/>
                <w:szCs w:val="20"/>
              </w:rPr>
            </w:pPr>
            <w:r w:rsidRPr="00FB7048">
              <w:rPr>
                <w:color w:val="000000"/>
                <w:sz w:val="20"/>
                <w:szCs w:val="20"/>
              </w:rPr>
              <w:t>4 749,99</w:t>
            </w:r>
          </w:p>
        </w:tc>
        <w:tc>
          <w:tcPr>
            <w:tcW w:w="963" w:type="pct"/>
            <w:tcBorders>
              <w:right w:val="single" w:sz="4" w:space="0" w:color="auto"/>
            </w:tcBorders>
            <w:shd w:val="clear" w:color="000000" w:fill="FFFFFF"/>
          </w:tcPr>
          <w:p w14:paraId="3AC1C206"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363D36B9" w14:textId="77777777" w:rsidR="009044B5" w:rsidRPr="00FB7048" w:rsidRDefault="009044B5" w:rsidP="00A11AC0">
            <w:pPr>
              <w:jc w:val="center"/>
              <w:rPr>
                <w:sz w:val="20"/>
                <w:szCs w:val="20"/>
              </w:rPr>
            </w:pPr>
          </w:p>
        </w:tc>
        <w:tc>
          <w:tcPr>
            <w:tcW w:w="474" w:type="pct"/>
            <w:shd w:val="clear" w:color="000000" w:fill="FFFFFF"/>
          </w:tcPr>
          <w:p w14:paraId="6569292D" w14:textId="77777777" w:rsidR="009044B5" w:rsidRPr="00FB7048" w:rsidRDefault="009044B5" w:rsidP="00A11AC0">
            <w:pPr>
              <w:jc w:val="center"/>
              <w:rPr>
                <w:sz w:val="20"/>
                <w:szCs w:val="20"/>
              </w:rPr>
            </w:pPr>
          </w:p>
        </w:tc>
        <w:tc>
          <w:tcPr>
            <w:tcW w:w="510" w:type="pct"/>
            <w:shd w:val="clear" w:color="000000" w:fill="FFFFFF"/>
          </w:tcPr>
          <w:p w14:paraId="0E5D989D" w14:textId="77777777" w:rsidR="009044B5" w:rsidRPr="00FB7048" w:rsidRDefault="009044B5" w:rsidP="00A11AC0">
            <w:pPr>
              <w:jc w:val="center"/>
              <w:rPr>
                <w:sz w:val="20"/>
                <w:szCs w:val="20"/>
              </w:rPr>
            </w:pPr>
          </w:p>
        </w:tc>
      </w:tr>
      <w:tr w:rsidR="009044B5" w:rsidRPr="00FB7048" w14:paraId="4544D405" w14:textId="77777777" w:rsidTr="00B8486D">
        <w:trPr>
          <w:trHeight w:val="170"/>
        </w:trPr>
        <w:tc>
          <w:tcPr>
            <w:tcW w:w="168" w:type="pct"/>
            <w:shd w:val="clear" w:color="000000" w:fill="FFFFFF"/>
            <w:noWrap/>
            <w:vAlign w:val="center"/>
          </w:tcPr>
          <w:p w14:paraId="12B1C276"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2418440E" w14:textId="4DED8299" w:rsidR="009044B5" w:rsidRPr="00FB7048" w:rsidRDefault="009044B5" w:rsidP="00A11AC0">
            <w:pPr>
              <w:rPr>
                <w:b/>
                <w:color w:val="000000"/>
                <w:sz w:val="20"/>
                <w:szCs w:val="20"/>
              </w:rPr>
            </w:pPr>
            <w:r w:rsidRPr="00FB7048">
              <w:rPr>
                <w:b/>
                <w:color w:val="000000"/>
                <w:sz w:val="20"/>
                <w:szCs w:val="20"/>
              </w:rPr>
              <w:t xml:space="preserve">Дорожный знак - 8.3.2 </w:t>
            </w:r>
            <w:r w:rsidR="00FB7048">
              <w:rPr>
                <w:b/>
                <w:color w:val="000000"/>
                <w:sz w:val="20"/>
                <w:szCs w:val="20"/>
              </w:rPr>
              <w:t>«</w:t>
            </w:r>
            <w:r w:rsidRPr="00FB7048">
              <w:rPr>
                <w:b/>
                <w:color w:val="000000"/>
                <w:sz w:val="20"/>
                <w:szCs w:val="20"/>
              </w:rPr>
              <w:t>Направление действия</w:t>
            </w:r>
            <w:r w:rsidR="00FB7048">
              <w:rPr>
                <w:b/>
                <w:color w:val="000000"/>
                <w:sz w:val="20"/>
                <w:szCs w:val="20"/>
              </w:rPr>
              <w:t>»</w:t>
            </w:r>
          </w:p>
          <w:p w14:paraId="51F7A14E"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23F40D79" w14:textId="77777777" w:rsidR="00FB7048" w:rsidRPr="00FB7048" w:rsidRDefault="00FB7048" w:rsidP="00FB7048">
            <w:pPr>
              <w:rPr>
                <w:color w:val="000000"/>
                <w:sz w:val="20"/>
                <w:szCs w:val="20"/>
              </w:rPr>
            </w:pPr>
            <w:r w:rsidRPr="00FB7048">
              <w:rPr>
                <w:color w:val="000000"/>
                <w:sz w:val="20"/>
                <w:szCs w:val="20"/>
              </w:rPr>
              <w:t xml:space="preserve">Элементов крепления дорожных знаков должно быть не менее 2-х. Крепления не должны  искажать информацию, </w:t>
            </w:r>
            <w:r w:rsidRPr="00FB7048">
              <w:rPr>
                <w:color w:val="000000"/>
                <w:sz w:val="20"/>
                <w:szCs w:val="20"/>
              </w:rPr>
              <w:lastRenderedPageBreak/>
              <w:t>расположенную на его лицевой поверхности.</w:t>
            </w:r>
          </w:p>
          <w:p w14:paraId="49EABA1D"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487DEDF3" w14:textId="4CF2CC9E"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221E6F40" w14:textId="66C3ACFA" w:rsidR="009044B5" w:rsidRPr="00FB7048" w:rsidRDefault="009044B5" w:rsidP="009044B5">
            <w:pPr>
              <w:jc w:val="center"/>
              <w:rPr>
                <w:color w:val="000000"/>
                <w:sz w:val="20"/>
                <w:szCs w:val="20"/>
              </w:rPr>
            </w:pPr>
            <w:r w:rsidRPr="00FB7048">
              <w:rPr>
                <w:color w:val="000000"/>
                <w:sz w:val="20"/>
                <w:szCs w:val="20"/>
              </w:rPr>
              <w:lastRenderedPageBreak/>
              <w:t>3</w:t>
            </w:r>
          </w:p>
        </w:tc>
        <w:tc>
          <w:tcPr>
            <w:tcW w:w="387" w:type="pct"/>
            <w:tcBorders>
              <w:left w:val="single" w:sz="4" w:space="0" w:color="auto"/>
            </w:tcBorders>
            <w:shd w:val="clear" w:color="auto" w:fill="auto"/>
          </w:tcPr>
          <w:p w14:paraId="049EBA47" w14:textId="4E5C4C2D"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585CE8F8" w14:textId="45E33E14" w:rsidR="009044B5" w:rsidRPr="00FB7048" w:rsidRDefault="009044B5" w:rsidP="009044B5">
            <w:pPr>
              <w:jc w:val="center"/>
              <w:rPr>
                <w:sz w:val="20"/>
                <w:szCs w:val="20"/>
              </w:rPr>
            </w:pPr>
            <w:r w:rsidRPr="00FB7048">
              <w:rPr>
                <w:color w:val="000000"/>
                <w:sz w:val="20"/>
                <w:szCs w:val="20"/>
              </w:rPr>
              <w:t>4 749,99</w:t>
            </w:r>
          </w:p>
        </w:tc>
        <w:tc>
          <w:tcPr>
            <w:tcW w:w="963" w:type="pct"/>
            <w:tcBorders>
              <w:right w:val="single" w:sz="4" w:space="0" w:color="auto"/>
            </w:tcBorders>
            <w:shd w:val="clear" w:color="000000" w:fill="FFFFFF"/>
          </w:tcPr>
          <w:p w14:paraId="7F624E41"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7960FD7C" w14:textId="77777777" w:rsidR="009044B5" w:rsidRPr="00FB7048" w:rsidRDefault="009044B5" w:rsidP="00A11AC0">
            <w:pPr>
              <w:jc w:val="center"/>
              <w:rPr>
                <w:sz w:val="20"/>
                <w:szCs w:val="20"/>
              </w:rPr>
            </w:pPr>
          </w:p>
        </w:tc>
        <w:tc>
          <w:tcPr>
            <w:tcW w:w="474" w:type="pct"/>
            <w:shd w:val="clear" w:color="000000" w:fill="FFFFFF"/>
          </w:tcPr>
          <w:p w14:paraId="18E97137" w14:textId="77777777" w:rsidR="009044B5" w:rsidRPr="00FB7048" w:rsidRDefault="009044B5" w:rsidP="00A11AC0">
            <w:pPr>
              <w:jc w:val="center"/>
              <w:rPr>
                <w:sz w:val="20"/>
                <w:szCs w:val="20"/>
              </w:rPr>
            </w:pPr>
          </w:p>
        </w:tc>
        <w:tc>
          <w:tcPr>
            <w:tcW w:w="510" w:type="pct"/>
            <w:shd w:val="clear" w:color="000000" w:fill="FFFFFF"/>
          </w:tcPr>
          <w:p w14:paraId="4EA90580" w14:textId="77777777" w:rsidR="009044B5" w:rsidRPr="00FB7048" w:rsidRDefault="009044B5" w:rsidP="00A11AC0">
            <w:pPr>
              <w:jc w:val="center"/>
              <w:rPr>
                <w:sz w:val="20"/>
                <w:szCs w:val="20"/>
              </w:rPr>
            </w:pPr>
          </w:p>
        </w:tc>
      </w:tr>
      <w:tr w:rsidR="009044B5" w:rsidRPr="00FB7048" w14:paraId="7BF7A577" w14:textId="77777777" w:rsidTr="00B8486D">
        <w:trPr>
          <w:trHeight w:val="170"/>
        </w:trPr>
        <w:tc>
          <w:tcPr>
            <w:tcW w:w="168" w:type="pct"/>
            <w:shd w:val="clear" w:color="000000" w:fill="FFFFFF"/>
            <w:noWrap/>
            <w:vAlign w:val="center"/>
          </w:tcPr>
          <w:p w14:paraId="3359ACE1"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6AAF99CE" w14:textId="42C7DED3" w:rsidR="009044B5" w:rsidRPr="00FB7048" w:rsidRDefault="009044B5" w:rsidP="00A11AC0">
            <w:pPr>
              <w:rPr>
                <w:b/>
                <w:color w:val="000000"/>
                <w:sz w:val="20"/>
                <w:szCs w:val="20"/>
              </w:rPr>
            </w:pPr>
            <w:r w:rsidRPr="00FB7048">
              <w:rPr>
                <w:b/>
                <w:color w:val="000000"/>
                <w:sz w:val="20"/>
                <w:szCs w:val="20"/>
              </w:rPr>
              <w:t xml:space="preserve">Дорожный знак - </w:t>
            </w:r>
            <w:r w:rsidRPr="00FB7048">
              <w:rPr>
                <w:b/>
                <w:sz w:val="20"/>
                <w:szCs w:val="20"/>
              </w:rPr>
              <w:t>8.13</w:t>
            </w:r>
            <w:r w:rsidRPr="00FB7048">
              <w:rPr>
                <w:b/>
                <w:color w:val="000000"/>
                <w:sz w:val="20"/>
                <w:szCs w:val="20"/>
              </w:rPr>
              <w:t xml:space="preserve"> </w:t>
            </w:r>
            <w:r w:rsidR="00FB7048">
              <w:rPr>
                <w:b/>
                <w:color w:val="000000"/>
                <w:sz w:val="20"/>
                <w:szCs w:val="20"/>
              </w:rPr>
              <w:t>«</w:t>
            </w:r>
            <w:r w:rsidRPr="00FB7048">
              <w:rPr>
                <w:b/>
                <w:color w:val="000000"/>
                <w:sz w:val="20"/>
                <w:szCs w:val="20"/>
              </w:rPr>
              <w:t>Направление главной дороги</w:t>
            </w:r>
            <w:r w:rsidR="00FB7048">
              <w:rPr>
                <w:b/>
                <w:color w:val="000000"/>
                <w:sz w:val="20"/>
                <w:szCs w:val="20"/>
              </w:rPr>
              <w:t>»</w:t>
            </w:r>
          </w:p>
          <w:p w14:paraId="0E5770E5"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700 мм х 700 мм, толщина щита не менее 0,7 мм, ширина  наружной каймы не менее  10 мм. </w:t>
            </w:r>
          </w:p>
          <w:p w14:paraId="4B92CC0B"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414D1C39"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w:t>
            </w:r>
            <w:r w:rsidRPr="00825234">
              <w:rPr>
                <w:color w:val="000000"/>
                <w:sz w:val="20"/>
                <w:szCs w:val="20"/>
              </w:rPr>
              <w:lastRenderedPageBreak/>
              <w:t xml:space="preserve">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124A0EB4" w14:textId="464087C8"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3E22D67F" w14:textId="7BCFEEF9" w:rsidR="009044B5" w:rsidRPr="00FB7048" w:rsidRDefault="009044B5" w:rsidP="009044B5">
            <w:pPr>
              <w:jc w:val="center"/>
              <w:rPr>
                <w:color w:val="000000"/>
                <w:sz w:val="20"/>
                <w:szCs w:val="20"/>
              </w:rPr>
            </w:pPr>
            <w:r w:rsidRPr="00FB7048">
              <w:rPr>
                <w:color w:val="000000"/>
                <w:sz w:val="20"/>
                <w:szCs w:val="20"/>
              </w:rPr>
              <w:lastRenderedPageBreak/>
              <w:t>2</w:t>
            </w:r>
          </w:p>
        </w:tc>
        <w:tc>
          <w:tcPr>
            <w:tcW w:w="387" w:type="pct"/>
            <w:tcBorders>
              <w:left w:val="single" w:sz="4" w:space="0" w:color="auto"/>
            </w:tcBorders>
            <w:shd w:val="clear" w:color="auto" w:fill="auto"/>
          </w:tcPr>
          <w:p w14:paraId="598BAE70" w14:textId="39D1560A" w:rsidR="009044B5" w:rsidRPr="00FB7048" w:rsidRDefault="009044B5" w:rsidP="009044B5">
            <w:pPr>
              <w:jc w:val="center"/>
              <w:rPr>
                <w:sz w:val="20"/>
                <w:szCs w:val="20"/>
              </w:rPr>
            </w:pPr>
            <w:r w:rsidRPr="00FB7048">
              <w:rPr>
                <w:color w:val="000000"/>
                <w:sz w:val="20"/>
                <w:szCs w:val="20"/>
              </w:rPr>
              <w:t>2 583,33</w:t>
            </w:r>
          </w:p>
        </w:tc>
        <w:tc>
          <w:tcPr>
            <w:tcW w:w="429" w:type="pct"/>
            <w:shd w:val="clear" w:color="auto" w:fill="auto"/>
          </w:tcPr>
          <w:p w14:paraId="5EAFD288" w14:textId="2EDE9021" w:rsidR="009044B5" w:rsidRPr="00FB7048" w:rsidRDefault="009044B5" w:rsidP="009044B5">
            <w:pPr>
              <w:jc w:val="center"/>
              <w:rPr>
                <w:sz w:val="20"/>
                <w:szCs w:val="20"/>
              </w:rPr>
            </w:pPr>
            <w:r w:rsidRPr="00FB7048">
              <w:rPr>
                <w:color w:val="000000"/>
                <w:sz w:val="20"/>
                <w:szCs w:val="20"/>
              </w:rPr>
              <w:t>5 166,66</w:t>
            </w:r>
          </w:p>
        </w:tc>
        <w:tc>
          <w:tcPr>
            <w:tcW w:w="963" w:type="pct"/>
            <w:tcBorders>
              <w:right w:val="single" w:sz="4" w:space="0" w:color="auto"/>
            </w:tcBorders>
            <w:shd w:val="clear" w:color="000000" w:fill="FFFFFF"/>
          </w:tcPr>
          <w:p w14:paraId="1A2C8F10"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3A79229E" w14:textId="77777777" w:rsidR="009044B5" w:rsidRPr="00FB7048" w:rsidRDefault="009044B5" w:rsidP="00A11AC0">
            <w:pPr>
              <w:jc w:val="center"/>
              <w:rPr>
                <w:sz w:val="20"/>
                <w:szCs w:val="20"/>
              </w:rPr>
            </w:pPr>
          </w:p>
        </w:tc>
        <w:tc>
          <w:tcPr>
            <w:tcW w:w="474" w:type="pct"/>
            <w:shd w:val="clear" w:color="000000" w:fill="FFFFFF"/>
          </w:tcPr>
          <w:p w14:paraId="5431DE04" w14:textId="77777777" w:rsidR="009044B5" w:rsidRPr="00FB7048" w:rsidRDefault="009044B5" w:rsidP="00A11AC0">
            <w:pPr>
              <w:jc w:val="center"/>
              <w:rPr>
                <w:sz w:val="20"/>
                <w:szCs w:val="20"/>
              </w:rPr>
            </w:pPr>
          </w:p>
        </w:tc>
        <w:tc>
          <w:tcPr>
            <w:tcW w:w="510" w:type="pct"/>
            <w:shd w:val="clear" w:color="000000" w:fill="FFFFFF"/>
          </w:tcPr>
          <w:p w14:paraId="181F1865" w14:textId="77777777" w:rsidR="009044B5" w:rsidRPr="00FB7048" w:rsidRDefault="009044B5" w:rsidP="00A11AC0">
            <w:pPr>
              <w:jc w:val="center"/>
              <w:rPr>
                <w:sz w:val="20"/>
                <w:szCs w:val="20"/>
              </w:rPr>
            </w:pPr>
          </w:p>
        </w:tc>
      </w:tr>
      <w:tr w:rsidR="009044B5" w:rsidRPr="00FB7048" w14:paraId="76DD9884" w14:textId="77777777" w:rsidTr="00B8486D">
        <w:trPr>
          <w:trHeight w:val="170"/>
        </w:trPr>
        <w:tc>
          <w:tcPr>
            <w:tcW w:w="168" w:type="pct"/>
            <w:shd w:val="clear" w:color="000000" w:fill="FFFFFF"/>
            <w:noWrap/>
            <w:vAlign w:val="center"/>
          </w:tcPr>
          <w:p w14:paraId="7B9F1C7C"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06548472" w14:textId="1EB305F4" w:rsidR="009044B5" w:rsidRPr="00FB7048" w:rsidRDefault="009044B5" w:rsidP="00A11AC0">
            <w:pPr>
              <w:rPr>
                <w:b/>
                <w:color w:val="000000"/>
                <w:sz w:val="20"/>
                <w:szCs w:val="20"/>
              </w:rPr>
            </w:pPr>
            <w:r w:rsidRPr="00FB7048">
              <w:rPr>
                <w:b/>
                <w:color w:val="000000"/>
                <w:sz w:val="20"/>
                <w:szCs w:val="20"/>
              </w:rPr>
              <w:t xml:space="preserve">Дорожный знак - 8.22.2 </w:t>
            </w:r>
            <w:r w:rsidR="00FB7048">
              <w:rPr>
                <w:b/>
                <w:color w:val="000000"/>
                <w:sz w:val="20"/>
                <w:szCs w:val="20"/>
              </w:rPr>
              <w:t>«</w:t>
            </w:r>
            <w:r w:rsidRPr="00FB7048">
              <w:rPr>
                <w:b/>
                <w:color w:val="000000"/>
                <w:sz w:val="20"/>
                <w:szCs w:val="20"/>
              </w:rPr>
              <w:t>Препятствие</w:t>
            </w:r>
            <w:r w:rsidR="00FB7048">
              <w:rPr>
                <w:b/>
                <w:color w:val="000000"/>
                <w:sz w:val="20"/>
                <w:szCs w:val="20"/>
              </w:rPr>
              <w:t>»</w:t>
            </w:r>
          </w:p>
          <w:p w14:paraId="2D56AD4F"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1300 мм х 1200 мм, толщина щита не менее 0,7 мм, ширина  наружной каймы не менее 10 мм. </w:t>
            </w:r>
          </w:p>
          <w:p w14:paraId="71437408"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57830196"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2214BD35" w14:textId="57E0C69C"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10AB4CFC" w14:textId="730FC5D5" w:rsidR="009044B5" w:rsidRPr="00FB7048" w:rsidRDefault="009044B5" w:rsidP="009044B5">
            <w:pPr>
              <w:jc w:val="center"/>
              <w:rPr>
                <w:color w:val="000000"/>
                <w:sz w:val="20"/>
                <w:szCs w:val="20"/>
              </w:rPr>
            </w:pPr>
            <w:r w:rsidRPr="00FB7048">
              <w:rPr>
                <w:color w:val="000000"/>
                <w:sz w:val="20"/>
                <w:szCs w:val="20"/>
              </w:rPr>
              <w:t>1</w:t>
            </w:r>
          </w:p>
        </w:tc>
        <w:tc>
          <w:tcPr>
            <w:tcW w:w="387" w:type="pct"/>
            <w:tcBorders>
              <w:left w:val="single" w:sz="4" w:space="0" w:color="auto"/>
            </w:tcBorders>
            <w:shd w:val="clear" w:color="auto" w:fill="auto"/>
          </w:tcPr>
          <w:p w14:paraId="16B511E7" w14:textId="2B4C1B4E" w:rsidR="009044B5" w:rsidRPr="00FB7048" w:rsidRDefault="009044B5" w:rsidP="009044B5">
            <w:pPr>
              <w:jc w:val="center"/>
              <w:rPr>
                <w:sz w:val="20"/>
                <w:szCs w:val="20"/>
              </w:rPr>
            </w:pPr>
            <w:r w:rsidRPr="00FB7048">
              <w:rPr>
                <w:color w:val="000000"/>
                <w:sz w:val="20"/>
                <w:szCs w:val="20"/>
              </w:rPr>
              <w:t>4 166,67</w:t>
            </w:r>
          </w:p>
        </w:tc>
        <w:tc>
          <w:tcPr>
            <w:tcW w:w="429" w:type="pct"/>
            <w:shd w:val="clear" w:color="auto" w:fill="auto"/>
          </w:tcPr>
          <w:p w14:paraId="3B7C80CB" w14:textId="21C04698" w:rsidR="009044B5" w:rsidRPr="00FB7048" w:rsidRDefault="009044B5" w:rsidP="009044B5">
            <w:pPr>
              <w:jc w:val="center"/>
              <w:rPr>
                <w:sz w:val="20"/>
                <w:szCs w:val="20"/>
              </w:rPr>
            </w:pPr>
            <w:r w:rsidRPr="00FB7048">
              <w:rPr>
                <w:color w:val="000000"/>
                <w:sz w:val="20"/>
                <w:szCs w:val="20"/>
              </w:rPr>
              <w:t>4 166,67</w:t>
            </w:r>
          </w:p>
        </w:tc>
        <w:tc>
          <w:tcPr>
            <w:tcW w:w="963" w:type="pct"/>
            <w:tcBorders>
              <w:right w:val="single" w:sz="4" w:space="0" w:color="auto"/>
            </w:tcBorders>
            <w:shd w:val="clear" w:color="000000" w:fill="FFFFFF"/>
          </w:tcPr>
          <w:p w14:paraId="3265B63A"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030C97AE" w14:textId="77777777" w:rsidR="009044B5" w:rsidRPr="00FB7048" w:rsidRDefault="009044B5" w:rsidP="00A11AC0">
            <w:pPr>
              <w:jc w:val="center"/>
              <w:rPr>
                <w:sz w:val="20"/>
                <w:szCs w:val="20"/>
              </w:rPr>
            </w:pPr>
          </w:p>
        </w:tc>
        <w:tc>
          <w:tcPr>
            <w:tcW w:w="474" w:type="pct"/>
            <w:shd w:val="clear" w:color="000000" w:fill="FFFFFF"/>
          </w:tcPr>
          <w:p w14:paraId="1523A210" w14:textId="77777777" w:rsidR="009044B5" w:rsidRPr="00FB7048" w:rsidRDefault="009044B5" w:rsidP="00A11AC0">
            <w:pPr>
              <w:jc w:val="center"/>
              <w:rPr>
                <w:sz w:val="20"/>
                <w:szCs w:val="20"/>
              </w:rPr>
            </w:pPr>
          </w:p>
        </w:tc>
        <w:tc>
          <w:tcPr>
            <w:tcW w:w="510" w:type="pct"/>
            <w:shd w:val="clear" w:color="000000" w:fill="FFFFFF"/>
          </w:tcPr>
          <w:p w14:paraId="130D0DF8" w14:textId="77777777" w:rsidR="009044B5" w:rsidRPr="00FB7048" w:rsidRDefault="009044B5" w:rsidP="00A11AC0">
            <w:pPr>
              <w:jc w:val="center"/>
              <w:rPr>
                <w:sz w:val="20"/>
                <w:szCs w:val="20"/>
              </w:rPr>
            </w:pPr>
          </w:p>
        </w:tc>
      </w:tr>
      <w:tr w:rsidR="009044B5" w:rsidRPr="00FB7048" w14:paraId="116887A4" w14:textId="77777777" w:rsidTr="00B8486D">
        <w:trPr>
          <w:trHeight w:val="170"/>
        </w:trPr>
        <w:tc>
          <w:tcPr>
            <w:tcW w:w="168" w:type="pct"/>
            <w:shd w:val="clear" w:color="000000" w:fill="FFFFFF"/>
            <w:noWrap/>
            <w:vAlign w:val="center"/>
          </w:tcPr>
          <w:p w14:paraId="1ED2D8A8"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56A0211E" w14:textId="1B208012" w:rsidR="009044B5" w:rsidRPr="00FB7048" w:rsidRDefault="009044B5" w:rsidP="00A11AC0">
            <w:pPr>
              <w:rPr>
                <w:b/>
                <w:color w:val="000000"/>
                <w:sz w:val="20"/>
                <w:szCs w:val="20"/>
              </w:rPr>
            </w:pPr>
            <w:r w:rsidRPr="00FB7048">
              <w:rPr>
                <w:b/>
                <w:color w:val="000000"/>
                <w:sz w:val="20"/>
                <w:szCs w:val="20"/>
              </w:rPr>
              <w:t xml:space="preserve">Дорожный знак - 8.23 </w:t>
            </w:r>
            <w:r w:rsidR="00FB7048">
              <w:rPr>
                <w:b/>
                <w:color w:val="000000"/>
                <w:sz w:val="20"/>
                <w:szCs w:val="20"/>
              </w:rPr>
              <w:t>«</w:t>
            </w:r>
            <w:proofErr w:type="spellStart"/>
            <w:r w:rsidRPr="00FB7048">
              <w:rPr>
                <w:b/>
                <w:color w:val="000000"/>
                <w:sz w:val="20"/>
                <w:szCs w:val="20"/>
              </w:rPr>
              <w:t>Фотовидеофиксация</w:t>
            </w:r>
            <w:proofErr w:type="spellEnd"/>
            <w:r w:rsidR="00FB7048">
              <w:rPr>
                <w:b/>
                <w:color w:val="000000"/>
                <w:sz w:val="20"/>
                <w:szCs w:val="20"/>
              </w:rPr>
              <w:t>»</w:t>
            </w:r>
          </w:p>
          <w:p w14:paraId="587BD13B"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w:t>
            </w:r>
            <w:r w:rsidRPr="00FB7048">
              <w:rPr>
                <w:color w:val="000000"/>
                <w:sz w:val="20"/>
                <w:szCs w:val="20"/>
              </w:rPr>
              <w:lastRenderedPageBreak/>
              <w:t xml:space="preserve">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21169DE6"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05B40290"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19CE6B3E" w14:textId="65D313D8"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1EF4E492" w14:textId="3F25747D" w:rsidR="009044B5" w:rsidRPr="00FB7048" w:rsidRDefault="009044B5" w:rsidP="009044B5">
            <w:pPr>
              <w:jc w:val="center"/>
              <w:rPr>
                <w:color w:val="000000"/>
                <w:sz w:val="20"/>
                <w:szCs w:val="20"/>
              </w:rPr>
            </w:pPr>
            <w:r w:rsidRPr="00FB7048">
              <w:rPr>
                <w:color w:val="000000"/>
                <w:sz w:val="20"/>
                <w:szCs w:val="20"/>
              </w:rPr>
              <w:lastRenderedPageBreak/>
              <w:t>2</w:t>
            </w:r>
          </w:p>
        </w:tc>
        <w:tc>
          <w:tcPr>
            <w:tcW w:w="387" w:type="pct"/>
            <w:tcBorders>
              <w:left w:val="single" w:sz="4" w:space="0" w:color="auto"/>
            </w:tcBorders>
            <w:shd w:val="clear" w:color="auto" w:fill="auto"/>
          </w:tcPr>
          <w:p w14:paraId="33F16D9C" w14:textId="68610517"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5006D8D5" w14:textId="6D0D3552" w:rsidR="009044B5" w:rsidRPr="00FB7048" w:rsidRDefault="009044B5" w:rsidP="009044B5">
            <w:pPr>
              <w:jc w:val="center"/>
              <w:rPr>
                <w:sz w:val="20"/>
                <w:szCs w:val="20"/>
              </w:rPr>
            </w:pPr>
            <w:r w:rsidRPr="00FB7048">
              <w:rPr>
                <w:color w:val="000000"/>
                <w:sz w:val="20"/>
                <w:szCs w:val="20"/>
              </w:rPr>
              <w:t>3 166,66</w:t>
            </w:r>
          </w:p>
        </w:tc>
        <w:tc>
          <w:tcPr>
            <w:tcW w:w="963" w:type="pct"/>
            <w:tcBorders>
              <w:right w:val="single" w:sz="4" w:space="0" w:color="auto"/>
            </w:tcBorders>
            <w:shd w:val="clear" w:color="000000" w:fill="FFFFFF"/>
          </w:tcPr>
          <w:p w14:paraId="31B93115"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289CB3F8" w14:textId="77777777" w:rsidR="009044B5" w:rsidRPr="00FB7048" w:rsidRDefault="009044B5" w:rsidP="00A11AC0">
            <w:pPr>
              <w:jc w:val="center"/>
              <w:rPr>
                <w:sz w:val="20"/>
                <w:szCs w:val="20"/>
              </w:rPr>
            </w:pPr>
          </w:p>
        </w:tc>
        <w:tc>
          <w:tcPr>
            <w:tcW w:w="474" w:type="pct"/>
            <w:shd w:val="clear" w:color="000000" w:fill="FFFFFF"/>
          </w:tcPr>
          <w:p w14:paraId="1EB0F38F" w14:textId="77777777" w:rsidR="009044B5" w:rsidRPr="00FB7048" w:rsidRDefault="009044B5" w:rsidP="00A11AC0">
            <w:pPr>
              <w:jc w:val="center"/>
              <w:rPr>
                <w:sz w:val="20"/>
                <w:szCs w:val="20"/>
              </w:rPr>
            </w:pPr>
          </w:p>
        </w:tc>
        <w:tc>
          <w:tcPr>
            <w:tcW w:w="510" w:type="pct"/>
            <w:shd w:val="clear" w:color="000000" w:fill="FFFFFF"/>
          </w:tcPr>
          <w:p w14:paraId="057C6CDA" w14:textId="77777777" w:rsidR="009044B5" w:rsidRPr="00FB7048" w:rsidRDefault="009044B5" w:rsidP="00A11AC0">
            <w:pPr>
              <w:jc w:val="center"/>
              <w:rPr>
                <w:sz w:val="20"/>
                <w:szCs w:val="20"/>
              </w:rPr>
            </w:pPr>
          </w:p>
        </w:tc>
      </w:tr>
      <w:tr w:rsidR="009044B5" w:rsidRPr="00FB7048" w14:paraId="15552E4C" w14:textId="77777777" w:rsidTr="00B8486D">
        <w:trPr>
          <w:trHeight w:val="170"/>
        </w:trPr>
        <w:tc>
          <w:tcPr>
            <w:tcW w:w="168" w:type="pct"/>
            <w:shd w:val="clear" w:color="000000" w:fill="FFFFFF"/>
            <w:noWrap/>
            <w:vAlign w:val="center"/>
          </w:tcPr>
          <w:p w14:paraId="61941282" w14:textId="77777777" w:rsidR="009044B5" w:rsidRPr="00FB7048" w:rsidRDefault="009044B5" w:rsidP="00F85662">
            <w:pPr>
              <w:pStyle w:val="a4"/>
              <w:numPr>
                <w:ilvl w:val="0"/>
                <w:numId w:val="46"/>
              </w:numPr>
              <w:ind w:left="417"/>
              <w:jc w:val="center"/>
              <w:rPr>
                <w:bCs/>
                <w:color w:val="000000"/>
                <w:sz w:val="20"/>
                <w:lang w:val="ru-RU"/>
              </w:rPr>
            </w:pPr>
          </w:p>
        </w:tc>
        <w:tc>
          <w:tcPr>
            <w:tcW w:w="1341" w:type="pct"/>
            <w:tcBorders>
              <w:top w:val="nil"/>
              <w:left w:val="nil"/>
              <w:bottom w:val="single" w:sz="4" w:space="0" w:color="auto"/>
              <w:right w:val="single" w:sz="4" w:space="0" w:color="auto"/>
            </w:tcBorders>
            <w:shd w:val="clear" w:color="000000" w:fill="FFFFFF"/>
          </w:tcPr>
          <w:p w14:paraId="58C77A9A" w14:textId="2FF1164D" w:rsidR="009044B5" w:rsidRPr="00FB7048" w:rsidRDefault="009044B5" w:rsidP="00A11AC0">
            <w:pPr>
              <w:rPr>
                <w:b/>
                <w:color w:val="000000"/>
                <w:sz w:val="20"/>
                <w:szCs w:val="20"/>
              </w:rPr>
            </w:pPr>
            <w:r w:rsidRPr="00FB7048">
              <w:rPr>
                <w:b/>
                <w:color w:val="000000"/>
                <w:sz w:val="20"/>
                <w:szCs w:val="20"/>
              </w:rPr>
              <w:t xml:space="preserve">Дорожный знак - 8.24 </w:t>
            </w:r>
            <w:r w:rsidR="00FB7048">
              <w:rPr>
                <w:b/>
                <w:color w:val="000000"/>
                <w:sz w:val="20"/>
                <w:szCs w:val="20"/>
              </w:rPr>
              <w:t>«</w:t>
            </w:r>
            <w:r w:rsidRPr="00FB7048">
              <w:rPr>
                <w:b/>
                <w:color w:val="000000"/>
                <w:sz w:val="20"/>
                <w:szCs w:val="20"/>
              </w:rPr>
              <w:t>Работает эвакуатор</w:t>
            </w:r>
            <w:r w:rsidR="00FB7048">
              <w:rPr>
                <w:b/>
                <w:color w:val="000000"/>
                <w:sz w:val="20"/>
                <w:szCs w:val="20"/>
              </w:rPr>
              <w:t>»</w:t>
            </w:r>
          </w:p>
          <w:p w14:paraId="031A6929" w14:textId="77777777" w:rsidR="00FB7048" w:rsidRPr="00FB7048" w:rsidRDefault="00FB7048" w:rsidP="00FB7048">
            <w:pPr>
              <w:rPr>
                <w:color w:val="000000"/>
                <w:sz w:val="20"/>
                <w:szCs w:val="20"/>
              </w:rPr>
            </w:pPr>
            <w:r w:rsidRPr="00FB7048">
              <w:rPr>
                <w:color w:val="000000"/>
                <w:sz w:val="20"/>
                <w:szCs w:val="20"/>
              </w:rPr>
              <w:t xml:space="preserve">Дорожные знаки прямоугольной формы с двойной </w:t>
            </w:r>
            <w:proofErr w:type="spellStart"/>
            <w:r w:rsidRPr="00FB7048">
              <w:rPr>
                <w:color w:val="000000"/>
                <w:sz w:val="20"/>
                <w:szCs w:val="20"/>
              </w:rPr>
              <w:t>отбортовкой</w:t>
            </w:r>
            <w:proofErr w:type="spellEnd"/>
            <w:r w:rsidRPr="00FB7048">
              <w:rPr>
                <w:color w:val="000000"/>
                <w:sz w:val="20"/>
                <w:szCs w:val="20"/>
              </w:rPr>
              <w:t xml:space="preserve"> на оцинкованной основе, размеры сторон 350 мм х 700 мм, толщина щита не менее 0,7 мм, ширина  наружной каймы не менее  10 мм. </w:t>
            </w:r>
          </w:p>
          <w:p w14:paraId="274109BC" w14:textId="77777777" w:rsidR="00FB7048" w:rsidRPr="00FB7048" w:rsidRDefault="00FB7048" w:rsidP="00FB7048">
            <w:pPr>
              <w:rPr>
                <w:color w:val="000000"/>
                <w:sz w:val="20"/>
                <w:szCs w:val="20"/>
              </w:rPr>
            </w:pPr>
            <w:r w:rsidRPr="00FB7048">
              <w:rPr>
                <w:color w:val="000000"/>
                <w:sz w:val="20"/>
                <w:szCs w:val="20"/>
              </w:rPr>
              <w:t>Элементов крепления дорожных знаков должно быть не менее 2-х. Крепления не должны  искажать информацию, расположенную на его лицевой поверхности.</w:t>
            </w:r>
          </w:p>
          <w:p w14:paraId="28D2C621" w14:textId="77777777" w:rsidR="009555C2" w:rsidRPr="00825234" w:rsidRDefault="009555C2" w:rsidP="009555C2">
            <w:pPr>
              <w:rPr>
                <w:color w:val="000000"/>
                <w:sz w:val="20"/>
                <w:szCs w:val="20"/>
              </w:rPr>
            </w:pPr>
            <w:r w:rsidRPr="00825234">
              <w:rPr>
                <w:color w:val="000000"/>
                <w:sz w:val="20"/>
                <w:szCs w:val="20"/>
              </w:rPr>
              <w:t xml:space="preserve">Дорожные знаки должны быть II-типоразмера из </w:t>
            </w:r>
            <w:proofErr w:type="spellStart"/>
            <w:r w:rsidRPr="00825234">
              <w:rPr>
                <w:color w:val="000000"/>
                <w:sz w:val="20"/>
                <w:szCs w:val="20"/>
              </w:rPr>
              <w:t>световозвращающей</w:t>
            </w:r>
            <w:proofErr w:type="spellEnd"/>
            <w:r w:rsidRPr="00825234">
              <w:rPr>
                <w:color w:val="000000"/>
                <w:sz w:val="20"/>
                <w:szCs w:val="20"/>
              </w:rPr>
              <w:t xml:space="preserve"> пленки типа</w:t>
            </w:r>
            <w:proofErr w:type="gramStart"/>
            <w:r w:rsidRPr="00825234">
              <w:rPr>
                <w:color w:val="000000"/>
                <w:sz w:val="20"/>
                <w:szCs w:val="20"/>
              </w:rPr>
              <w:t xml:space="preserve"> В</w:t>
            </w:r>
            <w:proofErr w:type="gramEnd"/>
            <w:r w:rsidRPr="00825234">
              <w:rPr>
                <w:color w:val="000000"/>
                <w:sz w:val="20"/>
                <w:szCs w:val="20"/>
              </w:rPr>
              <w:t xml:space="preserve"> (класса III по ГОСТ 32945-2014). Дорожные знаки должны быть изготовлены для климатического исполнения О (U) 5 (V) по ГОСТ </w:t>
            </w:r>
            <w:proofErr w:type="gramStart"/>
            <w:r w:rsidRPr="00825234">
              <w:rPr>
                <w:color w:val="000000"/>
                <w:sz w:val="20"/>
                <w:szCs w:val="20"/>
              </w:rPr>
              <w:t>Р</w:t>
            </w:r>
            <w:proofErr w:type="gramEnd"/>
            <w:r w:rsidRPr="00825234">
              <w:rPr>
                <w:color w:val="000000"/>
                <w:sz w:val="20"/>
                <w:szCs w:val="20"/>
              </w:rPr>
              <w:t xml:space="preserve"> 52290-</w:t>
            </w:r>
            <w:r w:rsidRPr="00825234">
              <w:rPr>
                <w:color w:val="000000"/>
                <w:sz w:val="20"/>
                <w:szCs w:val="20"/>
              </w:rPr>
              <w:lastRenderedPageBreak/>
              <w:t xml:space="preserve">2004. Дорожные знаки должны быть изготовлены со </w:t>
            </w:r>
            <w:proofErr w:type="spellStart"/>
            <w:r w:rsidRPr="00825234">
              <w:rPr>
                <w:color w:val="000000"/>
                <w:sz w:val="20"/>
                <w:szCs w:val="20"/>
              </w:rPr>
              <w:t>световозвращающей</w:t>
            </w:r>
            <w:proofErr w:type="spellEnd"/>
            <w:r w:rsidRPr="00825234">
              <w:rPr>
                <w:color w:val="000000"/>
                <w:sz w:val="20"/>
                <w:szCs w:val="20"/>
              </w:rPr>
              <w:t xml:space="preserve"> поверхностью, черные элементы знаков не должны обладать </w:t>
            </w:r>
            <w:proofErr w:type="spellStart"/>
            <w:r w:rsidRPr="00825234">
              <w:rPr>
                <w:color w:val="000000"/>
                <w:sz w:val="20"/>
                <w:szCs w:val="20"/>
              </w:rPr>
              <w:t>световозвращающим</w:t>
            </w:r>
            <w:proofErr w:type="spellEnd"/>
            <w:r w:rsidRPr="00825234">
              <w:rPr>
                <w:color w:val="000000"/>
                <w:sz w:val="20"/>
                <w:szCs w:val="20"/>
              </w:rPr>
              <w:t xml:space="preserve"> эффектом. Изображения знаков должно быть выполнено материалами, обеспечивающими колориметрические характеристики по ГОСТ </w:t>
            </w:r>
            <w:proofErr w:type="gramStart"/>
            <w:r w:rsidRPr="00825234">
              <w:rPr>
                <w:color w:val="000000"/>
                <w:sz w:val="20"/>
                <w:szCs w:val="20"/>
              </w:rPr>
              <w:t>Р</w:t>
            </w:r>
            <w:proofErr w:type="gramEnd"/>
            <w:r w:rsidRPr="00825234">
              <w:rPr>
                <w:color w:val="000000"/>
                <w:sz w:val="20"/>
                <w:szCs w:val="20"/>
              </w:rPr>
              <w:t xml:space="preserve"> 52290-2004. Корпус и оборотная сторона знаков, а также все элементы крепления должны быть серого цвета.</w:t>
            </w:r>
          </w:p>
          <w:p w14:paraId="0896FEEA" w14:textId="39079590" w:rsidR="00FB7048" w:rsidRPr="00FB7048" w:rsidRDefault="009555C2" w:rsidP="009555C2">
            <w:pPr>
              <w:rPr>
                <w:color w:val="000000"/>
                <w:sz w:val="20"/>
                <w:szCs w:val="20"/>
              </w:rPr>
            </w:pPr>
            <w:r w:rsidRPr="00825234">
              <w:rPr>
                <w:color w:val="000000"/>
                <w:sz w:val="20"/>
                <w:szCs w:val="20"/>
              </w:rPr>
              <w:t xml:space="preserve">Материал изготовления основы знака, сталь оцинкованная толщиной не менее 0,8 мм. Основание дорожного знака должно быть выполнено с двойной сплошной </w:t>
            </w:r>
            <w:proofErr w:type="spellStart"/>
            <w:r w:rsidRPr="00825234">
              <w:rPr>
                <w:color w:val="000000"/>
                <w:sz w:val="20"/>
                <w:szCs w:val="20"/>
              </w:rPr>
              <w:t>отбортовкой</w:t>
            </w:r>
            <w:proofErr w:type="spellEnd"/>
            <w:r w:rsidRPr="00825234">
              <w:rPr>
                <w:color w:val="000000"/>
                <w:sz w:val="20"/>
                <w:szCs w:val="20"/>
              </w:rPr>
              <w:t xml:space="preserve">, ширина </w:t>
            </w:r>
            <w:proofErr w:type="spellStart"/>
            <w:r w:rsidRPr="00825234">
              <w:rPr>
                <w:color w:val="000000"/>
                <w:sz w:val="20"/>
                <w:szCs w:val="20"/>
              </w:rPr>
              <w:t>отбортовки</w:t>
            </w:r>
            <w:proofErr w:type="spellEnd"/>
            <w:r w:rsidRPr="00825234">
              <w:rPr>
                <w:color w:val="000000"/>
                <w:sz w:val="20"/>
                <w:szCs w:val="20"/>
              </w:rPr>
              <w:t xml:space="preserve"> должна составлять не менее 12,0 мм.</w:t>
            </w:r>
          </w:p>
        </w:tc>
        <w:tc>
          <w:tcPr>
            <w:tcW w:w="254" w:type="pct"/>
            <w:tcBorders>
              <w:left w:val="single" w:sz="4" w:space="0" w:color="auto"/>
              <w:right w:val="single" w:sz="4" w:space="0" w:color="auto"/>
            </w:tcBorders>
          </w:tcPr>
          <w:p w14:paraId="23BE09E3" w14:textId="1AF2BFD8" w:rsidR="009044B5" w:rsidRPr="00FB7048" w:rsidRDefault="009044B5" w:rsidP="009044B5">
            <w:pPr>
              <w:jc w:val="center"/>
              <w:rPr>
                <w:color w:val="000000"/>
                <w:sz w:val="20"/>
                <w:szCs w:val="20"/>
              </w:rPr>
            </w:pPr>
            <w:r w:rsidRPr="00FB7048">
              <w:rPr>
                <w:color w:val="000000"/>
                <w:sz w:val="20"/>
                <w:szCs w:val="20"/>
              </w:rPr>
              <w:lastRenderedPageBreak/>
              <w:t>7</w:t>
            </w:r>
          </w:p>
        </w:tc>
        <w:tc>
          <w:tcPr>
            <w:tcW w:w="387" w:type="pct"/>
            <w:tcBorders>
              <w:left w:val="single" w:sz="4" w:space="0" w:color="auto"/>
            </w:tcBorders>
            <w:shd w:val="clear" w:color="auto" w:fill="auto"/>
          </w:tcPr>
          <w:p w14:paraId="4C8E09C1" w14:textId="2EC36F32" w:rsidR="009044B5" w:rsidRPr="00FB7048" w:rsidRDefault="009044B5" w:rsidP="009044B5">
            <w:pPr>
              <w:jc w:val="center"/>
              <w:rPr>
                <w:sz w:val="20"/>
                <w:szCs w:val="20"/>
              </w:rPr>
            </w:pPr>
            <w:r w:rsidRPr="00FB7048">
              <w:rPr>
                <w:color w:val="000000"/>
                <w:sz w:val="20"/>
                <w:szCs w:val="20"/>
              </w:rPr>
              <w:t>1 583,33</w:t>
            </w:r>
          </w:p>
        </w:tc>
        <w:tc>
          <w:tcPr>
            <w:tcW w:w="429" w:type="pct"/>
            <w:shd w:val="clear" w:color="auto" w:fill="auto"/>
          </w:tcPr>
          <w:p w14:paraId="0019051D" w14:textId="1A8D93EE" w:rsidR="009044B5" w:rsidRPr="00FB7048" w:rsidRDefault="009044B5" w:rsidP="009044B5">
            <w:pPr>
              <w:jc w:val="center"/>
              <w:rPr>
                <w:sz w:val="20"/>
                <w:szCs w:val="20"/>
              </w:rPr>
            </w:pPr>
            <w:r w:rsidRPr="00FB7048">
              <w:rPr>
                <w:color w:val="000000"/>
                <w:sz w:val="20"/>
                <w:szCs w:val="20"/>
              </w:rPr>
              <w:t>11 083,31</w:t>
            </w:r>
          </w:p>
        </w:tc>
        <w:tc>
          <w:tcPr>
            <w:tcW w:w="963" w:type="pct"/>
            <w:tcBorders>
              <w:right w:val="single" w:sz="4" w:space="0" w:color="auto"/>
            </w:tcBorders>
            <w:shd w:val="clear" w:color="000000" w:fill="FFFFFF"/>
          </w:tcPr>
          <w:p w14:paraId="5AE5CE66" w14:textId="77777777" w:rsidR="009044B5" w:rsidRPr="00FB7048" w:rsidRDefault="009044B5" w:rsidP="00A11AC0">
            <w:pPr>
              <w:jc w:val="center"/>
              <w:rPr>
                <w:sz w:val="20"/>
                <w:szCs w:val="20"/>
              </w:rPr>
            </w:pPr>
          </w:p>
        </w:tc>
        <w:tc>
          <w:tcPr>
            <w:tcW w:w="475" w:type="pct"/>
            <w:tcBorders>
              <w:left w:val="single" w:sz="4" w:space="0" w:color="auto"/>
            </w:tcBorders>
            <w:shd w:val="clear" w:color="000000" w:fill="FFFFFF"/>
          </w:tcPr>
          <w:p w14:paraId="3D2C06FB" w14:textId="77777777" w:rsidR="009044B5" w:rsidRPr="00FB7048" w:rsidRDefault="009044B5" w:rsidP="00A11AC0">
            <w:pPr>
              <w:jc w:val="center"/>
              <w:rPr>
                <w:sz w:val="20"/>
                <w:szCs w:val="20"/>
              </w:rPr>
            </w:pPr>
          </w:p>
        </w:tc>
        <w:tc>
          <w:tcPr>
            <w:tcW w:w="474" w:type="pct"/>
            <w:shd w:val="clear" w:color="000000" w:fill="FFFFFF"/>
          </w:tcPr>
          <w:p w14:paraId="5D14B02F" w14:textId="77777777" w:rsidR="009044B5" w:rsidRPr="00FB7048" w:rsidRDefault="009044B5" w:rsidP="00A11AC0">
            <w:pPr>
              <w:jc w:val="center"/>
              <w:rPr>
                <w:sz w:val="20"/>
                <w:szCs w:val="20"/>
              </w:rPr>
            </w:pPr>
          </w:p>
        </w:tc>
        <w:tc>
          <w:tcPr>
            <w:tcW w:w="510" w:type="pct"/>
            <w:shd w:val="clear" w:color="000000" w:fill="FFFFFF"/>
          </w:tcPr>
          <w:p w14:paraId="7DB7F594" w14:textId="77777777" w:rsidR="009044B5" w:rsidRPr="00FB7048" w:rsidRDefault="009044B5" w:rsidP="00A11AC0">
            <w:pPr>
              <w:jc w:val="center"/>
              <w:rPr>
                <w:sz w:val="20"/>
                <w:szCs w:val="20"/>
              </w:rPr>
            </w:pPr>
          </w:p>
        </w:tc>
      </w:tr>
      <w:tr w:rsidR="00A3260D" w:rsidRPr="00FB7048" w14:paraId="044B3614" w14:textId="77777777" w:rsidTr="00B8486D">
        <w:trPr>
          <w:trHeight w:val="170"/>
        </w:trPr>
        <w:tc>
          <w:tcPr>
            <w:tcW w:w="2150" w:type="pct"/>
            <w:gridSpan w:val="4"/>
            <w:shd w:val="clear" w:color="000000" w:fill="FFFFFF"/>
            <w:noWrap/>
            <w:vAlign w:val="center"/>
          </w:tcPr>
          <w:p w14:paraId="18BEF8CA" w14:textId="77777777" w:rsidR="000963C3" w:rsidRPr="00FB7048" w:rsidRDefault="000963C3" w:rsidP="00A11AC0">
            <w:pPr>
              <w:jc w:val="right"/>
              <w:rPr>
                <w:sz w:val="20"/>
                <w:szCs w:val="20"/>
              </w:rPr>
            </w:pPr>
            <w:r w:rsidRPr="00FB7048">
              <w:rPr>
                <w:bCs/>
                <w:color w:val="000000"/>
                <w:sz w:val="20"/>
                <w:szCs w:val="20"/>
              </w:rPr>
              <w:lastRenderedPageBreak/>
              <w:t>Итого:</w:t>
            </w:r>
          </w:p>
        </w:tc>
        <w:tc>
          <w:tcPr>
            <w:tcW w:w="429" w:type="pct"/>
            <w:shd w:val="clear" w:color="auto" w:fill="auto"/>
            <w:vAlign w:val="center"/>
          </w:tcPr>
          <w:p w14:paraId="715B2995" w14:textId="662163D7" w:rsidR="000963C3" w:rsidRPr="00FB7048" w:rsidRDefault="00B8486D" w:rsidP="00A11AC0">
            <w:pPr>
              <w:jc w:val="center"/>
              <w:rPr>
                <w:b/>
                <w:sz w:val="20"/>
                <w:szCs w:val="20"/>
              </w:rPr>
            </w:pPr>
            <w:r w:rsidRPr="00B8486D">
              <w:rPr>
                <w:b/>
                <w:sz w:val="20"/>
                <w:szCs w:val="20"/>
              </w:rPr>
              <w:t>169 750,02</w:t>
            </w:r>
          </w:p>
        </w:tc>
        <w:tc>
          <w:tcPr>
            <w:tcW w:w="1438" w:type="pct"/>
            <w:gridSpan w:val="2"/>
            <w:tcBorders>
              <w:left w:val="single" w:sz="4" w:space="0" w:color="auto"/>
            </w:tcBorders>
            <w:shd w:val="clear" w:color="000000" w:fill="FFFFFF"/>
            <w:vAlign w:val="center"/>
          </w:tcPr>
          <w:p w14:paraId="51572EEA" w14:textId="77777777" w:rsidR="000963C3" w:rsidRPr="00FB7048" w:rsidRDefault="000963C3" w:rsidP="00A11AC0">
            <w:pPr>
              <w:jc w:val="right"/>
              <w:rPr>
                <w:color w:val="FFFFFF"/>
                <w:sz w:val="20"/>
                <w:szCs w:val="20"/>
              </w:rPr>
            </w:pPr>
            <w:r w:rsidRPr="00FB7048">
              <w:rPr>
                <w:bCs/>
                <w:color w:val="000000"/>
                <w:sz w:val="20"/>
                <w:szCs w:val="20"/>
              </w:rPr>
              <w:t>Итого:</w:t>
            </w:r>
          </w:p>
        </w:tc>
        <w:tc>
          <w:tcPr>
            <w:tcW w:w="474" w:type="pct"/>
            <w:shd w:val="clear" w:color="000000" w:fill="FFFFFF"/>
            <w:vAlign w:val="center"/>
          </w:tcPr>
          <w:p w14:paraId="18AFB588" w14:textId="77777777" w:rsidR="000963C3" w:rsidRPr="00FB7048" w:rsidRDefault="000963C3" w:rsidP="00A11AC0">
            <w:pPr>
              <w:jc w:val="center"/>
              <w:rPr>
                <w:color w:val="FFFFFF"/>
                <w:sz w:val="20"/>
                <w:szCs w:val="20"/>
              </w:rPr>
            </w:pPr>
          </w:p>
        </w:tc>
        <w:tc>
          <w:tcPr>
            <w:tcW w:w="510" w:type="pct"/>
            <w:shd w:val="clear" w:color="000000" w:fill="FFFFFF"/>
            <w:vAlign w:val="center"/>
          </w:tcPr>
          <w:p w14:paraId="27D3D2D0" w14:textId="77777777" w:rsidR="000963C3" w:rsidRPr="00FB7048" w:rsidRDefault="000963C3" w:rsidP="00A11AC0">
            <w:pPr>
              <w:jc w:val="center"/>
              <w:rPr>
                <w:color w:val="FFFFFF"/>
                <w:sz w:val="20"/>
                <w:szCs w:val="20"/>
              </w:rPr>
            </w:pPr>
            <w:r w:rsidRPr="00FB7048">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476E6"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F568272" w:rsidR="008D0C6B" w:rsidRDefault="00A3260D" w:rsidP="00130412">
      <w:pPr>
        <w:pStyle w:val="a4"/>
        <w:numPr>
          <w:ilvl w:val="2"/>
          <w:numId w:val="9"/>
        </w:numPr>
        <w:tabs>
          <w:tab w:val="left" w:pos="426"/>
        </w:tabs>
        <w:jc w:val="both"/>
        <w:rPr>
          <w:sz w:val="20"/>
          <w:lang w:val="ru-RU"/>
        </w:rPr>
      </w:pPr>
      <w:r w:rsidRPr="00A3260D">
        <w:rPr>
          <w:sz w:val="20"/>
          <w:lang w:val="ru-RU"/>
        </w:rPr>
        <w:t xml:space="preserve">Графы </w:t>
      </w:r>
      <w:r>
        <w:rPr>
          <w:sz w:val="20"/>
          <w:lang w:val="ru-RU"/>
        </w:rPr>
        <w:t>6</w:t>
      </w:r>
      <w:r w:rsidRPr="00A3260D">
        <w:rPr>
          <w:sz w:val="20"/>
          <w:lang w:val="ru-RU"/>
        </w:rPr>
        <w:t>-</w:t>
      </w:r>
      <w:r>
        <w:rPr>
          <w:sz w:val="20"/>
          <w:lang w:val="ru-RU"/>
        </w:rPr>
        <w:t>9</w:t>
      </w:r>
      <w:r w:rsidRPr="00A3260D">
        <w:rPr>
          <w:sz w:val="20"/>
          <w:lang w:val="ru-RU"/>
        </w:rPr>
        <w:t xml:space="preserve"> Спецификации на поставку товара заполнятся участником закупки, при этом в графе </w:t>
      </w:r>
      <w:r>
        <w:rPr>
          <w:sz w:val="20"/>
          <w:lang w:val="ru-RU"/>
        </w:rPr>
        <w:t>6</w:t>
      </w:r>
      <w:r w:rsidRPr="00A3260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4932F536" w:rsidR="00E00D86" w:rsidRPr="00730780" w:rsidRDefault="003E2220" w:rsidP="009F7105">
      <w:pPr>
        <w:jc w:val="right"/>
        <w:rPr>
          <w:b/>
          <w:bCs/>
        </w:rPr>
      </w:pPr>
      <w:r w:rsidRPr="00702138">
        <w:rPr>
          <w:b/>
          <w:bCs/>
        </w:rPr>
        <w:t xml:space="preserve">от </w:t>
      </w:r>
      <w:r w:rsidR="00074734">
        <w:rPr>
          <w:b/>
          <w:bCs/>
        </w:rPr>
        <w:t>04</w:t>
      </w:r>
      <w:r w:rsidRPr="00702138">
        <w:rPr>
          <w:b/>
          <w:bCs/>
        </w:rPr>
        <w:t>.</w:t>
      </w:r>
      <w:r w:rsidR="00074734">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A11AC0">
        <w:rPr>
          <w:b/>
          <w:bCs/>
        </w:rPr>
        <w:t>8</w:t>
      </w:r>
      <w:r w:rsidR="00FB7048">
        <w:rPr>
          <w:b/>
          <w:bCs/>
        </w:rPr>
        <w:t>1</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033E2CC6" w:rsidR="00724011" w:rsidRDefault="00D82BB9" w:rsidP="00724011">
      <w:pPr>
        <w:ind w:firstLine="709"/>
        <w:jc w:val="both"/>
        <w:rPr>
          <w:rFonts w:eastAsia="Calibri"/>
          <w:lang w:eastAsia="en-US"/>
        </w:rPr>
      </w:pPr>
      <w:r w:rsidRPr="00D82BB9">
        <w:rPr>
          <w:rFonts w:eastAsia="Calibri"/>
          <w:lang w:eastAsia="en-US"/>
        </w:rPr>
        <w:t xml:space="preserve">Начальная (максимальная) цена договора определена на основании </w:t>
      </w:r>
      <w:r w:rsidR="00B8486D">
        <w:rPr>
          <w:rFonts w:eastAsia="Calibri"/>
          <w:lang w:eastAsia="en-US"/>
        </w:rPr>
        <w:t>минимального значения</w:t>
      </w:r>
      <w:r w:rsidRPr="00D82BB9">
        <w:rPr>
          <w:rFonts w:eastAsia="Calibri"/>
          <w:lang w:eastAsia="en-US"/>
        </w:rPr>
        <w:t xml:space="preserve"> из 3-х полученных коммерческих предложений</w:t>
      </w:r>
      <w:r w:rsidR="00724011">
        <w:rPr>
          <w:rFonts w:eastAsia="Calibri"/>
          <w:lang w:eastAsia="en-US"/>
        </w:rPr>
        <w:t>.</w:t>
      </w:r>
    </w:p>
    <w:p w14:paraId="4C841E14" w14:textId="6775910E" w:rsidR="00D82BB9" w:rsidRDefault="00D82BB9" w:rsidP="00B8486D">
      <w:pPr>
        <w:spacing w:after="120"/>
        <w:ind w:firstLine="709"/>
        <w:jc w:val="both"/>
        <w:rPr>
          <w:rFonts w:eastAsia="Calibri"/>
          <w:lang w:eastAsia="en-US"/>
        </w:rPr>
      </w:pPr>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B8486D" w:rsidRPr="00B8486D">
        <w:rPr>
          <w:rFonts w:eastAsia="Calibri"/>
          <w:lang w:eastAsia="en-US"/>
        </w:rPr>
        <w:t>169 750,02 (Сто шестьдесят девять тысяч семьсот пятьдесят) рублей 02 копейки</w:t>
      </w:r>
      <w:r w:rsidRPr="00D82BB9">
        <w:rPr>
          <w:rFonts w:eastAsia="Calibri"/>
          <w:lang w:eastAsia="en-US"/>
        </w:rPr>
        <w:t xml:space="preserve">, без учета НДС, или </w:t>
      </w:r>
      <w:r w:rsidR="00B8486D" w:rsidRPr="00B8486D">
        <w:rPr>
          <w:rFonts w:eastAsia="Calibri"/>
          <w:lang w:eastAsia="en-US"/>
        </w:rPr>
        <w:t>203 700,02 (Двести три тысячи семьсот) рублей 02 копейки</w:t>
      </w:r>
      <w:r w:rsidRPr="00D82BB9">
        <w:rPr>
          <w:rFonts w:eastAsia="Calibri"/>
          <w:lang w:eastAsia="en-US"/>
        </w:rPr>
        <w:t>, включая НДС</w:t>
      </w:r>
    </w:p>
    <w:tbl>
      <w:tblPr>
        <w:tblW w:w="5000" w:type="pct"/>
        <w:tblLook w:val="04A0" w:firstRow="1" w:lastRow="0" w:firstColumn="1" w:lastColumn="0" w:noHBand="0" w:noVBand="1"/>
      </w:tblPr>
      <w:tblGrid>
        <w:gridCol w:w="614"/>
        <w:gridCol w:w="5588"/>
        <w:gridCol w:w="848"/>
        <w:gridCol w:w="854"/>
        <w:gridCol w:w="1135"/>
        <w:gridCol w:w="1275"/>
        <w:gridCol w:w="1132"/>
        <w:gridCol w:w="1135"/>
        <w:gridCol w:w="1135"/>
        <w:gridCol w:w="1212"/>
      </w:tblGrid>
      <w:tr w:rsidR="00B8486D" w:rsidRPr="00B8486D" w14:paraId="1990ABB4" w14:textId="77777777" w:rsidTr="00B8486D">
        <w:trPr>
          <w:trHeight w:val="113"/>
        </w:trPr>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337DDE" w14:textId="77777777" w:rsidR="00B8486D" w:rsidRPr="00B8486D" w:rsidRDefault="00B8486D" w:rsidP="00B8486D">
            <w:pPr>
              <w:jc w:val="center"/>
              <w:rPr>
                <w:b/>
                <w:bCs/>
                <w:sz w:val="20"/>
                <w:szCs w:val="20"/>
              </w:rPr>
            </w:pPr>
            <w:r w:rsidRPr="00B8486D">
              <w:rPr>
                <w:b/>
                <w:bCs/>
                <w:sz w:val="20"/>
                <w:szCs w:val="20"/>
              </w:rPr>
              <w:t xml:space="preserve">№ </w:t>
            </w:r>
            <w:proofErr w:type="gramStart"/>
            <w:r w:rsidRPr="00B8486D">
              <w:rPr>
                <w:b/>
                <w:bCs/>
                <w:sz w:val="20"/>
                <w:szCs w:val="20"/>
              </w:rPr>
              <w:t>п</w:t>
            </w:r>
            <w:proofErr w:type="gramEnd"/>
            <w:r w:rsidRPr="00B8486D">
              <w:rPr>
                <w:b/>
                <w:bCs/>
                <w:sz w:val="20"/>
                <w:szCs w:val="20"/>
              </w:rPr>
              <w:t>/п</w:t>
            </w:r>
          </w:p>
        </w:tc>
        <w:tc>
          <w:tcPr>
            <w:tcW w:w="18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09340" w14:textId="59478A7D" w:rsidR="00B8486D" w:rsidRPr="00B8486D" w:rsidRDefault="00B8486D" w:rsidP="00B8486D">
            <w:pPr>
              <w:jc w:val="center"/>
              <w:rPr>
                <w:b/>
                <w:bCs/>
                <w:sz w:val="20"/>
                <w:szCs w:val="20"/>
              </w:rPr>
            </w:pPr>
            <w:r w:rsidRPr="00B8486D">
              <w:rPr>
                <w:b/>
                <w:bCs/>
                <w:sz w:val="20"/>
                <w:szCs w:val="20"/>
              </w:rPr>
              <w:t>Наименование</w:t>
            </w:r>
            <w:r>
              <w:rPr>
                <w:b/>
                <w:bCs/>
                <w:sz w:val="20"/>
                <w:szCs w:val="20"/>
              </w:rPr>
              <w:t xml:space="preserve"> знаков</w:t>
            </w:r>
          </w:p>
        </w:tc>
        <w:tc>
          <w:tcPr>
            <w:tcW w:w="2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DE3C7" w14:textId="3E99882A" w:rsidR="00B8486D" w:rsidRPr="00B8486D" w:rsidRDefault="00B8486D" w:rsidP="00B8486D">
            <w:pPr>
              <w:jc w:val="center"/>
              <w:rPr>
                <w:b/>
                <w:bCs/>
                <w:sz w:val="20"/>
                <w:szCs w:val="20"/>
              </w:rPr>
            </w:pPr>
            <w:r>
              <w:rPr>
                <w:b/>
                <w:bCs/>
                <w:sz w:val="20"/>
                <w:szCs w:val="20"/>
              </w:rPr>
              <w:t xml:space="preserve">Ед. </w:t>
            </w:r>
            <w:proofErr w:type="spellStart"/>
            <w:r>
              <w:rPr>
                <w:b/>
                <w:bCs/>
                <w:sz w:val="20"/>
                <w:szCs w:val="20"/>
              </w:rPr>
              <w:t>изм</w:t>
            </w:r>
            <w:proofErr w:type="spellEnd"/>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827DB" w14:textId="4114E2A4" w:rsidR="00B8486D" w:rsidRPr="00B8486D" w:rsidRDefault="00B8486D" w:rsidP="00B8486D">
            <w:pPr>
              <w:jc w:val="center"/>
              <w:rPr>
                <w:b/>
                <w:bCs/>
                <w:sz w:val="20"/>
                <w:szCs w:val="20"/>
              </w:rPr>
            </w:pPr>
            <w:r w:rsidRPr="00B8486D">
              <w:rPr>
                <w:b/>
                <w:bCs/>
                <w:sz w:val="20"/>
                <w:szCs w:val="20"/>
              </w:rPr>
              <w:t>Кол</w:t>
            </w:r>
            <w:r>
              <w:rPr>
                <w:b/>
                <w:bCs/>
                <w:sz w:val="20"/>
                <w:szCs w:val="20"/>
              </w:rPr>
              <w:t>-</w:t>
            </w:r>
            <w:r w:rsidRPr="00B8486D">
              <w:rPr>
                <w:b/>
                <w:bCs/>
                <w:sz w:val="20"/>
                <w:szCs w:val="20"/>
              </w:rPr>
              <w:t>во</w:t>
            </w:r>
          </w:p>
        </w:tc>
        <w:tc>
          <w:tcPr>
            <w:tcW w:w="807" w:type="pct"/>
            <w:gridSpan w:val="2"/>
            <w:tcBorders>
              <w:top w:val="single" w:sz="4" w:space="0" w:color="auto"/>
              <w:left w:val="nil"/>
              <w:bottom w:val="single" w:sz="4" w:space="0" w:color="auto"/>
              <w:right w:val="single" w:sz="4" w:space="0" w:color="auto"/>
            </w:tcBorders>
            <w:shd w:val="clear" w:color="auto" w:fill="auto"/>
            <w:vAlign w:val="center"/>
            <w:hideMark/>
          </w:tcPr>
          <w:p w14:paraId="350DB8E0" w14:textId="77777777" w:rsidR="00B8486D" w:rsidRPr="00B8486D" w:rsidRDefault="00B8486D" w:rsidP="00B8486D">
            <w:pPr>
              <w:jc w:val="center"/>
              <w:rPr>
                <w:b/>
                <w:bCs/>
                <w:sz w:val="20"/>
                <w:szCs w:val="20"/>
              </w:rPr>
            </w:pPr>
            <w:r w:rsidRPr="00B8486D">
              <w:rPr>
                <w:b/>
                <w:bCs/>
                <w:sz w:val="20"/>
                <w:szCs w:val="20"/>
              </w:rPr>
              <w:t>Поставщик №1</w:t>
            </w:r>
          </w:p>
        </w:tc>
        <w:tc>
          <w:tcPr>
            <w:tcW w:w="759" w:type="pct"/>
            <w:gridSpan w:val="2"/>
            <w:tcBorders>
              <w:top w:val="single" w:sz="4" w:space="0" w:color="auto"/>
              <w:left w:val="nil"/>
              <w:bottom w:val="single" w:sz="4" w:space="0" w:color="auto"/>
              <w:right w:val="single" w:sz="4" w:space="0" w:color="auto"/>
            </w:tcBorders>
            <w:shd w:val="clear" w:color="auto" w:fill="auto"/>
            <w:vAlign w:val="center"/>
            <w:hideMark/>
          </w:tcPr>
          <w:p w14:paraId="6A7A4BAE" w14:textId="77777777" w:rsidR="00B8486D" w:rsidRPr="00B8486D" w:rsidRDefault="00B8486D" w:rsidP="00B8486D">
            <w:pPr>
              <w:jc w:val="center"/>
              <w:rPr>
                <w:b/>
                <w:bCs/>
                <w:sz w:val="20"/>
                <w:szCs w:val="20"/>
              </w:rPr>
            </w:pPr>
            <w:r w:rsidRPr="00B8486D">
              <w:rPr>
                <w:b/>
                <w:bCs/>
                <w:sz w:val="20"/>
                <w:szCs w:val="20"/>
              </w:rPr>
              <w:t>Поставщик №2</w:t>
            </w:r>
          </w:p>
        </w:tc>
        <w:tc>
          <w:tcPr>
            <w:tcW w:w="786" w:type="pct"/>
            <w:gridSpan w:val="2"/>
            <w:tcBorders>
              <w:top w:val="single" w:sz="4" w:space="0" w:color="auto"/>
              <w:left w:val="nil"/>
              <w:bottom w:val="single" w:sz="4" w:space="0" w:color="auto"/>
              <w:right w:val="single" w:sz="4" w:space="0" w:color="auto"/>
            </w:tcBorders>
            <w:shd w:val="clear" w:color="auto" w:fill="auto"/>
            <w:vAlign w:val="center"/>
            <w:hideMark/>
          </w:tcPr>
          <w:p w14:paraId="70B63809" w14:textId="77777777" w:rsidR="00B8486D" w:rsidRPr="00B8486D" w:rsidRDefault="00B8486D" w:rsidP="00B8486D">
            <w:pPr>
              <w:jc w:val="center"/>
              <w:rPr>
                <w:b/>
                <w:bCs/>
                <w:sz w:val="20"/>
                <w:szCs w:val="20"/>
              </w:rPr>
            </w:pPr>
            <w:r w:rsidRPr="00B8486D">
              <w:rPr>
                <w:b/>
                <w:bCs/>
                <w:sz w:val="20"/>
                <w:szCs w:val="20"/>
              </w:rPr>
              <w:t>Поставщик №3</w:t>
            </w:r>
          </w:p>
        </w:tc>
      </w:tr>
      <w:tr w:rsidR="00B8486D" w:rsidRPr="00B8486D" w14:paraId="523F27B4" w14:textId="77777777" w:rsidTr="00B8486D">
        <w:trPr>
          <w:trHeight w:val="113"/>
        </w:trPr>
        <w:tc>
          <w:tcPr>
            <w:tcW w:w="206" w:type="pct"/>
            <w:vMerge/>
            <w:tcBorders>
              <w:top w:val="single" w:sz="4" w:space="0" w:color="auto"/>
              <w:left w:val="single" w:sz="4" w:space="0" w:color="auto"/>
              <w:bottom w:val="single" w:sz="4" w:space="0" w:color="auto"/>
              <w:right w:val="single" w:sz="4" w:space="0" w:color="auto"/>
            </w:tcBorders>
            <w:vAlign w:val="center"/>
            <w:hideMark/>
          </w:tcPr>
          <w:p w14:paraId="5E17EABC" w14:textId="77777777" w:rsidR="00B8486D" w:rsidRPr="00B8486D" w:rsidRDefault="00B8486D" w:rsidP="00B8486D">
            <w:pPr>
              <w:rPr>
                <w:b/>
                <w:bCs/>
                <w:sz w:val="20"/>
                <w:szCs w:val="20"/>
              </w:rPr>
            </w:pPr>
          </w:p>
        </w:tc>
        <w:tc>
          <w:tcPr>
            <w:tcW w:w="1872" w:type="pct"/>
            <w:vMerge/>
            <w:tcBorders>
              <w:top w:val="single" w:sz="4" w:space="0" w:color="auto"/>
              <w:left w:val="single" w:sz="4" w:space="0" w:color="auto"/>
              <w:bottom w:val="single" w:sz="4" w:space="0" w:color="auto"/>
              <w:right w:val="single" w:sz="4" w:space="0" w:color="auto"/>
            </w:tcBorders>
            <w:vAlign w:val="center"/>
            <w:hideMark/>
          </w:tcPr>
          <w:p w14:paraId="56952009" w14:textId="77777777" w:rsidR="00B8486D" w:rsidRPr="00B8486D" w:rsidRDefault="00B8486D" w:rsidP="00B8486D">
            <w:pPr>
              <w:rPr>
                <w:b/>
                <w:bCs/>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31FAEF22" w14:textId="77777777" w:rsidR="00B8486D" w:rsidRPr="00B8486D" w:rsidRDefault="00B8486D" w:rsidP="00B8486D">
            <w:pPr>
              <w:rPr>
                <w:b/>
                <w:bCs/>
                <w:sz w:val="20"/>
                <w:szCs w:val="20"/>
              </w:rPr>
            </w:pPr>
          </w:p>
        </w:tc>
        <w:tc>
          <w:tcPr>
            <w:tcW w:w="285" w:type="pct"/>
            <w:vMerge/>
            <w:tcBorders>
              <w:top w:val="single" w:sz="4" w:space="0" w:color="auto"/>
              <w:left w:val="single" w:sz="4" w:space="0" w:color="auto"/>
              <w:bottom w:val="single" w:sz="4" w:space="0" w:color="000000"/>
              <w:right w:val="single" w:sz="4" w:space="0" w:color="auto"/>
            </w:tcBorders>
            <w:vAlign w:val="center"/>
            <w:hideMark/>
          </w:tcPr>
          <w:p w14:paraId="02B4BA7B" w14:textId="77777777" w:rsidR="00B8486D" w:rsidRPr="00B8486D" w:rsidRDefault="00B8486D" w:rsidP="00B8486D">
            <w:pPr>
              <w:rPr>
                <w:b/>
                <w:bCs/>
                <w:sz w:val="20"/>
                <w:szCs w:val="20"/>
              </w:rPr>
            </w:pPr>
          </w:p>
        </w:tc>
        <w:tc>
          <w:tcPr>
            <w:tcW w:w="380" w:type="pct"/>
            <w:tcBorders>
              <w:top w:val="nil"/>
              <w:left w:val="nil"/>
              <w:bottom w:val="single" w:sz="4" w:space="0" w:color="auto"/>
              <w:right w:val="single" w:sz="4" w:space="0" w:color="auto"/>
            </w:tcBorders>
            <w:shd w:val="clear" w:color="auto" w:fill="auto"/>
            <w:vAlign w:val="center"/>
            <w:hideMark/>
          </w:tcPr>
          <w:p w14:paraId="6A62ACF7" w14:textId="77777777" w:rsidR="00B8486D" w:rsidRPr="00B8486D" w:rsidRDefault="00B8486D" w:rsidP="00B8486D">
            <w:pPr>
              <w:jc w:val="center"/>
              <w:rPr>
                <w:b/>
                <w:bCs/>
                <w:sz w:val="20"/>
                <w:szCs w:val="20"/>
              </w:rPr>
            </w:pPr>
            <w:r w:rsidRPr="00B8486D">
              <w:rPr>
                <w:b/>
                <w:bCs/>
                <w:sz w:val="20"/>
                <w:szCs w:val="20"/>
              </w:rPr>
              <w:t>Цена</w:t>
            </w:r>
          </w:p>
        </w:tc>
        <w:tc>
          <w:tcPr>
            <w:tcW w:w="427" w:type="pct"/>
            <w:tcBorders>
              <w:top w:val="nil"/>
              <w:left w:val="nil"/>
              <w:bottom w:val="single" w:sz="4" w:space="0" w:color="auto"/>
              <w:right w:val="single" w:sz="4" w:space="0" w:color="auto"/>
            </w:tcBorders>
            <w:shd w:val="clear" w:color="auto" w:fill="auto"/>
            <w:vAlign w:val="center"/>
            <w:hideMark/>
          </w:tcPr>
          <w:p w14:paraId="669266FB" w14:textId="77777777" w:rsidR="00B8486D" w:rsidRPr="00B8486D" w:rsidRDefault="00B8486D" w:rsidP="00B8486D">
            <w:pPr>
              <w:jc w:val="center"/>
              <w:rPr>
                <w:b/>
                <w:bCs/>
                <w:sz w:val="20"/>
                <w:szCs w:val="20"/>
              </w:rPr>
            </w:pPr>
            <w:r w:rsidRPr="00B8486D">
              <w:rPr>
                <w:b/>
                <w:bCs/>
                <w:sz w:val="20"/>
                <w:szCs w:val="20"/>
              </w:rPr>
              <w:t>Сумма</w:t>
            </w:r>
          </w:p>
        </w:tc>
        <w:tc>
          <w:tcPr>
            <w:tcW w:w="379" w:type="pct"/>
            <w:tcBorders>
              <w:top w:val="nil"/>
              <w:left w:val="nil"/>
              <w:bottom w:val="nil"/>
              <w:right w:val="single" w:sz="4" w:space="0" w:color="auto"/>
            </w:tcBorders>
            <w:shd w:val="clear" w:color="auto" w:fill="auto"/>
            <w:vAlign w:val="center"/>
            <w:hideMark/>
          </w:tcPr>
          <w:p w14:paraId="1985A791" w14:textId="77777777" w:rsidR="00B8486D" w:rsidRPr="00B8486D" w:rsidRDefault="00B8486D" w:rsidP="00B8486D">
            <w:pPr>
              <w:jc w:val="center"/>
              <w:rPr>
                <w:b/>
                <w:bCs/>
                <w:sz w:val="20"/>
                <w:szCs w:val="20"/>
              </w:rPr>
            </w:pPr>
            <w:r w:rsidRPr="00B8486D">
              <w:rPr>
                <w:b/>
                <w:bCs/>
                <w:sz w:val="20"/>
                <w:szCs w:val="20"/>
              </w:rPr>
              <w:t>Цена</w:t>
            </w:r>
          </w:p>
        </w:tc>
        <w:tc>
          <w:tcPr>
            <w:tcW w:w="380" w:type="pct"/>
            <w:tcBorders>
              <w:top w:val="nil"/>
              <w:left w:val="nil"/>
              <w:bottom w:val="single" w:sz="4" w:space="0" w:color="auto"/>
              <w:right w:val="single" w:sz="4" w:space="0" w:color="auto"/>
            </w:tcBorders>
            <w:shd w:val="clear" w:color="auto" w:fill="auto"/>
            <w:vAlign w:val="center"/>
            <w:hideMark/>
          </w:tcPr>
          <w:p w14:paraId="377A2D3C" w14:textId="77777777" w:rsidR="00B8486D" w:rsidRPr="00B8486D" w:rsidRDefault="00B8486D" w:rsidP="00B8486D">
            <w:pPr>
              <w:jc w:val="center"/>
              <w:rPr>
                <w:b/>
                <w:bCs/>
                <w:sz w:val="20"/>
                <w:szCs w:val="20"/>
              </w:rPr>
            </w:pPr>
            <w:r w:rsidRPr="00B8486D">
              <w:rPr>
                <w:b/>
                <w:bCs/>
                <w:sz w:val="20"/>
                <w:szCs w:val="20"/>
              </w:rPr>
              <w:t>Сумма</w:t>
            </w:r>
          </w:p>
        </w:tc>
        <w:tc>
          <w:tcPr>
            <w:tcW w:w="380" w:type="pct"/>
            <w:tcBorders>
              <w:top w:val="nil"/>
              <w:left w:val="nil"/>
              <w:bottom w:val="single" w:sz="4" w:space="0" w:color="auto"/>
              <w:right w:val="single" w:sz="4" w:space="0" w:color="auto"/>
            </w:tcBorders>
            <w:shd w:val="clear" w:color="auto" w:fill="auto"/>
            <w:vAlign w:val="center"/>
            <w:hideMark/>
          </w:tcPr>
          <w:p w14:paraId="65261C2E" w14:textId="77777777" w:rsidR="00B8486D" w:rsidRPr="00B8486D" w:rsidRDefault="00B8486D" w:rsidP="00B8486D">
            <w:pPr>
              <w:jc w:val="center"/>
              <w:rPr>
                <w:b/>
                <w:bCs/>
                <w:sz w:val="20"/>
                <w:szCs w:val="20"/>
              </w:rPr>
            </w:pPr>
            <w:r w:rsidRPr="00B8486D">
              <w:rPr>
                <w:b/>
                <w:bCs/>
                <w:sz w:val="20"/>
                <w:szCs w:val="20"/>
              </w:rPr>
              <w:t>Цена</w:t>
            </w:r>
          </w:p>
        </w:tc>
        <w:tc>
          <w:tcPr>
            <w:tcW w:w="406" w:type="pct"/>
            <w:tcBorders>
              <w:top w:val="nil"/>
              <w:left w:val="nil"/>
              <w:bottom w:val="single" w:sz="4" w:space="0" w:color="auto"/>
              <w:right w:val="single" w:sz="4" w:space="0" w:color="auto"/>
            </w:tcBorders>
            <w:shd w:val="clear" w:color="auto" w:fill="auto"/>
            <w:vAlign w:val="center"/>
            <w:hideMark/>
          </w:tcPr>
          <w:p w14:paraId="0213F232" w14:textId="77777777" w:rsidR="00B8486D" w:rsidRPr="00B8486D" w:rsidRDefault="00B8486D" w:rsidP="00B8486D">
            <w:pPr>
              <w:jc w:val="center"/>
              <w:rPr>
                <w:b/>
                <w:bCs/>
                <w:sz w:val="20"/>
                <w:szCs w:val="20"/>
              </w:rPr>
            </w:pPr>
            <w:r w:rsidRPr="00B8486D">
              <w:rPr>
                <w:b/>
                <w:bCs/>
                <w:sz w:val="20"/>
                <w:szCs w:val="20"/>
              </w:rPr>
              <w:t>Сумма</w:t>
            </w:r>
          </w:p>
        </w:tc>
      </w:tr>
      <w:tr w:rsidR="00B8486D" w:rsidRPr="00B8486D" w14:paraId="17E35816"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5BE2FF6E" w14:textId="77777777" w:rsidR="00B8486D" w:rsidRPr="00B8486D" w:rsidRDefault="00B8486D" w:rsidP="00B8486D">
            <w:pPr>
              <w:jc w:val="center"/>
              <w:rPr>
                <w:b/>
                <w:bCs/>
                <w:sz w:val="20"/>
                <w:szCs w:val="20"/>
              </w:rPr>
            </w:pPr>
            <w:r w:rsidRPr="00B8486D">
              <w:rPr>
                <w:b/>
                <w:bCs/>
                <w:sz w:val="20"/>
                <w:szCs w:val="20"/>
              </w:rPr>
              <w:t>1</w:t>
            </w:r>
          </w:p>
        </w:tc>
        <w:tc>
          <w:tcPr>
            <w:tcW w:w="1872"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E6E040A" w14:textId="77777777" w:rsidR="00B8486D" w:rsidRPr="00B8486D" w:rsidRDefault="00B8486D" w:rsidP="00B8486D">
            <w:pPr>
              <w:rPr>
                <w:color w:val="000000"/>
                <w:sz w:val="20"/>
                <w:szCs w:val="20"/>
              </w:rPr>
            </w:pPr>
            <w:r w:rsidRPr="00B8486D">
              <w:rPr>
                <w:color w:val="000000"/>
                <w:sz w:val="20"/>
                <w:szCs w:val="20"/>
              </w:rPr>
              <w:t>Искусственная неровность</w:t>
            </w:r>
          </w:p>
        </w:tc>
        <w:tc>
          <w:tcPr>
            <w:tcW w:w="284" w:type="pct"/>
            <w:tcBorders>
              <w:top w:val="single" w:sz="8" w:space="0" w:color="auto"/>
              <w:left w:val="nil"/>
              <w:bottom w:val="single" w:sz="8" w:space="0" w:color="auto"/>
              <w:right w:val="single" w:sz="8" w:space="0" w:color="auto"/>
            </w:tcBorders>
            <w:shd w:val="clear" w:color="auto" w:fill="auto"/>
            <w:vAlign w:val="center"/>
            <w:hideMark/>
          </w:tcPr>
          <w:p w14:paraId="4D9DCEBF"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single" w:sz="8" w:space="0" w:color="auto"/>
              <w:left w:val="nil"/>
              <w:bottom w:val="single" w:sz="8" w:space="0" w:color="auto"/>
              <w:right w:val="single" w:sz="8" w:space="0" w:color="auto"/>
            </w:tcBorders>
            <w:shd w:val="clear" w:color="auto" w:fill="auto"/>
            <w:vAlign w:val="center"/>
            <w:hideMark/>
          </w:tcPr>
          <w:p w14:paraId="3A114A6E"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44613E05" w14:textId="77777777" w:rsidR="00B8486D" w:rsidRPr="00B8486D" w:rsidRDefault="00B8486D" w:rsidP="00B8486D">
            <w:pPr>
              <w:jc w:val="center"/>
              <w:rPr>
                <w:sz w:val="20"/>
                <w:szCs w:val="20"/>
              </w:rPr>
            </w:pPr>
            <w:r w:rsidRPr="00B8486D">
              <w:rPr>
                <w:sz w:val="20"/>
                <w:szCs w:val="20"/>
              </w:rPr>
              <w:t>2 700,00</w:t>
            </w:r>
          </w:p>
        </w:tc>
        <w:tc>
          <w:tcPr>
            <w:tcW w:w="427" w:type="pct"/>
            <w:tcBorders>
              <w:top w:val="nil"/>
              <w:left w:val="nil"/>
              <w:bottom w:val="single" w:sz="4" w:space="0" w:color="auto"/>
              <w:right w:val="nil"/>
            </w:tcBorders>
            <w:shd w:val="clear" w:color="auto" w:fill="auto"/>
            <w:vAlign w:val="center"/>
            <w:hideMark/>
          </w:tcPr>
          <w:p w14:paraId="61951A69" w14:textId="77777777" w:rsidR="00B8486D" w:rsidRPr="00B8486D" w:rsidRDefault="00B8486D" w:rsidP="00B8486D">
            <w:pPr>
              <w:jc w:val="center"/>
              <w:rPr>
                <w:sz w:val="20"/>
                <w:szCs w:val="20"/>
              </w:rPr>
            </w:pPr>
            <w:r w:rsidRPr="00B8486D">
              <w:rPr>
                <w:sz w:val="20"/>
                <w:szCs w:val="20"/>
              </w:rPr>
              <w:t>5 400,00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30AC2" w14:textId="77777777" w:rsidR="00B8486D" w:rsidRPr="00B8486D" w:rsidRDefault="00B8486D" w:rsidP="00B8486D">
            <w:pPr>
              <w:jc w:val="center"/>
              <w:rPr>
                <w:sz w:val="20"/>
                <w:szCs w:val="20"/>
              </w:rPr>
            </w:pPr>
            <w:r w:rsidRPr="00B8486D">
              <w:rPr>
                <w:sz w:val="20"/>
                <w:szCs w:val="20"/>
              </w:rPr>
              <w:t>2 800,00</w:t>
            </w:r>
          </w:p>
        </w:tc>
        <w:tc>
          <w:tcPr>
            <w:tcW w:w="380" w:type="pct"/>
            <w:tcBorders>
              <w:top w:val="nil"/>
              <w:left w:val="nil"/>
              <w:bottom w:val="single" w:sz="4" w:space="0" w:color="auto"/>
              <w:right w:val="single" w:sz="4" w:space="0" w:color="auto"/>
            </w:tcBorders>
            <w:shd w:val="clear" w:color="auto" w:fill="auto"/>
            <w:vAlign w:val="center"/>
            <w:hideMark/>
          </w:tcPr>
          <w:p w14:paraId="4B607B6F" w14:textId="77777777" w:rsidR="00B8486D" w:rsidRPr="00B8486D" w:rsidRDefault="00B8486D" w:rsidP="00B8486D">
            <w:pPr>
              <w:jc w:val="center"/>
              <w:rPr>
                <w:sz w:val="20"/>
                <w:szCs w:val="20"/>
              </w:rPr>
            </w:pPr>
            <w:r w:rsidRPr="00B8486D">
              <w:rPr>
                <w:sz w:val="20"/>
                <w:szCs w:val="20"/>
              </w:rPr>
              <w:t>5 600,00</w:t>
            </w:r>
          </w:p>
        </w:tc>
        <w:tc>
          <w:tcPr>
            <w:tcW w:w="380" w:type="pct"/>
            <w:tcBorders>
              <w:top w:val="nil"/>
              <w:left w:val="nil"/>
              <w:bottom w:val="single" w:sz="4" w:space="0" w:color="auto"/>
              <w:right w:val="single" w:sz="4" w:space="0" w:color="auto"/>
            </w:tcBorders>
            <w:shd w:val="clear" w:color="auto" w:fill="auto"/>
            <w:vAlign w:val="center"/>
            <w:hideMark/>
          </w:tcPr>
          <w:p w14:paraId="4F6C2BB0" w14:textId="77777777" w:rsidR="00B8486D" w:rsidRPr="00B8486D" w:rsidRDefault="00B8486D" w:rsidP="00B8486D">
            <w:pPr>
              <w:jc w:val="center"/>
              <w:rPr>
                <w:sz w:val="20"/>
                <w:szCs w:val="20"/>
              </w:rPr>
            </w:pPr>
            <w:r w:rsidRPr="00B8486D">
              <w:rPr>
                <w:sz w:val="20"/>
                <w:szCs w:val="20"/>
              </w:rPr>
              <w:t>2 950,00</w:t>
            </w:r>
          </w:p>
        </w:tc>
        <w:tc>
          <w:tcPr>
            <w:tcW w:w="406" w:type="pct"/>
            <w:tcBorders>
              <w:top w:val="nil"/>
              <w:left w:val="nil"/>
              <w:bottom w:val="single" w:sz="4" w:space="0" w:color="auto"/>
              <w:right w:val="single" w:sz="4" w:space="0" w:color="auto"/>
            </w:tcBorders>
            <w:shd w:val="clear" w:color="auto" w:fill="auto"/>
            <w:vAlign w:val="center"/>
            <w:hideMark/>
          </w:tcPr>
          <w:p w14:paraId="03D4DB07" w14:textId="77777777" w:rsidR="00B8486D" w:rsidRPr="00B8486D" w:rsidRDefault="00B8486D" w:rsidP="00B8486D">
            <w:pPr>
              <w:jc w:val="center"/>
              <w:rPr>
                <w:sz w:val="20"/>
                <w:szCs w:val="20"/>
              </w:rPr>
            </w:pPr>
            <w:r w:rsidRPr="00B8486D">
              <w:rPr>
                <w:sz w:val="20"/>
                <w:szCs w:val="20"/>
              </w:rPr>
              <w:t>5 900,00</w:t>
            </w:r>
          </w:p>
        </w:tc>
      </w:tr>
      <w:tr w:rsidR="00B8486D" w:rsidRPr="00B8486D" w14:paraId="7175FD76"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07B714D8" w14:textId="77777777" w:rsidR="00B8486D" w:rsidRPr="00B8486D" w:rsidRDefault="00B8486D" w:rsidP="00B8486D">
            <w:pPr>
              <w:jc w:val="center"/>
              <w:rPr>
                <w:b/>
                <w:bCs/>
                <w:sz w:val="20"/>
                <w:szCs w:val="20"/>
              </w:rPr>
            </w:pPr>
            <w:r w:rsidRPr="00B8486D">
              <w:rPr>
                <w:b/>
                <w:bCs/>
                <w:sz w:val="20"/>
                <w:szCs w:val="20"/>
              </w:rPr>
              <w:t>2</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15A75593" w14:textId="77777777" w:rsidR="00B8486D" w:rsidRPr="00B8486D" w:rsidRDefault="00B8486D" w:rsidP="00B8486D">
            <w:pPr>
              <w:rPr>
                <w:color w:val="000000"/>
                <w:sz w:val="20"/>
                <w:szCs w:val="20"/>
              </w:rPr>
            </w:pPr>
            <w:r w:rsidRPr="00B8486D">
              <w:rPr>
                <w:color w:val="000000"/>
                <w:sz w:val="20"/>
                <w:szCs w:val="20"/>
              </w:rPr>
              <w:t>Движение запрещено</w:t>
            </w:r>
          </w:p>
        </w:tc>
        <w:tc>
          <w:tcPr>
            <w:tcW w:w="284" w:type="pct"/>
            <w:tcBorders>
              <w:top w:val="nil"/>
              <w:left w:val="nil"/>
              <w:bottom w:val="single" w:sz="8" w:space="0" w:color="auto"/>
              <w:right w:val="single" w:sz="8" w:space="0" w:color="auto"/>
            </w:tcBorders>
            <w:shd w:val="clear" w:color="auto" w:fill="auto"/>
            <w:vAlign w:val="center"/>
            <w:hideMark/>
          </w:tcPr>
          <w:p w14:paraId="4F8A973B"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12D8A06E" w14:textId="77777777" w:rsidR="00B8486D" w:rsidRPr="00B8486D" w:rsidRDefault="00B8486D" w:rsidP="00B8486D">
            <w:pPr>
              <w:jc w:val="center"/>
              <w:rPr>
                <w:color w:val="000000"/>
                <w:sz w:val="20"/>
                <w:szCs w:val="20"/>
              </w:rPr>
            </w:pPr>
            <w:r w:rsidRPr="00B8486D">
              <w:rPr>
                <w:color w:val="000000"/>
                <w:sz w:val="20"/>
                <w:szCs w:val="20"/>
              </w:rPr>
              <w:t>4</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1B8F6851"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67A1A26C" w14:textId="77777777" w:rsidR="00B8486D" w:rsidRPr="00B8486D" w:rsidRDefault="00B8486D" w:rsidP="00B8486D">
            <w:pPr>
              <w:jc w:val="center"/>
              <w:rPr>
                <w:sz w:val="20"/>
                <w:szCs w:val="20"/>
              </w:rPr>
            </w:pPr>
            <w:r w:rsidRPr="00B8486D">
              <w:rPr>
                <w:sz w:val="20"/>
                <w:szCs w:val="20"/>
              </w:rPr>
              <w:t>11 600,00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3EE0EF83"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56514C1B" w14:textId="77777777" w:rsidR="00B8486D" w:rsidRPr="00B8486D" w:rsidRDefault="00B8486D" w:rsidP="00B8486D">
            <w:pPr>
              <w:jc w:val="center"/>
              <w:rPr>
                <w:sz w:val="20"/>
                <w:szCs w:val="20"/>
              </w:rPr>
            </w:pPr>
            <w:r w:rsidRPr="00B8486D">
              <w:rPr>
                <w:sz w:val="20"/>
                <w:szCs w:val="20"/>
              </w:rPr>
              <w:t>12 000,00</w:t>
            </w:r>
          </w:p>
        </w:tc>
        <w:tc>
          <w:tcPr>
            <w:tcW w:w="380" w:type="pct"/>
            <w:tcBorders>
              <w:top w:val="nil"/>
              <w:left w:val="nil"/>
              <w:bottom w:val="single" w:sz="4" w:space="0" w:color="auto"/>
              <w:right w:val="single" w:sz="4" w:space="0" w:color="auto"/>
            </w:tcBorders>
            <w:shd w:val="clear" w:color="auto" w:fill="auto"/>
            <w:vAlign w:val="center"/>
            <w:hideMark/>
          </w:tcPr>
          <w:p w14:paraId="07E187A5"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721D84A1" w14:textId="77777777" w:rsidR="00B8486D" w:rsidRPr="00B8486D" w:rsidRDefault="00B8486D" w:rsidP="00B8486D">
            <w:pPr>
              <w:jc w:val="center"/>
              <w:rPr>
                <w:sz w:val="20"/>
                <w:szCs w:val="20"/>
              </w:rPr>
            </w:pPr>
            <w:r w:rsidRPr="00B8486D">
              <w:rPr>
                <w:sz w:val="20"/>
                <w:szCs w:val="20"/>
              </w:rPr>
              <w:t>12 400,00</w:t>
            </w:r>
          </w:p>
        </w:tc>
      </w:tr>
      <w:tr w:rsidR="00B8486D" w:rsidRPr="00B8486D" w14:paraId="0E3DE86F"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56898423" w14:textId="77777777" w:rsidR="00B8486D" w:rsidRPr="00B8486D" w:rsidRDefault="00B8486D" w:rsidP="00B8486D">
            <w:pPr>
              <w:jc w:val="center"/>
              <w:rPr>
                <w:b/>
                <w:bCs/>
                <w:sz w:val="20"/>
                <w:szCs w:val="20"/>
              </w:rPr>
            </w:pPr>
            <w:r w:rsidRPr="00B8486D">
              <w:rPr>
                <w:b/>
                <w:bCs/>
                <w:sz w:val="20"/>
                <w:szCs w:val="20"/>
              </w:rPr>
              <w:t>3</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749F1EAF" w14:textId="77777777" w:rsidR="00B8486D" w:rsidRPr="00B8486D" w:rsidRDefault="00B8486D" w:rsidP="00B8486D">
            <w:pPr>
              <w:rPr>
                <w:color w:val="000000"/>
                <w:sz w:val="20"/>
                <w:szCs w:val="20"/>
              </w:rPr>
            </w:pPr>
            <w:r w:rsidRPr="00B8486D">
              <w:rPr>
                <w:color w:val="000000"/>
                <w:sz w:val="20"/>
                <w:szCs w:val="20"/>
              </w:rPr>
              <w:t>Обгон запрещен</w:t>
            </w:r>
          </w:p>
        </w:tc>
        <w:tc>
          <w:tcPr>
            <w:tcW w:w="284" w:type="pct"/>
            <w:tcBorders>
              <w:top w:val="nil"/>
              <w:left w:val="nil"/>
              <w:bottom w:val="single" w:sz="8" w:space="0" w:color="auto"/>
              <w:right w:val="single" w:sz="8" w:space="0" w:color="auto"/>
            </w:tcBorders>
            <w:shd w:val="clear" w:color="auto" w:fill="auto"/>
            <w:vAlign w:val="center"/>
            <w:hideMark/>
          </w:tcPr>
          <w:p w14:paraId="176915F7"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357C57E8" w14:textId="77777777" w:rsidR="00B8486D" w:rsidRPr="00B8486D" w:rsidRDefault="00B8486D" w:rsidP="00B8486D">
            <w:pPr>
              <w:jc w:val="center"/>
              <w:rPr>
                <w:color w:val="000000"/>
                <w:sz w:val="20"/>
                <w:szCs w:val="20"/>
              </w:rPr>
            </w:pPr>
            <w:r w:rsidRPr="00B8486D">
              <w:rPr>
                <w:color w:val="000000"/>
                <w:sz w:val="20"/>
                <w:szCs w:val="20"/>
              </w:rPr>
              <w:t>5</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7E453B71"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410647ED" w14:textId="77777777" w:rsidR="00B8486D" w:rsidRPr="00B8486D" w:rsidRDefault="00B8486D" w:rsidP="00B8486D">
            <w:pPr>
              <w:jc w:val="center"/>
              <w:rPr>
                <w:sz w:val="20"/>
                <w:szCs w:val="20"/>
              </w:rPr>
            </w:pPr>
            <w:r w:rsidRPr="00B8486D">
              <w:rPr>
                <w:sz w:val="20"/>
                <w:szCs w:val="20"/>
              </w:rPr>
              <w:t>14 500,00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29021BE7"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50F5275D" w14:textId="77777777" w:rsidR="00B8486D" w:rsidRPr="00B8486D" w:rsidRDefault="00B8486D" w:rsidP="00B8486D">
            <w:pPr>
              <w:jc w:val="center"/>
              <w:rPr>
                <w:sz w:val="20"/>
                <w:szCs w:val="20"/>
              </w:rPr>
            </w:pPr>
            <w:r w:rsidRPr="00B8486D">
              <w:rPr>
                <w:sz w:val="20"/>
                <w:szCs w:val="20"/>
              </w:rPr>
              <w:t>15 000,00</w:t>
            </w:r>
          </w:p>
        </w:tc>
        <w:tc>
          <w:tcPr>
            <w:tcW w:w="380" w:type="pct"/>
            <w:tcBorders>
              <w:top w:val="nil"/>
              <w:left w:val="nil"/>
              <w:bottom w:val="single" w:sz="4" w:space="0" w:color="auto"/>
              <w:right w:val="single" w:sz="4" w:space="0" w:color="auto"/>
            </w:tcBorders>
            <w:shd w:val="clear" w:color="auto" w:fill="auto"/>
            <w:vAlign w:val="center"/>
            <w:hideMark/>
          </w:tcPr>
          <w:p w14:paraId="67F3E855"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13250502" w14:textId="77777777" w:rsidR="00B8486D" w:rsidRPr="00B8486D" w:rsidRDefault="00B8486D" w:rsidP="00B8486D">
            <w:pPr>
              <w:jc w:val="center"/>
              <w:rPr>
                <w:sz w:val="20"/>
                <w:szCs w:val="20"/>
              </w:rPr>
            </w:pPr>
            <w:r w:rsidRPr="00B8486D">
              <w:rPr>
                <w:sz w:val="20"/>
                <w:szCs w:val="20"/>
              </w:rPr>
              <w:t>15 500,00</w:t>
            </w:r>
          </w:p>
        </w:tc>
      </w:tr>
      <w:tr w:rsidR="00B8486D" w:rsidRPr="00B8486D" w14:paraId="7443441C"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780AA178" w14:textId="77777777" w:rsidR="00B8486D" w:rsidRPr="00B8486D" w:rsidRDefault="00B8486D" w:rsidP="00B8486D">
            <w:pPr>
              <w:jc w:val="center"/>
              <w:rPr>
                <w:b/>
                <w:bCs/>
                <w:sz w:val="20"/>
                <w:szCs w:val="20"/>
              </w:rPr>
            </w:pPr>
            <w:r w:rsidRPr="00B8486D">
              <w:rPr>
                <w:b/>
                <w:bCs/>
                <w:sz w:val="20"/>
                <w:szCs w:val="20"/>
              </w:rPr>
              <w:t>4</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4AE16CCF" w14:textId="77777777" w:rsidR="00B8486D" w:rsidRPr="00B8486D" w:rsidRDefault="00B8486D" w:rsidP="00B8486D">
            <w:pPr>
              <w:rPr>
                <w:color w:val="000000"/>
                <w:sz w:val="20"/>
                <w:szCs w:val="20"/>
              </w:rPr>
            </w:pPr>
            <w:r w:rsidRPr="00B8486D">
              <w:rPr>
                <w:color w:val="000000"/>
                <w:sz w:val="20"/>
                <w:szCs w:val="20"/>
              </w:rPr>
              <w:t>Ограничение максимальной скорости (40)</w:t>
            </w:r>
          </w:p>
        </w:tc>
        <w:tc>
          <w:tcPr>
            <w:tcW w:w="284" w:type="pct"/>
            <w:tcBorders>
              <w:top w:val="nil"/>
              <w:left w:val="nil"/>
              <w:bottom w:val="single" w:sz="8" w:space="0" w:color="auto"/>
              <w:right w:val="single" w:sz="8" w:space="0" w:color="auto"/>
            </w:tcBorders>
            <w:shd w:val="clear" w:color="auto" w:fill="auto"/>
            <w:vAlign w:val="center"/>
            <w:hideMark/>
          </w:tcPr>
          <w:p w14:paraId="4518108C"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473FB269" w14:textId="77777777" w:rsidR="00B8486D" w:rsidRPr="00B8486D" w:rsidRDefault="00B8486D" w:rsidP="00B8486D">
            <w:pPr>
              <w:jc w:val="center"/>
              <w:rPr>
                <w:color w:val="000000"/>
                <w:sz w:val="20"/>
                <w:szCs w:val="20"/>
              </w:rPr>
            </w:pPr>
            <w:r w:rsidRPr="00B8486D">
              <w:rPr>
                <w:color w:val="000000"/>
                <w:sz w:val="20"/>
                <w:szCs w:val="20"/>
              </w:rPr>
              <w:t>14</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71AC4108"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7847B668" w14:textId="77777777" w:rsidR="00B8486D" w:rsidRPr="00B8486D" w:rsidRDefault="00B8486D" w:rsidP="00B8486D">
            <w:pPr>
              <w:jc w:val="center"/>
              <w:rPr>
                <w:sz w:val="20"/>
                <w:szCs w:val="20"/>
              </w:rPr>
            </w:pPr>
            <w:r w:rsidRPr="00B8486D">
              <w:rPr>
                <w:sz w:val="20"/>
                <w:szCs w:val="20"/>
              </w:rPr>
              <w:t>40 600,00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722DA033"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5B67BE6F" w14:textId="77777777" w:rsidR="00B8486D" w:rsidRPr="00B8486D" w:rsidRDefault="00B8486D" w:rsidP="00B8486D">
            <w:pPr>
              <w:jc w:val="center"/>
              <w:rPr>
                <w:sz w:val="20"/>
                <w:szCs w:val="20"/>
              </w:rPr>
            </w:pPr>
            <w:r w:rsidRPr="00B8486D">
              <w:rPr>
                <w:sz w:val="20"/>
                <w:szCs w:val="20"/>
              </w:rPr>
              <w:t>42 000,00</w:t>
            </w:r>
          </w:p>
        </w:tc>
        <w:tc>
          <w:tcPr>
            <w:tcW w:w="380" w:type="pct"/>
            <w:tcBorders>
              <w:top w:val="nil"/>
              <w:left w:val="nil"/>
              <w:bottom w:val="single" w:sz="4" w:space="0" w:color="auto"/>
              <w:right w:val="single" w:sz="4" w:space="0" w:color="auto"/>
            </w:tcBorders>
            <w:shd w:val="clear" w:color="auto" w:fill="auto"/>
            <w:vAlign w:val="center"/>
            <w:hideMark/>
          </w:tcPr>
          <w:p w14:paraId="3601968B"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75F933C0" w14:textId="77777777" w:rsidR="00B8486D" w:rsidRPr="00B8486D" w:rsidRDefault="00B8486D" w:rsidP="00B8486D">
            <w:pPr>
              <w:jc w:val="center"/>
              <w:rPr>
                <w:sz w:val="20"/>
                <w:szCs w:val="20"/>
              </w:rPr>
            </w:pPr>
            <w:r w:rsidRPr="00B8486D">
              <w:rPr>
                <w:sz w:val="20"/>
                <w:szCs w:val="20"/>
              </w:rPr>
              <w:t>43 400,00</w:t>
            </w:r>
          </w:p>
        </w:tc>
      </w:tr>
      <w:tr w:rsidR="00B8486D" w:rsidRPr="00B8486D" w14:paraId="112CFBB9"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5398CDA6" w14:textId="77777777" w:rsidR="00B8486D" w:rsidRPr="00B8486D" w:rsidRDefault="00B8486D" w:rsidP="00B8486D">
            <w:pPr>
              <w:jc w:val="center"/>
              <w:rPr>
                <w:b/>
                <w:bCs/>
                <w:sz w:val="20"/>
                <w:szCs w:val="20"/>
              </w:rPr>
            </w:pPr>
            <w:r w:rsidRPr="00B8486D">
              <w:rPr>
                <w:b/>
                <w:bCs/>
                <w:sz w:val="20"/>
                <w:szCs w:val="20"/>
              </w:rPr>
              <w:t>5</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8162D4D" w14:textId="77777777" w:rsidR="00B8486D" w:rsidRPr="00B8486D" w:rsidRDefault="00B8486D" w:rsidP="00B8486D">
            <w:pPr>
              <w:rPr>
                <w:color w:val="000000"/>
                <w:sz w:val="20"/>
                <w:szCs w:val="20"/>
              </w:rPr>
            </w:pPr>
            <w:r w:rsidRPr="00B8486D">
              <w:rPr>
                <w:color w:val="000000"/>
                <w:sz w:val="20"/>
                <w:szCs w:val="20"/>
              </w:rPr>
              <w:t>Остановка запрещена</w:t>
            </w:r>
          </w:p>
        </w:tc>
        <w:tc>
          <w:tcPr>
            <w:tcW w:w="284" w:type="pct"/>
            <w:tcBorders>
              <w:top w:val="nil"/>
              <w:left w:val="nil"/>
              <w:bottom w:val="single" w:sz="8" w:space="0" w:color="auto"/>
              <w:right w:val="single" w:sz="8" w:space="0" w:color="auto"/>
            </w:tcBorders>
            <w:shd w:val="clear" w:color="auto" w:fill="auto"/>
            <w:vAlign w:val="center"/>
            <w:hideMark/>
          </w:tcPr>
          <w:p w14:paraId="75D4AE33"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7B2BC273" w14:textId="77777777" w:rsidR="00B8486D" w:rsidRPr="00B8486D" w:rsidRDefault="00B8486D" w:rsidP="00B8486D">
            <w:pPr>
              <w:jc w:val="center"/>
              <w:rPr>
                <w:color w:val="000000"/>
                <w:sz w:val="20"/>
                <w:szCs w:val="20"/>
              </w:rPr>
            </w:pPr>
            <w:r w:rsidRPr="00B8486D">
              <w:rPr>
                <w:color w:val="000000"/>
                <w:sz w:val="20"/>
                <w:szCs w:val="20"/>
              </w:rPr>
              <w:t>9</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8CFB395"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33293412" w14:textId="77777777" w:rsidR="00B8486D" w:rsidRPr="00B8486D" w:rsidRDefault="00B8486D" w:rsidP="00B8486D">
            <w:pPr>
              <w:jc w:val="center"/>
              <w:rPr>
                <w:sz w:val="20"/>
                <w:szCs w:val="20"/>
              </w:rPr>
            </w:pPr>
            <w:r w:rsidRPr="00B8486D">
              <w:rPr>
                <w:sz w:val="20"/>
                <w:szCs w:val="20"/>
              </w:rPr>
              <w:t>26 100,00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4EBF6151"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1F0544E8" w14:textId="77777777" w:rsidR="00B8486D" w:rsidRPr="00B8486D" w:rsidRDefault="00B8486D" w:rsidP="00B8486D">
            <w:pPr>
              <w:jc w:val="center"/>
              <w:rPr>
                <w:sz w:val="20"/>
                <w:szCs w:val="20"/>
              </w:rPr>
            </w:pPr>
            <w:r w:rsidRPr="00B8486D">
              <w:rPr>
                <w:sz w:val="20"/>
                <w:szCs w:val="20"/>
              </w:rPr>
              <w:t>27 000,00</w:t>
            </w:r>
          </w:p>
        </w:tc>
        <w:tc>
          <w:tcPr>
            <w:tcW w:w="380" w:type="pct"/>
            <w:tcBorders>
              <w:top w:val="nil"/>
              <w:left w:val="nil"/>
              <w:bottom w:val="single" w:sz="4" w:space="0" w:color="auto"/>
              <w:right w:val="single" w:sz="4" w:space="0" w:color="auto"/>
            </w:tcBorders>
            <w:shd w:val="clear" w:color="auto" w:fill="auto"/>
            <w:vAlign w:val="center"/>
            <w:hideMark/>
          </w:tcPr>
          <w:p w14:paraId="28314203"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04BE3CBE" w14:textId="77777777" w:rsidR="00B8486D" w:rsidRPr="00B8486D" w:rsidRDefault="00B8486D" w:rsidP="00B8486D">
            <w:pPr>
              <w:jc w:val="center"/>
              <w:rPr>
                <w:sz w:val="20"/>
                <w:szCs w:val="20"/>
              </w:rPr>
            </w:pPr>
            <w:r w:rsidRPr="00B8486D">
              <w:rPr>
                <w:sz w:val="20"/>
                <w:szCs w:val="20"/>
              </w:rPr>
              <w:t>27 900,00</w:t>
            </w:r>
          </w:p>
        </w:tc>
      </w:tr>
      <w:tr w:rsidR="00B8486D" w:rsidRPr="00B8486D" w14:paraId="329DCBB7"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05C1B29D" w14:textId="77777777" w:rsidR="00B8486D" w:rsidRPr="00B8486D" w:rsidRDefault="00B8486D" w:rsidP="00B8486D">
            <w:pPr>
              <w:jc w:val="center"/>
              <w:rPr>
                <w:b/>
                <w:bCs/>
                <w:sz w:val="20"/>
                <w:szCs w:val="20"/>
              </w:rPr>
            </w:pPr>
            <w:r w:rsidRPr="00B8486D">
              <w:rPr>
                <w:b/>
                <w:bCs/>
                <w:sz w:val="20"/>
                <w:szCs w:val="20"/>
              </w:rPr>
              <w:t>6</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72EDF2AB" w14:textId="77777777" w:rsidR="00B8486D" w:rsidRPr="00B8486D" w:rsidRDefault="00B8486D" w:rsidP="00B8486D">
            <w:pPr>
              <w:rPr>
                <w:color w:val="000000"/>
                <w:sz w:val="20"/>
                <w:szCs w:val="20"/>
              </w:rPr>
            </w:pPr>
            <w:r w:rsidRPr="00B8486D">
              <w:rPr>
                <w:color w:val="000000"/>
                <w:sz w:val="20"/>
                <w:szCs w:val="20"/>
              </w:rPr>
              <w:t>Движение налево</w:t>
            </w:r>
          </w:p>
        </w:tc>
        <w:tc>
          <w:tcPr>
            <w:tcW w:w="284" w:type="pct"/>
            <w:tcBorders>
              <w:top w:val="nil"/>
              <w:left w:val="nil"/>
              <w:bottom w:val="single" w:sz="8" w:space="0" w:color="auto"/>
              <w:right w:val="single" w:sz="8" w:space="0" w:color="auto"/>
            </w:tcBorders>
            <w:shd w:val="clear" w:color="auto" w:fill="auto"/>
            <w:vAlign w:val="center"/>
            <w:hideMark/>
          </w:tcPr>
          <w:p w14:paraId="2D838ED2"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2B0ADC24" w14:textId="77777777" w:rsidR="00B8486D" w:rsidRPr="00B8486D" w:rsidRDefault="00B8486D" w:rsidP="00B8486D">
            <w:pPr>
              <w:jc w:val="center"/>
              <w:rPr>
                <w:color w:val="000000"/>
                <w:sz w:val="20"/>
                <w:szCs w:val="20"/>
              </w:rPr>
            </w:pPr>
            <w:r w:rsidRPr="00B8486D">
              <w:rPr>
                <w:color w:val="000000"/>
                <w:sz w:val="20"/>
                <w:szCs w:val="20"/>
              </w:rPr>
              <w:t>3</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AAC205A"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1861FD48" w14:textId="77777777" w:rsidR="00B8486D" w:rsidRPr="00B8486D" w:rsidRDefault="00B8486D" w:rsidP="00B8486D">
            <w:pPr>
              <w:jc w:val="center"/>
              <w:rPr>
                <w:sz w:val="20"/>
                <w:szCs w:val="20"/>
              </w:rPr>
            </w:pPr>
            <w:r w:rsidRPr="00B8486D">
              <w:rPr>
                <w:sz w:val="20"/>
                <w:szCs w:val="20"/>
              </w:rPr>
              <w:t>8 700,00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023E6BCE"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2FBA7D9A" w14:textId="77777777" w:rsidR="00B8486D" w:rsidRPr="00B8486D" w:rsidRDefault="00B8486D" w:rsidP="00B8486D">
            <w:pPr>
              <w:jc w:val="center"/>
              <w:rPr>
                <w:sz w:val="20"/>
                <w:szCs w:val="20"/>
              </w:rPr>
            </w:pPr>
            <w:r w:rsidRPr="00B8486D">
              <w:rPr>
                <w:sz w:val="20"/>
                <w:szCs w:val="20"/>
              </w:rPr>
              <w:t>9 000,00</w:t>
            </w:r>
          </w:p>
        </w:tc>
        <w:tc>
          <w:tcPr>
            <w:tcW w:w="380" w:type="pct"/>
            <w:tcBorders>
              <w:top w:val="nil"/>
              <w:left w:val="nil"/>
              <w:bottom w:val="single" w:sz="4" w:space="0" w:color="auto"/>
              <w:right w:val="single" w:sz="4" w:space="0" w:color="auto"/>
            </w:tcBorders>
            <w:shd w:val="clear" w:color="auto" w:fill="auto"/>
            <w:vAlign w:val="center"/>
            <w:hideMark/>
          </w:tcPr>
          <w:p w14:paraId="20714688"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34AB81C2" w14:textId="77777777" w:rsidR="00B8486D" w:rsidRPr="00B8486D" w:rsidRDefault="00B8486D" w:rsidP="00B8486D">
            <w:pPr>
              <w:jc w:val="center"/>
              <w:rPr>
                <w:sz w:val="20"/>
                <w:szCs w:val="20"/>
              </w:rPr>
            </w:pPr>
            <w:r w:rsidRPr="00B8486D">
              <w:rPr>
                <w:sz w:val="20"/>
                <w:szCs w:val="20"/>
              </w:rPr>
              <w:t>9 300,00</w:t>
            </w:r>
          </w:p>
        </w:tc>
      </w:tr>
      <w:tr w:rsidR="00B8486D" w:rsidRPr="00B8486D" w14:paraId="05A90937"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6A9CF5F5" w14:textId="77777777" w:rsidR="00B8486D" w:rsidRPr="00B8486D" w:rsidRDefault="00B8486D" w:rsidP="00B8486D">
            <w:pPr>
              <w:jc w:val="center"/>
              <w:rPr>
                <w:b/>
                <w:bCs/>
                <w:sz w:val="20"/>
                <w:szCs w:val="20"/>
              </w:rPr>
            </w:pPr>
            <w:r w:rsidRPr="00B8486D">
              <w:rPr>
                <w:b/>
                <w:bCs/>
                <w:sz w:val="20"/>
                <w:szCs w:val="20"/>
              </w:rPr>
              <w:t>7</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294A6FA" w14:textId="77777777" w:rsidR="00B8486D" w:rsidRPr="00B8486D" w:rsidRDefault="00B8486D" w:rsidP="00B8486D">
            <w:pPr>
              <w:rPr>
                <w:color w:val="000000"/>
                <w:sz w:val="20"/>
                <w:szCs w:val="20"/>
              </w:rPr>
            </w:pPr>
            <w:r w:rsidRPr="00B8486D">
              <w:rPr>
                <w:color w:val="000000"/>
                <w:sz w:val="20"/>
                <w:szCs w:val="20"/>
              </w:rPr>
              <w:t>Объезд препятствия слева</w:t>
            </w:r>
          </w:p>
        </w:tc>
        <w:tc>
          <w:tcPr>
            <w:tcW w:w="284" w:type="pct"/>
            <w:tcBorders>
              <w:top w:val="nil"/>
              <w:left w:val="nil"/>
              <w:bottom w:val="single" w:sz="8" w:space="0" w:color="auto"/>
              <w:right w:val="single" w:sz="8" w:space="0" w:color="auto"/>
            </w:tcBorders>
            <w:shd w:val="clear" w:color="auto" w:fill="auto"/>
            <w:vAlign w:val="center"/>
            <w:hideMark/>
          </w:tcPr>
          <w:p w14:paraId="3BD678AC"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2DE02CA3"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0C1D2E01" w14:textId="77777777" w:rsidR="00B8486D" w:rsidRPr="00B8486D" w:rsidRDefault="00B8486D" w:rsidP="00B8486D">
            <w:pPr>
              <w:jc w:val="center"/>
              <w:rPr>
                <w:sz w:val="20"/>
                <w:szCs w:val="20"/>
              </w:rPr>
            </w:pPr>
            <w:r w:rsidRPr="00B8486D">
              <w:rPr>
                <w:sz w:val="20"/>
                <w:szCs w:val="20"/>
              </w:rPr>
              <w:t>2 900,00</w:t>
            </w:r>
          </w:p>
        </w:tc>
        <w:tc>
          <w:tcPr>
            <w:tcW w:w="427" w:type="pct"/>
            <w:tcBorders>
              <w:top w:val="nil"/>
              <w:left w:val="nil"/>
              <w:bottom w:val="single" w:sz="4" w:space="0" w:color="auto"/>
              <w:right w:val="nil"/>
            </w:tcBorders>
            <w:shd w:val="clear" w:color="auto" w:fill="auto"/>
            <w:vAlign w:val="center"/>
            <w:hideMark/>
          </w:tcPr>
          <w:p w14:paraId="567A8619" w14:textId="77777777" w:rsidR="00B8486D" w:rsidRPr="00B8486D" w:rsidRDefault="00B8486D" w:rsidP="00B8486D">
            <w:pPr>
              <w:jc w:val="center"/>
              <w:rPr>
                <w:sz w:val="20"/>
                <w:szCs w:val="20"/>
              </w:rPr>
            </w:pPr>
            <w:r w:rsidRPr="00B8486D">
              <w:rPr>
                <w:sz w:val="20"/>
                <w:szCs w:val="20"/>
              </w:rPr>
              <w:t>2 900,00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35774D97"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3CE871E6" w14:textId="77777777" w:rsidR="00B8486D" w:rsidRPr="00B8486D" w:rsidRDefault="00B8486D" w:rsidP="00B8486D">
            <w:pPr>
              <w:jc w:val="center"/>
              <w:rPr>
                <w:sz w:val="20"/>
                <w:szCs w:val="20"/>
              </w:rPr>
            </w:pPr>
            <w:r w:rsidRPr="00B8486D">
              <w:rPr>
                <w:sz w:val="20"/>
                <w:szCs w:val="20"/>
              </w:rPr>
              <w:t>3 000,00</w:t>
            </w:r>
          </w:p>
        </w:tc>
        <w:tc>
          <w:tcPr>
            <w:tcW w:w="380" w:type="pct"/>
            <w:tcBorders>
              <w:top w:val="nil"/>
              <w:left w:val="nil"/>
              <w:bottom w:val="single" w:sz="4" w:space="0" w:color="auto"/>
              <w:right w:val="single" w:sz="4" w:space="0" w:color="auto"/>
            </w:tcBorders>
            <w:shd w:val="clear" w:color="auto" w:fill="auto"/>
            <w:vAlign w:val="center"/>
            <w:hideMark/>
          </w:tcPr>
          <w:p w14:paraId="3C664871" w14:textId="77777777" w:rsidR="00B8486D" w:rsidRPr="00B8486D" w:rsidRDefault="00B8486D" w:rsidP="00B8486D">
            <w:pPr>
              <w:jc w:val="center"/>
              <w:rPr>
                <w:sz w:val="20"/>
                <w:szCs w:val="20"/>
              </w:rPr>
            </w:pPr>
            <w:r w:rsidRPr="00B8486D">
              <w:rPr>
                <w:sz w:val="20"/>
                <w:szCs w:val="20"/>
              </w:rPr>
              <w:t>3 100,00</w:t>
            </w:r>
          </w:p>
        </w:tc>
        <w:tc>
          <w:tcPr>
            <w:tcW w:w="406" w:type="pct"/>
            <w:tcBorders>
              <w:top w:val="nil"/>
              <w:left w:val="nil"/>
              <w:bottom w:val="single" w:sz="4" w:space="0" w:color="auto"/>
              <w:right w:val="single" w:sz="4" w:space="0" w:color="auto"/>
            </w:tcBorders>
            <w:shd w:val="clear" w:color="auto" w:fill="auto"/>
            <w:vAlign w:val="center"/>
            <w:hideMark/>
          </w:tcPr>
          <w:p w14:paraId="3AF5E042" w14:textId="77777777" w:rsidR="00B8486D" w:rsidRPr="00B8486D" w:rsidRDefault="00B8486D" w:rsidP="00B8486D">
            <w:pPr>
              <w:jc w:val="center"/>
              <w:rPr>
                <w:sz w:val="20"/>
                <w:szCs w:val="20"/>
              </w:rPr>
            </w:pPr>
            <w:r w:rsidRPr="00B8486D">
              <w:rPr>
                <w:sz w:val="20"/>
                <w:szCs w:val="20"/>
              </w:rPr>
              <w:t>3 100,00</w:t>
            </w:r>
          </w:p>
        </w:tc>
      </w:tr>
      <w:tr w:rsidR="00B8486D" w:rsidRPr="00B8486D" w14:paraId="2193F36C"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40D3302A" w14:textId="77777777" w:rsidR="00B8486D" w:rsidRPr="00B8486D" w:rsidRDefault="00B8486D" w:rsidP="00B8486D">
            <w:pPr>
              <w:jc w:val="center"/>
              <w:rPr>
                <w:b/>
                <w:bCs/>
                <w:sz w:val="20"/>
                <w:szCs w:val="20"/>
              </w:rPr>
            </w:pPr>
            <w:r w:rsidRPr="00B8486D">
              <w:rPr>
                <w:b/>
                <w:bCs/>
                <w:sz w:val="20"/>
                <w:szCs w:val="20"/>
              </w:rPr>
              <w:t>8</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00EB830B" w14:textId="77777777" w:rsidR="00B8486D" w:rsidRPr="00B8486D" w:rsidRDefault="00B8486D" w:rsidP="00B8486D">
            <w:pPr>
              <w:rPr>
                <w:color w:val="000000"/>
                <w:sz w:val="20"/>
                <w:szCs w:val="20"/>
              </w:rPr>
            </w:pPr>
            <w:r w:rsidRPr="00B8486D">
              <w:rPr>
                <w:color w:val="000000"/>
                <w:sz w:val="20"/>
                <w:szCs w:val="20"/>
              </w:rPr>
              <w:t>Направления движения по полосам (2 полосы)</w:t>
            </w:r>
          </w:p>
        </w:tc>
        <w:tc>
          <w:tcPr>
            <w:tcW w:w="284" w:type="pct"/>
            <w:tcBorders>
              <w:top w:val="nil"/>
              <w:left w:val="nil"/>
              <w:bottom w:val="single" w:sz="8" w:space="0" w:color="auto"/>
              <w:right w:val="single" w:sz="8" w:space="0" w:color="auto"/>
            </w:tcBorders>
            <w:shd w:val="clear" w:color="auto" w:fill="auto"/>
            <w:vAlign w:val="center"/>
            <w:hideMark/>
          </w:tcPr>
          <w:p w14:paraId="660EF0EB"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663D62DA"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C0637AF" w14:textId="77777777" w:rsidR="00B8486D" w:rsidRPr="00B8486D" w:rsidRDefault="00B8486D" w:rsidP="00B8486D">
            <w:pPr>
              <w:jc w:val="center"/>
              <w:rPr>
                <w:sz w:val="20"/>
                <w:szCs w:val="20"/>
              </w:rPr>
            </w:pPr>
            <w:r w:rsidRPr="00B8486D">
              <w:rPr>
                <w:sz w:val="20"/>
                <w:szCs w:val="20"/>
              </w:rPr>
              <w:t>5 700,00</w:t>
            </w:r>
          </w:p>
        </w:tc>
        <w:tc>
          <w:tcPr>
            <w:tcW w:w="427" w:type="pct"/>
            <w:tcBorders>
              <w:top w:val="nil"/>
              <w:left w:val="nil"/>
              <w:bottom w:val="single" w:sz="4" w:space="0" w:color="auto"/>
              <w:right w:val="nil"/>
            </w:tcBorders>
            <w:shd w:val="clear" w:color="auto" w:fill="auto"/>
            <w:vAlign w:val="center"/>
            <w:hideMark/>
          </w:tcPr>
          <w:p w14:paraId="75932364" w14:textId="77777777" w:rsidR="00B8486D" w:rsidRPr="00B8486D" w:rsidRDefault="00B8486D" w:rsidP="00B8486D">
            <w:pPr>
              <w:jc w:val="center"/>
              <w:rPr>
                <w:sz w:val="20"/>
                <w:szCs w:val="20"/>
              </w:rPr>
            </w:pPr>
            <w:r w:rsidRPr="00B8486D">
              <w:rPr>
                <w:sz w:val="20"/>
                <w:szCs w:val="20"/>
              </w:rPr>
              <w:t>11 400,00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28C1A5F8" w14:textId="77777777" w:rsidR="00B8486D" w:rsidRPr="00B8486D" w:rsidRDefault="00B8486D" w:rsidP="00B8486D">
            <w:pPr>
              <w:jc w:val="center"/>
              <w:rPr>
                <w:sz w:val="20"/>
                <w:szCs w:val="20"/>
              </w:rPr>
            </w:pPr>
            <w:r w:rsidRPr="00B8486D">
              <w:rPr>
                <w:sz w:val="20"/>
                <w:szCs w:val="20"/>
              </w:rPr>
              <w:t>5 800,00</w:t>
            </w:r>
          </w:p>
        </w:tc>
        <w:tc>
          <w:tcPr>
            <w:tcW w:w="380" w:type="pct"/>
            <w:tcBorders>
              <w:top w:val="nil"/>
              <w:left w:val="nil"/>
              <w:bottom w:val="single" w:sz="4" w:space="0" w:color="auto"/>
              <w:right w:val="single" w:sz="4" w:space="0" w:color="auto"/>
            </w:tcBorders>
            <w:shd w:val="clear" w:color="auto" w:fill="auto"/>
            <w:vAlign w:val="center"/>
            <w:hideMark/>
          </w:tcPr>
          <w:p w14:paraId="2808F1A3" w14:textId="77777777" w:rsidR="00B8486D" w:rsidRPr="00B8486D" w:rsidRDefault="00B8486D" w:rsidP="00B8486D">
            <w:pPr>
              <w:jc w:val="center"/>
              <w:rPr>
                <w:sz w:val="20"/>
                <w:szCs w:val="20"/>
              </w:rPr>
            </w:pPr>
            <w:r w:rsidRPr="00B8486D">
              <w:rPr>
                <w:sz w:val="20"/>
                <w:szCs w:val="20"/>
              </w:rPr>
              <w:t>11 600,00</w:t>
            </w:r>
          </w:p>
        </w:tc>
        <w:tc>
          <w:tcPr>
            <w:tcW w:w="380" w:type="pct"/>
            <w:tcBorders>
              <w:top w:val="nil"/>
              <w:left w:val="nil"/>
              <w:bottom w:val="single" w:sz="4" w:space="0" w:color="auto"/>
              <w:right w:val="single" w:sz="4" w:space="0" w:color="auto"/>
            </w:tcBorders>
            <w:shd w:val="clear" w:color="auto" w:fill="auto"/>
            <w:vAlign w:val="center"/>
            <w:hideMark/>
          </w:tcPr>
          <w:p w14:paraId="7A2ACC2F" w14:textId="77777777" w:rsidR="00B8486D" w:rsidRPr="00B8486D" w:rsidRDefault="00B8486D" w:rsidP="00B8486D">
            <w:pPr>
              <w:jc w:val="center"/>
              <w:rPr>
                <w:sz w:val="20"/>
                <w:szCs w:val="20"/>
              </w:rPr>
            </w:pPr>
            <w:r w:rsidRPr="00B8486D">
              <w:rPr>
                <w:sz w:val="20"/>
                <w:szCs w:val="20"/>
              </w:rPr>
              <w:t>5 900,00</w:t>
            </w:r>
          </w:p>
        </w:tc>
        <w:tc>
          <w:tcPr>
            <w:tcW w:w="406" w:type="pct"/>
            <w:tcBorders>
              <w:top w:val="nil"/>
              <w:left w:val="nil"/>
              <w:bottom w:val="single" w:sz="4" w:space="0" w:color="auto"/>
              <w:right w:val="single" w:sz="4" w:space="0" w:color="auto"/>
            </w:tcBorders>
            <w:shd w:val="clear" w:color="auto" w:fill="auto"/>
            <w:vAlign w:val="center"/>
            <w:hideMark/>
          </w:tcPr>
          <w:p w14:paraId="56E81C56" w14:textId="77777777" w:rsidR="00B8486D" w:rsidRPr="00B8486D" w:rsidRDefault="00B8486D" w:rsidP="00B8486D">
            <w:pPr>
              <w:jc w:val="center"/>
              <w:rPr>
                <w:sz w:val="20"/>
                <w:szCs w:val="20"/>
              </w:rPr>
            </w:pPr>
            <w:r w:rsidRPr="00B8486D">
              <w:rPr>
                <w:sz w:val="20"/>
                <w:szCs w:val="20"/>
              </w:rPr>
              <w:t>11 800,00</w:t>
            </w:r>
          </w:p>
        </w:tc>
      </w:tr>
      <w:tr w:rsidR="00B8486D" w:rsidRPr="00B8486D" w14:paraId="0EB5D854"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43EE4A74" w14:textId="77777777" w:rsidR="00B8486D" w:rsidRPr="00B8486D" w:rsidRDefault="00B8486D" w:rsidP="00B8486D">
            <w:pPr>
              <w:jc w:val="center"/>
              <w:rPr>
                <w:b/>
                <w:bCs/>
                <w:sz w:val="20"/>
                <w:szCs w:val="20"/>
              </w:rPr>
            </w:pPr>
            <w:r w:rsidRPr="00B8486D">
              <w:rPr>
                <w:b/>
                <w:bCs/>
                <w:sz w:val="20"/>
                <w:szCs w:val="20"/>
              </w:rPr>
              <w:t>9</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7AB2447" w14:textId="77777777" w:rsidR="00B8486D" w:rsidRPr="00B8486D" w:rsidRDefault="00B8486D" w:rsidP="00B8486D">
            <w:pPr>
              <w:rPr>
                <w:color w:val="000000"/>
                <w:sz w:val="20"/>
                <w:szCs w:val="20"/>
              </w:rPr>
            </w:pPr>
            <w:r w:rsidRPr="00B8486D">
              <w:rPr>
                <w:color w:val="000000"/>
                <w:sz w:val="20"/>
                <w:szCs w:val="20"/>
              </w:rPr>
              <w:t>Пешеходный переход (Повышенной информативности)</w:t>
            </w:r>
          </w:p>
        </w:tc>
        <w:tc>
          <w:tcPr>
            <w:tcW w:w="284" w:type="pct"/>
            <w:tcBorders>
              <w:top w:val="nil"/>
              <w:left w:val="nil"/>
              <w:bottom w:val="single" w:sz="8" w:space="0" w:color="auto"/>
              <w:right w:val="single" w:sz="8" w:space="0" w:color="auto"/>
            </w:tcBorders>
            <w:shd w:val="clear" w:color="auto" w:fill="auto"/>
            <w:vAlign w:val="center"/>
            <w:hideMark/>
          </w:tcPr>
          <w:p w14:paraId="6B9B6CFD"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44B124C4"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ADC3A9C" w14:textId="77777777" w:rsidR="00B8486D" w:rsidRPr="00B8486D" w:rsidRDefault="00B8486D" w:rsidP="00B8486D">
            <w:pPr>
              <w:jc w:val="center"/>
              <w:rPr>
                <w:sz w:val="20"/>
                <w:szCs w:val="20"/>
              </w:rPr>
            </w:pPr>
            <w:r w:rsidRPr="00B8486D">
              <w:rPr>
                <w:sz w:val="20"/>
                <w:szCs w:val="20"/>
              </w:rPr>
              <w:t>4 300,00</w:t>
            </w:r>
          </w:p>
        </w:tc>
        <w:tc>
          <w:tcPr>
            <w:tcW w:w="427" w:type="pct"/>
            <w:tcBorders>
              <w:top w:val="nil"/>
              <w:left w:val="nil"/>
              <w:bottom w:val="single" w:sz="4" w:space="0" w:color="auto"/>
              <w:right w:val="nil"/>
            </w:tcBorders>
            <w:shd w:val="clear" w:color="auto" w:fill="auto"/>
            <w:vAlign w:val="center"/>
            <w:hideMark/>
          </w:tcPr>
          <w:p w14:paraId="4DC1507B" w14:textId="77777777" w:rsidR="00B8486D" w:rsidRPr="00B8486D" w:rsidRDefault="00B8486D" w:rsidP="00B8486D">
            <w:pPr>
              <w:jc w:val="center"/>
              <w:rPr>
                <w:sz w:val="20"/>
                <w:szCs w:val="20"/>
              </w:rPr>
            </w:pPr>
            <w:r w:rsidRPr="00B8486D">
              <w:rPr>
                <w:sz w:val="20"/>
                <w:szCs w:val="20"/>
              </w:rPr>
              <w:t>8 600,00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0C396869" w14:textId="77777777" w:rsidR="00B8486D" w:rsidRPr="00B8486D" w:rsidRDefault="00B8486D" w:rsidP="00B8486D">
            <w:pPr>
              <w:jc w:val="center"/>
              <w:rPr>
                <w:sz w:val="20"/>
                <w:szCs w:val="20"/>
              </w:rPr>
            </w:pPr>
            <w:r w:rsidRPr="00B8486D">
              <w:rPr>
                <w:sz w:val="20"/>
                <w:szCs w:val="20"/>
              </w:rPr>
              <w:t>4 300,00</w:t>
            </w:r>
          </w:p>
        </w:tc>
        <w:tc>
          <w:tcPr>
            <w:tcW w:w="380" w:type="pct"/>
            <w:tcBorders>
              <w:top w:val="nil"/>
              <w:left w:val="nil"/>
              <w:bottom w:val="single" w:sz="4" w:space="0" w:color="auto"/>
              <w:right w:val="single" w:sz="4" w:space="0" w:color="auto"/>
            </w:tcBorders>
            <w:shd w:val="clear" w:color="auto" w:fill="auto"/>
            <w:vAlign w:val="center"/>
            <w:hideMark/>
          </w:tcPr>
          <w:p w14:paraId="116742F0" w14:textId="77777777" w:rsidR="00B8486D" w:rsidRPr="00B8486D" w:rsidRDefault="00B8486D" w:rsidP="00B8486D">
            <w:pPr>
              <w:jc w:val="center"/>
              <w:rPr>
                <w:sz w:val="20"/>
                <w:szCs w:val="20"/>
              </w:rPr>
            </w:pPr>
            <w:r w:rsidRPr="00B8486D">
              <w:rPr>
                <w:sz w:val="20"/>
                <w:szCs w:val="20"/>
              </w:rPr>
              <w:t>8 600,00</w:t>
            </w:r>
          </w:p>
        </w:tc>
        <w:tc>
          <w:tcPr>
            <w:tcW w:w="380" w:type="pct"/>
            <w:tcBorders>
              <w:top w:val="nil"/>
              <w:left w:val="nil"/>
              <w:bottom w:val="single" w:sz="4" w:space="0" w:color="auto"/>
              <w:right w:val="single" w:sz="4" w:space="0" w:color="auto"/>
            </w:tcBorders>
            <w:shd w:val="clear" w:color="auto" w:fill="auto"/>
            <w:vAlign w:val="center"/>
            <w:hideMark/>
          </w:tcPr>
          <w:p w14:paraId="417FACE8" w14:textId="77777777" w:rsidR="00B8486D" w:rsidRPr="00B8486D" w:rsidRDefault="00B8486D" w:rsidP="00B8486D">
            <w:pPr>
              <w:jc w:val="center"/>
              <w:rPr>
                <w:sz w:val="20"/>
                <w:szCs w:val="20"/>
              </w:rPr>
            </w:pPr>
            <w:r w:rsidRPr="00B8486D">
              <w:rPr>
                <w:sz w:val="20"/>
                <w:szCs w:val="20"/>
              </w:rPr>
              <w:t>4 400,00</w:t>
            </w:r>
          </w:p>
        </w:tc>
        <w:tc>
          <w:tcPr>
            <w:tcW w:w="406" w:type="pct"/>
            <w:tcBorders>
              <w:top w:val="nil"/>
              <w:left w:val="nil"/>
              <w:bottom w:val="single" w:sz="4" w:space="0" w:color="auto"/>
              <w:right w:val="single" w:sz="4" w:space="0" w:color="auto"/>
            </w:tcBorders>
            <w:shd w:val="clear" w:color="auto" w:fill="auto"/>
            <w:vAlign w:val="center"/>
            <w:hideMark/>
          </w:tcPr>
          <w:p w14:paraId="5A191134" w14:textId="77777777" w:rsidR="00B8486D" w:rsidRPr="00B8486D" w:rsidRDefault="00B8486D" w:rsidP="00B8486D">
            <w:pPr>
              <w:jc w:val="center"/>
              <w:rPr>
                <w:sz w:val="20"/>
                <w:szCs w:val="20"/>
              </w:rPr>
            </w:pPr>
            <w:r w:rsidRPr="00B8486D">
              <w:rPr>
                <w:sz w:val="20"/>
                <w:szCs w:val="20"/>
              </w:rPr>
              <w:t>8 800,00</w:t>
            </w:r>
          </w:p>
        </w:tc>
      </w:tr>
      <w:tr w:rsidR="00B8486D" w:rsidRPr="00B8486D" w14:paraId="1BC42E19"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7138B939" w14:textId="77777777" w:rsidR="00B8486D" w:rsidRPr="00B8486D" w:rsidRDefault="00B8486D" w:rsidP="00B8486D">
            <w:pPr>
              <w:jc w:val="center"/>
              <w:rPr>
                <w:b/>
                <w:bCs/>
                <w:sz w:val="20"/>
                <w:szCs w:val="20"/>
              </w:rPr>
            </w:pPr>
            <w:r w:rsidRPr="00B8486D">
              <w:rPr>
                <w:b/>
                <w:bCs/>
                <w:sz w:val="20"/>
                <w:szCs w:val="20"/>
              </w:rPr>
              <w:t>10</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826AE14" w14:textId="77777777" w:rsidR="00B8486D" w:rsidRPr="00B8486D" w:rsidRDefault="00B8486D" w:rsidP="00B8486D">
            <w:pPr>
              <w:rPr>
                <w:color w:val="000000"/>
                <w:sz w:val="20"/>
                <w:szCs w:val="20"/>
              </w:rPr>
            </w:pPr>
            <w:r w:rsidRPr="00B8486D">
              <w:rPr>
                <w:color w:val="000000"/>
                <w:sz w:val="20"/>
                <w:szCs w:val="20"/>
              </w:rPr>
              <w:t>Искусственная неровность</w:t>
            </w:r>
          </w:p>
        </w:tc>
        <w:tc>
          <w:tcPr>
            <w:tcW w:w="284" w:type="pct"/>
            <w:tcBorders>
              <w:top w:val="nil"/>
              <w:left w:val="nil"/>
              <w:bottom w:val="single" w:sz="8" w:space="0" w:color="auto"/>
              <w:right w:val="single" w:sz="8" w:space="0" w:color="auto"/>
            </w:tcBorders>
            <w:shd w:val="clear" w:color="auto" w:fill="auto"/>
            <w:vAlign w:val="center"/>
            <w:hideMark/>
          </w:tcPr>
          <w:p w14:paraId="6EF0FE2B"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2E53ADB6" w14:textId="77777777" w:rsidR="00B8486D" w:rsidRPr="00B8486D" w:rsidRDefault="00B8486D" w:rsidP="00B8486D">
            <w:pPr>
              <w:jc w:val="center"/>
              <w:rPr>
                <w:color w:val="000000"/>
                <w:sz w:val="20"/>
                <w:szCs w:val="20"/>
              </w:rPr>
            </w:pPr>
            <w:r w:rsidRPr="00B8486D">
              <w:rPr>
                <w:color w:val="000000"/>
                <w:sz w:val="20"/>
                <w:szCs w:val="20"/>
              </w:rPr>
              <w:t>8</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B3BDCC8" w14:textId="77777777" w:rsidR="00B8486D" w:rsidRPr="00B8486D" w:rsidRDefault="00B8486D" w:rsidP="00B8486D">
            <w:pPr>
              <w:jc w:val="center"/>
              <w:rPr>
                <w:sz w:val="20"/>
                <w:szCs w:val="20"/>
              </w:rPr>
            </w:pPr>
            <w:r w:rsidRPr="00B8486D">
              <w:rPr>
                <w:sz w:val="20"/>
                <w:szCs w:val="20"/>
              </w:rPr>
              <w:t>3 100,00</w:t>
            </w:r>
          </w:p>
        </w:tc>
        <w:tc>
          <w:tcPr>
            <w:tcW w:w="427" w:type="pct"/>
            <w:tcBorders>
              <w:top w:val="nil"/>
              <w:left w:val="nil"/>
              <w:bottom w:val="single" w:sz="4" w:space="0" w:color="auto"/>
              <w:right w:val="nil"/>
            </w:tcBorders>
            <w:shd w:val="clear" w:color="auto" w:fill="auto"/>
            <w:vAlign w:val="center"/>
            <w:hideMark/>
          </w:tcPr>
          <w:p w14:paraId="2291D14E" w14:textId="77777777" w:rsidR="00B8486D" w:rsidRPr="00B8486D" w:rsidRDefault="00B8486D" w:rsidP="00B8486D">
            <w:pPr>
              <w:jc w:val="center"/>
              <w:rPr>
                <w:sz w:val="20"/>
                <w:szCs w:val="20"/>
              </w:rPr>
            </w:pPr>
            <w:r w:rsidRPr="00B8486D">
              <w:rPr>
                <w:sz w:val="20"/>
                <w:szCs w:val="20"/>
              </w:rPr>
              <w:t>24 800,00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4F175F59" w14:textId="77777777" w:rsidR="00B8486D" w:rsidRPr="00B8486D" w:rsidRDefault="00B8486D" w:rsidP="00B8486D">
            <w:pPr>
              <w:jc w:val="center"/>
              <w:rPr>
                <w:sz w:val="20"/>
                <w:szCs w:val="20"/>
              </w:rPr>
            </w:pPr>
            <w:r w:rsidRPr="00B8486D">
              <w:rPr>
                <w:sz w:val="20"/>
                <w:szCs w:val="20"/>
              </w:rPr>
              <w:t>3 200,00</w:t>
            </w:r>
          </w:p>
        </w:tc>
        <w:tc>
          <w:tcPr>
            <w:tcW w:w="380" w:type="pct"/>
            <w:tcBorders>
              <w:top w:val="nil"/>
              <w:left w:val="nil"/>
              <w:bottom w:val="single" w:sz="4" w:space="0" w:color="auto"/>
              <w:right w:val="single" w:sz="4" w:space="0" w:color="auto"/>
            </w:tcBorders>
            <w:shd w:val="clear" w:color="auto" w:fill="auto"/>
            <w:vAlign w:val="center"/>
            <w:hideMark/>
          </w:tcPr>
          <w:p w14:paraId="4EB1B425" w14:textId="77777777" w:rsidR="00B8486D" w:rsidRPr="00B8486D" w:rsidRDefault="00B8486D" w:rsidP="00B8486D">
            <w:pPr>
              <w:jc w:val="center"/>
              <w:rPr>
                <w:sz w:val="20"/>
                <w:szCs w:val="20"/>
              </w:rPr>
            </w:pPr>
            <w:r w:rsidRPr="00B8486D">
              <w:rPr>
                <w:sz w:val="20"/>
                <w:szCs w:val="20"/>
              </w:rPr>
              <w:t>25 600,00</w:t>
            </w:r>
          </w:p>
        </w:tc>
        <w:tc>
          <w:tcPr>
            <w:tcW w:w="380" w:type="pct"/>
            <w:tcBorders>
              <w:top w:val="nil"/>
              <w:left w:val="nil"/>
              <w:bottom w:val="single" w:sz="4" w:space="0" w:color="auto"/>
              <w:right w:val="single" w:sz="4" w:space="0" w:color="auto"/>
            </w:tcBorders>
            <w:shd w:val="clear" w:color="auto" w:fill="auto"/>
            <w:vAlign w:val="center"/>
            <w:hideMark/>
          </w:tcPr>
          <w:p w14:paraId="1258CEFA" w14:textId="77777777" w:rsidR="00B8486D" w:rsidRPr="00B8486D" w:rsidRDefault="00B8486D" w:rsidP="00B8486D">
            <w:pPr>
              <w:jc w:val="center"/>
              <w:rPr>
                <w:sz w:val="20"/>
                <w:szCs w:val="20"/>
              </w:rPr>
            </w:pPr>
            <w:r w:rsidRPr="00B8486D">
              <w:rPr>
                <w:sz w:val="20"/>
                <w:szCs w:val="20"/>
              </w:rPr>
              <w:t>3 300,00</w:t>
            </w:r>
          </w:p>
        </w:tc>
        <w:tc>
          <w:tcPr>
            <w:tcW w:w="406" w:type="pct"/>
            <w:tcBorders>
              <w:top w:val="nil"/>
              <w:left w:val="nil"/>
              <w:bottom w:val="single" w:sz="4" w:space="0" w:color="auto"/>
              <w:right w:val="single" w:sz="4" w:space="0" w:color="auto"/>
            </w:tcBorders>
            <w:shd w:val="clear" w:color="auto" w:fill="auto"/>
            <w:vAlign w:val="center"/>
            <w:hideMark/>
          </w:tcPr>
          <w:p w14:paraId="740916FF" w14:textId="77777777" w:rsidR="00B8486D" w:rsidRPr="00B8486D" w:rsidRDefault="00B8486D" w:rsidP="00B8486D">
            <w:pPr>
              <w:jc w:val="center"/>
              <w:rPr>
                <w:sz w:val="20"/>
                <w:szCs w:val="20"/>
              </w:rPr>
            </w:pPr>
            <w:r w:rsidRPr="00B8486D">
              <w:rPr>
                <w:sz w:val="20"/>
                <w:szCs w:val="20"/>
              </w:rPr>
              <w:t>26 400,00</w:t>
            </w:r>
          </w:p>
        </w:tc>
      </w:tr>
      <w:tr w:rsidR="00B8486D" w:rsidRPr="00B8486D" w14:paraId="38413DE1"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5029397E" w14:textId="77777777" w:rsidR="00B8486D" w:rsidRPr="00B8486D" w:rsidRDefault="00B8486D" w:rsidP="00B8486D">
            <w:pPr>
              <w:jc w:val="center"/>
              <w:rPr>
                <w:b/>
                <w:bCs/>
                <w:sz w:val="20"/>
                <w:szCs w:val="20"/>
              </w:rPr>
            </w:pPr>
            <w:r w:rsidRPr="00B8486D">
              <w:rPr>
                <w:b/>
                <w:bCs/>
                <w:sz w:val="20"/>
                <w:szCs w:val="20"/>
              </w:rPr>
              <w:t>11</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588F6A64" w14:textId="77777777" w:rsidR="00B8486D" w:rsidRPr="00B8486D" w:rsidRDefault="00B8486D" w:rsidP="00B8486D">
            <w:pPr>
              <w:rPr>
                <w:color w:val="000000"/>
                <w:sz w:val="20"/>
                <w:szCs w:val="20"/>
              </w:rPr>
            </w:pPr>
            <w:r w:rsidRPr="00B8486D">
              <w:rPr>
                <w:color w:val="000000"/>
                <w:sz w:val="20"/>
                <w:szCs w:val="20"/>
              </w:rPr>
              <w:t>Километровый знак «0»</w:t>
            </w:r>
          </w:p>
        </w:tc>
        <w:tc>
          <w:tcPr>
            <w:tcW w:w="284" w:type="pct"/>
            <w:tcBorders>
              <w:top w:val="nil"/>
              <w:left w:val="nil"/>
              <w:bottom w:val="single" w:sz="8" w:space="0" w:color="auto"/>
              <w:right w:val="single" w:sz="8" w:space="0" w:color="auto"/>
            </w:tcBorders>
            <w:shd w:val="clear" w:color="auto" w:fill="auto"/>
            <w:vAlign w:val="center"/>
            <w:hideMark/>
          </w:tcPr>
          <w:p w14:paraId="10F17372"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19E68C39"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3C9E15D6" w14:textId="77777777" w:rsidR="00B8486D" w:rsidRPr="00B8486D" w:rsidRDefault="00B8486D" w:rsidP="00B8486D">
            <w:pPr>
              <w:jc w:val="center"/>
              <w:rPr>
                <w:sz w:val="20"/>
                <w:szCs w:val="20"/>
              </w:rPr>
            </w:pPr>
            <w:r w:rsidRPr="00B8486D">
              <w:rPr>
                <w:sz w:val="20"/>
                <w:szCs w:val="20"/>
              </w:rPr>
              <w:t>900,00</w:t>
            </w:r>
          </w:p>
        </w:tc>
        <w:tc>
          <w:tcPr>
            <w:tcW w:w="427" w:type="pct"/>
            <w:tcBorders>
              <w:top w:val="nil"/>
              <w:left w:val="nil"/>
              <w:bottom w:val="single" w:sz="4" w:space="0" w:color="auto"/>
              <w:right w:val="nil"/>
            </w:tcBorders>
            <w:shd w:val="clear" w:color="auto" w:fill="auto"/>
            <w:vAlign w:val="center"/>
            <w:hideMark/>
          </w:tcPr>
          <w:p w14:paraId="17B89640" w14:textId="77777777" w:rsidR="00B8486D" w:rsidRPr="00B8486D" w:rsidRDefault="00B8486D" w:rsidP="00B8486D">
            <w:pPr>
              <w:jc w:val="center"/>
              <w:rPr>
                <w:sz w:val="20"/>
                <w:szCs w:val="20"/>
              </w:rPr>
            </w:pPr>
            <w:r w:rsidRPr="00B8486D">
              <w:rPr>
                <w:sz w:val="20"/>
                <w:szCs w:val="20"/>
              </w:rPr>
              <w:t>900,00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1F68D11F" w14:textId="77777777" w:rsidR="00B8486D" w:rsidRPr="00B8486D" w:rsidRDefault="00B8486D" w:rsidP="00B8486D">
            <w:pPr>
              <w:jc w:val="center"/>
              <w:rPr>
                <w:sz w:val="20"/>
                <w:szCs w:val="20"/>
              </w:rPr>
            </w:pPr>
            <w:r w:rsidRPr="00B8486D">
              <w:rPr>
                <w:sz w:val="20"/>
                <w:szCs w:val="20"/>
              </w:rPr>
              <w:t>1 000,00</w:t>
            </w:r>
          </w:p>
        </w:tc>
        <w:tc>
          <w:tcPr>
            <w:tcW w:w="380" w:type="pct"/>
            <w:tcBorders>
              <w:top w:val="nil"/>
              <w:left w:val="nil"/>
              <w:bottom w:val="single" w:sz="4" w:space="0" w:color="auto"/>
              <w:right w:val="single" w:sz="4" w:space="0" w:color="auto"/>
            </w:tcBorders>
            <w:shd w:val="clear" w:color="auto" w:fill="auto"/>
            <w:vAlign w:val="center"/>
            <w:hideMark/>
          </w:tcPr>
          <w:p w14:paraId="132B4AC3" w14:textId="77777777" w:rsidR="00B8486D" w:rsidRPr="00B8486D" w:rsidRDefault="00B8486D" w:rsidP="00B8486D">
            <w:pPr>
              <w:jc w:val="center"/>
              <w:rPr>
                <w:sz w:val="20"/>
                <w:szCs w:val="20"/>
              </w:rPr>
            </w:pPr>
            <w:r w:rsidRPr="00B8486D">
              <w:rPr>
                <w:sz w:val="20"/>
                <w:szCs w:val="20"/>
              </w:rPr>
              <w:t>1 000,00</w:t>
            </w:r>
          </w:p>
        </w:tc>
        <w:tc>
          <w:tcPr>
            <w:tcW w:w="380" w:type="pct"/>
            <w:tcBorders>
              <w:top w:val="nil"/>
              <w:left w:val="nil"/>
              <w:bottom w:val="single" w:sz="4" w:space="0" w:color="auto"/>
              <w:right w:val="single" w:sz="4" w:space="0" w:color="auto"/>
            </w:tcBorders>
            <w:shd w:val="clear" w:color="auto" w:fill="auto"/>
            <w:vAlign w:val="center"/>
            <w:hideMark/>
          </w:tcPr>
          <w:p w14:paraId="7EDFCCAA" w14:textId="77777777" w:rsidR="00B8486D" w:rsidRPr="00B8486D" w:rsidRDefault="00B8486D" w:rsidP="00B8486D">
            <w:pPr>
              <w:jc w:val="center"/>
              <w:rPr>
                <w:sz w:val="20"/>
                <w:szCs w:val="20"/>
              </w:rPr>
            </w:pPr>
            <w:r w:rsidRPr="00B8486D">
              <w:rPr>
                <w:sz w:val="20"/>
                <w:szCs w:val="20"/>
              </w:rPr>
              <w:t>1 100,00</w:t>
            </w:r>
          </w:p>
        </w:tc>
        <w:tc>
          <w:tcPr>
            <w:tcW w:w="406" w:type="pct"/>
            <w:tcBorders>
              <w:top w:val="nil"/>
              <w:left w:val="nil"/>
              <w:bottom w:val="single" w:sz="4" w:space="0" w:color="auto"/>
              <w:right w:val="single" w:sz="4" w:space="0" w:color="auto"/>
            </w:tcBorders>
            <w:shd w:val="clear" w:color="auto" w:fill="auto"/>
            <w:vAlign w:val="center"/>
            <w:hideMark/>
          </w:tcPr>
          <w:p w14:paraId="6ABB8DF1" w14:textId="77777777" w:rsidR="00B8486D" w:rsidRPr="00B8486D" w:rsidRDefault="00B8486D" w:rsidP="00B8486D">
            <w:pPr>
              <w:jc w:val="center"/>
              <w:rPr>
                <w:sz w:val="20"/>
                <w:szCs w:val="20"/>
              </w:rPr>
            </w:pPr>
            <w:r w:rsidRPr="00B8486D">
              <w:rPr>
                <w:sz w:val="20"/>
                <w:szCs w:val="20"/>
              </w:rPr>
              <w:t>1 100,00</w:t>
            </w:r>
          </w:p>
        </w:tc>
      </w:tr>
      <w:tr w:rsidR="00B8486D" w:rsidRPr="00B8486D" w14:paraId="0C02F1FF"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39EFA6B9" w14:textId="77777777" w:rsidR="00B8486D" w:rsidRPr="00B8486D" w:rsidRDefault="00B8486D" w:rsidP="00B8486D">
            <w:pPr>
              <w:jc w:val="center"/>
              <w:rPr>
                <w:b/>
                <w:bCs/>
                <w:sz w:val="20"/>
                <w:szCs w:val="20"/>
              </w:rPr>
            </w:pPr>
            <w:r w:rsidRPr="00B8486D">
              <w:rPr>
                <w:b/>
                <w:bCs/>
                <w:sz w:val="20"/>
                <w:szCs w:val="20"/>
              </w:rPr>
              <w:t>12</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39DBD3B6" w14:textId="77777777" w:rsidR="00B8486D" w:rsidRPr="00B8486D" w:rsidRDefault="00B8486D" w:rsidP="00B8486D">
            <w:pPr>
              <w:rPr>
                <w:color w:val="000000"/>
                <w:sz w:val="20"/>
                <w:szCs w:val="20"/>
              </w:rPr>
            </w:pPr>
            <w:r w:rsidRPr="00B8486D">
              <w:rPr>
                <w:color w:val="000000"/>
                <w:sz w:val="20"/>
                <w:szCs w:val="20"/>
              </w:rPr>
              <w:t>Километровый знак «1»</w:t>
            </w:r>
          </w:p>
        </w:tc>
        <w:tc>
          <w:tcPr>
            <w:tcW w:w="284" w:type="pct"/>
            <w:tcBorders>
              <w:top w:val="nil"/>
              <w:left w:val="nil"/>
              <w:bottom w:val="single" w:sz="8" w:space="0" w:color="auto"/>
              <w:right w:val="single" w:sz="8" w:space="0" w:color="auto"/>
            </w:tcBorders>
            <w:shd w:val="clear" w:color="auto" w:fill="auto"/>
            <w:vAlign w:val="center"/>
            <w:hideMark/>
          </w:tcPr>
          <w:p w14:paraId="4155B20D"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0F9C7AC3"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011E3CBF" w14:textId="77777777" w:rsidR="00B8486D" w:rsidRPr="00B8486D" w:rsidRDefault="00B8486D" w:rsidP="00B8486D">
            <w:pPr>
              <w:jc w:val="center"/>
              <w:rPr>
                <w:sz w:val="20"/>
                <w:szCs w:val="20"/>
              </w:rPr>
            </w:pPr>
            <w:r w:rsidRPr="00B8486D">
              <w:rPr>
                <w:sz w:val="20"/>
                <w:szCs w:val="20"/>
              </w:rPr>
              <w:t>900,00</w:t>
            </w:r>
          </w:p>
        </w:tc>
        <w:tc>
          <w:tcPr>
            <w:tcW w:w="427" w:type="pct"/>
            <w:tcBorders>
              <w:top w:val="nil"/>
              <w:left w:val="nil"/>
              <w:bottom w:val="single" w:sz="4" w:space="0" w:color="auto"/>
              <w:right w:val="nil"/>
            </w:tcBorders>
            <w:shd w:val="clear" w:color="auto" w:fill="auto"/>
            <w:vAlign w:val="center"/>
            <w:hideMark/>
          </w:tcPr>
          <w:p w14:paraId="000D1DD1" w14:textId="77777777" w:rsidR="00B8486D" w:rsidRPr="00B8486D" w:rsidRDefault="00B8486D" w:rsidP="00B8486D">
            <w:pPr>
              <w:jc w:val="center"/>
              <w:rPr>
                <w:sz w:val="20"/>
                <w:szCs w:val="20"/>
              </w:rPr>
            </w:pPr>
            <w:r w:rsidRPr="00B8486D">
              <w:rPr>
                <w:sz w:val="20"/>
                <w:szCs w:val="20"/>
              </w:rPr>
              <w:t>900,00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123D97C6" w14:textId="77777777" w:rsidR="00B8486D" w:rsidRPr="00B8486D" w:rsidRDefault="00B8486D" w:rsidP="00B8486D">
            <w:pPr>
              <w:jc w:val="center"/>
              <w:rPr>
                <w:sz w:val="20"/>
                <w:szCs w:val="20"/>
              </w:rPr>
            </w:pPr>
            <w:r w:rsidRPr="00B8486D">
              <w:rPr>
                <w:sz w:val="20"/>
                <w:szCs w:val="20"/>
              </w:rPr>
              <w:t>1 000,00</w:t>
            </w:r>
          </w:p>
        </w:tc>
        <w:tc>
          <w:tcPr>
            <w:tcW w:w="380" w:type="pct"/>
            <w:tcBorders>
              <w:top w:val="nil"/>
              <w:left w:val="nil"/>
              <w:bottom w:val="single" w:sz="4" w:space="0" w:color="auto"/>
              <w:right w:val="single" w:sz="4" w:space="0" w:color="auto"/>
            </w:tcBorders>
            <w:shd w:val="clear" w:color="auto" w:fill="auto"/>
            <w:vAlign w:val="center"/>
            <w:hideMark/>
          </w:tcPr>
          <w:p w14:paraId="5FF4326C" w14:textId="77777777" w:rsidR="00B8486D" w:rsidRPr="00B8486D" w:rsidRDefault="00B8486D" w:rsidP="00B8486D">
            <w:pPr>
              <w:jc w:val="center"/>
              <w:rPr>
                <w:sz w:val="20"/>
                <w:szCs w:val="20"/>
              </w:rPr>
            </w:pPr>
            <w:r w:rsidRPr="00B8486D">
              <w:rPr>
                <w:sz w:val="20"/>
                <w:szCs w:val="20"/>
              </w:rPr>
              <w:t>1 000,00</w:t>
            </w:r>
          </w:p>
        </w:tc>
        <w:tc>
          <w:tcPr>
            <w:tcW w:w="380" w:type="pct"/>
            <w:tcBorders>
              <w:top w:val="nil"/>
              <w:left w:val="nil"/>
              <w:bottom w:val="single" w:sz="4" w:space="0" w:color="auto"/>
              <w:right w:val="single" w:sz="4" w:space="0" w:color="auto"/>
            </w:tcBorders>
            <w:shd w:val="clear" w:color="auto" w:fill="auto"/>
            <w:vAlign w:val="center"/>
            <w:hideMark/>
          </w:tcPr>
          <w:p w14:paraId="363F4261" w14:textId="77777777" w:rsidR="00B8486D" w:rsidRPr="00B8486D" w:rsidRDefault="00B8486D" w:rsidP="00B8486D">
            <w:pPr>
              <w:jc w:val="center"/>
              <w:rPr>
                <w:sz w:val="20"/>
                <w:szCs w:val="20"/>
              </w:rPr>
            </w:pPr>
            <w:r w:rsidRPr="00B8486D">
              <w:rPr>
                <w:sz w:val="20"/>
                <w:szCs w:val="20"/>
              </w:rPr>
              <w:t>1 100,00</w:t>
            </w:r>
          </w:p>
        </w:tc>
        <w:tc>
          <w:tcPr>
            <w:tcW w:w="406" w:type="pct"/>
            <w:tcBorders>
              <w:top w:val="nil"/>
              <w:left w:val="nil"/>
              <w:bottom w:val="single" w:sz="4" w:space="0" w:color="auto"/>
              <w:right w:val="single" w:sz="4" w:space="0" w:color="auto"/>
            </w:tcBorders>
            <w:shd w:val="clear" w:color="auto" w:fill="auto"/>
            <w:vAlign w:val="center"/>
            <w:hideMark/>
          </w:tcPr>
          <w:p w14:paraId="33E24F24" w14:textId="77777777" w:rsidR="00B8486D" w:rsidRPr="00B8486D" w:rsidRDefault="00B8486D" w:rsidP="00B8486D">
            <w:pPr>
              <w:jc w:val="center"/>
              <w:rPr>
                <w:sz w:val="20"/>
                <w:szCs w:val="20"/>
              </w:rPr>
            </w:pPr>
            <w:r w:rsidRPr="00B8486D">
              <w:rPr>
                <w:sz w:val="20"/>
                <w:szCs w:val="20"/>
              </w:rPr>
              <w:t>1 100,00</w:t>
            </w:r>
          </w:p>
        </w:tc>
      </w:tr>
      <w:tr w:rsidR="00B8486D" w:rsidRPr="00B8486D" w14:paraId="4410C98E"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680A75E9" w14:textId="77777777" w:rsidR="00B8486D" w:rsidRPr="00B8486D" w:rsidRDefault="00B8486D" w:rsidP="00B8486D">
            <w:pPr>
              <w:jc w:val="center"/>
              <w:rPr>
                <w:b/>
                <w:bCs/>
                <w:sz w:val="20"/>
                <w:szCs w:val="20"/>
              </w:rPr>
            </w:pPr>
            <w:r w:rsidRPr="00B8486D">
              <w:rPr>
                <w:b/>
                <w:bCs/>
                <w:sz w:val="20"/>
                <w:szCs w:val="20"/>
              </w:rPr>
              <w:t>13</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745A6746" w14:textId="77777777" w:rsidR="00B8486D" w:rsidRPr="00B8486D" w:rsidRDefault="00B8486D" w:rsidP="00B8486D">
            <w:pPr>
              <w:rPr>
                <w:color w:val="000000"/>
                <w:sz w:val="20"/>
                <w:szCs w:val="20"/>
              </w:rPr>
            </w:pPr>
            <w:r w:rsidRPr="00B8486D">
              <w:rPr>
                <w:color w:val="000000"/>
                <w:sz w:val="20"/>
                <w:szCs w:val="20"/>
              </w:rPr>
              <w:t>Зона действия (1.4)</w:t>
            </w:r>
          </w:p>
        </w:tc>
        <w:tc>
          <w:tcPr>
            <w:tcW w:w="284" w:type="pct"/>
            <w:tcBorders>
              <w:top w:val="nil"/>
              <w:left w:val="nil"/>
              <w:bottom w:val="single" w:sz="8" w:space="0" w:color="auto"/>
              <w:right w:val="single" w:sz="8" w:space="0" w:color="auto"/>
            </w:tcBorders>
            <w:shd w:val="clear" w:color="auto" w:fill="auto"/>
            <w:vAlign w:val="center"/>
            <w:hideMark/>
          </w:tcPr>
          <w:p w14:paraId="4B38DD64"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5F9233FF"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06E1A258"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191DC23E" w14:textId="77777777" w:rsidR="00B8486D" w:rsidRPr="00B8486D" w:rsidRDefault="00B8486D" w:rsidP="00B8486D">
            <w:pPr>
              <w:jc w:val="center"/>
              <w:rPr>
                <w:sz w:val="20"/>
                <w:szCs w:val="20"/>
              </w:rPr>
            </w:pPr>
            <w:r w:rsidRPr="00B8486D">
              <w:rPr>
                <w:sz w:val="20"/>
                <w:szCs w:val="20"/>
              </w:rPr>
              <w:t>1 900,00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25B187D0"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26B3EE63"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5FCD0BCD"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584AAE62" w14:textId="77777777" w:rsidR="00B8486D" w:rsidRPr="00B8486D" w:rsidRDefault="00B8486D" w:rsidP="00B8486D">
            <w:pPr>
              <w:jc w:val="center"/>
              <w:rPr>
                <w:sz w:val="20"/>
                <w:szCs w:val="20"/>
              </w:rPr>
            </w:pPr>
            <w:r w:rsidRPr="00B8486D">
              <w:rPr>
                <w:sz w:val="20"/>
                <w:szCs w:val="20"/>
              </w:rPr>
              <w:t>2 100,00</w:t>
            </w:r>
          </w:p>
        </w:tc>
      </w:tr>
      <w:tr w:rsidR="00B8486D" w:rsidRPr="00B8486D" w14:paraId="254BFF78"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53113243" w14:textId="77777777" w:rsidR="00B8486D" w:rsidRPr="00B8486D" w:rsidRDefault="00B8486D" w:rsidP="00B8486D">
            <w:pPr>
              <w:jc w:val="center"/>
              <w:rPr>
                <w:b/>
                <w:bCs/>
                <w:sz w:val="20"/>
                <w:szCs w:val="20"/>
              </w:rPr>
            </w:pPr>
            <w:r w:rsidRPr="00B8486D">
              <w:rPr>
                <w:b/>
                <w:bCs/>
                <w:sz w:val="20"/>
                <w:szCs w:val="20"/>
              </w:rPr>
              <w:t>14</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55C220D6" w14:textId="77777777" w:rsidR="00B8486D" w:rsidRPr="00B8486D" w:rsidRDefault="00B8486D" w:rsidP="00B8486D">
            <w:pPr>
              <w:rPr>
                <w:color w:val="000000"/>
                <w:sz w:val="20"/>
                <w:szCs w:val="20"/>
              </w:rPr>
            </w:pPr>
            <w:r w:rsidRPr="00B8486D">
              <w:rPr>
                <w:color w:val="000000"/>
                <w:sz w:val="20"/>
                <w:szCs w:val="20"/>
              </w:rPr>
              <w:t>Зона действия (35)</w:t>
            </w:r>
          </w:p>
        </w:tc>
        <w:tc>
          <w:tcPr>
            <w:tcW w:w="284" w:type="pct"/>
            <w:tcBorders>
              <w:top w:val="nil"/>
              <w:left w:val="nil"/>
              <w:bottom w:val="single" w:sz="8" w:space="0" w:color="auto"/>
              <w:right w:val="single" w:sz="8" w:space="0" w:color="auto"/>
            </w:tcBorders>
            <w:shd w:val="clear" w:color="auto" w:fill="auto"/>
            <w:vAlign w:val="center"/>
            <w:hideMark/>
          </w:tcPr>
          <w:p w14:paraId="13728C2F"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2C78A3C5"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2B2F74FD"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56A7DF22" w14:textId="77777777" w:rsidR="00B8486D" w:rsidRPr="00B8486D" w:rsidRDefault="00B8486D" w:rsidP="00B8486D">
            <w:pPr>
              <w:jc w:val="center"/>
              <w:rPr>
                <w:sz w:val="20"/>
                <w:szCs w:val="20"/>
              </w:rPr>
            </w:pPr>
            <w:r w:rsidRPr="00B8486D">
              <w:rPr>
                <w:sz w:val="20"/>
                <w:szCs w:val="20"/>
              </w:rPr>
              <w:t>3 800,00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0127F14C"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7460B132" w14:textId="77777777" w:rsidR="00B8486D" w:rsidRPr="00B8486D" w:rsidRDefault="00B8486D" w:rsidP="00B8486D">
            <w:pPr>
              <w:jc w:val="center"/>
              <w:rPr>
                <w:sz w:val="20"/>
                <w:szCs w:val="20"/>
              </w:rPr>
            </w:pPr>
            <w:r w:rsidRPr="00B8486D">
              <w:rPr>
                <w:sz w:val="20"/>
                <w:szCs w:val="20"/>
              </w:rPr>
              <w:t>4 000,00</w:t>
            </w:r>
          </w:p>
        </w:tc>
        <w:tc>
          <w:tcPr>
            <w:tcW w:w="380" w:type="pct"/>
            <w:tcBorders>
              <w:top w:val="nil"/>
              <w:left w:val="nil"/>
              <w:bottom w:val="single" w:sz="4" w:space="0" w:color="auto"/>
              <w:right w:val="single" w:sz="4" w:space="0" w:color="auto"/>
            </w:tcBorders>
            <w:shd w:val="clear" w:color="auto" w:fill="auto"/>
            <w:vAlign w:val="center"/>
            <w:hideMark/>
          </w:tcPr>
          <w:p w14:paraId="3C7ABB09"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4B660EA0" w14:textId="77777777" w:rsidR="00B8486D" w:rsidRPr="00B8486D" w:rsidRDefault="00B8486D" w:rsidP="00B8486D">
            <w:pPr>
              <w:jc w:val="center"/>
              <w:rPr>
                <w:sz w:val="20"/>
                <w:szCs w:val="20"/>
              </w:rPr>
            </w:pPr>
            <w:r w:rsidRPr="00B8486D">
              <w:rPr>
                <w:sz w:val="20"/>
                <w:szCs w:val="20"/>
              </w:rPr>
              <w:t>4 200,00</w:t>
            </w:r>
          </w:p>
        </w:tc>
      </w:tr>
      <w:tr w:rsidR="00B8486D" w:rsidRPr="00B8486D" w14:paraId="39E53652"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6F947549" w14:textId="77777777" w:rsidR="00B8486D" w:rsidRPr="00B8486D" w:rsidRDefault="00B8486D" w:rsidP="00B8486D">
            <w:pPr>
              <w:jc w:val="center"/>
              <w:rPr>
                <w:b/>
                <w:bCs/>
                <w:sz w:val="20"/>
                <w:szCs w:val="20"/>
              </w:rPr>
            </w:pPr>
            <w:r w:rsidRPr="00B8486D">
              <w:rPr>
                <w:b/>
                <w:bCs/>
                <w:sz w:val="20"/>
                <w:szCs w:val="20"/>
              </w:rPr>
              <w:t>15</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D64516E" w14:textId="77777777" w:rsidR="00B8486D" w:rsidRPr="00B8486D" w:rsidRDefault="00B8486D" w:rsidP="00B8486D">
            <w:pPr>
              <w:rPr>
                <w:color w:val="000000"/>
                <w:sz w:val="20"/>
                <w:szCs w:val="20"/>
              </w:rPr>
            </w:pPr>
            <w:r w:rsidRPr="00B8486D">
              <w:rPr>
                <w:color w:val="000000"/>
                <w:sz w:val="20"/>
                <w:szCs w:val="20"/>
              </w:rPr>
              <w:t>Зона действия (80)</w:t>
            </w:r>
          </w:p>
        </w:tc>
        <w:tc>
          <w:tcPr>
            <w:tcW w:w="284" w:type="pct"/>
            <w:tcBorders>
              <w:top w:val="nil"/>
              <w:left w:val="nil"/>
              <w:bottom w:val="single" w:sz="8" w:space="0" w:color="auto"/>
              <w:right w:val="single" w:sz="8" w:space="0" w:color="auto"/>
            </w:tcBorders>
            <w:shd w:val="clear" w:color="auto" w:fill="auto"/>
            <w:vAlign w:val="center"/>
            <w:hideMark/>
          </w:tcPr>
          <w:p w14:paraId="7C94AF9D"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6F222540"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0BFBF4F9"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5BF1BD83" w14:textId="77777777" w:rsidR="00B8486D" w:rsidRPr="00B8486D" w:rsidRDefault="00B8486D" w:rsidP="00B8486D">
            <w:pPr>
              <w:jc w:val="center"/>
              <w:rPr>
                <w:sz w:val="20"/>
                <w:szCs w:val="20"/>
              </w:rPr>
            </w:pPr>
            <w:r w:rsidRPr="00B8486D">
              <w:rPr>
                <w:sz w:val="20"/>
                <w:szCs w:val="20"/>
              </w:rPr>
              <w:t>1 900,00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64002840"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7514FB09"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40EF75AA"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3D81DC17" w14:textId="77777777" w:rsidR="00B8486D" w:rsidRPr="00B8486D" w:rsidRDefault="00B8486D" w:rsidP="00B8486D">
            <w:pPr>
              <w:jc w:val="center"/>
              <w:rPr>
                <w:sz w:val="20"/>
                <w:szCs w:val="20"/>
              </w:rPr>
            </w:pPr>
            <w:r w:rsidRPr="00B8486D">
              <w:rPr>
                <w:sz w:val="20"/>
                <w:szCs w:val="20"/>
              </w:rPr>
              <w:t>2 100,00</w:t>
            </w:r>
          </w:p>
        </w:tc>
      </w:tr>
      <w:tr w:rsidR="00B8486D" w:rsidRPr="00B8486D" w14:paraId="7A683783"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2961CB12" w14:textId="77777777" w:rsidR="00B8486D" w:rsidRPr="00B8486D" w:rsidRDefault="00B8486D" w:rsidP="00B8486D">
            <w:pPr>
              <w:jc w:val="center"/>
              <w:rPr>
                <w:b/>
                <w:bCs/>
                <w:sz w:val="20"/>
                <w:szCs w:val="20"/>
              </w:rPr>
            </w:pPr>
            <w:r w:rsidRPr="00B8486D">
              <w:rPr>
                <w:b/>
                <w:bCs/>
                <w:sz w:val="20"/>
                <w:szCs w:val="20"/>
              </w:rPr>
              <w:t>16</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27B83EDE" w14:textId="77777777" w:rsidR="00B8486D" w:rsidRPr="00B8486D" w:rsidRDefault="00B8486D" w:rsidP="00B8486D">
            <w:pPr>
              <w:rPr>
                <w:color w:val="000000"/>
                <w:sz w:val="20"/>
                <w:szCs w:val="20"/>
              </w:rPr>
            </w:pPr>
            <w:r w:rsidRPr="00B8486D">
              <w:rPr>
                <w:color w:val="000000"/>
                <w:sz w:val="20"/>
                <w:szCs w:val="20"/>
              </w:rPr>
              <w:t>Направление действия</w:t>
            </w:r>
          </w:p>
        </w:tc>
        <w:tc>
          <w:tcPr>
            <w:tcW w:w="284" w:type="pct"/>
            <w:tcBorders>
              <w:top w:val="nil"/>
              <w:left w:val="nil"/>
              <w:bottom w:val="single" w:sz="8" w:space="0" w:color="auto"/>
              <w:right w:val="single" w:sz="8" w:space="0" w:color="auto"/>
            </w:tcBorders>
            <w:shd w:val="clear" w:color="auto" w:fill="auto"/>
            <w:vAlign w:val="center"/>
            <w:hideMark/>
          </w:tcPr>
          <w:p w14:paraId="62508F81"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479E454B" w14:textId="77777777" w:rsidR="00B8486D" w:rsidRPr="00B8486D" w:rsidRDefault="00B8486D" w:rsidP="00B8486D">
            <w:pPr>
              <w:jc w:val="center"/>
              <w:rPr>
                <w:color w:val="000000"/>
                <w:sz w:val="20"/>
                <w:szCs w:val="20"/>
              </w:rPr>
            </w:pPr>
            <w:r w:rsidRPr="00B8486D">
              <w:rPr>
                <w:color w:val="000000"/>
                <w:sz w:val="20"/>
                <w:szCs w:val="20"/>
              </w:rPr>
              <w:t>3</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1DD52AA3"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15D16145" w14:textId="77777777" w:rsidR="00B8486D" w:rsidRPr="00B8486D" w:rsidRDefault="00B8486D" w:rsidP="00B8486D">
            <w:pPr>
              <w:jc w:val="center"/>
              <w:rPr>
                <w:sz w:val="20"/>
                <w:szCs w:val="20"/>
              </w:rPr>
            </w:pPr>
            <w:r w:rsidRPr="00B8486D">
              <w:rPr>
                <w:sz w:val="20"/>
                <w:szCs w:val="20"/>
              </w:rPr>
              <w:t>5 700,00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1C8D546F"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74ECDAEC" w14:textId="77777777" w:rsidR="00B8486D" w:rsidRPr="00B8486D" w:rsidRDefault="00B8486D" w:rsidP="00B8486D">
            <w:pPr>
              <w:jc w:val="center"/>
              <w:rPr>
                <w:sz w:val="20"/>
                <w:szCs w:val="20"/>
              </w:rPr>
            </w:pPr>
            <w:r w:rsidRPr="00B8486D">
              <w:rPr>
                <w:sz w:val="20"/>
                <w:szCs w:val="20"/>
              </w:rPr>
              <w:t>6 000,00</w:t>
            </w:r>
          </w:p>
        </w:tc>
        <w:tc>
          <w:tcPr>
            <w:tcW w:w="380" w:type="pct"/>
            <w:tcBorders>
              <w:top w:val="nil"/>
              <w:left w:val="nil"/>
              <w:bottom w:val="single" w:sz="4" w:space="0" w:color="auto"/>
              <w:right w:val="single" w:sz="4" w:space="0" w:color="auto"/>
            </w:tcBorders>
            <w:shd w:val="clear" w:color="auto" w:fill="auto"/>
            <w:vAlign w:val="center"/>
            <w:hideMark/>
          </w:tcPr>
          <w:p w14:paraId="3D977D35"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77AB1C43" w14:textId="77777777" w:rsidR="00B8486D" w:rsidRPr="00B8486D" w:rsidRDefault="00B8486D" w:rsidP="00B8486D">
            <w:pPr>
              <w:jc w:val="center"/>
              <w:rPr>
                <w:sz w:val="20"/>
                <w:szCs w:val="20"/>
              </w:rPr>
            </w:pPr>
            <w:r w:rsidRPr="00B8486D">
              <w:rPr>
                <w:sz w:val="20"/>
                <w:szCs w:val="20"/>
              </w:rPr>
              <w:t>6 300,00</w:t>
            </w:r>
          </w:p>
        </w:tc>
      </w:tr>
      <w:tr w:rsidR="00B8486D" w:rsidRPr="00B8486D" w14:paraId="12F0840B"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0B26A27E" w14:textId="77777777" w:rsidR="00B8486D" w:rsidRPr="00B8486D" w:rsidRDefault="00B8486D" w:rsidP="00B8486D">
            <w:pPr>
              <w:jc w:val="center"/>
              <w:rPr>
                <w:b/>
                <w:bCs/>
                <w:sz w:val="20"/>
                <w:szCs w:val="20"/>
              </w:rPr>
            </w:pPr>
            <w:r w:rsidRPr="00B8486D">
              <w:rPr>
                <w:b/>
                <w:bCs/>
                <w:sz w:val="20"/>
                <w:szCs w:val="20"/>
              </w:rPr>
              <w:t>17</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64345FAA" w14:textId="77777777" w:rsidR="00B8486D" w:rsidRPr="00B8486D" w:rsidRDefault="00B8486D" w:rsidP="00B8486D">
            <w:pPr>
              <w:rPr>
                <w:color w:val="000000"/>
                <w:sz w:val="20"/>
                <w:szCs w:val="20"/>
              </w:rPr>
            </w:pPr>
            <w:r w:rsidRPr="00B8486D">
              <w:rPr>
                <w:color w:val="000000"/>
                <w:sz w:val="20"/>
                <w:szCs w:val="20"/>
              </w:rPr>
              <w:t>Направление действия</w:t>
            </w:r>
          </w:p>
        </w:tc>
        <w:tc>
          <w:tcPr>
            <w:tcW w:w="284" w:type="pct"/>
            <w:tcBorders>
              <w:top w:val="nil"/>
              <w:left w:val="nil"/>
              <w:bottom w:val="single" w:sz="8" w:space="0" w:color="auto"/>
              <w:right w:val="single" w:sz="8" w:space="0" w:color="auto"/>
            </w:tcBorders>
            <w:shd w:val="clear" w:color="auto" w:fill="auto"/>
            <w:vAlign w:val="center"/>
            <w:hideMark/>
          </w:tcPr>
          <w:p w14:paraId="4846D6D2"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60AC1CDD" w14:textId="77777777" w:rsidR="00B8486D" w:rsidRPr="00B8486D" w:rsidRDefault="00B8486D" w:rsidP="00B8486D">
            <w:pPr>
              <w:jc w:val="center"/>
              <w:rPr>
                <w:color w:val="000000"/>
                <w:sz w:val="20"/>
                <w:szCs w:val="20"/>
              </w:rPr>
            </w:pPr>
            <w:r w:rsidRPr="00B8486D">
              <w:rPr>
                <w:color w:val="000000"/>
                <w:sz w:val="20"/>
                <w:szCs w:val="20"/>
              </w:rPr>
              <w:t>3</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45DC3DAD"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2D36E533" w14:textId="77777777" w:rsidR="00B8486D" w:rsidRPr="00B8486D" w:rsidRDefault="00B8486D" w:rsidP="00B8486D">
            <w:pPr>
              <w:jc w:val="center"/>
              <w:rPr>
                <w:sz w:val="20"/>
                <w:szCs w:val="20"/>
              </w:rPr>
            </w:pPr>
            <w:r w:rsidRPr="00B8486D">
              <w:rPr>
                <w:sz w:val="20"/>
                <w:szCs w:val="20"/>
              </w:rPr>
              <w:t>5 700,00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2E0396B7"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5AB9C55E" w14:textId="77777777" w:rsidR="00B8486D" w:rsidRPr="00B8486D" w:rsidRDefault="00B8486D" w:rsidP="00B8486D">
            <w:pPr>
              <w:jc w:val="center"/>
              <w:rPr>
                <w:sz w:val="20"/>
                <w:szCs w:val="20"/>
              </w:rPr>
            </w:pPr>
            <w:r w:rsidRPr="00B8486D">
              <w:rPr>
                <w:sz w:val="20"/>
                <w:szCs w:val="20"/>
              </w:rPr>
              <w:t>6 000,00</w:t>
            </w:r>
          </w:p>
        </w:tc>
        <w:tc>
          <w:tcPr>
            <w:tcW w:w="380" w:type="pct"/>
            <w:tcBorders>
              <w:top w:val="nil"/>
              <w:left w:val="nil"/>
              <w:bottom w:val="single" w:sz="4" w:space="0" w:color="auto"/>
              <w:right w:val="single" w:sz="4" w:space="0" w:color="auto"/>
            </w:tcBorders>
            <w:shd w:val="clear" w:color="auto" w:fill="auto"/>
            <w:vAlign w:val="center"/>
            <w:hideMark/>
          </w:tcPr>
          <w:p w14:paraId="23D58DA7"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52A805BA" w14:textId="77777777" w:rsidR="00B8486D" w:rsidRPr="00B8486D" w:rsidRDefault="00B8486D" w:rsidP="00B8486D">
            <w:pPr>
              <w:jc w:val="center"/>
              <w:rPr>
                <w:sz w:val="20"/>
                <w:szCs w:val="20"/>
              </w:rPr>
            </w:pPr>
            <w:r w:rsidRPr="00B8486D">
              <w:rPr>
                <w:sz w:val="20"/>
                <w:szCs w:val="20"/>
              </w:rPr>
              <w:t>6 300,00</w:t>
            </w:r>
          </w:p>
        </w:tc>
      </w:tr>
      <w:tr w:rsidR="00B8486D" w:rsidRPr="00B8486D" w14:paraId="165E7C7C"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30065ACF" w14:textId="77777777" w:rsidR="00B8486D" w:rsidRPr="00B8486D" w:rsidRDefault="00B8486D" w:rsidP="00B8486D">
            <w:pPr>
              <w:jc w:val="center"/>
              <w:rPr>
                <w:b/>
                <w:bCs/>
                <w:sz w:val="20"/>
                <w:szCs w:val="20"/>
              </w:rPr>
            </w:pPr>
            <w:r w:rsidRPr="00B8486D">
              <w:rPr>
                <w:b/>
                <w:bCs/>
                <w:sz w:val="20"/>
                <w:szCs w:val="20"/>
              </w:rPr>
              <w:t>18</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7ED6959B" w14:textId="77777777" w:rsidR="00B8486D" w:rsidRPr="00B8486D" w:rsidRDefault="00B8486D" w:rsidP="00B8486D">
            <w:pPr>
              <w:rPr>
                <w:color w:val="000000"/>
                <w:sz w:val="20"/>
                <w:szCs w:val="20"/>
              </w:rPr>
            </w:pPr>
            <w:r w:rsidRPr="00B8486D">
              <w:rPr>
                <w:color w:val="000000"/>
                <w:sz w:val="20"/>
                <w:szCs w:val="20"/>
              </w:rPr>
              <w:t>Направление главной дороги</w:t>
            </w:r>
          </w:p>
        </w:tc>
        <w:tc>
          <w:tcPr>
            <w:tcW w:w="284" w:type="pct"/>
            <w:tcBorders>
              <w:top w:val="nil"/>
              <w:left w:val="nil"/>
              <w:bottom w:val="single" w:sz="8" w:space="0" w:color="auto"/>
              <w:right w:val="single" w:sz="8" w:space="0" w:color="auto"/>
            </w:tcBorders>
            <w:shd w:val="clear" w:color="auto" w:fill="auto"/>
            <w:vAlign w:val="center"/>
            <w:hideMark/>
          </w:tcPr>
          <w:p w14:paraId="0936566B"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049E0B22"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3E1DDD09" w14:textId="77777777" w:rsidR="00B8486D" w:rsidRPr="00B8486D" w:rsidRDefault="00B8486D" w:rsidP="00B8486D">
            <w:pPr>
              <w:jc w:val="center"/>
              <w:rPr>
                <w:sz w:val="20"/>
                <w:szCs w:val="20"/>
              </w:rPr>
            </w:pPr>
            <w:r w:rsidRPr="00B8486D">
              <w:rPr>
                <w:sz w:val="20"/>
                <w:szCs w:val="20"/>
              </w:rPr>
              <w:t>3 100,00</w:t>
            </w:r>
          </w:p>
        </w:tc>
        <w:tc>
          <w:tcPr>
            <w:tcW w:w="427" w:type="pct"/>
            <w:tcBorders>
              <w:top w:val="nil"/>
              <w:left w:val="nil"/>
              <w:bottom w:val="single" w:sz="4" w:space="0" w:color="auto"/>
              <w:right w:val="nil"/>
            </w:tcBorders>
            <w:shd w:val="clear" w:color="auto" w:fill="auto"/>
            <w:vAlign w:val="center"/>
            <w:hideMark/>
          </w:tcPr>
          <w:p w14:paraId="1AB57944" w14:textId="77777777" w:rsidR="00B8486D" w:rsidRPr="00B8486D" w:rsidRDefault="00B8486D" w:rsidP="00B8486D">
            <w:pPr>
              <w:jc w:val="center"/>
              <w:rPr>
                <w:sz w:val="20"/>
                <w:szCs w:val="20"/>
              </w:rPr>
            </w:pPr>
            <w:r w:rsidRPr="00B8486D">
              <w:rPr>
                <w:sz w:val="20"/>
                <w:szCs w:val="20"/>
              </w:rPr>
              <w:t>6 200,00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3EF9D4C2" w14:textId="77777777" w:rsidR="00B8486D" w:rsidRPr="00B8486D" w:rsidRDefault="00B8486D" w:rsidP="00B8486D">
            <w:pPr>
              <w:jc w:val="center"/>
              <w:rPr>
                <w:sz w:val="20"/>
                <w:szCs w:val="20"/>
              </w:rPr>
            </w:pPr>
            <w:r w:rsidRPr="00B8486D">
              <w:rPr>
                <w:sz w:val="20"/>
                <w:szCs w:val="20"/>
              </w:rPr>
              <w:t>3 200,00</w:t>
            </w:r>
          </w:p>
        </w:tc>
        <w:tc>
          <w:tcPr>
            <w:tcW w:w="380" w:type="pct"/>
            <w:tcBorders>
              <w:top w:val="nil"/>
              <w:left w:val="nil"/>
              <w:bottom w:val="single" w:sz="4" w:space="0" w:color="auto"/>
              <w:right w:val="single" w:sz="4" w:space="0" w:color="auto"/>
            </w:tcBorders>
            <w:shd w:val="clear" w:color="auto" w:fill="auto"/>
            <w:vAlign w:val="center"/>
            <w:hideMark/>
          </w:tcPr>
          <w:p w14:paraId="1163F304" w14:textId="77777777" w:rsidR="00B8486D" w:rsidRPr="00B8486D" w:rsidRDefault="00B8486D" w:rsidP="00B8486D">
            <w:pPr>
              <w:jc w:val="center"/>
              <w:rPr>
                <w:sz w:val="20"/>
                <w:szCs w:val="20"/>
              </w:rPr>
            </w:pPr>
            <w:r w:rsidRPr="00B8486D">
              <w:rPr>
                <w:sz w:val="20"/>
                <w:szCs w:val="20"/>
              </w:rPr>
              <w:t>6 400,00</w:t>
            </w:r>
          </w:p>
        </w:tc>
        <w:tc>
          <w:tcPr>
            <w:tcW w:w="380" w:type="pct"/>
            <w:tcBorders>
              <w:top w:val="nil"/>
              <w:left w:val="nil"/>
              <w:bottom w:val="single" w:sz="4" w:space="0" w:color="auto"/>
              <w:right w:val="single" w:sz="4" w:space="0" w:color="auto"/>
            </w:tcBorders>
            <w:shd w:val="clear" w:color="auto" w:fill="auto"/>
            <w:vAlign w:val="center"/>
            <w:hideMark/>
          </w:tcPr>
          <w:p w14:paraId="426EA071" w14:textId="77777777" w:rsidR="00B8486D" w:rsidRPr="00B8486D" w:rsidRDefault="00B8486D" w:rsidP="00B8486D">
            <w:pPr>
              <w:jc w:val="center"/>
              <w:rPr>
                <w:sz w:val="20"/>
                <w:szCs w:val="20"/>
              </w:rPr>
            </w:pPr>
            <w:r w:rsidRPr="00B8486D">
              <w:rPr>
                <w:sz w:val="20"/>
                <w:szCs w:val="20"/>
              </w:rPr>
              <w:t>3 250,00</w:t>
            </w:r>
          </w:p>
        </w:tc>
        <w:tc>
          <w:tcPr>
            <w:tcW w:w="406" w:type="pct"/>
            <w:tcBorders>
              <w:top w:val="nil"/>
              <w:left w:val="nil"/>
              <w:bottom w:val="single" w:sz="4" w:space="0" w:color="auto"/>
              <w:right w:val="single" w:sz="4" w:space="0" w:color="auto"/>
            </w:tcBorders>
            <w:shd w:val="clear" w:color="auto" w:fill="auto"/>
            <w:vAlign w:val="center"/>
            <w:hideMark/>
          </w:tcPr>
          <w:p w14:paraId="290DED89" w14:textId="77777777" w:rsidR="00B8486D" w:rsidRPr="00B8486D" w:rsidRDefault="00B8486D" w:rsidP="00B8486D">
            <w:pPr>
              <w:jc w:val="center"/>
              <w:rPr>
                <w:sz w:val="20"/>
                <w:szCs w:val="20"/>
              </w:rPr>
            </w:pPr>
            <w:r w:rsidRPr="00B8486D">
              <w:rPr>
                <w:sz w:val="20"/>
                <w:szCs w:val="20"/>
              </w:rPr>
              <w:t>6 500,00</w:t>
            </w:r>
          </w:p>
        </w:tc>
      </w:tr>
      <w:tr w:rsidR="00B8486D" w:rsidRPr="00B8486D" w14:paraId="7EEAE8E6"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41DA611C" w14:textId="77777777" w:rsidR="00B8486D" w:rsidRPr="00B8486D" w:rsidRDefault="00B8486D" w:rsidP="00B8486D">
            <w:pPr>
              <w:jc w:val="center"/>
              <w:rPr>
                <w:b/>
                <w:bCs/>
                <w:sz w:val="20"/>
                <w:szCs w:val="20"/>
              </w:rPr>
            </w:pPr>
            <w:r w:rsidRPr="00B8486D">
              <w:rPr>
                <w:b/>
                <w:bCs/>
                <w:sz w:val="20"/>
                <w:szCs w:val="20"/>
              </w:rPr>
              <w:t>19</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71CC549F" w14:textId="77777777" w:rsidR="00B8486D" w:rsidRPr="00B8486D" w:rsidRDefault="00B8486D" w:rsidP="00B8486D">
            <w:pPr>
              <w:rPr>
                <w:color w:val="000000"/>
                <w:sz w:val="20"/>
                <w:szCs w:val="20"/>
              </w:rPr>
            </w:pPr>
            <w:r w:rsidRPr="00B8486D">
              <w:rPr>
                <w:color w:val="000000"/>
                <w:sz w:val="20"/>
                <w:szCs w:val="20"/>
              </w:rPr>
              <w:t>Препятствие</w:t>
            </w:r>
          </w:p>
        </w:tc>
        <w:tc>
          <w:tcPr>
            <w:tcW w:w="284" w:type="pct"/>
            <w:tcBorders>
              <w:top w:val="nil"/>
              <w:left w:val="nil"/>
              <w:bottom w:val="single" w:sz="8" w:space="0" w:color="auto"/>
              <w:right w:val="single" w:sz="8" w:space="0" w:color="auto"/>
            </w:tcBorders>
            <w:shd w:val="clear" w:color="auto" w:fill="auto"/>
            <w:vAlign w:val="center"/>
            <w:hideMark/>
          </w:tcPr>
          <w:p w14:paraId="46D755B7"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4E00345B" w14:textId="77777777" w:rsidR="00B8486D" w:rsidRPr="00B8486D" w:rsidRDefault="00B8486D" w:rsidP="00B8486D">
            <w:pPr>
              <w:jc w:val="center"/>
              <w:rPr>
                <w:color w:val="000000"/>
                <w:sz w:val="20"/>
                <w:szCs w:val="20"/>
              </w:rPr>
            </w:pPr>
            <w:r w:rsidRPr="00B8486D">
              <w:rPr>
                <w:color w:val="000000"/>
                <w:sz w:val="20"/>
                <w:szCs w:val="20"/>
              </w:rPr>
              <w:t>1</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78E56FF4" w14:textId="77777777" w:rsidR="00B8486D" w:rsidRPr="00B8486D" w:rsidRDefault="00B8486D" w:rsidP="00B8486D">
            <w:pPr>
              <w:jc w:val="center"/>
              <w:rPr>
                <w:sz w:val="20"/>
                <w:szCs w:val="20"/>
              </w:rPr>
            </w:pPr>
            <w:r w:rsidRPr="00B8486D">
              <w:rPr>
                <w:sz w:val="20"/>
                <w:szCs w:val="20"/>
              </w:rPr>
              <w:t>5 000,00</w:t>
            </w:r>
          </w:p>
        </w:tc>
        <w:tc>
          <w:tcPr>
            <w:tcW w:w="427" w:type="pct"/>
            <w:tcBorders>
              <w:top w:val="nil"/>
              <w:left w:val="nil"/>
              <w:bottom w:val="single" w:sz="4" w:space="0" w:color="auto"/>
              <w:right w:val="nil"/>
            </w:tcBorders>
            <w:shd w:val="clear" w:color="auto" w:fill="auto"/>
            <w:vAlign w:val="center"/>
            <w:hideMark/>
          </w:tcPr>
          <w:p w14:paraId="1504EF3C" w14:textId="77777777" w:rsidR="00B8486D" w:rsidRPr="00B8486D" w:rsidRDefault="00B8486D" w:rsidP="00B8486D">
            <w:pPr>
              <w:jc w:val="center"/>
              <w:rPr>
                <w:sz w:val="20"/>
                <w:szCs w:val="20"/>
              </w:rPr>
            </w:pPr>
            <w:r w:rsidRPr="00B8486D">
              <w:rPr>
                <w:sz w:val="20"/>
                <w:szCs w:val="20"/>
              </w:rPr>
              <w:t>5 000,00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795A938E" w14:textId="77777777" w:rsidR="00B8486D" w:rsidRPr="00B8486D" w:rsidRDefault="00B8486D" w:rsidP="00B8486D">
            <w:pPr>
              <w:jc w:val="center"/>
              <w:rPr>
                <w:sz w:val="20"/>
                <w:szCs w:val="20"/>
              </w:rPr>
            </w:pPr>
            <w:r w:rsidRPr="00B8486D">
              <w:rPr>
                <w:sz w:val="20"/>
                <w:szCs w:val="20"/>
              </w:rPr>
              <w:t>5 100,00</w:t>
            </w:r>
          </w:p>
        </w:tc>
        <w:tc>
          <w:tcPr>
            <w:tcW w:w="380" w:type="pct"/>
            <w:tcBorders>
              <w:top w:val="nil"/>
              <w:left w:val="nil"/>
              <w:bottom w:val="single" w:sz="4" w:space="0" w:color="auto"/>
              <w:right w:val="single" w:sz="4" w:space="0" w:color="auto"/>
            </w:tcBorders>
            <w:shd w:val="clear" w:color="auto" w:fill="auto"/>
            <w:vAlign w:val="center"/>
            <w:hideMark/>
          </w:tcPr>
          <w:p w14:paraId="22DBA8B9" w14:textId="77777777" w:rsidR="00B8486D" w:rsidRPr="00B8486D" w:rsidRDefault="00B8486D" w:rsidP="00B8486D">
            <w:pPr>
              <w:jc w:val="center"/>
              <w:rPr>
                <w:sz w:val="20"/>
                <w:szCs w:val="20"/>
              </w:rPr>
            </w:pPr>
            <w:r w:rsidRPr="00B8486D">
              <w:rPr>
                <w:sz w:val="20"/>
                <w:szCs w:val="20"/>
              </w:rPr>
              <w:t>5 100,00</w:t>
            </w:r>
          </w:p>
        </w:tc>
        <w:tc>
          <w:tcPr>
            <w:tcW w:w="380" w:type="pct"/>
            <w:tcBorders>
              <w:top w:val="nil"/>
              <w:left w:val="nil"/>
              <w:bottom w:val="single" w:sz="4" w:space="0" w:color="auto"/>
              <w:right w:val="single" w:sz="4" w:space="0" w:color="auto"/>
            </w:tcBorders>
            <w:shd w:val="clear" w:color="auto" w:fill="auto"/>
            <w:vAlign w:val="center"/>
            <w:hideMark/>
          </w:tcPr>
          <w:p w14:paraId="5FE477AE" w14:textId="77777777" w:rsidR="00B8486D" w:rsidRPr="00B8486D" w:rsidRDefault="00B8486D" w:rsidP="00B8486D">
            <w:pPr>
              <w:jc w:val="center"/>
              <w:rPr>
                <w:sz w:val="20"/>
                <w:szCs w:val="20"/>
              </w:rPr>
            </w:pPr>
            <w:r w:rsidRPr="00B8486D">
              <w:rPr>
                <w:sz w:val="20"/>
                <w:szCs w:val="20"/>
              </w:rPr>
              <w:t>5 150,00</w:t>
            </w:r>
          </w:p>
        </w:tc>
        <w:tc>
          <w:tcPr>
            <w:tcW w:w="406" w:type="pct"/>
            <w:tcBorders>
              <w:top w:val="nil"/>
              <w:left w:val="nil"/>
              <w:bottom w:val="single" w:sz="4" w:space="0" w:color="auto"/>
              <w:right w:val="single" w:sz="4" w:space="0" w:color="auto"/>
            </w:tcBorders>
            <w:shd w:val="clear" w:color="auto" w:fill="auto"/>
            <w:vAlign w:val="center"/>
            <w:hideMark/>
          </w:tcPr>
          <w:p w14:paraId="5AD02A12" w14:textId="77777777" w:rsidR="00B8486D" w:rsidRPr="00B8486D" w:rsidRDefault="00B8486D" w:rsidP="00B8486D">
            <w:pPr>
              <w:jc w:val="center"/>
              <w:rPr>
                <w:sz w:val="20"/>
                <w:szCs w:val="20"/>
              </w:rPr>
            </w:pPr>
            <w:r w:rsidRPr="00B8486D">
              <w:rPr>
                <w:sz w:val="20"/>
                <w:szCs w:val="20"/>
              </w:rPr>
              <w:t>5 150,00</w:t>
            </w:r>
          </w:p>
        </w:tc>
      </w:tr>
      <w:tr w:rsidR="00B8486D" w:rsidRPr="00B8486D" w14:paraId="6B2B7F8F"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14F5C322" w14:textId="77777777" w:rsidR="00B8486D" w:rsidRPr="00B8486D" w:rsidRDefault="00B8486D" w:rsidP="00B8486D">
            <w:pPr>
              <w:jc w:val="center"/>
              <w:rPr>
                <w:b/>
                <w:bCs/>
                <w:sz w:val="20"/>
                <w:szCs w:val="20"/>
              </w:rPr>
            </w:pPr>
            <w:r w:rsidRPr="00B8486D">
              <w:rPr>
                <w:b/>
                <w:bCs/>
                <w:sz w:val="20"/>
                <w:szCs w:val="20"/>
              </w:rPr>
              <w:t>20</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334BA154" w14:textId="77777777" w:rsidR="00B8486D" w:rsidRPr="00B8486D" w:rsidRDefault="00B8486D" w:rsidP="00B8486D">
            <w:pPr>
              <w:rPr>
                <w:color w:val="000000"/>
                <w:sz w:val="20"/>
                <w:szCs w:val="20"/>
              </w:rPr>
            </w:pPr>
            <w:proofErr w:type="spellStart"/>
            <w:r w:rsidRPr="00B8486D">
              <w:rPr>
                <w:color w:val="000000"/>
                <w:sz w:val="20"/>
                <w:szCs w:val="20"/>
              </w:rPr>
              <w:t>Фотовидеофиксация</w:t>
            </w:r>
            <w:proofErr w:type="spellEnd"/>
          </w:p>
        </w:tc>
        <w:tc>
          <w:tcPr>
            <w:tcW w:w="284" w:type="pct"/>
            <w:tcBorders>
              <w:top w:val="nil"/>
              <w:left w:val="nil"/>
              <w:bottom w:val="single" w:sz="8" w:space="0" w:color="auto"/>
              <w:right w:val="single" w:sz="8" w:space="0" w:color="auto"/>
            </w:tcBorders>
            <w:shd w:val="clear" w:color="auto" w:fill="auto"/>
            <w:vAlign w:val="center"/>
            <w:hideMark/>
          </w:tcPr>
          <w:p w14:paraId="7778F345"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7619A383" w14:textId="77777777" w:rsidR="00B8486D" w:rsidRPr="00B8486D" w:rsidRDefault="00B8486D" w:rsidP="00B8486D">
            <w:pPr>
              <w:jc w:val="center"/>
              <w:rPr>
                <w:color w:val="000000"/>
                <w:sz w:val="20"/>
                <w:szCs w:val="20"/>
              </w:rPr>
            </w:pPr>
            <w:r w:rsidRPr="00B8486D">
              <w:rPr>
                <w:color w:val="000000"/>
                <w:sz w:val="20"/>
                <w:szCs w:val="20"/>
              </w:rPr>
              <w:t>2</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50A2C5C2"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0F899658" w14:textId="77777777" w:rsidR="00B8486D" w:rsidRPr="00B8486D" w:rsidRDefault="00B8486D" w:rsidP="00B8486D">
            <w:pPr>
              <w:jc w:val="center"/>
              <w:rPr>
                <w:sz w:val="20"/>
                <w:szCs w:val="20"/>
              </w:rPr>
            </w:pPr>
            <w:r w:rsidRPr="00B8486D">
              <w:rPr>
                <w:sz w:val="20"/>
                <w:szCs w:val="20"/>
              </w:rPr>
              <w:t>3 800,00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2C5972E8"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7E99E5F3" w14:textId="77777777" w:rsidR="00B8486D" w:rsidRPr="00B8486D" w:rsidRDefault="00B8486D" w:rsidP="00B8486D">
            <w:pPr>
              <w:jc w:val="center"/>
              <w:rPr>
                <w:sz w:val="20"/>
                <w:szCs w:val="20"/>
              </w:rPr>
            </w:pPr>
            <w:r w:rsidRPr="00B8486D">
              <w:rPr>
                <w:sz w:val="20"/>
                <w:szCs w:val="20"/>
              </w:rPr>
              <w:t>4 000,00</w:t>
            </w:r>
          </w:p>
        </w:tc>
        <w:tc>
          <w:tcPr>
            <w:tcW w:w="380" w:type="pct"/>
            <w:tcBorders>
              <w:top w:val="nil"/>
              <w:left w:val="nil"/>
              <w:bottom w:val="single" w:sz="4" w:space="0" w:color="auto"/>
              <w:right w:val="single" w:sz="4" w:space="0" w:color="auto"/>
            </w:tcBorders>
            <w:shd w:val="clear" w:color="auto" w:fill="auto"/>
            <w:vAlign w:val="center"/>
            <w:hideMark/>
          </w:tcPr>
          <w:p w14:paraId="711799E7"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31783239" w14:textId="77777777" w:rsidR="00B8486D" w:rsidRPr="00B8486D" w:rsidRDefault="00B8486D" w:rsidP="00B8486D">
            <w:pPr>
              <w:jc w:val="center"/>
              <w:rPr>
                <w:sz w:val="20"/>
                <w:szCs w:val="20"/>
              </w:rPr>
            </w:pPr>
            <w:r w:rsidRPr="00B8486D">
              <w:rPr>
                <w:sz w:val="20"/>
                <w:szCs w:val="20"/>
              </w:rPr>
              <w:t>4 200,00</w:t>
            </w:r>
          </w:p>
        </w:tc>
      </w:tr>
      <w:tr w:rsidR="00B8486D" w:rsidRPr="00B8486D" w14:paraId="2DEE8931" w14:textId="77777777" w:rsidTr="00B8486D">
        <w:trPr>
          <w:trHeight w:val="113"/>
        </w:trPr>
        <w:tc>
          <w:tcPr>
            <w:tcW w:w="206" w:type="pct"/>
            <w:tcBorders>
              <w:top w:val="nil"/>
              <w:left w:val="single" w:sz="4" w:space="0" w:color="auto"/>
              <w:bottom w:val="single" w:sz="4" w:space="0" w:color="auto"/>
              <w:right w:val="nil"/>
            </w:tcBorders>
            <w:shd w:val="clear" w:color="auto" w:fill="auto"/>
            <w:vAlign w:val="center"/>
            <w:hideMark/>
          </w:tcPr>
          <w:p w14:paraId="7EC97C65" w14:textId="77777777" w:rsidR="00B8486D" w:rsidRPr="00B8486D" w:rsidRDefault="00B8486D" w:rsidP="00B8486D">
            <w:pPr>
              <w:jc w:val="center"/>
              <w:rPr>
                <w:b/>
                <w:bCs/>
                <w:sz w:val="20"/>
                <w:szCs w:val="20"/>
              </w:rPr>
            </w:pPr>
            <w:r w:rsidRPr="00B8486D">
              <w:rPr>
                <w:b/>
                <w:bCs/>
                <w:sz w:val="20"/>
                <w:szCs w:val="20"/>
              </w:rPr>
              <w:t>21</w:t>
            </w:r>
          </w:p>
        </w:tc>
        <w:tc>
          <w:tcPr>
            <w:tcW w:w="1872" w:type="pct"/>
            <w:tcBorders>
              <w:top w:val="nil"/>
              <w:left w:val="single" w:sz="8" w:space="0" w:color="auto"/>
              <w:bottom w:val="single" w:sz="8" w:space="0" w:color="auto"/>
              <w:right w:val="single" w:sz="8" w:space="0" w:color="auto"/>
            </w:tcBorders>
            <w:shd w:val="clear" w:color="000000" w:fill="FFFFFF"/>
            <w:vAlign w:val="center"/>
            <w:hideMark/>
          </w:tcPr>
          <w:p w14:paraId="12B61AD1" w14:textId="77777777" w:rsidR="00B8486D" w:rsidRPr="00B8486D" w:rsidRDefault="00B8486D" w:rsidP="00B8486D">
            <w:pPr>
              <w:rPr>
                <w:color w:val="000000"/>
                <w:sz w:val="20"/>
                <w:szCs w:val="20"/>
              </w:rPr>
            </w:pPr>
            <w:r w:rsidRPr="00B8486D">
              <w:rPr>
                <w:color w:val="000000"/>
                <w:sz w:val="20"/>
                <w:szCs w:val="20"/>
              </w:rPr>
              <w:t>Работает эвакуатор</w:t>
            </w:r>
          </w:p>
        </w:tc>
        <w:tc>
          <w:tcPr>
            <w:tcW w:w="284" w:type="pct"/>
            <w:tcBorders>
              <w:top w:val="nil"/>
              <w:left w:val="nil"/>
              <w:bottom w:val="single" w:sz="8" w:space="0" w:color="auto"/>
              <w:right w:val="single" w:sz="8" w:space="0" w:color="auto"/>
            </w:tcBorders>
            <w:shd w:val="clear" w:color="auto" w:fill="auto"/>
            <w:vAlign w:val="center"/>
            <w:hideMark/>
          </w:tcPr>
          <w:p w14:paraId="6F2F7B98" w14:textId="77777777" w:rsidR="00B8486D" w:rsidRPr="00B8486D" w:rsidRDefault="00B8486D" w:rsidP="00B8486D">
            <w:pPr>
              <w:jc w:val="center"/>
              <w:rPr>
                <w:color w:val="000000"/>
                <w:sz w:val="20"/>
                <w:szCs w:val="20"/>
              </w:rPr>
            </w:pPr>
            <w:r w:rsidRPr="00B8486D">
              <w:rPr>
                <w:color w:val="000000"/>
                <w:sz w:val="20"/>
                <w:szCs w:val="20"/>
              </w:rPr>
              <w:t>шт.</w:t>
            </w:r>
          </w:p>
        </w:tc>
        <w:tc>
          <w:tcPr>
            <w:tcW w:w="285" w:type="pct"/>
            <w:tcBorders>
              <w:top w:val="nil"/>
              <w:left w:val="nil"/>
              <w:bottom w:val="single" w:sz="8" w:space="0" w:color="auto"/>
              <w:right w:val="single" w:sz="8" w:space="0" w:color="auto"/>
            </w:tcBorders>
            <w:shd w:val="clear" w:color="auto" w:fill="auto"/>
            <w:vAlign w:val="center"/>
            <w:hideMark/>
          </w:tcPr>
          <w:p w14:paraId="0BA574DA" w14:textId="77777777" w:rsidR="00B8486D" w:rsidRPr="00B8486D" w:rsidRDefault="00B8486D" w:rsidP="00B8486D">
            <w:pPr>
              <w:jc w:val="center"/>
              <w:rPr>
                <w:color w:val="000000"/>
                <w:sz w:val="20"/>
                <w:szCs w:val="20"/>
              </w:rPr>
            </w:pPr>
            <w:r w:rsidRPr="00B8486D">
              <w:rPr>
                <w:color w:val="000000"/>
                <w:sz w:val="20"/>
                <w:szCs w:val="20"/>
              </w:rPr>
              <w:t>7</w:t>
            </w:r>
          </w:p>
        </w:tc>
        <w:tc>
          <w:tcPr>
            <w:tcW w:w="380" w:type="pct"/>
            <w:tcBorders>
              <w:top w:val="nil"/>
              <w:left w:val="single" w:sz="4" w:space="0" w:color="auto"/>
              <w:bottom w:val="single" w:sz="4" w:space="0" w:color="auto"/>
              <w:right w:val="single" w:sz="4" w:space="0" w:color="auto"/>
            </w:tcBorders>
            <w:shd w:val="clear" w:color="auto" w:fill="auto"/>
            <w:vAlign w:val="center"/>
            <w:hideMark/>
          </w:tcPr>
          <w:p w14:paraId="658081C5" w14:textId="77777777" w:rsidR="00B8486D" w:rsidRPr="00B8486D" w:rsidRDefault="00B8486D" w:rsidP="00B8486D">
            <w:pPr>
              <w:jc w:val="center"/>
              <w:rPr>
                <w:sz w:val="20"/>
                <w:szCs w:val="20"/>
              </w:rPr>
            </w:pPr>
            <w:r w:rsidRPr="00B8486D">
              <w:rPr>
                <w:sz w:val="20"/>
                <w:szCs w:val="20"/>
              </w:rPr>
              <w:t>1 900,00</w:t>
            </w:r>
          </w:p>
        </w:tc>
        <w:tc>
          <w:tcPr>
            <w:tcW w:w="427" w:type="pct"/>
            <w:tcBorders>
              <w:top w:val="nil"/>
              <w:left w:val="nil"/>
              <w:bottom w:val="single" w:sz="4" w:space="0" w:color="auto"/>
              <w:right w:val="nil"/>
            </w:tcBorders>
            <w:shd w:val="clear" w:color="auto" w:fill="auto"/>
            <w:vAlign w:val="center"/>
            <w:hideMark/>
          </w:tcPr>
          <w:p w14:paraId="0DFF53B6" w14:textId="77777777" w:rsidR="00B8486D" w:rsidRPr="00B8486D" w:rsidRDefault="00B8486D" w:rsidP="00B8486D">
            <w:pPr>
              <w:jc w:val="center"/>
              <w:rPr>
                <w:sz w:val="20"/>
                <w:szCs w:val="20"/>
              </w:rPr>
            </w:pPr>
            <w:r w:rsidRPr="00B8486D">
              <w:rPr>
                <w:sz w:val="20"/>
                <w:szCs w:val="20"/>
              </w:rPr>
              <w:t>13 300,00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14:paraId="173B2B3C" w14:textId="77777777" w:rsidR="00B8486D" w:rsidRPr="00B8486D" w:rsidRDefault="00B8486D" w:rsidP="00B8486D">
            <w:pPr>
              <w:jc w:val="center"/>
              <w:rPr>
                <w:sz w:val="20"/>
                <w:szCs w:val="20"/>
              </w:rPr>
            </w:pPr>
            <w:r w:rsidRPr="00B8486D">
              <w:rPr>
                <w:sz w:val="20"/>
                <w:szCs w:val="20"/>
              </w:rPr>
              <w:t>2 000,00</w:t>
            </w:r>
          </w:p>
        </w:tc>
        <w:tc>
          <w:tcPr>
            <w:tcW w:w="380" w:type="pct"/>
            <w:tcBorders>
              <w:top w:val="nil"/>
              <w:left w:val="nil"/>
              <w:bottom w:val="single" w:sz="4" w:space="0" w:color="auto"/>
              <w:right w:val="single" w:sz="4" w:space="0" w:color="auto"/>
            </w:tcBorders>
            <w:shd w:val="clear" w:color="auto" w:fill="auto"/>
            <w:vAlign w:val="center"/>
            <w:hideMark/>
          </w:tcPr>
          <w:p w14:paraId="53F66687" w14:textId="77777777" w:rsidR="00B8486D" w:rsidRPr="00B8486D" w:rsidRDefault="00B8486D" w:rsidP="00B8486D">
            <w:pPr>
              <w:jc w:val="center"/>
              <w:rPr>
                <w:sz w:val="20"/>
                <w:szCs w:val="20"/>
              </w:rPr>
            </w:pPr>
            <w:r w:rsidRPr="00B8486D">
              <w:rPr>
                <w:sz w:val="20"/>
                <w:szCs w:val="20"/>
              </w:rPr>
              <w:t>14 000,00</w:t>
            </w:r>
          </w:p>
        </w:tc>
        <w:tc>
          <w:tcPr>
            <w:tcW w:w="380" w:type="pct"/>
            <w:tcBorders>
              <w:top w:val="nil"/>
              <w:left w:val="nil"/>
              <w:bottom w:val="single" w:sz="4" w:space="0" w:color="auto"/>
              <w:right w:val="single" w:sz="4" w:space="0" w:color="auto"/>
            </w:tcBorders>
            <w:shd w:val="clear" w:color="auto" w:fill="auto"/>
            <w:vAlign w:val="center"/>
            <w:hideMark/>
          </w:tcPr>
          <w:p w14:paraId="2EC818B1" w14:textId="77777777" w:rsidR="00B8486D" w:rsidRPr="00B8486D" w:rsidRDefault="00B8486D" w:rsidP="00B8486D">
            <w:pPr>
              <w:jc w:val="center"/>
              <w:rPr>
                <w:sz w:val="20"/>
                <w:szCs w:val="20"/>
              </w:rPr>
            </w:pPr>
            <w:r w:rsidRPr="00B8486D">
              <w:rPr>
                <w:sz w:val="20"/>
                <w:szCs w:val="20"/>
              </w:rPr>
              <w:t>2 100,00</w:t>
            </w:r>
          </w:p>
        </w:tc>
        <w:tc>
          <w:tcPr>
            <w:tcW w:w="406" w:type="pct"/>
            <w:tcBorders>
              <w:top w:val="nil"/>
              <w:left w:val="nil"/>
              <w:bottom w:val="single" w:sz="4" w:space="0" w:color="auto"/>
              <w:right w:val="single" w:sz="4" w:space="0" w:color="auto"/>
            </w:tcBorders>
            <w:shd w:val="clear" w:color="auto" w:fill="auto"/>
            <w:vAlign w:val="center"/>
            <w:hideMark/>
          </w:tcPr>
          <w:p w14:paraId="4D681B5C" w14:textId="77777777" w:rsidR="00B8486D" w:rsidRPr="00B8486D" w:rsidRDefault="00B8486D" w:rsidP="00B8486D">
            <w:pPr>
              <w:jc w:val="center"/>
              <w:rPr>
                <w:sz w:val="20"/>
                <w:szCs w:val="20"/>
              </w:rPr>
            </w:pPr>
            <w:r w:rsidRPr="00B8486D">
              <w:rPr>
                <w:sz w:val="20"/>
                <w:szCs w:val="20"/>
              </w:rPr>
              <w:t>14 700,00</w:t>
            </w:r>
          </w:p>
        </w:tc>
      </w:tr>
      <w:tr w:rsidR="00B8486D" w:rsidRPr="00B8486D" w14:paraId="123F50DF" w14:textId="77777777" w:rsidTr="00B8486D">
        <w:trPr>
          <w:trHeight w:val="113"/>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3311DE70" w14:textId="77777777" w:rsidR="00B8486D" w:rsidRPr="00B8486D" w:rsidRDefault="00B8486D" w:rsidP="00B8486D">
            <w:pPr>
              <w:rPr>
                <w:b/>
                <w:bCs/>
                <w:color w:val="000000"/>
                <w:sz w:val="20"/>
                <w:szCs w:val="20"/>
              </w:rPr>
            </w:pPr>
            <w:r w:rsidRPr="00B8486D">
              <w:rPr>
                <w:b/>
                <w:bCs/>
                <w:color w:val="000000"/>
                <w:sz w:val="20"/>
                <w:szCs w:val="20"/>
              </w:rPr>
              <w:t> </w:t>
            </w:r>
          </w:p>
        </w:tc>
        <w:tc>
          <w:tcPr>
            <w:tcW w:w="24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F8F4D06" w14:textId="77777777" w:rsidR="00B8486D" w:rsidRPr="00B8486D" w:rsidRDefault="00B8486D" w:rsidP="00B8486D">
            <w:pPr>
              <w:jc w:val="center"/>
              <w:rPr>
                <w:b/>
                <w:bCs/>
                <w:color w:val="000000"/>
                <w:sz w:val="20"/>
                <w:szCs w:val="20"/>
              </w:rPr>
            </w:pPr>
            <w:r w:rsidRPr="00B8486D">
              <w:rPr>
                <w:b/>
                <w:bCs/>
                <w:color w:val="000000"/>
                <w:sz w:val="20"/>
                <w:szCs w:val="20"/>
              </w:rPr>
              <w:t>Итого</w:t>
            </w:r>
          </w:p>
        </w:tc>
        <w:tc>
          <w:tcPr>
            <w:tcW w:w="380" w:type="pct"/>
            <w:tcBorders>
              <w:top w:val="nil"/>
              <w:left w:val="nil"/>
              <w:bottom w:val="single" w:sz="4" w:space="0" w:color="auto"/>
              <w:right w:val="single" w:sz="4" w:space="0" w:color="auto"/>
            </w:tcBorders>
            <w:shd w:val="clear" w:color="auto" w:fill="auto"/>
            <w:noWrap/>
            <w:vAlign w:val="center"/>
            <w:hideMark/>
          </w:tcPr>
          <w:p w14:paraId="478AACF5" w14:textId="77777777" w:rsidR="00B8486D" w:rsidRPr="00B8486D" w:rsidRDefault="00B8486D" w:rsidP="00B8486D">
            <w:pPr>
              <w:rPr>
                <w:b/>
                <w:bCs/>
                <w:color w:val="000000"/>
                <w:sz w:val="20"/>
                <w:szCs w:val="20"/>
              </w:rPr>
            </w:pPr>
            <w:r w:rsidRPr="00B8486D">
              <w:rPr>
                <w:b/>
                <w:bCs/>
                <w:color w:val="000000"/>
                <w:sz w:val="20"/>
                <w:szCs w:val="20"/>
              </w:rPr>
              <w:t> </w:t>
            </w:r>
          </w:p>
        </w:tc>
        <w:tc>
          <w:tcPr>
            <w:tcW w:w="427" w:type="pct"/>
            <w:tcBorders>
              <w:top w:val="nil"/>
              <w:left w:val="nil"/>
              <w:bottom w:val="single" w:sz="4" w:space="0" w:color="auto"/>
              <w:right w:val="single" w:sz="4" w:space="0" w:color="auto"/>
            </w:tcBorders>
            <w:shd w:val="clear" w:color="auto" w:fill="auto"/>
            <w:noWrap/>
            <w:vAlign w:val="center"/>
            <w:hideMark/>
          </w:tcPr>
          <w:p w14:paraId="2E19FB50" w14:textId="77777777" w:rsidR="00B8486D" w:rsidRPr="00B8486D" w:rsidRDefault="00B8486D" w:rsidP="00B8486D">
            <w:pPr>
              <w:jc w:val="center"/>
              <w:rPr>
                <w:b/>
                <w:bCs/>
                <w:color w:val="000000"/>
                <w:sz w:val="20"/>
                <w:szCs w:val="20"/>
              </w:rPr>
            </w:pPr>
            <w:r w:rsidRPr="00B8486D">
              <w:rPr>
                <w:b/>
                <w:bCs/>
                <w:color w:val="000000"/>
                <w:sz w:val="20"/>
                <w:szCs w:val="20"/>
              </w:rPr>
              <w:t>203 700,00</w:t>
            </w:r>
          </w:p>
        </w:tc>
        <w:tc>
          <w:tcPr>
            <w:tcW w:w="379" w:type="pct"/>
            <w:tcBorders>
              <w:top w:val="nil"/>
              <w:left w:val="nil"/>
              <w:bottom w:val="single" w:sz="4" w:space="0" w:color="auto"/>
              <w:right w:val="single" w:sz="4" w:space="0" w:color="auto"/>
            </w:tcBorders>
            <w:shd w:val="clear" w:color="auto" w:fill="auto"/>
            <w:noWrap/>
            <w:vAlign w:val="center"/>
            <w:hideMark/>
          </w:tcPr>
          <w:p w14:paraId="35CAEA67" w14:textId="77777777" w:rsidR="00B8486D" w:rsidRPr="00B8486D" w:rsidRDefault="00B8486D" w:rsidP="00B8486D">
            <w:pPr>
              <w:jc w:val="center"/>
              <w:rPr>
                <w:b/>
                <w:bCs/>
                <w:color w:val="000000"/>
                <w:sz w:val="20"/>
                <w:szCs w:val="20"/>
              </w:rPr>
            </w:pPr>
            <w:r w:rsidRPr="00B8486D">
              <w:rPr>
                <w:b/>
                <w:bCs/>
                <w:color w:val="000000"/>
                <w:sz w:val="20"/>
                <w:szCs w:val="20"/>
              </w:rPr>
              <w:t> </w:t>
            </w:r>
          </w:p>
        </w:tc>
        <w:tc>
          <w:tcPr>
            <w:tcW w:w="380" w:type="pct"/>
            <w:tcBorders>
              <w:top w:val="nil"/>
              <w:left w:val="nil"/>
              <w:bottom w:val="single" w:sz="4" w:space="0" w:color="auto"/>
              <w:right w:val="single" w:sz="4" w:space="0" w:color="auto"/>
            </w:tcBorders>
            <w:shd w:val="clear" w:color="auto" w:fill="auto"/>
            <w:noWrap/>
            <w:vAlign w:val="center"/>
            <w:hideMark/>
          </w:tcPr>
          <w:p w14:paraId="448F500D" w14:textId="77777777" w:rsidR="00B8486D" w:rsidRPr="00B8486D" w:rsidRDefault="00B8486D" w:rsidP="00B8486D">
            <w:pPr>
              <w:jc w:val="center"/>
              <w:rPr>
                <w:bCs/>
                <w:color w:val="000000"/>
                <w:sz w:val="20"/>
                <w:szCs w:val="20"/>
              </w:rPr>
            </w:pPr>
            <w:r w:rsidRPr="00B8486D">
              <w:rPr>
                <w:bCs/>
                <w:color w:val="000000"/>
                <w:sz w:val="20"/>
                <w:szCs w:val="20"/>
              </w:rPr>
              <w:t>210 900,00</w:t>
            </w:r>
          </w:p>
        </w:tc>
        <w:tc>
          <w:tcPr>
            <w:tcW w:w="380" w:type="pct"/>
            <w:tcBorders>
              <w:top w:val="nil"/>
              <w:left w:val="nil"/>
              <w:bottom w:val="single" w:sz="4" w:space="0" w:color="auto"/>
              <w:right w:val="single" w:sz="4" w:space="0" w:color="auto"/>
            </w:tcBorders>
            <w:shd w:val="clear" w:color="auto" w:fill="auto"/>
            <w:noWrap/>
            <w:vAlign w:val="center"/>
            <w:hideMark/>
          </w:tcPr>
          <w:p w14:paraId="48FEEC5F" w14:textId="77777777" w:rsidR="00B8486D" w:rsidRPr="00B8486D" w:rsidRDefault="00B8486D" w:rsidP="00B8486D">
            <w:pPr>
              <w:jc w:val="center"/>
              <w:rPr>
                <w:bCs/>
                <w:color w:val="000000"/>
                <w:sz w:val="20"/>
                <w:szCs w:val="20"/>
              </w:rPr>
            </w:pPr>
            <w:r w:rsidRPr="00B8486D">
              <w:rPr>
                <w:bCs/>
                <w:color w:val="000000"/>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14:paraId="76BED6B2" w14:textId="77777777" w:rsidR="00B8486D" w:rsidRPr="00B8486D" w:rsidRDefault="00B8486D" w:rsidP="00B8486D">
            <w:pPr>
              <w:jc w:val="center"/>
              <w:rPr>
                <w:bCs/>
                <w:color w:val="000000"/>
                <w:sz w:val="20"/>
                <w:szCs w:val="20"/>
              </w:rPr>
            </w:pPr>
            <w:r w:rsidRPr="00B8486D">
              <w:rPr>
                <w:bCs/>
                <w:color w:val="000000"/>
                <w:sz w:val="20"/>
                <w:szCs w:val="20"/>
              </w:rPr>
              <w:t>218 250,00</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E08C523" w:rsidR="00EC1F6B" w:rsidRPr="00702138" w:rsidRDefault="003E2220" w:rsidP="009F7105">
      <w:pPr>
        <w:widowControl w:val="0"/>
        <w:jc w:val="right"/>
        <w:rPr>
          <w:b/>
        </w:rPr>
      </w:pPr>
      <w:r w:rsidRPr="00702138">
        <w:rPr>
          <w:b/>
          <w:bCs/>
        </w:rPr>
        <w:t xml:space="preserve">от </w:t>
      </w:r>
      <w:r w:rsidR="00074734">
        <w:rPr>
          <w:b/>
          <w:bCs/>
        </w:rPr>
        <w:t>04</w:t>
      </w:r>
      <w:r w:rsidRPr="00702138">
        <w:rPr>
          <w:b/>
          <w:bCs/>
        </w:rPr>
        <w:t>.</w:t>
      </w:r>
      <w:r w:rsidR="00074734">
        <w:rPr>
          <w:b/>
          <w:bCs/>
        </w:rPr>
        <w:t>09</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A11AC0">
        <w:rPr>
          <w:b/>
          <w:bCs/>
        </w:rPr>
        <w:t>8</w:t>
      </w:r>
      <w:r w:rsidR="00B8486D">
        <w:rPr>
          <w:b/>
          <w:bCs/>
        </w:rPr>
        <w:t>1</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019359EC" w14:textId="77777777" w:rsidR="00B8486D" w:rsidRPr="00503F0B" w:rsidRDefault="00B8486D" w:rsidP="00B8486D">
      <w:pPr>
        <w:ind w:left="142"/>
        <w:jc w:val="center"/>
        <w:rPr>
          <w:b/>
        </w:rPr>
      </w:pPr>
      <w:r w:rsidRPr="00503F0B">
        <w:rPr>
          <w:b/>
        </w:rPr>
        <w:t>ДОГОВОР №</w:t>
      </w:r>
    </w:p>
    <w:p w14:paraId="0CED677D" w14:textId="77777777" w:rsidR="00B8486D" w:rsidRPr="00503F0B" w:rsidRDefault="00B8486D" w:rsidP="00B8486D">
      <w:pPr>
        <w:ind w:left="142"/>
      </w:pPr>
    </w:p>
    <w:p w14:paraId="0AA7D518" w14:textId="77777777" w:rsidR="00B8486D" w:rsidRPr="00503F0B" w:rsidRDefault="00B8486D" w:rsidP="00B8486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3A6BEEA" w14:textId="77777777" w:rsidR="00B8486D" w:rsidRPr="00503F0B" w:rsidRDefault="00B8486D" w:rsidP="00B8486D">
      <w:pPr>
        <w:tabs>
          <w:tab w:val="left" w:pos="1134"/>
          <w:tab w:val="left" w:pos="1276"/>
        </w:tabs>
        <w:ind w:firstLine="709"/>
      </w:pPr>
    </w:p>
    <w:p w14:paraId="0EF6FA41" w14:textId="77777777" w:rsidR="00B8486D" w:rsidRPr="00503F0B" w:rsidRDefault="00B8486D" w:rsidP="00B8486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3EB4650" w14:textId="77777777" w:rsidR="00B8486D" w:rsidRPr="00503F0B" w:rsidRDefault="00B8486D" w:rsidP="00B8486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3F53577" w14:textId="77777777" w:rsidR="00B8486D" w:rsidRPr="00503F0B" w:rsidRDefault="00B8486D" w:rsidP="00B8486D">
      <w:pPr>
        <w:tabs>
          <w:tab w:val="left" w:pos="1134"/>
          <w:tab w:val="left" w:pos="1276"/>
        </w:tabs>
        <w:ind w:firstLine="709"/>
        <w:jc w:val="both"/>
        <w:rPr>
          <w:b/>
        </w:rPr>
      </w:pPr>
    </w:p>
    <w:p w14:paraId="5110FE3B" w14:textId="77777777" w:rsidR="00B8486D" w:rsidRPr="000D4DF2" w:rsidRDefault="00B8486D" w:rsidP="00F85662">
      <w:pPr>
        <w:widowControl w:val="0"/>
        <w:numPr>
          <w:ilvl w:val="0"/>
          <w:numId w:val="45"/>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3F5FBC5" w14:textId="77777777" w:rsidR="00B8486D" w:rsidRPr="000D4DF2" w:rsidRDefault="00B8486D" w:rsidP="00B8486D">
      <w:pPr>
        <w:ind w:firstLine="709"/>
        <w:contextualSpacing/>
        <w:jc w:val="center"/>
        <w:rPr>
          <w:b/>
          <w:color w:val="000000"/>
        </w:rPr>
      </w:pPr>
    </w:p>
    <w:p w14:paraId="5EC88257" w14:textId="77777777" w:rsidR="00B8486D" w:rsidRPr="000D4DF2" w:rsidRDefault="00B8486D" w:rsidP="00B8486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D3D3246" w14:textId="77777777" w:rsidR="00B8486D" w:rsidRPr="000D4DF2" w:rsidRDefault="00B8486D" w:rsidP="00B8486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FBE8C22" w14:textId="77777777" w:rsidR="00B8486D" w:rsidRPr="000D4DF2" w:rsidRDefault="00B8486D" w:rsidP="00B8486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C12D2FD" w14:textId="77777777" w:rsidR="00B8486D" w:rsidRPr="000D4DF2" w:rsidRDefault="00B8486D" w:rsidP="00B8486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934F732" w14:textId="77777777" w:rsidR="00B8486D" w:rsidRPr="000D4DF2" w:rsidRDefault="00B8486D" w:rsidP="00B8486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FFC175A" w14:textId="77777777" w:rsidR="00B8486D" w:rsidRDefault="00B8486D" w:rsidP="00B8486D">
      <w:pPr>
        <w:widowControl w:val="0"/>
        <w:tabs>
          <w:tab w:val="left" w:pos="1134"/>
          <w:tab w:val="left" w:pos="1276"/>
        </w:tabs>
        <w:autoSpaceDE w:val="0"/>
        <w:autoSpaceDN w:val="0"/>
        <w:adjustRightInd w:val="0"/>
        <w:ind w:left="709"/>
        <w:rPr>
          <w:b/>
        </w:rPr>
      </w:pPr>
    </w:p>
    <w:p w14:paraId="55189789" w14:textId="77777777" w:rsidR="00B8486D" w:rsidRPr="00503F0B" w:rsidRDefault="00B8486D" w:rsidP="00F85662">
      <w:pPr>
        <w:widowControl w:val="0"/>
        <w:numPr>
          <w:ilvl w:val="0"/>
          <w:numId w:val="45"/>
        </w:numPr>
        <w:autoSpaceDE w:val="0"/>
        <w:autoSpaceDN w:val="0"/>
        <w:adjustRightInd w:val="0"/>
        <w:contextualSpacing/>
        <w:jc w:val="center"/>
        <w:rPr>
          <w:b/>
        </w:rPr>
      </w:pPr>
      <w:r w:rsidRPr="00503F0B">
        <w:rPr>
          <w:b/>
        </w:rPr>
        <w:t>ПРЕДМЕТ ДОГОВОРА</w:t>
      </w:r>
    </w:p>
    <w:p w14:paraId="2B7A3352" w14:textId="77777777" w:rsidR="00B8486D" w:rsidRPr="003D4D99" w:rsidRDefault="00B8486D" w:rsidP="00F85662">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дорожные знаки</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A0F8E62" w14:textId="77777777" w:rsidR="00B8486D" w:rsidRPr="003D4D99" w:rsidRDefault="00B8486D" w:rsidP="00F85662">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1D604EB" w14:textId="77777777" w:rsidR="00B8486D" w:rsidRPr="003D4D99" w:rsidRDefault="00B8486D" w:rsidP="00F85662">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A877181" w14:textId="77777777" w:rsidR="00B8486D" w:rsidRPr="00503F0B" w:rsidRDefault="00B8486D" w:rsidP="00B8486D">
      <w:pPr>
        <w:tabs>
          <w:tab w:val="left" w:pos="993"/>
          <w:tab w:val="left" w:pos="1134"/>
          <w:tab w:val="left" w:pos="1276"/>
        </w:tabs>
        <w:ind w:firstLine="709"/>
        <w:jc w:val="both"/>
      </w:pPr>
    </w:p>
    <w:p w14:paraId="191A3C4E" w14:textId="77777777" w:rsidR="00B8486D" w:rsidRPr="00503F0B" w:rsidRDefault="00B8486D" w:rsidP="00F85662">
      <w:pPr>
        <w:widowControl w:val="0"/>
        <w:numPr>
          <w:ilvl w:val="0"/>
          <w:numId w:val="45"/>
        </w:numPr>
        <w:autoSpaceDE w:val="0"/>
        <w:autoSpaceDN w:val="0"/>
        <w:adjustRightInd w:val="0"/>
        <w:contextualSpacing/>
        <w:jc w:val="center"/>
        <w:rPr>
          <w:b/>
        </w:rPr>
      </w:pPr>
      <w:r w:rsidRPr="00503F0B">
        <w:rPr>
          <w:b/>
        </w:rPr>
        <w:t>КАЧЕСТВО ТОВАРА</w:t>
      </w:r>
    </w:p>
    <w:p w14:paraId="1E883908" w14:textId="77777777" w:rsidR="00B8486D" w:rsidRPr="00054A4E" w:rsidRDefault="00B8486D" w:rsidP="00F85662">
      <w:pPr>
        <w:pStyle w:val="a4"/>
        <w:numPr>
          <w:ilvl w:val="1"/>
          <w:numId w:val="45"/>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B00A053" w14:textId="77777777" w:rsidR="00B8486D" w:rsidRPr="00054A4E" w:rsidRDefault="00B8486D" w:rsidP="00F85662">
      <w:pPr>
        <w:pStyle w:val="a4"/>
        <w:numPr>
          <w:ilvl w:val="1"/>
          <w:numId w:val="45"/>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21387BE" w14:textId="77777777" w:rsidR="00B8486D" w:rsidRPr="00503F0B" w:rsidRDefault="00B8486D" w:rsidP="00B8486D">
      <w:pPr>
        <w:tabs>
          <w:tab w:val="left" w:pos="993"/>
          <w:tab w:val="left" w:pos="1134"/>
          <w:tab w:val="left" w:pos="1276"/>
        </w:tabs>
        <w:ind w:firstLine="709"/>
        <w:jc w:val="both"/>
      </w:pPr>
    </w:p>
    <w:p w14:paraId="124B339B" w14:textId="77777777" w:rsidR="00B8486D" w:rsidRPr="00503F0B" w:rsidRDefault="00B8486D" w:rsidP="00F85662">
      <w:pPr>
        <w:widowControl w:val="0"/>
        <w:numPr>
          <w:ilvl w:val="0"/>
          <w:numId w:val="45"/>
        </w:numPr>
        <w:autoSpaceDE w:val="0"/>
        <w:autoSpaceDN w:val="0"/>
        <w:adjustRightInd w:val="0"/>
        <w:contextualSpacing/>
        <w:jc w:val="center"/>
        <w:rPr>
          <w:b/>
        </w:rPr>
      </w:pPr>
      <w:r w:rsidRPr="00503F0B">
        <w:rPr>
          <w:b/>
        </w:rPr>
        <w:t>УСЛОВИЯ И СРОКИ ПОСТАВКИ</w:t>
      </w:r>
    </w:p>
    <w:p w14:paraId="6A0781E5" w14:textId="77777777" w:rsidR="00B8486D" w:rsidRPr="004713A8" w:rsidRDefault="00B8486D" w:rsidP="00F85662">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15</w:t>
      </w:r>
      <w:r w:rsidRPr="007722EA">
        <w:rPr>
          <w:color w:val="000000"/>
          <w:szCs w:val="24"/>
          <w:lang w:val="ru-RU"/>
        </w:rPr>
        <w:t xml:space="preserve"> (</w:t>
      </w:r>
      <w:r>
        <w:rPr>
          <w:color w:val="000000"/>
          <w:szCs w:val="24"/>
          <w:lang w:val="ru-RU"/>
        </w:rPr>
        <w:t>пятнадцати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3D0F1E0F" w14:textId="77777777" w:rsidR="00B8486D" w:rsidRPr="00054A4E" w:rsidRDefault="00B8486D" w:rsidP="00F85662">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801068F" w14:textId="77777777" w:rsidR="00B8486D" w:rsidRDefault="00B8486D" w:rsidP="00F85662">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E2EA9FB" w14:textId="7A72193A" w:rsidR="009555C2" w:rsidRPr="009555C2" w:rsidRDefault="009555C2" w:rsidP="00F85662">
      <w:pPr>
        <w:pStyle w:val="a4"/>
        <w:widowControl w:val="0"/>
        <w:numPr>
          <w:ilvl w:val="1"/>
          <w:numId w:val="45"/>
        </w:numPr>
        <w:tabs>
          <w:tab w:val="left" w:pos="1134"/>
        </w:tabs>
        <w:autoSpaceDE w:val="0"/>
        <w:autoSpaceDN w:val="0"/>
        <w:adjustRightInd w:val="0"/>
        <w:ind w:left="0" w:firstLine="534"/>
        <w:jc w:val="both"/>
        <w:rPr>
          <w:szCs w:val="24"/>
          <w:lang w:val="ru-RU"/>
        </w:rPr>
      </w:pPr>
      <w:r w:rsidRPr="009555C2">
        <w:rPr>
          <w:szCs w:val="24"/>
          <w:lang w:val="ru-RU"/>
        </w:rPr>
        <w:t xml:space="preserve">Виды упаковки должны обеспечивать предохранение </w:t>
      </w:r>
      <w:r w:rsidR="00F85662">
        <w:rPr>
          <w:szCs w:val="24"/>
          <w:lang w:val="ru-RU"/>
        </w:rPr>
        <w:t>Товара</w:t>
      </w:r>
      <w:r w:rsidRPr="009555C2">
        <w:rPr>
          <w:szCs w:val="24"/>
          <w:lang w:val="ru-RU"/>
        </w:rPr>
        <w:t xml:space="preserve"> от загрязнения, деформации и механических повреждений во время транспортирования и хранения.</w:t>
      </w:r>
      <w:r>
        <w:rPr>
          <w:szCs w:val="24"/>
          <w:lang w:val="ru-RU"/>
        </w:rPr>
        <w:t xml:space="preserve"> </w:t>
      </w:r>
      <w:r w:rsidRPr="009555C2">
        <w:rPr>
          <w:szCs w:val="24"/>
          <w:lang w:val="ru-RU"/>
        </w:rPr>
        <w:t>Продукция упаковывается в картонные коробки способом, исключающим их повреждение при транспортировке (без нарушения целостности).</w:t>
      </w:r>
    </w:p>
    <w:p w14:paraId="4F3BD4D4" w14:textId="77777777" w:rsidR="009555C2" w:rsidRPr="00E83F6B" w:rsidRDefault="009555C2" w:rsidP="009555C2">
      <w:pPr>
        <w:ind w:firstLine="708"/>
        <w:jc w:val="both"/>
      </w:pPr>
      <w:r w:rsidRPr="00E83F6B">
        <w:t xml:space="preserve">Вид упаковки: индивидуальная картонная коробка по ГОСТ 7933, ГОСТ 12301, ГОСТ </w:t>
      </w:r>
      <w:proofErr w:type="gramStart"/>
      <w:r w:rsidRPr="00E83F6B">
        <w:t>Р</w:t>
      </w:r>
      <w:proofErr w:type="gramEnd"/>
      <w:r w:rsidRPr="00E83F6B">
        <w:t xml:space="preserve"> 51760.</w:t>
      </w:r>
    </w:p>
    <w:p w14:paraId="4560B044" w14:textId="77777777" w:rsidR="009555C2" w:rsidRPr="00E83F6B" w:rsidRDefault="009555C2" w:rsidP="009555C2">
      <w:pPr>
        <w:ind w:firstLine="708"/>
        <w:jc w:val="both"/>
      </w:pPr>
      <w:r w:rsidRPr="00E83F6B">
        <w:t>Для транспортирования изделий используются:</w:t>
      </w:r>
    </w:p>
    <w:p w14:paraId="29570615" w14:textId="77777777" w:rsidR="009555C2" w:rsidRPr="00E83F6B" w:rsidRDefault="009555C2" w:rsidP="009555C2">
      <w:pPr>
        <w:ind w:firstLine="708"/>
        <w:jc w:val="both"/>
      </w:pPr>
      <w:r w:rsidRPr="00E83F6B">
        <w:t>- контейнеры по ГОСТ 26598;</w:t>
      </w:r>
    </w:p>
    <w:p w14:paraId="0A912441" w14:textId="77777777" w:rsidR="009555C2" w:rsidRPr="00E83F6B" w:rsidRDefault="009555C2" w:rsidP="009555C2">
      <w:pPr>
        <w:ind w:firstLine="708"/>
        <w:jc w:val="both"/>
      </w:pPr>
      <w:r w:rsidRPr="00E83F6B">
        <w:t>- деревянные поддоны по ГОСТ 22831.</w:t>
      </w:r>
    </w:p>
    <w:p w14:paraId="7D28962B" w14:textId="77777777" w:rsidR="009555C2" w:rsidRPr="00E83F6B" w:rsidRDefault="009555C2" w:rsidP="009555C2">
      <w:pPr>
        <w:ind w:firstLine="708"/>
        <w:jc w:val="both"/>
      </w:pPr>
      <w:r w:rsidRPr="00E83F6B">
        <w:t xml:space="preserve">Допускается использование других видов транспортной тары по действующей технической документации и разрешенных к применению органами </w:t>
      </w:r>
      <w:proofErr w:type="spellStart"/>
      <w:r w:rsidRPr="00E83F6B">
        <w:t>Роспотребнадзора</w:t>
      </w:r>
      <w:proofErr w:type="spellEnd"/>
      <w:r w:rsidRPr="00E83F6B">
        <w:t xml:space="preserve">. </w:t>
      </w:r>
    </w:p>
    <w:p w14:paraId="73018A47" w14:textId="5C63C464" w:rsidR="009555C2" w:rsidRPr="009555C2" w:rsidRDefault="009555C2" w:rsidP="00F85662">
      <w:pPr>
        <w:pStyle w:val="a4"/>
        <w:numPr>
          <w:ilvl w:val="1"/>
          <w:numId w:val="45"/>
        </w:numPr>
        <w:ind w:left="0" w:firstLine="567"/>
        <w:jc w:val="both"/>
        <w:rPr>
          <w:lang w:val="ru-RU"/>
        </w:rPr>
      </w:pPr>
      <w:r w:rsidRPr="009555C2">
        <w:rPr>
          <w:lang w:val="ru-RU"/>
        </w:rPr>
        <w:t xml:space="preserve">Требования к упаковке </w:t>
      </w:r>
      <w:r w:rsidR="00F85662">
        <w:rPr>
          <w:lang w:val="ru-RU"/>
        </w:rPr>
        <w:t>Товара</w:t>
      </w:r>
      <w:r w:rsidRPr="009555C2">
        <w:rPr>
          <w:lang w:val="ru-RU"/>
        </w:rPr>
        <w:t>: должен быть упакован с учётом его специфических свойств и особенностей для обеспечения сохранения качества и безопасности при хранении и перевозке в жесткую деревянную обрешетку.</w:t>
      </w:r>
      <w:r>
        <w:rPr>
          <w:lang w:val="ru-RU"/>
        </w:rPr>
        <w:t xml:space="preserve"> </w:t>
      </w:r>
      <w:r w:rsidRPr="009555C2">
        <w:rPr>
          <w:szCs w:val="24"/>
          <w:lang w:val="ru-RU"/>
        </w:rPr>
        <w:t>Каждое отгруженное тарное место (паллет) сопровождается упаковочным листом.</w:t>
      </w:r>
    </w:p>
    <w:p w14:paraId="2A655F03" w14:textId="77777777" w:rsidR="00B8486D" w:rsidRPr="002E362B" w:rsidRDefault="00B8486D" w:rsidP="00F85662">
      <w:pPr>
        <w:pStyle w:val="a4"/>
        <w:numPr>
          <w:ilvl w:val="1"/>
          <w:numId w:val="45"/>
        </w:numPr>
        <w:ind w:left="0" w:firstLine="567"/>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DFABF60" w14:textId="77777777" w:rsidR="00B8486D" w:rsidRPr="00503F0B" w:rsidRDefault="00B8486D" w:rsidP="00B8486D">
      <w:pPr>
        <w:tabs>
          <w:tab w:val="left" w:pos="993"/>
          <w:tab w:val="left" w:pos="1134"/>
          <w:tab w:val="left" w:pos="1276"/>
        </w:tabs>
        <w:ind w:firstLine="709"/>
        <w:jc w:val="both"/>
      </w:pPr>
    </w:p>
    <w:p w14:paraId="678C6BB6" w14:textId="77777777" w:rsidR="00B8486D" w:rsidRPr="00503F0B" w:rsidRDefault="00B8486D" w:rsidP="00F85662">
      <w:pPr>
        <w:widowControl w:val="0"/>
        <w:numPr>
          <w:ilvl w:val="0"/>
          <w:numId w:val="47"/>
        </w:numPr>
        <w:autoSpaceDE w:val="0"/>
        <w:autoSpaceDN w:val="0"/>
        <w:adjustRightInd w:val="0"/>
        <w:contextualSpacing/>
        <w:jc w:val="center"/>
        <w:rPr>
          <w:b/>
        </w:rPr>
      </w:pPr>
      <w:r w:rsidRPr="00503F0B">
        <w:rPr>
          <w:b/>
        </w:rPr>
        <w:t>ЦЕНА ДОГОВОРА</w:t>
      </w:r>
    </w:p>
    <w:p w14:paraId="110D1AE8" w14:textId="77777777" w:rsidR="00B8486D" w:rsidRPr="00997AE7" w:rsidRDefault="00B8486D" w:rsidP="00F85662">
      <w:pPr>
        <w:pStyle w:val="a4"/>
        <w:widowControl w:val="0"/>
        <w:numPr>
          <w:ilvl w:val="1"/>
          <w:numId w:val="4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lastRenderedPageBreak/>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ECDFE70" w14:textId="77777777" w:rsidR="00B8486D" w:rsidRPr="00997AE7" w:rsidRDefault="00B8486D" w:rsidP="00F85662">
      <w:pPr>
        <w:pStyle w:val="a4"/>
        <w:widowControl w:val="0"/>
        <w:numPr>
          <w:ilvl w:val="1"/>
          <w:numId w:val="4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7FA6E573" w14:textId="77777777" w:rsidR="00B8486D" w:rsidRPr="00997AE7" w:rsidRDefault="00B8486D" w:rsidP="00F85662">
      <w:pPr>
        <w:pStyle w:val="a4"/>
        <w:widowControl w:val="0"/>
        <w:numPr>
          <w:ilvl w:val="1"/>
          <w:numId w:val="4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40BD7A04" w14:textId="77777777" w:rsidR="00B8486D" w:rsidRPr="00503F0B" w:rsidRDefault="00B8486D" w:rsidP="00B8486D">
      <w:pPr>
        <w:tabs>
          <w:tab w:val="left" w:pos="993"/>
          <w:tab w:val="left" w:pos="1134"/>
          <w:tab w:val="left" w:pos="1276"/>
        </w:tabs>
        <w:ind w:firstLine="709"/>
        <w:jc w:val="both"/>
      </w:pPr>
    </w:p>
    <w:p w14:paraId="3FFED46E" w14:textId="77777777" w:rsidR="00B8486D" w:rsidRDefault="00B8486D" w:rsidP="00F85662">
      <w:pPr>
        <w:widowControl w:val="0"/>
        <w:numPr>
          <w:ilvl w:val="0"/>
          <w:numId w:val="47"/>
        </w:numPr>
        <w:autoSpaceDE w:val="0"/>
        <w:autoSpaceDN w:val="0"/>
        <w:adjustRightInd w:val="0"/>
        <w:contextualSpacing/>
        <w:jc w:val="center"/>
        <w:rPr>
          <w:b/>
        </w:rPr>
      </w:pPr>
      <w:r w:rsidRPr="00503F0B">
        <w:rPr>
          <w:b/>
        </w:rPr>
        <w:t>УСЛОВИЯ ПЛАТЕЖА</w:t>
      </w:r>
    </w:p>
    <w:p w14:paraId="2E2845CC" w14:textId="77777777" w:rsidR="00B8486D" w:rsidRPr="00503F0B" w:rsidRDefault="00B8486D" w:rsidP="00B8486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A0A61AC" w14:textId="77777777" w:rsidR="00B8486D" w:rsidRPr="00503F0B" w:rsidRDefault="00B8486D" w:rsidP="00B8486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5B51F706" w14:textId="77777777" w:rsidR="00B8486D" w:rsidRPr="004439FB" w:rsidRDefault="00B8486D" w:rsidP="00B8486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27E7E76" w14:textId="77777777" w:rsidR="00B8486D" w:rsidRPr="004439FB" w:rsidRDefault="00B8486D" w:rsidP="00B8486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79C67A89" w14:textId="77777777" w:rsidR="00B8486D" w:rsidRDefault="00B8486D" w:rsidP="00B8486D">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E57DBC5" w14:textId="77777777" w:rsidR="00B8486D" w:rsidRPr="00503F0B" w:rsidRDefault="00B8486D" w:rsidP="00B8486D">
      <w:pPr>
        <w:tabs>
          <w:tab w:val="left" w:pos="993"/>
          <w:tab w:val="left" w:pos="1134"/>
          <w:tab w:val="left" w:pos="1276"/>
        </w:tabs>
        <w:ind w:firstLine="709"/>
        <w:jc w:val="both"/>
      </w:pPr>
    </w:p>
    <w:p w14:paraId="1B96F41A" w14:textId="77777777" w:rsidR="00B8486D" w:rsidRPr="00503F0B" w:rsidRDefault="00B8486D" w:rsidP="00F85662">
      <w:pPr>
        <w:widowControl w:val="0"/>
        <w:numPr>
          <w:ilvl w:val="0"/>
          <w:numId w:val="47"/>
        </w:numPr>
        <w:autoSpaceDE w:val="0"/>
        <w:autoSpaceDN w:val="0"/>
        <w:adjustRightInd w:val="0"/>
        <w:contextualSpacing/>
        <w:jc w:val="center"/>
        <w:rPr>
          <w:b/>
        </w:rPr>
      </w:pPr>
      <w:r w:rsidRPr="00503F0B">
        <w:rPr>
          <w:b/>
        </w:rPr>
        <w:t>ПРИЕМКА ТОВАРА</w:t>
      </w:r>
    </w:p>
    <w:p w14:paraId="091F53A1" w14:textId="77777777" w:rsidR="00B8486D" w:rsidRPr="00E1678B" w:rsidRDefault="00B8486D" w:rsidP="00F85662">
      <w:pPr>
        <w:pStyle w:val="a4"/>
        <w:numPr>
          <w:ilvl w:val="1"/>
          <w:numId w:val="4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B7467E">
        <w:rPr>
          <w:szCs w:val="24"/>
          <w:lang w:val="ru-RU"/>
        </w:rPr>
        <w:t>Кабардино-Балкарская Республика, Эльбрусский район, с</w:t>
      </w:r>
      <w:r>
        <w:rPr>
          <w:szCs w:val="24"/>
          <w:lang w:val="ru-RU"/>
        </w:rPr>
        <w:t>ело</w:t>
      </w:r>
      <w:r w:rsidRPr="00B7467E">
        <w:rPr>
          <w:szCs w:val="24"/>
          <w:lang w:val="ru-RU"/>
        </w:rPr>
        <w:t xml:space="preserve"> </w:t>
      </w:r>
      <w:proofErr w:type="spellStart"/>
      <w:r w:rsidRPr="00B7467E">
        <w:rPr>
          <w:szCs w:val="24"/>
          <w:lang w:val="ru-RU"/>
        </w:rPr>
        <w:t>Терскол</w:t>
      </w:r>
      <w:proofErr w:type="spellEnd"/>
      <w:r w:rsidRPr="00B7467E">
        <w:rPr>
          <w:szCs w:val="24"/>
          <w:lang w:val="ru-RU"/>
        </w:rPr>
        <w:t>, ул</w:t>
      </w:r>
      <w:r>
        <w:rPr>
          <w:szCs w:val="24"/>
          <w:lang w:val="ru-RU"/>
        </w:rPr>
        <w:t>ица</w:t>
      </w:r>
      <w:r w:rsidRPr="00B7467E">
        <w:rPr>
          <w:szCs w:val="24"/>
          <w:lang w:val="ru-RU"/>
        </w:rPr>
        <w:t xml:space="preserve"> </w:t>
      </w:r>
      <w:proofErr w:type="spellStart"/>
      <w:r w:rsidRPr="00B7467E">
        <w:rPr>
          <w:szCs w:val="24"/>
          <w:lang w:val="ru-RU"/>
        </w:rPr>
        <w:t>Азау</w:t>
      </w:r>
      <w:proofErr w:type="spellEnd"/>
      <w:r w:rsidRPr="00B7467E">
        <w:rPr>
          <w:szCs w:val="24"/>
          <w:lang w:val="ru-RU"/>
        </w:rPr>
        <w:t xml:space="preserve">, 12 (Всесезонный </w:t>
      </w:r>
      <w:proofErr w:type="spellStart"/>
      <w:r w:rsidRPr="00B7467E">
        <w:rPr>
          <w:szCs w:val="24"/>
          <w:lang w:val="ru-RU"/>
        </w:rPr>
        <w:t>туристско</w:t>
      </w:r>
      <w:proofErr w:type="spellEnd"/>
      <w:r w:rsidRPr="00B7467E">
        <w:rPr>
          <w:szCs w:val="24"/>
          <w:lang w:val="ru-RU"/>
        </w:rPr>
        <w:t xml:space="preserve"> – рекреационный комплекс «Эльбрус»)</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1D7F439" w14:textId="77777777" w:rsidR="00B8486D" w:rsidRPr="005653E9"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5653E9">
        <w:rPr>
          <w:lang w:val="ru-RU"/>
        </w:rPr>
        <w:t xml:space="preserve">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w:t>
      </w:r>
      <w:r w:rsidRPr="005653E9">
        <w:rPr>
          <w:lang w:val="ru-RU"/>
        </w:rPr>
        <w:lastRenderedPageBreak/>
        <w:t>подписать Акт с оговоркой о несогласии и изложить своё мнение.</w:t>
      </w:r>
    </w:p>
    <w:p w14:paraId="24C0F30B" w14:textId="77777777" w:rsidR="00B8486D" w:rsidRPr="00503F0B" w:rsidRDefault="00B8486D" w:rsidP="00B8486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938B9A7" w14:textId="77777777" w:rsidR="00B8486D" w:rsidRPr="005653E9"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036E82D" w14:textId="77777777" w:rsidR="00B8486D" w:rsidRPr="00503F0B" w:rsidRDefault="00B8486D" w:rsidP="00B8486D">
      <w:pPr>
        <w:tabs>
          <w:tab w:val="left" w:pos="1134"/>
          <w:tab w:val="left" w:pos="1276"/>
        </w:tabs>
        <w:ind w:firstLine="709"/>
        <w:jc w:val="both"/>
      </w:pPr>
      <w:r w:rsidRPr="00503F0B">
        <w:t>– соразмерного уменьшения покупной цены;</w:t>
      </w:r>
    </w:p>
    <w:p w14:paraId="4575DC24" w14:textId="77777777" w:rsidR="00B8486D" w:rsidRPr="00503F0B" w:rsidRDefault="00B8486D" w:rsidP="00B8486D">
      <w:pPr>
        <w:tabs>
          <w:tab w:val="left" w:pos="1134"/>
          <w:tab w:val="left" w:pos="1276"/>
        </w:tabs>
        <w:ind w:firstLine="709"/>
        <w:jc w:val="both"/>
      </w:pPr>
      <w:r w:rsidRPr="00503F0B">
        <w:t>– доукомплектования Товара в разумные сроки.</w:t>
      </w:r>
    </w:p>
    <w:p w14:paraId="558B2A18"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56DAAC77" w14:textId="77777777" w:rsidR="00B8486D" w:rsidRPr="00503F0B" w:rsidRDefault="00B8486D" w:rsidP="00B8486D">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1E173197" w14:textId="77777777" w:rsidR="00B8486D" w:rsidRPr="00503F0B" w:rsidRDefault="00B8486D" w:rsidP="00B8486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AD637F5" w14:textId="77777777" w:rsidR="00B8486D" w:rsidRPr="005653E9"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72DA480" w14:textId="77777777" w:rsidR="00B8486D" w:rsidRPr="00503F0B" w:rsidRDefault="00B8486D" w:rsidP="00B8486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D0C6497" w14:textId="77777777" w:rsidR="00B8486D" w:rsidRPr="00503F0B" w:rsidRDefault="00B8486D" w:rsidP="00B8486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F7BE77F" w14:textId="77777777" w:rsidR="00B8486D" w:rsidRPr="00503F0B" w:rsidRDefault="00B8486D" w:rsidP="00B8486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F6CC9AE" w14:textId="77777777" w:rsidR="00B8486D" w:rsidRPr="00503F0B" w:rsidRDefault="00B8486D" w:rsidP="00B8486D">
      <w:pPr>
        <w:tabs>
          <w:tab w:val="left" w:pos="1134"/>
          <w:tab w:val="left" w:pos="1276"/>
        </w:tabs>
        <w:ind w:firstLine="709"/>
        <w:jc w:val="both"/>
      </w:pPr>
      <w:r w:rsidRPr="00503F0B">
        <w:t>– безвозмездного устранения недостатков Товара;</w:t>
      </w:r>
    </w:p>
    <w:p w14:paraId="7B81EA2E" w14:textId="77777777" w:rsidR="00B8486D" w:rsidRPr="00503F0B" w:rsidRDefault="00B8486D" w:rsidP="00B8486D">
      <w:pPr>
        <w:tabs>
          <w:tab w:val="left" w:pos="1134"/>
          <w:tab w:val="left" w:pos="1276"/>
        </w:tabs>
        <w:ind w:firstLine="709"/>
        <w:jc w:val="both"/>
      </w:pPr>
      <w:r w:rsidRPr="00503F0B">
        <w:t>– возмещения своих расходов на устранение недостатков Товара.</w:t>
      </w:r>
    </w:p>
    <w:p w14:paraId="4201DBF9" w14:textId="77777777" w:rsidR="00B8486D" w:rsidRPr="00503F0B" w:rsidRDefault="00B8486D" w:rsidP="00B8486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C60C3A2" w14:textId="77777777" w:rsidR="00B8486D" w:rsidRPr="00503F0B" w:rsidRDefault="00B8486D" w:rsidP="00B8486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73E1870" w14:textId="77777777" w:rsidR="00B8486D" w:rsidRPr="00503F0B" w:rsidRDefault="00B8486D" w:rsidP="00B8486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43C3A74"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59B7611"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80D42D0"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FC92132"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w:t>
      </w:r>
      <w:r w:rsidRPr="002E362B">
        <w:rPr>
          <w:lang w:val="ru-RU"/>
        </w:rPr>
        <w:lastRenderedPageBreak/>
        <w:t>соответствующей поставке только после устранения выявленных в ходе приемки недостатков и принятия Покупателем соответствующего Товара.</w:t>
      </w:r>
    </w:p>
    <w:p w14:paraId="520B49EA" w14:textId="77777777" w:rsidR="00B8486D" w:rsidRPr="00503F0B" w:rsidRDefault="00B8486D" w:rsidP="00F85662">
      <w:pPr>
        <w:pStyle w:val="a4"/>
        <w:widowControl w:val="0"/>
        <w:numPr>
          <w:ilvl w:val="1"/>
          <w:numId w:val="4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61F6C2E" w14:textId="77777777" w:rsidR="00B8486D" w:rsidRDefault="00B8486D" w:rsidP="00B8486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E85CFD7" w14:textId="77777777" w:rsidR="00B8486D" w:rsidRPr="002E362B" w:rsidRDefault="00B8486D" w:rsidP="00F85662">
      <w:pPr>
        <w:pStyle w:val="a4"/>
        <w:widowControl w:val="0"/>
        <w:numPr>
          <w:ilvl w:val="1"/>
          <w:numId w:val="4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E834E9B" w14:textId="77777777" w:rsidR="00B8486D" w:rsidRPr="00503F0B" w:rsidRDefault="00B8486D" w:rsidP="00B8486D">
      <w:pPr>
        <w:tabs>
          <w:tab w:val="left" w:pos="284"/>
          <w:tab w:val="left" w:pos="1134"/>
          <w:tab w:val="left" w:pos="1276"/>
          <w:tab w:val="left" w:pos="3675"/>
        </w:tabs>
        <w:ind w:firstLine="709"/>
        <w:jc w:val="both"/>
      </w:pPr>
    </w:p>
    <w:p w14:paraId="0E6B98E8" w14:textId="77777777" w:rsidR="00B8486D" w:rsidRPr="00503F0B" w:rsidRDefault="00B8486D" w:rsidP="00F85662">
      <w:pPr>
        <w:pStyle w:val="a4"/>
        <w:widowControl w:val="0"/>
        <w:numPr>
          <w:ilvl w:val="0"/>
          <w:numId w:val="44"/>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50D5B4DA" w14:textId="77777777" w:rsidR="00B8486D" w:rsidRPr="00143AF9" w:rsidRDefault="00B8486D" w:rsidP="00F85662">
      <w:pPr>
        <w:pStyle w:val="a4"/>
        <w:numPr>
          <w:ilvl w:val="1"/>
          <w:numId w:val="44"/>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187EE5B" w14:textId="77777777" w:rsidR="00B8486D" w:rsidRPr="000D4DF2" w:rsidRDefault="00B8486D" w:rsidP="00F85662">
      <w:pPr>
        <w:pStyle w:val="a4"/>
        <w:numPr>
          <w:ilvl w:val="1"/>
          <w:numId w:val="44"/>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6CFE6C2" w14:textId="77777777" w:rsidR="00B8486D" w:rsidRPr="000D4DF2" w:rsidRDefault="00B8486D" w:rsidP="00F85662">
      <w:pPr>
        <w:pStyle w:val="a4"/>
        <w:numPr>
          <w:ilvl w:val="1"/>
          <w:numId w:val="44"/>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0D4882E" w14:textId="77777777" w:rsidR="00B8486D" w:rsidRPr="000D4DF2" w:rsidRDefault="00B8486D" w:rsidP="00F85662">
      <w:pPr>
        <w:pStyle w:val="a4"/>
        <w:numPr>
          <w:ilvl w:val="1"/>
          <w:numId w:val="44"/>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64790F2C" w14:textId="77777777" w:rsidR="00B8486D" w:rsidRPr="000D4DF2" w:rsidRDefault="00B8486D" w:rsidP="00F85662">
      <w:pPr>
        <w:pStyle w:val="a4"/>
        <w:numPr>
          <w:ilvl w:val="1"/>
          <w:numId w:val="44"/>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347E93F" w14:textId="77777777" w:rsidR="00B8486D" w:rsidRPr="000D4DF2" w:rsidRDefault="00B8486D" w:rsidP="00B8486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w:t>
      </w:r>
      <w:r w:rsidRPr="000D4DF2">
        <w:lastRenderedPageBreak/>
        <w:t>вычета по НДС Покупатель вправе удержать сумму НДС из причитающихся Поставщику платежей.</w:t>
      </w:r>
    </w:p>
    <w:p w14:paraId="48CBDCB2" w14:textId="77777777" w:rsidR="00B8486D" w:rsidRPr="000D4DF2" w:rsidRDefault="00B8486D" w:rsidP="00F85662">
      <w:pPr>
        <w:pStyle w:val="a4"/>
        <w:numPr>
          <w:ilvl w:val="1"/>
          <w:numId w:val="44"/>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FDE6517" w14:textId="77777777" w:rsidR="00B8486D" w:rsidRPr="000D4DF2" w:rsidRDefault="00B8486D" w:rsidP="00F85662">
      <w:pPr>
        <w:pStyle w:val="a4"/>
        <w:numPr>
          <w:ilvl w:val="1"/>
          <w:numId w:val="44"/>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1D907B0" w14:textId="77777777" w:rsidR="00B8486D" w:rsidRPr="000D4DF2" w:rsidRDefault="00B8486D" w:rsidP="00F85662">
      <w:pPr>
        <w:pStyle w:val="a4"/>
        <w:numPr>
          <w:ilvl w:val="1"/>
          <w:numId w:val="44"/>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E08A6BC" w14:textId="77777777" w:rsidR="00B8486D" w:rsidRPr="000D4DF2" w:rsidRDefault="00B8486D" w:rsidP="00F85662">
      <w:pPr>
        <w:pStyle w:val="a4"/>
        <w:numPr>
          <w:ilvl w:val="1"/>
          <w:numId w:val="44"/>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CF12BD3" w14:textId="77777777" w:rsidR="00B8486D" w:rsidRPr="000D4DF2" w:rsidRDefault="00B8486D" w:rsidP="00B8486D">
      <w:pPr>
        <w:tabs>
          <w:tab w:val="left" w:pos="284"/>
          <w:tab w:val="left" w:pos="993"/>
          <w:tab w:val="left" w:pos="1134"/>
          <w:tab w:val="left" w:pos="1276"/>
        </w:tabs>
        <w:ind w:firstLine="709"/>
        <w:jc w:val="both"/>
      </w:pPr>
    </w:p>
    <w:p w14:paraId="5B2B19F6" w14:textId="77777777" w:rsidR="00B8486D" w:rsidRPr="000D4DF2" w:rsidRDefault="00B8486D" w:rsidP="00F85662">
      <w:pPr>
        <w:widowControl w:val="0"/>
        <w:numPr>
          <w:ilvl w:val="0"/>
          <w:numId w:val="44"/>
        </w:numPr>
        <w:autoSpaceDE w:val="0"/>
        <w:autoSpaceDN w:val="0"/>
        <w:adjustRightInd w:val="0"/>
        <w:contextualSpacing/>
        <w:jc w:val="center"/>
        <w:rPr>
          <w:b/>
        </w:rPr>
      </w:pPr>
      <w:r w:rsidRPr="000D4DF2">
        <w:rPr>
          <w:b/>
        </w:rPr>
        <w:t>ГАРАНТИИ</w:t>
      </w:r>
    </w:p>
    <w:p w14:paraId="1F8FEA2E" w14:textId="77777777" w:rsidR="00B8486D" w:rsidRPr="000D4DF2" w:rsidRDefault="00B8486D" w:rsidP="00B8486D">
      <w:pPr>
        <w:tabs>
          <w:tab w:val="left" w:pos="1134"/>
          <w:tab w:val="left" w:pos="1276"/>
        </w:tabs>
        <w:ind w:firstLine="709"/>
        <w:rPr>
          <w:b/>
        </w:rPr>
      </w:pPr>
    </w:p>
    <w:p w14:paraId="6F17AB31" w14:textId="77777777" w:rsidR="00B8486D" w:rsidRPr="00D15530" w:rsidRDefault="00B8486D" w:rsidP="00F85662">
      <w:pPr>
        <w:pStyle w:val="a4"/>
        <w:numPr>
          <w:ilvl w:val="1"/>
          <w:numId w:val="44"/>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A0F77C0" w14:textId="77777777" w:rsidR="00B8486D" w:rsidRPr="000D4DF2" w:rsidRDefault="00B8486D" w:rsidP="00F85662">
      <w:pPr>
        <w:pStyle w:val="a4"/>
        <w:numPr>
          <w:ilvl w:val="1"/>
          <w:numId w:val="44"/>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E71F1D1" w14:textId="77777777" w:rsidR="00B8486D" w:rsidRPr="000D4DF2" w:rsidRDefault="00B8486D" w:rsidP="00F85662">
      <w:pPr>
        <w:pStyle w:val="a4"/>
        <w:numPr>
          <w:ilvl w:val="1"/>
          <w:numId w:val="44"/>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456BC83" w14:textId="77777777" w:rsidR="00B8486D" w:rsidRPr="000D4DF2" w:rsidRDefault="00B8486D" w:rsidP="00F85662">
      <w:pPr>
        <w:pStyle w:val="a4"/>
        <w:numPr>
          <w:ilvl w:val="1"/>
          <w:numId w:val="44"/>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E8AC268" w14:textId="77777777" w:rsidR="00B8486D" w:rsidRPr="000D4DF2" w:rsidRDefault="00B8486D" w:rsidP="00F85662">
      <w:pPr>
        <w:pStyle w:val="a4"/>
        <w:numPr>
          <w:ilvl w:val="1"/>
          <w:numId w:val="44"/>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C51014D" w14:textId="77777777" w:rsidR="00B8486D" w:rsidRPr="000D4DF2" w:rsidRDefault="00B8486D" w:rsidP="00F85662">
      <w:pPr>
        <w:pStyle w:val="a4"/>
        <w:numPr>
          <w:ilvl w:val="1"/>
          <w:numId w:val="44"/>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AABA1A4" w14:textId="77777777" w:rsidR="00B8486D" w:rsidRPr="000D4DF2" w:rsidRDefault="00B8486D" w:rsidP="00B8486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6564F308" w14:textId="77777777" w:rsidR="00B8486D" w:rsidRPr="00D15530" w:rsidRDefault="00B8486D" w:rsidP="00F85662">
      <w:pPr>
        <w:pStyle w:val="a4"/>
        <w:numPr>
          <w:ilvl w:val="1"/>
          <w:numId w:val="44"/>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CCC6DAB" w14:textId="77777777" w:rsidR="00B8486D" w:rsidRPr="000D4DF2" w:rsidRDefault="00B8486D" w:rsidP="00B8486D">
      <w:pPr>
        <w:tabs>
          <w:tab w:val="left" w:pos="1134"/>
          <w:tab w:val="left" w:pos="1276"/>
        </w:tabs>
        <w:ind w:firstLine="709"/>
        <w:jc w:val="both"/>
      </w:pPr>
      <w:r w:rsidRPr="000D4DF2">
        <w:t xml:space="preserve">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w:t>
      </w:r>
      <w:r w:rsidRPr="000D4DF2">
        <w:lastRenderedPageBreak/>
        <w:t>документально подтвержденные расходы на монтаж вновь поставленного надлежащего Товара).</w:t>
      </w:r>
    </w:p>
    <w:p w14:paraId="79982B4F" w14:textId="77777777" w:rsidR="00B8486D" w:rsidRPr="00D15530" w:rsidRDefault="00B8486D" w:rsidP="00F85662">
      <w:pPr>
        <w:pStyle w:val="a4"/>
        <w:numPr>
          <w:ilvl w:val="1"/>
          <w:numId w:val="44"/>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DC26F02" w14:textId="77777777" w:rsidR="00B8486D" w:rsidRPr="000D4DF2" w:rsidRDefault="00B8486D" w:rsidP="00B8486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7297C91" w14:textId="77777777" w:rsidR="00B8486D" w:rsidRPr="000D4DF2" w:rsidRDefault="00B8486D" w:rsidP="00B8486D">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D9C7C2C" w14:textId="77777777" w:rsidR="00B8486D" w:rsidRPr="000D4DF2" w:rsidRDefault="00B8486D" w:rsidP="00B8486D">
      <w:pPr>
        <w:tabs>
          <w:tab w:val="left" w:pos="993"/>
          <w:tab w:val="left" w:pos="1134"/>
          <w:tab w:val="left" w:pos="1276"/>
        </w:tabs>
        <w:ind w:firstLine="709"/>
        <w:jc w:val="both"/>
        <w:rPr>
          <w:rFonts w:eastAsia="Calibri"/>
          <w:lang w:eastAsia="en-US"/>
        </w:rPr>
      </w:pPr>
    </w:p>
    <w:p w14:paraId="57549859" w14:textId="77777777" w:rsidR="00B8486D" w:rsidRPr="000D4DF2" w:rsidRDefault="00B8486D" w:rsidP="00F85662">
      <w:pPr>
        <w:pStyle w:val="a4"/>
        <w:widowControl w:val="0"/>
        <w:numPr>
          <w:ilvl w:val="0"/>
          <w:numId w:val="44"/>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63656B8A" w14:textId="77777777" w:rsidR="00B8486D" w:rsidRPr="000D4DF2" w:rsidRDefault="00B8486D" w:rsidP="00B8486D">
      <w:pPr>
        <w:tabs>
          <w:tab w:val="left" w:pos="1134"/>
          <w:tab w:val="left" w:pos="1276"/>
        </w:tabs>
        <w:ind w:firstLine="709"/>
        <w:rPr>
          <w:b/>
        </w:rPr>
      </w:pPr>
    </w:p>
    <w:p w14:paraId="44DB8BD6" w14:textId="77777777" w:rsidR="00B8486D" w:rsidRPr="00D15530" w:rsidRDefault="00B8486D" w:rsidP="00F85662">
      <w:pPr>
        <w:pStyle w:val="a4"/>
        <w:numPr>
          <w:ilvl w:val="1"/>
          <w:numId w:val="44"/>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5907080" w14:textId="77777777" w:rsidR="00B8486D" w:rsidRPr="00D15530" w:rsidRDefault="00B8486D" w:rsidP="00F85662">
      <w:pPr>
        <w:pStyle w:val="a4"/>
        <w:numPr>
          <w:ilvl w:val="1"/>
          <w:numId w:val="44"/>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138BD97" w14:textId="77777777" w:rsidR="00B8486D" w:rsidRPr="000D4DF2" w:rsidRDefault="00B8486D" w:rsidP="00F85662">
      <w:pPr>
        <w:pStyle w:val="a4"/>
        <w:numPr>
          <w:ilvl w:val="1"/>
          <w:numId w:val="44"/>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8CDEA39" w14:textId="77777777" w:rsidR="00B8486D" w:rsidRPr="000D4DF2" w:rsidRDefault="00B8486D" w:rsidP="00F85662">
      <w:pPr>
        <w:pStyle w:val="a4"/>
        <w:numPr>
          <w:ilvl w:val="1"/>
          <w:numId w:val="44"/>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E9F7889" w14:textId="77777777" w:rsidR="00B8486D" w:rsidRPr="000D4DF2" w:rsidRDefault="00B8486D" w:rsidP="00B8486D">
      <w:pPr>
        <w:tabs>
          <w:tab w:val="left" w:pos="993"/>
          <w:tab w:val="left" w:pos="1134"/>
          <w:tab w:val="left" w:pos="1276"/>
        </w:tabs>
        <w:ind w:firstLine="709"/>
        <w:rPr>
          <w:b/>
        </w:rPr>
      </w:pPr>
    </w:p>
    <w:p w14:paraId="16DFC71C" w14:textId="77777777" w:rsidR="00B8486D" w:rsidRPr="000D4DF2" w:rsidRDefault="00B8486D" w:rsidP="00F85662">
      <w:pPr>
        <w:widowControl w:val="0"/>
        <w:numPr>
          <w:ilvl w:val="0"/>
          <w:numId w:val="44"/>
        </w:numPr>
        <w:tabs>
          <w:tab w:val="left" w:pos="1134"/>
          <w:tab w:val="left" w:pos="1276"/>
        </w:tabs>
        <w:autoSpaceDE w:val="0"/>
        <w:autoSpaceDN w:val="0"/>
        <w:adjustRightInd w:val="0"/>
        <w:ind w:left="0" w:firstLine="709"/>
        <w:jc w:val="center"/>
        <w:rPr>
          <w:b/>
        </w:rPr>
      </w:pPr>
      <w:r w:rsidRPr="000D4DF2">
        <w:rPr>
          <w:b/>
        </w:rPr>
        <w:t>РАЗРЕШЕНИЕ СПОРОВ</w:t>
      </w:r>
    </w:p>
    <w:p w14:paraId="21E63E83" w14:textId="77777777" w:rsidR="00B8486D" w:rsidRPr="000D4DF2" w:rsidRDefault="00B8486D" w:rsidP="00B8486D">
      <w:pPr>
        <w:tabs>
          <w:tab w:val="left" w:pos="1134"/>
          <w:tab w:val="left" w:pos="1276"/>
        </w:tabs>
        <w:ind w:firstLine="709"/>
        <w:rPr>
          <w:b/>
        </w:rPr>
      </w:pPr>
    </w:p>
    <w:p w14:paraId="18F8EA0E" w14:textId="77777777" w:rsidR="00B8486D" w:rsidRPr="00D15530" w:rsidRDefault="00B8486D" w:rsidP="00F85662">
      <w:pPr>
        <w:pStyle w:val="a4"/>
        <w:numPr>
          <w:ilvl w:val="1"/>
          <w:numId w:val="44"/>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037D2FC" w14:textId="77777777" w:rsidR="00B8486D" w:rsidRPr="000D4DF2" w:rsidRDefault="00B8486D" w:rsidP="00F85662">
      <w:pPr>
        <w:pStyle w:val="a4"/>
        <w:numPr>
          <w:ilvl w:val="1"/>
          <w:numId w:val="44"/>
        </w:numPr>
        <w:tabs>
          <w:tab w:val="left" w:pos="1418"/>
        </w:tabs>
        <w:ind w:left="0" w:firstLine="709"/>
        <w:jc w:val="both"/>
        <w:rPr>
          <w:szCs w:val="24"/>
          <w:lang w:val="ru-RU"/>
        </w:rPr>
      </w:pPr>
      <w:r w:rsidRPr="000D4DF2">
        <w:rPr>
          <w:szCs w:val="24"/>
          <w:lang w:val="ru-RU"/>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8A5D45B" w14:textId="77777777" w:rsidR="00B8486D" w:rsidRPr="000D4DF2" w:rsidRDefault="00B8486D" w:rsidP="00B8486D">
      <w:pPr>
        <w:tabs>
          <w:tab w:val="left" w:pos="567"/>
          <w:tab w:val="left" w:pos="993"/>
          <w:tab w:val="left" w:pos="1134"/>
          <w:tab w:val="left" w:pos="1276"/>
        </w:tabs>
        <w:ind w:firstLine="709"/>
        <w:jc w:val="both"/>
      </w:pPr>
    </w:p>
    <w:p w14:paraId="2CD0737D" w14:textId="77777777" w:rsidR="00B8486D" w:rsidRPr="000D4DF2" w:rsidRDefault="00B8486D" w:rsidP="00F85662">
      <w:pPr>
        <w:widowControl w:val="0"/>
        <w:numPr>
          <w:ilvl w:val="0"/>
          <w:numId w:val="44"/>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3EB4060" w14:textId="77777777" w:rsidR="00B8486D" w:rsidRPr="000D4DF2" w:rsidRDefault="00B8486D" w:rsidP="00B8486D">
      <w:pPr>
        <w:tabs>
          <w:tab w:val="left" w:pos="1134"/>
          <w:tab w:val="left" w:pos="1276"/>
        </w:tabs>
        <w:ind w:firstLine="709"/>
        <w:rPr>
          <w:b/>
        </w:rPr>
      </w:pPr>
    </w:p>
    <w:p w14:paraId="03118509" w14:textId="77777777" w:rsidR="00B8486D" w:rsidRPr="000D4DF2" w:rsidRDefault="00B8486D" w:rsidP="00B8486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2295BCC" w14:textId="77777777" w:rsidR="00B8486D" w:rsidRPr="000D4DF2" w:rsidRDefault="00B8486D" w:rsidP="00B8486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7B37D6D" w14:textId="77777777" w:rsidR="00B8486D" w:rsidRPr="000D4DF2" w:rsidRDefault="00B8486D" w:rsidP="00B8486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BDF80AF" w14:textId="77777777" w:rsidR="00B8486D" w:rsidRPr="000D4DF2" w:rsidRDefault="00B8486D" w:rsidP="00B8486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8589B5B" w14:textId="77777777" w:rsidR="00B8486D" w:rsidRPr="000D4DF2" w:rsidRDefault="00B8486D" w:rsidP="00B8486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6A4CCD78" w14:textId="77777777" w:rsidR="00B8486D" w:rsidRPr="000D4DF2" w:rsidRDefault="00B8486D" w:rsidP="00B8486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F736583" w14:textId="77777777" w:rsidR="00B8486D" w:rsidRPr="000D4DF2" w:rsidRDefault="00B8486D" w:rsidP="00B8486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90A222A" w14:textId="77777777" w:rsidR="00B8486D" w:rsidRPr="000D4DF2" w:rsidRDefault="00B8486D" w:rsidP="00B8486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4CD7B5B" w14:textId="77777777" w:rsidR="00B8486D" w:rsidRPr="000D4DF2" w:rsidRDefault="00B8486D" w:rsidP="00B8486D">
      <w:pPr>
        <w:tabs>
          <w:tab w:val="left" w:pos="567"/>
          <w:tab w:val="left" w:pos="993"/>
          <w:tab w:val="left" w:pos="1134"/>
          <w:tab w:val="left" w:pos="1276"/>
        </w:tabs>
        <w:ind w:firstLine="709"/>
        <w:jc w:val="both"/>
      </w:pPr>
    </w:p>
    <w:p w14:paraId="5A01FA38" w14:textId="77777777" w:rsidR="00B8486D" w:rsidRPr="000D4DF2" w:rsidRDefault="00B8486D" w:rsidP="00F85662">
      <w:pPr>
        <w:widowControl w:val="0"/>
        <w:numPr>
          <w:ilvl w:val="0"/>
          <w:numId w:val="44"/>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8E91DF9" w14:textId="77777777" w:rsidR="00B8486D" w:rsidRPr="000D4DF2" w:rsidRDefault="00B8486D" w:rsidP="00B8486D">
      <w:pPr>
        <w:tabs>
          <w:tab w:val="left" w:pos="1134"/>
          <w:tab w:val="left" w:pos="1276"/>
        </w:tabs>
        <w:ind w:firstLine="709"/>
        <w:rPr>
          <w:b/>
        </w:rPr>
      </w:pPr>
    </w:p>
    <w:p w14:paraId="422F94F3"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67210A9"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0F5E9D4"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1839F8"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 xml:space="preserve">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D748B4E"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10E941" w14:textId="77777777" w:rsidR="00B8486D" w:rsidRPr="000D4DF2" w:rsidRDefault="00B8486D" w:rsidP="00B8486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2D14C1C" w14:textId="77777777" w:rsidR="00B8486D" w:rsidRPr="000D4DF2" w:rsidRDefault="00B8486D" w:rsidP="00B8486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261C4C9" w14:textId="77777777" w:rsidR="00B8486D" w:rsidRPr="000D4DF2" w:rsidRDefault="00B8486D" w:rsidP="00B8486D">
      <w:pPr>
        <w:tabs>
          <w:tab w:val="left" w:pos="1134"/>
          <w:tab w:val="left" w:pos="1276"/>
        </w:tabs>
        <w:suppressAutoHyphens/>
        <w:ind w:firstLine="709"/>
        <w:jc w:val="center"/>
        <w:rPr>
          <w:b/>
        </w:rPr>
      </w:pPr>
    </w:p>
    <w:p w14:paraId="4BC71B1A" w14:textId="77777777" w:rsidR="00B8486D" w:rsidRPr="000D4DF2" w:rsidRDefault="00B8486D" w:rsidP="00F85662">
      <w:pPr>
        <w:widowControl w:val="0"/>
        <w:numPr>
          <w:ilvl w:val="0"/>
          <w:numId w:val="44"/>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067843F"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E492986"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7CABBD8"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7950FDB"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1C8E1BDA"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2CF4520"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49BA8AE"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2A2DCB3"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CF98F6D"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D001E9E"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8A35AF5"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DE52E64"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C316D71"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F409452" w14:textId="77777777" w:rsidR="00B8486D" w:rsidRPr="000D4DF2" w:rsidRDefault="00B8486D" w:rsidP="00F85662">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B86C277" w14:textId="77777777" w:rsidR="00B8486D" w:rsidRPr="000D4DF2" w:rsidRDefault="00B8486D" w:rsidP="00F85662">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ПРОЧИЕ УСЛОВИЯ</w:t>
      </w:r>
    </w:p>
    <w:p w14:paraId="3BDF1D4E" w14:textId="77777777" w:rsidR="00B8486D" w:rsidRPr="000D4DF2" w:rsidRDefault="00B8486D" w:rsidP="00B8486D">
      <w:pPr>
        <w:tabs>
          <w:tab w:val="left" w:pos="1134"/>
          <w:tab w:val="left" w:pos="1276"/>
        </w:tabs>
        <w:ind w:firstLine="709"/>
        <w:rPr>
          <w:b/>
        </w:rPr>
      </w:pPr>
    </w:p>
    <w:p w14:paraId="79741D83" w14:textId="77777777" w:rsidR="00B8486D" w:rsidRPr="000D4DF2" w:rsidRDefault="00B8486D" w:rsidP="00F85662">
      <w:pPr>
        <w:numPr>
          <w:ilvl w:val="1"/>
          <w:numId w:val="44"/>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69D252B" w14:textId="77777777" w:rsidR="00B8486D" w:rsidRPr="000D4DF2" w:rsidRDefault="00B8486D" w:rsidP="00F85662">
      <w:pPr>
        <w:numPr>
          <w:ilvl w:val="1"/>
          <w:numId w:val="44"/>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5A7E91F" w14:textId="77777777" w:rsidR="00B8486D" w:rsidRPr="000D4DF2" w:rsidRDefault="00B8486D" w:rsidP="00F85662">
      <w:pPr>
        <w:numPr>
          <w:ilvl w:val="1"/>
          <w:numId w:val="44"/>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5A6FF8A" w14:textId="77777777" w:rsidR="00B8486D" w:rsidRPr="000D4DF2" w:rsidRDefault="00B8486D" w:rsidP="00B8486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2A60A3A" w14:textId="77777777" w:rsidR="00B8486D" w:rsidRPr="000D4DF2" w:rsidRDefault="00B8486D" w:rsidP="00B8486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6E33CA4" w14:textId="77777777" w:rsidR="00B8486D" w:rsidRPr="000D4DF2" w:rsidRDefault="00B8486D" w:rsidP="00F85662">
      <w:pPr>
        <w:numPr>
          <w:ilvl w:val="1"/>
          <w:numId w:val="44"/>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w:t>
      </w:r>
      <w:r w:rsidRPr="000D4DF2">
        <w:lastRenderedPageBreak/>
        <w:t>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69A5D29" w14:textId="77777777" w:rsidR="00B8486D" w:rsidRPr="000D4DF2" w:rsidRDefault="00B8486D" w:rsidP="00F85662">
      <w:pPr>
        <w:numPr>
          <w:ilvl w:val="1"/>
          <w:numId w:val="44"/>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AF4B1DA" w14:textId="77777777" w:rsidR="00B8486D" w:rsidRPr="000D4DF2" w:rsidRDefault="00B8486D" w:rsidP="00B8486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857EEBB" w14:textId="77777777" w:rsidR="00B8486D" w:rsidRPr="000D4DF2" w:rsidRDefault="00B8486D" w:rsidP="00F85662">
      <w:pPr>
        <w:numPr>
          <w:ilvl w:val="1"/>
          <w:numId w:val="44"/>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06E638F" w14:textId="77777777" w:rsidR="00B8486D" w:rsidRPr="000D4DF2" w:rsidRDefault="00B8486D" w:rsidP="00F85662">
      <w:pPr>
        <w:numPr>
          <w:ilvl w:val="1"/>
          <w:numId w:val="44"/>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5EE46CE" w14:textId="77777777" w:rsidR="00B8486D" w:rsidRDefault="00B8486D" w:rsidP="00F85662">
      <w:pPr>
        <w:numPr>
          <w:ilvl w:val="1"/>
          <w:numId w:val="44"/>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11F2F5E" w14:textId="77777777" w:rsidR="00B8486D" w:rsidRPr="000D4DF2" w:rsidRDefault="00B8486D" w:rsidP="00B8486D">
      <w:pPr>
        <w:tabs>
          <w:tab w:val="left" w:pos="1418"/>
        </w:tabs>
        <w:ind w:left="709"/>
        <w:jc w:val="both"/>
      </w:pPr>
    </w:p>
    <w:p w14:paraId="1468FD85" w14:textId="77777777" w:rsidR="00B8486D" w:rsidRPr="000D4DF2" w:rsidRDefault="00B8486D" w:rsidP="00F85662">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AD29F06" w14:textId="77777777" w:rsidR="00B8486D" w:rsidRPr="000D4DF2" w:rsidRDefault="00B8486D" w:rsidP="00B8486D">
      <w:pPr>
        <w:tabs>
          <w:tab w:val="left" w:pos="1134"/>
          <w:tab w:val="left" w:pos="1276"/>
        </w:tabs>
        <w:ind w:firstLine="709"/>
        <w:rPr>
          <w:b/>
        </w:rPr>
      </w:pPr>
    </w:p>
    <w:p w14:paraId="1D2B7C81" w14:textId="77777777" w:rsidR="00B8486D" w:rsidRPr="000D4DF2" w:rsidRDefault="00B8486D" w:rsidP="00F85662">
      <w:pPr>
        <w:numPr>
          <w:ilvl w:val="1"/>
          <w:numId w:val="44"/>
        </w:numPr>
        <w:tabs>
          <w:tab w:val="left" w:pos="567"/>
          <w:tab w:val="left" w:pos="1418"/>
        </w:tabs>
        <w:ind w:left="0" w:firstLine="709"/>
        <w:jc w:val="both"/>
      </w:pPr>
      <w:r w:rsidRPr="000D4DF2">
        <w:t>Приложение – спецификация.</w:t>
      </w:r>
    </w:p>
    <w:p w14:paraId="285413BE" w14:textId="77777777" w:rsidR="00B8486D" w:rsidRPr="000D4DF2" w:rsidRDefault="00B8486D" w:rsidP="00B8486D">
      <w:pPr>
        <w:tabs>
          <w:tab w:val="left" w:pos="567"/>
          <w:tab w:val="left" w:pos="993"/>
          <w:tab w:val="left" w:pos="1134"/>
          <w:tab w:val="left" w:pos="1276"/>
        </w:tabs>
        <w:ind w:firstLine="709"/>
        <w:jc w:val="both"/>
      </w:pPr>
    </w:p>
    <w:p w14:paraId="3C862050" w14:textId="77777777" w:rsidR="00B8486D" w:rsidRPr="000D4DF2" w:rsidRDefault="00B8486D" w:rsidP="00F85662">
      <w:pPr>
        <w:widowControl w:val="0"/>
        <w:numPr>
          <w:ilvl w:val="0"/>
          <w:numId w:val="44"/>
        </w:numPr>
        <w:autoSpaceDE w:val="0"/>
        <w:autoSpaceDN w:val="0"/>
        <w:adjustRightInd w:val="0"/>
        <w:ind w:left="0" w:firstLine="709"/>
        <w:jc w:val="center"/>
        <w:rPr>
          <w:b/>
        </w:rPr>
      </w:pPr>
      <w:r w:rsidRPr="000D4DF2">
        <w:rPr>
          <w:b/>
        </w:rPr>
        <w:t>АДРЕСА И РЕКВИЗИТЫ СТОРОН</w:t>
      </w:r>
    </w:p>
    <w:p w14:paraId="00927110" w14:textId="77777777" w:rsidR="00B8486D" w:rsidRPr="00503F0B" w:rsidRDefault="00B8486D" w:rsidP="00B8486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8486D" w:rsidRPr="00503F0B" w14:paraId="5A5EF08C" w14:textId="77777777" w:rsidTr="00B8486D">
        <w:trPr>
          <w:trHeight w:val="3594"/>
        </w:trPr>
        <w:tc>
          <w:tcPr>
            <w:tcW w:w="4644" w:type="dxa"/>
          </w:tcPr>
          <w:p w14:paraId="0D0817AE" w14:textId="77777777" w:rsidR="00B8486D" w:rsidRPr="00503F0B" w:rsidRDefault="00B8486D" w:rsidP="00B8486D">
            <w:pPr>
              <w:jc w:val="both"/>
              <w:rPr>
                <w:b/>
              </w:rPr>
            </w:pPr>
            <w:r w:rsidRPr="00503F0B">
              <w:rPr>
                <w:b/>
              </w:rPr>
              <w:lastRenderedPageBreak/>
              <w:t>ПОСТАВЩИК:</w:t>
            </w:r>
          </w:p>
          <w:p w14:paraId="0A812FC7" w14:textId="77777777" w:rsidR="00B8486D" w:rsidRPr="00503F0B" w:rsidRDefault="00B8486D" w:rsidP="00B8486D">
            <w:pPr>
              <w:rPr>
                <w:b/>
              </w:rPr>
            </w:pPr>
            <w:r w:rsidRPr="00503F0B">
              <w:rPr>
                <w:b/>
              </w:rPr>
              <w:t>________________</w:t>
            </w:r>
          </w:p>
          <w:p w14:paraId="1912A1CD" w14:textId="77777777" w:rsidR="00B8486D" w:rsidRPr="00503F0B" w:rsidRDefault="00B8486D" w:rsidP="00B8486D">
            <w:pPr>
              <w:ind w:left="142"/>
              <w:rPr>
                <w:b/>
              </w:rPr>
            </w:pPr>
          </w:p>
          <w:p w14:paraId="7AD5EFA7" w14:textId="77777777" w:rsidR="00B8486D" w:rsidRPr="00930718" w:rsidRDefault="00B8486D" w:rsidP="00B8486D">
            <w:pPr>
              <w:rPr>
                <w:color w:val="000000"/>
              </w:rPr>
            </w:pPr>
            <w:r w:rsidRPr="00930718">
              <w:rPr>
                <w:color w:val="000000"/>
                <w:u w:val="single"/>
              </w:rPr>
              <w:t>Адрес места нахождения</w:t>
            </w:r>
            <w:r w:rsidRPr="00930718">
              <w:rPr>
                <w:color w:val="000000"/>
              </w:rPr>
              <w:t>:</w:t>
            </w:r>
          </w:p>
          <w:p w14:paraId="7C57C85F" w14:textId="77777777" w:rsidR="00B8486D" w:rsidRPr="00CF0758" w:rsidRDefault="00B8486D" w:rsidP="00B8486D">
            <w:pPr>
              <w:ind w:left="142" w:firstLine="851"/>
              <w:jc w:val="both"/>
              <w:rPr>
                <w:u w:val="single"/>
              </w:rPr>
            </w:pPr>
          </w:p>
          <w:p w14:paraId="4EAEDFEB" w14:textId="77777777" w:rsidR="00B8486D" w:rsidRPr="0003520B" w:rsidRDefault="00B8486D" w:rsidP="00B8486D">
            <w:pPr>
              <w:rPr>
                <w:color w:val="000000"/>
                <w:u w:val="single"/>
              </w:rPr>
            </w:pPr>
            <w:r w:rsidRPr="0003520B">
              <w:rPr>
                <w:color w:val="000000"/>
                <w:u w:val="single"/>
              </w:rPr>
              <w:t>Адрес для отправки почтовой</w:t>
            </w:r>
          </w:p>
          <w:p w14:paraId="25D11A82" w14:textId="77777777" w:rsidR="00B8486D" w:rsidRPr="0003520B" w:rsidRDefault="00B8486D" w:rsidP="00B8486D">
            <w:pPr>
              <w:rPr>
                <w:color w:val="000000"/>
                <w:u w:val="single"/>
              </w:rPr>
            </w:pPr>
            <w:r w:rsidRPr="0003520B">
              <w:rPr>
                <w:color w:val="000000"/>
                <w:u w:val="single"/>
              </w:rPr>
              <w:t>корреспонденции:</w:t>
            </w:r>
          </w:p>
          <w:p w14:paraId="61F2A26D" w14:textId="77777777" w:rsidR="00B8486D" w:rsidRPr="00CF0758" w:rsidRDefault="00B8486D" w:rsidP="00B8486D">
            <w:pPr>
              <w:shd w:val="clear" w:color="auto" w:fill="FFFFFF"/>
              <w:ind w:left="142" w:firstLine="851"/>
              <w:jc w:val="both"/>
            </w:pPr>
          </w:p>
          <w:p w14:paraId="344E0817" w14:textId="77777777" w:rsidR="00B8486D" w:rsidRPr="0003520B" w:rsidRDefault="00B8486D" w:rsidP="00B8486D">
            <w:pPr>
              <w:rPr>
                <w:color w:val="000000"/>
              </w:rPr>
            </w:pPr>
            <w:r w:rsidRPr="0003520B">
              <w:rPr>
                <w:color w:val="000000"/>
              </w:rPr>
              <w:t>Тел.:</w:t>
            </w:r>
          </w:p>
          <w:p w14:paraId="309921B0" w14:textId="77777777" w:rsidR="00B8486D" w:rsidRPr="0003520B" w:rsidRDefault="00B8486D" w:rsidP="00B8486D">
            <w:pPr>
              <w:rPr>
                <w:color w:val="000000"/>
              </w:rPr>
            </w:pPr>
            <w:r w:rsidRPr="0003520B">
              <w:rPr>
                <w:color w:val="000000"/>
              </w:rPr>
              <w:t>Факс:</w:t>
            </w:r>
          </w:p>
          <w:p w14:paraId="7DAE33C7" w14:textId="77777777" w:rsidR="00B8486D" w:rsidRPr="0003520B" w:rsidRDefault="00B8486D" w:rsidP="00B8486D">
            <w:pPr>
              <w:rPr>
                <w:color w:val="000000"/>
              </w:rPr>
            </w:pPr>
            <w:r w:rsidRPr="0003520B">
              <w:rPr>
                <w:color w:val="000000"/>
              </w:rPr>
              <w:t>Адрес электронной почты:</w:t>
            </w:r>
          </w:p>
          <w:p w14:paraId="1F054724" w14:textId="77777777" w:rsidR="00B8486D" w:rsidRPr="0003520B" w:rsidRDefault="00B8486D" w:rsidP="00B8486D">
            <w:pPr>
              <w:rPr>
                <w:color w:val="000000"/>
              </w:rPr>
            </w:pPr>
          </w:p>
          <w:p w14:paraId="2886EEA5" w14:textId="77777777" w:rsidR="00B8486D" w:rsidRPr="0003520B" w:rsidRDefault="00B8486D" w:rsidP="00B8486D">
            <w:pPr>
              <w:rPr>
                <w:color w:val="000000"/>
              </w:rPr>
            </w:pPr>
            <w:r w:rsidRPr="0003520B">
              <w:rPr>
                <w:color w:val="000000"/>
              </w:rPr>
              <w:t>ИНН, КПП</w:t>
            </w:r>
          </w:p>
          <w:p w14:paraId="5B7DFD1E" w14:textId="77777777" w:rsidR="00B8486D" w:rsidRPr="0003520B" w:rsidRDefault="00B8486D" w:rsidP="00B8486D">
            <w:pPr>
              <w:rPr>
                <w:color w:val="000000"/>
              </w:rPr>
            </w:pPr>
            <w:r w:rsidRPr="0003520B">
              <w:rPr>
                <w:color w:val="000000"/>
              </w:rPr>
              <w:t>ОГРН, ОКПО</w:t>
            </w:r>
          </w:p>
          <w:p w14:paraId="0B644530" w14:textId="77777777" w:rsidR="00B8486D" w:rsidRPr="00CF0758" w:rsidRDefault="00B8486D" w:rsidP="00B8486D">
            <w:pPr>
              <w:ind w:left="142" w:firstLine="851"/>
              <w:jc w:val="both"/>
              <w:rPr>
                <w:u w:val="single"/>
              </w:rPr>
            </w:pPr>
          </w:p>
          <w:p w14:paraId="20BEFB63" w14:textId="77777777" w:rsidR="00B8486D" w:rsidRPr="00CF0758" w:rsidRDefault="00B8486D" w:rsidP="00B8486D">
            <w:pPr>
              <w:rPr>
                <w:u w:val="single"/>
              </w:rPr>
            </w:pPr>
            <w:r w:rsidRPr="0003520B">
              <w:rPr>
                <w:color w:val="000000"/>
                <w:u w:val="single"/>
              </w:rPr>
              <w:t>Платежные</w:t>
            </w:r>
            <w:r w:rsidRPr="00CF0758">
              <w:rPr>
                <w:u w:val="single"/>
              </w:rPr>
              <w:t xml:space="preserve"> реквизиты:</w:t>
            </w:r>
          </w:p>
          <w:p w14:paraId="59BEBA3D" w14:textId="77777777" w:rsidR="00B8486D" w:rsidRPr="0003520B" w:rsidRDefault="00B8486D" w:rsidP="00B8486D">
            <w:pPr>
              <w:rPr>
                <w:color w:val="000000"/>
              </w:rPr>
            </w:pPr>
            <w:r w:rsidRPr="0003520B">
              <w:rPr>
                <w:color w:val="000000"/>
              </w:rPr>
              <w:t>Расчетный счет:</w:t>
            </w:r>
          </w:p>
          <w:p w14:paraId="04FB959F" w14:textId="77777777" w:rsidR="00B8486D" w:rsidRPr="0003520B" w:rsidRDefault="00B8486D" w:rsidP="00B8486D">
            <w:pPr>
              <w:rPr>
                <w:color w:val="000000"/>
              </w:rPr>
            </w:pPr>
            <w:r w:rsidRPr="0003520B">
              <w:rPr>
                <w:color w:val="000000"/>
              </w:rPr>
              <w:t>Корреспондентский счет:</w:t>
            </w:r>
          </w:p>
          <w:p w14:paraId="42A7B7F9" w14:textId="77777777" w:rsidR="00B8486D" w:rsidRPr="0003520B" w:rsidRDefault="00B8486D" w:rsidP="00B8486D">
            <w:pPr>
              <w:rPr>
                <w:color w:val="000000"/>
              </w:rPr>
            </w:pPr>
            <w:r w:rsidRPr="0003520B">
              <w:rPr>
                <w:color w:val="000000"/>
              </w:rPr>
              <w:t>БИК</w:t>
            </w:r>
          </w:p>
          <w:p w14:paraId="3749A2AD" w14:textId="77777777" w:rsidR="00B8486D" w:rsidRPr="0003520B" w:rsidRDefault="00B8486D" w:rsidP="00B8486D">
            <w:pPr>
              <w:rPr>
                <w:color w:val="000000"/>
              </w:rPr>
            </w:pPr>
          </w:p>
          <w:p w14:paraId="1EF28ACF" w14:textId="77777777" w:rsidR="00B8486D" w:rsidRDefault="00B8486D" w:rsidP="00B8486D">
            <w:pPr>
              <w:rPr>
                <w:color w:val="000000"/>
              </w:rPr>
            </w:pPr>
          </w:p>
          <w:p w14:paraId="59C3F75F" w14:textId="77777777" w:rsidR="00B8486D" w:rsidRDefault="00B8486D" w:rsidP="00B8486D">
            <w:pPr>
              <w:rPr>
                <w:color w:val="000000"/>
              </w:rPr>
            </w:pPr>
          </w:p>
          <w:p w14:paraId="4DF5DEFD" w14:textId="77777777" w:rsidR="00B8486D" w:rsidRDefault="00B8486D" w:rsidP="00B8486D">
            <w:pPr>
              <w:rPr>
                <w:color w:val="000000"/>
              </w:rPr>
            </w:pPr>
          </w:p>
          <w:p w14:paraId="6C7863D4" w14:textId="77777777" w:rsidR="00B8486D" w:rsidRDefault="00B8486D" w:rsidP="00B8486D">
            <w:pPr>
              <w:rPr>
                <w:color w:val="000000"/>
              </w:rPr>
            </w:pPr>
          </w:p>
          <w:p w14:paraId="619AA6A3" w14:textId="77777777" w:rsidR="00B8486D" w:rsidRPr="00AF641C" w:rsidRDefault="00B8486D" w:rsidP="00B8486D">
            <w:pPr>
              <w:rPr>
                <w:color w:val="000000"/>
              </w:rPr>
            </w:pPr>
          </w:p>
          <w:p w14:paraId="04F7A757" w14:textId="77777777" w:rsidR="00B8486D" w:rsidRPr="00AF641C" w:rsidRDefault="00B8486D" w:rsidP="00B8486D">
            <w:pPr>
              <w:rPr>
                <w:color w:val="000000"/>
              </w:rPr>
            </w:pPr>
          </w:p>
          <w:p w14:paraId="2BDB6C34" w14:textId="77777777" w:rsidR="00B8486D" w:rsidRDefault="00B8486D" w:rsidP="00B8486D">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BD2D831" w14:textId="77777777" w:rsidR="00B8486D" w:rsidRPr="002F1432" w:rsidRDefault="00B8486D" w:rsidP="00B8486D">
            <w:pPr>
              <w:ind w:left="142"/>
              <w:rPr>
                <w:i/>
                <w:sz w:val="16"/>
                <w:szCs w:val="16"/>
              </w:rPr>
            </w:pPr>
            <w:r w:rsidRPr="00210DD3">
              <w:rPr>
                <w:i/>
                <w:sz w:val="16"/>
                <w:szCs w:val="16"/>
              </w:rPr>
              <w:t>(подписано ЭЦП)</w:t>
            </w:r>
          </w:p>
        </w:tc>
        <w:tc>
          <w:tcPr>
            <w:tcW w:w="5529" w:type="dxa"/>
          </w:tcPr>
          <w:p w14:paraId="02BC865A" w14:textId="77777777" w:rsidR="00B8486D" w:rsidRPr="00503F0B" w:rsidRDefault="00B8486D" w:rsidP="00B8486D">
            <w:pPr>
              <w:jc w:val="both"/>
              <w:rPr>
                <w:b/>
              </w:rPr>
            </w:pPr>
            <w:r w:rsidRPr="00503F0B">
              <w:rPr>
                <w:b/>
              </w:rPr>
              <w:t>ПОКУПАТЕЛЬ:</w:t>
            </w:r>
          </w:p>
          <w:p w14:paraId="157AE72A" w14:textId="77777777" w:rsidR="00B8486D" w:rsidRPr="00503F0B" w:rsidRDefault="00B8486D" w:rsidP="00B8486D">
            <w:pPr>
              <w:jc w:val="both"/>
              <w:rPr>
                <w:b/>
              </w:rPr>
            </w:pPr>
            <w:r w:rsidRPr="00503F0B">
              <w:rPr>
                <w:b/>
              </w:rPr>
              <w:t>АО «</w:t>
            </w:r>
            <w:r>
              <w:rPr>
                <w:b/>
              </w:rPr>
              <w:t>КАВКАЗ</w:t>
            </w:r>
            <w:proofErr w:type="gramStart"/>
            <w:r>
              <w:rPr>
                <w:b/>
              </w:rPr>
              <w:t>.Р</w:t>
            </w:r>
            <w:proofErr w:type="gramEnd"/>
            <w:r>
              <w:rPr>
                <w:b/>
              </w:rPr>
              <w:t>Ф</w:t>
            </w:r>
            <w:r w:rsidRPr="00503F0B">
              <w:rPr>
                <w:b/>
              </w:rPr>
              <w:t>»</w:t>
            </w:r>
          </w:p>
          <w:p w14:paraId="27030024" w14:textId="77777777" w:rsidR="00B8486D" w:rsidRPr="00503F0B" w:rsidRDefault="00B8486D" w:rsidP="00B8486D">
            <w:pPr>
              <w:rPr>
                <w:bCs/>
              </w:rPr>
            </w:pPr>
          </w:p>
          <w:p w14:paraId="3929334E" w14:textId="77777777" w:rsidR="00B8486D" w:rsidRPr="00930718" w:rsidRDefault="00B8486D" w:rsidP="00B8486D">
            <w:pPr>
              <w:rPr>
                <w:color w:val="000000"/>
              </w:rPr>
            </w:pPr>
            <w:r w:rsidRPr="00930718">
              <w:rPr>
                <w:color w:val="000000"/>
                <w:u w:val="single"/>
              </w:rPr>
              <w:t>Адрес места нахождения</w:t>
            </w:r>
            <w:r w:rsidRPr="00930718">
              <w:rPr>
                <w:color w:val="000000"/>
              </w:rPr>
              <w:t>:</w:t>
            </w:r>
          </w:p>
          <w:p w14:paraId="7CA20316" w14:textId="77777777" w:rsidR="00B8486D" w:rsidRPr="00930718" w:rsidRDefault="00B8486D" w:rsidP="00B8486D">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E5D5555" w14:textId="77777777" w:rsidR="00B8486D" w:rsidRPr="00930718" w:rsidRDefault="00B8486D" w:rsidP="00B8486D">
            <w:pPr>
              <w:rPr>
                <w:color w:val="000000"/>
              </w:rPr>
            </w:pPr>
            <w:r w:rsidRPr="00930718">
              <w:rPr>
                <w:color w:val="000000"/>
              </w:rPr>
              <w:t>помещение I, город Москва,</w:t>
            </w:r>
          </w:p>
          <w:p w14:paraId="0D9F7EEA" w14:textId="77777777" w:rsidR="00B8486D" w:rsidRPr="00930718" w:rsidRDefault="00B8486D" w:rsidP="00B8486D">
            <w:pPr>
              <w:rPr>
                <w:color w:val="000000"/>
              </w:rPr>
            </w:pPr>
            <w:r w:rsidRPr="00930718">
              <w:rPr>
                <w:color w:val="000000"/>
              </w:rPr>
              <w:t>Российская Федерация, 123112</w:t>
            </w:r>
          </w:p>
          <w:p w14:paraId="3AD4932D" w14:textId="77777777" w:rsidR="00B8486D" w:rsidRPr="00930718" w:rsidRDefault="00B8486D" w:rsidP="00B8486D">
            <w:pPr>
              <w:rPr>
                <w:color w:val="000000"/>
                <w:u w:val="single"/>
              </w:rPr>
            </w:pPr>
            <w:r w:rsidRPr="00930718">
              <w:rPr>
                <w:color w:val="000000"/>
                <w:u w:val="single"/>
              </w:rPr>
              <w:t xml:space="preserve">Адрес для отправки </w:t>
            </w:r>
          </w:p>
          <w:p w14:paraId="081EF9B8" w14:textId="77777777" w:rsidR="00B8486D" w:rsidRPr="00930718" w:rsidRDefault="00B8486D" w:rsidP="00B8486D">
            <w:pPr>
              <w:rPr>
                <w:color w:val="000000"/>
                <w:u w:val="single"/>
              </w:rPr>
            </w:pPr>
            <w:r w:rsidRPr="00930718">
              <w:rPr>
                <w:color w:val="000000"/>
                <w:u w:val="single"/>
              </w:rPr>
              <w:t>почтовой корреспонденции:</w:t>
            </w:r>
          </w:p>
          <w:p w14:paraId="275ECF8D" w14:textId="77777777" w:rsidR="00B8486D" w:rsidRPr="00930718" w:rsidRDefault="00B8486D" w:rsidP="00B8486D">
            <w:pPr>
              <w:rPr>
                <w:color w:val="000000"/>
              </w:rPr>
            </w:pPr>
            <w:r w:rsidRPr="00930718">
              <w:rPr>
                <w:color w:val="000000"/>
              </w:rPr>
              <w:t>123112, Российская Федерация,</w:t>
            </w:r>
          </w:p>
          <w:p w14:paraId="7B4D278A" w14:textId="77777777" w:rsidR="00B8486D" w:rsidRPr="00930718" w:rsidRDefault="00B8486D" w:rsidP="00B8486D">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9F2D8BC" w14:textId="77777777" w:rsidR="00B8486D" w:rsidRPr="00930718" w:rsidRDefault="00B8486D" w:rsidP="00B8486D">
            <w:pPr>
              <w:rPr>
                <w:color w:val="000000"/>
              </w:rPr>
            </w:pPr>
            <w:r w:rsidRPr="00930718">
              <w:rPr>
                <w:color w:val="000000"/>
              </w:rPr>
              <w:t>дом 10, 26 этаж, помещение I</w:t>
            </w:r>
          </w:p>
          <w:p w14:paraId="54718B06" w14:textId="77777777" w:rsidR="00B8486D" w:rsidRPr="00930718" w:rsidRDefault="00B8486D" w:rsidP="00B8486D">
            <w:pPr>
              <w:rPr>
                <w:color w:val="000000"/>
              </w:rPr>
            </w:pPr>
            <w:r w:rsidRPr="00930718">
              <w:rPr>
                <w:color w:val="000000"/>
              </w:rPr>
              <w:t>Тел./факс: +7(495)775-91-22 / -24</w:t>
            </w:r>
          </w:p>
          <w:p w14:paraId="22EF4025" w14:textId="77777777" w:rsidR="00B8486D" w:rsidRPr="00930718" w:rsidRDefault="00B8486D" w:rsidP="00B8486D">
            <w:pPr>
              <w:rPr>
                <w:color w:val="000000"/>
              </w:rPr>
            </w:pPr>
            <w:r w:rsidRPr="00930718">
              <w:rPr>
                <w:color w:val="000000"/>
              </w:rPr>
              <w:t>ИНН 2632100740, КПП 770301001</w:t>
            </w:r>
          </w:p>
          <w:p w14:paraId="4F7C928C" w14:textId="77777777" w:rsidR="00B8486D" w:rsidRPr="00930718" w:rsidRDefault="00B8486D" w:rsidP="00B8486D">
            <w:pPr>
              <w:rPr>
                <w:color w:val="000000"/>
              </w:rPr>
            </w:pPr>
            <w:r w:rsidRPr="00930718">
              <w:rPr>
                <w:color w:val="000000"/>
              </w:rPr>
              <w:t>ОКПО 67132337</w:t>
            </w:r>
          </w:p>
          <w:p w14:paraId="790EED28" w14:textId="77777777" w:rsidR="00B8486D" w:rsidRPr="00930718" w:rsidRDefault="00B8486D" w:rsidP="00B8486D">
            <w:pPr>
              <w:rPr>
                <w:color w:val="000000"/>
              </w:rPr>
            </w:pPr>
            <w:r w:rsidRPr="00930718">
              <w:rPr>
                <w:color w:val="000000"/>
              </w:rPr>
              <w:t>ОГРН 1102632003320</w:t>
            </w:r>
          </w:p>
          <w:p w14:paraId="4CAD11BD" w14:textId="77777777" w:rsidR="00B8486D" w:rsidRPr="002A3DA4" w:rsidRDefault="00B8486D" w:rsidP="00B8486D">
            <w:pPr>
              <w:jc w:val="both"/>
              <w:rPr>
                <w:color w:val="000000"/>
                <w:u w:val="single"/>
              </w:rPr>
            </w:pPr>
            <w:r w:rsidRPr="002A3DA4">
              <w:rPr>
                <w:color w:val="000000"/>
                <w:u w:val="single"/>
              </w:rPr>
              <w:t>Платежные реквизиты:</w:t>
            </w:r>
          </w:p>
          <w:p w14:paraId="268E6364" w14:textId="77777777" w:rsidR="00B8486D" w:rsidRPr="000668C2" w:rsidRDefault="00B8486D" w:rsidP="00B8486D">
            <w:pPr>
              <w:jc w:val="both"/>
            </w:pPr>
            <w:proofErr w:type="gramStart"/>
            <w:r w:rsidRPr="000668C2">
              <w:rPr>
                <w:u w:val="single"/>
              </w:rPr>
              <w:t>р</w:t>
            </w:r>
            <w:proofErr w:type="gramEnd"/>
            <w:r w:rsidRPr="000668C2">
              <w:rPr>
                <w:u w:val="single"/>
              </w:rPr>
              <w:t>/счет</w:t>
            </w:r>
            <w:r w:rsidRPr="000668C2">
              <w:t xml:space="preserve"> № 40701810500020000436</w:t>
            </w:r>
          </w:p>
          <w:p w14:paraId="3F87C41A" w14:textId="77777777" w:rsidR="00B8486D" w:rsidRPr="000668C2" w:rsidRDefault="00B8486D" w:rsidP="00B8486D">
            <w:pPr>
              <w:jc w:val="both"/>
            </w:pPr>
            <w:r w:rsidRPr="000668C2">
              <w:rPr>
                <w:u w:val="single"/>
              </w:rPr>
              <w:t>Банк</w:t>
            </w:r>
            <w:r w:rsidRPr="000668C2">
              <w:t>: ПАО СБЕРБАНК г. Москва  </w:t>
            </w:r>
          </w:p>
          <w:p w14:paraId="567AEBF1" w14:textId="77777777" w:rsidR="00B8486D" w:rsidRDefault="00B8486D" w:rsidP="00B8486D">
            <w:pPr>
              <w:jc w:val="both"/>
            </w:pPr>
            <w:r w:rsidRPr="000668C2">
              <w:rPr>
                <w:u w:val="single"/>
              </w:rPr>
              <w:t>Корреспондентский счет:</w:t>
            </w:r>
            <w:r w:rsidRPr="000668C2">
              <w:t xml:space="preserve"> </w:t>
            </w:r>
          </w:p>
          <w:p w14:paraId="44BA55DE" w14:textId="77777777" w:rsidR="00B8486D" w:rsidRPr="000668C2" w:rsidRDefault="00B8486D" w:rsidP="00B8486D">
            <w:pPr>
              <w:jc w:val="both"/>
            </w:pPr>
            <w:r w:rsidRPr="000668C2">
              <w:t>30101810400000000225</w:t>
            </w:r>
          </w:p>
          <w:p w14:paraId="3B7CECE8" w14:textId="77777777" w:rsidR="00B8486D" w:rsidRPr="000668C2" w:rsidRDefault="00B8486D" w:rsidP="00B8486D">
            <w:pPr>
              <w:jc w:val="both"/>
            </w:pPr>
            <w:r w:rsidRPr="000668C2">
              <w:rPr>
                <w:u w:val="single"/>
              </w:rPr>
              <w:t>БИК</w:t>
            </w:r>
            <w:r w:rsidRPr="000668C2">
              <w:t>: 044525225</w:t>
            </w:r>
          </w:p>
          <w:p w14:paraId="42995028" w14:textId="77777777" w:rsidR="00B8486D" w:rsidRDefault="00B8486D" w:rsidP="00B8486D"/>
          <w:p w14:paraId="0EA4DA23" w14:textId="77777777" w:rsidR="00B8486D" w:rsidRDefault="00B8486D" w:rsidP="00B8486D"/>
          <w:p w14:paraId="65512EC1" w14:textId="77777777" w:rsidR="00B8486D" w:rsidRDefault="00B8486D" w:rsidP="00B8486D">
            <w:pPr>
              <w:jc w:val="both"/>
              <w:rPr>
                <w:u w:val="single"/>
              </w:rPr>
            </w:pPr>
          </w:p>
          <w:p w14:paraId="767B8B3C" w14:textId="77777777" w:rsidR="00B8486D" w:rsidRDefault="00B8486D" w:rsidP="00B8486D">
            <w:pPr>
              <w:jc w:val="both"/>
            </w:pPr>
          </w:p>
          <w:p w14:paraId="7C9976ED" w14:textId="77777777" w:rsidR="00B8486D" w:rsidRPr="00503F0B" w:rsidRDefault="00B8486D" w:rsidP="00B8486D">
            <w:pPr>
              <w:jc w:val="both"/>
              <w:rPr>
                <w:b/>
              </w:rPr>
            </w:pPr>
            <w:r w:rsidRPr="00503F0B">
              <w:t>_____________________/ _____________/</w:t>
            </w:r>
          </w:p>
          <w:p w14:paraId="2674654D" w14:textId="77777777" w:rsidR="00B8486D" w:rsidRPr="00503F0B" w:rsidRDefault="00B8486D" w:rsidP="00B8486D">
            <w:pPr>
              <w:ind w:left="142"/>
              <w:rPr>
                <w:rFonts w:eastAsia="Courier New"/>
              </w:rPr>
            </w:pPr>
            <w:r w:rsidRPr="00210DD3">
              <w:rPr>
                <w:i/>
                <w:sz w:val="16"/>
                <w:szCs w:val="16"/>
              </w:rPr>
              <w:t>(подписано ЭЦП)</w:t>
            </w:r>
          </w:p>
        </w:tc>
      </w:tr>
    </w:tbl>
    <w:p w14:paraId="073EFFD5" w14:textId="77777777" w:rsidR="00B8486D" w:rsidRPr="00503F0B" w:rsidRDefault="00B8486D" w:rsidP="00B8486D">
      <w:pPr>
        <w:ind w:left="142"/>
        <w:jc w:val="right"/>
        <w:rPr>
          <w:b/>
        </w:rPr>
      </w:pPr>
    </w:p>
    <w:p w14:paraId="16E9411C" w14:textId="77777777" w:rsidR="00B8486D" w:rsidRPr="00503F0B" w:rsidRDefault="00B8486D" w:rsidP="00B8486D">
      <w:pPr>
        <w:ind w:left="142"/>
        <w:jc w:val="right"/>
        <w:rPr>
          <w:b/>
        </w:rPr>
      </w:pPr>
    </w:p>
    <w:p w14:paraId="0D738187" w14:textId="77777777" w:rsidR="00B8486D" w:rsidRPr="00503F0B" w:rsidRDefault="00B8486D" w:rsidP="00B8486D">
      <w:pPr>
        <w:ind w:left="142"/>
        <w:jc w:val="right"/>
        <w:rPr>
          <w:b/>
        </w:rPr>
        <w:sectPr w:rsidR="00B8486D" w:rsidRPr="00503F0B" w:rsidSect="001968F5">
          <w:footerReference w:type="default" r:id="rId37"/>
          <w:footerReference w:type="first" r:id="rId38"/>
          <w:pgSz w:w="11906" w:h="16838"/>
          <w:pgMar w:top="1134" w:right="992" w:bottom="992" w:left="1134" w:header="454" w:footer="510" w:gutter="0"/>
          <w:cols w:space="708"/>
          <w:docGrid w:linePitch="360"/>
        </w:sectPr>
      </w:pPr>
    </w:p>
    <w:p w14:paraId="233CCDEB" w14:textId="77777777" w:rsidR="00B8486D" w:rsidRPr="00503F0B" w:rsidRDefault="00B8486D" w:rsidP="00B8486D">
      <w:pPr>
        <w:keepNext/>
        <w:jc w:val="right"/>
        <w:outlineLvl w:val="5"/>
        <w:rPr>
          <w:b/>
        </w:rPr>
      </w:pPr>
      <w:r w:rsidRPr="00503F0B">
        <w:rPr>
          <w:b/>
        </w:rPr>
        <w:lastRenderedPageBreak/>
        <w:t xml:space="preserve">ПРИЛОЖЕНИЕ </w:t>
      </w:r>
    </w:p>
    <w:p w14:paraId="6EB47AD9" w14:textId="77777777" w:rsidR="00B8486D" w:rsidRPr="00503F0B" w:rsidRDefault="00B8486D" w:rsidP="00B8486D">
      <w:pPr>
        <w:keepNext/>
        <w:jc w:val="right"/>
        <w:outlineLvl w:val="5"/>
        <w:rPr>
          <w:b/>
        </w:rPr>
      </w:pPr>
      <w:r w:rsidRPr="00503F0B">
        <w:rPr>
          <w:b/>
        </w:rPr>
        <w:t>к договору от «__» _______________ 202</w:t>
      </w:r>
      <w:r>
        <w:rPr>
          <w:b/>
        </w:rPr>
        <w:t>4</w:t>
      </w:r>
      <w:r w:rsidRPr="00503F0B">
        <w:rPr>
          <w:b/>
        </w:rPr>
        <w:t xml:space="preserve"> г.</w:t>
      </w:r>
    </w:p>
    <w:p w14:paraId="1CD9C5CE" w14:textId="77777777" w:rsidR="00B8486D" w:rsidRPr="00503F0B" w:rsidRDefault="00B8486D" w:rsidP="00B8486D">
      <w:pPr>
        <w:keepNext/>
        <w:jc w:val="right"/>
        <w:outlineLvl w:val="5"/>
        <w:rPr>
          <w:b/>
        </w:rPr>
      </w:pPr>
      <w:r w:rsidRPr="00503F0B">
        <w:rPr>
          <w:b/>
        </w:rPr>
        <w:t xml:space="preserve">№ </w:t>
      </w:r>
    </w:p>
    <w:p w14:paraId="698623C2" w14:textId="77777777" w:rsidR="00B8486D" w:rsidRPr="00503F0B" w:rsidRDefault="00B8486D" w:rsidP="00B8486D">
      <w:pPr>
        <w:keepNext/>
        <w:outlineLvl w:val="5"/>
        <w:rPr>
          <w:b/>
        </w:rPr>
      </w:pPr>
    </w:p>
    <w:p w14:paraId="5A16C4F5" w14:textId="77777777" w:rsidR="00B8486D" w:rsidRDefault="00B8486D" w:rsidP="00B8486D">
      <w:pPr>
        <w:keepNext/>
        <w:jc w:val="center"/>
        <w:outlineLvl w:val="5"/>
        <w:rPr>
          <w:b/>
        </w:rPr>
      </w:pPr>
      <w:r w:rsidRPr="00503F0B">
        <w:rPr>
          <w:b/>
        </w:rPr>
        <w:t xml:space="preserve">СПЕЦИФИКАЦИЯ </w:t>
      </w:r>
    </w:p>
    <w:p w14:paraId="368ED208" w14:textId="77777777" w:rsidR="00B8486D" w:rsidRDefault="00B8486D" w:rsidP="00B8486D">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B8486D" w:rsidRPr="00C8117F" w14:paraId="0E4C2E14" w14:textId="77777777" w:rsidTr="00B8486D">
        <w:trPr>
          <w:trHeight w:val="1380"/>
          <w:jc w:val="center"/>
        </w:trPr>
        <w:tc>
          <w:tcPr>
            <w:tcW w:w="311" w:type="pct"/>
            <w:vAlign w:val="center"/>
          </w:tcPr>
          <w:p w14:paraId="201C4D62" w14:textId="77777777" w:rsidR="00B8486D" w:rsidRPr="00C8117F" w:rsidRDefault="00B8486D" w:rsidP="00B8486D">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78D15F39" w14:textId="77777777" w:rsidR="00B8486D" w:rsidRDefault="00B8486D" w:rsidP="00B8486D">
            <w:pPr>
              <w:ind w:left="34"/>
              <w:jc w:val="center"/>
              <w:rPr>
                <w:b/>
                <w:sz w:val="20"/>
                <w:szCs w:val="20"/>
              </w:rPr>
            </w:pPr>
            <w:r>
              <w:rPr>
                <w:b/>
                <w:sz w:val="20"/>
                <w:szCs w:val="20"/>
              </w:rPr>
              <w:t xml:space="preserve">Наименование </w:t>
            </w:r>
          </w:p>
          <w:p w14:paraId="133EF782" w14:textId="77777777" w:rsidR="00B8486D" w:rsidRPr="00C8117F" w:rsidRDefault="00B8486D" w:rsidP="00B8486D">
            <w:pPr>
              <w:ind w:left="34"/>
              <w:jc w:val="center"/>
              <w:rPr>
                <w:b/>
                <w:sz w:val="20"/>
                <w:szCs w:val="20"/>
              </w:rPr>
            </w:pPr>
            <w:r>
              <w:rPr>
                <w:b/>
                <w:sz w:val="20"/>
                <w:szCs w:val="20"/>
              </w:rPr>
              <w:t>(характеристики) товара</w:t>
            </w:r>
          </w:p>
        </w:tc>
        <w:tc>
          <w:tcPr>
            <w:tcW w:w="387" w:type="pct"/>
            <w:vAlign w:val="center"/>
          </w:tcPr>
          <w:p w14:paraId="71A9FBFB" w14:textId="77777777" w:rsidR="00B8486D" w:rsidRPr="00C8117F" w:rsidRDefault="00B8486D" w:rsidP="00B8486D">
            <w:pPr>
              <w:ind w:left="33"/>
              <w:jc w:val="center"/>
              <w:rPr>
                <w:b/>
                <w:sz w:val="20"/>
                <w:szCs w:val="20"/>
              </w:rPr>
            </w:pPr>
            <w:r w:rsidRPr="00C8117F">
              <w:rPr>
                <w:b/>
                <w:bCs/>
                <w:sz w:val="20"/>
                <w:szCs w:val="20"/>
              </w:rPr>
              <w:t>Ед. изм.</w:t>
            </w:r>
          </w:p>
        </w:tc>
        <w:tc>
          <w:tcPr>
            <w:tcW w:w="337" w:type="pct"/>
            <w:vAlign w:val="center"/>
          </w:tcPr>
          <w:p w14:paraId="2134D082" w14:textId="77777777" w:rsidR="00B8486D" w:rsidRPr="00C8117F" w:rsidRDefault="00B8486D" w:rsidP="00B8486D">
            <w:pPr>
              <w:ind w:left="33"/>
              <w:jc w:val="center"/>
              <w:rPr>
                <w:b/>
                <w:sz w:val="20"/>
                <w:szCs w:val="20"/>
              </w:rPr>
            </w:pPr>
            <w:r w:rsidRPr="00C8117F">
              <w:rPr>
                <w:b/>
                <w:sz w:val="20"/>
                <w:szCs w:val="20"/>
              </w:rPr>
              <w:t>Кол-во</w:t>
            </w:r>
          </w:p>
        </w:tc>
        <w:tc>
          <w:tcPr>
            <w:tcW w:w="1280" w:type="pct"/>
            <w:vAlign w:val="center"/>
          </w:tcPr>
          <w:p w14:paraId="022FDCAD" w14:textId="77777777" w:rsidR="00B8486D" w:rsidRPr="00C8117F" w:rsidRDefault="00B8486D" w:rsidP="00B8486D">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1319D56" w14:textId="77777777" w:rsidR="00B8486D" w:rsidRPr="00C8117F" w:rsidRDefault="00B8486D" w:rsidP="00B8486D">
            <w:pPr>
              <w:ind w:left="33"/>
              <w:jc w:val="center"/>
              <w:rPr>
                <w:b/>
                <w:sz w:val="20"/>
                <w:szCs w:val="20"/>
              </w:rPr>
            </w:pPr>
            <w:r w:rsidRPr="00C8117F">
              <w:rPr>
                <w:b/>
                <w:sz w:val="20"/>
                <w:szCs w:val="20"/>
              </w:rPr>
              <w:t>Цена за единицу, рублей,</w:t>
            </w:r>
          </w:p>
          <w:p w14:paraId="676DA078" w14:textId="77777777" w:rsidR="00B8486D" w:rsidRPr="00C8117F" w:rsidRDefault="00B8486D" w:rsidP="00B8486D">
            <w:pPr>
              <w:ind w:left="33"/>
              <w:jc w:val="center"/>
              <w:rPr>
                <w:b/>
                <w:sz w:val="20"/>
                <w:szCs w:val="20"/>
              </w:rPr>
            </w:pPr>
            <w:r w:rsidRPr="00C8117F">
              <w:rPr>
                <w:b/>
                <w:sz w:val="20"/>
                <w:szCs w:val="20"/>
              </w:rPr>
              <w:t>включая НДС</w:t>
            </w:r>
          </w:p>
        </w:tc>
        <w:tc>
          <w:tcPr>
            <w:tcW w:w="1229" w:type="pct"/>
            <w:shd w:val="clear" w:color="auto" w:fill="auto"/>
            <w:vAlign w:val="center"/>
          </w:tcPr>
          <w:p w14:paraId="73B1FD37" w14:textId="77777777" w:rsidR="00B8486D" w:rsidRPr="00C8117F" w:rsidRDefault="00B8486D" w:rsidP="00B8486D">
            <w:pPr>
              <w:jc w:val="center"/>
              <w:rPr>
                <w:sz w:val="20"/>
                <w:szCs w:val="20"/>
              </w:rPr>
            </w:pPr>
            <w:r w:rsidRPr="00C8117F">
              <w:rPr>
                <w:b/>
                <w:sz w:val="20"/>
                <w:szCs w:val="20"/>
              </w:rPr>
              <w:t>Стоимость, рублей, включая НДС</w:t>
            </w:r>
          </w:p>
        </w:tc>
      </w:tr>
      <w:tr w:rsidR="00B8486D" w:rsidRPr="00C8117F" w14:paraId="09C8534F" w14:textId="77777777" w:rsidTr="00B8486D">
        <w:trPr>
          <w:trHeight w:val="911"/>
          <w:jc w:val="center"/>
        </w:trPr>
        <w:tc>
          <w:tcPr>
            <w:tcW w:w="311" w:type="pct"/>
            <w:vAlign w:val="center"/>
          </w:tcPr>
          <w:p w14:paraId="1B907BED" w14:textId="77777777" w:rsidR="00B8486D" w:rsidRPr="00C8117F" w:rsidRDefault="00B8486D" w:rsidP="00B8486D">
            <w:pPr>
              <w:ind w:left="34"/>
              <w:jc w:val="center"/>
              <w:rPr>
                <w:b/>
                <w:sz w:val="20"/>
                <w:szCs w:val="20"/>
              </w:rPr>
            </w:pPr>
          </w:p>
        </w:tc>
        <w:tc>
          <w:tcPr>
            <w:tcW w:w="928" w:type="pct"/>
            <w:vAlign w:val="center"/>
          </w:tcPr>
          <w:p w14:paraId="10EEF197" w14:textId="77777777" w:rsidR="00B8486D" w:rsidRDefault="00B8486D" w:rsidP="00B8486D">
            <w:pPr>
              <w:ind w:left="34"/>
              <w:jc w:val="center"/>
              <w:rPr>
                <w:b/>
                <w:sz w:val="20"/>
                <w:szCs w:val="20"/>
              </w:rPr>
            </w:pPr>
          </w:p>
        </w:tc>
        <w:tc>
          <w:tcPr>
            <w:tcW w:w="387" w:type="pct"/>
            <w:vAlign w:val="center"/>
          </w:tcPr>
          <w:p w14:paraId="39B6F410" w14:textId="77777777" w:rsidR="00B8486D" w:rsidRPr="00C8117F" w:rsidRDefault="00B8486D" w:rsidP="00B8486D">
            <w:pPr>
              <w:ind w:left="33"/>
              <w:jc w:val="center"/>
              <w:rPr>
                <w:b/>
                <w:bCs/>
                <w:sz w:val="20"/>
                <w:szCs w:val="20"/>
              </w:rPr>
            </w:pPr>
          </w:p>
        </w:tc>
        <w:tc>
          <w:tcPr>
            <w:tcW w:w="337" w:type="pct"/>
            <w:vAlign w:val="center"/>
          </w:tcPr>
          <w:p w14:paraId="3ABDEB38" w14:textId="77777777" w:rsidR="00B8486D" w:rsidRPr="00C8117F" w:rsidRDefault="00B8486D" w:rsidP="00B8486D">
            <w:pPr>
              <w:ind w:left="33"/>
              <w:jc w:val="center"/>
              <w:rPr>
                <w:b/>
                <w:sz w:val="20"/>
                <w:szCs w:val="20"/>
              </w:rPr>
            </w:pPr>
          </w:p>
        </w:tc>
        <w:tc>
          <w:tcPr>
            <w:tcW w:w="1280" w:type="pct"/>
            <w:vAlign w:val="center"/>
          </w:tcPr>
          <w:p w14:paraId="22F5A248" w14:textId="77777777" w:rsidR="00B8486D" w:rsidRPr="00C8117F" w:rsidRDefault="00B8486D" w:rsidP="00B8486D">
            <w:pPr>
              <w:ind w:left="33"/>
              <w:jc w:val="center"/>
              <w:rPr>
                <w:b/>
                <w:sz w:val="20"/>
                <w:szCs w:val="20"/>
              </w:rPr>
            </w:pPr>
          </w:p>
        </w:tc>
        <w:tc>
          <w:tcPr>
            <w:tcW w:w="530" w:type="pct"/>
            <w:vAlign w:val="center"/>
          </w:tcPr>
          <w:p w14:paraId="445F5CF4" w14:textId="77777777" w:rsidR="00B8486D" w:rsidRPr="00C8117F" w:rsidRDefault="00B8486D" w:rsidP="00B8486D">
            <w:pPr>
              <w:ind w:left="33"/>
              <w:jc w:val="center"/>
              <w:rPr>
                <w:b/>
                <w:sz w:val="20"/>
                <w:szCs w:val="20"/>
              </w:rPr>
            </w:pPr>
          </w:p>
        </w:tc>
        <w:tc>
          <w:tcPr>
            <w:tcW w:w="1229" w:type="pct"/>
            <w:shd w:val="clear" w:color="auto" w:fill="auto"/>
            <w:vAlign w:val="center"/>
          </w:tcPr>
          <w:p w14:paraId="197DCA58" w14:textId="77777777" w:rsidR="00B8486D" w:rsidRPr="00C8117F" w:rsidRDefault="00B8486D" w:rsidP="00B8486D">
            <w:pPr>
              <w:jc w:val="center"/>
              <w:rPr>
                <w:b/>
                <w:sz w:val="20"/>
                <w:szCs w:val="20"/>
              </w:rPr>
            </w:pPr>
          </w:p>
        </w:tc>
      </w:tr>
      <w:tr w:rsidR="00B8486D" w:rsidRPr="00C8117F" w14:paraId="12418209" w14:textId="77777777" w:rsidTr="00B8486D">
        <w:trPr>
          <w:trHeight w:val="160"/>
          <w:jc w:val="center"/>
        </w:trPr>
        <w:tc>
          <w:tcPr>
            <w:tcW w:w="3242" w:type="pct"/>
            <w:gridSpan w:val="5"/>
          </w:tcPr>
          <w:p w14:paraId="6530C029" w14:textId="77777777" w:rsidR="00B8486D" w:rsidRPr="00C8117F" w:rsidRDefault="00B8486D" w:rsidP="00B8486D">
            <w:pPr>
              <w:ind w:left="284"/>
              <w:jc w:val="right"/>
              <w:rPr>
                <w:b/>
                <w:bCs/>
                <w:sz w:val="20"/>
                <w:szCs w:val="20"/>
              </w:rPr>
            </w:pPr>
            <w:r w:rsidRPr="00C8117F">
              <w:rPr>
                <w:b/>
              </w:rPr>
              <w:t>ИТОГО, руб. (без НДС)</w:t>
            </w:r>
          </w:p>
        </w:tc>
        <w:tc>
          <w:tcPr>
            <w:tcW w:w="530" w:type="pct"/>
          </w:tcPr>
          <w:p w14:paraId="1A48C328" w14:textId="77777777" w:rsidR="00B8486D" w:rsidRPr="00C8117F" w:rsidRDefault="00B8486D" w:rsidP="00B8486D">
            <w:pPr>
              <w:rPr>
                <w:sz w:val="20"/>
                <w:szCs w:val="20"/>
              </w:rPr>
            </w:pPr>
          </w:p>
        </w:tc>
        <w:tc>
          <w:tcPr>
            <w:tcW w:w="1229" w:type="pct"/>
            <w:shd w:val="clear" w:color="auto" w:fill="auto"/>
            <w:vAlign w:val="center"/>
          </w:tcPr>
          <w:p w14:paraId="74739C56" w14:textId="77777777" w:rsidR="00B8486D" w:rsidRPr="00C8117F" w:rsidRDefault="00B8486D" w:rsidP="00B8486D">
            <w:pPr>
              <w:rPr>
                <w:sz w:val="20"/>
                <w:szCs w:val="20"/>
              </w:rPr>
            </w:pPr>
          </w:p>
        </w:tc>
      </w:tr>
      <w:tr w:rsidR="00B8486D" w:rsidRPr="00C8117F" w14:paraId="1D607176" w14:textId="77777777" w:rsidTr="00B8486D">
        <w:trPr>
          <w:trHeight w:val="291"/>
          <w:jc w:val="center"/>
        </w:trPr>
        <w:tc>
          <w:tcPr>
            <w:tcW w:w="3242" w:type="pct"/>
            <w:gridSpan w:val="5"/>
          </w:tcPr>
          <w:p w14:paraId="7626513B" w14:textId="77777777" w:rsidR="00B8486D" w:rsidRPr="00C8117F" w:rsidRDefault="00B8486D" w:rsidP="00B8486D">
            <w:pPr>
              <w:ind w:left="284"/>
              <w:jc w:val="right"/>
              <w:rPr>
                <w:b/>
              </w:rPr>
            </w:pPr>
            <w:r w:rsidRPr="00C8117F">
              <w:rPr>
                <w:b/>
              </w:rPr>
              <w:t>НДС 20%, руб.</w:t>
            </w:r>
          </w:p>
        </w:tc>
        <w:tc>
          <w:tcPr>
            <w:tcW w:w="530" w:type="pct"/>
          </w:tcPr>
          <w:p w14:paraId="37074CF4" w14:textId="77777777" w:rsidR="00B8486D" w:rsidRPr="00C8117F" w:rsidRDefault="00B8486D" w:rsidP="00B8486D">
            <w:pPr>
              <w:rPr>
                <w:sz w:val="20"/>
                <w:szCs w:val="20"/>
              </w:rPr>
            </w:pPr>
          </w:p>
        </w:tc>
        <w:tc>
          <w:tcPr>
            <w:tcW w:w="1229" w:type="pct"/>
            <w:shd w:val="clear" w:color="auto" w:fill="auto"/>
            <w:vAlign w:val="center"/>
          </w:tcPr>
          <w:p w14:paraId="2E2004AF" w14:textId="77777777" w:rsidR="00B8486D" w:rsidRPr="00C8117F" w:rsidRDefault="00B8486D" w:rsidP="00B8486D">
            <w:pPr>
              <w:rPr>
                <w:sz w:val="20"/>
                <w:szCs w:val="20"/>
              </w:rPr>
            </w:pPr>
          </w:p>
        </w:tc>
      </w:tr>
      <w:tr w:rsidR="00B8486D" w:rsidRPr="00C8117F" w14:paraId="6EC8031E" w14:textId="77777777" w:rsidTr="00B8486D">
        <w:trPr>
          <w:trHeight w:val="280"/>
          <w:jc w:val="center"/>
        </w:trPr>
        <w:tc>
          <w:tcPr>
            <w:tcW w:w="3242" w:type="pct"/>
            <w:gridSpan w:val="5"/>
          </w:tcPr>
          <w:p w14:paraId="17ED8513" w14:textId="77777777" w:rsidR="00B8486D" w:rsidRPr="00C8117F" w:rsidRDefault="00B8486D" w:rsidP="00B8486D">
            <w:pPr>
              <w:ind w:left="284"/>
              <w:jc w:val="right"/>
              <w:rPr>
                <w:b/>
              </w:rPr>
            </w:pPr>
            <w:r w:rsidRPr="00C8117F">
              <w:rPr>
                <w:b/>
              </w:rPr>
              <w:t>ВСЕГО, руб. (с НДС)</w:t>
            </w:r>
          </w:p>
        </w:tc>
        <w:tc>
          <w:tcPr>
            <w:tcW w:w="530" w:type="pct"/>
          </w:tcPr>
          <w:p w14:paraId="0E16EF24" w14:textId="77777777" w:rsidR="00B8486D" w:rsidRPr="00C8117F" w:rsidRDefault="00B8486D" w:rsidP="00B8486D">
            <w:pPr>
              <w:rPr>
                <w:sz w:val="20"/>
                <w:szCs w:val="20"/>
              </w:rPr>
            </w:pPr>
          </w:p>
        </w:tc>
        <w:tc>
          <w:tcPr>
            <w:tcW w:w="1229" w:type="pct"/>
            <w:shd w:val="clear" w:color="auto" w:fill="auto"/>
            <w:vAlign w:val="center"/>
          </w:tcPr>
          <w:p w14:paraId="20E0E543" w14:textId="77777777" w:rsidR="00B8486D" w:rsidRPr="00C8117F" w:rsidRDefault="00B8486D" w:rsidP="00B8486D">
            <w:pPr>
              <w:rPr>
                <w:sz w:val="20"/>
                <w:szCs w:val="20"/>
              </w:rPr>
            </w:pPr>
          </w:p>
        </w:tc>
      </w:tr>
    </w:tbl>
    <w:p w14:paraId="0A2C968E" w14:textId="77777777" w:rsidR="00B8486D" w:rsidRPr="007E0FBF" w:rsidRDefault="00B8486D" w:rsidP="00B8486D">
      <w:pPr>
        <w:shd w:val="clear" w:color="auto" w:fill="FFFFFF"/>
        <w:tabs>
          <w:tab w:val="left" w:pos="816"/>
        </w:tabs>
        <w:jc w:val="both"/>
      </w:pPr>
    </w:p>
    <w:p w14:paraId="6B98746A" w14:textId="77777777" w:rsidR="00B8486D" w:rsidRPr="00503F0B" w:rsidRDefault="00B8486D" w:rsidP="00B8486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B8486D" w:rsidRPr="00503F0B" w14:paraId="4287949E" w14:textId="77777777" w:rsidTr="00B8486D">
        <w:trPr>
          <w:trHeight w:val="676"/>
        </w:trPr>
        <w:tc>
          <w:tcPr>
            <w:tcW w:w="2553" w:type="pct"/>
            <w:vAlign w:val="center"/>
          </w:tcPr>
          <w:p w14:paraId="52B6F480" w14:textId="77777777" w:rsidR="00B8486D" w:rsidRPr="00503F0B" w:rsidRDefault="00B8486D" w:rsidP="00B8486D">
            <w:pPr>
              <w:widowControl w:val="0"/>
              <w:autoSpaceDE w:val="0"/>
              <w:autoSpaceDN w:val="0"/>
              <w:adjustRightInd w:val="0"/>
              <w:rPr>
                <w:b/>
              </w:rPr>
            </w:pPr>
          </w:p>
          <w:p w14:paraId="4FCEC537" w14:textId="77777777" w:rsidR="00B8486D" w:rsidRPr="00503F0B" w:rsidRDefault="00B8486D" w:rsidP="00B8486D">
            <w:pPr>
              <w:widowControl w:val="0"/>
              <w:autoSpaceDE w:val="0"/>
              <w:autoSpaceDN w:val="0"/>
              <w:adjustRightInd w:val="0"/>
              <w:rPr>
                <w:b/>
              </w:rPr>
            </w:pPr>
            <w:r w:rsidRPr="00503F0B">
              <w:rPr>
                <w:b/>
              </w:rPr>
              <w:t>ОТ ПОСТАВЩИКА:</w:t>
            </w:r>
          </w:p>
        </w:tc>
        <w:tc>
          <w:tcPr>
            <w:tcW w:w="2447" w:type="pct"/>
            <w:vAlign w:val="center"/>
          </w:tcPr>
          <w:p w14:paraId="4A70AC57" w14:textId="77777777" w:rsidR="00B8486D" w:rsidRPr="00503F0B" w:rsidRDefault="00B8486D" w:rsidP="00B8486D">
            <w:pPr>
              <w:widowControl w:val="0"/>
              <w:autoSpaceDE w:val="0"/>
              <w:autoSpaceDN w:val="0"/>
              <w:adjustRightInd w:val="0"/>
              <w:rPr>
                <w:b/>
              </w:rPr>
            </w:pPr>
          </w:p>
          <w:p w14:paraId="5F906BE2" w14:textId="77777777" w:rsidR="00B8486D" w:rsidRPr="00503F0B" w:rsidRDefault="00B8486D" w:rsidP="00B8486D">
            <w:pPr>
              <w:widowControl w:val="0"/>
              <w:autoSpaceDE w:val="0"/>
              <w:autoSpaceDN w:val="0"/>
              <w:adjustRightInd w:val="0"/>
              <w:rPr>
                <w:b/>
              </w:rPr>
            </w:pPr>
            <w:r w:rsidRPr="00503F0B">
              <w:rPr>
                <w:b/>
              </w:rPr>
              <w:t>ОТ ПОКУПАТЕЛЯ:</w:t>
            </w:r>
          </w:p>
        </w:tc>
      </w:tr>
      <w:tr w:rsidR="00B8486D" w:rsidRPr="002E155D" w14:paraId="213DFD90" w14:textId="77777777" w:rsidTr="00B8486D">
        <w:trPr>
          <w:trHeight w:val="562"/>
        </w:trPr>
        <w:tc>
          <w:tcPr>
            <w:tcW w:w="2553" w:type="pct"/>
          </w:tcPr>
          <w:p w14:paraId="665D513B" w14:textId="77777777" w:rsidR="00B8486D" w:rsidRPr="00503F0B" w:rsidRDefault="00B8486D" w:rsidP="00B8486D">
            <w:pPr>
              <w:widowControl w:val="0"/>
              <w:autoSpaceDE w:val="0"/>
              <w:autoSpaceDN w:val="0"/>
              <w:adjustRightInd w:val="0"/>
              <w:rPr>
                <w:sz w:val="16"/>
                <w:szCs w:val="16"/>
              </w:rPr>
            </w:pPr>
          </w:p>
          <w:p w14:paraId="25022A7D" w14:textId="77777777" w:rsidR="00B8486D" w:rsidRPr="00503F0B" w:rsidRDefault="00B8486D" w:rsidP="00B8486D">
            <w:pPr>
              <w:widowControl w:val="0"/>
              <w:autoSpaceDE w:val="0"/>
              <w:autoSpaceDN w:val="0"/>
              <w:adjustRightInd w:val="0"/>
              <w:rPr>
                <w:sz w:val="16"/>
                <w:szCs w:val="16"/>
              </w:rPr>
            </w:pPr>
            <w:r w:rsidRPr="00503F0B">
              <w:rPr>
                <w:sz w:val="16"/>
                <w:szCs w:val="16"/>
              </w:rPr>
              <w:t>_______________________________</w:t>
            </w:r>
          </w:p>
          <w:p w14:paraId="5F24C005" w14:textId="77777777" w:rsidR="00B8486D" w:rsidRPr="00210DD3" w:rsidRDefault="00B8486D" w:rsidP="00B8486D">
            <w:pPr>
              <w:widowControl w:val="0"/>
              <w:autoSpaceDE w:val="0"/>
              <w:autoSpaceDN w:val="0"/>
              <w:adjustRightInd w:val="0"/>
              <w:rPr>
                <w:i/>
                <w:sz w:val="16"/>
                <w:szCs w:val="16"/>
              </w:rPr>
            </w:pPr>
            <w:r w:rsidRPr="00210DD3">
              <w:rPr>
                <w:i/>
                <w:sz w:val="16"/>
                <w:szCs w:val="16"/>
              </w:rPr>
              <w:t>(подписано ЭЦП)</w:t>
            </w:r>
          </w:p>
        </w:tc>
        <w:tc>
          <w:tcPr>
            <w:tcW w:w="2447" w:type="pct"/>
          </w:tcPr>
          <w:p w14:paraId="1FE76C04" w14:textId="77777777" w:rsidR="00B8486D" w:rsidRPr="00503F0B" w:rsidRDefault="00B8486D" w:rsidP="00B8486D">
            <w:pPr>
              <w:widowControl w:val="0"/>
              <w:autoSpaceDE w:val="0"/>
              <w:autoSpaceDN w:val="0"/>
              <w:adjustRightInd w:val="0"/>
              <w:rPr>
                <w:sz w:val="16"/>
                <w:szCs w:val="16"/>
              </w:rPr>
            </w:pPr>
          </w:p>
          <w:p w14:paraId="0C279406" w14:textId="77777777" w:rsidR="00B8486D" w:rsidRPr="00503F0B" w:rsidRDefault="00B8486D" w:rsidP="00B8486D">
            <w:pPr>
              <w:widowControl w:val="0"/>
              <w:autoSpaceDE w:val="0"/>
              <w:autoSpaceDN w:val="0"/>
              <w:adjustRightInd w:val="0"/>
              <w:rPr>
                <w:sz w:val="16"/>
                <w:szCs w:val="16"/>
              </w:rPr>
            </w:pPr>
            <w:r w:rsidRPr="00503F0B">
              <w:rPr>
                <w:sz w:val="16"/>
                <w:szCs w:val="16"/>
              </w:rPr>
              <w:t>____________________________________</w:t>
            </w:r>
          </w:p>
          <w:p w14:paraId="656650FE" w14:textId="77777777" w:rsidR="00B8486D" w:rsidRPr="002E155D" w:rsidRDefault="00B8486D" w:rsidP="00B8486D">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730780" w:rsidRDefault="00730780" w:rsidP="00B067D9">
      <w:r>
        <w:separator/>
      </w:r>
    </w:p>
  </w:endnote>
  <w:endnote w:type="continuationSeparator" w:id="0">
    <w:p w14:paraId="5A1E5242" w14:textId="77777777" w:rsidR="00730780" w:rsidRDefault="0073078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30780" w:rsidRDefault="0073078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30780" w:rsidRDefault="00730780"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730780" w:rsidRPr="00203AD7" w:rsidRDefault="00730780" w:rsidP="00777A76">
    <w:pPr>
      <w:pStyle w:val="a6"/>
      <w:jc w:val="right"/>
    </w:pPr>
    <w:r>
      <w:fldChar w:fldCharType="begin"/>
    </w:r>
    <w:r>
      <w:instrText>PAGE   \* MERGEFORMAT</w:instrText>
    </w:r>
    <w:r>
      <w:fldChar w:fldCharType="separate"/>
    </w:r>
    <w:r w:rsidR="00074734">
      <w:rPr>
        <w:noProof/>
      </w:rPr>
      <w:t>49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730780" w:rsidRPr="00203AD7" w:rsidRDefault="0073078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730780" w:rsidRPr="00B067D9" w:rsidRDefault="0073078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74734">
      <w:rPr>
        <w:noProof/>
        <w:sz w:val="20"/>
        <w:szCs w:val="20"/>
      </w:rPr>
      <w:t>19</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730780" w:rsidRDefault="00730780">
    <w:pPr>
      <w:pStyle w:val="a6"/>
      <w:jc w:val="right"/>
    </w:pPr>
    <w:r>
      <w:fldChar w:fldCharType="begin"/>
    </w:r>
    <w:r>
      <w:instrText>PAGE   \* MERGEFORMAT</w:instrText>
    </w:r>
    <w:r>
      <w:fldChar w:fldCharType="separate"/>
    </w:r>
    <w:r w:rsidR="0007473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730780" w:rsidRDefault="0073078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730780" w:rsidRPr="00D60DCA" w:rsidRDefault="00730780"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730780" w:rsidRPr="00E06148" w:rsidRDefault="00730780" w:rsidP="00C517C8">
    <w:pPr>
      <w:pStyle w:val="a6"/>
      <w:jc w:val="right"/>
    </w:pPr>
    <w:r>
      <w:fldChar w:fldCharType="begin"/>
    </w:r>
    <w:r>
      <w:instrText>PAGE   \* MERGEFORMAT</w:instrText>
    </w:r>
    <w:r>
      <w:fldChar w:fldCharType="separate"/>
    </w:r>
    <w:r w:rsidR="00074734">
      <w:rPr>
        <w:noProof/>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730780" w:rsidRPr="00203AD7" w:rsidRDefault="00730780" w:rsidP="00C46F56">
    <w:pPr>
      <w:pStyle w:val="a6"/>
      <w:jc w:val="right"/>
    </w:pPr>
    <w:r>
      <w:fldChar w:fldCharType="begin"/>
    </w:r>
    <w:r>
      <w:instrText>PAGE   \* MERGEFORMAT</w:instrText>
    </w:r>
    <w:r>
      <w:fldChar w:fldCharType="separate"/>
    </w:r>
    <w:r w:rsidR="00074734">
      <w:rPr>
        <w:noProof/>
      </w:rPr>
      <w:t>36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730780" w:rsidRPr="004B4EFB" w:rsidRDefault="00730780" w:rsidP="00C46F56">
    <w:pPr>
      <w:pStyle w:val="a6"/>
      <w:jc w:val="right"/>
    </w:pPr>
    <w:r w:rsidRPr="004B4EFB">
      <w:t>Задание на проведение закупки</w:t>
    </w:r>
  </w:p>
  <w:p w14:paraId="6B081853" w14:textId="77777777" w:rsidR="00730780" w:rsidRPr="004B4EFB" w:rsidRDefault="0073078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730780" w:rsidRPr="00203AD7" w:rsidRDefault="0073078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2F7F" w14:textId="77777777" w:rsidR="00730780" w:rsidRPr="00203AD7" w:rsidRDefault="00730780" w:rsidP="00C46F56">
    <w:pPr>
      <w:pStyle w:val="a6"/>
      <w:jc w:val="right"/>
    </w:pPr>
    <w:r>
      <w:fldChar w:fldCharType="begin"/>
    </w:r>
    <w:r>
      <w:instrText>PAGE   \* MERGEFORMAT</w:instrText>
    </w:r>
    <w:r>
      <w:fldChar w:fldCharType="separate"/>
    </w:r>
    <w:r w:rsidR="00074734">
      <w:rPr>
        <w:noProof/>
      </w:rPr>
      <w:t>37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FD38E" w14:textId="77777777" w:rsidR="00730780" w:rsidRPr="004B4EFB" w:rsidRDefault="00730780" w:rsidP="00C46F56">
    <w:pPr>
      <w:pStyle w:val="a6"/>
      <w:jc w:val="right"/>
    </w:pPr>
    <w:r w:rsidRPr="004B4EFB">
      <w:t>Задание на проведение закупки</w:t>
    </w:r>
  </w:p>
  <w:p w14:paraId="70E397B8" w14:textId="77777777" w:rsidR="00730780" w:rsidRPr="004B4EFB" w:rsidRDefault="0073078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66406354" w14:textId="77777777" w:rsidR="00730780" w:rsidRPr="00203AD7" w:rsidRDefault="0073078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730780" w:rsidRDefault="00730780" w:rsidP="00B067D9">
      <w:r>
        <w:separator/>
      </w:r>
    </w:p>
  </w:footnote>
  <w:footnote w:type="continuationSeparator" w:id="0">
    <w:p w14:paraId="70E6F153" w14:textId="77777777" w:rsidR="00730780" w:rsidRDefault="00730780"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730780" w:rsidRPr="00096669" w:rsidRDefault="00730780"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730780" w:rsidRPr="00D60DCA" w:rsidRDefault="00730780"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E33621"/>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8"/>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0"/>
  </w:num>
  <w:num w:numId="13">
    <w:abstractNumId w:val="15"/>
  </w:num>
  <w:num w:numId="14">
    <w:abstractNumId w:val="21"/>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8"/>
  </w:num>
  <w:num w:numId="32">
    <w:abstractNumId w:val="18"/>
  </w:num>
  <w:num w:numId="33">
    <w:abstractNumId w:val="12"/>
  </w:num>
  <w:num w:numId="34">
    <w:abstractNumId w:val="36"/>
  </w:num>
  <w:num w:numId="35">
    <w:abstractNumId w:val="27"/>
  </w:num>
  <w:num w:numId="36">
    <w:abstractNumId w:val="49"/>
  </w:num>
  <w:num w:numId="37">
    <w:abstractNumId w:val="23"/>
  </w:num>
  <w:num w:numId="38">
    <w:abstractNumId w:val="9"/>
  </w:num>
  <w:num w:numId="39">
    <w:abstractNumId w:val="45"/>
  </w:num>
  <w:num w:numId="40">
    <w:abstractNumId w:val="37"/>
  </w:num>
  <w:num w:numId="41">
    <w:abstractNumId w:val="20"/>
  </w:num>
  <w:num w:numId="42">
    <w:abstractNumId w:val="25"/>
  </w:num>
  <w:num w:numId="43">
    <w:abstractNumId w:val="31"/>
  </w:num>
  <w:num w:numId="44">
    <w:abstractNumId w:val="46"/>
  </w:num>
  <w:num w:numId="45">
    <w:abstractNumId w:val="44"/>
  </w:num>
  <w:num w:numId="46">
    <w:abstractNumId w:val="29"/>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734"/>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5D1A"/>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780"/>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234"/>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2DD3"/>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44B5"/>
    <w:rsid w:val="009061C1"/>
    <w:rsid w:val="00910EEB"/>
    <w:rsid w:val="009124EB"/>
    <w:rsid w:val="00912550"/>
    <w:rsid w:val="00915DA2"/>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55C2"/>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551"/>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486D"/>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662"/>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048"/>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5EF2"/>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2950694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7E89-8209-4F0D-BC52-15B45C84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49</Pages>
  <Words>16976</Words>
  <Characters>96764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2021-09-22T07:41:00Z</cp:lastPrinted>
  <dcterms:created xsi:type="dcterms:W3CDTF">2024-08-28T08:48:00Z</dcterms:created>
  <dcterms:modified xsi:type="dcterms:W3CDTF">2024-09-04T08:00:00Z</dcterms:modified>
</cp:coreProperties>
</file>