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655E8306"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r>
      <w:r w:rsidR="005756F2">
        <w:rPr>
          <w:b/>
          <w:bCs/>
        </w:rPr>
        <w:t>от 21</w:t>
      </w:r>
      <w:r w:rsidR="009B4449" w:rsidRPr="007A5A62">
        <w:rPr>
          <w:b/>
          <w:bCs/>
        </w:rPr>
        <w:t>.</w:t>
      </w:r>
      <w:r w:rsidR="005756F2">
        <w:rPr>
          <w:b/>
          <w:bCs/>
        </w:rPr>
        <w:t>07</w:t>
      </w:r>
      <w:r w:rsidR="009B4449" w:rsidRPr="007A5A62">
        <w:rPr>
          <w:b/>
          <w:bCs/>
        </w:rPr>
        <w:t xml:space="preserve">.2020 г. № </w:t>
      </w:r>
      <w:r w:rsidR="009B4449">
        <w:rPr>
          <w:b/>
          <w:bCs/>
        </w:rPr>
        <w:t>ЗКЭФ-ДБ-289</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п/п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г. Москва, ул. Тестовская, дом 10, 26 этаж, помещение I.</w:t>
            </w:r>
          </w:p>
        </w:tc>
        <w:bookmarkStart w:id="0" w:name="_GoBack"/>
        <w:bookmarkEnd w:id="0"/>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ул. Тестовская,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8" w:history="1">
              <w:r w:rsidRPr="007A5A62">
                <w:rPr>
                  <w:u w:val="single"/>
                </w:rPr>
                <w:t>info@ncrc.ru</w:t>
              </w:r>
            </w:hyperlink>
            <w:r w:rsidRPr="007A5A62">
              <w:rPr>
                <w:sz w:val="28"/>
                <w:u w:val="single"/>
              </w:rPr>
              <w:t xml:space="preserve">, </w:t>
            </w:r>
            <w:hyperlink r:id="rId9"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0" w:history="1">
              <w:r w:rsidRPr="007A5A62">
                <w:rPr>
                  <w:u w:val="single"/>
                  <w:lang w:val="en-US"/>
                </w:rPr>
                <w:t>www</w:t>
              </w:r>
              <w:r w:rsidRPr="007A5A62">
                <w:rPr>
                  <w:u w:val="single"/>
                </w:rPr>
                <w:t>.</w:t>
              </w:r>
              <w:r w:rsidRPr="007A5A62">
                <w:rPr>
                  <w:u w:val="single"/>
                  <w:lang w:val="en-US"/>
                </w:rPr>
                <w:t>ncrc</w:t>
              </w:r>
              <w:r w:rsidRPr="007A5A62">
                <w:rPr>
                  <w:u w:val="single"/>
                </w:rPr>
                <w:t>.</w:t>
              </w:r>
              <w:r w:rsidRPr="007A5A62">
                <w:rPr>
                  <w:u w:val="single"/>
                  <w:lang w:val="en-US"/>
                </w:rPr>
                <w:t>ru</w:t>
              </w:r>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1"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2"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7B9BFC1F" w:rsidR="00B067D9" w:rsidRPr="007A5A62" w:rsidRDefault="009D279D" w:rsidP="002040A4">
            <w:pPr>
              <w:ind w:right="34"/>
              <w:jc w:val="both"/>
            </w:pPr>
            <w:r w:rsidRPr="007A5A62">
              <w:t>Право заключения договора на</w:t>
            </w:r>
            <w:r w:rsidR="002040A4">
              <w:t xml:space="preserve"> оказание услуг </w:t>
            </w:r>
            <w:r w:rsidR="002040A4" w:rsidRPr="002040A4">
              <w:t>удостоверяющего центра</w:t>
            </w:r>
            <w:r w:rsidR="00034713">
              <w:t xml:space="preserve"> по изготовлению сертификатов электронно-цифровой подписи</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6BFA6C1E" w:rsidR="00B067D9" w:rsidRPr="007A5A62" w:rsidRDefault="00B067D9" w:rsidP="009D279D">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564F8C">
              <w:t>4</w:t>
            </w:r>
            <w:r w:rsidRPr="007A5A62">
              <w:t xml:space="preserve"> к настоящему извещению)</w:t>
            </w:r>
            <w:r w:rsidR="00951165" w:rsidRPr="007A5A62">
              <w:rPr>
                <w:bCs/>
              </w:rPr>
              <w:t>.</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4AC40FDD" w:rsidR="00B067D9" w:rsidRPr="007A5A62" w:rsidRDefault="00034713" w:rsidP="0023684A">
            <w:pPr>
              <w:widowControl w:val="0"/>
              <w:tabs>
                <w:tab w:val="left" w:pos="284"/>
                <w:tab w:val="left" w:pos="426"/>
                <w:tab w:val="left" w:pos="1134"/>
              </w:tabs>
              <w:jc w:val="both"/>
              <w:outlineLvl w:val="0"/>
            </w:pPr>
            <w:r>
              <w:t xml:space="preserve">Оказание услуг </w:t>
            </w:r>
            <w:r w:rsidRPr="002040A4">
              <w:t>удостоверяющего центра</w:t>
            </w:r>
            <w:r>
              <w:t xml:space="preserve"> по изготовлению сертификатов электронно-цифровой подписи</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7A5A62" w:rsidRDefault="00B067D9" w:rsidP="009D279D">
            <w:pPr>
              <w:widowControl w:val="0"/>
              <w:tabs>
                <w:tab w:val="left" w:pos="0"/>
                <w:tab w:val="left" w:pos="1134"/>
              </w:tabs>
              <w:jc w:val="both"/>
              <w:outlineLvl w:val="0"/>
            </w:pPr>
            <w:r w:rsidRPr="002501BB">
              <w:t xml:space="preserve">Определяется условиями проекта договора </w:t>
            </w:r>
            <w:r w:rsidR="00951165" w:rsidRPr="002501BB">
              <w:t xml:space="preserve">(приложение </w:t>
            </w:r>
            <w:r w:rsidR="00D83053" w:rsidRPr="002501BB">
              <w:br/>
            </w:r>
            <w:r w:rsidR="00951165" w:rsidRPr="002501BB">
              <w:t xml:space="preserve">№ </w:t>
            </w:r>
            <w:r w:rsidR="00564F8C" w:rsidRPr="002501BB">
              <w:t>4</w:t>
            </w:r>
            <w:r w:rsidRPr="002501BB">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начальной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33FEC40B" w:rsidR="001A4450" w:rsidRPr="00C83786" w:rsidRDefault="00475635" w:rsidP="0061367C">
            <w:pPr>
              <w:jc w:val="both"/>
              <w:rPr>
                <w:bCs/>
              </w:rPr>
            </w:pPr>
            <w:r w:rsidRPr="00C83786">
              <w:rPr>
                <w:bCs/>
              </w:rPr>
              <w:t xml:space="preserve">Цена договора: </w:t>
            </w:r>
            <w:r w:rsidR="0018420C">
              <w:rPr>
                <w:bCs/>
              </w:rPr>
              <w:t>204</w:t>
            </w:r>
            <w:r w:rsidR="00A75C2A" w:rsidRPr="00C83786">
              <w:rPr>
                <w:bCs/>
              </w:rPr>
              <w:t> </w:t>
            </w:r>
            <w:r w:rsidR="0018420C">
              <w:rPr>
                <w:bCs/>
              </w:rPr>
              <w:t>930</w:t>
            </w:r>
            <w:r w:rsidRPr="00C83786">
              <w:rPr>
                <w:bCs/>
              </w:rPr>
              <w:t>,</w:t>
            </w:r>
            <w:r w:rsidR="0018420C">
              <w:rPr>
                <w:bCs/>
              </w:rPr>
              <w:t>77</w:t>
            </w:r>
            <w:r w:rsidRPr="00C83786">
              <w:rPr>
                <w:bCs/>
              </w:rPr>
              <w:t xml:space="preserve"> (</w:t>
            </w:r>
            <w:r w:rsidR="0018420C">
              <w:rPr>
                <w:bCs/>
              </w:rPr>
              <w:t>Двести четыре тысячи девятьсот тридцать</w:t>
            </w:r>
            <w:r w:rsidRPr="00C83786">
              <w:rPr>
                <w:bCs/>
              </w:rPr>
              <w:t>) рубл</w:t>
            </w:r>
            <w:r w:rsidR="0018420C">
              <w:rPr>
                <w:bCs/>
              </w:rPr>
              <w:t>ей</w:t>
            </w:r>
            <w:r w:rsidRPr="00C83786">
              <w:rPr>
                <w:bCs/>
              </w:rPr>
              <w:t xml:space="preserve"> </w:t>
            </w:r>
            <w:r w:rsidR="0018420C">
              <w:rPr>
                <w:bCs/>
              </w:rPr>
              <w:t>77</w:t>
            </w:r>
            <w:r w:rsidR="00A75C2A" w:rsidRPr="00C83786">
              <w:rPr>
                <w:bCs/>
              </w:rPr>
              <w:t xml:space="preserve"> копе</w:t>
            </w:r>
            <w:r w:rsidR="00F13384">
              <w:rPr>
                <w:bCs/>
              </w:rPr>
              <w:t>ек</w:t>
            </w:r>
            <w:r w:rsidR="00A75C2A" w:rsidRPr="00C83786">
              <w:rPr>
                <w:bCs/>
              </w:rPr>
              <w:t xml:space="preserve">, без учета НДС, или </w:t>
            </w:r>
            <w:r w:rsidR="0018420C">
              <w:rPr>
                <w:bCs/>
              </w:rPr>
              <w:t>245</w:t>
            </w:r>
            <w:r w:rsidRPr="00C83786">
              <w:rPr>
                <w:bCs/>
              </w:rPr>
              <w:t> </w:t>
            </w:r>
            <w:r w:rsidR="0018420C">
              <w:rPr>
                <w:bCs/>
              </w:rPr>
              <w:t>916</w:t>
            </w:r>
            <w:r w:rsidRPr="00C83786">
              <w:rPr>
                <w:bCs/>
              </w:rPr>
              <w:t>,</w:t>
            </w:r>
            <w:r w:rsidR="0018420C">
              <w:rPr>
                <w:bCs/>
              </w:rPr>
              <w:t>92</w:t>
            </w:r>
            <w:r w:rsidRPr="00C83786">
              <w:rPr>
                <w:bCs/>
              </w:rPr>
              <w:t xml:space="preserve"> (</w:t>
            </w:r>
            <w:r w:rsidR="0018420C">
              <w:rPr>
                <w:bCs/>
              </w:rPr>
              <w:t>Двести сорок пять тысяч девятьсот шестнадцать</w:t>
            </w:r>
            <w:r w:rsidRPr="00C83786">
              <w:rPr>
                <w:bCs/>
              </w:rPr>
              <w:t>) рубл</w:t>
            </w:r>
            <w:r w:rsidR="0018420C">
              <w:rPr>
                <w:bCs/>
              </w:rPr>
              <w:t>ей</w:t>
            </w:r>
            <w:r w:rsidRPr="00C83786">
              <w:rPr>
                <w:bCs/>
              </w:rPr>
              <w:t xml:space="preserve"> </w:t>
            </w:r>
            <w:r w:rsidR="00F13384">
              <w:rPr>
                <w:bCs/>
              </w:rPr>
              <w:t>92</w:t>
            </w:r>
            <w:r w:rsidRPr="00C83786">
              <w:rPr>
                <w:bCs/>
              </w:rPr>
              <w:t xml:space="preserve"> копе</w:t>
            </w:r>
            <w:r w:rsidR="00F13384">
              <w:rPr>
                <w:bCs/>
              </w:rPr>
              <w:t>йки</w:t>
            </w:r>
            <w:r w:rsidRPr="00C83786">
              <w:rPr>
                <w:bCs/>
              </w:rPr>
              <w:t>, включая НДС.</w:t>
            </w:r>
          </w:p>
          <w:p w14:paraId="6ABC987A" w14:textId="48F672A0" w:rsidR="00B067D9" w:rsidRPr="007A5A62" w:rsidRDefault="00B067D9" w:rsidP="0061367C">
            <w:pPr>
              <w:jc w:val="both"/>
              <w:rPr>
                <w:bCs/>
              </w:rPr>
            </w:pPr>
            <w:r w:rsidRPr="00C83786">
              <w:rPr>
                <w:bCs/>
              </w:rPr>
              <w:t xml:space="preserve">В цену договора включены все расходы исполнителя, связанные с </w:t>
            </w:r>
            <w:r w:rsidR="0030475B" w:rsidRPr="00C83786">
              <w:rPr>
                <w:bCs/>
              </w:rPr>
              <w:t>поставкой товара</w:t>
            </w:r>
            <w:r w:rsidR="00CB52E9" w:rsidRPr="00C83786">
              <w:rPr>
                <w:bCs/>
              </w:rPr>
              <w:t>, выполнением</w:t>
            </w:r>
            <w:r w:rsidR="00D56163" w:rsidRPr="00C83786">
              <w:rPr>
                <w:bCs/>
              </w:rPr>
              <w:t xml:space="preserve"> работ</w:t>
            </w:r>
            <w:r w:rsidRPr="00C83786">
              <w:rPr>
                <w:bCs/>
              </w:rPr>
              <w:t>,</w:t>
            </w:r>
            <w:r w:rsidR="00CB52E9" w:rsidRPr="00C83786">
              <w:rPr>
                <w:bCs/>
              </w:rPr>
              <w:t xml:space="preserve"> оказанием услуг,</w:t>
            </w:r>
            <w:r w:rsidRPr="00C83786">
              <w:rPr>
                <w:bCs/>
              </w:rPr>
              <w:t xml:space="preserve"> страхованием, уплатой таможенных пошлин, налогов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Срок поставки товара, выполнения </w:t>
            </w:r>
            <w:r w:rsidRPr="007A5A62">
              <w:rPr>
                <w:b/>
              </w:rPr>
              <w:lastRenderedPageBreak/>
              <w:t>работ, оказания услуг</w:t>
            </w:r>
          </w:p>
        </w:tc>
        <w:tc>
          <w:tcPr>
            <w:tcW w:w="6407" w:type="dxa"/>
            <w:shd w:val="clear" w:color="auto" w:fill="auto"/>
          </w:tcPr>
          <w:p w14:paraId="739E458F" w14:textId="0611DF2D" w:rsidR="00B067D9" w:rsidRPr="00B370B4" w:rsidRDefault="005F7BD7" w:rsidP="00453D65">
            <w:pPr>
              <w:tabs>
                <w:tab w:val="left" w:pos="0"/>
                <w:tab w:val="left" w:pos="380"/>
              </w:tabs>
              <w:jc w:val="both"/>
              <w:rPr>
                <w:szCs w:val="22"/>
              </w:rPr>
            </w:pPr>
            <w:r w:rsidRPr="00B370B4">
              <w:lastRenderedPageBreak/>
              <w:t>3 года с даты подписания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343714F8" w:rsidR="00A54AF1" w:rsidRPr="007A5A62" w:rsidRDefault="007207A8" w:rsidP="007207A8">
            <w:pPr>
              <w:tabs>
                <w:tab w:val="left" w:pos="0"/>
                <w:tab w:val="left" w:pos="380"/>
              </w:tabs>
              <w:jc w:val="both"/>
            </w:pPr>
            <w:r w:rsidRPr="007A5A62">
              <w:t>г. Москва,</w:t>
            </w:r>
            <w:r>
              <w:t xml:space="preserve"> </w:t>
            </w:r>
            <w:r w:rsidRPr="007A5A62">
              <w:t>ул. Тестовская, дом 10,</w:t>
            </w:r>
            <w:r>
              <w:t xml:space="preserve"> офис АО «КСК»</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277311D9" w:rsidR="00B067D9" w:rsidRPr="007A5A62" w:rsidRDefault="00B067D9" w:rsidP="00F7302F">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xml:space="preserve">, </w:t>
            </w:r>
            <w:r w:rsidR="00012F71">
              <w:t>перечнем</w:t>
            </w:r>
            <w:r w:rsidR="00EE4F0C" w:rsidRPr="00EE4F0C">
              <w:t xml:space="preserve"> </w:t>
            </w:r>
            <w:r w:rsidR="00012F71">
              <w:t>и стоимостью</w:t>
            </w:r>
            <w:r w:rsidR="00EE4F0C" w:rsidRPr="00EE4F0C">
              <w:t xml:space="preserve"> услуг</w:t>
            </w:r>
            <w:r w:rsidRPr="007A5A62">
              <w:t xml:space="preserve"> </w:t>
            </w:r>
            <w:r w:rsidRPr="007A5A62">
              <w:rPr>
                <w:bCs/>
              </w:rPr>
              <w:t>(приложени</w:t>
            </w:r>
            <w:r w:rsidR="00F7302F">
              <w:rPr>
                <w:bCs/>
              </w:rPr>
              <w:t>я</w:t>
            </w:r>
            <w:r w:rsidRPr="007A5A62">
              <w:rPr>
                <w:bCs/>
              </w:rPr>
              <w:t xml:space="preserve"> № 1 </w:t>
            </w:r>
            <w:r w:rsidR="00F7302F">
              <w:rPr>
                <w:bCs/>
              </w:rPr>
              <w:t xml:space="preserve">и № 3 </w:t>
            </w:r>
            <w:r w:rsidRPr="007A5A62">
              <w:rPr>
                <w:bCs/>
              </w:rPr>
              <w:t>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4BF4B4D5" w:rsidR="00B067D9" w:rsidRPr="007A5A62" w:rsidRDefault="00B067D9" w:rsidP="00E73F9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F7302F">
              <w:t>4</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873AE8D" w:rsidR="00B067D9" w:rsidRPr="007A5A62" w:rsidRDefault="00B067D9" w:rsidP="00E73F9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F7302F">
              <w:t>4</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1D8AE97B" w:rsidR="00B067D9" w:rsidRPr="007A5A62" w:rsidRDefault="005756F2" w:rsidP="004531C3">
            <w:pPr>
              <w:widowControl w:val="0"/>
              <w:tabs>
                <w:tab w:val="left" w:pos="284"/>
                <w:tab w:val="left" w:pos="426"/>
                <w:tab w:val="left" w:pos="1134"/>
                <w:tab w:val="left" w:pos="1276"/>
              </w:tabs>
              <w:jc w:val="both"/>
              <w:outlineLvl w:val="0"/>
              <w:rPr>
                <w:b/>
              </w:rPr>
            </w:pPr>
            <w:r>
              <w:t>21 июля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470F5DC6" w:rsidR="00B067D9" w:rsidRPr="007A5A62" w:rsidRDefault="005756F2" w:rsidP="00030404">
            <w:pPr>
              <w:widowControl w:val="0"/>
              <w:tabs>
                <w:tab w:val="left" w:pos="284"/>
                <w:tab w:val="left" w:pos="426"/>
                <w:tab w:val="left" w:pos="1134"/>
                <w:tab w:val="left" w:pos="1276"/>
              </w:tabs>
              <w:jc w:val="both"/>
              <w:outlineLvl w:val="0"/>
            </w:pPr>
            <w:r>
              <w:t>29 июля</w:t>
            </w:r>
            <w:r w:rsidR="007207A8" w:rsidRPr="007A5A62">
              <w:t xml:space="preserve"> </w:t>
            </w:r>
            <w:r w:rsidR="00462470" w:rsidRPr="007A5A62">
              <w:t>20</w:t>
            </w:r>
            <w:r w:rsidR="00030404" w:rsidRPr="007A5A62">
              <w:t>20</w:t>
            </w:r>
            <w:r w:rsidR="00B067D9" w:rsidRPr="007A5A62">
              <w:t xml:space="preserve"> года 16:00 (мск).</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6BD9DCC2" w:rsidR="00B067D9" w:rsidRPr="007A5A62" w:rsidRDefault="005756F2" w:rsidP="004531C3">
            <w:pPr>
              <w:widowControl w:val="0"/>
              <w:tabs>
                <w:tab w:val="left" w:pos="993"/>
                <w:tab w:val="left" w:pos="1276"/>
                <w:tab w:val="left" w:pos="1701"/>
              </w:tabs>
              <w:jc w:val="both"/>
              <w:textAlignment w:val="baseline"/>
            </w:pPr>
            <w:r>
              <w:t>06 августа</w:t>
            </w:r>
            <w:r w:rsidR="007207A8" w:rsidRPr="007A5A62">
              <w:t xml:space="preserve"> </w:t>
            </w:r>
            <w:r w:rsidR="00462470" w:rsidRPr="007A5A62">
              <w:t>20</w:t>
            </w:r>
            <w:r w:rsidR="00030404" w:rsidRPr="007A5A62">
              <w:t>20</w:t>
            </w:r>
            <w:r w:rsidR="00B067D9" w:rsidRPr="007A5A62">
              <w:t xml:space="preserve"> года.</w:t>
            </w:r>
            <w:bookmarkStart w:id="1"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1"/>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A5A62" w:rsidRDefault="00B067D9" w:rsidP="004531C3">
            <w:pPr>
              <w:widowControl w:val="0"/>
              <w:tabs>
                <w:tab w:val="left" w:pos="284"/>
                <w:tab w:val="left" w:pos="426"/>
                <w:tab w:val="left" w:pos="816"/>
              </w:tabs>
              <w:jc w:val="both"/>
            </w:pPr>
            <w:r w:rsidRPr="007A5A62">
              <w:t>12311</w:t>
            </w:r>
            <w:r w:rsidR="000A2CB9">
              <w:t>2, г. Москва, ул. Тестовская</w:t>
            </w:r>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2"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r w:rsidRPr="007A5A6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r w:rsidRPr="007A5A62">
              <w:t xml:space="preserve">неприостановление деятельности участника закупки </w:t>
            </w:r>
            <w:r w:rsidRPr="007A5A62">
              <w:br/>
            </w:r>
            <w:r w:rsidRPr="007A5A6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7A5A62" w:rsidRDefault="00B067D9">
            <w:pPr>
              <w:widowControl w:val="0"/>
              <w:tabs>
                <w:tab w:val="left" w:pos="567"/>
              </w:tabs>
              <w:adjustRightInd w:val="0"/>
              <w:jc w:val="both"/>
              <w:textAlignment w:val="baseline"/>
              <w:rPr>
                <w:b/>
              </w:rPr>
            </w:pPr>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7A5A62">
              <w:lastRenderedPageBreak/>
              <w:t xml:space="preserve">преступления, предусмотренные </w:t>
            </w:r>
            <w:hyperlink r:id="rId13" w:history="1">
              <w:r w:rsidRPr="007A5A62">
                <w:t>статьями 289</w:t>
              </w:r>
            </w:hyperlink>
            <w:r w:rsidRPr="007A5A62">
              <w:t xml:space="preserve">, </w:t>
            </w:r>
            <w:hyperlink r:id="rId14" w:history="1">
              <w:r w:rsidRPr="007A5A62">
                <w:t>290</w:t>
              </w:r>
            </w:hyperlink>
            <w:r w:rsidRPr="007A5A62">
              <w:t xml:space="preserve">, </w:t>
            </w:r>
            <w:hyperlink r:id="rId15" w:history="1">
              <w:r w:rsidRPr="007A5A62">
                <w:t>291</w:t>
              </w:r>
            </w:hyperlink>
            <w:r w:rsidRPr="007A5A62">
              <w:t xml:space="preserve">, </w:t>
            </w:r>
            <w:hyperlink r:id="rId16"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C0B5B7D" w:rsidR="008577FF" w:rsidRPr="007A5A62" w:rsidRDefault="00B067D9" w:rsidP="008543AA">
            <w:pPr>
              <w:tabs>
                <w:tab w:val="left" w:pos="567"/>
                <w:tab w:val="left" w:pos="993"/>
                <w:tab w:val="left" w:pos="1134"/>
                <w:tab w:val="left" w:pos="1276"/>
                <w:tab w:val="left" w:pos="1560"/>
                <w:tab w:val="left" w:pos="1701"/>
              </w:tabs>
              <w:adjustRightInd w:val="0"/>
              <w:jc w:val="both"/>
              <w:rPr>
                <w:b/>
              </w:rPr>
            </w:pPr>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й положений извещения о закупке</w:t>
            </w:r>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 xml:space="preserve">Разъяснения положений извещения о закупке не </w:t>
            </w:r>
            <w:r w:rsidRPr="007A5A62">
              <w:rPr>
                <w:szCs w:val="20"/>
              </w:rPr>
              <w:lastRenderedPageBreak/>
              <w:t>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 xml:space="preserve">по форме, </w:t>
            </w:r>
            <w:r w:rsidRPr="007A5A62">
              <w:lastRenderedPageBreak/>
              <w:t>определенной приложением № 2 к настоящему извещению);</w:t>
            </w:r>
          </w:p>
          <w:p w14:paraId="3A44D2A2" w14:textId="1461585C" w:rsidR="00B308B4" w:rsidRPr="00B308B4" w:rsidRDefault="00012F71" w:rsidP="00B308B4">
            <w:pPr>
              <w:widowControl w:val="0"/>
              <w:numPr>
                <w:ilvl w:val="1"/>
                <w:numId w:val="1"/>
              </w:numPr>
              <w:tabs>
                <w:tab w:val="left" w:pos="516"/>
                <w:tab w:val="left" w:pos="851"/>
                <w:tab w:val="left" w:pos="993"/>
              </w:tabs>
              <w:ind w:left="0" w:firstLine="0"/>
              <w:jc w:val="both"/>
            </w:pPr>
            <w:r>
              <w:t>п</w:t>
            </w:r>
            <w:r w:rsidRPr="00012F71">
              <w:t>ереч</w:t>
            </w:r>
            <w:r>
              <w:t>ень</w:t>
            </w:r>
            <w:r w:rsidRPr="00012F71">
              <w:t xml:space="preserve"> и стоимост</w:t>
            </w:r>
            <w:r>
              <w:t>ь</w:t>
            </w:r>
            <w:r w:rsidRPr="00012F71">
              <w:t xml:space="preserve"> услуг</w:t>
            </w:r>
            <w:r w:rsidR="00B308B4">
              <w:t xml:space="preserve"> </w:t>
            </w:r>
            <w:r w:rsidR="00B308B4" w:rsidRPr="00B308B4">
              <w:t>(</w:t>
            </w:r>
            <w:r w:rsidR="00B308B4" w:rsidRPr="007A5A62">
              <w:t xml:space="preserve">по форме, определенной приложением № </w:t>
            </w:r>
            <w:r w:rsidR="00B308B4">
              <w:t>3</w:t>
            </w:r>
            <w:r w:rsidR="00B308B4" w:rsidRPr="007A5A62">
              <w:t xml:space="preserve">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7A5A62">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0ED93742"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 xml:space="preserve">цены договора и/или одной и более начальной (максимальной) стоимости единичных расценок </w:t>
            </w:r>
            <w:r w:rsidR="00D77779">
              <w:rPr>
                <w:bCs/>
              </w:rPr>
              <w:t>оказания услуг</w:t>
            </w:r>
            <w:r w:rsidR="00B308B4" w:rsidRPr="00B308B4">
              <w:rPr>
                <w:bCs/>
              </w:rPr>
              <w:t xml:space="preserve">, определенной настоящим извещением и </w:t>
            </w:r>
            <w:r w:rsidR="00012F71">
              <w:rPr>
                <w:bCs/>
              </w:rPr>
              <w:t>перечнем</w:t>
            </w:r>
            <w:r w:rsidR="00012F71" w:rsidRPr="00012F71">
              <w:rPr>
                <w:bCs/>
              </w:rPr>
              <w:t xml:space="preserve"> и стоим</w:t>
            </w:r>
            <w:r w:rsidR="00012F71">
              <w:rPr>
                <w:bCs/>
              </w:rPr>
              <w:t>остью</w:t>
            </w:r>
            <w:r w:rsidR="00012F71" w:rsidRPr="00012F71">
              <w:rPr>
                <w:bCs/>
              </w:rPr>
              <w:t xml:space="preserve"> услуг</w:t>
            </w:r>
            <w:r w:rsidR="00B308B4" w:rsidRPr="00B308B4">
              <w:rPr>
                <w:bCs/>
              </w:rPr>
              <w:t xml:space="preserve"> (приложение № 3 к настоящему извещению);</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w:t>
            </w:r>
            <w:r w:rsidRPr="007A5A62">
              <w:lastRenderedPageBreak/>
              <w:t>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A5A62" w:rsidRDefault="00B067D9">
            <w:pPr>
              <w:widowControl w:val="0"/>
              <w:tabs>
                <w:tab w:val="left" w:pos="464"/>
              </w:tabs>
              <w:jc w:val="both"/>
            </w:pPr>
            <w:r w:rsidRPr="007A5A6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а на участие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лицо, с которым по результатам конкурентной </w:t>
            </w:r>
            <w:r w:rsidRPr="007A5A62">
              <w:lastRenderedPageBreak/>
              <w:t>закупки заказчиком принято решение заключить договор, обязано заключить такой договор;</w:t>
            </w:r>
          </w:p>
          <w:p w14:paraId="4C837A3D" w14:textId="02D41EFC"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(приложение № </w:t>
            </w:r>
            <w:r w:rsidR="00BB58D7">
              <w:rPr>
                <w:bCs/>
              </w:rPr>
              <w:t>4</w:t>
            </w:r>
            <w:r w:rsidR="00BB58D7" w:rsidRPr="007A5A62">
              <w:rPr>
                <w:bCs/>
              </w:rPr>
              <w:t xml:space="preserve"> </w:t>
            </w:r>
            <w:r w:rsidRPr="007A5A62">
              <w:rPr>
                <w:bCs/>
              </w:rPr>
              <w:t>к настоящему извещению)</w:t>
            </w:r>
            <w:r w:rsidRPr="007A5A62">
              <w:t>, с включением в него условий, предложенных участником закупки, с которым заключается договор;</w:t>
            </w:r>
          </w:p>
          <w:p w14:paraId="6AF56248" w14:textId="3D8D9275"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00D77779">
              <w:t xml:space="preserve"> и единичными расценками услуг</w:t>
            </w:r>
            <w:r w:rsidRPr="007A5A62">
              <w:rPr>
                <w:bCs/>
              </w:rPr>
              <w:t>, определенн</w:t>
            </w:r>
            <w:r w:rsidR="00D77779">
              <w:rPr>
                <w:bCs/>
              </w:rPr>
              <w:t>ыми</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0E270106" w14:textId="2FA6B258" w:rsidR="009F52FC" w:rsidRPr="007A5A62" w:rsidRDefault="009F52FC">
            <w:pPr>
              <w:widowControl w:val="0"/>
              <w:tabs>
                <w:tab w:val="left" w:pos="1701"/>
              </w:tabs>
              <w:jc w:val="both"/>
            </w:pPr>
            <w:r>
              <w:t xml:space="preserve">3. </w:t>
            </w:r>
            <w:r w:rsidR="00012F71" w:rsidRPr="00012F71">
              <w:t>Переч</w:t>
            </w:r>
            <w:r w:rsidR="00012F71">
              <w:t>ень</w:t>
            </w:r>
            <w:r w:rsidR="00012F71" w:rsidRPr="00012F71">
              <w:t xml:space="preserve"> и стоимост</w:t>
            </w:r>
            <w:r w:rsidR="00012F71">
              <w:t>ь</w:t>
            </w:r>
            <w:r w:rsidR="00012F71" w:rsidRPr="00012F71">
              <w:t xml:space="preserve"> услуг</w:t>
            </w:r>
            <w:r w:rsidR="00D77779">
              <w:t>. Форма.</w:t>
            </w:r>
          </w:p>
          <w:p w14:paraId="6F7D1487" w14:textId="536EFD7B" w:rsidR="00B067D9" w:rsidRPr="007A5A62" w:rsidRDefault="009F52FC" w:rsidP="001D40E8">
            <w:pPr>
              <w:widowControl w:val="0"/>
              <w:tabs>
                <w:tab w:val="left" w:pos="1701"/>
              </w:tabs>
              <w:jc w:val="both"/>
            </w:pPr>
            <w:r>
              <w:t>4</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3FCD481A" w:rsidR="00B067D9" w:rsidRPr="007A5A62" w:rsidRDefault="00335EAE">
      <w:pPr>
        <w:widowControl w:val="0"/>
        <w:jc w:val="both"/>
        <w:rPr>
          <w:b/>
        </w:rPr>
      </w:pPr>
      <w:r>
        <w:rPr>
          <w:b/>
        </w:rPr>
        <w:t>Директор Департамента торгов</w:t>
      </w:r>
      <w:r>
        <w:rPr>
          <w:b/>
        </w:rPr>
        <w:tab/>
      </w:r>
      <w:r w:rsidR="009F52FC">
        <w:rPr>
          <w:b/>
        </w:rPr>
        <w:tab/>
      </w:r>
      <w:r w:rsidR="006464C0" w:rsidRPr="007A5A62">
        <w:rPr>
          <w:b/>
        </w:rPr>
        <w:tab/>
      </w:r>
      <w:r w:rsidR="005B110A">
        <w:rPr>
          <w:b/>
        </w:rPr>
        <w:tab/>
        <w:t xml:space="preserve">         </w:t>
      </w:r>
      <w:r w:rsidR="006464C0" w:rsidRPr="007A5A62">
        <w:rPr>
          <w:b/>
        </w:rPr>
        <w:t xml:space="preserve">_______________ </w:t>
      </w:r>
      <w:r w:rsidR="00B067D9" w:rsidRPr="007A5A62">
        <w:rPr>
          <w:b/>
        </w:rPr>
        <w:t>/</w:t>
      </w:r>
      <w:r>
        <w:rPr>
          <w:b/>
        </w:rPr>
        <w:t>И.А. Токарев</w:t>
      </w:r>
      <w:r w:rsidR="00B067D9"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3DD1B8A" w14:textId="318D7FD8" w:rsidR="009B4449" w:rsidRPr="007A5A62" w:rsidRDefault="009B4449" w:rsidP="009B4449">
      <w:pPr>
        <w:tabs>
          <w:tab w:val="left" w:pos="567"/>
        </w:tabs>
        <w:ind w:left="360"/>
        <w:jc w:val="right"/>
        <w:rPr>
          <w:b/>
          <w:bCs/>
        </w:rPr>
      </w:pPr>
      <w:r>
        <w:rPr>
          <w:b/>
          <w:bCs/>
        </w:rPr>
        <w:t xml:space="preserve">от </w:t>
      </w:r>
      <w:r w:rsidR="005756F2">
        <w:rPr>
          <w:b/>
          <w:bCs/>
        </w:rPr>
        <w:t>21.07</w:t>
      </w:r>
      <w:r w:rsidRPr="007A5A62">
        <w:rPr>
          <w:b/>
          <w:bCs/>
        </w:rPr>
        <w:t xml:space="preserve">.2020 г. № </w:t>
      </w:r>
      <w:r>
        <w:rPr>
          <w:b/>
          <w:bCs/>
        </w:rPr>
        <w:t>ЗКЭФ-ДБ-289</w:t>
      </w:r>
    </w:p>
    <w:p w14:paraId="31B1B458" w14:textId="653A2CFF" w:rsidR="00462470" w:rsidRPr="007A5A62" w:rsidRDefault="00462470" w:rsidP="00462470">
      <w:pPr>
        <w:jc w:val="right"/>
        <w:outlineLvl w:val="1"/>
        <w:rPr>
          <w:b/>
          <w:bCs/>
        </w:rPr>
      </w:pP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6B1055BA"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9B4449" w:rsidRPr="009B4449">
        <w:rPr>
          <w:bCs/>
        </w:rPr>
        <w:t xml:space="preserve">от </w:t>
      </w:r>
      <w:r w:rsidR="005756F2">
        <w:rPr>
          <w:bCs/>
        </w:rPr>
        <w:t>21.07</w:t>
      </w:r>
      <w:r w:rsidR="009B4449" w:rsidRPr="009B4449">
        <w:rPr>
          <w:bCs/>
        </w:rPr>
        <w:t xml:space="preserve">.2020 г. № ЗКЭФ-ДБ-289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 xml:space="preserve">именуемое(-ый, -ая)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__) 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e-mail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с даты открытия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lastRenderedPageBreak/>
        <w:t>Приложение:</w:t>
      </w:r>
    </w:p>
    <w:p w14:paraId="66E48631" w14:textId="39EBE396" w:rsidR="00B067D9" w:rsidRDefault="00B067D9" w:rsidP="008C33BD">
      <w:pPr>
        <w:numPr>
          <w:ilvl w:val="0"/>
          <w:numId w:val="2"/>
        </w:numPr>
        <w:tabs>
          <w:tab w:val="left" w:pos="993"/>
        </w:tabs>
        <w:ind w:left="0" w:firstLine="709"/>
        <w:jc w:val="both"/>
      </w:pPr>
      <w:r w:rsidRPr="007A5A62">
        <w:t>Сведение об участнике закупки.</w:t>
      </w:r>
    </w:p>
    <w:p w14:paraId="2986BEE5" w14:textId="1CD7B521" w:rsidR="009F52FC" w:rsidRPr="007A5A62" w:rsidRDefault="00012F71" w:rsidP="008C33BD">
      <w:pPr>
        <w:numPr>
          <w:ilvl w:val="0"/>
          <w:numId w:val="2"/>
        </w:numPr>
        <w:tabs>
          <w:tab w:val="left" w:pos="993"/>
        </w:tabs>
        <w:ind w:left="0" w:firstLine="709"/>
        <w:jc w:val="both"/>
      </w:pPr>
      <w:r w:rsidRPr="00012F71">
        <w:t>Переч</w:t>
      </w:r>
      <w:r>
        <w:t>ень</w:t>
      </w:r>
      <w:r w:rsidRPr="00012F71">
        <w:t xml:space="preserve"> и стоимост</w:t>
      </w:r>
      <w:r>
        <w:t>ь</w:t>
      </w:r>
      <w:r w:rsidRPr="00012F71">
        <w:t xml:space="preserve"> услуг</w:t>
      </w:r>
      <w:r w:rsidR="009F52FC">
        <w:t>.</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45CFD3A2" w14:textId="660F4F84" w:rsidR="00B067D9" w:rsidRPr="007A5A62" w:rsidRDefault="009B4449" w:rsidP="00D25989">
      <w:pPr>
        <w:ind w:right="849"/>
        <w:jc w:val="right"/>
        <w:outlineLvl w:val="1"/>
      </w:pPr>
      <w:r w:rsidRPr="009B4449">
        <w:rPr>
          <w:b/>
          <w:bCs/>
        </w:rPr>
        <w:t xml:space="preserve">от </w:t>
      </w:r>
      <w:r w:rsidR="005756F2">
        <w:rPr>
          <w:b/>
          <w:bCs/>
        </w:rPr>
        <w:t>21.07</w:t>
      </w:r>
      <w:r w:rsidRPr="009B4449">
        <w:rPr>
          <w:b/>
          <w:bCs/>
        </w:rPr>
        <w:t>.2020 г. № ЗКЭФ-ДБ-289</w:t>
      </w:r>
    </w:p>
    <w:p w14:paraId="50F6BF5F" w14:textId="77777777" w:rsidR="00B067D9" w:rsidRPr="007A5A62" w:rsidRDefault="00B067D9" w:rsidP="00D25989">
      <w:pPr>
        <w:ind w:right="849"/>
        <w:jc w:val="right"/>
        <w:rPr>
          <w:bCs/>
          <w:sz w:val="22"/>
          <w:szCs w:val="22"/>
        </w:rPr>
      </w:pPr>
      <w:r w:rsidRPr="007A5A62">
        <w:rPr>
          <w:bCs/>
          <w:sz w:val="22"/>
          <w:szCs w:val="22"/>
        </w:rPr>
        <w:t>ФОРМА</w:t>
      </w:r>
    </w:p>
    <w:p w14:paraId="1112D257" w14:textId="77777777" w:rsidR="009B4449" w:rsidRDefault="009B4449" w:rsidP="002F423C">
      <w:pPr>
        <w:widowControl w:val="0"/>
        <w:ind w:right="849"/>
        <w:jc w:val="center"/>
        <w:outlineLvl w:val="1"/>
        <w:rPr>
          <w:b/>
          <w:bCs/>
        </w:rPr>
      </w:pPr>
    </w:p>
    <w:p w14:paraId="5C2CFAC2" w14:textId="7A57B049"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r w:rsidRPr="007A5A62">
              <w:t>Р/сч</w:t>
            </w:r>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К/сч</w:t>
            </w:r>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               (подпись)                     (расшифровка подписи)</w:t>
      </w:r>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6F13DFED" w14:textId="3F35C825" w:rsidR="009F52FC" w:rsidRPr="009F52FC" w:rsidRDefault="009F52FC" w:rsidP="009F52FC">
      <w:pPr>
        <w:jc w:val="right"/>
        <w:rPr>
          <w:b/>
          <w:bCs/>
        </w:rPr>
      </w:pPr>
      <w:r w:rsidRPr="009F52FC">
        <w:rPr>
          <w:b/>
          <w:bCs/>
        </w:rPr>
        <w:lastRenderedPageBreak/>
        <w:t xml:space="preserve">Приложение № </w:t>
      </w:r>
      <w:r>
        <w:rPr>
          <w:b/>
          <w:bCs/>
        </w:rPr>
        <w:t>3</w:t>
      </w:r>
      <w:r w:rsidRPr="009F52FC">
        <w:rPr>
          <w:b/>
          <w:bCs/>
        </w:rPr>
        <w:t xml:space="preserve"> </w:t>
      </w:r>
    </w:p>
    <w:p w14:paraId="68827517" w14:textId="77777777" w:rsidR="009F52FC" w:rsidRPr="009F52FC" w:rsidRDefault="009F52FC" w:rsidP="009F52FC">
      <w:pPr>
        <w:jc w:val="right"/>
        <w:rPr>
          <w:b/>
          <w:bCs/>
        </w:rPr>
      </w:pPr>
      <w:r w:rsidRPr="009F52FC">
        <w:rPr>
          <w:b/>
          <w:bCs/>
        </w:rPr>
        <w:t>к извещению о проведении открытого</w:t>
      </w:r>
      <w:r w:rsidRPr="009F52FC">
        <w:rPr>
          <w:b/>
          <w:bCs/>
        </w:rPr>
        <w:br/>
        <w:t xml:space="preserve">запроса котировок в электронной форме </w:t>
      </w:r>
    </w:p>
    <w:p w14:paraId="23238EE7" w14:textId="75B7F71A" w:rsidR="009B4449" w:rsidRPr="007A5A62" w:rsidRDefault="009B4449" w:rsidP="009B4449">
      <w:pPr>
        <w:tabs>
          <w:tab w:val="left" w:pos="567"/>
        </w:tabs>
        <w:ind w:left="360"/>
        <w:jc w:val="right"/>
        <w:rPr>
          <w:b/>
          <w:bCs/>
        </w:rPr>
      </w:pPr>
      <w:r>
        <w:rPr>
          <w:b/>
          <w:bCs/>
        </w:rPr>
        <w:t xml:space="preserve">от </w:t>
      </w:r>
      <w:r w:rsidR="005756F2">
        <w:rPr>
          <w:b/>
          <w:bCs/>
        </w:rPr>
        <w:t>21.07</w:t>
      </w:r>
      <w:r w:rsidRPr="007A5A62">
        <w:rPr>
          <w:b/>
          <w:bCs/>
        </w:rPr>
        <w:t xml:space="preserve">.2020 г. № </w:t>
      </w:r>
      <w:r>
        <w:rPr>
          <w:b/>
          <w:bCs/>
        </w:rPr>
        <w:t>ЗКЭФ-ДБ-289</w:t>
      </w:r>
    </w:p>
    <w:p w14:paraId="56ED9586" w14:textId="7286DA2B" w:rsidR="009F52FC" w:rsidRDefault="009F52FC">
      <w:pPr>
        <w:jc w:val="right"/>
        <w:rPr>
          <w:b/>
          <w:bCs/>
        </w:rPr>
      </w:pPr>
    </w:p>
    <w:p w14:paraId="7D71AD90" w14:textId="77777777" w:rsidR="00C35CF3" w:rsidRPr="004538F3" w:rsidRDefault="00C35CF3" w:rsidP="00C35CF3">
      <w:pPr>
        <w:ind w:left="6804" w:right="319" w:hanging="6804"/>
        <w:jc w:val="center"/>
        <w:rPr>
          <w:b/>
          <w:sz w:val="22"/>
          <w:szCs w:val="22"/>
        </w:rPr>
      </w:pPr>
      <w:r>
        <w:rPr>
          <w:b/>
          <w:sz w:val="22"/>
          <w:szCs w:val="22"/>
        </w:rPr>
        <w:t>ПЕРЕЧЕНЬ И СТОИМОСТЬ УСЛУГ</w:t>
      </w:r>
    </w:p>
    <w:tbl>
      <w:tblPr>
        <w:tblStyle w:val="-1"/>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9"/>
        <w:gridCol w:w="2247"/>
        <w:gridCol w:w="7197"/>
        <w:gridCol w:w="989"/>
        <w:gridCol w:w="1080"/>
        <w:gridCol w:w="1298"/>
        <w:gridCol w:w="1080"/>
        <w:gridCol w:w="1108"/>
      </w:tblGrid>
      <w:tr w:rsidR="001E65DB" w:rsidRPr="00EE20C8" w14:paraId="232DCAD4" w14:textId="449DE2FF" w:rsidTr="00487415">
        <w:trPr>
          <w:cnfStyle w:val="100000000000" w:firstRow="1" w:lastRow="0" w:firstColumn="0" w:lastColumn="0" w:oddVBand="0" w:evenVBand="0" w:oddHBand="0" w:evenHBand="0" w:firstRowFirstColumn="0" w:firstRowLastColumn="0" w:lastRowFirstColumn="0" w:lastRowLastColumn="0"/>
          <w:trHeight w:val="1896"/>
        </w:trPr>
        <w:tc>
          <w:tcPr>
            <w:tcW w:w="180" w:type="pct"/>
            <w:vMerge w:val="restart"/>
            <w:tcBorders>
              <w:top w:val="single" w:sz="4" w:space="0" w:color="000000"/>
              <w:left w:val="single" w:sz="4" w:space="0" w:color="auto"/>
              <w:bottom w:val="single" w:sz="4" w:space="0" w:color="auto"/>
              <w:right w:val="single" w:sz="4" w:space="0" w:color="auto"/>
            </w:tcBorders>
            <w:vAlign w:val="center"/>
          </w:tcPr>
          <w:p w14:paraId="03D3DE93" w14:textId="1881675B" w:rsidR="004613E5" w:rsidRPr="002F1851" w:rsidRDefault="001E65DB" w:rsidP="00341372">
            <w:pPr>
              <w:jc w:val="center"/>
              <w:rPr>
                <w:b w:val="0"/>
              </w:rPr>
            </w:pPr>
            <w:r w:rsidRPr="002F1851">
              <w:rPr>
                <w:b w:val="0"/>
              </w:rPr>
              <w:t>№ п/п</w:t>
            </w:r>
          </w:p>
        </w:tc>
        <w:tc>
          <w:tcPr>
            <w:tcW w:w="722" w:type="pct"/>
            <w:vMerge w:val="restart"/>
            <w:tcBorders>
              <w:top w:val="single" w:sz="4" w:space="0" w:color="000000"/>
              <w:left w:val="single" w:sz="4" w:space="0" w:color="auto"/>
              <w:bottom w:val="single" w:sz="4" w:space="0" w:color="auto"/>
              <w:right w:val="single" w:sz="4" w:space="0" w:color="auto"/>
            </w:tcBorders>
            <w:vAlign w:val="center"/>
            <w:hideMark/>
          </w:tcPr>
          <w:p w14:paraId="18B03B1C" w14:textId="7963C6F0" w:rsidR="004613E5" w:rsidRPr="002F1851" w:rsidRDefault="004613E5" w:rsidP="00341372">
            <w:pPr>
              <w:jc w:val="center"/>
              <w:rPr>
                <w:b w:val="0"/>
              </w:rPr>
            </w:pPr>
            <w:r w:rsidRPr="002F1851">
              <w:rPr>
                <w:b w:val="0"/>
              </w:rPr>
              <w:t>Наименование</w:t>
            </w:r>
          </w:p>
        </w:tc>
        <w:tc>
          <w:tcPr>
            <w:tcW w:w="2313" w:type="pct"/>
            <w:vMerge w:val="restart"/>
            <w:tcBorders>
              <w:top w:val="single" w:sz="4" w:space="0" w:color="auto"/>
              <w:left w:val="single" w:sz="4" w:space="0" w:color="auto"/>
              <w:bottom w:val="single" w:sz="4" w:space="0" w:color="auto"/>
              <w:right w:val="single" w:sz="4" w:space="0" w:color="auto"/>
            </w:tcBorders>
            <w:vAlign w:val="center"/>
          </w:tcPr>
          <w:p w14:paraId="210E3748" w14:textId="1A8D5C1A" w:rsidR="004613E5" w:rsidRPr="002F1851" w:rsidRDefault="006359C3" w:rsidP="00341372">
            <w:pPr>
              <w:jc w:val="center"/>
              <w:rPr>
                <w:b w:val="0"/>
              </w:rPr>
            </w:pPr>
            <w:r w:rsidRPr="002F1851">
              <w:rPr>
                <w:b w:val="0"/>
                <w:sz w:val="22"/>
                <w:szCs w:val="22"/>
                <w:lang w:eastAsia="en-US"/>
              </w:rPr>
              <w:t>Описание и состав ИС</w:t>
            </w:r>
          </w:p>
        </w:tc>
        <w:tc>
          <w:tcPr>
            <w:tcW w:w="318" w:type="pct"/>
            <w:vMerge w:val="restart"/>
            <w:tcBorders>
              <w:top w:val="single" w:sz="4" w:space="0" w:color="000000"/>
              <w:left w:val="single" w:sz="4" w:space="0" w:color="auto"/>
              <w:bottom w:val="single" w:sz="4" w:space="0" w:color="auto"/>
              <w:right w:val="single" w:sz="4" w:space="0" w:color="auto"/>
            </w:tcBorders>
            <w:vAlign w:val="center"/>
            <w:hideMark/>
          </w:tcPr>
          <w:p w14:paraId="2EC0B386" w14:textId="77777777" w:rsidR="004613E5" w:rsidRPr="002F1851" w:rsidRDefault="004613E5" w:rsidP="00985511">
            <w:pPr>
              <w:jc w:val="center"/>
              <w:rPr>
                <w:b w:val="0"/>
              </w:rPr>
            </w:pPr>
            <w:r w:rsidRPr="002F1851">
              <w:rPr>
                <w:b w:val="0"/>
              </w:rPr>
              <w:t>Коли</w:t>
            </w:r>
          </w:p>
          <w:p w14:paraId="7930A810" w14:textId="69103B52" w:rsidR="004613E5" w:rsidRPr="002F1851" w:rsidRDefault="004613E5" w:rsidP="00985511">
            <w:pPr>
              <w:jc w:val="center"/>
              <w:rPr>
                <w:b w:val="0"/>
              </w:rPr>
            </w:pPr>
            <w:r w:rsidRPr="002F1851">
              <w:rPr>
                <w:b w:val="0"/>
              </w:rPr>
              <w:t>чество, шт.</w:t>
            </w:r>
          </w:p>
        </w:tc>
        <w:tc>
          <w:tcPr>
            <w:tcW w:w="764" w:type="pct"/>
            <w:gridSpan w:val="2"/>
            <w:tcBorders>
              <w:top w:val="single" w:sz="4" w:space="0" w:color="auto"/>
              <w:left w:val="single" w:sz="4" w:space="0" w:color="auto"/>
              <w:bottom w:val="single" w:sz="4" w:space="0" w:color="auto"/>
              <w:right w:val="single" w:sz="4" w:space="0" w:color="auto"/>
            </w:tcBorders>
            <w:vAlign w:val="center"/>
          </w:tcPr>
          <w:p w14:paraId="35732F0D" w14:textId="658646DA" w:rsidR="004613E5" w:rsidRPr="002F1851" w:rsidRDefault="004613E5" w:rsidP="000428E7">
            <w:pPr>
              <w:jc w:val="center"/>
              <w:rPr>
                <w:b w:val="0"/>
              </w:rPr>
            </w:pPr>
            <w:r w:rsidRPr="002F1851">
              <w:rPr>
                <w:b w:val="0"/>
                <w:bCs w:val="0"/>
              </w:rPr>
              <w:t xml:space="preserve">Начальная (максимальная) стоимость оказания услуг и цена договора, </w:t>
            </w:r>
            <w:r w:rsidR="002F1851" w:rsidRPr="002F1851">
              <w:rPr>
                <w:b w:val="0"/>
                <w:bCs w:val="0"/>
              </w:rPr>
              <w:t xml:space="preserve">руб., </w:t>
            </w:r>
            <w:r w:rsidRPr="002F1851">
              <w:rPr>
                <w:b w:val="0"/>
                <w:bCs w:val="0"/>
              </w:rPr>
              <w:t>без учета НДС</w:t>
            </w: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781A1DCF" w14:textId="5A738870" w:rsidR="004613E5" w:rsidRPr="002F1851" w:rsidRDefault="004613E5" w:rsidP="007864E2">
            <w:pPr>
              <w:jc w:val="center"/>
              <w:rPr>
                <w:b w:val="0"/>
              </w:rPr>
            </w:pPr>
            <w:r w:rsidRPr="002F1851">
              <w:rPr>
                <w:b w:val="0"/>
                <w:bCs w:val="0"/>
              </w:rPr>
              <w:t>Стоимость услуг и цена договора, предложенные участником закупки, руб., без учета НДС</w:t>
            </w:r>
          </w:p>
        </w:tc>
      </w:tr>
      <w:tr w:rsidR="00487415" w:rsidRPr="00EE20C8" w14:paraId="7D72075D" w14:textId="1CF691DA" w:rsidTr="00487415">
        <w:tc>
          <w:tcPr>
            <w:tcW w:w="180" w:type="pct"/>
            <w:vMerge/>
            <w:vAlign w:val="center"/>
          </w:tcPr>
          <w:p w14:paraId="2F29D852" w14:textId="77777777" w:rsidR="004613E5" w:rsidRPr="002F1851" w:rsidRDefault="004613E5" w:rsidP="00341372">
            <w:pPr>
              <w:jc w:val="center"/>
            </w:pPr>
          </w:p>
        </w:tc>
        <w:tc>
          <w:tcPr>
            <w:tcW w:w="722" w:type="pct"/>
            <w:vMerge/>
            <w:vAlign w:val="center"/>
          </w:tcPr>
          <w:p w14:paraId="735C891E" w14:textId="77777777" w:rsidR="004613E5" w:rsidRPr="002F1851" w:rsidRDefault="004613E5" w:rsidP="00341372">
            <w:pPr>
              <w:jc w:val="center"/>
            </w:pPr>
          </w:p>
        </w:tc>
        <w:tc>
          <w:tcPr>
            <w:tcW w:w="2313" w:type="pct"/>
            <w:vMerge/>
            <w:vAlign w:val="center"/>
          </w:tcPr>
          <w:p w14:paraId="6E442AE3" w14:textId="77777777" w:rsidR="004613E5" w:rsidRPr="002F1851" w:rsidRDefault="004613E5" w:rsidP="00341372">
            <w:pPr>
              <w:jc w:val="center"/>
            </w:pPr>
          </w:p>
        </w:tc>
        <w:tc>
          <w:tcPr>
            <w:tcW w:w="318" w:type="pct"/>
            <w:vMerge/>
            <w:vAlign w:val="center"/>
          </w:tcPr>
          <w:p w14:paraId="4005411B" w14:textId="396B8E70" w:rsidR="004613E5" w:rsidRPr="002F1851" w:rsidRDefault="004613E5" w:rsidP="00341372">
            <w:pPr>
              <w:jc w:val="center"/>
            </w:pPr>
          </w:p>
        </w:tc>
        <w:tc>
          <w:tcPr>
            <w:tcW w:w="347" w:type="pct"/>
            <w:vAlign w:val="center"/>
          </w:tcPr>
          <w:p w14:paraId="249F705E" w14:textId="32C564C3" w:rsidR="004613E5" w:rsidRPr="002F1851" w:rsidRDefault="004613E5" w:rsidP="00341372">
            <w:pPr>
              <w:jc w:val="center"/>
            </w:pPr>
            <w:r w:rsidRPr="002F1851">
              <w:rPr>
                <w:bCs/>
              </w:rPr>
              <w:t>за единицу</w:t>
            </w:r>
          </w:p>
        </w:tc>
        <w:tc>
          <w:tcPr>
            <w:tcW w:w="416" w:type="pct"/>
            <w:tcBorders>
              <w:right w:val="single" w:sz="8" w:space="0" w:color="auto"/>
            </w:tcBorders>
            <w:vAlign w:val="center"/>
          </w:tcPr>
          <w:p w14:paraId="13A68B89" w14:textId="7736AC8E" w:rsidR="004613E5" w:rsidRPr="002F1851" w:rsidRDefault="004613E5" w:rsidP="00341372">
            <w:pPr>
              <w:jc w:val="center"/>
            </w:pPr>
            <w:r w:rsidRPr="002F1851">
              <w:rPr>
                <w:bCs/>
              </w:rPr>
              <w:t>всего</w:t>
            </w:r>
          </w:p>
        </w:tc>
        <w:tc>
          <w:tcPr>
            <w:tcW w:w="347" w:type="pct"/>
            <w:tcBorders>
              <w:top w:val="single" w:sz="4" w:space="0" w:color="auto"/>
              <w:left w:val="single" w:sz="8" w:space="0" w:color="auto"/>
            </w:tcBorders>
            <w:vAlign w:val="center"/>
          </w:tcPr>
          <w:p w14:paraId="7743C1E3" w14:textId="1141399E" w:rsidR="004613E5" w:rsidRPr="002F1851" w:rsidRDefault="004613E5" w:rsidP="00341372">
            <w:pPr>
              <w:jc w:val="center"/>
            </w:pPr>
            <w:r w:rsidRPr="002F1851">
              <w:rPr>
                <w:bCs/>
              </w:rPr>
              <w:t>за единицу</w:t>
            </w:r>
          </w:p>
        </w:tc>
        <w:tc>
          <w:tcPr>
            <w:tcW w:w="356" w:type="pct"/>
            <w:tcBorders>
              <w:top w:val="single" w:sz="4" w:space="0" w:color="auto"/>
            </w:tcBorders>
            <w:vAlign w:val="center"/>
          </w:tcPr>
          <w:p w14:paraId="3A461137" w14:textId="279DF9EF" w:rsidR="004613E5" w:rsidRPr="002F1851" w:rsidRDefault="004613E5" w:rsidP="00341372">
            <w:pPr>
              <w:jc w:val="center"/>
            </w:pPr>
            <w:r w:rsidRPr="002F1851">
              <w:rPr>
                <w:bCs/>
              </w:rPr>
              <w:t>всего</w:t>
            </w:r>
          </w:p>
        </w:tc>
      </w:tr>
      <w:tr w:rsidR="001E65DB" w:rsidRPr="000428E7" w14:paraId="59C7AA96" w14:textId="77777777" w:rsidTr="00487415">
        <w:tc>
          <w:tcPr>
            <w:tcW w:w="180" w:type="pct"/>
            <w:tcBorders>
              <w:bottom w:val="single" w:sz="4" w:space="0" w:color="000000"/>
            </w:tcBorders>
          </w:tcPr>
          <w:p w14:paraId="6C86ED62" w14:textId="457E1301" w:rsidR="00985511" w:rsidRPr="002F1851" w:rsidRDefault="00985511" w:rsidP="00341372">
            <w:pPr>
              <w:jc w:val="center"/>
              <w:rPr>
                <w:i/>
                <w:sz w:val="20"/>
                <w:szCs w:val="20"/>
              </w:rPr>
            </w:pPr>
            <w:r w:rsidRPr="002F1851">
              <w:rPr>
                <w:i/>
                <w:sz w:val="20"/>
                <w:szCs w:val="20"/>
              </w:rPr>
              <w:t>1</w:t>
            </w:r>
          </w:p>
        </w:tc>
        <w:tc>
          <w:tcPr>
            <w:tcW w:w="722" w:type="pct"/>
            <w:tcBorders>
              <w:bottom w:val="single" w:sz="4" w:space="0" w:color="000000"/>
            </w:tcBorders>
          </w:tcPr>
          <w:p w14:paraId="0F4DB972" w14:textId="66F4D33A" w:rsidR="00985511" w:rsidRPr="002F1851" w:rsidRDefault="00985511" w:rsidP="00341372">
            <w:pPr>
              <w:jc w:val="center"/>
              <w:rPr>
                <w:i/>
                <w:sz w:val="20"/>
                <w:szCs w:val="20"/>
              </w:rPr>
            </w:pPr>
            <w:r w:rsidRPr="002F1851">
              <w:rPr>
                <w:i/>
                <w:sz w:val="20"/>
                <w:szCs w:val="20"/>
              </w:rPr>
              <w:t>2</w:t>
            </w:r>
          </w:p>
        </w:tc>
        <w:tc>
          <w:tcPr>
            <w:tcW w:w="2313" w:type="pct"/>
            <w:tcBorders>
              <w:bottom w:val="single" w:sz="4" w:space="0" w:color="000000"/>
            </w:tcBorders>
          </w:tcPr>
          <w:p w14:paraId="30CA51C5" w14:textId="6ADE8988" w:rsidR="00985511" w:rsidRPr="002F1851" w:rsidRDefault="004613E5" w:rsidP="00341372">
            <w:pPr>
              <w:jc w:val="center"/>
              <w:rPr>
                <w:i/>
                <w:sz w:val="20"/>
                <w:szCs w:val="20"/>
              </w:rPr>
            </w:pPr>
            <w:r w:rsidRPr="002F1851">
              <w:rPr>
                <w:i/>
                <w:sz w:val="20"/>
                <w:szCs w:val="20"/>
              </w:rPr>
              <w:t>3</w:t>
            </w:r>
          </w:p>
        </w:tc>
        <w:tc>
          <w:tcPr>
            <w:tcW w:w="318" w:type="pct"/>
            <w:tcBorders>
              <w:bottom w:val="single" w:sz="4" w:space="0" w:color="000000"/>
            </w:tcBorders>
          </w:tcPr>
          <w:p w14:paraId="33D0132C" w14:textId="27B0CFFA" w:rsidR="00985511" w:rsidRPr="002F1851" w:rsidRDefault="004613E5" w:rsidP="00341372">
            <w:pPr>
              <w:jc w:val="center"/>
              <w:rPr>
                <w:i/>
                <w:sz w:val="20"/>
                <w:szCs w:val="20"/>
              </w:rPr>
            </w:pPr>
            <w:r w:rsidRPr="002F1851">
              <w:rPr>
                <w:i/>
                <w:sz w:val="20"/>
                <w:szCs w:val="20"/>
              </w:rPr>
              <w:t>4</w:t>
            </w:r>
          </w:p>
        </w:tc>
        <w:tc>
          <w:tcPr>
            <w:tcW w:w="347" w:type="pct"/>
            <w:tcBorders>
              <w:bottom w:val="single" w:sz="4" w:space="0" w:color="000000"/>
            </w:tcBorders>
          </w:tcPr>
          <w:p w14:paraId="507C40C5" w14:textId="4B0F38C4" w:rsidR="00985511" w:rsidRPr="002F1851" w:rsidRDefault="004613E5" w:rsidP="00341372">
            <w:pPr>
              <w:jc w:val="center"/>
              <w:rPr>
                <w:bCs/>
                <w:i/>
                <w:sz w:val="20"/>
                <w:szCs w:val="20"/>
              </w:rPr>
            </w:pPr>
            <w:r w:rsidRPr="002F1851">
              <w:rPr>
                <w:bCs/>
                <w:i/>
                <w:sz w:val="20"/>
                <w:szCs w:val="20"/>
              </w:rPr>
              <w:t>5</w:t>
            </w:r>
          </w:p>
        </w:tc>
        <w:tc>
          <w:tcPr>
            <w:tcW w:w="416" w:type="pct"/>
            <w:tcBorders>
              <w:bottom w:val="single" w:sz="4" w:space="0" w:color="000000"/>
              <w:right w:val="single" w:sz="8" w:space="0" w:color="auto"/>
            </w:tcBorders>
          </w:tcPr>
          <w:p w14:paraId="49CDB1D6" w14:textId="617124BD" w:rsidR="00985511" w:rsidRPr="002F1851" w:rsidRDefault="004613E5" w:rsidP="00341372">
            <w:pPr>
              <w:jc w:val="center"/>
              <w:rPr>
                <w:bCs/>
                <w:i/>
                <w:sz w:val="20"/>
                <w:szCs w:val="20"/>
              </w:rPr>
            </w:pPr>
            <w:r w:rsidRPr="002F1851">
              <w:rPr>
                <w:bCs/>
                <w:i/>
                <w:sz w:val="20"/>
                <w:szCs w:val="20"/>
              </w:rPr>
              <w:t>6</w:t>
            </w:r>
          </w:p>
        </w:tc>
        <w:tc>
          <w:tcPr>
            <w:tcW w:w="347" w:type="pct"/>
            <w:tcBorders>
              <w:left w:val="single" w:sz="8" w:space="0" w:color="auto"/>
            </w:tcBorders>
          </w:tcPr>
          <w:p w14:paraId="732C4AA3" w14:textId="74451D9E" w:rsidR="00985511" w:rsidRPr="002F1851" w:rsidRDefault="004613E5" w:rsidP="00341372">
            <w:pPr>
              <w:jc w:val="center"/>
              <w:rPr>
                <w:bCs/>
                <w:i/>
                <w:sz w:val="20"/>
                <w:szCs w:val="20"/>
              </w:rPr>
            </w:pPr>
            <w:r w:rsidRPr="002F1851">
              <w:rPr>
                <w:bCs/>
                <w:i/>
                <w:sz w:val="20"/>
                <w:szCs w:val="20"/>
              </w:rPr>
              <w:t>7</w:t>
            </w:r>
          </w:p>
        </w:tc>
        <w:tc>
          <w:tcPr>
            <w:tcW w:w="356" w:type="pct"/>
          </w:tcPr>
          <w:p w14:paraId="05383EA3" w14:textId="029ECE51" w:rsidR="00985511" w:rsidRPr="002F1851" w:rsidRDefault="001E65DB" w:rsidP="00341372">
            <w:pPr>
              <w:jc w:val="center"/>
              <w:rPr>
                <w:bCs/>
                <w:i/>
                <w:sz w:val="20"/>
                <w:szCs w:val="20"/>
              </w:rPr>
            </w:pPr>
            <w:r w:rsidRPr="002F1851">
              <w:rPr>
                <w:bCs/>
                <w:i/>
                <w:sz w:val="20"/>
                <w:szCs w:val="20"/>
              </w:rPr>
              <w:t>8</w:t>
            </w:r>
          </w:p>
        </w:tc>
      </w:tr>
      <w:tr w:rsidR="001E65DB" w:rsidRPr="00EE20C8" w14:paraId="690CBB0D" w14:textId="2D0F4D96" w:rsidTr="00487415">
        <w:trPr>
          <w:trHeight w:val="3831"/>
        </w:trPr>
        <w:tc>
          <w:tcPr>
            <w:tcW w:w="180" w:type="pct"/>
            <w:tcBorders>
              <w:top w:val="single" w:sz="4" w:space="0" w:color="000000"/>
              <w:bottom w:val="single" w:sz="4" w:space="0" w:color="000000"/>
            </w:tcBorders>
          </w:tcPr>
          <w:p w14:paraId="2E22D857" w14:textId="771368ED" w:rsidR="001E65DB" w:rsidRPr="00C35CF3" w:rsidRDefault="001E65DB" w:rsidP="001E65DB">
            <w:r>
              <w:t>1</w:t>
            </w:r>
          </w:p>
        </w:tc>
        <w:tc>
          <w:tcPr>
            <w:tcW w:w="722" w:type="pct"/>
            <w:tcBorders>
              <w:top w:val="single" w:sz="4" w:space="0" w:color="000000"/>
              <w:bottom w:val="single" w:sz="4" w:space="0" w:color="000000"/>
            </w:tcBorders>
            <w:hideMark/>
          </w:tcPr>
          <w:p w14:paraId="2ECADC37" w14:textId="41634265" w:rsidR="001E65DB" w:rsidRPr="002F1851" w:rsidRDefault="001E65DB" w:rsidP="001E65DB">
            <w:pPr>
              <w:rPr>
                <w:sz w:val="20"/>
                <w:szCs w:val="20"/>
              </w:rPr>
            </w:pPr>
            <w:r w:rsidRPr="002F1851">
              <w:rPr>
                <w:sz w:val="20"/>
                <w:szCs w:val="20"/>
              </w:rPr>
              <w:t>Услуги по изготовлению электронно-цифровой подписи для работы с Информацион</w:t>
            </w:r>
            <w:r w:rsidR="002F1851" w:rsidRPr="002F1851">
              <w:rPr>
                <w:sz w:val="20"/>
                <w:szCs w:val="20"/>
              </w:rPr>
              <w:t>ными системами группы №1 (ИС1)</w:t>
            </w:r>
          </w:p>
        </w:tc>
        <w:tc>
          <w:tcPr>
            <w:tcW w:w="2313" w:type="pct"/>
            <w:tcBorders>
              <w:top w:val="single" w:sz="4" w:space="0" w:color="000000"/>
              <w:bottom w:val="single" w:sz="4" w:space="0" w:color="000000"/>
            </w:tcBorders>
          </w:tcPr>
          <w:p w14:paraId="32FF61F3" w14:textId="77777777" w:rsidR="001E65DB" w:rsidRPr="004613E5" w:rsidRDefault="001E65DB" w:rsidP="002F1851">
            <w:pPr>
              <w:tabs>
                <w:tab w:val="left" w:pos="315"/>
              </w:tabs>
              <w:ind w:hanging="28"/>
              <w:jc w:val="both"/>
              <w:rPr>
                <w:sz w:val="20"/>
                <w:szCs w:val="20"/>
              </w:rPr>
            </w:pPr>
            <w:r w:rsidRPr="004613E5">
              <w:rPr>
                <w:sz w:val="20"/>
                <w:szCs w:val="20"/>
              </w:rPr>
              <w:t>Сертификат юридическому лицу (с указанием должностного лица) применимый:</w:t>
            </w:r>
          </w:p>
          <w:p w14:paraId="0A5D83F8" w14:textId="77777777" w:rsidR="001E65DB" w:rsidRPr="004613E5" w:rsidRDefault="001E65DB" w:rsidP="001E6A73">
            <w:pPr>
              <w:numPr>
                <w:ilvl w:val="0"/>
                <w:numId w:val="29"/>
              </w:numPr>
              <w:tabs>
                <w:tab w:val="left" w:pos="315"/>
              </w:tabs>
              <w:ind w:left="0" w:hanging="28"/>
              <w:jc w:val="both"/>
              <w:rPr>
                <w:sz w:val="20"/>
                <w:szCs w:val="20"/>
              </w:rPr>
            </w:pPr>
            <w:r w:rsidRPr="004613E5">
              <w:rPr>
                <w:sz w:val="20"/>
                <w:szCs w:val="20"/>
              </w:rPr>
              <w:t>Для взаимодействия с информационными системами, в том числе порталами: Госуслуги, ФНС, ГИС ЖКХ, ФСТ, ФСФР, ФСРАР, zakupki.gov.ru/223, ФИАС, МСЭД, АС Минфина МО, ГИС Энергоэффективность, Роспатент, Росаккредитация и др.</w:t>
            </w:r>
          </w:p>
          <w:p w14:paraId="409C68A8" w14:textId="77777777" w:rsidR="001E65DB" w:rsidRPr="004613E5" w:rsidRDefault="001E65DB" w:rsidP="001E6A73">
            <w:pPr>
              <w:numPr>
                <w:ilvl w:val="0"/>
                <w:numId w:val="29"/>
              </w:numPr>
              <w:tabs>
                <w:tab w:val="left" w:pos="255"/>
                <w:tab w:val="left" w:pos="315"/>
              </w:tabs>
              <w:ind w:left="0" w:hanging="28"/>
              <w:jc w:val="both"/>
              <w:rPr>
                <w:sz w:val="20"/>
                <w:szCs w:val="20"/>
              </w:rPr>
            </w:pPr>
            <w:r w:rsidRPr="004613E5">
              <w:rPr>
                <w:sz w:val="20"/>
                <w:szCs w:val="20"/>
              </w:rPr>
              <w:t>Для работы на всех федеральных площадках Госзаказа:</w:t>
            </w:r>
          </w:p>
          <w:p w14:paraId="4B67CB46" w14:textId="77777777" w:rsidR="001E65DB" w:rsidRPr="004613E5" w:rsidRDefault="001E65DB" w:rsidP="001E6A73">
            <w:pPr>
              <w:numPr>
                <w:ilvl w:val="0"/>
                <w:numId w:val="28"/>
              </w:numPr>
              <w:tabs>
                <w:tab w:val="left" w:pos="255"/>
                <w:tab w:val="left" w:pos="315"/>
              </w:tabs>
              <w:ind w:left="0" w:hanging="28"/>
              <w:jc w:val="both"/>
              <w:rPr>
                <w:sz w:val="20"/>
                <w:szCs w:val="20"/>
              </w:rPr>
            </w:pPr>
            <w:r w:rsidRPr="004613E5">
              <w:rPr>
                <w:sz w:val="20"/>
                <w:szCs w:val="20"/>
              </w:rPr>
              <w:t>АГЗ РТ http://etp.zakazrf.ru</w:t>
            </w:r>
          </w:p>
          <w:p w14:paraId="67EE18E4" w14:textId="77777777" w:rsidR="001E65DB" w:rsidRPr="004613E5" w:rsidRDefault="001E65DB" w:rsidP="001E6A73">
            <w:pPr>
              <w:numPr>
                <w:ilvl w:val="0"/>
                <w:numId w:val="28"/>
              </w:numPr>
              <w:tabs>
                <w:tab w:val="left" w:pos="255"/>
                <w:tab w:val="left" w:pos="315"/>
              </w:tabs>
              <w:ind w:left="0" w:hanging="28"/>
              <w:jc w:val="both"/>
              <w:rPr>
                <w:sz w:val="20"/>
                <w:szCs w:val="20"/>
              </w:rPr>
            </w:pPr>
            <w:r w:rsidRPr="004613E5">
              <w:rPr>
                <w:sz w:val="20"/>
                <w:szCs w:val="20"/>
              </w:rPr>
              <w:t>АО «ЕЭТП» http://roseltorg.ru</w:t>
            </w:r>
          </w:p>
          <w:p w14:paraId="343DC236" w14:textId="77777777" w:rsidR="001E65DB" w:rsidRPr="004613E5" w:rsidRDefault="001E65DB" w:rsidP="001E6A73">
            <w:pPr>
              <w:numPr>
                <w:ilvl w:val="0"/>
                <w:numId w:val="28"/>
              </w:numPr>
              <w:tabs>
                <w:tab w:val="left" w:pos="255"/>
                <w:tab w:val="left" w:pos="315"/>
              </w:tabs>
              <w:ind w:left="0" w:hanging="28"/>
              <w:jc w:val="both"/>
              <w:rPr>
                <w:sz w:val="20"/>
                <w:szCs w:val="20"/>
              </w:rPr>
            </w:pPr>
            <w:r w:rsidRPr="004613E5">
              <w:rPr>
                <w:sz w:val="20"/>
                <w:szCs w:val="20"/>
              </w:rPr>
              <w:t>АО «РАД» https://gz.lot-online.ru</w:t>
            </w:r>
          </w:p>
          <w:p w14:paraId="40507439" w14:textId="77777777" w:rsidR="001E65DB" w:rsidRPr="004613E5" w:rsidRDefault="001E65DB" w:rsidP="001E6A73">
            <w:pPr>
              <w:numPr>
                <w:ilvl w:val="0"/>
                <w:numId w:val="28"/>
              </w:numPr>
              <w:tabs>
                <w:tab w:val="left" w:pos="255"/>
                <w:tab w:val="left" w:pos="315"/>
              </w:tabs>
              <w:ind w:left="0" w:hanging="28"/>
              <w:jc w:val="both"/>
              <w:rPr>
                <w:sz w:val="20"/>
                <w:szCs w:val="20"/>
              </w:rPr>
            </w:pPr>
            <w:r w:rsidRPr="004613E5">
              <w:rPr>
                <w:sz w:val="20"/>
                <w:szCs w:val="20"/>
              </w:rPr>
              <w:t>Национальная электронная площадка http://www.etp-ets.ru</w:t>
            </w:r>
          </w:p>
          <w:p w14:paraId="69878A0B" w14:textId="77777777" w:rsidR="001E65DB" w:rsidRPr="004613E5" w:rsidRDefault="001E65DB" w:rsidP="001E6A73">
            <w:pPr>
              <w:numPr>
                <w:ilvl w:val="0"/>
                <w:numId w:val="28"/>
              </w:numPr>
              <w:tabs>
                <w:tab w:val="left" w:pos="255"/>
                <w:tab w:val="left" w:pos="315"/>
              </w:tabs>
              <w:ind w:left="0" w:hanging="28"/>
              <w:jc w:val="both"/>
              <w:rPr>
                <w:sz w:val="20"/>
                <w:szCs w:val="20"/>
              </w:rPr>
            </w:pPr>
            <w:r w:rsidRPr="004613E5">
              <w:rPr>
                <w:sz w:val="20"/>
                <w:szCs w:val="20"/>
              </w:rPr>
              <w:t>ЭТП ТЭК-Торг http://www.tektorg.ru/</w:t>
            </w:r>
          </w:p>
          <w:p w14:paraId="0FC7B1F3" w14:textId="77777777" w:rsidR="001E65DB" w:rsidRPr="004613E5" w:rsidRDefault="001E65DB" w:rsidP="001E6A73">
            <w:pPr>
              <w:numPr>
                <w:ilvl w:val="0"/>
                <w:numId w:val="28"/>
              </w:numPr>
              <w:tabs>
                <w:tab w:val="left" w:pos="255"/>
                <w:tab w:val="left" w:pos="315"/>
              </w:tabs>
              <w:ind w:left="0" w:hanging="28"/>
              <w:jc w:val="both"/>
              <w:rPr>
                <w:sz w:val="20"/>
                <w:szCs w:val="20"/>
              </w:rPr>
            </w:pPr>
            <w:r w:rsidRPr="004613E5">
              <w:rPr>
                <w:sz w:val="20"/>
                <w:szCs w:val="20"/>
              </w:rPr>
              <w:t>ЗАО «Сбербанк-АСТ» http://www.sberbank-ast.ru</w:t>
            </w:r>
          </w:p>
          <w:p w14:paraId="7B02649B" w14:textId="77777777" w:rsidR="001E65DB" w:rsidRPr="004613E5" w:rsidRDefault="001E65DB" w:rsidP="001E6A73">
            <w:pPr>
              <w:numPr>
                <w:ilvl w:val="0"/>
                <w:numId w:val="28"/>
              </w:numPr>
              <w:tabs>
                <w:tab w:val="left" w:pos="255"/>
                <w:tab w:val="left" w:pos="315"/>
              </w:tabs>
              <w:ind w:left="0" w:hanging="28"/>
              <w:jc w:val="both"/>
              <w:rPr>
                <w:sz w:val="20"/>
                <w:szCs w:val="20"/>
              </w:rPr>
            </w:pPr>
            <w:r w:rsidRPr="004613E5">
              <w:rPr>
                <w:sz w:val="20"/>
                <w:szCs w:val="20"/>
              </w:rPr>
              <w:t>РТС-тендер http://www.rts-tender.ru</w:t>
            </w:r>
          </w:p>
          <w:p w14:paraId="25DA8A64" w14:textId="77777777" w:rsidR="001E65DB" w:rsidRPr="004613E5" w:rsidRDefault="001E65DB" w:rsidP="001E6A73">
            <w:pPr>
              <w:numPr>
                <w:ilvl w:val="0"/>
                <w:numId w:val="28"/>
              </w:numPr>
              <w:tabs>
                <w:tab w:val="left" w:pos="255"/>
                <w:tab w:val="left" w:pos="315"/>
              </w:tabs>
              <w:ind w:left="0" w:hanging="28"/>
              <w:jc w:val="both"/>
              <w:rPr>
                <w:sz w:val="20"/>
                <w:szCs w:val="20"/>
              </w:rPr>
            </w:pPr>
            <w:r w:rsidRPr="004613E5">
              <w:rPr>
                <w:sz w:val="20"/>
                <w:szCs w:val="20"/>
              </w:rPr>
              <w:t>ЭТП Газпромбанк https://etpgpb.ru/</w:t>
            </w:r>
          </w:p>
          <w:p w14:paraId="4BFBF060" w14:textId="77777777" w:rsidR="001E65DB" w:rsidRPr="004613E5" w:rsidRDefault="001E65DB" w:rsidP="001E6A73">
            <w:pPr>
              <w:numPr>
                <w:ilvl w:val="0"/>
                <w:numId w:val="28"/>
              </w:numPr>
              <w:tabs>
                <w:tab w:val="left" w:pos="255"/>
                <w:tab w:val="left" w:pos="315"/>
              </w:tabs>
              <w:ind w:left="0" w:hanging="28"/>
              <w:jc w:val="both"/>
              <w:rPr>
                <w:sz w:val="20"/>
                <w:szCs w:val="20"/>
              </w:rPr>
            </w:pPr>
            <w:r w:rsidRPr="004613E5">
              <w:rPr>
                <w:sz w:val="20"/>
                <w:szCs w:val="20"/>
              </w:rPr>
              <w:t xml:space="preserve">АСТ ГОЗ, ETPRF, Портале поставщиков </w:t>
            </w:r>
          </w:p>
          <w:p w14:paraId="5ECBA8C1" w14:textId="7E92ECF7" w:rsidR="001E65DB" w:rsidRPr="002F1851" w:rsidRDefault="001E65DB" w:rsidP="001E6A73">
            <w:pPr>
              <w:pStyle w:val="a3"/>
              <w:numPr>
                <w:ilvl w:val="0"/>
                <w:numId w:val="29"/>
              </w:numPr>
              <w:tabs>
                <w:tab w:val="left" w:pos="255"/>
                <w:tab w:val="left" w:pos="315"/>
              </w:tabs>
              <w:ind w:left="0" w:hanging="28"/>
              <w:jc w:val="both"/>
              <w:rPr>
                <w:sz w:val="20"/>
                <w:lang w:val="ru-RU"/>
              </w:rPr>
            </w:pPr>
            <w:r w:rsidRPr="002F1851">
              <w:rPr>
                <w:sz w:val="20"/>
                <w:lang w:val="ru-RU"/>
              </w:rPr>
              <w:t>Для работы с Торговым порталом «Фабрикант».</w:t>
            </w:r>
          </w:p>
        </w:tc>
        <w:tc>
          <w:tcPr>
            <w:tcW w:w="318" w:type="pct"/>
            <w:tcBorders>
              <w:top w:val="single" w:sz="4" w:space="0" w:color="000000"/>
              <w:bottom w:val="single" w:sz="4" w:space="0" w:color="000000"/>
            </w:tcBorders>
            <w:hideMark/>
          </w:tcPr>
          <w:p w14:paraId="38BEA34A" w14:textId="5CAFC955" w:rsidR="001E65DB" w:rsidRPr="00C35CF3" w:rsidRDefault="001E65DB" w:rsidP="001E65DB">
            <w:pPr>
              <w:jc w:val="center"/>
              <w:rPr>
                <w:bCs/>
              </w:rPr>
            </w:pPr>
            <w:r w:rsidRPr="00C35CF3">
              <w:rPr>
                <w:bCs/>
              </w:rPr>
              <w:t>13</w:t>
            </w:r>
          </w:p>
        </w:tc>
        <w:tc>
          <w:tcPr>
            <w:tcW w:w="347" w:type="pct"/>
            <w:tcBorders>
              <w:top w:val="single" w:sz="4" w:space="0" w:color="000000"/>
              <w:left w:val="nil"/>
              <w:bottom w:val="single" w:sz="4" w:space="0" w:color="000000"/>
              <w:right w:val="single" w:sz="4" w:space="0" w:color="auto"/>
            </w:tcBorders>
            <w:shd w:val="clear" w:color="auto" w:fill="auto"/>
            <w:vAlign w:val="center"/>
          </w:tcPr>
          <w:p w14:paraId="048B24BB" w14:textId="2A26A02B" w:rsidR="001E65DB" w:rsidRPr="00C35CF3" w:rsidRDefault="001E65DB" w:rsidP="001E65DB">
            <w:pPr>
              <w:jc w:val="both"/>
              <w:rPr>
                <w:bCs/>
                <w:lang w:val="en-US"/>
              </w:rPr>
            </w:pPr>
            <w:r>
              <w:rPr>
                <w:color w:val="000000"/>
              </w:rPr>
              <w:t>6 888,89</w:t>
            </w:r>
          </w:p>
        </w:tc>
        <w:tc>
          <w:tcPr>
            <w:tcW w:w="416" w:type="pct"/>
            <w:tcBorders>
              <w:top w:val="single" w:sz="4" w:space="0" w:color="000000"/>
              <w:left w:val="single" w:sz="4" w:space="0" w:color="auto"/>
              <w:bottom w:val="single" w:sz="4" w:space="0" w:color="000000"/>
              <w:right w:val="nil"/>
            </w:tcBorders>
            <w:shd w:val="clear" w:color="auto" w:fill="auto"/>
            <w:vAlign w:val="center"/>
          </w:tcPr>
          <w:p w14:paraId="33F328BA" w14:textId="26DB513D" w:rsidR="001E65DB" w:rsidRPr="00C35CF3" w:rsidRDefault="001E65DB" w:rsidP="001E65DB">
            <w:pPr>
              <w:jc w:val="both"/>
              <w:rPr>
                <w:bCs/>
                <w:lang w:val="en-US"/>
              </w:rPr>
            </w:pPr>
            <w:r>
              <w:rPr>
                <w:color w:val="000000"/>
              </w:rPr>
              <w:t>89 555,57</w:t>
            </w:r>
          </w:p>
        </w:tc>
        <w:tc>
          <w:tcPr>
            <w:tcW w:w="347" w:type="pct"/>
            <w:tcBorders>
              <w:bottom w:val="single" w:sz="4" w:space="0" w:color="000000"/>
            </w:tcBorders>
          </w:tcPr>
          <w:p w14:paraId="127F5B75" w14:textId="77777777" w:rsidR="001E65DB" w:rsidRPr="00C35CF3" w:rsidRDefault="001E65DB" w:rsidP="001E65DB">
            <w:pPr>
              <w:jc w:val="both"/>
              <w:rPr>
                <w:bCs/>
                <w:lang w:val="en-US"/>
              </w:rPr>
            </w:pPr>
          </w:p>
        </w:tc>
        <w:tc>
          <w:tcPr>
            <w:tcW w:w="356" w:type="pct"/>
            <w:tcBorders>
              <w:bottom w:val="single" w:sz="4" w:space="0" w:color="000000"/>
            </w:tcBorders>
          </w:tcPr>
          <w:p w14:paraId="3F204ED5" w14:textId="77777777" w:rsidR="001E65DB" w:rsidRPr="00C35CF3" w:rsidRDefault="001E65DB" w:rsidP="001E65DB">
            <w:pPr>
              <w:jc w:val="both"/>
              <w:rPr>
                <w:bCs/>
                <w:lang w:val="en-US"/>
              </w:rPr>
            </w:pPr>
          </w:p>
        </w:tc>
      </w:tr>
      <w:tr w:rsidR="001E65DB" w:rsidRPr="00EE20C8" w14:paraId="018F334A" w14:textId="557D04F7" w:rsidTr="00487415">
        <w:trPr>
          <w:trHeight w:val="815"/>
        </w:trPr>
        <w:tc>
          <w:tcPr>
            <w:tcW w:w="180" w:type="pct"/>
          </w:tcPr>
          <w:p w14:paraId="64F70280" w14:textId="0442E42E" w:rsidR="001E65DB" w:rsidRPr="00C35CF3" w:rsidRDefault="001E65DB" w:rsidP="001E65DB">
            <w:pPr>
              <w:jc w:val="both"/>
            </w:pPr>
            <w:r>
              <w:t>2</w:t>
            </w:r>
          </w:p>
        </w:tc>
        <w:tc>
          <w:tcPr>
            <w:tcW w:w="722" w:type="pct"/>
            <w:hideMark/>
          </w:tcPr>
          <w:p w14:paraId="2870C681" w14:textId="7DAF38F4" w:rsidR="001E65DB" w:rsidRPr="002F1851" w:rsidRDefault="001E65DB" w:rsidP="001E65DB">
            <w:pPr>
              <w:jc w:val="both"/>
              <w:rPr>
                <w:bCs/>
                <w:sz w:val="20"/>
                <w:szCs w:val="20"/>
              </w:rPr>
            </w:pPr>
            <w:r w:rsidRPr="002F1851">
              <w:rPr>
                <w:sz w:val="20"/>
                <w:szCs w:val="20"/>
              </w:rPr>
              <w:t>Услуги по изготовлению электронно-цифровой подписи для работы с Информацион</w:t>
            </w:r>
            <w:r w:rsidR="002F1851" w:rsidRPr="002F1851">
              <w:rPr>
                <w:sz w:val="20"/>
                <w:szCs w:val="20"/>
              </w:rPr>
              <w:t xml:space="preserve">ными </w:t>
            </w:r>
            <w:r w:rsidR="002F1851" w:rsidRPr="002F1851">
              <w:rPr>
                <w:sz w:val="20"/>
                <w:szCs w:val="20"/>
              </w:rPr>
              <w:lastRenderedPageBreak/>
              <w:t>системами группы №1 (ИС2)</w:t>
            </w:r>
          </w:p>
        </w:tc>
        <w:tc>
          <w:tcPr>
            <w:tcW w:w="2313" w:type="pct"/>
          </w:tcPr>
          <w:p w14:paraId="29EAF81E" w14:textId="77777777" w:rsidR="001E65DB" w:rsidRPr="001B2CEA" w:rsidRDefault="001E65DB" w:rsidP="002F1851">
            <w:pPr>
              <w:tabs>
                <w:tab w:val="left" w:pos="315"/>
              </w:tabs>
              <w:ind w:hanging="28"/>
              <w:rPr>
                <w:sz w:val="20"/>
                <w:szCs w:val="20"/>
              </w:rPr>
            </w:pPr>
            <w:r w:rsidRPr="001B2CEA">
              <w:rPr>
                <w:sz w:val="20"/>
                <w:szCs w:val="20"/>
              </w:rPr>
              <w:lastRenderedPageBreak/>
              <w:t>Сертификат юридическому лицу (с указанием должностного лица) применимый:</w:t>
            </w:r>
          </w:p>
          <w:p w14:paraId="363D7037" w14:textId="77777777" w:rsidR="001E65DB" w:rsidRPr="001B2CEA" w:rsidRDefault="001E65DB" w:rsidP="001E6A73">
            <w:pPr>
              <w:numPr>
                <w:ilvl w:val="0"/>
                <w:numId w:val="32"/>
              </w:numPr>
              <w:tabs>
                <w:tab w:val="left" w:pos="315"/>
              </w:tabs>
              <w:ind w:left="0" w:hanging="28"/>
              <w:rPr>
                <w:sz w:val="20"/>
                <w:szCs w:val="20"/>
              </w:rPr>
            </w:pPr>
            <w:r w:rsidRPr="001B2CEA">
              <w:rPr>
                <w:sz w:val="20"/>
                <w:szCs w:val="20"/>
              </w:rPr>
              <w:t>Для взаимодействия с информационными системами, в том числе порталами: Госуслуги, ФНС, ГИС ЖКХ, ФСТ, ФСФР, ФСРАР, zakupki.gov.ru/223, ФИАС, МСЭД, АС Минфина МО, ГИС Энергоэффективность, Роспатент, Росаккредитация и др.</w:t>
            </w:r>
          </w:p>
          <w:p w14:paraId="6E06B53C" w14:textId="77777777" w:rsidR="001E65DB" w:rsidRPr="001B2CEA" w:rsidRDefault="001E65DB" w:rsidP="001E6A73">
            <w:pPr>
              <w:numPr>
                <w:ilvl w:val="0"/>
                <w:numId w:val="32"/>
              </w:numPr>
              <w:tabs>
                <w:tab w:val="left" w:pos="315"/>
              </w:tabs>
              <w:ind w:left="0" w:hanging="28"/>
              <w:rPr>
                <w:sz w:val="20"/>
                <w:szCs w:val="20"/>
              </w:rPr>
            </w:pPr>
            <w:r w:rsidRPr="001B2CEA">
              <w:rPr>
                <w:sz w:val="20"/>
                <w:szCs w:val="20"/>
              </w:rPr>
              <w:lastRenderedPageBreak/>
              <w:t>Для работы на всех федеральных площадках Госзаказа:</w:t>
            </w:r>
          </w:p>
          <w:p w14:paraId="1263B509" w14:textId="77777777" w:rsidR="001E65DB" w:rsidRPr="001B2CEA" w:rsidRDefault="001E65DB" w:rsidP="001E6A73">
            <w:pPr>
              <w:numPr>
                <w:ilvl w:val="0"/>
                <w:numId w:val="28"/>
              </w:numPr>
              <w:tabs>
                <w:tab w:val="left" w:pos="315"/>
              </w:tabs>
              <w:ind w:left="0" w:hanging="28"/>
              <w:rPr>
                <w:sz w:val="20"/>
                <w:szCs w:val="20"/>
              </w:rPr>
            </w:pPr>
            <w:r w:rsidRPr="001B2CEA">
              <w:rPr>
                <w:sz w:val="20"/>
                <w:szCs w:val="20"/>
              </w:rPr>
              <w:t>АГЗ РТ http://etp.zakazrf.ru</w:t>
            </w:r>
          </w:p>
          <w:p w14:paraId="1624E606" w14:textId="77777777" w:rsidR="001E65DB" w:rsidRPr="001B2CEA" w:rsidRDefault="001E65DB" w:rsidP="001E6A73">
            <w:pPr>
              <w:numPr>
                <w:ilvl w:val="0"/>
                <w:numId w:val="28"/>
              </w:numPr>
              <w:tabs>
                <w:tab w:val="left" w:pos="315"/>
              </w:tabs>
              <w:ind w:left="0" w:hanging="28"/>
              <w:rPr>
                <w:sz w:val="20"/>
                <w:szCs w:val="20"/>
              </w:rPr>
            </w:pPr>
            <w:r w:rsidRPr="001B2CEA">
              <w:rPr>
                <w:sz w:val="20"/>
                <w:szCs w:val="20"/>
              </w:rPr>
              <w:t>АО «ЕЭТП» http://roseltorg.ru</w:t>
            </w:r>
          </w:p>
          <w:p w14:paraId="20994029" w14:textId="77777777" w:rsidR="001E65DB" w:rsidRPr="001B2CEA" w:rsidRDefault="001E65DB" w:rsidP="001E6A73">
            <w:pPr>
              <w:numPr>
                <w:ilvl w:val="0"/>
                <w:numId w:val="28"/>
              </w:numPr>
              <w:tabs>
                <w:tab w:val="left" w:pos="315"/>
              </w:tabs>
              <w:ind w:left="0" w:hanging="28"/>
              <w:rPr>
                <w:sz w:val="20"/>
                <w:szCs w:val="20"/>
              </w:rPr>
            </w:pPr>
            <w:r w:rsidRPr="001B2CEA">
              <w:rPr>
                <w:sz w:val="20"/>
                <w:szCs w:val="20"/>
              </w:rPr>
              <w:t>АО «РАД» https://gz.lot-online.ru</w:t>
            </w:r>
          </w:p>
          <w:p w14:paraId="323F1F6A" w14:textId="77777777" w:rsidR="001E65DB" w:rsidRPr="001B2CEA" w:rsidRDefault="001E65DB" w:rsidP="001E6A73">
            <w:pPr>
              <w:numPr>
                <w:ilvl w:val="0"/>
                <w:numId w:val="28"/>
              </w:numPr>
              <w:tabs>
                <w:tab w:val="left" w:pos="315"/>
              </w:tabs>
              <w:ind w:left="0" w:hanging="28"/>
              <w:rPr>
                <w:sz w:val="20"/>
                <w:szCs w:val="20"/>
              </w:rPr>
            </w:pPr>
            <w:r w:rsidRPr="001B2CEA">
              <w:rPr>
                <w:sz w:val="20"/>
                <w:szCs w:val="20"/>
              </w:rPr>
              <w:t>Национальная электронная площадка http://www.etp-ets.ru</w:t>
            </w:r>
          </w:p>
          <w:p w14:paraId="3AA4FA07" w14:textId="77777777" w:rsidR="001E65DB" w:rsidRPr="001B2CEA" w:rsidRDefault="001E65DB" w:rsidP="001E6A73">
            <w:pPr>
              <w:numPr>
                <w:ilvl w:val="0"/>
                <w:numId w:val="28"/>
              </w:numPr>
              <w:tabs>
                <w:tab w:val="left" w:pos="315"/>
              </w:tabs>
              <w:ind w:left="0" w:hanging="28"/>
              <w:rPr>
                <w:sz w:val="20"/>
                <w:szCs w:val="20"/>
              </w:rPr>
            </w:pPr>
            <w:r w:rsidRPr="001B2CEA">
              <w:rPr>
                <w:sz w:val="20"/>
                <w:szCs w:val="20"/>
              </w:rPr>
              <w:t>ЭТП ТЭК-Торг http://www.tektorg.ru/</w:t>
            </w:r>
          </w:p>
          <w:p w14:paraId="6618B42F" w14:textId="77777777" w:rsidR="001E65DB" w:rsidRPr="001B2CEA" w:rsidRDefault="001E65DB" w:rsidP="001E6A73">
            <w:pPr>
              <w:numPr>
                <w:ilvl w:val="0"/>
                <w:numId w:val="28"/>
              </w:numPr>
              <w:tabs>
                <w:tab w:val="left" w:pos="315"/>
              </w:tabs>
              <w:ind w:left="0" w:hanging="28"/>
              <w:rPr>
                <w:sz w:val="20"/>
                <w:szCs w:val="20"/>
              </w:rPr>
            </w:pPr>
            <w:r w:rsidRPr="001B2CEA">
              <w:rPr>
                <w:sz w:val="20"/>
                <w:szCs w:val="20"/>
              </w:rPr>
              <w:t>ЗАО «Сбербанк-АСТ» http://www.sberbank-ast.ru</w:t>
            </w:r>
          </w:p>
          <w:p w14:paraId="5CC56084" w14:textId="77777777" w:rsidR="001E65DB" w:rsidRPr="001B2CEA" w:rsidRDefault="001E65DB" w:rsidP="001E6A73">
            <w:pPr>
              <w:numPr>
                <w:ilvl w:val="0"/>
                <w:numId w:val="28"/>
              </w:numPr>
              <w:tabs>
                <w:tab w:val="left" w:pos="315"/>
              </w:tabs>
              <w:ind w:left="0" w:hanging="28"/>
              <w:rPr>
                <w:sz w:val="20"/>
                <w:szCs w:val="20"/>
              </w:rPr>
            </w:pPr>
            <w:r w:rsidRPr="001B2CEA">
              <w:rPr>
                <w:sz w:val="20"/>
                <w:szCs w:val="20"/>
              </w:rPr>
              <w:t>РТС-тендер http://www.rts-tender.ru</w:t>
            </w:r>
          </w:p>
          <w:p w14:paraId="1B1481F2" w14:textId="77777777" w:rsidR="001E65DB" w:rsidRPr="001B2CEA" w:rsidRDefault="001E65DB" w:rsidP="001E6A73">
            <w:pPr>
              <w:numPr>
                <w:ilvl w:val="0"/>
                <w:numId w:val="28"/>
              </w:numPr>
              <w:tabs>
                <w:tab w:val="left" w:pos="315"/>
              </w:tabs>
              <w:ind w:left="0" w:hanging="28"/>
              <w:rPr>
                <w:sz w:val="20"/>
                <w:szCs w:val="20"/>
              </w:rPr>
            </w:pPr>
            <w:r w:rsidRPr="001B2CEA">
              <w:rPr>
                <w:sz w:val="20"/>
                <w:szCs w:val="20"/>
              </w:rPr>
              <w:t>ЭТП Газпромбанк https://etpgpb.ru/</w:t>
            </w:r>
          </w:p>
          <w:p w14:paraId="4FCCA151" w14:textId="1C94FB52" w:rsidR="001E65DB" w:rsidRPr="002F1851" w:rsidRDefault="001E65DB" w:rsidP="002F1851">
            <w:pPr>
              <w:tabs>
                <w:tab w:val="left" w:pos="315"/>
              </w:tabs>
              <w:ind w:hanging="28"/>
              <w:rPr>
                <w:sz w:val="20"/>
                <w:szCs w:val="20"/>
              </w:rPr>
            </w:pPr>
            <w:r w:rsidRPr="001B2CEA">
              <w:rPr>
                <w:sz w:val="20"/>
                <w:szCs w:val="20"/>
              </w:rPr>
              <w:t>АСТ ГОЗ, ETPRF, Портале поставщиков</w:t>
            </w:r>
          </w:p>
        </w:tc>
        <w:tc>
          <w:tcPr>
            <w:tcW w:w="318" w:type="pct"/>
            <w:hideMark/>
          </w:tcPr>
          <w:p w14:paraId="756984F8" w14:textId="4615DD03" w:rsidR="001E65DB" w:rsidRPr="00C35CF3" w:rsidRDefault="001E65DB" w:rsidP="001E65DB">
            <w:pPr>
              <w:jc w:val="center"/>
              <w:rPr>
                <w:bCs/>
              </w:rPr>
            </w:pPr>
            <w:r w:rsidRPr="00C35CF3">
              <w:rPr>
                <w:bCs/>
              </w:rPr>
              <w:lastRenderedPageBreak/>
              <w:t>12</w:t>
            </w:r>
          </w:p>
        </w:tc>
        <w:tc>
          <w:tcPr>
            <w:tcW w:w="347" w:type="pct"/>
            <w:tcBorders>
              <w:top w:val="single" w:sz="4" w:space="0" w:color="auto"/>
              <w:left w:val="nil"/>
              <w:bottom w:val="single" w:sz="4" w:space="0" w:color="auto"/>
              <w:right w:val="single" w:sz="4" w:space="0" w:color="auto"/>
            </w:tcBorders>
            <w:shd w:val="clear" w:color="auto" w:fill="auto"/>
            <w:vAlign w:val="center"/>
          </w:tcPr>
          <w:p w14:paraId="6C1F2304" w14:textId="46C84CCE" w:rsidR="001E65DB" w:rsidRPr="00A56AD3" w:rsidRDefault="001E65DB" w:rsidP="001E65DB">
            <w:pPr>
              <w:jc w:val="both"/>
              <w:rPr>
                <w:color w:val="000000"/>
              </w:rPr>
            </w:pPr>
            <w:r>
              <w:rPr>
                <w:color w:val="000000"/>
              </w:rPr>
              <w:t>4 388,89</w:t>
            </w:r>
          </w:p>
        </w:tc>
        <w:tc>
          <w:tcPr>
            <w:tcW w:w="416" w:type="pct"/>
            <w:tcBorders>
              <w:top w:val="single" w:sz="4" w:space="0" w:color="auto"/>
              <w:left w:val="single" w:sz="4" w:space="0" w:color="auto"/>
              <w:bottom w:val="single" w:sz="4" w:space="0" w:color="auto"/>
              <w:right w:val="nil"/>
            </w:tcBorders>
            <w:shd w:val="clear" w:color="auto" w:fill="auto"/>
            <w:vAlign w:val="center"/>
          </w:tcPr>
          <w:p w14:paraId="2982B9D2" w14:textId="0D3744CB" w:rsidR="001E65DB" w:rsidRPr="00A56AD3" w:rsidRDefault="001E65DB" w:rsidP="001E65DB">
            <w:pPr>
              <w:jc w:val="both"/>
              <w:rPr>
                <w:color w:val="000000"/>
              </w:rPr>
            </w:pPr>
            <w:r>
              <w:rPr>
                <w:color w:val="000000"/>
              </w:rPr>
              <w:t>52 666,68</w:t>
            </w:r>
          </w:p>
        </w:tc>
        <w:tc>
          <w:tcPr>
            <w:tcW w:w="347" w:type="pct"/>
          </w:tcPr>
          <w:p w14:paraId="65173A18" w14:textId="77777777" w:rsidR="001E65DB" w:rsidRPr="00C35CF3" w:rsidRDefault="001E65DB" w:rsidP="001E65DB">
            <w:pPr>
              <w:jc w:val="both"/>
              <w:rPr>
                <w:bCs/>
                <w:lang w:val="en-US"/>
              </w:rPr>
            </w:pPr>
          </w:p>
        </w:tc>
        <w:tc>
          <w:tcPr>
            <w:tcW w:w="356" w:type="pct"/>
          </w:tcPr>
          <w:p w14:paraId="38344B6D" w14:textId="77777777" w:rsidR="001E65DB" w:rsidRPr="00C35CF3" w:rsidRDefault="001E65DB" w:rsidP="001E65DB">
            <w:pPr>
              <w:jc w:val="both"/>
              <w:rPr>
                <w:bCs/>
                <w:lang w:val="en-US"/>
              </w:rPr>
            </w:pPr>
          </w:p>
        </w:tc>
      </w:tr>
      <w:tr w:rsidR="001E65DB" w:rsidRPr="00EE20C8" w14:paraId="08DDF79E" w14:textId="493E6A51" w:rsidTr="00487415">
        <w:trPr>
          <w:trHeight w:val="815"/>
        </w:trPr>
        <w:tc>
          <w:tcPr>
            <w:tcW w:w="180" w:type="pct"/>
            <w:tcBorders>
              <w:bottom w:val="single" w:sz="4" w:space="0" w:color="000000"/>
            </w:tcBorders>
          </w:tcPr>
          <w:p w14:paraId="5912015C" w14:textId="0364EB7D" w:rsidR="001E65DB" w:rsidRPr="00C35CF3" w:rsidRDefault="001E65DB" w:rsidP="001E65DB">
            <w:r>
              <w:t>3</w:t>
            </w:r>
          </w:p>
        </w:tc>
        <w:tc>
          <w:tcPr>
            <w:tcW w:w="722" w:type="pct"/>
            <w:tcBorders>
              <w:bottom w:val="single" w:sz="4" w:space="0" w:color="000000"/>
            </w:tcBorders>
            <w:hideMark/>
          </w:tcPr>
          <w:p w14:paraId="6DAF4179" w14:textId="5B19316C" w:rsidR="001E65DB" w:rsidRPr="002F1851" w:rsidRDefault="001E65DB" w:rsidP="001E65DB">
            <w:pPr>
              <w:rPr>
                <w:bCs/>
                <w:sz w:val="20"/>
                <w:szCs w:val="20"/>
              </w:rPr>
            </w:pPr>
            <w:r w:rsidRPr="002F1851">
              <w:rPr>
                <w:sz w:val="20"/>
                <w:szCs w:val="20"/>
              </w:rPr>
              <w:t>Услуги по изготовлению электронно-цифровой подписи для работы с Информацион</w:t>
            </w:r>
            <w:r w:rsidR="002F1851" w:rsidRPr="002F1851">
              <w:rPr>
                <w:sz w:val="20"/>
                <w:szCs w:val="20"/>
              </w:rPr>
              <w:t>ными системами группы №1 (ИС3)</w:t>
            </w:r>
          </w:p>
        </w:tc>
        <w:tc>
          <w:tcPr>
            <w:tcW w:w="2313" w:type="pct"/>
            <w:tcBorders>
              <w:bottom w:val="single" w:sz="4" w:space="0" w:color="000000"/>
            </w:tcBorders>
          </w:tcPr>
          <w:p w14:paraId="7B73AA71" w14:textId="77777777" w:rsidR="001E65DB" w:rsidRPr="001B2CEA" w:rsidRDefault="001E65DB" w:rsidP="002F1851">
            <w:pPr>
              <w:tabs>
                <w:tab w:val="left" w:pos="315"/>
              </w:tabs>
              <w:ind w:hanging="28"/>
              <w:rPr>
                <w:sz w:val="20"/>
                <w:szCs w:val="20"/>
              </w:rPr>
            </w:pPr>
            <w:r w:rsidRPr="001B2CEA">
              <w:rPr>
                <w:sz w:val="20"/>
                <w:szCs w:val="20"/>
              </w:rPr>
              <w:t>Сертификат юридическому лицу (с указанием должностного лица) применимый:</w:t>
            </w:r>
          </w:p>
          <w:p w14:paraId="1F5EA33E" w14:textId="77777777" w:rsidR="001E65DB" w:rsidRPr="001B2CEA" w:rsidRDefault="001E65DB" w:rsidP="001E6A73">
            <w:pPr>
              <w:numPr>
                <w:ilvl w:val="0"/>
                <w:numId w:val="30"/>
              </w:numPr>
              <w:tabs>
                <w:tab w:val="left" w:pos="315"/>
              </w:tabs>
              <w:ind w:left="0" w:hanging="28"/>
              <w:rPr>
                <w:sz w:val="20"/>
                <w:szCs w:val="20"/>
              </w:rPr>
            </w:pPr>
            <w:r w:rsidRPr="001B2CEA">
              <w:rPr>
                <w:sz w:val="20"/>
                <w:szCs w:val="20"/>
              </w:rPr>
              <w:t>Для взаимодействия с информационными системами, в том числе порталами: Госуслуги, ФНС, ГИС ЖКХ, ФСТ, ФСФР, ФСРАР, zakupki.gov.ru/223, ФИАС, МСЭД, АС Минфина МО, ГИС Энергоэффективность, Роспатент, Росаккредитация и др.</w:t>
            </w:r>
          </w:p>
          <w:p w14:paraId="6FC52C20" w14:textId="77777777" w:rsidR="001E65DB" w:rsidRPr="002F1851" w:rsidRDefault="001E65DB" w:rsidP="001E6A73">
            <w:pPr>
              <w:numPr>
                <w:ilvl w:val="0"/>
                <w:numId w:val="30"/>
              </w:numPr>
              <w:tabs>
                <w:tab w:val="left" w:pos="315"/>
              </w:tabs>
              <w:ind w:left="0" w:hanging="28"/>
              <w:rPr>
                <w:sz w:val="20"/>
                <w:szCs w:val="20"/>
              </w:rPr>
            </w:pPr>
            <w:r w:rsidRPr="001B2CEA">
              <w:rPr>
                <w:sz w:val="20"/>
                <w:szCs w:val="20"/>
              </w:rPr>
              <w:t>Для размещения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и в Едином федеральном реестре сведений о банкротстве.</w:t>
            </w:r>
          </w:p>
          <w:p w14:paraId="0487DA20" w14:textId="01F359B5" w:rsidR="001E65DB" w:rsidRPr="002F1851" w:rsidRDefault="001E65DB" w:rsidP="001E6A73">
            <w:pPr>
              <w:numPr>
                <w:ilvl w:val="0"/>
                <w:numId w:val="30"/>
              </w:numPr>
              <w:tabs>
                <w:tab w:val="left" w:pos="315"/>
              </w:tabs>
              <w:ind w:left="0" w:hanging="28"/>
              <w:rPr>
                <w:sz w:val="20"/>
                <w:szCs w:val="20"/>
              </w:rPr>
            </w:pPr>
            <w:r w:rsidRPr="002F1851">
              <w:rPr>
                <w:sz w:val="20"/>
                <w:szCs w:val="20"/>
              </w:rPr>
              <w:t>Для раскрытия информации о ценных бумагах и иных финансовых инструментах в порядке, установленном Банком России.</w:t>
            </w:r>
          </w:p>
        </w:tc>
        <w:tc>
          <w:tcPr>
            <w:tcW w:w="318" w:type="pct"/>
            <w:tcBorders>
              <w:bottom w:val="single" w:sz="4" w:space="0" w:color="000000"/>
            </w:tcBorders>
            <w:hideMark/>
          </w:tcPr>
          <w:p w14:paraId="10E0B4D4" w14:textId="78558979" w:rsidR="001E65DB" w:rsidRPr="00C35CF3" w:rsidRDefault="001E65DB" w:rsidP="001E65DB">
            <w:pPr>
              <w:jc w:val="center"/>
              <w:rPr>
                <w:bCs/>
              </w:rPr>
            </w:pPr>
            <w:r w:rsidRPr="00C35CF3">
              <w:rPr>
                <w:bCs/>
              </w:rPr>
              <w:t>7</w:t>
            </w:r>
          </w:p>
        </w:tc>
        <w:tc>
          <w:tcPr>
            <w:tcW w:w="347" w:type="pct"/>
            <w:tcBorders>
              <w:top w:val="single" w:sz="4" w:space="0" w:color="auto"/>
              <w:left w:val="nil"/>
              <w:bottom w:val="single" w:sz="4" w:space="0" w:color="000000"/>
              <w:right w:val="single" w:sz="4" w:space="0" w:color="auto"/>
            </w:tcBorders>
            <w:shd w:val="clear" w:color="auto" w:fill="auto"/>
            <w:vAlign w:val="center"/>
          </w:tcPr>
          <w:p w14:paraId="1785F392" w14:textId="1C56DDF0" w:rsidR="001E65DB" w:rsidRPr="00A56AD3" w:rsidRDefault="001E65DB" w:rsidP="001E65DB">
            <w:pPr>
              <w:jc w:val="both"/>
              <w:rPr>
                <w:color w:val="000000"/>
              </w:rPr>
            </w:pPr>
            <w:r>
              <w:rPr>
                <w:color w:val="000000"/>
              </w:rPr>
              <w:t>2 347,23</w:t>
            </w:r>
          </w:p>
        </w:tc>
        <w:tc>
          <w:tcPr>
            <w:tcW w:w="416" w:type="pct"/>
            <w:tcBorders>
              <w:top w:val="single" w:sz="4" w:space="0" w:color="auto"/>
              <w:left w:val="single" w:sz="4" w:space="0" w:color="auto"/>
              <w:bottom w:val="single" w:sz="4" w:space="0" w:color="000000"/>
              <w:right w:val="nil"/>
            </w:tcBorders>
            <w:shd w:val="clear" w:color="auto" w:fill="auto"/>
            <w:vAlign w:val="center"/>
          </w:tcPr>
          <w:p w14:paraId="2C653322" w14:textId="4B8D10E3" w:rsidR="001E65DB" w:rsidRPr="00A56AD3" w:rsidRDefault="001E65DB" w:rsidP="001E65DB">
            <w:pPr>
              <w:jc w:val="both"/>
              <w:rPr>
                <w:color w:val="000000"/>
              </w:rPr>
            </w:pPr>
            <w:r>
              <w:rPr>
                <w:color w:val="000000"/>
              </w:rPr>
              <w:t>16 430,61</w:t>
            </w:r>
          </w:p>
        </w:tc>
        <w:tc>
          <w:tcPr>
            <w:tcW w:w="347" w:type="pct"/>
          </w:tcPr>
          <w:p w14:paraId="2C8EEE31" w14:textId="77777777" w:rsidR="001E65DB" w:rsidRPr="00C35CF3" w:rsidRDefault="001E65DB" w:rsidP="001E65DB">
            <w:pPr>
              <w:jc w:val="both"/>
              <w:rPr>
                <w:bCs/>
                <w:lang w:val="en-US"/>
              </w:rPr>
            </w:pPr>
          </w:p>
        </w:tc>
        <w:tc>
          <w:tcPr>
            <w:tcW w:w="356" w:type="pct"/>
          </w:tcPr>
          <w:p w14:paraId="7A817778" w14:textId="77777777" w:rsidR="001E65DB" w:rsidRPr="00C35CF3" w:rsidRDefault="001E65DB" w:rsidP="001E65DB">
            <w:pPr>
              <w:jc w:val="both"/>
              <w:rPr>
                <w:bCs/>
                <w:lang w:val="en-US"/>
              </w:rPr>
            </w:pPr>
          </w:p>
        </w:tc>
      </w:tr>
      <w:tr w:rsidR="001E65DB" w:rsidRPr="00EE20C8" w14:paraId="457BFFFE" w14:textId="53D132D3" w:rsidTr="00487415">
        <w:trPr>
          <w:trHeight w:val="1247"/>
        </w:trPr>
        <w:tc>
          <w:tcPr>
            <w:tcW w:w="180" w:type="pct"/>
            <w:tcBorders>
              <w:top w:val="single" w:sz="4" w:space="0" w:color="000000"/>
              <w:bottom w:val="single" w:sz="4" w:space="0" w:color="000000"/>
            </w:tcBorders>
          </w:tcPr>
          <w:p w14:paraId="63653E86" w14:textId="4034739C" w:rsidR="001E65DB" w:rsidRPr="00C35CF3" w:rsidRDefault="001E65DB" w:rsidP="001E65DB">
            <w:pPr>
              <w:jc w:val="both"/>
            </w:pPr>
            <w:r>
              <w:t>4</w:t>
            </w:r>
          </w:p>
        </w:tc>
        <w:tc>
          <w:tcPr>
            <w:tcW w:w="722" w:type="pct"/>
            <w:tcBorders>
              <w:top w:val="single" w:sz="4" w:space="0" w:color="000000"/>
              <w:bottom w:val="single" w:sz="4" w:space="0" w:color="000000"/>
            </w:tcBorders>
          </w:tcPr>
          <w:p w14:paraId="46711821" w14:textId="7FAEE375" w:rsidR="001E65DB" w:rsidRPr="002F1851" w:rsidRDefault="001E65DB" w:rsidP="001E65DB">
            <w:pPr>
              <w:jc w:val="both"/>
              <w:rPr>
                <w:bCs/>
                <w:sz w:val="20"/>
                <w:szCs w:val="20"/>
              </w:rPr>
            </w:pPr>
            <w:r w:rsidRPr="002F1851">
              <w:rPr>
                <w:sz w:val="20"/>
                <w:szCs w:val="20"/>
              </w:rPr>
              <w:t>Услуги по изготовлению электронно-цифровой подписи для работы с Информационными</w:t>
            </w:r>
            <w:r w:rsidR="00487415" w:rsidRPr="002F1851">
              <w:rPr>
                <w:sz w:val="20"/>
                <w:szCs w:val="20"/>
              </w:rPr>
              <w:t xml:space="preserve"> системами группы №1 (ИС4)</w:t>
            </w:r>
          </w:p>
        </w:tc>
        <w:tc>
          <w:tcPr>
            <w:tcW w:w="2313" w:type="pct"/>
            <w:tcBorders>
              <w:top w:val="single" w:sz="4" w:space="0" w:color="000000"/>
              <w:bottom w:val="single" w:sz="4" w:space="0" w:color="000000"/>
            </w:tcBorders>
          </w:tcPr>
          <w:p w14:paraId="3096F5C8" w14:textId="6B87F3EF" w:rsidR="001E65DB" w:rsidRPr="002F1851" w:rsidRDefault="001E65DB" w:rsidP="002F1851">
            <w:pPr>
              <w:tabs>
                <w:tab w:val="left" w:pos="315"/>
              </w:tabs>
              <w:ind w:hanging="28"/>
              <w:rPr>
                <w:sz w:val="20"/>
                <w:szCs w:val="20"/>
              </w:rPr>
            </w:pPr>
            <w:r w:rsidRPr="002F1851">
              <w:rPr>
                <w:sz w:val="20"/>
                <w:szCs w:val="20"/>
              </w:rPr>
              <w:t>Сертификат юридическому лицу (с указанием должностного лица) применимый:</w:t>
            </w:r>
          </w:p>
          <w:p w14:paraId="0C7C7938" w14:textId="77777777" w:rsidR="00487415" w:rsidRDefault="001E65DB" w:rsidP="001E6A73">
            <w:pPr>
              <w:numPr>
                <w:ilvl w:val="0"/>
                <w:numId w:val="31"/>
              </w:numPr>
              <w:tabs>
                <w:tab w:val="left" w:pos="315"/>
              </w:tabs>
              <w:ind w:left="0" w:hanging="28"/>
              <w:rPr>
                <w:sz w:val="20"/>
                <w:szCs w:val="20"/>
              </w:rPr>
            </w:pPr>
            <w:r w:rsidRPr="001B2CEA">
              <w:rPr>
                <w:sz w:val="20"/>
                <w:szCs w:val="20"/>
              </w:rPr>
              <w:t>Для взаимодействия с информационными системами, в том числе порталами: Госуслуги, ФНС, ГИС ЖКХ, ФСТ, ФСФР, ФСРАР, zakupki.gov.ru/223, ФИАС, МСЭД, АС Минфина МО, ГИС Энергоэффективность, Роспатент, Росаккредитация и др.</w:t>
            </w:r>
            <w:r w:rsidR="00487415" w:rsidRPr="001B2CEA">
              <w:rPr>
                <w:sz w:val="20"/>
                <w:szCs w:val="20"/>
              </w:rPr>
              <w:t xml:space="preserve"> </w:t>
            </w:r>
          </w:p>
          <w:p w14:paraId="0AF037F7" w14:textId="23C30AA7" w:rsidR="001E65DB" w:rsidRPr="002F1851" w:rsidRDefault="00487415" w:rsidP="001E6A73">
            <w:pPr>
              <w:numPr>
                <w:ilvl w:val="0"/>
                <w:numId w:val="31"/>
              </w:numPr>
              <w:tabs>
                <w:tab w:val="left" w:pos="315"/>
              </w:tabs>
              <w:ind w:left="0" w:hanging="28"/>
              <w:rPr>
                <w:sz w:val="20"/>
                <w:szCs w:val="20"/>
              </w:rPr>
            </w:pPr>
            <w:r w:rsidRPr="001B2CEA">
              <w:rPr>
                <w:sz w:val="20"/>
                <w:szCs w:val="20"/>
              </w:rPr>
              <w:t>Для взаимодействия с территориальными органами и подведомственными учреждениями Федеральной службы государственной регистрации, кадастра и картографии.</w:t>
            </w:r>
          </w:p>
        </w:tc>
        <w:tc>
          <w:tcPr>
            <w:tcW w:w="318" w:type="pct"/>
            <w:tcBorders>
              <w:top w:val="single" w:sz="4" w:space="0" w:color="000000"/>
              <w:bottom w:val="single" w:sz="4" w:space="0" w:color="000000"/>
            </w:tcBorders>
          </w:tcPr>
          <w:p w14:paraId="48972137" w14:textId="6AC7B824" w:rsidR="001E65DB" w:rsidRPr="00C35CF3" w:rsidRDefault="001E65DB" w:rsidP="001E65DB">
            <w:pPr>
              <w:jc w:val="center"/>
              <w:rPr>
                <w:bCs/>
              </w:rPr>
            </w:pPr>
            <w:r w:rsidRPr="00C35CF3">
              <w:rPr>
                <w:bCs/>
              </w:rPr>
              <w:t>7</w:t>
            </w:r>
          </w:p>
        </w:tc>
        <w:tc>
          <w:tcPr>
            <w:tcW w:w="347" w:type="pct"/>
            <w:tcBorders>
              <w:top w:val="single" w:sz="4" w:space="0" w:color="000000"/>
              <w:left w:val="nil"/>
              <w:bottom w:val="single" w:sz="4" w:space="0" w:color="000000"/>
              <w:right w:val="single" w:sz="4" w:space="0" w:color="auto"/>
            </w:tcBorders>
            <w:shd w:val="clear" w:color="auto" w:fill="auto"/>
            <w:vAlign w:val="center"/>
          </w:tcPr>
          <w:p w14:paraId="68E21CE9" w14:textId="7DCD9FFD" w:rsidR="001E65DB" w:rsidRPr="00A56AD3" w:rsidRDefault="001E65DB" w:rsidP="001E65DB">
            <w:pPr>
              <w:jc w:val="both"/>
              <w:rPr>
                <w:color w:val="000000"/>
              </w:rPr>
            </w:pPr>
            <w:r>
              <w:rPr>
                <w:color w:val="000000"/>
              </w:rPr>
              <w:t>2 652,78</w:t>
            </w:r>
          </w:p>
        </w:tc>
        <w:tc>
          <w:tcPr>
            <w:tcW w:w="416" w:type="pct"/>
            <w:tcBorders>
              <w:top w:val="single" w:sz="4" w:space="0" w:color="000000"/>
              <w:left w:val="single" w:sz="4" w:space="0" w:color="auto"/>
              <w:bottom w:val="single" w:sz="4" w:space="0" w:color="000000"/>
              <w:right w:val="nil"/>
            </w:tcBorders>
            <w:shd w:val="clear" w:color="auto" w:fill="auto"/>
            <w:vAlign w:val="center"/>
          </w:tcPr>
          <w:p w14:paraId="357F4E11" w14:textId="547FB0B5" w:rsidR="001E65DB" w:rsidRPr="00A56AD3" w:rsidRDefault="001E65DB" w:rsidP="001E65DB">
            <w:pPr>
              <w:jc w:val="both"/>
              <w:rPr>
                <w:color w:val="000000"/>
              </w:rPr>
            </w:pPr>
            <w:r>
              <w:rPr>
                <w:color w:val="000000"/>
              </w:rPr>
              <w:t>18 569,46</w:t>
            </w:r>
          </w:p>
        </w:tc>
        <w:tc>
          <w:tcPr>
            <w:tcW w:w="347" w:type="pct"/>
            <w:tcBorders>
              <w:bottom w:val="single" w:sz="4" w:space="0" w:color="000000"/>
            </w:tcBorders>
          </w:tcPr>
          <w:p w14:paraId="01ADB2EA" w14:textId="77777777" w:rsidR="001E65DB" w:rsidRPr="00C35CF3" w:rsidRDefault="001E65DB" w:rsidP="001E65DB">
            <w:pPr>
              <w:jc w:val="both"/>
              <w:rPr>
                <w:bCs/>
                <w:lang w:val="en-US"/>
              </w:rPr>
            </w:pPr>
          </w:p>
        </w:tc>
        <w:tc>
          <w:tcPr>
            <w:tcW w:w="356" w:type="pct"/>
            <w:tcBorders>
              <w:bottom w:val="single" w:sz="4" w:space="0" w:color="000000"/>
            </w:tcBorders>
          </w:tcPr>
          <w:p w14:paraId="1B97A8CA" w14:textId="77777777" w:rsidR="001E65DB" w:rsidRPr="00C35CF3" w:rsidRDefault="001E65DB" w:rsidP="001E65DB">
            <w:pPr>
              <w:jc w:val="both"/>
              <w:rPr>
                <w:bCs/>
                <w:lang w:val="en-US"/>
              </w:rPr>
            </w:pPr>
          </w:p>
        </w:tc>
      </w:tr>
      <w:tr w:rsidR="001E65DB" w:rsidRPr="00EE20C8" w14:paraId="30ACC170" w14:textId="24330295" w:rsidTr="00487415">
        <w:trPr>
          <w:trHeight w:val="126"/>
        </w:trPr>
        <w:tc>
          <w:tcPr>
            <w:tcW w:w="180" w:type="pct"/>
          </w:tcPr>
          <w:p w14:paraId="67890323" w14:textId="238518EA" w:rsidR="001E65DB" w:rsidRPr="00C35CF3" w:rsidRDefault="001E65DB" w:rsidP="001E65DB">
            <w:pPr>
              <w:jc w:val="both"/>
            </w:pPr>
            <w:r>
              <w:t>5</w:t>
            </w:r>
          </w:p>
        </w:tc>
        <w:tc>
          <w:tcPr>
            <w:tcW w:w="722" w:type="pct"/>
          </w:tcPr>
          <w:p w14:paraId="41189BF3" w14:textId="5E6740F0" w:rsidR="001E65DB" w:rsidRPr="002F1851" w:rsidRDefault="001E65DB" w:rsidP="001E65DB">
            <w:pPr>
              <w:jc w:val="both"/>
              <w:rPr>
                <w:bCs/>
                <w:sz w:val="20"/>
                <w:szCs w:val="20"/>
              </w:rPr>
            </w:pPr>
            <w:r w:rsidRPr="002F1851">
              <w:rPr>
                <w:sz w:val="20"/>
                <w:szCs w:val="20"/>
              </w:rPr>
              <w:t>Услуги по изготовлению электронно-цифровой подписи для работы с Информацион</w:t>
            </w:r>
            <w:r w:rsidR="002F1851" w:rsidRPr="002F1851">
              <w:rPr>
                <w:sz w:val="20"/>
                <w:szCs w:val="20"/>
              </w:rPr>
              <w:t>ными системами группы №1 (ИС5)</w:t>
            </w:r>
          </w:p>
        </w:tc>
        <w:tc>
          <w:tcPr>
            <w:tcW w:w="2313" w:type="pct"/>
          </w:tcPr>
          <w:p w14:paraId="75EBDED4" w14:textId="77777777" w:rsidR="001E65DB" w:rsidRPr="002F1851" w:rsidRDefault="001E65DB" w:rsidP="002F1851">
            <w:pPr>
              <w:tabs>
                <w:tab w:val="left" w:pos="315"/>
              </w:tabs>
              <w:ind w:hanging="28"/>
              <w:rPr>
                <w:sz w:val="20"/>
                <w:szCs w:val="20"/>
              </w:rPr>
            </w:pPr>
            <w:r w:rsidRPr="001B2CEA">
              <w:rPr>
                <w:sz w:val="20"/>
                <w:szCs w:val="20"/>
              </w:rPr>
              <w:t>Сертификат юридическому лицу (с указанием должностного лица) применимый:</w:t>
            </w:r>
          </w:p>
          <w:p w14:paraId="7C20E324" w14:textId="3D35A01B" w:rsidR="001E65DB" w:rsidRPr="002F1851" w:rsidRDefault="001E65DB" w:rsidP="001E6A73">
            <w:pPr>
              <w:pStyle w:val="a3"/>
              <w:numPr>
                <w:ilvl w:val="0"/>
                <w:numId w:val="33"/>
              </w:numPr>
              <w:tabs>
                <w:tab w:val="left" w:pos="315"/>
              </w:tabs>
              <w:ind w:left="0" w:hanging="28"/>
              <w:rPr>
                <w:sz w:val="20"/>
                <w:lang w:val="ru-RU"/>
              </w:rPr>
            </w:pPr>
            <w:r w:rsidRPr="002F1851">
              <w:rPr>
                <w:sz w:val="20"/>
                <w:lang w:val="ru-RU"/>
              </w:rPr>
              <w:t xml:space="preserve">Для взаимодействия с информационными системами, в том числе порталами: Госуслуги, ФНС, ГИС ЖКХ, ФСТ, ФСФР, ФСРАР, </w:t>
            </w:r>
            <w:r w:rsidRPr="002F1851">
              <w:rPr>
                <w:sz w:val="20"/>
              </w:rPr>
              <w:t>zakupki</w:t>
            </w:r>
            <w:r w:rsidRPr="002F1851">
              <w:rPr>
                <w:sz w:val="20"/>
                <w:lang w:val="ru-RU"/>
              </w:rPr>
              <w:t>.</w:t>
            </w:r>
            <w:r w:rsidRPr="002F1851">
              <w:rPr>
                <w:sz w:val="20"/>
              </w:rPr>
              <w:t>gov</w:t>
            </w:r>
            <w:r w:rsidRPr="002F1851">
              <w:rPr>
                <w:sz w:val="20"/>
                <w:lang w:val="ru-RU"/>
              </w:rPr>
              <w:t>.</w:t>
            </w:r>
            <w:r w:rsidRPr="002F1851">
              <w:rPr>
                <w:sz w:val="20"/>
              </w:rPr>
              <w:t>ru</w:t>
            </w:r>
            <w:r w:rsidRPr="002F1851">
              <w:rPr>
                <w:sz w:val="20"/>
                <w:lang w:val="ru-RU"/>
              </w:rPr>
              <w:t>/223, ФИАС, МСЭД, АС Минфина МО, ГИС Энергоэффективность, Роспатент, Росаккредитация и др.</w:t>
            </w:r>
          </w:p>
          <w:p w14:paraId="54E3742B" w14:textId="77777777" w:rsidR="001E65DB" w:rsidRPr="002F1851" w:rsidRDefault="001E65DB" w:rsidP="002F1851">
            <w:pPr>
              <w:tabs>
                <w:tab w:val="left" w:pos="315"/>
              </w:tabs>
              <w:ind w:hanging="28"/>
              <w:jc w:val="center"/>
              <w:rPr>
                <w:bCs/>
                <w:sz w:val="20"/>
                <w:szCs w:val="20"/>
              </w:rPr>
            </w:pPr>
          </w:p>
        </w:tc>
        <w:tc>
          <w:tcPr>
            <w:tcW w:w="318" w:type="pct"/>
          </w:tcPr>
          <w:p w14:paraId="3662A7FF" w14:textId="3C9FAE03" w:rsidR="001E65DB" w:rsidRPr="00C35CF3" w:rsidRDefault="001E65DB" w:rsidP="001E65DB">
            <w:pPr>
              <w:jc w:val="center"/>
              <w:rPr>
                <w:bCs/>
              </w:rPr>
            </w:pPr>
            <w:r w:rsidRPr="00C35CF3">
              <w:rPr>
                <w:bCs/>
              </w:rPr>
              <w:t>15</w:t>
            </w:r>
          </w:p>
        </w:tc>
        <w:tc>
          <w:tcPr>
            <w:tcW w:w="347" w:type="pct"/>
            <w:tcBorders>
              <w:top w:val="single" w:sz="4" w:space="0" w:color="auto"/>
              <w:left w:val="nil"/>
              <w:bottom w:val="nil"/>
              <w:right w:val="single" w:sz="4" w:space="0" w:color="auto"/>
            </w:tcBorders>
            <w:shd w:val="clear" w:color="auto" w:fill="auto"/>
            <w:vAlign w:val="center"/>
          </w:tcPr>
          <w:p w14:paraId="01D3AD52" w14:textId="41AAFD13" w:rsidR="001E65DB" w:rsidRPr="00C35CF3" w:rsidRDefault="001E65DB" w:rsidP="001E65DB">
            <w:pPr>
              <w:jc w:val="both"/>
              <w:rPr>
                <w:bCs/>
                <w:lang w:val="en-US"/>
              </w:rPr>
            </w:pPr>
            <w:r>
              <w:rPr>
                <w:color w:val="000000"/>
              </w:rPr>
              <w:t>1 847,23</w:t>
            </w:r>
          </w:p>
        </w:tc>
        <w:tc>
          <w:tcPr>
            <w:tcW w:w="416" w:type="pct"/>
            <w:tcBorders>
              <w:top w:val="single" w:sz="4" w:space="0" w:color="auto"/>
              <w:left w:val="single" w:sz="4" w:space="0" w:color="auto"/>
              <w:bottom w:val="nil"/>
              <w:right w:val="nil"/>
            </w:tcBorders>
            <w:shd w:val="clear" w:color="auto" w:fill="auto"/>
            <w:vAlign w:val="center"/>
          </w:tcPr>
          <w:p w14:paraId="659096F0" w14:textId="57BB9C44" w:rsidR="001E65DB" w:rsidRPr="00C35CF3" w:rsidRDefault="001E65DB" w:rsidP="001E65DB">
            <w:pPr>
              <w:jc w:val="both"/>
              <w:rPr>
                <w:bCs/>
                <w:lang w:val="en-US"/>
              </w:rPr>
            </w:pPr>
            <w:r>
              <w:rPr>
                <w:color w:val="000000"/>
              </w:rPr>
              <w:t>27 708,45</w:t>
            </w:r>
          </w:p>
        </w:tc>
        <w:tc>
          <w:tcPr>
            <w:tcW w:w="347" w:type="pct"/>
          </w:tcPr>
          <w:p w14:paraId="6D14C275" w14:textId="77777777" w:rsidR="001E65DB" w:rsidRPr="00C35CF3" w:rsidRDefault="001E65DB" w:rsidP="001E65DB">
            <w:pPr>
              <w:jc w:val="both"/>
              <w:rPr>
                <w:bCs/>
                <w:lang w:val="en-US"/>
              </w:rPr>
            </w:pPr>
          </w:p>
        </w:tc>
        <w:tc>
          <w:tcPr>
            <w:tcW w:w="356" w:type="pct"/>
          </w:tcPr>
          <w:p w14:paraId="53F6E69E" w14:textId="77777777" w:rsidR="001E65DB" w:rsidRPr="00C35CF3" w:rsidRDefault="001E65DB" w:rsidP="001E65DB">
            <w:pPr>
              <w:jc w:val="both"/>
              <w:rPr>
                <w:bCs/>
                <w:lang w:val="en-US"/>
              </w:rPr>
            </w:pPr>
          </w:p>
        </w:tc>
      </w:tr>
      <w:tr w:rsidR="001E65DB" w:rsidRPr="00EE20C8" w14:paraId="0991EB02" w14:textId="41FA2918" w:rsidTr="00487415">
        <w:tc>
          <w:tcPr>
            <w:tcW w:w="3880" w:type="pct"/>
            <w:gridSpan w:val="5"/>
          </w:tcPr>
          <w:p w14:paraId="6E85A454" w14:textId="7A7B8B84" w:rsidR="001E65DB" w:rsidRPr="00EE20C8" w:rsidRDefault="001E65DB" w:rsidP="001E65DB">
            <w:pPr>
              <w:jc w:val="center"/>
            </w:pPr>
            <w:r>
              <w:t>ВСЕГО</w:t>
            </w:r>
            <w:r w:rsidR="00274800">
              <w:t>, без учета НДС</w:t>
            </w:r>
          </w:p>
        </w:tc>
        <w:tc>
          <w:tcPr>
            <w:tcW w:w="416" w:type="pct"/>
          </w:tcPr>
          <w:p w14:paraId="17FE15AA" w14:textId="30CFB111" w:rsidR="001E65DB" w:rsidRPr="00C35CF3" w:rsidRDefault="001E65DB" w:rsidP="001E65DB">
            <w:pPr>
              <w:jc w:val="both"/>
              <w:rPr>
                <w:bCs/>
                <w:color w:val="000000"/>
              </w:rPr>
            </w:pPr>
            <w:r w:rsidRPr="001E65DB">
              <w:rPr>
                <w:bCs/>
                <w:color w:val="000000"/>
              </w:rPr>
              <w:t>204</w:t>
            </w:r>
            <w:r>
              <w:rPr>
                <w:bCs/>
                <w:color w:val="000000"/>
              </w:rPr>
              <w:t> </w:t>
            </w:r>
            <w:r w:rsidRPr="001E65DB">
              <w:rPr>
                <w:bCs/>
                <w:color w:val="000000"/>
              </w:rPr>
              <w:t>930,77</w:t>
            </w:r>
          </w:p>
        </w:tc>
        <w:tc>
          <w:tcPr>
            <w:tcW w:w="347" w:type="pct"/>
          </w:tcPr>
          <w:p w14:paraId="2474F5CD" w14:textId="2F867AF6" w:rsidR="001E65DB" w:rsidRPr="00C35CF3" w:rsidRDefault="001E65DB" w:rsidP="001E65DB">
            <w:pPr>
              <w:jc w:val="center"/>
              <w:rPr>
                <w:bCs/>
                <w:color w:val="000000"/>
              </w:rPr>
            </w:pPr>
            <w:r w:rsidRPr="00C30EA8">
              <w:rPr>
                <w:bCs/>
                <w:sz w:val="20"/>
                <w:szCs w:val="20"/>
              </w:rPr>
              <w:t>---</w:t>
            </w:r>
          </w:p>
        </w:tc>
        <w:tc>
          <w:tcPr>
            <w:tcW w:w="356" w:type="pct"/>
          </w:tcPr>
          <w:p w14:paraId="35075490" w14:textId="77777777" w:rsidR="001E65DB" w:rsidRPr="00C35CF3" w:rsidRDefault="001E65DB" w:rsidP="001E65DB">
            <w:pPr>
              <w:jc w:val="both"/>
              <w:rPr>
                <w:bCs/>
                <w:color w:val="000000"/>
              </w:rPr>
            </w:pPr>
          </w:p>
        </w:tc>
      </w:tr>
    </w:tbl>
    <w:p w14:paraId="67E8EFE3" w14:textId="5CA0D165" w:rsidR="00A75C2A" w:rsidRPr="00A75C2A" w:rsidRDefault="00A75C2A" w:rsidP="00A75C2A">
      <w:pPr>
        <w:tabs>
          <w:tab w:val="left" w:pos="426"/>
        </w:tabs>
        <w:rPr>
          <w:sz w:val="20"/>
          <w:szCs w:val="20"/>
        </w:rPr>
      </w:pPr>
      <w:r w:rsidRPr="00A75C2A">
        <w:rPr>
          <w:b/>
          <w:sz w:val="20"/>
          <w:szCs w:val="20"/>
        </w:rPr>
        <w:t>Примечание:</w:t>
      </w:r>
      <w:r w:rsidR="006359C3">
        <w:rPr>
          <w:sz w:val="20"/>
          <w:szCs w:val="20"/>
        </w:rPr>
        <w:t xml:space="preserve"> г</w:t>
      </w:r>
      <w:r w:rsidRPr="00A75C2A">
        <w:rPr>
          <w:sz w:val="20"/>
          <w:szCs w:val="20"/>
        </w:rPr>
        <w:t xml:space="preserve">рафа 7 и 8 </w:t>
      </w:r>
      <w:r w:rsidR="006359C3">
        <w:rPr>
          <w:sz w:val="20"/>
          <w:szCs w:val="20"/>
        </w:rPr>
        <w:t>Перечня и стоимости услуг</w:t>
      </w:r>
      <w:r w:rsidRPr="00A75C2A">
        <w:rPr>
          <w:sz w:val="20"/>
          <w:szCs w:val="20"/>
        </w:rPr>
        <w:t xml:space="preserve"> заполнятся участником закупки.</w:t>
      </w:r>
    </w:p>
    <w:p w14:paraId="147CD845" w14:textId="77777777" w:rsidR="00A75C2A" w:rsidRPr="00A75C2A" w:rsidRDefault="00A75C2A" w:rsidP="00A75C2A">
      <w:pPr>
        <w:suppressAutoHyphens/>
        <w:autoSpaceDE w:val="0"/>
        <w:ind w:firstLine="540"/>
        <w:jc w:val="both"/>
        <w:rPr>
          <w:rFonts w:ascii="Arial" w:eastAsia="Arial" w:hAnsi="Arial" w:cs="Arial"/>
          <w:bCs/>
          <w:sz w:val="20"/>
          <w:szCs w:val="20"/>
          <w:lang w:eastAsia="ar-SA"/>
        </w:rPr>
      </w:pPr>
      <w:r w:rsidRPr="00A75C2A">
        <w:rPr>
          <w:rFonts w:ascii="Arial" w:eastAsia="Arial" w:hAnsi="Arial" w:cs="Arial"/>
          <w:bCs/>
          <w:sz w:val="20"/>
          <w:szCs w:val="20"/>
          <w:lang w:eastAsia="ar-SA"/>
        </w:rPr>
        <w:t>______________________         ______________      /___________________ /</w:t>
      </w:r>
    </w:p>
    <w:p w14:paraId="3B19AE12" w14:textId="25842D83" w:rsidR="009F52FC" w:rsidRDefault="00A75C2A" w:rsidP="00A75C2A">
      <w:pPr>
        <w:jc w:val="center"/>
        <w:rPr>
          <w:b/>
          <w:bCs/>
        </w:rPr>
      </w:pPr>
      <w:r w:rsidRPr="00A75C2A">
        <w:rPr>
          <w:bCs/>
          <w:i/>
        </w:rPr>
        <w:t>(</w:t>
      </w:r>
      <w:r w:rsidRPr="00A75C2A">
        <w:rPr>
          <w:bCs/>
          <w:i/>
          <w:sz w:val="20"/>
          <w:szCs w:val="20"/>
          <w:u w:val="single"/>
        </w:rPr>
        <w:t>должность уполномоченного лица               (подпись)                     (расшифровка подписи)</w:t>
      </w:r>
    </w:p>
    <w:p w14:paraId="6B372951" w14:textId="77777777" w:rsidR="009F52FC" w:rsidRDefault="009F52FC">
      <w:pPr>
        <w:jc w:val="right"/>
        <w:rPr>
          <w:b/>
          <w:bCs/>
        </w:rPr>
        <w:sectPr w:rsidR="009F52FC" w:rsidSect="009F52FC">
          <w:footerReference w:type="default" r:id="rId20"/>
          <w:footerReference w:type="first" r:id="rId21"/>
          <w:pgSz w:w="16838" w:h="11906" w:orient="landscape"/>
          <w:pgMar w:top="1418" w:right="1134" w:bottom="992" w:left="709" w:header="454" w:footer="510" w:gutter="0"/>
          <w:cols w:space="708"/>
          <w:docGrid w:linePitch="360"/>
        </w:sectPr>
      </w:pPr>
    </w:p>
    <w:p w14:paraId="773282C3" w14:textId="12D0503B" w:rsidR="00B067D9" w:rsidRPr="007A5A62" w:rsidRDefault="00B067D9">
      <w:pPr>
        <w:jc w:val="right"/>
        <w:rPr>
          <w:b/>
          <w:bCs/>
        </w:rPr>
      </w:pPr>
      <w:r w:rsidRPr="007A5A62">
        <w:rPr>
          <w:b/>
          <w:bCs/>
        </w:rPr>
        <w:lastRenderedPageBreak/>
        <w:t xml:space="preserve">Приложение № </w:t>
      </w:r>
      <w:r w:rsidR="009F52FC">
        <w:rPr>
          <w:b/>
          <w:bCs/>
        </w:rPr>
        <w:t>4</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712D4AD" w14:textId="5BFC0EE7" w:rsidR="00AA4A46" w:rsidRPr="007A5A62" w:rsidRDefault="009B4449" w:rsidP="00763ED9">
      <w:pPr>
        <w:tabs>
          <w:tab w:val="left" w:pos="567"/>
        </w:tabs>
        <w:ind w:left="360"/>
        <w:jc w:val="right"/>
        <w:rPr>
          <w:b/>
          <w:bCs/>
        </w:rPr>
      </w:pPr>
      <w:r>
        <w:rPr>
          <w:b/>
          <w:bCs/>
        </w:rPr>
        <w:t xml:space="preserve">от </w:t>
      </w:r>
      <w:r w:rsidR="005756F2">
        <w:rPr>
          <w:b/>
          <w:bCs/>
        </w:rPr>
        <w:t>21.07</w:t>
      </w:r>
      <w:r w:rsidR="00DC6F64" w:rsidRPr="007A5A62">
        <w:rPr>
          <w:b/>
          <w:bCs/>
        </w:rPr>
        <w:t xml:space="preserve">.2020 г. № </w:t>
      </w:r>
      <w:r w:rsidR="002F7BD0">
        <w:rPr>
          <w:b/>
          <w:bCs/>
        </w:rPr>
        <w:t>ЗКЭФ-Д</w:t>
      </w:r>
      <w:r>
        <w:rPr>
          <w:b/>
          <w:bCs/>
        </w:rPr>
        <w:t>Б</w:t>
      </w:r>
      <w:r w:rsidR="002F7BD0">
        <w:rPr>
          <w:b/>
          <w:bCs/>
        </w:rPr>
        <w:t>-2</w:t>
      </w:r>
      <w:r>
        <w:rPr>
          <w:b/>
          <w:bCs/>
        </w:rPr>
        <w:t>89</w:t>
      </w:r>
    </w:p>
    <w:p w14:paraId="647278DC" w14:textId="675C4D00" w:rsidR="008C1E52" w:rsidRDefault="008C1E52" w:rsidP="008C1E52">
      <w:pPr>
        <w:widowControl w:val="0"/>
        <w:rPr>
          <w:b/>
          <w:highlight w:val="yellow"/>
        </w:rPr>
      </w:pPr>
    </w:p>
    <w:p w14:paraId="3D96096B" w14:textId="2CED7034" w:rsidR="004F222F" w:rsidRPr="00B370B4" w:rsidRDefault="004F222F" w:rsidP="004F222F">
      <w:pPr>
        <w:pStyle w:val="af6"/>
        <w:rPr>
          <w:bCs/>
        </w:rPr>
      </w:pPr>
      <w:r w:rsidRPr="00B370B4">
        <w:rPr>
          <w:bCs/>
        </w:rPr>
        <w:t xml:space="preserve">Договор возмездного оказания услуг № </w:t>
      </w:r>
    </w:p>
    <w:p w14:paraId="2BF63975" w14:textId="77777777" w:rsidR="001E6A73" w:rsidRPr="00B370B4" w:rsidRDefault="001E6A73" w:rsidP="004F222F">
      <w:pPr>
        <w:pStyle w:val="af6"/>
      </w:pPr>
    </w:p>
    <w:p w14:paraId="3FF4155A" w14:textId="53107F9D" w:rsidR="004F222F" w:rsidRPr="00B370B4" w:rsidRDefault="001E6A73" w:rsidP="001E6A73">
      <w:pPr>
        <w:widowControl w:val="0"/>
        <w:ind w:firstLine="709"/>
        <w:jc w:val="center"/>
      </w:pPr>
      <w:r w:rsidRPr="00B370B4">
        <w:t>Москва</w:t>
      </w:r>
      <w:r w:rsidRPr="00B370B4">
        <w:tab/>
      </w:r>
      <w:r w:rsidRPr="00B370B4">
        <w:tab/>
      </w:r>
      <w:r w:rsidRPr="00B370B4">
        <w:tab/>
      </w:r>
      <w:r w:rsidRPr="00B370B4">
        <w:tab/>
      </w:r>
      <w:r w:rsidRPr="00B370B4">
        <w:tab/>
      </w:r>
      <w:r w:rsidRPr="00B370B4">
        <w:tab/>
      </w:r>
      <w:r w:rsidRPr="00B370B4">
        <w:tab/>
      </w:r>
      <w:r w:rsidRPr="00B370B4">
        <w:tab/>
      </w:r>
      <w:r w:rsidR="004F222F" w:rsidRPr="00B370B4">
        <w:t>«__» __________2020 г.</w:t>
      </w:r>
    </w:p>
    <w:p w14:paraId="11E4027A" w14:textId="77777777" w:rsidR="004F222F" w:rsidRPr="00B370B4" w:rsidRDefault="004F222F" w:rsidP="001E6A73">
      <w:pPr>
        <w:widowControl w:val="0"/>
        <w:tabs>
          <w:tab w:val="left" w:pos="3675"/>
        </w:tabs>
        <w:ind w:firstLine="709"/>
      </w:pPr>
      <w:r w:rsidRPr="00B370B4">
        <w:tab/>
      </w:r>
    </w:p>
    <w:p w14:paraId="733FC18F" w14:textId="77777777" w:rsidR="004F222F" w:rsidRPr="00B370B4" w:rsidRDefault="004F222F" w:rsidP="001E6A73">
      <w:pPr>
        <w:pStyle w:val="a3"/>
        <w:tabs>
          <w:tab w:val="left" w:pos="1134"/>
          <w:tab w:val="left" w:pos="1276"/>
        </w:tabs>
        <w:suppressAutoHyphens/>
        <w:ind w:left="0" w:right="-2" w:firstLine="709"/>
        <w:jc w:val="both"/>
        <w:rPr>
          <w:szCs w:val="24"/>
          <w:lang w:val="ru-RU"/>
        </w:rPr>
      </w:pPr>
      <w:r w:rsidRPr="00B370B4">
        <w:rPr>
          <w:szCs w:val="24"/>
          <w:lang w:val="ru-RU"/>
        </w:rPr>
        <w:t>Акционерное общество «Курорты Северного Кавказа» (АО «КСК»), именуемое в дальнейшем «Заказчик», в лице ____________________, действующего на основании _____________________, с одной стороны, и</w:t>
      </w:r>
    </w:p>
    <w:p w14:paraId="6FF17079" w14:textId="77777777" w:rsidR="004F222F" w:rsidRPr="00B370B4" w:rsidRDefault="004F222F" w:rsidP="001E6A73">
      <w:pPr>
        <w:pStyle w:val="a3"/>
        <w:tabs>
          <w:tab w:val="left" w:pos="1134"/>
          <w:tab w:val="left" w:pos="1276"/>
        </w:tabs>
        <w:suppressAutoHyphens/>
        <w:ind w:left="0" w:right="-2" w:firstLine="709"/>
        <w:jc w:val="both"/>
        <w:rPr>
          <w:szCs w:val="24"/>
          <w:lang w:val="ru-RU"/>
        </w:rPr>
      </w:pPr>
      <w:r w:rsidRPr="00B370B4">
        <w:rPr>
          <w:szCs w:val="24"/>
          <w:lang w:val="ru-RU"/>
        </w:rPr>
        <w:t>________________________________(________), именуемое в дальнейшем «Исполнитель», в лице _________________, действующего на основании _______________________, с другой стороны, совместно именуемые «Стороны», заключили настоящий договор, именуемый в дальнейшем «Договор», о нижеследующем:</w:t>
      </w:r>
    </w:p>
    <w:p w14:paraId="1C74D6F5" w14:textId="77777777" w:rsidR="004F222F" w:rsidRPr="00B370B4" w:rsidRDefault="004F222F" w:rsidP="001E6A73">
      <w:pPr>
        <w:pStyle w:val="a3"/>
        <w:tabs>
          <w:tab w:val="left" w:pos="1134"/>
          <w:tab w:val="left" w:pos="1276"/>
        </w:tabs>
        <w:suppressAutoHyphens/>
        <w:ind w:left="0" w:right="-2" w:firstLine="709"/>
        <w:jc w:val="both"/>
        <w:rPr>
          <w:szCs w:val="24"/>
          <w:lang w:val="ru-RU"/>
        </w:rPr>
      </w:pPr>
    </w:p>
    <w:p w14:paraId="4967385D" w14:textId="77777777" w:rsidR="004F222F" w:rsidRPr="00B370B4" w:rsidRDefault="004F222F" w:rsidP="001E6A73">
      <w:pPr>
        <w:numPr>
          <w:ilvl w:val="0"/>
          <w:numId w:val="34"/>
        </w:numPr>
        <w:shd w:val="clear" w:color="auto" w:fill="FFFFFF"/>
        <w:tabs>
          <w:tab w:val="left" w:pos="1134"/>
          <w:tab w:val="left" w:pos="1276"/>
        </w:tabs>
        <w:ind w:left="0" w:firstLine="709"/>
        <w:jc w:val="center"/>
      </w:pPr>
      <w:r w:rsidRPr="00B370B4">
        <w:t>ПРЕДМЕТ ДОГОВОРА</w:t>
      </w:r>
    </w:p>
    <w:p w14:paraId="17EA2CF1" w14:textId="77777777" w:rsidR="004F222F" w:rsidRPr="00B370B4" w:rsidRDefault="004F222F" w:rsidP="001E6A73">
      <w:pPr>
        <w:numPr>
          <w:ilvl w:val="1"/>
          <w:numId w:val="34"/>
        </w:numPr>
        <w:shd w:val="clear" w:color="auto" w:fill="FFFFFF"/>
        <w:tabs>
          <w:tab w:val="left" w:pos="851"/>
          <w:tab w:val="left" w:pos="900"/>
          <w:tab w:val="left" w:pos="993"/>
          <w:tab w:val="left" w:pos="1134"/>
          <w:tab w:val="left" w:pos="1276"/>
        </w:tabs>
        <w:ind w:left="0" w:firstLine="709"/>
        <w:jc w:val="both"/>
      </w:pPr>
      <w:r w:rsidRPr="00B370B4">
        <w:t xml:space="preserve">Заказчик в соответствии со статьей 428 Гражданского кодекса Российской Федерации полностью и безусловно присоединяется к регламенту применения сертификатов ключей проверки электронной подписи Исполнителя и всем приложениям к нему (далее – Регламент). </w:t>
      </w:r>
    </w:p>
    <w:p w14:paraId="0DCAD546" w14:textId="77777777" w:rsidR="004F222F" w:rsidRPr="00B370B4" w:rsidRDefault="004F222F" w:rsidP="001E6A73">
      <w:pPr>
        <w:shd w:val="clear" w:color="auto" w:fill="FFFFFF"/>
        <w:tabs>
          <w:tab w:val="left" w:pos="851"/>
          <w:tab w:val="left" w:pos="900"/>
          <w:tab w:val="left" w:pos="993"/>
          <w:tab w:val="left" w:pos="1134"/>
          <w:tab w:val="left" w:pos="1276"/>
        </w:tabs>
        <w:ind w:firstLine="709"/>
        <w:jc w:val="both"/>
      </w:pPr>
      <w:r w:rsidRPr="00B370B4">
        <w:t xml:space="preserve">Текст Регламента опубликован на интернет-сайте Исполнителя по адресу: ________ (далее – Интернет-сайт Исполнителя). </w:t>
      </w:r>
    </w:p>
    <w:p w14:paraId="396488FD" w14:textId="77777777" w:rsidR="004F222F" w:rsidRPr="00B370B4" w:rsidRDefault="004F222F" w:rsidP="001E6A73">
      <w:pPr>
        <w:numPr>
          <w:ilvl w:val="1"/>
          <w:numId w:val="34"/>
        </w:numPr>
        <w:shd w:val="clear" w:color="auto" w:fill="FFFFFF"/>
        <w:tabs>
          <w:tab w:val="left" w:pos="851"/>
          <w:tab w:val="left" w:pos="900"/>
          <w:tab w:val="left" w:pos="993"/>
          <w:tab w:val="left" w:pos="1134"/>
          <w:tab w:val="left" w:pos="1276"/>
        </w:tabs>
        <w:ind w:left="0" w:firstLine="709"/>
        <w:jc w:val="both"/>
      </w:pPr>
      <w:r w:rsidRPr="00B370B4">
        <w:t>Подписание настоящего Договора означает, что Заказчик ознакомлен с Регламентом и изъявил намерение пользоваться услугами Исполнителя. После подписания настоящего Договора Заказчик не может ссылаться на то, что он не ознакомлен с Регламентом (полностью или частично) либо не признает его обязательность в договорных отношениях с Исполнителем. Подписание настоящего Договора означает полное принятие Заказчиком условий настоящего Договора и Регламента в редакции, действующей на дату подписания настоящего Договора.</w:t>
      </w:r>
    </w:p>
    <w:p w14:paraId="60E83257" w14:textId="77777777" w:rsidR="004F222F" w:rsidRPr="00B370B4" w:rsidRDefault="004F222F" w:rsidP="001E6A73">
      <w:pPr>
        <w:numPr>
          <w:ilvl w:val="1"/>
          <w:numId w:val="34"/>
        </w:numPr>
        <w:shd w:val="clear" w:color="auto" w:fill="FFFFFF"/>
        <w:tabs>
          <w:tab w:val="left" w:pos="851"/>
          <w:tab w:val="left" w:pos="900"/>
          <w:tab w:val="left" w:pos="993"/>
          <w:tab w:val="left" w:pos="1134"/>
          <w:tab w:val="left" w:pos="1276"/>
        </w:tabs>
        <w:ind w:left="0" w:firstLine="709"/>
        <w:jc w:val="both"/>
      </w:pPr>
      <w:r w:rsidRPr="00B370B4">
        <w:t>По Договору Исполнитель обязуется оказать услуги удостоверяющего центра, указанные в Приложения № 1 к настоящему Договору (далее – Услуги), а Заказчик обязуется эти Услуги принимать и оплачивать. Перечень Услуг указывается на Интернет-сайте Исполнителя</w:t>
      </w:r>
    </w:p>
    <w:p w14:paraId="46E02B0B" w14:textId="77777777" w:rsidR="004F222F" w:rsidRPr="00B370B4" w:rsidRDefault="004F222F" w:rsidP="001E6A73">
      <w:pPr>
        <w:numPr>
          <w:ilvl w:val="1"/>
          <w:numId w:val="34"/>
        </w:numPr>
        <w:shd w:val="clear" w:color="auto" w:fill="FFFFFF"/>
        <w:tabs>
          <w:tab w:val="left" w:pos="851"/>
          <w:tab w:val="left" w:pos="900"/>
          <w:tab w:val="left" w:pos="993"/>
          <w:tab w:val="left" w:pos="1134"/>
          <w:tab w:val="left" w:pos="1276"/>
        </w:tabs>
        <w:ind w:left="0" w:firstLine="709"/>
        <w:jc w:val="both"/>
      </w:pPr>
      <w:r w:rsidRPr="00B370B4">
        <w:t>Исполнитель оказывает Услуги в соответствии с Регламентом и порядком оказания услуг, установленным Приложением № 3 к настоящему Договору.</w:t>
      </w:r>
    </w:p>
    <w:p w14:paraId="20E00D01" w14:textId="77777777" w:rsidR="004F222F" w:rsidRPr="00B370B4" w:rsidRDefault="004F222F" w:rsidP="001E6A73">
      <w:pPr>
        <w:numPr>
          <w:ilvl w:val="1"/>
          <w:numId w:val="34"/>
        </w:numPr>
        <w:shd w:val="clear" w:color="auto" w:fill="FFFFFF"/>
        <w:tabs>
          <w:tab w:val="left" w:pos="851"/>
          <w:tab w:val="left" w:pos="900"/>
          <w:tab w:val="left" w:pos="993"/>
          <w:tab w:val="left" w:pos="1134"/>
          <w:tab w:val="left" w:pos="1276"/>
        </w:tabs>
        <w:ind w:left="0" w:firstLine="709"/>
        <w:jc w:val="both"/>
      </w:pPr>
      <w:r w:rsidRPr="00B370B4">
        <w:t>Исполнитель обязуется оказать Услуги лично. Для оказания Услуг по Договору Исполнитель вправе привлекать соисполнителей только с письменного согласия Заказчика.</w:t>
      </w:r>
    </w:p>
    <w:p w14:paraId="4E5FA831" w14:textId="77777777" w:rsidR="004F222F" w:rsidRPr="00B370B4" w:rsidRDefault="004F222F" w:rsidP="001E6A73">
      <w:pPr>
        <w:shd w:val="clear" w:color="auto" w:fill="FFFFFF"/>
        <w:tabs>
          <w:tab w:val="left" w:pos="851"/>
          <w:tab w:val="left" w:pos="900"/>
          <w:tab w:val="left" w:pos="993"/>
          <w:tab w:val="left" w:pos="1134"/>
          <w:tab w:val="left" w:pos="1276"/>
        </w:tabs>
        <w:ind w:firstLine="709"/>
        <w:jc w:val="both"/>
      </w:pPr>
    </w:p>
    <w:p w14:paraId="46C44EEB" w14:textId="77777777" w:rsidR="004F222F" w:rsidRPr="00B370B4" w:rsidRDefault="004F222F" w:rsidP="001E6A73">
      <w:pPr>
        <w:numPr>
          <w:ilvl w:val="0"/>
          <w:numId w:val="34"/>
        </w:numPr>
        <w:shd w:val="clear" w:color="auto" w:fill="FFFFFF"/>
        <w:tabs>
          <w:tab w:val="left" w:pos="1134"/>
          <w:tab w:val="left" w:pos="1276"/>
        </w:tabs>
        <w:ind w:left="0" w:firstLine="709"/>
        <w:jc w:val="center"/>
      </w:pPr>
      <w:r w:rsidRPr="00B370B4">
        <w:t>ПРАВА И ОБЯЗАННОСТИ СТОРОН</w:t>
      </w:r>
    </w:p>
    <w:p w14:paraId="74147585"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rPr>
          <w:u w:val="single"/>
        </w:rPr>
        <w:t>Исполнитель обязан</w:t>
      </w:r>
      <w:r w:rsidRPr="00B370B4">
        <w:t>:</w:t>
      </w:r>
    </w:p>
    <w:p w14:paraId="4FED5B96"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Обеспечить изготовление сертификата Заказчика, в соответствии с порядком, определенным в Регламенте.</w:t>
      </w:r>
    </w:p>
    <w:p w14:paraId="5FDF7576"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Предоставить копию сертификата ключа проверки электронной подписи в форме документа на бумажном носителе, заверенную подписью уполномоченного лица Исполнителя и печатью Исполнителя в соответствии с порядком, определенным в Регламенте.</w:t>
      </w:r>
    </w:p>
    <w:p w14:paraId="1AAA2642"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Осуществить сопровождение изготовленных сертификатов согласно Регламенту и требованиям действующего законодательства.</w:t>
      </w:r>
    </w:p>
    <w:p w14:paraId="0C8A6528"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В порядке, определенном Регламентом, предоставлять Заказчику доступ к списку отозванных сертификатов (CRL).</w:t>
      </w:r>
    </w:p>
    <w:p w14:paraId="34576555"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По поручению Заказчика осуществлять изготовление ключа электронной подписи и ключа проверки электронной подписи в порядке, определенном в Регламенте.</w:t>
      </w:r>
    </w:p>
    <w:p w14:paraId="17D73164"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 xml:space="preserve">Не разглашать полученные в ходе оказания Услуг информацию и данные, за исключением случаев, предусмотренных действующим законодательством Российской </w:t>
      </w:r>
      <w:r w:rsidRPr="00B370B4">
        <w:lastRenderedPageBreak/>
        <w:t>Федерации.</w:t>
      </w:r>
    </w:p>
    <w:p w14:paraId="358E960E"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Немедленно поставить в известность Заказчика в случае возникновения обстоятельств, замедляющих ход Услуг или делающих дальнейшее продолжение оказания Услуг невозможным.</w:t>
      </w:r>
    </w:p>
    <w:p w14:paraId="3A1F70ED" w14:textId="20C0979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 xml:space="preserve">Вести учет объема оказанных </w:t>
      </w:r>
      <w:r w:rsidR="00E16C7B">
        <w:t xml:space="preserve">услуг </w:t>
      </w:r>
      <w:r w:rsidRPr="00B370B4">
        <w:t>Заказчику.</w:t>
      </w:r>
    </w:p>
    <w:p w14:paraId="633C05C5"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rPr>
          <w:u w:val="single"/>
        </w:rPr>
        <w:t>Исполнитель имеет право</w:t>
      </w:r>
      <w:r w:rsidRPr="00B370B4">
        <w:t xml:space="preserve">: </w:t>
      </w:r>
    </w:p>
    <w:p w14:paraId="10B62FF6"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Требовать оплаты за оказанные Услуги.</w:t>
      </w:r>
    </w:p>
    <w:p w14:paraId="385A983B"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 xml:space="preserve"> Отказать Заказчику в оказании услуг в случае несоблюдения Заказчиком требований, предусмотренных Регламентом для оказания соответствующих Услуг.</w:t>
      </w:r>
    </w:p>
    <w:p w14:paraId="068EDB31"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В случаях, предусмотренных действующим законодательством Российской Федерации, Регламентом и положениями настоящего Договора, Исполнитель имеет право в одностороннем порядке приостановить действие сертификата Заказчика либо аннулировать (отозвать) его, с последующим предоставлением Заказчику письменного уведомления с указанием обоснованных причин своих действий.</w:t>
      </w:r>
    </w:p>
    <w:p w14:paraId="317B8C6A"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Привлечь к оказанию Услуг третьих лиц только с письменного согласия Заказчика.</w:t>
      </w:r>
    </w:p>
    <w:p w14:paraId="6BC69F63"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rPr>
          <w:u w:val="single"/>
        </w:rPr>
        <w:t>Заказчик обязан</w:t>
      </w:r>
      <w:r w:rsidRPr="00B370B4">
        <w:t>:</w:t>
      </w:r>
    </w:p>
    <w:p w14:paraId="3DDD93D9"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Руководствоваться требованиями действующего законодательства Российской Федерации и соблюдать условия Регламента при пользовании Услугами, предоставляемыми Исполнителем.</w:t>
      </w:r>
    </w:p>
    <w:p w14:paraId="787DC179"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Организовать работу с действующими ключами электронной подписи таким образом, чтобы доступ к ключу электронной подписи имело только физическое лицо, на чье имя выпущен сертификат ключа проверки электронной подписи, и обеспечить соблюдение мер, предотвращающих разглашение ключа электронной подписи третьим лицам.</w:t>
      </w:r>
    </w:p>
    <w:p w14:paraId="0B743067"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Применять для формирования электронной подписи в электронных документах только действующий ключ электронной подписи, срок действия ключа электронной подписи определяется сроком действия сертификата ключа проверки электронной подписи (далее – сертификат).</w:t>
      </w:r>
    </w:p>
    <w:p w14:paraId="03719333"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При приостановке действия сертификата ключа проверки электронной подписи не использовать соответствующий ему ключ электронной подписи, начиная с момента подачи Исполнителю заявления о приостановлении действия сертификата до момента возобновления действия сертификата.</w:t>
      </w:r>
    </w:p>
    <w:p w14:paraId="3728AC59"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При аннулировании (отзыве) сертификата прекратить использование соответствующего ему ключа электронной подписи, начиная с момента подачи заявления Исполнителю об аннулировании (отзыве) сертификата.</w:t>
      </w:r>
    </w:p>
    <w:p w14:paraId="2E689B3D"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Применять ключ электронной подписи только в тех областях, которые заявлены в выданном для него сертификате.</w:t>
      </w:r>
    </w:p>
    <w:p w14:paraId="7E1842E1"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 xml:space="preserve"> Принимать результаты Услуги, предусмотренной в пункте 1.1 Договора, в течение 10 (десяти) рабочих дней с момента предоставления акта сдачи-приемки оказанных услуг, либо представить мотивированный отказ.</w:t>
      </w:r>
    </w:p>
    <w:p w14:paraId="03CABC23"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 xml:space="preserve"> Производить расчеты с Исполнителем в размере и в сроки, установленные Договором.</w:t>
      </w:r>
    </w:p>
    <w:p w14:paraId="13A02AB6"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 xml:space="preserve"> </w:t>
      </w:r>
      <w:r w:rsidRPr="00B370B4">
        <w:rPr>
          <w:u w:val="single"/>
        </w:rPr>
        <w:t>Заказчик имеет право</w:t>
      </w:r>
      <w:r w:rsidRPr="00B370B4">
        <w:t>:</w:t>
      </w:r>
    </w:p>
    <w:p w14:paraId="0293511A"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В любое время проверять качество Услуг, оказываемых Исполнителем;</w:t>
      </w:r>
    </w:p>
    <w:p w14:paraId="689B02C6"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Если Исполнитель не выполняет в согласованные с Заказчиком сроки требования об устранении претензий, привлечь третьих лиц. В этом случае Исполнитель обязан возместить Заказчику понесенные последним убытки, в размере не меньшем, чем понесенные Заказчиком расходы по устранению претензий (дефектов) при условии представления документального подтверждения таких расходов.</w:t>
      </w:r>
    </w:p>
    <w:p w14:paraId="1DC645D8"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Требовать от Исполнителя объяснения, связанные с оказанием Услуг.</w:t>
      </w:r>
    </w:p>
    <w:p w14:paraId="5A7226C4" w14:textId="77777777" w:rsidR="004F222F" w:rsidRPr="00B370B4" w:rsidRDefault="004F222F" w:rsidP="001E6A73">
      <w:pPr>
        <w:widowControl w:val="0"/>
        <w:numPr>
          <w:ilvl w:val="2"/>
          <w:numId w:val="34"/>
        </w:numPr>
        <w:tabs>
          <w:tab w:val="left" w:pos="709"/>
          <w:tab w:val="left" w:pos="1134"/>
          <w:tab w:val="left" w:pos="1276"/>
        </w:tabs>
        <w:ind w:left="0" w:firstLine="709"/>
        <w:jc w:val="both"/>
      </w:pPr>
      <w:r w:rsidRPr="00B370B4">
        <w:t>Отказаться полностью или частично от Услуг Исполнителя, оплатив фактически оказанные Услуги и возместив Исполнителю разумные и обоснованные расходы, понесенные последним в связи с оказанием Услуг по Договору и подтвержденные Заказчику документально.</w:t>
      </w:r>
    </w:p>
    <w:p w14:paraId="684608FD" w14:textId="77777777" w:rsidR="004F222F" w:rsidRPr="00B370B4" w:rsidRDefault="004F222F" w:rsidP="001E6A73">
      <w:pPr>
        <w:widowControl w:val="0"/>
        <w:tabs>
          <w:tab w:val="left" w:pos="709"/>
          <w:tab w:val="left" w:pos="1134"/>
          <w:tab w:val="left" w:pos="1276"/>
        </w:tabs>
        <w:ind w:firstLine="709"/>
        <w:jc w:val="both"/>
      </w:pPr>
    </w:p>
    <w:p w14:paraId="61D3BF4E" w14:textId="77777777" w:rsidR="004F222F" w:rsidRPr="00B370B4" w:rsidRDefault="004F222F" w:rsidP="001E6A73">
      <w:pPr>
        <w:numPr>
          <w:ilvl w:val="0"/>
          <w:numId w:val="34"/>
        </w:numPr>
        <w:shd w:val="clear" w:color="auto" w:fill="FFFFFF"/>
        <w:tabs>
          <w:tab w:val="left" w:pos="1134"/>
          <w:tab w:val="left" w:pos="1276"/>
        </w:tabs>
        <w:ind w:left="0" w:firstLine="709"/>
        <w:jc w:val="center"/>
      </w:pPr>
      <w:r w:rsidRPr="00B370B4">
        <w:lastRenderedPageBreak/>
        <w:t>СТОИМОСТЬ УСЛУГ И ПОРЯДОК РАСЧЕТОВ</w:t>
      </w:r>
    </w:p>
    <w:p w14:paraId="135EF4AC" w14:textId="77777777" w:rsidR="004F222F" w:rsidRPr="00B370B4" w:rsidRDefault="004F222F" w:rsidP="001E6A73">
      <w:pPr>
        <w:widowControl w:val="0"/>
        <w:numPr>
          <w:ilvl w:val="1"/>
          <w:numId w:val="34"/>
        </w:numPr>
        <w:tabs>
          <w:tab w:val="left" w:pos="709"/>
          <w:tab w:val="left" w:pos="1134"/>
          <w:tab w:val="left" w:pos="1276"/>
        </w:tabs>
        <w:ind w:left="0" w:firstLine="709"/>
        <w:jc w:val="both"/>
      </w:pPr>
      <w:bookmarkStart w:id="3" w:name="_Ref157416580"/>
      <w:r w:rsidRPr="00B370B4">
        <w:t>Общая стоимость Услуг по настоящему Договору определяется в зависимости от объема и состава услуг, оказанных Исполнителем на основании заявок Заказчика в соответствии с перечнем услуг, определенных Приложением № 1 к настоящему Договору, и не может превышать ___________ (______) рублей ____ копеек, в том числе НДС 20%_________.</w:t>
      </w:r>
    </w:p>
    <w:p w14:paraId="3CDD1C16" w14:textId="77777777" w:rsidR="004F222F" w:rsidRPr="00B370B4" w:rsidRDefault="004F222F" w:rsidP="001E6A73">
      <w:pPr>
        <w:widowControl w:val="0"/>
        <w:tabs>
          <w:tab w:val="left" w:pos="709"/>
          <w:tab w:val="left" w:pos="1134"/>
          <w:tab w:val="left" w:pos="1276"/>
        </w:tabs>
        <w:ind w:firstLine="709"/>
        <w:jc w:val="both"/>
      </w:pPr>
      <w:r w:rsidRPr="00B370B4">
        <w:t>При достижении указанной суммы по оказанным услугам, Исполнитель прекращает прием от Заказчика заявок на оказание Услуг по настоящему Договору.</w:t>
      </w:r>
    </w:p>
    <w:p w14:paraId="098B5B47" w14:textId="77777777" w:rsidR="004F222F" w:rsidRPr="00B370B4" w:rsidRDefault="004F222F" w:rsidP="00874995">
      <w:pPr>
        <w:pStyle w:val="af4"/>
        <w:tabs>
          <w:tab w:val="left" w:pos="0"/>
          <w:tab w:val="left" w:pos="1134"/>
          <w:tab w:val="left" w:pos="1170"/>
          <w:tab w:val="left" w:pos="1276"/>
        </w:tabs>
        <w:ind w:firstLine="709"/>
        <w:jc w:val="both"/>
        <w:rPr>
          <w:b w:val="0"/>
          <w:sz w:val="24"/>
        </w:rPr>
      </w:pPr>
      <w:r w:rsidRPr="00B370B4">
        <w:rPr>
          <w:b w:val="0"/>
          <w:sz w:val="24"/>
        </w:rPr>
        <w:t>Указанная стоимость включает в себя вознаграждение Исполнителя и все расходы и любые издержки Исполнителя, которые будут понесены последним в связи с оказанием Услуг.</w:t>
      </w:r>
    </w:p>
    <w:p w14:paraId="423959C2" w14:textId="77777777" w:rsidR="004F222F" w:rsidRPr="00B370B4" w:rsidRDefault="004F222F" w:rsidP="001E6A73">
      <w:pPr>
        <w:tabs>
          <w:tab w:val="left" w:pos="1134"/>
          <w:tab w:val="left" w:pos="1276"/>
        </w:tabs>
        <w:autoSpaceDE w:val="0"/>
        <w:autoSpaceDN w:val="0"/>
        <w:adjustRightInd w:val="0"/>
        <w:ind w:firstLine="709"/>
        <w:jc w:val="both"/>
      </w:pPr>
      <w:r w:rsidRPr="00B370B4">
        <w:t xml:space="preserve">Исполнитель ведет учет объема оказанных Заказчику Услуг, отражает его в представляемых Заказчику оригиналах счетов, счет-фактур и подтверждает их актом сдачи-приёмки оказанных услуг, или иных документах, подтверждающих оказание услуг, которые применяются Исполнителем для оформления хозяйственных операций. </w:t>
      </w:r>
    </w:p>
    <w:p w14:paraId="2D352C56" w14:textId="77777777" w:rsidR="004F222F" w:rsidRPr="00B370B4" w:rsidRDefault="004F222F" w:rsidP="001E6A73">
      <w:pPr>
        <w:tabs>
          <w:tab w:val="left" w:pos="1134"/>
          <w:tab w:val="left" w:pos="1276"/>
        </w:tabs>
        <w:autoSpaceDE w:val="0"/>
        <w:autoSpaceDN w:val="0"/>
        <w:adjustRightInd w:val="0"/>
        <w:ind w:firstLine="709"/>
        <w:jc w:val="both"/>
      </w:pPr>
      <w:r w:rsidRPr="00B370B4">
        <w:t>Стоимость и перечень услуг указывается в Приложении № 1 к настоящему Договору. Указанная стоимость является фиксированной и не подлежит изменению на весь срок действия Договора или достижения пороговой величины, определенной в пункте 3.1 настоящего Договора (что наступит раньше).</w:t>
      </w:r>
    </w:p>
    <w:p w14:paraId="6BF2B64E"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 xml:space="preserve"> </w:t>
      </w:r>
      <w:bookmarkEnd w:id="3"/>
      <w:r w:rsidRPr="00B370B4">
        <w:t xml:space="preserve">Оплата оказанных Услуг производится в рублях Российской Федерации в безналичном порядке путем перечисления денежных средств по реквизитам, указанным в соответствующем оригинале счета на оплату. </w:t>
      </w:r>
    </w:p>
    <w:p w14:paraId="5948D116"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98A117B" w14:textId="77777777" w:rsidR="004F222F" w:rsidRPr="00B370B4" w:rsidRDefault="004F222F" w:rsidP="001E6A73">
      <w:pPr>
        <w:widowControl w:val="0"/>
        <w:numPr>
          <w:ilvl w:val="1"/>
          <w:numId w:val="34"/>
        </w:numPr>
        <w:tabs>
          <w:tab w:val="num" w:pos="0"/>
          <w:tab w:val="left" w:pos="709"/>
          <w:tab w:val="left" w:pos="1134"/>
          <w:tab w:val="left" w:pos="1276"/>
        </w:tabs>
        <w:ind w:left="0" w:firstLine="709"/>
        <w:jc w:val="both"/>
      </w:pPr>
      <w:r w:rsidRPr="00B370B4">
        <w:rPr>
          <w:rFonts w:eastAsiaTheme="minorHAnsi"/>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w:t>
      </w:r>
      <w:r w:rsidRPr="00B370B4">
        <w:t xml:space="preserve"> </w:t>
      </w:r>
      <w:r w:rsidRPr="00B370B4">
        <w:rPr>
          <w:rFonts w:eastAsiaTheme="minorHAnsi"/>
        </w:rPr>
        <w:t>акта сдачи-приемки оказанных услуг, на основании выставленного Исполнителем оригинала счета и счет-фактуры.</w:t>
      </w:r>
      <w:r w:rsidRPr="00B370B4">
        <w:t xml:space="preserve"> </w:t>
      </w:r>
    </w:p>
    <w:p w14:paraId="20CD8961"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По окончании срока действия Договора или по требованию одной из Сторон в период его действия производится сверка взаиморасчетов и по ее результатам составляется двусторонний акт.</w:t>
      </w:r>
    </w:p>
    <w:p w14:paraId="081C2515"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В случае отзыва Заказчиком действующего сертификата денежные средства, уплаченные за его выпуск, Исполнителем возврату не подлежат.</w:t>
      </w:r>
    </w:p>
    <w:p w14:paraId="3AC75E1C" w14:textId="77777777" w:rsidR="004F222F" w:rsidRPr="00B370B4" w:rsidRDefault="004F222F" w:rsidP="001E6A73">
      <w:pPr>
        <w:widowControl w:val="0"/>
        <w:tabs>
          <w:tab w:val="left" w:pos="709"/>
          <w:tab w:val="left" w:pos="1134"/>
          <w:tab w:val="left" w:pos="1276"/>
        </w:tabs>
        <w:ind w:firstLine="709"/>
        <w:jc w:val="both"/>
        <w:rPr>
          <w:spacing w:val="3"/>
        </w:rPr>
      </w:pPr>
    </w:p>
    <w:p w14:paraId="0D723CF4" w14:textId="77777777" w:rsidR="004F222F" w:rsidRPr="00B370B4" w:rsidRDefault="004F222F" w:rsidP="001E6A73">
      <w:pPr>
        <w:numPr>
          <w:ilvl w:val="0"/>
          <w:numId w:val="34"/>
        </w:numPr>
        <w:shd w:val="clear" w:color="auto" w:fill="FFFFFF"/>
        <w:tabs>
          <w:tab w:val="left" w:pos="1134"/>
          <w:tab w:val="left" w:pos="1276"/>
        </w:tabs>
        <w:ind w:left="0" w:firstLine="709"/>
        <w:jc w:val="center"/>
      </w:pPr>
      <w:r w:rsidRPr="00B370B4">
        <w:t xml:space="preserve">ПОРЯДОК </w:t>
      </w:r>
      <w:r w:rsidRPr="00B370B4">
        <w:rPr>
          <w:rFonts w:eastAsia="Calibri"/>
          <w:lang w:eastAsia="en-US"/>
        </w:rPr>
        <w:t>СДАЧИ-ПРИЕМКИ ОКАЗАННЫХ УСЛУГ</w:t>
      </w:r>
    </w:p>
    <w:p w14:paraId="72991BE1"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 xml:space="preserve">Исполнитель оказывает Услуги по заявкам Заказчика в порядке, предусмотренном Приложением № 3 к настоящему Договору. </w:t>
      </w:r>
    </w:p>
    <w:p w14:paraId="76CF6C43"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 xml:space="preserve">По итогам оказания Услуг по заявке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w:t>
      </w:r>
    </w:p>
    <w:p w14:paraId="0E794B57"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E4C0BF7"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673E7E3" w14:textId="77777777" w:rsidR="004F222F" w:rsidRPr="00B370B4" w:rsidRDefault="004F222F" w:rsidP="001E6A73">
      <w:pPr>
        <w:widowControl w:val="0"/>
        <w:numPr>
          <w:ilvl w:val="1"/>
          <w:numId w:val="34"/>
        </w:numPr>
        <w:tabs>
          <w:tab w:val="left" w:pos="709"/>
          <w:tab w:val="left" w:pos="1134"/>
          <w:tab w:val="left" w:pos="1276"/>
          <w:tab w:val="num" w:pos="1353"/>
        </w:tabs>
        <w:ind w:left="0" w:firstLine="709"/>
        <w:jc w:val="both"/>
      </w:pPr>
      <w:r w:rsidRPr="00B370B4">
        <w:t xml:space="preserve">Если в течение срока, определенного пунктом 4.3 настоящего Договора, от Заказчика </w:t>
      </w:r>
      <w:r w:rsidRPr="00B370B4">
        <w:lastRenderedPageBreak/>
        <w:t xml:space="preserve">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793AB2F" w14:textId="77777777" w:rsidR="004F222F" w:rsidRPr="00B370B4" w:rsidRDefault="004F222F" w:rsidP="001E6A73">
      <w:pPr>
        <w:widowControl w:val="0"/>
        <w:numPr>
          <w:ilvl w:val="1"/>
          <w:numId w:val="34"/>
        </w:numPr>
        <w:tabs>
          <w:tab w:val="left" w:pos="709"/>
          <w:tab w:val="left" w:pos="1134"/>
          <w:tab w:val="left" w:pos="1276"/>
          <w:tab w:val="num" w:pos="1353"/>
        </w:tabs>
        <w:ind w:left="0" w:firstLine="709"/>
        <w:jc w:val="both"/>
      </w:pPr>
      <w:r w:rsidRPr="00B370B4">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71AFB00" w14:textId="77777777" w:rsidR="004F222F" w:rsidRPr="00B370B4" w:rsidRDefault="004F222F" w:rsidP="001E6A73">
      <w:pPr>
        <w:widowControl w:val="0"/>
        <w:numPr>
          <w:ilvl w:val="1"/>
          <w:numId w:val="34"/>
        </w:numPr>
        <w:tabs>
          <w:tab w:val="left" w:pos="709"/>
          <w:tab w:val="left" w:pos="1134"/>
          <w:tab w:val="left" w:pos="1276"/>
          <w:tab w:val="num" w:pos="1353"/>
        </w:tabs>
        <w:ind w:left="0" w:firstLine="709"/>
        <w:jc w:val="both"/>
      </w:pPr>
      <w:r w:rsidRPr="00B370B4">
        <w:t>Услуги считаются оказанными в полном объеме и с надлежащим качеством с даты подписания Заказчиком акта сдачи-приемки оказанных Услуг.</w:t>
      </w:r>
    </w:p>
    <w:p w14:paraId="311BE912" w14:textId="77777777" w:rsidR="004F222F" w:rsidRPr="00B370B4" w:rsidRDefault="004F222F" w:rsidP="001E6A73">
      <w:pPr>
        <w:widowControl w:val="0"/>
        <w:numPr>
          <w:ilvl w:val="1"/>
          <w:numId w:val="34"/>
        </w:numPr>
        <w:tabs>
          <w:tab w:val="left" w:pos="709"/>
          <w:tab w:val="left" w:pos="1134"/>
          <w:tab w:val="left" w:pos="1276"/>
          <w:tab w:val="num" w:pos="1353"/>
        </w:tabs>
        <w:ind w:left="0" w:firstLine="709"/>
        <w:jc w:val="both"/>
      </w:pPr>
      <w:r w:rsidRPr="00B370B4">
        <w:t>В случае досрочного оказания Услуг Исполнитель вправе сдать, а Заказчик вправе принять эти Услуги.</w:t>
      </w:r>
    </w:p>
    <w:p w14:paraId="16C9289D" w14:textId="77777777" w:rsidR="004F222F" w:rsidRPr="00B370B4" w:rsidRDefault="004F222F" w:rsidP="001E6A73">
      <w:pPr>
        <w:widowControl w:val="0"/>
        <w:tabs>
          <w:tab w:val="left" w:pos="0"/>
          <w:tab w:val="left" w:pos="709"/>
          <w:tab w:val="left" w:pos="1134"/>
          <w:tab w:val="left" w:pos="1170"/>
          <w:tab w:val="left" w:pos="1276"/>
        </w:tabs>
        <w:ind w:firstLine="709"/>
        <w:jc w:val="both"/>
      </w:pPr>
    </w:p>
    <w:p w14:paraId="3E27D70B" w14:textId="77777777" w:rsidR="004F222F" w:rsidRPr="00B370B4" w:rsidRDefault="004F222F" w:rsidP="001E6A73">
      <w:pPr>
        <w:numPr>
          <w:ilvl w:val="0"/>
          <w:numId w:val="34"/>
        </w:numPr>
        <w:shd w:val="clear" w:color="auto" w:fill="FFFFFF"/>
        <w:tabs>
          <w:tab w:val="left" w:pos="1134"/>
          <w:tab w:val="left" w:pos="1276"/>
        </w:tabs>
        <w:ind w:left="0" w:firstLine="709"/>
        <w:jc w:val="center"/>
      </w:pPr>
      <w:r w:rsidRPr="00B370B4">
        <w:t xml:space="preserve">СРОК ДЕЙСТВИЯ И СОПРОВОЖДЕНИЯ СЕРТИФИКАТА </w:t>
      </w:r>
    </w:p>
    <w:p w14:paraId="197189D4"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 xml:space="preserve">Срок действия сертификата ключа проверки электронной подписи составляет: </w:t>
      </w:r>
      <w:r w:rsidRPr="00B370B4">
        <w:br/>
        <w:t>12 (двенадцать) месяцев с момента его создания Исполнителем. В течение указанного срока Исполнитель обязуется осуществлять сопровождение сертификата ключа проверки электронной подписи Заказчика, включающее в себя совершение в порядке, определенном в Регламенте, нижеуказанных действий:</w:t>
      </w:r>
    </w:p>
    <w:p w14:paraId="33C152C6" w14:textId="77777777" w:rsidR="004F222F" w:rsidRPr="00B370B4" w:rsidRDefault="004F222F" w:rsidP="001E6A73">
      <w:pPr>
        <w:widowControl w:val="0"/>
        <w:numPr>
          <w:ilvl w:val="2"/>
          <w:numId w:val="34"/>
        </w:numPr>
        <w:tabs>
          <w:tab w:val="clear" w:pos="1620"/>
          <w:tab w:val="left" w:pos="709"/>
          <w:tab w:val="left" w:pos="1134"/>
          <w:tab w:val="left" w:pos="1276"/>
        </w:tabs>
        <w:ind w:left="0" w:firstLine="709"/>
        <w:jc w:val="both"/>
      </w:pPr>
      <w:r w:rsidRPr="00B370B4">
        <w:t>приостановление действия сертификата;</w:t>
      </w:r>
    </w:p>
    <w:p w14:paraId="1A9137B8" w14:textId="77777777" w:rsidR="004F222F" w:rsidRPr="00B370B4" w:rsidRDefault="004F222F" w:rsidP="001E6A73">
      <w:pPr>
        <w:widowControl w:val="0"/>
        <w:numPr>
          <w:ilvl w:val="2"/>
          <w:numId w:val="34"/>
        </w:numPr>
        <w:tabs>
          <w:tab w:val="clear" w:pos="1620"/>
          <w:tab w:val="left" w:pos="709"/>
          <w:tab w:val="left" w:pos="1134"/>
          <w:tab w:val="left" w:pos="1276"/>
        </w:tabs>
        <w:ind w:left="0" w:firstLine="709"/>
        <w:jc w:val="both"/>
      </w:pPr>
      <w:r w:rsidRPr="00B370B4">
        <w:t>возобновление действия сертификата;</w:t>
      </w:r>
    </w:p>
    <w:p w14:paraId="501353C0" w14:textId="77777777" w:rsidR="004F222F" w:rsidRPr="00B370B4" w:rsidRDefault="004F222F" w:rsidP="001E6A73">
      <w:pPr>
        <w:widowControl w:val="0"/>
        <w:numPr>
          <w:ilvl w:val="2"/>
          <w:numId w:val="34"/>
        </w:numPr>
        <w:tabs>
          <w:tab w:val="clear" w:pos="1620"/>
          <w:tab w:val="left" w:pos="709"/>
          <w:tab w:val="left" w:pos="1134"/>
          <w:tab w:val="left" w:pos="1276"/>
        </w:tabs>
        <w:ind w:left="0" w:firstLine="709"/>
        <w:jc w:val="both"/>
      </w:pPr>
      <w:r w:rsidRPr="00B370B4">
        <w:t>аннулирование (отзыв) сертификата.</w:t>
      </w:r>
    </w:p>
    <w:p w14:paraId="1080D8A6" w14:textId="77777777" w:rsidR="004F222F" w:rsidRPr="00B370B4" w:rsidRDefault="004F222F" w:rsidP="001E6A73">
      <w:pPr>
        <w:widowControl w:val="0"/>
        <w:numPr>
          <w:ilvl w:val="1"/>
          <w:numId w:val="34"/>
        </w:numPr>
        <w:tabs>
          <w:tab w:val="left" w:pos="709"/>
          <w:tab w:val="left" w:pos="1134"/>
          <w:tab w:val="left" w:pos="1276"/>
        </w:tabs>
        <w:ind w:left="0" w:firstLine="709"/>
        <w:jc w:val="both"/>
      </w:pPr>
      <w:r w:rsidRPr="00B370B4">
        <w:t>Не позднее 7 (семи) дней до истечения срока действия сертификата Заказчик имеет право запросить новый сертификат путем подачи Исполнителю заявления на изготовление и выдачу нового сертификата.</w:t>
      </w:r>
    </w:p>
    <w:p w14:paraId="5EC81F07" w14:textId="4E755C70" w:rsidR="00874995" w:rsidRPr="00B370B4" w:rsidRDefault="00874995" w:rsidP="001E6A73">
      <w:pPr>
        <w:widowControl w:val="0"/>
        <w:numPr>
          <w:ilvl w:val="1"/>
          <w:numId w:val="34"/>
        </w:numPr>
        <w:tabs>
          <w:tab w:val="left" w:pos="709"/>
          <w:tab w:val="left" w:pos="1134"/>
          <w:tab w:val="left" w:pos="1276"/>
        </w:tabs>
        <w:ind w:left="0" w:firstLine="709"/>
        <w:jc w:val="both"/>
      </w:pPr>
      <w:r w:rsidRPr="00B370B4">
        <w:t>Заказчик вправе запрашивать сертификат ключа проверки электронной подписи в течение 3 (трех) лет с даты подписания Сторонами настоящего Договора.</w:t>
      </w:r>
    </w:p>
    <w:p w14:paraId="3A04215C" w14:textId="77777777" w:rsidR="004F222F" w:rsidRPr="00B370B4" w:rsidRDefault="004F222F" w:rsidP="001E6A73">
      <w:pPr>
        <w:pStyle w:val="af4"/>
        <w:tabs>
          <w:tab w:val="left" w:pos="1080"/>
          <w:tab w:val="left" w:pos="1134"/>
          <w:tab w:val="left" w:pos="1276"/>
        </w:tabs>
        <w:ind w:firstLine="709"/>
        <w:rPr>
          <w:b w:val="0"/>
          <w:sz w:val="24"/>
        </w:rPr>
      </w:pPr>
    </w:p>
    <w:p w14:paraId="4B80A415" w14:textId="77777777" w:rsidR="004F222F" w:rsidRPr="00B370B4" w:rsidRDefault="004F222F" w:rsidP="001E6A73">
      <w:pPr>
        <w:pStyle w:val="a3"/>
        <w:widowControl w:val="0"/>
        <w:tabs>
          <w:tab w:val="num" w:pos="0"/>
          <w:tab w:val="left" w:pos="1134"/>
          <w:tab w:val="left" w:pos="1276"/>
        </w:tabs>
        <w:autoSpaceDE w:val="0"/>
        <w:autoSpaceDN w:val="0"/>
        <w:adjustRightInd w:val="0"/>
        <w:ind w:left="0" w:firstLine="709"/>
        <w:jc w:val="center"/>
        <w:rPr>
          <w:rFonts w:eastAsia="Calibri"/>
          <w:szCs w:val="24"/>
          <w:lang w:val="ru-RU"/>
        </w:rPr>
      </w:pPr>
      <w:r w:rsidRPr="00B370B4">
        <w:rPr>
          <w:rFonts w:eastAsia="Calibri"/>
          <w:szCs w:val="24"/>
          <w:lang w:val="ru-RU"/>
        </w:rPr>
        <w:t>6. ВСТУПЛЕНИЕ ДОГОВОРА В СИЛУ.</w:t>
      </w:r>
    </w:p>
    <w:p w14:paraId="2123956B" w14:textId="77777777" w:rsidR="004F222F" w:rsidRPr="00B370B4" w:rsidRDefault="004F222F" w:rsidP="001E6A73">
      <w:pPr>
        <w:widowControl w:val="0"/>
        <w:tabs>
          <w:tab w:val="num" w:pos="0"/>
          <w:tab w:val="left" w:pos="1134"/>
          <w:tab w:val="left" w:pos="1276"/>
        </w:tabs>
        <w:autoSpaceDE w:val="0"/>
        <w:autoSpaceDN w:val="0"/>
        <w:adjustRightInd w:val="0"/>
        <w:ind w:firstLine="709"/>
        <w:jc w:val="center"/>
        <w:rPr>
          <w:rFonts w:eastAsia="Calibri"/>
          <w:lang w:eastAsia="en-US"/>
        </w:rPr>
      </w:pPr>
      <w:r w:rsidRPr="00B370B4">
        <w:rPr>
          <w:rFonts w:eastAsia="Calibri"/>
          <w:lang w:eastAsia="en-US"/>
        </w:rPr>
        <w:t>ИЗМЕНЕНИЕ И РАСТОРЖЕНИЕ ДОГОВОРА</w:t>
      </w:r>
    </w:p>
    <w:p w14:paraId="6D27F0E7" w14:textId="77777777" w:rsidR="004F222F" w:rsidRPr="00B370B4" w:rsidRDefault="004F222F" w:rsidP="001E6A73">
      <w:pPr>
        <w:pStyle w:val="a3"/>
        <w:numPr>
          <w:ilvl w:val="1"/>
          <w:numId w:val="42"/>
        </w:numPr>
        <w:tabs>
          <w:tab w:val="left" w:pos="-142"/>
          <w:tab w:val="left" w:pos="709"/>
          <w:tab w:val="left" w:pos="1134"/>
          <w:tab w:val="left" w:pos="1276"/>
        </w:tabs>
        <w:ind w:left="0" w:firstLine="709"/>
        <w:contextualSpacing w:val="0"/>
        <w:jc w:val="both"/>
        <w:rPr>
          <w:szCs w:val="24"/>
          <w:lang w:val="ru-RU"/>
        </w:rPr>
      </w:pPr>
      <w:r w:rsidRPr="00B370B4">
        <w:rPr>
          <w:szCs w:val="24"/>
          <w:lang w:val="ru-RU"/>
        </w:rPr>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051AF40" w14:textId="77777777" w:rsidR="004F222F" w:rsidRPr="00B370B4" w:rsidRDefault="004F222F" w:rsidP="001E6A73">
      <w:pPr>
        <w:pStyle w:val="a3"/>
        <w:numPr>
          <w:ilvl w:val="1"/>
          <w:numId w:val="42"/>
        </w:numPr>
        <w:tabs>
          <w:tab w:val="left" w:pos="-142"/>
          <w:tab w:val="left" w:pos="709"/>
          <w:tab w:val="left" w:pos="1134"/>
          <w:tab w:val="left" w:pos="1276"/>
        </w:tabs>
        <w:ind w:left="0" w:firstLine="709"/>
        <w:contextualSpacing w:val="0"/>
        <w:jc w:val="both"/>
        <w:rPr>
          <w:szCs w:val="24"/>
          <w:lang w:val="ru-RU"/>
        </w:rPr>
      </w:pPr>
      <w:r w:rsidRPr="00B370B4">
        <w:rPr>
          <w:szCs w:val="24"/>
          <w:lang w:val="ru-RU"/>
        </w:rPr>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8BD024A" w14:textId="77777777" w:rsidR="004F222F" w:rsidRPr="00B370B4" w:rsidRDefault="004F222F" w:rsidP="001E6A73">
      <w:pPr>
        <w:pStyle w:val="a3"/>
        <w:numPr>
          <w:ilvl w:val="1"/>
          <w:numId w:val="42"/>
        </w:numPr>
        <w:tabs>
          <w:tab w:val="left" w:pos="-142"/>
          <w:tab w:val="left" w:pos="709"/>
          <w:tab w:val="left" w:pos="1134"/>
          <w:tab w:val="left" w:pos="1276"/>
        </w:tabs>
        <w:ind w:left="0" w:firstLine="709"/>
        <w:contextualSpacing w:val="0"/>
        <w:rPr>
          <w:szCs w:val="24"/>
          <w:lang w:val="ru-RU"/>
        </w:rPr>
      </w:pPr>
      <w:r w:rsidRPr="00B370B4">
        <w:rPr>
          <w:szCs w:val="24"/>
          <w:lang w:val="ru-RU"/>
        </w:rPr>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60DBB22" w14:textId="77777777" w:rsidR="004F222F" w:rsidRPr="00B370B4" w:rsidRDefault="004F222F" w:rsidP="001E6A73">
      <w:pPr>
        <w:widowControl w:val="0"/>
        <w:numPr>
          <w:ilvl w:val="1"/>
          <w:numId w:val="42"/>
        </w:numPr>
        <w:tabs>
          <w:tab w:val="left" w:pos="709"/>
          <w:tab w:val="left" w:pos="1134"/>
          <w:tab w:val="left" w:pos="1276"/>
        </w:tabs>
        <w:ind w:left="0" w:firstLine="709"/>
        <w:jc w:val="both"/>
      </w:pPr>
      <w:r w:rsidRPr="00B370B4">
        <w:t>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14:paraId="27D0D08F" w14:textId="77777777" w:rsidR="004F222F" w:rsidRPr="00B370B4" w:rsidRDefault="004F222F" w:rsidP="001E6A73">
      <w:pPr>
        <w:widowControl w:val="0"/>
        <w:numPr>
          <w:ilvl w:val="1"/>
          <w:numId w:val="42"/>
        </w:numPr>
        <w:tabs>
          <w:tab w:val="left" w:pos="709"/>
          <w:tab w:val="left" w:pos="1134"/>
          <w:tab w:val="left" w:pos="1276"/>
        </w:tabs>
        <w:ind w:left="0" w:firstLine="709"/>
        <w:jc w:val="both"/>
      </w:pPr>
      <w:r w:rsidRPr="00B370B4">
        <w:tab/>
        <w:t xml:space="preserve">Настоящий Договор может быть прекращен в порядке, предусмотренном действующим законодательством Российской Федерации. </w:t>
      </w:r>
    </w:p>
    <w:p w14:paraId="10DDC330" w14:textId="77777777" w:rsidR="004F222F" w:rsidRPr="00B370B4" w:rsidRDefault="004F222F" w:rsidP="001E6A73">
      <w:pPr>
        <w:widowControl w:val="0"/>
        <w:numPr>
          <w:ilvl w:val="1"/>
          <w:numId w:val="42"/>
        </w:numPr>
        <w:tabs>
          <w:tab w:val="left" w:pos="709"/>
          <w:tab w:val="left" w:pos="1134"/>
          <w:tab w:val="left" w:pos="1276"/>
        </w:tabs>
        <w:ind w:left="0" w:firstLine="709"/>
        <w:jc w:val="both"/>
      </w:pPr>
      <w:r w:rsidRPr="00B370B4">
        <w:t>Настоящий Договор может быть расторгнут по инициативе одной из Сторон при условии обязательного письменного уведомления о своем решении другой Стороны не позднее, чем за один месяц до предполагаемой даты расторжения настоящего Договора.</w:t>
      </w:r>
    </w:p>
    <w:p w14:paraId="2695B59F" w14:textId="77777777" w:rsidR="004F222F" w:rsidRPr="00B370B4" w:rsidRDefault="004F222F" w:rsidP="001E6A73">
      <w:pPr>
        <w:shd w:val="clear" w:color="auto" w:fill="FFFFFF"/>
        <w:tabs>
          <w:tab w:val="left" w:pos="993"/>
          <w:tab w:val="left" w:pos="1134"/>
          <w:tab w:val="left" w:pos="1276"/>
        </w:tabs>
        <w:ind w:firstLine="709"/>
        <w:jc w:val="both"/>
      </w:pPr>
    </w:p>
    <w:p w14:paraId="58655C8B" w14:textId="77777777" w:rsidR="004F222F" w:rsidRPr="00B370B4" w:rsidRDefault="004F222F" w:rsidP="001E6A73">
      <w:pPr>
        <w:widowControl w:val="0"/>
        <w:numPr>
          <w:ilvl w:val="0"/>
          <w:numId w:val="42"/>
        </w:numPr>
        <w:tabs>
          <w:tab w:val="left" w:pos="993"/>
          <w:tab w:val="left" w:pos="1134"/>
          <w:tab w:val="left" w:pos="1276"/>
        </w:tabs>
        <w:autoSpaceDE w:val="0"/>
        <w:autoSpaceDN w:val="0"/>
        <w:adjustRightInd w:val="0"/>
        <w:ind w:left="0" w:firstLine="709"/>
        <w:jc w:val="center"/>
        <w:rPr>
          <w:rFonts w:eastAsia="Calibri"/>
          <w:lang w:eastAsia="en-US"/>
        </w:rPr>
      </w:pPr>
      <w:r w:rsidRPr="00B370B4">
        <w:rPr>
          <w:rFonts w:eastAsia="Calibri"/>
          <w:lang w:eastAsia="en-US"/>
        </w:rPr>
        <w:t>ОТВЕТСТВЕННОСТЬ СТОРОН</w:t>
      </w:r>
    </w:p>
    <w:p w14:paraId="439C1AC9"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6BC6623"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4A733BF"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 xml:space="preserve">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w:t>
      </w:r>
      <w:r w:rsidRPr="00B370B4">
        <w:rPr>
          <w:rFonts w:eastAsia="Calibri"/>
          <w:szCs w:val="24"/>
          <w:lang w:val="ru-RU"/>
        </w:rPr>
        <w:lastRenderedPageBreak/>
        <w:t>Договором).</w:t>
      </w:r>
    </w:p>
    <w:p w14:paraId="6D78D07E"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EE3751F"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7111024"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4A4DB71"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338357E4"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rPr>
      </w:pPr>
      <w:r w:rsidRPr="00B370B4">
        <w:rPr>
          <w:rFonts w:eastAsia="Calibri"/>
          <w:szCs w:val="24"/>
          <w:lang w:val="ru-RU"/>
        </w:rPr>
        <w:t xml:space="preserve">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rsidRPr="00B370B4">
        <w:rPr>
          <w:rFonts w:eastAsia="Calibri"/>
          <w:szCs w:val="24"/>
        </w:rPr>
        <w:t>Исполнителя:</w:t>
      </w:r>
    </w:p>
    <w:p w14:paraId="50CF9780" w14:textId="77777777" w:rsidR="004F222F" w:rsidRPr="00B370B4" w:rsidRDefault="004F222F" w:rsidP="001E6A73">
      <w:pPr>
        <w:pStyle w:val="a3"/>
        <w:widowControl w:val="0"/>
        <w:tabs>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w:t>
      </w:r>
      <w:r w:rsidRPr="00B370B4">
        <w:rPr>
          <w:rFonts w:eastAsia="Calibri"/>
          <w:szCs w:val="24"/>
        </w:rPr>
        <w:t> </w:t>
      </w:r>
      <w:r w:rsidRPr="00B370B4">
        <w:rPr>
          <w:rFonts w:eastAsia="Calibri"/>
          <w:szCs w:val="24"/>
          <w:lang w:val="ru-RU"/>
        </w:rPr>
        <w:t xml:space="preserve">выписку из лицевого счета налогоплательщика по НДС; </w:t>
      </w:r>
    </w:p>
    <w:p w14:paraId="46F3E2E4" w14:textId="77777777" w:rsidR="004F222F" w:rsidRPr="00B370B4" w:rsidRDefault="004F222F" w:rsidP="001E6A73">
      <w:pPr>
        <w:pStyle w:val="a3"/>
        <w:widowControl w:val="0"/>
        <w:tabs>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w:t>
      </w:r>
      <w:r w:rsidRPr="00B370B4">
        <w:rPr>
          <w:rFonts w:eastAsia="Calibri"/>
          <w:szCs w:val="24"/>
        </w:rPr>
        <w:t> </w:t>
      </w:r>
      <w:r w:rsidRPr="00B370B4">
        <w:rPr>
          <w:rFonts w:eastAsia="Calibri"/>
          <w:szCs w:val="24"/>
          <w:lang w:val="ru-RU"/>
        </w:rPr>
        <w:t>декларацию по НДС с подтверждением ФНС России о принятии декларации.</w:t>
      </w:r>
    </w:p>
    <w:p w14:paraId="1554130E"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556BCBD6"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 xml:space="preserve">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 </w:t>
      </w:r>
    </w:p>
    <w:p w14:paraId="2377C316" w14:textId="75B99394"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w:t>
      </w:r>
      <w:r w:rsidR="00706476" w:rsidRPr="00B370B4">
        <w:rPr>
          <w:rFonts w:eastAsia="Calibri"/>
          <w:szCs w:val="24"/>
          <w:lang w:val="ru-RU"/>
        </w:rPr>
        <w:t xml:space="preserve">аясь, не представление в срок, </w:t>
      </w:r>
      <w:r w:rsidRPr="00B370B4">
        <w:rPr>
          <w:rFonts w:eastAsia="Calibri"/>
          <w:szCs w:val="24"/>
          <w:lang w:val="ru-RU"/>
        </w:rPr>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4483DD83"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w:t>
      </w:r>
      <w:r w:rsidRPr="00B370B4">
        <w:rPr>
          <w:szCs w:val="24"/>
          <w:lang w:val="ru-RU"/>
        </w:rPr>
        <w:t>–</w:t>
      </w:r>
      <w:r w:rsidRPr="00B370B4">
        <w:rPr>
          <w:szCs w:val="24"/>
        </w:rPr>
        <w:t> </w:t>
      </w:r>
      <w:r w:rsidRPr="00B370B4">
        <w:rPr>
          <w:rFonts w:eastAsia="Calibri"/>
          <w:szCs w:val="24"/>
          <w:lang w:val="ru-RU"/>
        </w:rPr>
        <w:t>10% от цены Договора, когда не представляется возможным установить фактически выполненный/оказанный объем работ/услуг).</w:t>
      </w:r>
    </w:p>
    <w:p w14:paraId="11D5BF1D"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0116AD0"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lastRenderedPageBreak/>
        <w:t>Заказчик несет ответственность за достоверность сведений, содержащихся в документах, представленных Исполнителю, а также сведений, публикуемых в сертификате Заказчику и имеющих отношение к нему.</w:t>
      </w:r>
    </w:p>
    <w:p w14:paraId="473B9F01"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Исполнитель не несет ответственности за убытки, понесенные Заказчиком в результате использования сертификата в случаях:</w:t>
      </w:r>
      <w:r w:rsidRPr="00B370B4">
        <w:rPr>
          <w:rFonts w:eastAsia="Calibri"/>
          <w:szCs w:val="24"/>
        </w:rPr>
        <w:t> </w:t>
      </w:r>
    </w:p>
    <w:p w14:paraId="554FC35A" w14:textId="77777777" w:rsidR="004F222F" w:rsidRPr="00B370B4" w:rsidRDefault="004F222F" w:rsidP="001E6A73">
      <w:pPr>
        <w:pStyle w:val="ConsNormal"/>
        <w:tabs>
          <w:tab w:val="left" w:pos="993"/>
          <w:tab w:val="left" w:pos="1134"/>
          <w:tab w:val="left" w:pos="1276"/>
        </w:tabs>
        <w:ind w:firstLine="709"/>
        <w:jc w:val="both"/>
        <w:rPr>
          <w:rFonts w:ascii="Times New Roman" w:hAnsi="Times New Roman"/>
          <w:sz w:val="24"/>
          <w:szCs w:val="24"/>
        </w:rPr>
      </w:pPr>
      <w:r w:rsidRPr="00B370B4">
        <w:rPr>
          <w:rFonts w:ascii="Times New Roman" w:hAnsi="Times New Roman"/>
          <w:sz w:val="24"/>
          <w:szCs w:val="24"/>
        </w:rPr>
        <w:t>– несвоевременного оповещения Заказчиком о компрометации сертификата (компрометации ключа электронной подписи), собственником которого он является; </w:t>
      </w:r>
    </w:p>
    <w:p w14:paraId="7006334D" w14:textId="4CE98B5A" w:rsidR="004F222F" w:rsidRPr="00B370B4" w:rsidRDefault="00E16C7B" w:rsidP="001E6A73">
      <w:pPr>
        <w:pStyle w:val="ConsNormal"/>
        <w:tabs>
          <w:tab w:val="left" w:pos="993"/>
          <w:tab w:val="left" w:pos="1134"/>
          <w:tab w:val="left" w:pos="1276"/>
        </w:tabs>
        <w:ind w:firstLine="709"/>
        <w:jc w:val="both"/>
        <w:rPr>
          <w:rFonts w:ascii="Times New Roman" w:hAnsi="Times New Roman"/>
          <w:sz w:val="24"/>
          <w:szCs w:val="24"/>
        </w:rPr>
      </w:pPr>
      <w:r w:rsidRPr="00B370B4">
        <w:rPr>
          <w:rFonts w:ascii="Times New Roman" w:hAnsi="Times New Roman"/>
          <w:sz w:val="24"/>
          <w:szCs w:val="24"/>
        </w:rPr>
        <w:t>– </w:t>
      </w:r>
      <w:r w:rsidR="004F222F" w:rsidRPr="00B370B4">
        <w:rPr>
          <w:rFonts w:ascii="Times New Roman" w:hAnsi="Times New Roman"/>
          <w:sz w:val="24"/>
          <w:szCs w:val="24"/>
        </w:rPr>
        <w:t>невыполнения Заказчиком своих обязательств по настоящему Договору; </w:t>
      </w:r>
    </w:p>
    <w:p w14:paraId="38EB087C" w14:textId="77777777" w:rsidR="004F222F" w:rsidRPr="00B370B4" w:rsidRDefault="004F222F" w:rsidP="001E6A73">
      <w:pPr>
        <w:pStyle w:val="ConsNormal"/>
        <w:tabs>
          <w:tab w:val="left" w:pos="993"/>
          <w:tab w:val="left" w:pos="1134"/>
          <w:tab w:val="left" w:pos="1276"/>
        </w:tabs>
        <w:ind w:firstLine="709"/>
        <w:jc w:val="both"/>
        <w:rPr>
          <w:rFonts w:ascii="Times New Roman" w:hAnsi="Times New Roman"/>
          <w:sz w:val="24"/>
          <w:szCs w:val="24"/>
        </w:rPr>
      </w:pPr>
      <w:r w:rsidRPr="00B370B4">
        <w:rPr>
          <w:rFonts w:ascii="Times New Roman" w:hAnsi="Times New Roman"/>
          <w:sz w:val="24"/>
          <w:szCs w:val="24"/>
        </w:rPr>
        <w:t>– подделки, подлога либо иного искажения информации третьими лицами в принадлежащих им сертификатах, либо иных бумажных и электронных документов, с которыми Заказчик ведет электронную переписку;</w:t>
      </w:r>
    </w:p>
    <w:p w14:paraId="2BB14C19" w14:textId="77777777" w:rsidR="004F222F" w:rsidRPr="00B370B4" w:rsidRDefault="004F222F" w:rsidP="001E6A73">
      <w:pPr>
        <w:pStyle w:val="ConsNormal"/>
        <w:tabs>
          <w:tab w:val="left" w:pos="993"/>
          <w:tab w:val="left" w:pos="1134"/>
          <w:tab w:val="left" w:pos="1276"/>
        </w:tabs>
        <w:ind w:firstLine="709"/>
        <w:jc w:val="both"/>
        <w:rPr>
          <w:rFonts w:ascii="Times New Roman" w:hAnsi="Times New Roman"/>
          <w:sz w:val="24"/>
          <w:szCs w:val="24"/>
        </w:rPr>
      </w:pPr>
      <w:r w:rsidRPr="00B370B4">
        <w:rPr>
          <w:rFonts w:ascii="Times New Roman" w:hAnsi="Times New Roman"/>
          <w:sz w:val="24"/>
          <w:szCs w:val="24"/>
        </w:rPr>
        <w:t>– в иных случаях, если Исполнитель выполнил все требования действующего законодательства Российской Федерации.</w:t>
      </w:r>
    </w:p>
    <w:p w14:paraId="4BC126C2"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4BF8CBD9" w14:textId="77777777" w:rsidR="004F222F" w:rsidRPr="00B370B4" w:rsidRDefault="004F222F" w:rsidP="001E6A73">
      <w:pPr>
        <w:pStyle w:val="a3"/>
        <w:widowControl w:val="0"/>
        <w:numPr>
          <w:ilvl w:val="1"/>
          <w:numId w:val="42"/>
        </w:numPr>
        <w:tabs>
          <w:tab w:val="num" w:pos="-142"/>
          <w:tab w:val="left" w:pos="1134"/>
          <w:tab w:val="left" w:pos="1276"/>
        </w:tabs>
        <w:autoSpaceDE w:val="0"/>
        <w:autoSpaceDN w:val="0"/>
        <w:adjustRightInd w:val="0"/>
        <w:ind w:left="0" w:firstLine="709"/>
        <w:jc w:val="both"/>
        <w:rPr>
          <w:rFonts w:eastAsia="Calibri"/>
          <w:szCs w:val="24"/>
          <w:lang w:val="ru-RU"/>
        </w:rPr>
      </w:pPr>
      <w:r w:rsidRPr="00B370B4">
        <w:rPr>
          <w:rFonts w:eastAsia="Calibri"/>
          <w:szCs w:val="24"/>
          <w:lang w:val="ru-RU"/>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22B128D6" w14:textId="77777777" w:rsidR="004F222F" w:rsidRPr="00B370B4" w:rsidRDefault="004F222F" w:rsidP="001E6A73">
      <w:pPr>
        <w:tabs>
          <w:tab w:val="num" w:pos="958"/>
          <w:tab w:val="left" w:pos="993"/>
          <w:tab w:val="left" w:pos="1134"/>
          <w:tab w:val="left" w:pos="1276"/>
        </w:tabs>
        <w:autoSpaceDE w:val="0"/>
        <w:autoSpaceDN w:val="0"/>
        <w:adjustRightInd w:val="0"/>
        <w:ind w:firstLine="709"/>
        <w:jc w:val="both"/>
        <w:rPr>
          <w:spacing w:val="3"/>
        </w:rPr>
      </w:pPr>
    </w:p>
    <w:p w14:paraId="01786DE4" w14:textId="77777777" w:rsidR="004F222F" w:rsidRPr="00B370B4" w:rsidRDefault="004F222F" w:rsidP="001E6A73">
      <w:pPr>
        <w:pStyle w:val="a3"/>
        <w:widowControl w:val="0"/>
        <w:numPr>
          <w:ilvl w:val="0"/>
          <w:numId w:val="42"/>
        </w:numPr>
        <w:tabs>
          <w:tab w:val="left" w:pos="993"/>
          <w:tab w:val="left" w:pos="1134"/>
          <w:tab w:val="left" w:pos="1276"/>
        </w:tabs>
        <w:autoSpaceDE w:val="0"/>
        <w:autoSpaceDN w:val="0"/>
        <w:adjustRightInd w:val="0"/>
        <w:ind w:left="0" w:firstLine="709"/>
        <w:jc w:val="center"/>
        <w:rPr>
          <w:rFonts w:eastAsia="Calibri"/>
          <w:szCs w:val="24"/>
        </w:rPr>
      </w:pPr>
      <w:r w:rsidRPr="00B370B4">
        <w:rPr>
          <w:rFonts w:eastAsia="Calibri"/>
          <w:szCs w:val="24"/>
        </w:rPr>
        <w:t>ОБСТОЯТЕЛЬСТВА НЕПРЕОДОЛИМОЙ СИЛЫ</w:t>
      </w:r>
    </w:p>
    <w:p w14:paraId="041C76A2"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pPr>
      <w:r w:rsidRPr="00B370B4">
        <w:t>8.1.</w:t>
      </w:r>
      <w:r w:rsidRPr="00B370B4">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2FFDE2C"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pPr>
      <w:r w:rsidRPr="00B370B4">
        <w:t>8.2.</w:t>
      </w:r>
      <w:r w:rsidRPr="00B370B4">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CFB2199"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pPr>
      <w:r w:rsidRPr="00B370B4">
        <w:t>8.3.</w:t>
      </w:r>
      <w:r w:rsidRPr="00B370B4">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0944BC7B"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pPr>
      <w:r w:rsidRPr="00B370B4">
        <w:t>8.4.</w:t>
      </w:r>
      <w:r w:rsidRPr="00B370B4">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CFF829E" w14:textId="77777777" w:rsidR="004F222F" w:rsidRPr="00B370B4" w:rsidRDefault="004F222F" w:rsidP="001E6A73">
      <w:pPr>
        <w:tabs>
          <w:tab w:val="left" w:pos="1134"/>
          <w:tab w:val="left" w:pos="1276"/>
        </w:tabs>
        <w:ind w:firstLine="709"/>
        <w:jc w:val="both"/>
      </w:pPr>
    </w:p>
    <w:p w14:paraId="6142A942" w14:textId="77777777" w:rsidR="004F222F" w:rsidRPr="00B370B4" w:rsidRDefault="004F222F" w:rsidP="001E6A73">
      <w:pPr>
        <w:pStyle w:val="a3"/>
        <w:widowControl w:val="0"/>
        <w:numPr>
          <w:ilvl w:val="0"/>
          <w:numId w:val="40"/>
        </w:numPr>
        <w:tabs>
          <w:tab w:val="num" w:pos="0"/>
          <w:tab w:val="left" w:pos="1134"/>
          <w:tab w:val="left" w:pos="1276"/>
        </w:tabs>
        <w:autoSpaceDE w:val="0"/>
        <w:autoSpaceDN w:val="0"/>
        <w:adjustRightInd w:val="0"/>
        <w:ind w:left="0" w:firstLine="709"/>
        <w:contextualSpacing w:val="0"/>
        <w:jc w:val="center"/>
        <w:rPr>
          <w:rFonts w:eastAsia="Calibri"/>
          <w:szCs w:val="24"/>
        </w:rPr>
      </w:pPr>
      <w:r w:rsidRPr="00B370B4">
        <w:rPr>
          <w:rFonts w:eastAsia="Calibri"/>
          <w:szCs w:val="24"/>
        </w:rPr>
        <w:t>ПОРЯДОК РАЗРЕШЕНИЯ СПОРОВ</w:t>
      </w:r>
    </w:p>
    <w:p w14:paraId="55643C37"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9.1.</w:t>
      </w:r>
      <w:r w:rsidRPr="00B370B4">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0166F1C3"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55568E8"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w:t>
      </w:r>
      <w:r w:rsidRPr="00B370B4">
        <w:rPr>
          <w:rFonts w:eastAsia="Calibri"/>
          <w:lang w:eastAsia="en-US"/>
        </w:rPr>
        <w:lastRenderedPageBreak/>
        <w:t>прекращения и недействительности, подлежат разрешению в Арбитражном суде г. Москвы.</w:t>
      </w:r>
    </w:p>
    <w:p w14:paraId="18A6666D"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9.2.</w:t>
      </w:r>
      <w:r w:rsidRPr="00B370B4">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2B40FE1"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10D211FE"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p>
    <w:p w14:paraId="6608FC49" w14:textId="77777777" w:rsidR="004F222F" w:rsidRPr="00B370B4" w:rsidRDefault="004F222F" w:rsidP="001E6A73">
      <w:pPr>
        <w:pStyle w:val="a3"/>
        <w:widowControl w:val="0"/>
        <w:numPr>
          <w:ilvl w:val="0"/>
          <w:numId w:val="39"/>
        </w:numPr>
        <w:tabs>
          <w:tab w:val="left" w:pos="1134"/>
          <w:tab w:val="left" w:pos="1276"/>
        </w:tabs>
        <w:autoSpaceDE w:val="0"/>
        <w:autoSpaceDN w:val="0"/>
        <w:adjustRightInd w:val="0"/>
        <w:ind w:left="0" w:firstLine="709"/>
        <w:jc w:val="center"/>
        <w:rPr>
          <w:rFonts w:eastAsia="Calibri"/>
          <w:szCs w:val="24"/>
        </w:rPr>
      </w:pPr>
      <w:r w:rsidRPr="00B370B4">
        <w:rPr>
          <w:rFonts w:eastAsia="Calibri"/>
          <w:szCs w:val="24"/>
        </w:rPr>
        <w:t>АНТИКОРРУПЦИОННАЯ ОГОВОРКА</w:t>
      </w:r>
    </w:p>
    <w:p w14:paraId="01C37383"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10.1.</w:t>
      </w:r>
      <w:r w:rsidRPr="00B370B4">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23306C9"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10.2.</w:t>
      </w:r>
      <w:r w:rsidRPr="00B370B4">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A982E94"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10.3.</w:t>
      </w:r>
      <w:r w:rsidRPr="00B370B4">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7B3FC146"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10.4.</w:t>
      </w:r>
      <w:r w:rsidRPr="00B370B4">
        <w:rPr>
          <w:rFonts w:eastAsia="Calibri"/>
          <w:lang w:eastAsia="en-US"/>
        </w:rPr>
        <w:tab/>
        <w:t>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57E68EA4"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10.5.</w:t>
      </w:r>
      <w:r w:rsidRPr="00B370B4">
        <w:rPr>
          <w:rFonts w:eastAsia="Calibri"/>
          <w:lang w:eastAsia="en-US"/>
        </w:rPr>
        <w:tab/>
        <w:t>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2FB1F4A" w14:textId="77777777" w:rsidR="004F222F" w:rsidRPr="00B370B4" w:rsidRDefault="004F222F" w:rsidP="001E6A73">
      <w:pPr>
        <w:widowControl w:val="0"/>
        <w:tabs>
          <w:tab w:val="num" w:pos="0"/>
          <w:tab w:val="left" w:pos="1134"/>
          <w:tab w:val="left" w:pos="1276"/>
        </w:tabs>
        <w:autoSpaceDE w:val="0"/>
        <w:autoSpaceDN w:val="0"/>
        <w:adjustRightInd w:val="0"/>
        <w:ind w:firstLine="709"/>
        <w:jc w:val="both"/>
        <w:rPr>
          <w:rFonts w:eastAsia="Calibri"/>
          <w:lang w:eastAsia="en-US"/>
        </w:rPr>
      </w:pPr>
      <w:r w:rsidRPr="00B370B4">
        <w:rPr>
          <w:rFonts w:eastAsia="Calibri"/>
          <w:lang w:eastAsia="en-US"/>
        </w:rPr>
        <w:t>10.6.</w:t>
      </w:r>
      <w:r w:rsidRPr="00B370B4">
        <w:rPr>
          <w:rFonts w:eastAsia="Calibri"/>
          <w:lang w:eastAsia="en-US"/>
        </w:rPr>
        <w:tab/>
        <w:t>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6EC416F" w14:textId="77777777" w:rsidR="004F222F" w:rsidRPr="00B370B4" w:rsidRDefault="004F222F" w:rsidP="001E6A73">
      <w:pPr>
        <w:shd w:val="clear" w:color="auto" w:fill="FFFFFF"/>
        <w:tabs>
          <w:tab w:val="left" w:pos="1134"/>
          <w:tab w:val="left" w:pos="1276"/>
        </w:tabs>
        <w:ind w:firstLine="709"/>
        <w:jc w:val="both"/>
      </w:pPr>
    </w:p>
    <w:p w14:paraId="20971A37" w14:textId="77777777" w:rsidR="004F222F" w:rsidRPr="00B370B4" w:rsidRDefault="004F222F" w:rsidP="001E6A73">
      <w:pPr>
        <w:shd w:val="clear" w:color="auto" w:fill="FFFFFF"/>
        <w:tabs>
          <w:tab w:val="left" w:pos="1134"/>
          <w:tab w:val="left" w:pos="1276"/>
        </w:tabs>
        <w:ind w:firstLine="709"/>
        <w:jc w:val="center"/>
      </w:pPr>
      <w:r w:rsidRPr="00B370B4">
        <w:t>11. ДОПОЛНИТЕЛЬНЫЕ УСЛОВИЯ</w:t>
      </w:r>
    </w:p>
    <w:p w14:paraId="5FD5701E" w14:textId="77777777" w:rsidR="004F222F" w:rsidRPr="00B370B4" w:rsidRDefault="004F222F" w:rsidP="001E6A73">
      <w:pPr>
        <w:shd w:val="clear" w:color="auto" w:fill="FFFFFF"/>
        <w:tabs>
          <w:tab w:val="left" w:pos="1134"/>
          <w:tab w:val="left" w:pos="1276"/>
        </w:tabs>
        <w:ind w:firstLine="709"/>
        <w:jc w:val="both"/>
      </w:pPr>
      <w:r w:rsidRPr="00B370B4">
        <w:t>11.1.</w:t>
      </w:r>
      <w:r w:rsidRPr="00B370B4">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A3B1B53" w14:textId="77777777" w:rsidR="004F222F" w:rsidRPr="00B370B4" w:rsidRDefault="004F222F" w:rsidP="001E6A73">
      <w:pPr>
        <w:shd w:val="clear" w:color="auto" w:fill="FFFFFF"/>
        <w:tabs>
          <w:tab w:val="left" w:pos="1134"/>
          <w:tab w:val="left" w:pos="1276"/>
        </w:tabs>
        <w:ind w:firstLine="709"/>
        <w:jc w:val="both"/>
      </w:pPr>
      <w:r w:rsidRPr="00B370B4">
        <w:t>11.2.</w:t>
      </w:r>
      <w:r w:rsidRPr="00B370B4">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893EC42" w14:textId="77777777" w:rsidR="004F222F" w:rsidRPr="00B370B4" w:rsidRDefault="004F222F" w:rsidP="001E6A73">
      <w:pPr>
        <w:shd w:val="clear" w:color="auto" w:fill="FFFFFF"/>
        <w:tabs>
          <w:tab w:val="left" w:pos="1134"/>
          <w:tab w:val="left" w:pos="1276"/>
        </w:tabs>
        <w:ind w:firstLine="709"/>
        <w:jc w:val="both"/>
      </w:pPr>
      <w:r w:rsidRPr="00B370B4">
        <w:lastRenderedPageBreak/>
        <w:t>11.3.</w:t>
      </w:r>
      <w:r w:rsidRPr="00B370B4">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2" w:history="1">
        <w:r w:rsidRPr="00B370B4">
          <w:t>inf@ncrc.ru</w:t>
        </w:r>
      </w:hyperlink>
      <w:r w:rsidRPr="00B370B4">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DB8728" w14:textId="77777777" w:rsidR="004F222F" w:rsidRPr="00B370B4" w:rsidRDefault="004F222F" w:rsidP="001E6A73">
      <w:pPr>
        <w:shd w:val="clear" w:color="auto" w:fill="FFFFFF"/>
        <w:tabs>
          <w:tab w:val="left" w:pos="1134"/>
          <w:tab w:val="left" w:pos="1276"/>
        </w:tabs>
        <w:ind w:firstLine="709"/>
        <w:jc w:val="both"/>
      </w:pPr>
      <w:r w:rsidRPr="00B370B4">
        <w:t>11.4.</w:t>
      </w:r>
      <w:r w:rsidRPr="00B370B4">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9DCC194" w14:textId="77777777" w:rsidR="004F222F" w:rsidRPr="00B370B4" w:rsidRDefault="004F222F" w:rsidP="001E6A73">
      <w:pPr>
        <w:shd w:val="clear" w:color="auto" w:fill="FFFFFF"/>
        <w:tabs>
          <w:tab w:val="left" w:pos="1134"/>
          <w:tab w:val="left" w:pos="1276"/>
        </w:tabs>
        <w:ind w:firstLine="709"/>
        <w:jc w:val="both"/>
      </w:pPr>
      <w:r w:rsidRPr="00B370B4">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4FB1F82" w14:textId="77777777" w:rsidR="004F222F" w:rsidRPr="00B370B4" w:rsidRDefault="004F222F" w:rsidP="001E6A73">
      <w:pPr>
        <w:shd w:val="clear" w:color="auto" w:fill="FFFFFF"/>
        <w:tabs>
          <w:tab w:val="left" w:pos="1134"/>
          <w:tab w:val="left" w:pos="1276"/>
        </w:tabs>
        <w:ind w:firstLine="709"/>
        <w:jc w:val="both"/>
      </w:pPr>
      <w:r w:rsidRPr="00B370B4">
        <w:t>11.5.</w:t>
      </w:r>
      <w:r w:rsidRPr="00B370B4">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0F4A8C7" w14:textId="77777777" w:rsidR="004F222F" w:rsidRPr="00B370B4" w:rsidRDefault="004F222F" w:rsidP="001E6A73">
      <w:pPr>
        <w:shd w:val="clear" w:color="auto" w:fill="FFFFFF"/>
        <w:tabs>
          <w:tab w:val="left" w:pos="1134"/>
          <w:tab w:val="left" w:pos="1276"/>
        </w:tabs>
        <w:ind w:firstLine="709"/>
        <w:jc w:val="both"/>
      </w:pPr>
      <w:r w:rsidRPr="00B370B4">
        <w:t>11.6.</w:t>
      </w:r>
      <w:r w:rsidRPr="00B370B4">
        <w:tab/>
        <w:t>Стороны без письменного согласия другой Стороны не вправе передавать свои права и обязанности по Договору.</w:t>
      </w:r>
    </w:p>
    <w:p w14:paraId="14FB9903" w14:textId="77777777" w:rsidR="004F222F" w:rsidRPr="00B370B4" w:rsidRDefault="004F222F" w:rsidP="001E6A73">
      <w:pPr>
        <w:shd w:val="clear" w:color="auto" w:fill="FFFFFF"/>
        <w:tabs>
          <w:tab w:val="left" w:pos="1134"/>
          <w:tab w:val="left" w:pos="1276"/>
        </w:tabs>
        <w:ind w:firstLine="709"/>
        <w:jc w:val="both"/>
      </w:pPr>
      <w:r w:rsidRPr="00B370B4">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329BCD8" w14:textId="77777777" w:rsidR="004F222F" w:rsidRPr="00B370B4" w:rsidRDefault="004F222F" w:rsidP="001E6A73">
      <w:pPr>
        <w:shd w:val="clear" w:color="auto" w:fill="FFFFFF"/>
        <w:tabs>
          <w:tab w:val="left" w:pos="1134"/>
          <w:tab w:val="left" w:pos="1276"/>
        </w:tabs>
        <w:ind w:firstLine="709"/>
        <w:jc w:val="both"/>
      </w:pPr>
      <w:r w:rsidRPr="00B370B4">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3E5926" w14:textId="77777777" w:rsidR="004F222F" w:rsidRPr="00B370B4" w:rsidRDefault="004F222F" w:rsidP="001E6A73">
      <w:pPr>
        <w:shd w:val="clear" w:color="auto" w:fill="FFFFFF"/>
        <w:tabs>
          <w:tab w:val="left" w:pos="1134"/>
          <w:tab w:val="left" w:pos="1276"/>
        </w:tabs>
        <w:ind w:firstLine="709"/>
        <w:jc w:val="both"/>
      </w:pPr>
      <w:r w:rsidRPr="00B370B4">
        <w:t>11.7.</w:t>
      </w:r>
      <w:r w:rsidRPr="00B370B4">
        <w:tab/>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9EEE6DD" w14:textId="77777777" w:rsidR="004F222F" w:rsidRPr="00B370B4" w:rsidRDefault="004F222F" w:rsidP="001E6A73">
      <w:pPr>
        <w:shd w:val="clear" w:color="auto" w:fill="FFFFFF"/>
        <w:tabs>
          <w:tab w:val="left" w:pos="1134"/>
          <w:tab w:val="left" w:pos="1276"/>
        </w:tabs>
        <w:ind w:firstLine="709"/>
        <w:jc w:val="both"/>
      </w:pPr>
      <w:r w:rsidRPr="00B370B4">
        <w:t>11.8.</w:t>
      </w:r>
      <w:r w:rsidRPr="00B370B4">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6D1B80E0" w14:textId="77777777" w:rsidR="004F222F" w:rsidRPr="00B370B4" w:rsidRDefault="004F222F" w:rsidP="001E6A73">
      <w:pPr>
        <w:shd w:val="clear" w:color="auto" w:fill="FFFFFF"/>
        <w:tabs>
          <w:tab w:val="left" w:pos="1134"/>
          <w:tab w:val="left" w:pos="1276"/>
        </w:tabs>
        <w:ind w:firstLine="709"/>
        <w:jc w:val="both"/>
      </w:pPr>
      <w:r w:rsidRPr="00B370B4">
        <w:t>11.9.</w:t>
      </w:r>
      <w:r w:rsidRPr="00B370B4">
        <w:tab/>
        <w:t>Все указанные в Договоре приложения являются его неотъемлемой частью:</w:t>
      </w:r>
    </w:p>
    <w:p w14:paraId="532C1459" w14:textId="77777777" w:rsidR="004F222F" w:rsidRPr="00B370B4" w:rsidRDefault="004F222F" w:rsidP="001E6A73">
      <w:pPr>
        <w:shd w:val="clear" w:color="auto" w:fill="FFFFFF"/>
        <w:tabs>
          <w:tab w:val="left" w:pos="1134"/>
          <w:tab w:val="left" w:pos="1276"/>
        </w:tabs>
        <w:ind w:firstLine="709"/>
        <w:jc w:val="both"/>
      </w:pPr>
      <w:r w:rsidRPr="00B370B4">
        <w:t>11.9.1.</w:t>
      </w:r>
      <w:r w:rsidRPr="00B370B4">
        <w:tab/>
        <w:t>Приложение №1 – Перечень и стоимость услуг;</w:t>
      </w:r>
    </w:p>
    <w:p w14:paraId="5D1587A7" w14:textId="77777777" w:rsidR="004F222F" w:rsidRPr="00B370B4" w:rsidRDefault="004F222F" w:rsidP="001E6A73">
      <w:pPr>
        <w:shd w:val="clear" w:color="auto" w:fill="FFFFFF"/>
        <w:tabs>
          <w:tab w:val="left" w:pos="1134"/>
          <w:tab w:val="left" w:pos="1276"/>
        </w:tabs>
        <w:ind w:firstLine="709"/>
        <w:jc w:val="both"/>
      </w:pPr>
      <w:r w:rsidRPr="00B370B4">
        <w:t>11.9.2.</w:t>
      </w:r>
      <w:r w:rsidRPr="00B370B4">
        <w:tab/>
        <w:t>Приложение №2 – Техническое задание;</w:t>
      </w:r>
    </w:p>
    <w:p w14:paraId="1E01EC09" w14:textId="77777777" w:rsidR="004F222F" w:rsidRPr="00B370B4" w:rsidRDefault="004F222F" w:rsidP="001E6A73">
      <w:pPr>
        <w:shd w:val="clear" w:color="auto" w:fill="FFFFFF"/>
        <w:tabs>
          <w:tab w:val="left" w:pos="1134"/>
          <w:tab w:val="left" w:pos="1276"/>
        </w:tabs>
        <w:ind w:firstLine="709"/>
        <w:jc w:val="both"/>
      </w:pPr>
      <w:r w:rsidRPr="00B370B4">
        <w:t>11.9.3.</w:t>
      </w:r>
      <w:r w:rsidRPr="00B370B4">
        <w:tab/>
        <w:t>Приложение №3 – Порядок оказания Услуг.</w:t>
      </w:r>
    </w:p>
    <w:p w14:paraId="4AC8CAFE" w14:textId="77777777" w:rsidR="004F222F" w:rsidRPr="00AD1412" w:rsidRDefault="004F222F" w:rsidP="004F222F">
      <w:pPr>
        <w:shd w:val="clear" w:color="auto" w:fill="FFFFFF"/>
        <w:tabs>
          <w:tab w:val="num" w:pos="567"/>
          <w:tab w:val="left" w:pos="816"/>
        </w:tabs>
        <w:ind w:firstLine="709"/>
        <w:jc w:val="both"/>
      </w:pPr>
    </w:p>
    <w:p w14:paraId="1420552F" w14:textId="77777777" w:rsidR="004F222F" w:rsidRPr="00A333D9" w:rsidRDefault="004F222F" w:rsidP="001E6A73">
      <w:pPr>
        <w:pStyle w:val="a3"/>
        <w:numPr>
          <w:ilvl w:val="0"/>
          <w:numId w:val="41"/>
        </w:numPr>
        <w:shd w:val="clear" w:color="auto" w:fill="FFFFFF"/>
        <w:tabs>
          <w:tab w:val="num" w:pos="567"/>
          <w:tab w:val="left" w:pos="816"/>
        </w:tabs>
        <w:contextualSpacing w:val="0"/>
        <w:jc w:val="center"/>
        <w:rPr>
          <w:b/>
        </w:rPr>
      </w:pPr>
      <w:r w:rsidRPr="00A333D9">
        <w:rPr>
          <w:b/>
        </w:rPr>
        <w:t>АДРЕСА, РЕКВИЗИТЫ И ПОДПИСИ СТОРОН</w:t>
      </w:r>
    </w:p>
    <w:p w14:paraId="3770968F" w14:textId="77777777" w:rsidR="004F222F" w:rsidRPr="0056056E" w:rsidRDefault="004F222F" w:rsidP="004F222F">
      <w:pPr>
        <w:pStyle w:val="a3"/>
        <w:shd w:val="clear" w:color="auto" w:fill="FFFFFF"/>
        <w:tabs>
          <w:tab w:val="num" w:pos="567"/>
          <w:tab w:val="left" w:pos="816"/>
        </w:tabs>
        <w:ind w:left="390"/>
        <w:rPr>
          <w:b/>
        </w:rPr>
      </w:pPr>
    </w:p>
    <w:tbl>
      <w:tblPr>
        <w:tblW w:w="0" w:type="auto"/>
        <w:tblInd w:w="-426" w:type="dxa"/>
        <w:tblLook w:val="04A0" w:firstRow="1" w:lastRow="0" w:firstColumn="1" w:lastColumn="0" w:noHBand="0" w:noVBand="1"/>
      </w:tblPr>
      <w:tblGrid>
        <w:gridCol w:w="4645"/>
        <w:gridCol w:w="5528"/>
      </w:tblGrid>
      <w:tr w:rsidR="004F222F" w:rsidRPr="00AD1412" w14:paraId="7322C2A6" w14:textId="77777777" w:rsidTr="004F222F">
        <w:tc>
          <w:tcPr>
            <w:tcW w:w="4645" w:type="dxa"/>
            <w:shd w:val="clear" w:color="auto" w:fill="auto"/>
          </w:tcPr>
          <w:p w14:paraId="754CC569" w14:textId="77777777" w:rsidR="004F222F" w:rsidRPr="00AD1412" w:rsidRDefault="004F222F" w:rsidP="004F222F">
            <w:pPr>
              <w:shd w:val="clear" w:color="auto" w:fill="FFFFFF"/>
              <w:tabs>
                <w:tab w:val="num" w:pos="567"/>
                <w:tab w:val="left" w:pos="816"/>
              </w:tabs>
              <w:ind w:firstLine="709"/>
              <w:jc w:val="both"/>
            </w:pPr>
            <w:r w:rsidRPr="00AD1412">
              <w:rPr>
                <w:b/>
              </w:rPr>
              <w:t>ИСПОЛНИТЕЛЬ</w:t>
            </w:r>
            <w:r w:rsidRPr="00AD1412">
              <w:t>:</w:t>
            </w:r>
          </w:p>
          <w:p w14:paraId="1D3E48B4" w14:textId="77777777" w:rsidR="004F222F" w:rsidRPr="00AD1412" w:rsidRDefault="004F222F" w:rsidP="004F222F">
            <w:pPr>
              <w:shd w:val="clear" w:color="auto" w:fill="FFFFFF"/>
              <w:tabs>
                <w:tab w:val="num" w:pos="567"/>
                <w:tab w:val="left" w:pos="816"/>
              </w:tabs>
              <w:ind w:firstLine="709"/>
              <w:jc w:val="both"/>
              <w:rPr>
                <w:b/>
              </w:rPr>
            </w:pPr>
          </w:p>
          <w:p w14:paraId="7977E918" w14:textId="77777777" w:rsidR="004F222F" w:rsidRPr="00AD1412" w:rsidRDefault="004F222F" w:rsidP="004F222F">
            <w:pPr>
              <w:shd w:val="clear" w:color="auto" w:fill="FFFFFF"/>
              <w:tabs>
                <w:tab w:val="num" w:pos="567"/>
                <w:tab w:val="left" w:pos="816"/>
              </w:tabs>
              <w:ind w:firstLine="709"/>
              <w:jc w:val="both"/>
              <w:rPr>
                <w:b/>
              </w:rPr>
            </w:pPr>
          </w:p>
          <w:p w14:paraId="08363768" w14:textId="77777777" w:rsidR="004F222F" w:rsidRPr="00AD1412" w:rsidRDefault="004F222F" w:rsidP="004F222F">
            <w:pPr>
              <w:shd w:val="clear" w:color="auto" w:fill="FFFFFF"/>
              <w:tabs>
                <w:tab w:val="num" w:pos="567"/>
                <w:tab w:val="left" w:pos="816"/>
              </w:tabs>
              <w:ind w:firstLine="709"/>
              <w:jc w:val="both"/>
              <w:rPr>
                <w:b/>
              </w:rPr>
            </w:pPr>
          </w:p>
          <w:p w14:paraId="22F843A9" w14:textId="77777777" w:rsidR="004F222F" w:rsidRPr="00AD1412" w:rsidRDefault="004F222F" w:rsidP="004F222F">
            <w:pPr>
              <w:shd w:val="clear" w:color="auto" w:fill="FFFFFF"/>
              <w:tabs>
                <w:tab w:val="num" w:pos="567"/>
                <w:tab w:val="left" w:pos="816"/>
              </w:tabs>
              <w:ind w:firstLine="709"/>
              <w:jc w:val="both"/>
              <w:rPr>
                <w:b/>
              </w:rPr>
            </w:pPr>
          </w:p>
          <w:p w14:paraId="29486AAF" w14:textId="77777777" w:rsidR="004F222F" w:rsidRPr="00AD1412" w:rsidRDefault="004F222F" w:rsidP="004F222F">
            <w:pPr>
              <w:shd w:val="clear" w:color="auto" w:fill="FFFFFF"/>
              <w:tabs>
                <w:tab w:val="num" w:pos="567"/>
                <w:tab w:val="left" w:pos="816"/>
              </w:tabs>
              <w:ind w:firstLine="709"/>
              <w:jc w:val="both"/>
              <w:rPr>
                <w:b/>
              </w:rPr>
            </w:pPr>
          </w:p>
          <w:p w14:paraId="5A318F91" w14:textId="77777777" w:rsidR="004F222F" w:rsidRPr="00AD1412" w:rsidRDefault="004F222F" w:rsidP="004F222F">
            <w:pPr>
              <w:shd w:val="clear" w:color="auto" w:fill="FFFFFF"/>
              <w:tabs>
                <w:tab w:val="num" w:pos="567"/>
                <w:tab w:val="left" w:pos="816"/>
              </w:tabs>
              <w:ind w:firstLine="709"/>
              <w:jc w:val="both"/>
              <w:rPr>
                <w:b/>
              </w:rPr>
            </w:pPr>
          </w:p>
          <w:p w14:paraId="3A5D9F45" w14:textId="77777777" w:rsidR="004F222F" w:rsidRPr="00AD1412" w:rsidRDefault="004F222F" w:rsidP="004F222F">
            <w:pPr>
              <w:shd w:val="clear" w:color="auto" w:fill="FFFFFF"/>
              <w:tabs>
                <w:tab w:val="num" w:pos="567"/>
                <w:tab w:val="left" w:pos="816"/>
              </w:tabs>
              <w:ind w:firstLine="709"/>
              <w:jc w:val="both"/>
              <w:rPr>
                <w:b/>
              </w:rPr>
            </w:pPr>
          </w:p>
          <w:p w14:paraId="34B3DBA1" w14:textId="77777777" w:rsidR="004F222F" w:rsidRPr="00AD1412" w:rsidRDefault="004F222F" w:rsidP="004F222F">
            <w:pPr>
              <w:shd w:val="clear" w:color="auto" w:fill="FFFFFF"/>
              <w:tabs>
                <w:tab w:val="num" w:pos="567"/>
                <w:tab w:val="left" w:pos="816"/>
              </w:tabs>
              <w:ind w:firstLine="709"/>
              <w:jc w:val="both"/>
              <w:rPr>
                <w:b/>
              </w:rPr>
            </w:pPr>
          </w:p>
          <w:p w14:paraId="72FD86DA" w14:textId="77777777" w:rsidR="004F222F" w:rsidRPr="00AD1412" w:rsidRDefault="004F222F" w:rsidP="004F222F">
            <w:pPr>
              <w:shd w:val="clear" w:color="auto" w:fill="FFFFFF"/>
              <w:tabs>
                <w:tab w:val="num" w:pos="567"/>
                <w:tab w:val="left" w:pos="816"/>
              </w:tabs>
              <w:ind w:firstLine="709"/>
              <w:jc w:val="both"/>
              <w:rPr>
                <w:b/>
              </w:rPr>
            </w:pPr>
          </w:p>
          <w:p w14:paraId="032B5176" w14:textId="77777777" w:rsidR="004F222F" w:rsidRPr="00AD1412" w:rsidRDefault="004F222F" w:rsidP="004F222F">
            <w:pPr>
              <w:shd w:val="clear" w:color="auto" w:fill="FFFFFF"/>
              <w:tabs>
                <w:tab w:val="num" w:pos="567"/>
                <w:tab w:val="left" w:pos="816"/>
              </w:tabs>
              <w:ind w:firstLine="709"/>
              <w:jc w:val="both"/>
              <w:rPr>
                <w:b/>
              </w:rPr>
            </w:pPr>
          </w:p>
          <w:p w14:paraId="2FE0BD83" w14:textId="77777777" w:rsidR="004F222F" w:rsidRPr="00AD1412" w:rsidRDefault="004F222F" w:rsidP="004F222F">
            <w:pPr>
              <w:shd w:val="clear" w:color="auto" w:fill="FFFFFF"/>
              <w:tabs>
                <w:tab w:val="num" w:pos="567"/>
                <w:tab w:val="left" w:pos="816"/>
              </w:tabs>
              <w:ind w:firstLine="709"/>
              <w:jc w:val="both"/>
              <w:rPr>
                <w:b/>
              </w:rPr>
            </w:pPr>
          </w:p>
          <w:p w14:paraId="5BD3136C" w14:textId="77777777" w:rsidR="004F222F" w:rsidRPr="00AD1412" w:rsidRDefault="004F222F" w:rsidP="004F222F">
            <w:pPr>
              <w:shd w:val="clear" w:color="auto" w:fill="FFFFFF"/>
              <w:tabs>
                <w:tab w:val="num" w:pos="567"/>
                <w:tab w:val="left" w:pos="816"/>
              </w:tabs>
              <w:ind w:firstLine="709"/>
              <w:jc w:val="both"/>
              <w:rPr>
                <w:b/>
              </w:rPr>
            </w:pPr>
          </w:p>
          <w:p w14:paraId="4B9CF5FE" w14:textId="77777777" w:rsidR="004F222F" w:rsidRPr="00AD1412" w:rsidRDefault="004F222F" w:rsidP="004F222F">
            <w:pPr>
              <w:shd w:val="clear" w:color="auto" w:fill="FFFFFF"/>
              <w:tabs>
                <w:tab w:val="num" w:pos="567"/>
                <w:tab w:val="left" w:pos="816"/>
              </w:tabs>
              <w:ind w:firstLine="709"/>
              <w:jc w:val="both"/>
              <w:rPr>
                <w:b/>
              </w:rPr>
            </w:pPr>
          </w:p>
          <w:p w14:paraId="5F95F05B" w14:textId="77777777" w:rsidR="004F222F" w:rsidRPr="00AD1412" w:rsidRDefault="004F222F" w:rsidP="004F222F">
            <w:pPr>
              <w:shd w:val="clear" w:color="auto" w:fill="FFFFFF"/>
              <w:tabs>
                <w:tab w:val="num" w:pos="567"/>
                <w:tab w:val="left" w:pos="816"/>
              </w:tabs>
              <w:ind w:firstLine="709"/>
              <w:jc w:val="both"/>
              <w:rPr>
                <w:b/>
              </w:rPr>
            </w:pPr>
          </w:p>
          <w:p w14:paraId="1632C028" w14:textId="77777777" w:rsidR="004F222F" w:rsidRPr="00AD1412" w:rsidRDefault="004F222F" w:rsidP="004F222F">
            <w:pPr>
              <w:shd w:val="clear" w:color="auto" w:fill="FFFFFF"/>
              <w:tabs>
                <w:tab w:val="num" w:pos="567"/>
                <w:tab w:val="left" w:pos="816"/>
              </w:tabs>
              <w:ind w:firstLine="709"/>
              <w:jc w:val="both"/>
              <w:rPr>
                <w:b/>
              </w:rPr>
            </w:pPr>
          </w:p>
          <w:p w14:paraId="340283FE" w14:textId="77777777" w:rsidR="004F222F" w:rsidRPr="00AD1412" w:rsidRDefault="004F222F" w:rsidP="004F222F">
            <w:pPr>
              <w:shd w:val="clear" w:color="auto" w:fill="FFFFFF"/>
              <w:tabs>
                <w:tab w:val="num" w:pos="567"/>
                <w:tab w:val="left" w:pos="816"/>
              </w:tabs>
              <w:ind w:firstLine="709"/>
              <w:jc w:val="both"/>
              <w:rPr>
                <w:b/>
              </w:rPr>
            </w:pPr>
          </w:p>
          <w:p w14:paraId="5F8E695C" w14:textId="77777777" w:rsidR="004F222F" w:rsidRPr="00AD1412" w:rsidRDefault="004F222F" w:rsidP="004F222F">
            <w:pPr>
              <w:shd w:val="clear" w:color="auto" w:fill="FFFFFF"/>
              <w:tabs>
                <w:tab w:val="num" w:pos="567"/>
                <w:tab w:val="left" w:pos="816"/>
              </w:tabs>
              <w:ind w:firstLine="709"/>
              <w:jc w:val="both"/>
              <w:rPr>
                <w:b/>
              </w:rPr>
            </w:pPr>
          </w:p>
          <w:p w14:paraId="756CD033" w14:textId="77777777" w:rsidR="004F222F" w:rsidRPr="00AD1412" w:rsidRDefault="004F222F" w:rsidP="004F222F">
            <w:pPr>
              <w:shd w:val="clear" w:color="auto" w:fill="FFFFFF"/>
              <w:tabs>
                <w:tab w:val="num" w:pos="567"/>
                <w:tab w:val="left" w:pos="816"/>
              </w:tabs>
              <w:ind w:firstLine="709"/>
              <w:jc w:val="both"/>
              <w:rPr>
                <w:b/>
              </w:rPr>
            </w:pPr>
          </w:p>
          <w:p w14:paraId="6A7C364D" w14:textId="77777777" w:rsidR="004F222F" w:rsidRPr="00AD1412" w:rsidRDefault="004F222F" w:rsidP="004F222F">
            <w:pPr>
              <w:shd w:val="clear" w:color="auto" w:fill="FFFFFF"/>
              <w:tabs>
                <w:tab w:val="num" w:pos="567"/>
                <w:tab w:val="left" w:pos="816"/>
              </w:tabs>
              <w:ind w:firstLine="709"/>
              <w:jc w:val="both"/>
              <w:rPr>
                <w:b/>
              </w:rPr>
            </w:pPr>
          </w:p>
          <w:p w14:paraId="3A3C18E4" w14:textId="77777777" w:rsidR="004F222F" w:rsidRPr="00AD1412" w:rsidRDefault="004F222F" w:rsidP="004F222F">
            <w:pPr>
              <w:shd w:val="clear" w:color="auto" w:fill="FFFFFF"/>
              <w:tabs>
                <w:tab w:val="num" w:pos="567"/>
                <w:tab w:val="left" w:pos="816"/>
              </w:tabs>
              <w:ind w:firstLine="709"/>
              <w:jc w:val="both"/>
              <w:rPr>
                <w:b/>
              </w:rPr>
            </w:pPr>
          </w:p>
          <w:p w14:paraId="2E93B267" w14:textId="77777777" w:rsidR="004F222F" w:rsidRPr="00AD1412" w:rsidRDefault="004F222F" w:rsidP="004F222F">
            <w:pPr>
              <w:shd w:val="clear" w:color="auto" w:fill="FFFFFF"/>
              <w:tabs>
                <w:tab w:val="num" w:pos="567"/>
                <w:tab w:val="left" w:pos="816"/>
              </w:tabs>
              <w:ind w:firstLine="709"/>
              <w:jc w:val="both"/>
              <w:rPr>
                <w:b/>
              </w:rPr>
            </w:pPr>
          </w:p>
          <w:p w14:paraId="732FEF82" w14:textId="77777777" w:rsidR="004F222F" w:rsidRPr="00AD1412" w:rsidRDefault="004F222F" w:rsidP="004F222F">
            <w:pPr>
              <w:shd w:val="clear" w:color="auto" w:fill="FFFFFF"/>
              <w:tabs>
                <w:tab w:val="num" w:pos="567"/>
                <w:tab w:val="left" w:pos="816"/>
              </w:tabs>
              <w:ind w:firstLine="709"/>
              <w:jc w:val="both"/>
              <w:rPr>
                <w:b/>
              </w:rPr>
            </w:pPr>
            <w:r w:rsidRPr="00AD1412">
              <w:rPr>
                <w:b/>
              </w:rPr>
              <w:t>От Исполнителя:</w:t>
            </w:r>
          </w:p>
          <w:p w14:paraId="1104431E" w14:textId="77777777" w:rsidR="004F222F" w:rsidRPr="00AD1412" w:rsidRDefault="004F222F" w:rsidP="004F222F">
            <w:pPr>
              <w:shd w:val="clear" w:color="auto" w:fill="FFFFFF"/>
              <w:tabs>
                <w:tab w:val="num" w:pos="567"/>
                <w:tab w:val="left" w:pos="816"/>
              </w:tabs>
              <w:ind w:firstLine="709"/>
              <w:jc w:val="both"/>
              <w:rPr>
                <w:b/>
              </w:rPr>
            </w:pPr>
          </w:p>
          <w:p w14:paraId="6B8F9729" w14:textId="77777777" w:rsidR="004F222F" w:rsidRPr="00AD1412" w:rsidRDefault="004F222F" w:rsidP="004F222F">
            <w:pPr>
              <w:shd w:val="clear" w:color="auto" w:fill="FFFFFF"/>
              <w:tabs>
                <w:tab w:val="num" w:pos="567"/>
                <w:tab w:val="left" w:pos="816"/>
              </w:tabs>
              <w:ind w:firstLine="709"/>
              <w:jc w:val="both"/>
              <w:rPr>
                <w:b/>
              </w:rPr>
            </w:pPr>
            <w:r w:rsidRPr="00AD1412">
              <w:rPr>
                <w:b/>
              </w:rPr>
              <w:t xml:space="preserve">_______________ / </w:t>
            </w:r>
          </w:p>
          <w:p w14:paraId="7EA6E1BF" w14:textId="77777777" w:rsidR="004F222F" w:rsidRPr="00AD1412" w:rsidRDefault="004F222F" w:rsidP="004F222F">
            <w:pPr>
              <w:shd w:val="clear" w:color="auto" w:fill="FFFFFF"/>
              <w:tabs>
                <w:tab w:val="num" w:pos="567"/>
                <w:tab w:val="left" w:pos="816"/>
              </w:tabs>
              <w:ind w:firstLine="709"/>
              <w:jc w:val="both"/>
              <w:rPr>
                <w:b/>
              </w:rPr>
            </w:pPr>
            <w:r w:rsidRPr="00AD1412">
              <w:rPr>
                <w:b/>
              </w:rPr>
              <w:t>м.п.</w:t>
            </w:r>
          </w:p>
        </w:tc>
        <w:tc>
          <w:tcPr>
            <w:tcW w:w="5528" w:type="dxa"/>
            <w:shd w:val="clear" w:color="auto" w:fill="auto"/>
          </w:tcPr>
          <w:p w14:paraId="632F6547" w14:textId="77777777" w:rsidR="004F222F" w:rsidRPr="00AD1412" w:rsidRDefault="004F222F" w:rsidP="004F222F">
            <w:pPr>
              <w:shd w:val="clear" w:color="auto" w:fill="FFFFFF"/>
              <w:tabs>
                <w:tab w:val="num" w:pos="567"/>
                <w:tab w:val="left" w:pos="816"/>
              </w:tabs>
              <w:ind w:firstLine="709"/>
              <w:jc w:val="both"/>
              <w:rPr>
                <w:b/>
              </w:rPr>
            </w:pPr>
            <w:r w:rsidRPr="00AD1412">
              <w:rPr>
                <w:b/>
              </w:rPr>
              <w:lastRenderedPageBreak/>
              <w:t>ЗАКАЗЧИК:</w:t>
            </w:r>
          </w:p>
          <w:p w14:paraId="2C4D4F9A" w14:textId="77777777" w:rsidR="004F222F" w:rsidRPr="00AD1412" w:rsidRDefault="004F222F" w:rsidP="004F222F">
            <w:pPr>
              <w:shd w:val="clear" w:color="auto" w:fill="FFFFFF"/>
              <w:tabs>
                <w:tab w:val="num" w:pos="567"/>
                <w:tab w:val="left" w:pos="816"/>
              </w:tabs>
              <w:ind w:firstLine="36"/>
              <w:jc w:val="both"/>
              <w:rPr>
                <w:b/>
              </w:rPr>
            </w:pPr>
            <w:r w:rsidRPr="00AD1412">
              <w:t>АО «КСК»</w:t>
            </w:r>
          </w:p>
          <w:p w14:paraId="2CF3959F" w14:textId="77777777" w:rsidR="004F222F" w:rsidRPr="00AD1412" w:rsidRDefault="004F222F" w:rsidP="004F222F">
            <w:pPr>
              <w:jc w:val="both"/>
              <w:rPr>
                <w:color w:val="000000"/>
                <w:u w:val="single"/>
              </w:rPr>
            </w:pPr>
            <w:r w:rsidRPr="00AD1412">
              <w:rPr>
                <w:bCs/>
                <w:u w:val="single"/>
              </w:rPr>
              <w:t>Адрес места нахождения</w:t>
            </w:r>
            <w:r w:rsidRPr="00AD1412">
              <w:rPr>
                <w:color w:val="000000"/>
                <w:u w:val="single"/>
              </w:rPr>
              <w:t xml:space="preserve">: </w:t>
            </w:r>
          </w:p>
          <w:p w14:paraId="17BFC3F7" w14:textId="77777777" w:rsidR="004F222F" w:rsidRPr="00AD1412" w:rsidRDefault="004F222F" w:rsidP="004F222F">
            <w:pPr>
              <w:jc w:val="both"/>
            </w:pPr>
            <w:r w:rsidRPr="00AD1412">
              <w:t>улица Тестовская, дом 10, 26 этаж, помещение I,</w:t>
            </w:r>
          </w:p>
          <w:p w14:paraId="32CD8DFC" w14:textId="77777777" w:rsidR="004F222F" w:rsidRPr="00AD1412" w:rsidRDefault="004F222F" w:rsidP="004F222F">
            <w:pPr>
              <w:jc w:val="both"/>
            </w:pPr>
            <w:r w:rsidRPr="00AD1412">
              <w:t>город Москва, Российская Федерация, 123112</w:t>
            </w:r>
          </w:p>
          <w:p w14:paraId="12CCB951" w14:textId="77777777" w:rsidR="004F222F" w:rsidRPr="00AD1412" w:rsidRDefault="004F222F" w:rsidP="004F222F">
            <w:pPr>
              <w:jc w:val="both"/>
              <w:rPr>
                <w:color w:val="000000"/>
                <w:u w:val="single"/>
              </w:rPr>
            </w:pPr>
            <w:r w:rsidRPr="00AD1412">
              <w:rPr>
                <w:color w:val="000000"/>
                <w:u w:val="single"/>
              </w:rPr>
              <w:t xml:space="preserve">Адрес для отправки </w:t>
            </w:r>
          </w:p>
          <w:p w14:paraId="52EE17D0" w14:textId="77777777" w:rsidR="004F222F" w:rsidRPr="00AD1412" w:rsidRDefault="004F222F" w:rsidP="004F222F">
            <w:pPr>
              <w:jc w:val="both"/>
              <w:rPr>
                <w:color w:val="000000"/>
                <w:u w:val="single"/>
              </w:rPr>
            </w:pPr>
            <w:r w:rsidRPr="00AD1412">
              <w:rPr>
                <w:color w:val="000000"/>
                <w:u w:val="single"/>
              </w:rPr>
              <w:t>почтовой корреспонденции:</w:t>
            </w:r>
          </w:p>
          <w:p w14:paraId="13147A08" w14:textId="77777777" w:rsidR="004F222F" w:rsidRPr="00AD1412" w:rsidRDefault="004F222F" w:rsidP="004F222F">
            <w:pPr>
              <w:ind w:left="27"/>
              <w:jc w:val="both"/>
            </w:pPr>
            <w:r w:rsidRPr="00AD1412">
              <w:t xml:space="preserve">123112, Российская Федерация, город Москва, </w:t>
            </w:r>
          </w:p>
          <w:p w14:paraId="139A34DD" w14:textId="77777777" w:rsidR="004F222F" w:rsidRPr="00AD1412" w:rsidRDefault="004F222F" w:rsidP="004F222F">
            <w:pPr>
              <w:ind w:left="27"/>
              <w:jc w:val="both"/>
              <w:rPr>
                <w:color w:val="000000"/>
              </w:rPr>
            </w:pPr>
            <w:r w:rsidRPr="00AD1412">
              <w:t>улица Тестовская, дом 10, 26 этаж, помещение I</w:t>
            </w:r>
            <w:r w:rsidRPr="00AD1412">
              <w:rPr>
                <w:color w:val="000000"/>
              </w:rPr>
              <w:t xml:space="preserve"> </w:t>
            </w:r>
          </w:p>
          <w:p w14:paraId="1DEABF5B" w14:textId="77777777" w:rsidR="004F222F" w:rsidRPr="00AD1412" w:rsidRDefault="004F222F" w:rsidP="004F222F">
            <w:pPr>
              <w:jc w:val="both"/>
              <w:rPr>
                <w:color w:val="000000"/>
              </w:rPr>
            </w:pPr>
            <w:r w:rsidRPr="00AD1412">
              <w:rPr>
                <w:color w:val="000000"/>
              </w:rPr>
              <w:t>Тел./факс: +7(495)775-91-22/ +7(495)775-91-24</w:t>
            </w:r>
          </w:p>
          <w:p w14:paraId="51BBBAF5" w14:textId="77777777" w:rsidR="004F222F" w:rsidRPr="00AD1412" w:rsidRDefault="004F222F" w:rsidP="004F222F">
            <w:pPr>
              <w:jc w:val="both"/>
            </w:pPr>
            <w:r w:rsidRPr="00AD1412">
              <w:rPr>
                <w:color w:val="000000"/>
              </w:rPr>
              <w:lastRenderedPageBreak/>
              <w:t xml:space="preserve">ИНН 2632100740, КПП </w:t>
            </w:r>
            <w:r w:rsidRPr="00AD1412">
              <w:t>770301001</w:t>
            </w:r>
          </w:p>
          <w:p w14:paraId="2A002BFC" w14:textId="77777777" w:rsidR="004F222F" w:rsidRPr="00AD1412" w:rsidRDefault="004F222F" w:rsidP="004F222F">
            <w:pPr>
              <w:jc w:val="both"/>
              <w:rPr>
                <w:color w:val="000000"/>
              </w:rPr>
            </w:pPr>
            <w:r w:rsidRPr="00AD1412">
              <w:rPr>
                <w:color w:val="000000"/>
              </w:rPr>
              <w:t>ОКПО 67132337, ОГРН 1102632003320</w:t>
            </w:r>
          </w:p>
          <w:p w14:paraId="63A43A5C" w14:textId="77777777" w:rsidR="004F222F" w:rsidRPr="00AD1412" w:rsidRDefault="004F222F" w:rsidP="004F222F">
            <w:pPr>
              <w:jc w:val="both"/>
              <w:rPr>
                <w:color w:val="000000"/>
                <w:u w:val="single"/>
              </w:rPr>
            </w:pPr>
            <w:r w:rsidRPr="00AD1412">
              <w:rPr>
                <w:color w:val="000000"/>
                <w:u w:val="single"/>
              </w:rPr>
              <w:t>Платежные реквизиты:</w:t>
            </w:r>
          </w:p>
          <w:p w14:paraId="2E5FD721" w14:textId="77777777" w:rsidR="004F222F" w:rsidRPr="00AD1412" w:rsidRDefault="004F222F" w:rsidP="004F222F">
            <w:pPr>
              <w:jc w:val="both"/>
              <w:rPr>
                <w:color w:val="000000"/>
              </w:rPr>
            </w:pPr>
            <w:r w:rsidRPr="00AD1412">
              <w:rPr>
                <w:color w:val="000000"/>
              </w:rPr>
              <w:t xml:space="preserve">Наименование: </w:t>
            </w:r>
          </w:p>
          <w:p w14:paraId="2DCCE28F" w14:textId="77777777" w:rsidR="004F222F" w:rsidRPr="00AD1412" w:rsidRDefault="004F222F" w:rsidP="004F222F">
            <w:pPr>
              <w:jc w:val="both"/>
              <w:rPr>
                <w:color w:val="000000"/>
              </w:rPr>
            </w:pPr>
            <w:r w:rsidRPr="00AD1412">
              <w:rPr>
                <w:color w:val="000000"/>
              </w:rPr>
              <w:t xml:space="preserve">УФК по г. Москве </w:t>
            </w:r>
          </w:p>
          <w:p w14:paraId="281C4C10" w14:textId="77777777" w:rsidR="004F222F" w:rsidRPr="00AD1412" w:rsidRDefault="004F222F" w:rsidP="004F222F">
            <w:pPr>
              <w:jc w:val="both"/>
              <w:rPr>
                <w:color w:val="000000"/>
              </w:rPr>
            </w:pPr>
            <w:r w:rsidRPr="00AD1412">
              <w:rPr>
                <w:color w:val="000000"/>
              </w:rPr>
              <w:t xml:space="preserve">(Акционерное общество </w:t>
            </w:r>
          </w:p>
          <w:p w14:paraId="609EB98F" w14:textId="77777777" w:rsidR="004F222F" w:rsidRPr="00AD1412" w:rsidRDefault="004F222F" w:rsidP="004F222F">
            <w:pPr>
              <w:jc w:val="both"/>
              <w:rPr>
                <w:color w:val="000000"/>
              </w:rPr>
            </w:pPr>
            <w:r w:rsidRPr="00AD1412">
              <w:rPr>
                <w:color w:val="000000"/>
              </w:rPr>
              <w:t xml:space="preserve">«Курорты Северного Кавказа» </w:t>
            </w:r>
          </w:p>
          <w:p w14:paraId="4441822F" w14:textId="77777777" w:rsidR="004F222F" w:rsidRPr="00AD1412" w:rsidRDefault="004F222F" w:rsidP="004F222F">
            <w:pPr>
              <w:jc w:val="both"/>
              <w:rPr>
                <w:color w:val="000000"/>
              </w:rPr>
            </w:pPr>
            <w:r w:rsidRPr="00AD1412">
              <w:rPr>
                <w:color w:val="000000"/>
              </w:rPr>
              <w:t>л/сч 41736Э79340)</w:t>
            </w:r>
          </w:p>
          <w:p w14:paraId="202C19BF" w14:textId="77777777" w:rsidR="004F222F" w:rsidRPr="00AD1412" w:rsidRDefault="004F222F" w:rsidP="004F222F">
            <w:pPr>
              <w:jc w:val="both"/>
              <w:rPr>
                <w:color w:val="000000"/>
              </w:rPr>
            </w:pPr>
            <w:r w:rsidRPr="00AD1412">
              <w:rPr>
                <w:color w:val="000000"/>
              </w:rPr>
              <w:t>р/сч № 40501810445251000179</w:t>
            </w:r>
          </w:p>
          <w:p w14:paraId="56E4719A" w14:textId="77777777" w:rsidR="004F222F" w:rsidRPr="00AD1412" w:rsidRDefault="004F222F" w:rsidP="004F222F">
            <w:pPr>
              <w:jc w:val="both"/>
              <w:rPr>
                <w:color w:val="000000"/>
              </w:rPr>
            </w:pPr>
            <w:r w:rsidRPr="00AD1412">
              <w:rPr>
                <w:color w:val="000000"/>
              </w:rPr>
              <w:t xml:space="preserve">Банк ГУ Банка России по ЦФО </w:t>
            </w:r>
          </w:p>
          <w:p w14:paraId="14E70A26" w14:textId="77777777" w:rsidR="004F222F" w:rsidRPr="00AD1412" w:rsidRDefault="004F222F" w:rsidP="004F222F">
            <w:pPr>
              <w:jc w:val="both"/>
              <w:rPr>
                <w:color w:val="000000"/>
              </w:rPr>
            </w:pPr>
            <w:r w:rsidRPr="00AD1412">
              <w:rPr>
                <w:color w:val="000000"/>
              </w:rPr>
              <w:t>БИК 044525000</w:t>
            </w:r>
          </w:p>
          <w:p w14:paraId="7E7D082D" w14:textId="77777777" w:rsidR="004F222F" w:rsidRPr="00AD1412" w:rsidRDefault="004F222F" w:rsidP="004F222F">
            <w:pPr>
              <w:shd w:val="clear" w:color="auto" w:fill="FFFFFF"/>
              <w:tabs>
                <w:tab w:val="num" w:pos="567"/>
                <w:tab w:val="left" w:pos="816"/>
              </w:tabs>
              <w:ind w:firstLine="36"/>
              <w:jc w:val="both"/>
              <w:rPr>
                <w:b/>
              </w:rPr>
            </w:pPr>
          </w:p>
          <w:p w14:paraId="1DAFA547" w14:textId="77777777" w:rsidR="004F222F" w:rsidRPr="00AD1412" w:rsidRDefault="004F222F" w:rsidP="004F222F">
            <w:pPr>
              <w:shd w:val="clear" w:color="auto" w:fill="FFFFFF"/>
              <w:tabs>
                <w:tab w:val="num" w:pos="567"/>
                <w:tab w:val="left" w:pos="816"/>
              </w:tabs>
              <w:ind w:firstLine="709"/>
              <w:jc w:val="both"/>
              <w:rPr>
                <w:b/>
              </w:rPr>
            </w:pPr>
            <w:r w:rsidRPr="00AD1412">
              <w:rPr>
                <w:b/>
              </w:rPr>
              <w:t>От Заказчика:</w:t>
            </w:r>
          </w:p>
          <w:p w14:paraId="7664633D" w14:textId="77777777" w:rsidR="004F222F" w:rsidRPr="00AD1412" w:rsidRDefault="004F222F" w:rsidP="004F222F">
            <w:pPr>
              <w:shd w:val="clear" w:color="auto" w:fill="FFFFFF"/>
              <w:tabs>
                <w:tab w:val="num" w:pos="567"/>
                <w:tab w:val="left" w:pos="816"/>
              </w:tabs>
              <w:ind w:firstLine="709"/>
              <w:jc w:val="both"/>
              <w:rPr>
                <w:b/>
              </w:rPr>
            </w:pPr>
          </w:p>
          <w:p w14:paraId="0440222F" w14:textId="77777777" w:rsidR="004F222F" w:rsidRPr="00AD1412" w:rsidRDefault="004F222F" w:rsidP="004F222F">
            <w:pPr>
              <w:shd w:val="clear" w:color="auto" w:fill="FFFFFF"/>
              <w:tabs>
                <w:tab w:val="num" w:pos="567"/>
                <w:tab w:val="left" w:pos="816"/>
              </w:tabs>
              <w:ind w:firstLine="709"/>
              <w:jc w:val="both"/>
              <w:rPr>
                <w:b/>
              </w:rPr>
            </w:pPr>
            <w:r w:rsidRPr="00AD1412">
              <w:rPr>
                <w:b/>
              </w:rPr>
              <w:t>______________ /_______________/</w:t>
            </w:r>
          </w:p>
          <w:p w14:paraId="2B6C24D7" w14:textId="77777777" w:rsidR="004F222F" w:rsidRPr="00AD1412" w:rsidRDefault="004F222F" w:rsidP="004F222F">
            <w:pPr>
              <w:shd w:val="clear" w:color="auto" w:fill="FFFFFF"/>
              <w:tabs>
                <w:tab w:val="num" w:pos="567"/>
                <w:tab w:val="left" w:pos="816"/>
              </w:tabs>
              <w:ind w:firstLine="709"/>
              <w:jc w:val="both"/>
              <w:rPr>
                <w:b/>
              </w:rPr>
            </w:pPr>
            <w:r w:rsidRPr="00AD1412">
              <w:rPr>
                <w:b/>
              </w:rPr>
              <w:t>м.п.</w:t>
            </w:r>
          </w:p>
          <w:p w14:paraId="6ECE15AF" w14:textId="77777777" w:rsidR="004F222F" w:rsidRPr="00AD1412" w:rsidRDefault="004F222F" w:rsidP="004F222F">
            <w:pPr>
              <w:shd w:val="clear" w:color="auto" w:fill="FFFFFF"/>
              <w:tabs>
                <w:tab w:val="num" w:pos="567"/>
                <w:tab w:val="left" w:pos="816"/>
              </w:tabs>
              <w:ind w:firstLine="709"/>
              <w:jc w:val="both"/>
              <w:rPr>
                <w:b/>
              </w:rPr>
            </w:pPr>
          </w:p>
        </w:tc>
      </w:tr>
    </w:tbl>
    <w:p w14:paraId="17923FAF" w14:textId="77777777" w:rsidR="004F222F" w:rsidRPr="004538F3" w:rsidRDefault="004F222F" w:rsidP="004F222F">
      <w:pPr>
        <w:suppressAutoHyphens/>
        <w:ind w:firstLine="426"/>
        <w:jc w:val="right"/>
        <w:rPr>
          <w:b/>
          <w:sz w:val="22"/>
          <w:szCs w:val="22"/>
        </w:rPr>
      </w:pPr>
    </w:p>
    <w:p w14:paraId="60A1ED45" w14:textId="77777777" w:rsidR="004F222F" w:rsidRPr="004538F3" w:rsidRDefault="004F222F" w:rsidP="004F222F">
      <w:pPr>
        <w:jc w:val="right"/>
        <w:rPr>
          <w:sz w:val="22"/>
          <w:szCs w:val="22"/>
        </w:rPr>
      </w:pPr>
      <w:r w:rsidRPr="004538F3">
        <w:rPr>
          <w:b/>
          <w:sz w:val="22"/>
          <w:szCs w:val="22"/>
        </w:rPr>
        <w:br w:type="page"/>
      </w:r>
      <w:r w:rsidRPr="004538F3">
        <w:rPr>
          <w:b/>
          <w:sz w:val="22"/>
          <w:szCs w:val="22"/>
        </w:rPr>
        <w:lastRenderedPageBreak/>
        <w:t>Приложение № 1</w:t>
      </w:r>
      <w:r w:rsidRPr="004538F3">
        <w:rPr>
          <w:sz w:val="22"/>
          <w:szCs w:val="22"/>
        </w:rPr>
        <w:t xml:space="preserve"> </w:t>
      </w:r>
    </w:p>
    <w:p w14:paraId="3F1861F5" w14:textId="77777777" w:rsidR="004F222F" w:rsidRPr="004538F3" w:rsidRDefault="004F222F" w:rsidP="004F222F">
      <w:pPr>
        <w:jc w:val="right"/>
        <w:rPr>
          <w:sz w:val="22"/>
          <w:szCs w:val="22"/>
        </w:rPr>
      </w:pPr>
      <w:r w:rsidRPr="004538F3">
        <w:rPr>
          <w:sz w:val="22"/>
          <w:szCs w:val="22"/>
        </w:rPr>
        <w:t xml:space="preserve">к </w:t>
      </w:r>
      <w:r>
        <w:rPr>
          <w:sz w:val="22"/>
          <w:szCs w:val="22"/>
        </w:rPr>
        <w:t>Д</w:t>
      </w:r>
      <w:r w:rsidRPr="004538F3">
        <w:rPr>
          <w:sz w:val="22"/>
          <w:szCs w:val="22"/>
        </w:rPr>
        <w:t>оговору возмездного оказания услуг</w:t>
      </w:r>
    </w:p>
    <w:p w14:paraId="2572D171" w14:textId="77777777" w:rsidR="004F222F" w:rsidRPr="004538F3" w:rsidRDefault="004F222F" w:rsidP="004F222F">
      <w:pPr>
        <w:jc w:val="right"/>
        <w:rPr>
          <w:sz w:val="22"/>
          <w:szCs w:val="22"/>
        </w:rPr>
      </w:pPr>
      <w:r w:rsidRPr="004538F3">
        <w:rPr>
          <w:sz w:val="22"/>
          <w:szCs w:val="22"/>
        </w:rPr>
        <w:t>от «____» ______ 20</w:t>
      </w:r>
      <w:r>
        <w:rPr>
          <w:sz w:val="22"/>
          <w:szCs w:val="22"/>
        </w:rPr>
        <w:t>20</w:t>
      </w:r>
      <w:r w:rsidRPr="004538F3">
        <w:rPr>
          <w:sz w:val="22"/>
          <w:szCs w:val="22"/>
        </w:rPr>
        <w:t xml:space="preserve"> № ____ </w:t>
      </w:r>
    </w:p>
    <w:p w14:paraId="40D9A2EF" w14:textId="77777777" w:rsidR="004F222F" w:rsidRPr="004538F3" w:rsidRDefault="004F222F" w:rsidP="004F222F">
      <w:pPr>
        <w:suppressAutoHyphens/>
        <w:ind w:firstLine="426"/>
        <w:jc w:val="right"/>
        <w:rPr>
          <w:sz w:val="22"/>
          <w:szCs w:val="22"/>
        </w:rPr>
      </w:pPr>
    </w:p>
    <w:p w14:paraId="784C7E37" w14:textId="77777777" w:rsidR="004F222F" w:rsidRPr="004538F3" w:rsidRDefault="004F222F" w:rsidP="004F222F">
      <w:pPr>
        <w:suppressAutoHyphens/>
        <w:ind w:firstLine="426"/>
        <w:jc w:val="right"/>
        <w:rPr>
          <w:sz w:val="22"/>
          <w:szCs w:val="22"/>
        </w:rPr>
      </w:pPr>
    </w:p>
    <w:p w14:paraId="29930A8E" w14:textId="77777777" w:rsidR="004F222F" w:rsidRPr="004538F3" w:rsidRDefault="004F222F" w:rsidP="004F222F">
      <w:pPr>
        <w:ind w:left="6804" w:right="319" w:hanging="6804"/>
        <w:jc w:val="center"/>
        <w:rPr>
          <w:b/>
          <w:sz w:val="22"/>
          <w:szCs w:val="22"/>
        </w:rPr>
      </w:pPr>
      <w:r>
        <w:rPr>
          <w:b/>
          <w:sz w:val="22"/>
          <w:szCs w:val="22"/>
        </w:rPr>
        <w:t>ПЕРЕЧЕНЬ И СТОИМОСТЬ УСЛУГ</w:t>
      </w:r>
    </w:p>
    <w:p w14:paraId="0908A5C2" w14:textId="77777777" w:rsidR="004F222F" w:rsidRPr="004538F3" w:rsidRDefault="004F222F" w:rsidP="004F222F">
      <w:pPr>
        <w:ind w:left="6804" w:right="319" w:hanging="6804"/>
        <w:jc w:val="center"/>
        <w:rPr>
          <w:b/>
          <w:sz w:val="22"/>
          <w:szCs w:val="22"/>
        </w:rPr>
      </w:pP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991"/>
        <w:gridCol w:w="2531"/>
        <w:gridCol w:w="1624"/>
        <w:gridCol w:w="1993"/>
      </w:tblGrid>
      <w:tr w:rsidR="004F222F" w:rsidRPr="00EE20C8" w14:paraId="2CE36E0A" w14:textId="77777777" w:rsidTr="004F222F">
        <w:trPr>
          <w:cnfStyle w:val="100000000000" w:firstRow="1" w:lastRow="0" w:firstColumn="0" w:lastColumn="0" w:oddVBand="0" w:evenVBand="0" w:oddHBand="0" w:evenHBand="0" w:firstRowFirstColumn="0" w:firstRowLastColumn="0" w:lastRowFirstColumn="0" w:lastRowLastColumn="0"/>
        </w:trPr>
        <w:tc>
          <w:tcPr>
            <w:tcW w:w="1968" w:type="pct"/>
            <w:tcBorders>
              <w:top w:val="none" w:sz="0" w:space="0" w:color="auto"/>
              <w:left w:val="none" w:sz="0" w:space="0" w:color="auto"/>
              <w:bottom w:val="none" w:sz="0" w:space="0" w:color="auto"/>
              <w:right w:val="none" w:sz="0" w:space="0" w:color="auto"/>
            </w:tcBorders>
            <w:hideMark/>
          </w:tcPr>
          <w:p w14:paraId="2BCBB17C" w14:textId="77777777" w:rsidR="004F222F" w:rsidRPr="00EE20C8" w:rsidRDefault="004F222F" w:rsidP="004F222F">
            <w:pPr>
              <w:jc w:val="center"/>
            </w:pPr>
            <w:r w:rsidRPr="00EE20C8">
              <w:t>Наименование</w:t>
            </w:r>
          </w:p>
        </w:tc>
        <w:tc>
          <w:tcPr>
            <w:tcW w:w="1248" w:type="pct"/>
            <w:tcBorders>
              <w:top w:val="none" w:sz="0" w:space="0" w:color="auto"/>
              <w:left w:val="none" w:sz="0" w:space="0" w:color="auto"/>
              <w:bottom w:val="none" w:sz="0" w:space="0" w:color="auto"/>
              <w:right w:val="none" w:sz="0" w:space="0" w:color="auto"/>
            </w:tcBorders>
            <w:hideMark/>
          </w:tcPr>
          <w:p w14:paraId="4064A9C1" w14:textId="77777777" w:rsidR="004F222F" w:rsidRPr="00EE20C8" w:rsidRDefault="004F222F" w:rsidP="004F222F">
            <w:pPr>
              <w:jc w:val="center"/>
            </w:pPr>
            <w:r w:rsidRPr="00EE20C8">
              <w:t>Цена, руб</w:t>
            </w:r>
          </w:p>
        </w:tc>
        <w:tc>
          <w:tcPr>
            <w:tcW w:w="801" w:type="pct"/>
            <w:tcBorders>
              <w:top w:val="none" w:sz="0" w:space="0" w:color="auto"/>
              <w:left w:val="none" w:sz="0" w:space="0" w:color="auto"/>
              <w:bottom w:val="none" w:sz="0" w:space="0" w:color="auto"/>
              <w:right w:val="none" w:sz="0" w:space="0" w:color="auto"/>
            </w:tcBorders>
            <w:hideMark/>
          </w:tcPr>
          <w:p w14:paraId="70D1246E" w14:textId="77777777" w:rsidR="004F222F" w:rsidRPr="00EE20C8" w:rsidRDefault="004F222F" w:rsidP="004F222F">
            <w:pPr>
              <w:jc w:val="center"/>
            </w:pPr>
            <w:r w:rsidRPr="00EE20C8">
              <w:t>Количество</w:t>
            </w:r>
          </w:p>
        </w:tc>
        <w:tc>
          <w:tcPr>
            <w:tcW w:w="983" w:type="pct"/>
            <w:tcBorders>
              <w:top w:val="none" w:sz="0" w:space="0" w:color="auto"/>
              <w:left w:val="none" w:sz="0" w:space="0" w:color="auto"/>
              <w:bottom w:val="none" w:sz="0" w:space="0" w:color="auto"/>
              <w:right w:val="none" w:sz="0" w:space="0" w:color="auto"/>
            </w:tcBorders>
            <w:hideMark/>
          </w:tcPr>
          <w:p w14:paraId="226F8F91" w14:textId="77777777" w:rsidR="004F222F" w:rsidRPr="00EE20C8" w:rsidRDefault="004F222F" w:rsidP="004F222F">
            <w:pPr>
              <w:jc w:val="center"/>
            </w:pPr>
            <w:r w:rsidRPr="00EE20C8">
              <w:t>Стоимость, руб.</w:t>
            </w:r>
          </w:p>
        </w:tc>
      </w:tr>
      <w:tr w:rsidR="004F222F" w:rsidRPr="00EE20C8" w14:paraId="7B6C7E17" w14:textId="77777777" w:rsidTr="004F222F">
        <w:trPr>
          <w:trHeight w:val="815"/>
        </w:trPr>
        <w:tc>
          <w:tcPr>
            <w:tcW w:w="1968" w:type="pct"/>
            <w:hideMark/>
          </w:tcPr>
          <w:p w14:paraId="2C015099" w14:textId="77777777" w:rsidR="004F222F" w:rsidRPr="00EE20C8" w:rsidRDefault="004F222F" w:rsidP="004F222F">
            <w:r w:rsidRPr="00EE20C8">
              <w:t>Услуги по изготовлению электронно-цифровой подписи для работы с Информационными системами группы №1 (ИС1)**</w:t>
            </w:r>
          </w:p>
        </w:tc>
        <w:tc>
          <w:tcPr>
            <w:tcW w:w="1248" w:type="pct"/>
            <w:hideMark/>
          </w:tcPr>
          <w:p w14:paraId="497DC4B0" w14:textId="77777777" w:rsidR="004F222F" w:rsidRPr="00EE20C8" w:rsidRDefault="004F222F" w:rsidP="004F222F">
            <w:pPr>
              <w:jc w:val="both"/>
              <w:rPr>
                <w:bCs/>
                <w:color w:val="000000"/>
                <w:lang w:val="en-US"/>
              </w:rPr>
            </w:pPr>
            <w:r w:rsidRPr="00EE20C8">
              <w:rPr>
                <w:bCs/>
                <w:color w:val="000000"/>
                <w:lang w:val="en-US"/>
              </w:rPr>
              <w:t>(не указано)*</w:t>
            </w:r>
          </w:p>
        </w:tc>
        <w:tc>
          <w:tcPr>
            <w:tcW w:w="801" w:type="pct"/>
            <w:hideMark/>
          </w:tcPr>
          <w:p w14:paraId="78EF7C3C" w14:textId="77777777" w:rsidR="004F222F" w:rsidRPr="00EE20C8" w:rsidRDefault="004F222F" w:rsidP="004F222F">
            <w:pPr>
              <w:jc w:val="center"/>
              <w:rPr>
                <w:bCs/>
                <w:color w:val="000000"/>
              </w:rPr>
            </w:pPr>
            <w:r w:rsidRPr="00EE20C8">
              <w:rPr>
                <w:bCs/>
                <w:color w:val="000000"/>
              </w:rPr>
              <w:t>13</w:t>
            </w:r>
          </w:p>
        </w:tc>
        <w:tc>
          <w:tcPr>
            <w:tcW w:w="983" w:type="pct"/>
            <w:hideMark/>
          </w:tcPr>
          <w:p w14:paraId="167E0402" w14:textId="77777777" w:rsidR="004F222F" w:rsidRPr="00EE20C8" w:rsidRDefault="004F222F" w:rsidP="004F222F">
            <w:pPr>
              <w:jc w:val="both"/>
              <w:rPr>
                <w:bCs/>
                <w:color w:val="000000"/>
                <w:lang w:val="en-US"/>
              </w:rPr>
            </w:pPr>
            <w:r w:rsidRPr="00EE20C8">
              <w:rPr>
                <w:bCs/>
                <w:color w:val="000000"/>
                <w:lang w:val="en-US"/>
              </w:rPr>
              <w:t>(не указано)*</w:t>
            </w:r>
          </w:p>
        </w:tc>
      </w:tr>
      <w:tr w:rsidR="004F222F" w:rsidRPr="00EE20C8" w14:paraId="50C4D933" w14:textId="77777777" w:rsidTr="004F222F">
        <w:trPr>
          <w:trHeight w:val="815"/>
        </w:trPr>
        <w:tc>
          <w:tcPr>
            <w:tcW w:w="1968" w:type="pct"/>
            <w:hideMark/>
          </w:tcPr>
          <w:p w14:paraId="0C2E2F7F" w14:textId="77777777" w:rsidR="004F222F" w:rsidRPr="00EE20C8" w:rsidRDefault="004F222F" w:rsidP="004F222F">
            <w:pPr>
              <w:jc w:val="both"/>
              <w:rPr>
                <w:bCs/>
                <w:color w:val="000000"/>
              </w:rPr>
            </w:pPr>
            <w:r w:rsidRPr="00EE20C8">
              <w:t>Услуги по изготовлению электронно-цифровой подписи для работы с Информационными системами группы №1 (ИС2)**</w:t>
            </w:r>
          </w:p>
        </w:tc>
        <w:tc>
          <w:tcPr>
            <w:tcW w:w="1248" w:type="pct"/>
            <w:hideMark/>
          </w:tcPr>
          <w:p w14:paraId="62E0C76B" w14:textId="77777777" w:rsidR="004F222F" w:rsidRPr="00EE20C8" w:rsidRDefault="004F222F" w:rsidP="004F222F">
            <w:r w:rsidRPr="00EE20C8">
              <w:rPr>
                <w:bCs/>
                <w:color w:val="000000"/>
                <w:lang w:val="en-US"/>
              </w:rPr>
              <w:t>(не указано)*</w:t>
            </w:r>
          </w:p>
        </w:tc>
        <w:tc>
          <w:tcPr>
            <w:tcW w:w="801" w:type="pct"/>
            <w:hideMark/>
          </w:tcPr>
          <w:p w14:paraId="644F3B1F" w14:textId="77777777" w:rsidR="004F222F" w:rsidRPr="00EE20C8" w:rsidRDefault="004F222F" w:rsidP="004F222F">
            <w:pPr>
              <w:jc w:val="center"/>
              <w:rPr>
                <w:bCs/>
                <w:color w:val="000000"/>
              </w:rPr>
            </w:pPr>
            <w:r w:rsidRPr="00EE20C8">
              <w:rPr>
                <w:bCs/>
                <w:color w:val="000000"/>
              </w:rPr>
              <w:t>12</w:t>
            </w:r>
          </w:p>
        </w:tc>
        <w:tc>
          <w:tcPr>
            <w:tcW w:w="983" w:type="pct"/>
            <w:hideMark/>
          </w:tcPr>
          <w:p w14:paraId="4E9BF9A4" w14:textId="77777777" w:rsidR="004F222F" w:rsidRPr="00EE20C8" w:rsidRDefault="004F222F" w:rsidP="004F222F">
            <w:pPr>
              <w:jc w:val="both"/>
              <w:rPr>
                <w:bCs/>
                <w:color w:val="000000"/>
                <w:lang w:val="en-US"/>
              </w:rPr>
            </w:pPr>
            <w:r w:rsidRPr="00EE20C8">
              <w:rPr>
                <w:bCs/>
                <w:color w:val="000000"/>
                <w:lang w:val="en-US"/>
              </w:rPr>
              <w:t>(не указано)*</w:t>
            </w:r>
          </w:p>
        </w:tc>
      </w:tr>
      <w:tr w:rsidR="004F222F" w:rsidRPr="00EE20C8" w14:paraId="00800093" w14:textId="77777777" w:rsidTr="004F222F">
        <w:trPr>
          <w:trHeight w:val="815"/>
        </w:trPr>
        <w:tc>
          <w:tcPr>
            <w:tcW w:w="1968" w:type="pct"/>
            <w:hideMark/>
          </w:tcPr>
          <w:p w14:paraId="2ACD6474" w14:textId="77777777" w:rsidR="004F222F" w:rsidRPr="00EE20C8" w:rsidRDefault="004F222F" w:rsidP="004F222F">
            <w:pPr>
              <w:rPr>
                <w:bCs/>
                <w:color w:val="000000"/>
              </w:rPr>
            </w:pPr>
            <w:r w:rsidRPr="00EE20C8">
              <w:t>Услуги по изготовлению электронно-цифровой подписи для работы с Информационными системами группы №1 (ИС3)**</w:t>
            </w:r>
          </w:p>
        </w:tc>
        <w:tc>
          <w:tcPr>
            <w:tcW w:w="1248" w:type="pct"/>
            <w:hideMark/>
          </w:tcPr>
          <w:p w14:paraId="24937156" w14:textId="77777777" w:rsidR="004F222F" w:rsidRPr="00EE20C8" w:rsidRDefault="004F222F" w:rsidP="004F222F">
            <w:r w:rsidRPr="00EE20C8">
              <w:rPr>
                <w:bCs/>
                <w:color w:val="000000"/>
                <w:lang w:val="en-US"/>
              </w:rPr>
              <w:t>(не указано)*</w:t>
            </w:r>
          </w:p>
        </w:tc>
        <w:tc>
          <w:tcPr>
            <w:tcW w:w="801" w:type="pct"/>
            <w:hideMark/>
          </w:tcPr>
          <w:p w14:paraId="476FB6C0" w14:textId="77777777" w:rsidR="004F222F" w:rsidRPr="00EE20C8" w:rsidRDefault="004F222F" w:rsidP="004F222F">
            <w:pPr>
              <w:jc w:val="center"/>
              <w:rPr>
                <w:bCs/>
                <w:color w:val="000000"/>
              </w:rPr>
            </w:pPr>
            <w:r w:rsidRPr="00EE20C8">
              <w:rPr>
                <w:bCs/>
                <w:color w:val="000000"/>
              </w:rPr>
              <w:t>7</w:t>
            </w:r>
          </w:p>
        </w:tc>
        <w:tc>
          <w:tcPr>
            <w:tcW w:w="983" w:type="pct"/>
            <w:hideMark/>
          </w:tcPr>
          <w:p w14:paraId="23C2BAAB" w14:textId="77777777" w:rsidR="004F222F" w:rsidRPr="00EE20C8" w:rsidRDefault="004F222F" w:rsidP="004F222F">
            <w:pPr>
              <w:jc w:val="both"/>
              <w:rPr>
                <w:bCs/>
                <w:color w:val="000000"/>
                <w:lang w:val="en-US"/>
              </w:rPr>
            </w:pPr>
            <w:r w:rsidRPr="00EE20C8">
              <w:rPr>
                <w:bCs/>
                <w:color w:val="000000"/>
                <w:lang w:val="en-US"/>
              </w:rPr>
              <w:t>(не указано)*</w:t>
            </w:r>
          </w:p>
        </w:tc>
      </w:tr>
      <w:tr w:rsidR="004F222F" w:rsidRPr="00EE20C8" w14:paraId="5F413F3D" w14:textId="77777777" w:rsidTr="004F222F">
        <w:trPr>
          <w:trHeight w:val="815"/>
        </w:trPr>
        <w:tc>
          <w:tcPr>
            <w:tcW w:w="1968" w:type="pct"/>
          </w:tcPr>
          <w:p w14:paraId="49A2C1B2" w14:textId="77777777" w:rsidR="004F222F" w:rsidRPr="00EE20C8" w:rsidRDefault="004F222F" w:rsidP="004F222F">
            <w:pPr>
              <w:jc w:val="both"/>
              <w:rPr>
                <w:bCs/>
                <w:color w:val="000000"/>
              </w:rPr>
            </w:pPr>
            <w:r w:rsidRPr="00EE20C8">
              <w:t>Услуги по изготовлению электронно-цифровой подписи для работы с Информационными системами группы №1 (ИС4)**</w:t>
            </w:r>
          </w:p>
        </w:tc>
        <w:tc>
          <w:tcPr>
            <w:tcW w:w="1248" w:type="pct"/>
          </w:tcPr>
          <w:p w14:paraId="03EDAFA6" w14:textId="77777777" w:rsidR="004F222F" w:rsidRPr="00EE20C8" w:rsidRDefault="004F222F" w:rsidP="004F222F">
            <w:r w:rsidRPr="00EE20C8">
              <w:rPr>
                <w:bCs/>
                <w:color w:val="000000"/>
                <w:lang w:val="en-US"/>
              </w:rPr>
              <w:t>(не указано)*</w:t>
            </w:r>
          </w:p>
        </w:tc>
        <w:tc>
          <w:tcPr>
            <w:tcW w:w="801" w:type="pct"/>
          </w:tcPr>
          <w:p w14:paraId="5078140C" w14:textId="77777777" w:rsidR="004F222F" w:rsidRPr="00EE20C8" w:rsidRDefault="004F222F" w:rsidP="004F222F">
            <w:pPr>
              <w:jc w:val="center"/>
              <w:rPr>
                <w:bCs/>
                <w:color w:val="000000"/>
              </w:rPr>
            </w:pPr>
            <w:r w:rsidRPr="00EE20C8">
              <w:rPr>
                <w:bCs/>
                <w:color w:val="000000"/>
              </w:rPr>
              <w:t>7</w:t>
            </w:r>
          </w:p>
        </w:tc>
        <w:tc>
          <w:tcPr>
            <w:tcW w:w="983" w:type="pct"/>
          </w:tcPr>
          <w:p w14:paraId="29A5F8A9" w14:textId="77777777" w:rsidR="004F222F" w:rsidRPr="00EE20C8" w:rsidRDefault="004F222F" w:rsidP="004F222F">
            <w:pPr>
              <w:jc w:val="both"/>
              <w:rPr>
                <w:bCs/>
                <w:color w:val="000000"/>
                <w:lang w:val="en-US"/>
              </w:rPr>
            </w:pPr>
            <w:r w:rsidRPr="00EE20C8">
              <w:rPr>
                <w:bCs/>
                <w:color w:val="000000"/>
                <w:lang w:val="en-US"/>
              </w:rPr>
              <w:t>(не указано)*</w:t>
            </w:r>
          </w:p>
        </w:tc>
      </w:tr>
      <w:tr w:rsidR="004F222F" w:rsidRPr="00EE20C8" w14:paraId="2674350A" w14:textId="77777777" w:rsidTr="004F222F">
        <w:trPr>
          <w:trHeight w:val="815"/>
        </w:trPr>
        <w:tc>
          <w:tcPr>
            <w:tcW w:w="1968" w:type="pct"/>
          </w:tcPr>
          <w:p w14:paraId="6523EAD0" w14:textId="77777777" w:rsidR="004F222F" w:rsidRPr="00EE20C8" w:rsidRDefault="004F222F" w:rsidP="004F222F">
            <w:pPr>
              <w:jc w:val="both"/>
              <w:rPr>
                <w:bCs/>
                <w:color w:val="000000"/>
              </w:rPr>
            </w:pPr>
            <w:r w:rsidRPr="00EE20C8">
              <w:t>Услуги по изготовлению электронно-цифровой подписи для работы с Информационными системами группы №1 (ИС5)**</w:t>
            </w:r>
          </w:p>
        </w:tc>
        <w:tc>
          <w:tcPr>
            <w:tcW w:w="1248" w:type="pct"/>
          </w:tcPr>
          <w:p w14:paraId="2DF41DBB" w14:textId="77777777" w:rsidR="004F222F" w:rsidRPr="00EE20C8" w:rsidRDefault="004F222F" w:rsidP="004F222F">
            <w:r w:rsidRPr="00EE20C8">
              <w:rPr>
                <w:bCs/>
                <w:color w:val="000000"/>
                <w:lang w:val="en-US"/>
              </w:rPr>
              <w:t>(не указано)*</w:t>
            </w:r>
          </w:p>
        </w:tc>
        <w:tc>
          <w:tcPr>
            <w:tcW w:w="801" w:type="pct"/>
          </w:tcPr>
          <w:p w14:paraId="0925658E" w14:textId="77777777" w:rsidR="004F222F" w:rsidRPr="00EE20C8" w:rsidRDefault="004F222F" w:rsidP="004F222F">
            <w:pPr>
              <w:jc w:val="center"/>
              <w:rPr>
                <w:bCs/>
                <w:color w:val="000000"/>
              </w:rPr>
            </w:pPr>
            <w:r w:rsidRPr="00EE20C8">
              <w:rPr>
                <w:bCs/>
                <w:color w:val="000000"/>
              </w:rPr>
              <w:t>15</w:t>
            </w:r>
          </w:p>
        </w:tc>
        <w:tc>
          <w:tcPr>
            <w:tcW w:w="983" w:type="pct"/>
          </w:tcPr>
          <w:p w14:paraId="7AB5AB29" w14:textId="77777777" w:rsidR="004F222F" w:rsidRPr="00EE20C8" w:rsidRDefault="004F222F" w:rsidP="004F222F">
            <w:pPr>
              <w:jc w:val="both"/>
              <w:rPr>
                <w:bCs/>
                <w:color w:val="000000"/>
                <w:lang w:val="en-US"/>
              </w:rPr>
            </w:pPr>
            <w:r w:rsidRPr="00EE20C8">
              <w:rPr>
                <w:bCs/>
                <w:color w:val="000000"/>
                <w:lang w:val="en-US"/>
              </w:rPr>
              <w:t>(не указано)*</w:t>
            </w:r>
          </w:p>
        </w:tc>
      </w:tr>
      <w:tr w:rsidR="004F222F" w:rsidRPr="00EE20C8" w14:paraId="7DE2F31C" w14:textId="77777777" w:rsidTr="004F222F">
        <w:tc>
          <w:tcPr>
            <w:tcW w:w="4017" w:type="pct"/>
            <w:gridSpan w:val="3"/>
            <w:hideMark/>
          </w:tcPr>
          <w:p w14:paraId="53237EE6" w14:textId="77777777" w:rsidR="004F222F" w:rsidRPr="00EE20C8" w:rsidRDefault="004F222F" w:rsidP="004F222F">
            <w:pPr>
              <w:jc w:val="center"/>
            </w:pPr>
            <w:r w:rsidRPr="00EE20C8">
              <w:t>Общая стоимость с учетом НДС по применимой ставке</w:t>
            </w:r>
          </w:p>
        </w:tc>
        <w:tc>
          <w:tcPr>
            <w:tcW w:w="983" w:type="pct"/>
          </w:tcPr>
          <w:p w14:paraId="13C81539" w14:textId="77777777" w:rsidR="004F222F" w:rsidRPr="00EE20C8" w:rsidRDefault="004F222F" w:rsidP="004F222F">
            <w:pPr>
              <w:jc w:val="both"/>
              <w:rPr>
                <w:bCs/>
                <w:color w:val="000000"/>
                <w:lang w:val="en-US"/>
              </w:rPr>
            </w:pPr>
            <w:r w:rsidRPr="00EE20C8">
              <w:rPr>
                <w:bCs/>
                <w:color w:val="000000"/>
                <w:lang w:val="en-US"/>
              </w:rPr>
              <w:t>(не указано)*</w:t>
            </w:r>
          </w:p>
        </w:tc>
      </w:tr>
    </w:tbl>
    <w:p w14:paraId="06957D59" w14:textId="77777777" w:rsidR="004F222F" w:rsidRPr="004538F3" w:rsidRDefault="004F222F" w:rsidP="004F222F">
      <w:pPr>
        <w:rPr>
          <w:sz w:val="22"/>
          <w:szCs w:val="22"/>
        </w:rPr>
      </w:pPr>
      <w:r w:rsidRPr="004538F3">
        <w:rPr>
          <w:sz w:val="22"/>
          <w:szCs w:val="22"/>
          <w:lang w:eastAsia="en-US"/>
        </w:rPr>
        <w:t>*Значение заполняется на этапе заключения Договора.</w:t>
      </w:r>
    </w:p>
    <w:p w14:paraId="2FF682B2" w14:textId="77777777" w:rsidR="004F222F" w:rsidRPr="004538F3" w:rsidRDefault="004F222F" w:rsidP="004F222F">
      <w:pPr>
        <w:rPr>
          <w:sz w:val="22"/>
          <w:szCs w:val="22"/>
        </w:rPr>
      </w:pPr>
      <w:r w:rsidRPr="004538F3">
        <w:rPr>
          <w:sz w:val="22"/>
          <w:szCs w:val="22"/>
          <w:lang w:eastAsia="en-US"/>
        </w:rPr>
        <w:t>**Описание и состав ИС указаны в Техническом задании (приложение № 2)</w:t>
      </w:r>
    </w:p>
    <w:p w14:paraId="1F00A575" w14:textId="77777777" w:rsidR="004F222F" w:rsidRPr="004538F3" w:rsidRDefault="004F222F" w:rsidP="004F222F">
      <w:pPr>
        <w:ind w:firstLine="709"/>
        <w:jc w:val="both"/>
        <w:rPr>
          <w:sz w:val="22"/>
          <w:szCs w:val="22"/>
        </w:rPr>
      </w:pPr>
    </w:p>
    <w:p w14:paraId="76D83538" w14:textId="77777777" w:rsidR="004F222F" w:rsidRPr="004538F3" w:rsidRDefault="004F222F" w:rsidP="004F222F">
      <w:pPr>
        <w:ind w:firstLine="709"/>
        <w:jc w:val="both"/>
        <w:rPr>
          <w:sz w:val="22"/>
          <w:szCs w:val="22"/>
        </w:rPr>
      </w:pPr>
    </w:p>
    <w:p w14:paraId="5F7E9CA1" w14:textId="77777777" w:rsidR="004F222F" w:rsidRPr="004538F3" w:rsidRDefault="004F222F" w:rsidP="004F222F">
      <w:pPr>
        <w:ind w:firstLine="709"/>
        <w:jc w:val="both"/>
        <w:rPr>
          <w:sz w:val="22"/>
          <w:szCs w:val="22"/>
        </w:rPr>
      </w:pPr>
    </w:p>
    <w:tbl>
      <w:tblPr>
        <w:tblW w:w="12842" w:type="dxa"/>
        <w:tblLayout w:type="fixed"/>
        <w:tblLook w:val="0000" w:firstRow="0" w:lastRow="0" w:firstColumn="0" w:lastColumn="0" w:noHBand="0" w:noVBand="0"/>
      </w:tblPr>
      <w:tblGrid>
        <w:gridCol w:w="5132"/>
        <w:gridCol w:w="7710"/>
      </w:tblGrid>
      <w:tr w:rsidR="004F222F" w:rsidRPr="00EE20C8" w14:paraId="30CCEDC0" w14:textId="77777777" w:rsidTr="004F222F">
        <w:trPr>
          <w:trHeight w:val="168"/>
        </w:trPr>
        <w:tc>
          <w:tcPr>
            <w:tcW w:w="5132" w:type="dxa"/>
          </w:tcPr>
          <w:p w14:paraId="174BACEC" w14:textId="77777777" w:rsidR="004F222F" w:rsidRPr="00EE20C8" w:rsidRDefault="004F222F" w:rsidP="004F222F">
            <w:pPr>
              <w:tabs>
                <w:tab w:val="left" w:pos="142"/>
                <w:tab w:val="left" w:pos="993"/>
              </w:tabs>
              <w:contextualSpacing/>
              <w:rPr>
                <w:b/>
                <w:bCs/>
                <w:snapToGrid w:val="0"/>
              </w:rPr>
            </w:pPr>
            <w:r w:rsidRPr="00EE20C8">
              <w:rPr>
                <w:b/>
                <w:bCs/>
                <w:snapToGrid w:val="0"/>
              </w:rPr>
              <w:t>От имени ИСПОЛНИТЕЛЯ:</w:t>
            </w:r>
          </w:p>
          <w:p w14:paraId="4D35AACE" w14:textId="77777777" w:rsidR="004F222F" w:rsidRPr="00EE20C8" w:rsidRDefault="004F222F" w:rsidP="004F222F">
            <w:pPr>
              <w:tabs>
                <w:tab w:val="left" w:pos="142"/>
                <w:tab w:val="left" w:pos="993"/>
              </w:tabs>
              <w:contextualSpacing/>
              <w:rPr>
                <w:b/>
                <w:bCs/>
                <w:snapToGrid w:val="0"/>
              </w:rPr>
            </w:pPr>
            <w:r w:rsidRPr="00EE20C8">
              <w:t xml:space="preserve">_______________________ </w:t>
            </w:r>
          </w:p>
        </w:tc>
        <w:tc>
          <w:tcPr>
            <w:tcW w:w="7710" w:type="dxa"/>
          </w:tcPr>
          <w:p w14:paraId="1EE68F35" w14:textId="77777777" w:rsidR="004F222F" w:rsidRPr="00EE20C8" w:rsidRDefault="004F222F" w:rsidP="004F222F">
            <w:pPr>
              <w:tabs>
                <w:tab w:val="left" w:pos="142"/>
                <w:tab w:val="left" w:pos="993"/>
              </w:tabs>
              <w:contextualSpacing/>
              <w:rPr>
                <w:b/>
                <w:bCs/>
                <w:snapToGrid w:val="0"/>
              </w:rPr>
            </w:pPr>
            <w:r w:rsidRPr="00EE20C8">
              <w:rPr>
                <w:b/>
                <w:bCs/>
                <w:snapToGrid w:val="0"/>
              </w:rPr>
              <w:t>От имени ЗАКАЗЧИКА:</w:t>
            </w:r>
          </w:p>
          <w:p w14:paraId="0E10AD16" w14:textId="77777777" w:rsidR="004F222F" w:rsidRPr="00EE20C8" w:rsidRDefault="004F222F" w:rsidP="004F222F">
            <w:pPr>
              <w:tabs>
                <w:tab w:val="left" w:pos="142"/>
                <w:tab w:val="left" w:pos="993"/>
              </w:tabs>
              <w:contextualSpacing/>
              <w:rPr>
                <w:b/>
                <w:bCs/>
                <w:snapToGrid w:val="0"/>
              </w:rPr>
            </w:pPr>
            <w:r w:rsidRPr="00EE20C8">
              <w:t>___________________</w:t>
            </w:r>
            <w:r w:rsidRPr="00EE20C8">
              <w:rPr>
                <w:b/>
                <w:bCs/>
                <w:snapToGrid w:val="0"/>
              </w:rPr>
              <w:t xml:space="preserve"> </w:t>
            </w:r>
          </w:p>
        </w:tc>
      </w:tr>
      <w:tr w:rsidR="004F222F" w:rsidRPr="00EE20C8" w14:paraId="06DC2F89" w14:textId="77777777" w:rsidTr="004F222F">
        <w:trPr>
          <w:trHeight w:val="168"/>
        </w:trPr>
        <w:tc>
          <w:tcPr>
            <w:tcW w:w="5132" w:type="dxa"/>
          </w:tcPr>
          <w:p w14:paraId="40C9A08A" w14:textId="77777777" w:rsidR="004F222F" w:rsidRPr="00EE20C8" w:rsidRDefault="004F222F" w:rsidP="004F222F">
            <w:pPr>
              <w:tabs>
                <w:tab w:val="left" w:pos="142"/>
                <w:tab w:val="left" w:pos="993"/>
              </w:tabs>
              <w:contextualSpacing/>
              <w:rPr>
                <w:b/>
                <w:bCs/>
                <w:snapToGrid w:val="0"/>
              </w:rPr>
            </w:pPr>
          </w:p>
        </w:tc>
        <w:tc>
          <w:tcPr>
            <w:tcW w:w="7710" w:type="dxa"/>
          </w:tcPr>
          <w:p w14:paraId="1220940B" w14:textId="77777777" w:rsidR="004F222F" w:rsidRPr="00EE20C8" w:rsidRDefault="004F222F" w:rsidP="004F222F">
            <w:pPr>
              <w:tabs>
                <w:tab w:val="left" w:pos="142"/>
                <w:tab w:val="left" w:pos="993"/>
              </w:tabs>
              <w:contextualSpacing/>
              <w:rPr>
                <w:b/>
                <w:bCs/>
                <w:snapToGrid w:val="0"/>
              </w:rPr>
            </w:pPr>
          </w:p>
        </w:tc>
      </w:tr>
      <w:tr w:rsidR="004F222F" w:rsidRPr="00EE20C8" w14:paraId="0112D7D6" w14:textId="77777777" w:rsidTr="004F222F">
        <w:trPr>
          <w:trHeight w:val="399"/>
        </w:trPr>
        <w:tc>
          <w:tcPr>
            <w:tcW w:w="5132" w:type="dxa"/>
          </w:tcPr>
          <w:p w14:paraId="48183D76" w14:textId="77777777" w:rsidR="004F222F" w:rsidRPr="00EE20C8" w:rsidRDefault="004F222F" w:rsidP="004F222F">
            <w:pPr>
              <w:tabs>
                <w:tab w:val="left" w:pos="142"/>
                <w:tab w:val="left" w:pos="993"/>
              </w:tabs>
              <w:contextualSpacing/>
              <w:rPr>
                <w:bCs/>
                <w:snapToGrid w:val="0"/>
              </w:rPr>
            </w:pPr>
            <w:r w:rsidRPr="00EE20C8">
              <w:rPr>
                <w:bCs/>
                <w:snapToGrid w:val="0"/>
              </w:rPr>
              <w:t>__________________/________./</w:t>
            </w:r>
          </w:p>
        </w:tc>
        <w:tc>
          <w:tcPr>
            <w:tcW w:w="7710" w:type="dxa"/>
          </w:tcPr>
          <w:p w14:paraId="64FAB587" w14:textId="77777777" w:rsidR="004F222F" w:rsidRPr="00EE20C8" w:rsidRDefault="004F222F" w:rsidP="004F222F">
            <w:pPr>
              <w:tabs>
                <w:tab w:val="left" w:pos="142"/>
                <w:tab w:val="left" w:pos="993"/>
              </w:tabs>
              <w:contextualSpacing/>
              <w:rPr>
                <w:bCs/>
                <w:snapToGrid w:val="0"/>
              </w:rPr>
            </w:pPr>
            <w:r w:rsidRPr="00EE20C8">
              <w:rPr>
                <w:bCs/>
                <w:snapToGrid w:val="0"/>
              </w:rPr>
              <w:t>__________________ / __________./</w:t>
            </w:r>
          </w:p>
        </w:tc>
      </w:tr>
    </w:tbl>
    <w:p w14:paraId="4AEECD69" w14:textId="77777777" w:rsidR="004F222F" w:rsidRPr="004538F3" w:rsidRDefault="004F222F" w:rsidP="004F222F">
      <w:pPr>
        <w:suppressAutoHyphens/>
        <w:ind w:firstLine="426"/>
        <w:jc w:val="center"/>
        <w:rPr>
          <w:sz w:val="22"/>
          <w:szCs w:val="22"/>
        </w:rPr>
      </w:pPr>
    </w:p>
    <w:p w14:paraId="464B167A" w14:textId="77777777" w:rsidR="004F222F" w:rsidRPr="004538F3" w:rsidRDefault="004F222F" w:rsidP="004F222F">
      <w:pPr>
        <w:rPr>
          <w:sz w:val="22"/>
          <w:szCs w:val="22"/>
        </w:rPr>
      </w:pPr>
      <w:r w:rsidRPr="004538F3">
        <w:rPr>
          <w:sz w:val="22"/>
          <w:szCs w:val="22"/>
        </w:rPr>
        <w:br w:type="page"/>
      </w:r>
    </w:p>
    <w:p w14:paraId="49AA29C0" w14:textId="77777777" w:rsidR="004F222F" w:rsidRPr="004538F3" w:rsidRDefault="004F222F" w:rsidP="004F222F">
      <w:pPr>
        <w:jc w:val="right"/>
        <w:rPr>
          <w:sz w:val="22"/>
          <w:szCs w:val="22"/>
        </w:rPr>
      </w:pPr>
      <w:r w:rsidRPr="004538F3">
        <w:rPr>
          <w:b/>
          <w:sz w:val="22"/>
          <w:szCs w:val="22"/>
        </w:rPr>
        <w:lastRenderedPageBreak/>
        <w:t>Приложение № 2</w:t>
      </w:r>
      <w:r w:rsidRPr="004538F3">
        <w:rPr>
          <w:sz w:val="22"/>
          <w:szCs w:val="22"/>
        </w:rPr>
        <w:t xml:space="preserve"> </w:t>
      </w:r>
    </w:p>
    <w:p w14:paraId="20108604" w14:textId="77777777" w:rsidR="004F222F" w:rsidRPr="004538F3" w:rsidRDefault="004F222F" w:rsidP="004F222F">
      <w:pPr>
        <w:jc w:val="right"/>
        <w:rPr>
          <w:sz w:val="22"/>
          <w:szCs w:val="22"/>
        </w:rPr>
      </w:pPr>
      <w:r w:rsidRPr="004538F3">
        <w:rPr>
          <w:sz w:val="22"/>
          <w:szCs w:val="22"/>
        </w:rPr>
        <w:t xml:space="preserve">к </w:t>
      </w:r>
      <w:r>
        <w:rPr>
          <w:sz w:val="22"/>
          <w:szCs w:val="22"/>
        </w:rPr>
        <w:t>Д</w:t>
      </w:r>
      <w:r w:rsidRPr="004538F3">
        <w:rPr>
          <w:sz w:val="22"/>
          <w:szCs w:val="22"/>
        </w:rPr>
        <w:t>оговору возмездного оказания услуг</w:t>
      </w:r>
    </w:p>
    <w:p w14:paraId="34F20412" w14:textId="77777777" w:rsidR="004F222F" w:rsidRPr="004538F3" w:rsidRDefault="004F222F" w:rsidP="004F222F">
      <w:pPr>
        <w:jc w:val="right"/>
        <w:rPr>
          <w:sz w:val="22"/>
          <w:szCs w:val="22"/>
        </w:rPr>
      </w:pPr>
      <w:r w:rsidRPr="004538F3">
        <w:rPr>
          <w:sz w:val="22"/>
          <w:szCs w:val="22"/>
        </w:rPr>
        <w:t>от «____» ______ 20</w:t>
      </w:r>
      <w:r>
        <w:rPr>
          <w:sz w:val="22"/>
          <w:szCs w:val="22"/>
        </w:rPr>
        <w:t>20</w:t>
      </w:r>
      <w:r w:rsidRPr="004538F3">
        <w:rPr>
          <w:sz w:val="22"/>
          <w:szCs w:val="22"/>
        </w:rPr>
        <w:t xml:space="preserve"> № ____ </w:t>
      </w:r>
    </w:p>
    <w:p w14:paraId="4392FE5B" w14:textId="77777777" w:rsidR="004F222F" w:rsidRPr="004538F3" w:rsidRDefault="004F222F" w:rsidP="004F222F">
      <w:pPr>
        <w:rPr>
          <w:sz w:val="22"/>
          <w:szCs w:val="22"/>
        </w:rPr>
      </w:pPr>
    </w:p>
    <w:p w14:paraId="7934BE66" w14:textId="77777777" w:rsidR="004F222F" w:rsidRPr="00EE20C8" w:rsidRDefault="004F222F" w:rsidP="00837CDD">
      <w:pPr>
        <w:ind w:left="6804" w:right="319" w:hanging="6804"/>
        <w:jc w:val="center"/>
        <w:rPr>
          <w:b/>
        </w:rPr>
      </w:pPr>
      <w:r>
        <w:rPr>
          <w:b/>
        </w:rPr>
        <w:t>ТЕХНИЧЕСКОЕ ЗАДАНИЕ</w:t>
      </w:r>
    </w:p>
    <w:p w14:paraId="77794AFC" w14:textId="77777777" w:rsidR="004F222F" w:rsidRPr="004538F3" w:rsidRDefault="004F222F" w:rsidP="00837CDD">
      <w:pPr>
        <w:ind w:left="6804" w:right="319" w:hanging="6804"/>
        <w:jc w:val="center"/>
        <w:rPr>
          <w:b/>
          <w:sz w:val="22"/>
          <w:szCs w:val="22"/>
        </w:rPr>
      </w:pPr>
    </w:p>
    <w:tbl>
      <w:tblPr>
        <w:tblStyle w:val="afc"/>
        <w:tblW w:w="5000" w:type="pct"/>
        <w:tblLook w:val="04A0" w:firstRow="1" w:lastRow="0" w:firstColumn="1" w:lastColumn="0" w:noHBand="0" w:noVBand="1"/>
      </w:tblPr>
      <w:tblGrid>
        <w:gridCol w:w="2642"/>
        <w:gridCol w:w="7497"/>
      </w:tblGrid>
      <w:tr w:rsidR="004F222F" w:rsidRPr="004538F3" w14:paraId="7D6F2FFC" w14:textId="77777777" w:rsidTr="004F222F">
        <w:tc>
          <w:tcPr>
            <w:tcW w:w="1303" w:type="pct"/>
          </w:tcPr>
          <w:p w14:paraId="033E902D" w14:textId="77777777" w:rsidR="004F222F" w:rsidRPr="004538F3" w:rsidRDefault="004F222F">
            <w:pPr>
              <w:rPr>
                <w:sz w:val="22"/>
                <w:szCs w:val="22"/>
              </w:rPr>
            </w:pPr>
            <w:r w:rsidRPr="004538F3">
              <w:rPr>
                <w:rFonts w:eastAsiaTheme="minorHAnsi"/>
                <w:sz w:val="22"/>
                <w:szCs w:val="22"/>
              </w:rPr>
              <w:t>Наименование</w:t>
            </w:r>
          </w:p>
        </w:tc>
        <w:tc>
          <w:tcPr>
            <w:tcW w:w="3697" w:type="pct"/>
          </w:tcPr>
          <w:p w14:paraId="122DADBF" w14:textId="77777777" w:rsidR="004F222F" w:rsidRPr="004538F3" w:rsidRDefault="004F222F">
            <w:pPr>
              <w:jc w:val="center"/>
              <w:rPr>
                <w:sz w:val="22"/>
                <w:szCs w:val="22"/>
              </w:rPr>
            </w:pPr>
            <w:r w:rsidRPr="004538F3">
              <w:rPr>
                <w:sz w:val="22"/>
                <w:szCs w:val="22"/>
              </w:rPr>
              <w:t>Описание</w:t>
            </w:r>
          </w:p>
        </w:tc>
      </w:tr>
      <w:tr w:rsidR="004F222F" w:rsidRPr="004538F3" w14:paraId="10A96367" w14:textId="77777777" w:rsidTr="004F222F">
        <w:tc>
          <w:tcPr>
            <w:tcW w:w="1303" w:type="pct"/>
          </w:tcPr>
          <w:p w14:paraId="2D90BED9" w14:textId="77777777" w:rsidR="004F222F" w:rsidRPr="004538F3" w:rsidRDefault="004F222F" w:rsidP="00837CDD">
            <w:pPr>
              <w:rPr>
                <w:sz w:val="22"/>
                <w:szCs w:val="22"/>
              </w:rPr>
            </w:pPr>
            <w:r w:rsidRPr="004538F3">
              <w:rPr>
                <w:sz w:val="22"/>
                <w:szCs w:val="22"/>
              </w:rPr>
              <w:t>Сертификат для работы с Информационными системами группы 1</w:t>
            </w:r>
          </w:p>
        </w:tc>
        <w:tc>
          <w:tcPr>
            <w:tcW w:w="3697" w:type="pct"/>
            <w:vAlign w:val="center"/>
          </w:tcPr>
          <w:p w14:paraId="24F65EAE" w14:textId="77777777" w:rsidR="004F222F" w:rsidRPr="004538F3" w:rsidRDefault="004F222F" w:rsidP="00837CDD">
            <w:pPr>
              <w:ind w:firstLine="514"/>
              <w:rPr>
                <w:sz w:val="22"/>
                <w:szCs w:val="22"/>
              </w:rPr>
            </w:pPr>
            <w:r w:rsidRPr="004538F3">
              <w:rPr>
                <w:sz w:val="22"/>
                <w:szCs w:val="22"/>
              </w:rPr>
              <w:t>Сертификат юридическому лицу (с указанием должностного лица) применимый:</w:t>
            </w:r>
          </w:p>
          <w:p w14:paraId="1A9AF681" w14:textId="61B38434" w:rsidR="004F222F" w:rsidRPr="00E80D9A" w:rsidRDefault="00E80D9A" w:rsidP="00E80D9A">
            <w:pPr>
              <w:widowControl w:val="0"/>
              <w:ind w:left="360"/>
              <w:rPr>
                <w:sz w:val="22"/>
                <w:szCs w:val="22"/>
              </w:rPr>
            </w:pPr>
            <w:r>
              <w:rPr>
                <w:sz w:val="22"/>
                <w:szCs w:val="22"/>
              </w:rPr>
              <w:t xml:space="preserve">1. </w:t>
            </w:r>
            <w:r w:rsidR="004F222F" w:rsidRPr="00E80D9A">
              <w:rPr>
                <w:sz w:val="22"/>
                <w:szCs w:val="22"/>
              </w:rPr>
              <w:t>Для взаимодействия с информационными системами, в том числе порталами: Госуслуги, ФНС, ГИС ЖКХ, ФСТ, ФСФР, ФСРАР, zakupki.gov.ru/223, ФИАС, МСЭД, АС Минфина МО, ГИС Энергоэффективность, Роспатент, Росаккредитация и др.</w:t>
            </w:r>
          </w:p>
          <w:p w14:paraId="45EF7CAB" w14:textId="627E869F" w:rsidR="004F222F" w:rsidRPr="00E80D9A" w:rsidRDefault="00E80D9A" w:rsidP="00E80D9A">
            <w:pPr>
              <w:widowControl w:val="0"/>
              <w:ind w:left="360"/>
              <w:rPr>
                <w:sz w:val="22"/>
                <w:szCs w:val="22"/>
              </w:rPr>
            </w:pPr>
            <w:r>
              <w:rPr>
                <w:sz w:val="22"/>
                <w:szCs w:val="22"/>
              </w:rPr>
              <w:t xml:space="preserve">2. </w:t>
            </w:r>
            <w:r w:rsidR="004F222F" w:rsidRPr="00E80D9A">
              <w:rPr>
                <w:sz w:val="22"/>
                <w:szCs w:val="22"/>
              </w:rPr>
              <w:t>Для работы на всех федеральных площадках Госзаказа:</w:t>
            </w:r>
          </w:p>
          <w:p w14:paraId="0F8E82BE"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АГЗ РТ </w:t>
            </w:r>
            <w:r w:rsidRPr="004538F3">
              <w:rPr>
                <w:sz w:val="22"/>
                <w:szCs w:val="22"/>
              </w:rPr>
              <w:t>http</w:t>
            </w:r>
            <w:r w:rsidRPr="004F222F">
              <w:rPr>
                <w:sz w:val="22"/>
                <w:szCs w:val="22"/>
                <w:lang w:val="ru-RU"/>
              </w:rPr>
              <w:t>://</w:t>
            </w:r>
            <w:r w:rsidRPr="004538F3">
              <w:rPr>
                <w:sz w:val="22"/>
                <w:szCs w:val="22"/>
              </w:rPr>
              <w:t>etp</w:t>
            </w:r>
            <w:r w:rsidRPr="004F222F">
              <w:rPr>
                <w:sz w:val="22"/>
                <w:szCs w:val="22"/>
                <w:lang w:val="ru-RU"/>
              </w:rPr>
              <w:t>.</w:t>
            </w:r>
            <w:r w:rsidRPr="004538F3">
              <w:rPr>
                <w:sz w:val="22"/>
                <w:szCs w:val="22"/>
              </w:rPr>
              <w:t>zakazrf</w:t>
            </w:r>
            <w:r w:rsidRPr="004F222F">
              <w:rPr>
                <w:sz w:val="22"/>
                <w:szCs w:val="22"/>
                <w:lang w:val="ru-RU"/>
              </w:rPr>
              <w:t>.</w:t>
            </w:r>
            <w:r w:rsidRPr="004538F3">
              <w:rPr>
                <w:sz w:val="22"/>
                <w:szCs w:val="22"/>
              </w:rPr>
              <w:t>ru</w:t>
            </w:r>
          </w:p>
          <w:p w14:paraId="693A6599" w14:textId="77777777" w:rsidR="004F222F" w:rsidRPr="004538F3" w:rsidRDefault="004F222F" w:rsidP="00874995">
            <w:pPr>
              <w:pStyle w:val="a3"/>
              <w:widowControl w:val="0"/>
              <w:numPr>
                <w:ilvl w:val="0"/>
                <w:numId w:val="28"/>
              </w:numPr>
              <w:ind w:left="0" w:firstLine="514"/>
              <w:contextualSpacing w:val="0"/>
              <w:rPr>
                <w:sz w:val="22"/>
                <w:szCs w:val="22"/>
              </w:rPr>
            </w:pPr>
            <w:r w:rsidRPr="004538F3">
              <w:rPr>
                <w:sz w:val="22"/>
                <w:szCs w:val="22"/>
              </w:rPr>
              <w:t>АО «ЕЭТП» http://roseltorg.ru</w:t>
            </w:r>
          </w:p>
          <w:p w14:paraId="00588FBA"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АО «РАД» </w:t>
            </w:r>
            <w:r w:rsidRPr="004538F3">
              <w:rPr>
                <w:sz w:val="22"/>
                <w:szCs w:val="22"/>
              </w:rPr>
              <w:t>https</w:t>
            </w:r>
            <w:r w:rsidRPr="004F222F">
              <w:rPr>
                <w:sz w:val="22"/>
                <w:szCs w:val="22"/>
                <w:lang w:val="ru-RU"/>
              </w:rPr>
              <w:t>://</w:t>
            </w:r>
            <w:r w:rsidRPr="004538F3">
              <w:rPr>
                <w:sz w:val="22"/>
                <w:szCs w:val="22"/>
              </w:rPr>
              <w:t>gz</w:t>
            </w:r>
            <w:r w:rsidRPr="004F222F">
              <w:rPr>
                <w:sz w:val="22"/>
                <w:szCs w:val="22"/>
                <w:lang w:val="ru-RU"/>
              </w:rPr>
              <w:t>.</w:t>
            </w:r>
            <w:r w:rsidRPr="004538F3">
              <w:rPr>
                <w:sz w:val="22"/>
                <w:szCs w:val="22"/>
              </w:rPr>
              <w:t>lot</w:t>
            </w:r>
            <w:r w:rsidRPr="004F222F">
              <w:rPr>
                <w:sz w:val="22"/>
                <w:szCs w:val="22"/>
                <w:lang w:val="ru-RU"/>
              </w:rPr>
              <w:t>-</w:t>
            </w:r>
            <w:r w:rsidRPr="004538F3">
              <w:rPr>
                <w:sz w:val="22"/>
                <w:szCs w:val="22"/>
              </w:rPr>
              <w:t>online</w:t>
            </w:r>
            <w:r w:rsidRPr="004F222F">
              <w:rPr>
                <w:sz w:val="22"/>
                <w:szCs w:val="22"/>
                <w:lang w:val="ru-RU"/>
              </w:rPr>
              <w:t>.</w:t>
            </w:r>
            <w:r w:rsidRPr="004538F3">
              <w:rPr>
                <w:sz w:val="22"/>
                <w:szCs w:val="22"/>
              </w:rPr>
              <w:t>ru</w:t>
            </w:r>
          </w:p>
          <w:p w14:paraId="608E90AF"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Национальная электронная площадка </w:t>
            </w:r>
            <w:r w:rsidRPr="004538F3">
              <w:rPr>
                <w:sz w:val="22"/>
                <w:szCs w:val="22"/>
              </w:rPr>
              <w:t>http</w:t>
            </w:r>
            <w:r w:rsidRPr="004F222F">
              <w:rPr>
                <w:sz w:val="22"/>
                <w:szCs w:val="22"/>
                <w:lang w:val="ru-RU"/>
              </w:rPr>
              <w:t>://</w:t>
            </w:r>
            <w:r w:rsidRPr="004538F3">
              <w:rPr>
                <w:sz w:val="22"/>
                <w:szCs w:val="22"/>
              </w:rPr>
              <w:t>www</w:t>
            </w:r>
            <w:r w:rsidRPr="004F222F">
              <w:rPr>
                <w:sz w:val="22"/>
                <w:szCs w:val="22"/>
                <w:lang w:val="ru-RU"/>
              </w:rPr>
              <w:t>.</w:t>
            </w:r>
            <w:r w:rsidRPr="004538F3">
              <w:rPr>
                <w:sz w:val="22"/>
                <w:szCs w:val="22"/>
              </w:rPr>
              <w:t>etp</w:t>
            </w:r>
            <w:r w:rsidRPr="004F222F">
              <w:rPr>
                <w:sz w:val="22"/>
                <w:szCs w:val="22"/>
                <w:lang w:val="ru-RU"/>
              </w:rPr>
              <w:t>-</w:t>
            </w:r>
            <w:r w:rsidRPr="004538F3">
              <w:rPr>
                <w:sz w:val="22"/>
                <w:szCs w:val="22"/>
              </w:rPr>
              <w:t>ets</w:t>
            </w:r>
            <w:r w:rsidRPr="004F222F">
              <w:rPr>
                <w:sz w:val="22"/>
                <w:szCs w:val="22"/>
                <w:lang w:val="ru-RU"/>
              </w:rPr>
              <w:t>.</w:t>
            </w:r>
            <w:r w:rsidRPr="004538F3">
              <w:rPr>
                <w:sz w:val="22"/>
                <w:szCs w:val="22"/>
              </w:rPr>
              <w:t>ru</w:t>
            </w:r>
          </w:p>
          <w:p w14:paraId="585179AB"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ЭТП ТЭК-Торг </w:t>
            </w:r>
            <w:r w:rsidRPr="004538F3">
              <w:rPr>
                <w:sz w:val="22"/>
                <w:szCs w:val="22"/>
              </w:rPr>
              <w:t>http</w:t>
            </w:r>
            <w:r w:rsidRPr="004F222F">
              <w:rPr>
                <w:sz w:val="22"/>
                <w:szCs w:val="22"/>
                <w:lang w:val="ru-RU"/>
              </w:rPr>
              <w:t>://</w:t>
            </w:r>
            <w:r w:rsidRPr="004538F3">
              <w:rPr>
                <w:sz w:val="22"/>
                <w:szCs w:val="22"/>
              </w:rPr>
              <w:t>www</w:t>
            </w:r>
            <w:r w:rsidRPr="004F222F">
              <w:rPr>
                <w:sz w:val="22"/>
                <w:szCs w:val="22"/>
                <w:lang w:val="ru-RU"/>
              </w:rPr>
              <w:t>.</w:t>
            </w:r>
            <w:r w:rsidRPr="004538F3">
              <w:rPr>
                <w:sz w:val="22"/>
                <w:szCs w:val="22"/>
              </w:rPr>
              <w:t>tektorg</w:t>
            </w:r>
            <w:r w:rsidRPr="004F222F">
              <w:rPr>
                <w:sz w:val="22"/>
                <w:szCs w:val="22"/>
                <w:lang w:val="ru-RU"/>
              </w:rPr>
              <w:t>.</w:t>
            </w:r>
            <w:r w:rsidRPr="004538F3">
              <w:rPr>
                <w:sz w:val="22"/>
                <w:szCs w:val="22"/>
              </w:rPr>
              <w:t>ru</w:t>
            </w:r>
            <w:r w:rsidRPr="004F222F">
              <w:rPr>
                <w:sz w:val="22"/>
                <w:szCs w:val="22"/>
                <w:lang w:val="ru-RU"/>
              </w:rPr>
              <w:t>/</w:t>
            </w:r>
          </w:p>
          <w:p w14:paraId="48B57328"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ЗАО «Сбербанк-АСТ» </w:t>
            </w:r>
            <w:r w:rsidRPr="004538F3">
              <w:rPr>
                <w:sz w:val="22"/>
                <w:szCs w:val="22"/>
              </w:rPr>
              <w:t>http</w:t>
            </w:r>
            <w:r w:rsidRPr="004F222F">
              <w:rPr>
                <w:sz w:val="22"/>
                <w:szCs w:val="22"/>
                <w:lang w:val="ru-RU"/>
              </w:rPr>
              <w:t>://</w:t>
            </w:r>
            <w:r w:rsidRPr="004538F3">
              <w:rPr>
                <w:sz w:val="22"/>
                <w:szCs w:val="22"/>
              </w:rPr>
              <w:t>www</w:t>
            </w:r>
            <w:r w:rsidRPr="004F222F">
              <w:rPr>
                <w:sz w:val="22"/>
                <w:szCs w:val="22"/>
                <w:lang w:val="ru-RU"/>
              </w:rPr>
              <w:t>.</w:t>
            </w:r>
            <w:r w:rsidRPr="004538F3">
              <w:rPr>
                <w:sz w:val="22"/>
                <w:szCs w:val="22"/>
              </w:rPr>
              <w:t>sberbank</w:t>
            </w:r>
            <w:r w:rsidRPr="004F222F">
              <w:rPr>
                <w:sz w:val="22"/>
                <w:szCs w:val="22"/>
                <w:lang w:val="ru-RU"/>
              </w:rPr>
              <w:t>-</w:t>
            </w:r>
            <w:r w:rsidRPr="004538F3">
              <w:rPr>
                <w:sz w:val="22"/>
                <w:szCs w:val="22"/>
              </w:rPr>
              <w:t>ast</w:t>
            </w:r>
            <w:r w:rsidRPr="004F222F">
              <w:rPr>
                <w:sz w:val="22"/>
                <w:szCs w:val="22"/>
                <w:lang w:val="ru-RU"/>
              </w:rPr>
              <w:t>.</w:t>
            </w:r>
            <w:r w:rsidRPr="004538F3">
              <w:rPr>
                <w:sz w:val="22"/>
                <w:szCs w:val="22"/>
              </w:rPr>
              <w:t>ru</w:t>
            </w:r>
          </w:p>
          <w:p w14:paraId="740F9DCB"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РТС-тендер </w:t>
            </w:r>
            <w:r w:rsidRPr="004538F3">
              <w:rPr>
                <w:sz w:val="22"/>
                <w:szCs w:val="22"/>
              </w:rPr>
              <w:t>http</w:t>
            </w:r>
            <w:r w:rsidRPr="004F222F">
              <w:rPr>
                <w:sz w:val="22"/>
                <w:szCs w:val="22"/>
                <w:lang w:val="ru-RU"/>
              </w:rPr>
              <w:t>://</w:t>
            </w:r>
            <w:r w:rsidRPr="004538F3">
              <w:rPr>
                <w:sz w:val="22"/>
                <w:szCs w:val="22"/>
              </w:rPr>
              <w:t>www</w:t>
            </w:r>
            <w:r w:rsidRPr="004F222F">
              <w:rPr>
                <w:sz w:val="22"/>
                <w:szCs w:val="22"/>
                <w:lang w:val="ru-RU"/>
              </w:rPr>
              <w:t>.</w:t>
            </w:r>
            <w:r w:rsidRPr="004538F3">
              <w:rPr>
                <w:sz w:val="22"/>
                <w:szCs w:val="22"/>
              </w:rPr>
              <w:t>rts</w:t>
            </w:r>
            <w:r w:rsidRPr="004F222F">
              <w:rPr>
                <w:sz w:val="22"/>
                <w:szCs w:val="22"/>
                <w:lang w:val="ru-RU"/>
              </w:rPr>
              <w:t>-</w:t>
            </w:r>
            <w:r w:rsidRPr="004538F3">
              <w:rPr>
                <w:sz w:val="22"/>
                <w:szCs w:val="22"/>
              </w:rPr>
              <w:t>tender</w:t>
            </w:r>
            <w:r w:rsidRPr="004F222F">
              <w:rPr>
                <w:sz w:val="22"/>
                <w:szCs w:val="22"/>
                <w:lang w:val="ru-RU"/>
              </w:rPr>
              <w:t>.</w:t>
            </w:r>
            <w:r w:rsidRPr="004538F3">
              <w:rPr>
                <w:sz w:val="22"/>
                <w:szCs w:val="22"/>
              </w:rPr>
              <w:t>ru</w:t>
            </w:r>
          </w:p>
          <w:p w14:paraId="162573E7"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ЭТП Газпромбанк </w:t>
            </w:r>
            <w:r w:rsidRPr="004538F3">
              <w:rPr>
                <w:sz w:val="22"/>
                <w:szCs w:val="22"/>
              </w:rPr>
              <w:t>https</w:t>
            </w:r>
            <w:r w:rsidRPr="004F222F">
              <w:rPr>
                <w:sz w:val="22"/>
                <w:szCs w:val="22"/>
                <w:lang w:val="ru-RU"/>
              </w:rPr>
              <w:t>://</w:t>
            </w:r>
            <w:r w:rsidRPr="004538F3">
              <w:rPr>
                <w:sz w:val="22"/>
                <w:szCs w:val="22"/>
              </w:rPr>
              <w:t>etpgpb</w:t>
            </w:r>
            <w:r w:rsidRPr="004F222F">
              <w:rPr>
                <w:sz w:val="22"/>
                <w:szCs w:val="22"/>
                <w:lang w:val="ru-RU"/>
              </w:rPr>
              <w:t>.</w:t>
            </w:r>
            <w:r w:rsidRPr="004538F3">
              <w:rPr>
                <w:sz w:val="22"/>
                <w:szCs w:val="22"/>
              </w:rPr>
              <w:t>ru</w:t>
            </w:r>
            <w:r w:rsidRPr="004F222F">
              <w:rPr>
                <w:sz w:val="22"/>
                <w:szCs w:val="22"/>
                <w:lang w:val="ru-RU"/>
              </w:rPr>
              <w:t>/</w:t>
            </w:r>
          </w:p>
          <w:p w14:paraId="35DC21D6" w14:textId="77777777" w:rsidR="004F222F" w:rsidRPr="004538F3" w:rsidRDefault="004F222F" w:rsidP="00874995">
            <w:pPr>
              <w:pStyle w:val="a3"/>
              <w:widowControl w:val="0"/>
              <w:numPr>
                <w:ilvl w:val="0"/>
                <w:numId w:val="28"/>
              </w:numPr>
              <w:ind w:left="0" w:firstLine="514"/>
              <w:contextualSpacing w:val="0"/>
              <w:rPr>
                <w:sz w:val="22"/>
                <w:szCs w:val="22"/>
              </w:rPr>
            </w:pPr>
            <w:r w:rsidRPr="004538F3">
              <w:rPr>
                <w:sz w:val="22"/>
                <w:szCs w:val="22"/>
              </w:rPr>
              <w:t xml:space="preserve">АСТ ГОЗ, ETPRF, Портале поставщиков </w:t>
            </w:r>
          </w:p>
          <w:p w14:paraId="590ADC11" w14:textId="18D9E4D8" w:rsidR="004F222F" w:rsidRPr="00E80D9A" w:rsidRDefault="004F222F" w:rsidP="00E80D9A">
            <w:pPr>
              <w:pStyle w:val="a3"/>
              <w:widowControl w:val="0"/>
              <w:numPr>
                <w:ilvl w:val="0"/>
                <w:numId w:val="31"/>
              </w:numPr>
              <w:rPr>
                <w:sz w:val="22"/>
                <w:szCs w:val="22"/>
                <w:lang w:val="ru-RU"/>
              </w:rPr>
            </w:pPr>
            <w:r w:rsidRPr="00E80D9A">
              <w:rPr>
                <w:sz w:val="22"/>
                <w:szCs w:val="22"/>
                <w:lang w:val="ru-RU"/>
              </w:rPr>
              <w:t>Для работы с Торговым порталом «Фабрикант».</w:t>
            </w:r>
          </w:p>
        </w:tc>
      </w:tr>
      <w:tr w:rsidR="004F222F" w:rsidRPr="004538F3" w14:paraId="4CD8B7C2" w14:textId="77777777" w:rsidTr="004F222F">
        <w:tc>
          <w:tcPr>
            <w:tcW w:w="1303" w:type="pct"/>
          </w:tcPr>
          <w:p w14:paraId="4D57171F" w14:textId="77777777" w:rsidR="004F222F" w:rsidRPr="004538F3" w:rsidRDefault="004F222F" w:rsidP="00837CDD">
            <w:pPr>
              <w:rPr>
                <w:sz w:val="22"/>
                <w:szCs w:val="22"/>
              </w:rPr>
            </w:pPr>
            <w:r w:rsidRPr="004538F3">
              <w:rPr>
                <w:sz w:val="22"/>
                <w:szCs w:val="22"/>
              </w:rPr>
              <w:t>Сертификат для работы с Информационными системами группы 2</w:t>
            </w:r>
          </w:p>
        </w:tc>
        <w:tc>
          <w:tcPr>
            <w:tcW w:w="3697" w:type="pct"/>
            <w:vAlign w:val="center"/>
          </w:tcPr>
          <w:p w14:paraId="211EDCA7" w14:textId="77777777" w:rsidR="004F222F" w:rsidRPr="004538F3" w:rsidRDefault="004F222F" w:rsidP="00837CDD">
            <w:pPr>
              <w:ind w:firstLine="514"/>
              <w:rPr>
                <w:sz w:val="22"/>
                <w:szCs w:val="22"/>
              </w:rPr>
            </w:pPr>
            <w:r w:rsidRPr="004538F3">
              <w:rPr>
                <w:sz w:val="22"/>
                <w:szCs w:val="22"/>
              </w:rPr>
              <w:t>Сертификат юридическому лицу (с указанием должностного лица) применимый:</w:t>
            </w:r>
          </w:p>
          <w:p w14:paraId="3803A4B9" w14:textId="7A2CE830" w:rsidR="004F222F" w:rsidRPr="004F222F" w:rsidRDefault="00E80D9A" w:rsidP="00E80D9A">
            <w:pPr>
              <w:pStyle w:val="a3"/>
              <w:widowControl w:val="0"/>
              <w:ind w:left="514"/>
              <w:contextualSpacing w:val="0"/>
              <w:rPr>
                <w:sz w:val="22"/>
                <w:szCs w:val="22"/>
                <w:lang w:val="ru-RU"/>
              </w:rPr>
            </w:pPr>
            <w:r>
              <w:rPr>
                <w:sz w:val="22"/>
                <w:szCs w:val="22"/>
                <w:lang w:val="ru-RU"/>
              </w:rPr>
              <w:t>1.</w:t>
            </w:r>
            <w:r w:rsidR="004F222F" w:rsidRPr="004F222F">
              <w:rPr>
                <w:sz w:val="22"/>
                <w:szCs w:val="22"/>
                <w:lang w:val="ru-RU"/>
              </w:rPr>
              <w:t xml:space="preserve">Для взаимодействия с информационными системами, в том числе порталами: Госуслуги, ФНС, ГИС ЖКХ, ФСТ, ФСФР, ФСРАР, </w:t>
            </w:r>
            <w:r w:rsidR="004F222F" w:rsidRPr="004538F3">
              <w:rPr>
                <w:sz w:val="22"/>
                <w:szCs w:val="22"/>
              </w:rPr>
              <w:t>zakupki</w:t>
            </w:r>
            <w:r w:rsidR="004F222F" w:rsidRPr="004F222F">
              <w:rPr>
                <w:sz w:val="22"/>
                <w:szCs w:val="22"/>
                <w:lang w:val="ru-RU"/>
              </w:rPr>
              <w:t>.</w:t>
            </w:r>
            <w:r w:rsidR="004F222F" w:rsidRPr="004538F3">
              <w:rPr>
                <w:sz w:val="22"/>
                <w:szCs w:val="22"/>
              </w:rPr>
              <w:t>gov</w:t>
            </w:r>
            <w:r w:rsidR="004F222F" w:rsidRPr="004F222F">
              <w:rPr>
                <w:sz w:val="22"/>
                <w:szCs w:val="22"/>
                <w:lang w:val="ru-RU"/>
              </w:rPr>
              <w:t>.</w:t>
            </w:r>
            <w:r w:rsidR="004F222F" w:rsidRPr="004538F3">
              <w:rPr>
                <w:sz w:val="22"/>
                <w:szCs w:val="22"/>
              </w:rPr>
              <w:t>ru</w:t>
            </w:r>
            <w:r w:rsidR="004F222F" w:rsidRPr="004F222F">
              <w:rPr>
                <w:sz w:val="22"/>
                <w:szCs w:val="22"/>
                <w:lang w:val="ru-RU"/>
              </w:rPr>
              <w:t>/223, ФИАС, МСЭД, АС Минфина МО, ГИС Энергоэффективность, Роспатент, Росаккредитация и др.</w:t>
            </w:r>
          </w:p>
          <w:p w14:paraId="7ED30D91" w14:textId="03DAD97A" w:rsidR="004F222F" w:rsidRPr="00E80D9A" w:rsidRDefault="00E80D9A" w:rsidP="00E80D9A">
            <w:pPr>
              <w:pStyle w:val="a3"/>
              <w:widowControl w:val="0"/>
              <w:ind w:left="514"/>
              <w:contextualSpacing w:val="0"/>
              <w:rPr>
                <w:sz w:val="22"/>
                <w:szCs w:val="22"/>
                <w:lang w:val="ru-RU"/>
              </w:rPr>
            </w:pPr>
            <w:r>
              <w:rPr>
                <w:sz w:val="22"/>
                <w:szCs w:val="22"/>
                <w:lang w:val="ru-RU"/>
              </w:rPr>
              <w:t xml:space="preserve">2. </w:t>
            </w:r>
            <w:r w:rsidR="004F222F" w:rsidRPr="00E80D9A">
              <w:rPr>
                <w:sz w:val="22"/>
                <w:szCs w:val="22"/>
                <w:lang w:val="ru-RU"/>
              </w:rPr>
              <w:t>Для работы на всех федеральных площадках Госзаказа:</w:t>
            </w:r>
          </w:p>
          <w:p w14:paraId="01BC7502"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АГЗ РТ </w:t>
            </w:r>
            <w:r w:rsidRPr="004538F3">
              <w:rPr>
                <w:sz w:val="22"/>
                <w:szCs w:val="22"/>
              </w:rPr>
              <w:t>http</w:t>
            </w:r>
            <w:r w:rsidRPr="004F222F">
              <w:rPr>
                <w:sz w:val="22"/>
                <w:szCs w:val="22"/>
                <w:lang w:val="ru-RU"/>
              </w:rPr>
              <w:t>://</w:t>
            </w:r>
            <w:r w:rsidRPr="004538F3">
              <w:rPr>
                <w:sz w:val="22"/>
                <w:szCs w:val="22"/>
              </w:rPr>
              <w:t>etp</w:t>
            </w:r>
            <w:r w:rsidRPr="004F222F">
              <w:rPr>
                <w:sz w:val="22"/>
                <w:szCs w:val="22"/>
                <w:lang w:val="ru-RU"/>
              </w:rPr>
              <w:t>.</w:t>
            </w:r>
            <w:r w:rsidRPr="004538F3">
              <w:rPr>
                <w:sz w:val="22"/>
                <w:szCs w:val="22"/>
              </w:rPr>
              <w:t>zakazrf</w:t>
            </w:r>
            <w:r w:rsidRPr="004F222F">
              <w:rPr>
                <w:sz w:val="22"/>
                <w:szCs w:val="22"/>
                <w:lang w:val="ru-RU"/>
              </w:rPr>
              <w:t>.</w:t>
            </w:r>
            <w:r w:rsidRPr="004538F3">
              <w:rPr>
                <w:sz w:val="22"/>
                <w:szCs w:val="22"/>
              </w:rPr>
              <w:t>ru</w:t>
            </w:r>
          </w:p>
          <w:p w14:paraId="35E16E9F" w14:textId="77777777" w:rsidR="004F222F" w:rsidRPr="004538F3" w:rsidRDefault="004F222F" w:rsidP="00874995">
            <w:pPr>
              <w:pStyle w:val="a3"/>
              <w:widowControl w:val="0"/>
              <w:numPr>
                <w:ilvl w:val="0"/>
                <w:numId w:val="28"/>
              </w:numPr>
              <w:ind w:left="0" w:firstLine="514"/>
              <w:contextualSpacing w:val="0"/>
              <w:rPr>
                <w:sz w:val="22"/>
                <w:szCs w:val="22"/>
              </w:rPr>
            </w:pPr>
            <w:r w:rsidRPr="004538F3">
              <w:rPr>
                <w:sz w:val="22"/>
                <w:szCs w:val="22"/>
              </w:rPr>
              <w:t>АО «ЕЭТП» http://roseltorg.ru</w:t>
            </w:r>
          </w:p>
          <w:p w14:paraId="245D99A4"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АО «РАД» </w:t>
            </w:r>
            <w:r w:rsidRPr="004538F3">
              <w:rPr>
                <w:sz w:val="22"/>
                <w:szCs w:val="22"/>
              </w:rPr>
              <w:t>https</w:t>
            </w:r>
            <w:r w:rsidRPr="004F222F">
              <w:rPr>
                <w:sz w:val="22"/>
                <w:szCs w:val="22"/>
                <w:lang w:val="ru-RU"/>
              </w:rPr>
              <w:t>://</w:t>
            </w:r>
            <w:r w:rsidRPr="004538F3">
              <w:rPr>
                <w:sz w:val="22"/>
                <w:szCs w:val="22"/>
              </w:rPr>
              <w:t>gz</w:t>
            </w:r>
            <w:r w:rsidRPr="004F222F">
              <w:rPr>
                <w:sz w:val="22"/>
                <w:szCs w:val="22"/>
                <w:lang w:val="ru-RU"/>
              </w:rPr>
              <w:t>.</w:t>
            </w:r>
            <w:r w:rsidRPr="004538F3">
              <w:rPr>
                <w:sz w:val="22"/>
                <w:szCs w:val="22"/>
              </w:rPr>
              <w:t>lot</w:t>
            </w:r>
            <w:r w:rsidRPr="004F222F">
              <w:rPr>
                <w:sz w:val="22"/>
                <w:szCs w:val="22"/>
                <w:lang w:val="ru-RU"/>
              </w:rPr>
              <w:t>-</w:t>
            </w:r>
            <w:r w:rsidRPr="004538F3">
              <w:rPr>
                <w:sz w:val="22"/>
                <w:szCs w:val="22"/>
              </w:rPr>
              <w:t>online</w:t>
            </w:r>
            <w:r w:rsidRPr="004F222F">
              <w:rPr>
                <w:sz w:val="22"/>
                <w:szCs w:val="22"/>
                <w:lang w:val="ru-RU"/>
              </w:rPr>
              <w:t>.</w:t>
            </w:r>
            <w:r w:rsidRPr="004538F3">
              <w:rPr>
                <w:sz w:val="22"/>
                <w:szCs w:val="22"/>
              </w:rPr>
              <w:t>ru</w:t>
            </w:r>
          </w:p>
          <w:p w14:paraId="35DBE4D2"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Национальная электронная площадка </w:t>
            </w:r>
            <w:r w:rsidRPr="004538F3">
              <w:rPr>
                <w:sz w:val="22"/>
                <w:szCs w:val="22"/>
              </w:rPr>
              <w:t>http</w:t>
            </w:r>
            <w:r w:rsidRPr="004F222F">
              <w:rPr>
                <w:sz w:val="22"/>
                <w:szCs w:val="22"/>
                <w:lang w:val="ru-RU"/>
              </w:rPr>
              <w:t>://</w:t>
            </w:r>
            <w:r w:rsidRPr="004538F3">
              <w:rPr>
                <w:sz w:val="22"/>
                <w:szCs w:val="22"/>
              </w:rPr>
              <w:t>www</w:t>
            </w:r>
            <w:r w:rsidRPr="004F222F">
              <w:rPr>
                <w:sz w:val="22"/>
                <w:szCs w:val="22"/>
                <w:lang w:val="ru-RU"/>
              </w:rPr>
              <w:t>.</w:t>
            </w:r>
            <w:r w:rsidRPr="004538F3">
              <w:rPr>
                <w:sz w:val="22"/>
                <w:szCs w:val="22"/>
              </w:rPr>
              <w:t>etp</w:t>
            </w:r>
            <w:r w:rsidRPr="004F222F">
              <w:rPr>
                <w:sz w:val="22"/>
                <w:szCs w:val="22"/>
                <w:lang w:val="ru-RU"/>
              </w:rPr>
              <w:t>-</w:t>
            </w:r>
            <w:r w:rsidRPr="004538F3">
              <w:rPr>
                <w:sz w:val="22"/>
                <w:szCs w:val="22"/>
              </w:rPr>
              <w:t>ets</w:t>
            </w:r>
            <w:r w:rsidRPr="004F222F">
              <w:rPr>
                <w:sz w:val="22"/>
                <w:szCs w:val="22"/>
                <w:lang w:val="ru-RU"/>
              </w:rPr>
              <w:t>.</w:t>
            </w:r>
            <w:r w:rsidRPr="004538F3">
              <w:rPr>
                <w:sz w:val="22"/>
                <w:szCs w:val="22"/>
              </w:rPr>
              <w:t>ru</w:t>
            </w:r>
          </w:p>
          <w:p w14:paraId="4FE627A0"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ЭТП ТЭК-Торг </w:t>
            </w:r>
            <w:r w:rsidRPr="004538F3">
              <w:rPr>
                <w:sz w:val="22"/>
                <w:szCs w:val="22"/>
              </w:rPr>
              <w:t>http</w:t>
            </w:r>
            <w:r w:rsidRPr="004F222F">
              <w:rPr>
                <w:sz w:val="22"/>
                <w:szCs w:val="22"/>
                <w:lang w:val="ru-RU"/>
              </w:rPr>
              <w:t>://</w:t>
            </w:r>
            <w:r w:rsidRPr="004538F3">
              <w:rPr>
                <w:sz w:val="22"/>
                <w:szCs w:val="22"/>
              </w:rPr>
              <w:t>www</w:t>
            </w:r>
            <w:r w:rsidRPr="004F222F">
              <w:rPr>
                <w:sz w:val="22"/>
                <w:szCs w:val="22"/>
                <w:lang w:val="ru-RU"/>
              </w:rPr>
              <w:t>.</w:t>
            </w:r>
            <w:r w:rsidRPr="004538F3">
              <w:rPr>
                <w:sz w:val="22"/>
                <w:szCs w:val="22"/>
              </w:rPr>
              <w:t>tektorg</w:t>
            </w:r>
            <w:r w:rsidRPr="004F222F">
              <w:rPr>
                <w:sz w:val="22"/>
                <w:szCs w:val="22"/>
                <w:lang w:val="ru-RU"/>
              </w:rPr>
              <w:t>.</w:t>
            </w:r>
            <w:r w:rsidRPr="004538F3">
              <w:rPr>
                <w:sz w:val="22"/>
                <w:szCs w:val="22"/>
              </w:rPr>
              <w:t>ru</w:t>
            </w:r>
            <w:r w:rsidRPr="004F222F">
              <w:rPr>
                <w:sz w:val="22"/>
                <w:szCs w:val="22"/>
                <w:lang w:val="ru-RU"/>
              </w:rPr>
              <w:t>/</w:t>
            </w:r>
          </w:p>
          <w:p w14:paraId="4B8B0F13"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ЗАО «Сбербанк-АСТ» </w:t>
            </w:r>
            <w:r w:rsidRPr="004538F3">
              <w:rPr>
                <w:sz w:val="22"/>
                <w:szCs w:val="22"/>
              </w:rPr>
              <w:t>http</w:t>
            </w:r>
            <w:r w:rsidRPr="004F222F">
              <w:rPr>
                <w:sz w:val="22"/>
                <w:szCs w:val="22"/>
                <w:lang w:val="ru-RU"/>
              </w:rPr>
              <w:t>://</w:t>
            </w:r>
            <w:r w:rsidRPr="004538F3">
              <w:rPr>
                <w:sz w:val="22"/>
                <w:szCs w:val="22"/>
              </w:rPr>
              <w:t>www</w:t>
            </w:r>
            <w:r w:rsidRPr="004F222F">
              <w:rPr>
                <w:sz w:val="22"/>
                <w:szCs w:val="22"/>
                <w:lang w:val="ru-RU"/>
              </w:rPr>
              <w:t>.</w:t>
            </w:r>
            <w:r w:rsidRPr="004538F3">
              <w:rPr>
                <w:sz w:val="22"/>
                <w:szCs w:val="22"/>
              </w:rPr>
              <w:t>sberbank</w:t>
            </w:r>
            <w:r w:rsidRPr="004F222F">
              <w:rPr>
                <w:sz w:val="22"/>
                <w:szCs w:val="22"/>
                <w:lang w:val="ru-RU"/>
              </w:rPr>
              <w:t>-</w:t>
            </w:r>
            <w:r w:rsidRPr="004538F3">
              <w:rPr>
                <w:sz w:val="22"/>
                <w:szCs w:val="22"/>
              </w:rPr>
              <w:t>ast</w:t>
            </w:r>
            <w:r w:rsidRPr="004F222F">
              <w:rPr>
                <w:sz w:val="22"/>
                <w:szCs w:val="22"/>
                <w:lang w:val="ru-RU"/>
              </w:rPr>
              <w:t>.</w:t>
            </w:r>
            <w:r w:rsidRPr="004538F3">
              <w:rPr>
                <w:sz w:val="22"/>
                <w:szCs w:val="22"/>
              </w:rPr>
              <w:t>ru</w:t>
            </w:r>
          </w:p>
          <w:p w14:paraId="30CE1F99"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РТС-тендер </w:t>
            </w:r>
            <w:r w:rsidRPr="004538F3">
              <w:rPr>
                <w:sz w:val="22"/>
                <w:szCs w:val="22"/>
              </w:rPr>
              <w:t>http</w:t>
            </w:r>
            <w:r w:rsidRPr="004F222F">
              <w:rPr>
                <w:sz w:val="22"/>
                <w:szCs w:val="22"/>
                <w:lang w:val="ru-RU"/>
              </w:rPr>
              <w:t>://</w:t>
            </w:r>
            <w:r w:rsidRPr="004538F3">
              <w:rPr>
                <w:sz w:val="22"/>
                <w:szCs w:val="22"/>
              </w:rPr>
              <w:t>www</w:t>
            </w:r>
            <w:r w:rsidRPr="004F222F">
              <w:rPr>
                <w:sz w:val="22"/>
                <w:szCs w:val="22"/>
                <w:lang w:val="ru-RU"/>
              </w:rPr>
              <w:t>.</w:t>
            </w:r>
            <w:r w:rsidRPr="004538F3">
              <w:rPr>
                <w:sz w:val="22"/>
                <w:szCs w:val="22"/>
              </w:rPr>
              <w:t>rts</w:t>
            </w:r>
            <w:r w:rsidRPr="004F222F">
              <w:rPr>
                <w:sz w:val="22"/>
                <w:szCs w:val="22"/>
                <w:lang w:val="ru-RU"/>
              </w:rPr>
              <w:t>-</w:t>
            </w:r>
            <w:r w:rsidRPr="004538F3">
              <w:rPr>
                <w:sz w:val="22"/>
                <w:szCs w:val="22"/>
              </w:rPr>
              <w:t>tender</w:t>
            </w:r>
            <w:r w:rsidRPr="004F222F">
              <w:rPr>
                <w:sz w:val="22"/>
                <w:szCs w:val="22"/>
                <w:lang w:val="ru-RU"/>
              </w:rPr>
              <w:t>.</w:t>
            </w:r>
            <w:r w:rsidRPr="004538F3">
              <w:rPr>
                <w:sz w:val="22"/>
                <w:szCs w:val="22"/>
              </w:rPr>
              <w:t>ru</w:t>
            </w:r>
          </w:p>
          <w:p w14:paraId="6E9F064C"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ЭТП Газпромбанк </w:t>
            </w:r>
            <w:r w:rsidRPr="004538F3">
              <w:rPr>
                <w:sz w:val="22"/>
                <w:szCs w:val="22"/>
              </w:rPr>
              <w:t>https</w:t>
            </w:r>
            <w:r w:rsidRPr="004F222F">
              <w:rPr>
                <w:sz w:val="22"/>
                <w:szCs w:val="22"/>
                <w:lang w:val="ru-RU"/>
              </w:rPr>
              <w:t>://</w:t>
            </w:r>
            <w:r w:rsidRPr="004538F3">
              <w:rPr>
                <w:sz w:val="22"/>
                <w:szCs w:val="22"/>
              </w:rPr>
              <w:t>etpgpb</w:t>
            </w:r>
            <w:r w:rsidRPr="004F222F">
              <w:rPr>
                <w:sz w:val="22"/>
                <w:szCs w:val="22"/>
                <w:lang w:val="ru-RU"/>
              </w:rPr>
              <w:t>.</w:t>
            </w:r>
            <w:r w:rsidRPr="004538F3">
              <w:rPr>
                <w:sz w:val="22"/>
                <w:szCs w:val="22"/>
              </w:rPr>
              <w:t>ru</w:t>
            </w:r>
            <w:r w:rsidRPr="004F222F">
              <w:rPr>
                <w:sz w:val="22"/>
                <w:szCs w:val="22"/>
                <w:lang w:val="ru-RU"/>
              </w:rPr>
              <w:t>/</w:t>
            </w:r>
          </w:p>
          <w:p w14:paraId="65C18A04" w14:textId="77777777" w:rsidR="004F222F" w:rsidRPr="004F222F" w:rsidRDefault="004F222F" w:rsidP="00874995">
            <w:pPr>
              <w:pStyle w:val="a3"/>
              <w:widowControl w:val="0"/>
              <w:numPr>
                <w:ilvl w:val="0"/>
                <w:numId w:val="28"/>
              </w:numPr>
              <w:ind w:left="0" w:firstLine="514"/>
              <w:contextualSpacing w:val="0"/>
              <w:rPr>
                <w:sz w:val="22"/>
                <w:szCs w:val="22"/>
                <w:lang w:val="ru-RU"/>
              </w:rPr>
            </w:pPr>
            <w:r w:rsidRPr="004F222F">
              <w:rPr>
                <w:sz w:val="22"/>
                <w:szCs w:val="22"/>
                <w:lang w:val="ru-RU"/>
              </w:rPr>
              <w:t xml:space="preserve">АСТ ГОЗ, </w:t>
            </w:r>
            <w:r w:rsidRPr="004538F3">
              <w:rPr>
                <w:sz w:val="22"/>
                <w:szCs w:val="22"/>
              </w:rPr>
              <w:t>ETPRF</w:t>
            </w:r>
            <w:r w:rsidRPr="004F222F">
              <w:rPr>
                <w:sz w:val="22"/>
                <w:szCs w:val="22"/>
                <w:lang w:val="ru-RU"/>
              </w:rPr>
              <w:t xml:space="preserve">, Портале поставщиков </w:t>
            </w:r>
          </w:p>
        </w:tc>
      </w:tr>
      <w:tr w:rsidR="004F222F" w:rsidRPr="004538F3" w14:paraId="2386D39F" w14:textId="77777777" w:rsidTr="004F222F">
        <w:tc>
          <w:tcPr>
            <w:tcW w:w="1303" w:type="pct"/>
          </w:tcPr>
          <w:p w14:paraId="310E746E" w14:textId="77777777" w:rsidR="004F222F" w:rsidRPr="004538F3" w:rsidRDefault="004F222F" w:rsidP="00837CDD">
            <w:pPr>
              <w:rPr>
                <w:sz w:val="22"/>
                <w:szCs w:val="22"/>
              </w:rPr>
            </w:pPr>
            <w:r w:rsidRPr="004538F3">
              <w:rPr>
                <w:sz w:val="22"/>
                <w:szCs w:val="22"/>
              </w:rPr>
              <w:t>Сертификат для работы с Информационными системами группы 3</w:t>
            </w:r>
          </w:p>
        </w:tc>
        <w:tc>
          <w:tcPr>
            <w:tcW w:w="3697" w:type="pct"/>
            <w:vAlign w:val="center"/>
          </w:tcPr>
          <w:p w14:paraId="12956978" w14:textId="77777777" w:rsidR="004F222F" w:rsidRPr="004538F3" w:rsidRDefault="004F222F" w:rsidP="00837CDD">
            <w:pPr>
              <w:ind w:firstLine="516"/>
              <w:rPr>
                <w:sz w:val="22"/>
                <w:szCs w:val="22"/>
              </w:rPr>
            </w:pPr>
            <w:r w:rsidRPr="004538F3">
              <w:rPr>
                <w:sz w:val="22"/>
                <w:szCs w:val="22"/>
              </w:rPr>
              <w:t>Сертификат юридическому лицу (с указанием должностного лица) применимый:</w:t>
            </w:r>
          </w:p>
          <w:p w14:paraId="08FBDB57" w14:textId="7DD5BFA2" w:rsidR="004F222F" w:rsidRPr="004F222F" w:rsidRDefault="00E80D9A" w:rsidP="00E80D9A">
            <w:pPr>
              <w:pStyle w:val="a3"/>
              <w:widowControl w:val="0"/>
              <w:ind w:left="516"/>
              <w:contextualSpacing w:val="0"/>
              <w:rPr>
                <w:sz w:val="22"/>
                <w:szCs w:val="22"/>
                <w:lang w:val="ru-RU"/>
              </w:rPr>
            </w:pPr>
            <w:r>
              <w:rPr>
                <w:sz w:val="22"/>
                <w:szCs w:val="22"/>
                <w:lang w:val="ru-RU"/>
              </w:rPr>
              <w:t>1.</w:t>
            </w:r>
            <w:r w:rsidR="004F222F" w:rsidRPr="004F222F">
              <w:rPr>
                <w:sz w:val="22"/>
                <w:szCs w:val="22"/>
                <w:lang w:val="ru-RU"/>
              </w:rPr>
              <w:t xml:space="preserve">Для взаимодействия с информационными системами, в том числе порталами: Госуслуги, ФНС, ГИС ЖКХ, ФСТ, ФСФР, ФСРАР, </w:t>
            </w:r>
            <w:r w:rsidR="004F222F" w:rsidRPr="004538F3">
              <w:rPr>
                <w:sz w:val="22"/>
                <w:szCs w:val="22"/>
              </w:rPr>
              <w:t>zakupki</w:t>
            </w:r>
            <w:r w:rsidR="004F222F" w:rsidRPr="004F222F">
              <w:rPr>
                <w:sz w:val="22"/>
                <w:szCs w:val="22"/>
                <w:lang w:val="ru-RU"/>
              </w:rPr>
              <w:t>.</w:t>
            </w:r>
            <w:r w:rsidR="004F222F" w:rsidRPr="004538F3">
              <w:rPr>
                <w:sz w:val="22"/>
                <w:szCs w:val="22"/>
              </w:rPr>
              <w:t>gov</w:t>
            </w:r>
            <w:r w:rsidR="004F222F" w:rsidRPr="004F222F">
              <w:rPr>
                <w:sz w:val="22"/>
                <w:szCs w:val="22"/>
                <w:lang w:val="ru-RU"/>
              </w:rPr>
              <w:t>.</w:t>
            </w:r>
            <w:r w:rsidR="004F222F" w:rsidRPr="004538F3">
              <w:rPr>
                <w:sz w:val="22"/>
                <w:szCs w:val="22"/>
              </w:rPr>
              <w:t>ru</w:t>
            </w:r>
            <w:r w:rsidR="004F222F" w:rsidRPr="004F222F">
              <w:rPr>
                <w:sz w:val="22"/>
                <w:szCs w:val="22"/>
                <w:lang w:val="ru-RU"/>
              </w:rPr>
              <w:t>/223, ФИАС, МСЭД, АС Минфина МО, ГИС Энергоэффективность, Роспатент, Росаккредитация и др.</w:t>
            </w:r>
          </w:p>
          <w:p w14:paraId="411A5BAB" w14:textId="0C25B166" w:rsidR="004F222F" w:rsidRPr="004F222F" w:rsidRDefault="00E80D9A" w:rsidP="00E80D9A">
            <w:pPr>
              <w:pStyle w:val="a3"/>
              <w:widowControl w:val="0"/>
              <w:ind w:left="516"/>
              <w:contextualSpacing w:val="0"/>
              <w:rPr>
                <w:sz w:val="22"/>
                <w:szCs w:val="22"/>
                <w:lang w:val="ru-RU"/>
              </w:rPr>
            </w:pPr>
            <w:r>
              <w:rPr>
                <w:sz w:val="22"/>
                <w:szCs w:val="22"/>
                <w:lang w:val="ru-RU"/>
              </w:rPr>
              <w:t>2.</w:t>
            </w:r>
            <w:r w:rsidR="004F222F" w:rsidRPr="004F222F">
              <w:rPr>
                <w:sz w:val="22"/>
                <w:szCs w:val="22"/>
                <w:lang w:val="ru-RU"/>
              </w:rPr>
              <w:t>Для размещения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и в Едином федеральном реестре сведений о банкротстве.</w:t>
            </w:r>
          </w:p>
          <w:p w14:paraId="2B3B7867" w14:textId="1D136029" w:rsidR="004F222F" w:rsidRPr="004F222F" w:rsidRDefault="00E80D9A" w:rsidP="00E80D9A">
            <w:pPr>
              <w:pStyle w:val="a3"/>
              <w:widowControl w:val="0"/>
              <w:ind w:left="516"/>
              <w:contextualSpacing w:val="0"/>
              <w:rPr>
                <w:sz w:val="22"/>
                <w:szCs w:val="22"/>
                <w:lang w:val="ru-RU"/>
              </w:rPr>
            </w:pPr>
            <w:r>
              <w:rPr>
                <w:sz w:val="22"/>
                <w:szCs w:val="22"/>
                <w:lang w:val="ru-RU"/>
              </w:rPr>
              <w:t>3.</w:t>
            </w:r>
            <w:r w:rsidR="004F222F" w:rsidRPr="004F222F">
              <w:rPr>
                <w:sz w:val="22"/>
                <w:szCs w:val="22"/>
                <w:lang w:val="ru-RU"/>
              </w:rPr>
              <w:t>Для раскрытия информации о ценных бумагах и иных финансовых инструментах в порядке, установленном Банком России.</w:t>
            </w:r>
          </w:p>
        </w:tc>
      </w:tr>
      <w:tr w:rsidR="004F222F" w:rsidRPr="004538F3" w14:paraId="32CF6623" w14:textId="77777777" w:rsidTr="004F222F">
        <w:tc>
          <w:tcPr>
            <w:tcW w:w="1303" w:type="pct"/>
          </w:tcPr>
          <w:p w14:paraId="06714A31" w14:textId="77777777" w:rsidR="004F222F" w:rsidRPr="004538F3" w:rsidRDefault="004F222F" w:rsidP="00837CDD">
            <w:pPr>
              <w:rPr>
                <w:sz w:val="22"/>
                <w:szCs w:val="22"/>
              </w:rPr>
            </w:pPr>
            <w:r w:rsidRPr="004538F3">
              <w:rPr>
                <w:sz w:val="22"/>
                <w:szCs w:val="22"/>
              </w:rPr>
              <w:t>Сертификат для работы с Информационными системами группы 4</w:t>
            </w:r>
          </w:p>
        </w:tc>
        <w:tc>
          <w:tcPr>
            <w:tcW w:w="3697" w:type="pct"/>
            <w:vAlign w:val="center"/>
          </w:tcPr>
          <w:p w14:paraId="4337DB98" w14:textId="77777777" w:rsidR="004F222F" w:rsidRPr="004538F3" w:rsidRDefault="004F222F" w:rsidP="00837CDD">
            <w:pPr>
              <w:ind w:firstLine="516"/>
              <w:rPr>
                <w:sz w:val="22"/>
                <w:szCs w:val="22"/>
              </w:rPr>
            </w:pPr>
            <w:r w:rsidRPr="004538F3">
              <w:rPr>
                <w:sz w:val="22"/>
                <w:szCs w:val="22"/>
              </w:rPr>
              <w:t>Сертификат юридическому лицу (с указанием должностного лица) применимый:</w:t>
            </w:r>
          </w:p>
          <w:p w14:paraId="50F02CFC" w14:textId="0B5CD106" w:rsidR="004F222F" w:rsidRPr="004F222F" w:rsidRDefault="00E80D9A" w:rsidP="00E80D9A">
            <w:pPr>
              <w:pStyle w:val="a3"/>
              <w:widowControl w:val="0"/>
              <w:ind w:left="516"/>
              <w:contextualSpacing w:val="0"/>
              <w:rPr>
                <w:sz w:val="22"/>
                <w:szCs w:val="22"/>
                <w:lang w:val="ru-RU"/>
              </w:rPr>
            </w:pPr>
            <w:r>
              <w:rPr>
                <w:sz w:val="22"/>
                <w:szCs w:val="22"/>
                <w:lang w:val="ru-RU"/>
              </w:rPr>
              <w:t>1.</w:t>
            </w:r>
            <w:r w:rsidR="004F222F" w:rsidRPr="004F222F">
              <w:rPr>
                <w:sz w:val="22"/>
                <w:szCs w:val="22"/>
                <w:lang w:val="ru-RU"/>
              </w:rPr>
              <w:t xml:space="preserve">Для взаимодействия с информационными системами, в том числе порталами: Госуслуги, ФНС, ГИС ЖКХ, ФСТ, ФСФР, ФСРАР, </w:t>
            </w:r>
            <w:r w:rsidR="004F222F" w:rsidRPr="004538F3">
              <w:rPr>
                <w:sz w:val="22"/>
                <w:szCs w:val="22"/>
              </w:rPr>
              <w:lastRenderedPageBreak/>
              <w:t>zakupki</w:t>
            </w:r>
            <w:r w:rsidR="004F222F" w:rsidRPr="004F222F">
              <w:rPr>
                <w:sz w:val="22"/>
                <w:szCs w:val="22"/>
                <w:lang w:val="ru-RU"/>
              </w:rPr>
              <w:t>.</w:t>
            </w:r>
            <w:r w:rsidR="004F222F" w:rsidRPr="004538F3">
              <w:rPr>
                <w:sz w:val="22"/>
                <w:szCs w:val="22"/>
              </w:rPr>
              <w:t>gov</w:t>
            </w:r>
            <w:r w:rsidR="004F222F" w:rsidRPr="004F222F">
              <w:rPr>
                <w:sz w:val="22"/>
                <w:szCs w:val="22"/>
                <w:lang w:val="ru-RU"/>
              </w:rPr>
              <w:t>.</w:t>
            </w:r>
            <w:r w:rsidR="004F222F" w:rsidRPr="004538F3">
              <w:rPr>
                <w:sz w:val="22"/>
                <w:szCs w:val="22"/>
              </w:rPr>
              <w:t>ru</w:t>
            </w:r>
            <w:r w:rsidR="004F222F" w:rsidRPr="004F222F">
              <w:rPr>
                <w:sz w:val="22"/>
                <w:szCs w:val="22"/>
                <w:lang w:val="ru-RU"/>
              </w:rPr>
              <w:t>/223, ФИАС, МСЭД, АС Минфина МО, ГИС Энергоэффективность, Роспатент, Росаккредитация и др.</w:t>
            </w:r>
          </w:p>
          <w:p w14:paraId="28FAA66D" w14:textId="072528C7" w:rsidR="004F222F" w:rsidRPr="00E80D9A" w:rsidRDefault="00E80D9A" w:rsidP="00E80D9A">
            <w:pPr>
              <w:widowControl w:val="0"/>
              <w:ind w:left="360"/>
              <w:rPr>
                <w:sz w:val="22"/>
                <w:szCs w:val="22"/>
              </w:rPr>
            </w:pPr>
            <w:r>
              <w:rPr>
                <w:sz w:val="22"/>
                <w:szCs w:val="22"/>
              </w:rPr>
              <w:t xml:space="preserve">2. </w:t>
            </w:r>
            <w:r w:rsidR="004F222F" w:rsidRPr="00E80D9A">
              <w:rPr>
                <w:sz w:val="22"/>
                <w:szCs w:val="22"/>
              </w:rPr>
              <w:t>Для взаимодействия с территориальными органами и подведомственными учреждениями Федеральной службы государственной регистрации, кадастра и картографии.</w:t>
            </w:r>
          </w:p>
        </w:tc>
      </w:tr>
      <w:tr w:rsidR="004F222F" w:rsidRPr="004538F3" w14:paraId="6FCC2360" w14:textId="77777777" w:rsidTr="004F222F">
        <w:tc>
          <w:tcPr>
            <w:tcW w:w="1303" w:type="pct"/>
          </w:tcPr>
          <w:p w14:paraId="598E0B94" w14:textId="6256A4B6" w:rsidR="004F222F" w:rsidRPr="004538F3" w:rsidRDefault="004F222F" w:rsidP="00E16C7B">
            <w:pPr>
              <w:rPr>
                <w:sz w:val="22"/>
                <w:szCs w:val="22"/>
              </w:rPr>
            </w:pPr>
            <w:r w:rsidRPr="004538F3">
              <w:rPr>
                <w:sz w:val="22"/>
                <w:szCs w:val="22"/>
              </w:rPr>
              <w:lastRenderedPageBreak/>
              <w:t xml:space="preserve">Сертификат для работы с Информационными системами группы </w:t>
            </w:r>
            <w:r w:rsidR="00E16C7B">
              <w:rPr>
                <w:sz w:val="22"/>
                <w:szCs w:val="22"/>
              </w:rPr>
              <w:t>5</w:t>
            </w:r>
          </w:p>
        </w:tc>
        <w:tc>
          <w:tcPr>
            <w:tcW w:w="3697" w:type="pct"/>
            <w:vAlign w:val="center"/>
          </w:tcPr>
          <w:p w14:paraId="395F15D1" w14:textId="77777777" w:rsidR="004F222F" w:rsidRPr="004538F3" w:rsidRDefault="004F222F" w:rsidP="00837CDD">
            <w:pPr>
              <w:ind w:firstLine="516"/>
              <w:rPr>
                <w:sz w:val="22"/>
                <w:szCs w:val="22"/>
              </w:rPr>
            </w:pPr>
            <w:r w:rsidRPr="004538F3">
              <w:rPr>
                <w:sz w:val="22"/>
                <w:szCs w:val="22"/>
              </w:rPr>
              <w:t>Сертификат юридическому лицу (с указанием должностного лица) применимый:</w:t>
            </w:r>
          </w:p>
          <w:p w14:paraId="0FD4BFBB" w14:textId="77777777" w:rsidR="004F222F" w:rsidRPr="004F222F" w:rsidRDefault="004F222F" w:rsidP="00837CDD">
            <w:pPr>
              <w:pStyle w:val="a3"/>
              <w:widowControl w:val="0"/>
              <w:numPr>
                <w:ilvl w:val="0"/>
                <w:numId w:val="38"/>
              </w:numPr>
              <w:ind w:left="0" w:firstLine="516"/>
              <w:contextualSpacing w:val="0"/>
              <w:rPr>
                <w:sz w:val="22"/>
                <w:szCs w:val="22"/>
                <w:lang w:val="ru-RU"/>
              </w:rPr>
            </w:pPr>
            <w:r w:rsidRPr="004F222F">
              <w:rPr>
                <w:sz w:val="22"/>
                <w:szCs w:val="22"/>
                <w:lang w:val="ru-RU"/>
              </w:rPr>
              <w:t xml:space="preserve">Для взаимодействия с информационными системами, в том числе порталами: Госуслуги, ФНС, ГИС ЖКХ, ФСТ, ФСФР, ФСРАР, </w:t>
            </w:r>
            <w:r w:rsidRPr="004538F3">
              <w:rPr>
                <w:sz w:val="22"/>
                <w:szCs w:val="22"/>
              </w:rPr>
              <w:t>zakupki</w:t>
            </w:r>
            <w:r w:rsidRPr="004F222F">
              <w:rPr>
                <w:sz w:val="22"/>
                <w:szCs w:val="22"/>
                <w:lang w:val="ru-RU"/>
              </w:rPr>
              <w:t>.</w:t>
            </w:r>
            <w:r w:rsidRPr="004538F3">
              <w:rPr>
                <w:sz w:val="22"/>
                <w:szCs w:val="22"/>
              </w:rPr>
              <w:t>gov</w:t>
            </w:r>
            <w:r w:rsidRPr="004F222F">
              <w:rPr>
                <w:sz w:val="22"/>
                <w:szCs w:val="22"/>
                <w:lang w:val="ru-RU"/>
              </w:rPr>
              <w:t>.</w:t>
            </w:r>
            <w:r w:rsidRPr="004538F3">
              <w:rPr>
                <w:sz w:val="22"/>
                <w:szCs w:val="22"/>
              </w:rPr>
              <w:t>ru</w:t>
            </w:r>
            <w:r w:rsidRPr="004F222F">
              <w:rPr>
                <w:sz w:val="22"/>
                <w:szCs w:val="22"/>
                <w:lang w:val="ru-RU"/>
              </w:rPr>
              <w:t>/223, ФИАС, МСЭД, АС Минфина МО, ГИС Энергоэффективность, Роспатент, Росаккредитация и др.</w:t>
            </w:r>
          </w:p>
        </w:tc>
      </w:tr>
    </w:tbl>
    <w:p w14:paraId="05760DCB" w14:textId="77777777" w:rsidR="004F222F" w:rsidRPr="004538F3" w:rsidRDefault="004F222F" w:rsidP="004F222F">
      <w:pPr>
        <w:ind w:left="6804" w:right="319" w:hanging="6804"/>
        <w:jc w:val="center"/>
        <w:rPr>
          <w:b/>
          <w:sz w:val="22"/>
          <w:szCs w:val="22"/>
        </w:rPr>
      </w:pPr>
    </w:p>
    <w:p w14:paraId="1CFBD839" w14:textId="77777777" w:rsidR="004F222F" w:rsidRPr="004538F3" w:rsidRDefault="004F222F" w:rsidP="004F222F">
      <w:pPr>
        <w:ind w:left="6804" w:right="319" w:hanging="6804"/>
        <w:jc w:val="center"/>
        <w:rPr>
          <w:b/>
          <w:sz w:val="22"/>
          <w:szCs w:val="22"/>
        </w:rPr>
      </w:pPr>
    </w:p>
    <w:tbl>
      <w:tblPr>
        <w:tblW w:w="12842" w:type="dxa"/>
        <w:tblLayout w:type="fixed"/>
        <w:tblLook w:val="0000" w:firstRow="0" w:lastRow="0" w:firstColumn="0" w:lastColumn="0" w:noHBand="0" w:noVBand="0"/>
      </w:tblPr>
      <w:tblGrid>
        <w:gridCol w:w="5132"/>
        <w:gridCol w:w="7710"/>
      </w:tblGrid>
      <w:tr w:rsidR="004F222F" w:rsidRPr="00EE20C8" w14:paraId="150AFDC7" w14:textId="77777777" w:rsidTr="004F222F">
        <w:trPr>
          <w:trHeight w:val="168"/>
        </w:trPr>
        <w:tc>
          <w:tcPr>
            <w:tcW w:w="5132" w:type="dxa"/>
          </w:tcPr>
          <w:p w14:paraId="04A2D462" w14:textId="77777777" w:rsidR="004F222F" w:rsidRPr="00EE20C8" w:rsidRDefault="004F222F" w:rsidP="004F222F">
            <w:pPr>
              <w:tabs>
                <w:tab w:val="left" w:pos="142"/>
                <w:tab w:val="left" w:pos="993"/>
              </w:tabs>
              <w:contextualSpacing/>
              <w:rPr>
                <w:b/>
                <w:bCs/>
                <w:snapToGrid w:val="0"/>
              </w:rPr>
            </w:pPr>
            <w:r w:rsidRPr="00EE20C8">
              <w:rPr>
                <w:b/>
                <w:bCs/>
                <w:snapToGrid w:val="0"/>
              </w:rPr>
              <w:t>От имени ИСПОЛНИТЕЛЯ:</w:t>
            </w:r>
          </w:p>
          <w:p w14:paraId="75BA66A0" w14:textId="77777777" w:rsidR="004F222F" w:rsidRPr="00EE20C8" w:rsidRDefault="004F222F" w:rsidP="004F222F">
            <w:pPr>
              <w:tabs>
                <w:tab w:val="left" w:pos="142"/>
                <w:tab w:val="left" w:pos="993"/>
              </w:tabs>
              <w:contextualSpacing/>
              <w:rPr>
                <w:b/>
                <w:bCs/>
                <w:snapToGrid w:val="0"/>
              </w:rPr>
            </w:pPr>
            <w:r w:rsidRPr="00EE20C8">
              <w:t xml:space="preserve">_______________________ </w:t>
            </w:r>
          </w:p>
        </w:tc>
        <w:tc>
          <w:tcPr>
            <w:tcW w:w="7710" w:type="dxa"/>
          </w:tcPr>
          <w:p w14:paraId="0AFFFCB8" w14:textId="77777777" w:rsidR="004F222F" w:rsidRPr="00EE20C8" w:rsidRDefault="004F222F" w:rsidP="004F222F">
            <w:pPr>
              <w:tabs>
                <w:tab w:val="left" w:pos="142"/>
                <w:tab w:val="left" w:pos="993"/>
              </w:tabs>
              <w:contextualSpacing/>
              <w:rPr>
                <w:b/>
                <w:bCs/>
                <w:snapToGrid w:val="0"/>
              </w:rPr>
            </w:pPr>
            <w:r w:rsidRPr="00EE20C8">
              <w:rPr>
                <w:b/>
                <w:bCs/>
                <w:snapToGrid w:val="0"/>
              </w:rPr>
              <w:t>От имени ЗАКАЗЧИКА:</w:t>
            </w:r>
          </w:p>
          <w:p w14:paraId="198EC43C" w14:textId="77777777" w:rsidR="004F222F" w:rsidRPr="00EE20C8" w:rsidRDefault="004F222F" w:rsidP="004F222F">
            <w:pPr>
              <w:tabs>
                <w:tab w:val="left" w:pos="142"/>
                <w:tab w:val="left" w:pos="993"/>
              </w:tabs>
              <w:contextualSpacing/>
              <w:rPr>
                <w:b/>
                <w:bCs/>
                <w:snapToGrid w:val="0"/>
              </w:rPr>
            </w:pPr>
            <w:r w:rsidRPr="00EE20C8">
              <w:t>___________________</w:t>
            </w:r>
            <w:r w:rsidRPr="00EE20C8">
              <w:rPr>
                <w:b/>
                <w:bCs/>
                <w:snapToGrid w:val="0"/>
              </w:rPr>
              <w:t xml:space="preserve"> </w:t>
            </w:r>
          </w:p>
        </w:tc>
      </w:tr>
      <w:tr w:rsidR="004F222F" w:rsidRPr="00EE20C8" w14:paraId="39AED846" w14:textId="77777777" w:rsidTr="004F222F">
        <w:trPr>
          <w:trHeight w:val="168"/>
        </w:trPr>
        <w:tc>
          <w:tcPr>
            <w:tcW w:w="5132" w:type="dxa"/>
          </w:tcPr>
          <w:p w14:paraId="61B675CF" w14:textId="77777777" w:rsidR="004F222F" w:rsidRPr="00EE20C8" w:rsidRDefault="004F222F" w:rsidP="004F222F">
            <w:pPr>
              <w:tabs>
                <w:tab w:val="left" w:pos="142"/>
                <w:tab w:val="left" w:pos="993"/>
              </w:tabs>
              <w:contextualSpacing/>
              <w:rPr>
                <w:b/>
                <w:bCs/>
                <w:snapToGrid w:val="0"/>
              </w:rPr>
            </w:pPr>
          </w:p>
        </w:tc>
        <w:tc>
          <w:tcPr>
            <w:tcW w:w="7710" w:type="dxa"/>
          </w:tcPr>
          <w:p w14:paraId="2FD28115" w14:textId="77777777" w:rsidR="004F222F" w:rsidRPr="00EE20C8" w:rsidRDefault="004F222F" w:rsidP="004F222F">
            <w:pPr>
              <w:tabs>
                <w:tab w:val="left" w:pos="142"/>
                <w:tab w:val="left" w:pos="993"/>
              </w:tabs>
              <w:contextualSpacing/>
              <w:rPr>
                <w:b/>
                <w:bCs/>
                <w:snapToGrid w:val="0"/>
              </w:rPr>
            </w:pPr>
          </w:p>
        </w:tc>
      </w:tr>
      <w:tr w:rsidR="004F222F" w:rsidRPr="00EE20C8" w14:paraId="310BBE97" w14:textId="77777777" w:rsidTr="004F222F">
        <w:trPr>
          <w:trHeight w:val="399"/>
        </w:trPr>
        <w:tc>
          <w:tcPr>
            <w:tcW w:w="5132" w:type="dxa"/>
          </w:tcPr>
          <w:p w14:paraId="03ABC083" w14:textId="77777777" w:rsidR="004F222F" w:rsidRPr="00EE20C8" w:rsidRDefault="004F222F" w:rsidP="004F222F">
            <w:pPr>
              <w:tabs>
                <w:tab w:val="left" w:pos="142"/>
                <w:tab w:val="left" w:pos="993"/>
              </w:tabs>
              <w:contextualSpacing/>
              <w:rPr>
                <w:bCs/>
                <w:snapToGrid w:val="0"/>
              </w:rPr>
            </w:pPr>
            <w:r w:rsidRPr="00EE20C8">
              <w:rPr>
                <w:bCs/>
                <w:snapToGrid w:val="0"/>
              </w:rPr>
              <w:t>__________________/________./</w:t>
            </w:r>
          </w:p>
        </w:tc>
        <w:tc>
          <w:tcPr>
            <w:tcW w:w="7710" w:type="dxa"/>
          </w:tcPr>
          <w:p w14:paraId="6F051537" w14:textId="77777777" w:rsidR="004F222F" w:rsidRPr="00EE20C8" w:rsidRDefault="004F222F" w:rsidP="004F222F">
            <w:pPr>
              <w:tabs>
                <w:tab w:val="left" w:pos="142"/>
                <w:tab w:val="left" w:pos="993"/>
              </w:tabs>
              <w:contextualSpacing/>
              <w:rPr>
                <w:bCs/>
                <w:snapToGrid w:val="0"/>
              </w:rPr>
            </w:pPr>
            <w:r w:rsidRPr="00EE20C8">
              <w:rPr>
                <w:bCs/>
                <w:snapToGrid w:val="0"/>
              </w:rPr>
              <w:t>__________________ / __________./</w:t>
            </w:r>
          </w:p>
        </w:tc>
      </w:tr>
    </w:tbl>
    <w:p w14:paraId="2A9B7801" w14:textId="77777777" w:rsidR="004F222F" w:rsidRPr="004538F3" w:rsidRDefault="004F222F" w:rsidP="004F222F">
      <w:pPr>
        <w:suppressAutoHyphens/>
        <w:ind w:firstLine="426"/>
        <w:jc w:val="center"/>
        <w:rPr>
          <w:sz w:val="22"/>
          <w:szCs w:val="22"/>
        </w:rPr>
      </w:pPr>
    </w:p>
    <w:p w14:paraId="29578D57" w14:textId="77777777" w:rsidR="004F222F" w:rsidRPr="004538F3" w:rsidRDefault="004F222F" w:rsidP="004F222F">
      <w:pPr>
        <w:ind w:left="6804" w:right="319" w:hanging="6804"/>
        <w:jc w:val="center"/>
        <w:rPr>
          <w:b/>
          <w:sz w:val="22"/>
          <w:szCs w:val="22"/>
        </w:rPr>
      </w:pPr>
    </w:p>
    <w:p w14:paraId="1ED60751" w14:textId="77777777" w:rsidR="004F222F" w:rsidRPr="004538F3" w:rsidRDefault="004F222F" w:rsidP="004F222F">
      <w:pPr>
        <w:rPr>
          <w:sz w:val="22"/>
          <w:szCs w:val="22"/>
        </w:rPr>
      </w:pPr>
      <w:r w:rsidRPr="004538F3">
        <w:rPr>
          <w:sz w:val="22"/>
          <w:szCs w:val="22"/>
        </w:rPr>
        <w:br w:type="page"/>
      </w:r>
    </w:p>
    <w:p w14:paraId="13E3778F" w14:textId="31478F4A" w:rsidR="004F222F" w:rsidRPr="006E1539" w:rsidRDefault="004F222F" w:rsidP="004F222F">
      <w:pPr>
        <w:pageBreakBefore/>
        <w:ind w:firstLine="5812"/>
        <w:jc w:val="right"/>
        <w:rPr>
          <w:sz w:val="22"/>
          <w:szCs w:val="22"/>
        </w:rPr>
      </w:pPr>
      <w:r w:rsidRPr="00EE20C8">
        <w:rPr>
          <w:b/>
          <w:sz w:val="22"/>
          <w:szCs w:val="22"/>
        </w:rPr>
        <w:lastRenderedPageBreak/>
        <w:t>Приложение № 3</w:t>
      </w:r>
      <w:r>
        <w:rPr>
          <w:sz w:val="22"/>
          <w:szCs w:val="22"/>
        </w:rPr>
        <w:t xml:space="preserve">                                                 к Договору возмездного оказания услуг                                                                                          </w:t>
      </w:r>
      <w:r w:rsidR="001E6A73">
        <w:rPr>
          <w:sz w:val="22"/>
          <w:szCs w:val="22"/>
        </w:rPr>
        <w:t xml:space="preserve">      </w:t>
      </w:r>
      <w:r>
        <w:rPr>
          <w:sz w:val="22"/>
          <w:szCs w:val="22"/>
        </w:rPr>
        <w:t xml:space="preserve">              от</w:t>
      </w:r>
      <w:r w:rsidR="001E6A73">
        <w:rPr>
          <w:sz w:val="22"/>
          <w:szCs w:val="22"/>
        </w:rPr>
        <w:t xml:space="preserve"> </w:t>
      </w:r>
      <w:r w:rsidRPr="004538F3">
        <w:rPr>
          <w:sz w:val="22"/>
          <w:szCs w:val="22"/>
        </w:rPr>
        <w:t>«____» ______ 20</w:t>
      </w:r>
      <w:r>
        <w:rPr>
          <w:sz w:val="22"/>
          <w:szCs w:val="22"/>
        </w:rPr>
        <w:t>20</w:t>
      </w:r>
      <w:r w:rsidRPr="004538F3">
        <w:rPr>
          <w:sz w:val="22"/>
          <w:szCs w:val="22"/>
        </w:rPr>
        <w:t xml:space="preserve"> № ____ </w:t>
      </w:r>
      <w:r>
        <w:rPr>
          <w:sz w:val="22"/>
          <w:szCs w:val="22"/>
        </w:rPr>
        <w:t xml:space="preserve"> </w:t>
      </w:r>
    </w:p>
    <w:p w14:paraId="186E6738" w14:textId="77777777" w:rsidR="004F222F" w:rsidRPr="004538F3" w:rsidRDefault="004F222F" w:rsidP="004F222F">
      <w:pPr>
        <w:ind w:left="6804" w:right="319" w:hanging="709"/>
        <w:rPr>
          <w:b/>
          <w:sz w:val="22"/>
          <w:szCs w:val="22"/>
        </w:rPr>
      </w:pPr>
    </w:p>
    <w:p w14:paraId="5E7A80A5" w14:textId="77777777" w:rsidR="004F222F" w:rsidRPr="00EE20C8" w:rsidRDefault="004F222F" w:rsidP="004F222F">
      <w:pPr>
        <w:ind w:left="6804" w:right="319" w:hanging="6804"/>
        <w:jc w:val="center"/>
        <w:rPr>
          <w:b/>
        </w:rPr>
      </w:pPr>
      <w:r w:rsidRPr="00EE20C8">
        <w:rPr>
          <w:b/>
        </w:rPr>
        <w:t>ПОРЯДОК ОКАЗАНИЯ УСЛУГ</w:t>
      </w:r>
    </w:p>
    <w:p w14:paraId="1CA627B7" w14:textId="77777777" w:rsidR="004F222F" w:rsidRPr="00EE20C8" w:rsidRDefault="004F222F" w:rsidP="004F222F">
      <w:pPr>
        <w:ind w:left="6804" w:right="319" w:hanging="6804"/>
        <w:jc w:val="center"/>
        <w:rPr>
          <w:b/>
        </w:rPr>
      </w:pPr>
    </w:p>
    <w:p w14:paraId="2D4E4EEE" w14:textId="77777777" w:rsidR="004F222F" w:rsidRPr="00EE20C8" w:rsidRDefault="004F222F" w:rsidP="001E6A73">
      <w:pPr>
        <w:pStyle w:val="125"/>
        <w:numPr>
          <w:ilvl w:val="0"/>
          <w:numId w:val="36"/>
        </w:numPr>
        <w:tabs>
          <w:tab w:val="left" w:pos="1134"/>
        </w:tabs>
        <w:ind w:left="0" w:firstLine="851"/>
        <w:rPr>
          <w:szCs w:val="24"/>
        </w:rPr>
      </w:pPr>
      <w:bookmarkStart w:id="4" w:name="_Toc533603730"/>
      <w:r w:rsidRPr="00EE20C8">
        <w:rPr>
          <w:b/>
          <w:szCs w:val="24"/>
        </w:rPr>
        <w:t>Определения и сокращения</w:t>
      </w:r>
      <w:bookmarkEnd w:id="4"/>
    </w:p>
    <w:p w14:paraId="3036C3D3" w14:textId="77777777" w:rsidR="004F222F" w:rsidRPr="00EE20C8" w:rsidRDefault="004F222F" w:rsidP="001E6A73">
      <w:pPr>
        <w:pStyle w:val="Standard"/>
        <w:numPr>
          <w:ilvl w:val="0"/>
          <w:numId w:val="35"/>
        </w:numPr>
        <w:tabs>
          <w:tab w:val="left" w:pos="1134"/>
        </w:tabs>
        <w:spacing w:after="0" w:line="240" w:lineRule="auto"/>
        <w:ind w:left="0" w:firstLine="851"/>
        <w:jc w:val="both"/>
        <w:rPr>
          <w:rFonts w:ascii="Times New Roman" w:hAnsi="Times New Roman" w:cs="Times New Roman"/>
          <w:sz w:val="24"/>
          <w:szCs w:val="24"/>
        </w:rPr>
      </w:pPr>
      <w:r w:rsidRPr="00EE20C8">
        <w:rPr>
          <w:rFonts w:ascii="Times New Roman" w:hAnsi="Times New Roman" w:cs="Times New Roman"/>
          <w:sz w:val="24"/>
          <w:szCs w:val="24"/>
        </w:rPr>
        <w:t>Клиент – лицо, состоящее в трудовых отношениях с Заказчиком (сотрудник), на чьё имя выпускается квалифицированный сертификат;</w:t>
      </w:r>
    </w:p>
    <w:p w14:paraId="40033471" w14:textId="77777777" w:rsidR="004F222F" w:rsidRPr="00EE20C8" w:rsidRDefault="004F222F" w:rsidP="001E6A73">
      <w:pPr>
        <w:pStyle w:val="Standard"/>
        <w:numPr>
          <w:ilvl w:val="0"/>
          <w:numId w:val="35"/>
        </w:numPr>
        <w:tabs>
          <w:tab w:val="left" w:pos="1134"/>
        </w:tabs>
        <w:spacing w:after="0" w:line="240" w:lineRule="auto"/>
        <w:ind w:left="0" w:firstLine="851"/>
        <w:jc w:val="both"/>
        <w:rPr>
          <w:rFonts w:ascii="Times New Roman" w:hAnsi="Times New Roman" w:cs="Times New Roman"/>
          <w:sz w:val="24"/>
          <w:szCs w:val="24"/>
        </w:rPr>
      </w:pPr>
      <w:r w:rsidRPr="00EE20C8">
        <w:rPr>
          <w:rFonts w:ascii="Times New Roman" w:hAnsi="Times New Roman" w:cs="Times New Roman"/>
          <w:sz w:val="24"/>
          <w:szCs w:val="24"/>
        </w:rPr>
        <w:t>КСКПЭП, квалифицированный сертификат – квалифицированный сертификат ключа проверки электронной подписи;</w:t>
      </w:r>
    </w:p>
    <w:p w14:paraId="55FFB522" w14:textId="77777777" w:rsidR="004F222F" w:rsidRPr="00EE20C8" w:rsidRDefault="004F222F" w:rsidP="001E6A73">
      <w:pPr>
        <w:pStyle w:val="Standard"/>
        <w:numPr>
          <w:ilvl w:val="0"/>
          <w:numId w:val="35"/>
        </w:numPr>
        <w:tabs>
          <w:tab w:val="left" w:pos="1134"/>
        </w:tabs>
        <w:spacing w:after="0" w:line="240" w:lineRule="auto"/>
        <w:ind w:left="0" w:firstLine="851"/>
        <w:jc w:val="both"/>
        <w:rPr>
          <w:rFonts w:ascii="Times New Roman" w:hAnsi="Times New Roman" w:cs="Times New Roman"/>
          <w:sz w:val="24"/>
          <w:szCs w:val="24"/>
        </w:rPr>
      </w:pPr>
      <w:r w:rsidRPr="00EE20C8">
        <w:rPr>
          <w:rFonts w:ascii="Times New Roman" w:hAnsi="Times New Roman" w:cs="Times New Roman"/>
          <w:sz w:val="24"/>
          <w:szCs w:val="24"/>
        </w:rPr>
        <w:t>КЭП – ключ электронной подписи;</w:t>
      </w:r>
    </w:p>
    <w:p w14:paraId="4DD4AA46" w14:textId="77777777" w:rsidR="004F222F" w:rsidRDefault="004F222F" w:rsidP="001E6A73">
      <w:pPr>
        <w:pStyle w:val="Standard"/>
        <w:numPr>
          <w:ilvl w:val="0"/>
          <w:numId w:val="35"/>
        </w:numPr>
        <w:tabs>
          <w:tab w:val="left" w:pos="1134"/>
        </w:tabs>
        <w:spacing w:after="0" w:line="240" w:lineRule="auto"/>
        <w:ind w:left="0" w:firstLine="851"/>
        <w:jc w:val="both"/>
        <w:rPr>
          <w:rFonts w:ascii="Times New Roman" w:hAnsi="Times New Roman" w:cs="Times New Roman"/>
          <w:sz w:val="24"/>
          <w:szCs w:val="24"/>
        </w:rPr>
      </w:pPr>
      <w:r w:rsidRPr="00EE20C8">
        <w:rPr>
          <w:rFonts w:ascii="Times New Roman" w:hAnsi="Times New Roman" w:cs="Times New Roman"/>
          <w:sz w:val="24"/>
          <w:szCs w:val="24"/>
        </w:rPr>
        <w:t xml:space="preserve">Регламент – </w:t>
      </w:r>
      <w:r>
        <w:rPr>
          <w:rFonts w:ascii="Times New Roman" w:hAnsi="Times New Roman" w:cs="Times New Roman"/>
          <w:sz w:val="24"/>
          <w:szCs w:val="24"/>
        </w:rPr>
        <w:t>р</w:t>
      </w:r>
      <w:r w:rsidRPr="00EE20C8">
        <w:rPr>
          <w:rFonts w:ascii="Times New Roman" w:hAnsi="Times New Roman" w:cs="Times New Roman"/>
          <w:sz w:val="24"/>
          <w:szCs w:val="24"/>
        </w:rPr>
        <w:t>егламент применения сертификатов ключей проверки электронной подписи удостоверяющего центра _______________ действующая версия которого опубликована на интернет-сайте удостоверяющего центра по адресу ______________</w:t>
      </w:r>
      <w:r>
        <w:rPr>
          <w:rFonts w:ascii="Times New Roman" w:hAnsi="Times New Roman" w:cs="Times New Roman"/>
          <w:sz w:val="24"/>
          <w:szCs w:val="24"/>
        </w:rPr>
        <w:t>;</w:t>
      </w:r>
    </w:p>
    <w:p w14:paraId="72951FDC" w14:textId="1DAD68F0" w:rsidR="004F222F" w:rsidRPr="00EE20C8" w:rsidRDefault="004F222F" w:rsidP="001E6A73">
      <w:pPr>
        <w:pStyle w:val="Standard"/>
        <w:numPr>
          <w:ilvl w:val="0"/>
          <w:numId w:val="35"/>
        </w:numPr>
        <w:tabs>
          <w:tab w:val="left" w:pos="1134"/>
        </w:tabs>
        <w:spacing w:after="0" w:line="240" w:lineRule="auto"/>
        <w:ind w:left="0" w:firstLine="851"/>
        <w:jc w:val="both"/>
        <w:rPr>
          <w:rFonts w:ascii="Times New Roman" w:hAnsi="Times New Roman" w:cs="Times New Roman"/>
          <w:sz w:val="24"/>
          <w:szCs w:val="24"/>
        </w:rPr>
      </w:pPr>
      <w:r w:rsidRPr="00EE20C8">
        <w:rPr>
          <w:rFonts w:ascii="Times New Roman" w:hAnsi="Times New Roman" w:cs="Times New Roman"/>
          <w:sz w:val="24"/>
          <w:szCs w:val="24"/>
        </w:rPr>
        <w:t>СК</w:t>
      </w:r>
      <w:r w:rsidR="001E6A73">
        <w:rPr>
          <w:rFonts w:ascii="Times New Roman" w:hAnsi="Times New Roman" w:cs="Times New Roman"/>
          <w:sz w:val="24"/>
          <w:szCs w:val="24"/>
        </w:rPr>
        <w:t xml:space="preserve">ЗИ </w:t>
      </w:r>
      <w:r w:rsidRPr="00EE20C8">
        <w:rPr>
          <w:rFonts w:ascii="Times New Roman" w:hAnsi="Times New Roman" w:cs="Times New Roman"/>
          <w:sz w:val="24"/>
          <w:szCs w:val="24"/>
        </w:rPr>
        <w:t>– средство криптографической защиты информации;</w:t>
      </w:r>
    </w:p>
    <w:p w14:paraId="5DF4325B" w14:textId="77777777" w:rsidR="004F222F" w:rsidRDefault="004F222F" w:rsidP="001E6A73">
      <w:pPr>
        <w:pStyle w:val="Standard"/>
        <w:numPr>
          <w:ilvl w:val="0"/>
          <w:numId w:val="35"/>
        </w:numPr>
        <w:tabs>
          <w:tab w:val="left" w:pos="1134"/>
        </w:tabs>
        <w:spacing w:after="0" w:line="240" w:lineRule="auto"/>
        <w:ind w:left="0" w:firstLine="851"/>
        <w:jc w:val="both"/>
        <w:rPr>
          <w:rFonts w:ascii="Times New Roman" w:hAnsi="Times New Roman" w:cs="Times New Roman"/>
          <w:sz w:val="24"/>
          <w:szCs w:val="24"/>
        </w:rPr>
      </w:pPr>
      <w:r w:rsidRPr="00EE20C8">
        <w:rPr>
          <w:rFonts w:ascii="Times New Roman" w:hAnsi="Times New Roman" w:cs="Times New Roman"/>
          <w:sz w:val="24"/>
          <w:szCs w:val="24"/>
        </w:rPr>
        <w:t>Система – организационно-техническая автоматизированная информационная Система Исполнителя для управления жизненным циклом КСКПЭП, обмена электронными документами между участниками Системы, в том числе в форме юридически значимых документов с использованием квалифицированной электронной подписи. Заказчик, Исполнитель и Клиент являются участниками Системы. Электронные документы, подписанные квалифицированными электронными подписями участников Системы или их Уполномоченными лицами, признаются документами, равнозначными документам на бумажном носителе, подписанным собственноручной подписью</w:t>
      </w:r>
      <w:r>
        <w:rPr>
          <w:rFonts w:ascii="Times New Roman" w:hAnsi="Times New Roman" w:cs="Times New Roman"/>
          <w:sz w:val="24"/>
          <w:szCs w:val="24"/>
        </w:rPr>
        <w:t>;</w:t>
      </w:r>
    </w:p>
    <w:p w14:paraId="7C3CBB93" w14:textId="77777777" w:rsidR="004F222F" w:rsidRPr="00EE20C8" w:rsidRDefault="004F222F" w:rsidP="001E6A73">
      <w:pPr>
        <w:pStyle w:val="Standard"/>
        <w:numPr>
          <w:ilvl w:val="0"/>
          <w:numId w:val="35"/>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УП Заказчика – лицо Заказчика, на основании доверенности уполномоченное подавать и получать необходимые документы в рамках исполнения своих обязательств по Договору;</w:t>
      </w:r>
    </w:p>
    <w:p w14:paraId="40F4F388" w14:textId="77777777" w:rsidR="004F222F" w:rsidRPr="00C81AAD" w:rsidRDefault="004F222F" w:rsidP="001E6A73">
      <w:pPr>
        <w:pStyle w:val="Standard"/>
        <w:numPr>
          <w:ilvl w:val="0"/>
          <w:numId w:val="35"/>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ЭП – электронная подпись</w:t>
      </w:r>
      <w:r w:rsidRPr="00C81AAD">
        <w:rPr>
          <w:rFonts w:ascii="Times New Roman" w:hAnsi="Times New Roman" w:cs="Times New Roman"/>
          <w:sz w:val="24"/>
          <w:szCs w:val="24"/>
        </w:rPr>
        <w:t>.</w:t>
      </w:r>
    </w:p>
    <w:p w14:paraId="102F8F70" w14:textId="77777777" w:rsidR="004F222F" w:rsidRPr="00EE20C8" w:rsidRDefault="004F222F" w:rsidP="001E6A73">
      <w:pPr>
        <w:tabs>
          <w:tab w:val="left" w:pos="1134"/>
        </w:tabs>
        <w:suppressAutoHyphens/>
        <w:ind w:firstLine="851"/>
      </w:pPr>
      <w:r w:rsidRPr="00EE20C8">
        <w:t>Прочие термины имеют то же определение, что и в Регламенте.</w:t>
      </w:r>
    </w:p>
    <w:tbl>
      <w:tblPr>
        <w:tblW w:w="10314" w:type="dxa"/>
        <w:tblLook w:val="04A0" w:firstRow="1" w:lastRow="0" w:firstColumn="1" w:lastColumn="0" w:noHBand="0" w:noVBand="1"/>
      </w:tblPr>
      <w:tblGrid>
        <w:gridCol w:w="10314"/>
      </w:tblGrid>
      <w:tr w:rsidR="004F222F" w:rsidRPr="00EE20C8" w14:paraId="56B42018" w14:textId="77777777" w:rsidTr="001E6A73">
        <w:tc>
          <w:tcPr>
            <w:tcW w:w="10314" w:type="dxa"/>
            <w:tcBorders>
              <w:top w:val="nil"/>
              <w:left w:val="nil"/>
              <w:bottom w:val="nil"/>
              <w:right w:val="nil"/>
            </w:tcBorders>
          </w:tcPr>
          <w:p w14:paraId="0B9E65CD" w14:textId="77777777" w:rsidR="004F222F" w:rsidRPr="00EE20C8" w:rsidRDefault="004F222F" w:rsidP="001E6A73">
            <w:pPr>
              <w:pStyle w:val="125"/>
              <w:numPr>
                <w:ilvl w:val="0"/>
                <w:numId w:val="36"/>
              </w:numPr>
              <w:tabs>
                <w:tab w:val="left" w:pos="1276"/>
              </w:tabs>
              <w:ind w:left="0" w:firstLine="709"/>
              <w:rPr>
                <w:szCs w:val="24"/>
              </w:rPr>
            </w:pPr>
            <w:r w:rsidRPr="00EE20C8">
              <w:rPr>
                <w:b/>
                <w:szCs w:val="24"/>
              </w:rPr>
              <w:t>Порядок формирования запроса на создание КСКПЭП</w:t>
            </w:r>
          </w:p>
        </w:tc>
      </w:tr>
      <w:tr w:rsidR="004F222F" w:rsidRPr="00EE20C8" w14:paraId="6A76B4C1" w14:textId="77777777" w:rsidTr="001E6A73">
        <w:tc>
          <w:tcPr>
            <w:tcW w:w="10314" w:type="dxa"/>
            <w:tcBorders>
              <w:top w:val="nil"/>
              <w:left w:val="nil"/>
              <w:bottom w:val="nil"/>
              <w:right w:val="nil"/>
            </w:tcBorders>
          </w:tcPr>
          <w:p w14:paraId="57402284"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УП Заказчика:</w:t>
            </w:r>
          </w:p>
          <w:p w14:paraId="52790E13" w14:textId="77777777" w:rsidR="004F222F" w:rsidRPr="00EE20C8" w:rsidRDefault="004F222F" w:rsidP="001E6A73">
            <w:pPr>
              <w:pStyle w:val="125"/>
              <w:numPr>
                <w:ilvl w:val="2"/>
                <w:numId w:val="36"/>
              </w:numPr>
              <w:tabs>
                <w:tab w:val="left" w:pos="1276"/>
                <w:tab w:val="left" w:pos="1701"/>
              </w:tabs>
              <w:ind w:left="0" w:firstLine="709"/>
              <w:rPr>
                <w:szCs w:val="24"/>
              </w:rPr>
            </w:pPr>
            <w:r w:rsidRPr="00EE20C8">
              <w:rPr>
                <w:szCs w:val="24"/>
              </w:rPr>
              <w:t>Консультирует Клиента по вопросам оформления документов, необходимых для создания Удостоверяющим центром КСКПЭП;</w:t>
            </w:r>
          </w:p>
          <w:p w14:paraId="091DCCDE" w14:textId="77777777" w:rsidR="004F222F" w:rsidRPr="00EE20C8" w:rsidRDefault="004F222F" w:rsidP="001E6A73">
            <w:pPr>
              <w:pStyle w:val="125"/>
              <w:numPr>
                <w:ilvl w:val="2"/>
                <w:numId w:val="36"/>
              </w:numPr>
              <w:tabs>
                <w:tab w:val="left" w:pos="1276"/>
                <w:tab w:val="left" w:pos="1701"/>
              </w:tabs>
              <w:ind w:left="0" w:firstLine="709"/>
              <w:rPr>
                <w:szCs w:val="24"/>
              </w:rPr>
            </w:pPr>
            <w:r w:rsidRPr="00EE20C8">
              <w:rPr>
                <w:szCs w:val="24"/>
              </w:rPr>
              <w:t>получает от Клиента пакет документов, установленный Удостоверяющим центром. При этом УП Заказчика обязуется осуществить обработку указанного пакета документов в соответствии с Договором, приложениями к нему и Регламентом;</w:t>
            </w:r>
          </w:p>
          <w:p w14:paraId="57490B95" w14:textId="77777777" w:rsidR="004F222F" w:rsidRPr="00EE20C8" w:rsidRDefault="004F222F" w:rsidP="001E6A73">
            <w:pPr>
              <w:pStyle w:val="125"/>
              <w:numPr>
                <w:ilvl w:val="2"/>
                <w:numId w:val="36"/>
              </w:numPr>
              <w:tabs>
                <w:tab w:val="left" w:pos="1276"/>
                <w:tab w:val="left" w:pos="1701"/>
              </w:tabs>
              <w:ind w:left="0" w:firstLine="709"/>
              <w:rPr>
                <w:szCs w:val="24"/>
              </w:rPr>
            </w:pPr>
            <w:r w:rsidRPr="00EE20C8">
              <w:rPr>
                <w:szCs w:val="24"/>
              </w:rPr>
              <w:t>регистрирует Клиента в Системе;</w:t>
            </w:r>
          </w:p>
          <w:p w14:paraId="284E300B" w14:textId="77777777" w:rsidR="004F222F" w:rsidRPr="00EE20C8" w:rsidRDefault="004F222F" w:rsidP="001E6A73">
            <w:pPr>
              <w:pStyle w:val="125"/>
              <w:numPr>
                <w:ilvl w:val="2"/>
                <w:numId w:val="36"/>
              </w:numPr>
              <w:tabs>
                <w:tab w:val="left" w:pos="1276"/>
                <w:tab w:val="left" w:pos="1701"/>
              </w:tabs>
              <w:ind w:left="0" w:firstLine="709"/>
              <w:rPr>
                <w:szCs w:val="24"/>
              </w:rPr>
            </w:pPr>
            <w:r w:rsidRPr="00EE20C8">
              <w:rPr>
                <w:szCs w:val="24"/>
              </w:rPr>
              <w:t xml:space="preserve">устанавливает личность получателя КСКПЭП (Клиента) в соответствии частью 4 статьи 13 Федерального закона Российской Федерации от </w:t>
            </w:r>
            <w:r>
              <w:rPr>
                <w:szCs w:val="24"/>
              </w:rPr>
              <w:t>0</w:t>
            </w:r>
            <w:r w:rsidRPr="00EE20C8">
              <w:rPr>
                <w:szCs w:val="24"/>
              </w:rPr>
              <w:t>6</w:t>
            </w:r>
            <w:r>
              <w:rPr>
                <w:szCs w:val="24"/>
              </w:rPr>
              <w:t>.04.</w:t>
            </w:r>
            <w:r w:rsidRPr="00EE20C8">
              <w:rPr>
                <w:szCs w:val="24"/>
              </w:rPr>
              <w:t>2011 № 63-ФЗ «Об электронной подписи»;</w:t>
            </w:r>
          </w:p>
          <w:p w14:paraId="5A95D276" w14:textId="77777777" w:rsidR="004F222F" w:rsidRPr="00EE20C8" w:rsidRDefault="004F222F" w:rsidP="001E6A73">
            <w:pPr>
              <w:pStyle w:val="125"/>
              <w:numPr>
                <w:ilvl w:val="2"/>
                <w:numId w:val="36"/>
              </w:numPr>
              <w:tabs>
                <w:tab w:val="left" w:pos="1276"/>
                <w:tab w:val="left" w:pos="1701"/>
              </w:tabs>
              <w:ind w:left="0" w:firstLine="709"/>
              <w:rPr>
                <w:szCs w:val="24"/>
              </w:rPr>
            </w:pPr>
            <w:r w:rsidRPr="00EE20C8">
              <w:rPr>
                <w:szCs w:val="24"/>
              </w:rPr>
              <w:t>посредством Системы одобряет запрос на создание КСКПЭП. При этом ключевая пара создаётся с использованием программно-аппаратных комплексов на СЭП Исполнителя;</w:t>
            </w:r>
          </w:p>
          <w:p w14:paraId="40B7E91C" w14:textId="77777777" w:rsidR="004F222F" w:rsidRPr="00EE20C8" w:rsidRDefault="004F222F" w:rsidP="001E6A73">
            <w:pPr>
              <w:pStyle w:val="125"/>
              <w:numPr>
                <w:ilvl w:val="2"/>
                <w:numId w:val="36"/>
              </w:numPr>
              <w:tabs>
                <w:tab w:val="left" w:pos="1276"/>
              </w:tabs>
              <w:ind w:left="0" w:firstLine="709"/>
              <w:rPr>
                <w:szCs w:val="24"/>
              </w:rPr>
            </w:pPr>
            <w:r w:rsidRPr="00EE20C8">
              <w:rPr>
                <w:szCs w:val="24"/>
              </w:rPr>
              <w:t>распечатывает КСКПЭП на бумажном носителе в двух экземплярах, обеспечивает проставление на КСКПЭП собственноручной подписи Клиента или его представителя. Вручает Клиенту один экземпляр КСКПЭП в форме электронного документа (и на бумажном носителе, по требованию).</w:t>
            </w:r>
          </w:p>
        </w:tc>
      </w:tr>
      <w:tr w:rsidR="004F222F" w:rsidRPr="00EE20C8" w14:paraId="37B26DC3" w14:textId="77777777" w:rsidTr="001E6A73">
        <w:tc>
          <w:tcPr>
            <w:tcW w:w="10314" w:type="dxa"/>
            <w:tcBorders>
              <w:top w:val="nil"/>
            </w:tcBorders>
          </w:tcPr>
          <w:p w14:paraId="67014B4B" w14:textId="77777777" w:rsidR="004F222F" w:rsidRPr="00EE20C8" w:rsidRDefault="004F222F" w:rsidP="001E6A73">
            <w:pPr>
              <w:pStyle w:val="125"/>
              <w:numPr>
                <w:ilvl w:val="0"/>
                <w:numId w:val="36"/>
              </w:numPr>
              <w:tabs>
                <w:tab w:val="left" w:pos="1276"/>
              </w:tabs>
              <w:ind w:left="0" w:firstLine="709"/>
              <w:rPr>
                <w:b/>
                <w:szCs w:val="24"/>
              </w:rPr>
            </w:pPr>
            <w:r w:rsidRPr="00EE20C8">
              <w:rPr>
                <w:b/>
                <w:szCs w:val="24"/>
              </w:rPr>
              <w:t>Порядок формирования запроса на приостановку действия КСКПЭП</w:t>
            </w:r>
          </w:p>
        </w:tc>
      </w:tr>
      <w:tr w:rsidR="004F222F" w:rsidRPr="00EE20C8" w14:paraId="34ACF980" w14:textId="77777777" w:rsidTr="001E6A73">
        <w:tc>
          <w:tcPr>
            <w:tcW w:w="10314" w:type="dxa"/>
          </w:tcPr>
          <w:p w14:paraId="5329B2CC"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Заявление на приостановление КСКПЭП может быть подано от имени владельца КСКПЭП и/или физического лица, действующего от имени юридического лица (указанного в КСКПЭП) в бумажной форме, подписанным собственноручной подписью, либо в электронной форме, подписанным действительным КЭП заявителя. Заявление должно содержать следующую информацию:</w:t>
            </w:r>
          </w:p>
          <w:p w14:paraId="01BD179A"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серийный номер КСКПЭП;</w:t>
            </w:r>
          </w:p>
          <w:p w14:paraId="4E3F1A1A"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lastRenderedPageBreak/>
              <w:t>причину приостановления (отзыва) КСКПЭП;</w:t>
            </w:r>
          </w:p>
          <w:p w14:paraId="65D94943"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необходимые комментарии.</w:t>
            </w:r>
          </w:p>
          <w:p w14:paraId="5BDC7CCF"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УП Заказчика после получения заявления на приостановление КСКПЭП производит проверку указанных в заявлении данных и, если таковая прошла успешно, делает отметку о времени приема заявления и посредством Системы совершает технические действия по формированию запроса на приостановление КСКПЭП, подписанного КЭП УП в течение не более 10 (</w:t>
            </w:r>
            <w:r>
              <w:rPr>
                <w:szCs w:val="24"/>
              </w:rPr>
              <w:t>д</w:t>
            </w:r>
            <w:r w:rsidRPr="00EE20C8">
              <w:rPr>
                <w:szCs w:val="24"/>
              </w:rPr>
              <w:t>есяти) минут после приема заявления. (Дополнительное одобрение данного запроса со стороны УП Заказчика не требуется);</w:t>
            </w:r>
          </w:p>
        </w:tc>
      </w:tr>
      <w:tr w:rsidR="004F222F" w:rsidRPr="00EE20C8" w14:paraId="0CAB4EA0" w14:textId="77777777" w:rsidTr="001E6A73">
        <w:tc>
          <w:tcPr>
            <w:tcW w:w="10314" w:type="dxa"/>
          </w:tcPr>
          <w:p w14:paraId="6AEC7758" w14:textId="77777777" w:rsidR="004F222F" w:rsidRPr="00EE20C8" w:rsidRDefault="004F222F" w:rsidP="001E6A73">
            <w:pPr>
              <w:pStyle w:val="125"/>
              <w:numPr>
                <w:ilvl w:val="0"/>
                <w:numId w:val="36"/>
              </w:numPr>
              <w:tabs>
                <w:tab w:val="left" w:pos="1276"/>
              </w:tabs>
              <w:ind w:left="0" w:firstLine="709"/>
              <w:rPr>
                <w:b/>
                <w:szCs w:val="24"/>
              </w:rPr>
            </w:pPr>
            <w:r w:rsidRPr="00EE20C8">
              <w:rPr>
                <w:b/>
                <w:szCs w:val="24"/>
              </w:rPr>
              <w:lastRenderedPageBreak/>
              <w:t>Порядок формирования запросов на возобновление действия КСКПЭП</w:t>
            </w:r>
          </w:p>
        </w:tc>
      </w:tr>
      <w:tr w:rsidR="004F222F" w:rsidRPr="00EE20C8" w14:paraId="506ACA82" w14:textId="77777777" w:rsidTr="001E6A73">
        <w:tc>
          <w:tcPr>
            <w:tcW w:w="10314" w:type="dxa"/>
          </w:tcPr>
          <w:p w14:paraId="22F41A15"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 xml:space="preserve">Действие КСКПЭП может быть возобновлено только по запросу Владельца КСКПЭП; </w:t>
            </w:r>
          </w:p>
          <w:p w14:paraId="099955D3"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 xml:space="preserve">Заявление на возобновление действия КСКПЭП может быть подано в бумажной или электронной форме. Заявление на возобновление действия КСКПЭП должно содержать серийный номер КСКПЭП. </w:t>
            </w:r>
          </w:p>
          <w:p w14:paraId="5A7E29FC"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 xml:space="preserve">УП Заказчика после получения от заявления на возобновление действия КСКПЭП производит верификацию заявления, и если таковая прошла успешно, то посредством Системы производит технические действия по формированию запроса на возобновление действия КСКПЭП. </w:t>
            </w:r>
          </w:p>
          <w:p w14:paraId="351D9A70"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После возобновления действия КСКПЭП Заказчик уведомляет об этом заявителя.</w:t>
            </w:r>
          </w:p>
          <w:p w14:paraId="4BBA981F"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Заявление на возобновление действия КСКПЭП рассматривается в течение 1 рабочего дня с момента его подачи</w:t>
            </w:r>
          </w:p>
        </w:tc>
      </w:tr>
      <w:tr w:rsidR="004F222F" w:rsidRPr="00EE20C8" w14:paraId="726FA3F8" w14:textId="77777777" w:rsidTr="001E6A73">
        <w:tc>
          <w:tcPr>
            <w:tcW w:w="10314" w:type="dxa"/>
          </w:tcPr>
          <w:p w14:paraId="2BE7B0A0" w14:textId="77777777" w:rsidR="004F222F" w:rsidRPr="00EE20C8" w:rsidRDefault="004F222F" w:rsidP="001E6A73">
            <w:pPr>
              <w:pStyle w:val="125"/>
              <w:numPr>
                <w:ilvl w:val="0"/>
                <w:numId w:val="36"/>
              </w:numPr>
              <w:tabs>
                <w:tab w:val="left" w:pos="1276"/>
              </w:tabs>
              <w:ind w:left="0" w:firstLine="709"/>
              <w:rPr>
                <w:b/>
                <w:szCs w:val="24"/>
              </w:rPr>
            </w:pPr>
            <w:r w:rsidRPr="00EE20C8">
              <w:rPr>
                <w:b/>
                <w:szCs w:val="24"/>
              </w:rPr>
              <w:t>Порядок формирования запросов на аннулирование (отзыв) КСКПЭП</w:t>
            </w:r>
          </w:p>
        </w:tc>
      </w:tr>
      <w:tr w:rsidR="004F222F" w:rsidRPr="00EE20C8" w14:paraId="75D1D127" w14:textId="77777777" w:rsidTr="001E6A73">
        <w:tc>
          <w:tcPr>
            <w:tcW w:w="10314" w:type="dxa"/>
          </w:tcPr>
          <w:p w14:paraId="3FF243A0"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КСКПЭП может быть отозван при следующих обстоятельствах:</w:t>
            </w:r>
          </w:p>
          <w:p w14:paraId="4C192592"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указаны некорректные данные Клиента в КСКПЭП;</w:t>
            </w:r>
          </w:p>
          <w:p w14:paraId="7BC320B6"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компрометация ключа электронной подписи;</w:t>
            </w:r>
          </w:p>
          <w:p w14:paraId="07CADBAF"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несоблюдение Клиентом требований Регламента;</w:t>
            </w:r>
          </w:p>
          <w:p w14:paraId="0C5A7BE7"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прекращение деятельности Удостоверяющего центра;</w:t>
            </w:r>
          </w:p>
          <w:p w14:paraId="065010A8"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дальнейшее использование КСКПЭП может нанести вред Удостоверяющему центру;</w:t>
            </w:r>
          </w:p>
          <w:p w14:paraId="489BB84D"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по запросу Владельца КСКПЭП или физического лица, указанного в КСКПЭП, действующего от имени юридического лица.</w:t>
            </w:r>
          </w:p>
          <w:p w14:paraId="18FA2F74"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Заявление на отзыв КСКПЭП подается в адрес Заказчика в бумажной или электронной форме. Заявление может быть подписано руководителем Клиента либо сотрудником, указанном в КСКПЭП (заявление на отзыв которого подается).</w:t>
            </w:r>
          </w:p>
          <w:p w14:paraId="50FB2193"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Заявление на отзыв КСКПЭП должно содержать следующую информацию:</w:t>
            </w:r>
          </w:p>
          <w:p w14:paraId="4D43D33A"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серийный номер КСКПЭП или иную информацию, позволяющую однозначно идентифицировать КСКПЭП;</w:t>
            </w:r>
          </w:p>
          <w:p w14:paraId="3E0B3535"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причину отзыва КСКПЭП;</w:t>
            </w:r>
          </w:p>
          <w:p w14:paraId="4F0503A0" w14:textId="77777777" w:rsidR="004F222F" w:rsidRPr="00EE20C8" w:rsidRDefault="004F222F" w:rsidP="001E6A73">
            <w:pPr>
              <w:pStyle w:val="125"/>
              <w:numPr>
                <w:ilvl w:val="0"/>
                <w:numId w:val="37"/>
              </w:numPr>
              <w:tabs>
                <w:tab w:val="left" w:pos="1276"/>
              </w:tabs>
              <w:ind w:left="0" w:firstLine="709"/>
              <w:rPr>
                <w:szCs w:val="24"/>
              </w:rPr>
            </w:pPr>
            <w:r w:rsidRPr="00EE20C8">
              <w:rPr>
                <w:szCs w:val="24"/>
              </w:rPr>
              <w:t>необходимые комментарии.</w:t>
            </w:r>
          </w:p>
          <w:p w14:paraId="0E68F502"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 xml:space="preserve">УП Заказчика после получения заявления на отзыв КСКПЭП производит верификацию заявления и, если таковая прошла успешно, посредством Системы совершает технические действия по формированию запроса на отзыв КСКПЭП. </w:t>
            </w:r>
          </w:p>
          <w:p w14:paraId="6B8C0612" w14:textId="77777777" w:rsidR="004F222F" w:rsidRPr="00EE20C8" w:rsidRDefault="004F222F" w:rsidP="001E6A73">
            <w:pPr>
              <w:pStyle w:val="125"/>
              <w:numPr>
                <w:ilvl w:val="1"/>
                <w:numId w:val="36"/>
              </w:numPr>
              <w:tabs>
                <w:tab w:val="left" w:pos="1276"/>
              </w:tabs>
              <w:ind w:left="0" w:firstLine="709"/>
              <w:rPr>
                <w:szCs w:val="24"/>
              </w:rPr>
            </w:pPr>
            <w:r w:rsidRPr="00EE20C8">
              <w:rPr>
                <w:szCs w:val="24"/>
              </w:rPr>
              <w:t>При аннулировании КСКПЭП по причине некорректности данных Клиента Заказчик, не позднее отчетного месяца, направляет уведомление Ответственному сотруднику Удостоверяющего центра, содержащее: скан копию бумажной версии КСКПЭП, ИНН Клиента, наименование Клиента, ФИО пользователя КСКПЭП, состав КСКПЭП (области использования).</w:t>
            </w:r>
          </w:p>
        </w:tc>
      </w:tr>
    </w:tbl>
    <w:p w14:paraId="0D51C5AC" w14:textId="77777777" w:rsidR="004F222F" w:rsidRPr="00EE20C8" w:rsidRDefault="004F222F" w:rsidP="004F222F">
      <w:pPr>
        <w:ind w:firstLine="851"/>
        <w:jc w:val="right"/>
      </w:pPr>
    </w:p>
    <w:tbl>
      <w:tblPr>
        <w:tblW w:w="12842" w:type="dxa"/>
        <w:tblLayout w:type="fixed"/>
        <w:tblLook w:val="0000" w:firstRow="0" w:lastRow="0" w:firstColumn="0" w:lastColumn="0" w:noHBand="0" w:noVBand="0"/>
      </w:tblPr>
      <w:tblGrid>
        <w:gridCol w:w="5132"/>
        <w:gridCol w:w="7710"/>
      </w:tblGrid>
      <w:tr w:rsidR="004F222F" w:rsidRPr="00EE20C8" w14:paraId="2CD034D2" w14:textId="77777777" w:rsidTr="004F222F">
        <w:trPr>
          <w:trHeight w:val="168"/>
        </w:trPr>
        <w:tc>
          <w:tcPr>
            <w:tcW w:w="5132" w:type="dxa"/>
          </w:tcPr>
          <w:p w14:paraId="15191EBE" w14:textId="77777777" w:rsidR="004F222F" w:rsidRPr="00EE20C8" w:rsidRDefault="004F222F" w:rsidP="004F222F">
            <w:pPr>
              <w:tabs>
                <w:tab w:val="left" w:pos="142"/>
                <w:tab w:val="left" w:pos="993"/>
              </w:tabs>
              <w:ind w:firstLine="851"/>
              <w:contextualSpacing/>
              <w:rPr>
                <w:b/>
                <w:bCs/>
                <w:snapToGrid w:val="0"/>
              </w:rPr>
            </w:pPr>
            <w:r w:rsidRPr="00EE20C8">
              <w:rPr>
                <w:b/>
                <w:bCs/>
                <w:snapToGrid w:val="0"/>
              </w:rPr>
              <w:t>От имени ИСПОЛНИТЕЛЯ:</w:t>
            </w:r>
          </w:p>
          <w:p w14:paraId="7FBD2EE5" w14:textId="77777777" w:rsidR="004F222F" w:rsidRPr="00EE20C8" w:rsidRDefault="004F222F" w:rsidP="004F222F">
            <w:pPr>
              <w:tabs>
                <w:tab w:val="left" w:pos="142"/>
                <w:tab w:val="left" w:pos="993"/>
              </w:tabs>
              <w:ind w:firstLine="851"/>
              <w:contextualSpacing/>
              <w:rPr>
                <w:b/>
                <w:bCs/>
                <w:snapToGrid w:val="0"/>
              </w:rPr>
            </w:pPr>
            <w:r w:rsidRPr="00EE20C8">
              <w:t xml:space="preserve">_______________________ </w:t>
            </w:r>
          </w:p>
        </w:tc>
        <w:tc>
          <w:tcPr>
            <w:tcW w:w="7710" w:type="dxa"/>
          </w:tcPr>
          <w:p w14:paraId="17BCF929" w14:textId="77777777" w:rsidR="004F222F" w:rsidRPr="00EE20C8" w:rsidRDefault="004F222F" w:rsidP="004F222F">
            <w:pPr>
              <w:tabs>
                <w:tab w:val="left" w:pos="142"/>
                <w:tab w:val="left" w:pos="993"/>
              </w:tabs>
              <w:ind w:firstLine="851"/>
              <w:contextualSpacing/>
              <w:rPr>
                <w:b/>
                <w:bCs/>
                <w:snapToGrid w:val="0"/>
              </w:rPr>
            </w:pPr>
            <w:r w:rsidRPr="00EE20C8">
              <w:rPr>
                <w:b/>
                <w:bCs/>
                <w:snapToGrid w:val="0"/>
              </w:rPr>
              <w:t>От имени ЗАКАЗЧИКА:</w:t>
            </w:r>
          </w:p>
          <w:p w14:paraId="47AF5803" w14:textId="77777777" w:rsidR="004F222F" w:rsidRPr="00EE20C8" w:rsidRDefault="004F222F" w:rsidP="004F222F">
            <w:pPr>
              <w:tabs>
                <w:tab w:val="left" w:pos="142"/>
                <w:tab w:val="left" w:pos="993"/>
              </w:tabs>
              <w:ind w:firstLine="851"/>
              <w:contextualSpacing/>
              <w:rPr>
                <w:b/>
                <w:bCs/>
                <w:snapToGrid w:val="0"/>
              </w:rPr>
            </w:pPr>
            <w:r w:rsidRPr="00EE20C8">
              <w:t>___________________</w:t>
            </w:r>
            <w:r w:rsidRPr="00EE20C8">
              <w:rPr>
                <w:b/>
                <w:bCs/>
                <w:snapToGrid w:val="0"/>
              </w:rPr>
              <w:t xml:space="preserve"> </w:t>
            </w:r>
          </w:p>
        </w:tc>
      </w:tr>
      <w:tr w:rsidR="004F222F" w:rsidRPr="00EE20C8" w14:paraId="1F2B28A8" w14:textId="77777777" w:rsidTr="004F222F">
        <w:trPr>
          <w:trHeight w:val="168"/>
        </w:trPr>
        <w:tc>
          <w:tcPr>
            <w:tcW w:w="5132" w:type="dxa"/>
          </w:tcPr>
          <w:p w14:paraId="4A872BF0" w14:textId="77777777" w:rsidR="004F222F" w:rsidRPr="00EE20C8" w:rsidRDefault="004F222F" w:rsidP="004F222F">
            <w:pPr>
              <w:tabs>
                <w:tab w:val="left" w:pos="142"/>
                <w:tab w:val="left" w:pos="993"/>
              </w:tabs>
              <w:ind w:firstLine="851"/>
              <w:contextualSpacing/>
              <w:rPr>
                <w:b/>
                <w:bCs/>
                <w:snapToGrid w:val="0"/>
              </w:rPr>
            </w:pPr>
          </w:p>
        </w:tc>
        <w:tc>
          <w:tcPr>
            <w:tcW w:w="7710" w:type="dxa"/>
          </w:tcPr>
          <w:p w14:paraId="3EAD7340" w14:textId="77777777" w:rsidR="004F222F" w:rsidRPr="00EE20C8" w:rsidRDefault="004F222F" w:rsidP="004F222F">
            <w:pPr>
              <w:tabs>
                <w:tab w:val="left" w:pos="142"/>
                <w:tab w:val="left" w:pos="993"/>
              </w:tabs>
              <w:ind w:firstLine="851"/>
              <w:contextualSpacing/>
              <w:rPr>
                <w:b/>
                <w:bCs/>
                <w:snapToGrid w:val="0"/>
              </w:rPr>
            </w:pPr>
          </w:p>
        </w:tc>
      </w:tr>
      <w:tr w:rsidR="004F222F" w:rsidRPr="00EE20C8" w14:paraId="5D63C247" w14:textId="77777777" w:rsidTr="004F222F">
        <w:trPr>
          <w:trHeight w:val="399"/>
        </w:trPr>
        <w:tc>
          <w:tcPr>
            <w:tcW w:w="5132" w:type="dxa"/>
          </w:tcPr>
          <w:p w14:paraId="55C376AB" w14:textId="77777777" w:rsidR="004F222F" w:rsidRPr="00EE20C8" w:rsidRDefault="004F222F" w:rsidP="004F222F">
            <w:pPr>
              <w:tabs>
                <w:tab w:val="left" w:pos="142"/>
                <w:tab w:val="left" w:pos="993"/>
              </w:tabs>
              <w:ind w:firstLine="851"/>
              <w:contextualSpacing/>
              <w:rPr>
                <w:bCs/>
                <w:snapToGrid w:val="0"/>
              </w:rPr>
            </w:pPr>
            <w:r w:rsidRPr="00EE20C8">
              <w:rPr>
                <w:bCs/>
                <w:snapToGrid w:val="0"/>
              </w:rPr>
              <w:t>__________________/________./</w:t>
            </w:r>
          </w:p>
        </w:tc>
        <w:tc>
          <w:tcPr>
            <w:tcW w:w="7710" w:type="dxa"/>
          </w:tcPr>
          <w:p w14:paraId="46AC5C75" w14:textId="77777777" w:rsidR="004F222F" w:rsidRPr="00EE20C8" w:rsidRDefault="004F222F" w:rsidP="004F222F">
            <w:pPr>
              <w:tabs>
                <w:tab w:val="left" w:pos="142"/>
                <w:tab w:val="left" w:pos="993"/>
              </w:tabs>
              <w:ind w:firstLine="851"/>
              <w:contextualSpacing/>
              <w:rPr>
                <w:bCs/>
                <w:snapToGrid w:val="0"/>
              </w:rPr>
            </w:pPr>
            <w:r w:rsidRPr="00EE20C8">
              <w:rPr>
                <w:bCs/>
                <w:snapToGrid w:val="0"/>
              </w:rPr>
              <w:t>__________________ / __________./</w:t>
            </w:r>
          </w:p>
        </w:tc>
      </w:tr>
    </w:tbl>
    <w:p w14:paraId="5B02DCCE" w14:textId="10BA2ECD" w:rsidR="004F222F" w:rsidRPr="003E4416" w:rsidRDefault="004F222F" w:rsidP="001E6A73">
      <w:pPr>
        <w:widowControl w:val="0"/>
        <w:rPr>
          <w:b/>
          <w:highlight w:val="yellow"/>
        </w:rPr>
      </w:pPr>
    </w:p>
    <w:sectPr w:rsidR="004F222F" w:rsidRPr="003E4416" w:rsidSect="001E6A73">
      <w:footerReference w:type="even" r:id="rId23"/>
      <w:footerReference w:type="default" r:id="rId24"/>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335EAE" w:rsidRDefault="00335EAE" w:rsidP="00B067D9">
      <w:r>
        <w:separator/>
      </w:r>
    </w:p>
  </w:endnote>
  <w:endnote w:type="continuationSeparator" w:id="0">
    <w:p w14:paraId="43B7A19F" w14:textId="77777777" w:rsidR="00335EAE" w:rsidRDefault="00335EA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35EAE" w:rsidRDefault="00335EA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35EAE" w:rsidRDefault="00335EA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505B3A4" w:rsidR="00335EAE" w:rsidRPr="00B067D9" w:rsidRDefault="00335EA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756F2">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B5F72EE" w:rsidR="00335EAE" w:rsidRDefault="00335EAE">
    <w:pPr>
      <w:pStyle w:val="a5"/>
      <w:jc w:val="right"/>
    </w:pPr>
    <w:r>
      <w:fldChar w:fldCharType="begin"/>
    </w:r>
    <w:r>
      <w:instrText>PAGE   \* MERGEFORMAT</w:instrText>
    </w:r>
    <w:r>
      <w:fldChar w:fldCharType="separate"/>
    </w:r>
    <w:r w:rsidR="005756F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EE3C" w14:textId="4B77A706" w:rsidR="00335EAE" w:rsidRPr="00203AD7" w:rsidRDefault="00335EAE" w:rsidP="00D2224E">
    <w:pPr>
      <w:pStyle w:val="a5"/>
      <w:jc w:val="right"/>
    </w:pPr>
    <w:r>
      <w:fldChar w:fldCharType="begin"/>
    </w:r>
    <w:r>
      <w:instrText>PAGE   \* MERGEFORMAT</w:instrText>
    </w:r>
    <w:r>
      <w:fldChar w:fldCharType="separate"/>
    </w:r>
    <w:r w:rsidR="005756F2">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2BF" w14:textId="77777777" w:rsidR="00335EAE" w:rsidRPr="00203AD7" w:rsidRDefault="00335EAE"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335EAE" w:rsidRDefault="00335EAE"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335EAE" w:rsidRDefault="00335EAE"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5AB6CD5B" w:rsidR="00335EAE" w:rsidRPr="00B13D19" w:rsidRDefault="00335EAE" w:rsidP="003C19CB">
    <w:pPr>
      <w:pStyle w:val="a5"/>
      <w:jc w:val="right"/>
    </w:pPr>
    <w:r w:rsidRPr="00B13D19">
      <w:fldChar w:fldCharType="begin"/>
    </w:r>
    <w:r w:rsidRPr="00B13D19">
      <w:instrText>PAGE   \* MERGEFORMAT</w:instrText>
    </w:r>
    <w:r w:rsidRPr="00B13D19">
      <w:fldChar w:fldCharType="separate"/>
    </w:r>
    <w:r w:rsidR="005756F2">
      <w:rPr>
        <w:noProof/>
      </w:rPr>
      <w:t>21</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335EAE" w:rsidRDefault="00335EAE" w:rsidP="00B067D9">
      <w:r>
        <w:separator/>
      </w:r>
    </w:p>
  </w:footnote>
  <w:footnote w:type="continuationSeparator" w:id="0">
    <w:p w14:paraId="4EAAF8A2" w14:textId="77777777" w:rsidR="00335EAE" w:rsidRDefault="00335EA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1D43F0E"/>
    <w:multiLevelType w:val="multilevel"/>
    <w:tmpl w:val="7718655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3144FC0"/>
    <w:multiLevelType w:val="hybridMultilevel"/>
    <w:tmpl w:val="70862BA6"/>
    <w:lvl w:ilvl="0" w:tplc="175A3304">
      <w:start w:val="9"/>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0BC0729F"/>
    <w:multiLevelType w:val="hybridMultilevel"/>
    <w:tmpl w:val="F9F0323A"/>
    <w:lvl w:ilvl="0" w:tplc="04190001">
      <w:start w:val="1"/>
      <w:numFmt w:val="bullet"/>
      <w:lvlText w:val=""/>
      <w:lvlJc w:val="left"/>
      <w:pPr>
        <w:ind w:left="1080" w:hanging="360"/>
      </w:pPr>
      <w:rPr>
        <w:rFonts w:ascii="Symbol" w:hAnsi="Symbol" w:hint="default"/>
      </w:rPr>
    </w:lvl>
    <w:lvl w:ilvl="1" w:tplc="6338E07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C2564A"/>
    <w:multiLevelType w:val="multilevel"/>
    <w:tmpl w:val="39B8AE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sz w:val="22"/>
        <w:szCs w:val="22"/>
      </w:rPr>
    </w:lvl>
    <w:lvl w:ilvl="2">
      <w:start w:val="1"/>
      <w:numFmt w:val="decimal"/>
      <w:lvlText w:val="%1.%2.%3."/>
      <w:lvlJc w:val="left"/>
      <w:pPr>
        <w:tabs>
          <w:tab w:val="num" w:pos="1620"/>
        </w:tabs>
        <w:ind w:left="1620" w:hanging="720"/>
      </w:pPr>
      <w:rPr>
        <w:rFonts w:hint="default"/>
        <w:sz w:val="22"/>
        <w:szCs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29D747CE"/>
    <w:multiLevelType w:val="hybridMultilevel"/>
    <w:tmpl w:val="83E42464"/>
    <w:lvl w:ilvl="0" w:tplc="099058C2">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ACC014B"/>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260498"/>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993416"/>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CF3249"/>
    <w:multiLevelType w:val="hybridMultilevel"/>
    <w:tmpl w:val="A4C47F62"/>
    <w:lvl w:ilvl="0" w:tplc="44968812">
      <w:start w:val="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31AC8"/>
    <w:multiLevelType w:val="multilevel"/>
    <w:tmpl w:val="08B8EA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AA01777"/>
    <w:multiLevelType w:val="hybridMultilevel"/>
    <w:tmpl w:val="3286C09A"/>
    <w:lvl w:ilvl="0" w:tplc="C68C9BAA">
      <w:start w:val="1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7" w15:restartNumberingAfterBreak="0">
    <w:nsid w:val="4D4B75E5"/>
    <w:multiLevelType w:val="hybridMultilevel"/>
    <w:tmpl w:val="592420AC"/>
    <w:lvl w:ilvl="0" w:tplc="CF521EA0">
      <w:start w:val="1"/>
      <w:numFmt w:val="decimal"/>
      <w:lvlText w:val="%1."/>
      <w:lvlJc w:val="left"/>
      <w:pPr>
        <w:ind w:left="332" w:hanging="360"/>
      </w:pPr>
      <w:rPr>
        <w:rFonts w:hint="default"/>
        <w:sz w:val="22"/>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28"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15:restartNumberingAfterBreak="0">
    <w:nsid w:val="53483A37"/>
    <w:multiLevelType w:val="hybridMultilevel"/>
    <w:tmpl w:val="08784646"/>
    <w:lvl w:ilvl="0" w:tplc="EDCEB2A0">
      <w:start w:val="1"/>
      <w:numFmt w:val="bullet"/>
      <w:lvlText w:val=""/>
      <w:lvlJc w:val="left"/>
      <w:pPr>
        <w:ind w:left="1429" w:hanging="360"/>
      </w:pPr>
      <w:rPr>
        <w:rFonts w:ascii="Symbol" w:hAnsi="Symbol" w:hint="default"/>
      </w:rPr>
    </w:lvl>
    <w:lvl w:ilvl="1" w:tplc="55E0F744" w:tentative="1">
      <w:start w:val="1"/>
      <w:numFmt w:val="bullet"/>
      <w:lvlText w:val="o"/>
      <w:lvlJc w:val="left"/>
      <w:pPr>
        <w:ind w:left="2149" w:hanging="360"/>
      </w:pPr>
      <w:rPr>
        <w:rFonts w:ascii="Courier New" w:hAnsi="Courier New" w:cs="Courier New" w:hint="default"/>
      </w:rPr>
    </w:lvl>
    <w:lvl w:ilvl="2" w:tplc="95D6B2DC" w:tentative="1">
      <w:start w:val="1"/>
      <w:numFmt w:val="bullet"/>
      <w:lvlText w:val=""/>
      <w:lvlJc w:val="left"/>
      <w:pPr>
        <w:ind w:left="2869" w:hanging="360"/>
      </w:pPr>
      <w:rPr>
        <w:rFonts w:ascii="Wingdings" w:hAnsi="Wingdings" w:hint="default"/>
      </w:rPr>
    </w:lvl>
    <w:lvl w:ilvl="3" w:tplc="354875D4" w:tentative="1">
      <w:start w:val="1"/>
      <w:numFmt w:val="bullet"/>
      <w:lvlText w:val=""/>
      <w:lvlJc w:val="left"/>
      <w:pPr>
        <w:ind w:left="3589" w:hanging="360"/>
      </w:pPr>
      <w:rPr>
        <w:rFonts w:ascii="Symbol" w:hAnsi="Symbol" w:hint="default"/>
      </w:rPr>
    </w:lvl>
    <w:lvl w:ilvl="4" w:tplc="D06EB4A6" w:tentative="1">
      <w:start w:val="1"/>
      <w:numFmt w:val="bullet"/>
      <w:lvlText w:val="o"/>
      <w:lvlJc w:val="left"/>
      <w:pPr>
        <w:ind w:left="4309" w:hanging="360"/>
      </w:pPr>
      <w:rPr>
        <w:rFonts w:ascii="Courier New" w:hAnsi="Courier New" w:cs="Courier New" w:hint="default"/>
      </w:rPr>
    </w:lvl>
    <w:lvl w:ilvl="5" w:tplc="B18A7A0E" w:tentative="1">
      <w:start w:val="1"/>
      <w:numFmt w:val="bullet"/>
      <w:lvlText w:val=""/>
      <w:lvlJc w:val="left"/>
      <w:pPr>
        <w:ind w:left="5029" w:hanging="360"/>
      </w:pPr>
      <w:rPr>
        <w:rFonts w:ascii="Wingdings" w:hAnsi="Wingdings" w:hint="default"/>
      </w:rPr>
    </w:lvl>
    <w:lvl w:ilvl="6" w:tplc="EDF449E2" w:tentative="1">
      <w:start w:val="1"/>
      <w:numFmt w:val="bullet"/>
      <w:lvlText w:val=""/>
      <w:lvlJc w:val="left"/>
      <w:pPr>
        <w:ind w:left="5749" w:hanging="360"/>
      </w:pPr>
      <w:rPr>
        <w:rFonts w:ascii="Symbol" w:hAnsi="Symbol" w:hint="default"/>
      </w:rPr>
    </w:lvl>
    <w:lvl w:ilvl="7" w:tplc="D0723B42" w:tentative="1">
      <w:start w:val="1"/>
      <w:numFmt w:val="bullet"/>
      <w:lvlText w:val="o"/>
      <w:lvlJc w:val="left"/>
      <w:pPr>
        <w:ind w:left="6469" w:hanging="360"/>
      </w:pPr>
      <w:rPr>
        <w:rFonts w:ascii="Courier New" w:hAnsi="Courier New" w:cs="Courier New" w:hint="default"/>
      </w:rPr>
    </w:lvl>
    <w:lvl w:ilvl="8" w:tplc="BE7A07E8" w:tentative="1">
      <w:start w:val="1"/>
      <w:numFmt w:val="bullet"/>
      <w:lvlText w:val=""/>
      <w:lvlJc w:val="left"/>
      <w:pPr>
        <w:ind w:left="7189" w:hanging="360"/>
      </w:pPr>
      <w:rPr>
        <w:rFonts w:ascii="Wingdings" w:hAnsi="Wingdings" w:hint="default"/>
      </w:rPr>
    </w:lvl>
  </w:abstractNum>
  <w:abstractNum w:abstractNumId="3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F42C44"/>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15:restartNumberingAfterBreak="0">
    <w:nsid w:val="69C45B71"/>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2"/>
  </w:num>
  <w:num w:numId="4">
    <w:abstractNumId w:val="20"/>
  </w:num>
  <w:num w:numId="5">
    <w:abstractNumId w:val="6"/>
  </w:num>
  <w:num w:numId="6">
    <w:abstractNumId w:val="1"/>
  </w:num>
  <w:num w:numId="7">
    <w:abstractNumId w:val="5"/>
  </w:num>
  <w:num w:numId="8">
    <w:abstractNumId w:val="32"/>
  </w:num>
  <w:num w:numId="9">
    <w:abstractNumId w:val="39"/>
  </w:num>
  <w:num w:numId="10">
    <w:abstractNumId w:val="41"/>
  </w:num>
  <w:num w:numId="11">
    <w:abstractNumId w:val="35"/>
  </w:num>
  <w:num w:numId="12">
    <w:abstractNumId w:val="8"/>
  </w:num>
  <w:num w:numId="13">
    <w:abstractNumId w:val="15"/>
  </w:num>
  <w:num w:numId="14">
    <w:abstractNumId w:val="21"/>
  </w:num>
  <w:num w:numId="15">
    <w:abstractNumId w:val="14"/>
  </w:num>
  <w:num w:numId="16">
    <w:abstractNumId w:val="0"/>
  </w:num>
  <w:num w:numId="17">
    <w:abstractNumId w:val="38"/>
  </w:num>
  <w:num w:numId="18">
    <w:abstractNumId w:val="16"/>
  </w:num>
  <w:num w:numId="19">
    <w:abstractNumId w:val="28"/>
  </w:num>
  <w:num w:numId="20">
    <w:abstractNumId w:val="33"/>
  </w:num>
  <w:num w:numId="21">
    <w:abstractNumId w:val="19"/>
  </w:num>
  <w:num w:numId="22">
    <w:abstractNumId w:val="31"/>
  </w:num>
  <w:num w:numId="23">
    <w:abstractNumId w:val="24"/>
  </w:num>
  <w:num w:numId="24">
    <w:abstractNumId w:val="36"/>
  </w:num>
  <w:num w:numId="25">
    <w:abstractNumId w:val="30"/>
  </w:num>
  <w:num w:numId="26">
    <w:abstractNumId w:val="42"/>
  </w:num>
  <w:num w:numId="27">
    <w:abstractNumId w:val="13"/>
  </w:num>
  <w:num w:numId="28">
    <w:abstractNumId w:val="18"/>
  </w:num>
  <w:num w:numId="29">
    <w:abstractNumId w:val="12"/>
  </w:num>
  <w:num w:numId="30">
    <w:abstractNumId w:val="11"/>
  </w:num>
  <w:num w:numId="31">
    <w:abstractNumId w:val="37"/>
  </w:num>
  <w:num w:numId="32">
    <w:abstractNumId w:val="34"/>
  </w:num>
  <w:num w:numId="33">
    <w:abstractNumId w:val="27"/>
  </w:num>
  <w:num w:numId="34">
    <w:abstractNumId w:val="9"/>
  </w:num>
  <w:num w:numId="35">
    <w:abstractNumId w:val="4"/>
  </w:num>
  <w:num w:numId="36">
    <w:abstractNumId w:val="23"/>
  </w:num>
  <w:num w:numId="37">
    <w:abstractNumId w:val="29"/>
  </w:num>
  <w:num w:numId="38">
    <w:abstractNumId w:val="17"/>
  </w:num>
  <w:num w:numId="39">
    <w:abstractNumId w:val="10"/>
  </w:num>
  <w:num w:numId="40">
    <w:abstractNumId w:val="3"/>
  </w:num>
  <w:num w:numId="41">
    <w:abstractNumId w:val="26"/>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63AC3"/>
    <w:rsid w:val="00065529"/>
    <w:rsid w:val="00091393"/>
    <w:rsid w:val="00092A12"/>
    <w:rsid w:val="00094549"/>
    <w:rsid w:val="000A23EF"/>
    <w:rsid w:val="000A2CB9"/>
    <w:rsid w:val="000B6D33"/>
    <w:rsid w:val="000C63EB"/>
    <w:rsid w:val="000E2D38"/>
    <w:rsid w:val="000F033E"/>
    <w:rsid w:val="000F06EC"/>
    <w:rsid w:val="000F25FF"/>
    <w:rsid w:val="00112338"/>
    <w:rsid w:val="00112409"/>
    <w:rsid w:val="001130EE"/>
    <w:rsid w:val="00120FB5"/>
    <w:rsid w:val="00123430"/>
    <w:rsid w:val="00132860"/>
    <w:rsid w:val="0013392B"/>
    <w:rsid w:val="001376A0"/>
    <w:rsid w:val="001414CD"/>
    <w:rsid w:val="001465C4"/>
    <w:rsid w:val="001606CC"/>
    <w:rsid w:val="0018420C"/>
    <w:rsid w:val="001862E4"/>
    <w:rsid w:val="00190D8B"/>
    <w:rsid w:val="0019630A"/>
    <w:rsid w:val="00196CF0"/>
    <w:rsid w:val="001A4450"/>
    <w:rsid w:val="001B2CEA"/>
    <w:rsid w:val="001C39C2"/>
    <w:rsid w:val="001D40E8"/>
    <w:rsid w:val="001E09FB"/>
    <w:rsid w:val="001E13CD"/>
    <w:rsid w:val="001E497A"/>
    <w:rsid w:val="001E55BF"/>
    <w:rsid w:val="001E65DB"/>
    <w:rsid w:val="001E6A73"/>
    <w:rsid w:val="00203CF5"/>
    <w:rsid w:val="002040A4"/>
    <w:rsid w:val="00210479"/>
    <w:rsid w:val="002109D6"/>
    <w:rsid w:val="002213CB"/>
    <w:rsid w:val="0022290B"/>
    <w:rsid w:val="00223CF5"/>
    <w:rsid w:val="0023684A"/>
    <w:rsid w:val="002501BB"/>
    <w:rsid w:val="002510F1"/>
    <w:rsid w:val="00252A3E"/>
    <w:rsid w:val="00253B20"/>
    <w:rsid w:val="00273EB0"/>
    <w:rsid w:val="00274800"/>
    <w:rsid w:val="00277AF9"/>
    <w:rsid w:val="0028284F"/>
    <w:rsid w:val="0028677F"/>
    <w:rsid w:val="002B1001"/>
    <w:rsid w:val="002B1128"/>
    <w:rsid w:val="002D1A8D"/>
    <w:rsid w:val="002E2EB5"/>
    <w:rsid w:val="002F1851"/>
    <w:rsid w:val="002F2799"/>
    <w:rsid w:val="002F423C"/>
    <w:rsid w:val="002F7BD0"/>
    <w:rsid w:val="0030475B"/>
    <w:rsid w:val="00304F01"/>
    <w:rsid w:val="00305BA2"/>
    <w:rsid w:val="00306F3D"/>
    <w:rsid w:val="00310198"/>
    <w:rsid w:val="00323F9F"/>
    <w:rsid w:val="00331051"/>
    <w:rsid w:val="00335EAE"/>
    <w:rsid w:val="00341372"/>
    <w:rsid w:val="003476B9"/>
    <w:rsid w:val="003500EE"/>
    <w:rsid w:val="00357CB2"/>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2A8A"/>
    <w:rsid w:val="004531C3"/>
    <w:rsid w:val="00453D65"/>
    <w:rsid w:val="004613E5"/>
    <w:rsid w:val="00462470"/>
    <w:rsid w:val="0047141C"/>
    <w:rsid w:val="00475635"/>
    <w:rsid w:val="004777FC"/>
    <w:rsid w:val="00486DE6"/>
    <w:rsid w:val="00487415"/>
    <w:rsid w:val="004A4237"/>
    <w:rsid w:val="004B2AC1"/>
    <w:rsid w:val="004B4D16"/>
    <w:rsid w:val="004C5A22"/>
    <w:rsid w:val="004E16BB"/>
    <w:rsid w:val="004F10E2"/>
    <w:rsid w:val="004F2179"/>
    <w:rsid w:val="004F222F"/>
    <w:rsid w:val="00500099"/>
    <w:rsid w:val="0050697B"/>
    <w:rsid w:val="00510530"/>
    <w:rsid w:val="00515912"/>
    <w:rsid w:val="00520DAD"/>
    <w:rsid w:val="00547D1E"/>
    <w:rsid w:val="00554C2F"/>
    <w:rsid w:val="00557196"/>
    <w:rsid w:val="00564F8C"/>
    <w:rsid w:val="005756F2"/>
    <w:rsid w:val="00576D4E"/>
    <w:rsid w:val="005B110A"/>
    <w:rsid w:val="005B6E5D"/>
    <w:rsid w:val="005E1EC8"/>
    <w:rsid w:val="005E356B"/>
    <w:rsid w:val="005F6C1D"/>
    <w:rsid w:val="005F736B"/>
    <w:rsid w:val="005F7BD7"/>
    <w:rsid w:val="006058D9"/>
    <w:rsid w:val="0061367C"/>
    <w:rsid w:val="006351D9"/>
    <w:rsid w:val="006359C3"/>
    <w:rsid w:val="006445D8"/>
    <w:rsid w:val="00644DD1"/>
    <w:rsid w:val="006464C0"/>
    <w:rsid w:val="00647A36"/>
    <w:rsid w:val="00654DAE"/>
    <w:rsid w:val="00657558"/>
    <w:rsid w:val="00680A22"/>
    <w:rsid w:val="00686996"/>
    <w:rsid w:val="006A0B37"/>
    <w:rsid w:val="006A21E7"/>
    <w:rsid w:val="006A2BC4"/>
    <w:rsid w:val="006A676B"/>
    <w:rsid w:val="006C3357"/>
    <w:rsid w:val="006C698F"/>
    <w:rsid w:val="006D5E84"/>
    <w:rsid w:val="006E40AF"/>
    <w:rsid w:val="006E6FF6"/>
    <w:rsid w:val="006F1CA5"/>
    <w:rsid w:val="00701F35"/>
    <w:rsid w:val="00705553"/>
    <w:rsid w:val="00706476"/>
    <w:rsid w:val="00710771"/>
    <w:rsid w:val="0071278E"/>
    <w:rsid w:val="00713291"/>
    <w:rsid w:val="0071338A"/>
    <w:rsid w:val="007158E4"/>
    <w:rsid w:val="007207A8"/>
    <w:rsid w:val="00743791"/>
    <w:rsid w:val="0076082C"/>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E4B43"/>
    <w:rsid w:val="007E4F09"/>
    <w:rsid w:val="00811C46"/>
    <w:rsid w:val="00830571"/>
    <w:rsid w:val="008356C0"/>
    <w:rsid w:val="00837CDD"/>
    <w:rsid w:val="0084786A"/>
    <w:rsid w:val="008543AA"/>
    <w:rsid w:val="008577FF"/>
    <w:rsid w:val="00874995"/>
    <w:rsid w:val="008776F9"/>
    <w:rsid w:val="008823C1"/>
    <w:rsid w:val="0089264A"/>
    <w:rsid w:val="00893250"/>
    <w:rsid w:val="008B6E51"/>
    <w:rsid w:val="008B77FA"/>
    <w:rsid w:val="008C1E52"/>
    <w:rsid w:val="008C33BD"/>
    <w:rsid w:val="008D1E94"/>
    <w:rsid w:val="008D6C6B"/>
    <w:rsid w:val="008E008A"/>
    <w:rsid w:val="008E3B12"/>
    <w:rsid w:val="008F531B"/>
    <w:rsid w:val="00902FD4"/>
    <w:rsid w:val="00917D54"/>
    <w:rsid w:val="00922574"/>
    <w:rsid w:val="00924894"/>
    <w:rsid w:val="00932BAB"/>
    <w:rsid w:val="00932C50"/>
    <w:rsid w:val="00933D25"/>
    <w:rsid w:val="00946D84"/>
    <w:rsid w:val="00951165"/>
    <w:rsid w:val="0095452D"/>
    <w:rsid w:val="00957C93"/>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AD3"/>
    <w:rsid w:val="00A56D43"/>
    <w:rsid w:val="00A602F2"/>
    <w:rsid w:val="00A75A44"/>
    <w:rsid w:val="00A75C2A"/>
    <w:rsid w:val="00A76DF9"/>
    <w:rsid w:val="00A9613A"/>
    <w:rsid w:val="00A964AF"/>
    <w:rsid w:val="00AA4A46"/>
    <w:rsid w:val="00AB3297"/>
    <w:rsid w:val="00AC3B81"/>
    <w:rsid w:val="00B067D9"/>
    <w:rsid w:val="00B17AAF"/>
    <w:rsid w:val="00B252FE"/>
    <w:rsid w:val="00B26115"/>
    <w:rsid w:val="00B27961"/>
    <w:rsid w:val="00B308B4"/>
    <w:rsid w:val="00B30A3E"/>
    <w:rsid w:val="00B34A16"/>
    <w:rsid w:val="00B370B4"/>
    <w:rsid w:val="00B46CBC"/>
    <w:rsid w:val="00B51FA0"/>
    <w:rsid w:val="00B625DA"/>
    <w:rsid w:val="00B64D99"/>
    <w:rsid w:val="00B66823"/>
    <w:rsid w:val="00BA36E3"/>
    <w:rsid w:val="00BA56CE"/>
    <w:rsid w:val="00BA70EB"/>
    <w:rsid w:val="00BB249D"/>
    <w:rsid w:val="00BB58D7"/>
    <w:rsid w:val="00BD037A"/>
    <w:rsid w:val="00BD21FD"/>
    <w:rsid w:val="00BD4BEB"/>
    <w:rsid w:val="00BE4BD1"/>
    <w:rsid w:val="00BE6119"/>
    <w:rsid w:val="00BF51C4"/>
    <w:rsid w:val="00BF68B2"/>
    <w:rsid w:val="00C1418D"/>
    <w:rsid w:val="00C253F5"/>
    <w:rsid w:val="00C30EA8"/>
    <w:rsid w:val="00C3499D"/>
    <w:rsid w:val="00C35CF3"/>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77779"/>
    <w:rsid w:val="00D80B83"/>
    <w:rsid w:val="00D83053"/>
    <w:rsid w:val="00D938C8"/>
    <w:rsid w:val="00DA05DD"/>
    <w:rsid w:val="00DC0869"/>
    <w:rsid w:val="00DC6F64"/>
    <w:rsid w:val="00DE6419"/>
    <w:rsid w:val="00DE7ECC"/>
    <w:rsid w:val="00DF07FC"/>
    <w:rsid w:val="00E001C7"/>
    <w:rsid w:val="00E01B0D"/>
    <w:rsid w:val="00E149C2"/>
    <w:rsid w:val="00E14B7B"/>
    <w:rsid w:val="00E16C7B"/>
    <w:rsid w:val="00E23521"/>
    <w:rsid w:val="00E23EBD"/>
    <w:rsid w:val="00E53DA9"/>
    <w:rsid w:val="00E54515"/>
    <w:rsid w:val="00E55F09"/>
    <w:rsid w:val="00E72DAC"/>
    <w:rsid w:val="00E73F9B"/>
    <w:rsid w:val="00E745B6"/>
    <w:rsid w:val="00E80D9A"/>
    <w:rsid w:val="00E86776"/>
    <w:rsid w:val="00E970CA"/>
    <w:rsid w:val="00EB0032"/>
    <w:rsid w:val="00EB791E"/>
    <w:rsid w:val="00EC1427"/>
    <w:rsid w:val="00EC4E3B"/>
    <w:rsid w:val="00EC5296"/>
    <w:rsid w:val="00ED08FC"/>
    <w:rsid w:val="00ED4EC9"/>
    <w:rsid w:val="00ED62CD"/>
    <w:rsid w:val="00ED74C5"/>
    <w:rsid w:val="00EE4F0C"/>
    <w:rsid w:val="00EE6DB4"/>
    <w:rsid w:val="00F13384"/>
    <w:rsid w:val="00F14870"/>
    <w:rsid w:val="00F243EE"/>
    <w:rsid w:val="00F27817"/>
    <w:rsid w:val="00F30A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6234BCF8"/>
  <w15:docId w15:val="{31EC4E0B-33A2-43A9-9FAB-7C2F9A8F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6.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mailto:inf@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45F6-8E8E-4929-BAEA-B71B2560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30</Pages>
  <Words>11385</Words>
  <Characters>64900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88</cp:revision>
  <cp:lastPrinted>2020-07-17T07:22:00Z</cp:lastPrinted>
  <dcterms:created xsi:type="dcterms:W3CDTF">2019-12-30T15:48:00Z</dcterms:created>
  <dcterms:modified xsi:type="dcterms:W3CDTF">2020-07-21T12:02:00Z</dcterms:modified>
</cp:coreProperties>
</file>