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5677B" w:rsidRDefault="00B067D9" w:rsidP="009A21DF">
      <w:pPr>
        <w:widowControl w:val="0"/>
        <w:jc w:val="center"/>
        <w:outlineLvl w:val="0"/>
        <w:rPr>
          <w:b/>
          <w:bCs/>
        </w:rPr>
      </w:pPr>
      <w:r w:rsidRPr="0015677B">
        <w:rPr>
          <w:b/>
          <w:bCs/>
        </w:rPr>
        <w:t>ИЗВЕЩЕНИЕ</w:t>
      </w:r>
    </w:p>
    <w:p w14:paraId="7626CA75" w14:textId="4E922169" w:rsidR="00B067D9" w:rsidRPr="0015677B" w:rsidRDefault="00B067D9" w:rsidP="009A21DF">
      <w:pPr>
        <w:widowControl w:val="0"/>
        <w:ind w:right="34"/>
        <w:jc w:val="center"/>
      </w:pPr>
      <w:r w:rsidRPr="0015677B">
        <w:rPr>
          <w:b/>
        </w:rPr>
        <w:t xml:space="preserve">о проведении </w:t>
      </w:r>
      <w:r w:rsidR="0068417D">
        <w:rPr>
          <w:b/>
          <w:bCs/>
        </w:rPr>
        <w:t xml:space="preserve">повторного </w:t>
      </w:r>
      <w:r w:rsidRPr="0015677B">
        <w:rPr>
          <w:b/>
          <w:bCs/>
        </w:rPr>
        <w:t>запроса котировок в электронной форме</w:t>
      </w:r>
      <w:r w:rsidRPr="0015677B">
        <w:rPr>
          <w:b/>
          <w:bCs/>
        </w:rPr>
        <w:br/>
      </w:r>
      <w:r w:rsidR="005756F2" w:rsidRPr="0015677B">
        <w:rPr>
          <w:b/>
          <w:bCs/>
        </w:rPr>
        <w:t xml:space="preserve">от </w:t>
      </w:r>
      <w:r w:rsidR="0068417D">
        <w:rPr>
          <w:b/>
          <w:bCs/>
        </w:rPr>
        <w:t>10</w:t>
      </w:r>
      <w:r w:rsidR="0012188B">
        <w:rPr>
          <w:b/>
          <w:bCs/>
        </w:rPr>
        <w:t>.</w:t>
      </w:r>
      <w:r w:rsidR="0068417D">
        <w:rPr>
          <w:b/>
          <w:bCs/>
        </w:rPr>
        <w:t>07</w:t>
      </w:r>
      <w:r w:rsidR="005E35AA" w:rsidRPr="0015677B">
        <w:rPr>
          <w:b/>
          <w:bCs/>
        </w:rPr>
        <w:t>.</w:t>
      </w:r>
      <w:r w:rsidR="00AB0812" w:rsidRPr="0015677B">
        <w:rPr>
          <w:b/>
          <w:bCs/>
        </w:rPr>
        <w:t>2</w:t>
      </w:r>
      <w:r w:rsidR="00182D78" w:rsidRPr="0015677B">
        <w:rPr>
          <w:b/>
          <w:bCs/>
        </w:rPr>
        <w:t>02</w:t>
      </w:r>
      <w:r w:rsidR="003F5D25" w:rsidRPr="0015677B">
        <w:rPr>
          <w:b/>
          <w:bCs/>
        </w:rPr>
        <w:t>6</w:t>
      </w:r>
      <w:r w:rsidR="009B4449" w:rsidRPr="0015677B">
        <w:rPr>
          <w:b/>
          <w:bCs/>
        </w:rPr>
        <w:t xml:space="preserve"> г. № </w:t>
      </w:r>
      <w:r w:rsidR="009D3D34" w:rsidRPr="0015677B">
        <w:rPr>
          <w:b/>
          <w:bCs/>
        </w:rPr>
        <w:t>ЗКЭФ-</w:t>
      </w:r>
      <w:r w:rsidR="0068417D">
        <w:rPr>
          <w:b/>
          <w:bCs/>
        </w:rPr>
        <w:t>ДЭУК-1448П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24"/>
        <w:gridCol w:w="5925"/>
      </w:tblGrid>
      <w:tr w:rsidR="00CE630D" w:rsidRPr="0015677B" w14:paraId="39E299C4" w14:textId="77777777" w:rsidTr="00EC3AF8">
        <w:tc>
          <w:tcPr>
            <w:tcW w:w="625" w:type="pct"/>
            <w:shd w:val="clear" w:color="auto" w:fill="auto"/>
            <w:vAlign w:val="center"/>
          </w:tcPr>
          <w:p w14:paraId="1AD7F593" w14:textId="77777777" w:rsidR="00B067D9" w:rsidRPr="0015677B" w:rsidRDefault="00B067D9" w:rsidP="009A21DF">
            <w:pPr>
              <w:widowControl w:val="0"/>
              <w:ind w:right="34"/>
              <w:jc w:val="center"/>
              <w:rPr>
                <w:b/>
              </w:rPr>
            </w:pPr>
            <w:r w:rsidRPr="0015677B">
              <w:rPr>
                <w:b/>
              </w:rPr>
              <w:t>№ п/п</w:t>
            </w:r>
          </w:p>
        </w:tc>
        <w:tc>
          <w:tcPr>
            <w:tcW w:w="1343" w:type="pct"/>
            <w:shd w:val="clear" w:color="auto" w:fill="auto"/>
            <w:vAlign w:val="center"/>
          </w:tcPr>
          <w:p w14:paraId="69F4B79B" w14:textId="77777777" w:rsidR="00B067D9" w:rsidRPr="0015677B" w:rsidRDefault="00B067D9" w:rsidP="009A21DF">
            <w:pPr>
              <w:widowControl w:val="0"/>
              <w:ind w:right="34"/>
              <w:jc w:val="center"/>
              <w:rPr>
                <w:b/>
              </w:rPr>
            </w:pPr>
            <w:r w:rsidRPr="0015677B">
              <w:rPr>
                <w:b/>
              </w:rPr>
              <w:t>Наименование</w:t>
            </w:r>
          </w:p>
        </w:tc>
        <w:tc>
          <w:tcPr>
            <w:tcW w:w="3032" w:type="pct"/>
            <w:shd w:val="clear" w:color="auto" w:fill="auto"/>
            <w:vAlign w:val="center"/>
          </w:tcPr>
          <w:p w14:paraId="6C349FC8" w14:textId="77777777" w:rsidR="00B067D9" w:rsidRPr="0015677B" w:rsidRDefault="00B067D9" w:rsidP="009A21DF">
            <w:pPr>
              <w:widowControl w:val="0"/>
              <w:ind w:right="34"/>
              <w:jc w:val="center"/>
              <w:rPr>
                <w:b/>
              </w:rPr>
            </w:pPr>
            <w:r w:rsidRPr="0015677B">
              <w:rPr>
                <w:b/>
              </w:rPr>
              <w:t>Содержание пункта извещения</w:t>
            </w:r>
          </w:p>
        </w:tc>
      </w:tr>
      <w:tr w:rsidR="00CE630D" w:rsidRPr="0015677B" w14:paraId="5400853F" w14:textId="77777777" w:rsidTr="00C47966">
        <w:tc>
          <w:tcPr>
            <w:tcW w:w="625" w:type="pct"/>
            <w:shd w:val="clear" w:color="auto" w:fill="auto"/>
            <w:vAlign w:val="center"/>
          </w:tcPr>
          <w:p w14:paraId="4531D370" w14:textId="77777777" w:rsidR="00B067D9" w:rsidRPr="0015677B"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5677B" w:rsidRDefault="00B067D9" w:rsidP="009A21DF">
            <w:pPr>
              <w:widowControl w:val="0"/>
              <w:tabs>
                <w:tab w:val="left" w:pos="1134"/>
                <w:tab w:val="left" w:pos="1276"/>
                <w:tab w:val="left" w:pos="1560"/>
              </w:tabs>
              <w:rPr>
                <w:b/>
              </w:rPr>
            </w:pPr>
            <w:r w:rsidRPr="0015677B">
              <w:rPr>
                <w:b/>
              </w:rPr>
              <w:t>Общие сведения</w:t>
            </w:r>
          </w:p>
          <w:p w14:paraId="4340C81F" w14:textId="2CB76478" w:rsidR="00C24B04" w:rsidRPr="0015677B" w:rsidRDefault="00C24B04" w:rsidP="00C24B04">
            <w:pPr>
              <w:widowControl w:val="0"/>
              <w:tabs>
                <w:tab w:val="left" w:pos="284"/>
                <w:tab w:val="left" w:pos="426"/>
              </w:tabs>
              <w:jc w:val="both"/>
              <w:outlineLvl w:val="0"/>
            </w:pPr>
            <w:r w:rsidRPr="0015677B">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5677B">
              <w:rPr>
                <w:bCs/>
              </w:rPr>
              <w:t xml:space="preserve">Единой информационной системе в сфере закупок (далее – ЕИС) </w:t>
            </w:r>
            <w:r w:rsidRPr="0015677B">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0FBBA59C" w:rsidR="00B067D9" w:rsidRPr="0015677B" w:rsidRDefault="00C24B04" w:rsidP="009A21DF">
            <w:pPr>
              <w:widowControl w:val="0"/>
              <w:tabs>
                <w:tab w:val="left" w:pos="1134"/>
                <w:tab w:val="left" w:pos="1276"/>
                <w:tab w:val="left" w:pos="1560"/>
              </w:tabs>
              <w:ind w:left="5"/>
              <w:jc w:val="both"/>
              <w:rPr>
                <w:b/>
              </w:rPr>
            </w:pPr>
            <w:r w:rsidRPr="0015677B">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15677B" w14:paraId="7550FA46" w14:textId="77777777" w:rsidTr="00EC3AF8">
        <w:tc>
          <w:tcPr>
            <w:tcW w:w="625" w:type="pct"/>
            <w:shd w:val="clear" w:color="auto" w:fill="auto"/>
          </w:tcPr>
          <w:p w14:paraId="33049A74" w14:textId="77777777" w:rsidR="00B067D9" w:rsidRPr="0015677B" w:rsidRDefault="00B067D9" w:rsidP="009A21DF">
            <w:pPr>
              <w:widowControl w:val="0"/>
              <w:numPr>
                <w:ilvl w:val="0"/>
                <w:numId w:val="11"/>
              </w:numPr>
              <w:ind w:right="1026"/>
            </w:pPr>
          </w:p>
        </w:tc>
        <w:tc>
          <w:tcPr>
            <w:tcW w:w="1343" w:type="pct"/>
            <w:shd w:val="clear" w:color="auto" w:fill="auto"/>
          </w:tcPr>
          <w:p w14:paraId="52A62271" w14:textId="77777777" w:rsidR="00B067D9" w:rsidRPr="0015677B" w:rsidRDefault="00B067D9" w:rsidP="009A21DF">
            <w:pPr>
              <w:widowControl w:val="0"/>
              <w:tabs>
                <w:tab w:val="left" w:pos="284"/>
                <w:tab w:val="left" w:pos="426"/>
                <w:tab w:val="left" w:pos="1134"/>
              </w:tabs>
              <w:jc w:val="both"/>
              <w:outlineLvl w:val="0"/>
              <w:rPr>
                <w:b/>
              </w:rPr>
            </w:pPr>
            <w:r w:rsidRPr="0015677B">
              <w:rPr>
                <w:b/>
              </w:rPr>
              <w:t>Заказчик</w:t>
            </w:r>
          </w:p>
        </w:tc>
        <w:tc>
          <w:tcPr>
            <w:tcW w:w="3032" w:type="pct"/>
            <w:shd w:val="clear" w:color="auto" w:fill="auto"/>
          </w:tcPr>
          <w:p w14:paraId="1A01C1C0" w14:textId="2D86243C" w:rsidR="00DA66C2" w:rsidRPr="0015677B" w:rsidRDefault="00DA66C2" w:rsidP="009A21DF">
            <w:pPr>
              <w:widowControl w:val="0"/>
              <w:tabs>
                <w:tab w:val="left" w:pos="284"/>
                <w:tab w:val="left" w:pos="426"/>
              </w:tabs>
              <w:jc w:val="both"/>
              <w:outlineLvl w:val="0"/>
            </w:pPr>
            <w:r w:rsidRPr="0015677B">
              <w:t>Наименование: акционерное общество «КАВКАЗ.РФ»</w:t>
            </w:r>
            <w:r w:rsidRPr="0015677B">
              <w:br/>
              <w:t>(</w:t>
            </w:r>
            <w:r w:rsidR="00B50746" w:rsidRPr="0015677B">
              <w:t>АО «КАВКАЗ.РФ», ИНН 2632100740)</w:t>
            </w:r>
          </w:p>
          <w:p w14:paraId="492A42C9" w14:textId="47A39028" w:rsidR="00B067D9" w:rsidRPr="0015677B" w:rsidRDefault="00DA66C2" w:rsidP="009A21DF">
            <w:pPr>
              <w:widowControl w:val="0"/>
              <w:tabs>
                <w:tab w:val="left" w:pos="0"/>
                <w:tab w:val="left" w:pos="33"/>
              </w:tabs>
              <w:jc w:val="both"/>
              <w:outlineLvl w:val="0"/>
            </w:pPr>
            <w:r w:rsidRPr="0015677B">
              <w:t xml:space="preserve">Место нахождения: 123112, Российская Федерация, </w:t>
            </w:r>
            <w:r w:rsidRPr="0015677B">
              <w:br/>
              <w:t>г. Москва, ул. Тестовска</w:t>
            </w:r>
            <w:r w:rsidR="00B50746" w:rsidRPr="0015677B">
              <w:t>я, дом 10, 26 этаж, помещение I</w:t>
            </w:r>
          </w:p>
        </w:tc>
      </w:tr>
      <w:tr w:rsidR="00CE630D" w:rsidRPr="0015677B" w14:paraId="0CA884DA" w14:textId="77777777" w:rsidTr="00EC3AF8">
        <w:tc>
          <w:tcPr>
            <w:tcW w:w="625" w:type="pct"/>
            <w:shd w:val="clear" w:color="auto" w:fill="auto"/>
          </w:tcPr>
          <w:p w14:paraId="3E9E46CA" w14:textId="77777777" w:rsidR="00B067D9" w:rsidRPr="0015677B" w:rsidRDefault="00B067D9" w:rsidP="009A21DF">
            <w:pPr>
              <w:widowControl w:val="0"/>
              <w:numPr>
                <w:ilvl w:val="0"/>
                <w:numId w:val="11"/>
              </w:numPr>
              <w:ind w:right="1026"/>
            </w:pPr>
          </w:p>
        </w:tc>
        <w:tc>
          <w:tcPr>
            <w:tcW w:w="1343" w:type="pct"/>
            <w:shd w:val="clear" w:color="auto" w:fill="auto"/>
          </w:tcPr>
          <w:p w14:paraId="590E9ADC" w14:textId="77777777" w:rsidR="00B067D9" w:rsidRPr="0015677B" w:rsidRDefault="00B067D9" w:rsidP="009A21DF">
            <w:pPr>
              <w:widowControl w:val="0"/>
              <w:tabs>
                <w:tab w:val="left" w:pos="5"/>
                <w:tab w:val="left" w:pos="147"/>
                <w:tab w:val="left" w:pos="1134"/>
              </w:tabs>
              <w:ind w:hanging="2"/>
              <w:jc w:val="both"/>
              <w:outlineLvl w:val="0"/>
              <w:rPr>
                <w:b/>
              </w:rPr>
            </w:pPr>
            <w:r w:rsidRPr="0015677B">
              <w:rPr>
                <w:b/>
              </w:rPr>
              <w:t>Контактная информация</w:t>
            </w:r>
          </w:p>
        </w:tc>
        <w:tc>
          <w:tcPr>
            <w:tcW w:w="3032" w:type="pct"/>
            <w:shd w:val="clear" w:color="auto" w:fill="auto"/>
          </w:tcPr>
          <w:p w14:paraId="77C31574" w14:textId="7D090483" w:rsidR="00DA66C2" w:rsidRPr="0015677B" w:rsidRDefault="00DA66C2" w:rsidP="009A21DF">
            <w:pPr>
              <w:widowControl w:val="0"/>
              <w:tabs>
                <w:tab w:val="left" w:pos="284"/>
                <w:tab w:val="left" w:pos="426"/>
              </w:tabs>
              <w:jc w:val="both"/>
              <w:outlineLvl w:val="0"/>
            </w:pPr>
            <w:r w:rsidRPr="0015677B">
              <w:t>Почтовый адрес: Российская Федерация, 123112, г. Москва, ул. Тестовская, д. 10, 26 этаж, помещение I</w:t>
            </w:r>
          </w:p>
          <w:p w14:paraId="121AF123" w14:textId="77777777" w:rsidR="00DA66C2" w:rsidRPr="0015677B" w:rsidRDefault="00DA66C2" w:rsidP="009A21DF">
            <w:pPr>
              <w:widowControl w:val="0"/>
              <w:tabs>
                <w:tab w:val="left" w:pos="284"/>
                <w:tab w:val="left" w:pos="426"/>
                <w:tab w:val="center" w:pos="4677"/>
              </w:tabs>
              <w:jc w:val="both"/>
              <w:outlineLvl w:val="0"/>
            </w:pPr>
            <w:r w:rsidRPr="0015677B">
              <w:t xml:space="preserve">Адрес электронной почты: </w:t>
            </w:r>
            <w:hyperlink r:id="rId8" w:history="1">
              <w:r w:rsidRPr="0015677B">
                <w:rPr>
                  <w:u w:val="single"/>
                </w:rPr>
                <w:t>info@ncrc.ru</w:t>
              </w:r>
            </w:hyperlink>
            <w:r w:rsidRPr="0015677B">
              <w:rPr>
                <w:sz w:val="28"/>
              </w:rPr>
              <w:t xml:space="preserve">, </w:t>
            </w:r>
            <w:hyperlink r:id="rId9" w:history="1">
              <w:r w:rsidRPr="0015677B">
                <w:rPr>
                  <w:u w:val="single"/>
                </w:rPr>
                <w:t>security@ncrc.ru</w:t>
              </w:r>
            </w:hyperlink>
          </w:p>
          <w:p w14:paraId="2EA19811" w14:textId="3D53CE6E" w:rsidR="00DA66C2" w:rsidRPr="0015677B" w:rsidRDefault="00DA66C2" w:rsidP="009A21DF">
            <w:pPr>
              <w:widowControl w:val="0"/>
              <w:tabs>
                <w:tab w:val="left" w:pos="284"/>
                <w:tab w:val="left" w:pos="426"/>
              </w:tabs>
              <w:jc w:val="both"/>
              <w:outlineLvl w:val="0"/>
            </w:pPr>
            <w:r w:rsidRPr="0015677B">
              <w:t xml:space="preserve">Телефон: +7 (495) 775-91-22, доб.: </w:t>
            </w:r>
            <w:r w:rsidR="004A1D99" w:rsidRPr="0015677B">
              <w:t>1497</w:t>
            </w:r>
          </w:p>
          <w:p w14:paraId="0853A18A" w14:textId="4DCFA814" w:rsidR="00DA66C2" w:rsidRPr="0015677B" w:rsidRDefault="00DA66C2" w:rsidP="009A21DF">
            <w:pPr>
              <w:widowControl w:val="0"/>
              <w:tabs>
                <w:tab w:val="left" w:pos="284"/>
                <w:tab w:val="left" w:pos="426"/>
              </w:tabs>
              <w:jc w:val="both"/>
              <w:outlineLvl w:val="0"/>
            </w:pPr>
            <w:r w:rsidRPr="0015677B">
              <w:t>Контактное ли</w:t>
            </w:r>
            <w:r w:rsidR="00B50746" w:rsidRPr="0015677B">
              <w:t xml:space="preserve">цо: </w:t>
            </w:r>
            <w:r w:rsidR="00193EE0" w:rsidRPr="0015677B">
              <w:t>Боев Владимир Александрович</w:t>
            </w:r>
          </w:p>
          <w:p w14:paraId="0B68EB0D" w14:textId="77777777" w:rsidR="00DA66C2" w:rsidRPr="0015677B" w:rsidRDefault="00DA66C2" w:rsidP="009A21DF">
            <w:pPr>
              <w:widowControl w:val="0"/>
              <w:tabs>
                <w:tab w:val="left" w:pos="284"/>
                <w:tab w:val="left" w:pos="426"/>
              </w:tabs>
              <w:jc w:val="both"/>
              <w:rPr>
                <w:i/>
                <w:iCs/>
              </w:rPr>
            </w:pPr>
            <w:r w:rsidRPr="0015677B">
              <w:t>Адрес сайта заказчика:</w:t>
            </w:r>
            <w:r w:rsidRPr="0015677B">
              <w:rPr>
                <w:i/>
                <w:iCs/>
              </w:rPr>
              <w:t xml:space="preserve"> </w:t>
            </w:r>
            <w:hyperlink r:id="rId10" w:history="1">
              <w:r w:rsidRPr="0015677B">
                <w:rPr>
                  <w:u w:val="single"/>
                  <w:lang w:val="en-US"/>
                </w:rPr>
                <w:t>www</w:t>
              </w:r>
              <w:r w:rsidRPr="0015677B">
                <w:rPr>
                  <w:u w:val="single"/>
                </w:rPr>
                <w:t>.</w:t>
              </w:r>
              <w:r w:rsidRPr="0015677B">
                <w:rPr>
                  <w:u w:val="single"/>
                  <w:lang w:val="en-US"/>
                </w:rPr>
                <w:t>ncrc</w:t>
              </w:r>
              <w:r w:rsidRPr="0015677B">
                <w:rPr>
                  <w:u w:val="single"/>
                </w:rPr>
                <w:t>.</w:t>
              </w:r>
              <w:r w:rsidRPr="0015677B">
                <w:rPr>
                  <w:u w:val="single"/>
                  <w:lang w:val="en-US"/>
                </w:rPr>
                <w:t>ru</w:t>
              </w:r>
            </w:hyperlink>
          </w:p>
          <w:p w14:paraId="530E02E0" w14:textId="77777777" w:rsidR="00DA66C2" w:rsidRPr="0015677B" w:rsidRDefault="00DA66C2" w:rsidP="009A21DF">
            <w:pPr>
              <w:widowControl w:val="0"/>
              <w:tabs>
                <w:tab w:val="left" w:pos="284"/>
                <w:tab w:val="left" w:pos="426"/>
              </w:tabs>
              <w:jc w:val="both"/>
            </w:pPr>
            <w:r w:rsidRPr="0015677B">
              <w:t>Адрес сайта Единой информационной системы в сфере закупок:</w:t>
            </w:r>
            <w:r w:rsidRPr="0015677B">
              <w:rPr>
                <w:i/>
                <w:iCs/>
              </w:rPr>
              <w:t xml:space="preserve"> </w:t>
            </w:r>
            <w:hyperlink r:id="rId11" w:history="1">
              <w:r w:rsidRPr="0015677B">
                <w:rPr>
                  <w:u w:val="single"/>
                </w:rPr>
                <w:t>www.zakupki.gov.ru</w:t>
              </w:r>
            </w:hyperlink>
            <w:r w:rsidRPr="0015677B">
              <w:t xml:space="preserve"> (далее – сайт ЕИС, ЕИС)</w:t>
            </w:r>
          </w:p>
          <w:p w14:paraId="405B6117" w14:textId="4BAE8662" w:rsidR="00B067D9" w:rsidRPr="0015677B" w:rsidRDefault="00DA66C2" w:rsidP="009A21DF">
            <w:pPr>
              <w:widowControl w:val="0"/>
              <w:tabs>
                <w:tab w:val="left" w:pos="284"/>
                <w:tab w:val="left" w:pos="426"/>
              </w:tabs>
              <w:jc w:val="both"/>
              <w:rPr>
                <w:i/>
                <w:iCs/>
              </w:rPr>
            </w:pPr>
            <w:r w:rsidRPr="0015677B">
              <w:t>Адрес сайта электронной площадки:</w:t>
            </w:r>
            <w:r w:rsidRPr="0015677B">
              <w:rPr>
                <w:i/>
                <w:iCs/>
              </w:rPr>
              <w:t xml:space="preserve"> </w:t>
            </w:r>
            <w:r w:rsidR="00E33C43" w:rsidRPr="0015677B">
              <w:t>АО «ЭТ</w:t>
            </w:r>
            <w:r w:rsidR="00B50746" w:rsidRPr="0015677B">
              <w:t>С</w:t>
            </w:r>
            <w:r w:rsidR="00E33C43" w:rsidRPr="0015677B">
              <w:t xml:space="preserve">» (Фабрикант) </w:t>
            </w:r>
            <w:hyperlink r:id="rId12" w:history="1">
              <w:hyperlink r:id="rId13" w:history="1">
                <w:r w:rsidRPr="0015677B">
                  <w:rPr>
                    <w:rStyle w:val="ab"/>
                    <w:color w:val="auto"/>
                  </w:rPr>
                  <w:t>www.fabrikant.ru</w:t>
                </w:r>
              </w:hyperlink>
            </w:hyperlink>
            <w:r w:rsidRPr="0015677B">
              <w:rPr>
                <w:rFonts w:eastAsia="Calibri"/>
                <w:lang w:eastAsia="en-US"/>
              </w:rPr>
              <w:t xml:space="preserve"> </w:t>
            </w:r>
            <w:r w:rsidRPr="0015677B">
              <w:t>(далее – сайт электронной площадки, (Фа</w:t>
            </w:r>
            <w:r w:rsidR="00B50746" w:rsidRPr="0015677B">
              <w:t>брикант), электронная площадка)</w:t>
            </w:r>
          </w:p>
        </w:tc>
      </w:tr>
      <w:tr w:rsidR="00CE630D" w:rsidRPr="0015677B" w14:paraId="6D92CDD0" w14:textId="77777777" w:rsidTr="00C47966">
        <w:tc>
          <w:tcPr>
            <w:tcW w:w="625" w:type="pct"/>
            <w:shd w:val="clear" w:color="auto" w:fill="auto"/>
          </w:tcPr>
          <w:p w14:paraId="37FD5C56" w14:textId="77777777" w:rsidR="00B067D9" w:rsidRPr="0015677B"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15677B" w:rsidRDefault="00B067D9" w:rsidP="009A21DF">
            <w:pPr>
              <w:widowControl w:val="0"/>
              <w:tabs>
                <w:tab w:val="left" w:pos="284"/>
                <w:tab w:val="left" w:pos="426"/>
              </w:tabs>
              <w:jc w:val="both"/>
              <w:outlineLvl w:val="0"/>
            </w:pPr>
            <w:r w:rsidRPr="0015677B">
              <w:rPr>
                <w:b/>
              </w:rPr>
              <w:t>Информация по предмету закупки</w:t>
            </w:r>
          </w:p>
        </w:tc>
      </w:tr>
      <w:tr w:rsidR="00CE630D" w:rsidRPr="0015677B" w14:paraId="6DD318DB" w14:textId="77777777" w:rsidTr="00EC3AF8">
        <w:tc>
          <w:tcPr>
            <w:tcW w:w="625" w:type="pct"/>
            <w:shd w:val="clear" w:color="auto" w:fill="auto"/>
          </w:tcPr>
          <w:p w14:paraId="33EEA31E" w14:textId="77777777" w:rsidR="00B067D9" w:rsidRPr="0015677B" w:rsidRDefault="00B067D9" w:rsidP="009A21DF">
            <w:pPr>
              <w:widowControl w:val="0"/>
              <w:numPr>
                <w:ilvl w:val="0"/>
                <w:numId w:val="13"/>
              </w:numPr>
              <w:ind w:right="459"/>
            </w:pPr>
          </w:p>
        </w:tc>
        <w:tc>
          <w:tcPr>
            <w:tcW w:w="1343" w:type="pct"/>
            <w:shd w:val="clear" w:color="auto" w:fill="auto"/>
          </w:tcPr>
          <w:p w14:paraId="64F487CB" w14:textId="77777777" w:rsidR="00B067D9" w:rsidRPr="0015677B" w:rsidRDefault="00B067D9" w:rsidP="009A21DF">
            <w:pPr>
              <w:widowControl w:val="0"/>
              <w:tabs>
                <w:tab w:val="left" w:pos="284"/>
                <w:tab w:val="left" w:pos="426"/>
                <w:tab w:val="left" w:pos="1134"/>
              </w:tabs>
              <w:ind w:left="432" w:hanging="432"/>
              <w:outlineLvl w:val="0"/>
              <w:rPr>
                <w:b/>
              </w:rPr>
            </w:pPr>
            <w:r w:rsidRPr="0015677B">
              <w:rPr>
                <w:b/>
              </w:rPr>
              <w:t>Способ закупки</w:t>
            </w:r>
          </w:p>
        </w:tc>
        <w:tc>
          <w:tcPr>
            <w:tcW w:w="3032" w:type="pct"/>
            <w:shd w:val="clear" w:color="auto" w:fill="auto"/>
          </w:tcPr>
          <w:p w14:paraId="140A650B" w14:textId="62201C76" w:rsidR="00B067D9" w:rsidRPr="0015677B" w:rsidRDefault="00160E42" w:rsidP="009A21DF">
            <w:pPr>
              <w:widowControl w:val="0"/>
              <w:tabs>
                <w:tab w:val="left" w:pos="284"/>
                <w:tab w:val="left" w:pos="426"/>
                <w:tab w:val="left" w:pos="1134"/>
              </w:tabs>
              <w:jc w:val="both"/>
              <w:outlineLvl w:val="0"/>
              <w:rPr>
                <w:sz w:val="28"/>
              </w:rPr>
            </w:pPr>
            <w:r>
              <w:t>З</w:t>
            </w:r>
            <w:r w:rsidR="00B067D9" w:rsidRPr="0015677B">
              <w:t>апро</w:t>
            </w:r>
            <w:r w:rsidR="00510530" w:rsidRPr="0015677B">
              <w:t>с котировок в электронной форме</w:t>
            </w:r>
          </w:p>
        </w:tc>
      </w:tr>
      <w:tr w:rsidR="00CE630D" w:rsidRPr="0015677B" w14:paraId="6BA4E51C" w14:textId="77777777" w:rsidTr="00EC3AF8">
        <w:tc>
          <w:tcPr>
            <w:tcW w:w="625" w:type="pct"/>
            <w:shd w:val="clear" w:color="auto" w:fill="auto"/>
          </w:tcPr>
          <w:p w14:paraId="566D7CCC" w14:textId="77777777" w:rsidR="00B067D9" w:rsidRPr="0015677B" w:rsidRDefault="00B067D9" w:rsidP="009A21DF">
            <w:pPr>
              <w:widowControl w:val="0"/>
              <w:numPr>
                <w:ilvl w:val="0"/>
                <w:numId w:val="13"/>
              </w:numPr>
              <w:ind w:right="459"/>
            </w:pPr>
          </w:p>
        </w:tc>
        <w:tc>
          <w:tcPr>
            <w:tcW w:w="1343" w:type="pct"/>
            <w:shd w:val="clear" w:color="auto" w:fill="auto"/>
          </w:tcPr>
          <w:p w14:paraId="41598609" w14:textId="77777777" w:rsidR="00B067D9" w:rsidRPr="0015677B" w:rsidRDefault="00B067D9" w:rsidP="009A21DF">
            <w:pPr>
              <w:widowControl w:val="0"/>
              <w:tabs>
                <w:tab w:val="left" w:pos="284"/>
                <w:tab w:val="left" w:pos="426"/>
                <w:tab w:val="left" w:pos="1134"/>
              </w:tabs>
              <w:ind w:left="432" w:hanging="432"/>
              <w:outlineLvl w:val="0"/>
              <w:rPr>
                <w:b/>
              </w:rPr>
            </w:pPr>
            <w:r w:rsidRPr="0015677B">
              <w:rPr>
                <w:b/>
              </w:rPr>
              <w:t>Предмет закупки</w:t>
            </w:r>
          </w:p>
        </w:tc>
        <w:tc>
          <w:tcPr>
            <w:tcW w:w="3032" w:type="pct"/>
            <w:shd w:val="clear" w:color="auto" w:fill="auto"/>
          </w:tcPr>
          <w:p w14:paraId="2277DEA3" w14:textId="37BAE4B3" w:rsidR="00E22F96" w:rsidRPr="0015677B" w:rsidRDefault="00D9531A" w:rsidP="00977FCE">
            <w:pPr>
              <w:ind w:right="34"/>
              <w:jc w:val="both"/>
            </w:pPr>
            <w:r w:rsidRPr="0015677B">
              <w:t xml:space="preserve">Право заключения договора </w:t>
            </w:r>
            <w:r w:rsidR="0004564F" w:rsidRPr="0004564F">
              <w:t>на оказание услуг по проведению полного технического освидетельствования и ежегодного технического освидетельствования пассажирских подвесных канатных дорог АО «КАВКАЗ.РФ»</w:t>
            </w:r>
          </w:p>
        </w:tc>
      </w:tr>
      <w:tr w:rsidR="00CE630D" w:rsidRPr="0015677B" w14:paraId="17814C04" w14:textId="77777777" w:rsidTr="00EC3AF8">
        <w:tc>
          <w:tcPr>
            <w:tcW w:w="625" w:type="pct"/>
            <w:shd w:val="clear" w:color="auto" w:fill="auto"/>
          </w:tcPr>
          <w:p w14:paraId="2FF65178" w14:textId="77777777" w:rsidR="00B067D9" w:rsidRPr="0015677B" w:rsidRDefault="00B067D9" w:rsidP="009A21DF">
            <w:pPr>
              <w:widowControl w:val="0"/>
              <w:numPr>
                <w:ilvl w:val="0"/>
                <w:numId w:val="13"/>
              </w:numPr>
              <w:ind w:right="459"/>
            </w:pPr>
          </w:p>
        </w:tc>
        <w:tc>
          <w:tcPr>
            <w:tcW w:w="1343" w:type="pct"/>
            <w:shd w:val="clear" w:color="auto" w:fill="auto"/>
          </w:tcPr>
          <w:p w14:paraId="17A02A75" w14:textId="77777777" w:rsidR="00B067D9" w:rsidRPr="0015677B" w:rsidRDefault="00B067D9" w:rsidP="009A21DF">
            <w:pPr>
              <w:widowControl w:val="0"/>
              <w:tabs>
                <w:tab w:val="left" w:pos="0"/>
                <w:tab w:val="left" w:pos="284"/>
                <w:tab w:val="left" w:pos="1134"/>
              </w:tabs>
              <w:outlineLvl w:val="0"/>
              <w:rPr>
                <w:b/>
              </w:rPr>
            </w:pPr>
            <w:r w:rsidRPr="0015677B">
              <w:rPr>
                <w:b/>
              </w:rPr>
              <w:t>Краткое описание предмета закупки</w:t>
            </w:r>
          </w:p>
        </w:tc>
        <w:tc>
          <w:tcPr>
            <w:tcW w:w="3032" w:type="pct"/>
            <w:shd w:val="clear" w:color="auto" w:fill="auto"/>
          </w:tcPr>
          <w:p w14:paraId="76899761" w14:textId="6F701502" w:rsidR="00B067D9" w:rsidRPr="0015677B" w:rsidRDefault="00B067D9" w:rsidP="00C24B04">
            <w:pPr>
              <w:widowControl w:val="0"/>
              <w:tabs>
                <w:tab w:val="left" w:pos="284"/>
                <w:tab w:val="left" w:pos="426"/>
                <w:tab w:val="left" w:pos="1134"/>
              </w:tabs>
              <w:jc w:val="both"/>
              <w:outlineLvl w:val="0"/>
            </w:pPr>
            <w:r w:rsidRPr="0015677B">
              <w:t>Определ</w:t>
            </w:r>
            <w:r w:rsidR="00F50E5C" w:rsidRPr="0015677B">
              <w:t>ены</w:t>
            </w:r>
            <w:r w:rsidRPr="0015677B">
              <w:t xml:space="preserve"> условиями проекта договора (приложение </w:t>
            </w:r>
            <w:r w:rsidR="00D83053" w:rsidRPr="0015677B">
              <w:br/>
            </w:r>
            <w:r w:rsidRPr="0015677B">
              <w:t xml:space="preserve">№ </w:t>
            </w:r>
            <w:r w:rsidR="00127C26">
              <w:t>5</w:t>
            </w:r>
            <w:r w:rsidRPr="0015677B">
              <w:t xml:space="preserve"> к извещению</w:t>
            </w:r>
            <w:r w:rsidR="00C24B04" w:rsidRPr="0015677B">
              <w:t xml:space="preserve"> о проведении запроса котировок</w:t>
            </w:r>
            <w:r w:rsidRPr="0015677B">
              <w:t>)</w:t>
            </w:r>
          </w:p>
        </w:tc>
      </w:tr>
      <w:tr w:rsidR="00CE630D" w:rsidRPr="0015677B" w14:paraId="517AD3DC" w14:textId="77777777" w:rsidTr="00EC3AF8">
        <w:tc>
          <w:tcPr>
            <w:tcW w:w="625" w:type="pct"/>
            <w:shd w:val="clear" w:color="auto" w:fill="auto"/>
          </w:tcPr>
          <w:p w14:paraId="564DFEF5" w14:textId="77777777" w:rsidR="00B067D9" w:rsidRPr="0015677B" w:rsidRDefault="00B067D9" w:rsidP="009A21DF">
            <w:pPr>
              <w:widowControl w:val="0"/>
              <w:numPr>
                <w:ilvl w:val="0"/>
                <w:numId w:val="13"/>
              </w:numPr>
              <w:ind w:right="459"/>
            </w:pPr>
          </w:p>
        </w:tc>
        <w:tc>
          <w:tcPr>
            <w:tcW w:w="1343" w:type="pct"/>
            <w:shd w:val="clear" w:color="auto" w:fill="auto"/>
          </w:tcPr>
          <w:p w14:paraId="093ADE1D" w14:textId="77777777" w:rsidR="00B067D9" w:rsidRPr="0015677B" w:rsidRDefault="00B067D9" w:rsidP="009A21DF">
            <w:pPr>
              <w:widowControl w:val="0"/>
              <w:tabs>
                <w:tab w:val="left" w:pos="0"/>
                <w:tab w:val="left" w:pos="284"/>
                <w:tab w:val="left" w:pos="1134"/>
              </w:tabs>
              <w:outlineLvl w:val="0"/>
              <w:rPr>
                <w:b/>
              </w:rPr>
            </w:pPr>
            <w:r w:rsidRPr="0015677B">
              <w:rPr>
                <w:b/>
              </w:rPr>
              <w:t>Предмет договора</w:t>
            </w:r>
          </w:p>
        </w:tc>
        <w:tc>
          <w:tcPr>
            <w:tcW w:w="3032" w:type="pct"/>
            <w:shd w:val="clear" w:color="auto" w:fill="auto"/>
          </w:tcPr>
          <w:p w14:paraId="3267C199" w14:textId="4270A324" w:rsidR="00B067D9" w:rsidRPr="0015677B" w:rsidRDefault="00187F88" w:rsidP="006D25E0">
            <w:pPr>
              <w:widowControl w:val="0"/>
              <w:tabs>
                <w:tab w:val="left" w:pos="284"/>
                <w:tab w:val="left" w:pos="426"/>
                <w:tab w:val="left" w:pos="1134"/>
              </w:tabs>
              <w:jc w:val="both"/>
              <w:outlineLvl w:val="0"/>
            </w:pPr>
            <w:r w:rsidRPr="0015677B">
              <w:t xml:space="preserve">Оказание услуг </w:t>
            </w:r>
            <w:r w:rsidR="0004564F" w:rsidRPr="0004564F">
              <w:t>по проведению полного технического освидетельствования и ежегодного технического освидетельствования пассажирских подвесных канатных дорог АО «КАВКАЗ.РФ»</w:t>
            </w:r>
          </w:p>
        </w:tc>
      </w:tr>
      <w:tr w:rsidR="00CE630D" w:rsidRPr="0015677B" w14:paraId="42365252" w14:textId="77777777" w:rsidTr="00EC3AF8">
        <w:tc>
          <w:tcPr>
            <w:tcW w:w="625" w:type="pct"/>
            <w:shd w:val="clear" w:color="auto" w:fill="auto"/>
          </w:tcPr>
          <w:p w14:paraId="701E917C" w14:textId="77777777" w:rsidR="00B067D9" w:rsidRPr="0015677B" w:rsidRDefault="00B067D9" w:rsidP="009A21DF">
            <w:pPr>
              <w:widowControl w:val="0"/>
              <w:numPr>
                <w:ilvl w:val="0"/>
                <w:numId w:val="13"/>
              </w:numPr>
              <w:ind w:right="459"/>
            </w:pPr>
          </w:p>
        </w:tc>
        <w:tc>
          <w:tcPr>
            <w:tcW w:w="1343" w:type="pct"/>
            <w:shd w:val="clear" w:color="auto" w:fill="auto"/>
          </w:tcPr>
          <w:p w14:paraId="5FC037D5" w14:textId="77777777" w:rsidR="00B067D9" w:rsidRPr="0015677B" w:rsidRDefault="00B067D9" w:rsidP="009A21DF">
            <w:pPr>
              <w:widowControl w:val="0"/>
              <w:tabs>
                <w:tab w:val="left" w:pos="0"/>
                <w:tab w:val="left" w:pos="284"/>
                <w:tab w:val="left" w:pos="1134"/>
              </w:tabs>
              <w:outlineLvl w:val="0"/>
              <w:rPr>
                <w:b/>
              </w:rPr>
            </w:pPr>
            <w:r w:rsidRPr="0015677B">
              <w:rPr>
                <w:b/>
              </w:rPr>
              <w:t>Количество поставляемого товара, объема выполняемых работ, оказываемых услуг</w:t>
            </w:r>
          </w:p>
        </w:tc>
        <w:tc>
          <w:tcPr>
            <w:tcW w:w="3032" w:type="pct"/>
            <w:shd w:val="clear" w:color="auto" w:fill="auto"/>
          </w:tcPr>
          <w:p w14:paraId="6C2AD4E5" w14:textId="49A91949" w:rsidR="00B067D9" w:rsidRPr="0015677B" w:rsidRDefault="00B067D9" w:rsidP="00E40EC8">
            <w:pPr>
              <w:widowControl w:val="0"/>
              <w:tabs>
                <w:tab w:val="left" w:pos="0"/>
                <w:tab w:val="left" w:pos="1134"/>
              </w:tabs>
              <w:jc w:val="both"/>
              <w:outlineLvl w:val="0"/>
            </w:pPr>
            <w:r w:rsidRPr="0015677B">
              <w:t>Определ</w:t>
            </w:r>
            <w:r w:rsidR="00F50E5C" w:rsidRPr="0015677B">
              <w:t>ены</w:t>
            </w:r>
            <w:r w:rsidRPr="0015677B">
              <w:t xml:space="preserve"> условиями проекта договора </w:t>
            </w:r>
            <w:r w:rsidR="00951165" w:rsidRPr="0015677B">
              <w:t xml:space="preserve">(приложение </w:t>
            </w:r>
            <w:r w:rsidR="00D83053" w:rsidRPr="0015677B">
              <w:br/>
            </w:r>
            <w:r w:rsidR="00951165" w:rsidRPr="0015677B">
              <w:t xml:space="preserve">№ </w:t>
            </w:r>
            <w:r w:rsidR="00127C26">
              <w:t>5</w:t>
            </w:r>
            <w:r w:rsidRPr="0015677B">
              <w:t xml:space="preserve"> к извещению</w:t>
            </w:r>
            <w:r w:rsidR="00C24B04" w:rsidRPr="0015677B">
              <w:t xml:space="preserve"> о проведении запроса котировок</w:t>
            </w:r>
            <w:r w:rsidRPr="0015677B">
              <w:t>)</w:t>
            </w:r>
          </w:p>
        </w:tc>
      </w:tr>
      <w:tr w:rsidR="00CE630D" w:rsidRPr="0015677B" w14:paraId="6032785B" w14:textId="77777777" w:rsidTr="00EC3AF8">
        <w:tc>
          <w:tcPr>
            <w:tcW w:w="625" w:type="pct"/>
            <w:shd w:val="clear" w:color="auto" w:fill="auto"/>
          </w:tcPr>
          <w:p w14:paraId="3900FAD1" w14:textId="77777777" w:rsidR="00B067D9" w:rsidRPr="0015677B" w:rsidRDefault="00B067D9" w:rsidP="009A21DF">
            <w:pPr>
              <w:widowControl w:val="0"/>
              <w:numPr>
                <w:ilvl w:val="0"/>
                <w:numId w:val="13"/>
              </w:numPr>
              <w:ind w:right="459"/>
            </w:pPr>
          </w:p>
        </w:tc>
        <w:tc>
          <w:tcPr>
            <w:tcW w:w="1343" w:type="pct"/>
            <w:shd w:val="clear" w:color="auto" w:fill="auto"/>
          </w:tcPr>
          <w:p w14:paraId="6A9682CC" w14:textId="77777777" w:rsidR="005747CC" w:rsidRPr="0015677B" w:rsidRDefault="005747CC" w:rsidP="005747CC">
            <w:pPr>
              <w:widowControl w:val="0"/>
              <w:tabs>
                <w:tab w:val="left" w:pos="0"/>
                <w:tab w:val="left" w:pos="284"/>
                <w:tab w:val="left" w:pos="1134"/>
              </w:tabs>
              <w:outlineLvl w:val="0"/>
              <w:rPr>
                <w:b/>
              </w:rPr>
            </w:pPr>
            <w:r w:rsidRPr="0015677B">
              <w:rPr>
                <w:b/>
              </w:rPr>
              <w:t xml:space="preserve">Сведения о начальной </w:t>
            </w:r>
          </w:p>
          <w:p w14:paraId="2B24C93E" w14:textId="77777777" w:rsidR="005747CC" w:rsidRPr="0015677B" w:rsidRDefault="005747CC" w:rsidP="005747CC">
            <w:pPr>
              <w:widowControl w:val="0"/>
              <w:tabs>
                <w:tab w:val="left" w:pos="0"/>
                <w:tab w:val="left" w:pos="284"/>
                <w:tab w:val="left" w:pos="1134"/>
              </w:tabs>
              <w:outlineLvl w:val="0"/>
              <w:rPr>
                <w:b/>
              </w:rPr>
            </w:pPr>
            <w:r w:rsidRPr="0015677B">
              <w:rPr>
                <w:b/>
              </w:rPr>
              <w:t xml:space="preserve">(максимальной) </w:t>
            </w:r>
          </w:p>
          <w:p w14:paraId="3D49100A" w14:textId="77777777" w:rsidR="005747CC" w:rsidRPr="0015677B" w:rsidRDefault="005747CC" w:rsidP="005747CC">
            <w:pPr>
              <w:widowControl w:val="0"/>
              <w:tabs>
                <w:tab w:val="left" w:pos="284"/>
                <w:tab w:val="left" w:pos="426"/>
                <w:tab w:val="left" w:pos="1134"/>
              </w:tabs>
              <w:ind w:left="39"/>
              <w:outlineLvl w:val="0"/>
              <w:rPr>
                <w:b/>
              </w:rPr>
            </w:pPr>
            <w:r w:rsidRPr="0015677B">
              <w:rPr>
                <w:b/>
              </w:rPr>
              <w:lastRenderedPageBreak/>
              <w:t>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15677B" w:rsidRDefault="005747CC" w:rsidP="005747CC">
            <w:pPr>
              <w:widowControl w:val="0"/>
              <w:tabs>
                <w:tab w:val="left" w:pos="0"/>
                <w:tab w:val="left" w:pos="284"/>
                <w:tab w:val="left" w:pos="1134"/>
              </w:tabs>
              <w:outlineLvl w:val="0"/>
              <w:rPr>
                <w:b/>
              </w:rPr>
            </w:pPr>
            <w:r w:rsidRPr="0015677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6BF1601" w14:textId="28F6025F" w:rsidR="00160E42" w:rsidRDefault="00F27359" w:rsidP="000B5781">
            <w:pPr>
              <w:widowControl w:val="0"/>
              <w:tabs>
                <w:tab w:val="left" w:pos="0"/>
                <w:tab w:val="left" w:pos="284"/>
                <w:tab w:val="left" w:pos="1134"/>
              </w:tabs>
              <w:jc w:val="both"/>
              <w:outlineLvl w:val="0"/>
              <w:rPr>
                <w:bCs/>
              </w:rPr>
            </w:pPr>
            <w:r>
              <w:rPr>
                <w:b/>
              </w:rPr>
              <w:lastRenderedPageBreak/>
              <w:t>Начальная (максимальная) ц</w:t>
            </w:r>
            <w:r w:rsidR="00686E55" w:rsidRPr="0015677B">
              <w:rPr>
                <w:b/>
              </w:rPr>
              <w:t>ена договора:</w:t>
            </w:r>
            <w:r w:rsidR="00686E55" w:rsidRPr="0015677B">
              <w:rPr>
                <w:bCs/>
              </w:rPr>
              <w:t xml:space="preserve"> </w:t>
            </w:r>
          </w:p>
          <w:p w14:paraId="3EBE5512" w14:textId="7EC7902D" w:rsidR="00686E55" w:rsidRPr="0015677B" w:rsidRDefault="00F27359" w:rsidP="000B5781">
            <w:pPr>
              <w:widowControl w:val="0"/>
              <w:tabs>
                <w:tab w:val="left" w:pos="0"/>
                <w:tab w:val="left" w:pos="284"/>
                <w:tab w:val="left" w:pos="1134"/>
              </w:tabs>
              <w:jc w:val="both"/>
              <w:outlineLvl w:val="0"/>
              <w:rPr>
                <w:rFonts w:eastAsia="Calibri"/>
                <w:lang w:eastAsia="en-US"/>
              </w:rPr>
            </w:pPr>
            <w:r>
              <w:rPr>
                <w:rFonts w:eastAsia="Calibri"/>
                <w:b/>
                <w:lang w:eastAsia="en-US"/>
              </w:rPr>
              <w:t xml:space="preserve">4 821 444,07 </w:t>
            </w:r>
            <w:r w:rsidR="00AB0812" w:rsidRPr="00131362">
              <w:rPr>
                <w:rFonts w:eastAsia="Calibri"/>
                <w:lang w:eastAsia="en-US"/>
              </w:rPr>
              <w:t>(</w:t>
            </w:r>
            <w:r>
              <w:rPr>
                <w:rFonts w:eastAsia="Calibri"/>
                <w:lang w:eastAsia="en-US"/>
              </w:rPr>
              <w:t>Четыре миллиона восемьсот двадцать одна тысяча четыреста сорок четыре</w:t>
            </w:r>
            <w:r w:rsidR="00AB0812" w:rsidRPr="00131362">
              <w:rPr>
                <w:rFonts w:eastAsia="Calibri"/>
                <w:lang w:eastAsia="en-US"/>
              </w:rPr>
              <w:t>) рубл</w:t>
            </w:r>
            <w:r>
              <w:rPr>
                <w:rFonts w:eastAsia="Calibri"/>
                <w:lang w:eastAsia="en-US"/>
              </w:rPr>
              <w:t>я</w:t>
            </w:r>
            <w:r w:rsidR="00AB0812" w:rsidRPr="00131362">
              <w:rPr>
                <w:rFonts w:eastAsia="Calibri"/>
                <w:lang w:eastAsia="en-US"/>
              </w:rPr>
              <w:t xml:space="preserve"> 0</w:t>
            </w:r>
            <w:r>
              <w:rPr>
                <w:rFonts w:eastAsia="Calibri"/>
                <w:lang w:eastAsia="en-US"/>
              </w:rPr>
              <w:t>7</w:t>
            </w:r>
            <w:r w:rsidR="00AB0812" w:rsidRPr="00131362">
              <w:rPr>
                <w:rFonts w:eastAsia="Calibri"/>
                <w:lang w:eastAsia="en-US"/>
              </w:rPr>
              <w:t xml:space="preserve"> копеек</w:t>
            </w:r>
            <w:r w:rsidR="00686E55" w:rsidRPr="00131362">
              <w:rPr>
                <w:rFonts w:eastAsia="Calibri"/>
                <w:lang w:eastAsia="en-US"/>
              </w:rPr>
              <w:t>,</w:t>
            </w:r>
            <w:r w:rsidR="00686E55" w:rsidRPr="0015677B">
              <w:rPr>
                <w:rFonts w:eastAsia="Calibri"/>
                <w:lang w:eastAsia="en-US"/>
              </w:rPr>
              <w:t xml:space="preserve"> </w:t>
            </w:r>
            <w:r w:rsidR="00686E55" w:rsidRPr="0015677B">
              <w:rPr>
                <w:rFonts w:eastAsia="Calibri"/>
                <w:lang w:eastAsia="en-US"/>
              </w:rPr>
              <w:lastRenderedPageBreak/>
              <w:t>включая НДС</w:t>
            </w:r>
            <w:r w:rsidR="00AB61A8" w:rsidRPr="0015677B">
              <w:rPr>
                <w:rFonts w:asciiTheme="minorHAnsi" w:eastAsiaTheme="minorHAnsi" w:hAnsiTheme="minorHAnsi" w:cstheme="minorBidi"/>
                <w:sz w:val="22"/>
                <w:szCs w:val="22"/>
                <w:lang w:eastAsia="en-US"/>
              </w:rPr>
              <w:t xml:space="preserve"> </w:t>
            </w:r>
            <w:r w:rsidR="00AB61A8" w:rsidRPr="0015677B">
              <w:rPr>
                <w:rFonts w:eastAsia="Calibri"/>
                <w:lang w:eastAsia="en-US"/>
              </w:rPr>
              <w:t>в размере, установленном законодательством Российской Федерации</w:t>
            </w:r>
            <w:r w:rsidR="00465AD8" w:rsidRPr="0015677B">
              <w:rPr>
                <w:bCs/>
              </w:rPr>
              <w:t xml:space="preserve"> </w:t>
            </w:r>
            <w:r w:rsidR="00465AD8" w:rsidRPr="0015677B">
              <w:rPr>
                <w:rFonts w:eastAsia="Calibri"/>
                <w:bCs/>
                <w:lang w:eastAsia="en-US"/>
              </w:rPr>
              <w:t>на дату исполнения обязательств по договору</w:t>
            </w:r>
            <w:r w:rsidR="00686E55" w:rsidRPr="0015677B">
              <w:rPr>
                <w:rFonts w:eastAsia="Calibri"/>
                <w:lang w:eastAsia="en-US"/>
              </w:rPr>
              <w:t>.</w:t>
            </w:r>
          </w:p>
          <w:p w14:paraId="6ABC987A" w14:textId="3D8CBD69" w:rsidR="00FA1D55" w:rsidRPr="0015677B" w:rsidRDefault="00FA1D55" w:rsidP="006F3D32">
            <w:pPr>
              <w:pStyle w:val="a3"/>
              <w:widowControl w:val="0"/>
              <w:tabs>
                <w:tab w:val="left" w:pos="0"/>
                <w:tab w:val="left" w:pos="284"/>
                <w:tab w:val="left" w:pos="1134"/>
              </w:tabs>
              <w:ind w:left="0"/>
              <w:jc w:val="both"/>
              <w:outlineLvl w:val="0"/>
              <w:rPr>
                <w:bCs/>
                <w:lang w:val="ru-RU"/>
              </w:rPr>
            </w:pPr>
            <w:r w:rsidRPr="0015677B">
              <w:rPr>
                <w:bCs/>
                <w:lang w:val="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6F3D32">
              <w:rPr>
                <w:bCs/>
                <w:lang w:val="ru-RU"/>
              </w:rPr>
              <w:t>3</w:t>
            </w:r>
            <w:r w:rsidRPr="0015677B">
              <w:rPr>
                <w:bCs/>
                <w:lang w:val="ru-RU"/>
              </w:rPr>
              <w:t xml:space="preserve"> к извещению</w:t>
            </w:r>
          </w:p>
        </w:tc>
      </w:tr>
      <w:tr w:rsidR="00CE630D" w:rsidRPr="0015677B" w14:paraId="0C8972E1" w14:textId="77777777" w:rsidTr="00EC3AF8">
        <w:tc>
          <w:tcPr>
            <w:tcW w:w="625" w:type="pct"/>
            <w:shd w:val="clear" w:color="auto" w:fill="auto"/>
          </w:tcPr>
          <w:p w14:paraId="0B401474" w14:textId="2AD3FD2B" w:rsidR="00B067D9" w:rsidRPr="0015677B" w:rsidRDefault="00B067D9" w:rsidP="009A21DF">
            <w:pPr>
              <w:widowControl w:val="0"/>
              <w:numPr>
                <w:ilvl w:val="0"/>
                <w:numId w:val="13"/>
              </w:numPr>
              <w:ind w:right="459"/>
            </w:pPr>
          </w:p>
        </w:tc>
        <w:tc>
          <w:tcPr>
            <w:tcW w:w="1343" w:type="pct"/>
            <w:shd w:val="clear" w:color="auto" w:fill="auto"/>
          </w:tcPr>
          <w:p w14:paraId="345D4E01" w14:textId="77777777" w:rsidR="00B067D9" w:rsidRPr="0015677B" w:rsidRDefault="00B067D9" w:rsidP="009A21DF">
            <w:pPr>
              <w:widowControl w:val="0"/>
              <w:tabs>
                <w:tab w:val="left" w:pos="0"/>
                <w:tab w:val="left" w:pos="284"/>
                <w:tab w:val="left" w:pos="1134"/>
              </w:tabs>
              <w:ind w:left="432" w:hanging="432"/>
              <w:outlineLvl w:val="0"/>
              <w:rPr>
                <w:b/>
              </w:rPr>
            </w:pPr>
            <w:r w:rsidRPr="0015677B">
              <w:rPr>
                <w:b/>
              </w:rPr>
              <w:t>Финансирование</w:t>
            </w:r>
          </w:p>
        </w:tc>
        <w:tc>
          <w:tcPr>
            <w:tcW w:w="3032" w:type="pct"/>
            <w:shd w:val="clear" w:color="auto" w:fill="auto"/>
          </w:tcPr>
          <w:p w14:paraId="7A86481D" w14:textId="5C1F3689" w:rsidR="00B067D9" w:rsidRPr="0015677B" w:rsidRDefault="00372F7E" w:rsidP="009A21DF">
            <w:pPr>
              <w:widowControl w:val="0"/>
              <w:tabs>
                <w:tab w:val="left" w:pos="284"/>
                <w:tab w:val="left" w:pos="426"/>
                <w:tab w:val="left" w:pos="1134"/>
              </w:tabs>
              <w:jc w:val="both"/>
              <w:outlineLvl w:val="0"/>
            </w:pPr>
            <w:r w:rsidRPr="0015677B">
              <w:t>Собс</w:t>
            </w:r>
            <w:r w:rsidR="00B50746" w:rsidRPr="0015677B">
              <w:t>твенные средства АО «КАВКАЗ.РФ»</w:t>
            </w:r>
          </w:p>
        </w:tc>
      </w:tr>
      <w:tr w:rsidR="00CE630D" w:rsidRPr="0015677B" w14:paraId="19DF7125" w14:textId="77777777" w:rsidTr="00EC3AF8">
        <w:tc>
          <w:tcPr>
            <w:tcW w:w="625" w:type="pct"/>
            <w:shd w:val="clear" w:color="auto" w:fill="auto"/>
          </w:tcPr>
          <w:p w14:paraId="1008DC69" w14:textId="77777777" w:rsidR="00B067D9" w:rsidRPr="0015677B" w:rsidRDefault="00B067D9" w:rsidP="009A21DF">
            <w:pPr>
              <w:widowControl w:val="0"/>
              <w:numPr>
                <w:ilvl w:val="0"/>
                <w:numId w:val="13"/>
              </w:numPr>
              <w:ind w:right="459"/>
            </w:pPr>
          </w:p>
        </w:tc>
        <w:tc>
          <w:tcPr>
            <w:tcW w:w="1343" w:type="pct"/>
            <w:shd w:val="clear" w:color="auto" w:fill="auto"/>
          </w:tcPr>
          <w:p w14:paraId="3EFC643D" w14:textId="77777777" w:rsidR="00B067D9" w:rsidRPr="0015677B" w:rsidRDefault="00B067D9" w:rsidP="009A21DF">
            <w:pPr>
              <w:widowControl w:val="0"/>
              <w:tabs>
                <w:tab w:val="left" w:pos="0"/>
                <w:tab w:val="left" w:pos="284"/>
                <w:tab w:val="left" w:pos="1134"/>
              </w:tabs>
              <w:outlineLvl w:val="0"/>
              <w:rPr>
                <w:b/>
              </w:rPr>
            </w:pPr>
            <w:r w:rsidRPr="0015677B">
              <w:rPr>
                <w:b/>
              </w:rPr>
              <w:t>Срок поставки товара, выполнения работ, оказания услуг</w:t>
            </w:r>
          </w:p>
        </w:tc>
        <w:tc>
          <w:tcPr>
            <w:tcW w:w="3032" w:type="pct"/>
            <w:shd w:val="clear" w:color="auto" w:fill="auto"/>
          </w:tcPr>
          <w:p w14:paraId="739E458F" w14:textId="50831A9B" w:rsidR="009D0AEA" w:rsidRPr="0015677B" w:rsidRDefault="003E1DDB" w:rsidP="003E1DDB">
            <w:pPr>
              <w:tabs>
                <w:tab w:val="left" w:pos="0"/>
                <w:tab w:val="left" w:pos="380"/>
              </w:tabs>
              <w:jc w:val="both"/>
            </w:pPr>
            <w:r>
              <w:t>С</w:t>
            </w:r>
            <w:r w:rsidR="00BE61C0" w:rsidRPr="0015677B">
              <w:t xml:space="preserve"> даты </w:t>
            </w:r>
            <w:r w:rsidR="00EC3AF8">
              <w:t>заключения</w:t>
            </w:r>
            <w:r w:rsidR="00BE61C0" w:rsidRPr="0015677B">
              <w:t xml:space="preserve"> договора</w:t>
            </w:r>
            <w:r w:rsidR="00BE61C0" w:rsidRPr="0015677B" w:rsidDel="00BE61C0">
              <w:t xml:space="preserve"> </w:t>
            </w:r>
            <w:r>
              <w:t>до 30.03.2027</w:t>
            </w:r>
          </w:p>
        </w:tc>
      </w:tr>
      <w:tr w:rsidR="00CE630D" w:rsidRPr="0015677B" w14:paraId="74D67C88" w14:textId="77777777" w:rsidTr="00EC3AF8">
        <w:tc>
          <w:tcPr>
            <w:tcW w:w="625" w:type="pct"/>
            <w:shd w:val="clear" w:color="auto" w:fill="auto"/>
          </w:tcPr>
          <w:p w14:paraId="2C044506" w14:textId="77777777" w:rsidR="00B067D9" w:rsidRPr="0015677B" w:rsidRDefault="00B067D9" w:rsidP="009A21DF">
            <w:pPr>
              <w:widowControl w:val="0"/>
              <w:numPr>
                <w:ilvl w:val="0"/>
                <w:numId w:val="13"/>
              </w:numPr>
              <w:ind w:right="459"/>
            </w:pPr>
          </w:p>
        </w:tc>
        <w:tc>
          <w:tcPr>
            <w:tcW w:w="1343" w:type="pct"/>
            <w:shd w:val="clear" w:color="auto" w:fill="auto"/>
          </w:tcPr>
          <w:p w14:paraId="3AD8D3F1" w14:textId="77777777" w:rsidR="00B067D9" w:rsidRPr="0015677B" w:rsidRDefault="00B067D9" w:rsidP="009A21DF">
            <w:pPr>
              <w:widowControl w:val="0"/>
              <w:tabs>
                <w:tab w:val="left" w:pos="0"/>
                <w:tab w:val="left" w:pos="284"/>
                <w:tab w:val="left" w:pos="1134"/>
              </w:tabs>
              <w:outlineLvl w:val="0"/>
              <w:rPr>
                <w:b/>
              </w:rPr>
            </w:pPr>
            <w:r w:rsidRPr="0015677B">
              <w:rPr>
                <w:b/>
              </w:rPr>
              <w:t>Место поставки товара, выполнения работ, оказания услуг</w:t>
            </w:r>
          </w:p>
        </w:tc>
        <w:tc>
          <w:tcPr>
            <w:tcW w:w="3032" w:type="pct"/>
            <w:shd w:val="clear" w:color="auto" w:fill="auto"/>
          </w:tcPr>
          <w:p w14:paraId="4674E063" w14:textId="4B8F7989" w:rsidR="000E28A2" w:rsidRDefault="000E28A2" w:rsidP="000E28A2">
            <w:pPr>
              <w:jc w:val="both"/>
            </w:pPr>
            <w:r>
              <w:t xml:space="preserve">ВТРК «Эльбрус»: Кабардино-Балкарская Республика, Эльбрусский район, с. Терскол, ул. </w:t>
            </w:r>
            <w:proofErr w:type="spellStart"/>
            <w:r>
              <w:t>Азау</w:t>
            </w:r>
            <w:proofErr w:type="spellEnd"/>
            <w:r>
              <w:t>, д. 12.</w:t>
            </w:r>
          </w:p>
          <w:p w14:paraId="4B9D2067" w14:textId="316CA583" w:rsidR="000E28A2" w:rsidRDefault="000E28A2" w:rsidP="000E28A2">
            <w:pPr>
              <w:jc w:val="both"/>
            </w:pPr>
            <w:r>
              <w:t xml:space="preserve">ВТРК «Ведучи»: Чеченская Республика, </w:t>
            </w:r>
            <w:proofErr w:type="spellStart"/>
            <w:r>
              <w:t>Итум-Калинский</w:t>
            </w:r>
            <w:proofErr w:type="spellEnd"/>
            <w:r>
              <w:t xml:space="preserve"> район, с. Ведучи, ул. 1-й переулок </w:t>
            </w:r>
            <w:proofErr w:type="spellStart"/>
            <w:r>
              <w:t>Хачироева</w:t>
            </w:r>
            <w:proofErr w:type="spellEnd"/>
            <w:r>
              <w:t>, № 1;</w:t>
            </w:r>
          </w:p>
          <w:p w14:paraId="2B479972" w14:textId="45F9DB61" w:rsidR="00A54AF1" w:rsidRPr="0015677B" w:rsidRDefault="000E28A2" w:rsidP="000E28A2">
            <w:pPr>
              <w:jc w:val="both"/>
            </w:pPr>
            <w:r>
              <w:t xml:space="preserve">ВТРК «Мамисон»: Республика Северная Осетия – Алания, </w:t>
            </w:r>
            <w:proofErr w:type="spellStart"/>
            <w:r>
              <w:t>Алагирский</w:t>
            </w:r>
            <w:proofErr w:type="spellEnd"/>
            <w:r>
              <w:t xml:space="preserve"> район, с. </w:t>
            </w:r>
            <w:proofErr w:type="spellStart"/>
            <w:r>
              <w:t>Камсхо</w:t>
            </w:r>
            <w:proofErr w:type="spellEnd"/>
          </w:p>
        </w:tc>
      </w:tr>
      <w:tr w:rsidR="00CE630D" w:rsidRPr="0015677B" w14:paraId="56DC31A6" w14:textId="77777777" w:rsidTr="00EC3AF8">
        <w:tc>
          <w:tcPr>
            <w:tcW w:w="625" w:type="pct"/>
            <w:shd w:val="clear" w:color="auto" w:fill="auto"/>
          </w:tcPr>
          <w:p w14:paraId="6374709B" w14:textId="77777777" w:rsidR="00B067D9" w:rsidRPr="0015677B" w:rsidRDefault="00B067D9" w:rsidP="009A21DF">
            <w:pPr>
              <w:widowControl w:val="0"/>
              <w:numPr>
                <w:ilvl w:val="0"/>
                <w:numId w:val="13"/>
              </w:numPr>
              <w:ind w:right="459"/>
            </w:pPr>
          </w:p>
        </w:tc>
        <w:tc>
          <w:tcPr>
            <w:tcW w:w="1343" w:type="pct"/>
            <w:shd w:val="clear" w:color="auto" w:fill="auto"/>
          </w:tcPr>
          <w:p w14:paraId="0510C640" w14:textId="77777777" w:rsidR="00B067D9" w:rsidRPr="0015677B" w:rsidRDefault="00B067D9" w:rsidP="009A21DF">
            <w:pPr>
              <w:widowControl w:val="0"/>
              <w:tabs>
                <w:tab w:val="left" w:pos="0"/>
                <w:tab w:val="left" w:pos="284"/>
                <w:tab w:val="left" w:pos="1134"/>
              </w:tabs>
              <w:outlineLvl w:val="0"/>
              <w:rPr>
                <w:b/>
              </w:rPr>
            </w:pPr>
            <w:r w:rsidRPr="0015677B">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15677B" w:rsidRDefault="00B067D9" w:rsidP="009A21DF">
            <w:pPr>
              <w:widowControl w:val="0"/>
              <w:tabs>
                <w:tab w:val="left" w:pos="0"/>
                <w:tab w:val="left" w:pos="33"/>
                <w:tab w:val="left" w:pos="175"/>
                <w:tab w:val="left" w:pos="1134"/>
              </w:tabs>
              <w:jc w:val="both"/>
              <w:outlineLvl w:val="0"/>
            </w:pPr>
            <w:r w:rsidRPr="0015677B">
              <w:t>Определены формой заявки на участие в закупке</w:t>
            </w:r>
            <w:r w:rsidR="00F7302F" w:rsidRPr="0015677B">
              <w:t xml:space="preserve">, </w:t>
            </w:r>
            <w:r w:rsidRPr="0015677B">
              <w:rPr>
                <w:bCs/>
              </w:rPr>
              <w:t>(приложени</w:t>
            </w:r>
            <w:r w:rsidR="00EC1F6B" w:rsidRPr="0015677B">
              <w:rPr>
                <w:bCs/>
              </w:rPr>
              <w:t>е</w:t>
            </w:r>
            <w:r w:rsidRPr="0015677B">
              <w:rPr>
                <w:bCs/>
              </w:rPr>
              <w:t xml:space="preserve"> № 1 к извещению</w:t>
            </w:r>
            <w:r w:rsidR="00C24B04" w:rsidRPr="0015677B">
              <w:t xml:space="preserve"> </w:t>
            </w:r>
            <w:r w:rsidR="00C24B04" w:rsidRPr="0015677B">
              <w:rPr>
                <w:bCs/>
              </w:rPr>
              <w:t>о проведении запроса котировок</w:t>
            </w:r>
            <w:r w:rsidRPr="0015677B">
              <w:rPr>
                <w:bCs/>
              </w:rPr>
              <w:t>) и пунк</w:t>
            </w:r>
            <w:r w:rsidR="00F7302F" w:rsidRPr="0015677B">
              <w:rPr>
                <w:bCs/>
              </w:rPr>
              <w:t>тами 5 и 6 извещения</w:t>
            </w:r>
          </w:p>
        </w:tc>
      </w:tr>
      <w:tr w:rsidR="00CE630D" w:rsidRPr="0015677B" w14:paraId="7324647B" w14:textId="77777777" w:rsidTr="00EC3AF8">
        <w:tc>
          <w:tcPr>
            <w:tcW w:w="625" w:type="pct"/>
            <w:shd w:val="clear" w:color="auto" w:fill="auto"/>
          </w:tcPr>
          <w:p w14:paraId="58698618" w14:textId="77777777" w:rsidR="00B067D9" w:rsidRPr="0015677B" w:rsidRDefault="00B067D9" w:rsidP="009A21DF">
            <w:pPr>
              <w:widowControl w:val="0"/>
              <w:numPr>
                <w:ilvl w:val="0"/>
                <w:numId w:val="13"/>
              </w:numPr>
              <w:ind w:right="459"/>
            </w:pPr>
          </w:p>
        </w:tc>
        <w:tc>
          <w:tcPr>
            <w:tcW w:w="1343" w:type="pct"/>
            <w:shd w:val="clear" w:color="auto" w:fill="auto"/>
          </w:tcPr>
          <w:p w14:paraId="634A29EC" w14:textId="77777777" w:rsidR="00B067D9" w:rsidRPr="0015677B" w:rsidRDefault="00B067D9" w:rsidP="009A21DF">
            <w:pPr>
              <w:widowControl w:val="0"/>
              <w:tabs>
                <w:tab w:val="left" w:pos="0"/>
                <w:tab w:val="left" w:pos="284"/>
                <w:tab w:val="left" w:pos="1134"/>
              </w:tabs>
              <w:outlineLvl w:val="0"/>
              <w:rPr>
                <w:b/>
              </w:rPr>
            </w:pPr>
            <w:r w:rsidRPr="0015677B">
              <w:rPr>
                <w:b/>
              </w:rPr>
              <w:t>Условия поставки товара, выполнения работ, оказания услуг</w:t>
            </w:r>
          </w:p>
        </w:tc>
        <w:tc>
          <w:tcPr>
            <w:tcW w:w="3032" w:type="pct"/>
            <w:shd w:val="clear" w:color="auto" w:fill="auto"/>
          </w:tcPr>
          <w:p w14:paraId="2F372F75" w14:textId="5DE7CB00" w:rsidR="00B067D9" w:rsidRPr="0015677B" w:rsidRDefault="00B067D9" w:rsidP="00FE75F2">
            <w:pPr>
              <w:widowControl w:val="0"/>
              <w:tabs>
                <w:tab w:val="left" w:pos="33"/>
                <w:tab w:val="left" w:pos="175"/>
                <w:tab w:val="left" w:pos="1134"/>
                <w:tab w:val="left" w:pos="1276"/>
              </w:tabs>
              <w:jc w:val="both"/>
              <w:outlineLvl w:val="0"/>
            </w:pPr>
            <w:r w:rsidRPr="0015677B">
              <w:t>Определены проектом договора (</w:t>
            </w:r>
            <w:r w:rsidR="00951165" w:rsidRPr="0015677B">
              <w:t xml:space="preserve">приложение № </w:t>
            </w:r>
            <w:r w:rsidR="00247049">
              <w:t>5</w:t>
            </w:r>
            <w:r w:rsidR="00D22149" w:rsidRPr="0015677B">
              <w:t xml:space="preserve"> </w:t>
            </w:r>
            <w:r w:rsidR="00D22149" w:rsidRPr="0015677B">
              <w:br/>
              <w:t>к извещению</w:t>
            </w:r>
            <w:r w:rsidR="00C24B04" w:rsidRPr="0015677B">
              <w:t xml:space="preserve"> о проведении запроса котировок</w:t>
            </w:r>
            <w:r w:rsidR="00D22149" w:rsidRPr="0015677B">
              <w:t>)</w:t>
            </w:r>
          </w:p>
        </w:tc>
      </w:tr>
      <w:tr w:rsidR="00CE630D" w:rsidRPr="0015677B" w14:paraId="7E37A368" w14:textId="77777777" w:rsidTr="00EC3AF8">
        <w:tc>
          <w:tcPr>
            <w:tcW w:w="625" w:type="pct"/>
            <w:shd w:val="clear" w:color="auto" w:fill="auto"/>
          </w:tcPr>
          <w:p w14:paraId="562FBFBD" w14:textId="77777777" w:rsidR="00B067D9" w:rsidRPr="0015677B" w:rsidRDefault="00B067D9" w:rsidP="009A21DF">
            <w:pPr>
              <w:widowControl w:val="0"/>
              <w:numPr>
                <w:ilvl w:val="0"/>
                <w:numId w:val="13"/>
              </w:numPr>
              <w:ind w:right="459"/>
            </w:pPr>
          </w:p>
        </w:tc>
        <w:tc>
          <w:tcPr>
            <w:tcW w:w="1343" w:type="pct"/>
            <w:shd w:val="clear" w:color="auto" w:fill="auto"/>
          </w:tcPr>
          <w:p w14:paraId="00DB95A6" w14:textId="77777777" w:rsidR="00B067D9" w:rsidRPr="0015677B" w:rsidRDefault="00B067D9" w:rsidP="009A21DF">
            <w:pPr>
              <w:widowControl w:val="0"/>
              <w:tabs>
                <w:tab w:val="left" w:pos="0"/>
                <w:tab w:val="left" w:pos="284"/>
                <w:tab w:val="left" w:pos="1134"/>
              </w:tabs>
              <w:outlineLvl w:val="0"/>
              <w:rPr>
                <w:b/>
              </w:rPr>
            </w:pPr>
            <w:r w:rsidRPr="0015677B">
              <w:rPr>
                <w:b/>
              </w:rPr>
              <w:t>Форма, сроки и порядок оплаты товара, работ, услуг</w:t>
            </w:r>
          </w:p>
        </w:tc>
        <w:tc>
          <w:tcPr>
            <w:tcW w:w="3032" w:type="pct"/>
            <w:shd w:val="clear" w:color="auto" w:fill="auto"/>
          </w:tcPr>
          <w:p w14:paraId="0308A892" w14:textId="26DA0420" w:rsidR="00B067D9" w:rsidRPr="0015677B" w:rsidRDefault="00B067D9" w:rsidP="00247049">
            <w:pPr>
              <w:widowControl w:val="0"/>
              <w:tabs>
                <w:tab w:val="left" w:pos="33"/>
                <w:tab w:val="left" w:pos="175"/>
                <w:tab w:val="left" w:pos="1134"/>
                <w:tab w:val="left" w:pos="1276"/>
              </w:tabs>
              <w:jc w:val="both"/>
              <w:outlineLvl w:val="0"/>
            </w:pPr>
            <w:r w:rsidRPr="0015677B">
              <w:t xml:space="preserve">Определены проектом договора (приложение № </w:t>
            </w:r>
            <w:r w:rsidR="00247049">
              <w:t>5</w:t>
            </w:r>
            <w:r w:rsidR="00E57A61" w:rsidRPr="0015677B">
              <w:br/>
              <w:t>к извещению</w:t>
            </w:r>
            <w:r w:rsidR="00C24B04" w:rsidRPr="0015677B">
              <w:t xml:space="preserve"> о проведении запроса котировок</w:t>
            </w:r>
            <w:r w:rsidR="00E57A61" w:rsidRPr="0015677B">
              <w:t>)</w:t>
            </w:r>
          </w:p>
        </w:tc>
      </w:tr>
      <w:tr w:rsidR="00CE630D" w:rsidRPr="0015677B" w14:paraId="4226038A" w14:textId="77777777" w:rsidTr="00EC3AF8">
        <w:tc>
          <w:tcPr>
            <w:tcW w:w="625" w:type="pct"/>
            <w:shd w:val="clear" w:color="auto" w:fill="auto"/>
          </w:tcPr>
          <w:p w14:paraId="3784C53A" w14:textId="77777777" w:rsidR="00B067D9" w:rsidRPr="0015677B" w:rsidRDefault="00B067D9" w:rsidP="009A21DF">
            <w:pPr>
              <w:widowControl w:val="0"/>
              <w:numPr>
                <w:ilvl w:val="0"/>
                <w:numId w:val="13"/>
              </w:numPr>
              <w:ind w:right="459"/>
            </w:pPr>
          </w:p>
        </w:tc>
        <w:tc>
          <w:tcPr>
            <w:tcW w:w="1343" w:type="pct"/>
            <w:shd w:val="clear" w:color="auto" w:fill="auto"/>
          </w:tcPr>
          <w:p w14:paraId="7B8F17B6" w14:textId="77777777" w:rsidR="00B067D9" w:rsidRPr="0015677B" w:rsidRDefault="00B067D9" w:rsidP="009A21DF">
            <w:pPr>
              <w:widowControl w:val="0"/>
              <w:tabs>
                <w:tab w:val="left" w:pos="0"/>
                <w:tab w:val="left" w:pos="284"/>
                <w:tab w:val="left" w:pos="1134"/>
              </w:tabs>
              <w:outlineLvl w:val="0"/>
              <w:rPr>
                <w:b/>
              </w:rPr>
            </w:pPr>
            <w:r w:rsidRPr="0015677B">
              <w:rPr>
                <w:b/>
              </w:rPr>
              <w:t>Обеспечение заявки на участие в закупке</w:t>
            </w:r>
          </w:p>
        </w:tc>
        <w:tc>
          <w:tcPr>
            <w:tcW w:w="3032" w:type="pct"/>
            <w:shd w:val="clear" w:color="auto" w:fill="auto"/>
          </w:tcPr>
          <w:p w14:paraId="3B8D928F" w14:textId="611C6AC0" w:rsidR="00B067D9" w:rsidRPr="0015677B" w:rsidDel="004D7B04" w:rsidRDefault="00B50746" w:rsidP="009A21DF">
            <w:pPr>
              <w:widowControl w:val="0"/>
              <w:tabs>
                <w:tab w:val="left" w:pos="284"/>
                <w:tab w:val="left" w:pos="426"/>
                <w:tab w:val="left" w:pos="1134"/>
                <w:tab w:val="left" w:pos="1276"/>
              </w:tabs>
              <w:jc w:val="both"/>
              <w:outlineLvl w:val="0"/>
              <w:rPr>
                <w:sz w:val="28"/>
                <w:lang w:val="en-US"/>
              </w:rPr>
            </w:pPr>
            <w:r w:rsidRPr="0015677B">
              <w:t>Не предусмотрено</w:t>
            </w:r>
          </w:p>
          <w:p w14:paraId="413C5217" w14:textId="77777777" w:rsidR="00B067D9" w:rsidRPr="0015677B" w:rsidRDefault="00B067D9" w:rsidP="009A21DF">
            <w:pPr>
              <w:widowControl w:val="0"/>
              <w:tabs>
                <w:tab w:val="left" w:pos="284"/>
                <w:tab w:val="left" w:pos="426"/>
                <w:tab w:val="left" w:pos="1134"/>
                <w:tab w:val="left" w:pos="1276"/>
              </w:tabs>
              <w:jc w:val="both"/>
              <w:outlineLvl w:val="0"/>
              <w:rPr>
                <w:sz w:val="22"/>
                <w:szCs w:val="22"/>
              </w:rPr>
            </w:pPr>
          </w:p>
        </w:tc>
      </w:tr>
      <w:tr w:rsidR="00CE630D" w:rsidRPr="0015677B" w14:paraId="6F702596" w14:textId="77777777" w:rsidTr="00EC3AF8">
        <w:tc>
          <w:tcPr>
            <w:tcW w:w="625" w:type="pct"/>
            <w:shd w:val="clear" w:color="auto" w:fill="auto"/>
          </w:tcPr>
          <w:p w14:paraId="47628E0A" w14:textId="77777777" w:rsidR="00B067D9" w:rsidRPr="0015677B" w:rsidRDefault="00B067D9" w:rsidP="009A21DF">
            <w:pPr>
              <w:widowControl w:val="0"/>
              <w:numPr>
                <w:ilvl w:val="0"/>
                <w:numId w:val="13"/>
              </w:numPr>
              <w:ind w:right="459"/>
            </w:pPr>
          </w:p>
        </w:tc>
        <w:tc>
          <w:tcPr>
            <w:tcW w:w="1343" w:type="pct"/>
            <w:shd w:val="clear" w:color="auto" w:fill="auto"/>
          </w:tcPr>
          <w:p w14:paraId="2AEFE55C" w14:textId="77777777" w:rsidR="00B067D9" w:rsidRPr="0015677B" w:rsidRDefault="00B067D9" w:rsidP="009A21DF">
            <w:pPr>
              <w:widowControl w:val="0"/>
              <w:tabs>
                <w:tab w:val="left" w:pos="0"/>
                <w:tab w:val="left" w:pos="284"/>
                <w:tab w:val="left" w:pos="1134"/>
              </w:tabs>
              <w:outlineLvl w:val="0"/>
              <w:rPr>
                <w:b/>
              </w:rPr>
            </w:pPr>
            <w:r w:rsidRPr="0015677B">
              <w:rPr>
                <w:b/>
              </w:rPr>
              <w:t>Обеспечение исполнения договора</w:t>
            </w:r>
          </w:p>
        </w:tc>
        <w:tc>
          <w:tcPr>
            <w:tcW w:w="3032" w:type="pct"/>
            <w:shd w:val="clear" w:color="auto" w:fill="auto"/>
          </w:tcPr>
          <w:p w14:paraId="503EB816" w14:textId="7BAEB300" w:rsidR="00B067D9" w:rsidRPr="0015677B" w:rsidDel="004D7B04" w:rsidRDefault="00B50746" w:rsidP="009A21DF">
            <w:pPr>
              <w:widowControl w:val="0"/>
              <w:tabs>
                <w:tab w:val="left" w:pos="284"/>
                <w:tab w:val="left" w:pos="426"/>
                <w:tab w:val="left" w:pos="1134"/>
                <w:tab w:val="left" w:pos="1276"/>
              </w:tabs>
              <w:jc w:val="both"/>
              <w:outlineLvl w:val="0"/>
              <w:rPr>
                <w:lang w:val="en-US"/>
              </w:rPr>
            </w:pPr>
            <w:r w:rsidRPr="0015677B">
              <w:t>Не предусмотрено</w:t>
            </w:r>
          </w:p>
          <w:p w14:paraId="112910A4" w14:textId="77777777" w:rsidR="00B067D9" w:rsidRPr="0015677B" w:rsidRDefault="00B067D9" w:rsidP="009A21DF">
            <w:pPr>
              <w:widowControl w:val="0"/>
              <w:tabs>
                <w:tab w:val="left" w:pos="284"/>
                <w:tab w:val="left" w:pos="426"/>
                <w:tab w:val="left" w:pos="1134"/>
                <w:tab w:val="left" w:pos="1276"/>
              </w:tabs>
              <w:jc w:val="both"/>
              <w:outlineLvl w:val="0"/>
            </w:pPr>
          </w:p>
        </w:tc>
      </w:tr>
      <w:tr w:rsidR="00CE630D" w:rsidRPr="0015677B" w14:paraId="267B44A2" w14:textId="77777777" w:rsidTr="00EC3AF8">
        <w:tc>
          <w:tcPr>
            <w:tcW w:w="625" w:type="pct"/>
            <w:shd w:val="clear" w:color="auto" w:fill="auto"/>
          </w:tcPr>
          <w:p w14:paraId="701248D0" w14:textId="77777777" w:rsidR="00B067D9" w:rsidRPr="0015677B" w:rsidRDefault="00B067D9" w:rsidP="009A21DF">
            <w:pPr>
              <w:widowControl w:val="0"/>
              <w:numPr>
                <w:ilvl w:val="0"/>
                <w:numId w:val="13"/>
              </w:numPr>
              <w:ind w:right="459"/>
            </w:pPr>
          </w:p>
        </w:tc>
        <w:tc>
          <w:tcPr>
            <w:tcW w:w="1343" w:type="pct"/>
            <w:shd w:val="clear" w:color="auto" w:fill="auto"/>
          </w:tcPr>
          <w:p w14:paraId="08804695" w14:textId="77777777" w:rsidR="00B067D9" w:rsidRPr="0015677B" w:rsidRDefault="00B067D9" w:rsidP="009A21DF">
            <w:pPr>
              <w:widowControl w:val="0"/>
              <w:tabs>
                <w:tab w:val="left" w:pos="0"/>
                <w:tab w:val="left" w:pos="284"/>
                <w:tab w:val="left" w:pos="1134"/>
              </w:tabs>
              <w:outlineLvl w:val="0"/>
              <w:rPr>
                <w:b/>
              </w:rPr>
            </w:pPr>
            <w:r w:rsidRPr="0015677B">
              <w:rPr>
                <w:b/>
              </w:rPr>
              <w:t xml:space="preserve">Дата начала срока подачи заявок на участие в </w:t>
            </w:r>
            <w:r w:rsidRPr="0015677B">
              <w:rPr>
                <w:b/>
                <w:bCs/>
              </w:rPr>
              <w:t>закупке</w:t>
            </w:r>
            <w:r w:rsidRPr="0015677B">
              <w:rPr>
                <w:b/>
              </w:rPr>
              <w:t>:</w:t>
            </w:r>
          </w:p>
        </w:tc>
        <w:tc>
          <w:tcPr>
            <w:tcW w:w="3032" w:type="pct"/>
            <w:shd w:val="clear" w:color="auto" w:fill="auto"/>
          </w:tcPr>
          <w:p w14:paraId="434418E1" w14:textId="6A983648" w:rsidR="00B067D9" w:rsidRPr="0015677B" w:rsidRDefault="0068417D" w:rsidP="0068417D">
            <w:pPr>
              <w:widowControl w:val="0"/>
              <w:tabs>
                <w:tab w:val="left" w:pos="284"/>
                <w:tab w:val="left" w:pos="426"/>
                <w:tab w:val="left" w:pos="1134"/>
                <w:tab w:val="left" w:pos="1276"/>
              </w:tabs>
              <w:jc w:val="both"/>
              <w:outlineLvl w:val="0"/>
              <w:rPr>
                <w:b/>
              </w:rPr>
            </w:pPr>
            <w:r>
              <w:t>10</w:t>
            </w:r>
            <w:r w:rsidR="0012188B">
              <w:t xml:space="preserve"> ию</w:t>
            </w:r>
            <w:r>
              <w:t>л</w:t>
            </w:r>
            <w:r w:rsidR="0012188B">
              <w:t>я</w:t>
            </w:r>
            <w:r w:rsidR="005E35AA" w:rsidRPr="0015677B">
              <w:t xml:space="preserve"> </w:t>
            </w:r>
            <w:r w:rsidR="00C31B3F" w:rsidRPr="0015677B">
              <w:t>2026</w:t>
            </w:r>
            <w:r w:rsidR="00B50746" w:rsidRPr="0015677B">
              <w:t xml:space="preserve"> года</w:t>
            </w:r>
          </w:p>
        </w:tc>
      </w:tr>
      <w:tr w:rsidR="00CE630D" w:rsidRPr="0015677B" w14:paraId="4C9E6652" w14:textId="77777777" w:rsidTr="00EC3AF8">
        <w:tc>
          <w:tcPr>
            <w:tcW w:w="625" w:type="pct"/>
            <w:shd w:val="clear" w:color="auto" w:fill="auto"/>
          </w:tcPr>
          <w:p w14:paraId="6204CCF9" w14:textId="77777777" w:rsidR="00B067D9" w:rsidRPr="0015677B" w:rsidRDefault="00B067D9" w:rsidP="009A21DF">
            <w:pPr>
              <w:widowControl w:val="0"/>
              <w:numPr>
                <w:ilvl w:val="0"/>
                <w:numId w:val="13"/>
              </w:numPr>
              <w:ind w:right="459"/>
            </w:pPr>
          </w:p>
        </w:tc>
        <w:tc>
          <w:tcPr>
            <w:tcW w:w="1343" w:type="pct"/>
            <w:shd w:val="clear" w:color="auto" w:fill="auto"/>
          </w:tcPr>
          <w:p w14:paraId="6D38494A" w14:textId="77777777" w:rsidR="00B067D9" w:rsidRPr="0015677B" w:rsidRDefault="00B067D9" w:rsidP="009A21DF">
            <w:pPr>
              <w:widowControl w:val="0"/>
              <w:tabs>
                <w:tab w:val="left" w:pos="0"/>
                <w:tab w:val="left" w:pos="284"/>
                <w:tab w:val="left" w:pos="1134"/>
              </w:tabs>
              <w:outlineLvl w:val="0"/>
              <w:rPr>
                <w:b/>
              </w:rPr>
            </w:pPr>
            <w:r w:rsidRPr="0015677B">
              <w:rPr>
                <w:b/>
              </w:rPr>
              <w:t xml:space="preserve">Место подачи заявок на участие в </w:t>
            </w:r>
            <w:r w:rsidRPr="0015677B">
              <w:rPr>
                <w:b/>
                <w:bCs/>
              </w:rPr>
              <w:t>закупке</w:t>
            </w:r>
          </w:p>
        </w:tc>
        <w:tc>
          <w:tcPr>
            <w:tcW w:w="3032" w:type="pct"/>
            <w:shd w:val="clear" w:color="auto" w:fill="auto"/>
          </w:tcPr>
          <w:p w14:paraId="23609E1C" w14:textId="314CB7A6" w:rsidR="00B067D9" w:rsidRPr="0015677B" w:rsidRDefault="00B067D9" w:rsidP="009A21DF">
            <w:pPr>
              <w:widowControl w:val="0"/>
              <w:tabs>
                <w:tab w:val="left" w:pos="284"/>
                <w:tab w:val="left" w:pos="426"/>
                <w:tab w:val="left" w:pos="1134"/>
                <w:tab w:val="left" w:pos="1276"/>
              </w:tabs>
              <w:jc w:val="both"/>
              <w:outlineLvl w:val="0"/>
            </w:pPr>
            <w:r w:rsidRPr="0015677B">
              <w:t xml:space="preserve">(Фабрикант) </w:t>
            </w:r>
            <w:hyperlink r:id="rId14" w:history="1">
              <w:r w:rsidR="000A5309" w:rsidRPr="0015677B">
                <w:rPr>
                  <w:rStyle w:val="ab"/>
                  <w:color w:val="auto"/>
                </w:rPr>
                <w:t>www.fabrikant.ru</w:t>
              </w:r>
            </w:hyperlink>
          </w:p>
        </w:tc>
      </w:tr>
      <w:tr w:rsidR="00CE630D" w:rsidRPr="0015677B" w14:paraId="6D6E3A74" w14:textId="77777777" w:rsidTr="00EC3AF8">
        <w:tc>
          <w:tcPr>
            <w:tcW w:w="625" w:type="pct"/>
            <w:shd w:val="clear" w:color="auto" w:fill="auto"/>
          </w:tcPr>
          <w:p w14:paraId="73C842EF" w14:textId="77777777" w:rsidR="00B067D9" w:rsidRPr="0015677B" w:rsidRDefault="00B067D9" w:rsidP="009A21DF">
            <w:pPr>
              <w:widowControl w:val="0"/>
              <w:numPr>
                <w:ilvl w:val="0"/>
                <w:numId w:val="13"/>
              </w:numPr>
              <w:ind w:right="459"/>
            </w:pPr>
          </w:p>
        </w:tc>
        <w:tc>
          <w:tcPr>
            <w:tcW w:w="1343" w:type="pct"/>
            <w:shd w:val="clear" w:color="auto" w:fill="auto"/>
          </w:tcPr>
          <w:p w14:paraId="64BCC149" w14:textId="77777777" w:rsidR="00B067D9" w:rsidRPr="0015677B" w:rsidRDefault="00B067D9" w:rsidP="009A21DF">
            <w:pPr>
              <w:widowControl w:val="0"/>
              <w:tabs>
                <w:tab w:val="left" w:pos="0"/>
                <w:tab w:val="left" w:pos="284"/>
                <w:tab w:val="left" w:pos="1134"/>
              </w:tabs>
              <w:outlineLvl w:val="0"/>
              <w:rPr>
                <w:b/>
              </w:rPr>
            </w:pPr>
            <w:r w:rsidRPr="0015677B">
              <w:rPr>
                <w:b/>
              </w:rPr>
              <w:t>Дата и время окончания срока подачи заявок на участие в закупке</w:t>
            </w:r>
          </w:p>
        </w:tc>
        <w:tc>
          <w:tcPr>
            <w:tcW w:w="3032" w:type="pct"/>
            <w:shd w:val="clear" w:color="auto" w:fill="auto"/>
          </w:tcPr>
          <w:p w14:paraId="384FEE1A" w14:textId="486377C2" w:rsidR="00B067D9" w:rsidRPr="0015677B" w:rsidRDefault="0012188B" w:rsidP="0068417D">
            <w:pPr>
              <w:widowControl w:val="0"/>
              <w:tabs>
                <w:tab w:val="left" w:pos="284"/>
                <w:tab w:val="left" w:pos="426"/>
                <w:tab w:val="left" w:pos="1134"/>
                <w:tab w:val="left" w:pos="1276"/>
              </w:tabs>
              <w:jc w:val="both"/>
              <w:outlineLvl w:val="0"/>
            </w:pPr>
            <w:r>
              <w:t>2</w:t>
            </w:r>
            <w:r w:rsidR="0068417D">
              <w:t>0</w:t>
            </w:r>
            <w:r>
              <w:t xml:space="preserve"> ию</w:t>
            </w:r>
            <w:r w:rsidR="0068417D">
              <w:t>л</w:t>
            </w:r>
            <w:r>
              <w:t>я</w:t>
            </w:r>
            <w:r w:rsidR="005E35AA" w:rsidRPr="0015677B">
              <w:t xml:space="preserve"> </w:t>
            </w:r>
            <w:r w:rsidR="00C31B3F" w:rsidRPr="0015677B">
              <w:t xml:space="preserve">2026 </w:t>
            </w:r>
            <w:r w:rsidR="00B067D9" w:rsidRPr="0015677B">
              <w:t>года 1</w:t>
            </w:r>
            <w:r w:rsidR="00233376" w:rsidRPr="0015677B">
              <w:t>0</w:t>
            </w:r>
            <w:r w:rsidR="00B50746" w:rsidRPr="0015677B">
              <w:t>:00 (</w:t>
            </w:r>
            <w:proofErr w:type="spellStart"/>
            <w:r w:rsidR="00B50746" w:rsidRPr="0015677B">
              <w:t>мск</w:t>
            </w:r>
            <w:proofErr w:type="spellEnd"/>
            <w:r w:rsidR="00B50746" w:rsidRPr="0015677B">
              <w:t>)</w:t>
            </w:r>
          </w:p>
        </w:tc>
      </w:tr>
      <w:tr w:rsidR="00CE630D" w:rsidRPr="0015677B" w14:paraId="2BFEA4A6" w14:textId="77777777" w:rsidTr="00EC3AF8">
        <w:tc>
          <w:tcPr>
            <w:tcW w:w="625" w:type="pct"/>
            <w:shd w:val="clear" w:color="auto" w:fill="auto"/>
          </w:tcPr>
          <w:p w14:paraId="38C55A45" w14:textId="77777777" w:rsidR="00B067D9" w:rsidRPr="0015677B" w:rsidRDefault="00B067D9" w:rsidP="009A21DF">
            <w:pPr>
              <w:widowControl w:val="0"/>
              <w:numPr>
                <w:ilvl w:val="0"/>
                <w:numId w:val="13"/>
              </w:numPr>
              <w:ind w:right="459"/>
            </w:pPr>
          </w:p>
        </w:tc>
        <w:tc>
          <w:tcPr>
            <w:tcW w:w="1343" w:type="pct"/>
            <w:shd w:val="clear" w:color="auto" w:fill="auto"/>
          </w:tcPr>
          <w:p w14:paraId="0624D2BA" w14:textId="77777777" w:rsidR="00B067D9" w:rsidRPr="0015677B" w:rsidRDefault="00B067D9" w:rsidP="009A21DF">
            <w:pPr>
              <w:widowControl w:val="0"/>
              <w:tabs>
                <w:tab w:val="left" w:pos="0"/>
                <w:tab w:val="left" w:pos="1134"/>
              </w:tabs>
              <w:ind w:hanging="2"/>
              <w:outlineLvl w:val="0"/>
              <w:rPr>
                <w:b/>
              </w:rPr>
            </w:pPr>
            <w:r w:rsidRPr="0015677B">
              <w:rPr>
                <w:b/>
              </w:rPr>
              <w:t>Место открытия доступа к заявкам на участие в закупке</w:t>
            </w:r>
          </w:p>
        </w:tc>
        <w:tc>
          <w:tcPr>
            <w:tcW w:w="3032" w:type="pct"/>
            <w:shd w:val="clear" w:color="auto" w:fill="auto"/>
          </w:tcPr>
          <w:p w14:paraId="4DB4CBE3" w14:textId="242E4A8E" w:rsidR="00B067D9" w:rsidRPr="0015677B" w:rsidRDefault="00B067D9" w:rsidP="009A21DF">
            <w:pPr>
              <w:widowControl w:val="0"/>
              <w:tabs>
                <w:tab w:val="left" w:pos="284"/>
                <w:tab w:val="left" w:pos="426"/>
                <w:tab w:val="left" w:pos="1134"/>
                <w:tab w:val="left" w:pos="1276"/>
              </w:tabs>
              <w:jc w:val="both"/>
              <w:outlineLvl w:val="0"/>
            </w:pPr>
            <w:r w:rsidRPr="0015677B">
              <w:t xml:space="preserve">(Фабрикант) </w:t>
            </w:r>
            <w:hyperlink r:id="rId15" w:history="1">
              <w:r w:rsidR="000A5309" w:rsidRPr="0015677B">
                <w:rPr>
                  <w:rStyle w:val="ab"/>
                  <w:color w:val="auto"/>
                </w:rPr>
                <w:t>www.fabrikant.ru</w:t>
              </w:r>
            </w:hyperlink>
          </w:p>
        </w:tc>
      </w:tr>
      <w:tr w:rsidR="00CE630D" w:rsidRPr="0015677B" w14:paraId="03C83ACB" w14:textId="77777777" w:rsidTr="00EC3AF8">
        <w:tc>
          <w:tcPr>
            <w:tcW w:w="625" w:type="pct"/>
            <w:shd w:val="clear" w:color="auto" w:fill="auto"/>
          </w:tcPr>
          <w:p w14:paraId="62FF3E55" w14:textId="77777777" w:rsidR="00B067D9" w:rsidRPr="0015677B" w:rsidRDefault="00B067D9" w:rsidP="009A21DF">
            <w:pPr>
              <w:widowControl w:val="0"/>
              <w:numPr>
                <w:ilvl w:val="0"/>
                <w:numId w:val="13"/>
              </w:numPr>
              <w:ind w:right="459"/>
            </w:pPr>
          </w:p>
        </w:tc>
        <w:tc>
          <w:tcPr>
            <w:tcW w:w="1343" w:type="pct"/>
            <w:shd w:val="clear" w:color="auto" w:fill="auto"/>
          </w:tcPr>
          <w:p w14:paraId="75072E66" w14:textId="77777777" w:rsidR="00B067D9" w:rsidRPr="0015677B" w:rsidRDefault="00B067D9" w:rsidP="009A21DF">
            <w:pPr>
              <w:widowControl w:val="0"/>
              <w:tabs>
                <w:tab w:val="left" w:pos="0"/>
                <w:tab w:val="left" w:pos="1134"/>
              </w:tabs>
              <w:ind w:hanging="2"/>
              <w:outlineLvl w:val="0"/>
              <w:rPr>
                <w:b/>
              </w:rPr>
            </w:pPr>
            <w:r w:rsidRPr="0015677B">
              <w:rPr>
                <w:b/>
              </w:rPr>
              <w:t>Дата рассмотрения заявок на участие в закупке и определение победителя</w:t>
            </w:r>
          </w:p>
        </w:tc>
        <w:tc>
          <w:tcPr>
            <w:tcW w:w="3032" w:type="pct"/>
            <w:shd w:val="clear" w:color="auto" w:fill="auto"/>
          </w:tcPr>
          <w:p w14:paraId="2F8BF1FF" w14:textId="67D0DE51" w:rsidR="00B067D9" w:rsidRPr="0015677B" w:rsidRDefault="0068417D" w:rsidP="009A21DF">
            <w:pPr>
              <w:widowControl w:val="0"/>
              <w:tabs>
                <w:tab w:val="left" w:pos="993"/>
                <w:tab w:val="left" w:pos="1276"/>
                <w:tab w:val="left" w:pos="1701"/>
              </w:tabs>
              <w:jc w:val="both"/>
              <w:textAlignment w:val="baseline"/>
            </w:pPr>
            <w:r>
              <w:t>23</w:t>
            </w:r>
            <w:r w:rsidR="0012188B">
              <w:t xml:space="preserve"> июля</w:t>
            </w:r>
            <w:r w:rsidR="005E35AA" w:rsidRPr="0015677B">
              <w:t xml:space="preserve"> </w:t>
            </w:r>
            <w:r w:rsidR="00C31B3F" w:rsidRPr="0015677B">
              <w:t xml:space="preserve">2026 </w:t>
            </w:r>
            <w:bookmarkStart w:id="0" w:name="_Ref411241906"/>
            <w:r w:rsidR="00B50746" w:rsidRPr="0015677B">
              <w:t>года</w:t>
            </w:r>
          </w:p>
          <w:p w14:paraId="26CF8FB1" w14:textId="1DD6292D" w:rsidR="00B067D9" w:rsidRPr="0015677B" w:rsidRDefault="00B067D9" w:rsidP="00193EE0">
            <w:pPr>
              <w:widowControl w:val="0"/>
              <w:tabs>
                <w:tab w:val="left" w:pos="993"/>
                <w:tab w:val="left" w:pos="1276"/>
                <w:tab w:val="left" w:pos="1701"/>
              </w:tabs>
              <w:jc w:val="both"/>
              <w:textAlignment w:val="baseline"/>
              <w:rPr>
                <w:sz w:val="28"/>
                <w:szCs w:val="28"/>
              </w:rPr>
            </w:pPr>
            <w:r w:rsidRPr="0015677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15677B" w14:paraId="37874CB0" w14:textId="77777777" w:rsidTr="00EC3AF8">
        <w:tc>
          <w:tcPr>
            <w:tcW w:w="625" w:type="pct"/>
            <w:shd w:val="clear" w:color="auto" w:fill="auto"/>
          </w:tcPr>
          <w:p w14:paraId="338427C8" w14:textId="77777777" w:rsidR="00B067D9" w:rsidRPr="0015677B" w:rsidRDefault="00B067D9" w:rsidP="009A21DF">
            <w:pPr>
              <w:widowControl w:val="0"/>
              <w:numPr>
                <w:ilvl w:val="0"/>
                <w:numId w:val="13"/>
              </w:numPr>
              <w:ind w:right="459"/>
            </w:pPr>
          </w:p>
        </w:tc>
        <w:tc>
          <w:tcPr>
            <w:tcW w:w="1343" w:type="pct"/>
            <w:shd w:val="clear" w:color="auto" w:fill="auto"/>
          </w:tcPr>
          <w:p w14:paraId="6FF6F9AC" w14:textId="77777777" w:rsidR="00B067D9" w:rsidRPr="0015677B" w:rsidRDefault="00B067D9" w:rsidP="009A21DF">
            <w:pPr>
              <w:widowControl w:val="0"/>
              <w:tabs>
                <w:tab w:val="left" w:pos="0"/>
                <w:tab w:val="left" w:pos="1134"/>
              </w:tabs>
              <w:outlineLvl w:val="0"/>
              <w:rPr>
                <w:b/>
              </w:rPr>
            </w:pPr>
            <w:r w:rsidRPr="0015677B">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15677B" w:rsidRDefault="00B067D9" w:rsidP="009A21DF">
            <w:pPr>
              <w:widowControl w:val="0"/>
              <w:tabs>
                <w:tab w:val="left" w:pos="284"/>
                <w:tab w:val="left" w:pos="426"/>
                <w:tab w:val="left" w:pos="816"/>
              </w:tabs>
              <w:jc w:val="both"/>
            </w:pPr>
            <w:r w:rsidRPr="0015677B">
              <w:t>12311</w:t>
            </w:r>
            <w:r w:rsidR="000A2CB9" w:rsidRPr="0015677B">
              <w:t xml:space="preserve">2, г. Москва, ул. </w:t>
            </w:r>
            <w:proofErr w:type="spellStart"/>
            <w:r w:rsidR="000A2CB9" w:rsidRPr="0015677B">
              <w:t>Тестовская</w:t>
            </w:r>
            <w:proofErr w:type="spellEnd"/>
            <w:r w:rsidRPr="0015677B">
              <w:t>, д. 10.</w:t>
            </w:r>
          </w:p>
          <w:p w14:paraId="3CA2403E" w14:textId="77777777" w:rsidR="00B067D9" w:rsidRPr="0015677B" w:rsidRDefault="00B067D9" w:rsidP="009A21DF">
            <w:pPr>
              <w:widowControl w:val="0"/>
              <w:tabs>
                <w:tab w:val="left" w:pos="284"/>
                <w:tab w:val="left" w:pos="426"/>
                <w:tab w:val="left" w:pos="1134"/>
                <w:tab w:val="left" w:pos="1276"/>
              </w:tabs>
              <w:jc w:val="both"/>
              <w:outlineLvl w:val="0"/>
            </w:pPr>
          </w:p>
        </w:tc>
      </w:tr>
      <w:tr w:rsidR="00CE630D" w:rsidRPr="0015677B" w14:paraId="34AED958" w14:textId="77777777" w:rsidTr="00C47966">
        <w:tc>
          <w:tcPr>
            <w:tcW w:w="625" w:type="pct"/>
            <w:shd w:val="clear" w:color="auto" w:fill="auto"/>
            <w:vAlign w:val="center"/>
          </w:tcPr>
          <w:p w14:paraId="5C95BE53" w14:textId="77777777" w:rsidR="00B067D9" w:rsidRPr="0015677B"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15677B" w:rsidRDefault="00B067D9" w:rsidP="009A21DF">
            <w:pPr>
              <w:widowControl w:val="0"/>
              <w:tabs>
                <w:tab w:val="left" w:pos="1134"/>
                <w:tab w:val="left" w:pos="1276"/>
                <w:tab w:val="left" w:pos="1560"/>
              </w:tabs>
              <w:jc w:val="both"/>
              <w:rPr>
                <w:b/>
              </w:rPr>
            </w:pPr>
            <w:r w:rsidRPr="0015677B">
              <w:rPr>
                <w:b/>
              </w:rPr>
              <w:t>Требования к участникам закупки</w:t>
            </w:r>
          </w:p>
        </w:tc>
      </w:tr>
      <w:tr w:rsidR="00CE630D" w:rsidRPr="0015677B" w14:paraId="5C71319B" w14:textId="77777777" w:rsidTr="00EC3AF8">
        <w:tc>
          <w:tcPr>
            <w:tcW w:w="625" w:type="pct"/>
            <w:shd w:val="clear" w:color="auto" w:fill="auto"/>
          </w:tcPr>
          <w:p w14:paraId="32D4D106" w14:textId="77777777" w:rsidR="00B067D9" w:rsidRPr="0015677B" w:rsidRDefault="00B067D9" w:rsidP="009A21DF">
            <w:pPr>
              <w:widowControl w:val="0"/>
              <w:numPr>
                <w:ilvl w:val="0"/>
                <w:numId w:val="14"/>
              </w:numPr>
              <w:ind w:right="2160"/>
            </w:pPr>
          </w:p>
        </w:tc>
        <w:tc>
          <w:tcPr>
            <w:tcW w:w="1343" w:type="pct"/>
            <w:shd w:val="clear" w:color="auto" w:fill="auto"/>
          </w:tcPr>
          <w:p w14:paraId="296394AB" w14:textId="77777777" w:rsidR="00B067D9" w:rsidRPr="0015677B" w:rsidRDefault="00B067D9" w:rsidP="009A21DF">
            <w:pPr>
              <w:widowControl w:val="0"/>
              <w:tabs>
                <w:tab w:val="left" w:pos="284"/>
                <w:tab w:val="left" w:pos="426"/>
              </w:tabs>
              <w:outlineLvl w:val="0"/>
            </w:pPr>
            <w:r w:rsidRPr="0015677B">
              <w:rPr>
                <w:b/>
              </w:rPr>
              <w:t>Обязательные требования к участникам закупки</w:t>
            </w:r>
          </w:p>
        </w:tc>
        <w:tc>
          <w:tcPr>
            <w:tcW w:w="3032" w:type="pct"/>
            <w:shd w:val="clear" w:color="auto" w:fill="auto"/>
          </w:tcPr>
          <w:p w14:paraId="7D77A6B7" w14:textId="4C9532D4" w:rsidR="000A1A79" w:rsidRPr="00C52B23" w:rsidRDefault="00BC4B96" w:rsidP="009A21DF">
            <w:pPr>
              <w:widowControl w:val="0"/>
              <w:numPr>
                <w:ilvl w:val="1"/>
                <w:numId w:val="5"/>
              </w:numPr>
              <w:ind w:left="0" w:firstLine="0"/>
              <w:jc w:val="both"/>
              <w:textAlignment w:val="baseline"/>
              <w:rPr>
                <w:b/>
              </w:rPr>
            </w:pPr>
            <w:bookmarkStart w:id="1" w:name="несост2"/>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w:t>
            </w:r>
            <w:r w:rsidRPr="00C52B23">
              <w:t>предметом закупки)</w:t>
            </w:r>
            <w:r w:rsidR="000A1A79" w:rsidRPr="00C52B23">
              <w:t>.</w:t>
            </w:r>
          </w:p>
          <w:p w14:paraId="3819A5AF" w14:textId="64213D1D" w:rsidR="00EC3136" w:rsidRPr="00C52B23" w:rsidRDefault="00D90FE6" w:rsidP="00EC3136">
            <w:pPr>
              <w:widowControl w:val="0"/>
              <w:jc w:val="both"/>
              <w:textAlignment w:val="baseline"/>
              <w:rPr>
                <w:i/>
              </w:rPr>
            </w:pPr>
            <w:r w:rsidRPr="00C52B23">
              <w:t xml:space="preserve">2.1.1.1. Наличие у участника закупки статуса специализированной организации, позволяющего выполнять техническое освидетельствование канатных дорог согласно пункту 598 «Правил безопасности пассажирских канатных дорог и фуникулеров», утвержденных приказом Федеральной службы по экологическому, технологическому и атомному надзору от 13.11.2020 г. № 441 «Об утверждении федеральных норм и правил в области промышленной безопасности «Правила безопасности пассажирских канатных дорог и фуникулеров» </w:t>
            </w:r>
            <w:r w:rsidRPr="00C52B23">
              <w:rPr>
                <w:i/>
              </w:rPr>
              <w:t xml:space="preserve">(подтверждается предоставлением копии действующей лицензии на  осуществление деятельности по проведению экспертизы промышленной безопасности и/или </w:t>
            </w:r>
            <w:r w:rsidR="00EC3136" w:rsidRPr="00C52B23">
              <w:rPr>
                <w:i/>
              </w:rPr>
              <w:t xml:space="preserve">участник закупки должен являться членом саморегулируемой организации (СРО) в области архитектурно-строительного проектирования с правом осуществления подготовки проектной документации по объектам капитального строительства по договору подряда на подготовку проектной документации, заключаемым с использованием 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отношении которого не применены меры дисциплинарного воздействия в виде приостановления права осуществлять подготовку </w:t>
            </w:r>
            <w:r w:rsidR="00EC3136" w:rsidRPr="00C52B23">
              <w:rPr>
                <w:i/>
              </w:rPr>
              <w:lastRenderedPageBreak/>
              <w:t xml:space="preserve">проектной документации объектов капитального строительства согласно части 2 статьи 55.15 Градостроительного кодекса Российской Федерации) </w:t>
            </w:r>
            <w:r w:rsidR="00EC3136" w:rsidRPr="00C52B23">
              <w:rPr>
                <w:i/>
                <w:iCs/>
              </w:rPr>
              <w:t>(требование подтверждается наличием сведений об участнике закупки в Едином реестре сведений о членах саморегулируемых организаций в области инженерных изысканий, архитектурно-строительного проектирования, ведение которого осуществляется в соответствии с Федеральным законом от 01.12.2007 № 315-ФЗ «О саморегулируемых организациях», подтверждающих указанные права и обязательства).</w:t>
            </w:r>
            <w:r w:rsidR="00EC3136" w:rsidRPr="00C52B23">
              <w:rPr>
                <w:i/>
              </w:rPr>
              <w:t xml:space="preserve"> </w:t>
            </w:r>
          </w:p>
          <w:p w14:paraId="12CBCA35" w14:textId="2F932851" w:rsidR="00D90FE6" w:rsidRPr="00C52B23" w:rsidRDefault="00EC3136" w:rsidP="00D90FE6">
            <w:pPr>
              <w:widowControl w:val="0"/>
              <w:jc w:val="both"/>
              <w:textAlignment w:val="baseline"/>
            </w:pPr>
            <w:r w:rsidRPr="00C52B23">
              <w:rPr>
                <w:i/>
              </w:rPr>
              <w:t>Требование о членстве в СРО не распространяется на участников закупки, определенных частью 4.1 статьи 48 Градостроительного кодекса Российской Федерации</w:t>
            </w:r>
            <w:r w:rsidR="00D90FE6" w:rsidRPr="00C52B23">
              <w:rPr>
                <w:i/>
              </w:rPr>
              <w:t>).</w:t>
            </w:r>
          </w:p>
          <w:p w14:paraId="4B08A4EC" w14:textId="6E4A3323" w:rsidR="00D90FE6" w:rsidRPr="00C52B23" w:rsidRDefault="00D90FE6" w:rsidP="00D90FE6">
            <w:pPr>
              <w:contextualSpacing/>
              <w:jc w:val="both"/>
            </w:pPr>
            <w:r w:rsidRPr="00C52B23">
              <w:t xml:space="preserve">2.1.1.2. Участник закупки должен являться членом саморегулируемой организации в области инженерных изысканий (далее - СРО) с правом на выполнение инженерных изысканий по объектам капитального строительства по договору подряда на выполнение инженерных изысканий, заключаемым с использованием 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отношении которого не применены меры дисциплинарного воздействия в виде приостановления права выполнять инженерные изыскания объектов капитального строительства согласно части 2 статьи 55.15 Градостроительного кодекса Российской Федерации) </w:t>
            </w:r>
            <w:r w:rsidRPr="00C52B23">
              <w:rPr>
                <w:i/>
              </w:rPr>
              <w:t>(требование подтверждается наличием сведений об участнике закупки в Едином реестре сведений о членах саморегулируемых организаций в области инженерных изысканий, архитектурно-строительного проектирования, ведение которого осуществляется в соответствии с Федеральным законом от 01.12.2007 № 315-ФЗ «О саморегулируемых организациях», подтверждающих указанные права и обязательства)</w:t>
            </w:r>
            <w:r w:rsidRPr="00C52B23">
              <w:t xml:space="preserve">. </w:t>
            </w:r>
          </w:p>
          <w:p w14:paraId="65C239AF" w14:textId="77777777" w:rsidR="00BC4B96" w:rsidRPr="00C52B23" w:rsidRDefault="00BC4B96" w:rsidP="009A21DF">
            <w:pPr>
              <w:widowControl w:val="0"/>
              <w:numPr>
                <w:ilvl w:val="1"/>
                <w:numId w:val="5"/>
              </w:numPr>
              <w:ind w:left="0" w:firstLine="0"/>
              <w:jc w:val="both"/>
              <w:textAlignment w:val="baseline"/>
            </w:pPr>
            <w:proofErr w:type="spellStart"/>
            <w:r w:rsidRPr="00C52B23">
              <w:t>непроведение</w:t>
            </w:r>
            <w:proofErr w:type="spellEnd"/>
            <w:r w:rsidRPr="00C52B23">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C52B23" w:rsidRDefault="00BC4B96" w:rsidP="009A21DF">
            <w:pPr>
              <w:widowControl w:val="0"/>
              <w:numPr>
                <w:ilvl w:val="1"/>
                <w:numId w:val="5"/>
              </w:numPr>
              <w:ind w:left="0" w:firstLine="0"/>
              <w:jc w:val="both"/>
              <w:textAlignment w:val="baseline"/>
            </w:pPr>
            <w:proofErr w:type="spellStart"/>
            <w:r w:rsidRPr="00C52B23">
              <w:t>неприостановление</w:t>
            </w:r>
            <w:proofErr w:type="spellEnd"/>
            <w:r w:rsidRPr="00C52B23">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15677B" w:rsidRDefault="00CD09DB" w:rsidP="00CD09DB">
            <w:pPr>
              <w:widowControl w:val="0"/>
              <w:numPr>
                <w:ilvl w:val="1"/>
                <w:numId w:val="5"/>
              </w:numPr>
              <w:ind w:left="0" w:firstLine="0"/>
              <w:jc w:val="both"/>
              <w:textAlignment w:val="baseline"/>
            </w:pPr>
            <w:r w:rsidRPr="00C52B23">
              <w:t xml:space="preserve">участник закупки не является лицом, в отношении которого применяются специальные экономические меры согласно подпункту «а» </w:t>
            </w:r>
            <w:r w:rsidRPr="00C52B23">
              <w:br/>
              <w:t>пункта 2 Указа прези</w:t>
            </w:r>
            <w:r w:rsidRPr="0015677B">
              <w:t xml:space="preserve">дента от 03.05.2022 № 252 «О </w:t>
            </w:r>
            <w:r w:rsidRPr="0015677B">
              <w:lastRenderedPageBreak/>
              <w:t>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15677B" w:rsidRDefault="00BC4B96" w:rsidP="009A21DF">
            <w:pPr>
              <w:widowControl w:val="0"/>
              <w:numPr>
                <w:ilvl w:val="1"/>
                <w:numId w:val="5"/>
              </w:numPr>
              <w:ind w:left="0" w:firstLine="0"/>
              <w:jc w:val="both"/>
              <w:textAlignment w:val="baseline"/>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15677B" w:rsidRDefault="00BC4B96" w:rsidP="009A21DF">
            <w:pPr>
              <w:widowControl w:val="0"/>
              <w:numPr>
                <w:ilvl w:val="1"/>
                <w:numId w:val="5"/>
              </w:numPr>
              <w:ind w:left="0" w:firstLine="0"/>
              <w:jc w:val="both"/>
              <w:textAlignment w:val="baseline"/>
            </w:pPr>
            <w:r w:rsidRPr="0015677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15677B">
              <w:rPr>
                <w:i/>
              </w:rPr>
              <w:t>(</w:t>
            </w:r>
            <w:r w:rsidRPr="0015677B">
              <w:t>в случае, если приобретение такого права предусмотрено условиями проекта договора);</w:t>
            </w:r>
          </w:p>
          <w:p w14:paraId="1B690607" w14:textId="0E676E28" w:rsidR="00BC4B96" w:rsidRPr="0015677B" w:rsidRDefault="004A1D99" w:rsidP="009A21DF">
            <w:pPr>
              <w:widowControl w:val="0"/>
              <w:numPr>
                <w:ilvl w:val="1"/>
                <w:numId w:val="5"/>
              </w:numPr>
              <w:ind w:left="0" w:firstLine="0"/>
              <w:jc w:val="both"/>
              <w:textAlignment w:val="baseline"/>
              <w:rPr>
                <w:strike/>
              </w:rPr>
            </w:pPr>
            <w:r w:rsidRPr="0015677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15677B">
              <w:t>;</w:t>
            </w:r>
          </w:p>
          <w:p w14:paraId="2718FBF6" w14:textId="77777777" w:rsidR="00BC4B96" w:rsidRPr="0015677B" w:rsidRDefault="00BC4B96" w:rsidP="009A21DF">
            <w:pPr>
              <w:widowControl w:val="0"/>
              <w:numPr>
                <w:ilvl w:val="1"/>
                <w:numId w:val="5"/>
              </w:numPr>
              <w:ind w:left="0" w:firstLine="0"/>
              <w:jc w:val="both"/>
              <w:textAlignment w:val="baseline"/>
            </w:pPr>
            <w:r w:rsidRPr="0015677B">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559D5AFD" w:rsidR="00117A11" w:rsidRPr="0015677B" w:rsidRDefault="00BC4B96" w:rsidP="009A21DF">
            <w:pPr>
              <w:widowControl w:val="0"/>
              <w:tabs>
                <w:tab w:val="left" w:pos="567"/>
              </w:tabs>
              <w:adjustRightInd w:val="0"/>
              <w:jc w:val="both"/>
              <w:textAlignment w:val="baseline"/>
              <w:rPr>
                <w:b/>
              </w:rPr>
            </w:pPr>
            <w:r w:rsidRPr="0015677B">
              <w:rPr>
                <w:b/>
              </w:rPr>
              <w:t>Соответствие участника закупки требованиям, определенным пунктами 2.1.1. – 2.1.</w:t>
            </w:r>
            <w:r w:rsidR="008B0C30" w:rsidRPr="0015677B">
              <w:rPr>
                <w:b/>
              </w:rPr>
              <w:t>8</w:t>
            </w:r>
            <w:r w:rsidRPr="0015677B">
              <w:rPr>
                <w:b/>
              </w:rPr>
              <w:t xml:space="preserve">, подтверждается предоставлением в составе заявки на участие в закупке декларации соответствия участника закупки обязательным требованиям </w:t>
            </w:r>
            <w:r w:rsidRPr="0015677B">
              <w:rPr>
                <w:b/>
              </w:rPr>
              <w:lastRenderedPageBreak/>
              <w:t>заказчика согласно пункту 6 заявки на участие в закуп</w:t>
            </w:r>
            <w:r w:rsidR="00FC5FFF" w:rsidRPr="0015677B">
              <w:rPr>
                <w:b/>
              </w:rPr>
              <w:t>ке (приложение № 1 к извещению</w:t>
            </w:r>
            <w:r w:rsidR="00C24B04" w:rsidRPr="0015677B">
              <w:t xml:space="preserve"> </w:t>
            </w:r>
            <w:r w:rsidR="00C24B04" w:rsidRPr="0015677B">
              <w:rPr>
                <w:b/>
              </w:rPr>
              <w:t>о проведении запроса котировок</w:t>
            </w:r>
            <w:r w:rsidR="00FC5FFF" w:rsidRPr="0015677B">
              <w:rPr>
                <w:b/>
              </w:rPr>
              <w:t>)</w:t>
            </w:r>
          </w:p>
        </w:tc>
      </w:tr>
      <w:tr w:rsidR="00CE630D" w:rsidRPr="0015677B" w14:paraId="6D431585" w14:textId="77777777" w:rsidTr="00EC3AF8">
        <w:tc>
          <w:tcPr>
            <w:tcW w:w="625" w:type="pct"/>
            <w:shd w:val="clear" w:color="auto" w:fill="auto"/>
          </w:tcPr>
          <w:p w14:paraId="7D8901E3" w14:textId="4D704EF4" w:rsidR="00B067D9" w:rsidRPr="0015677B" w:rsidRDefault="00B067D9" w:rsidP="009A21DF">
            <w:pPr>
              <w:widowControl w:val="0"/>
              <w:numPr>
                <w:ilvl w:val="0"/>
                <w:numId w:val="14"/>
              </w:numPr>
              <w:ind w:right="2160"/>
            </w:pPr>
          </w:p>
        </w:tc>
        <w:tc>
          <w:tcPr>
            <w:tcW w:w="1343" w:type="pct"/>
            <w:shd w:val="clear" w:color="auto" w:fill="auto"/>
          </w:tcPr>
          <w:p w14:paraId="0C1A67F7" w14:textId="77777777" w:rsidR="00B067D9" w:rsidRPr="0015677B" w:rsidRDefault="00B067D9" w:rsidP="009A21DF">
            <w:pPr>
              <w:widowControl w:val="0"/>
              <w:tabs>
                <w:tab w:val="left" w:pos="284"/>
                <w:tab w:val="left" w:pos="426"/>
              </w:tabs>
              <w:outlineLvl w:val="0"/>
              <w:rPr>
                <w:b/>
              </w:rPr>
            </w:pPr>
            <w:r w:rsidRPr="0015677B">
              <w:rPr>
                <w:b/>
              </w:rPr>
              <w:t>Дополнительные требования к участникам закупки</w:t>
            </w:r>
          </w:p>
        </w:tc>
        <w:tc>
          <w:tcPr>
            <w:tcW w:w="3032" w:type="pct"/>
            <w:shd w:val="clear" w:color="auto" w:fill="auto"/>
          </w:tcPr>
          <w:p w14:paraId="47CC7ABD" w14:textId="4775B9A9" w:rsidR="00C568BF" w:rsidRPr="000A1A05" w:rsidRDefault="00B067D9" w:rsidP="009A21DF">
            <w:r w:rsidRPr="000A1A05">
              <w:t xml:space="preserve">2.2.1. </w:t>
            </w:r>
            <w:r w:rsidR="00C568BF" w:rsidRPr="000A1A05">
              <w:t>Отсутствие:</w:t>
            </w:r>
          </w:p>
          <w:p w14:paraId="0A8D6CE5" w14:textId="77777777" w:rsidR="00C568BF" w:rsidRPr="000A1A05" w:rsidRDefault="00C568BF" w:rsidP="009A21DF">
            <w:pPr>
              <w:contextualSpacing/>
              <w:jc w:val="both"/>
            </w:pPr>
            <w:r w:rsidRPr="000A1A05">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0A1A05">
                <w:rPr>
                  <w:rStyle w:val="ab"/>
                  <w:color w:val="auto"/>
                </w:rPr>
                <w:t>статьями 289</w:t>
              </w:r>
            </w:hyperlink>
            <w:r w:rsidRPr="000A1A05">
              <w:t xml:space="preserve">, </w:t>
            </w:r>
            <w:hyperlink r:id="rId17" w:history="1">
              <w:r w:rsidRPr="000A1A05">
                <w:rPr>
                  <w:rStyle w:val="ab"/>
                  <w:color w:val="auto"/>
                </w:rPr>
                <w:t>290</w:t>
              </w:r>
            </w:hyperlink>
            <w:r w:rsidRPr="000A1A05">
              <w:t xml:space="preserve">, </w:t>
            </w:r>
            <w:hyperlink r:id="rId18" w:history="1">
              <w:r w:rsidRPr="000A1A05">
                <w:rPr>
                  <w:rStyle w:val="ab"/>
                  <w:color w:val="auto"/>
                </w:rPr>
                <w:t>291</w:t>
              </w:r>
            </w:hyperlink>
            <w:r w:rsidRPr="000A1A05">
              <w:t xml:space="preserve">, </w:t>
            </w:r>
            <w:hyperlink r:id="rId19" w:history="1">
              <w:r w:rsidRPr="000A1A05">
                <w:rPr>
                  <w:rStyle w:val="ab"/>
                  <w:color w:val="auto"/>
                </w:rPr>
                <w:t>291.1</w:t>
              </w:r>
            </w:hyperlink>
            <w:r w:rsidRPr="000A1A05">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0A1A05" w:rsidRDefault="00C568BF" w:rsidP="009A21DF">
            <w:pPr>
              <w:contextualSpacing/>
              <w:jc w:val="both"/>
            </w:pPr>
            <w:r w:rsidRPr="000A1A05">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0A1A05" w:rsidRDefault="00C568BF" w:rsidP="009A21DF">
            <w:pPr>
              <w:contextualSpacing/>
              <w:jc w:val="both"/>
            </w:pPr>
            <w:r w:rsidRPr="000A1A05">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0A1A05">
              <w:t>;</w:t>
            </w:r>
          </w:p>
          <w:p w14:paraId="3C2E2B12" w14:textId="382EA8B9" w:rsidR="00C568BF" w:rsidRPr="000A1A05" w:rsidRDefault="004B1A76" w:rsidP="009A21DF">
            <w:pPr>
              <w:contextualSpacing/>
              <w:jc w:val="both"/>
            </w:pPr>
            <w:r w:rsidRPr="000A1A05">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0A1A05">
              <w:t>щихся под иностранным влиянием»;</w:t>
            </w:r>
          </w:p>
          <w:p w14:paraId="412E03B7" w14:textId="77777777" w:rsidR="00686E55" w:rsidRPr="000A1A05" w:rsidRDefault="00C568BF" w:rsidP="00271F50">
            <w:pPr>
              <w:contextualSpacing/>
              <w:jc w:val="both"/>
              <w:rPr>
                <w:b/>
              </w:rPr>
            </w:pPr>
            <w:r w:rsidRPr="000A1A05">
              <w:rPr>
                <w:b/>
              </w:rPr>
              <w:t>Соответствие участника закупки требованиям, определенным пунктами 2.2.1.1. – 2.2.1.</w:t>
            </w:r>
            <w:r w:rsidR="004A1D99" w:rsidRPr="000A1A05">
              <w:rPr>
                <w:b/>
              </w:rPr>
              <w:t>4</w:t>
            </w:r>
            <w:r w:rsidRPr="000A1A05">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0A1A05">
              <w:t xml:space="preserve"> </w:t>
            </w:r>
            <w:r w:rsidR="00C24B04" w:rsidRPr="000A1A05">
              <w:rPr>
                <w:b/>
              </w:rPr>
              <w:t>о проведении запроса котировок</w:t>
            </w:r>
            <w:r w:rsidR="00FC5FFF" w:rsidRPr="000A1A05">
              <w:rPr>
                <w:b/>
              </w:rPr>
              <w:t>)</w:t>
            </w:r>
            <w:r w:rsidR="00393893" w:rsidRPr="000A1A05">
              <w:rPr>
                <w:b/>
              </w:rPr>
              <w:t>.</w:t>
            </w:r>
          </w:p>
          <w:p w14:paraId="014761D1" w14:textId="25D9C05C" w:rsidR="00B42CEC" w:rsidRPr="000A1A05" w:rsidRDefault="00393893" w:rsidP="00271F50">
            <w:pPr>
              <w:contextualSpacing/>
              <w:jc w:val="both"/>
              <w:rPr>
                <w:i/>
              </w:rPr>
            </w:pPr>
            <w:r w:rsidRPr="000A1A05">
              <w:lastRenderedPageBreak/>
              <w:t xml:space="preserve">2.2.2. </w:t>
            </w:r>
            <w:r w:rsidR="00AD7A79" w:rsidRPr="000A1A05">
              <w:t xml:space="preserve">Наличие у участника закупки опыта выполнения работ/оказания услуг </w:t>
            </w:r>
            <w:r w:rsidR="00725FC3" w:rsidRPr="000A1A05">
              <w:t xml:space="preserve">аналогичных </w:t>
            </w:r>
            <w:r w:rsidR="00AD7A79" w:rsidRPr="000A1A05">
              <w:t xml:space="preserve">предмету закупки (услуги по техническому освидетельствованию канатных дорог) за последние 3 (три) года, предшествующих дате подачи заявки на участие в закупке </w:t>
            </w:r>
            <w:r w:rsidR="00AD7A79" w:rsidRPr="000A1A05">
              <w:rPr>
                <w:i/>
              </w:rPr>
              <w:t>(подтверждается предоставлением не менее 5 (пяти) копий исполненных договоров и документов, подтверждающих факт выполнения работ/оказания услуг по представленному договору (акты сдачи-приемки выполненных работ/оказания услуг).</w:t>
            </w:r>
          </w:p>
          <w:p w14:paraId="0DD7D5CC" w14:textId="325ABCBC" w:rsidR="008258F2" w:rsidRPr="000A1A05" w:rsidRDefault="00AD7A79" w:rsidP="00725FC3">
            <w:pPr>
              <w:contextualSpacing/>
              <w:jc w:val="both"/>
              <w:rPr>
                <w:i/>
              </w:rPr>
            </w:pPr>
            <w:r w:rsidRPr="000A1A05">
              <w:t>2.2.</w:t>
            </w:r>
            <w:r w:rsidR="00C87B17">
              <w:t>3</w:t>
            </w:r>
            <w:r w:rsidRPr="000A1A05">
              <w:t xml:space="preserve">. </w:t>
            </w:r>
            <w:r w:rsidR="00725FC3" w:rsidRPr="000A1A05">
              <w:t xml:space="preserve">Наличие у участника закупки </w:t>
            </w:r>
            <w:r w:rsidR="00800699">
              <w:t xml:space="preserve">не менее одного </w:t>
            </w:r>
            <w:r w:rsidR="00725FC3" w:rsidRPr="000A1A05">
              <w:t>эксперта, аттестованного в области аттестации (шифр - Э14.2 ТУ), согласно перечня областей аттестации экспертов в области промышленной безопасности</w:t>
            </w:r>
            <w:r w:rsidR="00725FC3" w:rsidRPr="000A1A05">
              <w:rPr>
                <w:i/>
              </w:rPr>
              <w:t xml:space="preserve"> (подтверждается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w:t>
            </w:r>
            <w:r w:rsidR="00800699">
              <w:rPr>
                <w:i/>
              </w:rPr>
              <w:t xml:space="preserve"> действующего</w:t>
            </w:r>
            <w:r w:rsidR="00725FC3" w:rsidRPr="000A1A05">
              <w:rPr>
                <w:i/>
              </w:rPr>
              <w:t xml:space="preserve"> удостоверения, подтверждающего запрашиваемую область аттестации).</w:t>
            </w:r>
          </w:p>
          <w:p w14:paraId="2AAA4457" w14:textId="7CA594B7" w:rsidR="008258F2" w:rsidRPr="000A1A05" w:rsidRDefault="00C87B17" w:rsidP="008258F2">
            <w:pPr>
              <w:contextualSpacing/>
              <w:jc w:val="both"/>
            </w:pPr>
            <w:r>
              <w:t>2.2.4</w:t>
            </w:r>
            <w:r w:rsidR="008258F2" w:rsidRPr="000A1A05">
              <w:t>. Наличие у участника закупки в штате не менее одного специалиста по неразрушающему контролю, аттестованного на магнитный вид ко</w:t>
            </w:r>
            <w:r w:rsidR="006F2332" w:rsidRPr="000A1A05">
              <w:t xml:space="preserve">нтроля элементов канатных дорог </w:t>
            </w:r>
            <w:r w:rsidR="006F2332" w:rsidRPr="000A1A05">
              <w:rPr>
                <w:i/>
              </w:rPr>
              <w:t>(п</w:t>
            </w:r>
            <w:r w:rsidR="008258F2" w:rsidRPr="000A1A05">
              <w:rPr>
                <w:i/>
              </w:rPr>
              <w:t xml:space="preserve">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 </w:t>
            </w:r>
            <w:r w:rsidR="00800699">
              <w:rPr>
                <w:i/>
              </w:rPr>
              <w:t>действующего</w:t>
            </w:r>
            <w:r w:rsidR="00800699" w:rsidRPr="000A1A05">
              <w:rPr>
                <w:i/>
              </w:rPr>
              <w:t xml:space="preserve"> </w:t>
            </w:r>
            <w:r w:rsidR="008258F2" w:rsidRPr="000A1A05">
              <w:rPr>
                <w:i/>
              </w:rPr>
              <w:t>удостоверения</w:t>
            </w:r>
            <w:r w:rsidR="006F2332" w:rsidRPr="000A1A05">
              <w:rPr>
                <w:i/>
              </w:rPr>
              <w:t>,</w:t>
            </w:r>
            <w:r w:rsidR="008258F2" w:rsidRPr="000A1A05">
              <w:rPr>
                <w:i/>
              </w:rPr>
              <w:t xml:space="preserve"> </w:t>
            </w:r>
            <w:r w:rsidR="006F2332" w:rsidRPr="000A1A05">
              <w:rPr>
                <w:i/>
              </w:rPr>
              <w:t>подтверждающего запрашиваемую область аттестации).</w:t>
            </w:r>
          </w:p>
          <w:p w14:paraId="610C8503" w14:textId="333DFE87" w:rsidR="008258F2" w:rsidRPr="000A1A05" w:rsidRDefault="00C87B17" w:rsidP="008258F2">
            <w:pPr>
              <w:contextualSpacing/>
              <w:jc w:val="both"/>
              <w:rPr>
                <w:i/>
              </w:rPr>
            </w:pPr>
            <w:r>
              <w:t>2.2.5</w:t>
            </w:r>
            <w:r w:rsidR="008258F2" w:rsidRPr="000A1A05">
              <w:t xml:space="preserve">. Наличие у участника закупки в штате специалистов, имеющих допуск к работам на высоте. </w:t>
            </w:r>
            <w:r w:rsidR="00AC31D3" w:rsidRPr="000A1A05">
              <w:rPr>
                <w:i/>
              </w:rPr>
              <w:t>(п</w:t>
            </w:r>
            <w:r w:rsidR="008258F2" w:rsidRPr="000A1A05">
              <w:rPr>
                <w:i/>
              </w:rPr>
              <w:t>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w:t>
            </w:r>
            <w:r w:rsidR="00800699">
              <w:rPr>
                <w:i/>
              </w:rPr>
              <w:t xml:space="preserve"> действующего</w:t>
            </w:r>
            <w:r w:rsidR="008258F2" w:rsidRPr="000A1A05">
              <w:rPr>
                <w:i/>
              </w:rPr>
              <w:t xml:space="preserve"> удостоверения</w:t>
            </w:r>
            <w:r w:rsidR="006F2332" w:rsidRPr="000A1A05">
              <w:rPr>
                <w:i/>
              </w:rPr>
              <w:t>, подтверждающего запрашиваемый допуск</w:t>
            </w:r>
            <w:r w:rsidR="008258F2" w:rsidRPr="000A1A05">
              <w:rPr>
                <w:i/>
              </w:rPr>
              <w:t>).</w:t>
            </w:r>
          </w:p>
          <w:p w14:paraId="3857A1E7" w14:textId="32066987" w:rsidR="008258F2" w:rsidRPr="000A1A05" w:rsidRDefault="00C87B17" w:rsidP="008258F2">
            <w:pPr>
              <w:contextualSpacing/>
              <w:jc w:val="both"/>
            </w:pPr>
            <w:r>
              <w:t>2.2.6</w:t>
            </w:r>
            <w:r w:rsidR="008258F2" w:rsidRPr="000A1A05">
              <w:t>. Наличие у участника закупки в штате не менее одно сотрудника, аттестованного по электробезопас</w:t>
            </w:r>
            <w:r w:rsidR="002913F4" w:rsidRPr="000A1A05">
              <w:t xml:space="preserve">ности на установках до 1000В </w:t>
            </w:r>
            <w:r w:rsidR="002913F4" w:rsidRPr="000A1A05">
              <w:rPr>
                <w:i/>
              </w:rPr>
              <w:t>(п</w:t>
            </w:r>
            <w:r w:rsidR="008258F2" w:rsidRPr="000A1A05">
              <w:rPr>
                <w:i/>
              </w:rPr>
              <w:t>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w:t>
            </w:r>
            <w:r w:rsidR="00800699">
              <w:rPr>
                <w:i/>
              </w:rPr>
              <w:t xml:space="preserve"> действующего</w:t>
            </w:r>
            <w:r w:rsidR="008258F2" w:rsidRPr="000A1A05">
              <w:rPr>
                <w:i/>
              </w:rPr>
              <w:t xml:space="preserve"> удостоверения </w:t>
            </w:r>
            <w:r w:rsidR="002913F4" w:rsidRPr="000A1A05">
              <w:rPr>
                <w:i/>
              </w:rPr>
              <w:t>подтверждающего запрашиваемую область аттестации</w:t>
            </w:r>
            <w:r w:rsidR="008258F2" w:rsidRPr="000A1A05">
              <w:rPr>
                <w:i/>
              </w:rPr>
              <w:t>).</w:t>
            </w:r>
          </w:p>
          <w:p w14:paraId="1DCD6FB4" w14:textId="5E073EE1" w:rsidR="008258F2" w:rsidRPr="000A1A05" w:rsidRDefault="00C87B17" w:rsidP="00800699">
            <w:pPr>
              <w:contextualSpacing/>
              <w:jc w:val="both"/>
            </w:pPr>
            <w:r>
              <w:lastRenderedPageBreak/>
              <w:t>2.2.7</w:t>
            </w:r>
            <w:r w:rsidR="008258F2" w:rsidRPr="000A1A05">
              <w:t>. Наличие у участника закупки аттестованной лаборатории неразрушающего контрол</w:t>
            </w:r>
            <w:r w:rsidR="006F2332" w:rsidRPr="000A1A05">
              <w:t>я с допуском к работам, указанным</w:t>
            </w:r>
            <w:r w:rsidR="008258F2" w:rsidRPr="000A1A05">
              <w:t xml:space="preserve"> в техническом задании</w:t>
            </w:r>
            <w:r w:rsidR="006F2332" w:rsidRPr="000A1A05">
              <w:t xml:space="preserve"> (приложение № 1 к проекту догов</w:t>
            </w:r>
            <w:r w:rsidR="00127C26">
              <w:t>ора, приложение № 5 к извещению)</w:t>
            </w:r>
            <w:r w:rsidR="008258F2" w:rsidRPr="000A1A05">
              <w:t xml:space="preserve"> </w:t>
            </w:r>
            <w:r w:rsidR="006F2332" w:rsidRPr="000A1A05">
              <w:rPr>
                <w:i/>
              </w:rPr>
              <w:t>(подтверждается предоставлением копии свидетельства об аттестации лаборатории и/или договора с организацией на оказание услуг лаборатории неразрушающего контроля с предоставлением свидетельства об аттестации лаборатории)</w:t>
            </w:r>
          </w:p>
        </w:tc>
      </w:tr>
      <w:tr w:rsidR="00CE630D" w:rsidRPr="0015677B" w14:paraId="6D931078" w14:textId="77777777" w:rsidTr="00EC3AF8">
        <w:tc>
          <w:tcPr>
            <w:tcW w:w="625" w:type="pct"/>
            <w:shd w:val="clear" w:color="auto" w:fill="auto"/>
            <w:vAlign w:val="center"/>
          </w:tcPr>
          <w:p w14:paraId="419D73F2" w14:textId="77777777" w:rsidR="00B067D9" w:rsidRPr="0015677B" w:rsidRDefault="00B067D9" w:rsidP="009A21DF">
            <w:pPr>
              <w:widowControl w:val="0"/>
              <w:tabs>
                <w:tab w:val="left" w:pos="1276"/>
                <w:tab w:val="left" w:pos="1560"/>
              </w:tabs>
              <w:jc w:val="center"/>
              <w:rPr>
                <w:b/>
              </w:rPr>
            </w:pPr>
            <w:r w:rsidRPr="0015677B">
              <w:rPr>
                <w:b/>
              </w:rPr>
              <w:lastRenderedPageBreak/>
              <w:t>3</w:t>
            </w:r>
          </w:p>
        </w:tc>
        <w:tc>
          <w:tcPr>
            <w:tcW w:w="1343" w:type="pct"/>
            <w:shd w:val="clear" w:color="auto" w:fill="auto"/>
            <w:vAlign w:val="center"/>
          </w:tcPr>
          <w:p w14:paraId="5075E2A8" w14:textId="77777777" w:rsidR="00B067D9" w:rsidRPr="0015677B" w:rsidRDefault="00B067D9" w:rsidP="009A21DF">
            <w:pPr>
              <w:adjustRightInd w:val="0"/>
            </w:pPr>
            <w:r w:rsidRPr="0015677B">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15677B" w:rsidRDefault="00B067D9" w:rsidP="009A21DF">
            <w:pPr>
              <w:widowControl w:val="0"/>
              <w:tabs>
                <w:tab w:val="left" w:pos="0"/>
                <w:tab w:val="left" w:pos="1134"/>
              </w:tabs>
              <w:jc w:val="both"/>
              <w:textAlignment w:val="baseline"/>
            </w:pPr>
            <w:r w:rsidRPr="0015677B">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rsidRPr="0015677B">
              <w:t>те Общества</w:t>
            </w:r>
          </w:p>
        </w:tc>
      </w:tr>
      <w:tr w:rsidR="00CE630D" w:rsidRPr="0015677B" w14:paraId="57CB8B5D" w14:textId="77777777" w:rsidTr="00EC3AF8">
        <w:tc>
          <w:tcPr>
            <w:tcW w:w="625" w:type="pct"/>
            <w:shd w:val="clear" w:color="auto" w:fill="auto"/>
            <w:vAlign w:val="center"/>
          </w:tcPr>
          <w:p w14:paraId="3DEBB5B1" w14:textId="77777777" w:rsidR="00B067D9" w:rsidRPr="0015677B" w:rsidRDefault="00B067D9" w:rsidP="009A21DF">
            <w:pPr>
              <w:widowControl w:val="0"/>
              <w:tabs>
                <w:tab w:val="left" w:pos="1276"/>
                <w:tab w:val="left" w:pos="1560"/>
              </w:tabs>
              <w:jc w:val="center"/>
              <w:rPr>
                <w:b/>
              </w:rPr>
            </w:pPr>
            <w:r w:rsidRPr="0015677B">
              <w:rPr>
                <w:b/>
              </w:rPr>
              <w:t>4</w:t>
            </w:r>
          </w:p>
        </w:tc>
        <w:tc>
          <w:tcPr>
            <w:tcW w:w="1343" w:type="pct"/>
            <w:shd w:val="clear" w:color="auto" w:fill="auto"/>
            <w:vAlign w:val="center"/>
          </w:tcPr>
          <w:p w14:paraId="16A628EF" w14:textId="4065C38A" w:rsidR="00B067D9" w:rsidRPr="0015677B" w:rsidRDefault="00FB2537" w:rsidP="009A21DF">
            <w:pPr>
              <w:adjustRightInd w:val="0"/>
            </w:pPr>
            <w:r w:rsidRPr="0015677B">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15677B" w:rsidRDefault="00C568BF" w:rsidP="009A21DF">
            <w:pPr>
              <w:pStyle w:val="31"/>
              <w:numPr>
                <w:ilvl w:val="0"/>
                <w:numId w:val="6"/>
              </w:numPr>
              <w:ind w:left="0" w:firstLine="0"/>
            </w:pPr>
            <w:r w:rsidRPr="0015677B">
              <w:t>Участник закупки вправе на сайте электронной площадки направить запрос о даче разъяснении положений извещения о закупке</w:t>
            </w:r>
            <w:r w:rsidR="00C24B04" w:rsidRPr="0015677B">
              <w:t xml:space="preserve"> и/или извещения о проведении запроса котировок</w:t>
            </w:r>
            <w:r w:rsidRPr="0015677B">
              <w:t xml:space="preserve">. </w:t>
            </w:r>
          </w:p>
          <w:p w14:paraId="171A1F93" w14:textId="5CFB3340" w:rsidR="00C568BF" w:rsidRPr="0015677B" w:rsidRDefault="00C568BF" w:rsidP="009A21DF">
            <w:pPr>
              <w:widowControl w:val="0"/>
              <w:numPr>
                <w:ilvl w:val="0"/>
                <w:numId w:val="6"/>
              </w:numPr>
              <w:adjustRightInd w:val="0"/>
              <w:ind w:left="0" w:firstLine="0"/>
              <w:jc w:val="both"/>
              <w:textAlignment w:val="baseline"/>
              <w:rPr>
                <w:bCs/>
              </w:rPr>
            </w:pPr>
            <w:r w:rsidRPr="0015677B">
              <w:t xml:space="preserve">Заказчик в течение 3 (трех) рабочих дней со дня поступления запроса предоставляет разъяснения положений извещения </w:t>
            </w:r>
            <w:r w:rsidR="00554FC2" w:rsidRPr="0015677B">
              <w:t xml:space="preserve">о закупке и/или извещения о проведении запроса котировок </w:t>
            </w:r>
            <w:r w:rsidRPr="0015677B">
              <w:t>на сайте ЕИС, сайте электронной площадки и сайте Общества</w:t>
            </w:r>
            <w:r w:rsidRPr="0015677B">
              <w:rPr>
                <w:bCs/>
              </w:rPr>
              <w:t>.</w:t>
            </w:r>
          </w:p>
          <w:p w14:paraId="603A09B7" w14:textId="3C3272F5" w:rsidR="00C568BF" w:rsidRPr="0015677B" w:rsidRDefault="00C568BF" w:rsidP="009A21DF">
            <w:pPr>
              <w:pStyle w:val="31"/>
              <w:numPr>
                <w:ilvl w:val="0"/>
                <w:numId w:val="6"/>
              </w:numPr>
              <w:ind w:left="0" w:firstLine="0"/>
            </w:pPr>
            <w:r w:rsidRPr="0015677B">
              <w:t xml:space="preserve">Заказчик вправе не отвечать на запрос разъяснений положений извещения о закупке </w:t>
            </w:r>
            <w:r w:rsidR="00554FC2" w:rsidRPr="0015677B">
              <w:t xml:space="preserve">и/или извещения о проведении запроса котировок </w:t>
            </w:r>
            <w:r w:rsidRPr="0015677B">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15677B" w:rsidRDefault="00C568BF" w:rsidP="009A21DF">
            <w:pPr>
              <w:widowControl w:val="0"/>
              <w:numPr>
                <w:ilvl w:val="0"/>
                <w:numId w:val="6"/>
              </w:numPr>
              <w:tabs>
                <w:tab w:val="left" w:pos="464"/>
              </w:tabs>
              <w:adjustRightInd w:val="0"/>
              <w:ind w:left="0" w:firstLine="0"/>
              <w:jc w:val="both"/>
              <w:textAlignment w:val="baseline"/>
              <w:rPr>
                <w:szCs w:val="20"/>
              </w:rPr>
            </w:pPr>
            <w:r w:rsidRPr="0015677B">
              <w:t xml:space="preserve">Разъяснения положений извещения о закупке </w:t>
            </w:r>
            <w:r w:rsidR="00554FC2" w:rsidRPr="0015677B">
              <w:t xml:space="preserve">и/или о проведении запроса котировок </w:t>
            </w:r>
            <w:r w:rsidRPr="0015677B">
              <w:t>не должны изменять предмет закупки и сущест</w:t>
            </w:r>
            <w:r w:rsidR="00FC5FFF" w:rsidRPr="0015677B">
              <w:t>венные условия проекта договора</w:t>
            </w:r>
          </w:p>
        </w:tc>
      </w:tr>
      <w:tr w:rsidR="00CE630D" w:rsidRPr="0015677B" w14:paraId="27DD063E" w14:textId="77777777" w:rsidTr="00EC3AF8">
        <w:tc>
          <w:tcPr>
            <w:tcW w:w="625" w:type="pct"/>
            <w:shd w:val="clear" w:color="auto" w:fill="auto"/>
            <w:vAlign w:val="center"/>
          </w:tcPr>
          <w:p w14:paraId="36AE4EEB" w14:textId="77777777" w:rsidR="00B067D9" w:rsidRPr="0015677B" w:rsidRDefault="00B067D9" w:rsidP="009A21DF">
            <w:pPr>
              <w:widowControl w:val="0"/>
              <w:tabs>
                <w:tab w:val="left" w:pos="1276"/>
                <w:tab w:val="left" w:pos="1560"/>
              </w:tabs>
              <w:jc w:val="center"/>
              <w:rPr>
                <w:b/>
              </w:rPr>
            </w:pPr>
            <w:r w:rsidRPr="0015677B">
              <w:rPr>
                <w:b/>
              </w:rPr>
              <w:t>5</w:t>
            </w:r>
          </w:p>
        </w:tc>
        <w:tc>
          <w:tcPr>
            <w:tcW w:w="1343" w:type="pct"/>
            <w:shd w:val="clear" w:color="auto" w:fill="auto"/>
            <w:vAlign w:val="center"/>
          </w:tcPr>
          <w:p w14:paraId="581668EF" w14:textId="77777777" w:rsidR="00B067D9" w:rsidRPr="0015677B" w:rsidRDefault="00B067D9" w:rsidP="009A21DF">
            <w:pPr>
              <w:widowControl w:val="0"/>
              <w:tabs>
                <w:tab w:val="left" w:pos="1134"/>
                <w:tab w:val="left" w:pos="1276"/>
                <w:tab w:val="left" w:pos="1560"/>
              </w:tabs>
              <w:rPr>
                <w:b/>
              </w:rPr>
            </w:pPr>
            <w:r w:rsidRPr="0015677B">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15677B" w:rsidRDefault="00C568BF" w:rsidP="009A21DF">
            <w:pPr>
              <w:numPr>
                <w:ilvl w:val="1"/>
                <w:numId w:val="7"/>
              </w:numPr>
              <w:ind w:left="0" w:firstLine="0"/>
              <w:jc w:val="both"/>
            </w:pPr>
            <w:r w:rsidRPr="0015677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15677B" w:rsidRDefault="00C568BF" w:rsidP="009A21DF">
            <w:pPr>
              <w:numPr>
                <w:ilvl w:val="1"/>
                <w:numId w:val="7"/>
              </w:numPr>
              <w:ind w:left="0" w:firstLine="0"/>
              <w:jc w:val="both"/>
            </w:pPr>
            <w:r w:rsidRPr="0015677B">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15677B" w:rsidRDefault="00ED7287" w:rsidP="009A21DF">
            <w:pPr>
              <w:numPr>
                <w:ilvl w:val="1"/>
                <w:numId w:val="7"/>
              </w:numPr>
              <w:ind w:left="0" w:firstLine="0"/>
              <w:jc w:val="both"/>
            </w:pPr>
            <w:r w:rsidRPr="0015677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03CA8A7A" w:rsidR="00ED7287" w:rsidRPr="0015677B" w:rsidRDefault="00ED7287" w:rsidP="009A21DF">
            <w:pPr>
              <w:jc w:val="both"/>
            </w:pPr>
            <w:r w:rsidRPr="0015677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15677B">
              <w:t>pdf</w:t>
            </w:r>
            <w:proofErr w:type="spellEnd"/>
            <w:r w:rsidRPr="0015677B">
              <w:t xml:space="preserve">, </w:t>
            </w:r>
            <w:proofErr w:type="spellStart"/>
            <w:r w:rsidRPr="0015677B">
              <w:t>zip</w:t>
            </w:r>
            <w:proofErr w:type="spellEnd"/>
            <w:r w:rsidRPr="0015677B">
              <w:t xml:space="preserve">, </w:t>
            </w:r>
            <w:proofErr w:type="spellStart"/>
            <w:r w:rsidRPr="0015677B">
              <w:t>rar</w:t>
            </w:r>
            <w:proofErr w:type="spellEnd"/>
            <w:r w:rsidRPr="0015677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w:t>
            </w:r>
            <w:r w:rsidRPr="0015677B">
              <w:lastRenderedPageBreak/>
              <w:t>соответствии с формой, определенной извещением</w:t>
            </w:r>
            <w:r w:rsidR="00554FC2" w:rsidRPr="0015677B">
              <w:t xml:space="preserve"> о проведении запроса котировок</w:t>
            </w:r>
            <w:r w:rsidRPr="0015677B">
              <w:t>, заверяются подписью уполномоченного лица и печатью лица (при наличии).</w:t>
            </w:r>
          </w:p>
          <w:p w14:paraId="6BEA88EB" w14:textId="0C2F290A" w:rsidR="00C568BF" w:rsidRPr="0015677B" w:rsidRDefault="00ED7287" w:rsidP="009A21DF">
            <w:pPr>
              <w:jc w:val="both"/>
            </w:pPr>
            <w:r w:rsidRPr="0015677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15677B">
              <w:rPr>
                <w:b/>
                <w:bCs/>
              </w:rPr>
              <w:t xml:space="preserve"> </w:t>
            </w:r>
            <w:r w:rsidRPr="0015677B">
              <w:t>Техническое задание,</w:t>
            </w:r>
            <w:r w:rsidRPr="0015677B">
              <w:rPr>
                <w:b/>
                <w:bCs/>
              </w:rPr>
              <w:t xml:space="preserve"> </w:t>
            </w:r>
            <w:r w:rsidRPr="0015677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15677B">
              <w:t>Microsoft</w:t>
            </w:r>
            <w:proofErr w:type="spellEnd"/>
            <w:r w:rsidRPr="0015677B">
              <w:t xml:space="preserve"> </w:t>
            </w:r>
            <w:proofErr w:type="spellStart"/>
            <w:r w:rsidRPr="0015677B">
              <w:t>Word</w:t>
            </w:r>
            <w:proofErr w:type="spellEnd"/>
            <w:r w:rsidRPr="0015677B">
              <w:t xml:space="preserve">, </w:t>
            </w:r>
            <w:proofErr w:type="spellStart"/>
            <w:r w:rsidRPr="0015677B">
              <w:t>Microsoft</w:t>
            </w:r>
            <w:proofErr w:type="spellEnd"/>
            <w:r w:rsidRPr="0015677B">
              <w:t xml:space="preserve"> </w:t>
            </w:r>
            <w:proofErr w:type="spellStart"/>
            <w:r w:rsidRPr="0015677B">
              <w:t>Excel</w:t>
            </w:r>
            <w:proofErr w:type="spellEnd"/>
            <w:r w:rsidRPr="0015677B">
              <w:t xml:space="preserve">. При этом непредставление документов в форме, сформированной в программе </w:t>
            </w:r>
            <w:proofErr w:type="spellStart"/>
            <w:r w:rsidRPr="0015677B">
              <w:t>Microsoft</w:t>
            </w:r>
            <w:proofErr w:type="spellEnd"/>
            <w:r w:rsidRPr="0015677B">
              <w:t xml:space="preserve"> </w:t>
            </w:r>
            <w:proofErr w:type="spellStart"/>
            <w:r w:rsidRPr="0015677B">
              <w:t>Word</w:t>
            </w:r>
            <w:proofErr w:type="spellEnd"/>
            <w:r w:rsidRPr="0015677B">
              <w:t xml:space="preserve">, </w:t>
            </w:r>
            <w:proofErr w:type="spellStart"/>
            <w:r w:rsidRPr="0015677B">
              <w:t>Microsoft</w:t>
            </w:r>
            <w:proofErr w:type="spellEnd"/>
            <w:r w:rsidRPr="0015677B">
              <w:t xml:space="preserve"> </w:t>
            </w:r>
            <w:proofErr w:type="spellStart"/>
            <w:r w:rsidRPr="0015677B">
              <w:t>Excel</w:t>
            </w:r>
            <w:proofErr w:type="spellEnd"/>
            <w:r w:rsidRPr="0015677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15677B">
              <w:t>о проведении запроса котировок</w:t>
            </w:r>
            <w:r w:rsidRPr="0015677B">
              <w:t>, в соответствии с пунктом 7.3.3 извещения</w:t>
            </w:r>
            <w:r w:rsidR="00554FC2" w:rsidRPr="0015677B">
              <w:t xml:space="preserve"> о проведении запроса котировок</w:t>
            </w:r>
            <w:r w:rsidRPr="0015677B">
              <w:t>.</w:t>
            </w:r>
            <w:r w:rsidR="00C568BF" w:rsidRPr="0015677B">
              <w:t xml:space="preserve"> </w:t>
            </w:r>
          </w:p>
          <w:p w14:paraId="1F938E31" w14:textId="77777777" w:rsidR="00C568BF" w:rsidRPr="0015677B" w:rsidRDefault="00C568BF" w:rsidP="009A21DF">
            <w:pPr>
              <w:numPr>
                <w:ilvl w:val="1"/>
                <w:numId w:val="7"/>
              </w:numPr>
              <w:ind w:left="0" w:firstLine="0"/>
              <w:jc w:val="both"/>
            </w:pPr>
            <w:r w:rsidRPr="0015677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15677B" w:rsidRDefault="00C568BF" w:rsidP="009A21DF">
            <w:pPr>
              <w:numPr>
                <w:ilvl w:val="1"/>
                <w:numId w:val="7"/>
              </w:numPr>
              <w:ind w:left="0" w:firstLine="0"/>
              <w:jc w:val="both"/>
            </w:pPr>
            <w:r w:rsidRPr="0015677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15677B">
              <w:t xml:space="preserve">о закупке </w:t>
            </w:r>
            <w:r w:rsidRPr="0015677B">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15677B" w:rsidRDefault="00C568BF" w:rsidP="009A21DF">
            <w:pPr>
              <w:numPr>
                <w:ilvl w:val="1"/>
                <w:numId w:val="7"/>
              </w:numPr>
              <w:ind w:left="0" w:firstLine="0"/>
              <w:jc w:val="both"/>
            </w:pPr>
            <w:r w:rsidRPr="0015677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15677B" w:rsidRDefault="00C568BF" w:rsidP="009A21DF">
            <w:pPr>
              <w:numPr>
                <w:ilvl w:val="1"/>
                <w:numId w:val="7"/>
              </w:numPr>
              <w:ind w:left="0" w:firstLine="0"/>
              <w:jc w:val="both"/>
            </w:pPr>
            <w:r w:rsidRPr="0015677B">
              <w:t>Текст документа должен быть в качестве, пригодном для чтения.</w:t>
            </w:r>
          </w:p>
          <w:p w14:paraId="527C9D0C" w14:textId="77777777" w:rsidR="00C568BF" w:rsidRPr="0015677B" w:rsidRDefault="00C568BF" w:rsidP="009A21DF">
            <w:pPr>
              <w:numPr>
                <w:ilvl w:val="1"/>
                <w:numId w:val="7"/>
              </w:numPr>
              <w:ind w:left="0" w:firstLine="0"/>
              <w:jc w:val="both"/>
            </w:pPr>
            <w:r w:rsidRPr="0015677B">
              <w:t>Сведения, содержащиеся в документе, не должны допускать двусмысленных и противоречивых толкований.</w:t>
            </w:r>
          </w:p>
          <w:p w14:paraId="36FD20B8" w14:textId="325636E0" w:rsidR="00B067D9" w:rsidRPr="0015677B" w:rsidRDefault="00C568BF" w:rsidP="009A21DF">
            <w:pPr>
              <w:numPr>
                <w:ilvl w:val="1"/>
                <w:numId w:val="7"/>
              </w:numPr>
              <w:tabs>
                <w:tab w:val="left" w:pos="286"/>
                <w:tab w:val="left" w:pos="453"/>
                <w:tab w:val="left" w:pos="1276"/>
              </w:tabs>
              <w:ind w:left="0" w:firstLine="0"/>
              <w:jc w:val="both"/>
            </w:pPr>
            <w:r w:rsidRPr="0015677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15677B">
              <w:t xml:space="preserve"> требований извещения о закупке</w:t>
            </w:r>
            <w:r w:rsidR="00554FC2" w:rsidRPr="0015677B">
              <w:t xml:space="preserve"> и/или извещения о проведении запроса котировок</w:t>
            </w:r>
          </w:p>
        </w:tc>
      </w:tr>
      <w:tr w:rsidR="00CE630D" w:rsidRPr="0015677B" w14:paraId="36DBE15D" w14:textId="77777777" w:rsidTr="00EC3AF8">
        <w:tc>
          <w:tcPr>
            <w:tcW w:w="625" w:type="pct"/>
            <w:shd w:val="clear" w:color="auto" w:fill="auto"/>
            <w:vAlign w:val="center"/>
          </w:tcPr>
          <w:p w14:paraId="6545325E" w14:textId="77777777" w:rsidR="00B067D9" w:rsidRPr="0015677B" w:rsidRDefault="00B067D9" w:rsidP="009A21DF">
            <w:pPr>
              <w:widowControl w:val="0"/>
              <w:tabs>
                <w:tab w:val="left" w:pos="1276"/>
                <w:tab w:val="left" w:pos="1560"/>
              </w:tabs>
              <w:jc w:val="center"/>
              <w:rPr>
                <w:b/>
              </w:rPr>
            </w:pPr>
            <w:r w:rsidRPr="0015677B">
              <w:rPr>
                <w:b/>
              </w:rPr>
              <w:lastRenderedPageBreak/>
              <w:t>6</w:t>
            </w:r>
          </w:p>
        </w:tc>
        <w:tc>
          <w:tcPr>
            <w:tcW w:w="1343" w:type="pct"/>
            <w:shd w:val="clear" w:color="auto" w:fill="auto"/>
            <w:vAlign w:val="center"/>
          </w:tcPr>
          <w:p w14:paraId="2AAA22AE" w14:textId="77777777" w:rsidR="00B067D9" w:rsidRPr="0015677B" w:rsidRDefault="00B067D9" w:rsidP="009A21DF">
            <w:pPr>
              <w:widowControl w:val="0"/>
              <w:tabs>
                <w:tab w:val="left" w:pos="1134"/>
                <w:tab w:val="left" w:pos="1276"/>
                <w:tab w:val="left" w:pos="1560"/>
              </w:tabs>
              <w:rPr>
                <w:b/>
              </w:rPr>
            </w:pPr>
            <w:r w:rsidRPr="0015677B">
              <w:rPr>
                <w:b/>
              </w:rPr>
              <w:t xml:space="preserve">Документы, предоставляемые участником закупки </w:t>
            </w:r>
            <w:r w:rsidRPr="0015677B">
              <w:rPr>
                <w:b/>
              </w:rPr>
              <w:lastRenderedPageBreak/>
              <w:t>в составе заявки на участие в запросе котировок</w:t>
            </w:r>
          </w:p>
        </w:tc>
        <w:tc>
          <w:tcPr>
            <w:tcW w:w="3032" w:type="pct"/>
            <w:shd w:val="clear" w:color="auto" w:fill="auto"/>
          </w:tcPr>
          <w:p w14:paraId="5C014194" w14:textId="77777777" w:rsidR="00B067D9" w:rsidRPr="0015677B" w:rsidRDefault="00B067D9" w:rsidP="009A21DF">
            <w:pPr>
              <w:widowControl w:val="0"/>
              <w:jc w:val="both"/>
            </w:pPr>
            <w:r w:rsidRPr="0015677B">
              <w:lastRenderedPageBreak/>
              <w:t>Заявка на участие в закупке, подготовленная участником закупки, должна содержать следующие документы, сведения и информацию:</w:t>
            </w:r>
          </w:p>
          <w:p w14:paraId="373DB8D6" w14:textId="08461963" w:rsidR="00B067D9" w:rsidRPr="0015677B" w:rsidRDefault="00B067D9" w:rsidP="009A21DF">
            <w:pPr>
              <w:widowControl w:val="0"/>
              <w:numPr>
                <w:ilvl w:val="1"/>
                <w:numId w:val="1"/>
              </w:numPr>
              <w:tabs>
                <w:tab w:val="left" w:pos="516"/>
                <w:tab w:val="left" w:pos="851"/>
                <w:tab w:val="left" w:pos="993"/>
              </w:tabs>
              <w:ind w:left="0" w:firstLine="0"/>
              <w:jc w:val="both"/>
              <w:rPr>
                <w:bCs/>
              </w:rPr>
            </w:pPr>
            <w:r w:rsidRPr="0015677B">
              <w:lastRenderedPageBreak/>
              <w:t xml:space="preserve">заявка </w:t>
            </w:r>
            <w:r w:rsidRPr="0015677B">
              <w:rPr>
                <w:bCs/>
              </w:rPr>
              <w:t>на участие в запросе котировок в электронной форме (</w:t>
            </w:r>
            <w:r w:rsidRPr="0015677B">
              <w:t>по форме, определенной приложением № 1 к извещению</w:t>
            </w:r>
            <w:r w:rsidR="00554FC2" w:rsidRPr="0015677B">
              <w:t xml:space="preserve"> о проведении запроса котировок</w:t>
            </w:r>
            <w:r w:rsidRPr="0015677B">
              <w:t>);</w:t>
            </w:r>
          </w:p>
          <w:p w14:paraId="130A49A5" w14:textId="30F3988B" w:rsidR="005E36A2" w:rsidRPr="0015677B" w:rsidRDefault="00B067D9" w:rsidP="009A21DF">
            <w:pPr>
              <w:widowControl w:val="0"/>
              <w:numPr>
                <w:ilvl w:val="1"/>
                <w:numId w:val="1"/>
              </w:numPr>
              <w:tabs>
                <w:tab w:val="left" w:pos="516"/>
                <w:tab w:val="left" w:pos="851"/>
                <w:tab w:val="left" w:pos="993"/>
              </w:tabs>
              <w:ind w:left="0" w:firstLine="0"/>
              <w:jc w:val="both"/>
              <w:rPr>
                <w:bCs/>
              </w:rPr>
            </w:pPr>
            <w:r w:rsidRPr="0015677B">
              <w:t xml:space="preserve">сведения об участнике закупки </w:t>
            </w:r>
            <w:r w:rsidRPr="0015677B">
              <w:rPr>
                <w:bCs/>
              </w:rPr>
              <w:t>(</w:t>
            </w:r>
            <w:r w:rsidRPr="0015677B">
              <w:t xml:space="preserve">по форме, определенной приложением № </w:t>
            </w:r>
            <w:r w:rsidR="008C33E5" w:rsidRPr="0015677B">
              <w:t>2</w:t>
            </w:r>
            <w:r w:rsidRPr="0015677B">
              <w:t xml:space="preserve"> к извещению</w:t>
            </w:r>
            <w:r w:rsidR="00554FC2" w:rsidRPr="0015677B">
              <w:t xml:space="preserve"> о проведении запроса котировок</w:t>
            </w:r>
            <w:r w:rsidRPr="0015677B">
              <w:t>);</w:t>
            </w:r>
          </w:p>
          <w:p w14:paraId="5CA9E80D" w14:textId="77777777" w:rsidR="00024B9E" w:rsidRPr="0015677B" w:rsidRDefault="00B067D9" w:rsidP="009A21DF">
            <w:pPr>
              <w:widowControl w:val="0"/>
              <w:numPr>
                <w:ilvl w:val="1"/>
                <w:numId w:val="1"/>
              </w:numPr>
              <w:tabs>
                <w:tab w:val="left" w:pos="516"/>
                <w:tab w:val="left" w:pos="851"/>
                <w:tab w:val="left" w:pos="993"/>
              </w:tabs>
              <w:ind w:left="0" w:firstLine="0"/>
              <w:jc w:val="both"/>
              <w:rPr>
                <w:bCs/>
              </w:rPr>
            </w:pPr>
            <w:r w:rsidRPr="0015677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703B2EFF" w:rsidR="00B067D9" w:rsidRPr="0015677B" w:rsidRDefault="004809C2" w:rsidP="009A21DF">
            <w:pPr>
              <w:widowControl w:val="0"/>
              <w:numPr>
                <w:ilvl w:val="1"/>
                <w:numId w:val="1"/>
              </w:numPr>
              <w:tabs>
                <w:tab w:val="left" w:pos="516"/>
                <w:tab w:val="left" w:pos="851"/>
                <w:tab w:val="left" w:pos="993"/>
              </w:tabs>
              <w:ind w:left="0" w:firstLine="0"/>
              <w:jc w:val="both"/>
              <w:rPr>
                <w:bCs/>
              </w:rPr>
            </w:pPr>
            <w:r w:rsidRPr="0015677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15677B">
              <w:t xml:space="preserve"> о закупке</w:t>
            </w:r>
            <w:r w:rsidRPr="0015677B">
              <w:t>;</w:t>
            </w:r>
          </w:p>
          <w:p w14:paraId="6D6533DE" w14:textId="7ABA3DE5" w:rsidR="0050697B" w:rsidRPr="0015677B" w:rsidRDefault="00B067D9" w:rsidP="009A21DF">
            <w:pPr>
              <w:widowControl w:val="0"/>
              <w:numPr>
                <w:ilvl w:val="1"/>
                <w:numId w:val="1"/>
              </w:numPr>
              <w:tabs>
                <w:tab w:val="left" w:pos="516"/>
                <w:tab w:val="left" w:pos="993"/>
              </w:tabs>
              <w:ind w:left="0" w:firstLine="0"/>
              <w:jc w:val="both"/>
            </w:pPr>
            <w:r w:rsidRPr="0015677B">
              <w:t xml:space="preserve">документ, </w:t>
            </w:r>
            <w:r w:rsidR="0050697B" w:rsidRPr="0015677B">
              <w:t>подтверждающ</w:t>
            </w:r>
            <w:r w:rsidR="002213CB" w:rsidRPr="0015677B">
              <w:t>ий</w:t>
            </w:r>
            <w:r w:rsidR="0050697B" w:rsidRPr="0015677B">
              <w:t xml:space="preserve"> полномочия на осуществление действий от имени участника закупки </w:t>
            </w:r>
            <w:r w:rsidR="000A5309" w:rsidRPr="0015677B">
              <w:t>–</w:t>
            </w:r>
            <w:r w:rsidR="0050697B" w:rsidRPr="0015677B">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w:t>
            </w:r>
            <w:r w:rsidR="0050697B" w:rsidRPr="0015677B">
              <w:lastRenderedPageBreak/>
              <w:t xml:space="preserve">лица) (далее в настоящем подпункте </w:t>
            </w:r>
            <w:r w:rsidR="000A5309" w:rsidRPr="0015677B">
              <w:t>–</w:t>
            </w:r>
            <w:r w:rsidR="0050697B" w:rsidRPr="0015677B">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15677B" w:rsidRDefault="00B067D9" w:rsidP="009A21DF">
            <w:pPr>
              <w:widowControl w:val="0"/>
              <w:numPr>
                <w:ilvl w:val="1"/>
                <w:numId w:val="1"/>
              </w:numPr>
              <w:tabs>
                <w:tab w:val="left" w:pos="516"/>
                <w:tab w:val="left" w:pos="993"/>
              </w:tabs>
              <w:ind w:left="0" w:firstLine="0"/>
              <w:jc w:val="both"/>
              <w:rPr>
                <w:bCs/>
              </w:rPr>
            </w:pPr>
            <w:r w:rsidRPr="0015677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99AD4DE" w:rsidR="00E92D0F" w:rsidRPr="0015677B" w:rsidRDefault="009A4096" w:rsidP="009A21DF">
            <w:pPr>
              <w:widowControl w:val="0"/>
              <w:numPr>
                <w:ilvl w:val="1"/>
                <w:numId w:val="1"/>
              </w:numPr>
              <w:tabs>
                <w:tab w:val="left" w:pos="516"/>
                <w:tab w:val="left" w:pos="993"/>
              </w:tabs>
              <w:ind w:left="0" w:firstLine="0"/>
              <w:jc w:val="both"/>
              <w:rPr>
                <w:bCs/>
                <w:i/>
              </w:rPr>
            </w:pPr>
            <w:r w:rsidRPr="0015677B">
              <w:rPr>
                <w:bCs/>
              </w:rPr>
              <w:t>документы, подтверждающие соответствие участника закупки тре</w:t>
            </w:r>
            <w:r w:rsidR="00686E55" w:rsidRPr="0015677B">
              <w:rPr>
                <w:bCs/>
              </w:rPr>
              <w:t>бованиям, определенным пункт</w:t>
            </w:r>
            <w:r w:rsidR="004E22B8" w:rsidRPr="0015677B">
              <w:rPr>
                <w:bCs/>
              </w:rPr>
              <w:t>ами</w:t>
            </w:r>
            <w:r w:rsidR="00EF4BC7">
              <w:rPr>
                <w:bCs/>
              </w:rPr>
              <w:t xml:space="preserve"> </w:t>
            </w:r>
            <w:r w:rsidR="004E22B8" w:rsidRPr="0015677B">
              <w:rPr>
                <w:bCs/>
              </w:rPr>
              <w:t>2.1 и</w:t>
            </w:r>
            <w:r w:rsidR="00EF4BC7">
              <w:rPr>
                <w:bCs/>
              </w:rPr>
              <w:t xml:space="preserve"> 2.2</w:t>
            </w:r>
            <w:r w:rsidRPr="0015677B">
              <w:rPr>
                <w:bCs/>
              </w:rPr>
              <w:t xml:space="preserve"> извещения </w:t>
            </w:r>
            <w:r w:rsidR="00554FC2" w:rsidRPr="0015677B">
              <w:rPr>
                <w:bCs/>
              </w:rPr>
              <w:t xml:space="preserve">о проведении запроса котировок </w:t>
            </w:r>
            <w:r w:rsidRPr="0015677B">
              <w:rPr>
                <w:bCs/>
                <w:i/>
              </w:rPr>
              <w:t>(в случае наличия таких требований –требования установлены)</w:t>
            </w:r>
            <w:r w:rsidR="00E92D0F" w:rsidRPr="0015677B">
              <w:rPr>
                <w:i/>
              </w:rPr>
              <w:t>;</w:t>
            </w:r>
          </w:p>
          <w:p w14:paraId="3861E958" w14:textId="77777777" w:rsidR="00B067D9" w:rsidRPr="0015677B" w:rsidRDefault="00B067D9" w:rsidP="009A21DF">
            <w:pPr>
              <w:widowControl w:val="0"/>
              <w:numPr>
                <w:ilvl w:val="1"/>
                <w:numId w:val="1"/>
              </w:numPr>
              <w:tabs>
                <w:tab w:val="left" w:pos="516"/>
                <w:tab w:val="left" w:pos="993"/>
              </w:tabs>
              <w:ind w:left="0" w:firstLine="0"/>
              <w:jc w:val="both"/>
              <w:rPr>
                <w:bCs/>
              </w:rPr>
            </w:pPr>
            <w:r w:rsidRPr="0015677B">
              <w:rPr>
                <w:bCs/>
              </w:rPr>
              <w:t xml:space="preserve">надлежащим образом заверенный перевод на русский язык документа, составленного (оформленного) на иностранном языке </w:t>
            </w:r>
            <w:r w:rsidRPr="0015677B">
              <w:rPr>
                <w:bCs/>
                <w:i/>
              </w:rPr>
              <w:t>(в случае, если в составе заявки на участие в закупке предоставлен документ, составленный (оформленный) на иностранном языке)</w:t>
            </w:r>
            <w:r w:rsidRPr="0015677B">
              <w:rPr>
                <w:bCs/>
              </w:rPr>
              <w:t>.</w:t>
            </w:r>
          </w:p>
          <w:p w14:paraId="1F41B57B" w14:textId="77777777" w:rsidR="00B067D9" w:rsidRPr="0015677B" w:rsidRDefault="00B067D9" w:rsidP="009A21DF">
            <w:pPr>
              <w:tabs>
                <w:tab w:val="left" w:pos="426"/>
              </w:tabs>
              <w:jc w:val="both"/>
            </w:pPr>
            <w:r w:rsidRPr="0015677B">
              <w:t>В случае противоречия текста в оригинале документа и переводе документа преимущество будет иметь текст в переводе документа.</w:t>
            </w:r>
          </w:p>
        </w:tc>
      </w:tr>
      <w:tr w:rsidR="00CE630D" w:rsidRPr="0015677B" w14:paraId="45800E24" w14:textId="77777777" w:rsidTr="00EC3AF8">
        <w:tc>
          <w:tcPr>
            <w:tcW w:w="625" w:type="pct"/>
            <w:shd w:val="clear" w:color="auto" w:fill="auto"/>
            <w:vAlign w:val="center"/>
          </w:tcPr>
          <w:p w14:paraId="2C6170AC" w14:textId="77777777" w:rsidR="00B067D9" w:rsidRPr="0015677B" w:rsidRDefault="00B067D9" w:rsidP="009A21DF">
            <w:pPr>
              <w:widowControl w:val="0"/>
              <w:tabs>
                <w:tab w:val="left" w:pos="1276"/>
                <w:tab w:val="left" w:pos="1560"/>
              </w:tabs>
              <w:jc w:val="center"/>
              <w:rPr>
                <w:b/>
              </w:rPr>
            </w:pPr>
            <w:r w:rsidRPr="0015677B">
              <w:rPr>
                <w:b/>
              </w:rPr>
              <w:lastRenderedPageBreak/>
              <w:t>7</w:t>
            </w:r>
          </w:p>
        </w:tc>
        <w:tc>
          <w:tcPr>
            <w:tcW w:w="1343" w:type="pct"/>
            <w:shd w:val="clear" w:color="auto" w:fill="auto"/>
            <w:vAlign w:val="center"/>
          </w:tcPr>
          <w:p w14:paraId="312C3FB1" w14:textId="77777777" w:rsidR="00B067D9" w:rsidRPr="0015677B" w:rsidRDefault="00B067D9" w:rsidP="009A21DF">
            <w:pPr>
              <w:widowControl w:val="0"/>
              <w:tabs>
                <w:tab w:val="left" w:pos="1134"/>
                <w:tab w:val="left" w:pos="1276"/>
                <w:tab w:val="left" w:pos="1560"/>
              </w:tabs>
              <w:rPr>
                <w:b/>
              </w:rPr>
            </w:pPr>
            <w:r w:rsidRPr="0015677B">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15677B" w:rsidRDefault="00B067D9" w:rsidP="009A21DF">
            <w:pPr>
              <w:widowControl w:val="0"/>
              <w:numPr>
                <w:ilvl w:val="1"/>
                <w:numId w:val="8"/>
              </w:numPr>
              <w:tabs>
                <w:tab w:val="left" w:pos="464"/>
              </w:tabs>
              <w:ind w:left="0" w:firstLine="0"/>
              <w:jc w:val="both"/>
            </w:pPr>
            <w:r w:rsidRPr="0015677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15677B">
              <w:t xml:space="preserve"> о проведении запроса котировок</w:t>
            </w:r>
            <w:r w:rsidRPr="0015677B">
              <w:t>.</w:t>
            </w:r>
          </w:p>
          <w:p w14:paraId="14CA1151" w14:textId="77777777" w:rsidR="00B067D9" w:rsidRPr="0015677B" w:rsidRDefault="00B067D9" w:rsidP="009A21DF">
            <w:pPr>
              <w:widowControl w:val="0"/>
              <w:tabs>
                <w:tab w:val="left" w:pos="464"/>
              </w:tabs>
              <w:jc w:val="both"/>
            </w:pPr>
            <w:r w:rsidRPr="0015677B">
              <w:lastRenderedPageBreak/>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15677B" w:rsidRDefault="00B067D9" w:rsidP="009A21DF">
            <w:pPr>
              <w:widowControl w:val="0"/>
              <w:numPr>
                <w:ilvl w:val="1"/>
                <w:numId w:val="8"/>
              </w:numPr>
              <w:tabs>
                <w:tab w:val="left" w:pos="464"/>
              </w:tabs>
              <w:ind w:left="0" w:firstLine="0"/>
              <w:jc w:val="both"/>
            </w:pPr>
            <w:r w:rsidRPr="0015677B">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15677B">
              <w:t xml:space="preserve"> о закупке</w:t>
            </w:r>
            <w:r w:rsidRPr="0015677B">
              <w:t>.</w:t>
            </w:r>
          </w:p>
          <w:p w14:paraId="5638838B" w14:textId="5F754F7F" w:rsidR="00B067D9" w:rsidRPr="0015677B" w:rsidRDefault="00B067D9" w:rsidP="009A21DF">
            <w:pPr>
              <w:widowControl w:val="0"/>
              <w:numPr>
                <w:ilvl w:val="1"/>
                <w:numId w:val="8"/>
              </w:numPr>
              <w:tabs>
                <w:tab w:val="left" w:pos="464"/>
              </w:tabs>
              <w:ind w:left="0" w:firstLine="0"/>
              <w:jc w:val="both"/>
            </w:pPr>
            <w:r w:rsidRPr="0015677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15677B">
              <w:t>о проведении запроса котировок</w:t>
            </w:r>
            <w:r w:rsidR="00F4779F" w:rsidRPr="0015677B" w:rsidDel="00F4779F">
              <w:t xml:space="preserve"> </w:t>
            </w:r>
            <w:r w:rsidR="00C47966" w:rsidRPr="0015677B">
              <w:t>по следующим основаниям:</w:t>
            </w:r>
          </w:p>
          <w:p w14:paraId="1D8AAE10" w14:textId="65B8C813" w:rsidR="00B067D9" w:rsidRPr="0015677B" w:rsidRDefault="00B067D9" w:rsidP="009A21DF">
            <w:pPr>
              <w:widowControl w:val="0"/>
              <w:numPr>
                <w:ilvl w:val="1"/>
                <w:numId w:val="9"/>
              </w:numPr>
              <w:tabs>
                <w:tab w:val="left" w:pos="464"/>
              </w:tabs>
              <w:ind w:left="0" w:firstLine="0"/>
              <w:jc w:val="both"/>
            </w:pPr>
            <w:r w:rsidRPr="0015677B">
              <w:t xml:space="preserve">несоответствие участника закупки и/или поданной им заявки на участие в закупке требованиям, установленным извещением </w:t>
            </w:r>
            <w:r w:rsidR="00F4779F" w:rsidRPr="0015677B">
              <w:t xml:space="preserve">о проведении запроса котировок </w:t>
            </w:r>
            <w:r w:rsidRPr="0015677B">
              <w:t>(в том числе в случае, если участником закупки представлен документ, по форме отличающийся от формы, требуемой извещением</w:t>
            </w:r>
            <w:r w:rsidR="00F4779F" w:rsidRPr="0015677B">
              <w:t xml:space="preserve"> о проведении запроса котировок</w:t>
            </w:r>
            <w:r w:rsidRPr="0015677B">
              <w:t>);</w:t>
            </w:r>
          </w:p>
          <w:p w14:paraId="6C446C48" w14:textId="32779799" w:rsidR="00B067D9" w:rsidRPr="0015677B" w:rsidRDefault="00B067D9" w:rsidP="009A21DF">
            <w:pPr>
              <w:widowControl w:val="0"/>
              <w:numPr>
                <w:ilvl w:val="1"/>
                <w:numId w:val="9"/>
              </w:numPr>
              <w:tabs>
                <w:tab w:val="left" w:pos="464"/>
              </w:tabs>
              <w:ind w:left="0" w:firstLine="0"/>
              <w:jc w:val="both"/>
            </w:pPr>
            <w:r w:rsidRPr="0015677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15677B">
              <w:t>и</w:t>
            </w:r>
            <w:r w:rsidR="00F4779F" w:rsidRPr="0015677B">
              <w:t xml:space="preserve"> о проведении запроса котировок</w:t>
            </w:r>
            <w:r w:rsidRPr="0015677B">
              <w:t xml:space="preserve">; </w:t>
            </w:r>
          </w:p>
          <w:p w14:paraId="17FB0982" w14:textId="3B2DB460" w:rsidR="00B067D9" w:rsidRPr="0015677B" w:rsidRDefault="004A1D99" w:rsidP="009A21DF">
            <w:pPr>
              <w:widowControl w:val="0"/>
              <w:numPr>
                <w:ilvl w:val="1"/>
                <w:numId w:val="9"/>
              </w:numPr>
              <w:tabs>
                <w:tab w:val="left" w:pos="464"/>
              </w:tabs>
              <w:ind w:left="0" w:firstLine="0"/>
              <w:jc w:val="both"/>
            </w:pPr>
            <w:r w:rsidRPr="0015677B">
              <w:t>непредставление одного или более сведений, информации и документов, определенных извещением</w:t>
            </w:r>
            <w:r w:rsidR="00F4779F" w:rsidRPr="0015677B">
              <w:t xml:space="preserve"> о проведении запроса котировок</w:t>
            </w:r>
            <w:r w:rsidRPr="0015677B">
              <w:t>, и/или представление сведений, информации и документов, несоответствующих требованиям извещения</w:t>
            </w:r>
            <w:r w:rsidR="00F4779F" w:rsidRPr="0015677B">
              <w:t xml:space="preserve"> о проведении запроса котировок</w:t>
            </w:r>
            <w:r w:rsidRPr="0015677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15677B">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rsidRPr="0015677B">
              <w:t xml:space="preserve"> приложение 1 </w:t>
            </w:r>
            <w:r w:rsidR="001E36C7" w:rsidRPr="0015677B">
              <w:t>к постановлению Правитель</w:t>
            </w:r>
            <w:r w:rsidR="00353A11" w:rsidRPr="0015677B">
              <w:t>ства Российской Федерации от 23.</w:t>
            </w:r>
            <w:r w:rsidR="001E36C7" w:rsidRPr="0015677B">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rsidRPr="0015677B">
              <w:t>приложений № 2</w:t>
            </w:r>
            <w:r w:rsidR="001E36C7" w:rsidRPr="0015677B">
              <w:t xml:space="preserve"> к постановлению Правительства Российской Федерации от 23.12.2024 г. </w:t>
            </w:r>
            <w:r w:rsidR="001E36C7" w:rsidRPr="0015677B">
              <w:lastRenderedPageBreak/>
              <w:t xml:space="preserve">№ 1875, </w:t>
            </w:r>
            <w:r w:rsidR="00094A00" w:rsidRPr="0015677B">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15677B">
              <w:t xml:space="preserve">, </w:t>
            </w:r>
            <w:r w:rsidR="00094A00" w:rsidRPr="0015677B">
              <w:t xml:space="preserve">осуществления </w:t>
            </w:r>
            <w:r w:rsidR="001E36C7" w:rsidRPr="0015677B">
              <w:t xml:space="preserve">минимальной обязательной доли </w:t>
            </w:r>
            <w:r w:rsidR="00094A00" w:rsidRPr="0015677B">
              <w:t>закупок товаров российского происхождения по перечню согласно</w:t>
            </w:r>
            <w:r w:rsidR="00D6075E" w:rsidRPr="0015677B">
              <w:t xml:space="preserve"> приложению № 3</w:t>
            </w:r>
            <w:r w:rsidR="00094A00" w:rsidRPr="0015677B">
              <w:t xml:space="preserve"> к постановлению Правительства Российской Федерации от 23.12.2024 г. № 1875</w:t>
            </w:r>
            <w:r w:rsidRPr="0015677B">
              <w:t>, установленн</w:t>
            </w:r>
            <w:r w:rsidR="00094A00" w:rsidRPr="0015677B">
              <w:t xml:space="preserve">ых </w:t>
            </w:r>
            <w:r w:rsidR="001E36C7" w:rsidRPr="0015677B">
              <w:t xml:space="preserve">пунктами </w:t>
            </w:r>
            <w:r w:rsidRPr="0015677B">
              <w:t>9</w:t>
            </w:r>
            <w:r w:rsidR="001E36C7" w:rsidRPr="0015677B">
              <w:t>.</w:t>
            </w:r>
            <w:r w:rsidR="00094A00" w:rsidRPr="0015677B">
              <w:t>1</w:t>
            </w:r>
            <w:r w:rsidR="001E36C7" w:rsidRPr="0015677B">
              <w:t>, 9.</w:t>
            </w:r>
            <w:r w:rsidR="00094A00" w:rsidRPr="0015677B">
              <w:t>2</w:t>
            </w:r>
            <w:r w:rsidR="001E36C7" w:rsidRPr="0015677B">
              <w:t>, 9.</w:t>
            </w:r>
            <w:r w:rsidR="00094A00" w:rsidRPr="0015677B">
              <w:t>3</w:t>
            </w:r>
            <w:r w:rsidR="001E36C7" w:rsidRPr="0015677B">
              <w:t>, 9.</w:t>
            </w:r>
            <w:r w:rsidR="00094A00" w:rsidRPr="0015677B">
              <w:t>4</w:t>
            </w:r>
            <w:r w:rsidRPr="0015677B">
              <w:t xml:space="preserve"> извещения</w:t>
            </w:r>
            <w:r w:rsidR="00F4779F" w:rsidRPr="0015677B">
              <w:t xml:space="preserve"> о проведении запроса котировок</w:t>
            </w:r>
            <w:r w:rsidRPr="0015677B">
              <w:t>)</w:t>
            </w:r>
            <w:r w:rsidR="00B067D9" w:rsidRPr="0015677B">
              <w:t xml:space="preserve">; </w:t>
            </w:r>
          </w:p>
          <w:p w14:paraId="01DE2F2C" w14:textId="550B2790" w:rsidR="00674861" w:rsidRPr="0015677B" w:rsidRDefault="00674861" w:rsidP="009A21DF">
            <w:pPr>
              <w:widowControl w:val="0"/>
              <w:numPr>
                <w:ilvl w:val="1"/>
                <w:numId w:val="9"/>
              </w:numPr>
              <w:tabs>
                <w:tab w:val="left" w:pos="464"/>
              </w:tabs>
              <w:ind w:left="0" w:firstLine="0"/>
              <w:jc w:val="both"/>
              <w:rPr>
                <w:bCs/>
              </w:rPr>
            </w:pPr>
            <w:r w:rsidRPr="0015677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F4779F" w:rsidRPr="0015677B">
              <w:t xml:space="preserve"> </w:t>
            </w:r>
            <w:r w:rsidR="00F4779F" w:rsidRPr="0015677B">
              <w:rPr>
                <w:bCs/>
              </w:rPr>
              <w:t>о проведении запроса котировок</w:t>
            </w:r>
            <w:r w:rsidRPr="0015677B">
              <w:rPr>
                <w:bCs/>
              </w:rPr>
              <w:t>.</w:t>
            </w:r>
          </w:p>
          <w:p w14:paraId="1FD2B664" w14:textId="34636B95" w:rsidR="00B067D9" w:rsidRPr="0015677B" w:rsidRDefault="00973ED4" w:rsidP="009A21DF">
            <w:pPr>
              <w:widowControl w:val="0"/>
              <w:numPr>
                <w:ilvl w:val="1"/>
                <w:numId w:val="9"/>
              </w:numPr>
              <w:tabs>
                <w:tab w:val="left" w:pos="464"/>
              </w:tabs>
              <w:ind w:left="0" w:firstLine="0"/>
              <w:jc w:val="both"/>
            </w:pPr>
            <w:r w:rsidRPr="0015677B">
              <w:t>превышения срока</w:t>
            </w:r>
            <w:r w:rsidR="00F84D6B" w:rsidRPr="0015677B">
              <w:t>, отклонение от периода поставки товара,</w:t>
            </w:r>
            <w:r w:rsidR="00B067D9" w:rsidRPr="0015677B">
              <w:t xml:space="preserve"> выполнения работ, оказания услуг</w:t>
            </w:r>
            <w:r w:rsidRPr="0015677B">
              <w:t xml:space="preserve">, </w:t>
            </w:r>
            <w:r w:rsidR="00F84D6B" w:rsidRPr="0015677B">
              <w:t xml:space="preserve">и/или одного и более срока этапов поставки товара, выполнения работ, оказания услуг, определенных извещением </w:t>
            </w:r>
            <w:r w:rsidR="00F4779F" w:rsidRPr="0015677B">
              <w:t>о проведении запроса котировок</w:t>
            </w:r>
            <w:r w:rsidR="00F4779F" w:rsidRPr="0015677B" w:rsidDel="00F4779F">
              <w:t xml:space="preserve"> </w:t>
            </w:r>
            <w:r w:rsidR="00B067D9" w:rsidRPr="0015677B">
              <w:rPr>
                <w:i/>
              </w:rPr>
              <w:t xml:space="preserve">(в случае если извещением </w:t>
            </w:r>
            <w:r w:rsidR="00F4779F" w:rsidRPr="0015677B">
              <w:rPr>
                <w:i/>
              </w:rPr>
              <w:t>о проведении запроса котировок</w:t>
            </w:r>
            <w:r w:rsidR="00F4779F" w:rsidRPr="0015677B" w:rsidDel="00F4779F">
              <w:rPr>
                <w:i/>
              </w:rPr>
              <w:t xml:space="preserve"> </w:t>
            </w:r>
            <w:r w:rsidR="00B067D9" w:rsidRPr="0015677B">
              <w:rPr>
                <w:i/>
              </w:rPr>
              <w:t>установлен</w:t>
            </w:r>
            <w:r w:rsidR="00F84D6B" w:rsidRPr="0015677B">
              <w:rPr>
                <w:i/>
              </w:rPr>
              <w:t>ы</w:t>
            </w:r>
            <w:r w:rsidR="00B067D9" w:rsidRPr="0015677B">
              <w:rPr>
                <w:i/>
              </w:rPr>
              <w:t xml:space="preserve"> </w:t>
            </w:r>
            <w:r w:rsidR="00F84D6B" w:rsidRPr="0015677B">
              <w:rPr>
                <w:i/>
              </w:rPr>
              <w:t xml:space="preserve">соответствующие </w:t>
            </w:r>
            <w:r w:rsidR="00B067D9" w:rsidRPr="0015677B">
              <w:rPr>
                <w:i/>
              </w:rPr>
              <w:t>требовани</w:t>
            </w:r>
            <w:r w:rsidR="00F84D6B" w:rsidRPr="0015677B">
              <w:rPr>
                <w:i/>
              </w:rPr>
              <w:t>я</w:t>
            </w:r>
            <w:r w:rsidR="00B067D9" w:rsidRPr="0015677B">
              <w:rPr>
                <w:i/>
              </w:rPr>
              <w:t>)</w:t>
            </w:r>
            <w:r w:rsidR="00B067D9" w:rsidRPr="0015677B">
              <w:t>;</w:t>
            </w:r>
          </w:p>
          <w:p w14:paraId="73A17A9F" w14:textId="095F9E2E" w:rsidR="00674861" w:rsidRPr="0015677B" w:rsidRDefault="00B067D9" w:rsidP="00674861">
            <w:pPr>
              <w:widowControl w:val="0"/>
              <w:numPr>
                <w:ilvl w:val="1"/>
                <w:numId w:val="9"/>
              </w:numPr>
              <w:tabs>
                <w:tab w:val="left" w:pos="464"/>
              </w:tabs>
              <w:ind w:left="0" w:firstLine="0"/>
              <w:jc w:val="both"/>
            </w:pPr>
            <w:r w:rsidRPr="0015677B">
              <w:t xml:space="preserve">несоответствие участника закупки требованиям к участникам закупки, указанным пунктами 2.1 и 2.2 извещения </w:t>
            </w:r>
            <w:r w:rsidR="00F4779F" w:rsidRPr="0015677B">
              <w:t>о проведении запроса котировок</w:t>
            </w:r>
            <w:r w:rsidR="00500378" w:rsidRPr="0015677B">
              <w:t>;</w:t>
            </w:r>
          </w:p>
          <w:p w14:paraId="71ABCDCD" w14:textId="49E300C6" w:rsidR="00B067D9" w:rsidRPr="0015677B" w:rsidRDefault="00684EB7" w:rsidP="009A21DF">
            <w:pPr>
              <w:widowControl w:val="0"/>
              <w:numPr>
                <w:ilvl w:val="1"/>
                <w:numId w:val="9"/>
              </w:numPr>
              <w:tabs>
                <w:tab w:val="left" w:pos="464"/>
              </w:tabs>
              <w:ind w:left="0" w:firstLine="0"/>
              <w:jc w:val="both"/>
            </w:pPr>
            <w:r w:rsidRPr="0015677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4A1991A" w:rsidR="00B067D9" w:rsidRPr="0015677B" w:rsidRDefault="00B067D9" w:rsidP="009A21DF">
            <w:pPr>
              <w:widowControl w:val="0"/>
              <w:numPr>
                <w:ilvl w:val="1"/>
                <w:numId w:val="8"/>
              </w:numPr>
              <w:tabs>
                <w:tab w:val="left" w:pos="464"/>
              </w:tabs>
              <w:ind w:left="0" w:firstLine="0"/>
              <w:jc w:val="both"/>
            </w:pPr>
            <w:r w:rsidRPr="0015677B">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15677B">
              <w:t xml:space="preserve"> о проведении запроса котировок</w:t>
            </w:r>
            <w:r w:rsidRPr="0015677B">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15677B">
              <w:t xml:space="preserve"> о проведении запроса котировок</w:t>
            </w:r>
            <w:r w:rsidRPr="0015677B">
              <w:t>, не отменяет согласия участника закупки принять участие в закупке на условиях, определенных заказчиком в извещении</w:t>
            </w:r>
            <w:r w:rsidR="00F4779F" w:rsidRPr="0015677B">
              <w:t xml:space="preserve"> о проведении запроса котировок</w:t>
            </w:r>
            <w:r w:rsidRPr="0015677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15677B">
              <w:t xml:space="preserve">о проведении запроса котировок </w:t>
            </w:r>
            <w:r w:rsidRPr="0015677B">
              <w:t xml:space="preserve">в той редакции, которая была опубликована в ЕИС на момент подачи такой заявки). </w:t>
            </w:r>
            <w:r w:rsidR="001B5DCA" w:rsidRPr="0015677B">
              <w:t xml:space="preserve">Единая комиссия </w:t>
            </w:r>
            <w:r w:rsidRPr="0015677B">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15677B">
              <w:t xml:space="preserve"> о проведении запроса котировок</w:t>
            </w:r>
            <w:r w:rsidRPr="0015677B">
              <w:t>.</w:t>
            </w:r>
          </w:p>
          <w:p w14:paraId="7F5C39C3" w14:textId="77777777" w:rsidR="00B067D9" w:rsidRPr="0015677B" w:rsidRDefault="00B067D9" w:rsidP="009A21DF">
            <w:pPr>
              <w:widowControl w:val="0"/>
              <w:numPr>
                <w:ilvl w:val="1"/>
                <w:numId w:val="8"/>
              </w:numPr>
              <w:tabs>
                <w:tab w:val="left" w:pos="464"/>
              </w:tabs>
              <w:ind w:left="0" w:firstLine="0"/>
              <w:jc w:val="both"/>
            </w:pPr>
            <w:r w:rsidRPr="0015677B">
              <w:t xml:space="preserve">Единая комиссия на любом этапе проведения </w:t>
            </w:r>
            <w:r w:rsidRPr="0015677B">
              <w:lastRenderedPageBreak/>
              <w:t>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15677B" w:rsidRDefault="00B067D9" w:rsidP="009A21DF">
            <w:pPr>
              <w:widowControl w:val="0"/>
              <w:tabs>
                <w:tab w:val="left" w:pos="464"/>
              </w:tabs>
              <w:jc w:val="both"/>
            </w:pPr>
            <w:r w:rsidRPr="0015677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15677B" w:rsidRDefault="00B067D9" w:rsidP="009A21DF">
            <w:pPr>
              <w:widowControl w:val="0"/>
              <w:tabs>
                <w:tab w:val="left" w:pos="464"/>
              </w:tabs>
              <w:jc w:val="both"/>
            </w:pPr>
            <w:r w:rsidRPr="0015677B">
              <w:t>- сговор двух и более участников закупки во время проведения закупки.</w:t>
            </w:r>
          </w:p>
          <w:p w14:paraId="7B2F24DC" w14:textId="77777777" w:rsidR="00B067D9" w:rsidRPr="0015677B" w:rsidRDefault="00B067D9" w:rsidP="009A21DF">
            <w:pPr>
              <w:widowControl w:val="0"/>
              <w:tabs>
                <w:tab w:val="left" w:pos="464"/>
              </w:tabs>
              <w:jc w:val="both"/>
            </w:pPr>
            <w:r w:rsidRPr="0015677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15677B" w:rsidRDefault="00B067D9" w:rsidP="009A21DF">
            <w:pPr>
              <w:widowControl w:val="0"/>
              <w:tabs>
                <w:tab w:val="left" w:pos="464"/>
              </w:tabs>
              <w:jc w:val="both"/>
            </w:pPr>
            <w:r w:rsidRPr="0015677B">
              <w:t xml:space="preserve">Протокол рассмотрения заявок на участие в закупке публикуется заказчиком в ЕИС, сайте электронной площадки и сайте </w:t>
            </w:r>
            <w:r w:rsidR="004F59CA" w:rsidRPr="0015677B">
              <w:t>Заказчика</w:t>
            </w:r>
            <w:r w:rsidRPr="0015677B">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15677B" w:rsidRDefault="00B067D9" w:rsidP="009A21DF">
            <w:pPr>
              <w:widowControl w:val="0"/>
              <w:numPr>
                <w:ilvl w:val="1"/>
                <w:numId w:val="8"/>
              </w:numPr>
              <w:tabs>
                <w:tab w:val="left" w:pos="464"/>
              </w:tabs>
              <w:ind w:left="0" w:firstLine="0"/>
              <w:jc w:val="both"/>
            </w:pPr>
            <w:r w:rsidRPr="0015677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15677B" w:rsidRDefault="00B067D9" w:rsidP="009A21DF">
            <w:pPr>
              <w:widowControl w:val="0"/>
              <w:tabs>
                <w:tab w:val="left" w:pos="464"/>
              </w:tabs>
              <w:jc w:val="both"/>
            </w:pPr>
            <w:r w:rsidRPr="0015677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15677B" w:rsidRDefault="00B067D9" w:rsidP="009A21DF">
            <w:pPr>
              <w:widowControl w:val="0"/>
              <w:tabs>
                <w:tab w:val="left" w:pos="464"/>
              </w:tabs>
              <w:jc w:val="both"/>
            </w:pPr>
            <w:r w:rsidRPr="0015677B">
              <w:t>Заказчик вправе не отвечать на запрос, оформленный с нарушением требований настоящего пункта.</w:t>
            </w:r>
          </w:p>
          <w:p w14:paraId="4A013C6D" w14:textId="321E2BDB" w:rsidR="009429D0" w:rsidRPr="0015677B" w:rsidRDefault="00B067D9" w:rsidP="009A21DF">
            <w:pPr>
              <w:tabs>
                <w:tab w:val="left" w:pos="426"/>
              </w:tabs>
              <w:jc w:val="both"/>
              <w:rPr>
                <w:bCs/>
              </w:rPr>
            </w:pPr>
            <w:r w:rsidRPr="0015677B">
              <w:t xml:space="preserve">7.7. </w:t>
            </w:r>
            <w:r w:rsidR="00674861" w:rsidRPr="0015677B">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w:t>
            </w:r>
            <w:r w:rsidR="00C376A7" w:rsidRPr="0015677B">
              <w:t xml:space="preserve">наиболее </w:t>
            </w:r>
            <w:r w:rsidR="00596B0C">
              <w:t>цену договора</w:t>
            </w:r>
            <w:r w:rsidR="003B3463" w:rsidRPr="0015677B">
              <w:t>.</w:t>
            </w:r>
          </w:p>
          <w:p w14:paraId="3403D171" w14:textId="0D855106" w:rsidR="00674861" w:rsidRPr="0015677B" w:rsidRDefault="00674861" w:rsidP="00674861">
            <w:pPr>
              <w:widowControl w:val="0"/>
              <w:tabs>
                <w:tab w:val="left" w:pos="464"/>
              </w:tabs>
              <w:jc w:val="both"/>
              <w:rPr>
                <w:bCs/>
              </w:rPr>
            </w:pPr>
            <w:r w:rsidRPr="0015677B">
              <w:t>В случае если в двух и более заявках на участие в закупке содержится одинаков</w:t>
            </w:r>
            <w:r w:rsidR="0048596A" w:rsidRPr="0015677B">
              <w:t>ая</w:t>
            </w:r>
            <w:r w:rsidRPr="0015677B">
              <w:t xml:space="preserve"> </w:t>
            </w:r>
            <w:r w:rsidR="0048596A" w:rsidRPr="0015677B">
              <w:t xml:space="preserve">наиболее низкая </w:t>
            </w:r>
            <w:r w:rsidR="00596B0C">
              <w:t>цена договора</w:t>
            </w:r>
            <w:r w:rsidRPr="0015677B">
              <w:t>, победителем закупки признается участник закупки, заявка на участие в закупке которого поступила ранее других заявок на участие в закупке, содержащ</w:t>
            </w:r>
            <w:r w:rsidR="0048596A" w:rsidRPr="0015677B">
              <w:t>ую</w:t>
            </w:r>
            <w:r w:rsidRPr="0015677B">
              <w:t xml:space="preserve"> так</w:t>
            </w:r>
            <w:r w:rsidR="0048596A" w:rsidRPr="0015677B">
              <w:t>ую</w:t>
            </w:r>
            <w:r w:rsidRPr="0015677B">
              <w:t xml:space="preserve"> </w:t>
            </w:r>
            <w:r w:rsidR="002D3081">
              <w:t>цену договора</w:t>
            </w:r>
            <w:r w:rsidRPr="0015677B">
              <w:rPr>
                <w:bCs/>
              </w:rPr>
              <w:t>.</w:t>
            </w:r>
          </w:p>
          <w:p w14:paraId="026CC64B" w14:textId="7C9155D2" w:rsidR="00B067D9" w:rsidRPr="0015677B" w:rsidRDefault="00674861" w:rsidP="00674861">
            <w:pPr>
              <w:widowControl w:val="0"/>
              <w:tabs>
                <w:tab w:val="left" w:pos="464"/>
              </w:tabs>
              <w:jc w:val="both"/>
            </w:pPr>
            <w:r w:rsidRPr="0015677B">
              <w:rPr>
                <w:bCs/>
              </w:rPr>
              <w:t>Договор заключается с ценой, определенной пунктом 1.3.6 извещения</w:t>
            </w:r>
            <w:r w:rsidR="00F4779F" w:rsidRPr="0015677B">
              <w:t xml:space="preserve"> </w:t>
            </w:r>
            <w:r w:rsidR="00F4779F" w:rsidRPr="0015677B">
              <w:rPr>
                <w:bCs/>
              </w:rPr>
              <w:t>о проведении запроса котировок</w:t>
            </w:r>
            <w:r w:rsidRPr="0015677B">
              <w:t>.</w:t>
            </w:r>
          </w:p>
          <w:p w14:paraId="21FFE94A" w14:textId="77777777" w:rsidR="00B067D9" w:rsidRPr="0015677B" w:rsidRDefault="00B067D9" w:rsidP="009A21DF">
            <w:pPr>
              <w:widowControl w:val="0"/>
              <w:tabs>
                <w:tab w:val="left" w:pos="284"/>
                <w:tab w:val="left" w:pos="426"/>
                <w:tab w:val="left" w:pos="464"/>
              </w:tabs>
              <w:jc w:val="both"/>
            </w:pPr>
            <w:r w:rsidRPr="0015677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w:t>
            </w:r>
            <w:r w:rsidRPr="0015677B">
              <w:lastRenderedPageBreak/>
              <w:t xml:space="preserve">котировок, заказчик вправе заключить договор с таким единственным участником закупки. </w:t>
            </w:r>
          </w:p>
          <w:p w14:paraId="71A57EA5" w14:textId="4FA95E5F" w:rsidR="00B067D9" w:rsidRPr="0015677B" w:rsidRDefault="00B067D9" w:rsidP="009A21DF">
            <w:pPr>
              <w:widowControl w:val="0"/>
              <w:tabs>
                <w:tab w:val="left" w:pos="284"/>
                <w:tab w:val="left" w:pos="426"/>
                <w:tab w:val="left" w:pos="464"/>
              </w:tabs>
              <w:jc w:val="both"/>
            </w:pPr>
            <w:r w:rsidRPr="0015677B">
              <w:t xml:space="preserve">Заказчик не позднее чем через 20 </w:t>
            </w:r>
            <w:r w:rsidR="003203B4" w:rsidRPr="0015677B">
              <w:t xml:space="preserve">(двадцать) </w:t>
            </w:r>
            <w:r w:rsidRPr="0015677B">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15677B" w:rsidRDefault="00B067D9" w:rsidP="009A21DF">
            <w:pPr>
              <w:widowControl w:val="0"/>
              <w:numPr>
                <w:ilvl w:val="1"/>
                <w:numId w:val="15"/>
              </w:numPr>
              <w:tabs>
                <w:tab w:val="left" w:pos="37"/>
              </w:tabs>
              <w:ind w:left="0" w:firstLine="0"/>
              <w:jc w:val="both"/>
            </w:pPr>
            <w:r w:rsidRPr="0015677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15677B" w:rsidRDefault="008250A4" w:rsidP="008250A4">
            <w:pPr>
              <w:widowControl w:val="0"/>
              <w:tabs>
                <w:tab w:val="left" w:pos="284"/>
                <w:tab w:val="left" w:pos="426"/>
                <w:tab w:val="left" w:pos="464"/>
              </w:tabs>
              <w:jc w:val="both"/>
            </w:pPr>
            <w:r w:rsidRPr="0015677B">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15677B" w14:paraId="379D4A59" w14:textId="77777777" w:rsidTr="00EC3AF8">
        <w:tc>
          <w:tcPr>
            <w:tcW w:w="625" w:type="pct"/>
            <w:shd w:val="clear" w:color="auto" w:fill="auto"/>
            <w:vAlign w:val="center"/>
          </w:tcPr>
          <w:p w14:paraId="5CAB542B" w14:textId="77777777" w:rsidR="00B067D9" w:rsidRPr="0015677B" w:rsidRDefault="00B067D9" w:rsidP="009A21DF">
            <w:pPr>
              <w:widowControl w:val="0"/>
              <w:tabs>
                <w:tab w:val="left" w:pos="1276"/>
                <w:tab w:val="left" w:pos="1560"/>
              </w:tabs>
              <w:jc w:val="center"/>
              <w:rPr>
                <w:b/>
              </w:rPr>
            </w:pPr>
            <w:r w:rsidRPr="0015677B">
              <w:rPr>
                <w:b/>
              </w:rPr>
              <w:lastRenderedPageBreak/>
              <w:t>8</w:t>
            </w:r>
          </w:p>
        </w:tc>
        <w:tc>
          <w:tcPr>
            <w:tcW w:w="1343" w:type="pct"/>
            <w:shd w:val="clear" w:color="auto" w:fill="auto"/>
            <w:vAlign w:val="center"/>
          </w:tcPr>
          <w:p w14:paraId="33C8CE56" w14:textId="77777777" w:rsidR="00B067D9" w:rsidRPr="0015677B" w:rsidRDefault="00B067D9" w:rsidP="009A21DF">
            <w:pPr>
              <w:widowControl w:val="0"/>
              <w:tabs>
                <w:tab w:val="left" w:pos="1134"/>
                <w:tab w:val="left" w:pos="1276"/>
                <w:tab w:val="left" w:pos="1560"/>
              </w:tabs>
              <w:jc w:val="both"/>
              <w:rPr>
                <w:b/>
              </w:rPr>
            </w:pPr>
            <w:r w:rsidRPr="0015677B">
              <w:rPr>
                <w:b/>
              </w:rPr>
              <w:t>Срок и условия заключения договора</w:t>
            </w:r>
          </w:p>
        </w:tc>
        <w:tc>
          <w:tcPr>
            <w:tcW w:w="3032" w:type="pct"/>
            <w:shd w:val="clear" w:color="auto" w:fill="auto"/>
          </w:tcPr>
          <w:p w14:paraId="40533769" w14:textId="77777777" w:rsidR="004F59CA" w:rsidRPr="0015677B" w:rsidRDefault="004F59CA" w:rsidP="009A21DF">
            <w:pPr>
              <w:widowControl w:val="0"/>
              <w:numPr>
                <w:ilvl w:val="0"/>
                <w:numId w:val="10"/>
              </w:numPr>
              <w:tabs>
                <w:tab w:val="left" w:pos="464"/>
                <w:tab w:val="left" w:pos="688"/>
              </w:tabs>
              <w:ind w:left="0" w:firstLine="0"/>
              <w:jc w:val="both"/>
            </w:pPr>
            <w:r w:rsidRPr="0015677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15677B" w:rsidRDefault="004F59CA" w:rsidP="009A21DF">
            <w:pPr>
              <w:widowControl w:val="0"/>
              <w:numPr>
                <w:ilvl w:val="0"/>
                <w:numId w:val="10"/>
              </w:numPr>
              <w:tabs>
                <w:tab w:val="left" w:pos="464"/>
                <w:tab w:val="left" w:pos="688"/>
              </w:tabs>
              <w:ind w:left="0" w:firstLine="0"/>
              <w:jc w:val="both"/>
            </w:pPr>
            <w:r w:rsidRPr="0015677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15677B" w:rsidRDefault="00BB454F" w:rsidP="009A21DF">
            <w:pPr>
              <w:widowControl w:val="0"/>
              <w:numPr>
                <w:ilvl w:val="0"/>
                <w:numId w:val="10"/>
              </w:numPr>
              <w:tabs>
                <w:tab w:val="left" w:pos="464"/>
                <w:tab w:val="left" w:pos="688"/>
              </w:tabs>
              <w:ind w:left="0" w:firstLine="0"/>
              <w:jc w:val="both"/>
            </w:pPr>
            <w:r w:rsidRPr="0015677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15677B" w:rsidRDefault="00BB454F" w:rsidP="009A21DF">
            <w:pPr>
              <w:widowControl w:val="0"/>
              <w:numPr>
                <w:ilvl w:val="0"/>
                <w:numId w:val="10"/>
              </w:numPr>
              <w:tabs>
                <w:tab w:val="left" w:pos="464"/>
                <w:tab w:val="left" w:pos="688"/>
              </w:tabs>
              <w:ind w:left="0" w:firstLine="0"/>
              <w:jc w:val="both"/>
            </w:pPr>
            <w:r w:rsidRPr="0015677B">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15677B">
              <w:t xml:space="preserve"> о проведении запроса котировок</w:t>
            </w:r>
            <w:r w:rsidRPr="0015677B">
              <w:t xml:space="preserve">, для подписания участником </w:t>
            </w:r>
            <w:r w:rsidRPr="0015677B">
              <w:lastRenderedPageBreak/>
              <w:t>закупки, с которым принято решение о заключении договора.</w:t>
            </w:r>
          </w:p>
          <w:p w14:paraId="68574F49" w14:textId="77777777" w:rsidR="004F59CA" w:rsidRPr="0015677B" w:rsidRDefault="004F59CA" w:rsidP="009A21DF">
            <w:pPr>
              <w:widowControl w:val="0"/>
              <w:numPr>
                <w:ilvl w:val="0"/>
                <w:numId w:val="10"/>
              </w:numPr>
              <w:tabs>
                <w:tab w:val="left" w:pos="464"/>
                <w:tab w:val="left" w:pos="688"/>
              </w:tabs>
              <w:ind w:left="0" w:firstLine="0"/>
              <w:jc w:val="both"/>
            </w:pPr>
            <w:r w:rsidRPr="0015677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15677B" w:rsidRDefault="004F59CA" w:rsidP="009A21DF">
            <w:pPr>
              <w:widowControl w:val="0"/>
              <w:numPr>
                <w:ilvl w:val="0"/>
                <w:numId w:val="10"/>
              </w:numPr>
              <w:tabs>
                <w:tab w:val="left" w:pos="464"/>
                <w:tab w:val="left" w:pos="688"/>
              </w:tabs>
              <w:ind w:left="0" w:firstLine="0"/>
              <w:jc w:val="both"/>
            </w:pPr>
            <w:r w:rsidRPr="0015677B">
              <w:t>Условия заключения договора:</w:t>
            </w:r>
          </w:p>
          <w:p w14:paraId="501C0741" w14:textId="77777777"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 xml:space="preserve">договор по результатам конкурентной закупки </w:t>
            </w:r>
            <w:r w:rsidRPr="0015677B">
              <w:rPr>
                <w:bCs/>
                <w:lang w:val="ru-RU"/>
              </w:rPr>
              <w:t>заключается с</w:t>
            </w:r>
            <w:r w:rsidRPr="0015677B">
              <w:rPr>
                <w:bCs/>
              </w:rPr>
              <w:t> </w:t>
            </w:r>
            <w:r w:rsidRPr="0015677B">
              <w:rPr>
                <w:lang w:val="ru-RU"/>
              </w:rPr>
              <w:t>победителем закупки или с единственным участником закупки (в</w:t>
            </w:r>
            <w:r w:rsidRPr="0015677B">
              <w:rPr>
                <w:bCs/>
                <w:lang w:val="ru-RU"/>
              </w:rPr>
              <w:t xml:space="preserve"> случае принятия </w:t>
            </w:r>
            <w:r w:rsidRPr="0015677B">
              <w:rPr>
                <w:lang w:val="ru-RU"/>
              </w:rPr>
              <w:t>заказчиком решения о заключении договора с единственным участником закупки);</w:t>
            </w:r>
          </w:p>
          <w:p w14:paraId="5E4F23CD" w14:textId="77777777"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7A05A366"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договор, заключаемый по итогам закупки, должен соответствовать проекту договора, размещенному в ЕИС</w:t>
            </w:r>
            <w:r w:rsidRPr="0015677B">
              <w:rPr>
                <w:bCs/>
                <w:lang w:val="ru-RU"/>
              </w:rPr>
              <w:t xml:space="preserve"> (приложение № </w:t>
            </w:r>
            <w:r w:rsidR="0032696C">
              <w:rPr>
                <w:bCs/>
                <w:lang w:val="ru-RU"/>
              </w:rPr>
              <w:t>5</w:t>
            </w:r>
            <w:r w:rsidRPr="0015677B">
              <w:rPr>
                <w:bCs/>
                <w:lang w:val="ru-RU"/>
              </w:rPr>
              <w:t xml:space="preserve"> к извещению</w:t>
            </w:r>
            <w:r w:rsidR="00F4779F" w:rsidRPr="0015677B">
              <w:rPr>
                <w:szCs w:val="24"/>
                <w:lang w:val="ru-RU" w:eastAsia="ru-RU"/>
              </w:rPr>
              <w:t xml:space="preserve"> </w:t>
            </w:r>
            <w:r w:rsidR="00F4779F" w:rsidRPr="0015677B">
              <w:rPr>
                <w:bCs/>
                <w:lang w:val="ru-RU"/>
              </w:rPr>
              <w:t>о проведении запроса котировок</w:t>
            </w:r>
            <w:r w:rsidRPr="0015677B">
              <w:rPr>
                <w:bCs/>
                <w:lang w:val="ru-RU"/>
              </w:rPr>
              <w:t>)</w:t>
            </w:r>
            <w:r w:rsidRPr="0015677B">
              <w:rPr>
                <w:lang w:val="ru-RU"/>
              </w:rPr>
              <w:t>, с включением в него условий, предложенных участником закупки, с которым заключается договор;</w:t>
            </w:r>
          </w:p>
          <w:p w14:paraId="03FFCD82" w14:textId="6BE01BAC" w:rsidR="0004440C" w:rsidRPr="0015677B" w:rsidRDefault="00674861" w:rsidP="00451B89">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15677B">
              <w:rPr>
                <w:lang w:val="ru-RU"/>
              </w:rPr>
              <w:t xml:space="preserve">договор заключается </w:t>
            </w:r>
            <w:r w:rsidR="00B51A80">
              <w:rPr>
                <w:lang w:val="ru-RU"/>
              </w:rPr>
              <w:t>с ценой договора</w:t>
            </w:r>
            <w:r w:rsidR="002D3081" w:rsidRPr="002D3081">
              <w:rPr>
                <w:lang w:val="ru-RU"/>
              </w:rPr>
              <w:t>, определенн</w:t>
            </w:r>
            <w:r w:rsidR="00B51A80">
              <w:rPr>
                <w:lang w:val="ru-RU"/>
              </w:rPr>
              <w:t>ой</w:t>
            </w:r>
            <w:r w:rsidR="002D3081" w:rsidRPr="002D3081">
              <w:rPr>
                <w:lang w:val="ru-RU"/>
              </w:rPr>
              <w:t xml:space="preserve"> в предложении участника закупки, с которым заключается договор</w:t>
            </w:r>
            <w:r w:rsidR="00607F9A" w:rsidRPr="0015677B">
              <w:rPr>
                <w:bCs/>
                <w:lang w:val="ru-RU"/>
              </w:rPr>
              <w:t>;</w:t>
            </w:r>
          </w:p>
          <w:p w14:paraId="5AF3598D" w14:textId="062D2AD0" w:rsidR="00B51A80" w:rsidRPr="00B51A80" w:rsidRDefault="00B51A80" w:rsidP="00B51A80">
            <w:pPr>
              <w:widowControl w:val="0"/>
              <w:tabs>
                <w:tab w:val="left" w:pos="13"/>
                <w:tab w:val="left" w:pos="464"/>
                <w:tab w:val="left" w:pos="993"/>
              </w:tabs>
              <w:autoSpaceDE w:val="0"/>
              <w:autoSpaceDN w:val="0"/>
              <w:adjustRightInd w:val="0"/>
              <w:contextualSpacing/>
              <w:jc w:val="both"/>
              <w:rPr>
                <w:szCs w:val="20"/>
                <w:lang w:eastAsia="en-US"/>
              </w:rPr>
            </w:pPr>
            <w:r w:rsidRPr="00B51A80">
              <w:rPr>
                <w:szCs w:val="20"/>
                <w:lang w:eastAsia="en-US"/>
              </w:rPr>
              <w:t xml:space="preserve">Договор заключается </w:t>
            </w:r>
            <w:r w:rsidR="008626F4">
              <w:rPr>
                <w:szCs w:val="20"/>
                <w:lang w:eastAsia="en-US"/>
              </w:rPr>
              <w:t>с единичными</w:t>
            </w:r>
            <w:r>
              <w:rPr>
                <w:szCs w:val="20"/>
                <w:lang w:eastAsia="en-US"/>
              </w:rPr>
              <w:t xml:space="preserve"> расцен</w:t>
            </w:r>
            <w:r w:rsidR="008626F4">
              <w:rPr>
                <w:szCs w:val="20"/>
                <w:lang w:eastAsia="en-US"/>
              </w:rPr>
              <w:t>ками, определенными</w:t>
            </w:r>
            <w:r w:rsidRPr="00B51A80">
              <w:rPr>
                <w:szCs w:val="20"/>
                <w:lang w:eastAsia="en-US"/>
              </w:rPr>
              <w:t xml:space="preserve"> </w:t>
            </w:r>
            <w:r>
              <w:rPr>
                <w:szCs w:val="20"/>
                <w:lang w:eastAsia="en-US"/>
              </w:rPr>
              <w:t>в приложении № 4 к извещению о проведении запроса котировок «</w:t>
            </w:r>
            <w:r w:rsidRPr="00B51A80">
              <w:rPr>
                <w:szCs w:val="20"/>
                <w:lang w:eastAsia="en-US"/>
              </w:rPr>
              <w:t>Период и объем оказания услуг</w:t>
            </w:r>
            <w:r>
              <w:rPr>
                <w:szCs w:val="20"/>
                <w:lang w:eastAsia="en-US"/>
              </w:rPr>
              <w:t>»,</w:t>
            </w:r>
            <w:r w:rsidRPr="00B51A80">
              <w:rPr>
                <w:szCs w:val="20"/>
                <w:lang w:eastAsia="en-US"/>
              </w:rPr>
              <w:t xml:space="preserve"> путем умножения соответствующей </w:t>
            </w:r>
            <w:r w:rsidR="008626F4">
              <w:rPr>
                <w:szCs w:val="20"/>
                <w:lang w:eastAsia="en-US"/>
              </w:rPr>
              <w:t>единичной</w:t>
            </w:r>
            <w:r w:rsidR="008626F4" w:rsidRPr="008626F4">
              <w:rPr>
                <w:szCs w:val="20"/>
                <w:lang w:eastAsia="en-US"/>
              </w:rPr>
              <w:t xml:space="preserve"> расцен</w:t>
            </w:r>
            <w:r w:rsidR="008626F4">
              <w:rPr>
                <w:szCs w:val="20"/>
                <w:lang w:eastAsia="en-US"/>
              </w:rPr>
              <w:t>ки</w:t>
            </w:r>
            <w:r w:rsidRPr="00B51A80">
              <w:rPr>
                <w:szCs w:val="20"/>
                <w:lang w:eastAsia="en-US"/>
              </w:rPr>
              <w:t>, указанн</w:t>
            </w:r>
            <w:r w:rsidR="008626F4">
              <w:rPr>
                <w:szCs w:val="20"/>
                <w:lang w:eastAsia="en-US"/>
              </w:rPr>
              <w:t>ой</w:t>
            </w:r>
            <w:r w:rsidRPr="00B51A80">
              <w:rPr>
                <w:szCs w:val="20"/>
                <w:lang w:eastAsia="en-US"/>
              </w:rPr>
              <w:t xml:space="preserve"> </w:t>
            </w:r>
            <w:r w:rsidR="008626F4" w:rsidRPr="008626F4">
              <w:rPr>
                <w:szCs w:val="20"/>
                <w:lang w:eastAsia="en-US"/>
              </w:rPr>
              <w:t>в приложении № 4 к извещению о проведении запроса котировок</w:t>
            </w:r>
            <w:r w:rsidRPr="00B51A80">
              <w:rPr>
                <w:szCs w:val="20"/>
                <w:lang w:eastAsia="en-US"/>
              </w:rPr>
              <w:t>, на коэффициент снижения (К), который рассчитывается по формуле:</w:t>
            </w:r>
          </w:p>
          <w:p w14:paraId="44BF571B" w14:textId="77777777" w:rsidR="00B51A80" w:rsidRPr="00B51A80" w:rsidRDefault="00B51A80" w:rsidP="00B51A80">
            <w:pPr>
              <w:widowControl w:val="0"/>
              <w:tabs>
                <w:tab w:val="left" w:pos="13"/>
                <w:tab w:val="left" w:pos="464"/>
                <w:tab w:val="left" w:pos="993"/>
              </w:tabs>
              <w:autoSpaceDE w:val="0"/>
              <w:autoSpaceDN w:val="0"/>
              <w:adjustRightInd w:val="0"/>
              <w:contextualSpacing/>
              <w:jc w:val="both"/>
              <w:rPr>
                <w:szCs w:val="20"/>
                <w:lang w:eastAsia="en-US"/>
              </w:rPr>
            </w:pPr>
            <w:r w:rsidRPr="00B51A80">
              <w:rPr>
                <w:szCs w:val="20"/>
                <w:lang w:eastAsia="en-US"/>
              </w:rPr>
              <w:t>К=</w:t>
            </w:r>
            <w:proofErr w:type="spellStart"/>
            <w:r w:rsidRPr="00B51A80">
              <w:rPr>
                <w:szCs w:val="20"/>
                <w:lang w:eastAsia="en-US"/>
              </w:rPr>
              <w:t>Сi</w:t>
            </w:r>
            <w:proofErr w:type="spellEnd"/>
            <w:r w:rsidRPr="00B51A80">
              <w:rPr>
                <w:szCs w:val="20"/>
                <w:lang w:eastAsia="en-US"/>
              </w:rPr>
              <w:t xml:space="preserve"> / </w:t>
            </w:r>
            <w:proofErr w:type="spellStart"/>
            <w:r w:rsidRPr="00B51A80">
              <w:rPr>
                <w:szCs w:val="20"/>
                <w:lang w:eastAsia="en-US"/>
              </w:rPr>
              <w:t>Cmax</w:t>
            </w:r>
            <w:proofErr w:type="spellEnd"/>
            <w:r w:rsidRPr="00B51A80">
              <w:rPr>
                <w:szCs w:val="20"/>
                <w:lang w:eastAsia="en-US"/>
              </w:rPr>
              <w:t>, где:</w:t>
            </w:r>
          </w:p>
          <w:p w14:paraId="7B7D7B53" w14:textId="2A32F081" w:rsidR="00B51A80" w:rsidRPr="00B51A80" w:rsidRDefault="00B51A80" w:rsidP="00B51A80">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B51A80">
              <w:rPr>
                <w:szCs w:val="20"/>
                <w:lang w:eastAsia="en-US"/>
              </w:rPr>
              <w:t>Сi</w:t>
            </w:r>
            <w:proofErr w:type="spellEnd"/>
            <w:r w:rsidRPr="00B51A80">
              <w:rPr>
                <w:szCs w:val="20"/>
                <w:lang w:eastAsia="en-US"/>
              </w:rPr>
              <w:t xml:space="preserve"> = предложение </w:t>
            </w:r>
            <w:r w:rsidR="008626F4">
              <w:rPr>
                <w:szCs w:val="20"/>
                <w:lang w:eastAsia="en-US"/>
              </w:rPr>
              <w:t>о цене договора</w:t>
            </w:r>
            <w:r w:rsidRPr="00B51A80">
              <w:rPr>
                <w:szCs w:val="20"/>
                <w:lang w:eastAsia="en-US"/>
              </w:rPr>
              <w:t xml:space="preserve"> участника закупки, с которым заключается договор;</w:t>
            </w:r>
          </w:p>
          <w:p w14:paraId="6D1CD307" w14:textId="77777777" w:rsidR="008626F4" w:rsidRDefault="00B51A80" w:rsidP="008626F4">
            <w:pPr>
              <w:pStyle w:val="a3"/>
              <w:widowControl w:val="0"/>
              <w:tabs>
                <w:tab w:val="left" w:pos="0"/>
                <w:tab w:val="left" w:pos="464"/>
                <w:tab w:val="left" w:pos="993"/>
              </w:tabs>
              <w:autoSpaceDE w:val="0"/>
              <w:autoSpaceDN w:val="0"/>
              <w:adjustRightInd w:val="0"/>
              <w:ind w:left="0"/>
              <w:jc w:val="both"/>
              <w:rPr>
                <w:lang w:val="ru-RU"/>
              </w:rPr>
            </w:pPr>
            <w:r w:rsidRPr="00B51A80">
              <w:rPr>
                <w:lang w:val="ru-RU"/>
              </w:rPr>
              <w:t>С</w:t>
            </w:r>
            <w:r w:rsidRPr="00B51A80">
              <w:t>max</w:t>
            </w:r>
            <w:r w:rsidRPr="00B51A80">
              <w:rPr>
                <w:lang w:val="ru-RU"/>
              </w:rPr>
              <w:t xml:space="preserve"> = начальная (максимальная) </w:t>
            </w:r>
            <w:r w:rsidR="008626F4">
              <w:rPr>
                <w:lang w:val="ru-RU"/>
              </w:rPr>
              <w:t>цена договора</w:t>
            </w:r>
            <w:r w:rsidRPr="00B51A80">
              <w:rPr>
                <w:lang w:val="ru-RU"/>
              </w:rPr>
              <w:t>, указанная в пункте 3.10. настояще</w:t>
            </w:r>
            <w:r w:rsidR="008626F4">
              <w:rPr>
                <w:lang w:val="ru-RU"/>
              </w:rPr>
              <w:t>го</w:t>
            </w:r>
            <w:r w:rsidRPr="00B51A80">
              <w:rPr>
                <w:lang w:val="ru-RU"/>
              </w:rPr>
              <w:t xml:space="preserve"> </w:t>
            </w:r>
            <w:r w:rsidR="008626F4">
              <w:rPr>
                <w:lang w:val="ru-RU"/>
              </w:rPr>
              <w:t>извещения</w:t>
            </w:r>
            <w:r w:rsidR="008626F4" w:rsidRPr="008626F4">
              <w:rPr>
                <w:lang w:val="ru-RU"/>
              </w:rPr>
              <w:t xml:space="preserve"> о проведении запроса котировок</w:t>
            </w:r>
            <w:r w:rsidRPr="00B51A80">
              <w:rPr>
                <w:lang w:val="ru-RU"/>
              </w:rPr>
              <w:t>.</w:t>
            </w:r>
            <w:r w:rsidR="008626F4">
              <w:rPr>
                <w:lang w:val="ru-RU"/>
              </w:rPr>
              <w:t xml:space="preserve"> </w:t>
            </w:r>
          </w:p>
          <w:p w14:paraId="62C8421D" w14:textId="30597937" w:rsidR="00B067D9" w:rsidRPr="0015677B" w:rsidRDefault="008626F4" w:rsidP="008626F4">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Pr>
                <w:lang w:val="ru-RU"/>
              </w:rPr>
              <w:t>С</w:t>
            </w:r>
            <w:r w:rsidR="004F59CA" w:rsidRPr="0015677B">
              <w:rPr>
                <w:lang w:val="ru-RU"/>
              </w:rPr>
              <w:t xml:space="preserve">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w:t>
            </w:r>
            <w:r w:rsidR="004F59CA" w:rsidRPr="0015677B">
              <w:rPr>
                <w:lang w:val="ru-RU"/>
              </w:rPr>
              <w:lastRenderedPageBreak/>
              <w:t xml:space="preserve">начальной (максимальной) цены договора) или </w:t>
            </w:r>
            <w:r w:rsidR="004F59CA" w:rsidRPr="0015677B">
              <w:rPr>
                <w:bCs/>
                <w:lang w:val="ru-RU"/>
              </w:rPr>
              <w:t>начальную (максимальную) цену единицы товара, работы, услуги, установленных</w:t>
            </w:r>
            <w:r w:rsidR="004F59CA" w:rsidRPr="0015677B">
              <w:rPr>
                <w:lang w:val="ru-RU"/>
              </w:rPr>
              <w:t xml:space="preserve"> </w:t>
            </w:r>
            <w:r w:rsidR="004F59CA" w:rsidRPr="0015677B">
              <w:rPr>
                <w:bCs/>
                <w:lang w:val="ru-RU"/>
              </w:rPr>
              <w:t>извещением</w:t>
            </w:r>
            <w:r w:rsidR="00F4779F" w:rsidRPr="0015677B">
              <w:rPr>
                <w:szCs w:val="24"/>
                <w:lang w:val="ru-RU" w:eastAsia="ru-RU"/>
              </w:rPr>
              <w:t xml:space="preserve"> </w:t>
            </w:r>
            <w:r w:rsidR="00F4779F" w:rsidRPr="0015677B">
              <w:rPr>
                <w:bCs/>
                <w:lang w:val="ru-RU"/>
              </w:rPr>
              <w:t>о проведении запроса котировок</w:t>
            </w:r>
            <w:r w:rsidR="004F59CA" w:rsidRPr="0015677B">
              <w:rPr>
                <w:bCs/>
                <w:lang w:val="ru-RU"/>
              </w:rPr>
              <w:t>)</w:t>
            </w:r>
            <w:r w:rsidR="004F59CA" w:rsidRPr="0015677B">
              <w:rPr>
                <w:lang w:val="ru-RU"/>
              </w:rPr>
              <w:t>, срок поставки товара, выполнения работ, оказания услуг), предложенные участником закупки</w:t>
            </w:r>
            <w:r w:rsidR="00FC5FFF" w:rsidRPr="0015677B">
              <w:rPr>
                <w:lang w:val="ru-RU"/>
              </w:rPr>
              <w:t>, с которым заключается договор</w:t>
            </w:r>
          </w:p>
        </w:tc>
      </w:tr>
      <w:tr w:rsidR="00EC3AF8" w:rsidRPr="0015677B" w14:paraId="0B0ED8CF" w14:textId="77777777" w:rsidTr="00EC3AF8">
        <w:tc>
          <w:tcPr>
            <w:tcW w:w="625" w:type="pct"/>
            <w:shd w:val="clear" w:color="auto" w:fill="auto"/>
            <w:vAlign w:val="center"/>
          </w:tcPr>
          <w:p w14:paraId="0DE25FBA" w14:textId="53A0443B" w:rsidR="00EC3AF8" w:rsidRPr="0015677B" w:rsidRDefault="00EC3AF8" w:rsidP="00EC3AF8">
            <w:pPr>
              <w:widowControl w:val="0"/>
              <w:tabs>
                <w:tab w:val="left" w:pos="1276"/>
                <w:tab w:val="left" w:pos="1560"/>
              </w:tabs>
              <w:jc w:val="center"/>
              <w:rPr>
                <w:b/>
              </w:rPr>
            </w:pPr>
            <w:r w:rsidRPr="0015677B">
              <w:rPr>
                <w:b/>
              </w:rPr>
              <w:lastRenderedPageBreak/>
              <w:t>9</w:t>
            </w:r>
          </w:p>
        </w:tc>
        <w:tc>
          <w:tcPr>
            <w:tcW w:w="1343" w:type="pct"/>
            <w:shd w:val="clear" w:color="auto" w:fill="auto"/>
            <w:vAlign w:val="center"/>
          </w:tcPr>
          <w:p w14:paraId="407F2BA0" w14:textId="30BC1C49" w:rsidR="00EC3AF8" w:rsidRPr="0015677B" w:rsidRDefault="00EC3AF8" w:rsidP="00EC3AF8">
            <w:pPr>
              <w:widowControl w:val="0"/>
              <w:tabs>
                <w:tab w:val="left" w:pos="1134"/>
                <w:tab w:val="left" w:pos="1276"/>
                <w:tab w:val="left" w:pos="1560"/>
              </w:tabs>
              <w:rPr>
                <w:b/>
              </w:rPr>
            </w:pPr>
            <w:r w:rsidRPr="0015677B">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064B118C" w14:textId="77777777" w:rsidR="00EC3AF8" w:rsidRPr="00116750" w:rsidRDefault="00EC3AF8" w:rsidP="00EC3AF8">
            <w:pPr>
              <w:pStyle w:val="a3"/>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08ECE574" w14:textId="77777777" w:rsidR="00EC3AF8" w:rsidRDefault="00EC3AF8" w:rsidP="00EC3AF8">
            <w:pPr>
              <w:pStyle w:val="a3"/>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032B5276" w14:textId="1C993F4B" w:rsidR="00EC3AF8" w:rsidRPr="00956A4A" w:rsidRDefault="00EC3AF8" w:rsidP="00EC3AF8">
            <w:pPr>
              <w:pStyle w:val="a3"/>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 xml:space="preserve">не распространяют свое действие на </w:t>
            </w:r>
            <w:r w:rsidR="00446D9B">
              <w:rPr>
                <w:iCs/>
                <w:lang w:val="ru-RU"/>
              </w:rPr>
              <w:br/>
            </w:r>
            <w:r w:rsidRPr="006C2E13">
              <w:rPr>
                <w:iCs/>
                <w:lang w:val="ru-RU"/>
              </w:rPr>
              <w:t>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0718A3" w14:textId="77777777" w:rsidR="00EC3AF8" w:rsidRPr="00A21873" w:rsidRDefault="00EC3AF8" w:rsidP="00EC3AF8">
            <w:pPr>
              <w:pStyle w:val="a3"/>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B48FFA8" w14:textId="744E04B9" w:rsidR="00EC3AF8" w:rsidRDefault="00EC3AF8" w:rsidP="00EC3AF8">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w:t>
            </w:r>
            <w:r>
              <w:rPr>
                <w:iCs/>
              </w:rPr>
              <w:lastRenderedPageBreak/>
              <w:t xml:space="preserve">установлено </w:t>
            </w:r>
            <w:r w:rsidRPr="00116750">
              <w:rPr>
                <w:i/>
                <w:iCs/>
              </w:rPr>
              <w:t xml:space="preserve">(установлено в случае наличия одного или более из закупаемых товаров в перечне приложения </w:t>
            </w:r>
            <w:r w:rsidR="00446D9B">
              <w:rPr>
                <w:i/>
                <w:iCs/>
              </w:rPr>
              <w:br/>
            </w:r>
            <w:r w:rsidRPr="00116750">
              <w:rPr>
                <w:i/>
                <w:iCs/>
              </w:rPr>
              <w:t>№ 3 к ПП № 1875, не установлено в случае отсутствия всех закупаемых товаров в перечне приложения № 3 к ПП № 1875).</w:t>
            </w:r>
          </w:p>
          <w:p w14:paraId="5A84A3BA" w14:textId="19A7F310" w:rsidR="00EC3AF8" w:rsidRPr="00956A4A" w:rsidRDefault="00EC3AF8" w:rsidP="00EC3AF8">
            <w:pPr>
              <w:pStyle w:val="a3"/>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00446D9B">
              <w:rPr>
                <w:b/>
                <w:iCs/>
                <w:lang w:val="ru-RU"/>
              </w:rPr>
              <w:br/>
            </w:r>
            <w:r w:rsidRPr="00DA4793">
              <w:rPr>
                <w:b/>
                <w:iCs/>
                <w:lang w:val="ru-RU"/>
              </w:rPr>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2D89EC4A" w14:textId="77777777" w:rsidR="00EC3AF8" w:rsidRDefault="00EC3AF8" w:rsidP="00EC3AF8">
            <w:pPr>
              <w:pStyle w:val="a3"/>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F3AA4EE" w14:textId="77777777" w:rsidR="00EC3AF8" w:rsidRPr="00701575" w:rsidRDefault="00EC3AF8" w:rsidP="00EC3AF8">
            <w:pPr>
              <w:pStyle w:val="a3"/>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7D61455" w14:textId="02F43E8D" w:rsidR="00EC3AF8" w:rsidRPr="00FC1523" w:rsidRDefault="00EC3AF8" w:rsidP="00EC3AF8">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w:t>
            </w:r>
            <w:r w:rsidRPr="00FC1523">
              <w:rPr>
                <w:i/>
                <w:iCs/>
              </w:rPr>
              <w:t>(с учетом функционала электронной площадки и ЕИС) (согласно ч. 5.2 ст. 3, п. 2 ч. 2. ст. 3.1-4, п. 12 ч. 19.1 ст. 3.4 Закона о закупках).</w:t>
            </w:r>
          </w:p>
          <w:p w14:paraId="5AD6BA7F" w14:textId="77777777" w:rsidR="00EC3AF8" w:rsidRPr="00DA4793" w:rsidRDefault="00EC3AF8" w:rsidP="00EC3AF8">
            <w:pPr>
              <w:pStyle w:val="a3"/>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7ABD8E1F" w14:textId="77777777" w:rsidR="00EC3AF8" w:rsidRDefault="00EC3AF8" w:rsidP="00EC3AF8">
            <w:pPr>
              <w:widowControl w:val="0"/>
              <w:tabs>
                <w:tab w:val="left" w:pos="464"/>
                <w:tab w:val="left" w:pos="688"/>
              </w:tabs>
              <w:jc w:val="both"/>
              <w:rPr>
                <w:iCs/>
              </w:rPr>
            </w:pPr>
            <w:r w:rsidRPr="00764219">
              <w:rPr>
                <w:b/>
                <w:iCs/>
              </w:rPr>
              <w:t>Участником закупки указывается</w:t>
            </w:r>
            <w:r>
              <w:rPr>
                <w:iCs/>
              </w:rPr>
              <w:t>:</w:t>
            </w:r>
          </w:p>
          <w:p w14:paraId="5502425B" w14:textId="7309D273" w:rsidR="00EC3AF8" w:rsidRDefault="00EC3AF8" w:rsidP="00EC3AF8">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 xml:space="preserve">с указанием в отношении поставляемого товара информации о </w:t>
            </w:r>
            <w:r w:rsidRPr="00764219">
              <w:rPr>
                <w:b/>
                <w:iCs/>
              </w:rPr>
              <w:lastRenderedPageBreak/>
              <w:t>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52B88A14" w14:textId="77777777" w:rsidR="00EC3AF8" w:rsidRDefault="00EC3AF8" w:rsidP="00EC3AF8">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ПП № 719, включая значение, определенное для целей осуществления закупок </w:t>
            </w:r>
            <w:r w:rsidRPr="00373CD4">
              <w:rPr>
                <w:rFonts w:eastAsiaTheme="minorHAnsi"/>
                <w:i/>
                <w:lang w:eastAsia="en-US"/>
              </w:rPr>
              <w:t>(если</w:t>
            </w:r>
            <w:r>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0C96061F" w14:textId="77777777" w:rsidR="00EC3AF8" w:rsidRDefault="00EC3AF8" w:rsidP="00EC3AF8">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72759977" w14:textId="77777777" w:rsidR="00EC3AF8" w:rsidRDefault="00EC3AF8" w:rsidP="00EC3AF8">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248D7201" w14:textId="77777777" w:rsidR="00EC3AF8" w:rsidRPr="00B32555" w:rsidRDefault="00EC3AF8" w:rsidP="00EC3AF8">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69B976C8" w14:textId="615B48EF" w:rsidR="00EC3AF8" w:rsidRPr="0015677B" w:rsidRDefault="00EC3AF8" w:rsidP="00EC3AF8">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C3AF8" w:rsidRPr="0015677B" w14:paraId="3669C33D" w14:textId="77777777" w:rsidTr="00EC3AF8">
        <w:tc>
          <w:tcPr>
            <w:tcW w:w="625" w:type="pct"/>
            <w:shd w:val="clear" w:color="auto" w:fill="auto"/>
            <w:vAlign w:val="center"/>
          </w:tcPr>
          <w:p w14:paraId="625B0DF2" w14:textId="25C2EE13" w:rsidR="00EC3AF8" w:rsidRPr="0015677B" w:rsidRDefault="00EC3AF8" w:rsidP="00EC3AF8">
            <w:pPr>
              <w:widowControl w:val="0"/>
              <w:tabs>
                <w:tab w:val="left" w:pos="1276"/>
                <w:tab w:val="left" w:pos="1560"/>
              </w:tabs>
              <w:jc w:val="center"/>
            </w:pPr>
            <w:r w:rsidRPr="0015677B">
              <w:lastRenderedPageBreak/>
              <w:t>9.1</w:t>
            </w:r>
          </w:p>
        </w:tc>
        <w:tc>
          <w:tcPr>
            <w:tcW w:w="1343" w:type="pct"/>
            <w:shd w:val="clear" w:color="auto" w:fill="auto"/>
            <w:vAlign w:val="center"/>
          </w:tcPr>
          <w:p w14:paraId="5A32F506" w14:textId="42B13357" w:rsidR="00EC3AF8" w:rsidRPr="0015677B" w:rsidRDefault="00EC3AF8" w:rsidP="00EC3AF8">
            <w:pPr>
              <w:widowControl w:val="0"/>
              <w:tabs>
                <w:tab w:val="left" w:pos="1134"/>
                <w:tab w:val="left" w:pos="1276"/>
                <w:tab w:val="left" w:pos="1560"/>
              </w:tabs>
              <w:rPr>
                <w:b/>
              </w:rPr>
            </w:pPr>
            <w:r w:rsidRPr="0015677B">
              <w:t xml:space="preserve">Запрет закупок товаров (в том числе поставляемых при выполнении закупаемых работ, </w:t>
            </w:r>
            <w:r w:rsidRPr="0015677B">
              <w:lastRenderedPageBreak/>
              <w:t>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48A5C25F" w14:textId="79E9A017" w:rsidR="00EC3AF8" w:rsidRPr="0015677B" w:rsidRDefault="00EC3AF8" w:rsidP="00EC3AF8">
            <w:pPr>
              <w:widowControl w:val="0"/>
              <w:tabs>
                <w:tab w:val="left" w:pos="464"/>
                <w:tab w:val="left" w:pos="688"/>
              </w:tabs>
              <w:jc w:val="both"/>
              <w:rPr>
                <w:iCs/>
              </w:rPr>
            </w:pPr>
            <w:r w:rsidRPr="0015677B">
              <w:rPr>
                <w:b/>
                <w:iCs/>
              </w:rPr>
              <w:lastRenderedPageBreak/>
              <w:t>Не установлен</w:t>
            </w:r>
            <w:r w:rsidRPr="0015677B">
              <w:rPr>
                <w:iCs/>
              </w:rPr>
              <w:t xml:space="preserve"> (согласно подпункту «м» пункта 4 ПП № 1875, а также приложению № 1 к извещению</w:t>
            </w:r>
            <w:r w:rsidRPr="0015677B">
              <w:t xml:space="preserve"> </w:t>
            </w:r>
            <w:r w:rsidRPr="0015677B">
              <w:rPr>
                <w:iCs/>
              </w:rPr>
              <w:t xml:space="preserve">о проведении запроса котировок, с учетом информации пунктов 2.3 и 2.5 письма Минфин России от 31.01.2025 № 24-01-06/8697 «О применении положений </w:t>
            </w:r>
            <w:r w:rsidRPr="0015677B">
              <w:rPr>
                <w:iCs/>
              </w:rPr>
              <w:lastRenderedPageBreak/>
              <w:t>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6FEEC789" w14:textId="42DC1E7B" w:rsidR="00EC3AF8" w:rsidRPr="0015677B" w:rsidRDefault="00EC3AF8" w:rsidP="00EC3AF8">
            <w:pPr>
              <w:widowControl w:val="0"/>
              <w:tabs>
                <w:tab w:val="left" w:pos="464"/>
                <w:tab w:val="left" w:pos="688"/>
              </w:tabs>
              <w:jc w:val="both"/>
            </w:pPr>
          </w:p>
        </w:tc>
      </w:tr>
      <w:tr w:rsidR="00EC3AF8" w:rsidRPr="0015677B" w14:paraId="364FC1EE" w14:textId="77777777" w:rsidTr="00EC3AF8">
        <w:tc>
          <w:tcPr>
            <w:tcW w:w="625" w:type="pct"/>
            <w:shd w:val="clear" w:color="auto" w:fill="auto"/>
            <w:vAlign w:val="center"/>
          </w:tcPr>
          <w:p w14:paraId="2E327724" w14:textId="1DBC9597" w:rsidR="00EC3AF8" w:rsidRPr="0015677B" w:rsidRDefault="00EC3AF8" w:rsidP="00EC3AF8">
            <w:pPr>
              <w:widowControl w:val="0"/>
              <w:tabs>
                <w:tab w:val="left" w:pos="1276"/>
                <w:tab w:val="left" w:pos="1560"/>
              </w:tabs>
              <w:jc w:val="center"/>
            </w:pPr>
            <w:r w:rsidRPr="0015677B">
              <w:lastRenderedPageBreak/>
              <w:t>9.2</w:t>
            </w:r>
          </w:p>
        </w:tc>
        <w:tc>
          <w:tcPr>
            <w:tcW w:w="1343" w:type="pct"/>
            <w:shd w:val="clear" w:color="auto" w:fill="auto"/>
            <w:vAlign w:val="center"/>
          </w:tcPr>
          <w:p w14:paraId="61116FF3" w14:textId="44146D37" w:rsidR="00EC3AF8" w:rsidRPr="0015677B" w:rsidRDefault="00EC3AF8" w:rsidP="00EC3AF8">
            <w:pPr>
              <w:widowControl w:val="0"/>
              <w:tabs>
                <w:tab w:val="left" w:pos="1134"/>
                <w:tab w:val="left" w:pos="1276"/>
                <w:tab w:val="left" w:pos="1560"/>
              </w:tabs>
              <w:rPr>
                <w:b/>
              </w:rPr>
            </w:pPr>
            <w:r w:rsidRPr="0015677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sidR="009D55FC">
              <w:t>№</w:t>
            </w:r>
            <w:r w:rsidRPr="0015677B">
              <w:t xml:space="preserve"> 2 к постановлению Правительства Российской Федерации от 23.12.2024 г. № 1875</w:t>
            </w:r>
          </w:p>
        </w:tc>
        <w:tc>
          <w:tcPr>
            <w:tcW w:w="3032" w:type="pct"/>
            <w:shd w:val="clear" w:color="auto" w:fill="auto"/>
          </w:tcPr>
          <w:p w14:paraId="0B1FBCEC" w14:textId="77DE443A" w:rsidR="00EC3AF8" w:rsidRPr="0015677B" w:rsidRDefault="00EC3AF8" w:rsidP="00EC3AF8">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7500AF3E" w14:textId="16888F50" w:rsidR="00EC3AF8" w:rsidRPr="0015677B" w:rsidRDefault="00EC3AF8" w:rsidP="00EC3AF8">
            <w:pPr>
              <w:widowControl w:val="0"/>
              <w:tabs>
                <w:tab w:val="left" w:pos="464"/>
                <w:tab w:val="left" w:pos="688"/>
              </w:tabs>
              <w:jc w:val="both"/>
            </w:pPr>
          </w:p>
        </w:tc>
      </w:tr>
      <w:tr w:rsidR="00EC3AF8" w:rsidRPr="0015677B" w14:paraId="6FFDFBE8" w14:textId="77777777" w:rsidTr="00EC3AF8">
        <w:tc>
          <w:tcPr>
            <w:tcW w:w="625" w:type="pct"/>
            <w:shd w:val="clear" w:color="auto" w:fill="auto"/>
            <w:vAlign w:val="center"/>
          </w:tcPr>
          <w:p w14:paraId="775156B5" w14:textId="79E183E0" w:rsidR="00EC3AF8" w:rsidRPr="0015677B" w:rsidRDefault="00EC3AF8" w:rsidP="00EC3AF8">
            <w:pPr>
              <w:widowControl w:val="0"/>
              <w:tabs>
                <w:tab w:val="left" w:pos="1276"/>
                <w:tab w:val="left" w:pos="1560"/>
              </w:tabs>
              <w:jc w:val="center"/>
            </w:pPr>
            <w:r w:rsidRPr="0015677B">
              <w:t>9.3</w:t>
            </w:r>
          </w:p>
        </w:tc>
        <w:tc>
          <w:tcPr>
            <w:tcW w:w="1343" w:type="pct"/>
            <w:shd w:val="clear" w:color="auto" w:fill="auto"/>
            <w:vAlign w:val="center"/>
          </w:tcPr>
          <w:p w14:paraId="0678477B" w14:textId="1A3EF282" w:rsidR="00EC3AF8" w:rsidRPr="0015677B" w:rsidRDefault="00EC3AF8" w:rsidP="00EC3AF8">
            <w:pPr>
              <w:widowControl w:val="0"/>
              <w:tabs>
                <w:tab w:val="left" w:pos="1134"/>
                <w:tab w:val="left" w:pos="1276"/>
                <w:tab w:val="left" w:pos="1560"/>
              </w:tabs>
              <w:rPr>
                <w:b/>
              </w:rPr>
            </w:pPr>
            <w:r w:rsidRPr="0015677B">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29F156BA" w14:textId="3D7C83D4" w:rsidR="00EC3AF8" w:rsidRPr="0015677B" w:rsidRDefault="00EC3AF8" w:rsidP="00EC3AF8">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4F5AF88C" w14:textId="5B67FA9B" w:rsidR="00EC3AF8" w:rsidRPr="0015677B" w:rsidRDefault="00EC3AF8" w:rsidP="00EC3AF8">
            <w:pPr>
              <w:widowControl w:val="0"/>
              <w:tabs>
                <w:tab w:val="left" w:pos="464"/>
                <w:tab w:val="left" w:pos="688"/>
              </w:tabs>
              <w:jc w:val="both"/>
            </w:pPr>
          </w:p>
        </w:tc>
      </w:tr>
      <w:tr w:rsidR="00EC3AF8" w:rsidRPr="0015677B" w14:paraId="01440546" w14:textId="77777777" w:rsidTr="00EC3AF8">
        <w:tc>
          <w:tcPr>
            <w:tcW w:w="625" w:type="pct"/>
            <w:shd w:val="clear" w:color="auto" w:fill="auto"/>
            <w:vAlign w:val="center"/>
          </w:tcPr>
          <w:p w14:paraId="66CD50F4" w14:textId="69A252D7" w:rsidR="00EC3AF8" w:rsidRPr="0015677B" w:rsidRDefault="00EC3AF8" w:rsidP="00EC3AF8">
            <w:pPr>
              <w:widowControl w:val="0"/>
              <w:tabs>
                <w:tab w:val="left" w:pos="1276"/>
                <w:tab w:val="left" w:pos="1560"/>
              </w:tabs>
              <w:jc w:val="center"/>
            </w:pPr>
            <w:r w:rsidRPr="0015677B">
              <w:t>9.4</w:t>
            </w:r>
          </w:p>
        </w:tc>
        <w:tc>
          <w:tcPr>
            <w:tcW w:w="1343" w:type="pct"/>
            <w:shd w:val="clear" w:color="auto" w:fill="auto"/>
            <w:vAlign w:val="center"/>
          </w:tcPr>
          <w:p w14:paraId="6DA79560" w14:textId="20FFDA5E" w:rsidR="00EC3AF8" w:rsidRPr="0015677B" w:rsidRDefault="00EC3AF8" w:rsidP="00EC3AF8">
            <w:pPr>
              <w:widowControl w:val="0"/>
              <w:tabs>
                <w:tab w:val="left" w:pos="1134"/>
                <w:tab w:val="left" w:pos="1276"/>
                <w:tab w:val="left" w:pos="1560"/>
              </w:tabs>
              <w:rPr>
                <w:b/>
              </w:rPr>
            </w:pPr>
            <w:r w:rsidRPr="0015677B">
              <w:t xml:space="preserve">Осуществление минимальной </w:t>
            </w:r>
            <w:r w:rsidRPr="0015677B">
              <w:lastRenderedPageBreak/>
              <w:t>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2" w:type="pct"/>
            <w:shd w:val="clear" w:color="auto" w:fill="auto"/>
          </w:tcPr>
          <w:p w14:paraId="1FB9C0AD" w14:textId="6E79C137" w:rsidR="00EC3AF8" w:rsidRPr="00FC1523" w:rsidRDefault="00EC3AF8" w:rsidP="00EC3AF8">
            <w:pPr>
              <w:widowControl w:val="0"/>
              <w:tabs>
                <w:tab w:val="left" w:pos="464"/>
                <w:tab w:val="left" w:pos="688"/>
              </w:tabs>
              <w:jc w:val="both"/>
              <w:rPr>
                <w:iCs/>
              </w:rPr>
            </w:pPr>
            <w:r w:rsidRPr="00BD1BD3">
              <w:rPr>
                <w:b/>
                <w:i/>
                <w:iCs/>
              </w:rPr>
              <w:lastRenderedPageBreak/>
              <w:t>Не установлено</w:t>
            </w:r>
            <w:r w:rsidRPr="00FC1523">
              <w:rPr>
                <w:iCs/>
              </w:rPr>
              <w:t xml:space="preserve"> (согласно по</w:t>
            </w:r>
            <w:r w:rsidR="00806EF8">
              <w:rPr>
                <w:iCs/>
              </w:rPr>
              <w:t xml:space="preserve">дпункту «л» пункта 4 </w:t>
            </w:r>
            <w:r w:rsidR="00806EF8">
              <w:rPr>
                <w:iCs/>
              </w:rPr>
              <w:br/>
              <w:t>ПП № 1875</w:t>
            </w:r>
            <w:r w:rsidRPr="00FC1523">
              <w:rPr>
                <w:iCs/>
              </w:rPr>
              <w:t xml:space="preserve"> с учетом информации пунктов 2.3 и 2.5 </w:t>
            </w:r>
            <w:r w:rsidRPr="00FC1523">
              <w:rPr>
                <w:iCs/>
              </w:rPr>
              <w:lastRenderedPageBreak/>
              <w:t>письма Минфин России от 31.01.2025 № 24-01-06/8697)</w:t>
            </w:r>
            <w:r>
              <w:rPr>
                <w:iCs/>
              </w:rPr>
              <w:t>.</w:t>
            </w:r>
          </w:p>
          <w:p w14:paraId="34216ABD" w14:textId="77777777" w:rsidR="00EC3AF8" w:rsidRPr="00FC1523" w:rsidRDefault="00EC3AF8" w:rsidP="00EC3AF8">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0108AFDA" w14:textId="77777777" w:rsidR="00EC3AF8" w:rsidRDefault="00EC3AF8" w:rsidP="00EC3AF8">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454EF3D8" w14:textId="77777777" w:rsidR="00EC3AF8" w:rsidRDefault="00EC3AF8" w:rsidP="00EC3AF8">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00ED8169" w14:textId="77777777" w:rsidR="00EC3AF8" w:rsidRPr="00FC1523" w:rsidRDefault="00EC3AF8" w:rsidP="00EC3AF8">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511A83ED" w14:textId="328A5337" w:rsidR="00EC3AF8" w:rsidRPr="0015677B" w:rsidRDefault="00EC3AF8" w:rsidP="00EC3AF8">
            <w:pPr>
              <w:widowControl w:val="0"/>
              <w:tabs>
                <w:tab w:val="left" w:pos="464"/>
                <w:tab w:val="left" w:pos="688"/>
              </w:tabs>
              <w:jc w:val="both"/>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C3AF8" w:rsidRPr="0015677B" w14:paraId="2C897B47" w14:textId="77777777" w:rsidTr="00EC3AF8">
        <w:tc>
          <w:tcPr>
            <w:tcW w:w="625" w:type="pct"/>
            <w:shd w:val="clear" w:color="auto" w:fill="auto"/>
            <w:vAlign w:val="center"/>
          </w:tcPr>
          <w:p w14:paraId="2839FCD1" w14:textId="3C29CEDD" w:rsidR="00EC3AF8" w:rsidRPr="0015677B" w:rsidRDefault="00EC3AF8" w:rsidP="00EC3AF8">
            <w:pPr>
              <w:widowControl w:val="0"/>
              <w:tabs>
                <w:tab w:val="left" w:pos="1276"/>
                <w:tab w:val="left" w:pos="1560"/>
              </w:tabs>
              <w:jc w:val="center"/>
              <w:rPr>
                <w:b/>
              </w:rPr>
            </w:pPr>
            <w:r w:rsidRPr="0015677B">
              <w:rPr>
                <w:b/>
              </w:rPr>
              <w:lastRenderedPageBreak/>
              <w:t>10</w:t>
            </w:r>
          </w:p>
        </w:tc>
        <w:tc>
          <w:tcPr>
            <w:tcW w:w="1343" w:type="pct"/>
            <w:shd w:val="clear" w:color="auto" w:fill="auto"/>
            <w:vAlign w:val="center"/>
          </w:tcPr>
          <w:p w14:paraId="53A4B883" w14:textId="77777777" w:rsidR="00EC3AF8" w:rsidRPr="0015677B" w:rsidRDefault="00EC3AF8" w:rsidP="00EC3AF8">
            <w:pPr>
              <w:widowControl w:val="0"/>
              <w:tabs>
                <w:tab w:val="left" w:pos="1134"/>
                <w:tab w:val="left" w:pos="1276"/>
                <w:tab w:val="left" w:pos="1560"/>
              </w:tabs>
              <w:jc w:val="both"/>
              <w:rPr>
                <w:b/>
              </w:rPr>
            </w:pPr>
            <w:r w:rsidRPr="0015677B">
              <w:rPr>
                <w:b/>
                <w:bCs/>
              </w:rPr>
              <w:t>Приложение</w:t>
            </w:r>
          </w:p>
        </w:tc>
        <w:tc>
          <w:tcPr>
            <w:tcW w:w="3032" w:type="pct"/>
            <w:shd w:val="clear" w:color="auto" w:fill="auto"/>
          </w:tcPr>
          <w:p w14:paraId="71476A94" w14:textId="061BE81E" w:rsidR="00EC3AF8" w:rsidRPr="0015677B" w:rsidRDefault="00EC3AF8" w:rsidP="00EC3AF8">
            <w:pPr>
              <w:widowControl w:val="0"/>
              <w:jc w:val="both"/>
            </w:pPr>
            <w:r w:rsidRPr="0015677B">
              <w:t xml:space="preserve">1. Заявка на участие в </w:t>
            </w:r>
            <w:r w:rsidRPr="0015677B">
              <w:rPr>
                <w:bCs/>
              </w:rPr>
              <w:t>запросе котировок</w:t>
            </w:r>
            <w:r w:rsidRPr="0015677B">
              <w:t xml:space="preserve"> в электронной форме. Форма.</w:t>
            </w:r>
          </w:p>
          <w:p w14:paraId="320DB8B1" w14:textId="1367EDCD" w:rsidR="00EC3AF8" w:rsidRDefault="00EC3AF8" w:rsidP="00EC3AF8">
            <w:pPr>
              <w:widowControl w:val="0"/>
              <w:tabs>
                <w:tab w:val="left" w:pos="1701"/>
              </w:tabs>
              <w:jc w:val="both"/>
            </w:pPr>
            <w:r w:rsidRPr="0015677B">
              <w:t>2. Сведения об участнике закупки. Форма.</w:t>
            </w:r>
          </w:p>
          <w:p w14:paraId="1F39A391" w14:textId="2BE31D73" w:rsidR="0032696C" w:rsidRDefault="0032696C" w:rsidP="00EC3AF8">
            <w:pPr>
              <w:widowControl w:val="0"/>
              <w:tabs>
                <w:tab w:val="left" w:pos="1701"/>
              </w:tabs>
              <w:jc w:val="both"/>
            </w:pPr>
            <w:r w:rsidRPr="0015677B">
              <w:t>3. Обоснование начальной (максимальной) единичной расценки.</w:t>
            </w:r>
          </w:p>
          <w:p w14:paraId="164D2DD5" w14:textId="0F4205FE" w:rsidR="0032696C" w:rsidRPr="0015677B" w:rsidRDefault="00B069F4" w:rsidP="00EC3AF8">
            <w:pPr>
              <w:widowControl w:val="0"/>
              <w:tabs>
                <w:tab w:val="left" w:pos="1701"/>
              </w:tabs>
              <w:jc w:val="both"/>
            </w:pPr>
            <w:r>
              <w:t xml:space="preserve">4. </w:t>
            </w:r>
            <w:r w:rsidR="0032696C" w:rsidRPr="0032696C">
              <w:t>Период и объем оказания услуг</w:t>
            </w:r>
          </w:p>
          <w:p w14:paraId="6F7D1487" w14:textId="4C6375BE" w:rsidR="00EC3AF8" w:rsidRPr="0015677B" w:rsidRDefault="00B069F4" w:rsidP="00EC3AF8">
            <w:pPr>
              <w:widowControl w:val="0"/>
              <w:tabs>
                <w:tab w:val="left" w:pos="1701"/>
              </w:tabs>
              <w:jc w:val="both"/>
            </w:pPr>
            <w:r>
              <w:t>5</w:t>
            </w:r>
            <w:r w:rsidR="00EC3AF8" w:rsidRPr="0015677B">
              <w:t>. Проект договора.</w:t>
            </w:r>
          </w:p>
        </w:tc>
      </w:tr>
    </w:tbl>
    <w:p w14:paraId="22F328DE" w14:textId="6D294B16" w:rsidR="00B067D9" w:rsidRPr="0015677B" w:rsidRDefault="00B067D9" w:rsidP="009A21DF">
      <w:pPr>
        <w:widowControl w:val="0"/>
        <w:jc w:val="both"/>
        <w:rPr>
          <w:b/>
        </w:rPr>
      </w:pPr>
    </w:p>
    <w:p w14:paraId="6432844D" w14:textId="204A6CDE" w:rsidR="006D3BF3" w:rsidRPr="0015677B" w:rsidRDefault="006D3BF3" w:rsidP="009A21DF">
      <w:pPr>
        <w:widowControl w:val="0"/>
        <w:jc w:val="both"/>
        <w:rPr>
          <w:b/>
        </w:rPr>
      </w:pPr>
    </w:p>
    <w:p w14:paraId="623F47E7" w14:textId="77777777" w:rsidR="006217A0" w:rsidRPr="0015677B" w:rsidRDefault="006217A0" w:rsidP="009A21DF">
      <w:pPr>
        <w:widowControl w:val="0"/>
        <w:jc w:val="both"/>
        <w:rPr>
          <w:b/>
        </w:rPr>
      </w:pPr>
    </w:p>
    <w:p w14:paraId="71A358D0" w14:textId="77777777" w:rsidR="00EC3AF8" w:rsidRDefault="00EC3AF8" w:rsidP="00EC3AF8">
      <w:pPr>
        <w:widowControl w:val="0"/>
        <w:rPr>
          <w:b/>
        </w:rPr>
      </w:pPr>
      <w:r w:rsidRPr="005243DE">
        <w:rPr>
          <w:b/>
        </w:rPr>
        <w:t xml:space="preserve">Директор Департамента </w:t>
      </w:r>
    </w:p>
    <w:p w14:paraId="14CA66F5" w14:textId="2293275E" w:rsidR="00920D73" w:rsidRPr="0015677B" w:rsidRDefault="00EC3AF8" w:rsidP="00EC3AF8">
      <w:pPr>
        <w:widowControl w:val="0"/>
        <w:rPr>
          <w:b/>
        </w:rPr>
      </w:pPr>
      <w:r w:rsidRPr="005243DE">
        <w:rPr>
          <w:b/>
        </w:rPr>
        <w:t xml:space="preserve">финансов и закупочной деятельности </w:t>
      </w:r>
      <w:r w:rsidRPr="005243DE">
        <w:rPr>
          <w:b/>
        </w:rPr>
        <w:tab/>
      </w:r>
      <w:r w:rsidRPr="005243DE">
        <w:rPr>
          <w:b/>
        </w:rPr>
        <w:tab/>
      </w:r>
      <w:r w:rsidRPr="005243DE">
        <w:rPr>
          <w:b/>
        </w:rPr>
        <w:tab/>
        <w:t xml:space="preserve">       /Токарев Игорь Александрович/</w:t>
      </w:r>
    </w:p>
    <w:p w14:paraId="33DC81D9" w14:textId="77777777" w:rsidR="00920D73" w:rsidRPr="0015677B" w:rsidRDefault="00920D73" w:rsidP="00920D73">
      <w:pPr>
        <w:widowControl w:val="0"/>
        <w:jc w:val="center"/>
        <w:rPr>
          <w:b/>
        </w:rPr>
      </w:pPr>
      <w:proofErr w:type="spellStart"/>
      <w:r w:rsidRPr="0015677B">
        <w:rPr>
          <w:color w:val="D9D9D9"/>
          <w:sz w:val="18"/>
          <w:szCs w:val="18"/>
        </w:rPr>
        <w:t>ВставитьЭП</w:t>
      </w:r>
      <w:proofErr w:type="spellEnd"/>
    </w:p>
    <w:p w14:paraId="21DF6307" w14:textId="77777777" w:rsidR="00B067D9" w:rsidRPr="0015677B" w:rsidRDefault="00B067D9" w:rsidP="009A21DF">
      <w:pPr>
        <w:keepNext/>
        <w:keepLines/>
        <w:widowControl w:val="0"/>
        <w:suppressLineNumbers/>
        <w:tabs>
          <w:tab w:val="left" w:pos="1276"/>
          <w:tab w:val="left" w:pos="1560"/>
        </w:tabs>
        <w:suppressAutoHyphens/>
        <w:ind w:firstLine="709"/>
        <w:jc w:val="right"/>
        <w:rPr>
          <w:b/>
        </w:rPr>
      </w:pPr>
      <w:r w:rsidRPr="0015677B">
        <w:rPr>
          <w:b/>
        </w:rPr>
        <w:br w:type="page"/>
      </w:r>
      <w:r w:rsidRPr="0015677B">
        <w:rPr>
          <w:b/>
          <w:bCs/>
        </w:rPr>
        <w:lastRenderedPageBreak/>
        <w:t xml:space="preserve">Приложение № 1 </w:t>
      </w:r>
    </w:p>
    <w:p w14:paraId="11E6C1F6" w14:textId="2798E1F3" w:rsidR="00B067D9" w:rsidRPr="0015677B" w:rsidRDefault="00B067D9" w:rsidP="009A21DF">
      <w:pPr>
        <w:ind w:left="4820" w:firstLine="6"/>
        <w:jc w:val="right"/>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42FC54D6" w14:textId="3BF6589B" w:rsidR="00B067D9" w:rsidRPr="0015677B" w:rsidRDefault="000C297F" w:rsidP="009A21DF">
      <w:pPr>
        <w:jc w:val="right"/>
        <w:rPr>
          <w:b/>
          <w:bCs/>
          <w:sz w:val="22"/>
          <w:szCs w:val="22"/>
        </w:rPr>
      </w:pPr>
      <w:r w:rsidRPr="0015677B">
        <w:rPr>
          <w:b/>
          <w:bCs/>
        </w:rPr>
        <w:t xml:space="preserve">от </w:t>
      </w:r>
      <w:r w:rsidR="0068417D">
        <w:rPr>
          <w:b/>
          <w:bCs/>
        </w:rPr>
        <w:t>10</w:t>
      </w:r>
      <w:r w:rsidR="004854E6">
        <w:rPr>
          <w:b/>
          <w:bCs/>
        </w:rPr>
        <w:t>.</w:t>
      </w:r>
      <w:r w:rsidR="0068417D">
        <w:rPr>
          <w:b/>
          <w:bCs/>
        </w:rPr>
        <w:t>07</w:t>
      </w:r>
      <w:r w:rsidRPr="0015677B">
        <w:rPr>
          <w:b/>
          <w:bCs/>
        </w:rPr>
        <w:t>.2026 г. № ЗКЭФ-</w:t>
      </w:r>
      <w:r w:rsidR="0068417D">
        <w:rPr>
          <w:b/>
          <w:bCs/>
        </w:rPr>
        <w:t>ДЭУК-1448П</w:t>
      </w:r>
    </w:p>
    <w:p w14:paraId="669C98FB" w14:textId="77777777" w:rsidR="00907F53" w:rsidRPr="0015677B" w:rsidRDefault="00907F53" w:rsidP="00907F53">
      <w:pPr>
        <w:jc w:val="right"/>
        <w:rPr>
          <w:b/>
          <w:bCs/>
          <w:sz w:val="22"/>
          <w:szCs w:val="22"/>
        </w:rPr>
      </w:pPr>
    </w:p>
    <w:p w14:paraId="654F744D" w14:textId="77777777" w:rsidR="00B067D9" w:rsidRPr="0015677B" w:rsidRDefault="00B067D9" w:rsidP="00907F53">
      <w:pPr>
        <w:jc w:val="right"/>
        <w:rPr>
          <w:b/>
          <w:bCs/>
          <w:sz w:val="22"/>
          <w:szCs w:val="22"/>
        </w:rPr>
      </w:pPr>
      <w:r w:rsidRPr="0015677B">
        <w:rPr>
          <w:b/>
          <w:bCs/>
          <w:sz w:val="22"/>
          <w:szCs w:val="22"/>
        </w:rPr>
        <w:t>ФОРМА</w:t>
      </w:r>
    </w:p>
    <w:p w14:paraId="4D3EDDC9" w14:textId="77777777" w:rsidR="00B067D9" w:rsidRPr="0015677B" w:rsidRDefault="00B067D9" w:rsidP="009A21DF">
      <w:pPr>
        <w:keepNext/>
        <w:jc w:val="center"/>
        <w:outlineLvl w:val="1"/>
        <w:rPr>
          <w:b/>
          <w:bCs/>
        </w:rPr>
      </w:pPr>
    </w:p>
    <w:p w14:paraId="3724EE91" w14:textId="77777777" w:rsidR="006A12CC" w:rsidRPr="0015677B" w:rsidRDefault="006A12CC" w:rsidP="009A21DF">
      <w:pPr>
        <w:keepNext/>
        <w:jc w:val="center"/>
        <w:outlineLvl w:val="1"/>
        <w:rPr>
          <w:b/>
          <w:bCs/>
        </w:rPr>
      </w:pPr>
      <w:r w:rsidRPr="0015677B">
        <w:rPr>
          <w:b/>
          <w:bCs/>
        </w:rPr>
        <w:t xml:space="preserve">ЗАЯВКА НА УЧАСТИЕ </w:t>
      </w:r>
    </w:p>
    <w:p w14:paraId="1EE111DC" w14:textId="2F20E325" w:rsidR="006A12CC" w:rsidRPr="0015677B" w:rsidRDefault="006A12CC" w:rsidP="009A21DF">
      <w:pPr>
        <w:keepNext/>
        <w:jc w:val="center"/>
        <w:outlineLvl w:val="1"/>
        <w:rPr>
          <w:b/>
          <w:bCs/>
        </w:rPr>
      </w:pPr>
      <w:r w:rsidRPr="0015677B">
        <w:rPr>
          <w:b/>
          <w:bCs/>
        </w:rPr>
        <w:t>В ЗАПРОСЕ КОТИРОВОК В ЭЛЕКТРОННОЙ ФОРМЕ</w:t>
      </w:r>
    </w:p>
    <w:p w14:paraId="3B76EEF4" w14:textId="77777777" w:rsidR="006A12CC" w:rsidRPr="0015677B" w:rsidRDefault="006A12CC" w:rsidP="009A21DF">
      <w:pPr>
        <w:jc w:val="both"/>
      </w:pPr>
    </w:p>
    <w:p w14:paraId="5CB9CBCC" w14:textId="6F58ED9E" w:rsidR="006A12CC" w:rsidRPr="0015677B" w:rsidRDefault="006A12CC" w:rsidP="00160E42">
      <w:pPr>
        <w:numPr>
          <w:ilvl w:val="0"/>
          <w:numId w:val="3"/>
        </w:numPr>
        <w:tabs>
          <w:tab w:val="left" w:pos="0"/>
        </w:tabs>
        <w:ind w:left="0" w:firstLine="0"/>
        <w:jc w:val="both"/>
      </w:pPr>
      <w:r w:rsidRPr="0015677B">
        <w:t xml:space="preserve">Изучив извещение о проведении запроса котировок в электронной форме </w:t>
      </w:r>
      <w:r w:rsidR="00160E42">
        <w:rPr>
          <w:bCs/>
        </w:rPr>
        <w:br/>
      </w:r>
      <w:r w:rsidR="000C297F" w:rsidRPr="0015677B">
        <w:rPr>
          <w:bCs/>
        </w:rPr>
        <w:t xml:space="preserve">от </w:t>
      </w:r>
      <w:r w:rsidR="0068417D">
        <w:rPr>
          <w:bCs/>
        </w:rPr>
        <w:t>10</w:t>
      </w:r>
      <w:r w:rsidR="004854E6">
        <w:rPr>
          <w:bCs/>
        </w:rPr>
        <w:t>.</w:t>
      </w:r>
      <w:r w:rsidR="0068417D">
        <w:rPr>
          <w:bCs/>
        </w:rPr>
        <w:t>07</w:t>
      </w:r>
      <w:r w:rsidR="000C297F" w:rsidRPr="0015677B">
        <w:rPr>
          <w:bCs/>
        </w:rPr>
        <w:t>.2026 г. № ЗКЭФ-</w:t>
      </w:r>
      <w:r w:rsidR="0068417D">
        <w:rPr>
          <w:bCs/>
        </w:rPr>
        <w:t>ДЭУК-1448П</w:t>
      </w:r>
      <w:r w:rsidR="00F13357" w:rsidRPr="0015677B">
        <w:rPr>
          <w:bCs/>
        </w:rPr>
        <w:t xml:space="preserve"> </w:t>
      </w:r>
      <w:r w:rsidRPr="0015677B">
        <w:rPr>
          <w:bCs/>
        </w:rPr>
        <w:t>(</w:t>
      </w:r>
      <w:r w:rsidRPr="0015677B">
        <w:t>далее – извещение</w:t>
      </w:r>
      <w:r w:rsidR="00746681" w:rsidRPr="0015677B">
        <w:t xml:space="preserve"> о проведении запроса котировок</w:t>
      </w:r>
      <w:r w:rsidRPr="0015677B">
        <w:t xml:space="preserve">), а также применимые к данному </w:t>
      </w:r>
      <w:r w:rsidRPr="0015677B">
        <w:rPr>
          <w:bCs/>
        </w:rPr>
        <w:t>запросу котировок</w:t>
      </w:r>
      <w:r w:rsidRPr="0015677B">
        <w:t xml:space="preserve"> законодательство и нормативно-правовые акты _________________________________________________________________________________,</w:t>
      </w:r>
      <w:r w:rsidRPr="0015677B">
        <w:rPr>
          <w:lang w:eastAsia="en-US"/>
        </w:rPr>
        <w:t xml:space="preserve"> </w:t>
      </w:r>
    </w:p>
    <w:p w14:paraId="5ECC440C" w14:textId="77777777" w:rsidR="006A12CC" w:rsidRPr="0015677B" w:rsidRDefault="006A12CC" w:rsidP="009A21DF">
      <w:pPr>
        <w:tabs>
          <w:tab w:val="left" w:pos="993"/>
        </w:tabs>
        <w:ind w:firstLine="709"/>
        <w:jc w:val="center"/>
        <w:rPr>
          <w:i/>
          <w:sz w:val="20"/>
          <w:szCs w:val="20"/>
        </w:rPr>
      </w:pPr>
      <w:r w:rsidRPr="0015677B">
        <w:rPr>
          <w:i/>
          <w:sz w:val="20"/>
          <w:szCs w:val="20"/>
        </w:rPr>
        <w:t>(указывается наименование участника закупки)</w:t>
      </w:r>
    </w:p>
    <w:p w14:paraId="5D5B72A0" w14:textId="77777777" w:rsidR="006A12CC" w:rsidRPr="0015677B" w:rsidRDefault="006A12CC" w:rsidP="009A21DF">
      <w:pPr>
        <w:tabs>
          <w:tab w:val="left" w:pos="993"/>
        </w:tabs>
        <w:jc w:val="both"/>
      </w:pPr>
      <w:proofErr w:type="gramStart"/>
      <w:r w:rsidRPr="0015677B">
        <w:rPr>
          <w:lang w:eastAsia="en-US"/>
        </w:rPr>
        <w:t>именуемое(</w:t>
      </w:r>
      <w:proofErr w:type="gramEnd"/>
      <w:r w:rsidRPr="0015677B">
        <w:rPr>
          <w:lang w:eastAsia="en-US"/>
        </w:rPr>
        <w:t>-</w:t>
      </w:r>
      <w:proofErr w:type="spellStart"/>
      <w:r w:rsidRPr="0015677B">
        <w:rPr>
          <w:lang w:eastAsia="en-US"/>
        </w:rPr>
        <w:t>ый</w:t>
      </w:r>
      <w:proofErr w:type="spellEnd"/>
      <w:r w:rsidRPr="0015677B">
        <w:rPr>
          <w:lang w:eastAsia="en-US"/>
        </w:rPr>
        <w:t>, -</w:t>
      </w:r>
      <w:proofErr w:type="spellStart"/>
      <w:r w:rsidRPr="0015677B">
        <w:rPr>
          <w:lang w:eastAsia="en-US"/>
        </w:rPr>
        <w:t>ая</w:t>
      </w:r>
      <w:proofErr w:type="spellEnd"/>
      <w:r w:rsidRPr="0015677B">
        <w:rPr>
          <w:lang w:eastAsia="en-US"/>
        </w:rPr>
        <w:t xml:space="preserve">) в дальнейшем «Участник закупки», </w:t>
      </w:r>
      <w:r w:rsidRPr="0015677B">
        <w:t>в лице, _________________________________________________________________________________</w:t>
      </w:r>
    </w:p>
    <w:p w14:paraId="18493E0B" w14:textId="77777777" w:rsidR="006A12CC" w:rsidRPr="0015677B" w:rsidRDefault="006A12CC" w:rsidP="009A21DF">
      <w:pPr>
        <w:tabs>
          <w:tab w:val="left" w:pos="993"/>
        </w:tabs>
        <w:ind w:firstLine="709"/>
        <w:jc w:val="center"/>
        <w:rPr>
          <w:i/>
          <w:sz w:val="20"/>
          <w:szCs w:val="20"/>
        </w:rPr>
      </w:pPr>
      <w:r w:rsidRPr="0015677B">
        <w:rPr>
          <w:i/>
          <w:sz w:val="20"/>
          <w:szCs w:val="20"/>
        </w:rPr>
        <w:t>(указывается наименование должности уполномоченного лица и его Ф.И.О.)</w:t>
      </w:r>
    </w:p>
    <w:p w14:paraId="4CDDDE46" w14:textId="77777777" w:rsidR="006A12CC" w:rsidRPr="0015677B" w:rsidRDefault="006A12CC" w:rsidP="009A21DF">
      <w:pPr>
        <w:tabs>
          <w:tab w:val="left" w:pos="993"/>
        </w:tabs>
        <w:jc w:val="both"/>
        <w:rPr>
          <w:bCs/>
        </w:rPr>
      </w:pPr>
      <w:r w:rsidRPr="0015677B">
        <w:t xml:space="preserve">сообщает о согласии участвовать в </w:t>
      </w:r>
      <w:r w:rsidRPr="0015677B">
        <w:rPr>
          <w:bCs/>
        </w:rPr>
        <w:t>запросе котировок в электронной форме на право заключения договора __________________________</w:t>
      </w:r>
      <w:r w:rsidRPr="0015677B">
        <w:t xml:space="preserve"> на условиях, установленных в извещении.</w:t>
      </w:r>
    </w:p>
    <w:p w14:paraId="76A4F8B2" w14:textId="77777777" w:rsidR="006A12CC" w:rsidRPr="0015677B" w:rsidRDefault="006A12CC" w:rsidP="009A21DF">
      <w:pPr>
        <w:tabs>
          <w:tab w:val="left" w:pos="993"/>
        </w:tabs>
        <w:ind w:firstLine="709"/>
        <w:rPr>
          <w:i/>
          <w:sz w:val="20"/>
          <w:szCs w:val="20"/>
        </w:rPr>
      </w:pPr>
      <w:r w:rsidRPr="0015677B">
        <w:rPr>
          <w:bCs/>
        </w:rPr>
        <w:t xml:space="preserve">                           </w:t>
      </w:r>
      <w:r w:rsidRPr="0015677B">
        <w:rPr>
          <w:i/>
          <w:sz w:val="20"/>
          <w:szCs w:val="20"/>
        </w:rPr>
        <w:t xml:space="preserve">(указывается предмет договора) </w:t>
      </w:r>
    </w:p>
    <w:p w14:paraId="45E3A96E" w14:textId="6A8D8801" w:rsidR="0032696C" w:rsidRPr="0032696C" w:rsidRDefault="00160E42" w:rsidP="0032696C">
      <w:pPr>
        <w:numPr>
          <w:ilvl w:val="0"/>
          <w:numId w:val="3"/>
        </w:numPr>
        <w:tabs>
          <w:tab w:val="left" w:pos="993"/>
        </w:tabs>
        <w:ind w:left="0" w:firstLine="709"/>
        <w:jc w:val="both"/>
        <w:rPr>
          <w:bCs/>
          <w:i/>
        </w:rPr>
      </w:pPr>
      <w:r w:rsidRPr="00160E42">
        <w:t xml:space="preserve">Участник закупки </w:t>
      </w:r>
      <w:r w:rsidR="0032696C" w:rsidRPr="0032696C">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 </w:t>
      </w:r>
      <w:r w:rsidR="0032696C" w:rsidRPr="0032696C">
        <w:rPr>
          <w:bCs/>
          <w:i/>
        </w:rPr>
        <w:t>______________</w:t>
      </w:r>
      <w:proofErr w:type="gramStart"/>
      <w:r w:rsidR="0032696C" w:rsidRPr="0032696C">
        <w:rPr>
          <w:bCs/>
          <w:i/>
        </w:rPr>
        <w:t>_(</w:t>
      </w:r>
      <w:proofErr w:type="gramEnd"/>
      <w:r w:rsidR="0032696C" w:rsidRPr="0032696C">
        <w:rPr>
          <w:bCs/>
          <w:i/>
        </w:rPr>
        <w:t xml:space="preserve">__________________) </w:t>
      </w:r>
      <w:r w:rsidR="0032696C" w:rsidRPr="0032696C">
        <w:rPr>
          <w:bCs/>
        </w:rPr>
        <w:t>руб. включая НДС</w:t>
      </w:r>
      <w:r w:rsidR="0032696C">
        <w:rPr>
          <w:bCs/>
        </w:rPr>
        <w:t>.</w:t>
      </w:r>
    </w:p>
    <w:p w14:paraId="4F3F047F" w14:textId="171514ED" w:rsidR="00160E42" w:rsidRPr="0032696C" w:rsidRDefault="0032696C" w:rsidP="0032696C">
      <w:pPr>
        <w:tabs>
          <w:tab w:val="left" w:pos="993"/>
        </w:tabs>
        <w:ind w:left="709"/>
        <w:jc w:val="both"/>
        <w:rPr>
          <w:bCs/>
          <w:i/>
          <w:sz w:val="20"/>
          <w:szCs w:val="20"/>
        </w:rPr>
      </w:pPr>
      <w:r>
        <w:rPr>
          <w:bCs/>
          <w:i/>
          <w:sz w:val="20"/>
          <w:szCs w:val="20"/>
        </w:rPr>
        <w:tab/>
      </w:r>
      <w:r>
        <w:rPr>
          <w:bCs/>
          <w:i/>
          <w:sz w:val="20"/>
          <w:szCs w:val="20"/>
        </w:rPr>
        <w:tab/>
      </w:r>
      <w:r>
        <w:rPr>
          <w:bCs/>
          <w:i/>
          <w:sz w:val="20"/>
          <w:szCs w:val="20"/>
        </w:rPr>
        <w:tab/>
      </w:r>
      <w:r>
        <w:rPr>
          <w:bCs/>
          <w:i/>
          <w:sz w:val="20"/>
          <w:szCs w:val="20"/>
        </w:rPr>
        <w:tab/>
      </w:r>
      <w:r>
        <w:rPr>
          <w:bCs/>
          <w:i/>
          <w:sz w:val="20"/>
          <w:szCs w:val="20"/>
        </w:rPr>
        <w:tab/>
      </w:r>
      <w:r w:rsidRPr="0032696C">
        <w:rPr>
          <w:bCs/>
          <w:i/>
          <w:sz w:val="20"/>
          <w:szCs w:val="20"/>
        </w:rPr>
        <w:t>(указывается цифрой и прописью)</w:t>
      </w:r>
    </w:p>
    <w:p w14:paraId="7C15FBC9" w14:textId="02B6F10A" w:rsidR="009F57EB" w:rsidRPr="0015677B" w:rsidRDefault="009F57EB" w:rsidP="009A21DF">
      <w:pPr>
        <w:numPr>
          <w:ilvl w:val="0"/>
          <w:numId w:val="3"/>
        </w:numPr>
        <w:tabs>
          <w:tab w:val="left" w:pos="709"/>
          <w:tab w:val="left" w:pos="993"/>
        </w:tabs>
        <w:ind w:left="0" w:firstLine="709"/>
        <w:jc w:val="both"/>
      </w:pPr>
      <w:r w:rsidRPr="0015677B">
        <w:t>Участник закупки гарантирует достоверность информац</w:t>
      </w:r>
      <w:r w:rsidRPr="0015677B">
        <w:rPr>
          <w:bCs/>
        </w:rPr>
        <w:t>ии, отсутствие в документах недостоверных, ложных сведений, а также сфальсифицированных документов, представленных в настоящей</w:t>
      </w:r>
      <w:r w:rsidRPr="0015677B">
        <w:t xml:space="preserve"> заявке на участие в запросе котировок в электронной форме. </w:t>
      </w:r>
    </w:p>
    <w:p w14:paraId="7AE74C75" w14:textId="2F862FFD" w:rsidR="009F57EB" w:rsidRPr="0015677B" w:rsidRDefault="009F57EB" w:rsidP="009A21DF">
      <w:pPr>
        <w:numPr>
          <w:ilvl w:val="0"/>
          <w:numId w:val="3"/>
        </w:numPr>
        <w:tabs>
          <w:tab w:val="left" w:pos="709"/>
          <w:tab w:val="left" w:pos="993"/>
        </w:tabs>
        <w:ind w:left="0" w:firstLine="709"/>
        <w:jc w:val="both"/>
      </w:pPr>
      <w:r w:rsidRPr="0015677B">
        <w:t>Участник закупки подтверждает безусловное согласие с проектом договора, входящего в состав извещения</w:t>
      </w:r>
      <w:r w:rsidR="00746681" w:rsidRPr="0015677B">
        <w:t xml:space="preserve"> о проведении запроса котировок</w:t>
      </w:r>
      <w:r w:rsidRPr="0015677B">
        <w:t>.</w:t>
      </w:r>
    </w:p>
    <w:p w14:paraId="32FC1717" w14:textId="0069AE32" w:rsidR="006A12CC" w:rsidRPr="0015677B" w:rsidRDefault="006A12CC" w:rsidP="009A21DF">
      <w:pPr>
        <w:numPr>
          <w:ilvl w:val="0"/>
          <w:numId w:val="3"/>
        </w:numPr>
        <w:tabs>
          <w:tab w:val="left" w:pos="709"/>
          <w:tab w:val="left" w:pos="993"/>
        </w:tabs>
        <w:ind w:left="0" w:firstLine="709"/>
        <w:jc w:val="both"/>
      </w:pPr>
      <w:r w:rsidRPr="0015677B">
        <w:t xml:space="preserve">Участник закупки, </w:t>
      </w:r>
      <w:r w:rsidR="009F57EB" w:rsidRPr="0015677B">
        <w:t xml:space="preserve">в случае если по итогам </w:t>
      </w:r>
      <w:r w:rsidR="0032544B" w:rsidRPr="0015677B">
        <w:t>запроса котировок</w:t>
      </w:r>
      <w:r w:rsidR="009F57EB" w:rsidRPr="0015677B">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15677B">
        <w:t>аказчика (снизить цену договора и/или</w:t>
      </w:r>
      <w:r w:rsidR="009F57EB" w:rsidRPr="0015677B">
        <w:t xml:space="preserve"> единичные расценки товара, работ, услуг, </w:t>
      </w:r>
      <w:r w:rsidR="00F00B39" w:rsidRPr="0015677B">
        <w:t xml:space="preserve">снизить </w:t>
      </w:r>
      <w:r w:rsidR="009F57EB" w:rsidRPr="0015677B">
        <w:t>срок поставки товара, в</w:t>
      </w:r>
      <w:r w:rsidR="00F00B39" w:rsidRPr="0015677B">
        <w:t>ыполнения работ, оказания услуг</w:t>
      </w:r>
      <w:r w:rsidR="009F57EB" w:rsidRPr="0015677B">
        <w:t>, предложенные участником закупки.</w:t>
      </w:r>
      <w:r w:rsidR="00F00B39" w:rsidRPr="0015677B">
        <w:t>)</w:t>
      </w:r>
    </w:p>
    <w:p w14:paraId="3C4E0410" w14:textId="5EB68B89" w:rsidR="0012388F" w:rsidRPr="0015677B" w:rsidRDefault="006A12CC" w:rsidP="009A21DF">
      <w:pPr>
        <w:numPr>
          <w:ilvl w:val="0"/>
          <w:numId w:val="3"/>
        </w:numPr>
        <w:tabs>
          <w:tab w:val="left" w:pos="709"/>
          <w:tab w:val="left" w:pos="993"/>
        </w:tabs>
        <w:ind w:left="0" w:firstLine="709"/>
        <w:jc w:val="both"/>
      </w:pPr>
      <w:r w:rsidRPr="0015677B">
        <w:t>Участник закупки подтверждает соответствие обязательным требования</w:t>
      </w:r>
      <w:r w:rsidR="003518D4" w:rsidRPr="0015677B">
        <w:t>м</w:t>
      </w:r>
      <w:r w:rsidRPr="0015677B">
        <w:t xml:space="preserve"> к участник</w:t>
      </w:r>
      <w:r w:rsidR="001D5CEA" w:rsidRPr="0015677B">
        <w:t>ам</w:t>
      </w:r>
      <w:r w:rsidRPr="0015677B">
        <w:t xml:space="preserve"> закупки, </w:t>
      </w:r>
      <w:r w:rsidR="001D5CEA" w:rsidRPr="0015677B">
        <w:t>определенным пунктами 2.1.1 -2.1.</w:t>
      </w:r>
      <w:r w:rsidR="00C50A20" w:rsidRPr="0015677B">
        <w:t>8</w:t>
      </w:r>
      <w:r w:rsidR="00721AC3" w:rsidRPr="0015677B">
        <w:t xml:space="preserve"> </w:t>
      </w:r>
      <w:r w:rsidR="001D5CEA" w:rsidRPr="0015677B">
        <w:t>извещения</w:t>
      </w:r>
      <w:r w:rsidR="00746681" w:rsidRPr="0015677B">
        <w:t xml:space="preserve"> о проведении запроса котировок</w:t>
      </w:r>
      <w:r w:rsidR="00667F8F" w:rsidRPr="0015677B">
        <w:t>,</w:t>
      </w:r>
      <w:r w:rsidR="001D5CEA" w:rsidRPr="0015677B">
        <w:t xml:space="preserve"> </w:t>
      </w:r>
      <w:r w:rsidRPr="0015677B">
        <w:t>а именно</w:t>
      </w:r>
      <w:r w:rsidR="000E0000" w:rsidRPr="0015677B">
        <w:t>:</w:t>
      </w:r>
      <w:r w:rsidR="00721AC3" w:rsidRPr="0015677B">
        <w:t xml:space="preserve"> </w:t>
      </w:r>
      <w:r w:rsidR="0012388F" w:rsidRPr="0015677B">
        <w:rPr>
          <w:i/>
        </w:rPr>
        <w:t>(</w:t>
      </w:r>
      <w:r w:rsidR="00697BE6" w:rsidRPr="0015677B">
        <w:rPr>
          <w:i/>
        </w:rPr>
        <w:t>участником закупки указываются требования, которым участник закупки соответствует. В</w:t>
      </w:r>
      <w:r w:rsidR="00BB3331" w:rsidRPr="0015677B">
        <w:rPr>
          <w:i/>
        </w:rPr>
        <w:t xml:space="preserve"> случае если </w:t>
      </w:r>
      <w:r w:rsidR="0012388F" w:rsidRPr="0015677B">
        <w:rPr>
          <w:i/>
        </w:rPr>
        <w:t xml:space="preserve">участник закупки </w:t>
      </w:r>
      <w:r w:rsidR="00BB3331" w:rsidRPr="0015677B">
        <w:rPr>
          <w:i/>
        </w:rPr>
        <w:t xml:space="preserve">не соответствует одному </w:t>
      </w:r>
      <w:r w:rsidR="002B00DC" w:rsidRPr="0015677B">
        <w:rPr>
          <w:i/>
        </w:rPr>
        <w:t>(</w:t>
      </w:r>
      <w:r w:rsidR="00BB3331" w:rsidRPr="0015677B">
        <w:rPr>
          <w:i/>
        </w:rPr>
        <w:t>или более</w:t>
      </w:r>
      <w:r w:rsidR="002B00DC" w:rsidRPr="0015677B">
        <w:rPr>
          <w:i/>
        </w:rPr>
        <w:t>)</w:t>
      </w:r>
      <w:r w:rsidR="00BB3331" w:rsidRPr="0015677B">
        <w:rPr>
          <w:i/>
        </w:rPr>
        <w:t xml:space="preserve"> нижеуказанн</w:t>
      </w:r>
      <w:r w:rsidR="00697BE6" w:rsidRPr="0015677B">
        <w:rPr>
          <w:i/>
        </w:rPr>
        <w:t>ому</w:t>
      </w:r>
      <w:r w:rsidR="00BB3331" w:rsidRPr="0015677B">
        <w:rPr>
          <w:i/>
        </w:rPr>
        <w:t xml:space="preserve"> требовани</w:t>
      </w:r>
      <w:r w:rsidR="00697BE6" w:rsidRPr="0015677B">
        <w:rPr>
          <w:i/>
        </w:rPr>
        <w:t>ю</w:t>
      </w:r>
      <w:r w:rsidR="00BB3331" w:rsidRPr="0015677B">
        <w:rPr>
          <w:i/>
        </w:rPr>
        <w:t>, так</w:t>
      </w:r>
      <w:r w:rsidR="00697BE6" w:rsidRPr="0015677B">
        <w:rPr>
          <w:i/>
        </w:rPr>
        <w:t>ое</w:t>
      </w:r>
      <w:r w:rsidR="00BB3331" w:rsidRPr="0015677B">
        <w:rPr>
          <w:i/>
        </w:rPr>
        <w:t xml:space="preserve"> </w:t>
      </w:r>
      <w:r w:rsidR="00A71256" w:rsidRPr="0015677B">
        <w:rPr>
          <w:i/>
        </w:rPr>
        <w:t>ниже</w:t>
      </w:r>
      <w:r w:rsidR="00697BE6" w:rsidRPr="0015677B">
        <w:rPr>
          <w:i/>
        </w:rPr>
        <w:t xml:space="preserve">указанное соответствие </w:t>
      </w:r>
      <w:r w:rsidR="00BB3331" w:rsidRPr="0015677B">
        <w:rPr>
          <w:i/>
        </w:rPr>
        <w:t>требовани</w:t>
      </w:r>
      <w:r w:rsidR="00697BE6" w:rsidRPr="0015677B">
        <w:rPr>
          <w:i/>
        </w:rPr>
        <w:t>ю исключае</w:t>
      </w:r>
      <w:r w:rsidR="00BB3331" w:rsidRPr="0015677B">
        <w:rPr>
          <w:i/>
        </w:rPr>
        <w:t>тся из настоящей заявк</w:t>
      </w:r>
      <w:r w:rsidR="00697BE6" w:rsidRPr="0015677B">
        <w:rPr>
          <w:i/>
        </w:rPr>
        <w:t>и</w:t>
      </w:r>
      <w:r w:rsidR="00BB3331" w:rsidRPr="0015677B">
        <w:rPr>
          <w:i/>
        </w:rPr>
        <w:t xml:space="preserve"> на участие в закупке</w:t>
      </w:r>
      <w:r w:rsidR="0041230E" w:rsidRPr="0015677B">
        <w:rPr>
          <w:i/>
        </w:rPr>
        <w:t>. При этом согласно пункту 7.5 извещения</w:t>
      </w:r>
      <w:r w:rsidR="00746681" w:rsidRPr="0015677B">
        <w:t xml:space="preserve"> </w:t>
      </w:r>
      <w:r w:rsidR="00746681" w:rsidRPr="0015677B">
        <w:rPr>
          <w:i/>
        </w:rPr>
        <w:t>о проведении запроса котировок</w:t>
      </w:r>
      <w:r w:rsidR="0041230E" w:rsidRPr="0015677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15677B">
        <w:lastRenderedPageBreak/>
        <w:t>непроведение</w:t>
      </w:r>
      <w:proofErr w:type="spellEnd"/>
      <w:r w:rsidRPr="0015677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15677B">
        <w:t>неприостановление</w:t>
      </w:r>
      <w:proofErr w:type="spellEnd"/>
      <w:r w:rsidRPr="0015677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5677B">
        <w:sym w:font="Symbol" w:char="F03B"/>
      </w:r>
    </w:p>
    <w:p w14:paraId="5C436BBA"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15677B"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15677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15677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ограничений для участия в закупках, установленных законодательством Российской Федерации</w:t>
      </w:r>
      <w:r w:rsidR="00C50A20" w:rsidRPr="0015677B">
        <w:t>;</w:t>
      </w:r>
    </w:p>
    <w:p w14:paraId="13179C9F" w14:textId="1AA14402" w:rsidR="006A12CC" w:rsidRPr="0015677B" w:rsidRDefault="00627BE5" w:rsidP="009A21DF">
      <w:pPr>
        <w:numPr>
          <w:ilvl w:val="0"/>
          <w:numId w:val="35"/>
        </w:numPr>
        <w:tabs>
          <w:tab w:val="left" w:pos="709"/>
          <w:tab w:val="left" w:pos="993"/>
          <w:tab w:val="left" w:pos="1134"/>
        </w:tabs>
        <w:ind w:left="0" w:firstLine="709"/>
        <w:contextualSpacing/>
        <w:jc w:val="both"/>
        <w:rPr>
          <w:szCs w:val="20"/>
          <w:lang w:eastAsia="en-US"/>
        </w:rPr>
      </w:pPr>
      <w:r w:rsidRPr="0015677B">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15677B">
        <w:t>.</w:t>
      </w:r>
    </w:p>
    <w:p w14:paraId="0BE03364" w14:textId="624A90F8" w:rsidR="006A12CC" w:rsidRPr="0015677B" w:rsidRDefault="006A12CC" w:rsidP="009A21DF">
      <w:pPr>
        <w:numPr>
          <w:ilvl w:val="0"/>
          <w:numId w:val="3"/>
        </w:numPr>
        <w:tabs>
          <w:tab w:val="left" w:pos="709"/>
          <w:tab w:val="left" w:pos="993"/>
          <w:tab w:val="left" w:pos="1134"/>
        </w:tabs>
        <w:ind w:left="0" w:firstLine="709"/>
        <w:jc w:val="both"/>
      </w:pPr>
      <w:r w:rsidRPr="0015677B">
        <w:t>Участник закупки подтверждает соответствие дополнительным требованиям</w:t>
      </w:r>
      <w:r w:rsidR="00097D7D" w:rsidRPr="0015677B">
        <w:t xml:space="preserve"> к участникам</w:t>
      </w:r>
      <w:r w:rsidR="001D5CEA" w:rsidRPr="0015677B">
        <w:t xml:space="preserve"> закупки, определенным</w:t>
      </w:r>
      <w:r w:rsidR="00F74C35" w:rsidRPr="0015677B">
        <w:t xml:space="preserve"> пунктами</w:t>
      </w:r>
      <w:r w:rsidR="00B13FE2" w:rsidRPr="0015677B">
        <w:t xml:space="preserve"> 2.</w:t>
      </w:r>
      <w:r w:rsidR="00FC3F24" w:rsidRPr="0015677B">
        <w:t>2.1</w:t>
      </w:r>
      <w:r w:rsidR="00A71256" w:rsidRPr="0015677B">
        <w:t>.1 – 2.2.1.</w:t>
      </w:r>
      <w:r w:rsidR="00907F53" w:rsidRPr="0015677B">
        <w:t>4</w:t>
      </w:r>
      <w:r w:rsidR="00F74C35" w:rsidRPr="0015677B">
        <w:t xml:space="preserve"> извещения</w:t>
      </w:r>
      <w:r w:rsidR="00265A3A" w:rsidRPr="0015677B">
        <w:t xml:space="preserve"> о проведении запроса котировок</w:t>
      </w:r>
      <w:r w:rsidR="00F74C35" w:rsidRPr="0015677B">
        <w:t>,</w:t>
      </w:r>
      <w:r w:rsidRPr="0015677B">
        <w:t xml:space="preserve"> а именно</w:t>
      </w:r>
      <w:r w:rsidRPr="0015677B">
        <w:sym w:font="Symbol" w:char="F03A"/>
      </w:r>
      <w:r w:rsidR="00697BE6" w:rsidRPr="0015677B">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15677B">
        <w:rPr>
          <w:i/>
        </w:rPr>
        <w:t>(</w:t>
      </w:r>
      <w:r w:rsidR="00697BE6" w:rsidRPr="0015677B">
        <w:rPr>
          <w:i/>
        </w:rPr>
        <w:t>или более</w:t>
      </w:r>
      <w:r w:rsidR="00A71256" w:rsidRPr="0015677B">
        <w:rPr>
          <w:i/>
        </w:rPr>
        <w:t>)</w:t>
      </w:r>
      <w:r w:rsidR="00697BE6" w:rsidRPr="0015677B">
        <w:rPr>
          <w:i/>
        </w:rPr>
        <w:t xml:space="preserve"> нижеуказанному требованию, такое </w:t>
      </w:r>
      <w:r w:rsidR="00A71256" w:rsidRPr="0015677B">
        <w:rPr>
          <w:i/>
        </w:rPr>
        <w:t>нижеуказанное</w:t>
      </w:r>
      <w:r w:rsidR="00697BE6" w:rsidRPr="0015677B">
        <w:rPr>
          <w:i/>
        </w:rPr>
        <w:t xml:space="preserve"> соответствие требованию исключается из настоящей заявки на участие в закупке. При этом, согласно пункту 7.5 извещения</w:t>
      </w:r>
      <w:r w:rsidR="00265A3A" w:rsidRPr="0015677B">
        <w:t xml:space="preserve"> </w:t>
      </w:r>
      <w:r w:rsidR="00265A3A" w:rsidRPr="0015677B">
        <w:rPr>
          <w:i/>
        </w:rPr>
        <w:t>о проведении запроса котировок</w:t>
      </w:r>
      <w:r w:rsidR="00697BE6" w:rsidRPr="0015677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15677B">
          <w:t>статьями 289</w:t>
        </w:r>
      </w:hyperlink>
      <w:r w:rsidRPr="0015677B">
        <w:t xml:space="preserve">, </w:t>
      </w:r>
      <w:hyperlink r:id="rId21" w:history="1">
        <w:r w:rsidRPr="0015677B">
          <w:t>290</w:t>
        </w:r>
      </w:hyperlink>
      <w:r w:rsidRPr="0015677B">
        <w:t xml:space="preserve">, </w:t>
      </w:r>
      <w:hyperlink r:id="rId22" w:history="1">
        <w:r w:rsidRPr="0015677B">
          <w:t>291</w:t>
        </w:r>
      </w:hyperlink>
      <w:r w:rsidRPr="0015677B">
        <w:t xml:space="preserve">, </w:t>
      </w:r>
      <w:hyperlink r:id="rId23" w:history="1">
        <w:r w:rsidRPr="0015677B">
          <w:t>291.1</w:t>
        </w:r>
      </w:hyperlink>
      <w:r w:rsidRPr="0015677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w:t>
      </w:r>
      <w:r w:rsidRPr="0015677B">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15677B">
        <w:rPr>
          <w:rFonts w:ascii="Calibri" w:hAnsi="Calibri"/>
        </w:rPr>
        <w:t>;</w:t>
      </w:r>
    </w:p>
    <w:p w14:paraId="76C0A48C" w14:textId="77777777" w:rsidR="006A12CC"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15677B">
        <w:rPr>
          <w:rFonts w:ascii="Calibri" w:hAnsi="Calibri"/>
        </w:rPr>
        <w:t>;</w:t>
      </w:r>
    </w:p>
    <w:p w14:paraId="4D33BA45" w14:textId="77777777" w:rsidR="00684EB7"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15677B">
        <w:t>;</w:t>
      </w:r>
    </w:p>
    <w:p w14:paraId="57758432" w14:textId="40BA958E" w:rsidR="006A12CC" w:rsidRPr="0015677B"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15677B">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15677B">
        <w:t>щихся под иностранным влиянием»;</w:t>
      </w:r>
    </w:p>
    <w:p w14:paraId="525D5D63" w14:textId="77777777" w:rsidR="006A12CC" w:rsidRPr="0015677B" w:rsidRDefault="006A12CC" w:rsidP="009A21DF">
      <w:pPr>
        <w:numPr>
          <w:ilvl w:val="0"/>
          <w:numId w:val="3"/>
        </w:numPr>
        <w:tabs>
          <w:tab w:val="left" w:pos="709"/>
          <w:tab w:val="left" w:pos="993"/>
        </w:tabs>
        <w:ind w:left="0" w:firstLine="709"/>
        <w:jc w:val="both"/>
      </w:pPr>
      <w:r w:rsidRPr="0015677B">
        <w:t>Д</w:t>
      </w:r>
      <w:r w:rsidRPr="0015677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15677B" w:rsidRDefault="006A12CC" w:rsidP="009A21DF">
      <w:pPr>
        <w:tabs>
          <w:tab w:val="left" w:pos="993"/>
        </w:tabs>
        <w:ind w:firstLine="709"/>
        <w:rPr>
          <w:bCs/>
          <w:i/>
          <w:sz w:val="20"/>
          <w:szCs w:val="20"/>
          <w:u w:val="single"/>
        </w:rPr>
      </w:pPr>
      <w:r w:rsidRPr="0015677B">
        <w:rPr>
          <w:bCs/>
          <w:i/>
          <w:sz w:val="20"/>
          <w:szCs w:val="20"/>
          <w:u w:val="single"/>
        </w:rPr>
        <w:t>(телефон и e-</w:t>
      </w:r>
      <w:proofErr w:type="spellStart"/>
      <w:r w:rsidRPr="0015677B">
        <w:rPr>
          <w:bCs/>
          <w:i/>
          <w:sz w:val="20"/>
          <w:szCs w:val="20"/>
          <w:u w:val="single"/>
        </w:rPr>
        <w:t>mail</w:t>
      </w:r>
      <w:proofErr w:type="spellEnd"/>
      <w:r w:rsidRPr="0015677B">
        <w:rPr>
          <w:bCs/>
          <w:i/>
          <w:sz w:val="20"/>
          <w:szCs w:val="20"/>
          <w:u w:val="single"/>
        </w:rPr>
        <w:t xml:space="preserve"> уполномоченного лица участника закупки)</w:t>
      </w:r>
    </w:p>
    <w:p w14:paraId="0BC0ED4C" w14:textId="477FC54C" w:rsidR="006A12CC" w:rsidRPr="0015677B" w:rsidRDefault="006A12CC" w:rsidP="009A21DF">
      <w:pPr>
        <w:numPr>
          <w:ilvl w:val="0"/>
          <w:numId w:val="3"/>
        </w:numPr>
        <w:tabs>
          <w:tab w:val="left" w:pos="709"/>
          <w:tab w:val="left" w:pos="993"/>
        </w:tabs>
        <w:ind w:left="0" w:firstLine="709"/>
        <w:jc w:val="both"/>
      </w:pPr>
      <w:r w:rsidRPr="0015677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15677B">
        <w:br/>
        <w:t>в извещении</w:t>
      </w:r>
      <w:r w:rsidR="00265A3A" w:rsidRPr="0015677B">
        <w:t xml:space="preserve"> о проведении запроса котировок</w:t>
      </w:r>
      <w:r w:rsidRPr="0015677B">
        <w:t>.</w:t>
      </w:r>
    </w:p>
    <w:p w14:paraId="035C2EAA" w14:textId="77777777" w:rsidR="006A12CC" w:rsidRPr="0015677B" w:rsidRDefault="006A12CC" w:rsidP="009A21DF">
      <w:pPr>
        <w:numPr>
          <w:ilvl w:val="0"/>
          <w:numId w:val="3"/>
        </w:numPr>
        <w:tabs>
          <w:tab w:val="left" w:pos="709"/>
          <w:tab w:val="left" w:pos="993"/>
        </w:tabs>
        <w:ind w:left="0" w:firstLine="709"/>
        <w:jc w:val="both"/>
      </w:pPr>
      <w:r w:rsidRPr="0015677B">
        <w:t>Адрес местонахождения _________________________________________</w:t>
      </w:r>
    </w:p>
    <w:p w14:paraId="0276F020" w14:textId="77777777" w:rsidR="006A12CC" w:rsidRPr="0015677B" w:rsidRDefault="006A12CC" w:rsidP="009A21DF">
      <w:pPr>
        <w:tabs>
          <w:tab w:val="left" w:pos="993"/>
        </w:tabs>
        <w:ind w:firstLine="709"/>
        <w:rPr>
          <w:bCs/>
          <w:i/>
        </w:rPr>
      </w:pPr>
      <w:r w:rsidRPr="0015677B">
        <w:rPr>
          <w:bCs/>
          <w:i/>
          <w:u w:val="single"/>
        </w:rPr>
        <w:t>Почтовый адрес</w:t>
      </w:r>
      <w:r w:rsidRPr="0015677B">
        <w:rPr>
          <w:bCs/>
          <w:i/>
        </w:rPr>
        <w:t xml:space="preserve"> ___________________________________________________________</w:t>
      </w:r>
    </w:p>
    <w:p w14:paraId="27E6B03A" w14:textId="77777777" w:rsidR="006A12CC" w:rsidRPr="0015677B" w:rsidRDefault="006A12CC" w:rsidP="009A21DF">
      <w:pPr>
        <w:tabs>
          <w:tab w:val="left" w:pos="993"/>
        </w:tabs>
        <w:ind w:firstLine="709"/>
        <w:rPr>
          <w:bCs/>
          <w:i/>
        </w:rPr>
      </w:pPr>
      <w:r w:rsidRPr="0015677B">
        <w:rPr>
          <w:bCs/>
          <w:i/>
          <w:u w:val="single"/>
        </w:rPr>
        <w:t>ИНН/КПП</w:t>
      </w:r>
      <w:r w:rsidRPr="0015677B">
        <w:rPr>
          <w:bCs/>
          <w:i/>
        </w:rPr>
        <w:t xml:space="preserve"> ________________________________________________________________</w:t>
      </w:r>
    </w:p>
    <w:p w14:paraId="5803682E" w14:textId="77777777" w:rsidR="006A12CC" w:rsidRPr="0015677B" w:rsidRDefault="006A12CC" w:rsidP="009A21DF">
      <w:pPr>
        <w:tabs>
          <w:tab w:val="left" w:pos="993"/>
        </w:tabs>
        <w:ind w:firstLine="709"/>
        <w:rPr>
          <w:bCs/>
          <w:i/>
        </w:rPr>
      </w:pPr>
      <w:r w:rsidRPr="0015677B">
        <w:rPr>
          <w:bCs/>
          <w:i/>
          <w:u w:val="single"/>
        </w:rPr>
        <w:t>Адрес электронной почты</w:t>
      </w:r>
      <w:r w:rsidRPr="0015677B">
        <w:rPr>
          <w:bCs/>
          <w:i/>
        </w:rPr>
        <w:t xml:space="preserve"> ___________________________________________________</w:t>
      </w:r>
    </w:p>
    <w:p w14:paraId="15C085A7" w14:textId="77777777" w:rsidR="006A12CC" w:rsidRPr="0015677B" w:rsidRDefault="006A12CC" w:rsidP="009A21DF">
      <w:pPr>
        <w:tabs>
          <w:tab w:val="left" w:pos="993"/>
        </w:tabs>
        <w:ind w:firstLine="709"/>
        <w:rPr>
          <w:bCs/>
          <w:i/>
        </w:rPr>
      </w:pPr>
      <w:r w:rsidRPr="0015677B">
        <w:rPr>
          <w:bCs/>
          <w:i/>
          <w:u w:val="single"/>
        </w:rPr>
        <w:t>Телефон (факс)</w:t>
      </w:r>
      <w:r w:rsidRPr="0015677B">
        <w:rPr>
          <w:bCs/>
          <w:i/>
        </w:rPr>
        <w:t xml:space="preserve"> ____________________________________________________________</w:t>
      </w:r>
    </w:p>
    <w:p w14:paraId="063A53E6" w14:textId="77777777" w:rsidR="006A12CC" w:rsidRPr="0015677B" w:rsidRDefault="006A12CC" w:rsidP="009A21DF">
      <w:pPr>
        <w:tabs>
          <w:tab w:val="left" w:pos="993"/>
        </w:tabs>
        <w:ind w:firstLine="709"/>
        <w:jc w:val="both"/>
        <w:rPr>
          <w:bCs/>
        </w:rPr>
      </w:pPr>
      <w:r w:rsidRPr="0015677B">
        <w:rPr>
          <w:bCs/>
        </w:rPr>
        <w:t>Приложение:</w:t>
      </w:r>
    </w:p>
    <w:p w14:paraId="593ACA62" w14:textId="165508A4" w:rsidR="006A12CC" w:rsidRPr="0015677B" w:rsidRDefault="006A12CC" w:rsidP="009A21DF">
      <w:pPr>
        <w:numPr>
          <w:ilvl w:val="0"/>
          <w:numId w:val="2"/>
        </w:numPr>
        <w:tabs>
          <w:tab w:val="left" w:pos="993"/>
        </w:tabs>
        <w:ind w:left="0" w:firstLine="709"/>
        <w:jc w:val="both"/>
      </w:pPr>
      <w:r w:rsidRPr="0015677B">
        <w:t>Сведение об участнике закупки.</w:t>
      </w:r>
    </w:p>
    <w:p w14:paraId="3F72EEAA" w14:textId="77777777" w:rsidR="006A12CC" w:rsidRPr="0015677B" w:rsidRDefault="006A12CC" w:rsidP="009A21DF">
      <w:pPr>
        <w:numPr>
          <w:ilvl w:val="0"/>
          <w:numId w:val="2"/>
        </w:numPr>
        <w:tabs>
          <w:tab w:val="left" w:pos="993"/>
        </w:tabs>
        <w:ind w:left="0" w:firstLine="709"/>
        <w:jc w:val="both"/>
      </w:pPr>
      <w:r w:rsidRPr="0015677B">
        <w:rPr>
          <w:i/>
        </w:rPr>
        <w:t>__ (указываются прилагаемые документы) _.</w:t>
      </w:r>
    </w:p>
    <w:p w14:paraId="373ABA2A" w14:textId="77777777" w:rsidR="006A12CC" w:rsidRPr="0015677B" w:rsidRDefault="006A12CC" w:rsidP="009A21DF">
      <w:pPr>
        <w:numPr>
          <w:ilvl w:val="0"/>
          <w:numId w:val="2"/>
        </w:numPr>
        <w:tabs>
          <w:tab w:val="left" w:pos="993"/>
        </w:tabs>
        <w:ind w:left="0" w:firstLine="709"/>
        <w:jc w:val="both"/>
      </w:pPr>
      <w:r w:rsidRPr="0015677B">
        <w:t>……..</w:t>
      </w:r>
    </w:p>
    <w:p w14:paraId="393FEF7F" w14:textId="004C94CD" w:rsidR="00F27600" w:rsidRPr="0015677B" w:rsidRDefault="00F27600" w:rsidP="009A21DF">
      <w:pPr>
        <w:ind w:firstLine="709"/>
        <w:jc w:val="both"/>
        <w:rPr>
          <w:bCs/>
        </w:rPr>
      </w:pPr>
    </w:p>
    <w:p w14:paraId="7F7C192D" w14:textId="77777777" w:rsidR="00A753C7" w:rsidRPr="0015677B" w:rsidRDefault="00A753C7" w:rsidP="00A753C7">
      <w:pPr>
        <w:spacing w:before="120"/>
        <w:ind w:firstLine="708"/>
        <w:jc w:val="both"/>
        <w:rPr>
          <w:b/>
          <w:bCs/>
        </w:rPr>
      </w:pPr>
      <w:r w:rsidRPr="0015677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15677B" w:rsidRDefault="00A753C7" w:rsidP="009A21DF">
      <w:pPr>
        <w:ind w:firstLine="709"/>
        <w:jc w:val="both"/>
        <w:rPr>
          <w:bCs/>
        </w:rPr>
      </w:pPr>
    </w:p>
    <w:p w14:paraId="6591FDFC" w14:textId="77777777" w:rsidR="00A753C7" w:rsidRPr="0015677B" w:rsidRDefault="00A753C7" w:rsidP="009A21DF">
      <w:pPr>
        <w:ind w:firstLine="709"/>
        <w:jc w:val="both"/>
        <w:rPr>
          <w:bCs/>
        </w:rPr>
      </w:pPr>
    </w:p>
    <w:p w14:paraId="058529D3" w14:textId="754B4ADD" w:rsidR="006A12CC" w:rsidRPr="0015677B" w:rsidRDefault="006A12CC" w:rsidP="009A21DF">
      <w:pPr>
        <w:ind w:firstLine="709"/>
        <w:jc w:val="both"/>
        <w:rPr>
          <w:bCs/>
        </w:rPr>
      </w:pPr>
      <w:r w:rsidRPr="0015677B">
        <w:rPr>
          <w:bCs/>
        </w:rPr>
        <w:t>_______</w:t>
      </w:r>
      <w:r w:rsidR="00684EB7" w:rsidRPr="0015677B">
        <w:rPr>
          <w:bCs/>
        </w:rPr>
        <w:t>_____</w:t>
      </w:r>
      <w:r w:rsidRPr="0015677B">
        <w:rPr>
          <w:bCs/>
        </w:rPr>
        <w:t xml:space="preserve">          </w:t>
      </w:r>
      <w:r w:rsidR="00684EB7" w:rsidRPr="0015677B">
        <w:rPr>
          <w:bCs/>
        </w:rPr>
        <w:tab/>
      </w:r>
      <w:r w:rsidR="00684EB7" w:rsidRPr="0015677B">
        <w:rPr>
          <w:bCs/>
        </w:rPr>
        <w:tab/>
      </w:r>
      <w:r w:rsidRPr="0015677B">
        <w:rPr>
          <w:bCs/>
        </w:rPr>
        <w:t xml:space="preserve"> ______________      /___________________ /</w:t>
      </w:r>
    </w:p>
    <w:p w14:paraId="60A22598" w14:textId="28621176" w:rsidR="006A12CC" w:rsidRPr="0015677B" w:rsidRDefault="00522C79" w:rsidP="009A21DF">
      <w:pPr>
        <w:tabs>
          <w:tab w:val="left" w:pos="993"/>
        </w:tabs>
        <w:rPr>
          <w:bCs/>
          <w:i/>
          <w:sz w:val="20"/>
          <w:szCs w:val="20"/>
          <w:u w:val="single"/>
        </w:rPr>
      </w:pPr>
      <w:r w:rsidRPr="0015677B">
        <w:rPr>
          <w:bCs/>
          <w:i/>
        </w:rPr>
        <w:t xml:space="preserve"> </w:t>
      </w:r>
      <w:r w:rsidR="00DC393F" w:rsidRPr="0015677B">
        <w:rPr>
          <w:bCs/>
          <w:i/>
        </w:rPr>
        <w:t xml:space="preserve"> </w:t>
      </w:r>
      <w:r w:rsidR="006A12CC" w:rsidRPr="0015677B">
        <w:rPr>
          <w:bCs/>
          <w:i/>
        </w:rPr>
        <w:t>(</w:t>
      </w:r>
      <w:r w:rsidRPr="0015677B">
        <w:rPr>
          <w:bCs/>
          <w:i/>
          <w:sz w:val="20"/>
          <w:szCs w:val="20"/>
          <w:u w:val="single"/>
        </w:rPr>
        <w:t xml:space="preserve">должность уполномоченного </w:t>
      </w:r>
      <w:proofErr w:type="gramStart"/>
      <w:r w:rsidRPr="0015677B">
        <w:rPr>
          <w:bCs/>
          <w:i/>
          <w:sz w:val="20"/>
          <w:szCs w:val="20"/>
          <w:u w:val="single"/>
        </w:rPr>
        <w:t xml:space="preserve">лица) </w:t>
      </w:r>
      <w:r w:rsidR="00DC393F" w:rsidRPr="0015677B">
        <w:rPr>
          <w:bCs/>
          <w:i/>
          <w:sz w:val="20"/>
          <w:szCs w:val="20"/>
          <w:u w:val="single"/>
        </w:rPr>
        <w:t xml:space="preserve">  </w:t>
      </w:r>
      <w:proofErr w:type="gramEnd"/>
      <w:r w:rsidR="00DC393F" w:rsidRPr="0015677B">
        <w:rPr>
          <w:bCs/>
          <w:i/>
          <w:sz w:val="20"/>
          <w:szCs w:val="20"/>
          <w:u w:val="single"/>
        </w:rPr>
        <w:t xml:space="preserve">   </w:t>
      </w:r>
      <w:r w:rsidRPr="0015677B">
        <w:rPr>
          <w:bCs/>
          <w:i/>
          <w:sz w:val="20"/>
          <w:szCs w:val="20"/>
          <w:u w:val="single"/>
        </w:rPr>
        <w:t xml:space="preserve">           </w:t>
      </w:r>
      <w:r w:rsidR="00DC393F" w:rsidRPr="0015677B">
        <w:rPr>
          <w:bCs/>
          <w:i/>
          <w:sz w:val="20"/>
          <w:szCs w:val="20"/>
          <w:u w:val="single"/>
        </w:rPr>
        <w:t xml:space="preserve"> </w:t>
      </w:r>
      <w:r w:rsidR="006A12CC" w:rsidRPr="0015677B">
        <w:rPr>
          <w:bCs/>
          <w:i/>
          <w:sz w:val="20"/>
          <w:szCs w:val="20"/>
          <w:u w:val="single"/>
        </w:rPr>
        <w:t xml:space="preserve"> (подпись)                     (расшифровка подписи)</w:t>
      </w:r>
    </w:p>
    <w:p w14:paraId="47891CEC" w14:textId="77777777" w:rsidR="006A12CC" w:rsidRPr="0015677B" w:rsidRDefault="006A12CC" w:rsidP="009A21DF">
      <w:pPr>
        <w:jc w:val="both"/>
        <w:rPr>
          <w:bCs/>
          <w:i/>
        </w:rPr>
      </w:pPr>
      <w:r w:rsidRPr="0015677B">
        <w:rPr>
          <w:bCs/>
          <w:i/>
        </w:rPr>
        <w:t xml:space="preserve">                                                                                                   МП</w:t>
      </w:r>
    </w:p>
    <w:p w14:paraId="6CDBC7CC" w14:textId="77777777" w:rsidR="006A12CC" w:rsidRPr="0015677B" w:rsidRDefault="006A12CC" w:rsidP="009A21DF">
      <w:pPr>
        <w:ind w:firstLine="851"/>
        <w:jc w:val="both"/>
        <w:rPr>
          <w:bCs/>
        </w:rPr>
      </w:pPr>
      <w:r w:rsidRPr="0015677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15677B" w:rsidRDefault="00690704" w:rsidP="009A21DF">
      <w:pPr>
        <w:rPr>
          <w:bCs/>
          <w:i/>
        </w:rPr>
      </w:pPr>
      <w:r w:rsidRPr="0015677B">
        <w:rPr>
          <w:bCs/>
          <w:i/>
        </w:rPr>
        <w:br w:type="page"/>
      </w:r>
    </w:p>
    <w:p w14:paraId="1CA68B7C" w14:textId="77777777" w:rsidR="00A9613A" w:rsidRPr="0015677B" w:rsidRDefault="00A9613A" w:rsidP="009A21DF">
      <w:pPr>
        <w:jc w:val="right"/>
        <w:rPr>
          <w:bCs/>
          <w:i/>
        </w:rPr>
        <w:sectPr w:rsidR="00A9613A" w:rsidRPr="0015677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15677B" w:rsidRDefault="006C698F" w:rsidP="009A21DF">
      <w:pPr>
        <w:ind w:right="849"/>
        <w:jc w:val="right"/>
        <w:rPr>
          <w:b/>
          <w:bCs/>
        </w:rPr>
      </w:pPr>
      <w:r w:rsidRPr="0015677B">
        <w:rPr>
          <w:b/>
          <w:bCs/>
        </w:rPr>
        <w:lastRenderedPageBreak/>
        <w:t xml:space="preserve">Приложение № </w:t>
      </w:r>
      <w:r w:rsidR="002C140A" w:rsidRPr="0015677B">
        <w:rPr>
          <w:b/>
          <w:bCs/>
        </w:rPr>
        <w:t>2</w:t>
      </w:r>
    </w:p>
    <w:p w14:paraId="41CF9A04" w14:textId="7CA07BC2" w:rsidR="00B067D9" w:rsidRPr="0015677B" w:rsidRDefault="00B067D9" w:rsidP="009A21DF">
      <w:pPr>
        <w:ind w:right="849"/>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56BD0722" w14:textId="53D6B04D" w:rsidR="001978C4" w:rsidRPr="0015677B" w:rsidRDefault="000C297F" w:rsidP="009A21DF">
      <w:pPr>
        <w:ind w:right="849"/>
        <w:jc w:val="right"/>
        <w:rPr>
          <w:b/>
          <w:bCs/>
        </w:rPr>
      </w:pPr>
      <w:r w:rsidRPr="0015677B">
        <w:rPr>
          <w:b/>
          <w:bCs/>
        </w:rPr>
        <w:t xml:space="preserve">от </w:t>
      </w:r>
      <w:r w:rsidR="0068417D">
        <w:rPr>
          <w:b/>
          <w:bCs/>
        </w:rPr>
        <w:t>10</w:t>
      </w:r>
      <w:r w:rsidR="004854E6">
        <w:rPr>
          <w:b/>
          <w:bCs/>
        </w:rPr>
        <w:t>.</w:t>
      </w:r>
      <w:r w:rsidR="0068417D">
        <w:rPr>
          <w:b/>
          <w:bCs/>
        </w:rPr>
        <w:t>07</w:t>
      </w:r>
      <w:r w:rsidRPr="0015677B">
        <w:rPr>
          <w:b/>
          <w:bCs/>
        </w:rPr>
        <w:t>.2026 г. № ЗКЭФ-</w:t>
      </w:r>
      <w:r w:rsidR="0068417D">
        <w:rPr>
          <w:b/>
          <w:bCs/>
        </w:rPr>
        <w:t>ДЭУК-1448П</w:t>
      </w:r>
    </w:p>
    <w:p w14:paraId="50F6BF5F" w14:textId="20BEE752" w:rsidR="00B067D9" w:rsidRPr="0015677B" w:rsidRDefault="00B067D9" w:rsidP="00106E2D">
      <w:pPr>
        <w:spacing w:before="120"/>
        <w:ind w:right="849"/>
        <w:jc w:val="right"/>
        <w:rPr>
          <w:bCs/>
          <w:sz w:val="22"/>
          <w:szCs w:val="22"/>
        </w:rPr>
      </w:pPr>
      <w:r w:rsidRPr="0015677B">
        <w:rPr>
          <w:bCs/>
          <w:sz w:val="22"/>
          <w:szCs w:val="22"/>
        </w:rPr>
        <w:t>ФОРМА</w:t>
      </w:r>
    </w:p>
    <w:p w14:paraId="5C2CFAC2" w14:textId="7A57B049" w:rsidR="002F423C" w:rsidRPr="0015677B" w:rsidRDefault="00B067D9" w:rsidP="009A21DF">
      <w:pPr>
        <w:widowControl w:val="0"/>
        <w:ind w:right="849"/>
        <w:jc w:val="center"/>
        <w:outlineLvl w:val="1"/>
        <w:rPr>
          <w:b/>
          <w:bCs/>
        </w:rPr>
      </w:pPr>
      <w:r w:rsidRPr="0015677B">
        <w:rPr>
          <w:b/>
          <w:bCs/>
        </w:rPr>
        <w:t>СВЕДЕНИЯ</w:t>
      </w:r>
    </w:p>
    <w:p w14:paraId="3A8C19FC" w14:textId="76EF7A1F" w:rsidR="00B067D9" w:rsidRPr="0015677B" w:rsidRDefault="00B067D9" w:rsidP="009A21DF">
      <w:pPr>
        <w:widowControl w:val="0"/>
        <w:ind w:right="849"/>
        <w:jc w:val="center"/>
        <w:outlineLvl w:val="1"/>
        <w:rPr>
          <w:b/>
          <w:bCs/>
        </w:rPr>
      </w:pPr>
      <w:r w:rsidRPr="0015677B">
        <w:rPr>
          <w:b/>
          <w:bCs/>
        </w:rPr>
        <w:t>об участнике закупки</w:t>
      </w:r>
    </w:p>
    <w:tbl>
      <w:tblP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678"/>
      </w:tblGrid>
      <w:tr w:rsidR="00446D9B" w:rsidRPr="00637724" w14:paraId="3C20C574" w14:textId="77777777" w:rsidTr="00446D9B">
        <w:tc>
          <w:tcPr>
            <w:tcW w:w="2675" w:type="pct"/>
            <w:tcMar>
              <w:top w:w="0" w:type="dxa"/>
              <w:left w:w="108" w:type="dxa"/>
              <w:bottom w:w="0" w:type="dxa"/>
              <w:right w:w="108" w:type="dxa"/>
            </w:tcMar>
            <w:hideMark/>
          </w:tcPr>
          <w:p w14:paraId="5E9A24DC" w14:textId="77777777" w:rsidR="00446D9B" w:rsidRPr="00637724" w:rsidRDefault="00446D9B" w:rsidP="00B51EF9">
            <w:pPr>
              <w:widowControl w:val="0"/>
            </w:pPr>
            <w:r w:rsidRPr="00637724">
              <w:t>Полное наименование</w:t>
            </w:r>
          </w:p>
        </w:tc>
        <w:tc>
          <w:tcPr>
            <w:tcW w:w="2325" w:type="pct"/>
            <w:tcMar>
              <w:top w:w="0" w:type="dxa"/>
              <w:left w:w="108" w:type="dxa"/>
              <w:bottom w:w="0" w:type="dxa"/>
              <w:right w:w="108" w:type="dxa"/>
            </w:tcMar>
          </w:tcPr>
          <w:p w14:paraId="5A850514" w14:textId="77777777" w:rsidR="00446D9B" w:rsidRPr="00637724" w:rsidRDefault="00446D9B" w:rsidP="00B51EF9">
            <w:pPr>
              <w:widowControl w:val="0"/>
            </w:pPr>
          </w:p>
        </w:tc>
      </w:tr>
      <w:tr w:rsidR="00446D9B" w:rsidRPr="00637724" w14:paraId="33C50023" w14:textId="77777777" w:rsidTr="00446D9B">
        <w:tc>
          <w:tcPr>
            <w:tcW w:w="2675" w:type="pct"/>
            <w:tcMar>
              <w:top w:w="0" w:type="dxa"/>
              <w:left w:w="108" w:type="dxa"/>
              <w:bottom w:w="0" w:type="dxa"/>
              <w:right w:w="108" w:type="dxa"/>
            </w:tcMar>
            <w:hideMark/>
          </w:tcPr>
          <w:p w14:paraId="5043D047" w14:textId="77777777" w:rsidR="00446D9B" w:rsidRPr="00637724" w:rsidRDefault="00446D9B" w:rsidP="00B51EF9">
            <w:pPr>
              <w:widowControl w:val="0"/>
            </w:pPr>
            <w:r w:rsidRPr="00637724">
              <w:t>Краткое наименование</w:t>
            </w:r>
          </w:p>
        </w:tc>
        <w:tc>
          <w:tcPr>
            <w:tcW w:w="2325" w:type="pct"/>
            <w:tcMar>
              <w:top w:w="0" w:type="dxa"/>
              <w:left w:w="108" w:type="dxa"/>
              <w:bottom w:w="0" w:type="dxa"/>
              <w:right w:w="108" w:type="dxa"/>
            </w:tcMar>
          </w:tcPr>
          <w:p w14:paraId="549A052A" w14:textId="77777777" w:rsidR="00446D9B" w:rsidRPr="00637724" w:rsidRDefault="00446D9B" w:rsidP="00B51EF9">
            <w:pPr>
              <w:widowControl w:val="0"/>
            </w:pPr>
          </w:p>
        </w:tc>
      </w:tr>
      <w:tr w:rsidR="00446D9B" w:rsidRPr="00637724" w14:paraId="75D68D42" w14:textId="77777777" w:rsidTr="00446D9B">
        <w:tc>
          <w:tcPr>
            <w:tcW w:w="2675" w:type="pct"/>
            <w:tcMar>
              <w:top w:w="0" w:type="dxa"/>
              <w:left w:w="108" w:type="dxa"/>
              <w:bottom w:w="0" w:type="dxa"/>
              <w:right w:w="108" w:type="dxa"/>
            </w:tcMar>
            <w:hideMark/>
          </w:tcPr>
          <w:p w14:paraId="27A31D6D" w14:textId="77777777" w:rsidR="00446D9B" w:rsidRPr="00637724" w:rsidRDefault="00446D9B" w:rsidP="00B51EF9">
            <w:pPr>
              <w:widowControl w:val="0"/>
            </w:pPr>
            <w:r w:rsidRPr="00637724">
              <w:t>Должность руководителя</w:t>
            </w:r>
          </w:p>
        </w:tc>
        <w:tc>
          <w:tcPr>
            <w:tcW w:w="2325" w:type="pct"/>
            <w:tcMar>
              <w:top w:w="0" w:type="dxa"/>
              <w:left w:w="108" w:type="dxa"/>
              <w:bottom w:w="0" w:type="dxa"/>
              <w:right w:w="108" w:type="dxa"/>
            </w:tcMar>
          </w:tcPr>
          <w:p w14:paraId="37ACA8DA" w14:textId="77777777" w:rsidR="00446D9B" w:rsidRPr="00637724" w:rsidRDefault="00446D9B" w:rsidP="00B51EF9">
            <w:pPr>
              <w:widowControl w:val="0"/>
            </w:pPr>
          </w:p>
        </w:tc>
      </w:tr>
      <w:tr w:rsidR="00446D9B" w:rsidRPr="00637724" w14:paraId="75DFD540" w14:textId="77777777" w:rsidTr="00446D9B">
        <w:tc>
          <w:tcPr>
            <w:tcW w:w="2675" w:type="pct"/>
            <w:tcMar>
              <w:top w:w="0" w:type="dxa"/>
              <w:left w:w="108" w:type="dxa"/>
              <w:bottom w:w="0" w:type="dxa"/>
              <w:right w:w="108" w:type="dxa"/>
            </w:tcMar>
            <w:hideMark/>
          </w:tcPr>
          <w:p w14:paraId="42F6038E" w14:textId="77777777" w:rsidR="00446D9B" w:rsidRPr="00637724" w:rsidRDefault="00446D9B" w:rsidP="00B51EF9">
            <w:pPr>
              <w:widowControl w:val="0"/>
            </w:pPr>
            <w:r w:rsidRPr="00637724">
              <w:t>Фамилия, имя, отчество руководителя</w:t>
            </w:r>
          </w:p>
        </w:tc>
        <w:tc>
          <w:tcPr>
            <w:tcW w:w="2325" w:type="pct"/>
            <w:tcMar>
              <w:top w:w="0" w:type="dxa"/>
              <w:left w:w="108" w:type="dxa"/>
              <w:bottom w:w="0" w:type="dxa"/>
              <w:right w:w="108" w:type="dxa"/>
            </w:tcMar>
          </w:tcPr>
          <w:p w14:paraId="72F32BAF" w14:textId="77777777" w:rsidR="00446D9B" w:rsidRPr="00637724" w:rsidRDefault="00446D9B" w:rsidP="00B51EF9">
            <w:pPr>
              <w:widowControl w:val="0"/>
            </w:pPr>
          </w:p>
        </w:tc>
      </w:tr>
      <w:tr w:rsidR="00446D9B" w:rsidRPr="00637724" w14:paraId="69ED15D3" w14:textId="77777777" w:rsidTr="00446D9B">
        <w:tc>
          <w:tcPr>
            <w:tcW w:w="2675" w:type="pct"/>
            <w:tcMar>
              <w:top w:w="0" w:type="dxa"/>
              <w:left w:w="108" w:type="dxa"/>
              <w:bottom w:w="0" w:type="dxa"/>
              <w:right w:w="108" w:type="dxa"/>
            </w:tcMar>
            <w:hideMark/>
          </w:tcPr>
          <w:p w14:paraId="2705020C" w14:textId="77777777" w:rsidR="00446D9B" w:rsidRPr="00637724" w:rsidRDefault="00446D9B" w:rsidP="00B51EF9">
            <w:pPr>
              <w:widowControl w:val="0"/>
            </w:pPr>
            <w:r w:rsidRPr="00637724">
              <w:t>Уполномочивающий документ</w:t>
            </w:r>
          </w:p>
        </w:tc>
        <w:tc>
          <w:tcPr>
            <w:tcW w:w="2325" w:type="pct"/>
            <w:tcMar>
              <w:top w:w="0" w:type="dxa"/>
              <w:left w:w="108" w:type="dxa"/>
              <w:bottom w:w="0" w:type="dxa"/>
              <w:right w:w="108" w:type="dxa"/>
            </w:tcMar>
          </w:tcPr>
          <w:p w14:paraId="062C3B56" w14:textId="77777777" w:rsidR="00446D9B" w:rsidRPr="00637724" w:rsidRDefault="00446D9B" w:rsidP="00B51EF9">
            <w:pPr>
              <w:widowControl w:val="0"/>
            </w:pPr>
          </w:p>
        </w:tc>
      </w:tr>
      <w:tr w:rsidR="00446D9B" w:rsidRPr="00637724" w14:paraId="300573CA" w14:textId="77777777" w:rsidTr="00446D9B">
        <w:tc>
          <w:tcPr>
            <w:tcW w:w="2675" w:type="pct"/>
            <w:tcMar>
              <w:top w:w="0" w:type="dxa"/>
              <w:left w:w="108" w:type="dxa"/>
              <w:bottom w:w="0" w:type="dxa"/>
              <w:right w:w="108" w:type="dxa"/>
            </w:tcMar>
            <w:hideMark/>
          </w:tcPr>
          <w:p w14:paraId="476B39B6" w14:textId="77777777" w:rsidR="00446D9B" w:rsidRPr="00637724" w:rsidRDefault="00446D9B" w:rsidP="00B51EF9">
            <w:pPr>
              <w:widowControl w:val="0"/>
            </w:pPr>
            <w:r w:rsidRPr="00637724">
              <w:t>Фамилия, имя, отчество главного бухгалтера</w:t>
            </w:r>
          </w:p>
        </w:tc>
        <w:tc>
          <w:tcPr>
            <w:tcW w:w="2325" w:type="pct"/>
            <w:tcMar>
              <w:top w:w="0" w:type="dxa"/>
              <w:left w:w="108" w:type="dxa"/>
              <w:bottom w:w="0" w:type="dxa"/>
              <w:right w:w="108" w:type="dxa"/>
            </w:tcMar>
          </w:tcPr>
          <w:p w14:paraId="7791D0D5" w14:textId="77777777" w:rsidR="00446D9B" w:rsidRPr="00637724" w:rsidRDefault="00446D9B" w:rsidP="00B51EF9">
            <w:pPr>
              <w:widowControl w:val="0"/>
            </w:pPr>
          </w:p>
        </w:tc>
      </w:tr>
      <w:tr w:rsidR="00446D9B" w:rsidRPr="00637724" w14:paraId="7DE9E24F" w14:textId="77777777" w:rsidTr="00446D9B">
        <w:tc>
          <w:tcPr>
            <w:tcW w:w="2675" w:type="pct"/>
            <w:tcMar>
              <w:top w:w="0" w:type="dxa"/>
              <w:left w:w="108" w:type="dxa"/>
              <w:bottom w:w="0" w:type="dxa"/>
              <w:right w:w="108" w:type="dxa"/>
            </w:tcMar>
            <w:hideMark/>
          </w:tcPr>
          <w:p w14:paraId="5C37E253" w14:textId="77777777" w:rsidR="00446D9B" w:rsidRPr="00637724" w:rsidRDefault="00446D9B" w:rsidP="00B51EF9">
            <w:pPr>
              <w:widowControl w:val="0"/>
            </w:pPr>
            <w:r w:rsidRPr="00637724">
              <w:t>Уполномочивающий документ</w:t>
            </w:r>
          </w:p>
        </w:tc>
        <w:tc>
          <w:tcPr>
            <w:tcW w:w="2325" w:type="pct"/>
            <w:tcMar>
              <w:top w:w="0" w:type="dxa"/>
              <w:left w:w="108" w:type="dxa"/>
              <w:bottom w:w="0" w:type="dxa"/>
              <w:right w:w="108" w:type="dxa"/>
            </w:tcMar>
          </w:tcPr>
          <w:p w14:paraId="66F2711A" w14:textId="77777777" w:rsidR="00446D9B" w:rsidRPr="00637724" w:rsidRDefault="00446D9B" w:rsidP="00B51EF9">
            <w:pPr>
              <w:widowControl w:val="0"/>
            </w:pPr>
          </w:p>
        </w:tc>
      </w:tr>
      <w:tr w:rsidR="00446D9B" w:rsidRPr="00637724" w14:paraId="09265CA5" w14:textId="77777777" w:rsidTr="00446D9B">
        <w:tc>
          <w:tcPr>
            <w:tcW w:w="2675" w:type="pct"/>
            <w:tcMar>
              <w:top w:w="0" w:type="dxa"/>
              <w:left w:w="108" w:type="dxa"/>
              <w:bottom w:w="0" w:type="dxa"/>
              <w:right w:w="108" w:type="dxa"/>
            </w:tcMar>
            <w:hideMark/>
          </w:tcPr>
          <w:p w14:paraId="109BF82C" w14:textId="77777777" w:rsidR="00446D9B" w:rsidRPr="00637724" w:rsidRDefault="00446D9B" w:rsidP="00B51EF9">
            <w:pPr>
              <w:widowControl w:val="0"/>
            </w:pPr>
            <w:r w:rsidRPr="00637724">
              <w:t>ОГРН</w:t>
            </w:r>
          </w:p>
        </w:tc>
        <w:tc>
          <w:tcPr>
            <w:tcW w:w="2325" w:type="pct"/>
            <w:tcMar>
              <w:top w:w="0" w:type="dxa"/>
              <w:left w:w="108" w:type="dxa"/>
              <w:bottom w:w="0" w:type="dxa"/>
              <w:right w:w="108" w:type="dxa"/>
            </w:tcMar>
          </w:tcPr>
          <w:p w14:paraId="4A8C730B" w14:textId="77777777" w:rsidR="00446D9B" w:rsidRPr="00637724" w:rsidRDefault="00446D9B" w:rsidP="00B51EF9">
            <w:pPr>
              <w:widowControl w:val="0"/>
            </w:pPr>
          </w:p>
        </w:tc>
      </w:tr>
      <w:tr w:rsidR="00446D9B" w:rsidRPr="00637724" w14:paraId="1564F8CA" w14:textId="77777777" w:rsidTr="00446D9B">
        <w:tc>
          <w:tcPr>
            <w:tcW w:w="2675" w:type="pct"/>
            <w:tcMar>
              <w:top w:w="0" w:type="dxa"/>
              <w:left w:w="108" w:type="dxa"/>
              <w:bottom w:w="0" w:type="dxa"/>
              <w:right w:w="108" w:type="dxa"/>
            </w:tcMar>
            <w:hideMark/>
          </w:tcPr>
          <w:p w14:paraId="1FBCCBC8" w14:textId="77777777" w:rsidR="00446D9B" w:rsidRPr="00637724" w:rsidRDefault="00446D9B" w:rsidP="00B51EF9">
            <w:pPr>
              <w:widowControl w:val="0"/>
            </w:pPr>
            <w:r w:rsidRPr="00637724">
              <w:t>ИНН</w:t>
            </w:r>
          </w:p>
        </w:tc>
        <w:tc>
          <w:tcPr>
            <w:tcW w:w="2325" w:type="pct"/>
            <w:tcMar>
              <w:top w:w="0" w:type="dxa"/>
              <w:left w:w="108" w:type="dxa"/>
              <w:bottom w:w="0" w:type="dxa"/>
              <w:right w:w="108" w:type="dxa"/>
            </w:tcMar>
          </w:tcPr>
          <w:p w14:paraId="28E28715" w14:textId="77777777" w:rsidR="00446D9B" w:rsidRPr="00637724" w:rsidRDefault="00446D9B" w:rsidP="00B51EF9">
            <w:pPr>
              <w:widowControl w:val="0"/>
            </w:pPr>
          </w:p>
        </w:tc>
      </w:tr>
      <w:tr w:rsidR="00446D9B" w:rsidRPr="00637724" w14:paraId="67E24017" w14:textId="77777777" w:rsidTr="00446D9B">
        <w:tc>
          <w:tcPr>
            <w:tcW w:w="2675" w:type="pct"/>
            <w:tcMar>
              <w:top w:w="0" w:type="dxa"/>
              <w:left w:w="108" w:type="dxa"/>
              <w:bottom w:w="0" w:type="dxa"/>
              <w:right w:w="108" w:type="dxa"/>
            </w:tcMar>
            <w:hideMark/>
          </w:tcPr>
          <w:p w14:paraId="5DA90DC9" w14:textId="77777777" w:rsidR="00446D9B" w:rsidRPr="00637724" w:rsidRDefault="00446D9B" w:rsidP="00B51EF9">
            <w:pPr>
              <w:widowControl w:val="0"/>
            </w:pPr>
            <w:r w:rsidRPr="00637724">
              <w:t>КПП</w:t>
            </w:r>
          </w:p>
        </w:tc>
        <w:tc>
          <w:tcPr>
            <w:tcW w:w="2325" w:type="pct"/>
            <w:tcMar>
              <w:top w:w="0" w:type="dxa"/>
              <w:left w:w="108" w:type="dxa"/>
              <w:bottom w:w="0" w:type="dxa"/>
              <w:right w:w="108" w:type="dxa"/>
            </w:tcMar>
          </w:tcPr>
          <w:p w14:paraId="3982BEE6" w14:textId="77777777" w:rsidR="00446D9B" w:rsidRPr="00637724" w:rsidRDefault="00446D9B" w:rsidP="00B51EF9">
            <w:pPr>
              <w:widowControl w:val="0"/>
            </w:pPr>
          </w:p>
        </w:tc>
      </w:tr>
      <w:tr w:rsidR="00446D9B" w:rsidRPr="00637724" w14:paraId="746969A9" w14:textId="77777777" w:rsidTr="00446D9B">
        <w:tc>
          <w:tcPr>
            <w:tcW w:w="2675" w:type="pct"/>
            <w:tcMar>
              <w:top w:w="0" w:type="dxa"/>
              <w:left w:w="108" w:type="dxa"/>
              <w:bottom w:w="0" w:type="dxa"/>
              <w:right w:w="108" w:type="dxa"/>
            </w:tcMar>
            <w:hideMark/>
          </w:tcPr>
          <w:p w14:paraId="6DC19795" w14:textId="77777777" w:rsidR="00446D9B" w:rsidRPr="00637724" w:rsidRDefault="00446D9B" w:rsidP="00B51EF9">
            <w:pPr>
              <w:widowControl w:val="0"/>
            </w:pPr>
            <w:r w:rsidRPr="00637724">
              <w:t>ОКВЭД</w:t>
            </w:r>
          </w:p>
        </w:tc>
        <w:tc>
          <w:tcPr>
            <w:tcW w:w="2325" w:type="pct"/>
            <w:tcMar>
              <w:top w:w="0" w:type="dxa"/>
              <w:left w:w="108" w:type="dxa"/>
              <w:bottom w:w="0" w:type="dxa"/>
              <w:right w:w="108" w:type="dxa"/>
            </w:tcMar>
          </w:tcPr>
          <w:p w14:paraId="36E1182E" w14:textId="77777777" w:rsidR="00446D9B" w:rsidRPr="00637724" w:rsidRDefault="00446D9B" w:rsidP="00B51EF9">
            <w:pPr>
              <w:widowControl w:val="0"/>
            </w:pPr>
          </w:p>
        </w:tc>
      </w:tr>
      <w:tr w:rsidR="00446D9B" w:rsidRPr="00637724" w14:paraId="1BD19139" w14:textId="77777777" w:rsidTr="00446D9B">
        <w:tc>
          <w:tcPr>
            <w:tcW w:w="2675" w:type="pct"/>
            <w:tcMar>
              <w:top w:w="0" w:type="dxa"/>
              <w:left w:w="108" w:type="dxa"/>
              <w:bottom w:w="0" w:type="dxa"/>
              <w:right w:w="108" w:type="dxa"/>
            </w:tcMar>
            <w:hideMark/>
          </w:tcPr>
          <w:p w14:paraId="0B076724" w14:textId="77777777" w:rsidR="00446D9B" w:rsidRPr="00637724" w:rsidRDefault="00446D9B" w:rsidP="00B51EF9">
            <w:pPr>
              <w:widowControl w:val="0"/>
              <w:rPr>
                <w:bCs/>
              </w:rPr>
            </w:pPr>
            <w:r w:rsidRPr="00637724">
              <w:t>Наименование банка</w:t>
            </w:r>
          </w:p>
        </w:tc>
        <w:tc>
          <w:tcPr>
            <w:tcW w:w="2325" w:type="pct"/>
            <w:tcMar>
              <w:top w:w="0" w:type="dxa"/>
              <w:left w:w="108" w:type="dxa"/>
              <w:bottom w:w="0" w:type="dxa"/>
              <w:right w:w="108" w:type="dxa"/>
            </w:tcMar>
          </w:tcPr>
          <w:p w14:paraId="360C958A" w14:textId="77777777" w:rsidR="00446D9B" w:rsidRPr="00637724" w:rsidRDefault="00446D9B" w:rsidP="00B51EF9">
            <w:pPr>
              <w:widowControl w:val="0"/>
            </w:pPr>
          </w:p>
        </w:tc>
      </w:tr>
      <w:tr w:rsidR="00446D9B" w:rsidRPr="00637724" w14:paraId="0903C031" w14:textId="77777777" w:rsidTr="00446D9B">
        <w:tc>
          <w:tcPr>
            <w:tcW w:w="2675" w:type="pct"/>
            <w:tcMar>
              <w:top w:w="0" w:type="dxa"/>
              <w:left w:w="108" w:type="dxa"/>
              <w:bottom w:w="0" w:type="dxa"/>
              <w:right w:w="108" w:type="dxa"/>
            </w:tcMar>
            <w:hideMark/>
          </w:tcPr>
          <w:p w14:paraId="51BCF320" w14:textId="77777777" w:rsidR="00446D9B" w:rsidRPr="00637724" w:rsidRDefault="00446D9B" w:rsidP="00B51EF9">
            <w:pPr>
              <w:widowControl w:val="0"/>
            </w:pPr>
            <w:r w:rsidRPr="00637724">
              <w:t>Р/</w:t>
            </w:r>
            <w:proofErr w:type="spellStart"/>
            <w:r w:rsidRPr="00637724">
              <w:t>сч</w:t>
            </w:r>
            <w:proofErr w:type="spellEnd"/>
          </w:p>
        </w:tc>
        <w:tc>
          <w:tcPr>
            <w:tcW w:w="2325" w:type="pct"/>
            <w:tcMar>
              <w:top w:w="0" w:type="dxa"/>
              <w:left w:w="108" w:type="dxa"/>
              <w:bottom w:w="0" w:type="dxa"/>
              <w:right w:w="108" w:type="dxa"/>
            </w:tcMar>
          </w:tcPr>
          <w:p w14:paraId="58C7EE09" w14:textId="77777777" w:rsidR="00446D9B" w:rsidRPr="00637724" w:rsidRDefault="00446D9B" w:rsidP="00B51EF9">
            <w:pPr>
              <w:widowControl w:val="0"/>
            </w:pPr>
          </w:p>
        </w:tc>
      </w:tr>
      <w:tr w:rsidR="00446D9B" w:rsidRPr="00637724" w14:paraId="0941E7AD" w14:textId="77777777" w:rsidTr="00446D9B">
        <w:tc>
          <w:tcPr>
            <w:tcW w:w="2675" w:type="pct"/>
            <w:tcMar>
              <w:top w:w="0" w:type="dxa"/>
              <w:left w:w="108" w:type="dxa"/>
              <w:bottom w:w="0" w:type="dxa"/>
              <w:right w:w="108" w:type="dxa"/>
            </w:tcMar>
            <w:hideMark/>
          </w:tcPr>
          <w:p w14:paraId="6FF0C102" w14:textId="77777777" w:rsidR="00446D9B" w:rsidRPr="00637724" w:rsidRDefault="00446D9B" w:rsidP="00B51EF9">
            <w:pPr>
              <w:widowControl w:val="0"/>
            </w:pPr>
            <w:r w:rsidRPr="00637724">
              <w:t>К/</w:t>
            </w:r>
            <w:proofErr w:type="spellStart"/>
            <w:r w:rsidRPr="00637724">
              <w:t>сч</w:t>
            </w:r>
            <w:proofErr w:type="spellEnd"/>
          </w:p>
        </w:tc>
        <w:tc>
          <w:tcPr>
            <w:tcW w:w="2325" w:type="pct"/>
            <w:tcMar>
              <w:top w:w="0" w:type="dxa"/>
              <w:left w:w="108" w:type="dxa"/>
              <w:bottom w:w="0" w:type="dxa"/>
              <w:right w:w="108" w:type="dxa"/>
            </w:tcMar>
          </w:tcPr>
          <w:p w14:paraId="02296630" w14:textId="77777777" w:rsidR="00446D9B" w:rsidRPr="00637724" w:rsidRDefault="00446D9B" w:rsidP="00B51EF9">
            <w:pPr>
              <w:widowControl w:val="0"/>
            </w:pPr>
          </w:p>
        </w:tc>
      </w:tr>
      <w:tr w:rsidR="00446D9B" w:rsidRPr="00637724" w14:paraId="4DD6E80A" w14:textId="77777777" w:rsidTr="00446D9B">
        <w:tc>
          <w:tcPr>
            <w:tcW w:w="2675" w:type="pct"/>
            <w:tcMar>
              <w:top w:w="0" w:type="dxa"/>
              <w:left w:w="108" w:type="dxa"/>
              <w:bottom w:w="0" w:type="dxa"/>
              <w:right w:w="108" w:type="dxa"/>
            </w:tcMar>
            <w:hideMark/>
          </w:tcPr>
          <w:p w14:paraId="4061A015" w14:textId="77777777" w:rsidR="00446D9B" w:rsidRPr="00637724" w:rsidRDefault="00446D9B" w:rsidP="00B51EF9">
            <w:pPr>
              <w:widowControl w:val="0"/>
            </w:pPr>
            <w:r w:rsidRPr="00637724">
              <w:t>БИК</w:t>
            </w:r>
          </w:p>
        </w:tc>
        <w:tc>
          <w:tcPr>
            <w:tcW w:w="2325" w:type="pct"/>
            <w:tcMar>
              <w:top w:w="0" w:type="dxa"/>
              <w:left w:w="108" w:type="dxa"/>
              <w:bottom w:w="0" w:type="dxa"/>
              <w:right w:w="108" w:type="dxa"/>
            </w:tcMar>
          </w:tcPr>
          <w:p w14:paraId="7C4713FE" w14:textId="77777777" w:rsidR="00446D9B" w:rsidRPr="00637724" w:rsidRDefault="00446D9B" w:rsidP="00B51EF9">
            <w:pPr>
              <w:widowControl w:val="0"/>
            </w:pPr>
          </w:p>
        </w:tc>
      </w:tr>
      <w:tr w:rsidR="00446D9B" w:rsidRPr="00637724" w14:paraId="4523411B" w14:textId="77777777" w:rsidTr="00446D9B">
        <w:tc>
          <w:tcPr>
            <w:tcW w:w="2675" w:type="pct"/>
            <w:tcMar>
              <w:top w:w="0" w:type="dxa"/>
              <w:left w:w="108" w:type="dxa"/>
              <w:bottom w:w="0" w:type="dxa"/>
              <w:right w:w="108" w:type="dxa"/>
            </w:tcMar>
            <w:hideMark/>
          </w:tcPr>
          <w:p w14:paraId="4890AFB5" w14:textId="77777777" w:rsidR="00446D9B" w:rsidRPr="00637724" w:rsidRDefault="00446D9B" w:rsidP="00B51EF9">
            <w:pPr>
              <w:widowControl w:val="0"/>
            </w:pPr>
            <w:r w:rsidRPr="00637724">
              <w:t>ОКПО</w:t>
            </w:r>
          </w:p>
        </w:tc>
        <w:tc>
          <w:tcPr>
            <w:tcW w:w="2325" w:type="pct"/>
            <w:tcMar>
              <w:top w:w="0" w:type="dxa"/>
              <w:left w:w="108" w:type="dxa"/>
              <w:bottom w:w="0" w:type="dxa"/>
              <w:right w:w="108" w:type="dxa"/>
            </w:tcMar>
          </w:tcPr>
          <w:p w14:paraId="71B1980E" w14:textId="77777777" w:rsidR="00446D9B" w:rsidRPr="00637724" w:rsidRDefault="00446D9B" w:rsidP="00B51EF9">
            <w:pPr>
              <w:widowControl w:val="0"/>
            </w:pPr>
          </w:p>
        </w:tc>
      </w:tr>
      <w:tr w:rsidR="00446D9B" w:rsidRPr="00637724" w14:paraId="65406049" w14:textId="77777777" w:rsidTr="00446D9B">
        <w:tc>
          <w:tcPr>
            <w:tcW w:w="2675" w:type="pct"/>
            <w:tcMar>
              <w:top w:w="0" w:type="dxa"/>
              <w:left w:w="108" w:type="dxa"/>
              <w:bottom w:w="0" w:type="dxa"/>
              <w:right w:w="108" w:type="dxa"/>
            </w:tcMar>
            <w:hideMark/>
          </w:tcPr>
          <w:p w14:paraId="74857190" w14:textId="77777777" w:rsidR="00446D9B" w:rsidRPr="00637724" w:rsidRDefault="00446D9B" w:rsidP="00B51EF9">
            <w:pPr>
              <w:widowControl w:val="0"/>
            </w:pPr>
            <w:r w:rsidRPr="00637724">
              <w:t>Место нахождения (юридический адрес)</w:t>
            </w:r>
          </w:p>
        </w:tc>
        <w:tc>
          <w:tcPr>
            <w:tcW w:w="2325" w:type="pct"/>
            <w:tcMar>
              <w:top w:w="0" w:type="dxa"/>
              <w:left w:w="108" w:type="dxa"/>
              <w:bottom w:w="0" w:type="dxa"/>
              <w:right w:w="108" w:type="dxa"/>
            </w:tcMar>
          </w:tcPr>
          <w:p w14:paraId="3E628977" w14:textId="77777777" w:rsidR="00446D9B" w:rsidRPr="00637724" w:rsidRDefault="00446D9B" w:rsidP="00B51EF9">
            <w:pPr>
              <w:widowControl w:val="0"/>
            </w:pPr>
          </w:p>
        </w:tc>
      </w:tr>
      <w:tr w:rsidR="00446D9B" w:rsidRPr="00637724" w14:paraId="1E0B15DA" w14:textId="77777777" w:rsidTr="00446D9B">
        <w:tc>
          <w:tcPr>
            <w:tcW w:w="2675" w:type="pct"/>
            <w:tcMar>
              <w:top w:w="0" w:type="dxa"/>
              <w:left w:w="108" w:type="dxa"/>
              <w:bottom w:w="0" w:type="dxa"/>
              <w:right w:w="108" w:type="dxa"/>
            </w:tcMar>
            <w:hideMark/>
          </w:tcPr>
          <w:p w14:paraId="71BACA5A" w14:textId="77777777" w:rsidR="00446D9B" w:rsidRPr="00637724" w:rsidRDefault="00446D9B" w:rsidP="00B51EF9">
            <w:pPr>
              <w:widowControl w:val="0"/>
            </w:pPr>
            <w:r w:rsidRPr="00637724">
              <w:t>Фактический адрес</w:t>
            </w:r>
          </w:p>
          <w:p w14:paraId="25F1C5E0" w14:textId="77777777" w:rsidR="00446D9B" w:rsidRPr="00637724" w:rsidRDefault="00446D9B" w:rsidP="00B51EF9">
            <w:pPr>
              <w:widowControl w:val="0"/>
            </w:pPr>
            <w:r w:rsidRPr="00637724">
              <w:t>(почтовый адрес)</w:t>
            </w:r>
          </w:p>
        </w:tc>
        <w:tc>
          <w:tcPr>
            <w:tcW w:w="2325" w:type="pct"/>
            <w:tcMar>
              <w:top w:w="0" w:type="dxa"/>
              <w:left w:w="108" w:type="dxa"/>
              <w:bottom w:w="0" w:type="dxa"/>
              <w:right w:w="108" w:type="dxa"/>
            </w:tcMar>
          </w:tcPr>
          <w:p w14:paraId="4740DA7F" w14:textId="77777777" w:rsidR="00446D9B" w:rsidRPr="00637724" w:rsidRDefault="00446D9B" w:rsidP="00B51EF9">
            <w:pPr>
              <w:widowControl w:val="0"/>
            </w:pPr>
          </w:p>
        </w:tc>
      </w:tr>
      <w:tr w:rsidR="00446D9B" w:rsidRPr="00637724" w14:paraId="1581C48E" w14:textId="77777777" w:rsidTr="00446D9B">
        <w:tc>
          <w:tcPr>
            <w:tcW w:w="2675" w:type="pct"/>
            <w:tcMar>
              <w:top w:w="0" w:type="dxa"/>
              <w:left w:w="108" w:type="dxa"/>
              <w:bottom w:w="0" w:type="dxa"/>
              <w:right w:w="108" w:type="dxa"/>
            </w:tcMar>
            <w:hideMark/>
          </w:tcPr>
          <w:p w14:paraId="2A520C43" w14:textId="77777777" w:rsidR="00446D9B" w:rsidRPr="00637724" w:rsidRDefault="00446D9B" w:rsidP="00B51EF9">
            <w:pPr>
              <w:widowControl w:val="0"/>
            </w:pPr>
            <w:r w:rsidRPr="00637724">
              <w:t>Телефон</w:t>
            </w:r>
          </w:p>
        </w:tc>
        <w:tc>
          <w:tcPr>
            <w:tcW w:w="2325" w:type="pct"/>
            <w:tcMar>
              <w:top w:w="0" w:type="dxa"/>
              <w:left w:w="108" w:type="dxa"/>
              <w:bottom w:w="0" w:type="dxa"/>
              <w:right w:w="108" w:type="dxa"/>
            </w:tcMar>
          </w:tcPr>
          <w:p w14:paraId="28AD256E" w14:textId="77777777" w:rsidR="00446D9B" w:rsidRPr="00637724" w:rsidRDefault="00446D9B" w:rsidP="00B51EF9">
            <w:pPr>
              <w:widowControl w:val="0"/>
            </w:pPr>
          </w:p>
        </w:tc>
      </w:tr>
      <w:tr w:rsidR="00446D9B" w:rsidRPr="00637724" w14:paraId="390BDF86" w14:textId="77777777" w:rsidTr="00446D9B">
        <w:tc>
          <w:tcPr>
            <w:tcW w:w="2675" w:type="pct"/>
            <w:tcMar>
              <w:top w:w="0" w:type="dxa"/>
              <w:left w:w="108" w:type="dxa"/>
              <w:bottom w:w="0" w:type="dxa"/>
              <w:right w:w="108" w:type="dxa"/>
            </w:tcMar>
            <w:hideMark/>
          </w:tcPr>
          <w:p w14:paraId="2E5E3C07" w14:textId="77777777" w:rsidR="00446D9B" w:rsidRPr="00637724" w:rsidRDefault="00446D9B" w:rsidP="00B51EF9">
            <w:pPr>
              <w:widowControl w:val="0"/>
            </w:pPr>
            <w:r w:rsidRPr="00637724">
              <w:t>Факс</w:t>
            </w:r>
          </w:p>
        </w:tc>
        <w:tc>
          <w:tcPr>
            <w:tcW w:w="2325" w:type="pct"/>
            <w:tcMar>
              <w:top w:w="0" w:type="dxa"/>
              <w:left w:w="108" w:type="dxa"/>
              <w:bottom w:w="0" w:type="dxa"/>
              <w:right w:w="108" w:type="dxa"/>
            </w:tcMar>
          </w:tcPr>
          <w:p w14:paraId="7031941C" w14:textId="77777777" w:rsidR="00446D9B" w:rsidRPr="00637724" w:rsidRDefault="00446D9B" w:rsidP="00B51EF9">
            <w:pPr>
              <w:widowControl w:val="0"/>
            </w:pPr>
          </w:p>
        </w:tc>
      </w:tr>
      <w:tr w:rsidR="00446D9B" w:rsidRPr="00637724" w14:paraId="4BA5516A" w14:textId="77777777" w:rsidTr="00446D9B">
        <w:tc>
          <w:tcPr>
            <w:tcW w:w="2675" w:type="pct"/>
            <w:tcMar>
              <w:top w:w="0" w:type="dxa"/>
              <w:left w:w="108" w:type="dxa"/>
              <w:bottom w:w="0" w:type="dxa"/>
              <w:right w:w="108" w:type="dxa"/>
            </w:tcMar>
            <w:hideMark/>
          </w:tcPr>
          <w:p w14:paraId="178ADA25" w14:textId="77777777" w:rsidR="00446D9B" w:rsidRPr="00637724" w:rsidRDefault="00446D9B" w:rsidP="00B51EF9">
            <w:pPr>
              <w:widowControl w:val="0"/>
            </w:pPr>
            <w:r w:rsidRPr="00637724">
              <w:t>Сайт</w:t>
            </w:r>
          </w:p>
        </w:tc>
        <w:tc>
          <w:tcPr>
            <w:tcW w:w="2325" w:type="pct"/>
            <w:tcMar>
              <w:top w:w="0" w:type="dxa"/>
              <w:left w:w="108" w:type="dxa"/>
              <w:bottom w:w="0" w:type="dxa"/>
              <w:right w:w="108" w:type="dxa"/>
            </w:tcMar>
          </w:tcPr>
          <w:p w14:paraId="44DF7557" w14:textId="77777777" w:rsidR="00446D9B" w:rsidRPr="00637724" w:rsidRDefault="00446D9B" w:rsidP="00B51EF9">
            <w:pPr>
              <w:widowControl w:val="0"/>
            </w:pPr>
          </w:p>
        </w:tc>
      </w:tr>
      <w:tr w:rsidR="00446D9B" w:rsidRPr="00637724" w14:paraId="631FAE52" w14:textId="77777777" w:rsidTr="00446D9B">
        <w:tc>
          <w:tcPr>
            <w:tcW w:w="2675" w:type="pct"/>
            <w:tcMar>
              <w:top w:w="0" w:type="dxa"/>
              <w:left w:w="108" w:type="dxa"/>
              <w:bottom w:w="0" w:type="dxa"/>
              <w:right w:w="108" w:type="dxa"/>
            </w:tcMar>
            <w:hideMark/>
          </w:tcPr>
          <w:p w14:paraId="20311BF0" w14:textId="77777777" w:rsidR="00446D9B" w:rsidRPr="00637724" w:rsidRDefault="00446D9B" w:rsidP="00B51EF9">
            <w:pPr>
              <w:widowControl w:val="0"/>
            </w:pPr>
            <w:r w:rsidRPr="00637724">
              <w:rPr>
                <w:lang w:val="en-US"/>
              </w:rPr>
              <w:t>e</w:t>
            </w:r>
            <w:r w:rsidRPr="00637724">
              <w:t>-</w:t>
            </w:r>
            <w:r w:rsidRPr="00637724">
              <w:rPr>
                <w:lang w:val="en-US"/>
              </w:rPr>
              <w:t>mail</w:t>
            </w:r>
          </w:p>
        </w:tc>
        <w:tc>
          <w:tcPr>
            <w:tcW w:w="2325" w:type="pct"/>
            <w:tcMar>
              <w:top w:w="0" w:type="dxa"/>
              <w:left w:w="108" w:type="dxa"/>
              <w:bottom w:w="0" w:type="dxa"/>
              <w:right w:w="108" w:type="dxa"/>
            </w:tcMar>
          </w:tcPr>
          <w:p w14:paraId="17098428" w14:textId="77777777" w:rsidR="00446D9B" w:rsidRPr="00637724" w:rsidRDefault="00446D9B" w:rsidP="00B51EF9">
            <w:pPr>
              <w:widowControl w:val="0"/>
              <w:rPr>
                <w:lang w:val="en-US"/>
              </w:rPr>
            </w:pPr>
          </w:p>
        </w:tc>
      </w:tr>
      <w:tr w:rsidR="00446D9B" w:rsidRPr="00637724" w14:paraId="5939D025" w14:textId="77777777" w:rsidTr="00446D9B">
        <w:trPr>
          <w:trHeight w:val="60"/>
        </w:trPr>
        <w:tc>
          <w:tcPr>
            <w:tcW w:w="2675" w:type="pct"/>
            <w:tcMar>
              <w:top w:w="0" w:type="dxa"/>
              <w:left w:w="108" w:type="dxa"/>
              <w:bottom w:w="0" w:type="dxa"/>
              <w:right w:w="108" w:type="dxa"/>
            </w:tcMar>
            <w:hideMark/>
          </w:tcPr>
          <w:p w14:paraId="516F7E0B" w14:textId="77777777" w:rsidR="00446D9B" w:rsidRPr="00637724" w:rsidRDefault="00446D9B" w:rsidP="00B51EF9">
            <w:pPr>
              <w:widowControl w:val="0"/>
            </w:pPr>
            <w:r w:rsidRPr="00637724">
              <w:t>Контактное лицо по исполнению договора</w:t>
            </w:r>
          </w:p>
        </w:tc>
        <w:tc>
          <w:tcPr>
            <w:tcW w:w="2325" w:type="pct"/>
            <w:tcMar>
              <w:top w:w="0" w:type="dxa"/>
              <w:left w:w="108" w:type="dxa"/>
              <w:bottom w:w="0" w:type="dxa"/>
              <w:right w:w="108" w:type="dxa"/>
            </w:tcMar>
          </w:tcPr>
          <w:p w14:paraId="3D43484F" w14:textId="77777777" w:rsidR="00446D9B" w:rsidRPr="00637724" w:rsidRDefault="00446D9B" w:rsidP="00B51EF9">
            <w:pPr>
              <w:widowControl w:val="0"/>
            </w:pPr>
          </w:p>
        </w:tc>
      </w:tr>
      <w:tr w:rsidR="00446D9B" w:rsidRPr="00637724" w14:paraId="45D52F96" w14:textId="77777777" w:rsidTr="00446D9B">
        <w:trPr>
          <w:trHeight w:val="60"/>
        </w:trPr>
        <w:tc>
          <w:tcPr>
            <w:tcW w:w="2675" w:type="pct"/>
            <w:tcMar>
              <w:top w:w="0" w:type="dxa"/>
              <w:left w:w="108" w:type="dxa"/>
              <w:bottom w:w="0" w:type="dxa"/>
              <w:right w:w="108" w:type="dxa"/>
            </w:tcMar>
            <w:hideMark/>
          </w:tcPr>
          <w:p w14:paraId="19F3064B" w14:textId="77777777" w:rsidR="00446D9B" w:rsidRPr="00637724" w:rsidRDefault="00446D9B" w:rsidP="00B51EF9">
            <w:pPr>
              <w:widowControl w:val="0"/>
            </w:pPr>
            <w:r w:rsidRPr="00637724">
              <w:t xml:space="preserve">Является субъектом МСП </w:t>
            </w:r>
            <w:r w:rsidRPr="00637724">
              <w:rPr>
                <w:i/>
                <w:iCs/>
              </w:rPr>
              <w:t>(да/нет)</w:t>
            </w:r>
          </w:p>
        </w:tc>
        <w:tc>
          <w:tcPr>
            <w:tcW w:w="2325" w:type="pct"/>
            <w:tcMar>
              <w:top w:w="0" w:type="dxa"/>
              <w:left w:w="108" w:type="dxa"/>
              <w:bottom w:w="0" w:type="dxa"/>
              <w:right w:w="108" w:type="dxa"/>
            </w:tcMar>
          </w:tcPr>
          <w:p w14:paraId="1B451F79" w14:textId="77777777" w:rsidR="00446D9B" w:rsidRPr="00637724" w:rsidRDefault="00446D9B" w:rsidP="00B51EF9">
            <w:pPr>
              <w:widowControl w:val="0"/>
            </w:pPr>
          </w:p>
        </w:tc>
      </w:tr>
    </w:tbl>
    <w:p w14:paraId="6D4A7051" w14:textId="77777777" w:rsidR="00FC2E5A" w:rsidRPr="0015677B" w:rsidRDefault="00FC2E5A" w:rsidP="009A21DF">
      <w:pPr>
        <w:ind w:firstLine="709"/>
        <w:jc w:val="both"/>
        <w:rPr>
          <w:bCs/>
        </w:rPr>
      </w:pPr>
    </w:p>
    <w:p w14:paraId="458BAF55" w14:textId="39EA51A1" w:rsidR="00B067D9" w:rsidRPr="0015677B" w:rsidRDefault="00B067D9" w:rsidP="009A21DF">
      <w:pPr>
        <w:ind w:firstLine="709"/>
        <w:jc w:val="both"/>
        <w:rPr>
          <w:bCs/>
        </w:rPr>
      </w:pPr>
      <w:r w:rsidRPr="0015677B">
        <w:rPr>
          <w:bCs/>
        </w:rPr>
        <w:t>______________________           ______________      /___________________ /</w:t>
      </w:r>
    </w:p>
    <w:p w14:paraId="1AD22D64" w14:textId="77777777" w:rsidR="00B067D9" w:rsidRPr="0015677B" w:rsidRDefault="00B067D9" w:rsidP="009A21DF">
      <w:pPr>
        <w:tabs>
          <w:tab w:val="left" w:pos="993"/>
        </w:tabs>
        <w:ind w:firstLine="709"/>
        <w:rPr>
          <w:bCs/>
          <w:i/>
          <w:sz w:val="20"/>
          <w:szCs w:val="20"/>
          <w:u w:val="single"/>
        </w:rPr>
      </w:pPr>
      <w:r w:rsidRPr="0015677B">
        <w:rPr>
          <w:bCs/>
          <w:i/>
        </w:rPr>
        <w:t>(</w:t>
      </w:r>
      <w:r w:rsidRPr="0015677B">
        <w:rPr>
          <w:bCs/>
          <w:i/>
          <w:sz w:val="20"/>
          <w:szCs w:val="20"/>
          <w:u w:val="single"/>
        </w:rPr>
        <w:t xml:space="preserve">должность уполномоченного лица            </w:t>
      </w:r>
      <w:proofErr w:type="gramStart"/>
      <w:r w:rsidRPr="0015677B">
        <w:rPr>
          <w:bCs/>
          <w:i/>
          <w:sz w:val="20"/>
          <w:szCs w:val="20"/>
          <w:u w:val="single"/>
        </w:rPr>
        <w:t xml:space="preserve">   (</w:t>
      </w:r>
      <w:proofErr w:type="gramEnd"/>
      <w:r w:rsidRPr="0015677B">
        <w:rPr>
          <w:bCs/>
          <w:i/>
          <w:sz w:val="20"/>
          <w:szCs w:val="20"/>
          <w:u w:val="single"/>
        </w:rPr>
        <w:t>подпись)                     (расшифровка подписи)</w:t>
      </w:r>
    </w:p>
    <w:p w14:paraId="0C24232F" w14:textId="77777777" w:rsidR="00E01B0D" w:rsidRPr="0015677B" w:rsidRDefault="00E01B0D" w:rsidP="009A21DF"/>
    <w:p w14:paraId="61666AFC" w14:textId="77777777" w:rsidR="000F033E" w:rsidRPr="0015677B" w:rsidRDefault="000F033E" w:rsidP="009A21DF">
      <w:pPr>
        <w:ind w:right="849" w:firstLine="851"/>
        <w:jc w:val="both"/>
        <w:rPr>
          <w:bCs/>
        </w:rPr>
      </w:pPr>
      <w:r w:rsidRPr="0015677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5677B" w:rsidRDefault="008D6C6B" w:rsidP="009A21DF">
      <w:pPr>
        <w:ind w:right="707"/>
      </w:pPr>
    </w:p>
    <w:p w14:paraId="1B234B12" w14:textId="77777777" w:rsidR="00283FE7" w:rsidRPr="0015677B" w:rsidRDefault="00283FE7" w:rsidP="009A21DF">
      <w:pPr>
        <w:ind w:right="707"/>
        <w:sectPr w:rsidR="00283FE7" w:rsidRPr="0015677B" w:rsidSect="00D25989">
          <w:pgSz w:w="11906" w:h="16838"/>
          <w:pgMar w:top="1134" w:right="0" w:bottom="993" w:left="1134" w:header="708" w:footer="708" w:gutter="0"/>
          <w:cols w:space="708"/>
          <w:docGrid w:linePitch="360"/>
        </w:sectPr>
      </w:pPr>
    </w:p>
    <w:p w14:paraId="5805A484" w14:textId="218F33FF" w:rsidR="00E00D86" w:rsidRPr="0015677B" w:rsidRDefault="00E00D86" w:rsidP="009A21DF">
      <w:pPr>
        <w:jc w:val="right"/>
        <w:rPr>
          <w:b/>
          <w:bCs/>
        </w:rPr>
      </w:pPr>
      <w:r w:rsidRPr="0015677B">
        <w:rPr>
          <w:b/>
          <w:bCs/>
        </w:rPr>
        <w:lastRenderedPageBreak/>
        <w:t xml:space="preserve">Приложение № </w:t>
      </w:r>
      <w:r w:rsidR="000A4BA2" w:rsidRPr="0015677B">
        <w:rPr>
          <w:b/>
          <w:bCs/>
        </w:rPr>
        <w:t>3</w:t>
      </w:r>
    </w:p>
    <w:p w14:paraId="6B854F1E" w14:textId="33B8C8B9" w:rsidR="00E00D86" w:rsidRPr="0015677B" w:rsidRDefault="00E00D86" w:rsidP="009A21DF">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w:t>
      </w:r>
    </w:p>
    <w:p w14:paraId="5484550A" w14:textId="41D6B119" w:rsidR="00E00D86" w:rsidRPr="0015677B" w:rsidRDefault="000C297F" w:rsidP="009A21DF">
      <w:pPr>
        <w:jc w:val="right"/>
        <w:rPr>
          <w:b/>
          <w:bCs/>
        </w:rPr>
      </w:pPr>
      <w:r w:rsidRPr="0015677B">
        <w:rPr>
          <w:b/>
          <w:bCs/>
        </w:rPr>
        <w:t xml:space="preserve">от </w:t>
      </w:r>
      <w:r w:rsidR="0068417D">
        <w:rPr>
          <w:b/>
          <w:bCs/>
        </w:rPr>
        <w:t>10</w:t>
      </w:r>
      <w:r w:rsidR="004854E6">
        <w:rPr>
          <w:b/>
          <w:bCs/>
        </w:rPr>
        <w:t>.</w:t>
      </w:r>
      <w:r w:rsidR="0068417D">
        <w:rPr>
          <w:b/>
          <w:bCs/>
        </w:rPr>
        <w:t>07</w:t>
      </w:r>
      <w:r w:rsidRPr="0015677B">
        <w:rPr>
          <w:b/>
          <w:bCs/>
        </w:rPr>
        <w:t>.2026 г. № ЗКЭФ-</w:t>
      </w:r>
      <w:r w:rsidR="0068417D">
        <w:rPr>
          <w:b/>
          <w:bCs/>
        </w:rPr>
        <w:t>ДЭУК-1448П</w:t>
      </w:r>
    </w:p>
    <w:p w14:paraId="73BF43E9" w14:textId="77777777" w:rsidR="00E00D86" w:rsidRPr="0015677B" w:rsidRDefault="00E00D86" w:rsidP="009A21DF">
      <w:pPr>
        <w:jc w:val="right"/>
        <w:rPr>
          <w:b/>
          <w:bCs/>
        </w:rPr>
      </w:pPr>
    </w:p>
    <w:p w14:paraId="7027A383" w14:textId="6A4CCB18" w:rsidR="008A3029" w:rsidRPr="0015677B" w:rsidRDefault="008A3029" w:rsidP="008A3029">
      <w:pPr>
        <w:widowControl w:val="0"/>
        <w:spacing w:before="240" w:after="120"/>
        <w:jc w:val="center"/>
        <w:rPr>
          <w:b/>
          <w:bCs/>
        </w:rPr>
      </w:pPr>
      <w:r w:rsidRPr="0015677B">
        <w:rPr>
          <w:b/>
          <w:bCs/>
        </w:rPr>
        <w:t xml:space="preserve">Обоснование начальной (максимальной) </w:t>
      </w:r>
      <w:r w:rsidR="00271F50" w:rsidRPr="0015677B">
        <w:rPr>
          <w:b/>
          <w:bCs/>
        </w:rPr>
        <w:t>единичной расценки</w:t>
      </w:r>
    </w:p>
    <w:p w14:paraId="39C41F23" w14:textId="6C7857B7" w:rsidR="008A3029" w:rsidRPr="0015677B" w:rsidRDefault="00446D9B" w:rsidP="00E86C74">
      <w:pPr>
        <w:ind w:firstLine="709"/>
        <w:jc w:val="both"/>
        <w:rPr>
          <w:bCs/>
        </w:rPr>
      </w:pPr>
      <w:r w:rsidRPr="00446D9B">
        <w:rPr>
          <w:bCs/>
        </w:rPr>
        <w:t xml:space="preserve">Начальная (максимальная) цена договора определена </w:t>
      </w:r>
      <w:r w:rsidR="00EF6190">
        <w:rPr>
          <w:bCs/>
        </w:rPr>
        <w:t xml:space="preserve">в </w:t>
      </w:r>
      <w:r w:rsidR="00EF6190" w:rsidRPr="00EF6190">
        <w:rPr>
          <w:bCs/>
        </w:rPr>
        <w:t xml:space="preserve">соответствии с п. 3.5.3.5. Регламента на основании </w:t>
      </w:r>
      <w:r w:rsidR="00EF6190">
        <w:rPr>
          <w:bCs/>
        </w:rPr>
        <w:t xml:space="preserve">одного </w:t>
      </w:r>
      <w:r w:rsidR="00EF6190" w:rsidRPr="00EF6190">
        <w:rPr>
          <w:bCs/>
        </w:rPr>
        <w:t>коммерческого предложения</w:t>
      </w:r>
      <w:r w:rsidR="00271F50" w:rsidRPr="0015677B">
        <w:rPr>
          <w:bCs/>
        </w:rPr>
        <w:t>.</w:t>
      </w:r>
    </w:p>
    <w:p w14:paraId="2913E91A" w14:textId="035BF00B" w:rsidR="00E00D86" w:rsidRDefault="00D94C0C" w:rsidP="00446D9B">
      <w:pPr>
        <w:spacing w:before="240" w:after="120"/>
        <w:ind w:firstLine="708"/>
        <w:jc w:val="both"/>
        <w:rPr>
          <w:bCs/>
        </w:rPr>
      </w:pPr>
      <w:r w:rsidRPr="0015677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79147FE1" w14:textId="139318C1" w:rsidR="00BD3AD4" w:rsidRDefault="00BD3AD4" w:rsidP="00446D9B">
      <w:pPr>
        <w:spacing w:before="240" w:after="120"/>
        <w:ind w:firstLine="708"/>
        <w:jc w:val="both"/>
        <w:rPr>
          <w:bCs/>
        </w:rPr>
      </w:pPr>
    </w:p>
    <w:p w14:paraId="4CBD0FA0" w14:textId="77777777" w:rsidR="00BD3AD4" w:rsidRDefault="00BD3AD4" w:rsidP="00446D9B">
      <w:pPr>
        <w:spacing w:before="240" w:after="120"/>
        <w:ind w:firstLine="708"/>
        <w:jc w:val="both"/>
        <w:rPr>
          <w:bCs/>
        </w:rPr>
        <w:sectPr w:rsidR="00BD3AD4" w:rsidSect="008A3029">
          <w:footerReference w:type="default" r:id="rId27"/>
          <w:footerReference w:type="first" r:id="rId28"/>
          <w:pgSz w:w="11906" w:h="16838"/>
          <w:pgMar w:top="1134" w:right="992" w:bottom="992" w:left="1418" w:header="454" w:footer="510" w:gutter="0"/>
          <w:cols w:space="708"/>
          <w:docGrid w:linePitch="360"/>
        </w:sectPr>
      </w:pPr>
    </w:p>
    <w:p w14:paraId="7D7D8B91" w14:textId="77777777" w:rsidR="00BD3AD4" w:rsidRPr="0015677B" w:rsidRDefault="00BD3AD4" w:rsidP="00BD3AD4">
      <w:pPr>
        <w:jc w:val="right"/>
        <w:rPr>
          <w:b/>
          <w:bCs/>
        </w:rPr>
      </w:pPr>
      <w:r w:rsidRPr="0015677B">
        <w:rPr>
          <w:b/>
          <w:bCs/>
        </w:rPr>
        <w:lastRenderedPageBreak/>
        <w:t xml:space="preserve">Приложение № 4 </w:t>
      </w:r>
    </w:p>
    <w:p w14:paraId="1A0CF0A1" w14:textId="77777777" w:rsidR="00BD3AD4" w:rsidRDefault="00BD3AD4" w:rsidP="00BD3AD4">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0D295E09" w14:textId="1CA08E8C" w:rsidR="00BD3AD4" w:rsidRDefault="00BD3AD4" w:rsidP="00BD3AD4">
      <w:pPr>
        <w:jc w:val="right"/>
        <w:outlineLvl w:val="1"/>
        <w:rPr>
          <w:bCs/>
        </w:rPr>
      </w:pPr>
      <w:r w:rsidRPr="0015677B">
        <w:rPr>
          <w:b/>
          <w:bCs/>
        </w:rPr>
        <w:t xml:space="preserve">от </w:t>
      </w:r>
      <w:r w:rsidR="0068417D">
        <w:rPr>
          <w:b/>
          <w:bCs/>
        </w:rPr>
        <w:t>10</w:t>
      </w:r>
      <w:r w:rsidR="004854E6">
        <w:rPr>
          <w:b/>
          <w:bCs/>
        </w:rPr>
        <w:t>.</w:t>
      </w:r>
      <w:r w:rsidR="0068417D">
        <w:rPr>
          <w:b/>
          <w:bCs/>
        </w:rPr>
        <w:t>07</w:t>
      </w:r>
      <w:r w:rsidRPr="0015677B">
        <w:rPr>
          <w:b/>
          <w:bCs/>
        </w:rPr>
        <w:t>.2026 г. № ЗКЭФ-</w:t>
      </w:r>
      <w:r w:rsidR="0068417D">
        <w:rPr>
          <w:b/>
          <w:bCs/>
        </w:rPr>
        <w:t>ДЭУК-1448П</w:t>
      </w:r>
    </w:p>
    <w:p w14:paraId="42F993E7" w14:textId="77777777" w:rsidR="00AD010C" w:rsidRPr="00E37951" w:rsidRDefault="00AD010C" w:rsidP="00AD010C">
      <w:pPr>
        <w:jc w:val="center"/>
        <w:rPr>
          <w:rFonts w:eastAsia="Tahoma"/>
          <w:b/>
        </w:rPr>
      </w:pPr>
      <w:r w:rsidRPr="00E37951">
        <w:rPr>
          <w:rFonts w:eastAsia="Tahoma"/>
          <w:b/>
        </w:rPr>
        <w:t xml:space="preserve">Период и объем </w:t>
      </w:r>
      <w:r>
        <w:rPr>
          <w:rFonts w:eastAsia="Tahoma"/>
          <w:b/>
        </w:rPr>
        <w:t>оказания услуг</w:t>
      </w:r>
    </w:p>
    <w:p w14:paraId="7BABEB7E" w14:textId="77777777" w:rsidR="00AD010C" w:rsidRPr="00E37951" w:rsidRDefault="00AD010C" w:rsidP="00AD010C">
      <w:pPr>
        <w:jc w:val="center"/>
        <w:rPr>
          <w:rFonts w:eastAsia="Tahoma"/>
          <w:b/>
        </w:rPr>
      </w:pPr>
    </w:p>
    <w:p w14:paraId="0D76342B" w14:textId="77777777" w:rsidR="00AD010C" w:rsidRPr="00E37951" w:rsidRDefault="00AD010C" w:rsidP="00AD010C">
      <w:pPr>
        <w:rPr>
          <w:rFonts w:eastAsia="Tahoma"/>
          <w:b/>
          <w:u w:val="single"/>
        </w:rPr>
      </w:pPr>
      <w:r w:rsidRPr="00E37951">
        <w:rPr>
          <w:rFonts w:eastAsia="Tahoma"/>
          <w:b/>
          <w:u w:val="single"/>
        </w:rPr>
        <w:t>ВТРК «Эльбрус»</w:t>
      </w:r>
    </w:p>
    <w:p w14:paraId="0ABBFE9C" w14:textId="77777777" w:rsidR="00AD010C" w:rsidRPr="00E37951" w:rsidRDefault="00AD010C" w:rsidP="00AD010C">
      <w:pPr>
        <w:jc w:val="both"/>
        <w:rPr>
          <w:rFonts w:eastAsia="Tahoma"/>
          <w:b/>
        </w:rPr>
      </w:pPr>
      <w:r w:rsidRPr="00E37951">
        <w:rPr>
          <w:rFonts w:eastAsia="Tahoma"/>
          <w:b/>
        </w:rPr>
        <w:t>Место</w:t>
      </w:r>
      <w:r w:rsidRPr="0000250F">
        <w:t xml:space="preserve"> </w:t>
      </w:r>
      <w:r w:rsidRPr="0000250F">
        <w:rPr>
          <w:rFonts w:eastAsia="Tahoma"/>
          <w:b/>
        </w:rPr>
        <w:t>оказания услуг</w:t>
      </w:r>
      <w:r w:rsidRPr="00E37951">
        <w:rPr>
          <w:rFonts w:eastAsia="Tahoma"/>
          <w:b/>
        </w:rPr>
        <w:t>:</w:t>
      </w:r>
      <w:r w:rsidRPr="00E37951">
        <w:rPr>
          <w:rFonts w:eastAsia="Tahoma"/>
        </w:rPr>
        <w:t xml:space="preserve"> Кабардино-Балкарская Республика, Эльбрусский район, </w:t>
      </w:r>
      <w:r>
        <w:rPr>
          <w:rFonts w:eastAsia="Tahoma"/>
        </w:rPr>
        <w:br/>
      </w:r>
      <w:r w:rsidRPr="00E37951">
        <w:rPr>
          <w:rFonts w:eastAsia="Tahoma"/>
        </w:rPr>
        <w:t xml:space="preserve">с. </w:t>
      </w:r>
      <w:proofErr w:type="spellStart"/>
      <w:r w:rsidRPr="00E37951">
        <w:rPr>
          <w:rFonts w:eastAsia="Tahoma"/>
        </w:rPr>
        <w:t>Терскол</w:t>
      </w:r>
      <w:proofErr w:type="spellEnd"/>
      <w:r w:rsidRPr="00E37951">
        <w:rPr>
          <w:rFonts w:eastAsia="Tahoma"/>
        </w:rPr>
        <w:t xml:space="preserve">, ул. </w:t>
      </w:r>
      <w:proofErr w:type="spellStart"/>
      <w:r w:rsidRPr="00E37951">
        <w:rPr>
          <w:rFonts w:eastAsia="Tahoma"/>
        </w:rPr>
        <w:t>Азау</w:t>
      </w:r>
      <w:proofErr w:type="spellEnd"/>
      <w:r w:rsidRPr="00E37951">
        <w:rPr>
          <w:rFonts w:eastAsia="Tahoma"/>
        </w:rPr>
        <w:t>, д. 12. (Всесезонный туристско-рекреационный комплекс «Эльбрус»).</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993"/>
        <w:gridCol w:w="1417"/>
        <w:gridCol w:w="1418"/>
        <w:gridCol w:w="2126"/>
      </w:tblGrid>
      <w:tr w:rsidR="00AD010C" w:rsidRPr="00E37951" w14:paraId="0E543DD0" w14:textId="77777777" w:rsidTr="0032696C">
        <w:tc>
          <w:tcPr>
            <w:tcW w:w="9918" w:type="dxa"/>
            <w:gridSpan w:val="5"/>
          </w:tcPr>
          <w:p w14:paraId="692367DB"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732B0372" w14:textId="77777777" w:rsidTr="0032696C">
        <w:tc>
          <w:tcPr>
            <w:tcW w:w="9918" w:type="dxa"/>
            <w:gridSpan w:val="5"/>
          </w:tcPr>
          <w:p w14:paraId="50D414B3"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одноканатная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-тяговом канате и отцепляемых на стациях 8-ми местных кабин «</w:t>
            </w:r>
            <w:proofErr w:type="spellStart"/>
            <w:r w:rsidRPr="00E37951">
              <w:rPr>
                <w:rFonts w:eastAsia="Tahoma"/>
                <w:bCs/>
              </w:rPr>
              <w:t>Азау</w:t>
            </w:r>
            <w:proofErr w:type="spellEnd"/>
            <w:r w:rsidRPr="00E37951">
              <w:rPr>
                <w:rFonts w:eastAsia="Tahoma"/>
                <w:bCs/>
              </w:rPr>
              <w:t xml:space="preserve"> – Старый Кругозор» (Эльбрус-1)</w:t>
            </w:r>
          </w:p>
        </w:tc>
      </w:tr>
      <w:tr w:rsidR="00AD010C" w:rsidRPr="00E37951" w14:paraId="236AC2F8" w14:textId="77777777" w:rsidTr="00566C8C">
        <w:trPr>
          <w:trHeight w:val="828"/>
        </w:trPr>
        <w:tc>
          <w:tcPr>
            <w:tcW w:w="3964" w:type="dxa"/>
            <w:vAlign w:val="center"/>
          </w:tcPr>
          <w:p w14:paraId="5430263F"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993" w:type="dxa"/>
            <w:vAlign w:val="center"/>
          </w:tcPr>
          <w:p w14:paraId="56382636" w14:textId="77777777" w:rsidR="00AD010C" w:rsidRPr="00E37951" w:rsidRDefault="00AD010C" w:rsidP="0032696C">
            <w:pPr>
              <w:jc w:val="center"/>
              <w:rPr>
                <w:rFonts w:eastAsia="Tahoma"/>
                <w:b/>
              </w:rPr>
            </w:pPr>
            <w:r w:rsidRPr="00E37951">
              <w:rPr>
                <w:rFonts w:eastAsia="Tahoma"/>
                <w:b/>
              </w:rPr>
              <w:t>Кол-во</w:t>
            </w:r>
          </w:p>
        </w:tc>
        <w:tc>
          <w:tcPr>
            <w:tcW w:w="1417" w:type="dxa"/>
            <w:vAlign w:val="center"/>
          </w:tcPr>
          <w:p w14:paraId="431ED1F7" w14:textId="2CA8CA05" w:rsidR="00AD010C" w:rsidRPr="00E37951" w:rsidRDefault="00AD010C" w:rsidP="007546C1">
            <w:pPr>
              <w:jc w:val="center"/>
              <w:rPr>
                <w:rFonts w:eastAsia="Tahoma"/>
                <w:b/>
              </w:rPr>
            </w:pPr>
            <w:r w:rsidRPr="00E37951">
              <w:rPr>
                <w:rFonts w:eastAsia="Tahoma"/>
                <w:b/>
              </w:rPr>
              <w:t>Цена за ед. руб. с НДС</w:t>
            </w:r>
          </w:p>
        </w:tc>
        <w:tc>
          <w:tcPr>
            <w:tcW w:w="1418" w:type="dxa"/>
            <w:vAlign w:val="center"/>
          </w:tcPr>
          <w:p w14:paraId="1069BD3C" w14:textId="30152C7F" w:rsidR="00AD010C" w:rsidRPr="00E37951" w:rsidRDefault="00AD010C" w:rsidP="007546C1">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с НДС </w:t>
            </w:r>
          </w:p>
        </w:tc>
        <w:tc>
          <w:tcPr>
            <w:tcW w:w="2126" w:type="dxa"/>
            <w:vAlign w:val="center"/>
          </w:tcPr>
          <w:p w14:paraId="438D6BBB" w14:textId="77777777" w:rsidR="00AD010C" w:rsidRPr="00E37951" w:rsidRDefault="00AD010C" w:rsidP="0032696C">
            <w:pPr>
              <w:jc w:val="center"/>
              <w:rPr>
                <w:rFonts w:eastAsia="Tahoma"/>
                <w:b/>
              </w:rPr>
            </w:pPr>
            <w:r w:rsidRPr="00E37951">
              <w:rPr>
                <w:rFonts w:eastAsia="Tahoma"/>
                <w:b/>
              </w:rPr>
              <w:t xml:space="preserve">Период </w:t>
            </w:r>
            <w:r>
              <w:rPr>
                <w:rFonts w:eastAsia="Tahoma"/>
                <w:b/>
              </w:rPr>
              <w:t>оказания услуг</w:t>
            </w:r>
          </w:p>
        </w:tc>
      </w:tr>
      <w:tr w:rsidR="00AD010C" w:rsidRPr="00E37951" w14:paraId="469DAE36" w14:textId="77777777" w:rsidTr="0032696C">
        <w:trPr>
          <w:trHeight w:val="59"/>
        </w:trPr>
        <w:tc>
          <w:tcPr>
            <w:tcW w:w="9918" w:type="dxa"/>
            <w:gridSpan w:val="5"/>
            <w:vAlign w:val="center"/>
          </w:tcPr>
          <w:p w14:paraId="51C67C5C" w14:textId="77777777" w:rsidR="00AD010C" w:rsidRPr="00E37951" w:rsidRDefault="00AD010C" w:rsidP="0032696C">
            <w:pPr>
              <w:jc w:val="center"/>
              <w:rPr>
                <w:rFonts w:eastAsia="Tahoma"/>
                <w:b/>
              </w:rPr>
            </w:pPr>
            <w:r w:rsidRPr="00E37951">
              <w:rPr>
                <w:rFonts w:eastAsia="Tahoma"/>
                <w:b/>
              </w:rPr>
              <w:t>Ежегодное техническое освидетельствование</w:t>
            </w:r>
          </w:p>
        </w:tc>
      </w:tr>
      <w:tr w:rsidR="00AD010C" w:rsidRPr="00E37951" w14:paraId="664C13A0" w14:textId="77777777" w:rsidTr="00566C8C">
        <w:tc>
          <w:tcPr>
            <w:tcW w:w="3964" w:type="dxa"/>
          </w:tcPr>
          <w:p w14:paraId="2A3130D3" w14:textId="77777777" w:rsidR="00AD010C" w:rsidRPr="00E37951" w:rsidRDefault="00AD010C" w:rsidP="0032696C">
            <w:pPr>
              <w:rPr>
                <w:rFonts w:eastAsia="Tahoma"/>
              </w:rPr>
            </w:pPr>
            <w:r w:rsidRPr="00E37951">
              <w:rPr>
                <w:rFonts w:eastAsia="Tahoma"/>
                <w:iCs/>
                <w:color w:val="000000"/>
                <w:lang w:eastAsia="fr-FR"/>
              </w:rPr>
              <w:t>Техническое освидетельствование</w:t>
            </w:r>
          </w:p>
        </w:tc>
        <w:tc>
          <w:tcPr>
            <w:tcW w:w="993" w:type="dxa"/>
            <w:vAlign w:val="center"/>
          </w:tcPr>
          <w:p w14:paraId="3C2AD503" w14:textId="77777777" w:rsidR="00AD010C" w:rsidRPr="00E37951" w:rsidRDefault="00AD010C" w:rsidP="0032696C">
            <w:pPr>
              <w:jc w:val="center"/>
              <w:rPr>
                <w:rFonts w:eastAsia="Tahoma"/>
              </w:rPr>
            </w:pPr>
            <w:r w:rsidRPr="00E37951">
              <w:rPr>
                <w:rFonts w:eastAsia="Tahoma"/>
              </w:rPr>
              <w:t>1 шт.</w:t>
            </w:r>
          </w:p>
        </w:tc>
        <w:tc>
          <w:tcPr>
            <w:tcW w:w="1417" w:type="dxa"/>
            <w:vAlign w:val="center"/>
          </w:tcPr>
          <w:p w14:paraId="523A9D12" w14:textId="13B94FFE" w:rsidR="00AD010C" w:rsidRPr="00E37951" w:rsidRDefault="007A7603" w:rsidP="0032696C">
            <w:pPr>
              <w:jc w:val="right"/>
              <w:rPr>
                <w:rFonts w:eastAsia="Tahoma"/>
                <w:iCs/>
                <w:color w:val="000000"/>
                <w:lang w:eastAsia="fr-FR"/>
              </w:rPr>
            </w:pPr>
            <w:r>
              <w:rPr>
                <w:rFonts w:eastAsia="Tahoma"/>
                <w:iCs/>
                <w:color w:val="000000"/>
                <w:lang w:eastAsia="fr-FR"/>
              </w:rPr>
              <w:t>123585,00</w:t>
            </w:r>
          </w:p>
        </w:tc>
        <w:tc>
          <w:tcPr>
            <w:tcW w:w="1418" w:type="dxa"/>
            <w:vAlign w:val="center"/>
          </w:tcPr>
          <w:p w14:paraId="2DA8923C" w14:textId="4936364B" w:rsidR="00AD010C" w:rsidRPr="00E37951" w:rsidRDefault="007A7603" w:rsidP="0032696C">
            <w:pPr>
              <w:jc w:val="right"/>
              <w:rPr>
                <w:rFonts w:eastAsia="Tahoma"/>
                <w:iCs/>
                <w:color w:val="000000"/>
                <w:lang w:eastAsia="fr-FR"/>
              </w:rPr>
            </w:pPr>
            <w:r>
              <w:rPr>
                <w:rFonts w:eastAsia="Tahoma"/>
                <w:iCs/>
                <w:color w:val="000000"/>
                <w:lang w:eastAsia="fr-FR"/>
              </w:rPr>
              <w:t>123585,00</w:t>
            </w:r>
          </w:p>
        </w:tc>
        <w:tc>
          <w:tcPr>
            <w:tcW w:w="2126" w:type="dxa"/>
            <w:vMerge w:val="restart"/>
            <w:vAlign w:val="center"/>
          </w:tcPr>
          <w:p w14:paraId="36FEC158" w14:textId="77777777" w:rsidR="00AD010C" w:rsidRPr="00E37951" w:rsidRDefault="00AD010C" w:rsidP="0032696C">
            <w:pPr>
              <w:jc w:val="center"/>
              <w:rPr>
                <w:rFonts w:eastAsia="Tahoma"/>
              </w:rPr>
            </w:pPr>
            <w:r w:rsidRPr="00E37951">
              <w:rPr>
                <w:rFonts w:eastAsia="Tahoma"/>
              </w:rPr>
              <w:t>01.09.2026 г. - 24.09.2026 г.</w:t>
            </w:r>
          </w:p>
        </w:tc>
      </w:tr>
      <w:tr w:rsidR="00AD010C" w:rsidRPr="00E37951" w14:paraId="1195DAEC" w14:textId="77777777" w:rsidTr="00566C8C">
        <w:tc>
          <w:tcPr>
            <w:tcW w:w="3964" w:type="dxa"/>
          </w:tcPr>
          <w:p w14:paraId="0F99C5FB" w14:textId="77777777" w:rsidR="00AD010C" w:rsidRPr="00E37951" w:rsidRDefault="00AD010C" w:rsidP="0032696C">
            <w:pPr>
              <w:rPr>
                <w:rFonts w:eastAsia="Tahoma"/>
                <w:iCs/>
                <w:color w:val="000000"/>
                <w:lang w:eastAsia="fr-FR"/>
              </w:rPr>
            </w:pPr>
            <w:r w:rsidRPr="00E37951">
              <w:rPr>
                <w:rFonts w:eastAsia="Tahoma"/>
              </w:rPr>
              <w:t>Электротехнические измерения</w:t>
            </w:r>
          </w:p>
        </w:tc>
        <w:tc>
          <w:tcPr>
            <w:tcW w:w="993" w:type="dxa"/>
            <w:vAlign w:val="center"/>
          </w:tcPr>
          <w:p w14:paraId="194CF465" w14:textId="77777777" w:rsidR="00AD010C" w:rsidRPr="00E37951" w:rsidRDefault="00AD010C" w:rsidP="0032696C">
            <w:pPr>
              <w:jc w:val="center"/>
              <w:rPr>
                <w:rFonts w:eastAsia="Tahoma"/>
              </w:rPr>
            </w:pPr>
            <w:r w:rsidRPr="00E37951">
              <w:rPr>
                <w:rFonts w:eastAsia="Tahoma"/>
              </w:rPr>
              <w:t>1 шт.</w:t>
            </w:r>
          </w:p>
        </w:tc>
        <w:tc>
          <w:tcPr>
            <w:tcW w:w="1417" w:type="dxa"/>
            <w:vAlign w:val="center"/>
          </w:tcPr>
          <w:p w14:paraId="384881BC" w14:textId="0613EA7D" w:rsidR="00AD010C" w:rsidRPr="00E37951" w:rsidRDefault="007A7603" w:rsidP="0032696C">
            <w:pPr>
              <w:jc w:val="right"/>
              <w:rPr>
                <w:rFonts w:eastAsia="Tahoma"/>
                <w:iCs/>
                <w:color w:val="000000"/>
                <w:lang w:eastAsia="fr-FR"/>
              </w:rPr>
            </w:pPr>
            <w:r>
              <w:rPr>
                <w:rFonts w:eastAsia="Tahoma"/>
                <w:iCs/>
                <w:color w:val="000000"/>
                <w:lang w:eastAsia="fr-FR"/>
              </w:rPr>
              <w:t>157290,00</w:t>
            </w:r>
          </w:p>
        </w:tc>
        <w:tc>
          <w:tcPr>
            <w:tcW w:w="1418" w:type="dxa"/>
            <w:vAlign w:val="center"/>
          </w:tcPr>
          <w:p w14:paraId="50A5E83B" w14:textId="3406607E" w:rsidR="00AD010C" w:rsidRPr="00E37951" w:rsidRDefault="007A7603" w:rsidP="0032696C">
            <w:pPr>
              <w:jc w:val="right"/>
              <w:rPr>
                <w:rFonts w:eastAsia="Tahoma"/>
                <w:iCs/>
                <w:color w:val="000000"/>
                <w:lang w:eastAsia="fr-FR"/>
              </w:rPr>
            </w:pPr>
            <w:r>
              <w:rPr>
                <w:rFonts w:eastAsia="Tahoma"/>
                <w:iCs/>
                <w:color w:val="000000"/>
                <w:lang w:eastAsia="fr-FR"/>
              </w:rPr>
              <w:t>157290,00</w:t>
            </w:r>
          </w:p>
        </w:tc>
        <w:tc>
          <w:tcPr>
            <w:tcW w:w="2126" w:type="dxa"/>
            <w:vMerge/>
            <w:vAlign w:val="center"/>
          </w:tcPr>
          <w:p w14:paraId="07CAFE99" w14:textId="77777777" w:rsidR="00AD010C" w:rsidRPr="00E37951" w:rsidRDefault="00AD010C" w:rsidP="0032696C">
            <w:pPr>
              <w:jc w:val="center"/>
              <w:rPr>
                <w:rFonts w:eastAsia="Tahoma"/>
              </w:rPr>
            </w:pPr>
          </w:p>
        </w:tc>
      </w:tr>
      <w:tr w:rsidR="00AD010C" w:rsidRPr="00E37951" w14:paraId="59B0B60B" w14:textId="77777777" w:rsidTr="00566C8C">
        <w:tc>
          <w:tcPr>
            <w:tcW w:w="7792" w:type="dxa"/>
            <w:gridSpan w:val="4"/>
          </w:tcPr>
          <w:p w14:paraId="3CFC5113" w14:textId="77777777" w:rsidR="00AD010C" w:rsidRPr="00E37951" w:rsidRDefault="00AD010C" w:rsidP="0032696C">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126" w:type="dxa"/>
            <w:vMerge/>
            <w:vAlign w:val="center"/>
          </w:tcPr>
          <w:p w14:paraId="36BF085D" w14:textId="77777777" w:rsidR="00AD010C" w:rsidRPr="00E37951" w:rsidRDefault="00AD010C" w:rsidP="0032696C">
            <w:pPr>
              <w:jc w:val="center"/>
              <w:rPr>
                <w:rFonts w:eastAsia="Tahoma"/>
              </w:rPr>
            </w:pPr>
          </w:p>
        </w:tc>
      </w:tr>
      <w:tr w:rsidR="00AD010C" w:rsidRPr="00E37951" w14:paraId="244EAA0F" w14:textId="77777777" w:rsidTr="00566C8C">
        <w:tc>
          <w:tcPr>
            <w:tcW w:w="3964" w:type="dxa"/>
          </w:tcPr>
          <w:p w14:paraId="6B44B12A" w14:textId="77777777" w:rsidR="00AD010C" w:rsidRPr="00E37951" w:rsidRDefault="00AD010C" w:rsidP="0032696C">
            <w:pPr>
              <w:rPr>
                <w:rFonts w:eastAsia="Tahoma"/>
                <w:iCs/>
                <w:lang w:eastAsia="fr-FR"/>
              </w:rPr>
            </w:pPr>
            <w:r w:rsidRPr="00E37951">
              <w:rPr>
                <w:rFonts w:eastAsia="Tahoma"/>
                <w:iCs/>
                <w:lang w:eastAsia="fr-FR"/>
              </w:rPr>
              <w:t xml:space="preserve">Зажимы </w:t>
            </w:r>
            <w:proofErr w:type="spellStart"/>
            <w:r w:rsidRPr="00E37951">
              <w:rPr>
                <w:rFonts w:eastAsia="Tahoma"/>
                <w:iCs/>
                <w:lang w:eastAsia="fr-FR"/>
              </w:rPr>
              <w:t>Omega</w:t>
            </w:r>
            <w:proofErr w:type="spellEnd"/>
            <w:r w:rsidRPr="00E37951">
              <w:rPr>
                <w:rFonts w:eastAsia="Tahoma"/>
                <w:iCs/>
                <w:lang w:eastAsia="fr-FR"/>
              </w:rPr>
              <w:t xml:space="preserve"> T </w:t>
            </w:r>
          </w:p>
        </w:tc>
        <w:tc>
          <w:tcPr>
            <w:tcW w:w="993" w:type="dxa"/>
          </w:tcPr>
          <w:p w14:paraId="454D8B0C" w14:textId="77777777" w:rsidR="00AD010C" w:rsidRPr="00E37951" w:rsidRDefault="00AD010C" w:rsidP="0032696C">
            <w:pPr>
              <w:jc w:val="center"/>
              <w:rPr>
                <w:rFonts w:ascii="Tahoma" w:eastAsia="Tahoma" w:hAnsi="Tahoma" w:cs="Tahoma"/>
              </w:rPr>
            </w:pPr>
            <w:r w:rsidRPr="00E37951">
              <w:rPr>
                <w:rFonts w:eastAsia="Tahoma"/>
              </w:rPr>
              <w:t>12 шт.</w:t>
            </w:r>
          </w:p>
        </w:tc>
        <w:tc>
          <w:tcPr>
            <w:tcW w:w="1417" w:type="dxa"/>
            <w:vAlign w:val="center"/>
          </w:tcPr>
          <w:p w14:paraId="4ADC2FB0" w14:textId="7E89503E" w:rsidR="00AD010C" w:rsidRPr="00E37951" w:rsidRDefault="007A7603" w:rsidP="0032696C">
            <w:pPr>
              <w:jc w:val="right"/>
              <w:rPr>
                <w:rFonts w:eastAsia="Tahoma"/>
                <w:iCs/>
                <w:color w:val="000000"/>
                <w:lang w:eastAsia="fr-FR"/>
              </w:rPr>
            </w:pPr>
            <w:r>
              <w:rPr>
                <w:rFonts w:eastAsia="Tahoma"/>
                <w:iCs/>
                <w:color w:val="000000"/>
                <w:lang w:eastAsia="fr-FR"/>
              </w:rPr>
              <w:t>9888,00</w:t>
            </w:r>
          </w:p>
        </w:tc>
        <w:tc>
          <w:tcPr>
            <w:tcW w:w="1418" w:type="dxa"/>
            <w:vAlign w:val="center"/>
          </w:tcPr>
          <w:p w14:paraId="7C1E5517" w14:textId="07AD2738" w:rsidR="00AD010C" w:rsidRPr="00E37951" w:rsidRDefault="007A7603" w:rsidP="0032696C">
            <w:pPr>
              <w:jc w:val="right"/>
              <w:rPr>
                <w:rFonts w:eastAsia="Tahoma"/>
                <w:iCs/>
                <w:color w:val="000000"/>
                <w:lang w:eastAsia="fr-FR"/>
              </w:rPr>
            </w:pPr>
            <w:r>
              <w:rPr>
                <w:rFonts w:eastAsia="Tahoma"/>
                <w:iCs/>
                <w:color w:val="000000"/>
                <w:lang w:eastAsia="fr-FR"/>
              </w:rPr>
              <w:t>107856,00</w:t>
            </w:r>
          </w:p>
        </w:tc>
        <w:tc>
          <w:tcPr>
            <w:tcW w:w="2126" w:type="dxa"/>
            <w:vMerge/>
            <w:vAlign w:val="center"/>
          </w:tcPr>
          <w:p w14:paraId="32B3519C" w14:textId="77777777" w:rsidR="00AD010C" w:rsidRPr="00E37951" w:rsidRDefault="00AD010C" w:rsidP="0032696C">
            <w:pPr>
              <w:jc w:val="center"/>
              <w:rPr>
                <w:rFonts w:eastAsia="Tahoma"/>
              </w:rPr>
            </w:pPr>
          </w:p>
        </w:tc>
      </w:tr>
      <w:tr w:rsidR="00AD010C" w:rsidRPr="00E37951" w14:paraId="66B8A97E" w14:textId="77777777" w:rsidTr="00566C8C">
        <w:tc>
          <w:tcPr>
            <w:tcW w:w="3964" w:type="dxa"/>
            <w:vAlign w:val="center"/>
          </w:tcPr>
          <w:p w14:paraId="78DED9DD" w14:textId="77777777" w:rsidR="00AD010C" w:rsidRPr="00E37951" w:rsidRDefault="00AD010C" w:rsidP="0032696C">
            <w:pPr>
              <w:rPr>
                <w:rFonts w:eastAsia="Tahoma"/>
                <w:iCs/>
                <w:lang w:eastAsia="fr-FR"/>
              </w:rPr>
            </w:pPr>
            <w:r w:rsidRPr="00E37951">
              <w:rPr>
                <w:rFonts w:eastAsia="Tahoma"/>
                <w:iCs/>
                <w:lang w:eastAsia="fr-FR"/>
              </w:rPr>
              <w:t xml:space="preserve">Подвес гондолы </w:t>
            </w:r>
          </w:p>
        </w:tc>
        <w:tc>
          <w:tcPr>
            <w:tcW w:w="993" w:type="dxa"/>
          </w:tcPr>
          <w:p w14:paraId="1858DA04" w14:textId="77777777" w:rsidR="00AD010C" w:rsidRPr="00E37951" w:rsidRDefault="00AD010C" w:rsidP="0032696C">
            <w:pPr>
              <w:jc w:val="center"/>
              <w:rPr>
                <w:rFonts w:ascii="Tahoma" w:eastAsia="Tahoma" w:hAnsi="Tahoma" w:cs="Tahoma"/>
              </w:rPr>
            </w:pPr>
            <w:r w:rsidRPr="00E37951">
              <w:rPr>
                <w:rFonts w:eastAsia="Tahoma"/>
              </w:rPr>
              <w:t>12 шт.</w:t>
            </w:r>
          </w:p>
        </w:tc>
        <w:tc>
          <w:tcPr>
            <w:tcW w:w="1417" w:type="dxa"/>
            <w:vAlign w:val="center"/>
          </w:tcPr>
          <w:p w14:paraId="23B08021" w14:textId="57D93820" w:rsidR="00AD010C" w:rsidRPr="00E37951" w:rsidRDefault="007A7603" w:rsidP="0032696C">
            <w:pPr>
              <w:jc w:val="right"/>
              <w:rPr>
                <w:rFonts w:eastAsia="Tahoma"/>
                <w:iCs/>
                <w:color w:val="000000"/>
                <w:lang w:eastAsia="fr-FR"/>
              </w:rPr>
            </w:pPr>
            <w:r>
              <w:rPr>
                <w:rFonts w:eastAsia="Tahoma"/>
                <w:iCs/>
                <w:color w:val="000000"/>
                <w:lang w:eastAsia="fr-FR"/>
              </w:rPr>
              <w:t>11235,00</w:t>
            </w:r>
          </w:p>
        </w:tc>
        <w:tc>
          <w:tcPr>
            <w:tcW w:w="1418" w:type="dxa"/>
            <w:vAlign w:val="center"/>
          </w:tcPr>
          <w:p w14:paraId="45304010" w14:textId="067C2114" w:rsidR="00AD010C" w:rsidRPr="00E37951" w:rsidRDefault="007A7603" w:rsidP="0032696C">
            <w:pPr>
              <w:jc w:val="right"/>
              <w:rPr>
                <w:rFonts w:eastAsia="Tahoma"/>
                <w:iCs/>
                <w:color w:val="000000"/>
                <w:lang w:eastAsia="fr-FR"/>
              </w:rPr>
            </w:pPr>
            <w:r>
              <w:rPr>
                <w:rFonts w:eastAsia="Tahoma"/>
                <w:iCs/>
                <w:color w:val="000000"/>
                <w:lang w:eastAsia="fr-FR"/>
              </w:rPr>
              <w:t>134820,00</w:t>
            </w:r>
          </w:p>
        </w:tc>
        <w:tc>
          <w:tcPr>
            <w:tcW w:w="2126" w:type="dxa"/>
            <w:vMerge/>
            <w:vAlign w:val="center"/>
          </w:tcPr>
          <w:p w14:paraId="671689FD" w14:textId="77777777" w:rsidR="00AD010C" w:rsidRPr="00E37951" w:rsidRDefault="00AD010C" w:rsidP="0032696C">
            <w:pPr>
              <w:jc w:val="center"/>
              <w:rPr>
                <w:rFonts w:eastAsia="Tahoma"/>
              </w:rPr>
            </w:pPr>
          </w:p>
        </w:tc>
      </w:tr>
      <w:tr w:rsidR="007A7603" w:rsidRPr="00E37951" w14:paraId="4920667E" w14:textId="77777777" w:rsidTr="00566C8C">
        <w:tc>
          <w:tcPr>
            <w:tcW w:w="3964" w:type="dxa"/>
          </w:tcPr>
          <w:p w14:paraId="554B26E8" w14:textId="77777777" w:rsidR="007A7603" w:rsidRPr="00E37951" w:rsidRDefault="007A7603" w:rsidP="007A7603">
            <w:pPr>
              <w:rPr>
                <w:rFonts w:eastAsia="Tahoma"/>
                <w:iCs/>
                <w:lang w:eastAsia="fr-FR"/>
              </w:rPr>
            </w:pPr>
            <w:r w:rsidRPr="00E37951">
              <w:rPr>
                <w:rFonts w:eastAsia="Tahoma"/>
                <w:iCs/>
                <w:lang w:eastAsia="fr-FR"/>
              </w:rPr>
              <w:t xml:space="preserve">Тележка обратной станции </w:t>
            </w:r>
          </w:p>
        </w:tc>
        <w:tc>
          <w:tcPr>
            <w:tcW w:w="993" w:type="dxa"/>
          </w:tcPr>
          <w:p w14:paraId="3F206DD8" w14:textId="77777777" w:rsidR="007A7603" w:rsidRPr="00E37951" w:rsidRDefault="007A7603" w:rsidP="007A7603">
            <w:pPr>
              <w:jc w:val="center"/>
              <w:rPr>
                <w:rFonts w:eastAsia="Tahoma"/>
              </w:rPr>
            </w:pPr>
            <w:r w:rsidRPr="00E37951">
              <w:rPr>
                <w:rFonts w:eastAsia="Tahoma"/>
              </w:rPr>
              <w:t>1 шт.</w:t>
            </w:r>
          </w:p>
        </w:tc>
        <w:tc>
          <w:tcPr>
            <w:tcW w:w="1417" w:type="dxa"/>
            <w:vAlign w:val="center"/>
          </w:tcPr>
          <w:p w14:paraId="5A22CFF5" w14:textId="6179B413" w:rsidR="007A7603" w:rsidRPr="007A7603" w:rsidRDefault="007A7603" w:rsidP="007A7603">
            <w:pPr>
              <w:jc w:val="right"/>
              <w:rPr>
                <w:rFonts w:eastAsia="Tahoma"/>
                <w:iCs/>
                <w:color w:val="000000"/>
                <w:lang w:eastAsia="fr-FR"/>
              </w:rPr>
            </w:pPr>
            <w:r w:rsidRPr="007A7603">
              <w:rPr>
                <w:rFonts w:eastAsia="Tahoma"/>
                <w:iCs/>
                <w:color w:val="000000"/>
                <w:lang w:eastAsia="fr-FR"/>
              </w:rPr>
              <w:t>26964,00</w:t>
            </w:r>
          </w:p>
        </w:tc>
        <w:tc>
          <w:tcPr>
            <w:tcW w:w="1418" w:type="dxa"/>
          </w:tcPr>
          <w:p w14:paraId="0490D7B4" w14:textId="0FAC28BF" w:rsidR="007A7603" w:rsidRPr="00E37951" w:rsidRDefault="007A7603" w:rsidP="007A7603">
            <w:pPr>
              <w:jc w:val="right"/>
              <w:rPr>
                <w:rFonts w:eastAsia="Tahoma"/>
                <w:iCs/>
                <w:strike/>
                <w:color w:val="000000"/>
                <w:lang w:eastAsia="fr-FR"/>
              </w:rPr>
            </w:pPr>
            <w:r w:rsidRPr="00BA6690">
              <w:rPr>
                <w:rFonts w:eastAsia="Tahoma"/>
                <w:iCs/>
                <w:color w:val="000000"/>
                <w:lang w:eastAsia="fr-FR"/>
              </w:rPr>
              <w:t>26964,00</w:t>
            </w:r>
          </w:p>
        </w:tc>
        <w:tc>
          <w:tcPr>
            <w:tcW w:w="2126" w:type="dxa"/>
            <w:vMerge/>
            <w:vAlign w:val="center"/>
          </w:tcPr>
          <w:p w14:paraId="43AFC4DF" w14:textId="77777777" w:rsidR="007A7603" w:rsidRPr="00E37951" w:rsidRDefault="007A7603" w:rsidP="007A7603">
            <w:pPr>
              <w:jc w:val="center"/>
              <w:rPr>
                <w:rFonts w:eastAsia="Tahoma"/>
                <w:strike/>
              </w:rPr>
            </w:pPr>
          </w:p>
        </w:tc>
      </w:tr>
      <w:tr w:rsidR="007A7603" w:rsidRPr="00E37951" w14:paraId="68960FB1" w14:textId="77777777" w:rsidTr="00566C8C">
        <w:tc>
          <w:tcPr>
            <w:tcW w:w="3964" w:type="dxa"/>
          </w:tcPr>
          <w:p w14:paraId="7B08D48C" w14:textId="77777777" w:rsidR="007A7603" w:rsidRPr="00E37951" w:rsidRDefault="007A7603" w:rsidP="007A7603">
            <w:pPr>
              <w:rPr>
                <w:rFonts w:eastAsia="Tahoma"/>
                <w:iCs/>
                <w:lang w:eastAsia="fr-FR"/>
              </w:rPr>
            </w:pPr>
            <w:r w:rsidRPr="00E37951">
              <w:rPr>
                <w:rFonts w:eastAsia="Tahoma"/>
                <w:iCs/>
                <w:lang w:eastAsia="fr-FR"/>
              </w:rPr>
              <w:t xml:space="preserve">Тележка приводной станции </w:t>
            </w:r>
          </w:p>
        </w:tc>
        <w:tc>
          <w:tcPr>
            <w:tcW w:w="993" w:type="dxa"/>
          </w:tcPr>
          <w:p w14:paraId="1CCF0AD4" w14:textId="77777777" w:rsidR="007A7603" w:rsidRPr="00E37951" w:rsidRDefault="007A7603" w:rsidP="007A7603">
            <w:pPr>
              <w:jc w:val="center"/>
              <w:rPr>
                <w:rFonts w:ascii="Tahoma" w:eastAsia="Tahoma" w:hAnsi="Tahoma" w:cs="Tahoma"/>
              </w:rPr>
            </w:pPr>
            <w:r w:rsidRPr="00E37951">
              <w:rPr>
                <w:rFonts w:eastAsia="Tahoma"/>
              </w:rPr>
              <w:t>1 шт.</w:t>
            </w:r>
          </w:p>
        </w:tc>
        <w:tc>
          <w:tcPr>
            <w:tcW w:w="1417" w:type="dxa"/>
            <w:vAlign w:val="center"/>
          </w:tcPr>
          <w:p w14:paraId="4DDF262E" w14:textId="0093FA93" w:rsidR="007A7603" w:rsidRPr="00E37951" w:rsidRDefault="007A7603" w:rsidP="007A7603">
            <w:pPr>
              <w:jc w:val="right"/>
              <w:rPr>
                <w:rFonts w:eastAsia="Tahoma"/>
                <w:iCs/>
                <w:strike/>
                <w:color w:val="000000"/>
                <w:lang w:eastAsia="fr-FR"/>
              </w:rPr>
            </w:pPr>
            <w:r w:rsidRPr="007A7603">
              <w:rPr>
                <w:rFonts w:eastAsia="Tahoma"/>
                <w:iCs/>
                <w:color w:val="000000"/>
                <w:lang w:eastAsia="fr-FR"/>
              </w:rPr>
              <w:t>26964,00</w:t>
            </w:r>
          </w:p>
        </w:tc>
        <w:tc>
          <w:tcPr>
            <w:tcW w:w="1418" w:type="dxa"/>
          </w:tcPr>
          <w:p w14:paraId="04C89146" w14:textId="5AA3DE3C" w:rsidR="007A7603" w:rsidRPr="00E37951" w:rsidRDefault="007A7603" w:rsidP="007A7603">
            <w:pPr>
              <w:jc w:val="right"/>
              <w:rPr>
                <w:rFonts w:eastAsia="Tahoma"/>
                <w:iCs/>
                <w:strike/>
                <w:color w:val="000000"/>
                <w:lang w:eastAsia="fr-FR"/>
              </w:rPr>
            </w:pPr>
            <w:r w:rsidRPr="00BA6690">
              <w:rPr>
                <w:rFonts w:eastAsia="Tahoma"/>
                <w:iCs/>
                <w:color w:val="000000"/>
                <w:lang w:eastAsia="fr-FR"/>
              </w:rPr>
              <w:t>26964,00</w:t>
            </w:r>
          </w:p>
        </w:tc>
        <w:tc>
          <w:tcPr>
            <w:tcW w:w="2126" w:type="dxa"/>
            <w:vMerge/>
            <w:vAlign w:val="center"/>
          </w:tcPr>
          <w:p w14:paraId="1D79E6C0" w14:textId="77777777" w:rsidR="007A7603" w:rsidRPr="00E37951" w:rsidRDefault="007A7603" w:rsidP="007A7603">
            <w:pPr>
              <w:jc w:val="center"/>
              <w:rPr>
                <w:rFonts w:eastAsia="Tahoma"/>
                <w:strike/>
              </w:rPr>
            </w:pPr>
          </w:p>
        </w:tc>
      </w:tr>
      <w:tr w:rsidR="00AD010C" w:rsidRPr="00E37951" w14:paraId="15A3AE5E" w14:textId="77777777" w:rsidTr="00566C8C">
        <w:tc>
          <w:tcPr>
            <w:tcW w:w="3964" w:type="dxa"/>
          </w:tcPr>
          <w:p w14:paraId="5FE4DF20" w14:textId="77777777" w:rsidR="00AD010C" w:rsidRPr="00E37951" w:rsidRDefault="00AD010C" w:rsidP="0032696C">
            <w:pPr>
              <w:rPr>
                <w:rFonts w:eastAsia="Tahoma"/>
                <w:iCs/>
                <w:lang w:eastAsia="fr-FR"/>
              </w:rPr>
            </w:pPr>
            <w:r w:rsidRPr="00E37951">
              <w:rPr>
                <w:rFonts w:eastAsia="Tahoma"/>
                <w:iCs/>
                <w:lang w:eastAsia="fr-FR"/>
              </w:rPr>
              <w:t>Система отклонения каната (приводная станция)</w:t>
            </w:r>
          </w:p>
        </w:tc>
        <w:tc>
          <w:tcPr>
            <w:tcW w:w="993" w:type="dxa"/>
          </w:tcPr>
          <w:p w14:paraId="6A50C90E" w14:textId="77777777" w:rsidR="00AD010C" w:rsidRPr="00E37951" w:rsidRDefault="00AD010C" w:rsidP="0032696C">
            <w:pPr>
              <w:jc w:val="center"/>
              <w:rPr>
                <w:rFonts w:eastAsia="Tahoma"/>
              </w:rPr>
            </w:pPr>
            <w:r w:rsidRPr="00E37951">
              <w:rPr>
                <w:rFonts w:eastAsia="Tahoma"/>
              </w:rPr>
              <w:t>2 шт.</w:t>
            </w:r>
          </w:p>
        </w:tc>
        <w:tc>
          <w:tcPr>
            <w:tcW w:w="1417" w:type="dxa"/>
            <w:vAlign w:val="center"/>
          </w:tcPr>
          <w:p w14:paraId="383E16A5" w14:textId="27FDD627" w:rsidR="00AD010C" w:rsidRPr="007A7603" w:rsidRDefault="007A7603" w:rsidP="0032696C">
            <w:pPr>
              <w:jc w:val="right"/>
              <w:rPr>
                <w:rFonts w:eastAsia="Tahoma"/>
                <w:iCs/>
                <w:color w:val="000000"/>
                <w:lang w:eastAsia="fr-FR"/>
              </w:rPr>
            </w:pPr>
            <w:r w:rsidRPr="007A7603">
              <w:rPr>
                <w:rFonts w:eastAsia="Tahoma"/>
                <w:iCs/>
                <w:color w:val="000000"/>
                <w:lang w:eastAsia="fr-FR"/>
              </w:rPr>
              <w:t>17976,00</w:t>
            </w:r>
          </w:p>
        </w:tc>
        <w:tc>
          <w:tcPr>
            <w:tcW w:w="1418" w:type="dxa"/>
            <w:vAlign w:val="center"/>
          </w:tcPr>
          <w:p w14:paraId="40F79BBF" w14:textId="516E7C79" w:rsidR="00AD010C" w:rsidRPr="007A7603" w:rsidRDefault="007A7603" w:rsidP="0032696C">
            <w:pPr>
              <w:jc w:val="right"/>
              <w:rPr>
                <w:rFonts w:eastAsia="Tahoma"/>
                <w:iCs/>
                <w:color w:val="000000"/>
                <w:lang w:eastAsia="fr-FR"/>
              </w:rPr>
            </w:pPr>
            <w:r w:rsidRPr="007A7603">
              <w:rPr>
                <w:rFonts w:eastAsia="Tahoma"/>
                <w:iCs/>
                <w:color w:val="000000"/>
                <w:lang w:eastAsia="fr-FR"/>
              </w:rPr>
              <w:t>17976,00</w:t>
            </w:r>
          </w:p>
        </w:tc>
        <w:tc>
          <w:tcPr>
            <w:tcW w:w="2126" w:type="dxa"/>
            <w:vMerge/>
            <w:vAlign w:val="center"/>
          </w:tcPr>
          <w:p w14:paraId="761EC620" w14:textId="77777777" w:rsidR="00AD010C" w:rsidRPr="00E37951" w:rsidRDefault="00AD010C" w:rsidP="0032696C">
            <w:pPr>
              <w:jc w:val="center"/>
              <w:rPr>
                <w:rFonts w:eastAsia="Tahoma"/>
                <w:strike/>
              </w:rPr>
            </w:pPr>
          </w:p>
        </w:tc>
      </w:tr>
    </w:tbl>
    <w:p w14:paraId="4364FFA0" w14:textId="77777777" w:rsidR="00AD010C" w:rsidRPr="00E37951" w:rsidRDefault="00AD010C" w:rsidP="00AD010C">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010"/>
        <w:gridCol w:w="1341"/>
        <w:gridCol w:w="1547"/>
        <w:gridCol w:w="2073"/>
      </w:tblGrid>
      <w:tr w:rsidR="00AD010C" w:rsidRPr="00E37951" w14:paraId="293A6180" w14:textId="77777777" w:rsidTr="0032696C">
        <w:tc>
          <w:tcPr>
            <w:tcW w:w="9918" w:type="dxa"/>
            <w:gridSpan w:val="5"/>
          </w:tcPr>
          <w:p w14:paraId="14AF6ECD"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0CA26054" w14:textId="77777777" w:rsidTr="0032696C">
        <w:tc>
          <w:tcPr>
            <w:tcW w:w="9918" w:type="dxa"/>
            <w:gridSpan w:val="5"/>
          </w:tcPr>
          <w:p w14:paraId="3FBB39BA"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-тяговом канате и отцепляемых на стациях 8-ми местных кабин «Старый Кругозор» - «Мир» (Эльбрус-2)</w:t>
            </w:r>
          </w:p>
        </w:tc>
      </w:tr>
      <w:tr w:rsidR="00AD010C" w:rsidRPr="00E37951" w14:paraId="06B7E356" w14:textId="77777777" w:rsidTr="0032696C">
        <w:trPr>
          <w:trHeight w:val="828"/>
        </w:trPr>
        <w:tc>
          <w:tcPr>
            <w:tcW w:w="3947" w:type="dxa"/>
            <w:vAlign w:val="center"/>
          </w:tcPr>
          <w:p w14:paraId="4C561C21"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1010" w:type="dxa"/>
            <w:vAlign w:val="center"/>
          </w:tcPr>
          <w:p w14:paraId="1E81FEDF" w14:textId="77777777" w:rsidR="00AD010C" w:rsidRPr="00E37951" w:rsidRDefault="00AD010C" w:rsidP="0032696C">
            <w:pPr>
              <w:jc w:val="center"/>
              <w:rPr>
                <w:rFonts w:eastAsia="Tahoma"/>
                <w:b/>
              </w:rPr>
            </w:pPr>
            <w:r w:rsidRPr="00E37951">
              <w:rPr>
                <w:rFonts w:eastAsia="Tahoma"/>
                <w:b/>
              </w:rPr>
              <w:t>Кол-во</w:t>
            </w:r>
          </w:p>
        </w:tc>
        <w:tc>
          <w:tcPr>
            <w:tcW w:w="1341" w:type="dxa"/>
            <w:vAlign w:val="center"/>
          </w:tcPr>
          <w:p w14:paraId="7C1B8587" w14:textId="6C500107" w:rsidR="00AD010C" w:rsidRPr="00E37951" w:rsidRDefault="00AD010C" w:rsidP="007546C1">
            <w:pPr>
              <w:jc w:val="center"/>
              <w:rPr>
                <w:rFonts w:eastAsia="Tahoma"/>
                <w:b/>
              </w:rPr>
            </w:pPr>
            <w:r w:rsidRPr="00E37951">
              <w:rPr>
                <w:rFonts w:eastAsia="Tahoma"/>
                <w:b/>
              </w:rPr>
              <w:t>Цена за ед. руб. с НДС</w:t>
            </w:r>
          </w:p>
        </w:tc>
        <w:tc>
          <w:tcPr>
            <w:tcW w:w="1547" w:type="dxa"/>
            <w:vAlign w:val="center"/>
          </w:tcPr>
          <w:p w14:paraId="46DE880D" w14:textId="6B2C344C" w:rsidR="00AD010C" w:rsidRPr="00E37951" w:rsidRDefault="00AD010C" w:rsidP="007546C1">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с НДС </w:t>
            </w:r>
          </w:p>
        </w:tc>
        <w:tc>
          <w:tcPr>
            <w:tcW w:w="2073" w:type="dxa"/>
            <w:vAlign w:val="center"/>
          </w:tcPr>
          <w:p w14:paraId="621625E0" w14:textId="77777777" w:rsidR="00AD010C" w:rsidRPr="00E37951" w:rsidRDefault="00AD010C" w:rsidP="0032696C">
            <w:pPr>
              <w:jc w:val="center"/>
              <w:rPr>
                <w:rFonts w:eastAsia="Tahoma"/>
                <w:b/>
              </w:rPr>
            </w:pPr>
            <w:r w:rsidRPr="00E37951">
              <w:rPr>
                <w:rFonts w:eastAsia="Tahoma"/>
                <w:b/>
              </w:rPr>
              <w:t xml:space="preserve">Период проведения </w:t>
            </w:r>
            <w:r>
              <w:rPr>
                <w:rFonts w:eastAsia="Tahoma"/>
                <w:b/>
              </w:rPr>
              <w:t>услуг</w:t>
            </w:r>
          </w:p>
        </w:tc>
      </w:tr>
      <w:tr w:rsidR="00AD010C" w:rsidRPr="00E37951" w14:paraId="25EF5AAC" w14:textId="77777777" w:rsidTr="0032696C">
        <w:trPr>
          <w:trHeight w:val="59"/>
        </w:trPr>
        <w:tc>
          <w:tcPr>
            <w:tcW w:w="9918" w:type="dxa"/>
            <w:gridSpan w:val="5"/>
            <w:vAlign w:val="center"/>
          </w:tcPr>
          <w:p w14:paraId="57990F5E" w14:textId="77777777" w:rsidR="00AD010C" w:rsidRPr="00E37951" w:rsidRDefault="00AD010C" w:rsidP="0032696C">
            <w:pPr>
              <w:jc w:val="center"/>
              <w:rPr>
                <w:rFonts w:eastAsia="Tahoma"/>
                <w:b/>
              </w:rPr>
            </w:pPr>
            <w:r w:rsidRPr="00E37951">
              <w:rPr>
                <w:rFonts w:eastAsia="Tahoma"/>
                <w:b/>
              </w:rPr>
              <w:t>Полное техническое освидетельствование</w:t>
            </w:r>
          </w:p>
        </w:tc>
      </w:tr>
      <w:tr w:rsidR="00AD010C" w:rsidRPr="00E37951" w14:paraId="0C12F1D0" w14:textId="77777777" w:rsidTr="0032696C">
        <w:tc>
          <w:tcPr>
            <w:tcW w:w="3947" w:type="dxa"/>
          </w:tcPr>
          <w:p w14:paraId="6A7643EF" w14:textId="77777777" w:rsidR="00AD010C" w:rsidRPr="00E37951" w:rsidRDefault="00AD010C" w:rsidP="0032696C">
            <w:pPr>
              <w:rPr>
                <w:rFonts w:eastAsia="Tahoma"/>
              </w:rPr>
            </w:pPr>
            <w:r w:rsidRPr="00E37951">
              <w:rPr>
                <w:rFonts w:eastAsia="Tahoma"/>
                <w:iCs/>
                <w:color w:val="000000"/>
                <w:lang w:eastAsia="fr-FR"/>
              </w:rPr>
              <w:t>Техническое освидетельствование</w:t>
            </w:r>
          </w:p>
        </w:tc>
        <w:tc>
          <w:tcPr>
            <w:tcW w:w="1010" w:type="dxa"/>
            <w:vAlign w:val="center"/>
          </w:tcPr>
          <w:p w14:paraId="561924A7" w14:textId="77777777" w:rsidR="00AD010C" w:rsidRPr="00E37951" w:rsidRDefault="00AD010C" w:rsidP="0032696C">
            <w:pPr>
              <w:jc w:val="center"/>
              <w:rPr>
                <w:rFonts w:eastAsia="Tahoma"/>
              </w:rPr>
            </w:pPr>
            <w:r w:rsidRPr="00E37951">
              <w:rPr>
                <w:rFonts w:eastAsia="Tahoma"/>
              </w:rPr>
              <w:t>1 шт.</w:t>
            </w:r>
          </w:p>
        </w:tc>
        <w:tc>
          <w:tcPr>
            <w:tcW w:w="1341" w:type="dxa"/>
            <w:vAlign w:val="center"/>
          </w:tcPr>
          <w:p w14:paraId="1DA00C09" w14:textId="6ADD9274" w:rsidR="00AD010C" w:rsidRPr="00E37951" w:rsidRDefault="00423F7D" w:rsidP="0032696C">
            <w:pPr>
              <w:jc w:val="right"/>
              <w:rPr>
                <w:rFonts w:eastAsia="Tahoma"/>
                <w:iCs/>
                <w:color w:val="000000"/>
                <w:lang w:eastAsia="fr-FR"/>
              </w:rPr>
            </w:pPr>
            <w:r>
              <w:rPr>
                <w:rFonts w:eastAsia="Tahoma"/>
                <w:iCs/>
                <w:color w:val="000000"/>
                <w:lang w:eastAsia="fr-FR"/>
              </w:rPr>
              <w:t>123585,00</w:t>
            </w:r>
          </w:p>
        </w:tc>
        <w:tc>
          <w:tcPr>
            <w:tcW w:w="1547" w:type="dxa"/>
            <w:vAlign w:val="center"/>
          </w:tcPr>
          <w:p w14:paraId="1FFA884B" w14:textId="46BADD91" w:rsidR="00AD010C" w:rsidRPr="00E37951" w:rsidRDefault="00423F7D" w:rsidP="0032696C">
            <w:pPr>
              <w:jc w:val="right"/>
              <w:rPr>
                <w:rFonts w:eastAsia="Tahoma"/>
                <w:iCs/>
                <w:color w:val="000000"/>
                <w:lang w:eastAsia="fr-FR"/>
              </w:rPr>
            </w:pPr>
            <w:r w:rsidRPr="00423F7D">
              <w:rPr>
                <w:rFonts w:eastAsia="Tahoma"/>
                <w:iCs/>
                <w:color w:val="000000"/>
                <w:lang w:eastAsia="fr-FR"/>
              </w:rPr>
              <w:t>123585,00</w:t>
            </w:r>
          </w:p>
        </w:tc>
        <w:tc>
          <w:tcPr>
            <w:tcW w:w="2073" w:type="dxa"/>
            <w:vMerge w:val="restart"/>
            <w:vAlign w:val="center"/>
          </w:tcPr>
          <w:p w14:paraId="694B629C" w14:textId="77777777" w:rsidR="00AD010C" w:rsidRPr="00E37951" w:rsidRDefault="00AD010C" w:rsidP="0032696C">
            <w:pPr>
              <w:jc w:val="center"/>
              <w:rPr>
                <w:rFonts w:eastAsia="Tahoma"/>
              </w:rPr>
            </w:pPr>
            <w:r w:rsidRPr="00E37951">
              <w:rPr>
                <w:rFonts w:eastAsia="Tahoma"/>
              </w:rPr>
              <w:t>01.09.2026 г. - 24.09.2026 г.</w:t>
            </w:r>
          </w:p>
        </w:tc>
      </w:tr>
      <w:tr w:rsidR="00AD010C" w:rsidRPr="00E37951" w14:paraId="6F14B56E" w14:textId="77777777" w:rsidTr="0032696C">
        <w:tc>
          <w:tcPr>
            <w:tcW w:w="3947" w:type="dxa"/>
          </w:tcPr>
          <w:p w14:paraId="4DD364B2" w14:textId="77777777" w:rsidR="00AD010C" w:rsidRPr="00E37951" w:rsidRDefault="00AD010C" w:rsidP="0032696C">
            <w:pPr>
              <w:rPr>
                <w:rFonts w:eastAsia="Tahoma"/>
                <w:iCs/>
                <w:color w:val="000000"/>
                <w:lang w:eastAsia="fr-FR"/>
              </w:rPr>
            </w:pPr>
            <w:r w:rsidRPr="00E37951">
              <w:rPr>
                <w:rFonts w:eastAsia="Tahoma"/>
                <w:iCs/>
                <w:color w:val="000000"/>
                <w:lang w:eastAsia="fr-FR"/>
              </w:rPr>
              <w:t>Геодезический контроль</w:t>
            </w:r>
          </w:p>
        </w:tc>
        <w:tc>
          <w:tcPr>
            <w:tcW w:w="1010" w:type="dxa"/>
            <w:vAlign w:val="center"/>
          </w:tcPr>
          <w:p w14:paraId="41CAD9FB" w14:textId="77777777" w:rsidR="00AD010C" w:rsidRPr="00E37951" w:rsidRDefault="00AD010C" w:rsidP="0032696C">
            <w:pPr>
              <w:jc w:val="center"/>
              <w:rPr>
                <w:rFonts w:eastAsia="Tahoma"/>
              </w:rPr>
            </w:pPr>
            <w:r w:rsidRPr="00E37951">
              <w:rPr>
                <w:rFonts w:eastAsia="Tahoma"/>
              </w:rPr>
              <w:t>1 шт.</w:t>
            </w:r>
          </w:p>
        </w:tc>
        <w:tc>
          <w:tcPr>
            <w:tcW w:w="1341" w:type="dxa"/>
            <w:vAlign w:val="center"/>
          </w:tcPr>
          <w:p w14:paraId="1E193971" w14:textId="00B226A7" w:rsidR="00AD010C" w:rsidRPr="00E37951" w:rsidRDefault="00D0477C" w:rsidP="0032696C">
            <w:pPr>
              <w:jc w:val="right"/>
              <w:rPr>
                <w:rFonts w:eastAsia="Tahoma"/>
                <w:iCs/>
                <w:color w:val="000000"/>
                <w:lang w:eastAsia="fr-FR"/>
              </w:rPr>
            </w:pPr>
            <w:r>
              <w:rPr>
                <w:rFonts w:eastAsia="Tahoma"/>
                <w:iCs/>
                <w:color w:val="000000"/>
                <w:lang w:eastAsia="fr-FR"/>
              </w:rPr>
              <w:t>134820,00</w:t>
            </w:r>
          </w:p>
        </w:tc>
        <w:tc>
          <w:tcPr>
            <w:tcW w:w="1547" w:type="dxa"/>
            <w:vAlign w:val="center"/>
          </w:tcPr>
          <w:p w14:paraId="48BD73ED" w14:textId="312F332B" w:rsidR="00AD010C" w:rsidRPr="00E37951" w:rsidRDefault="00D0477C" w:rsidP="0032696C">
            <w:pPr>
              <w:jc w:val="right"/>
              <w:rPr>
                <w:rFonts w:eastAsia="Tahoma"/>
                <w:iCs/>
                <w:color w:val="000000"/>
                <w:lang w:eastAsia="fr-FR"/>
              </w:rPr>
            </w:pPr>
            <w:r>
              <w:rPr>
                <w:rFonts w:eastAsia="Tahoma"/>
                <w:iCs/>
                <w:color w:val="000000"/>
                <w:lang w:eastAsia="fr-FR"/>
              </w:rPr>
              <w:t>134820,00</w:t>
            </w:r>
          </w:p>
        </w:tc>
        <w:tc>
          <w:tcPr>
            <w:tcW w:w="2073" w:type="dxa"/>
            <w:vMerge/>
            <w:vAlign w:val="center"/>
          </w:tcPr>
          <w:p w14:paraId="271516B4" w14:textId="77777777" w:rsidR="00AD010C" w:rsidRPr="00E37951" w:rsidRDefault="00AD010C" w:rsidP="0032696C">
            <w:pPr>
              <w:jc w:val="center"/>
              <w:rPr>
                <w:rFonts w:eastAsia="Tahoma"/>
              </w:rPr>
            </w:pPr>
          </w:p>
        </w:tc>
      </w:tr>
      <w:tr w:rsidR="00AD010C" w:rsidRPr="00E37951" w14:paraId="4E10C512" w14:textId="77777777" w:rsidTr="0032696C">
        <w:tc>
          <w:tcPr>
            <w:tcW w:w="3947" w:type="dxa"/>
          </w:tcPr>
          <w:p w14:paraId="08812617" w14:textId="77777777" w:rsidR="00AD010C" w:rsidRPr="00E37951" w:rsidRDefault="00AD010C" w:rsidP="0032696C">
            <w:pPr>
              <w:rPr>
                <w:rFonts w:eastAsia="Tahoma"/>
                <w:iCs/>
                <w:color w:val="000000"/>
                <w:lang w:eastAsia="fr-FR"/>
              </w:rPr>
            </w:pPr>
            <w:r w:rsidRPr="00E37951">
              <w:rPr>
                <w:rFonts w:eastAsia="Tahoma"/>
              </w:rPr>
              <w:t>Электротехнические измерения</w:t>
            </w:r>
          </w:p>
        </w:tc>
        <w:tc>
          <w:tcPr>
            <w:tcW w:w="1010" w:type="dxa"/>
            <w:vAlign w:val="center"/>
          </w:tcPr>
          <w:p w14:paraId="5D9EEDD6" w14:textId="77777777" w:rsidR="00AD010C" w:rsidRPr="00E37951" w:rsidRDefault="00AD010C" w:rsidP="0032696C">
            <w:pPr>
              <w:jc w:val="center"/>
              <w:rPr>
                <w:rFonts w:eastAsia="Tahoma"/>
                <w:lang w:val="en-US"/>
              </w:rPr>
            </w:pPr>
            <w:r w:rsidRPr="00E37951">
              <w:rPr>
                <w:rFonts w:eastAsia="Tahoma"/>
              </w:rPr>
              <w:t>1 шт.</w:t>
            </w:r>
          </w:p>
        </w:tc>
        <w:tc>
          <w:tcPr>
            <w:tcW w:w="1341" w:type="dxa"/>
            <w:vAlign w:val="center"/>
          </w:tcPr>
          <w:p w14:paraId="35170E66" w14:textId="484B7975" w:rsidR="00AD010C" w:rsidRPr="00E37951" w:rsidRDefault="00D0477C" w:rsidP="0032696C">
            <w:pPr>
              <w:jc w:val="right"/>
              <w:rPr>
                <w:rFonts w:eastAsia="Tahoma"/>
                <w:iCs/>
                <w:color w:val="000000"/>
                <w:lang w:eastAsia="fr-FR"/>
              </w:rPr>
            </w:pPr>
            <w:r>
              <w:rPr>
                <w:rFonts w:eastAsia="Tahoma"/>
                <w:iCs/>
                <w:color w:val="000000"/>
                <w:lang w:eastAsia="fr-FR"/>
              </w:rPr>
              <w:t>134820,00</w:t>
            </w:r>
          </w:p>
        </w:tc>
        <w:tc>
          <w:tcPr>
            <w:tcW w:w="1547" w:type="dxa"/>
            <w:vAlign w:val="center"/>
          </w:tcPr>
          <w:p w14:paraId="509028DC" w14:textId="77FA176A" w:rsidR="00AD010C" w:rsidRPr="00E37951" w:rsidRDefault="00D0477C" w:rsidP="0032696C">
            <w:pPr>
              <w:jc w:val="right"/>
              <w:rPr>
                <w:rFonts w:eastAsia="Tahoma"/>
                <w:iCs/>
                <w:color w:val="000000"/>
                <w:lang w:eastAsia="fr-FR"/>
              </w:rPr>
            </w:pPr>
            <w:r>
              <w:rPr>
                <w:rFonts w:eastAsia="Tahoma"/>
                <w:iCs/>
                <w:color w:val="000000"/>
                <w:lang w:eastAsia="fr-FR"/>
              </w:rPr>
              <w:t>134820,00</w:t>
            </w:r>
          </w:p>
        </w:tc>
        <w:tc>
          <w:tcPr>
            <w:tcW w:w="2073" w:type="dxa"/>
            <w:vMerge/>
            <w:vAlign w:val="center"/>
          </w:tcPr>
          <w:p w14:paraId="457C568A" w14:textId="77777777" w:rsidR="00AD010C" w:rsidRPr="00E37951" w:rsidRDefault="00AD010C" w:rsidP="0032696C">
            <w:pPr>
              <w:jc w:val="center"/>
              <w:rPr>
                <w:rFonts w:eastAsia="Tahoma"/>
              </w:rPr>
            </w:pPr>
          </w:p>
        </w:tc>
      </w:tr>
      <w:tr w:rsidR="00AD010C" w:rsidRPr="00E37951" w14:paraId="27D2DF1B" w14:textId="77777777" w:rsidTr="0032696C">
        <w:tc>
          <w:tcPr>
            <w:tcW w:w="7845" w:type="dxa"/>
            <w:gridSpan w:val="4"/>
          </w:tcPr>
          <w:p w14:paraId="746534AE" w14:textId="77777777" w:rsidR="00AD010C" w:rsidRPr="00E37951" w:rsidRDefault="00AD010C" w:rsidP="0032696C">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073" w:type="dxa"/>
            <w:vMerge/>
            <w:vAlign w:val="center"/>
          </w:tcPr>
          <w:p w14:paraId="69A2DBB0" w14:textId="77777777" w:rsidR="00AD010C" w:rsidRPr="00E37951" w:rsidRDefault="00AD010C" w:rsidP="0032696C">
            <w:pPr>
              <w:jc w:val="center"/>
              <w:rPr>
                <w:rFonts w:eastAsia="Tahoma"/>
              </w:rPr>
            </w:pPr>
          </w:p>
        </w:tc>
      </w:tr>
      <w:tr w:rsidR="00AD010C" w:rsidRPr="00E37951" w14:paraId="7C17E193" w14:textId="77777777" w:rsidTr="0032696C">
        <w:tc>
          <w:tcPr>
            <w:tcW w:w="3947" w:type="dxa"/>
          </w:tcPr>
          <w:p w14:paraId="5FC5E56D" w14:textId="77777777" w:rsidR="00AD010C" w:rsidRPr="00E37951" w:rsidRDefault="00AD010C" w:rsidP="0032696C">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 xml:space="preserve">-тягового каната </w:t>
            </w:r>
          </w:p>
        </w:tc>
        <w:tc>
          <w:tcPr>
            <w:tcW w:w="1010" w:type="dxa"/>
            <w:vAlign w:val="center"/>
          </w:tcPr>
          <w:p w14:paraId="45FF5F8A" w14:textId="77777777" w:rsidR="00AD010C" w:rsidRPr="00E37951" w:rsidRDefault="00AD010C" w:rsidP="0032696C">
            <w:pPr>
              <w:jc w:val="center"/>
              <w:rPr>
                <w:rFonts w:eastAsia="Tahoma"/>
              </w:rPr>
            </w:pPr>
            <w:r w:rsidRPr="00E37951">
              <w:rPr>
                <w:rFonts w:eastAsia="Tahoma"/>
                <w:iCs/>
                <w:lang w:eastAsia="fr-FR"/>
              </w:rPr>
              <w:t>3800 м.</w:t>
            </w:r>
          </w:p>
        </w:tc>
        <w:tc>
          <w:tcPr>
            <w:tcW w:w="1341" w:type="dxa"/>
            <w:vAlign w:val="center"/>
          </w:tcPr>
          <w:p w14:paraId="7100FBE9" w14:textId="24919F51" w:rsidR="00AD010C" w:rsidRPr="00E37951" w:rsidRDefault="00566C8C" w:rsidP="0032696C">
            <w:pPr>
              <w:jc w:val="right"/>
              <w:rPr>
                <w:rFonts w:eastAsia="Tahoma"/>
                <w:iCs/>
                <w:color w:val="000000"/>
                <w:lang w:eastAsia="fr-FR"/>
              </w:rPr>
            </w:pPr>
            <w:r>
              <w:rPr>
                <w:rFonts w:eastAsia="Tahoma"/>
                <w:iCs/>
                <w:color w:val="000000"/>
                <w:lang w:eastAsia="fr-FR"/>
              </w:rPr>
              <w:t>213465,00</w:t>
            </w:r>
          </w:p>
        </w:tc>
        <w:tc>
          <w:tcPr>
            <w:tcW w:w="1547" w:type="dxa"/>
            <w:vAlign w:val="center"/>
          </w:tcPr>
          <w:p w14:paraId="4DCCFE1F" w14:textId="573BA76A" w:rsidR="00AD010C" w:rsidRPr="00E37951" w:rsidRDefault="00566C8C" w:rsidP="0032696C">
            <w:pPr>
              <w:jc w:val="right"/>
              <w:rPr>
                <w:rFonts w:eastAsia="Tahoma"/>
                <w:iCs/>
                <w:color w:val="000000"/>
                <w:lang w:eastAsia="fr-FR"/>
              </w:rPr>
            </w:pPr>
            <w:r>
              <w:rPr>
                <w:rFonts w:eastAsia="Tahoma"/>
                <w:iCs/>
                <w:color w:val="000000"/>
                <w:lang w:eastAsia="fr-FR"/>
              </w:rPr>
              <w:t>213465,00</w:t>
            </w:r>
          </w:p>
        </w:tc>
        <w:tc>
          <w:tcPr>
            <w:tcW w:w="2073" w:type="dxa"/>
            <w:vMerge/>
            <w:vAlign w:val="center"/>
          </w:tcPr>
          <w:p w14:paraId="4C3DDB6E" w14:textId="77777777" w:rsidR="00AD010C" w:rsidRPr="00E37951" w:rsidRDefault="00AD010C" w:rsidP="0032696C">
            <w:pPr>
              <w:jc w:val="center"/>
              <w:rPr>
                <w:rFonts w:eastAsia="Tahoma"/>
              </w:rPr>
            </w:pPr>
          </w:p>
        </w:tc>
      </w:tr>
      <w:tr w:rsidR="00AD010C" w:rsidRPr="00E37951" w14:paraId="48B480FE" w14:textId="77777777" w:rsidTr="0032696C">
        <w:tc>
          <w:tcPr>
            <w:tcW w:w="3947" w:type="dxa"/>
          </w:tcPr>
          <w:p w14:paraId="3B35C3B5" w14:textId="77777777" w:rsidR="00AD010C" w:rsidRPr="00E37951" w:rsidRDefault="00AD010C" w:rsidP="0032696C">
            <w:pPr>
              <w:rPr>
                <w:rFonts w:eastAsia="Tahoma"/>
                <w:iCs/>
                <w:lang w:eastAsia="fr-FR"/>
              </w:rPr>
            </w:pPr>
            <w:r w:rsidRPr="00E37951">
              <w:rPr>
                <w:rFonts w:eastAsia="Tahoma"/>
                <w:iCs/>
                <w:lang w:eastAsia="fr-FR"/>
              </w:rPr>
              <w:t>Зажимы LPA М</w:t>
            </w:r>
          </w:p>
        </w:tc>
        <w:tc>
          <w:tcPr>
            <w:tcW w:w="1010" w:type="dxa"/>
          </w:tcPr>
          <w:p w14:paraId="18A1C19C" w14:textId="77777777" w:rsidR="00AD010C" w:rsidRPr="00E37951" w:rsidRDefault="00AD010C" w:rsidP="0032696C">
            <w:pPr>
              <w:jc w:val="center"/>
              <w:rPr>
                <w:rFonts w:ascii="Tahoma" w:eastAsia="Tahoma" w:hAnsi="Tahoma" w:cs="Tahoma"/>
              </w:rPr>
            </w:pPr>
            <w:r w:rsidRPr="00E37951">
              <w:rPr>
                <w:rFonts w:eastAsia="Tahoma"/>
              </w:rPr>
              <w:t>1</w:t>
            </w:r>
            <w:r w:rsidRPr="00E37951">
              <w:rPr>
                <w:rFonts w:eastAsia="Tahoma"/>
                <w:lang w:val="en-US"/>
              </w:rPr>
              <w:t>0</w:t>
            </w:r>
            <w:r w:rsidRPr="00E37951">
              <w:rPr>
                <w:rFonts w:eastAsia="Tahoma"/>
              </w:rPr>
              <w:t xml:space="preserve"> шт.</w:t>
            </w:r>
          </w:p>
        </w:tc>
        <w:tc>
          <w:tcPr>
            <w:tcW w:w="1341" w:type="dxa"/>
            <w:vAlign w:val="center"/>
          </w:tcPr>
          <w:p w14:paraId="108D42C2" w14:textId="77160C6B" w:rsidR="00AD010C" w:rsidRPr="00E37951" w:rsidRDefault="00566C8C" w:rsidP="0032696C">
            <w:pPr>
              <w:jc w:val="right"/>
              <w:rPr>
                <w:rFonts w:eastAsia="Tahoma"/>
                <w:iCs/>
                <w:color w:val="000000"/>
                <w:lang w:eastAsia="fr-FR"/>
              </w:rPr>
            </w:pPr>
            <w:r>
              <w:rPr>
                <w:rFonts w:eastAsia="Tahoma"/>
                <w:iCs/>
                <w:color w:val="000000"/>
                <w:lang w:eastAsia="fr-FR"/>
              </w:rPr>
              <w:t>9549,75</w:t>
            </w:r>
          </w:p>
        </w:tc>
        <w:tc>
          <w:tcPr>
            <w:tcW w:w="1547" w:type="dxa"/>
            <w:vAlign w:val="center"/>
          </w:tcPr>
          <w:p w14:paraId="1646D216" w14:textId="46DA0FD1" w:rsidR="00AD010C" w:rsidRPr="00E37951" w:rsidRDefault="00566C8C" w:rsidP="0032696C">
            <w:pPr>
              <w:jc w:val="right"/>
              <w:rPr>
                <w:rFonts w:eastAsia="Tahoma"/>
                <w:iCs/>
                <w:color w:val="000000"/>
                <w:lang w:eastAsia="fr-FR"/>
              </w:rPr>
            </w:pPr>
            <w:r>
              <w:rPr>
                <w:rFonts w:eastAsia="Tahoma"/>
                <w:iCs/>
                <w:color w:val="000000"/>
                <w:lang w:eastAsia="fr-FR"/>
              </w:rPr>
              <w:t>95497,50</w:t>
            </w:r>
          </w:p>
        </w:tc>
        <w:tc>
          <w:tcPr>
            <w:tcW w:w="2073" w:type="dxa"/>
            <w:vMerge/>
            <w:vAlign w:val="center"/>
          </w:tcPr>
          <w:p w14:paraId="35F66604" w14:textId="77777777" w:rsidR="00AD010C" w:rsidRPr="00E37951" w:rsidRDefault="00AD010C" w:rsidP="0032696C">
            <w:pPr>
              <w:jc w:val="center"/>
              <w:rPr>
                <w:rFonts w:eastAsia="Tahoma"/>
              </w:rPr>
            </w:pPr>
          </w:p>
        </w:tc>
      </w:tr>
      <w:tr w:rsidR="00AD010C" w:rsidRPr="00E37951" w14:paraId="722497F3" w14:textId="77777777" w:rsidTr="0032696C">
        <w:tc>
          <w:tcPr>
            <w:tcW w:w="3947" w:type="dxa"/>
            <w:vAlign w:val="center"/>
          </w:tcPr>
          <w:p w14:paraId="4FC56C6F" w14:textId="77777777" w:rsidR="00AD010C" w:rsidRPr="00E37951" w:rsidRDefault="00AD010C" w:rsidP="0032696C">
            <w:pPr>
              <w:rPr>
                <w:rFonts w:eastAsia="Tahoma"/>
                <w:iCs/>
                <w:lang w:eastAsia="fr-FR"/>
              </w:rPr>
            </w:pPr>
            <w:r w:rsidRPr="00E37951">
              <w:rPr>
                <w:rFonts w:eastAsia="Tahoma"/>
                <w:iCs/>
                <w:lang w:eastAsia="fr-FR"/>
              </w:rPr>
              <w:t>Роликовые балансиры</w:t>
            </w:r>
          </w:p>
        </w:tc>
        <w:tc>
          <w:tcPr>
            <w:tcW w:w="1010" w:type="dxa"/>
          </w:tcPr>
          <w:p w14:paraId="63DDC832" w14:textId="77777777" w:rsidR="00AD010C" w:rsidRPr="00E37951" w:rsidRDefault="00AD010C" w:rsidP="0032696C">
            <w:pPr>
              <w:jc w:val="center"/>
              <w:rPr>
                <w:rFonts w:ascii="Tahoma" w:eastAsia="Tahoma" w:hAnsi="Tahoma" w:cs="Tahoma"/>
              </w:rPr>
            </w:pPr>
            <w:r w:rsidRPr="00E37951">
              <w:rPr>
                <w:rFonts w:eastAsia="Tahoma"/>
                <w:lang w:val="en-US"/>
              </w:rPr>
              <w:t>24</w:t>
            </w:r>
            <w:r w:rsidRPr="00E37951">
              <w:rPr>
                <w:rFonts w:eastAsia="Tahoma"/>
              </w:rPr>
              <w:t xml:space="preserve"> шт.</w:t>
            </w:r>
          </w:p>
        </w:tc>
        <w:tc>
          <w:tcPr>
            <w:tcW w:w="1341" w:type="dxa"/>
            <w:vAlign w:val="center"/>
          </w:tcPr>
          <w:p w14:paraId="4E561941" w14:textId="204F18D7" w:rsidR="00AD010C" w:rsidRPr="00E37951" w:rsidRDefault="00566C8C" w:rsidP="0032696C">
            <w:pPr>
              <w:jc w:val="right"/>
              <w:rPr>
                <w:rFonts w:eastAsia="Tahoma"/>
                <w:iCs/>
                <w:color w:val="000000"/>
                <w:lang w:eastAsia="fr-FR"/>
              </w:rPr>
            </w:pPr>
            <w:r>
              <w:rPr>
                <w:rFonts w:eastAsia="Tahoma"/>
                <w:iCs/>
                <w:color w:val="000000"/>
                <w:lang w:eastAsia="fr-FR"/>
              </w:rPr>
              <w:t>15729,00</w:t>
            </w:r>
          </w:p>
        </w:tc>
        <w:tc>
          <w:tcPr>
            <w:tcW w:w="1547" w:type="dxa"/>
            <w:vAlign w:val="center"/>
          </w:tcPr>
          <w:p w14:paraId="5813AC73" w14:textId="75F54F81" w:rsidR="00AD010C" w:rsidRPr="00E37951" w:rsidRDefault="00566C8C" w:rsidP="0032696C">
            <w:pPr>
              <w:jc w:val="right"/>
              <w:rPr>
                <w:rFonts w:eastAsia="Tahoma"/>
                <w:iCs/>
                <w:color w:val="000000"/>
                <w:lang w:eastAsia="fr-FR"/>
              </w:rPr>
            </w:pPr>
            <w:r>
              <w:rPr>
                <w:rFonts w:eastAsia="Tahoma"/>
                <w:iCs/>
                <w:color w:val="000000"/>
                <w:lang w:eastAsia="fr-FR"/>
              </w:rPr>
              <w:t>377496,00</w:t>
            </w:r>
          </w:p>
        </w:tc>
        <w:tc>
          <w:tcPr>
            <w:tcW w:w="2073" w:type="dxa"/>
            <w:vMerge/>
            <w:vAlign w:val="center"/>
          </w:tcPr>
          <w:p w14:paraId="05CBAFD1" w14:textId="77777777" w:rsidR="00AD010C" w:rsidRPr="00E37951" w:rsidRDefault="00AD010C" w:rsidP="0032696C">
            <w:pPr>
              <w:jc w:val="center"/>
              <w:rPr>
                <w:rFonts w:eastAsia="Tahoma"/>
              </w:rPr>
            </w:pPr>
          </w:p>
        </w:tc>
      </w:tr>
      <w:tr w:rsidR="00AD010C" w:rsidRPr="00E37951" w14:paraId="0B78978F" w14:textId="77777777" w:rsidTr="0032696C">
        <w:tc>
          <w:tcPr>
            <w:tcW w:w="3947" w:type="dxa"/>
            <w:vAlign w:val="center"/>
          </w:tcPr>
          <w:p w14:paraId="00E639DF" w14:textId="77777777" w:rsidR="00AD010C" w:rsidRPr="00E37951" w:rsidRDefault="00AD010C" w:rsidP="0032696C">
            <w:pPr>
              <w:rPr>
                <w:rFonts w:eastAsia="Tahoma"/>
                <w:iCs/>
                <w:lang w:eastAsia="fr-FR"/>
              </w:rPr>
            </w:pPr>
            <w:r w:rsidRPr="00E37951">
              <w:rPr>
                <w:rFonts w:eastAsia="Tahoma"/>
                <w:iCs/>
                <w:lang w:eastAsia="fr-FR"/>
              </w:rPr>
              <w:t>Гидравлический цилиндр двойного действия</w:t>
            </w:r>
          </w:p>
        </w:tc>
        <w:tc>
          <w:tcPr>
            <w:tcW w:w="1010" w:type="dxa"/>
          </w:tcPr>
          <w:p w14:paraId="1B46C567" w14:textId="77777777" w:rsidR="00AD010C" w:rsidRPr="00E37951" w:rsidRDefault="00AD010C" w:rsidP="0032696C">
            <w:pPr>
              <w:jc w:val="center"/>
              <w:rPr>
                <w:rFonts w:ascii="Tahoma" w:eastAsia="Tahoma" w:hAnsi="Tahoma" w:cs="Tahoma"/>
              </w:rPr>
            </w:pPr>
            <w:r w:rsidRPr="00E37951">
              <w:rPr>
                <w:rFonts w:eastAsia="Tahoma"/>
              </w:rPr>
              <w:t>1 шт.</w:t>
            </w:r>
          </w:p>
        </w:tc>
        <w:tc>
          <w:tcPr>
            <w:tcW w:w="1341" w:type="dxa"/>
            <w:vAlign w:val="center"/>
          </w:tcPr>
          <w:p w14:paraId="050FCC66" w14:textId="3FAF8DDD" w:rsidR="00AD010C" w:rsidRPr="00E37951" w:rsidRDefault="00566C8C" w:rsidP="0032696C">
            <w:pPr>
              <w:jc w:val="right"/>
              <w:rPr>
                <w:rFonts w:eastAsia="Tahoma"/>
                <w:iCs/>
                <w:color w:val="000000"/>
                <w:lang w:eastAsia="fr-FR"/>
              </w:rPr>
            </w:pPr>
            <w:r>
              <w:rPr>
                <w:rFonts w:eastAsia="Tahoma"/>
                <w:iCs/>
                <w:color w:val="000000"/>
                <w:lang w:eastAsia="fr-FR"/>
              </w:rPr>
              <w:t>8988,00</w:t>
            </w:r>
          </w:p>
        </w:tc>
        <w:tc>
          <w:tcPr>
            <w:tcW w:w="1547" w:type="dxa"/>
            <w:vAlign w:val="center"/>
          </w:tcPr>
          <w:p w14:paraId="4A212B13" w14:textId="6D652CDF" w:rsidR="00AD010C" w:rsidRPr="00E37951" w:rsidRDefault="00566C8C" w:rsidP="0032696C">
            <w:pPr>
              <w:jc w:val="right"/>
              <w:rPr>
                <w:rFonts w:eastAsia="Tahoma"/>
                <w:iCs/>
                <w:color w:val="000000"/>
                <w:lang w:eastAsia="fr-FR"/>
              </w:rPr>
            </w:pPr>
            <w:r>
              <w:rPr>
                <w:rFonts w:eastAsia="Tahoma"/>
                <w:iCs/>
                <w:color w:val="000000"/>
                <w:lang w:eastAsia="fr-FR"/>
              </w:rPr>
              <w:t>8988,00</w:t>
            </w:r>
          </w:p>
        </w:tc>
        <w:tc>
          <w:tcPr>
            <w:tcW w:w="2073" w:type="dxa"/>
            <w:vMerge/>
            <w:vAlign w:val="center"/>
          </w:tcPr>
          <w:p w14:paraId="757E5B11" w14:textId="77777777" w:rsidR="00AD010C" w:rsidRPr="00E37951" w:rsidRDefault="00AD010C" w:rsidP="0032696C">
            <w:pPr>
              <w:jc w:val="center"/>
              <w:rPr>
                <w:rFonts w:eastAsia="Tahoma"/>
              </w:rPr>
            </w:pPr>
          </w:p>
        </w:tc>
      </w:tr>
      <w:tr w:rsidR="00AD010C" w:rsidRPr="00E37951" w14:paraId="491BBCD7" w14:textId="77777777" w:rsidTr="0032696C">
        <w:tc>
          <w:tcPr>
            <w:tcW w:w="3947" w:type="dxa"/>
          </w:tcPr>
          <w:p w14:paraId="2C5B1082" w14:textId="77777777" w:rsidR="00AD010C" w:rsidRPr="00E37951" w:rsidRDefault="00AD010C" w:rsidP="0032696C">
            <w:pPr>
              <w:rPr>
                <w:rFonts w:eastAsia="Tahoma"/>
                <w:iCs/>
                <w:lang w:eastAsia="fr-FR"/>
              </w:rPr>
            </w:pPr>
            <w:r w:rsidRPr="00E37951">
              <w:rPr>
                <w:rFonts w:eastAsia="Tahoma"/>
                <w:iCs/>
                <w:lang w:eastAsia="fr-FR"/>
              </w:rPr>
              <w:t>Подвес гондолы</w:t>
            </w:r>
          </w:p>
        </w:tc>
        <w:tc>
          <w:tcPr>
            <w:tcW w:w="1010" w:type="dxa"/>
          </w:tcPr>
          <w:p w14:paraId="3C95109C" w14:textId="77777777" w:rsidR="00AD010C" w:rsidRPr="00E37951" w:rsidRDefault="00AD010C" w:rsidP="0032696C">
            <w:pPr>
              <w:jc w:val="center"/>
              <w:rPr>
                <w:rFonts w:eastAsia="Tahoma"/>
                <w:lang w:val="en-US"/>
              </w:rPr>
            </w:pPr>
            <w:r w:rsidRPr="00E37951">
              <w:rPr>
                <w:rFonts w:eastAsia="Tahoma"/>
                <w:lang w:val="en-US"/>
              </w:rPr>
              <w:t>1</w:t>
            </w:r>
            <w:r w:rsidRPr="00E37951">
              <w:rPr>
                <w:rFonts w:eastAsia="Tahoma"/>
              </w:rPr>
              <w:t>2</w:t>
            </w:r>
            <w:r w:rsidRPr="00E37951">
              <w:rPr>
                <w:rFonts w:eastAsia="Tahoma"/>
                <w:lang w:val="en-US"/>
              </w:rPr>
              <w:t xml:space="preserve"> </w:t>
            </w:r>
            <w:r w:rsidRPr="00E37951">
              <w:rPr>
                <w:rFonts w:eastAsia="Tahoma"/>
              </w:rPr>
              <w:t>шт.</w:t>
            </w:r>
          </w:p>
        </w:tc>
        <w:tc>
          <w:tcPr>
            <w:tcW w:w="1341" w:type="dxa"/>
            <w:vAlign w:val="center"/>
          </w:tcPr>
          <w:p w14:paraId="3DAB1227" w14:textId="731895E1" w:rsidR="00AD010C" w:rsidRPr="00E37951" w:rsidRDefault="00566C8C" w:rsidP="0032696C">
            <w:pPr>
              <w:jc w:val="right"/>
              <w:rPr>
                <w:rFonts w:eastAsia="Tahoma"/>
                <w:iCs/>
                <w:color w:val="000000"/>
                <w:lang w:eastAsia="fr-FR"/>
              </w:rPr>
            </w:pPr>
            <w:r>
              <w:rPr>
                <w:rFonts w:eastAsia="Tahoma"/>
                <w:iCs/>
                <w:color w:val="000000"/>
                <w:lang w:eastAsia="fr-FR"/>
              </w:rPr>
              <w:t>11235,00</w:t>
            </w:r>
          </w:p>
        </w:tc>
        <w:tc>
          <w:tcPr>
            <w:tcW w:w="1547" w:type="dxa"/>
            <w:vAlign w:val="center"/>
          </w:tcPr>
          <w:p w14:paraId="66E44812" w14:textId="07735507" w:rsidR="00AD010C" w:rsidRPr="00E37951" w:rsidRDefault="00566C8C" w:rsidP="0032696C">
            <w:pPr>
              <w:jc w:val="right"/>
              <w:rPr>
                <w:rFonts w:eastAsia="Tahoma"/>
                <w:iCs/>
                <w:color w:val="000000"/>
                <w:lang w:eastAsia="fr-FR"/>
              </w:rPr>
            </w:pPr>
            <w:r>
              <w:rPr>
                <w:rFonts w:eastAsia="Tahoma"/>
                <w:iCs/>
                <w:color w:val="000000"/>
                <w:lang w:eastAsia="fr-FR"/>
              </w:rPr>
              <w:t>134820,00</w:t>
            </w:r>
          </w:p>
        </w:tc>
        <w:tc>
          <w:tcPr>
            <w:tcW w:w="2073" w:type="dxa"/>
            <w:vMerge/>
            <w:vAlign w:val="center"/>
          </w:tcPr>
          <w:p w14:paraId="5EADB593" w14:textId="77777777" w:rsidR="00AD010C" w:rsidRPr="00E37951" w:rsidRDefault="00AD010C" w:rsidP="0032696C">
            <w:pPr>
              <w:jc w:val="center"/>
              <w:rPr>
                <w:rFonts w:eastAsia="Tahoma"/>
              </w:rPr>
            </w:pPr>
          </w:p>
        </w:tc>
      </w:tr>
      <w:tr w:rsidR="00AD010C" w:rsidRPr="00E37951" w14:paraId="2354B722" w14:textId="77777777" w:rsidTr="0032696C">
        <w:tc>
          <w:tcPr>
            <w:tcW w:w="3947" w:type="dxa"/>
          </w:tcPr>
          <w:p w14:paraId="48286849" w14:textId="77777777" w:rsidR="00AD010C" w:rsidRPr="00E37951" w:rsidRDefault="00AD010C" w:rsidP="0032696C">
            <w:pPr>
              <w:rPr>
                <w:rFonts w:eastAsia="Tahoma"/>
                <w:iCs/>
                <w:lang w:eastAsia="fr-FR"/>
              </w:rPr>
            </w:pPr>
            <w:r w:rsidRPr="00E37951">
              <w:rPr>
                <w:rFonts w:eastAsia="Tahoma"/>
                <w:iCs/>
                <w:lang w:eastAsia="fr-FR"/>
              </w:rPr>
              <w:t>Приводной шкив</w:t>
            </w:r>
          </w:p>
        </w:tc>
        <w:tc>
          <w:tcPr>
            <w:tcW w:w="1010" w:type="dxa"/>
          </w:tcPr>
          <w:p w14:paraId="51358CBD" w14:textId="77777777" w:rsidR="00AD010C" w:rsidRPr="00E37951" w:rsidRDefault="00AD010C" w:rsidP="0032696C">
            <w:pPr>
              <w:jc w:val="center"/>
              <w:rPr>
                <w:rFonts w:eastAsia="Tahoma"/>
              </w:rPr>
            </w:pPr>
            <w:r w:rsidRPr="00E37951">
              <w:rPr>
                <w:rFonts w:eastAsia="Tahoma"/>
                <w:lang w:val="en-US"/>
              </w:rPr>
              <w:t>1</w:t>
            </w:r>
            <w:r w:rsidRPr="00E37951">
              <w:rPr>
                <w:rFonts w:eastAsia="Tahoma"/>
              </w:rPr>
              <w:t xml:space="preserve"> шт</w:t>
            </w:r>
          </w:p>
        </w:tc>
        <w:tc>
          <w:tcPr>
            <w:tcW w:w="1341" w:type="dxa"/>
            <w:vAlign w:val="center"/>
          </w:tcPr>
          <w:p w14:paraId="0E650ECC" w14:textId="1ABC1728" w:rsidR="00AD010C" w:rsidRPr="00E37951" w:rsidRDefault="00566C8C" w:rsidP="0032696C">
            <w:pPr>
              <w:jc w:val="right"/>
              <w:rPr>
                <w:rFonts w:eastAsia="Tahoma"/>
                <w:iCs/>
                <w:color w:val="000000"/>
                <w:lang w:eastAsia="fr-FR"/>
              </w:rPr>
            </w:pPr>
            <w:r>
              <w:rPr>
                <w:rFonts w:eastAsia="Tahoma"/>
                <w:iCs/>
                <w:color w:val="000000"/>
                <w:lang w:eastAsia="fr-FR"/>
              </w:rPr>
              <w:t>26964,00</w:t>
            </w:r>
          </w:p>
        </w:tc>
        <w:tc>
          <w:tcPr>
            <w:tcW w:w="1547" w:type="dxa"/>
            <w:vAlign w:val="center"/>
          </w:tcPr>
          <w:p w14:paraId="55F55D4F" w14:textId="4734DBF8" w:rsidR="00AD010C" w:rsidRPr="00E37951" w:rsidRDefault="00566C8C" w:rsidP="0032696C">
            <w:pPr>
              <w:jc w:val="right"/>
              <w:rPr>
                <w:rFonts w:eastAsia="Tahoma"/>
                <w:iCs/>
                <w:color w:val="000000"/>
                <w:lang w:eastAsia="fr-FR"/>
              </w:rPr>
            </w:pPr>
            <w:r>
              <w:rPr>
                <w:rFonts w:eastAsia="Tahoma"/>
                <w:iCs/>
                <w:color w:val="000000"/>
                <w:lang w:eastAsia="fr-FR"/>
              </w:rPr>
              <w:t>26964,00</w:t>
            </w:r>
          </w:p>
        </w:tc>
        <w:tc>
          <w:tcPr>
            <w:tcW w:w="2073" w:type="dxa"/>
            <w:vMerge/>
            <w:vAlign w:val="center"/>
          </w:tcPr>
          <w:p w14:paraId="41097831" w14:textId="77777777" w:rsidR="00AD010C" w:rsidRPr="00E37951" w:rsidRDefault="00AD010C" w:rsidP="0032696C">
            <w:pPr>
              <w:jc w:val="center"/>
              <w:rPr>
                <w:rFonts w:eastAsia="Tahoma"/>
              </w:rPr>
            </w:pPr>
          </w:p>
        </w:tc>
      </w:tr>
      <w:tr w:rsidR="00AD010C" w:rsidRPr="00E37951" w14:paraId="2267DCE0" w14:textId="77777777" w:rsidTr="0032696C">
        <w:tc>
          <w:tcPr>
            <w:tcW w:w="3947" w:type="dxa"/>
          </w:tcPr>
          <w:p w14:paraId="04026A33" w14:textId="77777777" w:rsidR="00AD010C" w:rsidRPr="00E37951" w:rsidRDefault="00AD010C" w:rsidP="0032696C">
            <w:pPr>
              <w:rPr>
                <w:rFonts w:eastAsia="Tahoma"/>
                <w:iCs/>
                <w:lang w:eastAsia="fr-FR"/>
              </w:rPr>
            </w:pPr>
            <w:r w:rsidRPr="00E37951">
              <w:rPr>
                <w:rFonts w:eastAsia="Tahoma"/>
                <w:iCs/>
                <w:lang w:eastAsia="fr-FR"/>
              </w:rPr>
              <w:t>Силоизмерительный стержень</w:t>
            </w:r>
          </w:p>
        </w:tc>
        <w:tc>
          <w:tcPr>
            <w:tcW w:w="1010" w:type="dxa"/>
          </w:tcPr>
          <w:p w14:paraId="6BB0C7A5" w14:textId="77777777" w:rsidR="00AD010C" w:rsidRPr="00E37951" w:rsidRDefault="00AD010C" w:rsidP="0032696C">
            <w:pPr>
              <w:jc w:val="center"/>
              <w:rPr>
                <w:rFonts w:eastAsia="Tahoma"/>
              </w:rPr>
            </w:pPr>
            <w:r w:rsidRPr="00E37951">
              <w:rPr>
                <w:rFonts w:eastAsia="Tahoma"/>
              </w:rPr>
              <w:t>1 шт.</w:t>
            </w:r>
          </w:p>
        </w:tc>
        <w:tc>
          <w:tcPr>
            <w:tcW w:w="1341" w:type="dxa"/>
            <w:vAlign w:val="center"/>
          </w:tcPr>
          <w:p w14:paraId="77E7E9B8" w14:textId="2D011DD7" w:rsidR="00AD010C" w:rsidRPr="00E37951" w:rsidRDefault="005B1702" w:rsidP="0032696C">
            <w:pPr>
              <w:jc w:val="right"/>
              <w:rPr>
                <w:rFonts w:eastAsia="Tahoma"/>
                <w:iCs/>
                <w:color w:val="000000"/>
                <w:lang w:eastAsia="fr-FR"/>
              </w:rPr>
            </w:pPr>
            <w:r>
              <w:rPr>
                <w:rFonts w:eastAsia="Tahoma"/>
                <w:iCs/>
                <w:color w:val="000000"/>
                <w:lang w:eastAsia="fr-FR"/>
              </w:rPr>
              <w:t>9888,00</w:t>
            </w:r>
          </w:p>
        </w:tc>
        <w:tc>
          <w:tcPr>
            <w:tcW w:w="1547" w:type="dxa"/>
            <w:vAlign w:val="center"/>
          </w:tcPr>
          <w:p w14:paraId="16FE1D86" w14:textId="51CB0560" w:rsidR="00AD010C" w:rsidRPr="00E37951" w:rsidRDefault="005B1702" w:rsidP="0032696C">
            <w:pPr>
              <w:jc w:val="right"/>
              <w:rPr>
                <w:rFonts w:eastAsia="Tahoma"/>
                <w:iCs/>
                <w:color w:val="000000"/>
                <w:lang w:eastAsia="fr-FR"/>
              </w:rPr>
            </w:pPr>
            <w:r>
              <w:rPr>
                <w:rFonts w:eastAsia="Tahoma"/>
                <w:iCs/>
                <w:color w:val="000000"/>
                <w:lang w:eastAsia="fr-FR"/>
              </w:rPr>
              <w:t>9888,00</w:t>
            </w:r>
          </w:p>
        </w:tc>
        <w:tc>
          <w:tcPr>
            <w:tcW w:w="2073" w:type="dxa"/>
            <w:vMerge/>
            <w:vAlign w:val="center"/>
          </w:tcPr>
          <w:p w14:paraId="2DBF63E4" w14:textId="77777777" w:rsidR="00AD010C" w:rsidRPr="00E37951" w:rsidRDefault="00AD010C" w:rsidP="0032696C">
            <w:pPr>
              <w:jc w:val="center"/>
              <w:rPr>
                <w:rFonts w:eastAsia="Tahoma"/>
              </w:rPr>
            </w:pPr>
          </w:p>
        </w:tc>
      </w:tr>
      <w:tr w:rsidR="005B1702" w:rsidRPr="00E37951" w14:paraId="6DFC0C76" w14:textId="77777777" w:rsidTr="0032696C">
        <w:tc>
          <w:tcPr>
            <w:tcW w:w="3947" w:type="dxa"/>
          </w:tcPr>
          <w:p w14:paraId="059135F3" w14:textId="77777777" w:rsidR="005B1702" w:rsidRPr="00E37951" w:rsidRDefault="005B1702" w:rsidP="005B1702">
            <w:pPr>
              <w:rPr>
                <w:rFonts w:eastAsia="Tahoma"/>
                <w:iCs/>
                <w:lang w:eastAsia="fr-FR"/>
              </w:rPr>
            </w:pPr>
            <w:r w:rsidRPr="00E37951">
              <w:rPr>
                <w:rFonts w:eastAsia="Tahoma"/>
                <w:iCs/>
                <w:lang w:eastAsia="fr-FR"/>
              </w:rPr>
              <w:t>Возвратный шкив</w:t>
            </w:r>
          </w:p>
        </w:tc>
        <w:tc>
          <w:tcPr>
            <w:tcW w:w="1010" w:type="dxa"/>
          </w:tcPr>
          <w:p w14:paraId="2ECF6413" w14:textId="77777777" w:rsidR="005B1702" w:rsidRPr="00E37951" w:rsidRDefault="005B1702" w:rsidP="005B1702">
            <w:pPr>
              <w:jc w:val="center"/>
              <w:rPr>
                <w:rFonts w:eastAsia="Tahoma"/>
              </w:rPr>
            </w:pPr>
            <w:r w:rsidRPr="00E37951">
              <w:rPr>
                <w:rFonts w:eastAsia="Tahoma"/>
              </w:rPr>
              <w:t>1 шт.</w:t>
            </w:r>
          </w:p>
        </w:tc>
        <w:tc>
          <w:tcPr>
            <w:tcW w:w="1341" w:type="dxa"/>
            <w:vAlign w:val="center"/>
          </w:tcPr>
          <w:p w14:paraId="653EFA9A" w14:textId="7CE6501C" w:rsidR="005B1702" w:rsidRPr="00E37951" w:rsidRDefault="005B1702" w:rsidP="005B1702">
            <w:pPr>
              <w:jc w:val="right"/>
              <w:rPr>
                <w:rFonts w:eastAsia="Tahoma"/>
                <w:iCs/>
                <w:color w:val="000000"/>
                <w:lang w:eastAsia="fr-FR"/>
              </w:rPr>
            </w:pPr>
            <w:r>
              <w:rPr>
                <w:rFonts w:eastAsia="Tahoma"/>
                <w:iCs/>
                <w:color w:val="000000"/>
                <w:lang w:eastAsia="fr-FR"/>
              </w:rPr>
              <w:t>26964,00</w:t>
            </w:r>
          </w:p>
        </w:tc>
        <w:tc>
          <w:tcPr>
            <w:tcW w:w="1547" w:type="dxa"/>
          </w:tcPr>
          <w:p w14:paraId="3C20CDA6" w14:textId="00DA2341" w:rsidR="005B1702" w:rsidRPr="00E37951" w:rsidRDefault="005B1702" w:rsidP="005B1702">
            <w:pPr>
              <w:jc w:val="right"/>
              <w:rPr>
                <w:rFonts w:eastAsia="Tahoma"/>
                <w:iCs/>
                <w:color w:val="000000"/>
                <w:lang w:eastAsia="fr-FR"/>
              </w:rPr>
            </w:pPr>
            <w:r w:rsidRPr="00A84995">
              <w:rPr>
                <w:rFonts w:eastAsia="Tahoma"/>
                <w:iCs/>
                <w:color w:val="000000"/>
                <w:lang w:eastAsia="fr-FR"/>
              </w:rPr>
              <w:t>26964,00</w:t>
            </w:r>
          </w:p>
        </w:tc>
        <w:tc>
          <w:tcPr>
            <w:tcW w:w="2073" w:type="dxa"/>
            <w:vMerge/>
            <w:vAlign w:val="center"/>
          </w:tcPr>
          <w:p w14:paraId="517E1BC4" w14:textId="77777777" w:rsidR="005B1702" w:rsidRPr="00E37951" w:rsidRDefault="005B1702" w:rsidP="005B1702">
            <w:pPr>
              <w:jc w:val="center"/>
              <w:rPr>
                <w:rFonts w:eastAsia="Tahoma"/>
              </w:rPr>
            </w:pPr>
          </w:p>
        </w:tc>
      </w:tr>
      <w:tr w:rsidR="005B1702" w:rsidRPr="00E37951" w14:paraId="09653202" w14:textId="77777777" w:rsidTr="0032696C">
        <w:tc>
          <w:tcPr>
            <w:tcW w:w="3947" w:type="dxa"/>
          </w:tcPr>
          <w:p w14:paraId="7976F809" w14:textId="77777777" w:rsidR="005B1702" w:rsidRPr="00E37951" w:rsidRDefault="005B1702" w:rsidP="005B1702">
            <w:pPr>
              <w:rPr>
                <w:rFonts w:eastAsia="Tahoma"/>
                <w:iCs/>
                <w:lang w:eastAsia="fr-FR"/>
              </w:rPr>
            </w:pPr>
            <w:r w:rsidRPr="00E37951">
              <w:rPr>
                <w:rFonts w:eastAsia="Tahoma"/>
                <w:iCs/>
                <w:lang w:eastAsia="fr-FR"/>
              </w:rPr>
              <w:t xml:space="preserve">Тележка обратной станции LP </w:t>
            </w:r>
          </w:p>
        </w:tc>
        <w:tc>
          <w:tcPr>
            <w:tcW w:w="1010" w:type="dxa"/>
          </w:tcPr>
          <w:p w14:paraId="64166422" w14:textId="77777777" w:rsidR="005B1702" w:rsidRPr="00E37951" w:rsidRDefault="005B1702" w:rsidP="005B1702">
            <w:pPr>
              <w:jc w:val="center"/>
              <w:rPr>
                <w:rFonts w:eastAsia="Tahoma"/>
              </w:rPr>
            </w:pPr>
            <w:r w:rsidRPr="00E37951">
              <w:rPr>
                <w:rFonts w:eastAsia="Tahoma"/>
              </w:rPr>
              <w:t>1 шт.</w:t>
            </w:r>
          </w:p>
        </w:tc>
        <w:tc>
          <w:tcPr>
            <w:tcW w:w="1341" w:type="dxa"/>
            <w:vAlign w:val="center"/>
          </w:tcPr>
          <w:p w14:paraId="4A0C57B9" w14:textId="0949B9F3" w:rsidR="005B1702" w:rsidRPr="00E37951" w:rsidRDefault="005B1702" w:rsidP="005B1702">
            <w:pPr>
              <w:jc w:val="right"/>
              <w:rPr>
                <w:rFonts w:eastAsia="Tahoma"/>
                <w:iCs/>
                <w:color w:val="000000"/>
                <w:lang w:eastAsia="fr-FR"/>
              </w:rPr>
            </w:pPr>
            <w:r>
              <w:rPr>
                <w:rFonts w:eastAsia="Tahoma"/>
                <w:iCs/>
                <w:color w:val="000000"/>
                <w:lang w:eastAsia="fr-FR"/>
              </w:rPr>
              <w:t>26964,00</w:t>
            </w:r>
          </w:p>
        </w:tc>
        <w:tc>
          <w:tcPr>
            <w:tcW w:w="1547" w:type="dxa"/>
          </w:tcPr>
          <w:p w14:paraId="568E3936" w14:textId="4B8732A7" w:rsidR="005B1702" w:rsidRPr="00E37951" w:rsidRDefault="005B1702" w:rsidP="005B1702">
            <w:pPr>
              <w:jc w:val="right"/>
              <w:rPr>
                <w:rFonts w:eastAsia="Tahoma"/>
                <w:iCs/>
                <w:color w:val="000000"/>
                <w:lang w:eastAsia="fr-FR"/>
              </w:rPr>
            </w:pPr>
            <w:r w:rsidRPr="00A84995">
              <w:rPr>
                <w:rFonts w:eastAsia="Tahoma"/>
                <w:iCs/>
                <w:color w:val="000000"/>
                <w:lang w:eastAsia="fr-FR"/>
              </w:rPr>
              <w:t>26964,00</w:t>
            </w:r>
          </w:p>
        </w:tc>
        <w:tc>
          <w:tcPr>
            <w:tcW w:w="2073" w:type="dxa"/>
            <w:vMerge/>
            <w:vAlign w:val="center"/>
          </w:tcPr>
          <w:p w14:paraId="2935A0C3" w14:textId="77777777" w:rsidR="005B1702" w:rsidRPr="00E37951" w:rsidRDefault="005B1702" w:rsidP="005B1702">
            <w:pPr>
              <w:jc w:val="center"/>
              <w:rPr>
                <w:rFonts w:eastAsia="Tahoma"/>
              </w:rPr>
            </w:pPr>
          </w:p>
        </w:tc>
      </w:tr>
      <w:tr w:rsidR="00AD010C" w:rsidRPr="00E37951" w14:paraId="788D99D8" w14:textId="77777777" w:rsidTr="0032696C">
        <w:tc>
          <w:tcPr>
            <w:tcW w:w="3947" w:type="dxa"/>
          </w:tcPr>
          <w:p w14:paraId="0A3C300D" w14:textId="77777777" w:rsidR="00AD010C" w:rsidRPr="00E37951" w:rsidRDefault="00AD010C" w:rsidP="0032696C">
            <w:pPr>
              <w:rPr>
                <w:rFonts w:eastAsia="Tahoma"/>
                <w:iCs/>
                <w:lang w:eastAsia="fr-FR"/>
              </w:rPr>
            </w:pPr>
            <w:r w:rsidRPr="00E37951">
              <w:rPr>
                <w:rFonts w:eastAsia="Tahoma"/>
                <w:iCs/>
                <w:lang w:eastAsia="fr-FR"/>
              </w:rPr>
              <w:t xml:space="preserve">Тележка приводной станции </w:t>
            </w:r>
          </w:p>
        </w:tc>
        <w:tc>
          <w:tcPr>
            <w:tcW w:w="1010" w:type="dxa"/>
          </w:tcPr>
          <w:p w14:paraId="420C147A" w14:textId="77777777" w:rsidR="00AD010C" w:rsidRPr="00E37951" w:rsidRDefault="00AD010C" w:rsidP="0032696C">
            <w:pPr>
              <w:jc w:val="center"/>
              <w:rPr>
                <w:rFonts w:eastAsia="Tahoma"/>
              </w:rPr>
            </w:pPr>
            <w:r w:rsidRPr="00E37951">
              <w:rPr>
                <w:rFonts w:eastAsia="Tahoma"/>
              </w:rPr>
              <w:t>1 шт.</w:t>
            </w:r>
          </w:p>
        </w:tc>
        <w:tc>
          <w:tcPr>
            <w:tcW w:w="1341" w:type="dxa"/>
            <w:vAlign w:val="center"/>
          </w:tcPr>
          <w:p w14:paraId="647A572C" w14:textId="7DA7F889" w:rsidR="00AD010C" w:rsidRPr="00E37951" w:rsidRDefault="005B1702" w:rsidP="0032696C">
            <w:pPr>
              <w:jc w:val="right"/>
              <w:rPr>
                <w:rFonts w:eastAsia="Tahoma"/>
                <w:iCs/>
                <w:color w:val="000000"/>
                <w:lang w:eastAsia="fr-FR"/>
              </w:rPr>
            </w:pPr>
            <w:r>
              <w:rPr>
                <w:rFonts w:eastAsia="Tahoma"/>
                <w:iCs/>
                <w:color w:val="000000"/>
                <w:lang w:eastAsia="fr-FR"/>
              </w:rPr>
              <w:t>26964,00</w:t>
            </w:r>
          </w:p>
        </w:tc>
        <w:tc>
          <w:tcPr>
            <w:tcW w:w="1547" w:type="dxa"/>
            <w:vAlign w:val="center"/>
          </w:tcPr>
          <w:p w14:paraId="446F1E6E" w14:textId="4645582D" w:rsidR="00AD010C" w:rsidRPr="00E37951" w:rsidRDefault="005B1702" w:rsidP="0032696C">
            <w:pPr>
              <w:jc w:val="right"/>
              <w:rPr>
                <w:rFonts w:eastAsia="Tahoma"/>
                <w:iCs/>
                <w:color w:val="000000"/>
                <w:lang w:eastAsia="fr-FR"/>
              </w:rPr>
            </w:pPr>
            <w:r>
              <w:rPr>
                <w:rFonts w:eastAsia="Tahoma"/>
                <w:iCs/>
                <w:color w:val="000000"/>
                <w:lang w:eastAsia="fr-FR"/>
              </w:rPr>
              <w:t>26964,00</w:t>
            </w:r>
          </w:p>
        </w:tc>
        <w:tc>
          <w:tcPr>
            <w:tcW w:w="2073" w:type="dxa"/>
            <w:vMerge/>
            <w:vAlign w:val="center"/>
          </w:tcPr>
          <w:p w14:paraId="75EF4DEE" w14:textId="77777777" w:rsidR="00AD010C" w:rsidRPr="00E37951" w:rsidRDefault="00AD010C" w:rsidP="0032696C">
            <w:pPr>
              <w:jc w:val="center"/>
              <w:rPr>
                <w:rFonts w:eastAsia="Tahoma"/>
              </w:rPr>
            </w:pPr>
          </w:p>
        </w:tc>
      </w:tr>
      <w:tr w:rsidR="00AD010C" w:rsidRPr="00E37951" w14:paraId="1442F730" w14:textId="77777777" w:rsidTr="0032696C">
        <w:tc>
          <w:tcPr>
            <w:tcW w:w="3947" w:type="dxa"/>
          </w:tcPr>
          <w:p w14:paraId="6B53F35E" w14:textId="77777777" w:rsidR="00AD010C" w:rsidRPr="00E37951" w:rsidRDefault="00AD010C" w:rsidP="0032696C">
            <w:pPr>
              <w:rPr>
                <w:rFonts w:eastAsia="Tahoma"/>
                <w:iCs/>
                <w:lang w:eastAsia="fr-FR"/>
              </w:rPr>
            </w:pPr>
            <w:r w:rsidRPr="00E37951">
              <w:rPr>
                <w:rFonts w:eastAsia="Tahoma"/>
                <w:iCs/>
                <w:lang w:eastAsia="fr-FR"/>
              </w:rPr>
              <w:lastRenderedPageBreak/>
              <w:t>Система отклонения каната (приводная станция)</w:t>
            </w:r>
          </w:p>
        </w:tc>
        <w:tc>
          <w:tcPr>
            <w:tcW w:w="1010" w:type="dxa"/>
          </w:tcPr>
          <w:p w14:paraId="0EAC5FC0" w14:textId="77777777" w:rsidR="00AD010C" w:rsidRPr="00E37951" w:rsidRDefault="00AD010C" w:rsidP="0032696C">
            <w:pPr>
              <w:jc w:val="center"/>
              <w:rPr>
                <w:rFonts w:eastAsia="Tahoma"/>
              </w:rPr>
            </w:pPr>
            <w:r w:rsidRPr="00E37951">
              <w:rPr>
                <w:rFonts w:eastAsia="Tahoma"/>
              </w:rPr>
              <w:t>2 шт.</w:t>
            </w:r>
          </w:p>
        </w:tc>
        <w:tc>
          <w:tcPr>
            <w:tcW w:w="1341" w:type="dxa"/>
            <w:vAlign w:val="center"/>
          </w:tcPr>
          <w:p w14:paraId="05E2134F" w14:textId="07AF892A" w:rsidR="00AD010C" w:rsidRPr="00E37951" w:rsidRDefault="005B1702" w:rsidP="0032696C">
            <w:pPr>
              <w:jc w:val="right"/>
              <w:rPr>
                <w:rFonts w:eastAsia="Tahoma"/>
                <w:iCs/>
                <w:color w:val="000000"/>
                <w:lang w:eastAsia="fr-FR"/>
              </w:rPr>
            </w:pPr>
            <w:r>
              <w:rPr>
                <w:rFonts w:eastAsia="Tahoma"/>
                <w:iCs/>
                <w:color w:val="000000"/>
                <w:lang w:eastAsia="fr-FR"/>
              </w:rPr>
              <w:t>17976,00</w:t>
            </w:r>
          </w:p>
        </w:tc>
        <w:tc>
          <w:tcPr>
            <w:tcW w:w="1547" w:type="dxa"/>
            <w:vAlign w:val="center"/>
          </w:tcPr>
          <w:p w14:paraId="4D0B66E9" w14:textId="4685DEFD" w:rsidR="00AD010C" w:rsidRPr="00E37951" w:rsidRDefault="005B1702" w:rsidP="0032696C">
            <w:pPr>
              <w:jc w:val="right"/>
              <w:rPr>
                <w:rFonts w:eastAsia="Tahoma"/>
                <w:iCs/>
                <w:color w:val="000000"/>
                <w:lang w:eastAsia="fr-FR"/>
              </w:rPr>
            </w:pPr>
            <w:r>
              <w:rPr>
                <w:rFonts w:eastAsia="Tahoma"/>
                <w:iCs/>
                <w:color w:val="000000"/>
                <w:lang w:eastAsia="fr-FR"/>
              </w:rPr>
              <w:t>35952,00</w:t>
            </w:r>
          </w:p>
        </w:tc>
        <w:tc>
          <w:tcPr>
            <w:tcW w:w="2073" w:type="dxa"/>
            <w:vMerge/>
            <w:vAlign w:val="center"/>
          </w:tcPr>
          <w:p w14:paraId="4977CEBD" w14:textId="77777777" w:rsidR="00AD010C" w:rsidRPr="00E37951" w:rsidRDefault="00AD010C" w:rsidP="0032696C">
            <w:pPr>
              <w:jc w:val="center"/>
              <w:rPr>
                <w:rFonts w:eastAsia="Tahoma"/>
              </w:rPr>
            </w:pPr>
          </w:p>
        </w:tc>
      </w:tr>
      <w:tr w:rsidR="005B1702" w:rsidRPr="00E37951" w14:paraId="4BA8EF6C" w14:textId="77777777" w:rsidTr="0032696C">
        <w:tc>
          <w:tcPr>
            <w:tcW w:w="3947" w:type="dxa"/>
          </w:tcPr>
          <w:p w14:paraId="6811ADB3" w14:textId="77777777" w:rsidR="005B1702" w:rsidRPr="00E37951" w:rsidRDefault="005B1702" w:rsidP="005B1702">
            <w:pPr>
              <w:rPr>
                <w:rFonts w:eastAsia="Tahoma"/>
                <w:iCs/>
                <w:lang w:eastAsia="fr-FR"/>
              </w:rPr>
            </w:pPr>
            <w:r w:rsidRPr="00E37951">
              <w:rPr>
                <w:rFonts w:eastAsia="Tahoma"/>
                <w:iCs/>
                <w:lang w:eastAsia="fr-FR"/>
              </w:rPr>
              <w:t>Система отклонения каната (возвратная станция)</w:t>
            </w:r>
          </w:p>
        </w:tc>
        <w:tc>
          <w:tcPr>
            <w:tcW w:w="1010" w:type="dxa"/>
          </w:tcPr>
          <w:p w14:paraId="09418DE3" w14:textId="77777777" w:rsidR="005B1702" w:rsidRPr="00E37951" w:rsidRDefault="005B1702" w:rsidP="005B1702">
            <w:pPr>
              <w:jc w:val="center"/>
              <w:rPr>
                <w:rFonts w:eastAsia="Tahoma"/>
              </w:rPr>
            </w:pPr>
            <w:r w:rsidRPr="00E37951">
              <w:rPr>
                <w:rFonts w:eastAsia="Tahoma"/>
              </w:rPr>
              <w:t>2 шт.</w:t>
            </w:r>
          </w:p>
        </w:tc>
        <w:tc>
          <w:tcPr>
            <w:tcW w:w="1341" w:type="dxa"/>
            <w:vAlign w:val="center"/>
          </w:tcPr>
          <w:p w14:paraId="32ECF97C" w14:textId="61FE8785" w:rsidR="005B1702" w:rsidRPr="00E37951" w:rsidRDefault="005B1702" w:rsidP="005B1702">
            <w:pPr>
              <w:jc w:val="right"/>
              <w:rPr>
                <w:rFonts w:eastAsia="Tahoma"/>
                <w:iCs/>
                <w:color w:val="000000"/>
                <w:lang w:eastAsia="fr-FR"/>
              </w:rPr>
            </w:pPr>
            <w:r>
              <w:rPr>
                <w:rFonts w:eastAsia="Tahoma"/>
                <w:iCs/>
                <w:color w:val="000000"/>
                <w:lang w:eastAsia="fr-FR"/>
              </w:rPr>
              <w:t>17976,00</w:t>
            </w:r>
          </w:p>
        </w:tc>
        <w:tc>
          <w:tcPr>
            <w:tcW w:w="1547" w:type="dxa"/>
            <w:vAlign w:val="center"/>
          </w:tcPr>
          <w:p w14:paraId="482BD07B" w14:textId="7CA1E12A" w:rsidR="005B1702" w:rsidRPr="00E37951" w:rsidRDefault="005B1702" w:rsidP="005B1702">
            <w:pPr>
              <w:jc w:val="right"/>
              <w:rPr>
                <w:rFonts w:eastAsia="Tahoma"/>
                <w:iCs/>
                <w:color w:val="000000"/>
                <w:lang w:eastAsia="fr-FR"/>
              </w:rPr>
            </w:pPr>
            <w:r>
              <w:rPr>
                <w:rFonts w:eastAsia="Tahoma"/>
                <w:iCs/>
                <w:color w:val="000000"/>
                <w:lang w:eastAsia="fr-FR"/>
              </w:rPr>
              <w:t>35952,00</w:t>
            </w:r>
          </w:p>
        </w:tc>
        <w:tc>
          <w:tcPr>
            <w:tcW w:w="2073" w:type="dxa"/>
            <w:vMerge/>
            <w:vAlign w:val="center"/>
          </w:tcPr>
          <w:p w14:paraId="53E9CEA2" w14:textId="77777777" w:rsidR="005B1702" w:rsidRPr="00E37951" w:rsidRDefault="005B1702" w:rsidP="005B1702">
            <w:pPr>
              <w:jc w:val="center"/>
              <w:rPr>
                <w:rFonts w:eastAsia="Tahoma"/>
              </w:rPr>
            </w:pPr>
          </w:p>
        </w:tc>
      </w:tr>
    </w:tbl>
    <w:p w14:paraId="2AF5E285" w14:textId="77777777" w:rsidR="00AD010C" w:rsidRDefault="00AD010C" w:rsidP="00AD010C">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5"/>
        <w:gridCol w:w="875"/>
        <w:gridCol w:w="1236"/>
        <w:gridCol w:w="1545"/>
        <w:gridCol w:w="2047"/>
      </w:tblGrid>
      <w:tr w:rsidR="00AD010C" w:rsidRPr="00E37951" w14:paraId="312CF164" w14:textId="77777777" w:rsidTr="0032696C">
        <w:tc>
          <w:tcPr>
            <w:tcW w:w="9918" w:type="dxa"/>
            <w:gridSpan w:val="5"/>
          </w:tcPr>
          <w:p w14:paraId="35FFCB74"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2C80F8F2" w14:textId="77777777" w:rsidTr="0032696C">
        <w:tc>
          <w:tcPr>
            <w:tcW w:w="9918" w:type="dxa"/>
            <w:gridSpan w:val="5"/>
          </w:tcPr>
          <w:p w14:paraId="24355169"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 xml:space="preserve">-тяговом канате и отцепляемых на стациях 8-ми местных кабин «Мир – </w:t>
            </w:r>
            <w:proofErr w:type="spellStart"/>
            <w:r w:rsidRPr="00E37951">
              <w:rPr>
                <w:rFonts w:eastAsia="Tahoma"/>
                <w:bCs/>
              </w:rPr>
              <w:t>Гара</w:t>
            </w:r>
            <w:proofErr w:type="spellEnd"/>
            <w:r w:rsidRPr="00E37951">
              <w:rPr>
                <w:rFonts w:eastAsia="Tahoma"/>
                <w:bCs/>
              </w:rPr>
              <w:t xml:space="preserve"> Баши» (Эльбрус-3)</w:t>
            </w:r>
          </w:p>
        </w:tc>
      </w:tr>
      <w:tr w:rsidR="00AD010C" w:rsidRPr="00E37951" w14:paraId="387B3840" w14:textId="77777777" w:rsidTr="00B10AF4">
        <w:trPr>
          <w:trHeight w:val="828"/>
        </w:trPr>
        <w:tc>
          <w:tcPr>
            <w:tcW w:w="4215" w:type="dxa"/>
            <w:vAlign w:val="center"/>
          </w:tcPr>
          <w:p w14:paraId="6ADB208C"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875" w:type="dxa"/>
            <w:vAlign w:val="center"/>
          </w:tcPr>
          <w:p w14:paraId="737C8362" w14:textId="77777777" w:rsidR="00AD010C" w:rsidRPr="00E37951" w:rsidRDefault="00AD010C" w:rsidP="0032696C">
            <w:pPr>
              <w:jc w:val="center"/>
              <w:rPr>
                <w:rFonts w:eastAsia="Tahoma"/>
                <w:b/>
              </w:rPr>
            </w:pPr>
            <w:r w:rsidRPr="00E37951">
              <w:rPr>
                <w:rFonts w:eastAsia="Tahoma"/>
                <w:b/>
              </w:rPr>
              <w:t>Кол-во</w:t>
            </w:r>
          </w:p>
        </w:tc>
        <w:tc>
          <w:tcPr>
            <w:tcW w:w="1236" w:type="dxa"/>
            <w:vAlign w:val="center"/>
          </w:tcPr>
          <w:p w14:paraId="0AC92F6E" w14:textId="74996938" w:rsidR="00AD010C" w:rsidRPr="00E37951" w:rsidRDefault="00AD010C" w:rsidP="007546C1">
            <w:pPr>
              <w:jc w:val="center"/>
              <w:rPr>
                <w:rFonts w:eastAsia="Tahoma"/>
                <w:b/>
              </w:rPr>
            </w:pPr>
            <w:r w:rsidRPr="00E37951">
              <w:rPr>
                <w:rFonts w:eastAsia="Tahoma"/>
                <w:b/>
              </w:rPr>
              <w:t>Цена за ед. руб. с НДС</w:t>
            </w:r>
          </w:p>
        </w:tc>
        <w:tc>
          <w:tcPr>
            <w:tcW w:w="1545" w:type="dxa"/>
            <w:vAlign w:val="center"/>
          </w:tcPr>
          <w:p w14:paraId="632D46EE" w14:textId="6556C5E2" w:rsidR="00AD010C" w:rsidRPr="00E37951" w:rsidRDefault="00AD010C" w:rsidP="007546C1">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с НДС </w:t>
            </w:r>
          </w:p>
        </w:tc>
        <w:tc>
          <w:tcPr>
            <w:tcW w:w="2047" w:type="dxa"/>
            <w:vAlign w:val="center"/>
          </w:tcPr>
          <w:p w14:paraId="5B070C99" w14:textId="77777777" w:rsidR="00AD010C" w:rsidRPr="00E37951" w:rsidRDefault="00AD010C" w:rsidP="0032696C">
            <w:pPr>
              <w:jc w:val="center"/>
              <w:rPr>
                <w:rFonts w:eastAsia="Tahoma"/>
                <w:b/>
              </w:rPr>
            </w:pPr>
            <w:r w:rsidRPr="00E37951">
              <w:rPr>
                <w:rFonts w:eastAsia="Tahoma"/>
                <w:b/>
              </w:rPr>
              <w:t xml:space="preserve">Период </w:t>
            </w:r>
            <w:r>
              <w:rPr>
                <w:rFonts w:eastAsia="Tahoma"/>
                <w:b/>
              </w:rPr>
              <w:t>оказания услуг</w:t>
            </w:r>
          </w:p>
        </w:tc>
      </w:tr>
      <w:tr w:rsidR="00AD010C" w:rsidRPr="00E37951" w14:paraId="61B51646" w14:textId="77777777" w:rsidTr="0032696C">
        <w:trPr>
          <w:trHeight w:val="59"/>
        </w:trPr>
        <w:tc>
          <w:tcPr>
            <w:tcW w:w="9918" w:type="dxa"/>
            <w:gridSpan w:val="5"/>
            <w:vAlign w:val="center"/>
          </w:tcPr>
          <w:p w14:paraId="6A29D3F4" w14:textId="77777777" w:rsidR="00AD010C" w:rsidRPr="00E37951" w:rsidRDefault="00AD010C" w:rsidP="0032696C">
            <w:pPr>
              <w:jc w:val="center"/>
              <w:rPr>
                <w:rFonts w:eastAsia="Tahoma"/>
                <w:b/>
              </w:rPr>
            </w:pPr>
            <w:r w:rsidRPr="00E37951">
              <w:rPr>
                <w:rFonts w:eastAsia="Tahoma"/>
                <w:b/>
              </w:rPr>
              <w:t>Ежегодное техническое освидетельствование</w:t>
            </w:r>
          </w:p>
        </w:tc>
      </w:tr>
      <w:tr w:rsidR="00AD010C" w:rsidRPr="00E37951" w14:paraId="36190759" w14:textId="77777777" w:rsidTr="00B10AF4">
        <w:tc>
          <w:tcPr>
            <w:tcW w:w="4215" w:type="dxa"/>
          </w:tcPr>
          <w:p w14:paraId="7B246513" w14:textId="77777777" w:rsidR="00AD010C" w:rsidRPr="00E37951" w:rsidRDefault="00AD010C" w:rsidP="0032696C">
            <w:pPr>
              <w:rPr>
                <w:rFonts w:eastAsia="Tahoma"/>
              </w:rPr>
            </w:pPr>
            <w:r w:rsidRPr="00E37951">
              <w:rPr>
                <w:rFonts w:eastAsia="Tahoma"/>
                <w:iCs/>
                <w:color w:val="000000"/>
                <w:lang w:eastAsia="fr-FR"/>
              </w:rPr>
              <w:t>Техническое освидетельствование</w:t>
            </w:r>
          </w:p>
        </w:tc>
        <w:tc>
          <w:tcPr>
            <w:tcW w:w="875" w:type="dxa"/>
            <w:vAlign w:val="center"/>
          </w:tcPr>
          <w:p w14:paraId="3E468E73" w14:textId="77777777" w:rsidR="00AD010C" w:rsidRPr="00E37951" w:rsidRDefault="00AD010C" w:rsidP="0032696C">
            <w:pPr>
              <w:jc w:val="center"/>
              <w:rPr>
                <w:rFonts w:eastAsia="Tahoma"/>
              </w:rPr>
            </w:pPr>
            <w:r w:rsidRPr="00E37951">
              <w:rPr>
                <w:rFonts w:eastAsia="Tahoma"/>
              </w:rPr>
              <w:t>1 шт.</w:t>
            </w:r>
          </w:p>
        </w:tc>
        <w:tc>
          <w:tcPr>
            <w:tcW w:w="1236" w:type="dxa"/>
            <w:vAlign w:val="center"/>
          </w:tcPr>
          <w:p w14:paraId="33D3B80E" w14:textId="316BA7F3" w:rsidR="00AD010C" w:rsidRPr="00E37951" w:rsidRDefault="005B1702" w:rsidP="0032696C">
            <w:pPr>
              <w:jc w:val="right"/>
              <w:rPr>
                <w:rFonts w:eastAsia="Tahoma"/>
                <w:iCs/>
                <w:color w:val="000000"/>
                <w:lang w:eastAsia="fr-FR"/>
              </w:rPr>
            </w:pPr>
            <w:r>
              <w:rPr>
                <w:rFonts w:eastAsia="Tahoma"/>
                <w:iCs/>
                <w:color w:val="000000"/>
                <w:lang w:eastAsia="fr-FR"/>
              </w:rPr>
              <w:t>123585,00</w:t>
            </w:r>
          </w:p>
        </w:tc>
        <w:tc>
          <w:tcPr>
            <w:tcW w:w="1545" w:type="dxa"/>
            <w:vAlign w:val="center"/>
          </w:tcPr>
          <w:p w14:paraId="5C48C89A" w14:textId="5D855AFD" w:rsidR="00AD010C" w:rsidRPr="00E37951" w:rsidRDefault="005B1702" w:rsidP="0032696C">
            <w:pPr>
              <w:jc w:val="right"/>
              <w:rPr>
                <w:rFonts w:eastAsia="Tahoma"/>
                <w:iCs/>
                <w:color w:val="000000"/>
                <w:lang w:eastAsia="fr-FR"/>
              </w:rPr>
            </w:pPr>
            <w:r>
              <w:rPr>
                <w:rFonts w:eastAsia="Tahoma"/>
                <w:iCs/>
                <w:color w:val="000000"/>
                <w:lang w:eastAsia="fr-FR"/>
              </w:rPr>
              <w:t>123585,00</w:t>
            </w:r>
          </w:p>
        </w:tc>
        <w:tc>
          <w:tcPr>
            <w:tcW w:w="2047" w:type="dxa"/>
            <w:vMerge w:val="restart"/>
            <w:vAlign w:val="center"/>
          </w:tcPr>
          <w:p w14:paraId="6F449BC7" w14:textId="77777777" w:rsidR="00AD010C" w:rsidRPr="00E37951" w:rsidRDefault="00AD010C" w:rsidP="0032696C">
            <w:pPr>
              <w:jc w:val="center"/>
              <w:rPr>
                <w:rFonts w:eastAsia="Tahoma"/>
              </w:rPr>
            </w:pPr>
            <w:r w:rsidRPr="00E37951">
              <w:rPr>
                <w:rFonts w:eastAsia="Tahoma"/>
              </w:rPr>
              <w:t>01.09.2026 г. - 24.09.2026 г.</w:t>
            </w:r>
          </w:p>
        </w:tc>
      </w:tr>
      <w:tr w:rsidR="00B10AF4" w:rsidRPr="00E37951" w14:paraId="48A5962A" w14:textId="77777777" w:rsidTr="00B10AF4">
        <w:tc>
          <w:tcPr>
            <w:tcW w:w="4215" w:type="dxa"/>
          </w:tcPr>
          <w:p w14:paraId="793BA417" w14:textId="77777777" w:rsidR="00B10AF4" w:rsidRPr="00E37951" w:rsidRDefault="00B10AF4" w:rsidP="00B10AF4">
            <w:pPr>
              <w:rPr>
                <w:rFonts w:eastAsia="Tahoma"/>
                <w:iCs/>
                <w:color w:val="000000"/>
                <w:lang w:eastAsia="fr-FR"/>
              </w:rPr>
            </w:pPr>
            <w:r w:rsidRPr="00E37951">
              <w:rPr>
                <w:rFonts w:eastAsia="Tahoma"/>
              </w:rPr>
              <w:t>Электротехнические измерения</w:t>
            </w:r>
          </w:p>
        </w:tc>
        <w:tc>
          <w:tcPr>
            <w:tcW w:w="875" w:type="dxa"/>
            <w:vAlign w:val="center"/>
          </w:tcPr>
          <w:p w14:paraId="0013007E" w14:textId="77777777" w:rsidR="00B10AF4" w:rsidRPr="00E37951" w:rsidRDefault="00B10AF4" w:rsidP="00B10AF4">
            <w:pPr>
              <w:jc w:val="center"/>
              <w:rPr>
                <w:rFonts w:eastAsia="Tahoma"/>
                <w:lang w:val="en-US"/>
              </w:rPr>
            </w:pPr>
            <w:r w:rsidRPr="00E37951">
              <w:rPr>
                <w:rFonts w:eastAsia="Tahoma"/>
              </w:rPr>
              <w:t>1 шт.</w:t>
            </w:r>
          </w:p>
        </w:tc>
        <w:tc>
          <w:tcPr>
            <w:tcW w:w="1236" w:type="dxa"/>
            <w:vAlign w:val="center"/>
          </w:tcPr>
          <w:p w14:paraId="7406983E" w14:textId="3603CFB7" w:rsidR="00B10AF4" w:rsidRPr="00E37951" w:rsidRDefault="00B10AF4" w:rsidP="00B10AF4">
            <w:pPr>
              <w:jc w:val="right"/>
              <w:rPr>
                <w:rFonts w:eastAsia="Tahoma"/>
                <w:iCs/>
                <w:color w:val="000000"/>
                <w:lang w:eastAsia="fr-FR"/>
              </w:rPr>
            </w:pPr>
            <w:r>
              <w:rPr>
                <w:rFonts w:eastAsia="Tahoma"/>
                <w:iCs/>
                <w:color w:val="000000"/>
                <w:lang w:eastAsia="fr-FR"/>
              </w:rPr>
              <w:t>101115,00</w:t>
            </w:r>
          </w:p>
        </w:tc>
        <w:tc>
          <w:tcPr>
            <w:tcW w:w="1545" w:type="dxa"/>
            <w:vAlign w:val="center"/>
          </w:tcPr>
          <w:p w14:paraId="3C0B84C0" w14:textId="446AC11A" w:rsidR="00B10AF4" w:rsidRPr="00E37951" w:rsidRDefault="00B10AF4" w:rsidP="00B10AF4">
            <w:pPr>
              <w:jc w:val="right"/>
              <w:rPr>
                <w:rFonts w:eastAsia="Tahoma"/>
                <w:iCs/>
                <w:color w:val="000000"/>
                <w:lang w:eastAsia="fr-FR"/>
              </w:rPr>
            </w:pPr>
            <w:r>
              <w:rPr>
                <w:rFonts w:eastAsia="Tahoma"/>
                <w:iCs/>
                <w:color w:val="000000"/>
                <w:lang w:eastAsia="fr-FR"/>
              </w:rPr>
              <w:t>101115,00</w:t>
            </w:r>
          </w:p>
        </w:tc>
        <w:tc>
          <w:tcPr>
            <w:tcW w:w="2047" w:type="dxa"/>
            <w:vMerge/>
            <w:vAlign w:val="center"/>
          </w:tcPr>
          <w:p w14:paraId="20F0958A" w14:textId="77777777" w:rsidR="00B10AF4" w:rsidRPr="00E37951" w:rsidRDefault="00B10AF4" w:rsidP="00B10AF4">
            <w:pPr>
              <w:jc w:val="center"/>
              <w:rPr>
                <w:rFonts w:eastAsia="Tahoma"/>
              </w:rPr>
            </w:pPr>
          </w:p>
        </w:tc>
      </w:tr>
      <w:tr w:rsidR="00B10AF4" w:rsidRPr="00E37951" w14:paraId="39345B48" w14:textId="77777777" w:rsidTr="00B10AF4">
        <w:tc>
          <w:tcPr>
            <w:tcW w:w="4215" w:type="dxa"/>
          </w:tcPr>
          <w:p w14:paraId="137EAA98" w14:textId="77777777" w:rsidR="00B10AF4" w:rsidRPr="00E37951" w:rsidRDefault="00B10AF4" w:rsidP="00B10AF4">
            <w:pPr>
              <w:rPr>
                <w:rFonts w:eastAsia="Tahoma"/>
              </w:rPr>
            </w:pPr>
            <w:r w:rsidRPr="00E37951">
              <w:rPr>
                <w:rFonts w:eastAsia="Tahoma"/>
              </w:rPr>
              <w:t xml:space="preserve">Обследование здания операторской Станция Мир – Станция </w:t>
            </w:r>
            <w:proofErr w:type="spellStart"/>
            <w:r w:rsidRPr="00E37951">
              <w:rPr>
                <w:rFonts w:eastAsia="Tahoma"/>
              </w:rPr>
              <w:t>Гара</w:t>
            </w:r>
            <w:proofErr w:type="spellEnd"/>
            <w:r w:rsidRPr="00E37951">
              <w:rPr>
                <w:rFonts w:eastAsia="Tahoma"/>
              </w:rPr>
              <w:t xml:space="preserve"> Баши</w:t>
            </w:r>
          </w:p>
          <w:p w14:paraId="7D633AD1" w14:textId="77777777" w:rsidR="00B10AF4" w:rsidRPr="00E37951" w:rsidRDefault="00B10AF4" w:rsidP="00B10AF4">
            <w:pPr>
              <w:rPr>
                <w:rFonts w:eastAsia="Tahoma"/>
              </w:rPr>
            </w:pPr>
            <w:r w:rsidRPr="00E37951">
              <w:rPr>
                <w:rFonts w:eastAsia="Tahoma"/>
              </w:rPr>
              <w:t>включающий в себя:</w:t>
            </w:r>
          </w:p>
          <w:p w14:paraId="62D46D91" w14:textId="77777777" w:rsidR="00B10AF4" w:rsidRPr="00E37951" w:rsidRDefault="00B10AF4" w:rsidP="00B10AF4">
            <w:pPr>
              <w:rPr>
                <w:rFonts w:eastAsia="Tahoma"/>
              </w:rPr>
            </w:pPr>
            <w:r w:rsidRPr="00E37951">
              <w:rPr>
                <w:rFonts w:eastAsia="Tahoma"/>
              </w:rPr>
              <w:t>- анализ проектной документации;</w:t>
            </w:r>
          </w:p>
          <w:p w14:paraId="0A7C4772" w14:textId="77777777" w:rsidR="00B10AF4" w:rsidRPr="00E37951" w:rsidRDefault="00B10AF4" w:rsidP="00B10AF4">
            <w:pPr>
              <w:rPr>
                <w:rFonts w:eastAsia="Tahoma"/>
              </w:rPr>
            </w:pPr>
            <w:r w:rsidRPr="00E37951">
              <w:rPr>
                <w:rFonts w:eastAsia="Tahoma"/>
              </w:rPr>
              <w:t>- геотехнический мониторинг;</w:t>
            </w:r>
          </w:p>
          <w:p w14:paraId="5CCD85E0" w14:textId="77777777" w:rsidR="00B10AF4" w:rsidRPr="00E37951" w:rsidRDefault="00B10AF4" w:rsidP="00B10AF4">
            <w:pPr>
              <w:rPr>
                <w:rFonts w:eastAsia="Tahoma"/>
              </w:rPr>
            </w:pPr>
            <w:r w:rsidRPr="00E37951">
              <w:rPr>
                <w:rFonts w:eastAsia="Tahoma"/>
              </w:rPr>
              <w:t>- выполнение инструментальных измерений с целью определения отметок характерных узлов здания;</w:t>
            </w:r>
          </w:p>
          <w:p w14:paraId="5395DBAF" w14:textId="77777777" w:rsidR="00B10AF4" w:rsidRPr="00E37951" w:rsidRDefault="00B10AF4" w:rsidP="00B10AF4">
            <w:pPr>
              <w:rPr>
                <w:rFonts w:eastAsia="Tahoma"/>
              </w:rPr>
            </w:pPr>
            <w:r w:rsidRPr="00E37951">
              <w:rPr>
                <w:rFonts w:eastAsia="Tahoma"/>
              </w:rPr>
              <w:t>- выявление дефектов и повреждений строительных конструкций и оценка их влияния на техническое состояние здания;</w:t>
            </w:r>
          </w:p>
          <w:p w14:paraId="3719A556" w14:textId="77777777" w:rsidR="00B10AF4" w:rsidRPr="00E37951" w:rsidRDefault="00B10AF4" w:rsidP="00B10AF4">
            <w:pPr>
              <w:rPr>
                <w:rFonts w:eastAsia="Tahoma"/>
              </w:rPr>
            </w:pPr>
            <w:r w:rsidRPr="00E37951">
              <w:rPr>
                <w:rFonts w:eastAsia="Tahoma"/>
              </w:rPr>
              <w:t>- при наличии повреждений в строительных конструкциях здания, определение причин их возникновения;</w:t>
            </w:r>
          </w:p>
          <w:p w14:paraId="6DE8A922" w14:textId="77777777" w:rsidR="00B10AF4" w:rsidRPr="00E37951" w:rsidRDefault="00B10AF4" w:rsidP="00B10AF4">
            <w:pPr>
              <w:rPr>
                <w:rFonts w:eastAsia="Tahoma"/>
              </w:rPr>
            </w:pPr>
            <w:r w:rsidRPr="00E37951">
              <w:rPr>
                <w:rFonts w:eastAsia="Tahoma"/>
              </w:rPr>
              <w:t>- определение прочностных характеристик железобетонных конструкций неразрушающим методом;</w:t>
            </w:r>
          </w:p>
          <w:p w14:paraId="11AD75D7" w14:textId="77777777" w:rsidR="00B10AF4" w:rsidRPr="00E37951" w:rsidRDefault="00B10AF4" w:rsidP="00B10AF4">
            <w:pPr>
              <w:rPr>
                <w:rFonts w:eastAsia="Tahoma"/>
              </w:rPr>
            </w:pPr>
            <w:r w:rsidRPr="00E37951">
              <w:rPr>
                <w:rFonts w:eastAsia="Tahoma"/>
              </w:rPr>
              <w:t>- анализ результатов обследования с выдачей заключения о техническом состоянии строительных конструкций здания. Обследование</w:t>
            </w:r>
          </w:p>
          <w:p w14:paraId="468E6F94" w14:textId="77777777" w:rsidR="00B10AF4" w:rsidRPr="00E37951" w:rsidRDefault="00B10AF4" w:rsidP="00B10AF4">
            <w:pPr>
              <w:rPr>
                <w:rFonts w:eastAsia="Tahoma"/>
              </w:rPr>
            </w:pPr>
            <w:r w:rsidRPr="00E37951">
              <w:rPr>
                <w:rFonts w:eastAsia="Tahoma"/>
              </w:rPr>
              <w:t xml:space="preserve">До начала оказания услуг по данному пункту Технического задания Исполнителем предоставляется Сведения, о том что Исполнитель является членом саморегулируемой организации в области архитектурно-строительного проектирования (далее - СРО) с правом осуществления подготовки проектной документации по объектам капитального строительства по договору подряда на подготовку проектной документации, заключаемым с использованием </w:t>
            </w:r>
            <w:r w:rsidRPr="00E37951">
              <w:rPr>
                <w:rFonts w:eastAsia="Tahoma"/>
              </w:rPr>
              <w:lastRenderedPageBreak/>
              <w:t>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отношении которого не применены меры дисциплинарного воздействия в виде приостановления права осуществлять подготовку проектной документации объектов капитального строительства (согласно части 2 статьи 55.15 Градостроительного кодекса Российской Федерации)</w:t>
            </w:r>
          </w:p>
        </w:tc>
        <w:tc>
          <w:tcPr>
            <w:tcW w:w="875" w:type="dxa"/>
          </w:tcPr>
          <w:p w14:paraId="615B5CA0" w14:textId="77777777" w:rsidR="00B10AF4" w:rsidRPr="00E37951" w:rsidRDefault="00B10AF4" w:rsidP="00B10AF4">
            <w:pPr>
              <w:jc w:val="center"/>
              <w:rPr>
                <w:rFonts w:eastAsia="Tahoma"/>
              </w:rPr>
            </w:pPr>
            <w:r w:rsidRPr="00E37951">
              <w:rPr>
                <w:rFonts w:eastAsia="Tahoma"/>
              </w:rPr>
              <w:lastRenderedPageBreak/>
              <w:t>1 шт.</w:t>
            </w:r>
          </w:p>
        </w:tc>
        <w:tc>
          <w:tcPr>
            <w:tcW w:w="1236" w:type="dxa"/>
          </w:tcPr>
          <w:p w14:paraId="08FD5A7E" w14:textId="5011FBE2" w:rsidR="00B10AF4" w:rsidRPr="00E37951" w:rsidRDefault="00B10AF4" w:rsidP="00B10AF4">
            <w:pPr>
              <w:jc w:val="right"/>
              <w:rPr>
                <w:rFonts w:eastAsia="Tahoma"/>
                <w:iCs/>
                <w:color w:val="000000"/>
                <w:lang w:eastAsia="fr-FR"/>
              </w:rPr>
            </w:pPr>
            <w:r>
              <w:rPr>
                <w:rFonts w:eastAsia="Tahoma"/>
                <w:iCs/>
                <w:color w:val="000000"/>
                <w:lang w:eastAsia="fr-FR"/>
              </w:rPr>
              <w:t>179760,00</w:t>
            </w:r>
          </w:p>
        </w:tc>
        <w:tc>
          <w:tcPr>
            <w:tcW w:w="1545" w:type="dxa"/>
          </w:tcPr>
          <w:p w14:paraId="7A854A9E" w14:textId="4E7EE14E" w:rsidR="00B10AF4" w:rsidRPr="00E37951" w:rsidRDefault="00B10AF4" w:rsidP="00B10AF4">
            <w:pPr>
              <w:jc w:val="right"/>
              <w:rPr>
                <w:rFonts w:eastAsia="Tahoma"/>
                <w:iCs/>
                <w:color w:val="000000"/>
                <w:lang w:eastAsia="fr-FR"/>
              </w:rPr>
            </w:pPr>
            <w:r>
              <w:rPr>
                <w:rFonts w:eastAsia="Tahoma"/>
                <w:iCs/>
                <w:color w:val="000000"/>
                <w:lang w:eastAsia="fr-FR"/>
              </w:rPr>
              <w:t>179760,00</w:t>
            </w:r>
          </w:p>
        </w:tc>
        <w:tc>
          <w:tcPr>
            <w:tcW w:w="2047" w:type="dxa"/>
            <w:vMerge/>
            <w:vAlign w:val="center"/>
          </w:tcPr>
          <w:p w14:paraId="668C8E1A" w14:textId="77777777" w:rsidR="00B10AF4" w:rsidRPr="00E37951" w:rsidRDefault="00B10AF4" w:rsidP="00B10AF4">
            <w:pPr>
              <w:jc w:val="center"/>
              <w:rPr>
                <w:rFonts w:eastAsia="Tahoma"/>
              </w:rPr>
            </w:pPr>
          </w:p>
        </w:tc>
      </w:tr>
      <w:tr w:rsidR="00B10AF4" w:rsidRPr="00E37951" w14:paraId="15D7FE40" w14:textId="77777777" w:rsidTr="00B10AF4">
        <w:tc>
          <w:tcPr>
            <w:tcW w:w="7871" w:type="dxa"/>
            <w:gridSpan w:val="4"/>
          </w:tcPr>
          <w:p w14:paraId="289E98D9" w14:textId="77777777" w:rsidR="00B10AF4" w:rsidRPr="00E37951" w:rsidRDefault="00B10AF4" w:rsidP="00B10AF4">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047" w:type="dxa"/>
            <w:vMerge/>
            <w:vAlign w:val="center"/>
          </w:tcPr>
          <w:p w14:paraId="675A7F71" w14:textId="77777777" w:rsidR="00B10AF4" w:rsidRPr="00E37951" w:rsidRDefault="00B10AF4" w:rsidP="00B10AF4">
            <w:pPr>
              <w:jc w:val="center"/>
              <w:rPr>
                <w:rFonts w:eastAsia="Tahoma"/>
              </w:rPr>
            </w:pPr>
          </w:p>
        </w:tc>
      </w:tr>
      <w:tr w:rsidR="00B10AF4" w:rsidRPr="00E37951" w14:paraId="45E2376E" w14:textId="77777777" w:rsidTr="00B10AF4">
        <w:trPr>
          <w:trHeight w:val="62"/>
        </w:trPr>
        <w:tc>
          <w:tcPr>
            <w:tcW w:w="4215" w:type="dxa"/>
          </w:tcPr>
          <w:p w14:paraId="1A419BD1" w14:textId="77777777" w:rsidR="00B10AF4" w:rsidRPr="00E37951" w:rsidRDefault="00B10AF4" w:rsidP="00B10AF4">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875" w:type="dxa"/>
            <w:vAlign w:val="center"/>
          </w:tcPr>
          <w:p w14:paraId="62036E1A" w14:textId="77777777" w:rsidR="00B10AF4" w:rsidRPr="00E37951" w:rsidRDefault="00B10AF4" w:rsidP="00B10AF4">
            <w:pPr>
              <w:jc w:val="center"/>
              <w:rPr>
                <w:rFonts w:eastAsia="Tahoma"/>
              </w:rPr>
            </w:pPr>
            <w:r w:rsidRPr="00E37951">
              <w:rPr>
                <w:rFonts w:eastAsia="Tahoma"/>
              </w:rPr>
              <w:t>3570 м</w:t>
            </w:r>
          </w:p>
        </w:tc>
        <w:tc>
          <w:tcPr>
            <w:tcW w:w="1236" w:type="dxa"/>
            <w:vAlign w:val="center"/>
          </w:tcPr>
          <w:p w14:paraId="38A3B8BB" w14:textId="7596B608" w:rsidR="00B10AF4" w:rsidRPr="00E37951" w:rsidRDefault="00B10AF4" w:rsidP="00B10AF4">
            <w:pPr>
              <w:jc w:val="right"/>
              <w:rPr>
                <w:rFonts w:eastAsia="Tahoma"/>
                <w:iCs/>
                <w:color w:val="000000"/>
                <w:lang w:eastAsia="fr-FR"/>
              </w:rPr>
            </w:pPr>
            <w:r>
              <w:rPr>
                <w:rFonts w:eastAsia="Tahoma"/>
                <w:iCs/>
                <w:color w:val="000000"/>
                <w:lang w:eastAsia="fr-FR"/>
              </w:rPr>
              <w:t>200544,75</w:t>
            </w:r>
          </w:p>
        </w:tc>
        <w:tc>
          <w:tcPr>
            <w:tcW w:w="1545" w:type="dxa"/>
            <w:vAlign w:val="center"/>
          </w:tcPr>
          <w:p w14:paraId="7BF2BD3D" w14:textId="563611A2" w:rsidR="00B10AF4" w:rsidRPr="00E37951" w:rsidRDefault="00B10AF4" w:rsidP="00B10AF4">
            <w:pPr>
              <w:jc w:val="right"/>
              <w:rPr>
                <w:rFonts w:eastAsia="Tahoma"/>
                <w:iCs/>
                <w:color w:val="000000"/>
                <w:lang w:eastAsia="fr-FR"/>
              </w:rPr>
            </w:pPr>
            <w:r>
              <w:rPr>
                <w:rFonts w:eastAsia="Tahoma"/>
                <w:iCs/>
                <w:color w:val="000000"/>
                <w:lang w:eastAsia="fr-FR"/>
              </w:rPr>
              <w:t>200544,75</w:t>
            </w:r>
          </w:p>
        </w:tc>
        <w:tc>
          <w:tcPr>
            <w:tcW w:w="2047" w:type="dxa"/>
            <w:vMerge/>
            <w:vAlign w:val="center"/>
          </w:tcPr>
          <w:p w14:paraId="2A52CF2A" w14:textId="77777777" w:rsidR="00B10AF4" w:rsidRPr="00E37951" w:rsidRDefault="00B10AF4" w:rsidP="00B10AF4">
            <w:pPr>
              <w:jc w:val="center"/>
              <w:rPr>
                <w:rFonts w:eastAsia="Tahoma"/>
              </w:rPr>
            </w:pPr>
          </w:p>
        </w:tc>
      </w:tr>
      <w:tr w:rsidR="00B10AF4" w:rsidRPr="00E37951" w14:paraId="7827AF57" w14:textId="77777777" w:rsidTr="00B10AF4">
        <w:tc>
          <w:tcPr>
            <w:tcW w:w="4215" w:type="dxa"/>
          </w:tcPr>
          <w:p w14:paraId="12754125" w14:textId="77777777" w:rsidR="00B10AF4" w:rsidRPr="00E37951" w:rsidRDefault="00B10AF4" w:rsidP="00B10AF4">
            <w:pPr>
              <w:rPr>
                <w:rFonts w:eastAsia="Tahoma"/>
                <w:iCs/>
                <w:lang w:eastAsia="fr-FR"/>
              </w:rPr>
            </w:pPr>
            <w:r w:rsidRPr="00E37951">
              <w:rPr>
                <w:rFonts w:eastAsia="Tahoma"/>
                <w:iCs/>
                <w:lang w:eastAsia="fr-FR"/>
              </w:rPr>
              <w:t>Зажимы LPA– L</w:t>
            </w:r>
          </w:p>
        </w:tc>
        <w:tc>
          <w:tcPr>
            <w:tcW w:w="875" w:type="dxa"/>
          </w:tcPr>
          <w:p w14:paraId="3750D52D" w14:textId="77777777" w:rsidR="00B10AF4" w:rsidRPr="00E37951" w:rsidRDefault="00B10AF4" w:rsidP="00B10AF4">
            <w:pPr>
              <w:jc w:val="center"/>
              <w:rPr>
                <w:rFonts w:ascii="Tahoma" w:eastAsia="Tahoma" w:hAnsi="Tahoma" w:cs="Tahoma"/>
              </w:rPr>
            </w:pPr>
            <w:r w:rsidRPr="00E37951">
              <w:rPr>
                <w:rFonts w:eastAsia="Tahoma"/>
              </w:rPr>
              <w:t>10 шт.</w:t>
            </w:r>
          </w:p>
        </w:tc>
        <w:tc>
          <w:tcPr>
            <w:tcW w:w="1236" w:type="dxa"/>
            <w:vAlign w:val="center"/>
          </w:tcPr>
          <w:p w14:paraId="330EE3AF" w14:textId="6F3FF240" w:rsidR="00B10AF4" w:rsidRPr="00E37951" w:rsidRDefault="00B10AF4" w:rsidP="00B10AF4">
            <w:pPr>
              <w:jc w:val="right"/>
              <w:rPr>
                <w:rFonts w:eastAsia="Tahoma"/>
                <w:iCs/>
                <w:color w:val="000000"/>
                <w:lang w:eastAsia="fr-FR"/>
              </w:rPr>
            </w:pPr>
            <w:r>
              <w:rPr>
                <w:rFonts w:eastAsia="Tahoma"/>
                <w:iCs/>
                <w:color w:val="000000"/>
                <w:lang w:eastAsia="fr-FR"/>
              </w:rPr>
              <w:t>9549,75</w:t>
            </w:r>
          </w:p>
        </w:tc>
        <w:tc>
          <w:tcPr>
            <w:tcW w:w="1545" w:type="dxa"/>
            <w:vAlign w:val="center"/>
          </w:tcPr>
          <w:p w14:paraId="5D417D39" w14:textId="58662211" w:rsidR="00B10AF4" w:rsidRPr="00E37951" w:rsidRDefault="00B10AF4" w:rsidP="00B10AF4">
            <w:pPr>
              <w:jc w:val="right"/>
              <w:rPr>
                <w:rFonts w:eastAsia="Tahoma"/>
                <w:iCs/>
                <w:color w:val="000000"/>
                <w:lang w:eastAsia="fr-FR"/>
              </w:rPr>
            </w:pPr>
            <w:r>
              <w:rPr>
                <w:rFonts w:eastAsia="Tahoma"/>
                <w:iCs/>
                <w:color w:val="000000"/>
                <w:lang w:eastAsia="fr-FR"/>
              </w:rPr>
              <w:t>95497,50</w:t>
            </w:r>
          </w:p>
        </w:tc>
        <w:tc>
          <w:tcPr>
            <w:tcW w:w="2047" w:type="dxa"/>
            <w:vMerge/>
            <w:vAlign w:val="center"/>
          </w:tcPr>
          <w:p w14:paraId="346DECF1" w14:textId="77777777" w:rsidR="00B10AF4" w:rsidRPr="00E37951" w:rsidRDefault="00B10AF4" w:rsidP="00B10AF4">
            <w:pPr>
              <w:jc w:val="center"/>
              <w:rPr>
                <w:rFonts w:eastAsia="Tahoma"/>
              </w:rPr>
            </w:pPr>
          </w:p>
        </w:tc>
      </w:tr>
      <w:tr w:rsidR="00B10AF4" w:rsidRPr="00E37951" w14:paraId="160844AC" w14:textId="77777777" w:rsidTr="00B10AF4">
        <w:tc>
          <w:tcPr>
            <w:tcW w:w="4215" w:type="dxa"/>
          </w:tcPr>
          <w:p w14:paraId="257E9BFC" w14:textId="77777777" w:rsidR="00B10AF4" w:rsidRPr="00E37951" w:rsidRDefault="00B10AF4" w:rsidP="00B10AF4">
            <w:pPr>
              <w:rPr>
                <w:rFonts w:eastAsia="Tahoma"/>
                <w:iCs/>
                <w:lang w:eastAsia="fr-FR"/>
              </w:rPr>
            </w:pPr>
            <w:r w:rsidRPr="00E37951">
              <w:rPr>
                <w:rFonts w:eastAsia="Tahoma"/>
                <w:iCs/>
                <w:lang w:eastAsia="fr-FR"/>
              </w:rPr>
              <w:t>Система отклонения каната (приводная станция)</w:t>
            </w:r>
          </w:p>
        </w:tc>
        <w:tc>
          <w:tcPr>
            <w:tcW w:w="875" w:type="dxa"/>
          </w:tcPr>
          <w:p w14:paraId="0532E44C" w14:textId="77777777" w:rsidR="00B10AF4" w:rsidRPr="00E37951" w:rsidRDefault="00B10AF4" w:rsidP="00B10AF4">
            <w:pPr>
              <w:jc w:val="center"/>
              <w:rPr>
                <w:rFonts w:eastAsia="Tahoma"/>
              </w:rPr>
            </w:pPr>
            <w:r w:rsidRPr="00E37951">
              <w:rPr>
                <w:rFonts w:eastAsia="Tahoma"/>
              </w:rPr>
              <w:t>2 шт.</w:t>
            </w:r>
          </w:p>
        </w:tc>
        <w:tc>
          <w:tcPr>
            <w:tcW w:w="1236" w:type="dxa"/>
            <w:vAlign w:val="center"/>
          </w:tcPr>
          <w:p w14:paraId="0C6CF19B" w14:textId="6DF6197C" w:rsidR="00B10AF4" w:rsidRPr="00E37951" w:rsidRDefault="00B10AF4" w:rsidP="00B10AF4">
            <w:pPr>
              <w:jc w:val="right"/>
              <w:rPr>
                <w:rFonts w:eastAsia="Tahoma"/>
                <w:iCs/>
                <w:color w:val="000000"/>
                <w:lang w:eastAsia="fr-FR"/>
              </w:rPr>
            </w:pPr>
            <w:r>
              <w:rPr>
                <w:rFonts w:eastAsia="Tahoma"/>
                <w:iCs/>
                <w:color w:val="000000"/>
                <w:lang w:eastAsia="fr-FR"/>
              </w:rPr>
              <w:t>17976,00</w:t>
            </w:r>
          </w:p>
        </w:tc>
        <w:tc>
          <w:tcPr>
            <w:tcW w:w="1545" w:type="dxa"/>
            <w:vAlign w:val="center"/>
          </w:tcPr>
          <w:p w14:paraId="4A7D916A" w14:textId="153C8B3B" w:rsidR="00B10AF4" w:rsidRPr="00E37951" w:rsidRDefault="00B10AF4" w:rsidP="00B10AF4">
            <w:pPr>
              <w:jc w:val="right"/>
              <w:rPr>
                <w:rFonts w:eastAsia="Tahoma"/>
                <w:iCs/>
                <w:color w:val="000000"/>
                <w:lang w:eastAsia="fr-FR"/>
              </w:rPr>
            </w:pPr>
            <w:r>
              <w:rPr>
                <w:rFonts w:eastAsia="Tahoma"/>
                <w:iCs/>
                <w:color w:val="000000"/>
                <w:lang w:eastAsia="fr-FR"/>
              </w:rPr>
              <w:t>35952,00</w:t>
            </w:r>
          </w:p>
        </w:tc>
        <w:tc>
          <w:tcPr>
            <w:tcW w:w="2047" w:type="dxa"/>
            <w:vMerge/>
            <w:vAlign w:val="center"/>
          </w:tcPr>
          <w:p w14:paraId="4E405BA2" w14:textId="77777777" w:rsidR="00B10AF4" w:rsidRPr="00E37951" w:rsidRDefault="00B10AF4" w:rsidP="00B10AF4">
            <w:pPr>
              <w:jc w:val="center"/>
              <w:rPr>
                <w:rFonts w:eastAsia="Tahoma"/>
              </w:rPr>
            </w:pPr>
          </w:p>
        </w:tc>
      </w:tr>
      <w:tr w:rsidR="00B10AF4" w:rsidRPr="00E37951" w14:paraId="6B06ABC7" w14:textId="77777777" w:rsidTr="00B10AF4">
        <w:tc>
          <w:tcPr>
            <w:tcW w:w="4215" w:type="dxa"/>
          </w:tcPr>
          <w:p w14:paraId="563F46C3" w14:textId="77777777" w:rsidR="00B10AF4" w:rsidRPr="00E37951" w:rsidRDefault="00B10AF4" w:rsidP="00B10AF4">
            <w:pPr>
              <w:rPr>
                <w:rFonts w:eastAsia="Tahoma"/>
                <w:iCs/>
                <w:lang w:eastAsia="fr-FR"/>
              </w:rPr>
            </w:pPr>
            <w:r w:rsidRPr="00E37951">
              <w:rPr>
                <w:rFonts w:eastAsia="Tahoma"/>
                <w:iCs/>
                <w:lang w:eastAsia="fr-FR"/>
              </w:rPr>
              <w:t>Система отклонения каната (возвратная станция)</w:t>
            </w:r>
          </w:p>
        </w:tc>
        <w:tc>
          <w:tcPr>
            <w:tcW w:w="875" w:type="dxa"/>
          </w:tcPr>
          <w:p w14:paraId="548A7D3B" w14:textId="77777777" w:rsidR="00B10AF4" w:rsidRPr="00E37951" w:rsidRDefault="00B10AF4" w:rsidP="00B10AF4">
            <w:pPr>
              <w:jc w:val="center"/>
              <w:rPr>
                <w:rFonts w:eastAsia="Tahoma"/>
              </w:rPr>
            </w:pPr>
            <w:r w:rsidRPr="00E37951">
              <w:rPr>
                <w:rFonts w:eastAsia="Tahoma"/>
              </w:rPr>
              <w:t>2 шт.</w:t>
            </w:r>
          </w:p>
        </w:tc>
        <w:tc>
          <w:tcPr>
            <w:tcW w:w="1236" w:type="dxa"/>
            <w:vAlign w:val="center"/>
          </w:tcPr>
          <w:p w14:paraId="5FF32AD5" w14:textId="4EB62089" w:rsidR="00B10AF4" w:rsidRPr="00E37951" w:rsidRDefault="00B10AF4" w:rsidP="00B10AF4">
            <w:pPr>
              <w:jc w:val="right"/>
              <w:rPr>
                <w:rFonts w:eastAsia="Tahoma"/>
                <w:iCs/>
                <w:strike/>
                <w:color w:val="000000"/>
                <w:lang w:eastAsia="fr-FR"/>
              </w:rPr>
            </w:pPr>
            <w:r>
              <w:rPr>
                <w:rFonts w:eastAsia="Tahoma"/>
                <w:iCs/>
                <w:color w:val="000000"/>
                <w:lang w:eastAsia="fr-FR"/>
              </w:rPr>
              <w:t>17976,00</w:t>
            </w:r>
          </w:p>
        </w:tc>
        <w:tc>
          <w:tcPr>
            <w:tcW w:w="1545" w:type="dxa"/>
            <w:vAlign w:val="center"/>
          </w:tcPr>
          <w:p w14:paraId="0EBF0486" w14:textId="3C0B1A43" w:rsidR="00B10AF4" w:rsidRPr="00E37951" w:rsidRDefault="00B10AF4" w:rsidP="00B10AF4">
            <w:pPr>
              <w:jc w:val="right"/>
              <w:rPr>
                <w:rFonts w:eastAsia="Tahoma"/>
                <w:iCs/>
                <w:strike/>
                <w:color w:val="000000"/>
                <w:lang w:eastAsia="fr-FR"/>
              </w:rPr>
            </w:pPr>
            <w:r>
              <w:rPr>
                <w:rFonts w:eastAsia="Tahoma"/>
                <w:iCs/>
                <w:color w:val="000000"/>
                <w:lang w:eastAsia="fr-FR"/>
              </w:rPr>
              <w:t>35952,00</w:t>
            </w:r>
          </w:p>
        </w:tc>
        <w:tc>
          <w:tcPr>
            <w:tcW w:w="2047" w:type="dxa"/>
            <w:vMerge/>
            <w:vAlign w:val="center"/>
          </w:tcPr>
          <w:p w14:paraId="511D45AC" w14:textId="77777777" w:rsidR="00B10AF4" w:rsidRPr="00E37951" w:rsidRDefault="00B10AF4" w:rsidP="00B10AF4">
            <w:pPr>
              <w:jc w:val="center"/>
              <w:rPr>
                <w:rFonts w:eastAsia="Tahoma"/>
                <w:strike/>
              </w:rPr>
            </w:pPr>
          </w:p>
        </w:tc>
      </w:tr>
    </w:tbl>
    <w:p w14:paraId="79F8D864" w14:textId="77777777" w:rsidR="00AD010C" w:rsidRPr="00E37951" w:rsidRDefault="00AD010C" w:rsidP="00AD010C">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4"/>
        <w:gridCol w:w="974"/>
        <w:gridCol w:w="1381"/>
        <w:gridCol w:w="1548"/>
        <w:gridCol w:w="2061"/>
      </w:tblGrid>
      <w:tr w:rsidR="00AD010C" w:rsidRPr="00E37951" w14:paraId="3F315B4B" w14:textId="77777777" w:rsidTr="0032696C">
        <w:tc>
          <w:tcPr>
            <w:tcW w:w="9918" w:type="dxa"/>
            <w:gridSpan w:val="5"/>
          </w:tcPr>
          <w:p w14:paraId="5A927222"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76E825A8" w14:textId="77777777" w:rsidTr="0032696C">
        <w:tc>
          <w:tcPr>
            <w:tcW w:w="9918" w:type="dxa"/>
            <w:gridSpan w:val="5"/>
          </w:tcPr>
          <w:p w14:paraId="63881706"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 xml:space="preserve">-тяговом канате и отцепляемых на стациях 10-и местных кабин </w:t>
            </w:r>
            <w:r w:rsidRPr="00E37951">
              <w:rPr>
                <w:rFonts w:eastAsia="Tahoma"/>
                <w:bCs/>
                <w:lang w:val="en-US"/>
              </w:rPr>
              <w:t>EL</w:t>
            </w:r>
            <w:r w:rsidRPr="00E37951">
              <w:rPr>
                <w:rFonts w:eastAsia="Tahoma"/>
                <w:bCs/>
              </w:rPr>
              <w:t>6</w:t>
            </w:r>
          </w:p>
        </w:tc>
      </w:tr>
      <w:tr w:rsidR="00AD010C" w:rsidRPr="00E37951" w14:paraId="061A2574" w14:textId="77777777" w:rsidTr="0032696C">
        <w:trPr>
          <w:trHeight w:val="828"/>
        </w:trPr>
        <w:tc>
          <w:tcPr>
            <w:tcW w:w="3954" w:type="dxa"/>
            <w:vAlign w:val="center"/>
          </w:tcPr>
          <w:p w14:paraId="42F98E20"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974" w:type="dxa"/>
            <w:vAlign w:val="center"/>
          </w:tcPr>
          <w:p w14:paraId="7ACE3145" w14:textId="77777777" w:rsidR="00AD010C" w:rsidRPr="00E37951" w:rsidRDefault="00AD010C" w:rsidP="0032696C">
            <w:pPr>
              <w:jc w:val="center"/>
              <w:rPr>
                <w:rFonts w:eastAsia="Tahoma"/>
                <w:b/>
              </w:rPr>
            </w:pPr>
            <w:r w:rsidRPr="00E37951">
              <w:rPr>
                <w:rFonts w:eastAsia="Tahoma"/>
                <w:b/>
              </w:rPr>
              <w:t>Кол-во</w:t>
            </w:r>
          </w:p>
        </w:tc>
        <w:tc>
          <w:tcPr>
            <w:tcW w:w="1381" w:type="dxa"/>
            <w:vAlign w:val="center"/>
          </w:tcPr>
          <w:p w14:paraId="5345277D" w14:textId="63CF04EA" w:rsidR="00AD010C" w:rsidRPr="00E37951" w:rsidRDefault="00AD010C" w:rsidP="007546C1">
            <w:pPr>
              <w:jc w:val="center"/>
              <w:rPr>
                <w:rFonts w:eastAsia="Tahoma"/>
                <w:b/>
              </w:rPr>
            </w:pPr>
            <w:r w:rsidRPr="00E37951">
              <w:rPr>
                <w:rFonts w:eastAsia="Tahoma"/>
                <w:b/>
              </w:rPr>
              <w:t>Цена за ед. руб. с НДС</w:t>
            </w:r>
          </w:p>
        </w:tc>
        <w:tc>
          <w:tcPr>
            <w:tcW w:w="1548" w:type="dxa"/>
            <w:vAlign w:val="center"/>
          </w:tcPr>
          <w:p w14:paraId="1F08D754" w14:textId="695B99C1" w:rsidR="00AD010C" w:rsidRPr="00E37951" w:rsidRDefault="00AD010C" w:rsidP="007546C1">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с НДС </w:t>
            </w:r>
          </w:p>
        </w:tc>
        <w:tc>
          <w:tcPr>
            <w:tcW w:w="2061" w:type="dxa"/>
            <w:vAlign w:val="center"/>
          </w:tcPr>
          <w:p w14:paraId="31398117" w14:textId="77777777" w:rsidR="00AD010C" w:rsidRPr="00E37951" w:rsidRDefault="00AD010C" w:rsidP="0032696C">
            <w:pPr>
              <w:jc w:val="center"/>
              <w:rPr>
                <w:rFonts w:eastAsia="Tahoma"/>
                <w:b/>
              </w:rPr>
            </w:pPr>
            <w:r w:rsidRPr="00E37951">
              <w:rPr>
                <w:rFonts w:eastAsia="Tahoma"/>
                <w:b/>
              </w:rPr>
              <w:t xml:space="preserve">Период </w:t>
            </w:r>
            <w:r>
              <w:rPr>
                <w:rFonts w:eastAsia="Tahoma"/>
                <w:b/>
              </w:rPr>
              <w:t>оказания</w:t>
            </w:r>
            <w:r w:rsidRPr="00E37951">
              <w:rPr>
                <w:rFonts w:eastAsia="Tahoma"/>
                <w:b/>
              </w:rPr>
              <w:t xml:space="preserve"> </w:t>
            </w:r>
            <w:r>
              <w:rPr>
                <w:rFonts w:eastAsia="Tahoma"/>
                <w:b/>
              </w:rPr>
              <w:t>услуг</w:t>
            </w:r>
          </w:p>
        </w:tc>
      </w:tr>
      <w:tr w:rsidR="00AD010C" w:rsidRPr="00E37951" w14:paraId="1D56209A" w14:textId="77777777" w:rsidTr="0032696C">
        <w:trPr>
          <w:trHeight w:val="59"/>
        </w:trPr>
        <w:tc>
          <w:tcPr>
            <w:tcW w:w="9918" w:type="dxa"/>
            <w:gridSpan w:val="5"/>
            <w:vAlign w:val="center"/>
          </w:tcPr>
          <w:p w14:paraId="341B7B4E" w14:textId="77777777" w:rsidR="00AD010C" w:rsidRPr="00E37951" w:rsidRDefault="00AD010C" w:rsidP="0032696C">
            <w:pPr>
              <w:jc w:val="center"/>
              <w:rPr>
                <w:rFonts w:eastAsia="Tahoma"/>
                <w:b/>
              </w:rPr>
            </w:pPr>
            <w:r w:rsidRPr="00E37951">
              <w:rPr>
                <w:rFonts w:eastAsia="Tahoma"/>
                <w:b/>
              </w:rPr>
              <w:t>Ежегодное техническое освидетельствование</w:t>
            </w:r>
          </w:p>
        </w:tc>
      </w:tr>
      <w:tr w:rsidR="00AD010C" w:rsidRPr="00E37951" w14:paraId="757DFAFA" w14:textId="77777777" w:rsidTr="0032696C">
        <w:tc>
          <w:tcPr>
            <w:tcW w:w="3954" w:type="dxa"/>
          </w:tcPr>
          <w:p w14:paraId="0C2D6F71" w14:textId="77777777" w:rsidR="00AD010C" w:rsidRPr="00E37951" w:rsidRDefault="00AD010C" w:rsidP="0032696C">
            <w:pPr>
              <w:rPr>
                <w:rFonts w:eastAsia="Tahoma"/>
              </w:rPr>
            </w:pPr>
            <w:r w:rsidRPr="00E37951">
              <w:rPr>
                <w:rFonts w:eastAsia="Tahoma"/>
                <w:iCs/>
                <w:color w:val="000000"/>
                <w:lang w:eastAsia="fr-FR"/>
              </w:rPr>
              <w:t>Техническое освидетельствование</w:t>
            </w:r>
          </w:p>
        </w:tc>
        <w:tc>
          <w:tcPr>
            <w:tcW w:w="974" w:type="dxa"/>
            <w:vAlign w:val="center"/>
          </w:tcPr>
          <w:p w14:paraId="4618FE11" w14:textId="77777777" w:rsidR="00AD010C" w:rsidRPr="00E37951" w:rsidRDefault="00AD010C" w:rsidP="0032696C">
            <w:pPr>
              <w:jc w:val="center"/>
              <w:rPr>
                <w:rFonts w:eastAsia="Tahoma"/>
              </w:rPr>
            </w:pPr>
            <w:r w:rsidRPr="00E37951">
              <w:rPr>
                <w:rFonts w:eastAsia="Tahoma"/>
              </w:rPr>
              <w:t>1 шт.</w:t>
            </w:r>
          </w:p>
        </w:tc>
        <w:tc>
          <w:tcPr>
            <w:tcW w:w="1381" w:type="dxa"/>
            <w:vAlign w:val="center"/>
          </w:tcPr>
          <w:p w14:paraId="47D7BEF9" w14:textId="5080984C" w:rsidR="00AD010C" w:rsidRPr="00E37951" w:rsidRDefault="005B1702" w:rsidP="0032696C">
            <w:pPr>
              <w:jc w:val="right"/>
              <w:rPr>
                <w:rFonts w:eastAsia="Tahoma"/>
                <w:iCs/>
                <w:color w:val="000000"/>
                <w:lang w:eastAsia="fr-FR"/>
              </w:rPr>
            </w:pPr>
            <w:r>
              <w:rPr>
                <w:rFonts w:eastAsia="Tahoma"/>
                <w:iCs/>
                <w:color w:val="000000"/>
                <w:lang w:eastAsia="fr-FR"/>
              </w:rPr>
              <w:t>123585,00</w:t>
            </w:r>
          </w:p>
        </w:tc>
        <w:tc>
          <w:tcPr>
            <w:tcW w:w="1548" w:type="dxa"/>
            <w:vAlign w:val="center"/>
          </w:tcPr>
          <w:p w14:paraId="3AC62668" w14:textId="15FE35E9" w:rsidR="00AD010C" w:rsidRPr="00E37951" w:rsidRDefault="005B1702" w:rsidP="0032696C">
            <w:pPr>
              <w:jc w:val="right"/>
              <w:rPr>
                <w:rFonts w:eastAsia="Tahoma"/>
                <w:iCs/>
                <w:color w:val="000000"/>
                <w:lang w:eastAsia="fr-FR"/>
              </w:rPr>
            </w:pPr>
            <w:r>
              <w:rPr>
                <w:rFonts w:eastAsia="Tahoma"/>
                <w:iCs/>
                <w:color w:val="000000"/>
                <w:lang w:eastAsia="fr-FR"/>
              </w:rPr>
              <w:t>123585,00</w:t>
            </w:r>
          </w:p>
        </w:tc>
        <w:tc>
          <w:tcPr>
            <w:tcW w:w="2061" w:type="dxa"/>
            <w:vMerge w:val="restart"/>
            <w:vAlign w:val="center"/>
          </w:tcPr>
          <w:p w14:paraId="5EBC365A" w14:textId="77777777" w:rsidR="00AD010C" w:rsidRPr="00E37951" w:rsidRDefault="00AD010C" w:rsidP="0032696C">
            <w:pPr>
              <w:jc w:val="center"/>
              <w:rPr>
                <w:rFonts w:eastAsia="Tahoma"/>
              </w:rPr>
            </w:pPr>
            <w:r w:rsidRPr="00E37951">
              <w:rPr>
                <w:rFonts w:eastAsia="Tahoma"/>
              </w:rPr>
              <w:t>01.08.2026 -</w:t>
            </w:r>
            <w:r w:rsidRPr="00E37951">
              <w:rPr>
                <w:rFonts w:eastAsia="Tahoma"/>
                <w:lang w:val="en-US"/>
              </w:rPr>
              <w:t xml:space="preserve"> </w:t>
            </w:r>
            <w:r w:rsidRPr="00E37951">
              <w:rPr>
                <w:rFonts w:eastAsia="Tahoma"/>
              </w:rPr>
              <w:t>12.08.2026</w:t>
            </w:r>
          </w:p>
        </w:tc>
      </w:tr>
      <w:tr w:rsidR="00AD010C" w:rsidRPr="00E37951" w14:paraId="0F41171D" w14:textId="77777777" w:rsidTr="0032696C">
        <w:tc>
          <w:tcPr>
            <w:tcW w:w="3954" w:type="dxa"/>
          </w:tcPr>
          <w:p w14:paraId="7D123251" w14:textId="77777777" w:rsidR="00AD010C" w:rsidRPr="00E37951" w:rsidRDefault="00AD010C" w:rsidP="0032696C">
            <w:pPr>
              <w:rPr>
                <w:rFonts w:eastAsia="Tahoma"/>
                <w:iCs/>
                <w:color w:val="000000"/>
                <w:lang w:eastAsia="fr-FR"/>
              </w:rPr>
            </w:pPr>
            <w:r w:rsidRPr="00E37951">
              <w:rPr>
                <w:rFonts w:eastAsia="Tahoma"/>
              </w:rPr>
              <w:t>Электротехнические измерения</w:t>
            </w:r>
          </w:p>
        </w:tc>
        <w:tc>
          <w:tcPr>
            <w:tcW w:w="974" w:type="dxa"/>
            <w:vAlign w:val="center"/>
          </w:tcPr>
          <w:p w14:paraId="3E21440A" w14:textId="77777777" w:rsidR="00AD010C" w:rsidRPr="00E37951" w:rsidRDefault="00AD010C" w:rsidP="0032696C">
            <w:pPr>
              <w:jc w:val="center"/>
              <w:rPr>
                <w:rFonts w:eastAsia="Tahoma"/>
                <w:lang w:val="en-US"/>
              </w:rPr>
            </w:pPr>
            <w:r w:rsidRPr="00E37951">
              <w:rPr>
                <w:rFonts w:eastAsia="Tahoma"/>
              </w:rPr>
              <w:t>1 шт.</w:t>
            </w:r>
          </w:p>
        </w:tc>
        <w:tc>
          <w:tcPr>
            <w:tcW w:w="1381" w:type="dxa"/>
            <w:vAlign w:val="center"/>
          </w:tcPr>
          <w:p w14:paraId="1D3BFBCB" w14:textId="6B70F391" w:rsidR="00AD010C" w:rsidRPr="00E37951" w:rsidRDefault="008573BE" w:rsidP="0032696C">
            <w:pPr>
              <w:jc w:val="right"/>
              <w:rPr>
                <w:rFonts w:eastAsia="Tahoma"/>
                <w:iCs/>
                <w:color w:val="000000"/>
                <w:lang w:eastAsia="fr-FR"/>
              </w:rPr>
            </w:pPr>
            <w:r>
              <w:rPr>
                <w:rFonts w:eastAsia="Tahoma"/>
                <w:iCs/>
                <w:color w:val="000000"/>
                <w:lang w:eastAsia="fr-FR"/>
              </w:rPr>
              <w:t>89880,00</w:t>
            </w:r>
          </w:p>
        </w:tc>
        <w:tc>
          <w:tcPr>
            <w:tcW w:w="1548" w:type="dxa"/>
            <w:vAlign w:val="center"/>
          </w:tcPr>
          <w:p w14:paraId="21374B27" w14:textId="04E9344F" w:rsidR="00AD010C" w:rsidRPr="00E37951" w:rsidRDefault="008573BE" w:rsidP="0032696C">
            <w:pPr>
              <w:jc w:val="right"/>
              <w:rPr>
                <w:rFonts w:eastAsia="Tahoma"/>
                <w:iCs/>
                <w:color w:val="000000"/>
                <w:lang w:eastAsia="fr-FR"/>
              </w:rPr>
            </w:pPr>
            <w:r w:rsidRPr="008573BE">
              <w:rPr>
                <w:rFonts w:eastAsia="Tahoma"/>
                <w:iCs/>
                <w:color w:val="000000"/>
                <w:lang w:eastAsia="fr-FR"/>
              </w:rPr>
              <w:t>89880,00</w:t>
            </w:r>
          </w:p>
        </w:tc>
        <w:tc>
          <w:tcPr>
            <w:tcW w:w="2061" w:type="dxa"/>
            <w:vMerge/>
            <w:vAlign w:val="center"/>
          </w:tcPr>
          <w:p w14:paraId="614AD7AE" w14:textId="77777777" w:rsidR="00AD010C" w:rsidRPr="00E37951" w:rsidRDefault="00AD010C" w:rsidP="0032696C">
            <w:pPr>
              <w:jc w:val="center"/>
              <w:rPr>
                <w:rFonts w:eastAsia="Tahoma"/>
              </w:rPr>
            </w:pPr>
          </w:p>
        </w:tc>
      </w:tr>
    </w:tbl>
    <w:p w14:paraId="4F207266" w14:textId="77777777" w:rsidR="00AD010C" w:rsidRPr="00E37951" w:rsidRDefault="00AD010C" w:rsidP="00AD010C">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1"/>
        <w:gridCol w:w="964"/>
        <w:gridCol w:w="1501"/>
        <w:gridCol w:w="1861"/>
        <w:gridCol w:w="1701"/>
      </w:tblGrid>
      <w:tr w:rsidR="00AD010C" w:rsidRPr="00E37951" w14:paraId="465E849C" w14:textId="77777777" w:rsidTr="0032696C">
        <w:tc>
          <w:tcPr>
            <w:tcW w:w="9918" w:type="dxa"/>
            <w:gridSpan w:val="5"/>
          </w:tcPr>
          <w:p w14:paraId="2AD19C1B"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5C9A7D3C" w14:textId="77777777" w:rsidTr="0032696C">
        <w:tc>
          <w:tcPr>
            <w:tcW w:w="9918" w:type="dxa"/>
            <w:gridSpan w:val="5"/>
          </w:tcPr>
          <w:p w14:paraId="3312357B" w14:textId="77777777" w:rsidR="00AD010C" w:rsidRPr="00E37951" w:rsidRDefault="00AD010C" w:rsidP="0032696C">
            <w:pPr>
              <w:spacing w:line="240" w:lineRule="atLeast"/>
              <w:ind w:right="-5"/>
              <w:jc w:val="both"/>
              <w:rPr>
                <w:rFonts w:eastAsia="Tahoma"/>
                <w:bCs/>
              </w:rPr>
            </w:pPr>
            <w:r w:rsidRPr="00E37951">
              <w:rPr>
                <w:rFonts w:eastAsia="Tahoma"/>
                <w:bCs/>
              </w:rPr>
              <w:t xml:space="preserve">Пассажирская подвесная одноканатная дорога с кольцевым движением постоянно закрепленных на </w:t>
            </w:r>
            <w:proofErr w:type="spellStart"/>
            <w:r w:rsidRPr="00E37951">
              <w:rPr>
                <w:rFonts w:eastAsia="Tahoma"/>
                <w:bCs/>
              </w:rPr>
              <w:t>несуще</w:t>
            </w:r>
            <w:proofErr w:type="spellEnd"/>
            <w:r w:rsidRPr="00E37951">
              <w:rPr>
                <w:rFonts w:eastAsia="Tahoma"/>
                <w:bCs/>
              </w:rPr>
              <w:t>-тяговом канате четырехместных кресел EL3</w:t>
            </w:r>
          </w:p>
        </w:tc>
      </w:tr>
      <w:tr w:rsidR="00AD010C" w:rsidRPr="00E37951" w14:paraId="7D571ADA" w14:textId="77777777" w:rsidTr="0032696C">
        <w:trPr>
          <w:trHeight w:val="828"/>
        </w:trPr>
        <w:tc>
          <w:tcPr>
            <w:tcW w:w="3891" w:type="dxa"/>
            <w:vAlign w:val="center"/>
          </w:tcPr>
          <w:p w14:paraId="2DC34090"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964" w:type="dxa"/>
            <w:vAlign w:val="center"/>
          </w:tcPr>
          <w:p w14:paraId="36909F04" w14:textId="77777777" w:rsidR="00AD010C" w:rsidRPr="00E37951" w:rsidRDefault="00AD010C" w:rsidP="0032696C">
            <w:pPr>
              <w:jc w:val="center"/>
              <w:rPr>
                <w:rFonts w:eastAsia="Tahoma"/>
                <w:b/>
              </w:rPr>
            </w:pPr>
            <w:r w:rsidRPr="00E37951">
              <w:rPr>
                <w:rFonts w:eastAsia="Tahoma"/>
                <w:b/>
              </w:rPr>
              <w:t>Кол-во</w:t>
            </w:r>
          </w:p>
        </w:tc>
        <w:tc>
          <w:tcPr>
            <w:tcW w:w="1501" w:type="dxa"/>
            <w:tcBorders>
              <w:bottom w:val="single" w:sz="4" w:space="0" w:color="auto"/>
            </w:tcBorders>
            <w:vAlign w:val="center"/>
          </w:tcPr>
          <w:p w14:paraId="653139F6" w14:textId="77777777" w:rsidR="00AD010C" w:rsidRPr="00E37951" w:rsidRDefault="00AD010C" w:rsidP="0032696C">
            <w:pPr>
              <w:jc w:val="center"/>
              <w:rPr>
                <w:rFonts w:eastAsia="Tahoma"/>
                <w:b/>
              </w:rPr>
            </w:pPr>
            <w:r w:rsidRPr="00E37951">
              <w:rPr>
                <w:rFonts w:eastAsia="Tahoma"/>
                <w:b/>
              </w:rPr>
              <w:t>Цена за ед. рублей,</w:t>
            </w:r>
          </w:p>
          <w:p w14:paraId="2C898695" w14:textId="41584EBB" w:rsidR="00AD010C" w:rsidRPr="00E37951" w:rsidRDefault="007546C1" w:rsidP="0032696C">
            <w:pPr>
              <w:jc w:val="center"/>
              <w:rPr>
                <w:rFonts w:eastAsia="Tahoma"/>
                <w:b/>
              </w:rPr>
            </w:pPr>
            <w:r>
              <w:rPr>
                <w:rFonts w:eastAsia="Tahoma"/>
                <w:b/>
              </w:rPr>
              <w:t>с</w:t>
            </w:r>
            <w:r w:rsidR="00AD010C" w:rsidRPr="00E37951">
              <w:rPr>
                <w:rFonts w:eastAsia="Tahoma"/>
                <w:b/>
              </w:rPr>
              <w:t xml:space="preserve"> НДС</w:t>
            </w:r>
          </w:p>
        </w:tc>
        <w:tc>
          <w:tcPr>
            <w:tcW w:w="1861" w:type="dxa"/>
            <w:tcBorders>
              <w:bottom w:val="single" w:sz="4" w:space="0" w:color="auto"/>
            </w:tcBorders>
            <w:vAlign w:val="center"/>
          </w:tcPr>
          <w:p w14:paraId="32FCD167" w14:textId="77777777" w:rsidR="00AD010C" w:rsidRPr="00E37951" w:rsidRDefault="00AD010C" w:rsidP="0032696C">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p w14:paraId="27FA3D01" w14:textId="20AB583D" w:rsidR="00AD010C" w:rsidRPr="00E37951" w:rsidRDefault="007546C1" w:rsidP="0032696C">
            <w:pPr>
              <w:jc w:val="center"/>
              <w:rPr>
                <w:rFonts w:eastAsia="Tahoma"/>
                <w:b/>
              </w:rPr>
            </w:pPr>
            <w:r>
              <w:rPr>
                <w:rFonts w:eastAsia="Tahoma"/>
                <w:b/>
              </w:rPr>
              <w:t>с</w:t>
            </w:r>
            <w:r w:rsidR="00AD010C" w:rsidRPr="00E37951">
              <w:rPr>
                <w:rFonts w:eastAsia="Tahoma"/>
                <w:b/>
              </w:rPr>
              <w:t xml:space="preserve"> НДС</w:t>
            </w:r>
          </w:p>
        </w:tc>
        <w:tc>
          <w:tcPr>
            <w:tcW w:w="1701" w:type="dxa"/>
            <w:vAlign w:val="center"/>
          </w:tcPr>
          <w:p w14:paraId="46030802" w14:textId="77777777" w:rsidR="00AD010C" w:rsidRPr="00E37951" w:rsidRDefault="00AD010C" w:rsidP="0032696C">
            <w:pPr>
              <w:jc w:val="center"/>
              <w:rPr>
                <w:rFonts w:eastAsia="Tahoma"/>
                <w:b/>
              </w:rPr>
            </w:pPr>
            <w:r w:rsidRPr="00E37951">
              <w:rPr>
                <w:rFonts w:eastAsia="Tahoma"/>
                <w:b/>
              </w:rPr>
              <w:t xml:space="preserve">Период </w:t>
            </w:r>
            <w:r>
              <w:rPr>
                <w:rFonts w:eastAsia="Tahoma"/>
                <w:b/>
              </w:rPr>
              <w:t>оказания</w:t>
            </w:r>
            <w:r w:rsidRPr="00E37951">
              <w:rPr>
                <w:rFonts w:eastAsia="Tahoma"/>
                <w:b/>
              </w:rPr>
              <w:t xml:space="preserve"> </w:t>
            </w:r>
            <w:r>
              <w:rPr>
                <w:rFonts w:eastAsia="Tahoma"/>
                <w:b/>
              </w:rPr>
              <w:t>услуг</w:t>
            </w:r>
          </w:p>
        </w:tc>
      </w:tr>
      <w:tr w:rsidR="00AD010C" w:rsidRPr="00E37951" w14:paraId="290B0C7A" w14:textId="77777777" w:rsidTr="0032696C">
        <w:tc>
          <w:tcPr>
            <w:tcW w:w="3891" w:type="dxa"/>
          </w:tcPr>
          <w:p w14:paraId="11AE0D24" w14:textId="77777777" w:rsidR="00AD010C" w:rsidRPr="00E37951" w:rsidRDefault="00AD010C" w:rsidP="0032696C">
            <w:pPr>
              <w:rPr>
                <w:rFonts w:eastAsia="Tahoma"/>
              </w:rPr>
            </w:pPr>
            <w:r w:rsidRPr="00E37951">
              <w:rPr>
                <w:rFonts w:eastAsia="Tahoma"/>
                <w:iCs/>
                <w:color w:val="000000"/>
                <w:lang w:eastAsia="fr-FR"/>
              </w:rPr>
              <w:t>Ежегодное техническое освидетельствование</w:t>
            </w:r>
          </w:p>
        </w:tc>
        <w:tc>
          <w:tcPr>
            <w:tcW w:w="964" w:type="dxa"/>
            <w:tcBorders>
              <w:right w:val="single" w:sz="4" w:space="0" w:color="auto"/>
            </w:tcBorders>
            <w:vAlign w:val="center"/>
          </w:tcPr>
          <w:p w14:paraId="5D3ADFF0" w14:textId="77777777" w:rsidR="00AD010C" w:rsidRPr="00E37951" w:rsidRDefault="00AD010C" w:rsidP="0032696C">
            <w:pPr>
              <w:jc w:val="center"/>
              <w:rPr>
                <w:rFonts w:eastAsia="Tahoma"/>
              </w:rPr>
            </w:pPr>
            <w:r w:rsidRPr="00E37951">
              <w:rPr>
                <w:rFonts w:eastAsia="Tahoma"/>
              </w:rPr>
              <w:t>1 шт.</w:t>
            </w:r>
          </w:p>
        </w:tc>
        <w:tc>
          <w:tcPr>
            <w:tcW w:w="1501" w:type="dxa"/>
            <w:tcBorders>
              <w:top w:val="single" w:sz="4" w:space="0" w:color="auto"/>
              <w:left w:val="nil"/>
              <w:bottom w:val="single" w:sz="4" w:space="0" w:color="auto"/>
              <w:right w:val="single" w:sz="4" w:space="0" w:color="auto"/>
            </w:tcBorders>
            <w:shd w:val="clear" w:color="auto" w:fill="auto"/>
            <w:vAlign w:val="center"/>
          </w:tcPr>
          <w:p w14:paraId="36ADED6E" w14:textId="7D64302F" w:rsidR="00AD010C" w:rsidRPr="00E37951" w:rsidRDefault="008573BE" w:rsidP="0032696C">
            <w:pPr>
              <w:jc w:val="center"/>
              <w:rPr>
                <w:rFonts w:eastAsia="Tahoma"/>
                <w:iCs/>
                <w:color w:val="000000"/>
                <w:lang w:eastAsia="fr-FR"/>
              </w:rPr>
            </w:pPr>
            <w:r w:rsidRPr="008573BE">
              <w:rPr>
                <w:rFonts w:eastAsia="Tahoma"/>
                <w:iCs/>
                <w:color w:val="000000"/>
                <w:lang w:eastAsia="fr-FR"/>
              </w:rPr>
              <w:t>89880,00</w:t>
            </w:r>
          </w:p>
        </w:tc>
        <w:tc>
          <w:tcPr>
            <w:tcW w:w="1861" w:type="dxa"/>
            <w:tcBorders>
              <w:top w:val="single" w:sz="4" w:space="0" w:color="auto"/>
              <w:left w:val="single" w:sz="4" w:space="0" w:color="auto"/>
              <w:bottom w:val="single" w:sz="4" w:space="0" w:color="auto"/>
              <w:right w:val="nil"/>
            </w:tcBorders>
            <w:shd w:val="clear" w:color="auto" w:fill="auto"/>
            <w:vAlign w:val="center"/>
          </w:tcPr>
          <w:p w14:paraId="497A5660" w14:textId="1562D7E6" w:rsidR="00AD010C" w:rsidRPr="00E37951" w:rsidRDefault="008573BE" w:rsidP="0032696C">
            <w:pPr>
              <w:jc w:val="center"/>
              <w:rPr>
                <w:rFonts w:eastAsia="Tahoma"/>
                <w:iCs/>
                <w:color w:val="000000"/>
                <w:lang w:eastAsia="fr-FR"/>
              </w:rPr>
            </w:pPr>
            <w:r>
              <w:rPr>
                <w:rFonts w:eastAsia="Tahoma"/>
                <w:iCs/>
                <w:color w:val="000000"/>
                <w:lang w:eastAsia="fr-FR"/>
              </w:rPr>
              <w:t>89880,00</w:t>
            </w:r>
          </w:p>
        </w:tc>
        <w:tc>
          <w:tcPr>
            <w:tcW w:w="1701" w:type="dxa"/>
            <w:vMerge w:val="restart"/>
            <w:tcBorders>
              <w:left w:val="single" w:sz="4" w:space="0" w:color="auto"/>
            </w:tcBorders>
            <w:vAlign w:val="center"/>
          </w:tcPr>
          <w:p w14:paraId="75506A4D" w14:textId="77777777" w:rsidR="00AD010C" w:rsidRPr="00E37951" w:rsidRDefault="00AD010C" w:rsidP="0032696C">
            <w:pPr>
              <w:jc w:val="center"/>
              <w:rPr>
                <w:rFonts w:eastAsia="Tahoma"/>
              </w:rPr>
            </w:pPr>
            <w:r w:rsidRPr="00E37951">
              <w:rPr>
                <w:rFonts w:eastAsia="Tahoma"/>
              </w:rPr>
              <w:t>01.09.2026 г. - 24.09.2026 г.</w:t>
            </w:r>
          </w:p>
        </w:tc>
      </w:tr>
      <w:tr w:rsidR="00AD010C" w:rsidRPr="00E37951" w14:paraId="0BE60C2B" w14:textId="77777777" w:rsidTr="0032696C">
        <w:trPr>
          <w:trHeight w:val="340"/>
        </w:trPr>
        <w:tc>
          <w:tcPr>
            <w:tcW w:w="3891" w:type="dxa"/>
          </w:tcPr>
          <w:p w14:paraId="27EA6B94" w14:textId="77777777" w:rsidR="00AD010C" w:rsidRPr="00E37951" w:rsidRDefault="00AD010C" w:rsidP="0032696C">
            <w:pPr>
              <w:rPr>
                <w:rFonts w:eastAsia="Tahoma"/>
                <w:iCs/>
                <w:lang w:eastAsia="fr-FR"/>
              </w:rPr>
            </w:pPr>
            <w:r w:rsidRPr="00E37951">
              <w:rPr>
                <w:rFonts w:eastAsia="Tahoma"/>
              </w:rPr>
              <w:t>Электротехнические измерения</w:t>
            </w:r>
          </w:p>
        </w:tc>
        <w:tc>
          <w:tcPr>
            <w:tcW w:w="964" w:type="dxa"/>
            <w:tcBorders>
              <w:right w:val="single" w:sz="4" w:space="0" w:color="auto"/>
            </w:tcBorders>
            <w:vAlign w:val="center"/>
          </w:tcPr>
          <w:p w14:paraId="672DDCA3" w14:textId="77777777" w:rsidR="00AD010C" w:rsidRPr="00E37951" w:rsidRDefault="00AD010C" w:rsidP="0032696C">
            <w:pPr>
              <w:jc w:val="center"/>
              <w:rPr>
                <w:rFonts w:eastAsia="Tahoma"/>
              </w:rPr>
            </w:pPr>
            <w:r w:rsidRPr="00E37951">
              <w:rPr>
                <w:rFonts w:eastAsia="Tahoma"/>
              </w:rPr>
              <w:t>1 шт.</w:t>
            </w:r>
          </w:p>
        </w:tc>
        <w:tc>
          <w:tcPr>
            <w:tcW w:w="1501" w:type="dxa"/>
            <w:tcBorders>
              <w:top w:val="single" w:sz="4" w:space="0" w:color="auto"/>
              <w:left w:val="nil"/>
              <w:bottom w:val="single" w:sz="4" w:space="0" w:color="auto"/>
              <w:right w:val="single" w:sz="4" w:space="0" w:color="auto"/>
            </w:tcBorders>
            <w:shd w:val="clear" w:color="auto" w:fill="auto"/>
            <w:vAlign w:val="center"/>
          </w:tcPr>
          <w:p w14:paraId="65764B2E" w14:textId="6F2AFD83" w:rsidR="00AD010C" w:rsidRPr="00E37951" w:rsidRDefault="008573BE" w:rsidP="0032696C">
            <w:pPr>
              <w:jc w:val="center"/>
              <w:rPr>
                <w:rFonts w:eastAsia="Tahoma"/>
                <w:iCs/>
                <w:color w:val="000000"/>
                <w:lang w:eastAsia="fr-FR"/>
              </w:rPr>
            </w:pPr>
            <w:r>
              <w:rPr>
                <w:rFonts w:eastAsia="Tahoma"/>
                <w:iCs/>
                <w:color w:val="000000"/>
                <w:lang w:eastAsia="fr-FR"/>
              </w:rPr>
              <w:t>67410,00</w:t>
            </w:r>
          </w:p>
        </w:tc>
        <w:tc>
          <w:tcPr>
            <w:tcW w:w="1861" w:type="dxa"/>
            <w:tcBorders>
              <w:top w:val="single" w:sz="4" w:space="0" w:color="auto"/>
              <w:left w:val="single" w:sz="4" w:space="0" w:color="auto"/>
              <w:bottom w:val="single" w:sz="4" w:space="0" w:color="auto"/>
              <w:right w:val="nil"/>
            </w:tcBorders>
            <w:shd w:val="clear" w:color="auto" w:fill="auto"/>
            <w:vAlign w:val="center"/>
          </w:tcPr>
          <w:p w14:paraId="062F081E" w14:textId="480BACE4" w:rsidR="00AD010C" w:rsidRPr="00E37951" w:rsidRDefault="008573BE" w:rsidP="0032696C">
            <w:pPr>
              <w:jc w:val="center"/>
              <w:rPr>
                <w:rFonts w:eastAsia="Tahoma"/>
                <w:iCs/>
                <w:color w:val="000000"/>
                <w:lang w:eastAsia="fr-FR"/>
              </w:rPr>
            </w:pPr>
            <w:r>
              <w:rPr>
                <w:rFonts w:eastAsia="Tahoma"/>
                <w:iCs/>
                <w:color w:val="000000"/>
                <w:lang w:eastAsia="fr-FR"/>
              </w:rPr>
              <w:t>67410,00</w:t>
            </w:r>
          </w:p>
        </w:tc>
        <w:tc>
          <w:tcPr>
            <w:tcW w:w="1701" w:type="dxa"/>
            <w:vMerge/>
            <w:tcBorders>
              <w:left w:val="single" w:sz="4" w:space="0" w:color="auto"/>
            </w:tcBorders>
            <w:vAlign w:val="center"/>
          </w:tcPr>
          <w:p w14:paraId="555729A9" w14:textId="77777777" w:rsidR="00AD010C" w:rsidRPr="00E37951" w:rsidRDefault="00AD010C" w:rsidP="0032696C">
            <w:pPr>
              <w:jc w:val="center"/>
              <w:rPr>
                <w:rFonts w:eastAsia="Tahoma"/>
              </w:rPr>
            </w:pPr>
          </w:p>
        </w:tc>
      </w:tr>
    </w:tbl>
    <w:p w14:paraId="136D83F2" w14:textId="77777777" w:rsidR="00AD010C" w:rsidRPr="00E37951" w:rsidRDefault="00AD010C" w:rsidP="00AD010C">
      <w:pPr>
        <w:rPr>
          <w:rFonts w:eastAsia="Tahoma"/>
        </w:rPr>
      </w:pPr>
    </w:p>
    <w:p w14:paraId="6B6BA8D6" w14:textId="77777777" w:rsidR="00AD010C" w:rsidRPr="00E37951" w:rsidRDefault="00AD010C" w:rsidP="00AD010C">
      <w:pPr>
        <w:jc w:val="both"/>
        <w:rPr>
          <w:b/>
          <w:u w:val="single"/>
        </w:rPr>
      </w:pPr>
      <w:r w:rsidRPr="00E37951">
        <w:rPr>
          <w:b/>
          <w:u w:val="single"/>
        </w:rPr>
        <w:t>ВТРК «Ведучи»</w:t>
      </w:r>
    </w:p>
    <w:p w14:paraId="1C39165A" w14:textId="77777777" w:rsidR="00AD010C" w:rsidRPr="00E37951" w:rsidRDefault="00AD010C" w:rsidP="00AD010C">
      <w:pPr>
        <w:jc w:val="both"/>
        <w:rPr>
          <w:b/>
        </w:rPr>
      </w:pPr>
      <w:r w:rsidRPr="00E37951">
        <w:rPr>
          <w:b/>
        </w:rPr>
        <w:t>Место оказания услуг:</w:t>
      </w:r>
      <w:r w:rsidRPr="00E37951">
        <w:t xml:space="preserve"> Российская Федерация, Чеченская Республика, </w:t>
      </w:r>
      <w:proofErr w:type="spellStart"/>
      <w:r w:rsidRPr="00E37951">
        <w:t>Итум-Калинский</w:t>
      </w:r>
      <w:proofErr w:type="spellEnd"/>
      <w:r w:rsidRPr="00E37951">
        <w:t xml:space="preserve"> район, с. Ведучи, ул. 1-й переулок </w:t>
      </w:r>
      <w:proofErr w:type="spellStart"/>
      <w:r w:rsidRPr="00E37951">
        <w:t>Хачироева</w:t>
      </w:r>
      <w:proofErr w:type="spellEnd"/>
      <w:r w:rsidRPr="00E37951">
        <w:t>, № 1 (Всесезонный туристско-рекреационный комплекс «Ведучи»).</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0"/>
        <w:gridCol w:w="1143"/>
        <w:gridCol w:w="1558"/>
        <w:gridCol w:w="1791"/>
        <w:gridCol w:w="1296"/>
      </w:tblGrid>
      <w:tr w:rsidR="00AD010C" w:rsidRPr="00E37951" w14:paraId="0F2E9B01" w14:textId="77777777" w:rsidTr="0032696C">
        <w:trPr>
          <w:trHeight w:val="223"/>
        </w:trPr>
        <w:tc>
          <w:tcPr>
            <w:tcW w:w="9918" w:type="dxa"/>
            <w:gridSpan w:val="5"/>
          </w:tcPr>
          <w:p w14:paraId="551B30DE" w14:textId="77777777" w:rsidR="00AD010C" w:rsidRPr="00E37951" w:rsidRDefault="00AD010C" w:rsidP="0032696C">
            <w:pPr>
              <w:jc w:val="center"/>
              <w:rPr>
                <w:b/>
              </w:rPr>
            </w:pPr>
            <w:r w:rsidRPr="00E37951">
              <w:rPr>
                <w:b/>
              </w:rPr>
              <w:t>Наименование канатной дороги</w:t>
            </w:r>
          </w:p>
        </w:tc>
      </w:tr>
      <w:tr w:rsidR="00AD010C" w:rsidRPr="00E37951" w14:paraId="50C6C9C2" w14:textId="77777777" w:rsidTr="0032696C">
        <w:trPr>
          <w:trHeight w:val="482"/>
        </w:trPr>
        <w:tc>
          <w:tcPr>
            <w:tcW w:w="9918" w:type="dxa"/>
            <w:gridSpan w:val="5"/>
          </w:tcPr>
          <w:p w14:paraId="09FD2D7D" w14:textId="77777777" w:rsidR="00AD010C" w:rsidRPr="00E37951" w:rsidRDefault="00AD010C" w:rsidP="0032696C">
            <w:pPr>
              <w:spacing w:line="240" w:lineRule="atLeast"/>
              <w:ind w:right="-5"/>
              <w:jc w:val="both"/>
            </w:pPr>
            <w:r w:rsidRPr="00E37951">
              <w:rPr>
                <w:bCs/>
              </w:rPr>
              <w:t xml:space="preserve">Пассажирская подвесная одноканатная дорога типа UNIFIX </w:t>
            </w:r>
            <w:r w:rsidRPr="00E37951">
              <w:rPr>
                <w:bCs/>
                <w:lang w:val="en-US"/>
              </w:rPr>
              <w:t>VL</w:t>
            </w:r>
            <w:r w:rsidRPr="00E37951">
              <w:rPr>
                <w:bCs/>
              </w:rPr>
              <w:t xml:space="preserve">8 с кольцевым движением постоянно закрепленных на </w:t>
            </w:r>
            <w:proofErr w:type="spellStart"/>
            <w:r w:rsidRPr="00E37951">
              <w:rPr>
                <w:bCs/>
              </w:rPr>
              <w:t>несуще</w:t>
            </w:r>
            <w:proofErr w:type="spellEnd"/>
            <w:r w:rsidRPr="00E37951">
              <w:rPr>
                <w:bCs/>
              </w:rPr>
              <w:t>-тяговом канате четырехместных кресел.</w:t>
            </w:r>
          </w:p>
        </w:tc>
      </w:tr>
      <w:tr w:rsidR="00AD010C" w:rsidRPr="00E37951" w14:paraId="5A39216C" w14:textId="77777777" w:rsidTr="008573BE">
        <w:trPr>
          <w:trHeight w:val="928"/>
        </w:trPr>
        <w:tc>
          <w:tcPr>
            <w:tcW w:w="4130" w:type="dxa"/>
            <w:vAlign w:val="center"/>
          </w:tcPr>
          <w:p w14:paraId="7536FDE7" w14:textId="77777777" w:rsidR="00AD010C" w:rsidRPr="00E37951" w:rsidRDefault="00AD010C" w:rsidP="0032696C">
            <w:pPr>
              <w:jc w:val="center"/>
              <w:rPr>
                <w:b/>
              </w:rPr>
            </w:pPr>
            <w:r w:rsidRPr="00E37951">
              <w:rPr>
                <w:b/>
              </w:rPr>
              <w:lastRenderedPageBreak/>
              <w:t>Виды услуг</w:t>
            </w:r>
          </w:p>
        </w:tc>
        <w:tc>
          <w:tcPr>
            <w:tcW w:w="1143" w:type="dxa"/>
            <w:vAlign w:val="center"/>
          </w:tcPr>
          <w:p w14:paraId="59B76C5F" w14:textId="77777777" w:rsidR="00AD010C" w:rsidRPr="00E37951" w:rsidRDefault="00AD010C" w:rsidP="0032696C">
            <w:pPr>
              <w:jc w:val="center"/>
              <w:rPr>
                <w:b/>
              </w:rPr>
            </w:pPr>
            <w:r w:rsidRPr="00E37951">
              <w:rPr>
                <w:b/>
              </w:rPr>
              <w:t>Кол-во</w:t>
            </w:r>
          </w:p>
        </w:tc>
        <w:tc>
          <w:tcPr>
            <w:tcW w:w="1558" w:type="dxa"/>
            <w:tcBorders>
              <w:bottom w:val="single" w:sz="4" w:space="0" w:color="auto"/>
            </w:tcBorders>
            <w:vAlign w:val="center"/>
          </w:tcPr>
          <w:p w14:paraId="6CC55040" w14:textId="1F98641F" w:rsidR="00AD010C" w:rsidRPr="00E37951" w:rsidRDefault="00AD010C" w:rsidP="007546C1">
            <w:pPr>
              <w:jc w:val="center"/>
              <w:rPr>
                <w:b/>
              </w:rPr>
            </w:pPr>
            <w:r w:rsidRPr="00E37951">
              <w:rPr>
                <w:b/>
              </w:rPr>
              <w:t>Цена за ед. руб. с НДС</w:t>
            </w:r>
          </w:p>
        </w:tc>
        <w:tc>
          <w:tcPr>
            <w:tcW w:w="1791" w:type="dxa"/>
            <w:tcBorders>
              <w:bottom w:val="single" w:sz="4" w:space="0" w:color="auto"/>
            </w:tcBorders>
            <w:vAlign w:val="center"/>
          </w:tcPr>
          <w:p w14:paraId="68A49BFC" w14:textId="62E23864" w:rsidR="00AD010C" w:rsidRPr="00E37951" w:rsidRDefault="00AD010C" w:rsidP="007546C1">
            <w:pPr>
              <w:jc w:val="center"/>
              <w:rPr>
                <w:b/>
              </w:rPr>
            </w:pPr>
            <w:r w:rsidRPr="00E37951">
              <w:rPr>
                <w:b/>
              </w:rPr>
              <w:t xml:space="preserve">Стоимость услуг, руб. с НДС </w:t>
            </w:r>
          </w:p>
        </w:tc>
        <w:tc>
          <w:tcPr>
            <w:tcW w:w="1296" w:type="dxa"/>
            <w:vAlign w:val="center"/>
          </w:tcPr>
          <w:p w14:paraId="0E0112C1" w14:textId="77777777" w:rsidR="00AD010C" w:rsidRPr="00E37951" w:rsidRDefault="00AD010C" w:rsidP="0032696C">
            <w:pPr>
              <w:jc w:val="center"/>
              <w:rPr>
                <w:b/>
              </w:rPr>
            </w:pPr>
            <w:r w:rsidRPr="00E37951">
              <w:rPr>
                <w:b/>
              </w:rPr>
              <w:t>Период оказания услуг</w:t>
            </w:r>
          </w:p>
        </w:tc>
      </w:tr>
      <w:tr w:rsidR="008573BE" w:rsidRPr="00E37951" w14:paraId="74CFF727" w14:textId="77777777" w:rsidTr="008573BE">
        <w:trPr>
          <w:trHeight w:val="223"/>
        </w:trPr>
        <w:tc>
          <w:tcPr>
            <w:tcW w:w="4130" w:type="dxa"/>
            <w:vAlign w:val="center"/>
          </w:tcPr>
          <w:p w14:paraId="5CC4059F" w14:textId="77777777" w:rsidR="008573BE" w:rsidRPr="00E37951" w:rsidRDefault="008573BE" w:rsidP="008573BE">
            <w:r w:rsidRPr="00E37951">
              <w:rPr>
                <w:iCs/>
              </w:rPr>
              <w:t>Ежегодное техническое освидетельствование</w:t>
            </w:r>
          </w:p>
        </w:tc>
        <w:tc>
          <w:tcPr>
            <w:tcW w:w="1143" w:type="dxa"/>
            <w:tcBorders>
              <w:right w:val="single" w:sz="4" w:space="0" w:color="auto"/>
            </w:tcBorders>
            <w:vAlign w:val="center"/>
          </w:tcPr>
          <w:p w14:paraId="67189959" w14:textId="77777777" w:rsidR="008573BE" w:rsidRPr="00E37951" w:rsidRDefault="008573BE" w:rsidP="008573BE">
            <w:pPr>
              <w:jc w:val="center"/>
              <w:rPr>
                <w:iCs/>
                <w:color w:val="000000"/>
                <w:lang w:eastAsia="fr-FR"/>
              </w:rPr>
            </w:pPr>
            <w:r w:rsidRPr="00E37951">
              <w:rPr>
                <w:iCs/>
                <w:color w:val="000000"/>
                <w:lang w:eastAsia="fr-FR"/>
              </w:rPr>
              <w:t>1 шт.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5BFDD73" w14:textId="508B1CF8" w:rsidR="008573BE" w:rsidRPr="00E37951" w:rsidRDefault="008573BE" w:rsidP="008573BE">
            <w:pPr>
              <w:jc w:val="center"/>
              <w:rPr>
                <w:iCs/>
                <w:color w:val="000000"/>
                <w:lang w:eastAsia="fr-FR"/>
              </w:rPr>
            </w:pPr>
            <w:r>
              <w:rPr>
                <w:iCs/>
                <w:color w:val="000000"/>
                <w:lang w:eastAsia="fr-FR"/>
              </w:rPr>
              <w:t>112350,00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1C9F50C2" w14:textId="07EDE8F8" w:rsidR="008573BE" w:rsidRPr="00E37951" w:rsidRDefault="008573BE" w:rsidP="008573BE">
            <w:pPr>
              <w:jc w:val="center"/>
              <w:rPr>
                <w:iCs/>
                <w:color w:val="000000"/>
                <w:lang w:eastAsia="fr-FR"/>
              </w:rPr>
            </w:pPr>
            <w:r>
              <w:rPr>
                <w:iCs/>
                <w:color w:val="000000"/>
                <w:lang w:eastAsia="fr-FR"/>
              </w:rPr>
              <w:t>112350,00</w:t>
            </w:r>
          </w:p>
        </w:tc>
        <w:tc>
          <w:tcPr>
            <w:tcW w:w="1296" w:type="dxa"/>
            <w:vMerge w:val="restart"/>
            <w:tcBorders>
              <w:left w:val="single" w:sz="4" w:space="0" w:color="auto"/>
            </w:tcBorders>
            <w:vAlign w:val="center"/>
          </w:tcPr>
          <w:p w14:paraId="26E9DCFF" w14:textId="77777777" w:rsidR="008573BE" w:rsidRPr="00E37951" w:rsidRDefault="008573BE" w:rsidP="008573BE">
            <w:pPr>
              <w:jc w:val="center"/>
            </w:pPr>
            <w:r w:rsidRPr="00E37951">
              <w:rPr>
                <w:rFonts w:eastAsia="Tahoma"/>
              </w:rPr>
              <w:t>01.08.2026 -</w:t>
            </w:r>
            <w:r w:rsidRPr="00E37951">
              <w:rPr>
                <w:rFonts w:eastAsia="Tahoma"/>
                <w:lang w:val="en-US"/>
              </w:rPr>
              <w:t xml:space="preserve"> </w:t>
            </w:r>
            <w:r w:rsidRPr="00E37951">
              <w:rPr>
                <w:rFonts w:eastAsia="Tahoma"/>
              </w:rPr>
              <w:t>19.08.2026</w:t>
            </w:r>
          </w:p>
        </w:tc>
      </w:tr>
      <w:tr w:rsidR="008573BE" w:rsidRPr="00E37951" w14:paraId="5887738F" w14:textId="77777777" w:rsidTr="008573BE">
        <w:trPr>
          <w:trHeight w:val="235"/>
        </w:trPr>
        <w:tc>
          <w:tcPr>
            <w:tcW w:w="4130" w:type="dxa"/>
            <w:vAlign w:val="center"/>
          </w:tcPr>
          <w:p w14:paraId="69498F2C" w14:textId="77777777" w:rsidR="008573BE" w:rsidRPr="00E37951" w:rsidRDefault="008573BE" w:rsidP="008573BE">
            <w:r w:rsidRPr="00E37951">
              <w:t>Электротехнические измерения</w:t>
            </w:r>
          </w:p>
        </w:tc>
        <w:tc>
          <w:tcPr>
            <w:tcW w:w="1143" w:type="dxa"/>
            <w:tcBorders>
              <w:right w:val="single" w:sz="4" w:space="0" w:color="auto"/>
            </w:tcBorders>
            <w:vAlign w:val="center"/>
          </w:tcPr>
          <w:p w14:paraId="46067C80" w14:textId="77777777" w:rsidR="008573BE" w:rsidRPr="00E37951" w:rsidRDefault="008573BE" w:rsidP="008573BE">
            <w:pPr>
              <w:jc w:val="center"/>
              <w:rPr>
                <w:iCs/>
                <w:color w:val="000000"/>
                <w:lang w:eastAsia="fr-FR"/>
              </w:rPr>
            </w:pPr>
            <w:r w:rsidRPr="00E37951">
              <w:rPr>
                <w:iCs/>
                <w:color w:val="000000"/>
                <w:lang w:eastAsia="fr-FR"/>
              </w:rPr>
              <w:t>1 шт.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1E31B76" w14:textId="01809332" w:rsidR="008573BE" w:rsidRPr="00E37951" w:rsidRDefault="008573BE" w:rsidP="008573BE">
            <w:pPr>
              <w:jc w:val="center"/>
              <w:rPr>
                <w:iCs/>
                <w:color w:val="000000"/>
                <w:lang w:eastAsia="fr-FR"/>
              </w:rPr>
            </w:pPr>
            <w:r>
              <w:rPr>
                <w:iCs/>
                <w:color w:val="000000"/>
                <w:lang w:eastAsia="fr-FR"/>
              </w:rPr>
              <w:t>67410,00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00A132FF" w14:textId="4D0F2665" w:rsidR="008573BE" w:rsidRPr="00E37951" w:rsidRDefault="008573BE" w:rsidP="008573BE">
            <w:pPr>
              <w:jc w:val="center"/>
              <w:rPr>
                <w:iCs/>
                <w:color w:val="000000"/>
                <w:lang w:eastAsia="fr-FR"/>
              </w:rPr>
            </w:pPr>
            <w:r>
              <w:rPr>
                <w:iCs/>
                <w:color w:val="000000"/>
                <w:lang w:eastAsia="fr-FR"/>
              </w:rPr>
              <w:t>67410,00</w:t>
            </w:r>
          </w:p>
        </w:tc>
        <w:tc>
          <w:tcPr>
            <w:tcW w:w="1296" w:type="dxa"/>
            <w:vMerge/>
            <w:tcBorders>
              <w:left w:val="single" w:sz="4" w:space="0" w:color="auto"/>
            </w:tcBorders>
          </w:tcPr>
          <w:p w14:paraId="432E0BCC" w14:textId="77777777" w:rsidR="008573BE" w:rsidRPr="00E37951" w:rsidRDefault="008573BE" w:rsidP="008573BE"/>
        </w:tc>
      </w:tr>
      <w:tr w:rsidR="008573BE" w:rsidRPr="00E37951" w14:paraId="6C23A65E" w14:textId="77777777" w:rsidTr="008573BE">
        <w:trPr>
          <w:trHeight w:val="165"/>
        </w:trPr>
        <w:tc>
          <w:tcPr>
            <w:tcW w:w="4130" w:type="dxa"/>
            <w:vAlign w:val="center"/>
          </w:tcPr>
          <w:p w14:paraId="5F69159B" w14:textId="77777777" w:rsidR="008573BE" w:rsidRPr="00E37951" w:rsidRDefault="008573BE" w:rsidP="008573BE">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1143" w:type="dxa"/>
            <w:tcBorders>
              <w:right w:val="single" w:sz="4" w:space="0" w:color="auto"/>
            </w:tcBorders>
            <w:vAlign w:val="center"/>
          </w:tcPr>
          <w:p w14:paraId="5D6EC149" w14:textId="77777777" w:rsidR="008573BE" w:rsidRPr="00E37951" w:rsidRDefault="008573BE" w:rsidP="008573BE">
            <w:pPr>
              <w:ind w:right="-40"/>
              <w:jc w:val="center"/>
              <w:rPr>
                <w:iCs/>
                <w:color w:val="000000"/>
                <w:lang w:eastAsia="fr-FR"/>
              </w:rPr>
            </w:pPr>
            <w:r w:rsidRPr="00E37951">
              <w:rPr>
                <w:rFonts w:eastAsia="Tahoma"/>
                <w:iCs/>
                <w:lang w:eastAsia="fr-FR"/>
              </w:rPr>
              <w:t>1797,8 м</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CF9EF86" w14:textId="2F798103" w:rsidR="008573BE" w:rsidRPr="00E37951" w:rsidRDefault="008573BE" w:rsidP="008573BE">
            <w:pPr>
              <w:jc w:val="center"/>
              <w:rPr>
                <w:iCs/>
                <w:color w:val="000000"/>
                <w:lang w:eastAsia="fr-FR"/>
              </w:rPr>
            </w:pPr>
            <w:r>
              <w:rPr>
                <w:iCs/>
                <w:color w:val="000000"/>
                <w:lang w:eastAsia="fr-FR"/>
              </w:rPr>
              <w:t>101115,00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1B66D800" w14:textId="5940C249" w:rsidR="008573BE" w:rsidRPr="00E37951" w:rsidRDefault="008573BE" w:rsidP="008573BE">
            <w:pPr>
              <w:jc w:val="center"/>
              <w:rPr>
                <w:iCs/>
                <w:color w:val="000000"/>
                <w:lang w:eastAsia="fr-FR"/>
              </w:rPr>
            </w:pPr>
            <w:r>
              <w:rPr>
                <w:iCs/>
                <w:color w:val="000000"/>
                <w:lang w:eastAsia="fr-FR"/>
              </w:rPr>
              <w:t>101115,00</w:t>
            </w:r>
          </w:p>
        </w:tc>
        <w:tc>
          <w:tcPr>
            <w:tcW w:w="1296" w:type="dxa"/>
            <w:vMerge/>
            <w:tcBorders>
              <w:left w:val="single" w:sz="4" w:space="0" w:color="auto"/>
            </w:tcBorders>
          </w:tcPr>
          <w:p w14:paraId="53793644" w14:textId="77777777" w:rsidR="008573BE" w:rsidRPr="00E37951" w:rsidRDefault="008573BE" w:rsidP="008573BE"/>
        </w:tc>
      </w:tr>
      <w:tr w:rsidR="008573BE" w:rsidRPr="00E37951" w14:paraId="09FD8243" w14:textId="77777777" w:rsidTr="0032696C">
        <w:trPr>
          <w:trHeight w:val="223"/>
        </w:trPr>
        <w:tc>
          <w:tcPr>
            <w:tcW w:w="9918" w:type="dxa"/>
            <w:gridSpan w:val="5"/>
          </w:tcPr>
          <w:p w14:paraId="2EB251EB" w14:textId="77777777" w:rsidR="008573BE" w:rsidRPr="00E37951" w:rsidRDefault="008573BE" w:rsidP="008573BE">
            <w:pPr>
              <w:jc w:val="center"/>
              <w:rPr>
                <w:b/>
                <w:color w:val="000000"/>
              </w:rPr>
            </w:pPr>
            <w:r w:rsidRPr="00E37951">
              <w:rPr>
                <w:b/>
              </w:rPr>
              <w:t>Наименование канатной дороги</w:t>
            </w:r>
          </w:p>
        </w:tc>
      </w:tr>
      <w:tr w:rsidR="008573BE" w:rsidRPr="00E37951" w14:paraId="4F2ED95E" w14:textId="77777777" w:rsidTr="0032696C">
        <w:trPr>
          <w:trHeight w:val="235"/>
        </w:trPr>
        <w:tc>
          <w:tcPr>
            <w:tcW w:w="9918" w:type="dxa"/>
            <w:gridSpan w:val="5"/>
          </w:tcPr>
          <w:p w14:paraId="5D7AE84E" w14:textId="77777777" w:rsidR="008573BE" w:rsidRPr="00E37951" w:rsidRDefault="008573BE" w:rsidP="008573BE">
            <w:pPr>
              <w:rPr>
                <w:color w:val="000000"/>
              </w:rPr>
            </w:pPr>
            <w:r w:rsidRPr="00E37951">
              <w:rPr>
                <w:color w:val="000000"/>
              </w:rPr>
              <w:t>Безопорная бугельная канатная дорога ПБ-1.00</w:t>
            </w:r>
          </w:p>
        </w:tc>
      </w:tr>
      <w:tr w:rsidR="008573BE" w:rsidRPr="00E37951" w14:paraId="27532D78" w14:textId="77777777" w:rsidTr="008573BE">
        <w:trPr>
          <w:trHeight w:val="916"/>
        </w:trPr>
        <w:tc>
          <w:tcPr>
            <w:tcW w:w="4130" w:type="dxa"/>
            <w:vAlign w:val="center"/>
          </w:tcPr>
          <w:p w14:paraId="5355CD9A" w14:textId="77777777" w:rsidR="008573BE" w:rsidRPr="00E37951" w:rsidRDefault="008573BE" w:rsidP="008573BE">
            <w:pPr>
              <w:jc w:val="center"/>
              <w:rPr>
                <w:b/>
              </w:rPr>
            </w:pPr>
            <w:r w:rsidRPr="00E37951">
              <w:rPr>
                <w:b/>
              </w:rPr>
              <w:t>Виды услуг</w:t>
            </w:r>
          </w:p>
        </w:tc>
        <w:tc>
          <w:tcPr>
            <w:tcW w:w="1143" w:type="dxa"/>
            <w:vAlign w:val="center"/>
          </w:tcPr>
          <w:p w14:paraId="1DBD80B6" w14:textId="77777777" w:rsidR="008573BE" w:rsidRPr="00E37951" w:rsidRDefault="008573BE" w:rsidP="008573BE">
            <w:pPr>
              <w:jc w:val="center"/>
              <w:rPr>
                <w:b/>
              </w:rPr>
            </w:pPr>
            <w:r w:rsidRPr="00E37951">
              <w:rPr>
                <w:b/>
              </w:rPr>
              <w:t>Кол-во</w:t>
            </w:r>
          </w:p>
        </w:tc>
        <w:tc>
          <w:tcPr>
            <w:tcW w:w="1558" w:type="dxa"/>
            <w:tcBorders>
              <w:bottom w:val="single" w:sz="4" w:space="0" w:color="auto"/>
            </w:tcBorders>
            <w:vAlign w:val="center"/>
          </w:tcPr>
          <w:p w14:paraId="09FF91F3" w14:textId="25E99F04" w:rsidR="008573BE" w:rsidRPr="00E37951" w:rsidRDefault="008573BE" w:rsidP="008573BE">
            <w:pPr>
              <w:jc w:val="center"/>
              <w:rPr>
                <w:b/>
              </w:rPr>
            </w:pPr>
            <w:r w:rsidRPr="00E37951">
              <w:rPr>
                <w:b/>
              </w:rPr>
              <w:t>Цена за ед. руб. с НДС</w:t>
            </w:r>
          </w:p>
        </w:tc>
        <w:tc>
          <w:tcPr>
            <w:tcW w:w="1791" w:type="dxa"/>
            <w:tcBorders>
              <w:bottom w:val="single" w:sz="4" w:space="0" w:color="auto"/>
            </w:tcBorders>
            <w:vAlign w:val="center"/>
          </w:tcPr>
          <w:p w14:paraId="2C8EC3DC" w14:textId="6BD0624D" w:rsidR="008573BE" w:rsidRPr="00E37951" w:rsidRDefault="008573BE" w:rsidP="008573BE">
            <w:pPr>
              <w:jc w:val="center"/>
              <w:rPr>
                <w:b/>
              </w:rPr>
            </w:pPr>
            <w:r w:rsidRPr="00E37951">
              <w:rPr>
                <w:b/>
              </w:rPr>
              <w:t xml:space="preserve">Стоимость услуг, руб. с НДС </w:t>
            </w:r>
          </w:p>
        </w:tc>
        <w:tc>
          <w:tcPr>
            <w:tcW w:w="1296" w:type="dxa"/>
            <w:vAlign w:val="center"/>
          </w:tcPr>
          <w:p w14:paraId="7BFCABAE" w14:textId="77777777" w:rsidR="008573BE" w:rsidRPr="00E37951" w:rsidRDefault="008573BE" w:rsidP="008573BE">
            <w:pPr>
              <w:jc w:val="center"/>
              <w:rPr>
                <w:b/>
              </w:rPr>
            </w:pPr>
            <w:r w:rsidRPr="00E37951">
              <w:rPr>
                <w:b/>
              </w:rPr>
              <w:t>Период оказания услуг</w:t>
            </w:r>
          </w:p>
        </w:tc>
      </w:tr>
      <w:tr w:rsidR="008573BE" w:rsidRPr="00E37951" w14:paraId="5207CD62" w14:textId="77777777" w:rsidTr="008573BE">
        <w:trPr>
          <w:trHeight w:val="235"/>
        </w:trPr>
        <w:tc>
          <w:tcPr>
            <w:tcW w:w="4130" w:type="dxa"/>
            <w:vAlign w:val="center"/>
          </w:tcPr>
          <w:p w14:paraId="3D0426CA" w14:textId="77777777" w:rsidR="008573BE" w:rsidRPr="00E37951" w:rsidRDefault="008573BE" w:rsidP="008573BE">
            <w:r w:rsidRPr="00E37951">
              <w:rPr>
                <w:iCs/>
              </w:rPr>
              <w:t>Техническое освидетельствование</w:t>
            </w:r>
          </w:p>
        </w:tc>
        <w:tc>
          <w:tcPr>
            <w:tcW w:w="1143" w:type="dxa"/>
            <w:tcBorders>
              <w:right w:val="single" w:sz="4" w:space="0" w:color="auto"/>
            </w:tcBorders>
            <w:vAlign w:val="center"/>
          </w:tcPr>
          <w:p w14:paraId="6350F72F" w14:textId="77777777" w:rsidR="008573BE" w:rsidRPr="00E37951" w:rsidRDefault="008573BE" w:rsidP="008573BE">
            <w:pPr>
              <w:jc w:val="center"/>
              <w:rPr>
                <w:iCs/>
                <w:color w:val="000000"/>
                <w:lang w:eastAsia="fr-FR"/>
              </w:rPr>
            </w:pPr>
            <w:r w:rsidRPr="00E37951">
              <w:rPr>
                <w:iCs/>
                <w:color w:val="000000"/>
                <w:lang w:eastAsia="fr-FR"/>
              </w:rPr>
              <w:t>1 шт.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427C42E" w14:textId="3B85EAF7" w:rsidR="008573BE" w:rsidRPr="00E37951" w:rsidRDefault="008573BE" w:rsidP="008573BE">
            <w:pPr>
              <w:jc w:val="center"/>
              <w:rPr>
                <w:color w:val="000000"/>
              </w:rPr>
            </w:pPr>
            <w:r>
              <w:rPr>
                <w:color w:val="000000"/>
              </w:rPr>
              <w:t>50557,50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749DE715" w14:textId="27192B64" w:rsidR="008573BE" w:rsidRPr="00E37951" w:rsidRDefault="008573BE" w:rsidP="008573BE">
            <w:pPr>
              <w:jc w:val="center"/>
              <w:rPr>
                <w:color w:val="000000"/>
              </w:rPr>
            </w:pPr>
            <w:r>
              <w:rPr>
                <w:color w:val="000000"/>
              </w:rPr>
              <w:t>50557,50</w:t>
            </w:r>
          </w:p>
        </w:tc>
        <w:tc>
          <w:tcPr>
            <w:tcW w:w="1296" w:type="dxa"/>
            <w:vMerge w:val="restart"/>
            <w:tcBorders>
              <w:left w:val="single" w:sz="4" w:space="0" w:color="auto"/>
            </w:tcBorders>
            <w:vAlign w:val="center"/>
          </w:tcPr>
          <w:p w14:paraId="68B710AE" w14:textId="77777777" w:rsidR="008573BE" w:rsidRPr="00E37951" w:rsidRDefault="008573BE" w:rsidP="008573BE">
            <w:pPr>
              <w:jc w:val="center"/>
              <w:rPr>
                <w:color w:val="000000"/>
              </w:rPr>
            </w:pPr>
            <w:r w:rsidRPr="00E37951">
              <w:rPr>
                <w:rFonts w:eastAsia="Tahoma"/>
              </w:rPr>
              <w:t>01.08.2026 -</w:t>
            </w:r>
            <w:r w:rsidRPr="00E37951">
              <w:rPr>
                <w:rFonts w:eastAsia="Tahoma"/>
                <w:lang w:val="en-US"/>
              </w:rPr>
              <w:t xml:space="preserve"> </w:t>
            </w:r>
            <w:r w:rsidRPr="00E37951">
              <w:rPr>
                <w:rFonts w:eastAsia="Tahoma"/>
              </w:rPr>
              <w:t>12.08.2026</w:t>
            </w:r>
          </w:p>
        </w:tc>
      </w:tr>
      <w:tr w:rsidR="008573BE" w:rsidRPr="00E37951" w14:paraId="5B9BB02F" w14:textId="77777777" w:rsidTr="008573BE">
        <w:trPr>
          <w:trHeight w:val="223"/>
        </w:trPr>
        <w:tc>
          <w:tcPr>
            <w:tcW w:w="4130" w:type="dxa"/>
            <w:vAlign w:val="center"/>
          </w:tcPr>
          <w:p w14:paraId="105F1134" w14:textId="77777777" w:rsidR="008573BE" w:rsidRPr="00E37951" w:rsidRDefault="008573BE" w:rsidP="008573BE">
            <w:r w:rsidRPr="00E37951">
              <w:t>Электротехнические измерения</w:t>
            </w:r>
          </w:p>
        </w:tc>
        <w:tc>
          <w:tcPr>
            <w:tcW w:w="1143" w:type="dxa"/>
            <w:tcBorders>
              <w:right w:val="single" w:sz="4" w:space="0" w:color="auto"/>
            </w:tcBorders>
            <w:vAlign w:val="center"/>
          </w:tcPr>
          <w:p w14:paraId="2A23C13F" w14:textId="77777777" w:rsidR="008573BE" w:rsidRPr="00E37951" w:rsidRDefault="008573BE" w:rsidP="008573BE">
            <w:pPr>
              <w:jc w:val="center"/>
              <w:rPr>
                <w:iCs/>
                <w:color w:val="000000"/>
                <w:lang w:eastAsia="fr-FR"/>
              </w:rPr>
            </w:pPr>
            <w:r w:rsidRPr="00E37951">
              <w:rPr>
                <w:iCs/>
                <w:color w:val="000000"/>
                <w:lang w:eastAsia="fr-FR"/>
              </w:rPr>
              <w:t>1 шт.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8B9610F" w14:textId="4FC21268" w:rsidR="008573BE" w:rsidRPr="00E37951" w:rsidRDefault="008573BE" w:rsidP="008573BE">
            <w:pPr>
              <w:jc w:val="center"/>
              <w:rPr>
                <w:color w:val="000000"/>
              </w:rPr>
            </w:pPr>
            <w:r>
              <w:rPr>
                <w:color w:val="000000"/>
              </w:rPr>
              <w:t>44940,00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3ACD47C1" w14:textId="0BA25806" w:rsidR="008573BE" w:rsidRPr="00E37951" w:rsidRDefault="008573BE" w:rsidP="008573BE">
            <w:pPr>
              <w:jc w:val="center"/>
              <w:rPr>
                <w:color w:val="000000"/>
              </w:rPr>
            </w:pPr>
            <w:r>
              <w:rPr>
                <w:color w:val="000000"/>
              </w:rPr>
              <w:t>44940,00</w:t>
            </w:r>
          </w:p>
        </w:tc>
        <w:tc>
          <w:tcPr>
            <w:tcW w:w="1296" w:type="dxa"/>
            <w:vMerge/>
            <w:tcBorders>
              <w:left w:val="single" w:sz="4" w:space="0" w:color="auto"/>
            </w:tcBorders>
          </w:tcPr>
          <w:p w14:paraId="70467FA4" w14:textId="77777777" w:rsidR="008573BE" w:rsidRPr="00E37951" w:rsidRDefault="008573BE" w:rsidP="008573BE">
            <w:pPr>
              <w:rPr>
                <w:color w:val="000000"/>
              </w:rPr>
            </w:pPr>
          </w:p>
        </w:tc>
      </w:tr>
      <w:tr w:rsidR="008573BE" w:rsidRPr="00E37951" w14:paraId="784F377E" w14:textId="77777777" w:rsidTr="008573BE">
        <w:trPr>
          <w:trHeight w:val="223"/>
        </w:trPr>
        <w:tc>
          <w:tcPr>
            <w:tcW w:w="4130" w:type="dxa"/>
            <w:vAlign w:val="center"/>
          </w:tcPr>
          <w:p w14:paraId="7EC2F3C8" w14:textId="77777777" w:rsidR="008573BE" w:rsidRPr="00E37951" w:rsidRDefault="008573BE" w:rsidP="008573BE">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 xml:space="preserve">-тягового каната </w:t>
            </w:r>
          </w:p>
        </w:tc>
        <w:tc>
          <w:tcPr>
            <w:tcW w:w="1143" w:type="dxa"/>
            <w:tcBorders>
              <w:right w:val="single" w:sz="4" w:space="0" w:color="auto"/>
            </w:tcBorders>
            <w:vAlign w:val="center"/>
          </w:tcPr>
          <w:p w14:paraId="180F3166" w14:textId="77777777" w:rsidR="008573BE" w:rsidRPr="00E37951" w:rsidRDefault="008573BE" w:rsidP="008573BE">
            <w:pPr>
              <w:jc w:val="center"/>
              <w:rPr>
                <w:iCs/>
                <w:color w:val="000000"/>
                <w:lang w:eastAsia="fr-FR"/>
              </w:rPr>
            </w:pPr>
            <w:r w:rsidRPr="00E37951">
              <w:rPr>
                <w:rFonts w:eastAsia="Tahoma"/>
                <w:iCs/>
                <w:lang w:eastAsia="fr-FR"/>
              </w:rPr>
              <w:t>136,5м.</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9E6E5B5" w14:textId="3BC48081" w:rsidR="008573BE" w:rsidRPr="00E37951" w:rsidRDefault="008573BE" w:rsidP="008573BE">
            <w:pPr>
              <w:jc w:val="center"/>
              <w:rPr>
                <w:color w:val="000000"/>
              </w:rPr>
            </w:pPr>
            <w:r>
              <w:rPr>
                <w:color w:val="000000"/>
              </w:rPr>
              <w:t>28087,50</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4A070774" w14:textId="6E179699" w:rsidR="008573BE" w:rsidRPr="00E37951" w:rsidRDefault="008573BE" w:rsidP="008573BE">
            <w:pPr>
              <w:jc w:val="center"/>
              <w:rPr>
                <w:color w:val="000000"/>
              </w:rPr>
            </w:pPr>
            <w:r>
              <w:rPr>
                <w:color w:val="000000"/>
              </w:rPr>
              <w:t>28087,50</w:t>
            </w:r>
          </w:p>
        </w:tc>
        <w:tc>
          <w:tcPr>
            <w:tcW w:w="1296" w:type="dxa"/>
            <w:vMerge/>
            <w:tcBorders>
              <w:left w:val="single" w:sz="4" w:space="0" w:color="auto"/>
            </w:tcBorders>
          </w:tcPr>
          <w:p w14:paraId="0AB5B78C" w14:textId="77777777" w:rsidR="008573BE" w:rsidRPr="00E37951" w:rsidRDefault="008573BE" w:rsidP="008573BE">
            <w:pPr>
              <w:rPr>
                <w:color w:val="000000"/>
              </w:rPr>
            </w:pPr>
          </w:p>
        </w:tc>
      </w:tr>
    </w:tbl>
    <w:p w14:paraId="1210E179" w14:textId="77777777" w:rsidR="00AD010C" w:rsidRDefault="00AD010C" w:rsidP="00AD010C">
      <w:pPr>
        <w:tabs>
          <w:tab w:val="left" w:pos="709"/>
        </w:tabs>
        <w:rPr>
          <w:rFonts w:eastAsia="Tahoma"/>
        </w:rPr>
      </w:pPr>
    </w:p>
    <w:p w14:paraId="2CA6ACCF" w14:textId="77777777" w:rsidR="00AD010C" w:rsidRPr="00E37951" w:rsidRDefault="00AD010C" w:rsidP="00AD010C">
      <w:pPr>
        <w:rPr>
          <w:rFonts w:eastAsia="Tahoma"/>
          <w:b/>
          <w:u w:val="single"/>
        </w:rPr>
      </w:pPr>
      <w:r w:rsidRPr="00E37951">
        <w:rPr>
          <w:rFonts w:eastAsia="Tahoma"/>
          <w:b/>
          <w:u w:val="single"/>
        </w:rPr>
        <w:t>ВТРК «Мамисон»</w:t>
      </w:r>
    </w:p>
    <w:p w14:paraId="1140507A" w14:textId="77777777" w:rsidR="00AD010C" w:rsidRPr="00E37951" w:rsidRDefault="00AD010C" w:rsidP="00AD010C">
      <w:pPr>
        <w:jc w:val="both"/>
        <w:rPr>
          <w:rFonts w:eastAsia="Tahoma"/>
        </w:rPr>
      </w:pPr>
      <w:r w:rsidRPr="00E37951">
        <w:rPr>
          <w:rFonts w:eastAsia="Tahoma"/>
          <w:b/>
        </w:rPr>
        <w:t xml:space="preserve">Место </w:t>
      </w:r>
      <w:r w:rsidRPr="00F318D9">
        <w:rPr>
          <w:rFonts w:eastAsia="Tahoma"/>
          <w:b/>
        </w:rPr>
        <w:t>оказания услуг</w:t>
      </w:r>
      <w:r w:rsidRPr="00E37951">
        <w:rPr>
          <w:rFonts w:eastAsia="Tahoma"/>
          <w:b/>
        </w:rPr>
        <w:t>:</w:t>
      </w:r>
      <w:r w:rsidRPr="00E37951">
        <w:rPr>
          <w:rFonts w:eastAsia="Tahoma"/>
        </w:rPr>
        <w:t xml:space="preserve"> Республика Северная Осетия – Алания, </w:t>
      </w:r>
      <w:proofErr w:type="spellStart"/>
      <w:r w:rsidRPr="00E37951">
        <w:rPr>
          <w:rFonts w:eastAsia="Tahoma"/>
        </w:rPr>
        <w:t>Алагирский</w:t>
      </w:r>
      <w:proofErr w:type="spellEnd"/>
      <w:r w:rsidRPr="00E37951">
        <w:rPr>
          <w:rFonts w:eastAsia="Tahoma"/>
        </w:rPr>
        <w:t xml:space="preserve"> район, </w:t>
      </w:r>
    </w:p>
    <w:p w14:paraId="6B5C128A" w14:textId="77777777" w:rsidR="00AD010C" w:rsidRPr="00E37951" w:rsidRDefault="00AD010C" w:rsidP="00AD010C">
      <w:pPr>
        <w:jc w:val="both"/>
        <w:rPr>
          <w:rFonts w:eastAsia="Tahoma"/>
          <w:b/>
        </w:rPr>
      </w:pPr>
      <w:r w:rsidRPr="00E37951">
        <w:rPr>
          <w:rFonts w:eastAsia="Tahoma"/>
        </w:rPr>
        <w:t>(Всесезонный туристско-рекреационный комплекс «Мамисон»).</w:t>
      </w:r>
    </w:p>
    <w:tbl>
      <w:tblPr>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074"/>
        <w:gridCol w:w="1236"/>
        <w:gridCol w:w="1410"/>
        <w:gridCol w:w="1674"/>
      </w:tblGrid>
      <w:tr w:rsidR="00AD010C" w:rsidRPr="00E37951" w14:paraId="23C4A635" w14:textId="77777777" w:rsidTr="0032696C">
        <w:tc>
          <w:tcPr>
            <w:tcW w:w="5000" w:type="pct"/>
            <w:gridSpan w:val="5"/>
          </w:tcPr>
          <w:p w14:paraId="46401724"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2344BB75" w14:textId="77777777" w:rsidTr="0032696C">
        <w:tc>
          <w:tcPr>
            <w:tcW w:w="5000" w:type="pct"/>
            <w:gridSpan w:val="5"/>
          </w:tcPr>
          <w:p w14:paraId="4A2908D5" w14:textId="77777777" w:rsidR="00AD010C" w:rsidRPr="00E37951" w:rsidRDefault="00AD010C" w:rsidP="0032696C">
            <w:pPr>
              <w:ind w:right="-5"/>
              <w:jc w:val="both"/>
              <w:rPr>
                <w:rFonts w:eastAsia="Tahoma"/>
                <w:bCs/>
              </w:rPr>
            </w:pPr>
            <w:r w:rsidRPr="00E37951">
              <w:rPr>
                <w:rFonts w:eastAsia="Tahoma"/>
                <w:bCs/>
              </w:rPr>
              <w:t>Пассажирская подвесная канатная дорога Мамисон-1</w:t>
            </w:r>
          </w:p>
        </w:tc>
      </w:tr>
      <w:tr w:rsidR="00AD010C" w:rsidRPr="00E37951" w14:paraId="61C4100F" w14:textId="77777777" w:rsidTr="008573BE">
        <w:trPr>
          <w:trHeight w:val="828"/>
        </w:trPr>
        <w:tc>
          <w:tcPr>
            <w:tcW w:w="2203" w:type="pct"/>
            <w:vAlign w:val="center"/>
          </w:tcPr>
          <w:p w14:paraId="1ED83672"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557" w:type="pct"/>
            <w:vAlign w:val="center"/>
          </w:tcPr>
          <w:p w14:paraId="67AD7D11" w14:textId="77777777" w:rsidR="00AD010C" w:rsidRPr="00E37951" w:rsidRDefault="00AD010C" w:rsidP="0032696C">
            <w:pPr>
              <w:jc w:val="center"/>
              <w:rPr>
                <w:rFonts w:eastAsia="Tahoma"/>
                <w:b/>
              </w:rPr>
            </w:pPr>
            <w:r w:rsidRPr="00E37951">
              <w:rPr>
                <w:rFonts w:eastAsia="Tahoma"/>
                <w:b/>
              </w:rPr>
              <w:t>Кол-во</w:t>
            </w:r>
          </w:p>
        </w:tc>
        <w:tc>
          <w:tcPr>
            <w:tcW w:w="641" w:type="pct"/>
            <w:vAlign w:val="center"/>
          </w:tcPr>
          <w:p w14:paraId="05A3E439" w14:textId="77777777" w:rsidR="00AD010C" w:rsidRPr="00E37951" w:rsidRDefault="00AD010C" w:rsidP="0032696C">
            <w:pPr>
              <w:jc w:val="center"/>
              <w:rPr>
                <w:rFonts w:eastAsia="Tahoma"/>
                <w:b/>
              </w:rPr>
            </w:pPr>
            <w:r w:rsidRPr="00E37951">
              <w:rPr>
                <w:rFonts w:eastAsia="Tahoma"/>
                <w:b/>
              </w:rPr>
              <w:t>Цена за ед. рублей</w:t>
            </w:r>
          </w:p>
        </w:tc>
        <w:tc>
          <w:tcPr>
            <w:tcW w:w="731" w:type="pct"/>
            <w:vAlign w:val="center"/>
          </w:tcPr>
          <w:p w14:paraId="7B771986" w14:textId="77777777" w:rsidR="00AD010C" w:rsidRPr="00E37951" w:rsidRDefault="00AD010C" w:rsidP="0032696C">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tc>
        <w:tc>
          <w:tcPr>
            <w:tcW w:w="869" w:type="pct"/>
            <w:vAlign w:val="center"/>
          </w:tcPr>
          <w:p w14:paraId="231B1A13" w14:textId="77777777" w:rsidR="00AD010C" w:rsidRPr="00E37951" w:rsidRDefault="00AD010C" w:rsidP="0032696C">
            <w:pPr>
              <w:jc w:val="center"/>
              <w:rPr>
                <w:rFonts w:eastAsia="Tahoma"/>
                <w:b/>
              </w:rPr>
            </w:pPr>
            <w:r w:rsidRPr="00E37951">
              <w:rPr>
                <w:rFonts w:eastAsia="Tahoma"/>
                <w:b/>
              </w:rPr>
              <w:t xml:space="preserve">Период </w:t>
            </w:r>
            <w:r w:rsidRPr="00F318D9">
              <w:rPr>
                <w:rFonts w:eastAsia="Tahoma"/>
                <w:b/>
              </w:rPr>
              <w:t>оказания услуг</w:t>
            </w:r>
          </w:p>
        </w:tc>
      </w:tr>
      <w:tr w:rsidR="008573BE" w:rsidRPr="00E37951" w14:paraId="622BD451" w14:textId="77777777" w:rsidTr="008573BE">
        <w:tc>
          <w:tcPr>
            <w:tcW w:w="2203" w:type="pct"/>
          </w:tcPr>
          <w:p w14:paraId="39A90264" w14:textId="77777777" w:rsidR="008573BE" w:rsidRPr="00E37951" w:rsidRDefault="008573BE" w:rsidP="008573BE">
            <w:pPr>
              <w:rPr>
                <w:rFonts w:eastAsia="Tahoma"/>
              </w:rPr>
            </w:pPr>
            <w:r w:rsidRPr="00E37951">
              <w:rPr>
                <w:rFonts w:eastAsia="Tahoma"/>
                <w:iCs/>
                <w:color w:val="000000"/>
                <w:lang w:eastAsia="fr-FR"/>
              </w:rPr>
              <w:t>Ежегодное техническое освидетельствование</w:t>
            </w:r>
          </w:p>
        </w:tc>
        <w:tc>
          <w:tcPr>
            <w:tcW w:w="557" w:type="pct"/>
            <w:vAlign w:val="center"/>
          </w:tcPr>
          <w:p w14:paraId="23CD823C" w14:textId="77777777" w:rsidR="008573BE" w:rsidRPr="00E37951" w:rsidRDefault="008573BE" w:rsidP="008573BE">
            <w:pPr>
              <w:jc w:val="center"/>
              <w:rPr>
                <w:rFonts w:eastAsia="Tahoma"/>
              </w:rPr>
            </w:pPr>
            <w:r w:rsidRPr="00E37951">
              <w:rPr>
                <w:rFonts w:eastAsia="Tahoma"/>
              </w:rPr>
              <w:t>1 шт.</w:t>
            </w:r>
          </w:p>
        </w:tc>
        <w:tc>
          <w:tcPr>
            <w:tcW w:w="641" w:type="pct"/>
            <w:vAlign w:val="center"/>
          </w:tcPr>
          <w:p w14:paraId="1E09EB5A" w14:textId="62D9AF3A" w:rsidR="008573BE" w:rsidRPr="00E37951" w:rsidRDefault="008573BE" w:rsidP="008573BE">
            <w:pPr>
              <w:jc w:val="center"/>
              <w:rPr>
                <w:rFonts w:eastAsia="Tahoma"/>
                <w:iCs/>
                <w:color w:val="000000"/>
                <w:lang w:eastAsia="fr-FR"/>
              </w:rPr>
            </w:pPr>
            <w:r>
              <w:rPr>
                <w:rFonts w:eastAsia="Tahoma"/>
                <w:iCs/>
                <w:color w:val="000000"/>
                <w:lang w:eastAsia="fr-FR"/>
              </w:rPr>
              <w:t>157290,00</w:t>
            </w:r>
          </w:p>
        </w:tc>
        <w:tc>
          <w:tcPr>
            <w:tcW w:w="731" w:type="pct"/>
            <w:vAlign w:val="center"/>
          </w:tcPr>
          <w:p w14:paraId="7D968DF8" w14:textId="3FDCCED5" w:rsidR="008573BE" w:rsidRPr="00E37951" w:rsidRDefault="008573BE" w:rsidP="008573BE">
            <w:pPr>
              <w:jc w:val="center"/>
              <w:rPr>
                <w:rFonts w:eastAsia="Tahoma"/>
                <w:iCs/>
                <w:color w:val="000000"/>
                <w:lang w:eastAsia="fr-FR"/>
              </w:rPr>
            </w:pPr>
            <w:r>
              <w:rPr>
                <w:rFonts w:eastAsia="Tahoma"/>
                <w:iCs/>
                <w:color w:val="000000"/>
                <w:lang w:eastAsia="fr-FR"/>
              </w:rPr>
              <w:t>157290,00</w:t>
            </w:r>
          </w:p>
        </w:tc>
        <w:tc>
          <w:tcPr>
            <w:tcW w:w="869" w:type="pct"/>
            <w:vMerge w:val="restart"/>
            <w:vAlign w:val="center"/>
          </w:tcPr>
          <w:p w14:paraId="13D15EBA" w14:textId="77777777" w:rsidR="008573BE" w:rsidRPr="00E37951" w:rsidRDefault="008573BE" w:rsidP="008573BE">
            <w:pPr>
              <w:jc w:val="center"/>
              <w:rPr>
                <w:rFonts w:eastAsia="Tahoma"/>
              </w:rPr>
            </w:pPr>
            <w:r>
              <w:rPr>
                <w:rFonts w:eastAsia="Tahoma"/>
              </w:rPr>
              <w:t>28.09.2026 -10.10.2026</w:t>
            </w:r>
          </w:p>
        </w:tc>
      </w:tr>
      <w:tr w:rsidR="008573BE" w:rsidRPr="00E37951" w14:paraId="7D2F12A3" w14:textId="77777777" w:rsidTr="008573BE">
        <w:tc>
          <w:tcPr>
            <w:tcW w:w="2203" w:type="pct"/>
          </w:tcPr>
          <w:p w14:paraId="467D23F5" w14:textId="77777777" w:rsidR="008573BE" w:rsidRPr="00E37951" w:rsidRDefault="008573BE" w:rsidP="008573BE">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557" w:type="pct"/>
            <w:vAlign w:val="center"/>
          </w:tcPr>
          <w:p w14:paraId="49D9437F" w14:textId="77777777" w:rsidR="008573BE" w:rsidRPr="00E37951" w:rsidRDefault="008573BE" w:rsidP="008573BE">
            <w:pPr>
              <w:jc w:val="center"/>
              <w:rPr>
                <w:rFonts w:eastAsia="Tahoma"/>
              </w:rPr>
            </w:pPr>
            <w:r w:rsidRPr="00E37951">
              <w:rPr>
                <w:rFonts w:eastAsia="Tahoma"/>
              </w:rPr>
              <w:t>6 912 м.</w:t>
            </w:r>
          </w:p>
        </w:tc>
        <w:tc>
          <w:tcPr>
            <w:tcW w:w="641" w:type="pct"/>
            <w:vAlign w:val="center"/>
          </w:tcPr>
          <w:p w14:paraId="2EFF42A5" w14:textId="1BB47447" w:rsidR="008573BE" w:rsidRPr="00E37951" w:rsidRDefault="008573BE" w:rsidP="008573BE">
            <w:pPr>
              <w:jc w:val="center"/>
              <w:rPr>
                <w:rFonts w:eastAsia="Tahoma"/>
                <w:iCs/>
                <w:color w:val="000000"/>
                <w:lang w:eastAsia="fr-FR"/>
              </w:rPr>
            </w:pPr>
            <w:r>
              <w:rPr>
                <w:rFonts w:eastAsia="Tahoma"/>
                <w:iCs/>
                <w:color w:val="000000"/>
                <w:lang w:eastAsia="fr-FR"/>
              </w:rPr>
              <w:t>388281,60</w:t>
            </w:r>
          </w:p>
        </w:tc>
        <w:tc>
          <w:tcPr>
            <w:tcW w:w="731" w:type="pct"/>
            <w:vAlign w:val="center"/>
          </w:tcPr>
          <w:p w14:paraId="11AC6FD0" w14:textId="14F786EA" w:rsidR="008573BE" w:rsidRPr="00E37951" w:rsidRDefault="008573BE" w:rsidP="008573BE">
            <w:pPr>
              <w:jc w:val="center"/>
              <w:rPr>
                <w:rFonts w:eastAsia="Tahoma"/>
                <w:iCs/>
                <w:color w:val="000000"/>
                <w:lang w:eastAsia="fr-FR"/>
              </w:rPr>
            </w:pPr>
            <w:r>
              <w:rPr>
                <w:rFonts w:eastAsia="Tahoma"/>
                <w:iCs/>
                <w:color w:val="000000"/>
                <w:lang w:eastAsia="fr-FR"/>
              </w:rPr>
              <w:t>388281,60</w:t>
            </w:r>
          </w:p>
        </w:tc>
        <w:tc>
          <w:tcPr>
            <w:tcW w:w="869" w:type="pct"/>
            <w:vMerge/>
            <w:vAlign w:val="center"/>
          </w:tcPr>
          <w:p w14:paraId="1F4A3710" w14:textId="77777777" w:rsidR="008573BE" w:rsidRPr="00E37951" w:rsidRDefault="008573BE" w:rsidP="008573BE">
            <w:pPr>
              <w:jc w:val="center"/>
              <w:rPr>
                <w:rFonts w:eastAsia="Tahoma"/>
              </w:rPr>
            </w:pPr>
          </w:p>
        </w:tc>
      </w:tr>
      <w:tr w:rsidR="008573BE" w:rsidRPr="00E37951" w14:paraId="712153B9" w14:textId="77777777" w:rsidTr="008573BE">
        <w:tc>
          <w:tcPr>
            <w:tcW w:w="2203" w:type="pct"/>
          </w:tcPr>
          <w:p w14:paraId="11EAEF67" w14:textId="77777777" w:rsidR="008573BE" w:rsidRPr="00E37951" w:rsidRDefault="008573BE" w:rsidP="008573BE">
            <w:pPr>
              <w:rPr>
                <w:rFonts w:eastAsia="Tahoma"/>
                <w:iCs/>
                <w:lang w:eastAsia="fr-FR"/>
              </w:rPr>
            </w:pPr>
            <w:r w:rsidRPr="00E37951">
              <w:rPr>
                <w:rFonts w:eastAsia="Tahoma"/>
              </w:rPr>
              <w:t>Электротехнические измерения</w:t>
            </w:r>
          </w:p>
        </w:tc>
        <w:tc>
          <w:tcPr>
            <w:tcW w:w="557" w:type="pct"/>
            <w:vAlign w:val="center"/>
          </w:tcPr>
          <w:p w14:paraId="7CEF0361" w14:textId="77777777" w:rsidR="008573BE" w:rsidRPr="00E37951" w:rsidRDefault="008573BE" w:rsidP="008573BE">
            <w:pPr>
              <w:jc w:val="center"/>
              <w:rPr>
                <w:rFonts w:eastAsia="Tahoma"/>
              </w:rPr>
            </w:pPr>
            <w:r w:rsidRPr="00E37951">
              <w:rPr>
                <w:rFonts w:eastAsia="Tahoma"/>
              </w:rPr>
              <w:t>1 шт.</w:t>
            </w:r>
          </w:p>
        </w:tc>
        <w:tc>
          <w:tcPr>
            <w:tcW w:w="641" w:type="pct"/>
            <w:vAlign w:val="center"/>
          </w:tcPr>
          <w:p w14:paraId="78618C95" w14:textId="15F658FF" w:rsidR="008573BE" w:rsidRPr="00E37951" w:rsidRDefault="008573BE" w:rsidP="008573BE">
            <w:pPr>
              <w:jc w:val="center"/>
              <w:rPr>
                <w:rFonts w:eastAsia="Tahoma"/>
                <w:iCs/>
                <w:color w:val="000000"/>
                <w:lang w:eastAsia="fr-FR"/>
              </w:rPr>
            </w:pPr>
            <w:r>
              <w:rPr>
                <w:rFonts w:eastAsia="Tahoma"/>
                <w:iCs/>
                <w:color w:val="000000"/>
                <w:lang w:eastAsia="fr-FR"/>
              </w:rPr>
              <w:t>78645,00</w:t>
            </w:r>
          </w:p>
        </w:tc>
        <w:tc>
          <w:tcPr>
            <w:tcW w:w="731" w:type="pct"/>
            <w:vAlign w:val="center"/>
          </w:tcPr>
          <w:p w14:paraId="515B2325" w14:textId="76FF880F" w:rsidR="008573BE" w:rsidRPr="00E37951" w:rsidRDefault="008573BE" w:rsidP="008573BE">
            <w:pPr>
              <w:jc w:val="center"/>
              <w:rPr>
                <w:rFonts w:eastAsia="Tahoma"/>
                <w:iCs/>
                <w:color w:val="000000"/>
                <w:lang w:eastAsia="fr-FR"/>
              </w:rPr>
            </w:pPr>
            <w:r>
              <w:rPr>
                <w:rFonts w:eastAsia="Tahoma"/>
                <w:iCs/>
                <w:color w:val="000000"/>
                <w:lang w:eastAsia="fr-FR"/>
              </w:rPr>
              <w:t>78645,00</w:t>
            </w:r>
          </w:p>
        </w:tc>
        <w:tc>
          <w:tcPr>
            <w:tcW w:w="869" w:type="pct"/>
            <w:vMerge/>
            <w:vAlign w:val="center"/>
          </w:tcPr>
          <w:p w14:paraId="30601563" w14:textId="77777777" w:rsidR="008573BE" w:rsidRPr="00E37951" w:rsidRDefault="008573BE" w:rsidP="008573BE">
            <w:pPr>
              <w:jc w:val="center"/>
              <w:rPr>
                <w:rFonts w:eastAsia="Tahoma"/>
              </w:rPr>
            </w:pPr>
          </w:p>
        </w:tc>
      </w:tr>
      <w:tr w:rsidR="008573BE" w:rsidRPr="00E37951" w14:paraId="338B69C2" w14:textId="77777777" w:rsidTr="008573BE">
        <w:tc>
          <w:tcPr>
            <w:tcW w:w="2203" w:type="pct"/>
          </w:tcPr>
          <w:p w14:paraId="2695DB77" w14:textId="77777777" w:rsidR="008573BE" w:rsidRPr="00E37951" w:rsidRDefault="008573BE" w:rsidP="008573BE">
            <w:pPr>
              <w:rPr>
                <w:rFonts w:eastAsia="Tahoma"/>
                <w:iCs/>
                <w:lang w:eastAsia="fr-FR"/>
              </w:rPr>
            </w:pPr>
            <w:r w:rsidRPr="00E37951">
              <w:rPr>
                <w:rFonts w:eastAsia="Tahoma"/>
                <w:iCs/>
                <w:lang w:eastAsia="fr-FR"/>
              </w:rPr>
              <w:t>Дефектоскопия канатных зажимов</w:t>
            </w:r>
          </w:p>
        </w:tc>
        <w:tc>
          <w:tcPr>
            <w:tcW w:w="557" w:type="pct"/>
            <w:vAlign w:val="center"/>
          </w:tcPr>
          <w:p w14:paraId="5E11366D" w14:textId="77777777" w:rsidR="008573BE" w:rsidRPr="00E37951" w:rsidRDefault="008573BE" w:rsidP="008573BE">
            <w:pPr>
              <w:jc w:val="center"/>
              <w:rPr>
                <w:rFonts w:eastAsia="Tahoma"/>
              </w:rPr>
            </w:pPr>
            <w:r>
              <w:rPr>
                <w:rFonts w:eastAsia="Tahoma"/>
              </w:rPr>
              <w:t>22</w:t>
            </w:r>
            <w:r w:rsidRPr="00E37951">
              <w:rPr>
                <w:rFonts w:eastAsia="Tahoma"/>
              </w:rPr>
              <w:t xml:space="preserve"> шт.</w:t>
            </w:r>
          </w:p>
        </w:tc>
        <w:tc>
          <w:tcPr>
            <w:tcW w:w="641" w:type="pct"/>
            <w:vAlign w:val="center"/>
          </w:tcPr>
          <w:p w14:paraId="5561D767" w14:textId="734FEF8C" w:rsidR="008573BE" w:rsidRPr="00E37951" w:rsidRDefault="008573BE" w:rsidP="008573BE">
            <w:pPr>
              <w:jc w:val="center"/>
              <w:rPr>
                <w:rFonts w:eastAsia="Tahoma"/>
                <w:iCs/>
                <w:color w:val="000000"/>
                <w:lang w:eastAsia="fr-FR"/>
              </w:rPr>
            </w:pPr>
            <w:r>
              <w:rPr>
                <w:rFonts w:eastAsia="Tahoma"/>
                <w:iCs/>
                <w:color w:val="000000"/>
                <w:lang w:eastAsia="fr-FR"/>
              </w:rPr>
              <w:t>6741,00</w:t>
            </w:r>
          </w:p>
        </w:tc>
        <w:tc>
          <w:tcPr>
            <w:tcW w:w="731" w:type="pct"/>
            <w:vAlign w:val="center"/>
          </w:tcPr>
          <w:p w14:paraId="25916229" w14:textId="26BDFF7E" w:rsidR="008573BE" w:rsidRPr="00E37951" w:rsidRDefault="008573BE" w:rsidP="008573BE">
            <w:pPr>
              <w:jc w:val="center"/>
              <w:rPr>
                <w:rFonts w:eastAsia="Tahoma"/>
                <w:iCs/>
                <w:color w:val="000000"/>
                <w:lang w:eastAsia="fr-FR"/>
              </w:rPr>
            </w:pPr>
            <w:r>
              <w:rPr>
                <w:rFonts w:eastAsia="Tahoma"/>
                <w:iCs/>
                <w:color w:val="000000"/>
                <w:lang w:eastAsia="fr-FR"/>
              </w:rPr>
              <w:t>148302,00</w:t>
            </w:r>
          </w:p>
        </w:tc>
        <w:tc>
          <w:tcPr>
            <w:tcW w:w="869" w:type="pct"/>
            <w:vAlign w:val="center"/>
          </w:tcPr>
          <w:p w14:paraId="556F8D45" w14:textId="77777777" w:rsidR="008573BE" w:rsidRPr="00E37951" w:rsidRDefault="008573BE" w:rsidP="008573BE">
            <w:pPr>
              <w:jc w:val="center"/>
              <w:rPr>
                <w:rFonts w:eastAsia="Tahoma"/>
              </w:rPr>
            </w:pPr>
            <w:r w:rsidRPr="00E37951">
              <w:rPr>
                <w:rFonts w:eastAsia="Tahoma"/>
              </w:rPr>
              <w:t>01.03.2027 -25.03.2027</w:t>
            </w:r>
          </w:p>
        </w:tc>
      </w:tr>
    </w:tbl>
    <w:p w14:paraId="6B06283F" w14:textId="77777777" w:rsidR="00AD010C" w:rsidRPr="00E37951" w:rsidRDefault="00AD010C" w:rsidP="00AD010C">
      <w:pPr>
        <w:rPr>
          <w:rFonts w:eastAsia="Tahoma"/>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2"/>
        <w:gridCol w:w="933"/>
        <w:gridCol w:w="1236"/>
        <w:gridCol w:w="1401"/>
        <w:gridCol w:w="1824"/>
      </w:tblGrid>
      <w:tr w:rsidR="00AD010C" w:rsidRPr="00E37951" w14:paraId="30806E84" w14:textId="77777777" w:rsidTr="0032696C">
        <w:tc>
          <w:tcPr>
            <w:tcW w:w="9776" w:type="dxa"/>
            <w:gridSpan w:val="5"/>
          </w:tcPr>
          <w:p w14:paraId="6642ECB9" w14:textId="77777777" w:rsidR="00AD010C" w:rsidRPr="00E37951" w:rsidRDefault="00AD010C" w:rsidP="0032696C">
            <w:pPr>
              <w:jc w:val="center"/>
              <w:rPr>
                <w:rFonts w:eastAsia="Tahoma"/>
                <w:b/>
              </w:rPr>
            </w:pPr>
            <w:r w:rsidRPr="00E37951">
              <w:rPr>
                <w:rFonts w:eastAsia="Tahoma"/>
                <w:b/>
              </w:rPr>
              <w:t>Наименование канатной дороги</w:t>
            </w:r>
          </w:p>
        </w:tc>
      </w:tr>
      <w:tr w:rsidR="00AD010C" w:rsidRPr="00E37951" w14:paraId="46683360" w14:textId="77777777" w:rsidTr="0032696C">
        <w:tc>
          <w:tcPr>
            <w:tcW w:w="9776" w:type="dxa"/>
            <w:gridSpan w:val="5"/>
          </w:tcPr>
          <w:p w14:paraId="4A1C9AB7" w14:textId="77777777" w:rsidR="00AD010C" w:rsidRPr="00E37951" w:rsidRDefault="00AD010C" w:rsidP="0032696C">
            <w:pPr>
              <w:ind w:right="-5"/>
              <w:jc w:val="both"/>
              <w:rPr>
                <w:rFonts w:eastAsia="Tahoma"/>
                <w:bCs/>
              </w:rPr>
            </w:pPr>
            <w:r w:rsidRPr="00E37951">
              <w:rPr>
                <w:rFonts w:eastAsia="Tahoma"/>
                <w:bCs/>
              </w:rPr>
              <w:t>Пассажирская подвесная канатная дорога Мамисон-2</w:t>
            </w:r>
          </w:p>
        </w:tc>
      </w:tr>
      <w:tr w:rsidR="00AD010C" w:rsidRPr="00E37951" w14:paraId="19039E10" w14:textId="77777777" w:rsidTr="00C167E1">
        <w:trPr>
          <w:trHeight w:val="848"/>
        </w:trPr>
        <w:tc>
          <w:tcPr>
            <w:tcW w:w="4382" w:type="dxa"/>
            <w:vAlign w:val="center"/>
          </w:tcPr>
          <w:p w14:paraId="2687BC00" w14:textId="77777777" w:rsidR="00AD010C" w:rsidRPr="00E37951" w:rsidRDefault="00AD010C" w:rsidP="0032696C">
            <w:pPr>
              <w:jc w:val="center"/>
              <w:rPr>
                <w:rFonts w:eastAsia="Tahoma"/>
                <w:b/>
              </w:rPr>
            </w:pPr>
            <w:r w:rsidRPr="00E37951">
              <w:rPr>
                <w:rFonts w:eastAsia="Tahoma"/>
                <w:b/>
              </w:rPr>
              <w:t xml:space="preserve">Виды </w:t>
            </w:r>
            <w:r>
              <w:rPr>
                <w:rFonts w:eastAsia="Tahoma"/>
                <w:b/>
              </w:rPr>
              <w:t>услуг</w:t>
            </w:r>
          </w:p>
        </w:tc>
        <w:tc>
          <w:tcPr>
            <w:tcW w:w="933" w:type="dxa"/>
            <w:vAlign w:val="center"/>
          </w:tcPr>
          <w:p w14:paraId="40440279" w14:textId="77777777" w:rsidR="00AD010C" w:rsidRPr="00E37951" w:rsidRDefault="00AD010C" w:rsidP="0032696C">
            <w:pPr>
              <w:jc w:val="center"/>
              <w:rPr>
                <w:rFonts w:eastAsia="Tahoma"/>
                <w:b/>
              </w:rPr>
            </w:pPr>
            <w:r w:rsidRPr="00E37951">
              <w:rPr>
                <w:rFonts w:eastAsia="Tahoma"/>
                <w:b/>
              </w:rPr>
              <w:t>Кол-во</w:t>
            </w:r>
          </w:p>
        </w:tc>
        <w:tc>
          <w:tcPr>
            <w:tcW w:w="1236" w:type="dxa"/>
            <w:vAlign w:val="center"/>
          </w:tcPr>
          <w:p w14:paraId="0C1FB7D3" w14:textId="77777777" w:rsidR="00AD010C" w:rsidRPr="00E37951" w:rsidRDefault="00AD010C" w:rsidP="0032696C">
            <w:pPr>
              <w:jc w:val="center"/>
              <w:rPr>
                <w:rFonts w:eastAsia="Tahoma"/>
                <w:b/>
              </w:rPr>
            </w:pPr>
            <w:r w:rsidRPr="00E37951">
              <w:rPr>
                <w:rFonts w:eastAsia="Tahoma"/>
                <w:b/>
              </w:rPr>
              <w:t>Цена за ед. рублей</w:t>
            </w:r>
          </w:p>
        </w:tc>
        <w:tc>
          <w:tcPr>
            <w:tcW w:w="1401" w:type="dxa"/>
            <w:vAlign w:val="center"/>
          </w:tcPr>
          <w:p w14:paraId="37DBC14A" w14:textId="77777777" w:rsidR="00AD010C" w:rsidRPr="00E37951" w:rsidRDefault="00AD010C" w:rsidP="0032696C">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tc>
        <w:tc>
          <w:tcPr>
            <w:tcW w:w="1824" w:type="dxa"/>
            <w:vAlign w:val="center"/>
          </w:tcPr>
          <w:p w14:paraId="04931119" w14:textId="77777777" w:rsidR="00AD010C" w:rsidRPr="00E37951" w:rsidRDefault="00AD010C" w:rsidP="0032696C">
            <w:pPr>
              <w:jc w:val="center"/>
              <w:rPr>
                <w:rFonts w:eastAsia="Tahoma"/>
                <w:b/>
              </w:rPr>
            </w:pPr>
            <w:r w:rsidRPr="00E37951">
              <w:rPr>
                <w:rFonts w:eastAsia="Tahoma"/>
                <w:b/>
              </w:rPr>
              <w:t xml:space="preserve">Период </w:t>
            </w:r>
            <w:r w:rsidRPr="00F318D9">
              <w:rPr>
                <w:rFonts w:eastAsia="Tahoma"/>
                <w:b/>
              </w:rPr>
              <w:t>оказания услуг</w:t>
            </w:r>
          </w:p>
        </w:tc>
      </w:tr>
      <w:tr w:rsidR="00C167E1" w:rsidRPr="00E37951" w14:paraId="4A7DCA1F" w14:textId="77777777" w:rsidTr="00C167E1">
        <w:tc>
          <w:tcPr>
            <w:tcW w:w="4382" w:type="dxa"/>
          </w:tcPr>
          <w:p w14:paraId="3AD38535" w14:textId="77777777" w:rsidR="00C167E1" w:rsidRPr="00E37951" w:rsidRDefault="00C167E1" w:rsidP="00C167E1">
            <w:pPr>
              <w:rPr>
                <w:rFonts w:eastAsia="Tahoma"/>
              </w:rPr>
            </w:pPr>
            <w:r w:rsidRPr="00E37951">
              <w:rPr>
                <w:rFonts w:eastAsia="Tahoma"/>
                <w:iCs/>
                <w:color w:val="000000"/>
                <w:lang w:eastAsia="fr-FR"/>
              </w:rPr>
              <w:t>Ежегодное техническое освидетельствование</w:t>
            </w:r>
          </w:p>
        </w:tc>
        <w:tc>
          <w:tcPr>
            <w:tcW w:w="933" w:type="dxa"/>
            <w:vAlign w:val="center"/>
          </w:tcPr>
          <w:p w14:paraId="5FAA2156" w14:textId="77777777" w:rsidR="00C167E1" w:rsidRPr="00E37951" w:rsidRDefault="00C167E1" w:rsidP="00C167E1">
            <w:pPr>
              <w:jc w:val="center"/>
              <w:rPr>
                <w:rFonts w:eastAsia="Tahoma"/>
              </w:rPr>
            </w:pPr>
            <w:r w:rsidRPr="00E37951">
              <w:rPr>
                <w:rFonts w:eastAsia="Tahoma"/>
              </w:rPr>
              <w:t>1 шт.</w:t>
            </w:r>
          </w:p>
        </w:tc>
        <w:tc>
          <w:tcPr>
            <w:tcW w:w="1236" w:type="dxa"/>
            <w:vAlign w:val="center"/>
          </w:tcPr>
          <w:p w14:paraId="1CCDCD57" w14:textId="26322C6C" w:rsidR="00C167E1" w:rsidRPr="00E37951" w:rsidRDefault="00C167E1" w:rsidP="00C167E1">
            <w:pPr>
              <w:jc w:val="center"/>
              <w:rPr>
                <w:rFonts w:eastAsia="Tahoma"/>
                <w:iCs/>
                <w:color w:val="000000"/>
                <w:lang w:eastAsia="fr-FR"/>
              </w:rPr>
            </w:pPr>
            <w:r>
              <w:rPr>
                <w:rFonts w:eastAsia="Tahoma"/>
                <w:iCs/>
                <w:color w:val="000000"/>
                <w:lang w:eastAsia="fr-FR"/>
              </w:rPr>
              <w:t>134820,00</w:t>
            </w:r>
          </w:p>
        </w:tc>
        <w:tc>
          <w:tcPr>
            <w:tcW w:w="1401" w:type="dxa"/>
            <w:vAlign w:val="center"/>
          </w:tcPr>
          <w:p w14:paraId="1E4B4811" w14:textId="539AD620" w:rsidR="00C167E1" w:rsidRPr="00E37951" w:rsidRDefault="00C167E1" w:rsidP="00C167E1">
            <w:pPr>
              <w:jc w:val="center"/>
              <w:rPr>
                <w:rFonts w:eastAsia="Tahoma"/>
                <w:iCs/>
                <w:color w:val="000000"/>
                <w:lang w:eastAsia="fr-FR"/>
              </w:rPr>
            </w:pPr>
            <w:r>
              <w:rPr>
                <w:rFonts w:eastAsia="Tahoma"/>
                <w:iCs/>
                <w:color w:val="000000"/>
                <w:lang w:eastAsia="fr-FR"/>
              </w:rPr>
              <w:t>134820,00</w:t>
            </w:r>
          </w:p>
        </w:tc>
        <w:tc>
          <w:tcPr>
            <w:tcW w:w="1824" w:type="dxa"/>
            <w:vMerge w:val="restart"/>
            <w:vAlign w:val="center"/>
          </w:tcPr>
          <w:p w14:paraId="49187643" w14:textId="77777777" w:rsidR="00C167E1" w:rsidRPr="00E37951" w:rsidRDefault="00C167E1" w:rsidP="00C167E1">
            <w:pPr>
              <w:jc w:val="center"/>
              <w:rPr>
                <w:rFonts w:eastAsia="Tahoma"/>
              </w:rPr>
            </w:pPr>
            <w:r>
              <w:rPr>
                <w:rFonts w:eastAsia="Tahoma"/>
              </w:rPr>
              <w:t>28.09.2026 -11.10.2026</w:t>
            </w:r>
          </w:p>
        </w:tc>
      </w:tr>
      <w:tr w:rsidR="00C167E1" w:rsidRPr="00E37951" w14:paraId="205DEF1D" w14:textId="77777777" w:rsidTr="00C167E1">
        <w:tc>
          <w:tcPr>
            <w:tcW w:w="4382" w:type="dxa"/>
          </w:tcPr>
          <w:p w14:paraId="56BFE2AC" w14:textId="77777777" w:rsidR="00C167E1" w:rsidRPr="00E37951" w:rsidRDefault="00C167E1" w:rsidP="00C167E1">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933" w:type="dxa"/>
            <w:vAlign w:val="center"/>
          </w:tcPr>
          <w:p w14:paraId="1A67D167" w14:textId="7F0AC5BA" w:rsidR="00C167E1" w:rsidRPr="00E37951" w:rsidRDefault="00C167E1" w:rsidP="00C167E1">
            <w:pPr>
              <w:jc w:val="center"/>
              <w:rPr>
                <w:rFonts w:eastAsia="Tahoma"/>
              </w:rPr>
            </w:pPr>
            <w:r>
              <w:rPr>
                <w:rFonts w:eastAsia="Tahoma"/>
              </w:rPr>
              <w:t>3567 м</w:t>
            </w:r>
          </w:p>
        </w:tc>
        <w:tc>
          <w:tcPr>
            <w:tcW w:w="1236" w:type="dxa"/>
            <w:vAlign w:val="center"/>
          </w:tcPr>
          <w:p w14:paraId="1BD92BFF" w14:textId="7DE3BAF0" w:rsidR="00C167E1" w:rsidRPr="00E37951" w:rsidRDefault="00C167E1" w:rsidP="00C167E1">
            <w:pPr>
              <w:jc w:val="center"/>
              <w:rPr>
                <w:rFonts w:eastAsia="Tahoma"/>
                <w:iCs/>
                <w:color w:val="000000"/>
                <w:lang w:eastAsia="fr-FR"/>
              </w:rPr>
            </w:pPr>
            <w:r>
              <w:rPr>
                <w:rFonts w:eastAsia="Tahoma"/>
                <w:iCs/>
                <w:color w:val="000000"/>
                <w:lang w:eastAsia="fr-FR"/>
              </w:rPr>
              <w:t>200376,22</w:t>
            </w:r>
          </w:p>
        </w:tc>
        <w:tc>
          <w:tcPr>
            <w:tcW w:w="1401" w:type="dxa"/>
            <w:vAlign w:val="center"/>
          </w:tcPr>
          <w:p w14:paraId="7579855D" w14:textId="76156230" w:rsidR="00C167E1" w:rsidRPr="00E37951" w:rsidRDefault="00C167E1" w:rsidP="00C167E1">
            <w:pPr>
              <w:jc w:val="center"/>
              <w:rPr>
                <w:rFonts w:eastAsia="Tahoma"/>
                <w:iCs/>
                <w:color w:val="000000"/>
                <w:lang w:eastAsia="fr-FR"/>
              </w:rPr>
            </w:pPr>
            <w:r>
              <w:rPr>
                <w:rFonts w:eastAsia="Tahoma"/>
                <w:iCs/>
                <w:color w:val="000000"/>
                <w:lang w:eastAsia="fr-FR"/>
              </w:rPr>
              <w:t>200376,22</w:t>
            </w:r>
          </w:p>
        </w:tc>
        <w:tc>
          <w:tcPr>
            <w:tcW w:w="1824" w:type="dxa"/>
            <w:vMerge/>
            <w:vAlign w:val="center"/>
          </w:tcPr>
          <w:p w14:paraId="51FE35AC" w14:textId="77777777" w:rsidR="00C167E1" w:rsidRPr="00E37951" w:rsidRDefault="00C167E1" w:rsidP="00C167E1">
            <w:pPr>
              <w:jc w:val="center"/>
              <w:rPr>
                <w:rFonts w:eastAsia="Tahoma"/>
              </w:rPr>
            </w:pPr>
          </w:p>
        </w:tc>
      </w:tr>
      <w:tr w:rsidR="00C167E1" w:rsidRPr="00E37951" w14:paraId="471A95C5" w14:textId="77777777" w:rsidTr="00C167E1">
        <w:tc>
          <w:tcPr>
            <w:tcW w:w="4382" w:type="dxa"/>
          </w:tcPr>
          <w:p w14:paraId="4EAAE707" w14:textId="77777777" w:rsidR="00C167E1" w:rsidRPr="00E37951" w:rsidRDefault="00C167E1" w:rsidP="00C167E1">
            <w:pPr>
              <w:rPr>
                <w:rFonts w:eastAsia="Tahoma"/>
                <w:iCs/>
                <w:lang w:eastAsia="fr-FR"/>
              </w:rPr>
            </w:pPr>
            <w:r w:rsidRPr="00E37951">
              <w:rPr>
                <w:rFonts w:eastAsia="Tahoma"/>
              </w:rPr>
              <w:t>Электротехнические измерения</w:t>
            </w:r>
          </w:p>
        </w:tc>
        <w:tc>
          <w:tcPr>
            <w:tcW w:w="933" w:type="dxa"/>
            <w:vAlign w:val="center"/>
          </w:tcPr>
          <w:p w14:paraId="0D6DD9ED" w14:textId="77777777" w:rsidR="00C167E1" w:rsidRPr="00E37951" w:rsidRDefault="00C167E1" w:rsidP="00C167E1">
            <w:pPr>
              <w:jc w:val="center"/>
              <w:rPr>
                <w:rFonts w:eastAsia="Tahoma"/>
              </w:rPr>
            </w:pPr>
            <w:r w:rsidRPr="00E37951">
              <w:rPr>
                <w:rFonts w:eastAsia="Tahoma"/>
              </w:rPr>
              <w:t>1 шт.</w:t>
            </w:r>
          </w:p>
        </w:tc>
        <w:tc>
          <w:tcPr>
            <w:tcW w:w="1236" w:type="dxa"/>
            <w:vAlign w:val="center"/>
          </w:tcPr>
          <w:p w14:paraId="4A4E1F88" w14:textId="2B35C7F7" w:rsidR="00C167E1" w:rsidRPr="00E37951" w:rsidRDefault="00C167E1" w:rsidP="00C167E1">
            <w:pPr>
              <w:jc w:val="center"/>
              <w:rPr>
                <w:rFonts w:eastAsia="Tahoma"/>
                <w:iCs/>
                <w:color w:val="000000"/>
                <w:lang w:eastAsia="fr-FR"/>
              </w:rPr>
            </w:pPr>
            <w:r>
              <w:rPr>
                <w:rFonts w:eastAsia="Tahoma"/>
                <w:iCs/>
                <w:color w:val="000000"/>
                <w:lang w:eastAsia="fr-FR"/>
              </w:rPr>
              <w:t>73027,50</w:t>
            </w:r>
          </w:p>
        </w:tc>
        <w:tc>
          <w:tcPr>
            <w:tcW w:w="1401" w:type="dxa"/>
            <w:vAlign w:val="center"/>
          </w:tcPr>
          <w:p w14:paraId="321C745B" w14:textId="2D64C01A" w:rsidR="00C167E1" w:rsidRPr="00E37951" w:rsidRDefault="00C167E1" w:rsidP="00C167E1">
            <w:pPr>
              <w:jc w:val="center"/>
              <w:rPr>
                <w:rFonts w:eastAsia="Tahoma"/>
                <w:iCs/>
                <w:color w:val="000000"/>
                <w:lang w:eastAsia="fr-FR"/>
              </w:rPr>
            </w:pPr>
            <w:r>
              <w:rPr>
                <w:rFonts w:eastAsia="Tahoma"/>
                <w:iCs/>
                <w:color w:val="000000"/>
                <w:lang w:eastAsia="fr-FR"/>
              </w:rPr>
              <w:t>73027,50</w:t>
            </w:r>
          </w:p>
        </w:tc>
        <w:tc>
          <w:tcPr>
            <w:tcW w:w="1824" w:type="dxa"/>
            <w:vMerge/>
            <w:vAlign w:val="center"/>
          </w:tcPr>
          <w:p w14:paraId="08A899A2" w14:textId="77777777" w:rsidR="00C167E1" w:rsidRPr="00E37951" w:rsidRDefault="00C167E1" w:rsidP="00C167E1">
            <w:pPr>
              <w:jc w:val="center"/>
              <w:rPr>
                <w:rFonts w:eastAsia="Tahoma"/>
              </w:rPr>
            </w:pPr>
          </w:p>
        </w:tc>
      </w:tr>
      <w:tr w:rsidR="00C167E1" w:rsidRPr="00E37951" w14:paraId="717BD4BB" w14:textId="77777777" w:rsidTr="00C167E1">
        <w:tc>
          <w:tcPr>
            <w:tcW w:w="4382" w:type="dxa"/>
          </w:tcPr>
          <w:p w14:paraId="61F09010" w14:textId="77777777" w:rsidR="00C167E1" w:rsidRPr="00E37951" w:rsidRDefault="00C167E1" w:rsidP="00C167E1">
            <w:pPr>
              <w:rPr>
                <w:rFonts w:eastAsia="Tahoma"/>
                <w:iCs/>
                <w:lang w:eastAsia="fr-FR"/>
              </w:rPr>
            </w:pPr>
            <w:r w:rsidRPr="00E37951">
              <w:rPr>
                <w:rFonts w:eastAsia="Tahoma"/>
                <w:iCs/>
                <w:lang w:eastAsia="fr-FR"/>
              </w:rPr>
              <w:t>Дефектоскопия канатных зажимов</w:t>
            </w:r>
          </w:p>
        </w:tc>
        <w:tc>
          <w:tcPr>
            <w:tcW w:w="933" w:type="dxa"/>
            <w:vAlign w:val="center"/>
          </w:tcPr>
          <w:p w14:paraId="64D3AC6C" w14:textId="77777777" w:rsidR="00C167E1" w:rsidRPr="00E37951" w:rsidRDefault="00C167E1" w:rsidP="00C167E1">
            <w:pPr>
              <w:jc w:val="center"/>
              <w:rPr>
                <w:rFonts w:eastAsia="Tahoma"/>
              </w:rPr>
            </w:pPr>
            <w:r>
              <w:rPr>
                <w:rFonts w:eastAsia="Tahoma"/>
              </w:rPr>
              <w:t>18</w:t>
            </w:r>
            <w:r w:rsidRPr="00E37951">
              <w:rPr>
                <w:rFonts w:eastAsia="Tahoma"/>
              </w:rPr>
              <w:t xml:space="preserve"> шт.</w:t>
            </w:r>
          </w:p>
        </w:tc>
        <w:tc>
          <w:tcPr>
            <w:tcW w:w="1236" w:type="dxa"/>
            <w:vAlign w:val="center"/>
          </w:tcPr>
          <w:p w14:paraId="278A99AE" w14:textId="6F9EA816" w:rsidR="00C167E1" w:rsidRPr="00E37951" w:rsidRDefault="00C167E1" w:rsidP="00C167E1">
            <w:pPr>
              <w:jc w:val="center"/>
              <w:rPr>
                <w:rFonts w:eastAsia="Tahoma"/>
                <w:iCs/>
                <w:color w:val="000000"/>
                <w:lang w:eastAsia="fr-FR"/>
              </w:rPr>
            </w:pPr>
            <w:r>
              <w:rPr>
                <w:rFonts w:eastAsia="Tahoma"/>
                <w:iCs/>
                <w:color w:val="000000"/>
                <w:lang w:eastAsia="fr-FR"/>
              </w:rPr>
              <w:t>5617,50</w:t>
            </w:r>
          </w:p>
        </w:tc>
        <w:tc>
          <w:tcPr>
            <w:tcW w:w="1401" w:type="dxa"/>
            <w:vAlign w:val="center"/>
          </w:tcPr>
          <w:p w14:paraId="0B367803" w14:textId="4F7D48A1" w:rsidR="00C167E1" w:rsidRPr="00E37951" w:rsidRDefault="00C167E1" w:rsidP="00C167E1">
            <w:pPr>
              <w:jc w:val="center"/>
              <w:rPr>
                <w:rFonts w:eastAsia="Tahoma"/>
                <w:iCs/>
                <w:color w:val="000000"/>
                <w:lang w:eastAsia="fr-FR"/>
              </w:rPr>
            </w:pPr>
            <w:r>
              <w:rPr>
                <w:rFonts w:eastAsia="Tahoma"/>
                <w:iCs/>
                <w:color w:val="000000"/>
                <w:lang w:eastAsia="fr-FR"/>
              </w:rPr>
              <w:t>101115,00</w:t>
            </w:r>
          </w:p>
        </w:tc>
        <w:tc>
          <w:tcPr>
            <w:tcW w:w="1824" w:type="dxa"/>
            <w:vAlign w:val="center"/>
          </w:tcPr>
          <w:p w14:paraId="43A6CFB9" w14:textId="77777777" w:rsidR="00C167E1" w:rsidRPr="00E37951" w:rsidRDefault="00C167E1" w:rsidP="00C167E1">
            <w:pPr>
              <w:jc w:val="center"/>
              <w:rPr>
                <w:rFonts w:eastAsia="Tahoma"/>
              </w:rPr>
            </w:pPr>
            <w:r w:rsidRPr="00E37951">
              <w:rPr>
                <w:rFonts w:eastAsia="Tahoma"/>
              </w:rPr>
              <w:t>01.03.2027 -25.03.2027</w:t>
            </w:r>
          </w:p>
        </w:tc>
      </w:tr>
    </w:tbl>
    <w:p w14:paraId="568B8190" w14:textId="6DB79392" w:rsidR="00BD3AD4" w:rsidRDefault="00BD3AD4" w:rsidP="00446D9B">
      <w:pPr>
        <w:spacing w:before="240" w:after="120"/>
        <w:ind w:firstLine="708"/>
        <w:jc w:val="both"/>
        <w:rPr>
          <w:bCs/>
        </w:rPr>
      </w:pPr>
    </w:p>
    <w:p w14:paraId="36A548C4" w14:textId="77777777" w:rsidR="00F27359" w:rsidRPr="0015677B" w:rsidRDefault="00F27359" w:rsidP="00446D9B">
      <w:pPr>
        <w:spacing w:before="240" w:after="120"/>
        <w:ind w:firstLine="708"/>
        <w:jc w:val="both"/>
        <w:rPr>
          <w:bCs/>
        </w:rPr>
      </w:pPr>
    </w:p>
    <w:p w14:paraId="0DD5EFEE" w14:textId="77777777" w:rsidR="00F7031C" w:rsidRPr="0015677B" w:rsidRDefault="00F7031C" w:rsidP="009A21DF">
      <w:pPr>
        <w:jc w:val="both"/>
        <w:rPr>
          <w:bCs/>
        </w:rPr>
        <w:sectPr w:rsidR="00F7031C" w:rsidRPr="0015677B" w:rsidSect="008A3029">
          <w:pgSz w:w="11906" w:h="16838"/>
          <w:pgMar w:top="1134" w:right="992" w:bottom="992" w:left="1418" w:header="454" w:footer="510" w:gutter="0"/>
          <w:cols w:space="708"/>
          <w:docGrid w:linePitch="360"/>
        </w:sectPr>
      </w:pPr>
    </w:p>
    <w:p w14:paraId="773282C3" w14:textId="1D50E3BC" w:rsidR="00B067D9" w:rsidRPr="0015677B" w:rsidRDefault="00B067D9" w:rsidP="009A21DF">
      <w:pPr>
        <w:jc w:val="right"/>
        <w:rPr>
          <w:b/>
          <w:bCs/>
        </w:rPr>
      </w:pPr>
      <w:r w:rsidRPr="0015677B">
        <w:rPr>
          <w:b/>
          <w:bCs/>
        </w:rPr>
        <w:lastRenderedPageBreak/>
        <w:t xml:space="preserve">Приложение № </w:t>
      </w:r>
      <w:r w:rsidR="00BD3AD4">
        <w:rPr>
          <w:b/>
          <w:bCs/>
        </w:rPr>
        <w:t>5</w:t>
      </w:r>
      <w:r w:rsidRPr="0015677B">
        <w:rPr>
          <w:b/>
          <w:bCs/>
        </w:rPr>
        <w:t xml:space="preserve"> </w:t>
      </w:r>
    </w:p>
    <w:p w14:paraId="67CF62C8" w14:textId="1ECED0F4" w:rsidR="00B067D9" w:rsidRPr="0015677B" w:rsidRDefault="00B067D9" w:rsidP="009A21DF">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7A6ECA8A" w14:textId="7F07A26B" w:rsidR="00EC1F6B" w:rsidRPr="0015677B" w:rsidRDefault="004854E6" w:rsidP="009A21DF">
      <w:pPr>
        <w:widowControl w:val="0"/>
        <w:jc w:val="right"/>
        <w:rPr>
          <w:b/>
          <w:bCs/>
        </w:rPr>
      </w:pPr>
      <w:r>
        <w:rPr>
          <w:b/>
          <w:bCs/>
        </w:rPr>
        <w:t xml:space="preserve">от </w:t>
      </w:r>
      <w:r w:rsidR="0068417D">
        <w:rPr>
          <w:b/>
          <w:bCs/>
        </w:rPr>
        <w:t>10</w:t>
      </w:r>
      <w:r>
        <w:rPr>
          <w:b/>
          <w:bCs/>
        </w:rPr>
        <w:t>.</w:t>
      </w:r>
      <w:r w:rsidR="0068417D">
        <w:rPr>
          <w:b/>
          <w:bCs/>
        </w:rPr>
        <w:t>07</w:t>
      </w:r>
      <w:r w:rsidR="000C297F" w:rsidRPr="0015677B">
        <w:rPr>
          <w:b/>
          <w:bCs/>
        </w:rPr>
        <w:t>.2026 г. № ЗКЭФ-</w:t>
      </w:r>
      <w:r w:rsidR="0068417D">
        <w:rPr>
          <w:b/>
          <w:bCs/>
        </w:rPr>
        <w:t>ДЭУК-1448П</w:t>
      </w:r>
    </w:p>
    <w:p w14:paraId="54FAC036" w14:textId="77777777" w:rsidR="00106E2D" w:rsidRPr="0015677B" w:rsidRDefault="00106E2D" w:rsidP="00106E2D">
      <w:pPr>
        <w:widowControl w:val="0"/>
        <w:spacing w:before="120"/>
        <w:ind w:left="5664"/>
        <w:jc w:val="right"/>
      </w:pPr>
      <w:r w:rsidRPr="0015677B">
        <w:t>ПРОЕКТ</w:t>
      </w:r>
    </w:p>
    <w:p w14:paraId="732E7B64" w14:textId="144B791B" w:rsidR="008A3E09" w:rsidRDefault="008A3E09" w:rsidP="009A21DF">
      <w:pPr>
        <w:widowControl w:val="0"/>
        <w:jc w:val="right"/>
        <w:rPr>
          <w:b/>
        </w:rPr>
      </w:pPr>
    </w:p>
    <w:p w14:paraId="2C073BBA" w14:textId="77777777" w:rsidR="00B51EF9" w:rsidRPr="00F070E7" w:rsidRDefault="00B51EF9" w:rsidP="00B51EF9">
      <w:pPr>
        <w:tabs>
          <w:tab w:val="left" w:pos="709"/>
          <w:tab w:val="left" w:pos="993"/>
        </w:tabs>
        <w:jc w:val="center"/>
        <w:rPr>
          <w:b/>
        </w:rPr>
      </w:pPr>
      <w:r>
        <w:rPr>
          <w:b/>
        </w:rPr>
        <w:t>ДОГОВОР</w:t>
      </w:r>
      <w:r w:rsidRPr="00F070E7">
        <w:rPr>
          <w:b/>
        </w:rPr>
        <w:t xml:space="preserve"> № </w:t>
      </w:r>
      <w:bookmarkStart w:id="2" w:name="_GoBack"/>
      <w:bookmarkEnd w:id="2"/>
    </w:p>
    <w:p w14:paraId="2C8B0B6A" w14:textId="77777777" w:rsidR="00B51EF9" w:rsidRPr="00F070E7" w:rsidRDefault="00B51EF9" w:rsidP="00B51EF9">
      <w:pPr>
        <w:ind w:right="-1" w:firstLine="567"/>
        <w:jc w:val="center"/>
      </w:pPr>
    </w:p>
    <w:p w14:paraId="6D41A7DD" w14:textId="77777777" w:rsidR="00B51EF9" w:rsidRPr="00F070E7" w:rsidRDefault="00B51EF9" w:rsidP="00B51EF9">
      <w:pPr>
        <w:ind w:right="-1"/>
      </w:pPr>
      <w:r w:rsidRPr="00F070E7">
        <w:t>г. Москва</w:t>
      </w:r>
      <w:r w:rsidRPr="00F070E7">
        <w:tab/>
      </w:r>
      <w:r w:rsidRPr="00F070E7">
        <w:tab/>
      </w:r>
      <w:r w:rsidRPr="00F070E7">
        <w:tab/>
      </w:r>
      <w:r w:rsidRPr="00F070E7">
        <w:tab/>
      </w:r>
      <w:r w:rsidRPr="00F070E7">
        <w:tab/>
      </w:r>
      <w:r w:rsidRPr="00F070E7">
        <w:tab/>
      </w:r>
      <w:r w:rsidRPr="00F070E7">
        <w:tab/>
      </w:r>
      <w:proofErr w:type="gramStart"/>
      <w:r w:rsidRPr="00F070E7">
        <w:tab/>
        <w:t xml:space="preserve">  «</w:t>
      </w:r>
      <w:proofErr w:type="gramEnd"/>
      <w:r w:rsidRPr="00F070E7">
        <w:t>___» ____________ 202</w:t>
      </w:r>
      <w:r>
        <w:t>6</w:t>
      </w:r>
      <w:r w:rsidRPr="00F070E7">
        <w:t xml:space="preserve"> г.</w:t>
      </w:r>
    </w:p>
    <w:p w14:paraId="0AD1B8A2" w14:textId="77777777" w:rsidR="00B51EF9" w:rsidRPr="00F070E7" w:rsidRDefault="00B51EF9" w:rsidP="00B51EF9">
      <w:pPr>
        <w:tabs>
          <w:tab w:val="left" w:pos="1134"/>
          <w:tab w:val="left" w:pos="1276"/>
          <w:tab w:val="left" w:pos="1701"/>
        </w:tabs>
        <w:ind w:right="-1" w:firstLine="709"/>
        <w:jc w:val="both"/>
        <w:rPr>
          <w:b/>
        </w:rPr>
      </w:pPr>
    </w:p>
    <w:p w14:paraId="2AA4CF55" w14:textId="77777777" w:rsidR="00B51EF9" w:rsidRPr="00F070E7" w:rsidRDefault="00B51EF9" w:rsidP="00B51EF9">
      <w:pPr>
        <w:widowControl w:val="0"/>
        <w:tabs>
          <w:tab w:val="left" w:pos="993"/>
          <w:tab w:val="left" w:pos="1276"/>
          <w:tab w:val="left" w:pos="1418"/>
        </w:tabs>
        <w:autoSpaceDE w:val="0"/>
        <w:autoSpaceDN w:val="0"/>
        <w:adjustRightInd w:val="0"/>
        <w:ind w:firstLine="709"/>
        <w:jc w:val="both"/>
        <w:rPr>
          <w:color w:val="000000"/>
        </w:rPr>
      </w:pPr>
      <w:r w:rsidRPr="00F070E7">
        <w:rPr>
          <w:b/>
        </w:rPr>
        <w:t xml:space="preserve">Акционерное общество «КАВКАЗ.РФ» </w:t>
      </w:r>
      <w:r w:rsidRPr="00F070E7">
        <w:t xml:space="preserve">(АО «КАВКАЗ.РФ»), именуемое в дальнейшем «Заказчик», в лице </w:t>
      </w:r>
      <w:r>
        <w:t>_____________</w:t>
      </w:r>
      <w:r w:rsidRPr="00F070E7">
        <w:t xml:space="preserve">, </w:t>
      </w:r>
      <w:proofErr w:type="spellStart"/>
      <w:r w:rsidRPr="00F070E7">
        <w:t>действующ</w:t>
      </w:r>
      <w:proofErr w:type="spellEnd"/>
      <w:r>
        <w:t>__</w:t>
      </w:r>
      <w:r w:rsidRPr="00F070E7">
        <w:t xml:space="preserve"> на основании </w:t>
      </w:r>
      <w:r>
        <w:t>_________________</w:t>
      </w:r>
      <w:r w:rsidRPr="00F070E7">
        <w:t>, с одной стороны, и</w:t>
      </w:r>
    </w:p>
    <w:p w14:paraId="0FB2B75D" w14:textId="7EA9C997" w:rsidR="00B51EF9" w:rsidRDefault="00B51EF9" w:rsidP="00B51EF9">
      <w:pPr>
        <w:widowControl w:val="0"/>
        <w:tabs>
          <w:tab w:val="left" w:pos="993"/>
          <w:tab w:val="left" w:pos="1276"/>
          <w:tab w:val="left" w:pos="1418"/>
        </w:tabs>
        <w:autoSpaceDE w:val="0"/>
        <w:autoSpaceDN w:val="0"/>
        <w:adjustRightInd w:val="0"/>
        <w:ind w:firstLine="709"/>
        <w:jc w:val="both"/>
      </w:pPr>
      <w:r w:rsidRPr="00F070E7">
        <w:rPr>
          <w:b/>
        </w:rPr>
        <w:t>_____________________________________________________</w:t>
      </w:r>
      <w:proofErr w:type="gramStart"/>
      <w:r w:rsidRPr="00F070E7">
        <w:rPr>
          <w:b/>
        </w:rPr>
        <w:t>_</w:t>
      </w:r>
      <w:r w:rsidRPr="00F070E7">
        <w:t>,  именуемый</w:t>
      </w:r>
      <w:proofErr w:type="gramEnd"/>
      <w:r w:rsidRPr="00F070E7">
        <w:t xml:space="preserve">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56312933" w14:textId="77777777" w:rsidR="00B51EF9" w:rsidRPr="00F070E7" w:rsidRDefault="00B51EF9" w:rsidP="00B51EF9">
      <w:pPr>
        <w:widowControl w:val="0"/>
        <w:tabs>
          <w:tab w:val="left" w:pos="993"/>
          <w:tab w:val="left" w:pos="1276"/>
          <w:tab w:val="left" w:pos="1418"/>
        </w:tabs>
        <w:autoSpaceDE w:val="0"/>
        <w:autoSpaceDN w:val="0"/>
        <w:adjustRightInd w:val="0"/>
        <w:ind w:firstLine="709"/>
        <w:jc w:val="both"/>
      </w:pPr>
    </w:p>
    <w:p w14:paraId="37066F22" w14:textId="77777777" w:rsidR="00B51EF9" w:rsidRDefault="00B51EF9" w:rsidP="008D1891">
      <w:pPr>
        <w:widowControl w:val="0"/>
        <w:numPr>
          <w:ilvl w:val="0"/>
          <w:numId w:val="62"/>
        </w:numPr>
        <w:tabs>
          <w:tab w:val="clear" w:pos="3479"/>
          <w:tab w:val="num" w:pos="0"/>
        </w:tabs>
        <w:autoSpaceDE w:val="0"/>
        <w:autoSpaceDN w:val="0"/>
        <w:adjustRightInd w:val="0"/>
        <w:ind w:left="0" w:firstLine="0"/>
        <w:jc w:val="center"/>
        <w:rPr>
          <w:b/>
        </w:rPr>
      </w:pPr>
      <w:r>
        <w:rPr>
          <w:b/>
        </w:rPr>
        <w:t>ИСПОЛЬЗУЕМЫЕ ТЕРМИНЫ</w:t>
      </w:r>
    </w:p>
    <w:p w14:paraId="0CE22A85" w14:textId="77777777" w:rsidR="00B51EF9" w:rsidRPr="00397720" w:rsidRDefault="00B51EF9" w:rsidP="00B51EF9">
      <w:pPr>
        <w:pStyle w:val="a3"/>
        <w:ind w:left="0" w:firstLine="709"/>
        <w:jc w:val="both"/>
        <w:rPr>
          <w:lang w:val="ru-RU"/>
        </w:rPr>
      </w:pPr>
      <w:r w:rsidRPr="00397720">
        <w:rPr>
          <w:b/>
          <w:lang w:val="ru-RU"/>
        </w:rPr>
        <w:t xml:space="preserve">Электронный документооборот (ЭДО) </w:t>
      </w:r>
      <w:r w:rsidRPr="00397720">
        <w:rPr>
          <w:lang w:val="ru-RU"/>
        </w:rPr>
        <w:t>–</w:t>
      </w:r>
      <w:r w:rsidRPr="00921EFE">
        <w:rPr>
          <w:lang w:val="ru-RU"/>
        </w:rPr>
        <w:t xml:space="preserve"> </w:t>
      </w:r>
      <w:r w:rsidRPr="00397720">
        <w:rPr>
          <w:lang w:val="ru-RU"/>
        </w:rPr>
        <w:t>совокупность автоматизированных процессов по работе с документами, представленными в электронном виде.</w:t>
      </w:r>
    </w:p>
    <w:p w14:paraId="5B85E883" w14:textId="77777777" w:rsidR="00B51EF9" w:rsidRPr="00397720" w:rsidRDefault="00B51EF9" w:rsidP="00B51EF9">
      <w:pPr>
        <w:pStyle w:val="a3"/>
        <w:ind w:left="0" w:firstLine="709"/>
        <w:jc w:val="both"/>
        <w:rPr>
          <w:lang w:val="ru-RU"/>
        </w:rPr>
      </w:pPr>
      <w:r w:rsidRPr="00397720">
        <w:rPr>
          <w:b/>
          <w:lang w:val="ru-RU"/>
        </w:rPr>
        <w:t xml:space="preserve">Отчетные документы </w:t>
      </w:r>
      <w:r w:rsidRPr="00397720">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3B35CC45" w14:textId="77777777" w:rsidR="00B51EF9" w:rsidRPr="00397720" w:rsidRDefault="00B51EF9" w:rsidP="00B51EF9">
      <w:pPr>
        <w:pStyle w:val="a3"/>
        <w:ind w:left="0" w:firstLine="709"/>
        <w:jc w:val="both"/>
        <w:rPr>
          <w:lang w:val="ru-RU"/>
        </w:rPr>
      </w:pPr>
      <w:r w:rsidRPr="00397720">
        <w:rPr>
          <w:b/>
          <w:lang w:val="ru-RU"/>
        </w:rPr>
        <w:t>ЭОД</w:t>
      </w:r>
      <w:r w:rsidRPr="00397720">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9EA5560" w14:textId="77777777" w:rsidR="00B51EF9" w:rsidRPr="00397720" w:rsidRDefault="00B51EF9" w:rsidP="00B51EF9">
      <w:pPr>
        <w:pStyle w:val="a3"/>
        <w:ind w:left="0" w:firstLine="709"/>
        <w:jc w:val="both"/>
        <w:rPr>
          <w:lang w:val="ru-RU"/>
        </w:rPr>
      </w:pPr>
      <w:r w:rsidRPr="00397720">
        <w:rPr>
          <w:b/>
          <w:lang w:val="ru-RU"/>
        </w:rPr>
        <w:t>ЭП</w:t>
      </w:r>
      <w:r w:rsidRPr="00397720">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DDA0357" w14:textId="77777777" w:rsidR="00B51EF9" w:rsidRPr="00397720" w:rsidRDefault="00B51EF9" w:rsidP="00B51EF9">
      <w:pPr>
        <w:pStyle w:val="a3"/>
        <w:ind w:left="0" w:firstLine="709"/>
        <w:jc w:val="both"/>
        <w:rPr>
          <w:lang w:val="ru-RU"/>
        </w:rPr>
      </w:pPr>
      <w:r w:rsidRPr="00397720">
        <w:rPr>
          <w:b/>
          <w:lang w:val="ru-RU"/>
        </w:rPr>
        <w:t>Оператор ЭДО</w:t>
      </w:r>
      <w:r w:rsidRPr="00397720">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FBEF4AD" w14:textId="77777777" w:rsidR="00B51EF9" w:rsidRDefault="00B51EF9" w:rsidP="00B51EF9">
      <w:pPr>
        <w:widowControl w:val="0"/>
        <w:tabs>
          <w:tab w:val="left" w:pos="0"/>
        </w:tabs>
        <w:autoSpaceDE w:val="0"/>
        <w:autoSpaceDN w:val="0"/>
        <w:adjustRightInd w:val="0"/>
        <w:rPr>
          <w:rFonts w:eastAsia="Calibri"/>
          <w:b/>
        </w:rPr>
      </w:pPr>
    </w:p>
    <w:p w14:paraId="1BBD630C" w14:textId="77777777" w:rsidR="00B51EF9" w:rsidRPr="000F5208" w:rsidRDefault="00B51EF9" w:rsidP="008D1891">
      <w:pPr>
        <w:widowControl w:val="0"/>
        <w:numPr>
          <w:ilvl w:val="0"/>
          <w:numId w:val="62"/>
        </w:numPr>
        <w:tabs>
          <w:tab w:val="clear" w:pos="3479"/>
          <w:tab w:val="num" w:pos="0"/>
        </w:tabs>
        <w:autoSpaceDE w:val="0"/>
        <w:autoSpaceDN w:val="0"/>
        <w:adjustRightInd w:val="0"/>
        <w:ind w:left="0" w:firstLine="0"/>
        <w:jc w:val="center"/>
        <w:rPr>
          <w:rFonts w:eastAsia="Calibri"/>
          <w:b/>
        </w:rPr>
      </w:pPr>
      <w:r w:rsidRPr="000F5208">
        <w:rPr>
          <w:rFonts w:eastAsia="Calibri"/>
          <w:b/>
        </w:rPr>
        <w:t>ПРЕДМЕТ ДОГОВОРА</w:t>
      </w:r>
    </w:p>
    <w:p w14:paraId="4B8D80CD" w14:textId="77777777" w:rsidR="00B51EF9" w:rsidRPr="00ED1069" w:rsidRDefault="00B51EF9" w:rsidP="008D1891">
      <w:pPr>
        <w:pStyle w:val="a3"/>
        <w:widowControl w:val="0"/>
        <w:numPr>
          <w:ilvl w:val="1"/>
          <w:numId w:val="62"/>
        </w:numPr>
        <w:tabs>
          <w:tab w:val="num" w:pos="993"/>
          <w:tab w:val="left" w:pos="1134"/>
          <w:tab w:val="left" w:pos="1560"/>
        </w:tabs>
        <w:autoSpaceDE w:val="0"/>
        <w:autoSpaceDN w:val="0"/>
        <w:adjustRightInd w:val="0"/>
        <w:ind w:left="0" w:right="-1" w:firstLine="709"/>
        <w:jc w:val="both"/>
        <w:rPr>
          <w:lang w:val="ru-RU"/>
        </w:rPr>
      </w:pPr>
      <w:r w:rsidRPr="00713103">
        <w:rPr>
          <w:lang w:val="ru-RU"/>
        </w:rPr>
        <w:t xml:space="preserve"> Исполнитель принимает на себя обязательство в течение срока действия настоящего Договора по поручению Заказчика оказ</w:t>
      </w:r>
      <w:r>
        <w:rPr>
          <w:lang w:val="ru-RU"/>
        </w:rPr>
        <w:t>а</w:t>
      </w:r>
      <w:r w:rsidRPr="00713103">
        <w:rPr>
          <w:lang w:val="ru-RU"/>
        </w:rPr>
        <w:t>ть услуги</w:t>
      </w:r>
      <w:r>
        <w:rPr>
          <w:lang w:val="ru-RU"/>
        </w:rPr>
        <w:t xml:space="preserve"> </w:t>
      </w:r>
      <w:r w:rsidRPr="007A42DE">
        <w:rPr>
          <w:lang w:val="ru-RU"/>
        </w:rPr>
        <w:t>по проведению полного технического освидетельствования и ежегодного технического освидетельствования пассажирских подвесных канатных дорог АО «КАВКАЗ.РФ»</w:t>
      </w:r>
      <w:r>
        <w:rPr>
          <w:lang w:val="ru-RU"/>
        </w:rPr>
        <w:t xml:space="preserve"> (далее – Услуги</w:t>
      </w:r>
      <w:r w:rsidRPr="00ED1069">
        <w:rPr>
          <w:lang w:val="ru-RU"/>
        </w:rPr>
        <w:t>), а Заказчик обязуется оплатить Исполнителю оказанные и принятые услуги.</w:t>
      </w:r>
    </w:p>
    <w:p w14:paraId="0E931038" w14:textId="77777777" w:rsidR="00B51EF9" w:rsidRPr="007A42DE" w:rsidRDefault="00B51EF9" w:rsidP="008D1891">
      <w:pPr>
        <w:pStyle w:val="a3"/>
        <w:widowControl w:val="0"/>
        <w:numPr>
          <w:ilvl w:val="1"/>
          <w:numId w:val="62"/>
        </w:numPr>
        <w:tabs>
          <w:tab w:val="left" w:pos="993"/>
          <w:tab w:val="left" w:pos="1134"/>
          <w:tab w:val="num" w:pos="1418"/>
          <w:tab w:val="left" w:pos="1560"/>
        </w:tabs>
        <w:autoSpaceDE w:val="0"/>
        <w:autoSpaceDN w:val="0"/>
        <w:adjustRightInd w:val="0"/>
        <w:ind w:left="0" w:right="-1" w:firstLine="714"/>
        <w:jc w:val="both"/>
        <w:rPr>
          <w:lang w:val="ru-RU"/>
        </w:rPr>
      </w:pPr>
      <w:r>
        <w:rPr>
          <w:lang w:val="ru-RU"/>
        </w:rPr>
        <w:t>Срок, п</w:t>
      </w:r>
      <w:r w:rsidRPr="007A42DE">
        <w:rPr>
          <w:lang w:val="ru-RU"/>
        </w:rPr>
        <w:t xml:space="preserve">ериод и объем </w:t>
      </w:r>
      <w:r>
        <w:rPr>
          <w:lang w:val="ru-RU"/>
        </w:rPr>
        <w:t>оказания услуг определяется техническим заданием (приложение к Договору)</w:t>
      </w:r>
      <w:r w:rsidRPr="007A42DE">
        <w:rPr>
          <w:lang w:val="ru-RU"/>
        </w:rPr>
        <w:t xml:space="preserve">. </w:t>
      </w:r>
    </w:p>
    <w:p w14:paraId="3AE1DC5B" w14:textId="77777777" w:rsidR="00B51EF9" w:rsidRPr="00F070E7" w:rsidRDefault="00B51EF9" w:rsidP="00B51EF9">
      <w:pPr>
        <w:tabs>
          <w:tab w:val="left" w:pos="1134"/>
          <w:tab w:val="left" w:pos="1276"/>
          <w:tab w:val="left" w:pos="1560"/>
        </w:tabs>
        <w:ind w:right="-1" w:firstLine="709"/>
        <w:jc w:val="both"/>
      </w:pPr>
    </w:p>
    <w:p w14:paraId="05CF68C0" w14:textId="77777777" w:rsidR="00B51EF9" w:rsidRPr="008B5437" w:rsidRDefault="00B51EF9" w:rsidP="008D1891">
      <w:pPr>
        <w:widowControl w:val="0"/>
        <w:numPr>
          <w:ilvl w:val="0"/>
          <w:numId w:val="62"/>
        </w:numPr>
        <w:tabs>
          <w:tab w:val="clear" w:pos="3479"/>
          <w:tab w:val="num" w:pos="0"/>
        </w:tabs>
        <w:autoSpaceDE w:val="0"/>
        <w:autoSpaceDN w:val="0"/>
        <w:adjustRightInd w:val="0"/>
        <w:ind w:left="0" w:firstLine="0"/>
        <w:jc w:val="center"/>
        <w:rPr>
          <w:b/>
        </w:rPr>
      </w:pPr>
      <w:r w:rsidRPr="008B5437">
        <w:rPr>
          <w:b/>
        </w:rPr>
        <w:t>ПРАВА И ОБЯЗАННОСТИ СТОРОН</w:t>
      </w:r>
    </w:p>
    <w:p w14:paraId="00F2517D" w14:textId="77777777" w:rsidR="00B51EF9" w:rsidRPr="00F070E7" w:rsidRDefault="00B51EF9" w:rsidP="008D1891">
      <w:pPr>
        <w:widowControl w:val="0"/>
        <w:numPr>
          <w:ilvl w:val="1"/>
          <w:numId w:val="62"/>
        </w:numPr>
        <w:tabs>
          <w:tab w:val="left" w:pos="567"/>
          <w:tab w:val="left" w:pos="1134"/>
          <w:tab w:val="left" w:pos="1276"/>
          <w:tab w:val="left" w:pos="1560"/>
        </w:tabs>
        <w:autoSpaceDE w:val="0"/>
        <w:autoSpaceDN w:val="0"/>
        <w:adjustRightInd w:val="0"/>
        <w:ind w:left="0" w:right="-1" w:firstLine="709"/>
        <w:jc w:val="both"/>
        <w:rPr>
          <w:i/>
        </w:rPr>
      </w:pPr>
      <w:r w:rsidRPr="00F070E7">
        <w:rPr>
          <w:i/>
        </w:rPr>
        <w:t>Заказчик обязан:</w:t>
      </w:r>
    </w:p>
    <w:p w14:paraId="6B2CE3AD" w14:textId="77777777" w:rsidR="00B51EF9" w:rsidRPr="008B5437" w:rsidRDefault="00B51EF9" w:rsidP="008D1891">
      <w:pPr>
        <w:pStyle w:val="a3"/>
        <w:widowControl w:val="0"/>
        <w:numPr>
          <w:ilvl w:val="2"/>
          <w:numId w:val="62"/>
        </w:numPr>
        <w:tabs>
          <w:tab w:val="left" w:pos="1134"/>
          <w:tab w:val="left" w:pos="1276"/>
          <w:tab w:val="left" w:pos="1560"/>
        </w:tabs>
        <w:autoSpaceDE w:val="0"/>
        <w:autoSpaceDN w:val="0"/>
        <w:adjustRightInd w:val="0"/>
        <w:ind w:left="0" w:firstLine="709"/>
        <w:jc w:val="both"/>
        <w:rPr>
          <w:lang w:val="ru-RU"/>
        </w:rPr>
      </w:pPr>
      <w:r w:rsidRPr="008B5437">
        <w:rPr>
          <w:lang w:val="ru-RU"/>
        </w:rPr>
        <w:t>Производить оплату оказанных услуг Заказчика, в сроки и порядке, определенные Договором.</w:t>
      </w:r>
    </w:p>
    <w:p w14:paraId="342757B0" w14:textId="77777777" w:rsidR="00B51EF9" w:rsidRPr="00F070E7" w:rsidRDefault="00B51EF9" w:rsidP="008D1891">
      <w:pPr>
        <w:widowControl w:val="0"/>
        <w:numPr>
          <w:ilvl w:val="1"/>
          <w:numId w:val="62"/>
        </w:numPr>
        <w:tabs>
          <w:tab w:val="left" w:pos="1134"/>
          <w:tab w:val="left" w:pos="1276"/>
          <w:tab w:val="left" w:pos="1560"/>
        </w:tabs>
        <w:autoSpaceDE w:val="0"/>
        <w:autoSpaceDN w:val="0"/>
        <w:adjustRightInd w:val="0"/>
        <w:ind w:left="0" w:right="-1" w:firstLine="709"/>
        <w:jc w:val="both"/>
        <w:rPr>
          <w:i/>
        </w:rPr>
      </w:pPr>
      <w:r w:rsidRPr="00F070E7">
        <w:rPr>
          <w:i/>
        </w:rPr>
        <w:t>Заказчик вправе:</w:t>
      </w:r>
    </w:p>
    <w:p w14:paraId="645BD945" w14:textId="77777777" w:rsidR="00B51EF9" w:rsidRDefault="00B51EF9" w:rsidP="008D1891">
      <w:pPr>
        <w:pStyle w:val="a3"/>
        <w:widowControl w:val="0"/>
        <w:numPr>
          <w:ilvl w:val="2"/>
          <w:numId w:val="62"/>
        </w:numPr>
        <w:tabs>
          <w:tab w:val="left" w:pos="1134"/>
          <w:tab w:val="left" w:pos="1276"/>
          <w:tab w:val="left" w:pos="1560"/>
        </w:tabs>
        <w:autoSpaceDE w:val="0"/>
        <w:autoSpaceDN w:val="0"/>
        <w:adjustRightInd w:val="0"/>
        <w:ind w:left="0" w:firstLine="709"/>
        <w:jc w:val="both"/>
        <w:rPr>
          <w:lang w:val="ru-RU"/>
        </w:rPr>
      </w:pPr>
      <w:r w:rsidRPr="00D3423D">
        <w:rPr>
          <w:lang w:val="ru-RU"/>
        </w:rPr>
        <w:t xml:space="preserve">Требовать от Исполнителя надлежащего исполнения своих обязательств, </w:t>
      </w:r>
      <w:r w:rsidRPr="00D3423D">
        <w:rPr>
          <w:lang w:val="ru-RU"/>
        </w:rPr>
        <w:lastRenderedPageBreak/>
        <w:t>предусмотренных настоящим Договором.</w:t>
      </w:r>
    </w:p>
    <w:p w14:paraId="32AB2035" w14:textId="77777777" w:rsidR="00B51EF9" w:rsidRPr="00713103" w:rsidRDefault="00B51EF9" w:rsidP="008D1891">
      <w:pPr>
        <w:pStyle w:val="a3"/>
        <w:widowControl w:val="0"/>
        <w:numPr>
          <w:ilvl w:val="2"/>
          <w:numId w:val="62"/>
        </w:numPr>
        <w:tabs>
          <w:tab w:val="left" w:pos="1134"/>
          <w:tab w:val="left" w:pos="1276"/>
          <w:tab w:val="left" w:pos="1560"/>
        </w:tabs>
        <w:autoSpaceDE w:val="0"/>
        <w:autoSpaceDN w:val="0"/>
        <w:adjustRightInd w:val="0"/>
        <w:ind w:left="0" w:firstLine="709"/>
        <w:jc w:val="both"/>
        <w:rPr>
          <w:lang w:val="ru-RU"/>
        </w:rPr>
      </w:pPr>
      <w:r w:rsidRPr="00713103">
        <w:rPr>
          <w:lang w:val="ru-RU"/>
        </w:rPr>
        <w:t>В процессе оказания Услуг Заказчик имеет право знакомиться с ходом оказания Услуг.</w:t>
      </w:r>
    </w:p>
    <w:p w14:paraId="69FF598F" w14:textId="77777777" w:rsidR="00B51EF9" w:rsidRPr="00F070E7" w:rsidRDefault="00B51EF9" w:rsidP="008D1891">
      <w:pPr>
        <w:widowControl w:val="0"/>
        <w:numPr>
          <w:ilvl w:val="1"/>
          <w:numId w:val="62"/>
        </w:numPr>
        <w:tabs>
          <w:tab w:val="left" w:pos="1134"/>
          <w:tab w:val="left" w:pos="1560"/>
        </w:tabs>
        <w:autoSpaceDE w:val="0"/>
        <w:autoSpaceDN w:val="0"/>
        <w:adjustRightInd w:val="0"/>
        <w:ind w:left="0" w:right="-1" w:firstLine="709"/>
        <w:jc w:val="both"/>
        <w:rPr>
          <w:i/>
        </w:rPr>
      </w:pPr>
      <w:r w:rsidRPr="00F070E7">
        <w:rPr>
          <w:i/>
        </w:rPr>
        <w:t>Исполнитель обязан:</w:t>
      </w:r>
    </w:p>
    <w:p w14:paraId="041BA7A8" w14:textId="77777777" w:rsidR="00B51EF9" w:rsidRDefault="00B51EF9" w:rsidP="008D1891">
      <w:pPr>
        <w:pStyle w:val="a3"/>
        <w:widowControl w:val="0"/>
        <w:numPr>
          <w:ilvl w:val="2"/>
          <w:numId w:val="62"/>
        </w:numPr>
        <w:tabs>
          <w:tab w:val="left" w:pos="1134"/>
          <w:tab w:val="left" w:pos="1276"/>
          <w:tab w:val="left" w:pos="1560"/>
        </w:tabs>
        <w:autoSpaceDE w:val="0"/>
        <w:autoSpaceDN w:val="0"/>
        <w:adjustRightInd w:val="0"/>
        <w:ind w:left="0" w:right="-1" w:firstLine="709"/>
        <w:jc w:val="both"/>
        <w:rPr>
          <w:lang w:val="ru-RU"/>
        </w:rPr>
      </w:pPr>
      <w:r w:rsidRPr="00713103">
        <w:rPr>
          <w:lang w:val="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r>
        <w:rPr>
          <w:lang w:val="ru-RU"/>
        </w:rPr>
        <w:t>.</w:t>
      </w:r>
    </w:p>
    <w:p w14:paraId="33FB904E" w14:textId="77777777" w:rsidR="00B51EF9" w:rsidRPr="00D3423D" w:rsidRDefault="00B51EF9" w:rsidP="008D1891">
      <w:pPr>
        <w:pStyle w:val="a3"/>
        <w:widowControl w:val="0"/>
        <w:numPr>
          <w:ilvl w:val="2"/>
          <w:numId w:val="62"/>
        </w:numPr>
        <w:tabs>
          <w:tab w:val="left" w:pos="1134"/>
          <w:tab w:val="left" w:pos="1276"/>
          <w:tab w:val="left" w:pos="1560"/>
        </w:tabs>
        <w:autoSpaceDE w:val="0"/>
        <w:autoSpaceDN w:val="0"/>
        <w:adjustRightInd w:val="0"/>
        <w:ind w:left="0" w:right="-1" w:firstLine="709"/>
        <w:jc w:val="both"/>
        <w:rPr>
          <w:lang w:val="ru-RU"/>
        </w:rPr>
      </w:pPr>
      <w:r w:rsidRPr="00D3423D">
        <w:rPr>
          <w:lang w:val="ru-RU"/>
        </w:rPr>
        <w:t>Своевременно информировать Заказчика об оказании услуг.</w:t>
      </w:r>
    </w:p>
    <w:p w14:paraId="54DBC39F" w14:textId="77777777" w:rsidR="00B51EF9" w:rsidRDefault="00B51EF9" w:rsidP="008D1891">
      <w:pPr>
        <w:pStyle w:val="a3"/>
        <w:widowControl w:val="0"/>
        <w:numPr>
          <w:ilvl w:val="2"/>
          <w:numId w:val="62"/>
        </w:numPr>
        <w:tabs>
          <w:tab w:val="left" w:pos="1134"/>
          <w:tab w:val="left" w:pos="1276"/>
          <w:tab w:val="left" w:pos="1560"/>
        </w:tabs>
        <w:autoSpaceDE w:val="0"/>
        <w:autoSpaceDN w:val="0"/>
        <w:adjustRightInd w:val="0"/>
        <w:ind w:left="0" w:right="-1" w:firstLine="709"/>
        <w:jc w:val="both"/>
        <w:rPr>
          <w:lang w:val="ru-RU"/>
        </w:rPr>
      </w:pPr>
      <w:r w:rsidRPr="00D3423D">
        <w:rPr>
          <w:lang w:val="ru-RU"/>
        </w:rPr>
        <w:t>Устранять недостатки, возникшие по вине Исполнителя.</w:t>
      </w:r>
    </w:p>
    <w:p w14:paraId="0DEC88F3" w14:textId="77777777" w:rsidR="00B51EF9" w:rsidRPr="001F5F85" w:rsidRDefault="00B51EF9" w:rsidP="008D1891">
      <w:pPr>
        <w:pStyle w:val="a3"/>
        <w:widowControl w:val="0"/>
        <w:numPr>
          <w:ilvl w:val="2"/>
          <w:numId w:val="62"/>
        </w:numPr>
        <w:tabs>
          <w:tab w:val="left" w:pos="1134"/>
          <w:tab w:val="left" w:pos="1276"/>
          <w:tab w:val="left" w:pos="1560"/>
        </w:tabs>
        <w:autoSpaceDE w:val="0"/>
        <w:autoSpaceDN w:val="0"/>
        <w:adjustRightInd w:val="0"/>
        <w:ind w:left="0" w:right="-1" w:firstLine="709"/>
        <w:jc w:val="both"/>
        <w:rPr>
          <w:lang w:val="ru-RU"/>
        </w:rPr>
      </w:pPr>
      <w:r w:rsidRPr="001F5F85">
        <w:rPr>
          <w:lang w:val="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464E921E" w14:textId="77777777" w:rsidR="00B51EF9" w:rsidRPr="00F070E7" w:rsidRDefault="00B51EF9" w:rsidP="008D1891">
      <w:pPr>
        <w:widowControl w:val="0"/>
        <w:numPr>
          <w:ilvl w:val="1"/>
          <w:numId w:val="62"/>
        </w:numPr>
        <w:tabs>
          <w:tab w:val="left" w:pos="1134"/>
          <w:tab w:val="left" w:pos="1276"/>
          <w:tab w:val="left" w:pos="1560"/>
        </w:tabs>
        <w:autoSpaceDE w:val="0"/>
        <w:autoSpaceDN w:val="0"/>
        <w:adjustRightInd w:val="0"/>
        <w:ind w:left="0" w:right="-1" w:firstLine="709"/>
        <w:jc w:val="both"/>
        <w:rPr>
          <w:i/>
        </w:rPr>
      </w:pPr>
      <w:r w:rsidRPr="00F070E7">
        <w:rPr>
          <w:i/>
        </w:rPr>
        <w:t>Исполнитель вправе:</w:t>
      </w:r>
    </w:p>
    <w:p w14:paraId="4F485972" w14:textId="77777777" w:rsidR="00B51EF9" w:rsidRPr="00713103" w:rsidRDefault="00B51EF9" w:rsidP="008D1891">
      <w:pPr>
        <w:widowControl w:val="0"/>
        <w:numPr>
          <w:ilvl w:val="2"/>
          <w:numId w:val="62"/>
        </w:numPr>
        <w:tabs>
          <w:tab w:val="clear" w:pos="2138"/>
          <w:tab w:val="num" w:pos="0"/>
          <w:tab w:val="num" w:pos="284"/>
          <w:tab w:val="left" w:pos="426"/>
          <w:tab w:val="num" w:pos="720"/>
        </w:tabs>
        <w:autoSpaceDE w:val="0"/>
        <w:autoSpaceDN w:val="0"/>
        <w:adjustRightInd w:val="0"/>
        <w:ind w:left="0" w:firstLine="709"/>
        <w:jc w:val="both"/>
      </w:pPr>
      <w:r w:rsidRPr="000F5208">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259C4E5F" w14:textId="77777777" w:rsidR="00B51EF9" w:rsidRPr="00F070E7" w:rsidRDefault="00B51EF9" w:rsidP="00B51EF9">
      <w:pPr>
        <w:tabs>
          <w:tab w:val="left" w:pos="1134"/>
          <w:tab w:val="left" w:pos="1276"/>
          <w:tab w:val="left" w:pos="1560"/>
        </w:tabs>
        <w:ind w:right="-1" w:firstLine="709"/>
        <w:jc w:val="both"/>
      </w:pPr>
    </w:p>
    <w:p w14:paraId="787751D3" w14:textId="77777777" w:rsidR="00B51EF9" w:rsidRPr="00F070E7" w:rsidRDefault="00B51EF9" w:rsidP="008D1891">
      <w:pPr>
        <w:widowControl w:val="0"/>
        <w:numPr>
          <w:ilvl w:val="0"/>
          <w:numId w:val="62"/>
        </w:numPr>
        <w:tabs>
          <w:tab w:val="left" w:pos="1134"/>
          <w:tab w:val="left" w:pos="1276"/>
          <w:tab w:val="left" w:pos="1560"/>
        </w:tabs>
        <w:autoSpaceDE w:val="0"/>
        <w:autoSpaceDN w:val="0"/>
        <w:adjustRightInd w:val="0"/>
        <w:ind w:left="0" w:right="-1" w:firstLine="709"/>
        <w:jc w:val="center"/>
        <w:rPr>
          <w:b/>
        </w:rPr>
      </w:pPr>
      <w:r w:rsidRPr="00F070E7">
        <w:rPr>
          <w:b/>
        </w:rPr>
        <w:t>СТОИМОСТЬ УСЛУГ, И ПОРЯДОК РАСЧЕТОВ</w:t>
      </w:r>
    </w:p>
    <w:p w14:paraId="148AF827" w14:textId="77777777" w:rsidR="00B51EF9" w:rsidRPr="00AC5BA8" w:rsidRDefault="00B51EF9" w:rsidP="008D1891">
      <w:pPr>
        <w:widowControl w:val="0"/>
        <w:numPr>
          <w:ilvl w:val="1"/>
          <w:numId w:val="62"/>
        </w:numPr>
        <w:tabs>
          <w:tab w:val="clear" w:pos="3196"/>
          <w:tab w:val="left" w:pos="426"/>
        </w:tabs>
        <w:autoSpaceDE w:val="0"/>
        <w:autoSpaceDN w:val="0"/>
        <w:adjustRightInd w:val="0"/>
        <w:ind w:left="0" w:firstLine="709"/>
        <w:contextualSpacing/>
        <w:jc w:val="both"/>
        <w:rPr>
          <w:rFonts w:eastAsia="Calibri"/>
        </w:rPr>
      </w:pPr>
      <w:r>
        <w:rPr>
          <w:rFonts w:eastAsia="Calibri"/>
        </w:rPr>
        <w:t xml:space="preserve">Общая стоимость </w:t>
      </w:r>
      <w:r w:rsidRPr="000F5208">
        <w:rPr>
          <w:rFonts w:eastAsia="Calibri"/>
        </w:rPr>
        <w:t xml:space="preserve">Услуг в рамках настоящего Договора (цена Договора) составляет: </w:t>
      </w:r>
      <w:r w:rsidRPr="00D7004C">
        <w:rPr>
          <w:rFonts w:eastAsia="Calibri"/>
        </w:rPr>
        <w:t>__________ (_____________) рублей __ копеек</w:t>
      </w:r>
      <w:r w:rsidRPr="000F5208">
        <w:rPr>
          <w:rFonts w:eastAsia="Calibri"/>
        </w:rPr>
        <w:t>,</w:t>
      </w:r>
      <w:r w:rsidRPr="000F5208">
        <w:t xml:space="preserve"> </w:t>
      </w:r>
      <w:r w:rsidRPr="00AE1C4D">
        <w:t>в том числе НДС в размере, установленн</w:t>
      </w:r>
      <w:r>
        <w:t>ы</w:t>
      </w:r>
      <w:r w:rsidRPr="00AE1C4D">
        <w:t xml:space="preserve">м </w:t>
      </w:r>
      <w:r>
        <w:t xml:space="preserve">в соответствии </w:t>
      </w:r>
      <w:r w:rsidRPr="00AE1C4D">
        <w:t xml:space="preserve">законодательством Российской Федерации </w:t>
      </w:r>
      <w:r w:rsidRPr="00F662D7">
        <w:t>и включает стоимость Услуг</w:t>
      </w:r>
      <w:r>
        <w:t xml:space="preserve">, стоимость </w:t>
      </w:r>
      <w:r w:rsidRPr="001F39C6">
        <w:t>все</w:t>
      </w:r>
      <w:r>
        <w:t>х</w:t>
      </w:r>
      <w:r w:rsidRPr="001F39C6">
        <w:t xml:space="preserve"> обязательны</w:t>
      </w:r>
      <w:r>
        <w:t>х</w:t>
      </w:r>
      <w:r w:rsidRPr="001F39C6">
        <w:t xml:space="preserve"> платеж</w:t>
      </w:r>
      <w:r>
        <w:t>ей</w:t>
      </w:r>
      <w:r w:rsidRPr="001F39C6">
        <w:t xml:space="preserve"> и расход</w:t>
      </w:r>
      <w:r>
        <w:t>ов, связанных</w:t>
      </w:r>
      <w:r w:rsidRPr="001F39C6">
        <w:t xml:space="preserve"> с оказанием услуг</w:t>
      </w:r>
      <w:r w:rsidRPr="00F662D7">
        <w:t>,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325EA43F" w14:textId="77777777" w:rsidR="00B51EF9" w:rsidRDefault="00B51EF9" w:rsidP="008D1891">
      <w:pPr>
        <w:widowControl w:val="0"/>
        <w:numPr>
          <w:ilvl w:val="1"/>
          <w:numId w:val="62"/>
        </w:numPr>
        <w:tabs>
          <w:tab w:val="clear" w:pos="3196"/>
          <w:tab w:val="left" w:pos="426"/>
        </w:tabs>
        <w:autoSpaceDE w:val="0"/>
        <w:autoSpaceDN w:val="0"/>
        <w:adjustRightInd w:val="0"/>
        <w:ind w:left="0" w:firstLine="709"/>
        <w:contextualSpacing/>
        <w:jc w:val="both"/>
        <w:rPr>
          <w:rFonts w:eastAsia="Calibri"/>
        </w:rPr>
      </w:pPr>
      <w:r>
        <w:rPr>
          <w:rFonts w:eastAsia="Calibri"/>
        </w:rPr>
        <w:t>Стоимость единичных расценок оказываемых Услуг предусмотрена в техническом задании (приложение к Договору).</w:t>
      </w:r>
    </w:p>
    <w:p w14:paraId="73CFC193" w14:textId="77777777" w:rsidR="00B51EF9" w:rsidRDefault="00B51EF9" w:rsidP="008D1891">
      <w:pPr>
        <w:widowControl w:val="0"/>
        <w:numPr>
          <w:ilvl w:val="1"/>
          <w:numId w:val="62"/>
        </w:numPr>
        <w:tabs>
          <w:tab w:val="clear" w:pos="3196"/>
          <w:tab w:val="left" w:pos="426"/>
        </w:tabs>
        <w:autoSpaceDE w:val="0"/>
        <w:autoSpaceDN w:val="0"/>
        <w:adjustRightInd w:val="0"/>
        <w:ind w:left="0" w:firstLine="709"/>
        <w:contextualSpacing/>
        <w:jc w:val="both"/>
        <w:rPr>
          <w:rFonts w:eastAsia="Calibri"/>
        </w:rPr>
      </w:pPr>
      <w:r w:rsidRPr="00A10BD3">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rPr>
        <w:t>УПД</w:t>
      </w:r>
      <w:r w:rsidRPr="00A10BD3">
        <w:rPr>
          <w:rFonts w:eastAsia="Calibri"/>
        </w:rPr>
        <w:t>.</w:t>
      </w:r>
    </w:p>
    <w:p w14:paraId="0442298E" w14:textId="77777777" w:rsidR="00B51EF9" w:rsidRPr="00A10BD3" w:rsidRDefault="00B51EF9" w:rsidP="008D1891">
      <w:pPr>
        <w:widowControl w:val="0"/>
        <w:numPr>
          <w:ilvl w:val="1"/>
          <w:numId w:val="62"/>
        </w:numPr>
        <w:tabs>
          <w:tab w:val="clear" w:pos="3196"/>
          <w:tab w:val="left" w:pos="426"/>
        </w:tabs>
        <w:autoSpaceDE w:val="0"/>
        <w:autoSpaceDN w:val="0"/>
        <w:adjustRightInd w:val="0"/>
        <w:ind w:left="0" w:firstLine="709"/>
        <w:contextualSpacing/>
        <w:jc w:val="both"/>
        <w:rPr>
          <w:rFonts w:eastAsia="Calibri"/>
        </w:rPr>
      </w:pPr>
      <w:r>
        <w:rPr>
          <w:rFonts w:eastAsia="Calibri"/>
        </w:rPr>
        <w:t>Д</w:t>
      </w:r>
      <w:r w:rsidRPr="00A10BD3">
        <w:rPr>
          <w:rFonts w:eastAsia="Calibri"/>
        </w:rPr>
        <w:t>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7940D784" w14:textId="77777777" w:rsidR="00B51EF9" w:rsidRPr="00D363A0" w:rsidRDefault="00B51EF9" w:rsidP="00B51EF9">
      <w:pPr>
        <w:pStyle w:val="a3"/>
        <w:widowControl w:val="0"/>
        <w:tabs>
          <w:tab w:val="left" w:pos="1134"/>
          <w:tab w:val="left" w:pos="1560"/>
        </w:tabs>
        <w:autoSpaceDE w:val="0"/>
        <w:autoSpaceDN w:val="0"/>
        <w:adjustRightInd w:val="0"/>
        <w:ind w:left="709" w:right="-143"/>
        <w:jc w:val="both"/>
        <w:rPr>
          <w:lang w:val="ru-RU"/>
        </w:rPr>
      </w:pPr>
    </w:p>
    <w:p w14:paraId="4798E63A" w14:textId="77777777" w:rsidR="00B51EF9" w:rsidRPr="000F5208" w:rsidRDefault="00B51EF9" w:rsidP="008D1891">
      <w:pPr>
        <w:widowControl w:val="0"/>
        <w:numPr>
          <w:ilvl w:val="0"/>
          <w:numId w:val="65"/>
        </w:numPr>
        <w:tabs>
          <w:tab w:val="left" w:pos="993"/>
          <w:tab w:val="left" w:pos="1134"/>
        </w:tabs>
        <w:autoSpaceDE w:val="0"/>
        <w:autoSpaceDN w:val="0"/>
        <w:adjustRightInd w:val="0"/>
        <w:ind w:firstLine="709"/>
        <w:contextualSpacing/>
        <w:jc w:val="center"/>
        <w:rPr>
          <w:rFonts w:eastAsia="Calibri"/>
          <w:b/>
        </w:rPr>
      </w:pPr>
      <w:r w:rsidRPr="000F5208">
        <w:rPr>
          <w:rFonts w:eastAsia="Calibri"/>
          <w:b/>
        </w:rPr>
        <w:t>ОБСТОЯТЕЛЬСТВА НЕПРЕОДОЛИМОЙ СИЛЫ</w:t>
      </w:r>
    </w:p>
    <w:p w14:paraId="4FC521E6" w14:textId="77777777" w:rsidR="00B51EF9" w:rsidRPr="000F5208" w:rsidRDefault="00B51EF9" w:rsidP="00B51EF9">
      <w:pPr>
        <w:widowControl w:val="0"/>
        <w:tabs>
          <w:tab w:val="num" w:pos="0"/>
        </w:tabs>
        <w:autoSpaceDE w:val="0"/>
        <w:autoSpaceDN w:val="0"/>
        <w:adjustRightInd w:val="0"/>
        <w:ind w:firstLine="709"/>
        <w:jc w:val="both"/>
      </w:pPr>
      <w:r>
        <w:t>5</w:t>
      </w:r>
      <w:r w:rsidRPr="000F5208">
        <w:t>.1.</w:t>
      </w:r>
      <w:r w:rsidRPr="000F5208">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58B264CC" w14:textId="77777777" w:rsidR="00B51EF9" w:rsidRPr="000F5208" w:rsidRDefault="00B51EF9" w:rsidP="00B51EF9">
      <w:pPr>
        <w:widowControl w:val="0"/>
        <w:tabs>
          <w:tab w:val="num" w:pos="0"/>
        </w:tabs>
        <w:autoSpaceDE w:val="0"/>
        <w:autoSpaceDN w:val="0"/>
        <w:adjustRightInd w:val="0"/>
        <w:ind w:firstLine="709"/>
        <w:jc w:val="both"/>
      </w:pPr>
      <w:r>
        <w:t>5</w:t>
      </w:r>
      <w:r w:rsidRPr="000F5208">
        <w:t>.2.</w:t>
      </w:r>
      <w:r w:rsidRPr="000F5208">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w:t>
      </w:r>
      <w:r w:rsidRPr="000F5208">
        <w:lastRenderedPageBreak/>
        <w:t>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ED1C3B2" w14:textId="77777777" w:rsidR="00B51EF9" w:rsidRPr="000F5208" w:rsidRDefault="00B51EF9" w:rsidP="00B51EF9">
      <w:pPr>
        <w:widowControl w:val="0"/>
        <w:tabs>
          <w:tab w:val="num" w:pos="0"/>
        </w:tabs>
        <w:autoSpaceDE w:val="0"/>
        <w:autoSpaceDN w:val="0"/>
        <w:adjustRightInd w:val="0"/>
        <w:ind w:firstLine="709"/>
        <w:jc w:val="both"/>
      </w:pPr>
      <w:r>
        <w:t>5</w:t>
      </w:r>
      <w:r w:rsidRPr="000F5208">
        <w:t>.3.</w:t>
      </w:r>
      <w:r w:rsidRPr="000F5208">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604D587B" w14:textId="77777777" w:rsidR="00B51EF9" w:rsidRPr="000F5208" w:rsidRDefault="00B51EF9" w:rsidP="00B51EF9">
      <w:pPr>
        <w:widowControl w:val="0"/>
        <w:tabs>
          <w:tab w:val="num" w:pos="0"/>
        </w:tabs>
        <w:autoSpaceDE w:val="0"/>
        <w:autoSpaceDN w:val="0"/>
        <w:adjustRightInd w:val="0"/>
        <w:ind w:firstLine="709"/>
        <w:jc w:val="both"/>
      </w:pPr>
      <w:r>
        <w:t>5</w:t>
      </w:r>
      <w:r w:rsidRPr="000F5208">
        <w:t>.4.</w:t>
      </w:r>
      <w:r w:rsidRPr="000F5208">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12485834" w14:textId="77777777" w:rsidR="00B51EF9" w:rsidRPr="00F070E7" w:rsidRDefault="00B51EF9" w:rsidP="00B51EF9">
      <w:pPr>
        <w:tabs>
          <w:tab w:val="left" w:pos="1134"/>
          <w:tab w:val="left" w:pos="1276"/>
          <w:tab w:val="left" w:pos="1560"/>
        </w:tabs>
        <w:ind w:right="-144" w:firstLine="709"/>
      </w:pPr>
    </w:p>
    <w:p w14:paraId="7C6C7D7B" w14:textId="77777777" w:rsidR="00B51EF9" w:rsidRPr="005854F6" w:rsidRDefault="00B51EF9" w:rsidP="008D1891">
      <w:pPr>
        <w:widowControl w:val="0"/>
        <w:numPr>
          <w:ilvl w:val="0"/>
          <w:numId w:val="65"/>
        </w:numPr>
        <w:tabs>
          <w:tab w:val="left" w:pos="993"/>
          <w:tab w:val="left" w:pos="1134"/>
        </w:tabs>
        <w:autoSpaceDE w:val="0"/>
        <w:autoSpaceDN w:val="0"/>
        <w:adjustRightInd w:val="0"/>
        <w:ind w:firstLine="709"/>
        <w:contextualSpacing/>
        <w:jc w:val="center"/>
        <w:rPr>
          <w:b/>
        </w:rPr>
      </w:pPr>
      <w:r w:rsidRPr="005854F6">
        <w:rPr>
          <w:b/>
        </w:rPr>
        <w:t>ОТВЕТСТВЕННОСТЬ СТОРОН</w:t>
      </w:r>
    </w:p>
    <w:p w14:paraId="6916D988" w14:textId="77777777" w:rsidR="00B51EF9" w:rsidRPr="004B4A0B"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 xml:space="preserve">6.1. </w:t>
      </w:r>
      <w:r w:rsidRPr="004B4A0B">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CA42E5E"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.2.</w:t>
      </w:r>
      <w:r w:rsidRPr="000F5208">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31939E92"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.3.</w:t>
      </w:r>
      <w:r w:rsidRPr="000F5208">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07371964"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.4.</w:t>
      </w:r>
      <w:r w:rsidRPr="000F5208">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67D5B657"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.5.</w:t>
      </w:r>
      <w:r w:rsidRPr="000F5208">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0CC11D79"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.6.</w:t>
      </w:r>
      <w:r w:rsidRPr="000F5208">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679453B7"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.7.</w:t>
      </w:r>
      <w:r w:rsidRPr="000F5208">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0F5208">
        <w:rPr>
          <w:color w:val="000000"/>
        </w:rPr>
        <w:t xml:space="preserve"> </w:t>
      </w:r>
    </w:p>
    <w:p w14:paraId="405C8C7D" w14:textId="77777777" w:rsidR="00B51EF9" w:rsidRPr="000F5208" w:rsidRDefault="00B51EF9" w:rsidP="00B51EF9">
      <w:pPr>
        <w:widowControl w:val="0"/>
        <w:tabs>
          <w:tab w:val="num" w:pos="-709"/>
        </w:tabs>
        <w:autoSpaceDE w:val="0"/>
        <w:autoSpaceDN w:val="0"/>
        <w:adjustRightInd w:val="0"/>
        <w:ind w:firstLine="709"/>
        <w:contextualSpacing/>
        <w:jc w:val="both"/>
      </w:pPr>
      <w:r>
        <w:rPr>
          <w:color w:val="000000"/>
        </w:rPr>
        <w:t>6</w:t>
      </w:r>
      <w:r w:rsidRPr="000F5208">
        <w:rPr>
          <w:color w:val="000000"/>
        </w:rPr>
        <w:t>.</w:t>
      </w:r>
      <w:r>
        <w:rPr>
          <w:color w:val="000000"/>
        </w:rPr>
        <w:t>8</w:t>
      </w:r>
      <w:r w:rsidRPr="000F5208">
        <w:rPr>
          <w:color w:val="000000"/>
        </w:rPr>
        <w:t>.</w:t>
      </w:r>
      <w:r w:rsidRPr="000F5208">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0F5208">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39867EA9" w14:textId="77777777" w:rsidR="00B51EF9" w:rsidRPr="000F5208" w:rsidRDefault="00B51EF9" w:rsidP="00B51EF9">
      <w:pPr>
        <w:widowControl w:val="0"/>
        <w:tabs>
          <w:tab w:val="num" w:pos="-709"/>
        </w:tabs>
        <w:autoSpaceDE w:val="0"/>
        <w:autoSpaceDN w:val="0"/>
        <w:adjustRightInd w:val="0"/>
        <w:ind w:firstLine="709"/>
        <w:contextualSpacing/>
        <w:jc w:val="both"/>
      </w:pPr>
      <w:r>
        <w:rPr>
          <w:rFonts w:eastAsia="Calibri"/>
        </w:rPr>
        <w:t>6</w:t>
      </w:r>
      <w:r w:rsidRPr="000F5208">
        <w:rPr>
          <w:rFonts w:eastAsia="Calibri"/>
        </w:rPr>
        <w:t>.</w:t>
      </w:r>
      <w:r>
        <w:rPr>
          <w:rFonts w:eastAsia="Calibri"/>
        </w:rPr>
        <w:t>9</w:t>
      </w:r>
      <w:r w:rsidRPr="000F5208">
        <w:rPr>
          <w:rFonts w:eastAsia="Calibri"/>
        </w:rPr>
        <w:t>.</w:t>
      </w:r>
      <w:r w:rsidRPr="000F5208">
        <w:rPr>
          <w:rFonts w:eastAsia="Calibri"/>
        </w:rPr>
        <w:tab/>
      </w:r>
      <w:r w:rsidRPr="000F5208">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77B5FEC5" w14:textId="77777777" w:rsidR="00B51EF9" w:rsidRPr="000F5208"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0</w:t>
      </w:r>
      <w:r w:rsidRPr="000F5208">
        <w:rPr>
          <w:rFonts w:eastAsia="Calibri"/>
        </w:rPr>
        <w:t xml:space="preserve">.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w:t>
      </w:r>
      <w:r w:rsidRPr="000F5208">
        <w:rPr>
          <w:rFonts w:eastAsia="Calibri"/>
        </w:rPr>
        <w:lastRenderedPageBreak/>
        <w:t>эти нарушения, возместить другой Стороне причиненные таким неисполнением и/или ненадлежащим исполнением обязательств убытки.</w:t>
      </w:r>
    </w:p>
    <w:p w14:paraId="1BFBC28E" w14:textId="77777777" w:rsidR="00B51EF9"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1</w:t>
      </w:r>
      <w:r w:rsidRPr="000F5208">
        <w:rPr>
          <w:rFonts w:eastAsia="Calibri"/>
        </w:rPr>
        <w:t>.</w:t>
      </w:r>
      <w:r w:rsidRPr="000F5208">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24638626" w14:textId="77777777" w:rsidR="00B51EF9" w:rsidRPr="004B4A0B" w:rsidRDefault="00B51EF9" w:rsidP="00B51EF9">
      <w:pPr>
        <w:widowControl w:val="0"/>
        <w:tabs>
          <w:tab w:val="num" w:pos="-709"/>
        </w:tabs>
        <w:autoSpaceDE w:val="0"/>
        <w:autoSpaceDN w:val="0"/>
        <w:adjustRightInd w:val="0"/>
        <w:ind w:firstLine="709"/>
        <w:contextualSpacing/>
        <w:jc w:val="both"/>
        <w:rPr>
          <w:rFonts w:eastAsia="Calibri"/>
        </w:rPr>
      </w:pPr>
      <w:r>
        <w:rPr>
          <w:rFonts w:eastAsia="Calibri"/>
        </w:rPr>
        <w:t>6</w:t>
      </w:r>
      <w:r w:rsidRPr="004B4A0B">
        <w:rPr>
          <w:rFonts w:eastAsia="Calibri"/>
        </w:rPr>
        <w:t>.12.</w:t>
      </w:r>
      <w:r w:rsidRPr="004B4A0B">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191E1B00" w14:textId="77777777" w:rsidR="00B51EF9" w:rsidRPr="00F070E7" w:rsidRDefault="00B51EF9" w:rsidP="00B51EF9">
      <w:pPr>
        <w:tabs>
          <w:tab w:val="left" w:pos="1134"/>
          <w:tab w:val="left" w:pos="1276"/>
          <w:tab w:val="left" w:pos="1560"/>
        </w:tabs>
        <w:ind w:right="-1" w:firstLine="709"/>
        <w:jc w:val="both"/>
      </w:pPr>
    </w:p>
    <w:p w14:paraId="32FE9582" w14:textId="77777777" w:rsidR="00B51EF9" w:rsidRPr="004B4A0B" w:rsidRDefault="00B51EF9" w:rsidP="008D1891">
      <w:pPr>
        <w:pStyle w:val="a3"/>
        <w:widowControl w:val="0"/>
        <w:numPr>
          <w:ilvl w:val="0"/>
          <w:numId w:val="65"/>
        </w:numPr>
        <w:tabs>
          <w:tab w:val="num" w:pos="0"/>
        </w:tabs>
        <w:autoSpaceDE w:val="0"/>
        <w:autoSpaceDN w:val="0"/>
        <w:adjustRightInd w:val="0"/>
        <w:jc w:val="center"/>
        <w:rPr>
          <w:rFonts w:eastAsia="Calibri"/>
          <w:b/>
        </w:rPr>
      </w:pPr>
      <w:r w:rsidRPr="004B4A0B">
        <w:rPr>
          <w:rFonts w:eastAsia="Calibri"/>
          <w:b/>
        </w:rPr>
        <w:t>ВСТУПЛЕНИЕ ДОГОВОРА В СИЛУ.</w:t>
      </w:r>
    </w:p>
    <w:p w14:paraId="6BBA7324" w14:textId="77777777" w:rsidR="00B51EF9" w:rsidRPr="000F5208" w:rsidRDefault="00B51EF9" w:rsidP="00B51EF9">
      <w:pPr>
        <w:widowControl w:val="0"/>
        <w:tabs>
          <w:tab w:val="num" w:pos="0"/>
        </w:tabs>
        <w:autoSpaceDE w:val="0"/>
        <w:autoSpaceDN w:val="0"/>
        <w:adjustRightInd w:val="0"/>
        <w:jc w:val="center"/>
        <w:rPr>
          <w:rFonts w:eastAsia="Calibri"/>
          <w:b/>
        </w:rPr>
      </w:pPr>
      <w:r w:rsidRPr="000F5208">
        <w:rPr>
          <w:rFonts w:eastAsia="Calibri"/>
          <w:b/>
        </w:rPr>
        <w:t>ИЗМЕНЕНИЕ И РАСТОРЖЕНИЕ ДОГОВОРА</w:t>
      </w:r>
    </w:p>
    <w:p w14:paraId="6AE020E4" w14:textId="77777777" w:rsidR="00B51EF9" w:rsidRPr="000F5208" w:rsidRDefault="00B51EF9" w:rsidP="00B51EF9">
      <w:pPr>
        <w:widowControl w:val="0"/>
        <w:tabs>
          <w:tab w:val="left" w:pos="1418"/>
          <w:tab w:val="left" w:pos="1724"/>
        </w:tabs>
        <w:autoSpaceDE w:val="0"/>
        <w:autoSpaceDN w:val="0"/>
        <w:adjustRightInd w:val="0"/>
        <w:ind w:firstLine="709"/>
        <w:jc w:val="both"/>
        <w:rPr>
          <w:rFonts w:eastAsia="Calibri"/>
        </w:rPr>
      </w:pPr>
      <w:r>
        <w:rPr>
          <w:rFonts w:eastAsia="Calibri"/>
        </w:rPr>
        <w:t xml:space="preserve">7.1. </w:t>
      </w:r>
      <w:r w:rsidRPr="000F5208">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rPr>
        <w:t xml:space="preserve"> Стороны пришли к соглашению распространить действие Договора, на взаимоотношения Сторон возникшие с 06.05.2024.</w:t>
      </w:r>
    </w:p>
    <w:p w14:paraId="335AAB90"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.2.</w:t>
      </w:r>
      <w:r w:rsidRPr="000F5208">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387479F8"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.3.</w:t>
      </w:r>
      <w:r w:rsidRPr="000F5208">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677803F2" w14:textId="77777777" w:rsidR="00B51EF9" w:rsidRPr="000F5208" w:rsidRDefault="00B51EF9" w:rsidP="00B51EF9">
      <w:pPr>
        <w:widowControl w:val="0"/>
        <w:tabs>
          <w:tab w:val="num" w:pos="0"/>
        </w:tabs>
        <w:autoSpaceDE w:val="0"/>
        <w:autoSpaceDN w:val="0"/>
        <w:adjustRightInd w:val="0"/>
        <w:ind w:firstLine="709"/>
        <w:jc w:val="both"/>
      </w:pPr>
      <w:r>
        <w:rPr>
          <w:rFonts w:eastAsia="Calibri"/>
        </w:rPr>
        <w:t>7</w:t>
      </w:r>
      <w:r w:rsidRPr="000F5208">
        <w:rPr>
          <w:rFonts w:eastAsia="Calibri"/>
        </w:rPr>
        <w:t>.4.</w:t>
      </w:r>
      <w:r w:rsidRPr="000F5208">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0F5208">
        <w:t xml:space="preserve"> вправе в одностороннем порядке отказаться от исполнения настоящего Договора в случаях если Исполнитель:</w:t>
      </w:r>
    </w:p>
    <w:p w14:paraId="023C477D" w14:textId="77777777" w:rsidR="00B51EF9" w:rsidRPr="000F5208" w:rsidRDefault="00B51EF9" w:rsidP="00B51EF9">
      <w:pPr>
        <w:ind w:firstLine="709"/>
        <w:jc w:val="both"/>
      </w:pPr>
      <w:r w:rsidRPr="000F5208">
        <w:t xml:space="preserve">– нарушил срок окончания срока оказания Услуг более чем на </w:t>
      </w:r>
      <w:r>
        <w:t>5</w:t>
      </w:r>
      <w:r w:rsidRPr="000F5208">
        <w:t xml:space="preserve"> (</w:t>
      </w:r>
      <w:r>
        <w:t>пять</w:t>
      </w:r>
      <w:r w:rsidRPr="000F5208">
        <w:t>) календарных дней;</w:t>
      </w:r>
    </w:p>
    <w:p w14:paraId="5D8F4174" w14:textId="77777777" w:rsidR="00B51EF9" w:rsidRPr="000F5208" w:rsidRDefault="00B51EF9" w:rsidP="00B51EF9">
      <w:pPr>
        <w:ind w:firstLine="709"/>
        <w:jc w:val="both"/>
      </w:pPr>
      <w:r w:rsidRPr="000F5208">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5BCEDE13" w14:textId="77777777" w:rsidR="00B51EF9" w:rsidRPr="000F5208" w:rsidRDefault="00B51EF9" w:rsidP="00B51EF9">
      <w:pPr>
        <w:ind w:firstLine="709"/>
        <w:jc w:val="both"/>
      </w:pPr>
      <w:r w:rsidRPr="000F5208">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2A2A7511" w14:textId="77777777" w:rsidR="00B51EF9" w:rsidRPr="000F5208" w:rsidRDefault="00B51EF9" w:rsidP="00B51EF9">
      <w:pPr>
        <w:ind w:firstLine="709"/>
        <w:jc w:val="both"/>
      </w:pPr>
      <w:r w:rsidRPr="000F5208">
        <w:t>– при введении в отношении Исполнителя любой из процедур по делу о банкротстве или ликвидации.</w:t>
      </w:r>
    </w:p>
    <w:p w14:paraId="39D9D1D0" w14:textId="77777777" w:rsidR="00B51EF9" w:rsidRPr="000F5208" w:rsidRDefault="00B51EF9" w:rsidP="00B51EF9">
      <w:pPr>
        <w:ind w:firstLine="709"/>
        <w:jc w:val="both"/>
      </w:pPr>
      <w:r>
        <w:t>7</w:t>
      </w:r>
      <w:r w:rsidRPr="000F5208">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7452DAB9" w14:textId="77777777" w:rsidR="00B51EF9" w:rsidRPr="00F070E7" w:rsidRDefault="00B51EF9" w:rsidP="00B51EF9">
      <w:pPr>
        <w:tabs>
          <w:tab w:val="left" w:pos="1134"/>
          <w:tab w:val="left" w:pos="1276"/>
          <w:tab w:val="left" w:pos="1560"/>
        </w:tabs>
        <w:ind w:right="-1" w:firstLine="709"/>
        <w:jc w:val="both"/>
      </w:pPr>
    </w:p>
    <w:p w14:paraId="299DD3F5" w14:textId="77777777" w:rsidR="00B51EF9" w:rsidRPr="00F070E7" w:rsidRDefault="00B51EF9" w:rsidP="008D1891">
      <w:pPr>
        <w:widowControl w:val="0"/>
        <w:numPr>
          <w:ilvl w:val="0"/>
          <w:numId w:val="65"/>
        </w:numPr>
        <w:tabs>
          <w:tab w:val="left" w:pos="1134"/>
          <w:tab w:val="left" w:pos="1276"/>
          <w:tab w:val="left" w:pos="1560"/>
        </w:tabs>
        <w:autoSpaceDE w:val="0"/>
        <w:autoSpaceDN w:val="0"/>
        <w:adjustRightInd w:val="0"/>
        <w:ind w:left="0" w:right="-1" w:firstLine="709"/>
        <w:jc w:val="center"/>
        <w:rPr>
          <w:b/>
        </w:rPr>
      </w:pPr>
      <w:r w:rsidRPr="00F070E7">
        <w:rPr>
          <w:b/>
        </w:rPr>
        <w:t>ПОРЯДОК РАЗРЕШЕНИЯ СПОРОВ</w:t>
      </w:r>
    </w:p>
    <w:p w14:paraId="26D93572"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Pr>
          <w:rFonts w:eastAsia="Calibri"/>
        </w:rPr>
        <w:t xml:space="preserve">8.1. </w:t>
      </w:r>
      <w:r w:rsidRPr="000F5208">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75E42F47"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DF6A0F7"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98A0C69"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Pr>
          <w:rFonts w:eastAsia="Calibri"/>
        </w:rPr>
        <w:t>8</w:t>
      </w:r>
      <w:r w:rsidRPr="000F5208">
        <w:rPr>
          <w:rFonts w:eastAsia="Calibri"/>
        </w:rPr>
        <w:t>.2.</w:t>
      </w:r>
      <w:r>
        <w:rPr>
          <w:rFonts w:eastAsia="Calibri"/>
        </w:rPr>
        <w:t xml:space="preserve"> </w:t>
      </w:r>
      <w:r w:rsidRPr="000F5208">
        <w:rPr>
          <w:rFonts w:eastAsia="Calibri"/>
        </w:rPr>
        <w:t xml:space="preserve">Датой выставления требования (предъявления претензии) считается дата приема </w:t>
      </w:r>
      <w:r w:rsidRPr="000F5208">
        <w:rPr>
          <w:rFonts w:eastAsia="Calibri"/>
        </w:rPr>
        <w:lastRenderedPageBreak/>
        <w:t>претензионных документов к отправке организацией почтовой связи, указанная на штемпеле в квитанции о приеме.</w:t>
      </w:r>
    </w:p>
    <w:p w14:paraId="100AC21C" w14:textId="77777777" w:rsidR="00B51EF9" w:rsidRPr="00F070E7" w:rsidRDefault="00B51EF9" w:rsidP="00B51EF9">
      <w:pPr>
        <w:widowControl w:val="0"/>
        <w:tabs>
          <w:tab w:val="left" w:pos="1134"/>
          <w:tab w:val="left" w:pos="1276"/>
          <w:tab w:val="left" w:pos="1560"/>
        </w:tabs>
        <w:autoSpaceDE w:val="0"/>
        <w:autoSpaceDN w:val="0"/>
        <w:adjustRightInd w:val="0"/>
        <w:ind w:right="-1" w:firstLine="709"/>
        <w:jc w:val="both"/>
      </w:pPr>
    </w:p>
    <w:p w14:paraId="07C554DD" w14:textId="77777777" w:rsidR="00B51EF9" w:rsidRPr="00F070E7" w:rsidRDefault="00B51EF9" w:rsidP="008D1891">
      <w:pPr>
        <w:widowControl w:val="0"/>
        <w:numPr>
          <w:ilvl w:val="0"/>
          <w:numId w:val="65"/>
        </w:numPr>
        <w:tabs>
          <w:tab w:val="left" w:pos="426"/>
          <w:tab w:val="left" w:pos="1134"/>
          <w:tab w:val="left" w:pos="1276"/>
          <w:tab w:val="left" w:pos="1560"/>
        </w:tabs>
        <w:autoSpaceDE w:val="0"/>
        <w:autoSpaceDN w:val="0"/>
        <w:adjustRightInd w:val="0"/>
        <w:ind w:left="0" w:right="-1" w:firstLine="709"/>
        <w:jc w:val="center"/>
        <w:rPr>
          <w:b/>
        </w:rPr>
      </w:pPr>
      <w:r w:rsidRPr="00F070E7">
        <w:rPr>
          <w:b/>
        </w:rPr>
        <w:t>АНТИКОРРУПЦИОННАЯ ОГОВОРКА</w:t>
      </w:r>
    </w:p>
    <w:p w14:paraId="3855479A" w14:textId="77777777" w:rsidR="00B51EF9" w:rsidRPr="00F070E7" w:rsidRDefault="00B51EF9" w:rsidP="00B51EF9">
      <w:pPr>
        <w:tabs>
          <w:tab w:val="left" w:pos="426"/>
        </w:tabs>
        <w:autoSpaceDE w:val="0"/>
        <w:autoSpaceDN w:val="0"/>
        <w:adjustRightInd w:val="0"/>
        <w:ind w:firstLine="709"/>
        <w:jc w:val="both"/>
        <w:rPr>
          <w:rFonts w:eastAsia="Calibri"/>
          <w:spacing w:val="-2"/>
        </w:rPr>
      </w:pPr>
      <w:r>
        <w:t>9</w:t>
      </w:r>
      <w:r w:rsidRPr="00F070E7">
        <w:t>.1.</w:t>
      </w:r>
      <w:r w:rsidRPr="00F070E7">
        <w:tab/>
      </w:r>
      <w:r w:rsidRPr="00F070E7">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AA8A3F4" w14:textId="77777777" w:rsidR="00B51EF9" w:rsidRPr="00F070E7" w:rsidRDefault="00B51EF9" w:rsidP="00B51EF9">
      <w:pPr>
        <w:tabs>
          <w:tab w:val="left" w:pos="426"/>
        </w:tabs>
        <w:autoSpaceDE w:val="0"/>
        <w:autoSpaceDN w:val="0"/>
        <w:adjustRightInd w:val="0"/>
        <w:ind w:firstLine="709"/>
        <w:jc w:val="both"/>
      </w:pPr>
      <w:r>
        <w:t>9</w:t>
      </w:r>
      <w:r w:rsidRPr="00F070E7">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2A6ACA4" w14:textId="77777777" w:rsidR="00B51EF9" w:rsidRPr="00F070E7" w:rsidRDefault="00B51EF9" w:rsidP="00B51EF9">
      <w:pPr>
        <w:tabs>
          <w:tab w:val="left" w:pos="426"/>
        </w:tabs>
        <w:autoSpaceDE w:val="0"/>
        <w:autoSpaceDN w:val="0"/>
        <w:adjustRightInd w:val="0"/>
        <w:ind w:firstLine="709"/>
        <w:jc w:val="both"/>
      </w:pPr>
      <w:r>
        <w:t>9</w:t>
      </w:r>
      <w:r w:rsidRPr="00F070E7">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F3A0A15" w14:textId="77777777" w:rsidR="00B51EF9" w:rsidRPr="00F070E7" w:rsidRDefault="00B51EF9" w:rsidP="00B51EF9">
      <w:pPr>
        <w:tabs>
          <w:tab w:val="left" w:pos="426"/>
        </w:tabs>
        <w:autoSpaceDE w:val="0"/>
        <w:autoSpaceDN w:val="0"/>
        <w:adjustRightInd w:val="0"/>
        <w:ind w:firstLine="709"/>
        <w:jc w:val="both"/>
      </w:pPr>
      <w:r>
        <w:t>9</w:t>
      </w:r>
      <w:r w:rsidRPr="00F070E7">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0A1C73B" w14:textId="77777777" w:rsidR="00B51EF9" w:rsidRPr="00F070E7" w:rsidRDefault="00B51EF9" w:rsidP="00B51EF9">
      <w:pPr>
        <w:tabs>
          <w:tab w:val="left" w:pos="426"/>
        </w:tabs>
        <w:autoSpaceDE w:val="0"/>
        <w:autoSpaceDN w:val="0"/>
        <w:adjustRightInd w:val="0"/>
        <w:ind w:firstLine="709"/>
        <w:jc w:val="both"/>
      </w:pPr>
      <w:r>
        <w:t>9</w:t>
      </w:r>
      <w:r w:rsidRPr="00F070E7">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965092A" w14:textId="77777777" w:rsidR="00B51EF9" w:rsidRPr="00F070E7" w:rsidRDefault="00B51EF9" w:rsidP="00B51EF9">
      <w:pPr>
        <w:tabs>
          <w:tab w:val="left" w:pos="426"/>
        </w:tabs>
        <w:autoSpaceDE w:val="0"/>
        <w:autoSpaceDN w:val="0"/>
        <w:adjustRightInd w:val="0"/>
        <w:ind w:firstLine="709"/>
        <w:jc w:val="both"/>
      </w:pPr>
      <w:r>
        <w:t>9</w:t>
      </w:r>
      <w:r w:rsidRPr="00F070E7">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41D44F0" w14:textId="77777777" w:rsidR="00B51EF9" w:rsidRPr="00F070E7" w:rsidRDefault="00B51EF9" w:rsidP="00B51EF9">
      <w:pPr>
        <w:tabs>
          <w:tab w:val="left" w:pos="426"/>
        </w:tabs>
        <w:autoSpaceDE w:val="0"/>
        <w:autoSpaceDN w:val="0"/>
        <w:adjustRightInd w:val="0"/>
        <w:ind w:firstLine="709"/>
        <w:jc w:val="both"/>
      </w:pPr>
      <w:r>
        <w:t>9</w:t>
      </w:r>
      <w:r w:rsidRPr="00F070E7">
        <w:t xml:space="preserve">.7.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w:t>
      </w:r>
      <w:r w:rsidRPr="00F070E7">
        <w:lastRenderedPageBreak/>
        <w:t>нее в результате этого убытки. Порядок возмещения убытков определяется законодательством Российской Федерации и Договором.</w:t>
      </w:r>
    </w:p>
    <w:p w14:paraId="71EA52E6" w14:textId="77777777" w:rsidR="00B51EF9" w:rsidRPr="00F070E7" w:rsidRDefault="00B51EF9" w:rsidP="00B51EF9">
      <w:pPr>
        <w:tabs>
          <w:tab w:val="left" w:pos="1134"/>
          <w:tab w:val="left" w:pos="1276"/>
          <w:tab w:val="left" w:pos="1560"/>
        </w:tabs>
        <w:ind w:right="-1" w:firstLine="709"/>
        <w:jc w:val="both"/>
      </w:pPr>
    </w:p>
    <w:p w14:paraId="457B25BC" w14:textId="77777777" w:rsidR="00B51EF9" w:rsidRPr="00F070E7" w:rsidRDefault="00B51EF9" w:rsidP="00B51EF9">
      <w:pPr>
        <w:suppressAutoHyphens/>
        <w:jc w:val="center"/>
        <w:rPr>
          <w:color w:val="000000"/>
          <w:lang w:eastAsia="ar-SA"/>
        </w:rPr>
      </w:pPr>
      <w:r>
        <w:rPr>
          <w:b/>
          <w:color w:val="000000"/>
          <w:lang w:eastAsia="ar-SA"/>
        </w:rPr>
        <w:t>10</w:t>
      </w:r>
      <w:r w:rsidRPr="00F070E7">
        <w:rPr>
          <w:b/>
          <w:color w:val="000000"/>
          <w:lang w:eastAsia="ar-SA"/>
        </w:rPr>
        <w:t>. ПОРЯДОК СДАЧИ-ПРИЕМКИ УСЛУГ</w:t>
      </w:r>
    </w:p>
    <w:p w14:paraId="20637198" w14:textId="77777777" w:rsidR="00B51EF9" w:rsidRPr="00810938" w:rsidRDefault="00B51EF9" w:rsidP="008D1891">
      <w:pPr>
        <w:pStyle w:val="a3"/>
        <w:widowControl w:val="0"/>
        <w:numPr>
          <w:ilvl w:val="1"/>
          <w:numId w:val="63"/>
        </w:numPr>
        <w:tabs>
          <w:tab w:val="num" w:pos="993"/>
          <w:tab w:val="left" w:pos="1134"/>
        </w:tabs>
        <w:autoSpaceDE w:val="0"/>
        <w:autoSpaceDN w:val="0"/>
        <w:adjustRightInd w:val="0"/>
        <w:ind w:left="0" w:firstLine="709"/>
        <w:jc w:val="both"/>
        <w:rPr>
          <w:rFonts w:eastAsia="Calibri"/>
          <w:lang w:val="ru-RU"/>
        </w:rPr>
      </w:pPr>
      <w:r w:rsidRPr="00810938">
        <w:rPr>
          <w:rFonts w:eastAsia="Calibri"/>
          <w:lang w:val="ru-RU"/>
        </w:rPr>
        <w:t>Исполнение обязательств по настоящему Договору подтверждается подписанием УПД.</w:t>
      </w:r>
    </w:p>
    <w:p w14:paraId="220994F5" w14:textId="77777777" w:rsidR="00B51EF9" w:rsidRPr="00933164" w:rsidRDefault="00B51EF9" w:rsidP="008D1891">
      <w:pPr>
        <w:pStyle w:val="a3"/>
        <w:widowControl w:val="0"/>
        <w:numPr>
          <w:ilvl w:val="1"/>
          <w:numId w:val="63"/>
        </w:numPr>
        <w:tabs>
          <w:tab w:val="num" w:pos="993"/>
          <w:tab w:val="left" w:pos="1134"/>
        </w:tabs>
        <w:autoSpaceDE w:val="0"/>
        <w:autoSpaceDN w:val="0"/>
        <w:adjustRightInd w:val="0"/>
        <w:ind w:left="0" w:firstLine="709"/>
        <w:jc w:val="both"/>
        <w:rPr>
          <w:rFonts w:eastAsia="Calibri"/>
          <w:lang w:val="ru-RU"/>
        </w:rPr>
      </w:pPr>
      <w:r w:rsidRPr="00933164">
        <w:rPr>
          <w:rFonts w:eastAsia="Calibri"/>
          <w:lang w:val="ru-RU"/>
        </w:rPr>
        <w:t>По итогам оказания Услуг Исполнитель передает Заказчику УПД через оператора ЭДО в соответствии с разделом 11 настоящего Договора</w:t>
      </w:r>
      <w:r>
        <w:rPr>
          <w:rFonts w:eastAsia="Calibri"/>
          <w:lang w:val="ru-RU"/>
        </w:rPr>
        <w:t xml:space="preserve"> и</w:t>
      </w:r>
      <w:r w:rsidRPr="00933164">
        <w:rPr>
          <w:rFonts w:eastAsia="Calibri"/>
          <w:lang w:val="ru-RU"/>
        </w:rPr>
        <w:t xml:space="preserve"> оригинал счета.</w:t>
      </w:r>
    </w:p>
    <w:p w14:paraId="64A45271"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в течение 10</w:t>
      </w:r>
      <w:r>
        <w:rPr>
          <w:rFonts w:eastAsia="Calibri"/>
        </w:rPr>
        <w:t> </w:t>
      </w:r>
      <w:r w:rsidRPr="006957FF">
        <w:rPr>
          <w:rFonts w:eastAsia="Calibri"/>
        </w:rPr>
        <w:t xml:space="preserve">(десяти)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0EFBB848"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69D965F7"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Если в течение срока, определенного пунктом </w:t>
      </w:r>
      <w:r>
        <w:rPr>
          <w:rFonts w:eastAsia="Calibri"/>
        </w:rPr>
        <w:t>10</w:t>
      </w:r>
      <w:r w:rsidRPr="006957FF">
        <w:rPr>
          <w:rFonts w:eastAsia="Calibri"/>
        </w:rPr>
        <w:t>.</w:t>
      </w:r>
      <w:r>
        <w:rPr>
          <w:rFonts w:eastAsia="Calibri"/>
        </w:rPr>
        <w:t>3</w:t>
      </w:r>
      <w:r w:rsidRPr="006957FF">
        <w:rPr>
          <w:rFonts w:eastAsia="Calibri"/>
        </w:rPr>
        <w:t xml:space="preserve">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54299D54"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B858F3B" w14:textId="77777777" w:rsidR="00B51EF9" w:rsidRPr="006957FF" w:rsidRDefault="00B51EF9" w:rsidP="008D1891">
      <w:pPr>
        <w:widowControl w:val="0"/>
        <w:numPr>
          <w:ilvl w:val="1"/>
          <w:numId w:val="63"/>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2DD4C3F8" w14:textId="77777777" w:rsidR="00B51EF9" w:rsidRDefault="00B51EF9" w:rsidP="008D1891">
      <w:pPr>
        <w:widowControl w:val="0"/>
        <w:numPr>
          <w:ilvl w:val="1"/>
          <w:numId w:val="63"/>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957FF">
        <w:rPr>
          <w:rFonts w:eastAsia="Calibri"/>
        </w:rPr>
        <w:t>В случае досрочного оказания Услуг Исполнитель вправе сдать, а Заказчик вправе принять эти Услуги.</w:t>
      </w:r>
    </w:p>
    <w:p w14:paraId="566ECC65" w14:textId="77777777" w:rsidR="00B51EF9" w:rsidRPr="00F070E7" w:rsidRDefault="00B51EF9" w:rsidP="00B51EF9">
      <w:pPr>
        <w:keepNext/>
        <w:keepLines/>
        <w:suppressAutoHyphens/>
        <w:ind w:firstLine="709"/>
        <w:jc w:val="both"/>
        <w:outlineLvl w:val="1"/>
        <w:rPr>
          <w:b/>
          <w:color w:val="000000"/>
          <w:lang w:eastAsia="ar-SA"/>
        </w:rPr>
      </w:pPr>
    </w:p>
    <w:p w14:paraId="73A42D95" w14:textId="77777777" w:rsidR="00B51EF9" w:rsidRPr="00D363A0" w:rsidRDefault="00B51EF9" w:rsidP="008D1891">
      <w:pPr>
        <w:pStyle w:val="a3"/>
        <w:widowControl w:val="0"/>
        <w:numPr>
          <w:ilvl w:val="0"/>
          <w:numId w:val="63"/>
        </w:numPr>
        <w:autoSpaceDE w:val="0"/>
        <w:autoSpaceDN w:val="0"/>
        <w:adjustRightInd w:val="0"/>
        <w:jc w:val="center"/>
        <w:rPr>
          <w:b/>
          <w:color w:val="000000"/>
        </w:rPr>
      </w:pPr>
      <w:r w:rsidRPr="00D363A0">
        <w:rPr>
          <w:b/>
        </w:rPr>
        <w:t>ЭЛЕКТРОННЫЙ ДОКУМЕНТООБОРОТ</w:t>
      </w:r>
    </w:p>
    <w:p w14:paraId="7C75A6BC"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88A7302"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26ADF2F"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5900BE2D"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C8CB5B8"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0D241782"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CA68A87" w14:textId="77777777" w:rsidR="00B51EF9" w:rsidRPr="00CE510B" w:rsidRDefault="00B51EF9" w:rsidP="00B51EF9">
      <w:pPr>
        <w:tabs>
          <w:tab w:val="left" w:pos="1418"/>
        </w:tabs>
        <w:ind w:firstLine="709"/>
        <w:jc w:val="both"/>
        <w:rPr>
          <w:rFonts w:eastAsia="Calibri;Calibri"/>
        </w:rPr>
      </w:pPr>
      <w:r w:rsidRPr="00CE510B">
        <w:rPr>
          <w:rFonts w:eastAsia="Calibri;Calibri"/>
        </w:rPr>
        <w:lastRenderedPageBreak/>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C1D2EA3" w14:textId="77777777" w:rsidR="00B51EF9" w:rsidRPr="00CE510B" w:rsidRDefault="00B51EF9" w:rsidP="00B51EF9">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66931BFF"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.8. В случае, если в срок 20</w:t>
      </w:r>
      <w:r>
        <w:rPr>
          <w:rFonts w:eastAsia="Calibri;Calibri"/>
        </w:rPr>
        <w:t> </w:t>
      </w:r>
      <w:r w:rsidRPr="00CE510B">
        <w:rPr>
          <w:rFonts w:eastAsia="Calibri;Calibri"/>
        </w:rPr>
        <w:t xml:space="preserve">(двадцать)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4A5FE59"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F1B67B5"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966809E" w14:textId="77777777" w:rsidR="00B51EF9" w:rsidRPr="00CE510B" w:rsidRDefault="00B51EF9" w:rsidP="00B51EF9">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2C60FC86" w14:textId="77777777" w:rsidR="00B51EF9" w:rsidRPr="00D363A0" w:rsidRDefault="00B51EF9" w:rsidP="008D1891">
      <w:pPr>
        <w:pStyle w:val="a3"/>
        <w:widowControl w:val="0"/>
        <w:numPr>
          <w:ilvl w:val="0"/>
          <w:numId w:val="63"/>
        </w:numPr>
        <w:autoSpaceDE w:val="0"/>
        <w:autoSpaceDN w:val="0"/>
        <w:adjustRightInd w:val="0"/>
        <w:jc w:val="center"/>
        <w:rPr>
          <w:rFonts w:eastAsia="Calibri"/>
          <w:b/>
        </w:rPr>
      </w:pPr>
      <w:r w:rsidRPr="00D363A0">
        <w:rPr>
          <w:rFonts w:eastAsia="Calibri"/>
          <w:b/>
        </w:rPr>
        <w:t>ДОПОЛНИТЕЛЬНЫЕ УСЛОВИЯ</w:t>
      </w:r>
    </w:p>
    <w:p w14:paraId="1FC47354"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4E891E67"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D603ACB"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9" w:history="1">
        <w:r w:rsidRPr="000F5208">
          <w:rPr>
            <w:rFonts w:eastAsia="Calibri"/>
            <w:color w:val="0000FF"/>
            <w:u w:val="single"/>
            <w:lang w:val="en-US"/>
          </w:rPr>
          <w:t>info</w:t>
        </w:r>
        <w:r w:rsidRPr="000F5208">
          <w:rPr>
            <w:rFonts w:eastAsia="Calibri"/>
            <w:color w:val="0000FF"/>
            <w:u w:val="single"/>
          </w:rPr>
          <w:t>@</w:t>
        </w:r>
        <w:r w:rsidRPr="000F5208">
          <w:rPr>
            <w:rFonts w:eastAsia="Calibri"/>
            <w:color w:val="0000FF"/>
            <w:u w:val="single"/>
            <w:lang w:val="en-US"/>
          </w:rPr>
          <w:t>ncrc</w:t>
        </w:r>
        <w:r w:rsidRPr="000F5208">
          <w:rPr>
            <w:rFonts w:eastAsia="Calibri"/>
            <w:color w:val="0000FF"/>
            <w:u w:val="single"/>
          </w:rPr>
          <w:t>.</w:t>
        </w:r>
        <w:r w:rsidRPr="000F5208">
          <w:rPr>
            <w:rFonts w:eastAsia="Calibri"/>
            <w:color w:val="0000FF"/>
            <w:u w:val="single"/>
            <w:lang w:val="en-US"/>
          </w:rPr>
          <w:t>ru</w:t>
        </w:r>
      </w:hyperlink>
      <w:r w:rsidRPr="000F5208">
        <w:rPr>
          <w:rFonts w:eastAsia="Calibri"/>
        </w:rPr>
        <w:t xml:space="preserve"> на адрес электронной почты Исполнителя</w:t>
      </w:r>
      <w:r>
        <w:rPr>
          <w:rFonts w:eastAsia="Calibri"/>
        </w:rPr>
        <w:t xml:space="preserve">: </w:t>
      </w:r>
      <w:hyperlink r:id="rId30"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FBC74BB"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2BD714DC"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547F730"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.5.</w:t>
      </w:r>
      <w:r w:rsidRPr="000F5208">
        <w:rPr>
          <w:rFonts w:eastAsia="Calibri"/>
        </w:rPr>
        <w:tab/>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w:t>
      </w:r>
      <w:r w:rsidRPr="000F5208">
        <w:rPr>
          <w:rFonts w:eastAsia="Calibri"/>
        </w:rP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4E2E046"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6EC2D6BC" w14:textId="77777777" w:rsidR="00B51EF9" w:rsidRPr="000F5208" w:rsidRDefault="00B51EF9" w:rsidP="00B51EF9">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3B4ED6C" w14:textId="77777777" w:rsidR="00B51EF9" w:rsidRPr="000F5208" w:rsidRDefault="00B51EF9" w:rsidP="00B51EF9">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F051D48" w14:textId="77777777" w:rsidR="00B51EF9" w:rsidRPr="003B74B2" w:rsidRDefault="00B51EF9" w:rsidP="00B51EF9">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2</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52410CDA" w14:textId="77777777" w:rsidR="00B51EF9" w:rsidRPr="000F5208" w:rsidRDefault="00B51EF9" w:rsidP="00B51EF9">
      <w:pPr>
        <w:tabs>
          <w:tab w:val="left" w:pos="709"/>
          <w:tab w:val="left" w:pos="1418"/>
        </w:tabs>
        <w:ind w:firstLine="709"/>
        <w:rPr>
          <w:rFonts w:eastAsia="Calibri"/>
        </w:rPr>
      </w:pPr>
      <w:r w:rsidRPr="000F5208">
        <w:rPr>
          <w:rFonts w:eastAsia="Calibri"/>
        </w:rPr>
        <w:t>1</w:t>
      </w:r>
      <w:r>
        <w:rPr>
          <w:rFonts w:eastAsia="Calibri"/>
        </w:rPr>
        <w:t>2</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2496DBCB" w14:textId="77777777" w:rsidR="00B51EF9" w:rsidRPr="00D363A0" w:rsidRDefault="00B51EF9" w:rsidP="008D1891">
      <w:pPr>
        <w:pStyle w:val="a3"/>
        <w:numPr>
          <w:ilvl w:val="2"/>
          <w:numId w:val="64"/>
        </w:numPr>
        <w:tabs>
          <w:tab w:val="left" w:pos="1134"/>
          <w:tab w:val="left" w:pos="1276"/>
        </w:tabs>
        <w:ind w:left="0" w:firstLine="709"/>
        <w:jc w:val="both"/>
        <w:rPr>
          <w:rFonts w:eastAsia="Calibri"/>
          <w:lang w:val="ru-RU"/>
        </w:rPr>
      </w:pPr>
      <w:r w:rsidRPr="00D363A0">
        <w:rPr>
          <w:rFonts w:eastAsia="Calibri"/>
          <w:lang w:val="ru-RU"/>
        </w:rPr>
        <w:t xml:space="preserve"> Приложение № 1 – </w:t>
      </w:r>
      <w:r>
        <w:rPr>
          <w:rFonts w:eastAsia="Calibri"/>
          <w:lang w:val="ru-RU"/>
        </w:rPr>
        <w:t>техническое задание</w:t>
      </w:r>
      <w:r w:rsidRPr="00D363A0">
        <w:rPr>
          <w:bCs/>
          <w:lang w:val="ru-RU" w:eastAsia="ar-SA"/>
        </w:rPr>
        <w:t>;</w:t>
      </w:r>
    </w:p>
    <w:p w14:paraId="4A7AB0FE" w14:textId="77777777" w:rsidR="00B51EF9" w:rsidRPr="00F070E7" w:rsidRDefault="00B51EF9" w:rsidP="00B51EF9">
      <w:pPr>
        <w:tabs>
          <w:tab w:val="left" w:pos="1134"/>
          <w:tab w:val="left" w:pos="1276"/>
          <w:tab w:val="left" w:pos="1560"/>
        </w:tabs>
        <w:ind w:left="709"/>
        <w:jc w:val="both"/>
        <w:rPr>
          <w:rFonts w:eastAsia="Calibri"/>
        </w:rPr>
      </w:pPr>
    </w:p>
    <w:p w14:paraId="5FE4ED98" w14:textId="77777777" w:rsidR="00B51EF9" w:rsidRPr="00F070E7" w:rsidRDefault="00B51EF9" w:rsidP="008D1891">
      <w:pPr>
        <w:widowControl w:val="0"/>
        <w:numPr>
          <w:ilvl w:val="0"/>
          <w:numId w:val="64"/>
        </w:numPr>
        <w:tabs>
          <w:tab w:val="left" w:pos="1134"/>
          <w:tab w:val="left" w:pos="1276"/>
          <w:tab w:val="left" w:pos="1560"/>
        </w:tabs>
        <w:autoSpaceDE w:val="0"/>
        <w:autoSpaceDN w:val="0"/>
        <w:adjustRightInd w:val="0"/>
        <w:ind w:firstLine="709"/>
        <w:jc w:val="center"/>
        <w:rPr>
          <w:b/>
        </w:rPr>
      </w:pPr>
      <w:r w:rsidRPr="00F070E7">
        <w:rPr>
          <w:b/>
        </w:rPr>
        <w:t>АДРЕСА, РЕКВИЗИТЫ И ПОДПИСИ СТОРОН</w:t>
      </w:r>
    </w:p>
    <w:p w14:paraId="6C7BBA94" w14:textId="77777777" w:rsidR="00B51EF9" w:rsidRPr="00F070E7" w:rsidRDefault="00B51EF9" w:rsidP="00B51EF9">
      <w:pPr>
        <w:widowControl w:val="0"/>
        <w:tabs>
          <w:tab w:val="left" w:pos="1134"/>
          <w:tab w:val="left" w:pos="1276"/>
          <w:tab w:val="left" w:pos="1560"/>
        </w:tabs>
        <w:autoSpaceDE w:val="0"/>
        <w:autoSpaceDN w:val="0"/>
        <w:adjustRightInd w:val="0"/>
        <w:ind w:left="709"/>
        <w:rPr>
          <w:b/>
        </w:rPr>
      </w:pPr>
    </w:p>
    <w:tbl>
      <w:tblPr>
        <w:tblW w:w="9782" w:type="dxa"/>
        <w:tblInd w:w="-142" w:type="dxa"/>
        <w:tblLook w:val="04A0" w:firstRow="1" w:lastRow="0" w:firstColumn="1" w:lastColumn="0" w:noHBand="0" w:noVBand="1"/>
      </w:tblPr>
      <w:tblGrid>
        <w:gridCol w:w="5245"/>
        <w:gridCol w:w="4537"/>
      </w:tblGrid>
      <w:tr w:rsidR="00B51EF9" w:rsidRPr="00F070E7" w14:paraId="480CF600" w14:textId="77777777" w:rsidTr="00B51EF9">
        <w:tc>
          <w:tcPr>
            <w:tcW w:w="5245" w:type="dxa"/>
          </w:tcPr>
          <w:p w14:paraId="61B1C237" w14:textId="77777777" w:rsidR="00B51EF9" w:rsidRPr="00F070E7" w:rsidRDefault="00B51EF9" w:rsidP="00B51EF9">
            <w:pPr>
              <w:jc w:val="both"/>
              <w:rPr>
                <w:szCs w:val="20"/>
                <w:lang w:eastAsia="en-US"/>
              </w:rPr>
            </w:pPr>
            <w:r w:rsidRPr="00F070E7">
              <w:rPr>
                <w:szCs w:val="20"/>
                <w:lang w:eastAsia="en-US"/>
              </w:rPr>
              <w:t>ИСПОЛНИТЕЛЬ:</w:t>
            </w:r>
          </w:p>
          <w:p w14:paraId="7B749AF5" w14:textId="77777777" w:rsidR="00B51EF9" w:rsidRPr="00F070E7" w:rsidRDefault="00B51EF9" w:rsidP="00B51EF9">
            <w:pPr>
              <w:jc w:val="both"/>
              <w:rPr>
                <w:szCs w:val="20"/>
                <w:u w:val="single"/>
                <w:lang w:eastAsia="en-US"/>
              </w:rPr>
            </w:pPr>
            <w:r w:rsidRPr="00F070E7">
              <w:rPr>
                <w:szCs w:val="20"/>
                <w:u w:val="single"/>
                <w:lang w:eastAsia="en-US"/>
              </w:rPr>
              <w:t>Адрес места нахождения:</w:t>
            </w:r>
          </w:p>
          <w:p w14:paraId="4369A72F" w14:textId="77777777" w:rsidR="00B51EF9" w:rsidRDefault="00B51EF9" w:rsidP="00B51EF9">
            <w:pPr>
              <w:rPr>
                <w:color w:val="000000"/>
                <w:szCs w:val="20"/>
                <w:u w:val="single"/>
                <w:lang w:eastAsia="en-US"/>
              </w:rPr>
            </w:pPr>
          </w:p>
          <w:p w14:paraId="473F8B6B" w14:textId="77777777" w:rsidR="00B51EF9" w:rsidRPr="00F070E7" w:rsidRDefault="00B51EF9" w:rsidP="00B51EF9">
            <w:pPr>
              <w:rPr>
                <w:color w:val="000000"/>
                <w:szCs w:val="20"/>
                <w:u w:val="single"/>
                <w:lang w:eastAsia="en-US"/>
              </w:rPr>
            </w:pPr>
            <w:r w:rsidRPr="00F070E7">
              <w:rPr>
                <w:color w:val="000000"/>
                <w:szCs w:val="20"/>
                <w:u w:val="single"/>
                <w:lang w:eastAsia="en-US"/>
              </w:rPr>
              <w:t>Адрес для отправки</w:t>
            </w:r>
          </w:p>
          <w:p w14:paraId="6BD45D70" w14:textId="77777777" w:rsidR="00B51EF9" w:rsidRPr="00F070E7" w:rsidRDefault="00B51EF9" w:rsidP="00B51EF9">
            <w:pPr>
              <w:rPr>
                <w:color w:val="000000"/>
                <w:szCs w:val="20"/>
                <w:u w:val="single"/>
                <w:lang w:eastAsia="en-US"/>
              </w:rPr>
            </w:pPr>
            <w:r w:rsidRPr="00F070E7">
              <w:rPr>
                <w:color w:val="000000"/>
                <w:szCs w:val="20"/>
                <w:u w:val="single"/>
                <w:lang w:eastAsia="en-US"/>
              </w:rPr>
              <w:t>почтовой корреспонденции:</w:t>
            </w:r>
            <w:r w:rsidRPr="00F070E7">
              <w:rPr>
                <w:color w:val="000000"/>
                <w:szCs w:val="20"/>
                <w:lang w:eastAsia="en-US"/>
              </w:rPr>
              <w:t xml:space="preserve"> </w:t>
            </w:r>
          </w:p>
          <w:p w14:paraId="4D117C29" w14:textId="77777777" w:rsidR="00B51EF9" w:rsidRPr="00F070E7" w:rsidRDefault="00B51EF9" w:rsidP="00B51EF9">
            <w:pPr>
              <w:rPr>
                <w:color w:val="000000"/>
                <w:szCs w:val="20"/>
                <w:lang w:eastAsia="en-US"/>
              </w:rPr>
            </w:pPr>
            <w:r w:rsidRPr="00F070E7">
              <w:rPr>
                <w:color w:val="000000"/>
                <w:szCs w:val="20"/>
                <w:lang w:eastAsia="en-US"/>
              </w:rPr>
              <w:t xml:space="preserve">Тел.: </w:t>
            </w:r>
            <w:r w:rsidRPr="00F070E7">
              <w:rPr>
                <w:color w:val="000000"/>
                <w:szCs w:val="20"/>
                <w:lang w:eastAsia="en-US"/>
              </w:rPr>
              <w:br/>
              <w:t xml:space="preserve">ИНН  </w:t>
            </w:r>
          </w:p>
          <w:p w14:paraId="32D50F15" w14:textId="77777777" w:rsidR="00B51EF9" w:rsidRPr="00F070E7" w:rsidRDefault="00B51EF9" w:rsidP="00B51EF9">
            <w:pPr>
              <w:rPr>
                <w:color w:val="000000"/>
                <w:szCs w:val="20"/>
                <w:lang w:eastAsia="en-US"/>
              </w:rPr>
            </w:pPr>
            <w:r w:rsidRPr="00F070E7">
              <w:rPr>
                <w:color w:val="000000"/>
                <w:szCs w:val="20"/>
                <w:lang w:eastAsia="en-US"/>
              </w:rPr>
              <w:t>ОКПО:</w:t>
            </w:r>
          </w:p>
          <w:p w14:paraId="32B05878" w14:textId="77777777" w:rsidR="00B51EF9" w:rsidRPr="00F070E7" w:rsidRDefault="00B51EF9" w:rsidP="00B51EF9">
            <w:pPr>
              <w:rPr>
                <w:color w:val="000000"/>
                <w:szCs w:val="20"/>
                <w:lang w:eastAsia="en-US"/>
              </w:rPr>
            </w:pPr>
            <w:r w:rsidRPr="00F070E7">
              <w:rPr>
                <w:color w:val="000000"/>
                <w:szCs w:val="20"/>
                <w:lang w:eastAsia="en-US"/>
              </w:rPr>
              <w:t>ОГРН:</w:t>
            </w:r>
          </w:p>
          <w:p w14:paraId="323EC425" w14:textId="77777777" w:rsidR="00B51EF9" w:rsidRPr="00F070E7" w:rsidRDefault="00B51EF9" w:rsidP="00B51EF9">
            <w:pPr>
              <w:rPr>
                <w:color w:val="000000"/>
                <w:szCs w:val="20"/>
                <w:lang w:eastAsia="en-US"/>
              </w:rPr>
            </w:pPr>
            <w:r w:rsidRPr="00F070E7">
              <w:rPr>
                <w:color w:val="000000"/>
                <w:szCs w:val="20"/>
                <w:lang w:eastAsia="en-US"/>
              </w:rPr>
              <w:t>Платежные реквизиты:</w:t>
            </w:r>
          </w:p>
          <w:p w14:paraId="2CF77D09" w14:textId="77777777" w:rsidR="00B51EF9" w:rsidRPr="00F070E7" w:rsidRDefault="00B51EF9" w:rsidP="00B51EF9">
            <w:pPr>
              <w:rPr>
                <w:color w:val="000000"/>
                <w:szCs w:val="20"/>
                <w:lang w:eastAsia="en-US"/>
              </w:rPr>
            </w:pPr>
            <w:r w:rsidRPr="00F070E7">
              <w:rPr>
                <w:color w:val="000000"/>
                <w:szCs w:val="20"/>
                <w:lang w:eastAsia="en-US"/>
              </w:rPr>
              <w:t>Расчетный счет:</w:t>
            </w:r>
          </w:p>
          <w:p w14:paraId="2D848196" w14:textId="77777777" w:rsidR="00B51EF9" w:rsidRPr="00F070E7" w:rsidRDefault="00B51EF9" w:rsidP="00B51EF9">
            <w:pPr>
              <w:rPr>
                <w:color w:val="000000"/>
                <w:szCs w:val="20"/>
                <w:lang w:eastAsia="en-US"/>
              </w:rPr>
            </w:pPr>
            <w:r w:rsidRPr="00F070E7">
              <w:rPr>
                <w:color w:val="000000"/>
                <w:szCs w:val="20"/>
                <w:lang w:eastAsia="en-US"/>
              </w:rPr>
              <w:t>Банк:</w:t>
            </w:r>
          </w:p>
          <w:p w14:paraId="4F6C1DA0" w14:textId="77777777" w:rsidR="00B51EF9" w:rsidRPr="00F070E7" w:rsidRDefault="00B51EF9" w:rsidP="00B51EF9">
            <w:pPr>
              <w:rPr>
                <w:color w:val="000000"/>
                <w:szCs w:val="20"/>
                <w:lang w:eastAsia="en-US"/>
              </w:rPr>
            </w:pPr>
            <w:r w:rsidRPr="00F070E7">
              <w:rPr>
                <w:color w:val="000000"/>
                <w:szCs w:val="20"/>
                <w:lang w:eastAsia="en-US"/>
              </w:rPr>
              <w:t xml:space="preserve">Корреспондентский счет: </w:t>
            </w:r>
          </w:p>
          <w:p w14:paraId="01B95D91" w14:textId="77777777" w:rsidR="00B51EF9" w:rsidRPr="00F070E7" w:rsidRDefault="00B51EF9" w:rsidP="00B51EF9">
            <w:pPr>
              <w:rPr>
                <w:color w:val="000000"/>
                <w:szCs w:val="20"/>
                <w:lang w:eastAsia="en-US"/>
              </w:rPr>
            </w:pPr>
            <w:r w:rsidRPr="00F070E7">
              <w:rPr>
                <w:color w:val="000000"/>
                <w:szCs w:val="20"/>
                <w:lang w:eastAsia="en-US"/>
              </w:rPr>
              <w:t>БИК:</w:t>
            </w:r>
          </w:p>
          <w:p w14:paraId="3F47405E" w14:textId="77777777" w:rsidR="00B51EF9" w:rsidRPr="00F070E7" w:rsidRDefault="00B51EF9" w:rsidP="00B51EF9">
            <w:pPr>
              <w:rPr>
                <w:color w:val="000000"/>
                <w:szCs w:val="20"/>
                <w:lang w:eastAsia="en-US"/>
              </w:rPr>
            </w:pPr>
          </w:p>
          <w:p w14:paraId="2B7D34F0" w14:textId="77777777" w:rsidR="00B51EF9" w:rsidRPr="00F070E7" w:rsidRDefault="00B51EF9" w:rsidP="00B51EF9">
            <w:pPr>
              <w:rPr>
                <w:color w:val="000000"/>
                <w:szCs w:val="20"/>
                <w:lang w:eastAsia="en-US"/>
              </w:rPr>
            </w:pPr>
          </w:p>
          <w:p w14:paraId="7D649D0C" w14:textId="77777777" w:rsidR="00B51EF9" w:rsidRPr="00F070E7" w:rsidRDefault="00B51EF9" w:rsidP="00B51EF9">
            <w:pPr>
              <w:shd w:val="clear" w:color="auto" w:fill="FFFFFF"/>
              <w:tabs>
                <w:tab w:val="num" w:pos="567"/>
                <w:tab w:val="left" w:pos="816"/>
              </w:tabs>
              <w:jc w:val="both"/>
            </w:pPr>
          </w:p>
          <w:p w14:paraId="17E9C89A" w14:textId="77777777" w:rsidR="00B51EF9" w:rsidRPr="00F070E7" w:rsidRDefault="00B51EF9" w:rsidP="00B51EF9">
            <w:pPr>
              <w:shd w:val="clear" w:color="auto" w:fill="FFFFFF"/>
              <w:tabs>
                <w:tab w:val="num" w:pos="567"/>
                <w:tab w:val="left" w:pos="816"/>
              </w:tabs>
              <w:jc w:val="both"/>
            </w:pPr>
          </w:p>
          <w:p w14:paraId="7EC17D81" w14:textId="77777777" w:rsidR="00B51EF9" w:rsidRPr="00F070E7" w:rsidRDefault="00B51EF9" w:rsidP="00B51EF9">
            <w:pPr>
              <w:shd w:val="clear" w:color="auto" w:fill="FFFFFF"/>
              <w:tabs>
                <w:tab w:val="num" w:pos="567"/>
                <w:tab w:val="left" w:pos="816"/>
              </w:tabs>
              <w:jc w:val="both"/>
            </w:pPr>
          </w:p>
          <w:p w14:paraId="5FF8BB97" w14:textId="77777777" w:rsidR="00B51EF9" w:rsidRPr="00F070E7" w:rsidRDefault="00B51EF9" w:rsidP="00B51EF9">
            <w:pPr>
              <w:shd w:val="clear" w:color="auto" w:fill="FFFFFF"/>
              <w:tabs>
                <w:tab w:val="num" w:pos="567"/>
                <w:tab w:val="left" w:pos="816"/>
              </w:tabs>
              <w:jc w:val="both"/>
            </w:pPr>
          </w:p>
          <w:p w14:paraId="41156E92" w14:textId="77777777" w:rsidR="00B51EF9" w:rsidRPr="00F070E7" w:rsidRDefault="00B51EF9" w:rsidP="00B51EF9">
            <w:pPr>
              <w:shd w:val="clear" w:color="auto" w:fill="FFFFFF"/>
              <w:tabs>
                <w:tab w:val="num" w:pos="567"/>
                <w:tab w:val="left" w:pos="816"/>
              </w:tabs>
              <w:jc w:val="both"/>
            </w:pPr>
          </w:p>
          <w:p w14:paraId="1D5D2ECF" w14:textId="77777777" w:rsidR="00B51EF9" w:rsidRPr="00F070E7" w:rsidRDefault="00B51EF9" w:rsidP="00B51EF9">
            <w:pPr>
              <w:shd w:val="clear" w:color="auto" w:fill="FFFFFF"/>
              <w:tabs>
                <w:tab w:val="num" w:pos="567"/>
                <w:tab w:val="left" w:pos="816"/>
              </w:tabs>
              <w:jc w:val="both"/>
            </w:pPr>
          </w:p>
          <w:p w14:paraId="1AD97592" w14:textId="77777777" w:rsidR="00B51EF9" w:rsidRPr="00F070E7" w:rsidRDefault="00B51EF9" w:rsidP="00B51EF9">
            <w:pPr>
              <w:shd w:val="clear" w:color="auto" w:fill="FFFFFF"/>
              <w:tabs>
                <w:tab w:val="num" w:pos="567"/>
                <w:tab w:val="left" w:pos="816"/>
              </w:tabs>
              <w:jc w:val="both"/>
            </w:pPr>
            <w:r w:rsidRPr="00F070E7">
              <w:t>ОТ ИСПОЛНИТЕЛЯ:</w:t>
            </w:r>
          </w:p>
          <w:p w14:paraId="06A339A7" w14:textId="77777777" w:rsidR="00B51EF9" w:rsidRPr="00F070E7" w:rsidRDefault="00B51EF9" w:rsidP="00B51EF9">
            <w:pPr>
              <w:shd w:val="clear" w:color="auto" w:fill="FFFFFF"/>
              <w:tabs>
                <w:tab w:val="num" w:pos="567"/>
                <w:tab w:val="left" w:pos="816"/>
              </w:tabs>
              <w:jc w:val="both"/>
            </w:pPr>
          </w:p>
          <w:p w14:paraId="3EE75FA2" w14:textId="77777777" w:rsidR="00B51EF9" w:rsidRPr="00F070E7" w:rsidRDefault="00B51EF9" w:rsidP="00B51EF9">
            <w:pPr>
              <w:shd w:val="clear" w:color="auto" w:fill="FFFFFF"/>
              <w:tabs>
                <w:tab w:val="num" w:pos="567"/>
                <w:tab w:val="left" w:pos="816"/>
              </w:tabs>
              <w:jc w:val="both"/>
            </w:pPr>
            <w:r w:rsidRPr="00F070E7">
              <w:t>_________________ /</w:t>
            </w:r>
            <w:r>
              <w:t>_____________</w:t>
            </w:r>
            <w:r w:rsidRPr="00F070E7">
              <w:t>/</w:t>
            </w:r>
          </w:p>
          <w:p w14:paraId="4D4CAAE2" w14:textId="77777777" w:rsidR="00B51EF9" w:rsidRPr="00117F60" w:rsidRDefault="00B51EF9" w:rsidP="00B51EF9">
            <w:pPr>
              <w:shd w:val="clear" w:color="auto" w:fill="FFFFFF"/>
              <w:tabs>
                <w:tab w:val="num" w:pos="567"/>
                <w:tab w:val="left" w:pos="816"/>
              </w:tabs>
              <w:jc w:val="both"/>
              <w:rPr>
                <w:i/>
                <w:sz w:val="18"/>
                <w:szCs w:val="18"/>
              </w:rPr>
            </w:pPr>
            <w:r w:rsidRPr="00117F60">
              <w:rPr>
                <w:i/>
                <w:sz w:val="18"/>
                <w:szCs w:val="18"/>
              </w:rPr>
              <w:t>(подписано ЭЦП)</w:t>
            </w:r>
          </w:p>
        </w:tc>
        <w:tc>
          <w:tcPr>
            <w:tcW w:w="4537" w:type="dxa"/>
          </w:tcPr>
          <w:p w14:paraId="1144828F" w14:textId="77777777" w:rsidR="00B51EF9" w:rsidRPr="00F070E7" w:rsidRDefault="00B51EF9" w:rsidP="00B51EF9">
            <w:pPr>
              <w:shd w:val="clear" w:color="auto" w:fill="FFFFFF"/>
              <w:tabs>
                <w:tab w:val="num" w:pos="567"/>
                <w:tab w:val="left" w:pos="816"/>
              </w:tabs>
              <w:jc w:val="both"/>
            </w:pPr>
            <w:r w:rsidRPr="00F070E7">
              <w:t>ЗАКАЗЧИК:</w:t>
            </w:r>
          </w:p>
          <w:p w14:paraId="0C51755B" w14:textId="77777777" w:rsidR="00B51EF9" w:rsidRPr="00F070E7" w:rsidRDefault="00B51EF9" w:rsidP="00B51EF9">
            <w:r w:rsidRPr="00F070E7">
              <w:t>АО «КАВКАЗ.РФ»</w:t>
            </w:r>
          </w:p>
          <w:p w14:paraId="2C0FC986" w14:textId="77777777" w:rsidR="00B51EF9" w:rsidRPr="00F070E7" w:rsidRDefault="00B51EF9" w:rsidP="00B51EF9">
            <w:pPr>
              <w:rPr>
                <w:color w:val="000000"/>
              </w:rPr>
            </w:pPr>
            <w:r w:rsidRPr="00F070E7">
              <w:rPr>
                <w:color w:val="000000"/>
                <w:u w:val="single"/>
              </w:rPr>
              <w:t>Адрес места нахождения</w:t>
            </w:r>
            <w:r w:rsidRPr="00F070E7">
              <w:rPr>
                <w:color w:val="000000"/>
              </w:rPr>
              <w:t>:</w:t>
            </w:r>
          </w:p>
          <w:p w14:paraId="74B2EC9F" w14:textId="77777777" w:rsidR="00B51EF9" w:rsidRPr="00F070E7" w:rsidRDefault="00B51EF9" w:rsidP="00B51EF9">
            <w:pPr>
              <w:rPr>
                <w:color w:val="000000"/>
              </w:rPr>
            </w:pPr>
            <w:r w:rsidRPr="00F070E7">
              <w:rPr>
                <w:color w:val="000000"/>
              </w:rPr>
              <w:t xml:space="preserve">улица </w:t>
            </w:r>
            <w:proofErr w:type="spellStart"/>
            <w:r w:rsidRPr="00F070E7">
              <w:rPr>
                <w:color w:val="000000"/>
              </w:rPr>
              <w:t>Тестовская</w:t>
            </w:r>
            <w:proofErr w:type="spellEnd"/>
            <w:r w:rsidRPr="00F070E7">
              <w:rPr>
                <w:color w:val="000000"/>
              </w:rPr>
              <w:t>, дом 10, 26 этаж,</w:t>
            </w:r>
          </w:p>
          <w:p w14:paraId="0F2C92E4" w14:textId="77777777" w:rsidR="00B51EF9" w:rsidRPr="00F070E7" w:rsidRDefault="00B51EF9" w:rsidP="00B51EF9">
            <w:pPr>
              <w:rPr>
                <w:color w:val="000000"/>
              </w:rPr>
            </w:pPr>
            <w:r w:rsidRPr="00F070E7">
              <w:rPr>
                <w:color w:val="000000"/>
              </w:rPr>
              <w:t>помещение I, город Москва,</w:t>
            </w:r>
          </w:p>
          <w:p w14:paraId="3C0BE382" w14:textId="77777777" w:rsidR="00B51EF9" w:rsidRPr="00F070E7" w:rsidRDefault="00B51EF9" w:rsidP="00B51EF9">
            <w:pPr>
              <w:rPr>
                <w:color w:val="000000"/>
              </w:rPr>
            </w:pPr>
            <w:r w:rsidRPr="00F070E7">
              <w:rPr>
                <w:color w:val="000000"/>
              </w:rPr>
              <w:t>Российская Федерация, 123112</w:t>
            </w:r>
          </w:p>
          <w:p w14:paraId="2F23D249" w14:textId="77777777" w:rsidR="00B51EF9" w:rsidRPr="00F070E7" w:rsidRDefault="00B51EF9" w:rsidP="00B51EF9">
            <w:pPr>
              <w:rPr>
                <w:color w:val="000000"/>
                <w:u w:val="single"/>
              </w:rPr>
            </w:pPr>
            <w:r w:rsidRPr="00F070E7">
              <w:rPr>
                <w:color w:val="000000"/>
                <w:u w:val="single"/>
              </w:rPr>
              <w:t xml:space="preserve">Адрес для отправки </w:t>
            </w:r>
          </w:p>
          <w:p w14:paraId="0C470F1E" w14:textId="77777777" w:rsidR="00B51EF9" w:rsidRPr="00F070E7" w:rsidRDefault="00B51EF9" w:rsidP="00B51EF9">
            <w:pPr>
              <w:rPr>
                <w:color w:val="000000"/>
                <w:u w:val="single"/>
              </w:rPr>
            </w:pPr>
            <w:r w:rsidRPr="00F070E7">
              <w:rPr>
                <w:color w:val="000000"/>
                <w:u w:val="single"/>
              </w:rPr>
              <w:t>почтовой корреспонденции:</w:t>
            </w:r>
          </w:p>
          <w:p w14:paraId="1D1BA826" w14:textId="77777777" w:rsidR="00B51EF9" w:rsidRPr="00F070E7" w:rsidRDefault="00B51EF9" w:rsidP="00B51EF9">
            <w:pPr>
              <w:rPr>
                <w:color w:val="000000"/>
              </w:rPr>
            </w:pPr>
            <w:r w:rsidRPr="00F070E7">
              <w:rPr>
                <w:color w:val="000000"/>
              </w:rPr>
              <w:t>123112, Российская Федерация,</w:t>
            </w:r>
          </w:p>
          <w:p w14:paraId="490E80C3" w14:textId="77777777" w:rsidR="00B51EF9" w:rsidRPr="00F070E7" w:rsidRDefault="00B51EF9" w:rsidP="00B51EF9">
            <w:pPr>
              <w:rPr>
                <w:color w:val="000000"/>
              </w:rPr>
            </w:pPr>
            <w:r w:rsidRPr="00F070E7">
              <w:rPr>
                <w:color w:val="000000"/>
              </w:rPr>
              <w:t xml:space="preserve">город Москва, улица </w:t>
            </w:r>
            <w:proofErr w:type="spellStart"/>
            <w:r w:rsidRPr="00F070E7">
              <w:rPr>
                <w:color w:val="000000"/>
              </w:rPr>
              <w:t>Тестовская</w:t>
            </w:r>
            <w:proofErr w:type="spellEnd"/>
            <w:r w:rsidRPr="00F070E7">
              <w:rPr>
                <w:color w:val="000000"/>
              </w:rPr>
              <w:t>,</w:t>
            </w:r>
          </w:p>
          <w:p w14:paraId="4C6E9334" w14:textId="77777777" w:rsidR="00B51EF9" w:rsidRPr="00F070E7" w:rsidRDefault="00B51EF9" w:rsidP="00B51EF9">
            <w:pPr>
              <w:rPr>
                <w:color w:val="000000"/>
              </w:rPr>
            </w:pPr>
            <w:r w:rsidRPr="00F070E7">
              <w:rPr>
                <w:color w:val="000000"/>
              </w:rPr>
              <w:t>дом 10, 26 этаж, помещение I</w:t>
            </w:r>
          </w:p>
          <w:p w14:paraId="49120DFA" w14:textId="77777777" w:rsidR="00B51EF9" w:rsidRPr="00F070E7" w:rsidRDefault="00B51EF9" w:rsidP="00B51EF9">
            <w:pPr>
              <w:rPr>
                <w:color w:val="000000"/>
              </w:rPr>
            </w:pPr>
            <w:r w:rsidRPr="00F070E7">
              <w:rPr>
                <w:color w:val="000000"/>
              </w:rPr>
              <w:t>Тел./факс: +7(495)775-91-22 / -24</w:t>
            </w:r>
          </w:p>
          <w:p w14:paraId="54AF12BA" w14:textId="77777777" w:rsidR="00B51EF9" w:rsidRPr="00F070E7" w:rsidRDefault="00B51EF9" w:rsidP="00B51EF9">
            <w:pPr>
              <w:rPr>
                <w:color w:val="000000"/>
              </w:rPr>
            </w:pPr>
            <w:r w:rsidRPr="00F070E7">
              <w:rPr>
                <w:color w:val="000000"/>
              </w:rPr>
              <w:t>ИНН 2632100740, КПП 770301001</w:t>
            </w:r>
          </w:p>
          <w:p w14:paraId="5B6E3A6B" w14:textId="77777777" w:rsidR="00B51EF9" w:rsidRPr="00F070E7" w:rsidRDefault="00B51EF9" w:rsidP="00B51EF9">
            <w:pPr>
              <w:rPr>
                <w:color w:val="000000"/>
              </w:rPr>
            </w:pPr>
            <w:r w:rsidRPr="00F070E7">
              <w:rPr>
                <w:color w:val="000000"/>
              </w:rPr>
              <w:t>ОКПО 67132337</w:t>
            </w:r>
          </w:p>
          <w:p w14:paraId="2EC3F456" w14:textId="77777777" w:rsidR="00B51EF9" w:rsidRPr="00F070E7" w:rsidRDefault="00B51EF9" w:rsidP="00B51EF9">
            <w:pPr>
              <w:rPr>
                <w:color w:val="000000"/>
              </w:rPr>
            </w:pPr>
            <w:r w:rsidRPr="00F070E7">
              <w:rPr>
                <w:color w:val="000000"/>
              </w:rPr>
              <w:t>ОГРН 1102632003320</w:t>
            </w:r>
          </w:p>
          <w:p w14:paraId="2E815C70" w14:textId="77777777" w:rsidR="00B51EF9" w:rsidRPr="00F070E7" w:rsidRDefault="00B51EF9" w:rsidP="00B51EF9">
            <w:pPr>
              <w:rPr>
                <w:color w:val="000000"/>
                <w:u w:val="single"/>
              </w:rPr>
            </w:pPr>
            <w:r w:rsidRPr="00F070E7">
              <w:rPr>
                <w:color w:val="000000"/>
                <w:u w:val="single"/>
              </w:rPr>
              <w:t>Платежные реквизиты:</w:t>
            </w:r>
          </w:p>
          <w:p w14:paraId="33C3FC52" w14:textId="77777777" w:rsidR="00B51EF9" w:rsidRPr="00F070E7" w:rsidRDefault="00B51EF9" w:rsidP="00B51EF9">
            <w:pPr>
              <w:rPr>
                <w:color w:val="000000"/>
              </w:rPr>
            </w:pPr>
            <w:r w:rsidRPr="00F070E7">
              <w:rPr>
                <w:color w:val="000000"/>
              </w:rPr>
              <w:t>Расчетный счет: 40701810500020000436</w:t>
            </w:r>
          </w:p>
          <w:p w14:paraId="00B3A225" w14:textId="77777777" w:rsidR="00B51EF9" w:rsidRPr="00F070E7" w:rsidRDefault="00B51EF9" w:rsidP="00B51EF9">
            <w:pPr>
              <w:rPr>
                <w:color w:val="000000"/>
              </w:rPr>
            </w:pPr>
            <w:r w:rsidRPr="00F070E7">
              <w:rPr>
                <w:color w:val="000000"/>
              </w:rPr>
              <w:t xml:space="preserve">Банк: ПАО СБЕРБАНК г. Москва  </w:t>
            </w:r>
          </w:p>
          <w:p w14:paraId="06601C71" w14:textId="77777777" w:rsidR="00B51EF9" w:rsidRPr="00F070E7" w:rsidRDefault="00B51EF9" w:rsidP="00B51EF9">
            <w:pPr>
              <w:rPr>
                <w:color w:val="000000"/>
              </w:rPr>
            </w:pPr>
            <w:r w:rsidRPr="00F070E7">
              <w:rPr>
                <w:color w:val="000000"/>
              </w:rPr>
              <w:t xml:space="preserve">Корреспондентский счет: </w:t>
            </w:r>
          </w:p>
          <w:p w14:paraId="302FDAF8" w14:textId="77777777" w:rsidR="00B51EF9" w:rsidRPr="00F070E7" w:rsidRDefault="00B51EF9" w:rsidP="00B51EF9">
            <w:pPr>
              <w:rPr>
                <w:color w:val="000000"/>
              </w:rPr>
            </w:pPr>
            <w:r w:rsidRPr="00F070E7">
              <w:rPr>
                <w:color w:val="000000"/>
              </w:rPr>
              <w:t>30101810400000000225</w:t>
            </w:r>
          </w:p>
          <w:p w14:paraId="36F018BF" w14:textId="77777777" w:rsidR="00B51EF9" w:rsidRPr="00F070E7" w:rsidRDefault="00B51EF9" w:rsidP="00B51EF9">
            <w:pPr>
              <w:shd w:val="clear" w:color="auto" w:fill="FFFFFF"/>
              <w:tabs>
                <w:tab w:val="num" w:pos="567"/>
                <w:tab w:val="left" w:pos="816"/>
              </w:tabs>
              <w:jc w:val="both"/>
            </w:pPr>
            <w:r w:rsidRPr="00F070E7">
              <w:rPr>
                <w:color w:val="000000"/>
              </w:rPr>
              <w:t>БИК: 044525225</w:t>
            </w:r>
          </w:p>
          <w:p w14:paraId="7981715B" w14:textId="77777777" w:rsidR="00B51EF9" w:rsidRPr="00F070E7" w:rsidRDefault="00B51EF9" w:rsidP="00B51EF9">
            <w:pPr>
              <w:shd w:val="clear" w:color="auto" w:fill="FFFFFF"/>
              <w:tabs>
                <w:tab w:val="num" w:pos="567"/>
                <w:tab w:val="left" w:pos="816"/>
              </w:tabs>
            </w:pPr>
          </w:p>
          <w:p w14:paraId="75E6AA0A" w14:textId="77777777" w:rsidR="00B51EF9" w:rsidRPr="00F070E7" w:rsidRDefault="00B51EF9" w:rsidP="00B51EF9">
            <w:pPr>
              <w:shd w:val="clear" w:color="auto" w:fill="FFFFFF"/>
              <w:tabs>
                <w:tab w:val="num" w:pos="567"/>
                <w:tab w:val="left" w:pos="816"/>
              </w:tabs>
            </w:pPr>
            <w:r w:rsidRPr="00F070E7">
              <w:t>ОТ ЗАКАЗЧИКА:</w:t>
            </w:r>
          </w:p>
          <w:p w14:paraId="483F13A1" w14:textId="77777777" w:rsidR="00B51EF9" w:rsidRPr="00F070E7" w:rsidRDefault="00B51EF9" w:rsidP="00B51EF9">
            <w:pPr>
              <w:jc w:val="both"/>
            </w:pPr>
          </w:p>
          <w:p w14:paraId="36E0E3F3" w14:textId="77777777" w:rsidR="00B51EF9" w:rsidRPr="00F070E7" w:rsidRDefault="00B51EF9" w:rsidP="00B51EF9">
            <w:pPr>
              <w:jc w:val="both"/>
              <w:rPr>
                <w:color w:val="000000"/>
              </w:rPr>
            </w:pPr>
            <w:r w:rsidRPr="00F070E7">
              <w:t>________________ /</w:t>
            </w:r>
            <w:r w:rsidRPr="00F070E7">
              <w:rPr>
                <w:bCs/>
              </w:rPr>
              <w:t xml:space="preserve"> </w:t>
            </w:r>
            <w:r>
              <w:rPr>
                <w:bCs/>
              </w:rPr>
              <w:t>_____________</w:t>
            </w:r>
            <w:r w:rsidRPr="00F070E7">
              <w:rPr>
                <w:bCs/>
              </w:rPr>
              <w:t xml:space="preserve"> </w:t>
            </w:r>
            <w:r w:rsidRPr="00F070E7">
              <w:t>/</w:t>
            </w:r>
          </w:p>
          <w:p w14:paraId="6C95C0A9" w14:textId="77777777" w:rsidR="00B51EF9" w:rsidRPr="00F070E7" w:rsidRDefault="00B51EF9" w:rsidP="00B51EF9">
            <w:pPr>
              <w:shd w:val="clear" w:color="auto" w:fill="FFFFFF"/>
              <w:tabs>
                <w:tab w:val="num" w:pos="567"/>
                <w:tab w:val="left" w:pos="816"/>
              </w:tabs>
              <w:jc w:val="both"/>
              <w:rPr>
                <w:sz w:val="18"/>
                <w:szCs w:val="18"/>
              </w:rPr>
            </w:pPr>
            <w:r w:rsidRPr="00117F60">
              <w:rPr>
                <w:i/>
                <w:sz w:val="18"/>
                <w:szCs w:val="18"/>
              </w:rPr>
              <w:t>(подписано ЭЦП)</w:t>
            </w:r>
          </w:p>
        </w:tc>
      </w:tr>
    </w:tbl>
    <w:p w14:paraId="34463957" w14:textId="77777777" w:rsidR="00B51EF9" w:rsidRPr="00F070E7" w:rsidRDefault="00B51EF9" w:rsidP="00B51EF9">
      <w:pPr>
        <w:widowControl w:val="0"/>
        <w:sectPr w:rsidR="00B51EF9" w:rsidRPr="00F070E7" w:rsidSect="00BD3AD4">
          <w:footerReference w:type="even" r:id="rId31"/>
          <w:footerReference w:type="default" r:id="rId32"/>
          <w:pgSz w:w="11906" w:h="16838"/>
          <w:pgMar w:top="1134" w:right="849" w:bottom="993" w:left="1701" w:header="454" w:footer="510" w:gutter="0"/>
          <w:cols w:space="708"/>
          <w:docGrid w:linePitch="360"/>
        </w:sectPr>
      </w:pPr>
    </w:p>
    <w:p w14:paraId="05128232" w14:textId="77777777" w:rsidR="00B51EF9" w:rsidRPr="00F070E7" w:rsidRDefault="00B51EF9" w:rsidP="00B51EF9">
      <w:pPr>
        <w:ind w:firstLine="709"/>
        <w:jc w:val="right"/>
        <w:rPr>
          <w:b/>
        </w:rPr>
      </w:pPr>
      <w:r w:rsidRPr="00F070E7">
        <w:rPr>
          <w:b/>
        </w:rPr>
        <w:lastRenderedPageBreak/>
        <w:t xml:space="preserve">Приложение </w:t>
      </w:r>
    </w:p>
    <w:p w14:paraId="3219657F" w14:textId="77777777" w:rsidR="00B51EF9" w:rsidRPr="00F070E7" w:rsidRDefault="00B51EF9" w:rsidP="00B51EF9">
      <w:pPr>
        <w:ind w:firstLine="709"/>
        <w:jc w:val="right"/>
      </w:pPr>
      <w:r w:rsidRPr="00F070E7">
        <w:t>к</w:t>
      </w:r>
      <w:r>
        <w:t xml:space="preserve"> договору от «__</w:t>
      </w:r>
      <w:proofErr w:type="gramStart"/>
      <w:r>
        <w:t>_»_</w:t>
      </w:r>
      <w:proofErr w:type="gramEnd"/>
      <w:r>
        <w:t>_________2026</w:t>
      </w:r>
      <w:r w:rsidRPr="00F070E7">
        <w:t xml:space="preserve"> г.</w:t>
      </w:r>
    </w:p>
    <w:p w14:paraId="13578EDC" w14:textId="77777777" w:rsidR="00B51EF9" w:rsidRPr="00F070E7" w:rsidRDefault="00B51EF9" w:rsidP="00B51EF9">
      <w:pPr>
        <w:ind w:firstLine="709"/>
        <w:jc w:val="right"/>
      </w:pPr>
      <w:r w:rsidRPr="00F070E7">
        <w:t xml:space="preserve">№ </w:t>
      </w:r>
    </w:p>
    <w:p w14:paraId="2110399B" w14:textId="77777777" w:rsidR="00B51EF9" w:rsidRPr="00F070E7" w:rsidRDefault="00B51EF9" w:rsidP="00B51EF9">
      <w:pPr>
        <w:ind w:firstLine="709"/>
        <w:jc w:val="right"/>
      </w:pPr>
    </w:p>
    <w:p w14:paraId="485F2F55" w14:textId="77777777" w:rsidR="00B51EF9" w:rsidRPr="00207EBF" w:rsidRDefault="00B51EF9" w:rsidP="00B51EF9">
      <w:pPr>
        <w:autoSpaceDE w:val="0"/>
        <w:autoSpaceDN w:val="0"/>
        <w:adjustRightInd w:val="0"/>
        <w:jc w:val="center"/>
        <w:rPr>
          <w:rFonts w:eastAsiaTheme="minorHAnsi"/>
          <w:b/>
          <w:color w:val="000000"/>
          <w:lang w:eastAsia="en-US"/>
        </w:rPr>
      </w:pPr>
      <w:r>
        <w:rPr>
          <w:rFonts w:eastAsiaTheme="minorHAnsi"/>
          <w:b/>
          <w:color w:val="000000"/>
          <w:lang w:eastAsia="en-US"/>
        </w:rPr>
        <w:t>ТЕХНИЧЕСКОЕ ЗАДАНИЕ</w:t>
      </w:r>
    </w:p>
    <w:p w14:paraId="06A79D82" w14:textId="77777777" w:rsidR="00B51EF9" w:rsidRPr="007421A2" w:rsidRDefault="00B51EF9" w:rsidP="00B51EF9">
      <w:pPr>
        <w:jc w:val="center"/>
        <w:rPr>
          <w:b/>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844"/>
        <w:gridCol w:w="5681"/>
      </w:tblGrid>
      <w:tr w:rsidR="00B51EF9" w:rsidRPr="007421A2" w14:paraId="212A9A9A" w14:textId="77777777" w:rsidTr="00B51EF9">
        <w:trPr>
          <w:trHeight w:val="560"/>
        </w:trPr>
        <w:tc>
          <w:tcPr>
            <w:tcW w:w="684" w:type="dxa"/>
            <w:vAlign w:val="center"/>
          </w:tcPr>
          <w:p w14:paraId="67523E98" w14:textId="77777777" w:rsidR="00B51EF9" w:rsidRPr="006D0EE0" w:rsidRDefault="00B51EF9" w:rsidP="00B51EF9">
            <w:pPr>
              <w:jc w:val="center"/>
              <w:rPr>
                <w:lang w:eastAsia="en-US"/>
              </w:rPr>
            </w:pPr>
            <w:r w:rsidRPr="006D0EE0">
              <w:rPr>
                <w:lang w:eastAsia="en-US"/>
              </w:rPr>
              <w:t>№</w:t>
            </w:r>
          </w:p>
          <w:p w14:paraId="59383A2A" w14:textId="77777777" w:rsidR="00B51EF9" w:rsidRPr="006D0EE0" w:rsidRDefault="00B51EF9" w:rsidP="00B51EF9">
            <w:pPr>
              <w:jc w:val="center"/>
              <w:rPr>
                <w:lang w:eastAsia="en-US"/>
              </w:rPr>
            </w:pPr>
            <w:r w:rsidRPr="006D0EE0">
              <w:rPr>
                <w:lang w:eastAsia="en-US"/>
              </w:rPr>
              <w:t>п/п</w:t>
            </w:r>
          </w:p>
        </w:tc>
        <w:tc>
          <w:tcPr>
            <w:tcW w:w="2844" w:type="dxa"/>
            <w:vAlign w:val="center"/>
          </w:tcPr>
          <w:p w14:paraId="5D1C3B24" w14:textId="77777777" w:rsidR="00B51EF9" w:rsidRPr="006D0EE0" w:rsidRDefault="00B51EF9" w:rsidP="00B51EF9">
            <w:pPr>
              <w:jc w:val="center"/>
              <w:rPr>
                <w:lang w:eastAsia="en-US"/>
              </w:rPr>
            </w:pPr>
            <w:r w:rsidRPr="006D0EE0">
              <w:rPr>
                <w:lang w:eastAsia="en-US"/>
              </w:rPr>
              <w:t>Перечень основных данных и требований</w:t>
            </w:r>
          </w:p>
        </w:tc>
        <w:tc>
          <w:tcPr>
            <w:tcW w:w="5681" w:type="dxa"/>
            <w:vAlign w:val="center"/>
          </w:tcPr>
          <w:p w14:paraId="1F15C4C6" w14:textId="77777777" w:rsidR="00B51EF9" w:rsidRPr="006D0EE0" w:rsidRDefault="00B51EF9" w:rsidP="00B51EF9">
            <w:pPr>
              <w:jc w:val="center"/>
              <w:rPr>
                <w:lang w:eastAsia="en-US"/>
              </w:rPr>
            </w:pPr>
            <w:r w:rsidRPr="006D0EE0">
              <w:rPr>
                <w:lang w:eastAsia="en-US"/>
              </w:rPr>
              <w:t>Основные данные и требования</w:t>
            </w:r>
          </w:p>
        </w:tc>
      </w:tr>
      <w:tr w:rsidR="00B51EF9" w:rsidRPr="007421A2" w14:paraId="32B921E6" w14:textId="77777777" w:rsidTr="00B51EF9">
        <w:tc>
          <w:tcPr>
            <w:tcW w:w="684" w:type="dxa"/>
            <w:vAlign w:val="center"/>
          </w:tcPr>
          <w:p w14:paraId="7A79C209" w14:textId="77777777" w:rsidR="00B51EF9" w:rsidRPr="006D0EE0" w:rsidRDefault="00B51EF9" w:rsidP="00B51EF9">
            <w:pPr>
              <w:jc w:val="center"/>
              <w:rPr>
                <w:lang w:eastAsia="en-US"/>
              </w:rPr>
            </w:pPr>
            <w:r w:rsidRPr="006D0EE0">
              <w:rPr>
                <w:lang w:eastAsia="en-US"/>
              </w:rPr>
              <w:t>1</w:t>
            </w:r>
          </w:p>
        </w:tc>
        <w:tc>
          <w:tcPr>
            <w:tcW w:w="2844" w:type="dxa"/>
            <w:vAlign w:val="center"/>
          </w:tcPr>
          <w:p w14:paraId="2C15C709" w14:textId="77777777" w:rsidR="00B51EF9" w:rsidRPr="006D0EE0" w:rsidRDefault="00B51EF9" w:rsidP="00B51EF9">
            <w:pPr>
              <w:jc w:val="center"/>
              <w:rPr>
                <w:lang w:eastAsia="en-US"/>
              </w:rPr>
            </w:pPr>
            <w:r w:rsidRPr="006D0EE0">
              <w:rPr>
                <w:lang w:eastAsia="en-US"/>
              </w:rPr>
              <w:t>2</w:t>
            </w:r>
          </w:p>
        </w:tc>
        <w:tc>
          <w:tcPr>
            <w:tcW w:w="5681" w:type="dxa"/>
            <w:vAlign w:val="center"/>
          </w:tcPr>
          <w:p w14:paraId="5A81702C" w14:textId="77777777" w:rsidR="00B51EF9" w:rsidRPr="006D0EE0" w:rsidRDefault="00B51EF9" w:rsidP="00B51EF9">
            <w:pPr>
              <w:jc w:val="center"/>
              <w:rPr>
                <w:lang w:eastAsia="en-US"/>
              </w:rPr>
            </w:pPr>
            <w:r w:rsidRPr="006D0EE0">
              <w:rPr>
                <w:lang w:eastAsia="en-US"/>
              </w:rPr>
              <w:t>3</w:t>
            </w:r>
          </w:p>
        </w:tc>
      </w:tr>
      <w:tr w:rsidR="00B51EF9" w:rsidRPr="007421A2" w14:paraId="20677C41" w14:textId="77777777" w:rsidTr="00B51EF9">
        <w:tc>
          <w:tcPr>
            <w:tcW w:w="684" w:type="dxa"/>
          </w:tcPr>
          <w:p w14:paraId="03564D33" w14:textId="77777777" w:rsidR="00B51EF9" w:rsidRPr="006D0EE0" w:rsidRDefault="00B51EF9" w:rsidP="00B51EF9">
            <w:pPr>
              <w:jc w:val="center"/>
              <w:rPr>
                <w:lang w:eastAsia="en-US"/>
              </w:rPr>
            </w:pPr>
            <w:r w:rsidRPr="006D0EE0">
              <w:rPr>
                <w:lang w:eastAsia="en-US"/>
              </w:rPr>
              <w:t>1</w:t>
            </w:r>
          </w:p>
        </w:tc>
        <w:tc>
          <w:tcPr>
            <w:tcW w:w="2844" w:type="dxa"/>
          </w:tcPr>
          <w:p w14:paraId="20DC4C6F" w14:textId="77777777" w:rsidR="00B51EF9" w:rsidRPr="006D0EE0" w:rsidRDefault="00B51EF9" w:rsidP="00B51EF9">
            <w:pPr>
              <w:rPr>
                <w:lang w:eastAsia="en-US"/>
              </w:rPr>
            </w:pPr>
            <w:r w:rsidRPr="006D0EE0">
              <w:rPr>
                <w:lang w:eastAsia="en-US"/>
              </w:rPr>
              <w:t>Основание оказани</w:t>
            </w:r>
            <w:r>
              <w:rPr>
                <w:lang w:eastAsia="en-US"/>
              </w:rPr>
              <w:t>е</w:t>
            </w:r>
            <w:r w:rsidRPr="006D0EE0">
              <w:rPr>
                <w:lang w:eastAsia="en-US"/>
              </w:rPr>
              <w:t xml:space="preserve"> услуг</w:t>
            </w:r>
          </w:p>
        </w:tc>
        <w:tc>
          <w:tcPr>
            <w:tcW w:w="5681" w:type="dxa"/>
          </w:tcPr>
          <w:p w14:paraId="3E6D0CED" w14:textId="77777777" w:rsidR="00B51EF9" w:rsidRPr="006D0EE0" w:rsidRDefault="00B51EF9" w:rsidP="00B51EF9">
            <w:pPr>
              <w:shd w:val="clear" w:color="auto" w:fill="FFFFFF"/>
              <w:jc w:val="both"/>
            </w:pPr>
            <w:r w:rsidRPr="006D0EE0">
              <w:t xml:space="preserve">Приказ </w:t>
            </w:r>
            <w:proofErr w:type="spellStart"/>
            <w:r w:rsidRPr="006D0EE0">
              <w:t>Ростехнадзора</w:t>
            </w:r>
            <w:proofErr w:type="spellEnd"/>
            <w:r w:rsidRPr="006D0EE0">
              <w:t xml:space="preserve"> от 13.11.2020 № 441 </w:t>
            </w:r>
            <w:r w:rsidRPr="006D0EE0">
              <w:br/>
              <w:t>«Об утверждении федеральных норм и правил в области промышленной безопасности «Правила безопасности пассажирских канатных дорог и фуникулёров»;</w:t>
            </w:r>
          </w:p>
          <w:p w14:paraId="7895A853" w14:textId="77777777" w:rsidR="00B51EF9" w:rsidRPr="006D0EE0" w:rsidRDefault="00B51EF9" w:rsidP="00B51EF9">
            <w:pPr>
              <w:shd w:val="clear" w:color="auto" w:fill="FFFFFF"/>
              <w:jc w:val="both"/>
            </w:pPr>
            <w:r w:rsidRPr="006D0EE0">
              <w:t>Руководство по эксплуатации канатных дорог фирмы «РОМА»</w:t>
            </w:r>
          </w:p>
        </w:tc>
      </w:tr>
      <w:tr w:rsidR="00B51EF9" w:rsidRPr="007421A2" w14:paraId="53123D61" w14:textId="77777777" w:rsidTr="00B51EF9">
        <w:tc>
          <w:tcPr>
            <w:tcW w:w="684" w:type="dxa"/>
          </w:tcPr>
          <w:p w14:paraId="3D168615" w14:textId="77777777" w:rsidR="00B51EF9" w:rsidRPr="006D0EE0" w:rsidRDefault="00B51EF9" w:rsidP="00B51EF9">
            <w:pPr>
              <w:jc w:val="center"/>
              <w:rPr>
                <w:lang w:eastAsia="en-US"/>
              </w:rPr>
            </w:pPr>
            <w:r w:rsidRPr="006D0EE0">
              <w:rPr>
                <w:lang w:eastAsia="en-US"/>
              </w:rPr>
              <w:t>2</w:t>
            </w:r>
          </w:p>
        </w:tc>
        <w:tc>
          <w:tcPr>
            <w:tcW w:w="2844" w:type="dxa"/>
          </w:tcPr>
          <w:p w14:paraId="24229D83" w14:textId="77777777" w:rsidR="00B51EF9" w:rsidRPr="006D0EE0" w:rsidRDefault="00B51EF9" w:rsidP="00B51EF9">
            <w:pPr>
              <w:rPr>
                <w:lang w:eastAsia="en-US"/>
              </w:rPr>
            </w:pPr>
            <w:r w:rsidRPr="006D0EE0">
              <w:rPr>
                <w:lang w:eastAsia="en-US"/>
              </w:rPr>
              <w:t>Заказчик</w:t>
            </w:r>
          </w:p>
        </w:tc>
        <w:tc>
          <w:tcPr>
            <w:tcW w:w="5681" w:type="dxa"/>
          </w:tcPr>
          <w:p w14:paraId="5F0161CF" w14:textId="77777777" w:rsidR="00B51EF9" w:rsidRPr="006D0EE0" w:rsidRDefault="00B51EF9" w:rsidP="00B51EF9">
            <w:pPr>
              <w:jc w:val="both"/>
              <w:rPr>
                <w:lang w:eastAsia="en-US"/>
              </w:rPr>
            </w:pPr>
            <w:r w:rsidRPr="006D0EE0">
              <w:rPr>
                <w:lang w:eastAsia="en-US"/>
              </w:rPr>
              <w:t xml:space="preserve">Акционерное общество «КАВКАЗ.РФ» г. Москва, ул. </w:t>
            </w:r>
            <w:proofErr w:type="spellStart"/>
            <w:r w:rsidRPr="006D0EE0">
              <w:rPr>
                <w:lang w:eastAsia="en-US"/>
              </w:rPr>
              <w:t>Тестовская</w:t>
            </w:r>
            <w:proofErr w:type="spellEnd"/>
            <w:r w:rsidRPr="006D0EE0">
              <w:rPr>
                <w:lang w:eastAsia="en-US"/>
              </w:rPr>
              <w:t xml:space="preserve">, д.10, этаж 26, помещение I.  </w:t>
            </w:r>
          </w:p>
        </w:tc>
      </w:tr>
      <w:tr w:rsidR="00B51EF9" w:rsidRPr="007421A2" w14:paraId="374157CF" w14:textId="77777777" w:rsidTr="00B51EF9">
        <w:tc>
          <w:tcPr>
            <w:tcW w:w="684" w:type="dxa"/>
          </w:tcPr>
          <w:p w14:paraId="7DC9A3C0" w14:textId="77777777" w:rsidR="00B51EF9" w:rsidRPr="006D0EE0" w:rsidRDefault="00B51EF9" w:rsidP="00B51EF9">
            <w:pPr>
              <w:jc w:val="center"/>
              <w:rPr>
                <w:lang w:eastAsia="en-US"/>
              </w:rPr>
            </w:pPr>
            <w:r w:rsidRPr="006D0EE0">
              <w:rPr>
                <w:lang w:eastAsia="en-US"/>
              </w:rPr>
              <w:t>3</w:t>
            </w:r>
          </w:p>
        </w:tc>
        <w:tc>
          <w:tcPr>
            <w:tcW w:w="2844" w:type="dxa"/>
          </w:tcPr>
          <w:p w14:paraId="3B9C0412" w14:textId="77777777" w:rsidR="00B51EF9" w:rsidRPr="006D0EE0" w:rsidRDefault="00B51EF9" w:rsidP="00B51EF9">
            <w:pPr>
              <w:rPr>
                <w:lang w:eastAsia="en-US"/>
              </w:rPr>
            </w:pPr>
            <w:r w:rsidRPr="006D0EE0">
              <w:rPr>
                <w:lang w:eastAsia="en-US"/>
              </w:rPr>
              <w:t xml:space="preserve">Исполнитель </w:t>
            </w:r>
          </w:p>
        </w:tc>
        <w:tc>
          <w:tcPr>
            <w:tcW w:w="5681" w:type="dxa"/>
          </w:tcPr>
          <w:p w14:paraId="6B55022D" w14:textId="77777777" w:rsidR="00B51EF9" w:rsidRPr="006D0EE0" w:rsidRDefault="00B51EF9" w:rsidP="00B51EF9">
            <w:pPr>
              <w:jc w:val="both"/>
              <w:rPr>
                <w:lang w:eastAsia="en-US"/>
              </w:rPr>
            </w:pPr>
            <w:r w:rsidRPr="006D0EE0">
              <w:rPr>
                <w:lang w:eastAsia="en-US"/>
              </w:rPr>
              <w:t xml:space="preserve">Юридическое лицо, выбранное на конкурсной основе, заключившее договор с Заказчиком на выполнение услуг </w:t>
            </w:r>
            <w:r w:rsidRPr="00B344B9">
              <w:rPr>
                <w:lang w:eastAsia="en-US"/>
              </w:rPr>
              <w:t>по проведению полного технического освидетельствования и ежегодного технического освидетельствования пассажирских подвесных канатных дорог АО «КАВКАЗ.РФ»</w:t>
            </w:r>
          </w:p>
        </w:tc>
      </w:tr>
      <w:tr w:rsidR="00B51EF9" w:rsidRPr="007421A2" w14:paraId="5A7170F7" w14:textId="77777777" w:rsidTr="00B51EF9">
        <w:tc>
          <w:tcPr>
            <w:tcW w:w="684" w:type="dxa"/>
          </w:tcPr>
          <w:p w14:paraId="60D2638F" w14:textId="77777777" w:rsidR="00B51EF9" w:rsidRPr="006D0EE0" w:rsidRDefault="00B51EF9" w:rsidP="00B51EF9">
            <w:pPr>
              <w:spacing w:line="340" w:lineRule="exact"/>
              <w:jc w:val="center"/>
              <w:rPr>
                <w:lang w:eastAsia="en-US"/>
              </w:rPr>
            </w:pPr>
            <w:r w:rsidRPr="006D0EE0">
              <w:rPr>
                <w:lang w:eastAsia="en-US"/>
              </w:rPr>
              <w:t>4</w:t>
            </w:r>
          </w:p>
        </w:tc>
        <w:tc>
          <w:tcPr>
            <w:tcW w:w="2844" w:type="dxa"/>
          </w:tcPr>
          <w:p w14:paraId="02424A1B" w14:textId="77777777" w:rsidR="00B51EF9" w:rsidRPr="006D0EE0" w:rsidRDefault="00B51EF9" w:rsidP="00B51EF9">
            <w:pPr>
              <w:rPr>
                <w:lang w:eastAsia="en-US"/>
              </w:rPr>
            </w:pPr>
            <w:r w:rsidRPr="006D0EE0">
              <w:rPr>
                <w:lang w:eastAsia="en-US"/>
              </w:rPr>
              <w:t>Период и объем оказани</w:t>
            </w:r>
            <w:r>
              <w:rPr>
                <w:lang w:eastAsia="en-US"/>
              </w:rPr>
              <w:t>я</w:t>
            </w:r>
            <w:r w:rsidRPr="006D0EE0">
              <w:rPr>
                <w:lang w:eastAsia="en-US"/>
              </w:rPr>
              <w:t xml:space="preserve"> услуг</w:t>
            </w:r>
          </w:p>
        </w:tc>
        <w:tc>
          <w:tcPr>
            <w:tcW w:w="5681" w:type="dxa"/>
          </w:tcPr>
          <w:p w14:paraId="4421A987" w14:textId="77777777" w:rsidR="00B51EF9" w:rsidRPr="0000250F" w:rsidRDefault="00B51EF9" w:rsidP="00B51EF9">
            <w:pPr>
              <w:pStyle w:val="ConsPlusNormal"/>
              <w:ind w:right="125"/>
              <w:jc w:val="both"/>
              <w:rPr>
                <w:rFonts w:ascii="Times New Roman" w:hAnsi="Times New Roman" w:cs="Times New Roman"/>
                <w:b/>
                <w:bCs/>
                <w:sz w:val="24"/>
                <w:szCs w:val="24"/>
              </w:rPr>
            </w:pPr>
            <w:r w:rsidRPr="0000250F">
              <w:rPr>
                <w:rFonts w:ascii="Times New Roman" w:hAnsi="Times New Roman" w:cs="Times New Roman"/>
                <w:sz w:val="24"/>
                <w:szCs w:val="24"/>
              </w:rPr>
              <w:t>В соответствии с Приложением № 1 к техническому заданию</w:t>
            </w:r>
          </w:p>
        </w:tc>
      </w:tr>
      <w:tr w:rsidR="00B51EF9" w:rsidRPr="007421A2" w14:paraId="5C02CF8B" w14:textId="77777777" w:rsidTr="00B51EF9">
        <w:tc>
          <w:tcPr>
            <w:tcW w:w="684" w:type="dxa"/>
          </w:tcPr>
          <w:p w14:paraId="4D07AB2A" w14:textId="77777777" w:rsidR="00B51EF9" w:rsidRPr="006D0EE0" w:rsidRDefault="00B51EF9" w:rsidP="00B51EF9">
            <w:pPr>
              <w:suppressAutoHyphens/>
              <w:jc w:val="center"/>
              <w:rPr>
                <w:lang w:eastAsia="en-US"/>
              </w:rPr>
            </w:pPr>
            <w:r w:rsidRPr="006D0EE0">
              <w:rPr>
                <w:lang w:eastAsia="en-US"/>
              </w:rPr>
              <w:t>5</w:t>
            </w:r>
          </w:p>
        </w:tc>
        <w:tc>
          <w:tcPr>
            <w:tcW w:w="2844" w:type="dxa"/>
          </w:tcPr>
          <w:p w14:paraId="3A3E58A1" w14:textId="77777777" w:rsidR="00B51EF9" w:rsidRPr="006D0EE0" w:rsidRDefault="00B51EF9" w:rsidP="00B51EF9">
            <w:pPr>
              <w:suppressAutoHyphens/>
              <w:jc w:val="both"/>
              <w:rPr>
                <w:lang w:eastAsia="en-US"/>
              </w:rPr>
            </w:pPr>
            <w:r w:rsidRPr="006D0EE0">
              <w:rPr>
                <w:lang w:eastAsia="en-US"/>
              </w:rPr>
              <w:t>Срок действия Договора</w:t>
            </w:r>
          </w:p>
        </w:tc>
        <w:tc>
          <w:tcPr>
            <w:tcW w:w="5681" w:type="dxa"/>
          </w:tcPr>
          <w:p w14:paraId="04DAE153" w14:textId="77777777" w:rsidR="00B51EF9" w:rsidRPr="006D0EE0" w:rsidRDefault="00B51EF9" w:rsidP="00B51EF9">
            <w:pPr>
              <w:suppressAutoHyphens/>
              <w:jc w:val="both"/>
              <w:rPr>
                <w:lang w:eastAsia="en-US"/>
              </w:rPr>
            </w:pPr>
            <w:r w:rsidRPr="006D0EE0">
              <w:rPr>
                <w:lang w:eastAsia="en-US"/>
              </w:rPr>
              <w:t>В течение срока оказани</w:t>
            </w:r>
            <w:r>
              <w:rPr>
                <w:lang w:eastAsia="en-US"/>
              </w:rPr>
              <w:t>я</w:t>
            </w:r>
            <w:r w:rsidRPr="006D0EE0">
              <w:rPr>
                <w:lang w:eastAsia="en-US"/>
              </w:rPr>
              <w:t xml:space="preserve"> услуг (исполнения Договора). </w:t>
            </w:r>
          </w:p>
        </w:tc>
      </w:tr>
      <w:tr w:rsidR="00B51EF9" w:rsidRPr="007421A2" w14:paraId="7C7188E0" w14:textId="77777777" w:rsidTr="00B51EF9">
        <w:tc>
          <w:tcPr>
            <w:tcW w:w="684" w:type="dxa"/>
          </w:tcPr>
          <w:p w14:paraId="72E0EFA5" w14:textId="77777777" w:rsidR="00B51EF9" w:rsidRPr="006D0EE0" w:rsidRDefault="00B51EF9" w:rsidP="00B51EF9">
            <w:pPr>
              <w:jc w:val="center"/>
              <w:rPr>
                <w:lang w:eastAsia="en-US"/>
              </w:rPr>
            </w:pPr>
            <w:r w:rsidRPr="006D0EE0">
              <w:rPr>
                <w:lang w:eastAsia="en-US"/>
              </w:rPr>
              <w:t>6</w:t>
            </w:r>
          </w:p>
        </w:tc>
        <w:tc>
          <w:tcPr>
            <w:tcW w:w="2844" w:type="dxa"/>
          </w:tcPr>
          <w:p w14:paraId="3A567937" w14:textId="77777777" w:rsidR="00B51EF9" w:rsidRPr="006D0EE0" w:rsidRDefault="00B51EF9" w:rsidP="00B51EF9">
            <w:pPr>
              <w:rPr>
                <w:lang w:eastAsia="en-US"/>
              </w:rPr>
            </w:pPr>
            <w:r w:rsidRPr="006D0EE0">
              <w:rPr>
                <w:lang w:eastAsia="en-US"/>
              </w:rPr>
              <w:t>Цель и назначение оказани</w:t>
            </w:r>
            <w:r>
              <w:rPr>
                <w:lang w:eastAsia="en-US"/>
              </w:rPr>
              <w:t>е</w:t>
            </w:r>
            <w:r w:rsidRPr="006D0EE0">
              <w:rPr>
                <w:lang w:eastAsia="en-US"/>
              </w:rPr>
              <w:t xml:space="preserve"> услуг</w:t>
            </w:r>
          </w:p>
        </w:tc>
        <w:tc>
          <w:tcPr>
            <w:tcW w:w="5681" w:type="dxa"/>
          </w:tcPr>
          <w:p w14:paraId="2274F897" w14:textId="77777777" w:rsidR="00B51EF9" w:rsidRPr="006D0EE0" w:rsidRDefault="00B51EF9" w:rsidP="00B51EF9">
            <w:pPr>
              <w:jc w:val="both"/>
              <w:rPr>
                <w:lang w:eastAsia="en-US"/>
              </w:rPr>
            </w:pPr>
            <w:r w:rsidRPr="003E1A6B">
              <w:rPr>
                <w:lang w:eastAsia="en-US"/>
              </w:rPr>
              <w:t>Полное техническое освидетельствование,</w:t>
            </w:r>
            <w:r w:rsidRPr="006D0EE0">
              <w:rPr>
                <w:lang w:eastAsia="en-US"/>
              </w:rPr>
              <w:t xml:space="preserve"> поузлов</w:t>
            </w:r>
            <w:r>
              <w:rPr>
                <w:lang w:eastAsia="en-US"/>
              </w:rPr>
              <w:t>ая</w:t>
            </w:r>
            <w:r w:rsidRPr="006D0EE0">
              <w:rPr>
                <w:lang w:eastAsia="en-US"/>
              </w:rPr>
              <w:t xml:space="preserve"> диагностик</w:t>
            </w:r>
            <w:r>
              <w:rPr>
                <w:lang w:eastAsia="en-US"/>
              </w:rPr>
              <w:t>а</w:t>
            </w:r>
            <w:r w:rsidRPr="006D0EE0">
              <w:rPr>
                <w:lang w:eastAsia="en-US"/>
              </w:rPr>
              <w:t xml:space="preserve"> метод</w:t>
            </w:r>
            <w:r>
              <w:rPr>
                <w:lang w:eastAsia="en-US"/>
              </w:rPr>
              <w:t>ом</w:t>
            </w:r>
            <w:r w:rsidRPr="006D0EE0">
              <w:rPr>
                <w:lang w:eastAsia="en-US"/>
              </w:rPr>
              <w:t xml:space="preserve"> неразрушающего контроля и ежегодно</w:t>
            </w:r>
            <w:r>
              <w:rPr>
                <w:lang w:eastAsia="en-US"/>
              </w:rPr>
              <w:t>е</w:t>
            </w:r>
            <w:r w:rsidRPr="006D0EE0">
              <w:rPr>
                <w:lang w:eastAsia="en-US"/>
              </w:rPr>
              <w:t xml:space="preserve"> техническо</w:t>
            </w:r>
            <w:r>
              <w:rPr>
                <w:lang w:eastAsia="en-US"/>
              </w:rPr>
              <w:t>е</w:t>
            </w:r>
            <w:r w:rsidRPr="006D0EE0">
              <w:rPr>
                <w:lang w:eastAsia="en-US"/>
              </w:rPr>
              <w:t xml:space="preserve"> освидетельствовани</w:t>
            </w:r>
            <w:r>
              <w:rPr>
                <w:lang w:eastAsia="en-US"/>
              </w:rPr>
              <w:t>е</w:t>
            </w:r>
            <w:r w:rsidRPr="006D0EE0">
              <w:rPr>
                <w:lang w:eastAsia="en-US"/>
              </w:rPr>
              <w:t xml:space="preserve"> канатных дорог пассажирских подвесных канатных дорог </w:t>
            </w:r>
            <w:r>
              <w:rPr>
                <w:lang w:eastAsia="en-US"/>
              </w:rPr>
              <w:t>АО «КАВКАЗ.РФ»</w:t>
            </w:r>
          </w:p>
        </w:tc>
      </w:tr>
      <w:tr w:rsidR="00B51EF9" w:rsidRPr="007421A2" w14:paraId="544AE492" w14:textId="77777777" w:rsidTr="00B51EF9">
        <w:tc>
          <w:tcPr>
            <w:tcW w:w="684" w:type="dxa"/>
          </w:tcPr>
          <w:p w14:paraId="2A9CF947" w14:textId="77777777" w:rsidR="00B51EF9" w:rsidRPr="006D0EE0" w:rsidRDefault="00B51EF9" w:rsidP="00B51EF9">
            <w:pPr>
              <w:jc w:val="center"/>
              <w:rPr>
                <w:lang w:eastAsia="en-US"/>
              </w:rPr>
            </w:pPr>
            <w:r w:rsidRPr="006D0EE0">
              <w:rPr>
                <w:lang w:eastAsia="en-US"/>
              </w:rPr>
              <w:t>7</w:t>
            </w:r>
          </w:p>
        </w:tc>
        <w:tc>
          <w:tcPr>
            <w:tcW w:w="2844" w:type="dxa"/>
          </w:tcPr>
          <w:p w14:paraId="6313F507" w14:textId="77777777" w:rsidR="00B51EF9" w:rsidRPr="006D0EE0" w:rsidRDefault="00B51EF9" w:rsidP="00B51EF9">
            <w:pPr>
              <w:rPr>
                <w:lang w:eastAsia="en-US"/>
              </w:rPr>
            </w:pPr>
            <w:r w:rsidRPr="006D0EE0">
              <w:rPr>
                <w:lang w:eastAsia="en-US"/>
              </w:rPr>
              <w:t>Исходные данные</w:t>
            </w:r>
          </w:p>
        </w:tc>
        <w:tc>
          <w:tcPr>
            <w:tcW w:w="5681" w:type="dxa"/>
          </w:tcPr>
          <w:p w14:paraId="0FABFE63" w14:textId="77777777" w:rsidR="00B51EF9" w:rsidRPr="006D0EE0" w:rsidRDefault="00B51EF9" w:rsidP="00B51EF9">
            <w:pPr>
              <w:tabs>
                <w:tab w:val="left" w:pos="277"/>
              </w:tabs>
              <w:jc w:val="both"/>
              <w:rPr>
                <w:lang w:eastAsia="en-US"/>
              </w:rPr>
            </w:pPr>
            <w:r w:rsidRPr="006D0EE0">
              <w:rPr>
                <w:lang w:eastAsia="en-US"/>
              </w:rPr>
              <w:t xml:space="preserve">Имеющаяся в распоряжении Заказчика проектная, техническая и иная документация по ППКД и ББКД </w:t>
            </w:r>
            <w:r w:rsidRPr="006D0EE0">
              <w:rPr>
                <w:lang w:eastAsia="en-US"/>
              </w:rPr>
              <w:br/>
              <w:t>(в оригиналах или в копиях).</w:t>
            </w:r>
          </w:p>
        </w:tc>
      </w:tr>
      <w:tr w:rsidR="00B51EF9" w:rsidRPr="007421A2" w14:paraId="12E2AEEB" w14:textId="77777777" w:rsidTr="00B51EF9">
        <w:tc>
          <w:tcPr>
            <w:tcW w:w="684" w:type="dxa"/>
          </w:tcPr>
          <w:p w14:paraId="582F8F40" w14:textId="77777777" w:rsidR="00B51EF9" w:rsidRPr="006D0EE0" w:rsidRDefault="00B51EF9" w:rsidP="00B51EF9">
            <w:pPr>
              <w:jc w:val="center"/>
              <w:rPr>
                <w:lang w:eastAsia="en-US"/>
              </w:rPr>
            </w:pPr>
            <w:r w:rsidRPr="006D0EE0">
              <w:rPr>
                <w:lang w:eastAsia="en-US"/>
              </w:rPr>
              <w:t>8</w:t>
            </w:r>
          </w:p>
        </w:tc>
        <w:tc>
          <w:tcPr>
            <w:tcW w:w="2844" w:type="dxa"/>
          </w:tcPr>
          <w:p w14:paraId="33977EC4" w14:textId="77777777" w:rsidR="00B51EF9" w:rsidRPr="006D0EE0" w:rsidRDefault="00B51EF9" w:rsidP="00B51EF9">
            <w:pPr>
              <w:rPr>
                <w:lang w:eastAsia="en-US"/>
              </w:rPr>
            </w:pPr>
            <w:r w:rsidRPr="006D0EE0">
              <w:rPr>
                <w:lang w:eastAsia="en-US"/>
              </w:rPr>
              <w:t>Месторасположение объектов</w:t>
            </w:r>
          </w:p>
        </w:tc>
        <w:tc>
          <w:tcPr>
            <w:tcW w:w="5681" w:type="dxa"/>
          </w:tcPr>
          <w:p w14:paraId="55E6E9FC" w14:textId="77777777" w:rsidR="00B51EF9" w:rsidRPr="006D0EE0" w:rsidRDefault="00B51EF9" w:rsidP="00B51EF9">
            <w:pPr>
              <w:tabs>
                <w:tab w:val="left" w:pos="277"/>
              </w:tabs>
              <w:jc w:val="center"/>
              <w:rPr>
                <w:b/>
                <w:u w:val="single"/>
                <w:lang w:eastAsia="en-US"/>
              </w:rPr>
            </w:pPr>
            <w:r w:rsidRPr="006D0EE0">
              <w:rPr>
                <w:b/>
                <w:u w:val="single"/>
              </w:rPr>
              <w:t>ВТРК «Эльбрус»</w:t>
            </w:r>
          </w:p>
          <w:p w14:paraId="4768B03C" w14:textId="7D571A6A" w:rsidR="00B51EF9" w:rsidRPr="006D0EE0" w:rsidRDefault="00B51EF9" w:rsidP="0080395A">
            <w:pPr>
              <w:tabs>
                <w:tab w:val="left" w:pos="16"/>
              </w:tabs>
            </w:pPr>
            <w:r w:rsidRPr="006D0EE0">
              <w:t xml:space="preserve">Кабардино-Балкарская Республика, Эльбрусский район, с. </w:t>
            </w:r>
            <w:proofErr w:type="spellStart"/>
            <w:r w:rsidRPr="006D0EE0">
              <w:t>Терскол</w:t>
            </w:r>
            <w:proofErr w:type="spellEnd"/>
            <w:r w:rsidRPr="006D0EE0">
              <w:t xml:space="preserve">, ул. </w:t>
            </w:r>
            <w:proofErr w:type="spellStart"/>
            <w:r w:rsidRPr="006D0EE0">
              <w:t>Азау</w:t>
            </w:r>
            <w:proofErr w:type="spellEnd"/>
            <w:r w:rsidRPr="006D0EE0">
              <w:t>, д. 12.</w:t>
            </w:r>
          </w:p>
          <w:p w14:paraId="163DC5D7" w14:textId="77777777" w:rsidR="00B51EF9" w:rsidRPr="006D0EE0" w:rsidRDefault="00B51EF9" w:rsidP="00B51EF9">
            <w:pPr>
              <w:tabs>
                <w:tab w:val="left" w:pos="277"/>
              </w:tabs>
              <w:jc w:val="center"/>
              <w:rPr>
                <w:b/>
                <w:u w:val="single"/>
              </w:rPr>
            </w:pPr>
            <w:r w:rsidRPr="006D0EE0">
              <w:rPr>
                <w:b/>
                <w:u w:val="single"/>
              </w:rPr>
              <w:t>ВТРК «Ведучи»</w:t>
            </w:r>
          </w:p>
          <w:p w14:paraId="5ADB8CFD" w14:textId="77777777" w:rsidR="00B51EF9" w:rsidRDefault="00B51EF9" w:rsidP="00B51EF9">
            <w:pPr>
              <w:tabs>
                <w:tab w:val="left" w:pos="277"/>
              </w:tabs>
            </w:pPr>
            <w:r w:rsidRPr="006D0EE0">
              <w:t xml:space="preserve">Чеченская Республика, </w:t>
            </w:r>
            <w:proofErr w:type="spellStart"/>
            <w:r w:rsidRPr="006D0EE0">
              <w:t>Итум-Калинский</w:t>
            </w:r>
            <w:proofErr w:type="spellEnd"/>
            <w:r w:rsidRPr="006D0EE0">
              <w:t xml:space="preserve"> район, с. Ведучи, ул. 1-й переулок </w:t>
            </w:r>
            <w:proofErr w:type="spellStart"/>
            <w:r w:rsidRPr="006D0EE0">
              <w:t>Хачироева</w:t>
            </w:r>
            <w:proofErr w:type="spellEnd"/>
            <w:r w:rsidRPr="006D0EE0">
              <w:t>, № 1;</w:t>
            </w:r>
          </w:p>
          <w:p w14:paraId="33BCB57B" w14:textId="77777777" w:rsidR="00B51EF9" w:rsidRPr="00B20000" w:rsidRDefault="00B51EF9" w:rsidP="00B51EF9">
            <w:pPr>
              <w:tabs>
                <w:tab w:val="left" w:pos="277"/>
              </w:tabs>
              <w:jc w:val="center"/>
              <w:rPr>
                <w:b/>
                <w:u w:val="single"/>
              </w:rPr>
            </w:pPr>
            <w:r w:rsidRPr="00B20000">
              <w:rPr>
                <w:b/>
                <w:u w:val="single"/>
              </w:rPr>
              <w:t>ВТРК «Мамисон»</w:t>
            </w:r>
          </w:p>
          <w:p w14:paraId="698AF4EA" w14:textId="77777777" w:rsidR="00B51EF9" w:rsidRPr="006D0EE0" w:rsidRDefault="00B51EF9" w:rsidP="00B51EF9">
            <w:pPr>
              <w:tabs>
                <w:tab w:val="left" w:pos="277"/>
              </w:tabs>
              <w:rPr>
                <w:lang w:eastAsia="en-US"/>
              </w:rPr>
            </w:pPr>
            <w:r w:rsidRPr="003E3F52">
              <w:rPr>
                <w:rFonts w:eastAsia="Tahoma"/>
              </w:rPr>
              <w:t xml:space="preserve">Республика Северная Осетия – Алания, </w:t>
            </w:r>
            <w:proofErr w:type="spellStart"/>
            <w:r w:rsidRPr="003E3F52">
              <w:rPr>
                <w:rFonts w:eastAsia="Tahoma"/>
              </w:rPr>
              <w:t>Алагирский</w:t>
            </w:r>
            <w:proofErr w:type="spellEnd"/>
            <w:r w:rsidRPr="003E3F52">
              <w:rPr>
                <w:rFonts w:eastAsia="Tahoma"/>
              </w:rPr>
              <w:t xml:space="preserve"> район, с. </w:t>
            </w:r>
            <w:proofErr w:type="spellStart"/>
            <w:r w:rsidRPr="003E3F52">
              <w:rPr>
                <w:rFonts w:eastAsia="Tahoma"/>
              </w:rPr>
              <w:t>Камсхо</w:t>
            </w:r>
            <w:proofErr w:type="spellEnd"/>
          </w:p>
        </w:tc>
      </w:tr>
      <w:tr w:rsidR="00B51EF9" w:rsidRPr="007421A2" w14:paraId="674C4EC9" w14:textId="77777777" w:rsidTr="00B51EF9">
        <w:tc>
          <w:tcPr>
            <w:tcW w:w="684" w:type="dxa"/>
          </w:tcPr>
          <w:p w14:paraId="1D5D3528" w14:textId="77777777" w:rsidR="00B51EF9" w:rsidRPr="006D0EE0" w:rsidRDefault="00B51EF9" w:rsidP="00B51EF9">
            <w:pPr>
              <w:jc w:val="center"/>
              <w:rPr>
                <w:lang w:eastAsia="en-US"/>
              </w:rPr>
            </w:pPr>
            <w:r w:rsidRPr="006D0EE0">
              <w:rPr>
                <w:lang w:eastAsia="en-US"/>
              </w:rPr>
              <w:t>9</w:t>
            </w:r>
          </w:p>
        </w:tc>
        <w:tc>
          <w:tcPr>
            <w:tcW w:w="2844" w:type="dxa"/>
          </w:tcPr>
          <w:p w14:paraId="1BCCF376" w14:textId="77777777" w:rsidR="00B51EF9" w:rsidRPr="006D0EE0" w:rsidRDefault="00B51EF9" w:rsidP="00B51EF9">
            <w:pPr>
              <w:jc w:val="both"/>
              <w:rPr>
                <w:lang w:eastAsia="en-US"/>
              </w:rPr>
            </w:pPr>
            <w:r w:rsidRPr="006D0EE0">
              <w:rPr>
                <w:lang w:eastAsia="en-US"/>
              </w:rPr>
              <w:t>Система координат</w:t>
            </w:r>
          </w:p>
        </w:tc>
        <w:tc>
          <w:tcPr>
            <w:tcW w:w="5681" w:type="dxa"/>
          </w:tcPr>
          <w:p w14:paraId="20A4A4A0" w14:textId="77777777" w:rsidR="00B51EF9" w:rsidRPr="006D0EE0" w:rsidRDefault="00B51EF9" w:rsidP="00B51EF9">
            <w:pPr>
              <w:jc w:val="both"/>
              <w:rPr>
                <w:lang w:eastAsia="en-US"/>
              </w:rPr>
            </w:pPr>
            <w:r w:rsidRPr="006D0EE0">
              <w:rPr>
                <w:lang w:eastAsia="en-US"/>
              </w:rPr>
              <w:t>Местная</w:t>
            </w:r>
          </w:p>
        </w:tc>
      </w:tr>
      <w:tr w:rsidR="00B51EF9" w:rsidRPr="007421A2" w14:paraId="22D1C43E" w14:textId="77777777" w:rsidTr="00B51EF9">
        <w:tc>
          <w:tcPr>
            <w:tcW w:w="684" w:type="dxa"/>
          </w:tcPr>
          <w:p w14:paraId="75776BDA" w14:textId="77777777" w:rsidR="00B51EF9" w:rsidRPr="006D0EE0" w:rsidRDefault="00B51EF9" w:rsidP="00B51EF9">
            <w:pPr>
              <w:jc w:val="center"/>
              <w:rPr>
                <w:lang w:eastAsia="en-US"/>
              </w:rPr>
            </w:pPr>
            <w:r w:rsidRPr="006D0EE0">
              <w:rPr>
                <w:lang w:eastAsia="en-US"/>
              </w:rPr>
              <w:t>10</w:t>
            </w:r>
          </w:p>
        </w:tc>
        <w:tc>
          <w:tcPr>
            <w:tcW w:w="2844" w:type="dxa"/>
          </w:tcPr>
          <w:p w14:paraId="01718D8C" w14:textId="77777777" w:rsidR="00B51EF9" w:rsidRPr="006D0EE0" w:rsidRDefault="00B51EF9" w:rsidP="00B51EF9">
            <w:pPr>
              <w:jc w:val="both"/>
              <w:rPr>
                <w:lang w:eastAsia="en-US"/>
              </w:rPr>
            </w:pPr>
            <w:r w:rsidRPr="006D0EE0">
              <w:rPr>
                <w:lang w:eastAsia="en-US"/>
              </w:rPr>
              <w:t>Система высот</w:t>
            </w:r>
          </w:p>
        </w:tc>
        <w:tc>
          <w:tcPr>
            <w:tcW w:w="5681" w:type="dxa"/>
          </w:tcPr>
          <w:p w14:paraId="7C4FF75E" w14:textId="77777777" w:rsidR="00B51EF9" w:rsidRPr="006D0EE0" w:rsidRDefault="00B51EF9" w:rsidP="00B51EF9">
            <w:pPr>
              <w:jc w:val="both"/>
              <w:rPr>
                <w:lang w:eastAsia="en-US"/>
              </w:rPr>
            </w:pPr>
            <w:r w:rsidRPr="006D0EE0">
              <w:rPr>
                <w:lang w:eastAsia="en-US"/>
              </w:rPr>
              <w:t>Балтийская 1977 г.</w:t>
            </w:r>
          </w:p>
        </w:tc>
      </w:tr>
      <w:tr w:rsidR="00B51EF9" w:rsidRPr="007421A2" w14:paraId="535EAF86" w14:textId="77777777" w:rsidTr="00B51EF9">
        <w:trPr>
          <w:trHeight w:val="5304"/>
        </w:trPr>
        <w:tc>
          <w:tcPr>
            <w:tcW w:w="684" w:type="dxa"/>
          </w:tcPr>
          <w:p w14:paraId="64623D89" w14:textId="77777777" w:rsidR="00B51EF9" w:rsidRPr="006D0EE0" w:rsidRDefault="00B51EF9" w:rsidP="00B51EF9">
            <w:pPr>
              <w:jc w:val="center"/>
              <w:rPr>
                <w:lang w:eastAsia="en-US"/>
              </w:rPr>
            </w:pPr>
            <w:r w:rsidRPr="006D0EE0">
              <w:rPr>
                <w:lang w:eastAsia="en-US"/>
              </w:rPr>
              <w:lastRenderedPageBreak/>
              <w:t>11</w:t>
            </w:r>
          </w:p>
        </w:tc>
        <w:tc>
          <w:tcPr>
            <w:tcW w:w="2844" w:type="dxa"/>
          </w:tcPr>
          <w:p w14:paraId="27DFA7C2" w14:textId="77777777" w:rsidR="00B51EF9" w:rsidRPr="006D0EE0" w:rsidRDefault="00B51EF9" w:rsidP="00B51EF9">
            <w:pPr>
              <w:rPr>
                <w:lang w:eastAsia="en-US"/>
              </w:rPr>
            </w:pPr>
            <w:r w:rsidRPr="006D0EE0">
              <w:rPr>
                <w:lang w:eastAsia="en-US"/>
              </w:rPr>
              <w:t>Общие требования к оказанию услуг</w:t>
            </w:r>
          </w:p>
        </w:tc>
        <w:tc>
          <w:tcPr>
            <w:tcW w:w="5681" w:type="dxa"/>
          </w:tcPr>
          <w:p w14:paraId="4A338209" w14:textId="77777777" w:rsidR="00B51EF9" w:rsidRPr="006D0EE0" w:rsidRDefault="00B51EF9" w:rsidP="00B51EF9">
            <w:pPr>
              <w:pStyle w:val="85"/>
              <w:shd w:val="clear" w:color="auto" w:fill="auto"/>
              <w:tabs>
                <w:tab w:val="left" w:pos="-126"/>
                <w:tab w:val="left" w:pos="16"/>
                <w:tab w:val="left" w:pos="158"/>
              </w:tabs>
              <w:spacing w:line="240" w:lineRule="auto"/>
              <w:ind w:left="16" w:right="125"/>
              <w:rPr>
                <w:sz w:val="24"/>
                <w:szCs w:val="24"/>
              </w:rPr>
            </w:pPr>
            <w:r w:rsidRPr="006D0EE0">
              <w:rPr>
                <w:sz w:val="24"/>
                <w:szCs w:val="24"/>
              </w:rPr>
              <w:t>Исполнитель обязан соблюдать действующие меры пожарной безопасности, охраны труда и техники безопасности, требования нормативных документов по охране окружающей среды и производственной санитарии.</w:t>
            </w:r>
          </w:p>
          <w:p w14:paraId="351074D4" w14:textId="6003A2E3" w:rsidR="00B51EF9" w:rsidRPr="003576A6" w:rsidRDefault="00B51EF9" w:rsidP="0080395A">
            <w:pPr>
              <w:pStyle w:val="85"/>
              <w:shd w:val="clear" w:color="auto" w:fill="auto"/>
              <w:tabs>
                <w:tab w:val="left" w:pos="114"/>
                <w:tab w:val="left" w:pos="360"/>
                <w:tab w:val="left" w:pos="397"/>
              </w:tabs>
              <w:spacing w:line="240" w:lineRule="auto"/>
              <w:ind w:left="16" w:right="125"/>
              <w:rPr>
                <w:color w:val="FF0000"/>
                <w:sz w:val="24"/>
                <w:szCs w:val="24"/>
              </w:rPr>
            </w:pPr>
            <w:r w:rsidRPr="006D0EE0">
              <w:rPr>
                <w:sz w:val="24"/>
                <w:szCs w:val="24"/>
              </w:rPr>
              <w:t>Исполнитель обязан обеспечить соответствие оказываемых услуг требованиям качества и безопасности, установленным Федеральным Законом от 21.07.1997 г. № 116-ФЗ «О промышленной безопасности на опасных производственных объектах», Федеральными нормами и правилами в области промышленной безопасности «Правила проведения экспертизы промышленной безопасности»</w:t>
            </w:r>
            <w:r w:rsidRPr="006D0EE0">
              <w:t xml:space="preserve"> </w:t>
            </w:r>
            <w:r w:rsidRPr="006D0EE0">
              <w:rPr>
                <w:sz w:val="24"/>
                <w:szCs w:val="24"/>
              </w:rPr>
              <w:t xml:space="preserve">утверждены приказом </w:t>
            </w:r>
            <w:proofErr w:type="spellStart"/>
            <w:r w:rsidRPr="006D0EE0">
              <w:rPr>
                <w:sz w:val="24"/>
                <w:szCs w:val="24"/>
              </w:rPr>
              <w:t>Ростехнадзора</w:t>
            </w:r>
            <w:proofErr w:type="spellEnd"/>
            <w:r w:rsidRPr="006D0EE0">
              <w:rPr>
                <w:sz w:val="24"/>
                <w:szCs w:val="24"/>
              </w:rPr>
              <w:t xml:space="preserve"> от 20 октября 2020 г. № 420, Федеральными нормами и правилами в области промышленной безопасности «Правила безопасности пассажирских канатных дорог и фуникулеров», утвержденными приказом </w:t>
            </w:r>
            <w:proofErr w:type="spellStart"/>
            <w:r w:rsidRPr="006D0EE0">
              <w:rPr>
                <w:sz w:val="24"/>
                <w:szCs w:val="24"/>
              </w:rPr>
              <w:t>Ростехнадзора</w:t>
            </w:r>
            <w:proofErr w:type="spellEnd"/>
            <w:r w:rsidRPr="006D0EE0">
              <w:rPr>
                <w:sz w:val="24"/>
                <w:szCs w:val="24"/>
              </w:rPr>
              <w:t xml:space="preserve"> от 13.11.2020 № 441</w:t>
            </w:r>
            <w:r>
              <w:rPr>
                <w:sz w:val="24"/>
                <w:szCs w:val="24"/>
              </w:rPr>
              <w:t>.</w:t>
            </w:r>
            <w:r w:rsidRPr="006D0EE0">
              <w:rPr>
                <w:sz w:val="24"/>
                <w:szCs w:val="24"/>
              </w:rPr>
              <w:t xml:space="preserve"> Специалисты Исполнителя обязаны соответствовать требованиям «Положения об аттестации экспертов в области промышленной безопасности», утвержденного постановлением Правительства Российской Федерации от 28 мая 2015 г. № 509.</w:t>
            </w:r>
          </w:p>
        </w:tc>
      </w:tr>
      <w:tr w:rsidR="00B51EF9" w:rsidRPr="007302BE" w14:paraId="133B83D5" w14:textId="77777777" w:rsidTr="00B51EF9">
        <w:tc>
          <w:tcPr>
            <w:tcW w:w="684" w:type="dxa"/>
          </w:tcPr>
          <w:p w14:paraId="72807E98" w14:textId="77777777" w:rsidR="00B51EF9" w:rsidRPr="006D0EE0" w:rsidRDefault="00B51EF9" w:rsidP="00B51EF9">
            <w:pPr>
              <w:jc w:val="center"/>
              <w:rPr>
                <w:lang w:eastAsia="en-US"/>
              </w:rPr>
            </w:pPr>
            <w:r w:rsidRPr="006D0EE0">
              <w:rPr>
                <w:lang w:eastAsia="en-US"/>
              </w:rPr>
              <w:t>12</w:t>
            </w:r>
          </w:p>
        </w:tc>
        <w:tc>
          <w:tcPr>
            <w:tcW w:w="2844" w:type="dxa"/>
          </w:tcPr>
          <w:p w14:paraId="46858208" w14:textId="77777777" w:rsidR="00B51EF9" w:rsidRPr="006D0EE0" w:rsidRDefault="00B51EF9" w:rsidP="00B51EF9">
            <w:r w:rsidRPr="006D0EE0">
              <w:t xml:space="preserve">Дополнительные требования </w:t>
            </w:r>
          </w:p>
          <w:p w14:paraId="0ADA4DA4" w14:textId="77777777" w:rsidR="00B51EF9" w:rsidRPr="006D0EE0" w:rsidRDefault="00B51EF9" w:rsidP="00B51EF9">
            <w:r w:rsidRPr="006D0EE0">
              <w:t>к исполнителю (участнику закупки)</w:t>
            </w:r>
          </w:p>
        </w:tc>
        <w:tc>
          <w:tcPr>
            <w:tcW w:w="5681" w:type="dxa"/>
          </w:tcPr>
          <w:p w14:paraId="303242DA" w14:textId="51D2DE8C" w:rsidR="00B51EF9" w:rsidRPr="006D0EE0" w:rsidRDefault="00800699" w:rsidP="00800699">
            <w:pPr>
              <w:jc w:val="both"/>
            </w:pPr>
            <w:r>
              <w:t>В соответствии с закупочной документацией</w:t>
            </w:r>
          </w:p>
        </w:tc>
      </w:tr>
      <w:tr w:rsidR="00B51EF9" w:rsidRPr="007421A2" w14:paraId="29DC5B89" w14:textId="77777777" w:rsidTr="00B51EF9">
        <w:tc>
          <w:tcPr>
            <w:tcW w:w="684" w:type="dxa"/>
          </w:tcPr>
          <w:p w14:paraId="6D3D45A9" w14:textId="77777777" w:rsidR="00B51EF9" w:rsidRPr="006D0EE0" w:rsidRDefault="00B51EF9" w:rsidP="00B51EF9">
            <w:pPr>
              <w:jc w:val="center"/>
              <w:rPr>
                <w:lang w:eastAsia="en-US"/>
              </w:rPr>
            </w:pPr>
            <w:r w:rsidRPr="006D0EE0">
              <w:rPr>
                <w:lang w:eastAsia="en-US"/>
              </w:rPr>
              <w:t>13</w:t>
            </w:r>
          </w:p>
        </w:tc>
        <w:tc>
          <w:tcPr>
            <w:tcW w:w="2844" w:type="dxa"/>
          </w:tcPr>
          <w:p w14:paraId="62A668F1" w14:textId="77777777" w:rsidR="00B51EF9" w:rsidRPr="006D0EE0" w:rsidRDefault="00B51EF9" w:rsidP="00B51EF9">
            <w:pPr>
              <w:rPr>
                <w:lang w:eastAsia="en-US"/>
              </w:rPr>
            </w:pPr>
            <w:r w:rsidRPr="006D0EE0">
              <w:t>Требования к качеству оказываемых услуг</w:t>
            </w:r>
          </w:p>
        </w:tc>
        <w:tc>
          <w:tcPr>
            <w:tcW w:w="5681" w:type="dxa"/>
          </w:tcPr>
          <w:p w14:paraId="2514CBD4" w14:textId="77777777" w:rsidR="00B51EF9" w:rsidRPr="006D0EE0" w:rsidRDefault="00B51EF9" w:rsidP="00B51EF9">
            <w:pPr>
              <w:pStyle w:val="85"/>
              <w:shd w:val="clear" w:color="auto" w:fill="auto"/>
              <w:tabs>
                <w:tab w:val="left" w:pos="114"/>
                <w:tab w:val="left" w:pos="360"/>
                <w:tab w:val="left" w:pos="397"/>
                <w:tab w:val="left" w:pos="439"/>
              </w:tabs>
              <w:spacing w:line="240" w:lineRule="auto"/>
              <w:ind w:right="125"/>
              <w:rPr>
                <w:sz w:val="24"/>
                <w:szCs w:val="24"/>
              </w:rPr>
            </w:pPr>
            <w:r w:rsidRPr="006D0EE0">
              <w:rPr>
                <w:sz w:val="24"/>
                <w:szCs w:val="24"/>
              </w:rPr>
              <w:t>Исполнитель гарантирует качественное оказание услуг в полном объеме в соответствии с требованиями нормативно-правовых актов в области промышленной безопасности, охраны труда, других актов действующего законодательства РФ, руководств по эксплуатации пассажирских подвесных канатных дорог.</w:t>
            </w:r>
          </w:p>
        </w:tc>
      </w:tr>
      <w:tr w:rsidR="00B51EF9" w:rsidRPr="007421A2" w14:paraId="14C392A7" w14:textId="77777777" w:rsidTr="00B51EF9">
        <w:tc>
          <w:tcPr>
            <w:tcW w:w="684" w:type="dxa"/>
          </w:tcPr>
          <w:p w14:paraId="05B0503E" w14:textId="77777777" w:rsidR="00B51EF9" w:rsidRPr="006D0EE0" w:rsidRDefault="00B51EF9" w:rsidP="00B51EF9">
            <w:pPr>
              <w:jc w:val="center"/>
              <w:rPr>
                <w:lang w:eastAsia="en-US"/>
              </w:rPr>
            </w:pPr>
            <w:r w:rsidRPr="006D0EE0">
              <w:rPr>
                <w:lang w:eastAsia="en-US"/>
              </w:rPr>
              <w:t>14</w:t>
            </w:r>
          </w:p>
        </w:tc>
        <w:tc>
          <w:tcPr>
            <w:tcW w:w="2844" w:type="dxa"/>
          </w:tcPr>
          <w:p w14:paraId="58031A36" w14:textId="77777777" w:rsidR="00B51EF9" w:rsidRPr="006D0EE0" w:rsidRDefault="00B51EF9" w:rsidP="00B51EF9">
            <w:pPr>
              <w:jc w:val="both"/>
            </w:pPr>
            <w:r w:rsidRPr="006D0EE0">
              <w:t>Требования к безопасности оказания услуг и безопасности результата оказанных услуг</w:t>
            </w:r>
          </w:p>
        </w:tc>
        <w:tc>
          <w:tcPr>
            <w:tcW w:w="5681" w:type="dxa"/>
          </w:tcPr>
          <w:p w14:paraId="0A117298" w14:textId="77777777" w:rsidR="00B51EF9" w:rsidRPr="006D0EE0" w:rsidRDefault="00B51EF9" w:rsidP="00B51EF9">
            <w:pPr>
              <w:pStyle w:val="85"/>
              <w:shd w:val="clear" w:color="auto" w:fill="auto"/>
              <w:tabs>
                <w:tab w:val="left" w:pos="-126"/>
              </w:tabs>
              <w:spacing w:line="240" w:lineRule="auto"/>
              <w:ind w:left="16" w:right="125"/>
              <w:rPr>
                <w:sz w:val="24"/>
                <w:szCs w:val="24"/>
              </w:rPr>
            </w:pPr>
            <w:r w:rsidRPr="006D0EE0">
              <w:rPr>
                <w:sz w:val="24"/>
                <w:szCs w:val="24"/>
              </w:rPr>
              <w:t>Обеспечить в ходе оказания услуг по настоящему договору на территории Заказчика соблюдение требований по охране труда, промышленной, пожарной, экологической безопасности, нарушение которых может повлечь причинение имущественного ущерба Заказчику, а также привлечение Заказчика уполномоченными государственными органами к предусмотренной законодательством ответственности.</w:t>
            </w:r>
          </w:p>
          <w:p w14:paraId="5A65F70D" w14:textId="77777777" w:rsidR="00B51EF9" w:rsidRPr="006D0EE0" w:rsidRDefault="00B51EF9" w:rsidP="00B51EF9">
            <w:pPr>
              <w:pStyle w:val="85"/>
              <w:shd w:val="clear" w:color="auto" w:fill="auto"/>
              <w:tabs>
                <w:tab w:val="left" w:pos="-126"/>
              </w:tabs>
              <w:spacing w:line="240" w:lineRule="auto"/>
              <w:ind w:left="16" w:right="125"/>
              <w:rPr>
                <w:sz w:val="24"/>
                <w:szCs w:val="24"/>
              </w:rPr>
            </w:pPr>
            <w:r w:rsidRPr="006D0EE0">
              <w:rPr>
                <w:sz w:val="24"/>
                <w:szCs w:val="24"/>
              </w:rPr>
              <w:t>Исполнитель должен оказывать услуги экологически безопасными способами, не наносящими ущерба качеству атмосферного воздуха, почв, не приводящими к загрязнению, захламлению территории, производственных и бытовых помещений Заказчика.</w:t>
            </w:r>
          </w:p>
        </w:tc>
      </w:tr>
      <w:tr w:rsidR="00B51EF9" w:rsidRPr="007421A2" w14:paraId="4E7D6DDF" w14:textId="77777777" w:rsidTr="00B51EF9">
        <w:tc>
          <w:tcPr>
            <w:tcW w:w="684" w:type="dxa"/>
          </w:tcPr>
          <w:p w14:paraId="2DDDDDD8" w14:textId="77777777" w:rsidR="00B51EF9" w:rsidRPr="006D0EE0" w:rsidRDefault="00B51EF9" w:rsidP="00B51EF9">
            <w:pPr>
              <w:jc w:val="center"/>
              <w:rPr>
                <w:lang w:eastAsia="en-US"/>
              </w:rPr>
            </w:pPr>
            <w:r w:rsidRPr="006D0EE0">
              <w:rPr>
                <w:lang w:eastAsia="en-US"/>
              </w:rPr>
              <w:t>15</w:t>
            </w:r>
          </w:p>
        </w:tc>
        <w:tc>
          <w:tcPr>
            <w:tcW w:w="2844" w:type="dxa"/>
          </w:tcPr>
          <w:p w14:paraId="339484C1" w14:textId="77777777" w:rsidR="00B51EF9" w:rsidRPr="006D0EE0" w:rsidRDefault="00B51EF9" w:rsidP="00B51EF9">
            <w:pPr>
              <w:rPr>
                <w:lang w:eastAsia="en-US"/>
              </w:rPr>
            </w:pPr>
            <w:r w:rsidRPr="006D0EE0">
              <w:rPr>
                <w:lang w:eastAsia="en-US"/>
              </w:rPr>
              <w:t xml:space="preserve">Порядок передачи результатов </w:t>
            </w:r>
            <w:r>
              <w:rPr>
                <w:lang w:eastAsia="en-US"/>
              </w:rPr>
              <w:t>услуг</w:t>
            </w:r>
          </w:p>
        </w:tc>
        <w:tc>
          <w:tcPr>
            <w:tcW w:w="5681" w:type="dxa"/>
          </w:tcPr>
          <w:p w14:paraId="63B5BF6C" w14:textId="77777777" w:rsidR="00B51EF9" w:rsidRPr="006D0EE0" w:rsidRDefault="00B51EF9" w:rsidP="00B51EF9">
            <w:pPr>
              <w:jc w:val="both"/>
              <w:rPr>
                <w:lang w:eastAsia="en-US"/>
              </w:rPr>
            </w:pPr>
            <w:r w:rsidRPr="006D0EE0">
              <w:rPr>
                <w:lang w:eastAsia="en-US"/>
              </w:rPr>
              <w:t>В соответствии с условиями Договора.</w:t>
            </w:r>
          </w:p>
        </w:tc>
      </w:tr>
      <w:tr w:rsidR="00B51EF9" w:rsidRPr="007421A2" w14:paraId="1E296011" w14:textId="77777777" w:rsidTr="00B51EF9">
        <w:tc>
          <w:tcPr>
            <w:tcW w:w="684" w:type="dxa"/>
          </w:tcPr>
          <w:p w14:paraId="3CECE379" w14:textId="77777777" w:rsidR="00B51EF9" w:rsidRPr="006D0EE0" w:rsidRDefault="00B51EF9" w:rsidP="00B51EF9">
            <w:pPr>
              <w:jc w:val="center"/>
              <w:rPr>
                <w:lang w:eastAsia="en-US"/>
              </w:rPr>
            </w:pPr>
            <w:r w:rsidRPr="006D0EE0">
              <w:rPr>
                <w:lang w:eastAsia="en-US"/>
              </w:rPr>
              <w:lastRenderedPageBreak/>
              <w:t>16</w:t>
            </w:r>
          </w:p>
        </w:tc>
        <w:tc>
          <w:tcPr>
            <w:tcW w:w="2844" w:type="dxa"/>
          </w:tcPr>
          <w:p w14:paraId="66DF5C2A" w14:textId="77777777" w:rsidR="00B51EF9" w:rsidRPr="006D0EE0" w:rsidRDefault="00B51EF9" w:rsidP="00B51EF9">
            <w:pPr>
              <w:rPr>
                <w:lang w:eastAsia="en-US"/>
              </w:rPr>
            </w:pPr>
            <w:r w:rsidRPr="006D0EE0">
              <w:rPr>
                <w:lang w:eastAsia="en-US"/>
              </w:rPr>
              <w:t xml:space="preserve">Состав документации, передаваемой Заказчику </w:t>
            </w:r>
          </w:p>
        </w:tc>
        <w:tc>
          <w:tcPr>
            <w:tcW w:w="5681" w:type="dxa"/>
          </w:tcPr>
          <w:p w14:paraId="21DFB4D7" w14:textId="626AC49D" w:rsidR="00B51EF9" w:rsidRPr="006D0EE0" w:rsidRDefault="00B51EF9" w:rsidP="0080395A">
            <w:pPr>
              <w:jc w:val="both"/>
              <w:rPr>
                <w:lang w:eastAsia="en-US"/>
              </w:rPr>
            </w:pPr>
            <w:r w:rsidRPr="006D0EE0">
              <w:rPr>
                <w:lang w:eastAsia="en-US"/>
              </w:rPr>
              <w:t>По результатам оказания услуг Исполнителем предоставляются заключения экспертизы промышленной безопасности, технические отчёты и акты обследования</w:t>
            </w:r>
            <w:r w:rsidR="0080395A">
              <w:rPr>
                <w:lang w:eastAsia="en-US"/>
              </w:rPr>
              <w:t xml:space="preserve"> </w:t>
            </w:r>
            <w:r w:rsidRPr="006D0EE0">
              <w:rPr>
                <w:lang w:eastAsia="en-US"/>
              </w:rPr>
              <w:t>в соответствии с п.6 настоящего технического задания.</w:t>
            </w:r>
          </w:p>
        </w:tc>
      </w:tr>
      <w:tr w:rsidR="00B51EF9" w:rsidRPr="007421A2" w14:paraId="466C4F85" w14:textId="77777777" w:rsidTr="00B51EF9">
        <w:trPr>
          <w:trHeight w:val="274"/>
        </w:trPr>
        <w:tc>
          <w:tcPr>
            <w:tcW w:w="684" w:type="dxa"/>
          </w:tcPr>
          <w:p w14:paraId="34573C5A" w14:textId="77777777" w:rsidR="00B51EF9" w:rsidRPr="006D0EE0" w:rsidRDefault="00B51EF9" w:rsidP="00B51EF9">
            <w:pPr>
              <w:jc w:val="center"/>
              <w:rPr>
                <w:lang w:eastAsia="en-US"/>
              </w:rPr>
            </w:pPr>
            <w:r w:rsidRPr="006D0EE0">
              <w:rPr>
                <w:lang w:eastAsia="en-US"/>
              </w:rPr>
              <w:t>17</w:t>
            </w:r>
          </w:p>
        </w:tc>
        <w:tc>
          <w:tcPr>
            <w:tcW w:w="2844" w:type="dxa"/>
          </w:tcPr>
          <w:p w14:paraId="11B309D0" w14:textId="77777777" w:rsidR="00B51EF9" w:rsidRPr="006D0EE0" w:rsidRDefault="00B51EF9" w:rsidP="00B51EF9">
            <w:pPr>
              <w:rPr>
                <w:lang w:eastAsia="en-US"/>
              </w:rPr>
            </w:pPr>
            <w:r w:rsidRPr="006D0EE0">
              <w:rPr>
                <w:lang w:eastAsia="en-US"/>
              </w:rPr>
              <w:t xml:space="preserve">Требования к приемке услуг </w:t>
            </w:r>
          </w:p>
        </w:tc>
        <w:tc>
          <w:tcPr>
            <w:tcW w:w="5681" w:type="dxa"/>
          </w:tcPr>
          <w:p w14:paraId="1C8C1E1F" w14:textId="77777777" w:rsidR="00B51EF9" w:rsidRPr="006D0EE0" w:rsidRDefault="00B51EF9" w:rsidP="00B51EF9">
            <w:pPr>
              <w:jc w:val="both"/>
              <w:rPr>
                <w:lang w:eastAsia="en-US"/>
              </w:rPr>
            </w:pPr>
            <w:r w:rsidRPr="006D0EE0">
              <w:rPr>
                <w:lang w:eastAsia="en-US"/>
              </w:rPr>
              <w:t>В соответствии с условиями Договора</w:t>
            </w:r>
          </w:p>
        </w:tc>
      </w:tr>
      <w:tr w:rsidR="00B51EF9" w:rsidRPr="007421A2" w14:paraId="65B7DB4D" w14:textId="77777777" w:rsidTr="00B51EF9">
        <w:trPr>
          <w:trHeight w:val="274"/>
        </w:trPr>
        <w:tc>
          <w:tcPr>
            <w:tcW w:w="684" w:type="dxa"/>
          </w:tcPr>
          <w:p w14:paraId="44338D5D" w14:textId="77777777" w:rsidR="00B51EF9" w:rsidRPr="006D0EE0" w:rsidRDefault="00B51EF9" w:rsidP="00B51EF9">
            <w:pPr>
              <w:jc w:val="center"/>
              <w:rPr>
                <w:lang w:eastAsia="en-US"/>
              </w:rPr>
            </w:pPr>
            <w:r w:rsidRPr="006D0EE0">
              <w:rPr>
                <w:lang w:eastAsia="en-US"/>
              </w:rPr>
              <w:t>18</w:t>
            </w:r>
          </w:p>
        </w:tc>
        <w:tc>
          <w:tcPr>
            <w:tcW w:w="2844" w:type="dxa"/>
          </w:tcPr>
          <w:p w14:paraId="08C2FFC8" w14:textId="77777777" w:rsidR="00B51EF9" w:rsidRPr="006D0EE0" w:rsidRDefault="00B51EF9" w:rsidP="00B51EF9">
            <w:pPr>
              <w:rPr>
                <w:lang w:eastAsia="en-US"/>
              </w:rPr>
            </w:pPr>
            <w:r w:rsidRPr="006D0EE0">
              <w:rPr>
                <w:lang w:eastAsia="en-US"/>
              </w:rPr>
              <w:t>Требования к передаче материалов</w:t>
            </w:r>
          </w:p>
        </w:tc>
        <w:tc>
          <w:tcPr>
            <w:tcW w:w="5681" w:type="dxa"/>
          </w:tcPr>
          <w:p w14:paraId="3BDB4AB6" w14:textId="7424E2CE" w:rsidR="00B51EF9" w:rsidRPr="006D0EE0" w:rsidRDefault="00B51EF9" w:rsidP="00B51EF9">
            <w:pPr>
              <w:pStyle w:val="85"/>
              <w:tabs>
                <w:tab w:val="left" w:pos="381"/>
              </w:tabs>
              <w:spacing w:line="240" w:lineRule="auto"/>
              <w:ind w:left="74" w:right="125"/>
              <w:rPr>
                <w:sz w:val="24"/>
                <w:szCs w:val="24"/>
              </w:rPr>
            </w:pPr>
            <w:r w:rsidRPr="006D0EE0">
              <w:rPr>
                <w:sz w:val="24"/>
                <w:szCs w:val="24"/>
              </w:rPr>
              <w:t>Отчетные материалы представляются Заказчику в 3-х экземплярах на бум</w:t>
            </w:r>
            <w:r w:rsidR="0080395A">
              <w:rPr>
                <w:sz w:val="24"/>
                <w:szCs w:val="24"/>
              </w:rPr>
              <w:t xml:space="preserve">ажном носителе, в том числе: </w:t>
            </w:r>
            <w:r w:rsidRPr="006D0EE0">
              <w:rPr>
                <w:sz w:val="24"/>
                <w:szCs w:val="24"/>
              </w:rPr>
              <w:t xml:space="preserve">1 экземпляр – подлинник, и 2 экземпляра на электронном носителе (DVD диск или </w:t>
            </w:r>
            <w:proofErr w:type="spellStart"/>
            <w:r w:rsidRPr="006D0EE0">
              <w:rPr>
                <w:sz w:val="24"/>
                <w:szCs w:val="24"/>
              </w:rPr>
              <w:t>флеш</w:t>
            </w:r>
            <w:proofErr w:type="spellEnd"/>
            <w:r w:rsidRPr="006D0EE0">
              <w:rPr>
                <w:sz w:val="24"/>
                <w:szCs w:val="24"/>
              </w:rPr>
              <w:t>-накопитель).</w:t>
            </w:r>
          </w:p>
          <w:p w14:paraId="66CE04A7" w14:textId="77777777" w:rsidR="00B51EF9" w:rsidRPr="006D0EE0" w:rsidRDefault="00B51EF9" w:rsidP="00B51EF9">
            <w:pPr>
              <w:pStyle w:val="85"/>
              <w:tabs>
                <w:tab w:val="left" w:pos="381"/>
              </w:tabs>
              <w:spacing w:line="240" w:lineRule="auto"/>
              <w:ind w:left="74" w:right="125"/>
              <w:rPr>
                <w:sz w:val="24"/>
                <w:szCs w:val="24"/>
              </w:rPr>
            </w:pPr>
            <w:r w:rsidRPr="006D0EE0">
              <w:rPr>
                <w:sz w:val="24"/>
                <w:szCs w:val="24"/>
              </w:rPr>
              <w:t>Документация на бумажных носителях должна быть сброшюрована и скомплектована по разделам                   в архивные папки.</w:t>
            </w:r>
          </w:p>
          <w:p w14:paraId="08956106" w14:textId="3C5892DD" w:rsidR="00B51EF9" w:rsidRPr="006D0EE0" w:rsidRDefault="00B51EF9" w:rsidP="0080395A">
            <w:pPr>
              <w:pStyle w:val="85"/>
              <w:tabs>
                <w:tab w:val="left" w:pos="381"/>
              </w:tabs>
              <w:spacing w:line="240" w:lineRule="auto"/>
              <w:ind w:left="74" w:right="125"/>
              <w:rPr>
                <w:sz w:val="24"/>
                <w:szCs w:val="24"/>
              </w:rPr>
            </w:pPr>
            <w:r w:rsidRPr="006D0EE0">
              <w:rPr>
                <w:sz w:val="24"/>
                <w:szCs w:val="24"/>
              </w:rPr>
              <w:t xml:space="preserve">Графические, расчетные и аналитические материалы на электронном носителе ( при необходимости) передаются в форматах </w:t>
            </w:r>
            <w:proofErr w:type="spellStart"/>
            <w:r w:rsidRPr="006D0EE0">
              <w:rPr>
                <w:sz w:val="24"/>
                <w:szCs w:val="24"/>
              </w:rPr>
              <w:t>AutoCAD</w:t>
            </w:r>
            <w:proofErr w:type="spellEnd"/>
            <w:r w:rsidRPr="006D0EE0">
              <w:rPr>
                <w:sz w:val="24"/>
                <w:szCs w:val="24"/>
              </w:rPr>
              <w:t xml:space="preserve"> (*</w:t>
            </w:r>
            <w:proofErr w:type="spellStart"/>
            <w:r w:rsidRPr="006D0EE0">
              <w:rPr>
                <w:sz w:val="24"/>
                <w:szCs w:val="24"/>
              </w:rPr>
              <w:t>dwg</w:t>
            </w:r>
            <w:proofErr w:type="spellEnd"/>
            <w:r w:rsidRPr="006D0EE0">
              <w:rPr>
                <w:sz w:val="24"/>
                <w:szCs w:val="24"/>
              </w:rPr>
              <w:t xml:space="preserve">), </w:t>
            </w:r>
            <w:proofErr w:type="spellStart"/>
            <w:r w:rsidRPr="006D0EE0">
              <w:rPr>
                <w:sz w:val="24"/>
                <w:szCs w:val="24"/>
              </w:rPr>
              <w:t>Adobe</w:t>
            </w:r>
            <w:proofErr w:type="spellEnd"/>
            <w:r w:rsidRPr="006D0EE0">
              <w:rPr>
                <w:sz w:val="24"/>
                <w:szCs w:val="24"/>
              </w:rPr>
              <w:t xml:space="preserve"> </w:t>
            </w:r>
            <w:proofErr w:type="spellStart"/>
            <w:r w:rsidRPr="006D0EE0">
              <w:rPr>
                <w:sz w:val="24"/>
                <w:szCs w:val="24"/>
              </w:rPr>
              <w:t>Acrobat</w:t>
            </w:r>
            <w:proofErr w:type="spellEnd"/>
            <w:r w:rsidRPr="006D0EE0">
              <w:rPr>
                <w:sz w:val="24"/>
                <w:szCs w:val="24"/>
              </w:rPr>
              <w:t xml:space="preserve"> (*</w:t>
            </w:r>
            <w:proofErr w:type="spellStart"/>
            <w:r w:rsidRPr="006D0EE0">
              <w:rPr>
                <w:sz w:val="24"/>
                <w:szCs w:val="24"/>
              </w:rPr>
              <w:t>pdf</w:t>
            </w:r>
            <w:proofErr w:type="spellEnd"/>
            <w:r w:rsidRPr="006D0EE0">
              <w:rPr>
                <w:sz w:val="24"/>
                <w:szCs w:val="24"/>
              </w:rPr>
              <w:t xml:space="preserve">) с одновременным предоставлением в форматах MS </w:t>
            </w:r>
            <w:proofErr w:type="spellStart"/>
            <w:r w:rsidRPr="006D0EE0">
              <w:rPr>
                <w:sz w:val="24"/>
                <w:szCs w:val="24"/>
              </w:rPr>
              <w:t>Word</w:t>
            </w:r>
            <w:proofErr w:type="spellEnd"/>
            <w:r w:rsidRPr="006D0EE0">
              <w:rPr>
                <w:sz w:val="24"/>
                <w:szCs w:val="24"/>
              </w:rPr>
              <w:t xml:space="preserve"> (*</w:t>
            </w:r>
            <w:proofErr w:type="spellStart"/>
            <w:r w:rsidRPr="006D0EE0">
              <w:rPr>
                <w:sz w:val="24"/>
                <w:szCs w:val="24"/>
              </w:rPr>
              <w:t>doc</w:t>
            </w:r>
            <w:proofErr w:type="spellEnd"/>
            <w:r w:rsidRPr="006D0EE0">
              <w:rPr>
                <w:sz w:val="24"/>
                <w:szCs w:val="24"/>
              </w:rPr>
              <w:t xml:space="preserve">) для текста, MS </w:t>
            </w:r>
            <w:proofErr w:type="spellStart"/>
            <w:r w:rsidRPr="006D0EE0">
              <w:rPr>
                <w:sz w:val="24"/>
                <w:szCs w:val="24"/>
              </w:rPr>
              <w:t>Excel</w:t>
            </w:r>
            <w:proofErr w:type="spellEnd"/>
            <w:r w:rsidRPr="006D0EE0">
              <w:rPr>
                <w:sz w:val="24"/>
                <w:szCs w:val="24"/>
              </w:rPr>
              <w:t xml:space="preserve"> (*</w:t>
            </w:r>
            <w:proofErr w:type="spellStart"/>
            <w:r w:rsidRPr="006D0EE0">
              <w:rPr>
                <w:sz w:val="24"/>
                <w:szCs w:val="24"/>
              </w:rPr>
              <w:t>xls</w:t>
            </w:r>
            <w:proofErr w:type="spellEnd"/>
            <w:r w:rsidRPr="006D0EE0">
              <w:rPr>
                <w:sz w:val="24"/>
                <w:szCs w:val="24"/>
              </w:rPr>
              <w:t xml:space="preserve">) для табличных материалов, презентационный материал передается в формате MS </w:t>
            </w:r>
            <w:proofErr w:type="spellStart"/>
            <w:r w:rsidRPr="006D0EE0">
              <w:rPr>
                <w:sz w:val="24"/>
                <w:szCs w:val="24"/>
              </w:rPr>
              <w:t>Power</w:t>
            </w:r>
            <w:proofErr w:type="spellEnd"/>
            <w:r w:rsidRPr="006D0EE0">
              <w:rPr>
                <w:sz w:val="24"/>
                <w:szCs w:val="24"/>
              </w:rPr>
              <w:t xml:space="preserve"> </w:t>
            </w:r>
            <w:proofErr w:type="spellStart"/>
            <w:r w:rsidRPr="006D0EE0">
              <w:rPr>
                <w:sz w:val="24"/>
                <w:szCs w:val="24"/>
              </w:rPr>
              <w:t>Point</w:t>
            </w:r>
            <w:proofErr w:type="spellEnd"/>
            <w:r w:rsidRPr="006D0EE0">
              <w:rPr>
                <w:sz w:val="24"/>
                <w:szCs w:val="24"/>
              </w:rPr>
              <w:t xml:space="preserve"> (*</w:t>
            </w:r>
            <w:proofErr w:type="spellStart"/>
            <w:r w:rsidRPr="006D0EE0">
              <w:rPr>
                <w:sz w:val="24"/>
                <w:szCs w:val="24"/>
              </w:rPr>
              <w:t>ppt</w:t>
            </w:r>
            <w:proofErr w:type="spellEnd"/>
            <w:r w:rsidRPr="006D0EE0">
              <w:rPr>
                <w:sz w:val="24"/>
                <w:szCs w:val="24"/>
              </w:rPr>
              <w:t>).</w:t>
            </w:r>
          </w:p>
        </w:tc>
      </w:tr>
    </w:tbl>
    <w:p w14:paraId="5964F4AF" w14:textId="77777777" w:rsidR="00B51EF9" w:rsidRPr="00DD36FB" w:rsidRDefault="00B51EF9" w:rsidP="00B51EF9">
      <w:pPr>
        <w:pStyle w:val="ConsNonformat"/>
        <w:widowControl/>
        <w:tabs>
          <w:tab w:val="left" w:pos="709"/>
        </w:tabs>
        <w:ind w:left="6521"/>
        <w:rPr>
          <w:rFonts w:ascii="Times New Roman" w:hAnsi="Times New Roman"/>
          <w:sz w:val="24"/>
          <w:szCs w:val="24"/>
        </w:rPr>
      </w:pPr>
      <w:r>
        <w:rPr>
          <w:rFonts w:ascii="Times New Roman" w:hAnsi="Times New Roman"/>
          <w:sz w:val="24"/>
          <w:szCs w:val="24"/>
        </w:rPr>
        <w:br w:type="page"/>
      </w:r>
      <w:r w:rsidRPr="00DD36FB">
        <w:rPr>
          <w:rFonts w:ascii="Times New Roman" w:hAnsi="Times New Roman"/>
          <w:sz w:val="24"/>
          <w:szCs w:val="24"/>
        </w:rPr>
        <w:lastRenderedPageBreak/>
        <w:t xml:space="preserve">Приложение № 1 </w:t>
      </w:r>
    </w:p>
    <w:p w14:paraId="110BC401" w14:textId="77777777" w:rsidR="00B51EF9" w:rsidRDefault="00B51EF9" w:rsidP="00B51EF9">
      <w:pPr>
        <w:ind w:left="6521"/>
      </w:pPr>
      <w:r w:rsidRPr="00DD36FB">
        <w:t>к техническому заданию</w:t>
      </w:r>
    </w:p>
    <w:p w14:paraId="0B6B1975" w14:textId="77777777" w:rsidR="00B51EF9" w:rsidRDefault="00B51EF9" w:rsidP="00B51EF9">
      <w:pPr>
        <w:jc w:val="center"/>
      </w:pPr>
    </w:p>
    <w:p w14:paraId="26BC4EBC" w14:textId="77777777" w:rsidR="00B51EF9" w:rsidRPr="00E37951" w:rsidRDefault="00B51EF9" w:rsidP="00B51EF9">
      <w:pPr>
        <w:jc w:val="center"/>
        <w:rPr>
          <w:rFonts w:eastAsia="Tahoma"/>
          <w:b/>
        </w:rPr>
      </w:pPr>
      <w:r w:rsidRPr="00E37951">
        <w:rPr>
          <w:rFonts w:eastAsia="Tahoma"/>
          <w:b/>
        </w:rPr>
        <w:t xml:space="preserve">Период и объем </w:t>
      </w:r>
      <w:r>
        <w:rPr>
          <w:rFonts w:eastAsia="Tahoma"/>
          <w:b/>
        </w:rPr>
        <w:t>оказания услуг</w:t>
      </w:r>
    </w:p>
    <w:p w14:paraId="212542BD" w14:textId="77777777" w:rsidR="00B51EF9" w:rsidRPr="00E37951" w:rsidRDefault="00B51EF9" w:rsidP="00B51EF9">
      <w:pPr>
        <w:jc w:val="center"/>
        <w:rPr>
          <w:rFonts w:eastAsia="Tahoma"/>
          <w:b/>
        </w:rPr>
      </w:pPr>
    </w:p>
    <w:p w14:paraId="2D7E083B" w14:textId="77777777" w:rsidR="00B51EF9" w:rsidRPr="00E37951" w:rsidRDefault="00B51EF9" w:rsidP="00B51EF9">
      <w:pPr>
        <w:rPr>
          <w:rFonts w:eastAsia="Tahoma"/>
          <w:b/>
          <w:u w:val="single"/>
        </w:rPr>
      </w:pPr>
      <w:r w:rsidRPr="00E37951">
        <w:rPr>
          <w:rFonts w:eastAsia="Tahoma"/>
          <w:b/>
          <w:u w:val="single"/>
        </w:rPr>
        <w:t>ВТРК «Эльбрус»</w:t>
      </w:r>
    </w:p>
    <w:p w14:paraId="570E826B" w14:textId="77777777" w:rsidR="00B51EF9" w:rsidRPr="00E37951" w:rsidRDefault="00B51EF9" w:rsidP="00B51EF9">
      <w:pPr>
        <w:jc w:val="both"/>
        <w:rPr>
          <w:rFonts w:eastAsia="Tahoma"/>
          <w:b/>
        </w:rPr>
      </w:pPr>
      <w:r w:rsidRPr="00E37951">
        <w:rPr>
          <w:rFonts w:eastAsia="Tahoma"/>
          <w:b/>
        </w:rPr>
        <w:t>Место</w:t>
      </w:r>
      <w:r w:rsidRPr="0000250F">
        <w:t xml:space="preserve"> </w:t>
      </w:r>
      <w:r w:rsidRPr="0000250F">
        <w:rPr>
          <w:rFonts w:eastAsia="Tahoma"/>
          <w:b/>
        </w:rPr>
        <w:t>оказания услуг</w:t>
      </w:r>
      <w:r w:rsidRPr="00E37951">
        <w:rPr>
          <w:rFonts w:eastAsia="Tahoma"/>
          <w:b/>
        </w:rPr>
        <w:t>:</w:t>
      </w:r>
      <w:r w:rsidRPr="00E37951">
        <w:rPr>
          <w:rFonts w:eastAsia="Tahoma"/>
        </w:rPr>
        <w:t xml:space="preserve"> Кабардино-Балкарская Республика, Эльбрусский район, </w:t>
      </w:r>
      <w:r>
        <w:rPr>
          <w:rFonts w:eastAsia="Tahoma"/>
        </w:rPr>
        <w:br/>
      </w:r>
      <w:r w:rsidRPr="00E37951">
        <w:rPr>
          <w:rFonts w:eastAsia="Tahoma"/>
        </w:rPr>
        <w:t xml:space="preserve">с. </w:t>
      </w:r>
      <w:proofErr w:type="spellStart"/>
      <w:r w:rsidRPr="00E37951">
        <w:rPr>
          <w:rFonts w:eastAsia="Tahoma"/>
        </w:rPr>
        <w:t>Терскол</w:t>
      </w:r>
      <w:proofErr w:type="spellEnd"/>
      <w:r w:rsidRPr="00E37951">
        <w:rPr>
          <w:rFonts w:eastAsia="Tahoma"/>
        </w:rPr>
        <w:t xml:space="preserve">, ул. </w:t>
      </w:r>
      <w:proofErr w:type="spellStart"/>
      <w:r w:rsidRPr="00E37951">
        <w:rPr>
          <w:rFonts w:eastAsia="Tahoma"/>
        </w:rPr>
        <w:t>Азау</w:t>
      </w:r>
      <w:proofErr w:type="spellEnd"/>
      <w:r w:rsidRPr="00E37951">
        <w:rPr>
          <w:rFonts w:eastAsia="Tahoma"/>
        </w:rPr>
        <w:t>, д. 12. (Всесезонный туристско-рекреационный комплекс «Эльбрус»).</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1"/>
        <w:gridCol w:w="921"/>
        <w:gridCol w:w="1282"/>
        <w:gridCol w:w="1517"/>
        <w:gridCol w:w="2577"/>
      </w:tblGrid>
      <w:tr w:rsidR="00B51EF9" w:rsidRPr="00E37951" w14:paraId="4EC96A2F" w14:textId="77777777" w:rsidTr="008D1891">
        <w:tc>
          <w:tcPr>
            <w:tcW w:w="9918" w:type="dxa"/>
            <w:gridSpan w:val="5"/>
          </w:tcPr>
          <w:p w14:paraId="62AE2B8B"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090A034E" w14:textId="77777777" w:rsidTr="008D1891">
        <w:tc>
          <w:tcPr>
            <w:tcW w:w="9918" w:type="dxa"/>
            <w:gridSpan w:val="5"/>
          </w:tcPr>
          <w:p w14:paraId="1FFB5C20"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одноканатная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-тяговом канате и отцепляемых на стациях 8-ми местных кабин «</w:t>
            </w:r>
            <w:proofErr w:type="spellStart"/>
            <w:r w:rsidRPr="00E37951">
              <w:rPr>
                <w:rFonts w:eastAsia="Tahoma"/>
                <w:bCs/>
              </w:rPr>
              <w:t>Азау</w:t>
            </w:r>
            <w:proofErr w:type="spellEnd"/>
            <w:r w:rsidRPr="00E37951">
              <w:rPr>
                <w:rFonts w:eastAsia="Tahoma"/>
                <w:bCs/>
              </w:rPr>
              <w:t xml:space="preserve"> – Старый Кругозор» (Эльбрус-1)</w:t>
            </w:r>
          </w:p>
        </w:tc>
      </w:tr>
      <w:tr w:rsidR="00B51EF9" w:rsidRPr="00E37951" w14:paraId="44808FAD" w14:textId="77777777" w:rsidTr="008D1891">
        <w:trPr>
          <w:trHeight w:val="828"/>
        </w:trPr>
        <w:tc>
          <w:tcPr>
            <w:tcW w:w="3621" w:type="dxa"/>
            <w:vAlign w:val="center"/>
          </w:tcPr>
          <w:p w14:paraId="602D8C58"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921" w:type="dxa"/>
            <w:vAlign w:val="center"/>
          </w:tcPr>
          <w:p w14:paraId="4E6DF0F9" w14:textId="77777777" w:rsidR="00B51EF9" w:rsidRPr="00E37951" w:rsidRDefault="00B51EF9" w:rsidP="00B51EF9">
            <w:pPr>
              <w:jc w:val="center"/>
              <w:rPr>
                <w:rFonts w:eastAsia="Tahoma"/>
                <w:b/>
              </w:rPr>
            </w:pPr>
            <w:r w:rsidRPr="00E37951">
              <w:rPr>
                <w:rFonts w:eastAsia="Tahoma"/>
                <w:b/>
              </w:rPr>
              <w:t>Кол-во</w:t>
            </w:r>
          </w:p>
        </w:tc>
        <w:tc>
          <w:tcPr>
            <w:tcW w:w="1282" w:type="dxa"/>
            <w:vAlign w:val="center"/>
          </w:tcPr>
          <w:p w14:paraId="6AC25499" w14:textId="77777777" w:rsidR="00B51EF9" w:rsidRPr="00E37951" w:rsidRDefault="00B51EF9" w:rsidP="00B51EF9">
            <w:pPr>
              <w:jc w:val="center"/>
              <w:rPr>
                <w:rFonts w:eastAsia="Tahoma"/>
                <w:b/>
              </w:rPr>
            </w:pPr>
            <w:r w:rsidRPr="00E37951">
              <w:rPr>
                <w:rFonts w:eastAsia="Tahoma"/>
                <w:b/>
              </w:rPr>
              <w:t>Цена за ед. руб. без НДС/с НДС</w:t>
            </w:r>
          </w:p>
        </w:tc>
        <w:tc>
          <w:tcPr>
            <w:tcW w:w="1517" w:type="dxa"/>
            <w:vAlign w:val="center"/>
          </w:tcPr>
          <w:p w14:paraId="3C34711C"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без НДС/с НДС </w:t>
            </w:r>
          </w:p>
        </w:tc>
        <w:tc>
          <w:tcPr>
            <w:tcW w:w="2577" w:type="dxa"/>
            <w:vAlign w:val="center"/>
          </w:tcPr>
          <w:p w14:paraId="42E41EDB" w14:textId="77777777" w:rsidR="00B51EF9" w:rsidRPr="00E37951" w:rsidRDefault="00B51EF9" w:rsidP="00B51EF9">
            <w:pPr>
              <w:jc w:val="center"/>
              <w:rPr>
                <w:rFonts w:eastAsia="Tahoma"/>
                <w:b/>
              </w:rPr>
            </w:pPr>
            <w:r w:rsidRPr="00E37951">
              <w:rPr>
                <w:rFonts w:eastAsia="Tahoma"/>
                <w:b/>
              </w:rPr>
              <w:t xml:space="preserve">Период </w:t>
            </w:r>
            <w:r>
              <w:rPr>
                <w:rFonts w:eastAsia="Tahoma"/>
                <w:b/>
              </w:rPr>
              <w:t>оказания услуг</w:t>
            </w:r>
          </w:p>
        </w:tc>
      </w:tr>
      <w:tr w:rsidR="00B51EF9" w:rsidRPr="00E37951" w14:paraId="1AE5807A" w14:textId="77777777" w:rsidTr="008D1891">
        <w:trPr>
          <w:trHeight w:val="59"/>
        </w:trPr>
        <w:tc>
          <w:tcPr>
            <w:tcW w:w="9918" w:type="dxa"/>
            <w:gridSpan w:val="5"/>
            <w:vAlign w:val="center"/>
          </w:tcPr>
          <w:p w14:paraId="1314AAB4" w14:textId="77777777" w:rsidR="00B51EF9" w:rsidRPr="00E37951" w:rsidRDefault="00B51EF9" w:rsidP="00B51EF9">
            <w:pPr>
              <w:jc w:val="center"/>
              <w:rPr>
                <w:rFonts w:eastAsia="Tahoma"/>
                <w:b/>
              </w:rPr>
            </w:pPr>
            <w:r w:rsidRPr="00E37951">
              <w:rPr>
                <w:rFonts w:eastAsia="Tahoma"/>
                <w:b/>
              </w:rPr>
              <w:t>Ежегодное техническое освидетельствование</w:t>
            </w:r>
          </w:p>
        </w:tc>
      </w:tr>
      <w:tr w:rsidR="00B51EF9" w:rsidRPr="00E37951" w14:paraId="33B75FF7" w14:textId="77777777" w:rsidTr="008D1891">
        <w:tc>
          <w:tcPr>
            <w:tcW w:w="3621" w:type="dxa"/>
          </w:tcPr>
          <w:p w14:paraId="717E8DED" w14:textId="77777777" w:rsidR="00B51EF9" w:rsidRPr="00E37951" w:rsidRDefault="00B51EF9" w:rsidP="00B51EF9">
            <w:pPr>
              <w:rPr>
                <w:rFonts w:eastAsia="Tahoma"/>
              </w:rPr>
            </w:pPr>
            <w:r w:rsidRPr="00E37951">
              <w:rPr>
                <w:rFonts w:eastAsia="Tahoma"/>
                <w:iCs/>
                <w:color w:val="000000"/>
                <w:lang w:eastAsia="fr-FR"/>
              </w:rPr>
              <w:t>Техническое освидетельствование</w:t>
            </w:r>
          </w:p>
        </w:tc>
        <w:tc>
          <w:tcPr>
            <w:tcW w:w="921" w:type="dxa"/>
            <w:vAlign w:val="center"/>
          </w:tcPr>
          <w:p w14:paraId="1F17B37D" w14:textId="77777777" w:rsidR="00B51EF9" w:rsidRPr="00E37951" w:rsidRDefault="00B51EF9" w:rsidP="00B51EF9">
            <w:pPr>
              <w:jc w:val="center"/>
              <w:rPr>
                <w:rFonts w:eastAsia="Tahoma"/>
              </w:rPr>
            </w:pPr>
            <w:r w:rsidRPr="00E37951">
              <w:rPr>
                <w:rFonts w:eastAsia="Tahoma"/>
              </w:rPr>
              <w:t>1 шт.</w:t>
            </w:r>
          </w:p>
        </w:tc>
        <w:tc>
          <w:tcPr>
            <w:tcW w:w="1282" w:type="dxa"/>
            <w:vAlign w:val="center"/>
          </w:tcPr>
          <w:p w14:paraId="6B4D7595" w14:textId="77777777" w:rsidR="00B51EF9" w:rsidRPr="00E37951" w:rsidRDefault="00B51EF9" w:rsidP="00B51EF9">
            <w:pPr>
              <w:jc w:val="right"/>
              <w:rPr>
                <w:rFonts w:eastAsia="Tahoma"/>
                <w:iCs/>
                <w:color w:val="000000"/>
                <w:lang w:eastAsia="fr-FR"/>
              </w:rPr>
            </w:pPr>
          </w:p>
        </w:tc>
        <w:tc>
          <w:tcPr>
            <w:tcW w:w="1517" w:type="dxa"/>
            <w:vAlign w:val="center"/>
          </w:tcPr>
          <w:p w14:paraId="15A4D7A8" w14:textId="77777777" w:rsidR="00B51EF9" w:rsidRPr="00E37951" w:rsidRDefault="00B51EF9" w:rsidP="00B51EF9">
            <w:pPr>
              <w:jc w:val="right"/>
              <w:rPr>
                <w:rFonts w:eastAsia="Tahoma"/>
                <w:iCs/>
                <w:color w:val="000000"/>
                <w:lang w:eastAsia="fr-FR"/>
              </w:rPr>
            </w:pPr>
          </w:p>
        </w:tc>
        <w:tc>
          <w:tcPr>
            <w:tcW w:w="2577" w:type="dxa"/>
            <w:vMerge w:val="restart"/>
            <w:vAlign w:val="center"/>
          </w:tcPr>
          <w:p w14:paraId="6FF20BB0" w14:textId="77777777" w:rsidR="00B51EF9" w:rsidRPr="00E37951" w:rsidRDefault="00B51EF9" w:rsidP="00B51EF9">
            <w:pPr>
              <w:jc w:val="center"/>
              <w:rPr>
                <w:rFonts w:eastAsia="Tahoma"/>
              </w:rPr>
            </w:pPr>
            <w:r w:rsidRPr="00E37951">
              <w:rPr>
                <w:rFonts w:eastAsia="Tahoma"/>
              </w:rPr>
              <w:t>01.09.2026 г. - 24.09.2026 г.</w:t>
            </w:r>
          </w:p>
        </w:tc>
      </w:tr>
      <w:tr w:rsidR="00B51EF9" w:rsidRPr="00E37951" w14:paraId="2E6D5A46" w14:textId="77777777" w:rsidTr="008D1891">
        <w:tc>
          <w:tcPr>
            <w:tcW w:w="3621" w:type="dxa"/>
          </w:tcPr>
          <w:p w14:paraId="1CE9587B" w14:textId="77777777" w:rsidR="00B51EF9" w:rsidRPr="00E37951" w:rsidRDefault="00B51EF9" w:rsidP="00B51EF9">
            <w:pPr>
              <w:rPr>
                <w:rFonts w:eastAsia="Tahoma"/>
                <w:iCs/>
                <w:color w:val="000000"/>
                <w:lang w:eastAsia="fr-FR"/>
              </w:rPr>
            </w:pPr>
            <w:r w:rsidRPr="00E37951">
              <w:rPr>
                <w:rFonts w:eastAsia="Tahoma"/>
              </w:rPr>
              <w:t>Электротехнические измерения</w:t>
            </w:r>
          </w:p>
        </w:tc>
        <w:tc>
          <w:tcPr>
            <w:tcW w:w="921" w:type="dxa"/>
            <w:vAlign w:val="center"/>
          </w:tcPr>
          <w:p w14:paraId="3EF420AE" w14:textId="77777777" w:rsidR="00B51EF9" w:rsidRPr="00E37951" w:rsidRDefault="00B51EF9" w:rsidP="00B51EF9">
            <w:pPr>
              <w:jc w:val="center"/>
              <w:rPr>
                <w:rFonts w:eastAsia="Tahoma"/>
              </w:rPr>
            </w:pPr>
            <w:r w:rsidRPr="00E37951">
              <w:rPr>
                <w:rFonts w:eastAsia="Tahoma"/>
              </w:rPr>
              <w:t>1 шт.</w:t>
            </w:r>
          </w:p>
        </w:tc>
        <w:tc>
          <w:tcPr>
            <w:tcW w:w="1282" w:type="dxa"/>
            <w:vAlign w:val="center"/>
          </w:tcPr>
          <w:p w14:paraId="36967D51" w14:textId="77777777" w:rsidR="00B51EF9" w:rsidRPr="00E37951" w:rsidRDefault="00B51EF9" w:rsidP="00B51EF9">
            <w:pPr>
              <w:jc w:val="right"/>
              <w:rPr>
                <w:rFonts w:eastAsia="Tahoma"/>
                <w:iCs/>
                <w:color w:val="000000"/>
                <w:lang w:eastAsia="fr-FR"/>
              </w:rPr>
            </w:pPr>
          </w:p>
        </w:tc>
        <w:tc>
          <w:tcPr>
            <w:tcW w:w="1517" w:type="dxa"/>
            <w:vAlign w:val="center"/>
          </w:tcPr>
          <w:p w14:paraId="4652588E" w14:textId="77777777" w:rsidR="00B51EF9" w:rsidRPr="00E37951" w:rsidRDefault="00B51EF9" w:rsidP="00B51EF9">
            <w:pPr>
              <w:jc w:val="right"/>
              <w:rPr>
                <w:rFonts w:eastAsia="Tahoma"/>
                <w:iCs/>
                <w:color w:val="000000"/>
                <w:lang w:eastAsia="fr-FR"/>
              </w:rPr>
            </w:pPr>
          </w:p>
        </w:tc>
        <w:tc>
          <w:tcPr>
            <w:tcW w:w="2577" w:type="dxa"/>
            <w:vMerge/>
            <w:vAlign w:val="center"/>
          </w:tcPr>
          <w:p w14:paraId="601C080A" w14:textId="77777777" w:rsidR="00B51EF9" w:rsidRPr="00E37951" w:rsidRDefault="00B51EF9" w:rsidP="00B51EF9">
            <w:pPr>
              <w:jc w:val="center"/>
              <w:rPr>
                <w:rFonts w:eastAsia="Tahoma"/>
              </w:rPr>
            </w:pPr>
          </w:p>
        </w:tc>
      </w:tr>
      <w:tr w:rsidR="00B51EF9" w:rsidRPr="00E37951" w14:paraId="7FDCBE13" w14:textId="77777777" w:rsidTr="008D1891">
        <w:tc>
          <w:tcPr>
            <w:tcW w:w="7341" w:type="dxa"/>
            <w:gridSpan w:val="4"/>
          </w:tcPr>
          <w:p w14:paraId="342D05D3" w14:textId="77777777" w:rsidR="00B51EF9" w:rsidRPr="00E37951" w:rsidRDefault="00B51EF9" w:rsidP="00B51EF9">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577" w:type="dxa"/>
            <w:vMerge/>
            <w:vAlign w:val="center"/>
          </w:tcPr>
          <w:p w14:paraId="3E4533B0" w14:textId="77777777" w:rsidR="00B51EF9" w:rsidRPr="00E37951" w:rsidRDefault="00B51EF9" w:rsidP="00B51EF9">
            <w:pPr>
              <w:jc w:val="center"/>
              <w:rPr>
                <w:rFonts w:eastAsia="Tahoma"/>
              </w:rPr>
            </w:pPr>
          </w:p>
        </w:tc>
      </w:tr>
      <w:tr w:rsidR="00B51EF9" w:rsidRPr="00E37951" w14:paraId="7EBD34DA" w14:textId="77777777" w:rsidTr="008D1891">
        <w:tc>
          <w:tcPr>
            <w:tcW w:w="3621" w:type="dxa"/>
          </w:tcPr>
          <w:p w14:paraId="5274E89F" w14:textId="77777777" w:rsidR="00B51EF9" w:rsidRPr="00E37951" w:rsidRDefault="00B51EF9" w:rsidP="00B51EF9">
            <w:pPr>
              <w:rPr>
                <w:rFonts w:eastAsia="Tahoma"/>
                <w:iCs/>
                <w:lang w:eastAsia="fr-FR"/>
              </w:rPr>
            </w:pPr>
            <w:r w:rsidRPr="00E37951">
              <w:rPr>
                <w:rFonts w:eastAsia="Tahoma"/>
                <w:iCs/>
                <w:lang w:eastAsia="fr-FR"/>
              </w:rPr>
              <w:t xml:space="preserve">Зажимы </w:t>
            </w:r>
            <w:proofErr w:type="spellStart"/>
            <w:r w:rsidRPr="00E37951">
              <w:rPr>
                <w:rFonts w:eastAsia="Tahoma"/>
                <w:iCs/>
                <w:lang w:eastAsia="fr-FR"/>
              </w:rPr>
              <w:t>Omega</w:t>
            </w:r>
            <w:proofErr w:type="spellEnd"/>
            <w:r w:rsidRPr="00E37951">
              <w:rPr>
                <w:rFonts w:eastAsia="Tahoma"/>
                <w:iCs/>
                <w:lang w:eastAsia="fr-FR"/>
              </w:rPr>
              <w:t xml:space="preserve"> T </w:t>
            </w:r>
          </w:p>
        </w:tc>
        <w:tc>
          <w:tcPr>
            <w:tcW w:w="921" w:type="dxa"/>
          </w:tcPr>
          <w:p w14:paraId="6A0CF034" w14:textId="77777777" w:rsidR="00B51EF9" w:rsidRPr="00E37951" w:rsidRDefault="00B51EF9" w:rsidP="00B51EF9">
            <w:pPr>
              <w:jc w:val="center"/>
              <w:rPr>
                <w:rFonts w:ascii="Tahoma" w:eastAsia="Tahoma" w:hAnsi="Tahoma" w:cs="Tahoma"/>
              </w:rPr>
            </w:pPr>
            <w:r w:rsidRPr="00E37951">
              <w:rPr>
                <w:rFonts w:eastAsia="Tahoma"/>
              </w:rPr>
              <w:t>12 шт.</w:t>
            </w:r>
          </w:p>
        </w:tc>
        <w:tc>
          <w:tcPr>
            <w:tcW w:w="1282" w:type="dxa"/>
            <w:vAlign w:val="center"/>
          </w:tcPr>
          <w:p w14:paraId="0D67EFEF" w14:textId="77777777" w:rsidR="00B51EF9" w:rsidRPr="00E37951" w:rsidRDefault="00B51EF9" w:rsidP="00B51EF9">
            <w:pPr>
              <w:jc w:val="right"/>
              <w:rPr>
                <w:rFonts w:eastAsia="Tahoma"/>
                <w:iCs/>
                <w:color w:val="000000"/>
                <w:lang w:eastAsia="fr-FR"/>
              </w:rPr>
            </w:pPr>
          </w:p>
        </w:tc>
        <w:tc>
          <w:tcPr>
            <w:tcW w:w="1517" w:type="dxa"/>
            <w:vAlign w:val="center"/>
          </w:tcPr>
          <w:p w14:paraId="676C4CA8" w14:textId="77777777" w:rsidR="00B51EF9" w:rsidRPr="00E37951" w:rsidRDefault="00B51EF9" w:rsidP="00B51EF9">
            <w:pPr>
              <w:jc w:val="right"/>
              <w:rPr>
                <w:rFonts w:eastAsia="Tahoma"/>
                <w:iCs/>
                <w:color w:val="000000"/>
                <w:lang w:eastAsia="fr-FR"/>
              </w:rPr>
            </w:pPr>
          </w:p>
        </w:tc>
        <w:tc>
          <w:tcPr>
            <w:tcW w:w="2577" w:type="dxa"/>
            <w:vMerge/>
            <w:vAlign w:val="center"/>
          </w:tcPr>
          <w:p w14:paraId="40C5C902" w14:textId="77777777" w:rsidR="00B51EF9" w:rsidRPr="00E37951" w:rsidRDefault="00B51EF9" w:rsidP="00B51EF9">
            <w:pPr>
              <w:jc w:val="center"/>
              <w:rPr>
                <w:rFonts w:eastAsia="Tahoma"/>
              </w:rPr>
            </w:pPr>
          </w:p>
        </w:tc>
      </w:tr>
      <w:tr w:rsidR="00B51EF9" w:rsidRPr="00E37951" w14:paraId="1955DB4D" w14:textId="77777777" w:rsidTr="008D1891">
        <w:tc>
          <w:tcPr>
            <w:tcW w:w="3621" w:type="dxa"/>
            <w:vAlign w:val="center"/>
          </w:tcPr>
          <w:p w14:paraId="3BA19B50" w14:textId="77777777" w:rsidR="00B51EF9" w:rsidRPr="00E37951" w:rsidRDefault="00B51EF9" w:rsidP="00B51EF9">
            <w:pPr>
              <w:rPr>
                <w:rFonts w:eastAsia="Tahoma"/>
                <w:iCs/>
                <w:lang w:eastAsia="fr-FR"/>
              </w:rPr>
            </w:pPr>
            <w:r w:rsidRPr="00E37951">
              <w:rPr>
                <w:rFonts w:eastAsia="Tahoma"/>
                <w:iCs/>
                <w:lang w:eastAsia="fr-FR"/>
              </w:rPr>
              <w:t xml:space="preserve">Подвес гондолы </w:t>
            </w:r>
          </w:p>
        </w:tc>
        <w:tc>
          <w:tcPr>
            <w:tcW w:w="921" w:type="dxa"/>
          </w:tcPr>
          <w:p w14:paraId="41D01950" w14:textId="77777777" w:rsidR="00B51EF9" w:rsidRPr="00E37951" w:rsidRDefault="00B51EF9" w:rsidP="00B51EF9">
            <w:pPr>
              <w:jc w:val="center"/>
              <w:rPr>
                <w:rFonts w:ascii="Tahoma" w:eastAsia="Tahoma" w:hAnsi="Tahoma" w:cs="Tahoma"/>
              </w:rPr>
            </w:pPr>
            <w:r w:rsidRPr="00E37951">
              <w:rPr>
                <w:rFonts w:eastAsia="Tahoma"/>
              </w:rPr>
              <w:t>12 шт.</w:t>
            </w:r>
          </w:p>
        </w:tc>
        <w:tc>
          <w:tcPr>
            <w:tcW w:w="1282" w:type="dxa"/>
            <w:vAlign w:val="center"/>
          </w:tcPr>
          <w:p w14:paraId="6767F651" w14:textId="77777777" w:rsidR="00B51EF9" w:rsidRPr="00E37951" w:rsidRDefault="00B51EF9" w:rsidP="00B51EF9">
            <w:pPr>
              <w:jc w:val="right"/>
              <w:rPr>
                <w:rFonts w:eastAsia="Tahoma"/>
                <w:iCs/>
                <w:color w:val="000000"/>
                <w:lang w:eastAsia="fr-FR"/>
              </w:rPr>
            </w:pPr>
          </w:p>
        </w:tc>
        <w:tc>
          <w:tcPr>
            <w:tcW w:w="1517" w:type="dxa"/>
            <w:vAlign w:val="center"/>
          </w:tcPr>
          <w:p w14:paraId="1A615C9E" w14:textId="77777777" w:rsidR="00B51EF9" w:rsidRPr="00E37951" w:rsidRDefault="00B51EF9" w:rsidP="00B51EF9">
            <w:pPr>
              <w:jc w:val="right"/>
              <w:rPr>
                <w:rFonts w:eastAsia="Tahoma"/>
                <w:iCs/>
                <w:color w:val="000000"/>
                <w:lang w:eastAsia="fr-FR"/>
              </w:rPr>
            </w:pPr>
          </w:p>
        </w:tc>
        <w:tc>
          <w:tcPr>
            <w:tcW w:w="2577" w:type="dxa"/>
            <w:vMerge/>
            <w:vAlign w:val="center"/>
          </w:tcPr>
          <w:p w14:paraId="242ACF0D" w14:textId="77777777" w:rsidR="00B51EF9" w:rsidRPr="00E37951" w:rsidRDefault="00B51EF9" w:rsidP="00B51EF9">
            <w:pPr>
              <w:jc w:val="center"/>
              <w:rPr>
                <w:rFonts w:eastAsia="Tahoma"/>
              </w:rPr>
            </w:pPr>
          </w:p>
        </w:tc>
      </w:tr>
      <w:tr w:rsidR="00B51EF9" w:rsidRPr="00E37951" w14:paraId="5772B28D" w14:textId="77777777" w:rsidTr="008D1891">
        <w:tc>
          <w:tcPr>
            <w:tcW w:w="3621" w:type="dxa"/>
          </w:tcPr>
          <w:p w14:paraId="0DCAC795" w14:textId="77777777" w:rsidR="00B51EF9" w:rsidRPr="00E37951" w:rsidRDefault="00B51EF9" w:rsidP="00B51EF9">
            <w:pPr>
              <w:rPr>
                <w:rFonts w:eastAsia="Tahoma"/>
                <w:iCs/>
                <w:lang w:eastAsia="fr-FR"/>
              </w:rPr>
            </w:pPr>
            <w:r w:rsidRPr="00E37951">
              <w:rPr>
                <w:rFonts w:eastAsia="Tahoma"/>
                <w:iCs/>
                <w:lang w:eastAsia="fr-FR"/>
              </w:rPr>
              <w:t xml:space="preserve">Тележка обратной станции </w:t>
            </w:r>
          </w:p>
        </w:tc>
        <w:tc>
          <w:tcPr>
            <w:tcW w:w="921" w:type="dxa"/>
          </w:tcPr>
          <w:p w14:paraId="375751DB" w14:textId="77777777" w:rsidR="00B51EF9" w:rsidRPr="00E37951" w:rsidRDefault="00B51EF9" w:rsidP="00B51EF9">
            <w:pPr>
              <w:jc w:val="center"/>
              <w:rPr>
                <w:rFonts w:eastAsia="Tahoma"/>
              </w:rPr>
            </w:pPr>
            <w:r w:rsidRPr="00E37951">
              <w:rPr>
                <w:rFonts w:eastAsia="Tahoma"/>
              </w:rPr>
              <w:t>1 шт.</w:t>
            </w:r>
          </w:p>
        </w:tc>
        <w:tc>
          <w:tcPr>
            <w:tcW w:w="1282" w:type="dxa"/>
            <w:vAlign w:val="center"/>
          </w:tcPr>
          <w:p w14:paraId="2BEC1746" w14:textId="77777777" w:rsidR="00B51EF9" w:rsidRPr="00E37951" w:rsidRDefault="00B51EF9" w:rsidP="00B51EF9">
            <w:pPr>
              <w:jc w:val="right"/>
              <w:rPr>
                <w:rFonts w:eastAsia="Tahoma"/>
                <w:iCs/>
                <w:strike/>
                <w:color w:val="000000"/>
                <w:lang w:eastAsia="fr-FR"/>
              </w:rPr>
            </w:pPr>
          </w:p>
        </w:tc>
        <w:tc>
          <w:tcPr>
            <w:tcW w:w="1517" w:type="dxa"/>
            <w:vAlign w:val="center"/>
          </w:tcPr>
          <w:p w14:paraId="1B45B4AB" w14:textId="77777777" w:rsidR="00B51EF9" w:rsidRPr="00E37951" w:rsidRDefault="00B51EF9" w:rsidP="00B51EF9">
            <w:pPr>
              <w:jc w:val="right"/>
              <w:rPr>
                <w:rFonts w:eastAsia="Tahoma"/>
                <w:iCs/>
                <w:strike/>
                <w:color w:val="000000"/>
                <w:lang w:eastAsia="fr-FR"/>
              </w:rPr>
            </w:pPr>
          </w:p>
        </w:tc>
        <w:tc>
          <w:tcPr>
            <w:tcW w:w="2577" w:type="dxa"/>
            <w:vMerge/>
            <w:vAlign w:val="center"/>
          </w:tcPr>
          <w:p w14:paraId="5C30CE99" w14:textId="77777777" w:rsidR="00B51EF9" w:rsidRPr="00E37951" w:rsidRDefault="00B51EF9" w:rsidP="00B51EF9">
            <w:pPr>
              <w:jc w:val="center"/>
              <w:rPr>
                <w:rFonts w:eastAsia="Tahoma"/>
                <w:strike/>
              </w:rPr>
            </w:pPr>
          </w:p>
        </w:tc>
      </w:tr>
      <w:tr w:rsidR="00B51EF9" w:rsidRPr="00E37951" w14:paraId="43E3D359" w14:textId="77777777" w:rsidTr="008D1891">
        <w:tc>
          <w:tcPr>
            <w:tcW w:w="3621" w:type="dxa"/>
          </w:tcPr>
          <w:p w14:paraId="6638A56F" w14:textId="77777777" w:rsidR="00B51EF9" w:rsidRPr="00E37951" w:rsidRDefault="00B51EF9" w:rsidP="00B51EF9">
            <w:pPr>
              <w:rPr>
                <w:rFonts w:eastAsia="Tahoma"/>
                <w:iCs/>
                <w:lang w:eastAsia="fr-FR"/>
              </w:rPr>
            </w:pPr>
            <w:r w:rsidRPr="00E37951">
              <w:rPr>
                <w:rFonts w:eastAsia="Tahoma"/>
                <w:iCs/>
                <w:lang w:eastAsia="fr-FR"/>
              </w:rPr>
              <w:t xml:space="preserve">Тележка приводной станции </w:t>
            </w:r>
          </w:p>
        </w:tc>
        <w:tc>
          <w:tcPr>
            <w:tcW w:w="921" w:type="dxa"/>
          </w:tcPr>
          <w:p w14:paraId="262F87D7" w14:textId="77777777" w:rsidR="00B51EF9" w:rsidRPr="00E37951" w:rsidRDefault="00B51EF9" w:rsidP="00B51EF9">
            <w:pPr>
              <w:jc w:val="center"/>
              <w:rPr>
                <w:rFonts w:ascii="Tahoma" w:eastAsia="Tahoma" w:hAnsi="Tahoma" w:cs="Tahoma"/>
              </w:rPr>
            </w:pPr>
            <w:r w:rsidRPr="00E37951">
              <w:rPr>
                <w:rFonts w:eastAsia="Tahoma"/>
              </w:rPr>
              <w:t>1 шт.</w:t>
            </w:r>
          </w:p>
        </w:tc>
        <w:tc>
          <w:tcPr>
            <w:tcW w:w="1282" w:type="dxa"/>
            <w:vAlign w:val="center"/>
          </w:tcPr>
          <w:p w14:paraId="087B07E5" w14:textId="77777777" w:rsidR="00B51EF9" w:rsidRPr="00E37951" w:rsidRDefault="00B51EF9" w:rsidP="00B51EF9">
            <w:pPr>
              <w:jc w:val="right"/>
              <w:rPr>
                <w:rFonts w:eastAsia="Tahoma"/>
                <w:iCs/>
                <w:strike/>
                <w:color w:val="000000"/>
                <w:lang w:eastAsia="fr-FR"/>
              </w:rPr>
            </w:pPr>
          </w:p>
        </w:tc>
        <w:tc>
          <w:tcPr>
            <w:tcW w:w="1517" w:type="dxa"/>
            <w:vAlign w:val="center"/>
          </w:tcPr>
          <w:p w14:paraId="72EA85EC" w14:textId="77777777" w:rsidR="00B51EF9" w:rsidRPr="00E37951" w:rsidRDefault="00B51EF9" w:rsidP="00B51EF9">
            <w:pPr>
              <w:jc w:val="right"/>
              <w:rPr>
                <w:rFonts w:eastAsia="Tahoma"/>
                <w:iCs/>
                <w:strike/>
                <w:color w:val="000000"/>
                <w:lang w:eastAsia="fr-FR"/>
              </w:rPr>
            </w:pPr>
          </w:p>
        </w:tc>
        <w:tc>
          <w:tcPr>
            <w:tcW w:w="2577" w:type="dxa"/>
            <w:vMerge/>
            <w:vAlign w:val="center"/>
          </w:tcPr>
          <w:p w14:paraId="2A20B59B" w14:textId="77777777" w:rsidR="00B51EF9" w:rsidRPr="00E37951" w:rsidRDefault="00B51EF9" w:rsidP="00B51EF9">
            <w:pPr>
              <w:jc w:val="center"/>
              <w:rPr>
                <w:rFonts w:eastAsia="Tahoma"/>
                <w:strike/>
              </w:rPr>
            </w:pPr>
          </w:p>
        </w:tc>
      </w:tr>
      <w:tr w:rsidR="00B51EF9" w:rsidRPr="00E37951" w14:paraId="650DB53F" w14:textId="77777777" w:rsidTr="008D1891">
        <w:tc>
          <w:tcPr>
            <w:tcW w:w="3621" w:type="dxa"/>
          </w:tcPr>
          <w:p w14:paraId="162FE795"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(приводная станция)</w:t>
            </w:r>
          </w:p>
        </w:tc>
        <w:tc>
          <w:tcPr>
            <w:tcW w:w="921" w:type="dxa"/>
          </w:tcPr>
          <w:p w14:paraId="46D40855" w14:textId="77777777" w:rsidR="00B51EF9" w:rsidRPr="00E37951" w:rsidRDefault="00B51EF9" w:rsidP="00B51EF9">
            <w:pPr>
              <w:jc w:val="center"/>
              <w:rPr>
                <w:rFonts w:eastAsia="Tahoma"/>
              </w:rPr>
            </w:pPr>
            <w:r w:rsidRPr="00E37951">
              <w:rPr>
                <w:rFonts w:eastAsia="Tahoma"/>
              </w:rPr>
              <w:t>2 шт.</w:t>
            </w:r>
          </w:p>
        </w:tc>
        <w:tc>
          <w:tcPr>
            <w:tcW w:w="1282" w:type="dxa"/>
            <w:vAlign w:val="center"/>
          </w:tcPr>
          <w:p w14:paraId="4F50907A" w14:textId="77777777" w:rsidR="00B51EF9" w:rsidRPr="00E37951" w:rsidRDefault="00B51EF9" w:rsidP="00B51EF9">
            <w:pPr>
              <w:jc w:val="right"/>
              <w:rPr>
                <w:rFonts w:eastAsia="Tahoma"/>
                <w:iCs/>
                <w:strike/>
                <w:color w:val="000000"/>
                <w:lang w:eastAsia="fr-FR"/>
              </w:rPr>
            </w:pPr>
          </w:p>
        </w:tc>
        <w:tc>
          <w:tcPr>
            <w:tcW w:w="1517" w:type="dxa"/>
            <w:vAlign w:val="center"/>
          </w:tcPr>
          <w:p w14:paraId="60C36BDD" w14:textId="77777777" w:rsidR="00B51EF9" w:rsidRPr="00E37951" w:rsidRDefault="00B51EF9" w:rsidP="00B51EF9">
            <w:pPr>
              <w:jc w:val="right"/>
              <w:rPr>
                <w:rFonts w:eastAsia="Tahoma"/>
                <w:iCs/>
                <w:strike/>
                <w:color w:val="000000"/>
                <w:lang w:eastAsia="fr-FR"/>
              </w:rPr>
            </w:pPr>
          </w:p>
        </w:tc>
        <w:tc>
          <w:tcPr>
            <w:tcW w:w="2577" w:type="dxa"/>
            <w:vMerge/>
            <w:vAlign w:val="center"/>
          </w:tcPr>
          <w:p w14:paraId="440DEB6E" w14:textId="77777777" w:rsidR="00B51EF9" w:rsidRPr="00E37951" w:rsidRDefault="00B51EF9" w:rsidP="00B51EF9">
            <w:pPr>
              <w:jc w:val="center"/>
              <w:rPr>
                <w:rFonts w:eastAsia="Tahoma"/>
                <w:strike/>
              </w:rPr>
            </w:pPr>
          </w:p>
        </w:tc>
      </w:tr>
    </w:tbl>
    <w:p w14:paraId="59EF2D5E" w14:textId="77777777" w:rsidR="00B51EF9" w:rsidRPr="00E37951" w:rsidRDefault="00B51EF9" w:rsidP="00B51EF9">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010"/>
        <w:gridCol w:w="1341"/>
        <w:gridCol w:w="1547"/>
        <w:gridCol w:w="2073"/>
      </w:tblGrid>
      <w:tr w:rsidR="00B51EF9" w:rsidRPr="00E37951" w14:paraId="3972CCD2" w14:textId="77777777" w:rsidTr="00B51EF9">
        <w:tc>
          <w:tcPr>
            <w:tcW w:w="9918" w:type="dxa"/>
            <w:gridSpan w:val="5"/>
          </w:tcPr>
          <w:p w14:paraId="47AC562D"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1E8E743B" w14:textId="77777777" w:rsidTr="00B51EF9">
        <w:tc>
          <w:tcPr>
            <w:tcW w:w="9918" w:type="dxa"/>
            <w:gridSpan w:val="5"/>
          </w:tcPr>
          <w:p w14:paraId="04287147"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-тяговом канате и отцепляемых на стациях 8-ми местных кабин «Старый Кругозор» - «Мир» (Эльбрус-2)</w:t>
            </w:r>
          </w:p>
        </w:tc>
      </w:tr>
      <w:tr w:rsidR="00B51EF9" w:rsidRPr="00E37951" w14:paraId="554FC3E2" w14:textId="77777777" w:rsidTr="008D1891">
        <w:trPr>
          <w:trHeight w:val="828"/>
        </w:trPr>
        <w:tc>
          <w:tcPr>
            <w:tcW w:w="3947" w:type="dxa"/>
            <w:vAlign w:val="center"/>
          </w:tcPr>
          <w:p w14:paraId="5A0DC131"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1010" w:type="dxa"/>
            <w:vAlign w:val="center"/>
          </w:tcPr>
          <w:p w14:paraId="5CB952C2" w14:textId="77777777" w:rsidR="00B51EF9" w:rsidRPr="00E37951" w:rsidRDefault="00B51EF9" w:rsidP="00B51EF9">
            <w:pPr>
              <w:jc w:val="center"/>
              <w:rPr>
                <w:rFonts w:eastAsia="Tahoma"/>
                <w:b/>
              </w:rPr>
            </w:pPr>
            <w:r w:rsidRPr="00E37951">
              <w:rPr>
                <w:rFonts w:eastAsia="Tahoma"/>
                <w:b/>
              </w:rPr>
              <w:t>Кол-во</w:t>
            </w:r>
          </w:p>
        </w:tc>
        <w:tc>
          <w:tcPr>
            <w:tcW w:w="1341" w:type="dxa"/>
            <w:vAlign w:val="center"/>
          </w:tcPr>
          <w:p w14:paraId="4CA8D423" w14:textId="77777777" w:rsidR="00B51EF9" w:rsidRPr="00E37951" w:rsidRDefault="00B51EF9" w:rsidP="00B51EF9">
            <w:pPr>
              <w:jc w:val="center"/>
              <w:rPr>
                <w:rFonts w:eastAsia="Tahoma"/>
                <w:b/>
              </w:rPr>
            </w:pPr>
            <w:r w:rsidRPr="00E37951">
              <w:rPr>
                <w:rFonts w:eastAsia="Tahoma"/>
                <w:b/>
              </w:rPr>
              <w:t>Цена за ед. руб. без НДС/с НДС</w:t>
            </w:r>
          </w:p>
        </w:tc>
        <w:tc>
          <w:tcPr>
            <w:tcW w:w="1547" w:type="dxa"/>
            <w:vAlign w:val="center"/>
          </w:tcPr>
          <w:p w14:paraId="03DF1FA1"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без НДС/с НДС </w:t>
            </w:r>
          </w:p>
        </w:tc>
        <w:tc>
          <w:tcPr>
            <w:tcW w:w="2073" w:type="dxa"/>
            <w:vAlign w:val="center"/>
          </w:tcPr>
          <w:p w14:paraId="21CD1FF5" w14:textId="77777777" w:rsidR="00B51EF9" w:rsidRPr="00E37951" w:rsidRDefault="00B51EF9" w:rsidP="00B51EF9">
            <w:pPr>
              <w:jc w:val="center"/>
              <w:rPr>
                <w:rFonts w:eastAsia="Tahoma"/>
                <w:b/>
              </w:rPr>
            </w:pPr>
            <w:r w:rsidRPr="00E37951">
              <w:rPr>
                <w:rFonts w:eastAsia="Tahoma"/>
                <w:b/>
              </w:rPr>
              <w:t xml:space="preserve">Период проведения </w:t>
            </w:r>
            <w:r>
              <w:rPr>
                <w:rFonts w:eastAsia="Tahoma"/>
                <w:b/>
              </w:rPr>
              <w:t>услуг</w:t>
            </w:r>
          </w:p>
        </w:tc>
      </w:tr>
      <w:tr w:rsidR="00B51EF9" w:rsidRPr="00E37951" w14:paraId="467A3EC2" w14:textId="77777777" w:rsidTr="00B51EF9">
        <w:trPr>
          <w:trHeight w:val="59"/>
        </w:trPr>
        <w:tc>
          <w:tcPr>
            <w:tcW w:w="9918" w:type="dxa"/>
            <w:gridSpan w:val="5"/>
            <w:vAlign w:val="center"/>
          </w:tcPr>
          <w:p w14:paraId="701A92AF" w14:textId="77777777" w:rsidR="00B51EF9" w:rsidRPr="00E37951" w:rsidRDefault="00B51EF9" w:rsidP="00B51EF9">
            <w:pPr>
              <w:jc w:val="center"/>
              <w:rPr>
                <w:rFonts w:eastAsia="Tahoma"/>
                <w:b/>
              </w:rPr>
            </w:pPr>
            <w:r w:rsidRPr="00E37951">
              <w:rPr>
                <w:rFonts w:eastAsia="Tahoma"/>
                <w:b/>
              </w:rPr>
              <w:t>Полное техническое освидетельствование</w:t>
            </w:r>
          </w:p>
        </w:tc>
      </w:tr>
      <w:tr w:rsidR="00B51EF9" w:rsidRPr="00E37951" w14:paraId="78CA0C54" w14:textId="77777777" w:rsidTr="008D1891">
        <w:tc>
          <w:tcPr>
            <w:tcW w:w="3947" w:type="dxa"/>
          </w:tcPr>
          <w:p w14:paraId="5AC663A1" w14:textId="77777777" w:rsidR="00B51EF9" w:rsidRPr="00E37951" w:rsidRDefault="00B51EF9" w:rsidP="00B51EF9">
            <w:pPr>
              <w:rPr>
                <w:rFonts w:eastAsia="Tahoma"/>
              </w:rPr>
            </w:pPr>
            <w:r w:rsidRPr="00E37951">
              <w:rPr>
                <w:rFonts w:eastAsia="Tahoma"/>
                <w:iCs/>
                <w:color w:val="000000"/>
                <w:lang w:eastAsia="fr-FR"/>
              </w:rPr>
              <w:t>Техническое освидетельствование</w:t>
            </w:r>
          </w:p>
        </w:tc>
        <w:tc>
          <w:tcPr>
            <w:tcW w:w="1010" w:type="dxa"/>
            <w:vAlign w:val="center"/>
          </w:tcPr>
          <w:p w14:paraId="07E8F873"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0F9008E8" w14:textId="77777777" w:rsidR="00B51EF9" w:rsidRPr="00E37951" w:rsidRDefault="00B51EF9" w:rsidP="00B51EF9">
            <w:pPr>
              <w:jc w:val="right"/>
              <w:rPr>
                <w:rFonts w:eastAsia="Tahoma"/>
                <w:iCs/>
                <w:color w:val="000000"/>
                <w:lang w:eastAsia="fr-FR"/>
              </w:rPr>
            </w:pPr>
          </w:p>
        </w:tc>
        <w:tc>
          <w:tcPr>
            <w:tcW w:w="1547" w:type="dxa"/>
            <w:vAlign w:val="center"/>
          </w:tcPr>
          <w:p w14:paraId="23B25771" w14:textId="77777777" w:rsidR="00B51EF9" w:rsidRPr="00E37951" w:rsidRDefault="00B51EF9" w:rsidP="00B51EF9">
            <w:pPr>
              <w:jc w:val="right"/>
              <w:rPr>
                <w:rFonts w:eastAsia="Tahoma"/>
                <w:iCs/>
                <w:color w:val="000000"/>
                <w:lang w:eastAsia="fr-FR"/>
              </w:rPr>
            </w:pPr>
          </w:p>
        </w:tc>
        <w:tc>
          <w:tcPr>
            <w:tcW w:w="2073" w:type="dxa"/>
            <w:vMerge w:val="restart"/>
            <w:vAlign w:val="center"/>
          </w:tcPr>
          <w:p w14:paraId="0BD15582" w14:textId="77777777" w:rsidR="00B51EF9" w:rsidRPr="00E37951" w:rsidRDefault="00B51EF9" w:rsidP="00B51EF9">
            <w:pPr>
              <w:jc w:val="center"/>
              <w:rPr>
                <w:rFonts w:eastAsia="Tahoma"/>
              </w:rPr>
            </w:pPr>
            <w:r w:rsidRPr="00E37951">
              <w:rPr>
                <w:rFonts w:eastAsia="Tahoma"/>
              </w:rPr>
              <w:t>01.09.2026 г. - 24.09.2026 г.</w:t>
            </w:r>
          </w:p>
        </w:tc>
      </w:tr>
      <w:tr w:rsidR="00B51EF9" w:rsidRPr="00E37951" w14:paraId="241C3186" w14:textId="77777777" w:rsidTr="008D1891">
        <w:tc>
          <w:tcPr>
            <w:tcW w:w="3947" w:type="dxa"/>
          </w:tcPr>
          <w:p w14:paraId="7A47E3E1" w14:textId="77777777" w:rsidR="00B51EF9" w:rsidRPr="00E37951" w:rsidRDefault="00B51EF9" w:rsidP="00B51EF9">
            <w:pPr>
              <w:rPr>
                <w:rFonts w:eastAsia="Tahoma"/>
                <w:iCs/>
                <w:color w:val="000000"/>
                <w:lang w:eastAsia="fr-FR"/>
              </w:rPr>
            </w:pPr>
            <w:r w:rsidRPr="00E37951">
              <w:rPr>
                <w:rFonts w:eastAsia="Tahoma"/>
                <w:iCs/>
                <w:color w:val="000000"/>
                <w:lang w:eastAsia="fr-FR"/>
              </w:rPr>
              <w:t>Геодезический контроль</w:t>
            </w:r>
          </w:p>
        </w:tc>
        <w:tc>
          <w:tcPr>
            <w:tcW w:w="1010" w:type="dxa"/>
            <w:vAlign w:val="center"/>
          </w:tcPr>
          <w:p w14:paraId="32FE2833"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5B58F0EF" w14:textId="77777777" w:rsidR="00B51EF9" w:rsidRPr="00E37951" w:rsidRDefault="00B51EF9" w:rsidP="00B51EF9">
            <w:pPr>
              <w:jc w:val="right"/>
              <w:rPr>
                <w:rFonts w:eastAsia="Tahoma"/>
                <w:iCs/>
                <w:color w:val="000000"/>
                <w:lang w:eastAsia="fr-FR"/>
              </w:rPr>
            </w:pPr>
          </w:p>
        </w:tc>
        <w:tc>
          <w:tcPr>
            <w:tcW w:w="1547" w:type="dxa"/>
            <w:vAlign w:val="center"/>
          </w:tcPr>
          <w:p w14:paraId="7E1FFACE" w14:textId="77777777" w:rsidR="00B51EF9" w:rsidRPr="00E37951" w:rsidRDefault="00B51EF9" w:rsidP="00B51EF9">
            <w:pPr>
              <w:jc w:val="right"/>
              <w:rPr>
                <w:rFonts w:eastAsia="Tahoma"/>
                <w:iCs/>
                <w:color w:val="000000"/>
                <w:lang w:eastAsia="fr-FR"/>
              </w:rPr>
            </w:pPr>
          </w:p>
        </w:tc>
        <w:tc>
          <w:tcPr>
            <w:tcW w:w="2073" w:type="dxa"/>
            <w:vMerge/>
            <w:vAlign w:val="center"/>
          </w:tcPr>
          <w:p w14:paraId="2BE5A5F3" w14:textId="77777777" w:rsidR="00B51EF9" w:rsidRPr="00E37951" w:rsidRDefault="00B51EF9" w:rsidP="00B51EF9">
            <w:pPr>
              <w:jc w:val="center"/>
              <w:rPr>
                <w:rFonts w:eastAsia="Tahoma"/>
              </w:rPr>
            </w:pPr>
          </w:p>
        </w:tc>
      </w:tr>
      <w:tr w:rsidR="00B51EF9" w:rsidRPr="00E37951" w14:paraId="0A6E90C4" w14:textId="77777777" w:rsidTr="008D1891">
        <w:tc>
          <w:tcPr>
            <w:tcW w:w="3947" w:type="dxa"/>
          </w:tcPr>
          <w:p w14:paraId="68A497C7" w14:textId="77777777" w:rsidR="00B51EF9" w:rsidRPr="00E37951" w:rsidRDefault="00B51EF9" w:rsidP="00B51EF9">
            <w:pPr>
              <w:rPr>
                <w:rFonts w:eastAsia="Tahoma"/>
                <w:iCs/>
                <w:color w:val="000000"/>
                <w:lang w:eastAsia="fr-FR"/>
              </w:rPr>
            </w:pPr>
            <w:r w:rsidRPr="00E37951">
              <w:rPr>
                <w:rFonts w:eastAsia="Tahoma"/>
              </w:rPr>
              <w:t>Электротехнические измерения</w:t>
            </w:r>
          </w:p>
        </w:tc>
        <w:tc>
          <w:tcPr>
            <w:tcW w:w="1010" w:type="dxa"/>
            <w:vAlign w:val="center"/>
          </w:tcPr>
          <w:p w14:paraId="0D5F8CAE" w14:textId="77777777" w:rsidR="00B51EF9" w:rsidRPr="00E37951" w:rsidRDefault="00B51EF9" w:rsidP="00B51EF9">
            <w:pPr>
              <w:jc w:val="center"/>
              <w:rPr>
                <w:rFonts w:eastAsia="Tahoma"/>
                <w:lang w:val="en-US"/>
              </w:rPr>
            </w:pPr>
            <w:r w:rsidRPr="00E37951">
              <w:rPr>
                <w:rFonts w:eastAsia="Tahoma"/>
              </w:rPr>
              <w:t>1 шт.</w:t>
            </w:r>
          </w:p>
        </w:tc>
        <w:tc>
          <w:tcPr>
            <w:tcW w:w="1341" w:type="dxa"/>
            <w:vAlign w:val="center"/>
          </w:tcPr>
          <w:p w14:paraId="25A4AB75" w14:textId="77777777" w:rsidR="00B51EF9" w:rsidRPr="00E37951" w:rsidRDefault="00B51EF9" w:rsidP="00B51EF9">
            <w:pPr>
              <w:jc w:val="right"/>
              <w:rPr>
                <w:rFonts w:eastAsia="Tahoma"/>
                <w:iCs/>
                <w:color w:val="000000"/>
                <w:lang w:eastAsia="fr-FR"/>
              </w:rPr>
            </w:pPr>
          </w:p>
        </w:tc>
        <w:tc>
          <w:tcPr>
            <w:tcW w:w="1547" w:type="dxa"/>
            <w:vAlign w:val="center"/>
          </w:tcPr>
          <w:p w14:paraId="39525C7B" w14:textId="77777777" w:rsidR="00B51EF9" w:rsidRPr="00E37951" w:rsidRDefault="00B51EF9" w:rsidP="00B51EF9">
            <w:pPr>
              <w:jc w:val="right"/>
              <w:rPr>
                <w:rFonts w:eastAsia="Tahoma"/>
                <w:iCs/>
                <w:color w:val="000000"/>
                <w:lang w:eastAsia="fr-FR"/>
              </w:rPr>
            </w:pPr>
          </w:p>
        </w:tc>
        <w:tc>
          <w:tcPr>
            <w:tcW w:w="2073" w:type="dxa"/>
            <w:vMerge/>
            <w:vAlign w:val="center"/>
          </w:tcPr>
          <w:p w14:paraId="27B29E45" w14:textId="77777777" w:rsidR="00B51EF9" w:rsidRPr="00E37951" w:rsidRDefault="00B51EF9" w:rsidP="00B51EF9">
            <w:pPr>
              <w:jc w:val="center"/>
              <w:rPr>
                <w:rFonts w:eastAsia="Tahoma"/>
              </w:rPr>
            </w:pPr>
          </w:p>
        </w:tc>
      </w:tr>
      <w:tr w:rsidR="00B51EF9" w:rsidRPr="00E37951" w14:paraId="2301BD82" w14:textId="77777777" w:rsidTr="00B51EF9">
        <w:tc>
          <w:tcPr>
            <w:tcW w:w="7845" w:type="dxa"/>
            <w:gridSpan w:val="4"/>
          </w:tcPr>
          <w:p w14:paraId="4EB45E8F" w14:textId="77777777" w:rsidR="00B51EF9" w:rsidRPr="00E37951" w:rsidRDefault="00B51EF9" w:rsidP="00B51EF9">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073" w:type="dxa"/>
            <w:vMerge/>
            <w:vAlign w:val="center"/>
          </w:tcPr>
          <w:p w14:paraId="789C65FE" w14:textId="77777777" w:rsidR="00B51EF9" w:rsidRPr="00E37951" w:rsidRDefault="00B51EF9" w:rsidP="00B51EF9">
            <w:pPr>
              <w:jc w:val="center"/>
              <w:rPr>
                <w:rFonts w:eastAsia="Tahoma"/>
              </w:rPr>
            </w:pPr>
          </w:p>
        </w:tc>
      </w:tr>
      <w:tr w:rsidR="00B51EF9" w:rsidRPr="00E37951" w14:paraId="5614CADC" w14:textId="77777777" w:rsidTr="008D1891">
        <w:tc>
          <w:tcPr>
            <w:tcW w:w="3947" w:type="dxa"/>
          </w:tcPr>
          <w:p w14:paraId="14CFDE00" w14:textId="77777777" w:rsidR="00B51EF9" w:rsidRPr="00E37951" w:rsidRDefault="00B51EF9" w:rsidP="00B51EF9">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 xml:space="preserve">-тягового каната </w:t>
            </w:r>
          </w:p>
        </w:tc>
        <w:tc>
          <w:tcPr>
            <w:tcW w:w="1010" w:type="dxa"/>
            <w:vAlign w:val="center"/>
          </w:tcPr>
          <w:p w14:paraId="05845B34" w14:textId="77777777" w:rsidR="00B51EF9" w:rsidRPr="00E37951" w:rsidRDefault="00B51EF9" w:rsidP="00B51EF9">
            <w:pPr>
              <w:jc w:val="center"/>
              <w:rPr>
                <w:rFonts w:eastAsia="Tahoma"/>
              </w:rPr>
            </w:pPr>
            <w:r w:rsidRPr="00E37951">
              <w:rPr>
                <w:rFonts w:eastAsia="Tahoma"/>
                <w:iCs/>
                <w:lang w:eastAsia="fr-FR"/>
              </w:rPr>
              <w:t>3800 м.</w:t>
            </w:r>
          </w:p>
        </w:tc>
        <w:tc>
          <w:tcPr>
            <w:tcW w:w="1341" w:type="dxa"/>
            <w:vAlign w:val="center"/>
          </w:tcPr>
          <w:p w14:paraId="41AB8C05" w14:textId="77777777" w:rsidR="00B51EF9" w:rsidRPr="00E37951" w:rsidRDefault="00B51EF9" w:rsidP="00B51EF9">
            <w:pPr>
              <w:jc w:val="right"/>
              <w:rPr>
                <w:rFonts w:eastAsia="Tahoma"/>
                <w:iCs/>
                <w:color w:val="000000"/>
                <w:lang w:eastAsia="fr-FR"/>
              </w:rPr>
            </w:pPr>
          </w:p>
        </w:tc>
        <w:tc>
          <w:tcPr>
            <w:tcW w:w="1547" w:type="dxa"/>
            <w:vAlign w:val="center"/>
          </w:tcPr>
          <w:p w14:paraId="6D276325" w14:textId="77777777" w:rsidR="00B51EF9" w:rsidRPr="00E37951" w:rsidRDefault="00B51EF9" w:rsidP="00B51EF9">
            <w:pPr>
              <w:jc w:val="right"/>
              <w:rPr>
                <w:rFonts w:eastAsia="Tahoma"/>
                <w:iCs/>
                <w:color w:val="000000"/>
                <w:lang w:eastAsia="fr-FR"/>
              </w:rPr>
            </w:pPr>
          </w:p>
        </w:tc>
        <w:tc>
          <w:tcPr>
            <w:tcW w:w="2073" w:type="dxa"/>
            <w:vMerge/>
            <w:vAlign w:val="center"/>
          </w:tcPr>
          <w:p w14:paraId="1B137FA6" w14:textId="77777777" w:rsidR="00B51EF9" w:rsidRPr="00E37951" w:rsidRDefault="00B51EF9" w:rsidP="00B51EF9">
            <w:pPr>
              <w:jc w:val="center"/>
              <w:rPr>
                <w:rFonts w:eastAsia="Tahoma"/>
              </w:rPr>
            </w:pPr>
          </w:p>
        </w:tc>
      </w:tr>
      <w:tr w:rsidR="00B51EF9" w:rsidRPr="00E37951" w14:paraId="098F4545" w14:textId="77777777" w:rsidTr="008D1891">
        <w:tc>
          <w:tcPr>
            <w:tcW w:w="3947" w:type="dxa"/>
          </w:tcPr>
          <w:p w14:paraId="76B745AA" w14:textId="77777777" w:rsidR="00B51EF9" w:rsidRPr="00E37951" w:rsidRDefault="00B51EF9" w:rsidP="00B51EF9">
            <w:pPr>
              <w:rPr>
                <w:rFonts w:eastAsia="Tahoma"/>
                <w:iCs/>
                <w:lang w:eastAsia="fr-FR"/>
              </w:rPr>
            </w:pPr>
            <w:r w:rsidRPr="00E37951">
              <w:rPr>
                <w:rFonts w:eastAsia="Tahoma"/>
                <w:iCs/>
                <w:lang w:eastAsia="fr-FR"/>
              </w:rPr>
              <w:t>Зажимы LPA М</w:t>
            </w:r>
          </w:p>
        </w:tc>
        <w:tc>
          <w:tcPr>
            <w:tcW w:w="1010" w:type="dxa"/>
          </w:tcPr>
          <w:p w14:paraId="6FF8929A" w14:textId="77777777" w:rsidR="00B51EF9" w:rsidRPr="00E37951" w:rsidRDefault="00B51EF9" w:rsidP="00B51EF9">
            <w:pPr>
              <w:jc w:val="center"/>
              <w:rPr>
                <w:rFonts w:ascii="Tahoma" w:eastAsia="Tahoma" w:hAnsi="Tahoma" w:cs="Tahoma"/>
              </w:rPr>
            </w:pPr>
            <w:r w:rsidRPr="00E37951">
              <w:rPr>
                <w:rFonts w:eastAsia="Tahoma"/>
              </w:rPr>
              <w:t>1</w:t>
            </w:r>
            <w:r w:rsidRPr="00E37951">
              <w:rPr>
                <w:rFonts w:eastAsia="Tahoma"/>
                <w:lang w:val="en-US"/>
              </w:rPr>
              <w:t>0</w:t>
            </w:r>
            <w:r w:rsidRPr="00E37951">
              <w:rPr>
                <w:rFonts w:eastAsia="Tahoma"/>
              </w:rPr>
              <w:t xml:space="preserve"> шт.</w:t>
            </w:r>
          </w:p>
        </w:tc>
        <w:tc>
          <w:tcPr>
            <w:tcW w:w="1341" w:type="dxa"/>
            <w:vAlign w:val="center"/>
          </w:tcPr>
          <w:p w14:paraId="2E1D03ED" w14:textId="77777777" w:rsidR="00B51EF9" w:rsidRPr="00E37951" w:rsidRDefault="00B51EF9" w:rsidP="00B51EF9">
            <w:pPr>
              <w:jc w:val="right"/>
              <w:rPr>
                <w:rFonts w:eastAsia="Tahoma"/>
                <w:iCs/>
                <w:color w:val="000000"/>
                <w:lang w:eastAsia="fr-FR"/>
              </w:rPr>
            </w:pPr>
          </w:p>
        </w:tc>
        <w:tc>
          <w:tcPr>
            <w:tcW w:w="1547" w:type="dxa"/>
            <w:vAlign w:val="center"/>
          </w:tcPr>
          <w:p w14:paraId="2A2C56D1" w14:textId="77777777" w:rsidR="00B51EF9" w:rsidRPr="00E37951" w:rsidRDefault="00B51EF9" w:rsidP="00B51EF9">
            <w:pPr>
              <w:jc w:val="right"/>
              <w:rPr>
                <w:rFonts w:eastAsia="Tahoma"/>
                <w:iCs/>
                <w:color w:val="000000"/>
                <w:lang w:eastAsia="fr-FR"/>
              </w:rPr>
            </w:pPr>
          </w:p>
        </w:tc>
        <w:tc>
          <w:tcPr>
            <w:tcW w:w="2073" w:type="dxa"/>
            <w:vMerge/>
            <w:vAlign w:val="center"/>
          </w:tcPr>
          <w:p w14:paraId="020B60DA" w14:textId="77777777" w:rsidR="00B51EF9" w:rsidRPr="00E37951" w:rsidRDefault="00B51EF9" w:rsidP="00B51EF9">
            <w:pPr>
              <w:jc w:val="center"/>
              <w:rPr>
                <w:rFonts w:eastAsia="Tahoma"/>
              </w:rPr>
            </w:pPr>
          </w:p>
        </w:tc>
      </w:tr>
      <w:tr w:rsidR="00B51EF9" w:rsidRPr="00E37951" w14:paraId="0D0B81EC" w14:textId="77777777" w:rsidTr="008D1891">
        <w:tc>
          <w:tcPr>
            <w:tcW w:w="3947" w:type="dxa"/>
            <w:vAlign w:val="center"/>
          </w:tcPr>
          <w:p w14:paraId="586112C7" w14:textId="77777777" w:rsidR="00B51EF9" w:rsidRPr="00E37951" w:rsidRDefault="00B51EF9" w:rsidP="00B51EF9">
            <w:pPr>
              <w:rPr>
                <w:rFonts w:eastAsia="Tahoma"/>
                <w:iCs/>
                <w:lang w:eastAsia="fr-FR"/>
              </w:rPr>
            </w:pPr>
            <w:r w:rsidRPr="00E37951">
              <w:rPr>
                <w:rFonts w:eastAsia="Tahoma"/>
                <w:iCs/>
                <w:lang w:eastAsia="fr-FR"/>
              </w:rPr>
              <w:t>Роликовые балансиры</w:t>
            </w:r>
          </w:p>
        </w:tc>
        <w:tc>
          <w:tcPr>
            <w:tcW w:w="1010" w:type="dxa"/>
          </w:tcPr>
          <w:p w14:paraId="1F1A3B4C" w14:textId="77777777" w:rsidR="00B51EF9" w:rsidRPr="00E37951" w:rsidRDefault="00B51EF9" w:rsidP="00B51EF9">
            <w:pPr>
              <w:jc w:val="center"/>
              <w:rPr>
                <w:rFonts w:ascii="Tahoma" w:eastAsia="Tahoma" w:hAnsi="Tahoma" w:cs="Tahoma"/>
              </w:rPr>
            </w:pPr>
            <w:r w:rsidRPr="00E37951">
              <w:rPr>
                <w:rFonts w:eastAsia="Tahoma"/>
                <w:lang w:val="en-US"/>
              </w:rPr>
              <w:t>24</w:t>
            </w:r>
            <w:r w:rsidRPr="00E37951">
              <w:rPr>
                <w:rFonts w:eastAsia="Tahoma"/>
              </w:rPr>
              <w:t xml:space="preserve"> шт.</w:t>
            </w:r>
          </w:p>
        </w:tc>
        <w:tc>
          <w:tcPr>
            <w:tcW w:w="1341" w:type="dxa"/>
            <w:vAlign w:val="center"/>
          </w:tcPr>
          <w:p w14:paraId="4C618316" w14:textId="77777777" w:rsidR="00B51EF9" w:rsidRPr="00E37951" w:rsidRDefault="00B51EF9" w:rsidP="00B51EF9">
            <w:pPr>
              <w:jc w:val="right"/>
              <w:rPr>
                <w:rFonts w:eastAsia="Tahoma"/>
                <w:iCs/>
                <w:color w:val="000000"/>
                <w:lang w:eastAsia="fr-FR"/>
              </w:rPr>
            </w:pPr>
          </w:p>
        </w:tc>
        <w:tc>
          <w:tcPr>
            <w:tcW w:w="1547" w:type="dxa"/>
            <w:vAlign w:val="center"/>
          </w:tcPr>
          <w:p w14:paraId="53EED0D6" w14:textId="77777777" w:rsidR="00B51EF9" w:rsidRPr="00E37951" w:rsidRDefault="00B51EF9" w:rsidP="00B51EF9">
            <w:pPr>
              <w:jc w:val="right"/>
              <w:rPr>
                <w:rFonts w:eastAsia="Tahoma"/>
                <w:iCs/>
                <w:color w:val="000000"/>
                <w:lang w:eastAsia="fr-FR"/>
              </w:rPr>
            </w:pPr>
          </w:p>
        </w:tc>
        <w:tc>
          <w:tcPr>
            <w:tcW w:w="2073" w:type="dxa"/>
            <w:vMerge/>
            <w:vAlign w:val="center"/>
          </w:tcPr>
          <w:p w14:paraId="0BCE8686" w14:textId="77777777" w:rsidR="00B51EF9" w:rsidRPr="00E37951" w:rsidRDefault="00B51EF9" w:rsidP="00B51EF9">
            <w:pPr>
              <w:jc w:val="center"/>
              <w:rPr>
                <w:rFonts w:eastAsia="Tahoma"/>
              </w:rPr>
            </w:pPr>
          </w:p>
        </w:tc>
      </w:tr>
      <w:tr w:rsidR="00B51EF9" w:rsidRPr="00E37951" w14:paraId="0073EA68" w14:textId="77777777" w:rsidTr="008D1891">
        <w:tc>
          <w:tcPr>
            <w:tcW w:w="3947" w:type="dxa"/>
            <w:vAlign w:val="center"/>
          </w:tcPr>
          <w:p w14:paraId="0D83F9E7" w14:textId="77777777" w:rsidR="00B51EF9" w:rsidRPr="00E37951" w:rsidRDefault="00B51EF9" w:rsidP="00B51EF9">
            <w:pPr>
              <w:rPr>
                <w:rFonts w:eastAsia="Tahoma"/>
                <w:iCs/>
                <w:lang w:eastAsia="fr-FR"/>
              </w:rPr>
            </w:pPr>
            <w:r w:rsidRPr="00E37951">
              <w:rPr>
                <w:rFonts w:eastAsia="Tahoma"/>
                <w:iCs/>
                <w:lang w:eastAsia="fr-FR"/>
              </w:rPr>
              <w:t>Гидравлический цилиндр двойного действия</w:t>
            </w:r>
          </w:p>
        </w:tc>
        <w:tc>
          <w:tcPr>
            <w:tcW w:w="1010" w:type="dxa"/>
          </w:tcPr>
          <w:p w14:paraId="1B16CB1E" w14:textId="77777777" w:rsidR="00B51EF9" w:rsidRPr="00E37951" w:rsidRDefault="00B51EF9" w:rsidP="00B51EF9">
            <w:pPr>
              <w:jc w:val="center"/>
              <w:rPr>
                <w:rFonts w:ascii="Tahoma" w:eastAsia="Tahoma" w:hAnsi="Tahoma" w:cs="Tahoma"/>
              </w:rPr>
            </w:pPr>
            <w:r w:rsidRPr="00E37951">
              <w:rPr>
                <w:rFonts w:eastAsia="Tahoma"/>
              </w:rPr>
              <w:t>1 шт.</w:t>
            </w:r>
          </w:p>
        </w:tc>
        <w:tc>
          <w:tcPr>
            <w:tcW w:w="1341" w:type="dxa"/>
            <w:vAlign w:val="center"/>
          </w:tcPr>
          <w:p w14:paraId="547AFA37" w14:textId="77777777" w:rsidR="00B51EF9" w:rsidRPr="00E37951" w:rsidRDefault="00B51EF9" w:rsidP="00B51EF9">
            <w:pPr>
              <w:jc w:val="right"/>
              <w:rPr>
                <w:rFonts w:eastAsia="Tahoma"/>
                <w:iCs/>
                <w:color w:val="000000"/>
                <w:lang w:eastAsia="fr-FR"/>
              </w:rPr>
            </w:pPr>
          </w:p>
        </w:tc>
        <w:tc>
          <w:tcPr>
            <w:tcW w:w="1547" w:type="dxa"/>
            <w:vAlign w:val="center"/>
          </w:tcPr>
          <w:p w14:paraId="0CDDF24A" w14:textId="77777777" w:rsidR="00B51EF9" w:rsidRPr="00E37951" w:rsidRDefault="00B51EF9" w:rsidP="00B51EF9">
            <w:pPr>
              <w:jc w:val="right"/>
              <w:rPr>
                <w:rFonts w:eastAsia="Tahoma"/>
                <w:iCs/>
                <w:color w:val="000000"/>
                <w:lang w:eastAsia="fr-FR"/>
              </w:rPr>
            </w:pPr>
          </w:p>
        </w:tc>
        <w:tc>
          <w:tcPr>
            <w:tcW w:w="2073" w:type="dxa"/>
            <w:vMerge/>
            <w:vAlign w:val="center"/>
          </w:tcPr>
          <w:p w14:paraId="39A4C059" w14:textId="77777777" w:rsidR="00B51EF9" w:rsidRPr="00E37951" w:rsidRDefault="00B51EF9" w:rsidP="00B51EF9">
            <w:pPr>
              <w:jc w:val="center"/>
              <w:rPr>
                <w:rFonts w:eastAsia="Tahoma"/>
              </w:rPr>
            </w:pPr>
          </w:p>
        </w:tc>
      </w:tr>
      <w:tr w:rsidR="00B51EF9" w:rsidRPr="00E37951" w14:paraId="37CFAFE0" w14:textId="77777777" w:rsidTr="008D1891">
        <w:tc>
          <w:tcPr>
            <w:tcW w:w="3947" w:type="dxa"/>
          </w:tcPr>
          <w:p w14:paraId="79F4439C" w14:textId="77777777" w:rsidR="00B51EF9" w:rsidRPr="00E37951" w:rsidRDefault="00B51EF9" w:rsidP="00B51EF9">
            <w:pPr>
              <w:rPr>
                <w:rFonts w:eastAsia="Tahoma"/>
                <w:iCs/>
                <w:lang w:eastAsia="fr-FR"/>
              </w:rPr>
            </w:pPr>
            <w:r w:rsidRPr="00E37951">
              <w:rPr>
                <w:rFonts w:eastAsia="Tahoma"/>
                <w:iCs/>
                <w:lang w:eastAsia="fr-FR"/>
              </w:rPr>
              <w:t>Подвес гондолы</w:t>
            </w:r>
          </w:p>
        </w:tc>
        <w:tc>
          <w:tcPr>
            <w:tcW w:w="1010" w:type="dxa"/>
          </w:tcPr>
          <w:p w14:paraId="2AD2C1D8" w14:textId="77777777" w:rsidR="00B51EF9" w:rsidRPr="00E37951" w:rsidRDefault="00B51EF9" w:rsidP="00B51EF9">
            <w:pPr>
              <w:jc w:val="center"/>
              <w:rPr>
                <w:rFonts w:eastAsia="Tahoma"/>
                <w:lang w:val="en-US"/>
              </w:rPr>
            </w:pPr>
            <w:r w:rsidRPr="00E37951">
              <w:rPr>
                <w:rFonts w:eastAsia="Tahoma"/>
                <w:lang w:val="en-US"/>
              </w:rPr>
              <w:t>1</w:t>
            </w:r>
            <w:r w:rsidRPr="00E37951">
              <w:rPr>
                <w:rFonts w:eastAsia="Tahoma"/>
              </w:rPr>
              <w:t>2</w:t>
            </w:r>
            <w:r w:rsidRPr="00E37951">
              <w:rPr>
                <w:rFonts w:eastAsia="Tahoma"/>
                <w:lang w:val="en-US"/>
              </w:rPr>
              <w:t xml:space="preserve"> </w:t>
            </w:r>
            <w:r w:rsidRPr="00E37951">
              <w:rPr>
                <w:rFonts w:eastAsia="Tahoma"/>
              </w:rPr>
              <w:t>шт.</w:t>
            </w:r>
          </w:p>
        </w:tc>
        <w:tc>
          <w:tcPr>
            <w:tcW w:w="1341" w:type="dxa"/>
            <w:vAlign w:val="center"/>
          </w:tcPr>
          <w:p w14:paraId="72633862" w14:textId="77777777" w:rsidR="00B51EF9" w:rsidRPr="00E37951" w:rsidRDefault="00B51EF9" w:rsidP="00B51EF9">
            <w:pPr>
              <w:jc w:val="right"/>
              <w:rPr>
                <w:rFonts w:eastAsia="Tahoma"/>
                <w:iCs/>
                <w:color w:val="000000"/>
                <w:lang w:eastAsia="fr-FR"/>
              </w:rPr>
            </w:pPr>
          </w:p>
        </w:tc>
        <w:tc>
          <w:tcPr>
            <w:tcW w:w="1547" w:type="dxa"/>
            <w:vAlign w:val="center"/>
          </w:tcPr>
          <w:p w14:paraId="6376FB4A" w14:textId="77777777" w:rsidR="00B51EF9" w:rsidRPr="00E37951" w:rsidRDefault="00B51EF9" w:rsidP="00B51EF9">
            <w:pPr>
              <w:jc w:val="right"/>
              <w:rPr>
                <w:rFonts w:eastAsia="Tahoma"/>
                <w:iCs/>
                <w:color w:val="000000"/>
                <w:lang w:eastAsia="fr-FR"/>
              </w:rPr>
            </w:pPr>
          </w:p>
        </w:tc>
        <w:tc>
          <w:tcPr>
            <w:tcW w:w="2073" w:type="dxa"/>
            <w:vMerge/>
            <w:vAlign w:val="center"/>
          </w:tcPr>
          <w:p w14:paraId="6693311A" w14:textId="77777777" w:rsidR="00B51EF9" w:rsidRPr="00E37951" w:rsidRDefault="00B51EF9" w:rsidP="00B51EF9">
            <w:pPr>
              <w:jc w:val="center"/>
              <w:rPr>
                <w:rFonts w:eastAsia="Tahoma"/>
              </w:rPr>
            </w:pPr>
          </w:p>
        </w:tc>
      </w:tr>
      <w:tr w:rsidR="00B51EF9" w:rsidRPr="00E37951" w14:paraId="2E8094BE" w14:textId="77777777" w:rsidTr="008D1891">
        <w:tc>
          <w:tcPr>
            <w:tcW w:w="3947" w:type="dxa"/>
          </w:tcPr>
          <w:p w14:paraId="359B00C3" w14:textId="77777777" w:rsidR="00B51EF9" w:rsidRPr="00E37951" w:rsidRDefault="00B51EF9" w:rsidP="00B51EF9">
            <w:pPr>
              <w:rPr>
                <w:rFonts w:eastAsia="Tahoma"/>
                <w:iCs/>
                <w:lang w:eastAsia="fr-FR"/>
              </w:rPr>
            </w:pPr>
            <w:r w:rsidRPr="00E37951">
              <w:rPr>
                <w:rFonts w:eastAsia="Tahoma"/>
                <w:iCs/>
                <w:lang w:eastAsia="fr-FR"/>
              </w:rPr>
              <w:t>Приводной шкив</w:t>
            </w:r>
          </w:p>
        </w:tc>
        <w:tc>
          <w:tcPr>
            <w:tcW w:w="1010" w:type="dxa"/>
          </w:tcPr>
          <w:p w14:paraId="16791142" w14:textId="77777777" w:rsidR="00B51EF9" w:rsidRPr="00E37951" w:rsidRDefault="00B51EF9" w:rsidP="00B51EF9">
            <w:pPr>
              <w:jc w:val="center"/>
              <w:rPr>
                <w:rFonts w:eastAsia="Tahoma"/>
              </w:rPr>
            </w:pPr>
            <w:r w:rsidRPr="00E37951">
              <w:rPr>
                <w:rFonts w:eastAsia="Tahoma"/>
                <w:lang w:val="en-US"/>
              </w:rPr>
              <w:t>1</w:t>
            </w:r>
            <w:r w:rsidRPr="00E37951">
              <w:rPr>
                <w:rFonts w:eastAsia="Tahoma"/>
              </w:rPr>
              <w:t xml:space="preserve"> шт</w:t>
            </w:r>
          </w:p>
        </w:tc>
        <w:tc>
          <w:tcPr>
            <w:tcW w:w="1341" w:type="dxa"/>
            <w:vAlign w:val="center"/>
          </w:tcPr>
          <w:p w14:paraId="3D97D157" w14:textId="77777777" w:rsidR="00B51EF9" w:rsidRPr="00E37951" w:rsidRDefault="00B51EF9" w:rsidP="00B51EF9">
            <w:pPr>
              <w:jc w:val="right"/>
              <w:rPr>
                <w:rFonts w:eastAsia="Tahoma"/>
                <w:iCs/>
                <w:color w:val="000000"/>
                <w:lang w:eastAsia="fr-FR"/>
              </w:rPr>
            </w:pPr>
          </w:p>
        </w:tc>
        <w:tc>
          <w:tcPr>
            <w:tcW w:w="1547" w:type="dxa"/>
            <w:vAlign w:val="center"/>
          </w:tcPr>
          <w:p w14:paraId="0446D193" w14:textId="77777777" w:rsidR="00B51EF9" w:rsidRPr="00E37951" w:rsidRDefault="00B51EF9" w:rsidP="00B51EF9">
            <w:pPr>
              <w:jc w:val="right"/>
              <w:rPr>
                <w:rFonts w:eastAsia="Tahoma"/>
                <w:iCs/>
                <w:color w:val="000000"/>
                <w:lang w:eastAsia="fr-FR"/>
              </w:rPr>
            </w:pPr>
          </w:p>
        </w:tc>
        <w:tc>
          <w:tcPr>
            <w:tcW w:w="2073" w:type="dxa"/>
            <w:vMerge/>
            <w:vAlign w:val="center"/>
          </w:tcPr>
          <w:p w14:paraId="2BE29526" w14:textId="77777777" w:rsidR="00B51EF9" w:rsidRPr="00E37951" w:rsidRDefault="00B51EF9" w:rsidP="00B51EF9">
            <w:pPr>
              <w:jc w:val="center"/>
              <w:rPr>
                <w:rFonts w:eastAsia="Tahoma"/>
              </w:rPr>
            </w:pPr>
          </w:p>
        </w:tc>
      </w:tr>
      <w:tr w:rsidR="00B51EF9" w:rsidRPr="00E37951" w14:paraId="7FCDECF9" w14:textId="77777777" w:rsidTr="008D1891">
        <w:tc>
          <w:tcPr>
            <w:tcW w:w="3947" w:type="dxa"/>
          </w:tcPr>
          <w:p w14:paraId="15D710DF" w14:textId="77777777" w:rsidR="00B51EF9" w:rsidRPr="00E37951" w:rsidRDefault="00B51EF9" w:rsidP="00B51EF9">
            <w:pPr>
              <w:rPr>
                <w:rFonts w:eastAsia="Tahoma"/>
                <w:iCs/>
                <w:lang w:eastAsia="fr-FR"/>
              </w:rPr>
            </w:pPr>
            <w:r w:rsidRPr="00E37951">
              <w:rPr>
                <w:rFonts w:eastAsia="Tahoma"/>
                <w:iCs/>
                <w:lang w:eastAsia="fr-FR"/>
              </w:rPr>
              <w:t>Силоизмерительный стержень</w:t>
            </w:r>
          </w:p>
        </w:tc>
        <w:tc>
          <w:tcPr>
            <w:tcW w:w="1010" w:type="dxa"/>
          </w:tcPr>
          <w:p w14:paraId="76AEF84D"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31789224" w14:textId="77777777" w:rsidR="00B51EF9" w:rsidRPr="00E37951" w:rsidRDefault="00B51EF9" w:rsidP="00B51EF9">
            <w:pPr>
              <w:jc w:val="right"/>
              <w:rPr>
                <w:rFonts w:eastAsia="Tahoma"/>
                <w:iCs/>
                <w:color w:val="000000"/>
                <w:lang w:eastAsia="fr-FR"/>
              </w:rPr>
            </w:pPr>
          </w:p>
        </w:tc>
        <w:tc>
          <w:tcPr>
            <w:tcW w:w="1547" w:type="dxa"/>
            <w:vAlign w:val="center"/>
          </w:tcPr>
          <w:p w14:paraId="798B45C4" w14:textId="77777777" w:rsidR="00B51EF9" w:rsidRPr="00E37951" w:rsidRDefault="00B51EF9" w:rsidP="00B51EF9">
            <w:pPr>
              <w:jc w:val="right"/>
              <w:rPr>
                <w:rFonts w:eastAsia="Tahoma"/>
                <w:iCs/>
                <w:color w:val="000000"/>
                <w:lang w:eastAsia="fr-FR"/>
              </w:rPr>
            </w:pPr>
          </w:p>
        </w:tc>
        <w:tc>
          <w:tcPr>
            <w:tcW w:w="2073" w:type="dxa"/>
            <w:vMerge/>
            <w:vAlign w:val="center"/>
          </w:tcPr>
          <w:p w14:paraId="6F007679" w14:textId="77777777" w:rsidR="00B51EF9" w:rsidRPr="00E37951" w:rsidRDefault="00B51EF9" w:rsidP="00B51EF9">
            <w:pPr>
              <w:jc w:val="center"/>
              <w:rPr>
                <w:rFonts w:eastAsia="Tahoma"/>
              </w:rPr>
            </w:pPr>
          </w:p>
        </w:tc>
      </w:tr>
      <w:tr w:rsidR="00B51EF9" w:rsidRPr="00E37951" w14:paraId="02A92EDC" w14:textId="77777777" w:rsidTr="008D1891">
        <w:tc>
          <w:tcPr>
            <w:tcW w:w="3947" w:type="dxa"/>
          </w:tcPr>
          <w:p w14:paraId="1A0917C0" w14:textId="77777777" w:rsidR="00B51EF9" w:rsidRPr="00E37951" w:rsidRDefault="00B51EF9" w:rsidP="00B51EF9">
            <w:pPr>
              <w:rPr>
                <w:rFonts w:eastAsia="Tahoma"/>
                <w:iCs/>
                <w:lang w:eastAsia="fr-FR"/>
              </w:rPr>
            </w:pPr>
            <w:r w:rsidRPr="00E37951">
              <w:rPr>
                <w:rFonts w:eastAsia="Tahoma"/>
                <w:iCs/>
                <w:lang w:eastAsia="fr-FR"/>
              </w:rPr>
              <w:t>Возвратный шкив</w:t>
            </w:r>
          </w:p>
        </w:tc>
        <w:tc>
          <w:tcPr>
            <w:tcW w:w="1010" w:type="dxa"/>
          </w:tcPr>
          <w:p w14:paraId="69E0EE00"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75175A40" w14:textId="77777777" w:rsidR="00B51EF9" w:rsidRPr="00E37951" w:rsidRDefault="00B51EF9" w:rsidP="00B51EF9">
            <w:pPr>
              <w:jc w:val="right"/>
              <w:rPr>
                <w:rFonts w:eastAsia="Tahoma"/>
                <w:iCs/>
                <w:color w:val="000000"/>
                <w:lang w:eastAsia="fr-FR"/>
              </w:rPr>
            </w:pPr>
          </w:p>
        </w:tc>
        <w:tc>
          <w:tcPr>
            <w:tcW w:w="1547" w:type="dxa"/>
            <w:vAlign w:val="center"/>
          </w:tcPr>
          <w:p w14:paraId="1BEE4ACE" w14:textId="77777777" w:rsidR="00B51EF9" w:rsidRPr="00E37951" w:rsidRDefault="00B51EF9" w:rsidP="00B51EF9">
            <w:pPr>
              <w:jc w:val="right"/>
              <w:rPr>
                <w:rFonts w:eastAsia="Tahoma"/>
                <w:iCs/>
                <w:color w:val="000000"/>
                <w:lang w:eastAsia="fr-FR"/>
              </w:rPr>
            </w:pPr>
          </w:p>
        </w:tc>
        <w:tc>
          <w:tcPr>
            <w:tcW w:w="2073" w:type="dxa"/>
            <w:vMerge/>
            <w:vAlign w:val="center"/>
          </w:tcPr>
          <w:p w14:paraId="1FB87690" w14:textId="77777777" w:rsidR="00B51EF9" w:rsidRPr="00E37951" w:rsidRDefault="00B51EF9" w:rsidP="00B51EF9">
            <w:pPr>
              <w:jc w:val="center"/>
              <w:rPr>
                <w:rFonts w:eastAsia="Tahoma"/>
              </w:rPr>
            </w:pPr>
          </w:p>
        </w:tc>
      </w:tr>
      <w:tr w:rsidR="00B51EF9" w:rsidRPr="00E37951" w14:paraId="1850D9EA" w14:textId="77777777" w:rsidTr="008D1891">
        <w:tc>
          <w:tcPr>
            <w:tcW w:w="3947" w:type="dxa"/>
          </w:tcPr>
          <w:p w14:paraId="2F775868" w14:textId="77777777" w:rsidR="00B51EF9" w:rsidRPr="00E37951" w:rsidRDefault="00B51EF9" w:rsidP="00B51EF9">
            <w:pPr>
              <w:rPr>
                <w:rFonts w:eastAsia="Tahoma"/>
                <w:iCs/>
                <w:lang w:eastAsia="fr-FR"/>
              </w:rPr>
            </w:pPr>
            <w:r w:rsidRPr="00E37951">
              <w:rPr>
                <w:rFonts w:eastAsia="Tahoma"/>
                <w:iCs/>
                <w:lang w:eastAsia="fr-FR"/>
              </w:rPr>
              <w:t xml:space="preserve">Тележка обратной станции LP </w:t>
            </w:r>
          </w:p>
        </w:tc>
        <w:tc>
          <w:tcPr>
            <w:tcW w:w="1010" w:type="dxa"/>
          </w:tcPr>
          <w:p w14:paraId="10876740"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3590C816" w14:textId="77777777" w:rsidR="00B51EF9" w:rsidRPr="00E37951" w:rsidRDefault="00B51EF9" w:rsidP="00B51EF9">
            <w:pPr>
              <w:jc w:val="right"/>
              <w:rPr>
                <w:rFonts w:eastAsia="Tahoma"/>
                <w:iCs/>
                <w:color w:val="000000"/>
                <w:lang w:eastAsia="fr-FR"/>
              </w:rPr>
            </w:pPr>
          </w:p>
        </w:tc>
        <w:tc>
          <w:tcPr>
            <w:tcW w:w="1547" w:type="dxa"/>
            <w:vAlign w:val="center"/>
          </w:tcPr>
          <w:p w14:paraId="0E58B290" w14:textId="77777777" w:rsidR="00B51EF9" w:rsidRPr="00E37951" w:rsidRDefault="00B51EF9" w:rsidP="00B51EF9">
            <w:pPr>
              <w:jc w:val="right"/>
              <w:rPr>
                <w:rFonts w:eastAsia="Tahoma"/>
                <w:iCs/>
                <w:color w:val="000000"/>
                <w:lang w:eastAsia="fr-FR"/>
              </w:rPr>
            </w:pPr>
          </w:p>
        </w:tc>
        <w:tc>
          <w:tcPr>
            <w:tcW w:w="2073" w:type="dxa"/>
            <w:vMerge/>
            <w:vAlign w:val="center"/>
          </w:tcPr>
          <w:p w14:paraId="7BC6E51F" w14:textId="77777777" w:rsidR="00B51EF9" w:rsidRPr="00E37951" w:rsidRDefault="00B51EF9" w:rsidP="00B51EF9">
            <w:pPr>
              <w:jc w:val="center"/>
              <w:rPr>
                <w:rFonts w:eastAsia="Tahoma"/>
              </w:rPr>
            </w:pPr>
          </w:p>
        </w:tc>
      </w:tr>
      <w:tr w:rsidR="00B51EF9" w:rsidRPr="00E37951" w14:paraId="5FEC73E0" w14:textId="77777777" w:rsidTr="008D1891">
        <w:tc>
          <w:tcPr>
            <w:tcW w:w="3947" w:type="dxa"/>
          </w:tcPr>
          <w:p w14:paraId="70C49F07" w14:textId="77777777" w:rsidR="00B51EF9" w:rsidRPr="00E37951" w:rsidRDefault="00B51EF9" w:rsidP="00B51EF9">
            <w:pPr>
              <w:rPr>
                <w:rFonts w:eastAsia="Tahoma"/>
                <w:iCs/>
                <w:lang w:eastAsia="fr-FR"/>
              </w:rPr>
            </w:pPr>
            <w:r w:rsidRPr="00E37951">
              <w:rPr>
                <w:rFonts w:eastAsia="Tahoma"/>
                <w:iCs/>
                <w:lang w:eastAsia="fr-FR"/>
              </w:rPr>
              <w:lastRenderedPageBreak/>
              <w:t xml:space="preserve">Тележка приводной станции </w:t>
            </w:r>
          </w:p>
        </w:tc>
        <w:tc>
          <w:tcPr>
            <w:tcW w:w="1010" w:type="dxa"/>
          </w:tcPr>
          <w:p w14:paraId="4215B226" w14:textId="77777777" w:rsidR="00B51EF9" w:rsidRPr="00E37951" w:rsidRDefault="00B51EF9" w:rsidP="00B51EF9">
            <w:pPr>
              <w:jc w:val="center"/>
              <w:rPr>
                <w:rFonts w:eastAsia="Tahoma"/>
              </w:rPr>
            </w:pPr>
            <w:r w:rsidRPr="00E37951">
              <w:rPr>
                <w:rFonts w:eastAsia="Tahoma"/>
              </w:rPr>
              <w:t>1 шт.</w:t>
            </w:r>
          </w:p>
        </w:tc>
        <w:tc>
          <w:tcPr>
            <w:tcW w:w="1341" w:type="dxa"/>
            <w:vAlign w:val="center"/>
          </w:tcPr>
          <w:p w14:paraId="55603724" w14:textId="77777777" w:rsidR="00B51EF9" w:rsidRPr="00E37951" w:rsidRDefault="00B51EF9" w:rsidP="00B51EF9">
            <w:pPr>
              <w:jc w:val="right"/>
              <w:rPr>
                <w:rFonts w:eastAsia="Tahoma"/>
                <w:iCs/>
                <w:color w:val="000000"/>
                <w:lang w:eastAsia="fr-FR"/>
              </w:rPr>
            </w:pPr>
          </w:p>
        </w:tc>
        <w:tc>
          <w:tcPr>
            <w:tcW w:w="1547" w:type="dxa"/>
            <w:vAlign w:val="center"/>
          </w:tcPr>
          <w:p w14:paraId="67304A06" w14:textId="77777777" w:rsidR="00B51EF9" w:rsidRPr="00E37951" w:rsidRDefault="00B51EF9" w:rsidP="00B51EF9">
            <w:pPr>
              <w:jc w:val="right"/>
              <w:rPr>
                <w:rFonts w:eastAsia="Tahoma"/>
                <w:iCs/>
                <w:color w:val="000000"/>
                <w:lang w:eastAsia="fr-FR"/>
              </w:rPr>
            </w:pPr>
          </w:p>
        </w:tc>
        <w:tc>
          <w:tcPr>
            <w:tcW w:w="2073" w:type="dxa"/>
            <w:vMerge/>
            <w:vAlign w:val="center"/>
          </w:tcPr>
          <w:p w14:paraId="4294C23D" w14:textId="77777777" w:rsidR="00B51EF9" w:rsidRPr="00E37951" w:rsidRDefault="00B51EF9" w:rsidP="00B51EF9">
            <w:pPr>
              <w:jc w:val="center"/>
              <w:rPr>
                <w:rFonts w:eastAsia="Tahoma"/>
              </w:rPr>
            </w:pPr>
          </w:p>
        </w:tc>
      </w:tr>
      <w:tr w:rsidR="00B51EF9" w:rsidRPr="00E37951" w14:paraId="11F577C1" w14:textId="77777777" w:rsidTr="008D1891">
        <w:tc>
          <w:tcPr>
            <w:tcW w:w="3947" w:type="dxa"/>
          </w:tcPr>
          <w:p w14:paraId="0D2650CA"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(приводная станция)</w:t>
            </w:r>
          </w:p>
        </w:tc>
        <w:tc>
          <w:tcPr>
            <w:tcW w:w="1010" w:type="dxa"/>
          </w:tcPr>
          <w:p w14:paraId="11F604E4" w14:textId="77777777" w:rsidR="00B51EF9" w:rsidRPr="00E37951" w:rsidRDefault="00B51EF9" w:rsidP="00B51EF9">
            <w:pPr>
              <w:jc w:val="center"/>
              <w:rPr>
                <w:rFonts w:eastAsia="Tahoma"/>
              </w:rPr>
            </w:pPr>
            <w:r w:rsidRPr="00E37951">
              <w:rPr>
                <w:rFonts w:eastAsia="Tahoma"/>
              </w:rPr>
              <w:t>2 шт.</w:t>
            </w:r>
          </w:p>
        </w:tc>
        <w:tc>
          <w:tcPr>
            <w:tcW w:w="1341" w:type="dxa"/>
            <w:vAlign w:val="center"/>
          </w:tcPr>
          <w:p w14:paraId="26265873" w14:textId="77777777" w:rsidR="00B51EF9" w:rsidRPr="00E37951" w:rsidRDefault="00B51EF9" w:rsidP="00B51EF9">
            <w:pPr>
              <w:jc w:val="right"/>
              <w:rPr>
                <w:rFonts w:eastAsia="Tahoma"/>
                <w:iCs/>
                <w:color w:val="000000"/>
                <w:lang w:eastAsia="fr-FR"/>
              </w:rPr>
            </w:pPr>
          </w:p>
        </w:tc>
        <w:tc>
          <w:tcPr>
            <w:tcW w:w="1547" w:type="dxa"/>
            <w:vAlign w:val="center"/>
          </w:tcPr>
          <w:p w14:paraId="281C0168" w14:textId="77777777" w:rsidR="00B51EF9" w:rsidRPr="00E37951" w:rsidRDefault="00B51EF9" w:rsidP="00B51EF9">
            <w:pPr>
              <w:jc w:val="right"/>
              <w:rPr>
                <w:rFonts w:eastAsia="Tahoma"/>
                <w:iCs/>
                <w:color w:val="000000"/>
                <w:lang w:eastAsia="fr-FR"/>
              </w:rPr>
            </w:pPr>
          </w:p>
        </w:tc>
        <w:tc>
          <w:tcPr>
            <w:tcW w:w="2073" w:type="dxa"/>
            <w:vMerge/>
            <w:vAlign w:val="center"/>
          </w:tcPr>
          <w:p w14:paraId="556EAD26" w14:textId="77777777" w:rsidR="00B51EF9" w:rsidRPr="00E37951" w:rsidRDefault="00B51EF9" w:rsidP="00B51EF9">
            <w:pPr>
              <w:jc w:val="center"/>
              <w:rPr>
                <w:rFonts w:eastAsia="Tahoma"/>
              </w:rPr>
            </w:pPr>
          </w:p>
        </w:tc>
      </w:tr>
      <w:tr w:rsidR="00B51EF9" w:rsidRPr="00E37951" w14:paraId="2DF453D2" w14:textId="77777777" w:rsidTr="008D1891">
        <w:tc>
          <w:tcPr>
            <w:tcW w:w="3947" w:type="dxa"/>
          </w:tcPr>
          <w:p w14:paraId="10FFDEA3"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(возвратная станция)</w:t>
            </w:r>
          </w:p>
        </w:tc>
        <w:tc>
          <w:tcPr>
            <w:tcW w:w="1010" w:type="dxa"/>
          </w:tcPr>
          <w:p w14:paraId="430CDD8B" w14:textId="77777777" w:rsidR="00B51EF9" w:rsidRPr="00E37951" w:rsidRDefault="00B51EF9" w:rsidP="00B51EF9">
            <w:pPr>
              <w:jc w:val="center"/>
              <w:rPr>
                <w:rFonts w:eastAsia="Tahoma"/>
              </w:rPr>
            </w:pPr>
            <w:r w:rsidRPr="00E37951">
              <w:rPr>
                <w:rFonts w:eastAsia="Tahoma"/>
              </w:rPr>
              <w:t>2 шт.</w:t>
            </w:r>
          </w:p>
        </w:tc>
        <w:tc>
          <w:tcPr>
            <w:tcW w:w="1341" w:type="dxa"/>
            <w:vAlign w:val="center"/>
          </w:tcPr>
          <w:p w14:paraId="5F9BFE87" w14:textId="77777777" w:rsidR="00B51EF9" w:rsidRPr="00E37951" w:rsidRDefault="00B51EF9" w:rsidP="00B51EF9">
            <w:pPr>
              <w:jc w:val="right"/>
              <w:rPr>
                <w:rFonts w:eastAsia="Tahoma"/>
                <w:iCs/>
                <w:color w:val="000000"/>
                <w:lang w:eastAsia="fr-FR"/>
              </w:rPr>
            </w:pPr>
          </w:p>
        </w:tc>
        <w:tc>
          <w:tcPr>
            <w:tcW w:w="1547" w:type="dxa"/>
            <w:vAlign w:val="center"/>
          </w:tcPr>
          <w:p w14:paraId="7E80637F" w14:textId="77777777" w:rsidR="00B51EF9" w:rsidRPr="00E37951" w:rsidRDefault="00B51EF9" w:rsidP="00B51EF9">
            <w:pPr>
              <w:jc w:val="right"/>
              <w:rPr>
                <w:rFonts w:eastAsia="Tahoma"/>
                <w:iCs/>
                <w:color w:val="000000"/>
                <w:lang w:eastAsia="fr-FR"/>
              </w:rPr>
            </w:pPr>
          </w:p>
        </w:tc>
        <w:tc>
          <w:tcPr>
            <w:tcW w:w="2073" w:type="dxa"/>
            <w:vMerge/>
            <w:vAlign w:val="center"/>
          </w:tcPr>
          <w:p w14:paraId="1E75F2E7" w14:textId="77777777" w:rsidR="00B51EF9" w:rsidRPr="00E37951" w:rsidRDefault="00B51EF9" w:rsidP="00B51EF9">
            <w:pPr>
              <w:jc w:val="center"/>
              <w:rPr>
                <w:rFonts w:eastAsia="Tahoma"/>
              </w:rPr>
            </w:pPr>
          </w:p>
        </w:tc>
      </w:tr>
    </w:tbl>
    <w:p w14:paraId="11407935" w14:textId="77777777" w:rsidR="00B51EF9" w:rsidRDefault="00B51EF9" w:rsidP="00B51EF9">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876"/>
        <w:gridCol w:w="1224"/>
        <w:gridCol w:w="1546"/>
        <w:gridCol w:w="2050"/>
      </w:tblGrid>
      <w:tr w:rsidR="00B51EF9" w:rsidRPr="00E37951" w14:paraId="6DC66EAC" w14:textId="77777777" w:rsidTr="00B51EF9">
        <w:tc>
          <w:tcPr>
            <w:tcW w:w="9918" w:type="dxa"/>
            <w:gridSpan w:val="5"/>
          </w:tcPr>
          <w:p w14:paraId="71769887"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79FA10D2" w14:textId="77777777" w:rsidTr="00B51EF9">
        <w:tc>
          <w:tcPr>
            <w:tcW w:w="9918" w:type="dxa"/>
            <w:gridSpan w:val="5"/>
          </w:tcPr>
          <w:p w14:paraId="7090B198"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 xml:space="preserve">-тяговом канате и отцепляемых на стациях 8-ми местных кабин «Мир – </w:t>
            </w:r>
            <w:proofErr w:type="spellStart"/>
            <w:r w:rsidRPr="00E37951">
              <w:rPr>
                <w:rFonts w:eastAsia="Tahoma"/>
                <w:bCs/>
              </w:rPr>
              <w:t>Гара</w:t>
            </w:r>
            <w:proofErr w:type="spellEnd"/>
            <w:r w:rsidRPr="00E37951">
              <w:rPr>
                <w:rFonts w:eastAsia="Tahoma"/>
                <w:bCs/>
              </w:rPr>
              <w:t xml:space="preserve"> Баши» (Эльбрус-3)</w:t>
            </w:r>
          </w:p>
        </w:tc>
      </w:tr>
      <w:tr w:rsidR="00B51EF9" w:rsidRPr="00E37951" w14:paraId="2D15D9A8" w14:textId="77777777" w:rsidTr="008D1891">
        <w:trPr>
          <w:trHeight w:val="828"/>
        </w:trPr>
        <w:tc>
          <w:tcPr>
            <w:tcW w:w="4222" w:type="dxa"/>
            <w:vAlign w:val="center"/>
          </w:tcPr>
          <w:p w14:paraId="09644B31"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876" w:type="dxa"/>
            <w:vAlign w:val="center"/>
          </w:tcPr>
          <w:p w14:paraId="67A556DD" w14:textId="77777777" w:rsidR="00B51EF9" w:rsidRPr="00E37951" w:rsidRDefault="00B51EF9" w:rsidP="00B51EF9">
            <w:pPr>
              <w:jc w:val="center"/>
              <w:rPr>
                <w:rFonts w:eastAsia="Tahoma"/>
                <w:b/>
              </w:rPr>
            </w:pPr>
            <w:r w:rsidRPr="00E37951">
              <w:rPr>
                <w:rFonts w:eastAsia="Tahoma"/>
                <w:b/>
              </w:rPr>
              <w:t>Кол-во</w:t>
            </w:r>
          </w:p>
        </w:tc>
        <w:tc>
          <w:tcPr>
            <w:tcW w:w="1224" w:type="dxa"/>
            <w:vAlign w:val="center"/>
          </w:tcPr>
          <w:p w14:paraId="4D0241BD" w14:textId="77777777" w:rsidR="00B51EF9" w:rsidRPr="00E37951" w:rsidRDefault="00B51EF9" w:rsidP="00B51EF9">
            <w:pPr>
              <w:jc w:val="center"/>
              <w:rPr>
                <w:rFonts w:eastAsia="Tahoma"/>
                <w:b/>
              </w:rPr>
            </w:pPr>
            <w:r w:rsidRPr="00E37951">
              <w:rPr>
                <w:rFonts w:eastAsia="Tahoma"/>
                <w:b/>
              </w:rPr>
              <w:t>Цена за ед. руб. без НДС/с НДС</w:t>
            </w:r>
          </w:p>
        </w:tc>
        <w:tc>
          <w:tcPr>
            <w:tcW w:w="1546" w:type="dxa"/>
            <w:vAlign w:val="center"/>
          </w:tcPr>
          <w:p w14:paraId="6AA0C740"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без НДС/с НДС </w:t>
            </w:r>
          </w:p>
        </w:tc>
        <w:tc>
          <w:tcPr>
            <w:tcW w:w="2050" w:type="dxa"/>
            <w:vAlign w:val="center"/>
          </w:tcPr>
          <w:p w14:paraId="3508C90D" w14:textId="77777777" w:rsidR="00B51EF9" w:rsidRPr="00E37951" w:rsidRDefault="00B51EF9" w:rsidP="00B51EF9">
            <w:pPr>
              <w:jc w:val="center"/>
              <w:rPr>
                <w:rFonts w:eastAsia="Tahoma"/>
                <w:b/>
              </w:rPr>
            </w:pPr>
            <w:r w:rsidRPr="00E37951">
              <w:rPr>
                <w:rFonts w:eastAsia="Tahoma"/>
                <w:b/>
              </w:rPr>
              <w:t xml:space="preserve">Период </w:t>
            </w:r>
            <w:r>
              <w:rPr>
                <w:rFonts w:eastAsia="Tahoma"/>
                <w:b/>
              </w:rPr>
              <w:t>оказания услуг</w:t>
            </w:r>
          </w:p>
        </w:tc>
      </w:tr>
      <w:tr w:rsidR="00B51EF9" w:rsidRPr="00E37951" w14:paraId="07D21322" w14:textId="77777777" w:rsidTr="00B51EF9">
        <w:trPr>
          <w:trHeight w:val="59"/>
        </w:trPr>
        <w:tc>
          <w:tcPr>
            <w:tcW w:w="9918" w:type="dxa"/>
            <w:gridSpan w:val="5"/>
            <w:vAlign w:val="center"/>
          </w:tcPr>
          <w:p w14:paraId="3A4BC505" w14:textId="77777777" w:rsidR="00B51EF9" w:rsidRPr="00E37951" w:rsidRDefault="00B51EF9" w:rsidP="00B51EF9">
            <w:pPr>
              <w:jc w:val="center"/>
              <w:rPr>
                <w:rFonts w:eastAsia="Tahoma"/>
                <w:b/>
              </w:rPr>
            </w:pPr>
            <w:r w:rsidRPr="00E37951">
              <w:rPr>
                <w:rFonts w:eastAsia="Tahoma"/>
                <w:b/>
              </w:rPr>
              <w:t>Ежегодное техническое освидетельствование</w:t>
            </w:r>
          </w:p>
        </w:tc>
      </w:tr>
      <w:tr w:rsidR="00B51EF9" w:rsidRPr="00E37951" w14:paraId="2062D5F0" w14:textId="77777777" w:rsidTr="008D1891">
        <w:tc>
          <w:tcPr>
            <w:tcW w:w="4222" w:type="dxa"/>
          </w:tcPr>
          <w:p w14:paraId="2134A950" w14:textId="77777777" w:rsidR="00B51EF9" w:rsidRPr="00E37951" w:rsidRDefault="00B51EF9" w:rsidP="00B51EF9">
            <w:pPr>
              <w:rPr>
                <w:rFonts w:eastAsia="Tahoma"/>
              </w:rPr>
            </w:pPr>
            <w:r w:rsidRPr="00E37951">
              <w:rPr>
                <w:rFonts w:eastAsia="Tahoma"/>
                <w:iCs/>
                <w:color w:val="000000"/>
                <w:lang w:eastAsia="fr-FR"/>
              </w:rPr>
              <w:t>Техническое освидетельствование</w:t>
            </w:r>
          </w:p>
        </w:tc>
        <w:tc>
          <w:tcPr>
            <w:tcW w:w="876" w:type="dxa"/>
            <w:vAlign w:val="center"/>
          </w:tcPr>
          <w:p w14:paraId="7C50311C" w14:textId="77777777" w:rsidR="00B51EF9" w:rsidRPr="00E37951" w:rsidRDefault="00B51EF9" w:rsidP="00B51EF9">
            <w:pPr>
              <w:jc w:val="center"/>
              <w:rPr>
                <w:rFonts w:eastAsia="Tahoma"/>
              </w:rPr>
            </w:pPr>
            <w:r w:rsidRPr="00E37951">
              <w:rPr>
                <w:rFonts w:eastAsia="Tahoma"/>
              </w:rPr>
              <w:t>1 шт.</w:t>
            </w:r>
          </w:p>
        </w:tc>
        <w:tc>
          <w:tcPr>
            <w:tcW w:w="1224" w:type="dxa"/>
            <w:vAlign w:val="center"/>
          </w:tcPr>
          <w:p w14:paraId="2B78F137" w14:textId="77777777" w:rsidR="00B51EF9" w:rsidRPr="00E37951" w:rsidRDefault="00B51EF9" w:rsidP="00B51EF9">
            <w:pPr>
              <w:jc w:val="right"/>
              <w:rPr>
                <w:rFonts w:eastAsia="Tahoma"/>
                <w:iCs/>
                <w:color w:val="000000"/>
                <w:lang w:eastAsia="fr-FR"/>
              </w:rPr>
            </w:pPr>
          </w:p>
        </w:tc>
        <w:tc>
          <w:tcPr>
            <w:tcW w:w="1546" w:type="dxa"/>
            <w:vAlign w:val="center"/>
          </w:tcPr>
          <w:p w14:paraId="59CA9023" w14:textId="77777777" w:rsidR="00B51EF9" w:rsidRPr="00E37951" w:rsidRDefault="00B51EF9" w:rsidP="00B51EF9">
            <w:pPr>
              <w:jc w:val="right"/>
              <w:rPr>
                <w:rFonts w:eastAsia="Tahoma"/>
                <w:iCs/>
                <w:color w:val="000000"/>
                <w:lang w:eastAsia="fr-FR"/>
              </w:rPr>
            </w:pPr>
          </w:p>
        </w:tc>
        <w:tc>
          <w:tcPr>
            <w:tcW w:w="2050" w:type="dxa"/>
            <w:vMerge w:val="restart"/>
            <w:vAlign w:val="center"/>
          </w:tcPr>
          <w:p w14:paraId="4B0881A8" w14:textId="77777777" w:rsidR="00B51EF9" w:rsidRPr="00E37951" w:rsidRDefault="00B51EF9" w:rsidP="00B51EF9">
            <w:pPr>
              <w:jc w:val="center"/>
              <w:rPr>
                <w:rFonts w:eastAsia="Tahoma"/>
              </w:rPr>
            </w:pPr>
            <w:r w:rsidRPr="00E37951">
              <w:rPr>
                <w:rFonts w:eastAsia="Tahoma"/>
              </w:rPr>
              <w:t>01.09.2026 г. - 24.09.2026 г.</w:t>
            </w:r>
          </w:p>
        </w:tc>
      </w:tr>
      <w:tr w:rsidR="00B51EF9" w:rsidRPr="00E37951" w14:paraId="5867DC4B" w14:textId="77777777" w:rsidTr="008D1891">
        <w:tc>
          <w:tcPr>
            <w:tcW w:w="4222" w:type="dxa"/>
          </w:tcPr>
          <w:p w14:paraId="0AB60BBE" w14:textId="77777777" w:rsidR="00B51EF9" w:rsidRPr="00E37951" w:rsidRDefault="00B51EF9" w:rsidP="00B51EF9">
            <w:pPr>
              <w:rPr>
                <w:rFonts w:eastAsia="Tahoma"/>
                <w:iCs/>
                <w:color w:val="000000"/>
                <w:lang w:eastAsia="fr-FR"/>
              </w:rPr>
            </w:pPr>
            <w:r w:rsidRPr="00E37951">
              <w:rPr>
                <w:rFonts w:eastAsia="Tahoma"/>
              </w:rPr>
              <w:t>Электротехнические измерения</w:t>
            </w:r>
          </w:p>
        </w:tc>
        <w:tc>
          <w:tcPr>
            <w:tcW w:w="876" w:type="dxa"/>
            <w:vAlign w:val="center"/>
          </w:tcPr>
          <w:p w14:paraId="04ED2A4E" w14:textId="77777777" w:rsidR="00B51EF9" w:rsidRPr="00E37951" w:rsidRDefault="00B51EF9" w:rsidP="00B51EF9">
            <w:pPr>
              <w:jc w:val="center"/>
              <w:rPr>
                <w:rFonts w:eastAsia="Tahoma"/>
                <w:lang w:val="en-US"/>
              </w:rPr>
            </w:pPr>
            <w:r w:rsidRPr="00E37951">
              <w:rPr>
                <w:rFonts w:eastAsia="Tahoma"/>
              </w:rPr>
              <w:t>1 шт.</w:t>
            </w:r>
          </w:p>
        </w:tc>
        <w:tc>
          <w:tcPr>
            <w:tcW w:w="1224" w:type="dxa"/>
            <w:vAlign w:val="center"/>
          </w:tcPr>
          <w:p w14:paraId="197CA13E" w14:textId="77777777" w:rsidR="00B51EF9" w:rsidRPr="00E37951" w:rsidRDefault="00B51EF9" w:rsidP="00B51EF9">
            <w:pPr>
              <w:jc w:val="right"/>
              <w:rPr>
                <w:rFonts w:eastAsia="Tahoma"/>
                <w:iCs/>
                <w:color w:val="000000"/>
                <w:lang w:eastAsia="fr-FR"/>
              </w:rPr>
            </w:pPr>
          </w:p>
        </w:tc>
        <w:tc>
          <w:tcPr>
            <w:tcW w:w="1546" w:type="dxa"/>
            <w:vAlign w:val="center"/>
          </w:tcPr>
          <w:p w14:paraId="5D42961F" w14:textId="77777777" w:rsidR="00B51EF9" w:rsidRPr="00E37951" w:rsidRDefault="00B51EF9" w:rsidP="00B51EF9">
            <w:pPr>
              <w:jc w:val="right"/>
              <w:rPr>
                <w:rFonts w:eastAsia="Tahoma"/>
                <w:iCs/>
                <w:color w:val="000000"/>
                <w:lang w:eastAsia="fr-FR"/>
              </w:rPr>
            </w:pPr>
          </w:p>
        </w:tc>
        <w:tc>
          <w:tcPr>
            <w:tcW w:w="2050" w:type="dxa"/>
            <w:vMerge/>
            <w:vAlign w:val="center"/>
          </w:tcPr>
          <w:p w14:paraId="5E8611DB" w14:textId="77777777" w:rsidR="00B51EF9" w:rsidRPr="00E37951" w:rsidRDefault="00B51EF9" w:rsidP="00B51EF9">
            <w:pPr>
              <w:jc w:val="center"/>
              <w:rPr>
                <w:rFonts w:eastAsia="Tahoma"/>
              </w:rPr>
            </w:pPr>
          </w:p>
        </w:tc>
      </w:tr>
      <w:tr w:rsidR="00B51EF9" w:rsidRPr="00E37951" w14:paraId="07B1CFC6" w14:textId="77777777" w:rsidTr="008D1891">
        <w:tc>
          <w:tcPr>
            <w:tcW w:w="4222" w:type="dxa"/>
          </w:tcPr>
          <w:p w14:paraId="237B0C01" w14:textId="77777777" w:rsidR="00B51EF9" w:rsidRPr="00E37951" w:rsidRDefault="00B51EF9" w:rsidP="00B51EF9">
            <w:pPr>
              <w:rPr>
                <w:rFonts w:eastAsia="Tahoma"/>
              </w:rPr>
            </w:pPr>
            <w:r w:rsidRPr="00E37951">
              <w:rPr>
                <w:rFonts w:eastAsia="Tahoma"/>
              </w:rPr>
              <w:t xml:space="preserve">Обследование здания операторской Станция Мир – Станция </w:t>
            </w:r>
            <w:proofErr w:type="spellStart"/>
            <w:r w:rsidRPr="00E37951">
              <w:rPr>
                <w:rFonts w:eastAsia="Tahoma"/>
              </w:rPr>
              <w:t>Гара</w:t>
            </w:r>
            <w:proofErr w:type="spellEnd"/>
            <w:r w:rsidRPr="00E37951">
              <w:rPr>
                <w:rFonts w:eastAsia="Tahoma"/>
              </w:rPr>
              <w:t xml:space="preserve"> Баши</w:t>
            </w:r>
          </w:p>
          <w:p w14:paraId="42884546" w14:textId="77777777" w:rsidR="00B51EF9" w:rsidRPr="00E37951" w:rsidRDefault="00B51EF9" w:rsidP="00B51EF9">
            <w:pPr>
              <w:rPr>
                <w:rFonts w:eastAsia="Tahoma"/>
              </w:rPr>
            </w:pPr>
            <w:r w:rsidRPr="00E37951">
              <w:rPr>
                <w:rFonts w:eastAsia="Tahoma"/>
              </w:rPr>
              <w:t>включающий в себя:</w:t>
            </w:r>
          </w:p>
          <w:p w14:paraId="00D67024" w14:textId="77777777" w:rsidR="00B51EF9" w:rsidRPr="00E37951" w:rsidRDefault="00B51EF9" w:rsidP="00B51EF9">
            <w:pPr>
              <w:rPr>
                <w:rFonts w:eastAsia="Tahoma"/>
              </w:rPr>
            </w:pPr>
            <w:r w:rsidRPr="00E37951">
              <w:rPr>
                <w:rFonts w:eastAsia="Tahoma"/>
              </w:rPr>
              <w:t>- анализ проектной документации;</w:t>
            </w:r>
          </w:p>
          <w:p w14:paraId="3D98C329" w14:textId="77777777" w:rsidR="00B51EF9" w:rsidRPr="00E37951" w:rsidRDefault="00B51EF9" w:rsidP="00B51EF9">
            <w:pPr>
              <w:rPr>
                <w:rFonts w:eastAsia="Tahoma"/>
              </w:rPr>
            </w:pPr>
            <w:r w:rsidRPr="00E37951">
              <w:rPr>
                <w:rFonts w:eastAsia="Tahoma"/>
              </w:rPr>
              <w:t>- геотехнический мониторинг;</w:t>
            </w:r>
          </w:p>
          <w:p w14:paraId="2883CA92" w14:textId="77777777" w:rsidR="00B51EF9" w:rsidRPr="00E37951" w:rsidRDefault="00B51EF9" w:rsidP="00B51EF9">
            <w:pPr>
              <w:rPr>
                <w:rFonts w:eastAsia="Tahoma"/>
              </w:rPr>
            </w:pPr>
            <w:r w:rsidRPr="00E37951">
              <w:rPr>
                <w:rFonts w:eastAsia="Tahoma"/>
              </w:rPr>
              <w:t>- выполнение инструментальных измерений с целью определения отметок характерных узлов здания;</w:t>
            </w:r>
          </w:p>
          <w:p w14:paraId="62FF1DB3" w14:textId="77777777" w:rsidR="00B51EF9" w:rsidRPr="00E37951" w:rsidRDefault="00B51EF9" w:rsidP="00B51EF9">
            <w:pPr>
              <w:rPr>
                <w:rFonts w:eastAsia="Tahoma"/>
              </w:rPr>
            </w:pPr>
            <w:r w:rsidRPr="00E37951">
              <w:rPr>
                <w:rFonts w:eastAsia="Tahoma"/>
              </w:rPr>
              <w:t>- выявление дефектов и повреждений строительных конструкций и оценка их влияния на техническое состояние здания;</w:t>
            </w:r>
          </w:p>
          <w:p w14:paraId="702353FC" w14:textId="77777777" w:rsidR="00B51EF9" w:rsidRPr="00E37951" w:rsidRDefault="00B51EF9" w:rsidP="00B51EF9">
            <w:pPr>
              <w:rPr>
                <w:rFonts w:eastAsia="Tahoma"/>
              </w:rPr>
            </w:pPr>
            <w:r w:rsidRPr="00E37951">
              <w:rPr>
                <w:rFonts w:eastAsia="Tahoma"/>
              </w:rPr>
              <w:t>- при наличии повреждений в строительных конструкциях здания, определение причин их возникновения;</w:t>
            </w:r>
          </w:p>
          <w:p w14:paraId="1659E356" w14:textId="77777777" w:rsidR="00B51EF9" w:rsidRPr="00E37951" w:rsidRDefault="00B51EF9" w:rsidP="00B51EF9">
            <w:pPr>
              <w:rPr>
                <w:rFonts w:eastAsia="Tahoma"/>
              </w:rPr>
            </w:pPr>
            <w:r w:rsidRPr="00E37951">
              <w:rPr>
                <w:rFonts w:eastAsia="Tahoma"/>
              </w:rPr>
              <w:t>- определение прочностных характеристик железобетонных конструкций неразрушающим методом;</w:t>
            </w:r>
          </w:p>
          <w:p w14:paraId="1173063A" w14:textId="77777777" w:rsidR="00B51EF9" w:rsidRPr="00E37951" w:rsidRDefault="00B51EF9" w:rsidP="00B51EF9">
            <w:pPr>
              <w:rPr>
                <w:rFonts w:eastAsia="Tahoma"/>
              </w:rPr>
            </w:pPr>
            <w:r w:rsidRPr="00E37951">
              <w:rPr>
                <w:rFonts w:eastAsia="Tahoma"/>
              </w:rPr>
              <w:t>- анализ результатов обследования с выдачей заключения о техническом состоянии строительных конструкций здания. Обследование</w:t>
            </w:r>
          </w:p>
          <w:p w14:paraId="04C2AA74" w14:textId="77777777" w:rsidR="00B51EF9" w:rsidRPr="00E37951" w:rsidRDefault="00B51EF9" w:rsidP="00B51EF9">
            <w:pPr>
              <w:rPr>
                <w:rFonts w:eastAsia="Tahoma"/>
              </w:rPr>
            </w:pPr>
            <w:r w:rsidRPr="00E37951">
              <w:rPr>
                <w:rFonts w:eastAsia="Tahoma"/>
              </w:rPr>
              <w:t xml:space="preserve">До начала оказания услуг по данному пункту Технического задания Исполнителем предоставляется Сведения, о том что Исполнитель является членом саморегулируемой организации в области архитектурно-строительного проектирования (далее - СРО) с правом осуществления подготовки проектной документации по объектам капитального строительства по договору подряда на подготовку проектной документации, </w:t>
            </w:r>
            <w:r w:rsidRPr="00E37951">
              <w:rPr>
                <w:rFonts w:eastAsia="Tahoma"/>
              </w:rPr>
              <w:lastRenderedPageBreak/>
              <w:t>заключаемым с использованием 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отношении которого не применены меры дисциплинарного воздействия в виде приостановления права осуществлять подготовку проектной документации объектов капитального строительства (согласно части 2 статьи 55.15 Градостроительного кодекса Российской Федерации)</w:t>
            </w:r>
          </w:p>
        </w:tc>
        <w:tc>
          <w:tcPr>
            <w:tcW w:w="876" w:type="dxa"/>
          </w:tcPr>
          <w:p w14:paraId="3B11CD47" w14:textId="77777777" w:rsidR="00B51EF9" w:rsidRPr="00E37951" w:rsidRDefault="00B51EF9" w:rsidP="00B51EF9">
            <w:pPr>
              <w:jc w:val="center"/>
              <w:rPr>
                <w:rFonts w:eastAsia="Tahoma"/>
              </w:rPr>
            </w:pPr>
            <w:r w:rsidRPr="00E37951">
              <w:rPr>
                <w:rFonts w:eastAsia="Tahoma"/>
              </w:rPr>
              <w:lastRenderedPageBreak/>
              <w:t>1 шт.</w:t>
            </w:r>
          </w:p>
        </w:tc>
        <w:tc>
          <w:tcPr>
            <w:tcW w:w="1224" w:type="dxa"/>
          </w:tcPr>
          <w:p w14:paraId="34FCEBEB" w14:textId="77777777" w:rsidR="00B51EF9" w:rsidRPr="00E37951" w:rsidRDefault="00B51EF9" w:rsidP="00B51EF9">
            <w:pPr>
              <w:jc w:val="right"/>
              <w:rPr>
                <w:rFonts w:eastAsia="Tahoma"/>
                <w:iCs/>
                <w:color w:val="000000"/>
                <w:lang w:eastAsia="fr-FR"/>
              </w:rPr>
            </w:pPr>
          </w:p>
        </w:tc>
        <w:tc>
          <w:tcPr>
            <w:tcW w:w="1546" w:type="dxa"/>
          </w:tcPr>
          <w:p w14:paraId="65F36904" w14:textId="77777777" w:rsidR="00B51EF9" w:rsidRPr="00E37951" w:rsidRDefault="00B51EF9" w:rsidP="00B51EF9">
            <w:pPr>
              <w:jc w:val="right"/>
              <w:rPr>
                <w:rFonts w:eastAsia="Tahoma"/>
                <w:iCs/>
                <w:color w:val="000000"/>
                <w:lang w:eastAsia="fr-FR"/>
              </w:rPr>
            </w:pPr>
          </w:p>
        </w:tc>
        <w:tc>
          <w:tcPr>
            <w:tcW w:w="2050" w:type="dxa"/>
            <w:vMerge/>
            <w:vAlign w:val="center"/>
          </w:tcPr>
          <w:p w14:paraId="4610A5B4" w14:textId="77777777" w:rsidR="00B51EF9" w:rsidRPr="00E37951" w:rsidRDefault="00B51EF9" w:rsidP="00B51EF9">
            <w:pPr>
              <w:jc w:val="center"/>
              <w:rPr>
                <w:rFonts w:eastAsia="Tahoma"/>
              </w:rPr>
            </w:pPr>
          </w:p>
        </w:tc>
      </w:tr>
      <w:tr w:rsidR="00B51EF9" w:rsidRPr="00E37951" w14:paraId="5A7D67FA" w14:textId="77777777" w:rsidTr="008D1891">
        <w:tc>
          <w:tcPr>
            <w:tcW w:w="7868" w:type="dxa"/>
            <w:gridSpan w:val="4"/>
          </w:tcPr>
          <w:p w14:paraId="4B7C8930" w14:textId="77777777" w:rsidR="00B51EF9" w:rsidRPr="00E37951" w:rsidRDefault="00B51EF9" w:rsidP="00B51EF9">
            <w:pPr>
              <w:jc w:val="center"/>
              <w:rPr>
                <w:rFonts w:eastAsia="Tahoma"/>
                <w:iCs/>
                <w:color w:val="000000"/>
                <w:lang w:eastAsia="fr-FR"/>
              </w:rPr>
            </w:pPr>
            <w:r w:rsidRPr="00E37951">
              <w:rPr>
                <w:rFonts w:eastAsia="Tahoma"/>
                <w:b/>
                <w:iCs/>
                <w:color w:val="000000"/>
                <w:lang w:eastAsia="fr-FR"/>
              </w:rPr>
              <w:t>Неразрушающий</w:t>
            </w:r>
            <w:r w:rsidRPr="00E37951">
              <w:rPr>
                <w:rFonts w:eastAsia="Tahoma"/>
                <w:iCs/>
                <w:color w:val="000000"/>
                <w:lang w:eastAsia="fr-FR"/>
              </w:rPr>
              <w:t xml:space="preserve"> </w:t>
            </w:r>
            <w:r w:rsidRPr="00E37951">
              <w:rPr>
                <w:rFonts w:eastAsia="Tahoma"/>
                <w:b/>
                <w:iCs/>
                <w:color w:val="000000"/>
                <w:lang w:eastAsia="fr-FR"/>
              </w:rPr>
              <w:t>контроль</w:t>
            </w:r>
          </w:p>
        </w:tc>
        <w:tc>
          <w:tcPr>
            <w:tcW w:w="2050" w:type="dxa"/>
            <w:vMerge/>
            <w:vAlign w:val="center"/>
          </w:tcPr>
          <w:p w14:paraId="03A7E15D" w14:textId="77777777" w:rsidR="00B51EF9" w:rsidRPr="00E37951" w:rsidRDefault="00B51EF9" w:rsidP="00B51EF9">
            <w:pPr>
              <w:jc w:val="center"/>
              <w:rPr>
                <w:rFonts w:eastAsia="Tahoma"/>
              </w:rPr>
            </w:pPr>
          </w:p>
        </w:tc>
      </w:tr>
      <w:tr w:rsidR="00B51EF9" w:rsidRPr="00E37951" w14:paraId="3AB69897" w14:textId="77777777" w:rsidTr="008D1891">
        <w:trPr>
          <w:trHeight w:val="62"/>
        </w:trPr>
        <w:tc>
          <w:tcPr>
            <w:tcW w:w="4222" w:type="dxa"/>
          </w:tcPr>
          <w:p w14:paraId="180ACEB2" w14:textId="77777777" w:rsidR="00B51EF9" w:rsidRPr="00E37951" w:rsidRDefault="00B51EF9" w:rsidP="00B51EF9">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876" w:type="dxa"/>
            <w:vAlign w:val="center"/>
          </w:tcPr>
          <w:p w14:paraId="71A83337" w14:textId="77777777" w:rsidR="00B51EF9" w:rsidRPr="00E37951" w:rsidRDefault="00B51EF9" w:rsidP="00B51EF9">
            <w:pPr>
              <w:jc w:val="center"/>
              <w:rPr>
                <w:rFonts w:eastAsia="Tahoma"/>
              </w:rPr>
            </w:pPr>
            <w:r w:rsidRPr="00E37951">
              <w:rPr>
                <w:rFonts w:eastAsia="Tahoma"/>
              </w:rPr>
              <w:t>3570 м</w:t>
            </w:r>
          </w:p>
        </w:tc>
        <w:tc>
          <w:tcPr>
            <w:tcW w:w="1224" w:type="dxa"/>
            <w:vAlign w:val="center"/>
          </w:tcPr>
          <w:p w14:paraId="5CC1B9CB" w14:textId="77777777" w:rsidR="00B51EF9" w:rsidRPr="00E37951" w:rsidRDefault="00B51EF9" w:rsidP="00B51EF9">
            <w:pPr>
              <w:jc w:val="right"/>
              <w:rPr>
                <w:rFonts w:eastAsia="Tahoma"/>
                <w:iCs/>
                <w:color w:val="000000"/>
                <w:lang w:eastAsia="fr-FR"/>
              </w:rPr>
            </w:pPr>
          </w:p>
        </w:tc>
        <w:tc>
          <w:tcPr>
            <w:tcW w:w="1546" w:type="dxa"/>
            <w:vAlign w:val="center"/>
          </w:tcPr>
          <w:p w14:paraId="0F01817B" w14:textId="77777777" w:rsidR="00B51EF9" w:rsidRPr="00E37951" w:rsidRDefault="00B51EF9" w:rsidP="00B51EF9">
            <w:pPr>
              <w:jc w:val="right"/>
              <w:rPr>
                <w:rFonts w:eastAsia="Tahoma"/>
                <w:iCs/>
                <w:color w:val="000000"/>
                <w:lang w:eastAsia="fr-FR"/>
              </w:rPr>
            </w:pPr>
          </w:p>
        </w:tc>
        <w:tc>
          <w:tcPr>
            <w:tcW w:w="2050" w:type="dxa"/>
            <w:vMerge/>
            <w:vAlign w:val="center"/>
          </w:tcPr>
          <w:p w14:paraId="47D11244" w14:textId="77777777" w:rsidR="00B51EF9" w:rsidRPr="00E37951" w:rsidRDefault="00B51EF9" w:rsidP="00B51EF9">
            <w:pPr>
              <w:jc w:val="center"/>
              <w:rPr>
                <w:rFonts w:eastAsia="Tahoma"/>
              </w:rPr>
            </w:pPr>
          </w:p>
        </w:tc>
      </w:tr>
      <w:tr w:rsidR="00B51EF9" w:rsidRPr="00E37951" w14:paraId="26F0022A" w14:textId="77777777" w:rsidTr="008D1891">
        <w:tc>
          <w:tcPr>
            <w:tcW w:w="4222" w:type="dxa"/>
          </w:tcPr>
          <w:p w14:paraId="0A08A330" w14:textId="77777777" w:rsidR="00B51EF9" w:rsidRPr="00E37951" w:rsidRDefault="00B51EF9" w:rsidP="00B51EF9">
            <w:pPr>
              <w:rPr>
                <w:rFonts w:eastAsia="Tahoma"/>
                <w:iCs/>
                <w:lang w:eastAsia="fr-FR"/>
              </w:rPr>
            </w:pPr>
            <w:r w:rsidRPr="00E37951">
              <w:rPr>
                <w:rFonts w:eastAsia="Tahoma"/>
                <w:iCs/>
                <w:lang w:eastAsia="fr-FR"/>
              </w:rPr>
              <w:t>Зажимы LPA– L</w:t>
            </w:r>
          </w:p>
        </w:tc>
        <w:tc>
          <w:tcPr>
            <w:tcW w:w="876" w:type="dxa"/>
          </w:tcPr>
          <w:p w14:paraId="0869231C" w14:textId="77777777" w:rsidR="00B51EF9" w:rsidRPr="00E37951" w:rsidRDefault="00B51EF9" w:rsidP="00B51EF9">
            <w:pPr>
              <w:jc w:val="center"/>
              <w:rPr>
                <w:rFonts w:ascii="Tahoma" w:eastAsia="Tahoma" w:hAnsi="Tahoma" w:cs="Tahoma"/>
              </w:rPr>
            </w:pPr>
            <w:r w:rsidRPr="00E37951">
              <w:rPr>
                <w:rFonts w:eastAsia="Tahoma"/>
              </w:rPr>
              <w:t>10 шт.</w:t>
            </w:r>
          </w:p>
        </w:tc>
        <w:tc>
          <w:tcPr>
            <w:tcW w:w="1224" w:type="dxa"/>
            <w:vAlign w:val="center"/>
          </w:tcPr>
          <w:p w14:paraId="4474A544" w14:textId="77777777" w:rsidR="00B51EF9" w:rsidRPr="00E37951" w:rsidRDefault="00B51EF9" w:rsidP="00B51EF9">
            <w:pPr>
              <w:jc w:val="right"/>
              <w:rPr>
                <w:rFonts w:eastAsia="Tahoma"/>
                <w:iCs/>
                <w:color w:val="000000"/>
                <w:lang w:eastAsia="fr-FR"/>
              </w:rPr>
            </w:pPr>
          </w:p>
        </w:tc>
        <w:tc>
          <w:tcPr>
            <w:tcW w:w="1546" w:type="dxa"/>
            <w:vAlign w:val="center"/>
          </w:tcPr>
          <w:p w14:paraId="49F4EF1B" w14:textId="77777777" w:rsidR="00B51EF9" w:rsidRPr="00E37951" w:rsidRDefault="00B51EF9" w:rsidP="00B51EF9">
            <w:pPr>
              <w:jc w:val="right"/>
              <w:rPr>
                <w:rFonts w:eastAsia="Tahoma"/>
                <w:iCs/>
                <w:color w:val="000000"/>
                <w:lang w:eastAsia="fr-FR"/>
              </w:rPr>
            </w:pPr>
          </w:p>
        </w:tc>
        <w:tc>
          <w:tcPr>
            <w:tcW w:w="2050" w:type="dxa"/>
            <w:vMerge/>
            <w:vAlign w:val="center"/>
          </w:tcPr>
          <w:p w14:paraId="5485AAA3" w14:textId="77777777" w:rsidR="00B51EF9" w:rsidRPr="00E37951" w:rsidRDefault="00B51EF9" w:rsidP="00B51EF9">
            <w:pPr>
              <w:jc w:val="center"/>
              <w:rPr>
                <w:rFonts w:eastAsia="Tahoma"/>
              </w:rPr>
            </w:pPr>
          </w:p>
        </w:tc>
      </w:tr>
      <w:tr w:rsidR="00B51EF9" w:rsidRPr="00E37951" w14:paraId="21703C68" w14:textId="77777777" w:rsidTr="008D1891">
        <w:tc>
          <w:tcPr>
            <w:tcW w:w="4222" w:type="dxa"/>
          </w:tcPr>
          <w:p w14:paraId="608FBBA7"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(приводная станция)</w:t>
            </w:r>
          </w:p>
        </w:tc>
        <w:tc>
          <w:tcPr>
            <w:tcW w:w="876" w:type="dxa"/>
          </w:tcPr>
          <w:p w14:paraId="051EF0EE" w14:textId="77777777" w:rsidR="00B51EF9" w:rsidRPr="00E37951" w:rsidRDefault="00B51EF9" w:rsidP="00B51EF9">
            <w:pPr>
              <w:jc w:val="center"/>
              <w:rPr>
                <w:rFonts w:eastAsia="Tahoma"/>
              </w:rPr>
            </w:pPr>
            <w:r w:rsidRPr="00E37951">
              <w:rPr>
                <w:rFonts w:eastAsia="Tahoma"/>
              </w:rPr>
              <w:t>2 шт.</w:t>
            </w:r>
          </w:p>
        </w:tc>
        <w:tc>
          <w:tcPr>
            <w:tcW w:w="1224" w:type="dxa"/>
            <w:vAlign w:val="center"/>
          </w:tcPr>
          <w:p w14:paraId="0F0D8639" w14:textId="77777777" w:rsidR="00B51EF9" w:rsidRPr="00E37951" w:rsidRDefault="00B51EF9" w:rsidP="00B51EF9">
            <w:pPr>
              <w:jc w:val="right"/>
              <w:rPr>
                <w:rFonts w:eastAsia="Tahoma"/>
                <w:iCs/>
                <w:color w:val="000000"/>
                <w:lang w:eastAsia="fr-FR"/>
              </w:rPr>
            </w:pPr>
          </w:p>
        </w:tc>
        <w:tc>
          <w:tcPr>
            <w:tcW w:w="1546" w:type="dxa"/>
            <w:vAlign w:val="center"/>
          </w:tcPr>
          <w:p w14:paraId="14E2EF2F" w14:textId="77777777" w:rsidR="00B51EF9" w:rsidRPr="00E37951" w:rsidRDefault="00B51EF9" w:rsidP="00B51EF9">
            <w:pPr>
              <w:jc w:val="right"/>
              <w:rPr>
                <w:rFonts w:eastAsia="Tahoma"/>
                <w:iCs/>
                <w:color w:val="000000"/>
                <w:lang w:eastAsia="fr-FR"/>
              </w:rPr>
            </w:pPr>
          </w:p>
        </w:tc>
        <w:tc>
          <w:tcPr>
            <w:tcW w:w="2050" w:type="dxa"/>
            <w:vMerge/>
            <w:vAlign w:val="center"/>
          </w:tcPr>
          <w:p w14:paraId="60FE9392" w14:textId="77777777" w:rsidR="00B51EF9" w:rsidRPr="00E37951" w:rsidRDefault="00B51EF9" w:rsidP="00B51EF9">
            <w:pPr>
              <w:jc w:val="center"/>
              <w:rPr>
                <w:rFonts w:eastAsia="Tahoma"/>
              </w:rPr>
            </w:pPr>
          </w:p>
        </w:tc>
      </w:tr>
      <w:tr w:rsidR="00B51EF9" w:rsidRPr="00E37951" w14:paraId="23E3DDE6" w14:textId="77777777" w:rsidTr="008D1891">
        <w:tc>
          <w:tcPr>
            <w:tcW w:w="4222" w:type="dxa"/>
          </w:tcPr>
          <w:p w14:paraId="69CA18A0" w14:textId="77777777" w:rsidR="00B51EF9" w:rsidRPr="00E37951" w:rsidRDefault="00B51EF9" w:rsidP="00B51EF9">
            <w:pPr>
              <w:rPr>
                <w:rFonts w:eastAsia="Tahoma"/>
                <w:iCs/>
                <w:lang w:eastAsia="fr-FR"/>
              </w:rPr>
            </w:pPr>
            <w:r w:rsidRPr="00E37951">
              <w:rPr>
                <w:rFonts w:eastAsia="Tahoma"/>
                <w:iCs/>
                <w:lang w:eastAsia="fr-FR"/>
              </w:rPr>
              <w:t>Система отклонения каната (возвратная станция)</w:t>
            </w:r>
          </w:p>
        </w:tc>
        <w:tc>
          <w:tcPr>
            <w:tcW w:w="876" w:type="dxa"/>
          </w:tcPr>
          <w:p w14:paraId="091FB0D5" w14:textId="77777777" w:rsidR="00B51EF9" w:rsidRPr="00E37951" w:rsidRDefault="00B51EF9" w:rsidP="00B51EF9">
            <w:pPr>
              <w:jc w:val="center"/>
              <w:rPr>
                <w:rFonts w:eastAsia="Tahoma"/>
              </w:rPr>
            </w:pPr>
            <w:r w:rsidRPr="00E37951">
              <w:rPr>
                <w:rFonts w:eastAsia="Tahoma"/>
              </w:rPr>
              <w:t>2 шт.</w:t>
            </w:r>
          </w:p>
        </w:tc>
        <w:tc>
          <w:tcPr>
            <w:tcW w:w="1224" w:type="dxa"/>
            <w:vAlign w:val="center"/>
          </w:tcPr>
          <w:p w14:paraId="1FCF94C7" w14:textId="77777777" w:rsidR="00B51EF9" w:rsidRPr="00E37951" w:rsidRDefault="00B51EF9" w:rsidP="00B51EF9">
            <w:pPr>
              <w:jc w:val="right"/>
              <w:rPr>
                <w:rFonts w:eastAsia="Tahoma"/>
                <w:iCs/>
                <w:strike/>
                <w:color w:val="000000"/>
                <w:lang w:eastAsia="fr-FR"/>
              </w:rPr>
            </w:pPr>
          </w:p>
        </w:tc>
        <w:tc>
          <w:tcPr>
            <w:tcW w:w="1546" w:type="dxa"/>
            <w:vAlign w:val="center"/>
          </w:tcPr>
          <w:p w14:paraId="798B4F03" w14:textId="77777777" w:rsidR="00B51EF9" w:rsidRPr="00E37951" w:rsidRDefault="00B51EF9" w:rsidP="00B51EF9">
            <w:pPr>
              <w:jc w:val="right"/>
              <w:rPr>
                <w:rFonts w:eastAsia="Tahoma"/>
                <w:iCs/>
                <w:strike/>
                <w:color w:val="000000"/>
                <w:lang w:eastAsia="fr-FR"/>
              </w:rPr>
            </w:pPr>
          </w:p>
        </w:tc>
        <w:tc>
          <w:tcPr>
            <w:tcW w:w="2050" w:type="dxa"/>
            <w:vMerge/>
            <w:vAlign w:val="center"/>
          </w:tcPr>
          <w:p w14:paraId="7063132F" w14:textId="77777777" w:rsidR="00B51EF9" w:rsidRPr="00E37951" w:rsidRDefault="00B51EF9" w:rsidP="00B51EF9">
            <w:pPr>
              <w:jc w:val="center"/>
              <w:rPr>
                <w:rFonts w:eastAsia="Tahoma"/>
                <w:strike/>
              </w:rPr>
            </w:pPr>
          </w:p>
        </w:tc>
      </w:tr>
    </w:tbl>
    <w:p w14:paraId="77C482B7" w14:textId="77777777" w:rsidR="00B51EF9" w:rsidRPr="00E37951" w:rsidRDefault="00B51EF9" w:rsidP="00B51EF9">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4"/>
        <w:gridCol w:w="974"/>
        <w:gridCol w:w="1381"/>
        <w:gridCol w:w="1548"/>
        <w:gridCol w:w="2061"/>
      </w:tblGrid>
      <w:tr w:rsidR="00B51EF9" w:rsidRPr="00E37951" w14:paraId="109EA1E1" w14:textId="77777777" w:rsidTr="00B51EF9">
        <w:tc>
          <w:tcPr>
            <w:tcW w:w="9918" w:type="dxa"/>
            <w:gridSpan w:val="5"/>
          </w:tcPr>
          <w:p w14:paraId="48D78F3B"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2717F956" w14:textId="77777777" w:rsidTr="00B51EF9">
        <w:tc>
          <w:tcPr>
            <w:tcW w:w="9918" w:type="dxa"/>
            <w:gridSpan w:val="5"/>
          </w:tcPr>
          <w:p w14:paraId="30B4E73E"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канатная дорога с кольцевым движением закрепленных на </w:t>
            </w:r>
            <w:proofErr w:type="spellStart"/>
            <w:r w:rsidRPr="00E37951">
              <w:rPr>
                <w:rFonts w:eastAsia="Tahoma"/>
                <w:bCs/>
              </w:rPr>
              <w:t>несуще</w:t>
            </w:r>
            <w:proofErr w:type="spellEnd"/>
            <w:r w:rsidRPr="00E37951">
              <w:rPr>
                <w:rFonts w:eastAsia="Tahoma"/>
                <w:bCs/>
              </w:rPr>
              <w:t xml:space="preserve">-тяговом канате и отцепляемых на стациях 10-и местных кабин </w:t>
            </w:r>
            <w:r w:rsidRPr="00E37951">
              <w:rPr>
                <w:rFonts w:eastAsia="Tahoma"/>
                <w:bCs/>
                <w:lang w:val="en-US"/>
              </w:rPr>
              <w:t>EL</w:t>
            </w:r>
            <w:r w:rsidRPr="00E37951">
              <w:rPr>
                <w:rFonts w:eastAsia="Tahoma"/>
                <w:bCs/>
              </w:rPr>
              <w:t>6</w:t>
            </w:r>
          </w:p>
        </w:tc>
      </w:tr>
      <w:tr w:rsidR="00B51EF9" w:rsidRPr="00E37951" w14:paraId="23B13EDA" w14:textId="77777777" w:rsidTr="00B51EF9">
        <w:trPr>
          <w:trHeight w:val="828"/>
        </w:trPr>
        <w:tc>
          <w:tcPr>
            <w:tcW w:w="3954" w:type="dxa"/>
            <w:vAlign w:val="center"/>
          </w:tcPr>
          <w:p w14:paraId="5DC51A7A"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974" w:type="dxa"/>
            <w:vAlign w:val="center"/>
          </w:tcPr>
          <w:p w14:paraId="6D95AA09" w14:textId="77777777" w:rsidR="00B51EF9" w:rsidRPr="00E37951" w:rsidRDefault="00B51EF9" w:rsidP="00B51EF9">
            <w:pPr>
              <w:jc w:val="center"/>
              <w:rPr>
                <w:rFonts w:eastAsia="Tahoma"/>
                <w:b/>
              </w:rPr>
            </w:pPr>
            <w:r w:rsidRPr="00E37951">
              <w:rPr>
                <w:rFonts w:eastAsia="Tahoma"/>
                <w:b/>
              </w:rPr>
              <w:t>Кол-во</w:t>
            </w:r>
          </w:p>
        </w:tc>
        <w:tc>
          <w:tcPr>
            <w:tcW w:w="1381" w:type="dxa"/>
            <w:vAlign w:val="center"/>
          </w:tcPr>
          <w:p w14:paraId="21A914CE" w14:textId="77777777" w:rsidR="00B51EF9" w:rsidRPr="00E37951" w:rsidRDefault="00B51EF9" w:rsidP="00B51EF9">
            <w:pPr>
              <w:jc w:val="center"/>
              <w:rPr>
                <w:rFonts w:eastAsia="Tahoma"/>
                <w:b/>
              </w:rPr>
            </w:pPr>
            <w:r w:rsidRPr="00E37951">
              <w:rPr>
                <w:rFonts w:eastAsia="Tahoma"/>
                <w:b/>
              </w:rPr>
              <w:t>Цена за ед. руб. без НДС/с НДС</w:t>
            </w:r>
          </w:p>
        </w:tc>
        <w:tc>
          <w:tcPr>
            <w:tcW w:w="1548" w:type="dxa"/>
            <w:vAlign w:val="center"/>
          </w:tcPr>
          <w:p w14:paraId="6E8FEE49"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xml:space="preserve">, руб. без НДС/с НДС </w:t>
            </w:r>
          </w:p>
        </w:tc>
        <w:tc>
          <w:tcPr>
            <w:tcW w:w="2061" w:type="dxa"/>
            <w:vAlign w:val="center"/>
          </w:tcPr>
          <w:p w14:paraId="22B5635A" w14:textId="77777777" w:rsidR="00B51EF9" w:rsidRPr="00E37951" w:rsidRDefault="00B51EF9" w:rsidP="00B51EF9">
            <w:pPr>
              <w:jc w:val="center"/>
              <w:rPr>
                <w:rFonts w:eastAsia="Tahoma"/>
                <w:b/>
              </w:rPr>
            </w:pPr>
            <w:r w:rsidRPr="00E37951">
              <w:rPr>
                <w:rFonts w:eastAsia="Tahoma"/>
                <w:b/>
              </w:rPr>
              <w:t xml:space="preserve">Период </w:t>
            </w:r>
            <w:r>
              <w:rPr>
                <w:rFonts w:eastAsia="Tahoma"/>
                <w:b/>
              </w:rPr>
              <w:t>оказания</w:t>
            </w:r>
            <w:r w:rsidRPr="00E37951">
              <w:rPr>
                <w:rFonts w:eastAsia="Tahoma"/>
                <w:b/>
              </w:rPr>
              <w:t xml:space="preserve"> </w:t>
            </w:r>
            <w:r>
              <w:rPr>
                <w:rFonts w:eastAsia="Tahoma"/>
                <w:b/>
              </w:rPr>
              <w:t>услуг</w:t>
            </w:r>
          </w:p>
        </w:tc>
      </w:tr>
      <w:tr w:rsidR="00B51EF9" w:rsidRPr="00E37951" w14:paraId="5A967FDE" w14:textId="77777777" w:rsidTr="00B51EF9">
        <w:trPr>
          <w:trHeight w:val="59"/>
        </w:trPr>
        <w:tc>
          <w:tcPr>
            <w:tcW w:w="9918" w:type="dxa"/>
            <w:gridSpan w:val="5"/>
            <w:vAlign w:val="center"/>
          </w:tcPr>
          <w:p w14:paraId="61C4EBCA" w14:textId="77777777" w:rsidR="00B51EF9" w:rsidRPr="00E37951" w:rsidRDefault="00B51EF9" w:rsidP="00B51EF9">
            <w:pPr>
              <w:jc w:val="center"/>
              <w:rPr>
                <w:rFonts w:eastAsia="Tahoma"/>
                <w:b/>
              </w:rPr>
            </w:pPr>
            <w:r w:rsidRPr="00E37951">
              <w:rPr>
                <w:rFonts w:eastAsia="Tahoma"/>
                <w:b/>
              </w:rPr>
              <w:t>Ежегодное техническое освидетельствование</w:t>
            </w:r>
          </w:p>
        </w:tc>
      </w:tr>
      <w:tr w:rsidR="00B51EF9" w:rsidRPr="00E37951" w14:paraId="5E792F35" w14:textId="77777777" w:rsidTr="00B51EF9">
        <w:tc>
          <w:tcPr>
            <w:tcW w:w="3954" w:type="dxa"/>
          </w:tcPr>
          <w:p w14:paraId="5AB45F88" w14:textId="77777777" w:rsidR="00B51EF9" w:rsidRPr="00E37951" w:rsidRDefault="00B51EF9" w:rsidP="00B51EF9">
            <w:pPr>
              <w:rPr>
                <w:rFonts w:eastAsia="Tahoma"/>
              </w:rPr>
            </w:pPr>
            <w:r w:rsidRPr="00E37951">
              <w:rPr>
                <w:rFonts w:eastAsia="Tahoma"/>
                <w:iCs/>
                <w:color w:val="000000"/>
                <w:lang w:eastAsia="fr-FR"/>
              </w:rPr>
              <w:t>Техническое освидетельствование</w:t>
            </w:r>
          </w:p>
        </w:tc>
        <w:tc>
          <w:tcPr>
            <w:tcW w:w="974" w:type="dxa"/>
            <w:vAlign w:val="center"/>
          </w:tcPr>
          <w:p w14:paraId="54C1D639" w14:textId="77777777" w:rsidR="00B51EF9" w:rsidRPr="00E37951" w:rsidRDefault="00B51EF9" w:rsidP="00B51EF9">
            <w:pPr>
              <w:jc w:val="center"/>
              <w:rPr>
                <w:rFonts w:eastAsia="Tahoma"/>
              </w:rPr>
            </w:pPr>
            <w:r w:rsidRPr="00E37951">
              <w:rPr>
                <w:rFonts w:eastAsia="Tahoma"/>
              </w:rPr>
              <w:t>1 шт.</w:t>
            </w:r>
          </w:p>
        </w:tc>
        <w:tc>
          <w:tcPr>
            <w:tcW w:w="1381" w:type="dxa"/>
            <w:vAlign w:val="center"/>
          </w:tcPr>
          <w:p w14:paraId="2B441F2D" w14:textId="77777777" w:rsidR="00B51EF9" w:rsidRPr="00E37951" w:rsidRDefault="00B51EF9" w:rsidP="00B51EF9">
            <w:pPr>
              <w:jc w:val="right"/>
              <w:rPr>
                <w:rFonts w:eastAsia="Tahoma"/>
                <w:iCs/>
                <w:color w:val="000000"/>
                <w:lang w:eastAsia="fr-FR"/>
              </w:rPr>
            </w:pPr>
          </w:p>
        </w:tc>
        <w:tc>
          <w:tcPr>
            <w:tcW w:w="1548" w:type="dxa"/>
            <w:vAlign w:val="center"/>
          </w:tcPr>
          <w:p w14:paraId="6F6CCC59" w14:textId="77777777" w:rsidR="00B51EF9" w:rsidRPr="00E37951" w:rsidRDefault="00B51EF9" w:rsidP="00B51EF9">
            <w:pPr>
              <w:jc w:val="right"/>
              <w:rPr>
                <w:rFonts w:eastAsia="Tahoma"/>
                <w:iCs/>
                <w:color w:val="000000"/>
                <w:lang w:eastAsia="fr-FR"/>
              </w:rPr>
            </w:pPr>
          </w:p>
        </w:tc>
        <w:tc>
          <w:tcPr>
            <w:tcW w:w="2061" w:type="dxa"/>
            <w:vMerge w:val="restart"/>
            <w:vAlign w:val="center"/>
          </w:tcPr>
          <w:p w14:paraId="3BE86BB7" w14:textId="77777777" w:rsidR="00B51EF9" w:rsidRPr="00E37951" w:rsidRDefault="00B51EF9" w:rsidP="00B51EF9">
            <w:pPr>
              <w:jc w:val="center"/>
              <w:rPr>
                <w:rFonts w:eastAsia="Tahoma"/>
              </w:rPr>
            </w:pPr>
            <w:r w:rsidRPr="00E37951">
              <w:rPr>
                <w:rFonts w:eastAsia="Tahoma"/>
              </w:rPr>
              <w:t>01.08.2026 -</w:t>
            </w:r>
            <w:r w:rsidRPr="00E37951">
              <w:rPr>
                <w:rFonts w:eastAsia="Tahoma"/>
                <w:lang w:val="en-US"/>
              </w:rPr>
              <w:t xml:space="preserve"> </w:t>
            </w:r>
            <w:r w:rsidRPr="00E37951">
              <w:rPr>
                <w:rFonts w:eastAsia="Tahoma"/>
              </w:rPr>
              <w:t>12.08.2026</w:t>
            </w:r>
          </w:p>
        </w:tc>
      </w:tr>
      <w:tr w:rsidR="00B51EF9" w:rsidRPr="00E37951" w14:paraId="064761CC" w14:textId="77777777" w:rsidTr="00B51EF9">
        <w:tc>
          <w:tcPr>
            <w:tcW w:w="3954" w:type="dxa"/>
          </w:tcPr>
          <w:p w14:paraId="6A14FB63" w14:textId="77777777" w:rsidR="00B51EF9" w:rsidRPr="00E37951" w:rsidRDefault="00B51EF9" w:rsidP="00B51EF9">
            <w:pPr>
              <w:rPr>
                <w:rFonts w:eastAsia="Tahoma"/>
                <w:iCs/>
                <w:color w:val="000000"/>
                <w:lang w:eastAsia="fr-FR"/>
              </w:rPr>
            </w:pPr>
            <w:r w:rsidRPr="00E37951">
              <w:rPr>
                <w:rFonts w:eastAsia="Tahoma"/>
              </w:rPr>
              <w:t>Электротехнические измерения</w:t>
            </w:r>
          </w:p>
        </w:tc>
        <w:tc>
          <w:tcPr>
            <w:tcW w:w="974" w:type="dxa"/>
            <w:vAlign w:val="center"/>
          </w:tcPr>
          <w:p w14:paraId="41FCFDD3" w14:textId="77777777" w:rsidR="00B51EF9" w:rsidRPr="00E37951" w:rsidRDefault="00B51EF9" w:rsidP="00B51EF9">
            <w:pPr>
              <w:jc w:val="center"/>
              <w:rPr>
                <w:rFonts w:eastAsia="Tahoma"/>
                <w:lang w:val="en-US"/>
              </w:rPr>
            </w:pPr>
            <w:r w:rsidRPr="00E37951">
              <w:rPr>
                <w:rFonts w:eastAsia="Tahoma"/>
              </w:rPr>
              <w:t>1 шт.</w:t>
            </w:r>
          </w:p>
        </w:tc>
        <w:tc>
          <w:tcPr>
            <w:tcW w:w="1381" w:type="dxa"/>
            <w:vAlign w:val="center"/>
          </w:tcPr>
          <w:p w14:paraId="21A260F8" w14:textId="77777777" w:rsidR="00B51EF9" w:rsidRPr="00E37951" w:rsidRDefault="00B51EF9" w:rsidP="00B51EF9">
            <w:pPr>
              <w:jc w:val="right"/>
              <w:rPr>
                <w:rFonts w:eastAsia="Tahoma"/>
                <w:iCs/>
                <w:color w:val="000000"/>
                <w:lang w:eastAsia="fr-FR"/>
              </w:rPr>
            </w:pPr>
          </w:p>
        </w:tc>
        <w:tc>
          <w:tcPr>
            <w:tcW w:w="1548" w:type="dxa"/>
            <w:vAlign w:val="center"/>
          </w:tcPr>
          <w:p w14:paraId="6D6ED159" w14:textId="77777777" w:rsidR="00B51EF9" w:rsidRPr="00E37951" w:rsidRDefault="00B51EF9" w:rsidP="00B51EF9">
            <w:pPr>
              <w:jc w:val="right"/>
              <w:rPr>
                <w:rFonts w:eastAsia="Tahoma"/>
                <w:iCs/>
                <w:color w:val="000000"/>
                <w:lang w:eastAsia="fr-FR"/>
              </w:rPr>
            </w:pPr>
          </w:p>
        </w:tc>
        <w:tc>
          <w:tcPr>
            <w:tcW w:w="2061" w:type="dxa"/>
            <w:vMerge/>
            <w:vAlign w:val="center"/>
          </w:tcPr>
          <w:p w14:paraId="4F623991" w14:textId="77777777" w:rsidR="00B51EF9" w:rsidRPr="00E37951" w:rsidRDefault="00B51EF9" w:rsidP="00B51EF9">
            <w:pPr>
              <w:jc w:val="center"/>
              <w:rPr>
                <w:rFonts w:eastAsia="Tahoma"/>
              </w:rPr>
            </w:pPr>
          </w:p>
        </w:tc>
      </w:tr>
    </w:tbl>
    <w:p w14:paraId="7B7F74B8" w14:textId="77777777" w:rsidR="00B51EF9" w:rsidRPr="00E37951" w:rsidRDefault="00B51EF9" w:rsidP="00B51EF9">
      <w:pPr>
        <w:rPr>
          <w:rFonts w:eastAsia="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1"/>
        <w:gridCol w:w="964"/>
        <w:gridCol w:w="1501"/>
        <w:gridCol w:w="1861"/>
        <w:gridCol w:w="1701"/>
      </w:tblGrid>
      <w:tr w:rsidR="00B51EF9" w:rsidRPr="00E37951" w14:paraId="1B624CF4" w14:textId="77777777" w:rsidTr="00B51EF9">
        <w:tc>
          <w:tcPr>
            <w:tcW w:w="9918" w:type="dxa"/>
            <w:gridSpan w:val="5"/>
          </w:tcPr>
          <w:p w14:paraId="63ADBE16"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12C30BCA" w14:textId="77777777" w:rsidTr="00B51EF9">
        <w:tc>
          <w:tcPr>
            <w:tcW w:w="9918" w:type="dxa"/>
            <w:gridSpan w:val="5"/>
          </w:tcPr>
          <w:p w14:paraId="252EE2E4" w14:textId="77777777" w:rsidR="00B51EF9" w:rsidRPr="00E37951" w:rsidRDefault="00B51EF9" w:rsidP="00B51EF9">
            <w:pPr>
              <w:spacing w:line="240" w:lineRule="atLeast"/>
              <w:ind w:right="-5"/>
              <w:jc w:val="both"/>
              <w:rPr>
                <w:rFonts w:eastAsia="Tahoma"/>
                <w:bCs/>
              </w:rPr>
            </w:pPr>
            <w:r w:rsidRPr="00E37951">
              <w:rPr>
                <w:rFonts w:eastAsia="Tahoma"/>
                <w:bCs/>
              </w:rPr>
              <w:t xml:space="preserve">Пассажирская подвесная одноканатная дорога с кольцевым движением постоянно закрепленных на </w:t>
            </w:r>
            <w:proofErr w:type="spellStart"/>
            <w:r w:rsidRPr="00E37951">
              <w:rPr>
                <w:rFonts w:eastAsia="Tahoma"/>
                <w:bCs/>
              </w:rPr>
              <w:t>несуще</w:t>
            </w:r>
            <w:proofErr w:type="spellEnd"/>
            <w:r w:rsidRPr="00E37951">
              <w:rPr>
                <w:rFonts w:eastAsia="Tahoma"/>
                <w:bCs/>
              </w:rPr>
              <w:t>-тяговом канате четырехместных кресел EL3</w:t>
            </w:r>
          </w:p>
        </w:tc>
      </w:tr>
      <w:tr w:rsidR="00B51EF9" w:rsidRPr="00E37951" w14:paraId="3FA220EA" w14:textId="77777777" w:rsidTr="008D1891">
        <w:trPr>
          <w:trHeight w:val="828"/>
        </w:trPr>
        <w:tc>
          <w:tcPr>
            <w:tcW w:w="3891" w:type="dxa"/>
            <w:vAlign w:val="center"/>
          </w:tcPr>
          <w:p w14:paraId="5FA7F862"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964" w:type="dxa"/>
            <w:vAlign w:val="center"/>
          </w:tcPr>
          <w:p w14:paraId="49F0A3B0" w14:textId="77777777" w:rsidR="00B51EF9" w:rsidRPr="00E37951" w:rsidRDefault="00B51EF9" w:rsidP="00B51EF9">
            <w:pPr>
              <w:jc w:val="center"/>
              <w:rPr>
                <w:rFonts w:eastAsia="Tahoma"/>
                <w:b/>
              </w:rPr>
            </w:pPr>
            <w:r w:rsidRPr="00E37951">
              <w:rPr>
                <w:rFonts w:eastAsia="Tahoma"/>
                <w:b/>
              </w:rPr>
              <w:t>Кол-во</w:t>
            </w:r>
          </w:p>
        </w:tc>
        <w:tc>
          <w:tcPr>
            <w:tcW w:w="1501" w:type="dxa"/>
            <w:tcBorders>
              <w:bottom w:val="single" w:sz="4" w:space="0" w:color="auto"/>
            </w:tcBorders>
            <w:vAlign w:val="center"/>
          </w:tcPr>
          <w:p w14:paraId="2FC479D8" w14:textId="77777777" w:rsidR="00B51EF9" w:rsidRPr="00E37951" w:rsidRDefault="00B51EF9" w:rsidP="00B51EF9">
            <w:pPr>
              <w:jc w:val="center"/>
              <w:rPr>
                <w:rFonts w:eastAsia="Tahoma"/>
                <w:b/>
              </w:rPr>
            </w:pPr>
            <w:r w:rsidRPr="00E37951">
              <w:rPr>
                <w:rFonts w:eastAsia="Tahoma"/>
                <w:b/>
              </w:rPr>
              <w:t>Цена за ед. рублей,</w:t>
            </w:r>
          </w:p>
          <w:p w14:paraId="1F832452" w14:textId="77777777" w:rsidR="00B51EF9" w:rsidRPr="00E37951" w:rsidRDefault="00B51EF9" w:rsidP="00B51EF9">
            <w:pPr>
              <w:jc w:val="center"/>
              <w:rPr>
                <w:rFonts w:eastAsia="Tahoma"/>
                <w:b/>
              </w:rPr>
            </w:pPr>
            <w:r w:rsidRPr="00E37951">
              <w:rPr>
                <w:rFonts w:eastAsia="Tahoma"/>
                <w:b/>
              </w:rPr>
              <w:t xml:space="preserve">в </w:t>
            </w:r>
            <w:proofErr w:type="spellStart"/>
            <w:r w:rsidRPr="00E37951">
              <w:rPr>
                <w:rFonts w:eastAsia="Tahoma"/>
                <w:b/>
              </w:rPr>
              <w:t>т.ч</w:t>
            </w:r>
            <w:proofErr w:type="spellEnd"/>
            <w:r w:rsidRPr="00E37951">
              <w:rPr>
                <w:rFonts w:eastAsia="Tahoma"/>
                <w:b/>
              </w:rPr>
              <w:t>. НДС</w:t>
            </w:r>
          </w:p>
        </w:tc>
        <w:tc>
          <w:tcPr>
            <w:tcW w:w="1861" w:type="dxa"/>
            <w:tcBorders>
              <w:bottom w:val="single" w:sz="4" w:space="0" w:color="auto"/>
            </w:tcBorders>
            <w:vAlign w:val="center"/>
          </w:tcPr>
          <w:p w14:paraId="051510E5"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p w14:paraId="1435D006" w14:textId="77777777" w:rsidR="00B51EF9" w:rsidRPr="00E37951" w:rsidRDefault="00B51EF9" w:rsidP="00B51EF9">
            <w:pPr>
              <w:jc w:val="center"/>
              <w:rPr>
                <w:rFonts w:eastAsia="Tahoma"/>
                <w:b/>
              </w:rPr>
            </w:pPr>
            <w:r w:rsidRPr="00E37951">
              <w:rPr>
                <w:rFonts w:eastAsia="Tahoma"/>
                <w:b/>
              </w:rPr>
              <w:t xml:space="preserve">в </w:t>
            </w:r>
            <w:proofErr w:type="spellStart"/>
            <w:r w:rsidRPr="00E37951">
              <w:rPr>
                <w:rFonts w:eastAsia="Tahoma"/>
                <w:b/>
              </w:rPr>
              <w:t>т.ч</w:t>
            </w:r>
            <w:proofErr w:type="spellEnd"/>
            <w:r w:rsidRPr="00E37951">
              <w:rPr>
                <w:rFonts w:eastAsia="Tahoma"/>
                <w:b/>
              </w:rPr>
              <w:t>. НДС</w:t>
            </w:r>
          </w:p>
        </w:tc>
        <w:tc>
          <w:tcPr>
            <w:tcW w:w="1701" w:type="dxa"/>
            <w:vAlign w:val="center"/>
          </w:tcPr>
          <w:p w14:paraId="6F7A3DCF" w14:textId="77777777" w:rsidR="00B51EF9" w:rsidRPr="00E37951" w:rsidRDefault="00B51EF9" w:rsidP="00B51EF9">
            <w:pPr>
              <w:jc w:val="center"/>
              <w:rPr>
                <w:rFonts w:eastAsia="Tahoma"/>
                <w:b/>
              </w:rPr>
            </w:pPr>
            <w:r w:rsidRPr="00E37951">
              <w:rPr>
                <w:rFonts w:eastAsia="Tahoma"/>
                <w:b/>
              </w:rPr>
              <w:t xml:space="preserve">Период </w:t>
            </w:r>
            <w:r>
              <w:rPr>
                <w:rFonts w:eastAsia="Tahoma"/>
                <w:b/>
              </w:rPr>
              <w:t>оказания</w:t>
            </w:r>
            <w:r w:rsidRPr="00E37951">
              <w:rPr>
                <w:rFonts w:eastAsia="Tahoma"/>
                <w:b/>
              </w:rPr>
              <w:t xml:space="preserve"> </w:t>
            </w:r>
            <w:r>
              <w:rPr>
                <w:rFonts w:eastAsia="Tahoma"/>
                <w:b/>
              </w:rPr>
              <w:t>услуг</w:t>
            </w:r>
          </w:p>
        </w:tc>
      </w:tr>
      <w:tr w:rsidR="00B51EF9" w:rsidRPr="00E37951" w14:paraId="15AF6769" w14:textId="77777777" w:rsidTr="008D1891">
        <w:tc>
          <w:tcPr>
            <w:tcW w:w="3891" w:type="dxa"/>
          </w:tcPr>
          <w:p w14:paraId="49D58E71" w14:textId="77777777" w:rsidR="00B51EF9" w:rsidRPr="00E37951" w:rsidRDefault="00B51EF9" w:rsidP="00B51EF9">
            <w:pPr>
              <w:rPr>
                <w:rFonts w:eastAsia="Tahoma"/>
              </w:rPr>
            </w:pPr>
            <w:r w:rsidRPr="00E37951">
              <w:rPr>
                <w:rFonts w:eastAsia="Tahoma"/>
                <w:iCs/>
                <w:color w:val="000000"/>
                <w:lang w:eastAsia="fr-FR"/>
              </w:rPr>
              <w:t>Ежегодное техническое освидетельствование</w:t>
            </w:r>
          </w:p>
        </w:tc>
        <w:tc>
          <w:tcPr>
            <w:tcW w:w="964" w:type="dxa"/>
            <w:tcBorders>
              <w:right w:val="single" w:sz="4" w:space="0" w:color="auto"/>
            </w:tcBorders>
            <w:vAlign w:val="center"/>
          </w:tcPr>
          <w:p w14:paraId="20C6724C" w14:textId="77777777" w:rsidR="00B51EF9" w:rsidRPr="00E37951" w:rsidRDefault="00B51EF9" w:rsidP="00B51EF9">
            <w:pPr>
              <w:jc w:val="center"/>
              <w:rPr>
                <w:rFonts w:eastAsia="Tahoma"/>
              </w:rPr>
            </w:pPr>
            <w:r w:rsidRPr="00E37951">
              <w:rPr>
                <w:rFonts w:eastAsia="Tahoma"/>
              </w:rPr>
              <w:t>1 шт.</w:t>
            </w:r>
          </w:p>
        </w:tc>
        <w:tc>
          <w:tcPr>
            <w:tcW w:w="1501" w:type="dxa"/>
            <w:tcBorders>
              <w:top w:val="single" w:sz="4" w:space="0" w:color="auto"/>
              <w:left w:val="nil"/>
              <w:bottom w:val="single" w:sz="4" w:space="0" w:color="auto"/>
              <w:right w:val="single" w:sz="4" w:space="0" w:color="auto"/>
            </w:tcBorders>
            <w:shd w:val="clear" w:color="auto" w:fill="auto"/>
            <w:vAlign w:val="center"/>
          </w:tcPr>
          <w:p w14:paraId="781BA100" w14:textId="77777777" w:rsidR="00B51EF9" w:rsidRPr="00E37951" w:rsidRDefault="00B51EF9" w:rsidP="00B51EF9">
            <w:pPr>
              <w:jc w:val="center"/>
              <w:rPr>
                <w:rFonts w:eastAsia="Tahoma"/>
                <w:iCs/>
                <w:color w:val="000000"/>
                <w:lang w:eastAsia="fr-FR"/>
              </w:rPr>
            </w:pPr>
          </w:p>
        </w:tc>
        <w:tc>
          <w:tcPr>
            <w:tcW w:w="1861" w:type="dxa"/>
            <w:tcBorders>
              <w:top w:val="single" w:sz="4" w:space="0" w:color="auto"/>
              <w:left w:val="single" w:sz="4" w:space="0" w:color="auto"/>
              <w:bottom w:val="single" w:sz="4" w:space="0" w:color="auto"/>
              <w:right w:val="nil"/>
            </w:tcBorders>
            <w:shd w:val="clear" w:color="auto" w:fill="auto"/>
            <w:vAlign w:val="center"/>
          </w:tcPr>
          <w:p w14:paraId="56FC8392" w14:textId="77777777" w:rsidR="00B51EF9" w:rsidRPr="00E37951" w:rsidRDefault="00B51EF9" w:rsidP="00B51EF9">
            <w:pPr>
              <w:jc w:val="center"/>
              <w:rPr>
                <w:rFonts w:eastAsia="Tahoma"/>
                <w:iCs/>
                <w:color w:val="000000"/>
                <w:lang w:eastAsia="fr-FR"/>
              </w:rPr>
            </w:pPr>
          </w:p>
        </w:tc>
        <w:tc>
          <w:tcPr>
            <w:tcW w:w="1701" w:type="dxa"/>
            <w:vMerge w:val="restart"/>
            <w:tcBorders>
              <w:left w:val="single" w:sz="4" w:space="0" w:color="auto"/>
            </w:tcBorders>
            <w:vAlign w:val="center"/>
          </w:tcPr>
          <w:p w14:paraId="30505A92" w14:textId="77777777" w:rsidR="00B51EF9" w:rsidRPr="00E37951" w:rsidRDefault="00B51EF9" w:rsidP="00B51EF9">
            <w:pPr>
              <w:jc w:val="center"/>
              <w:rPr>
                <w:rFonts w:eastAsia="Tahoma"/>
              </w:rPr>
            </w:pPr>
            <w:r w:rsidRPr="00E37951">
              <w:rPr>
                <w:rFonts w:eastAsia="Tahoma"/>
              </w:rPr>
              <w:t>01.09.2026 г. - 24.09.2026 г.</w:t>
            </w:r>
          </w:p>
        </w:tc>
      </w:tr>
      <w:tr w:rsidR="00B51EF9" w:rsidRPr="00E37951" w14:paraId="1665AEF2" w14:textId="77777777" w:rsidTr="008D1891">
        <w:trPr>
          <w:trHeight w:val="340"/>
        </w:trPr>
        <w:tc>
          <w:tcPr>
            <w:tcW w:w="3891" w:type="dxa"/>
          </w:tcPr>
          <w:p w14:paraId="051EEEDB" w14:textId="77777777" w:rsidR="00B51EF9" w:rsidRPr="00E37951" w:rsidRDefault="00B51EF9" w:rsidP="00B51EF9">
            <w:pPr>
              <w:rPr>
                <w:rFonts w:eastAsia="Tahoma"/>
                <w:iCs/>
                <w:lang w:eastAsia="fr-FR"/>
              </w:rPr>
            </w:pPr>
            <w:r w:rsidRPr="00E37951">
              <w:rPr>
                <w:rFonts w:eastAsia="Tahoma"/>
              </w:rPr>
              <w:t>Электротехнические измерения</w:t>
            </w:r>
          </w:p>
        </w:tc>
        <w:tc>
          <w:tcPr>
            <w:tcW w:w="964" w:type="dxa"/>
            <w:tcBorders>
              <w:right w:val="single" w:sz="4" w:space="0" w:color="auto"/>
            </w:tcBorders>
            <w:vAlign w:val="center"/>
          </w:tcPr>
          <w:p w14:paraId="0EBDF485" w14:textId="77777777" w:rsidR="00B51EF9" w:rsidRPr="00E37951" w:rsidRDefault="00B51EF9" w:rsidP="00B51EF9">
            <w:pPr>
              <w:jc w:val="center"/>
              <w:rPr>
                <w:rFonts w:eastAsia="Tahoma"/>
              </w:rPr>
            </w:pPr>
            <w:r w:rsidRPr="00E37951">
              <w:rPr>
                <w:rFonts w:eastAsia="Tahoma"/>
              </w:rPr>
              <w:t>1 шт.</w:t>
            </w:r>
          </w:p>
        </w:tc>
        <w:tc>
          <w:tcPr>
            <w:tcW w:w="1501" w:type="dxa"/>
            <w:tcBorders>
              <w:top w:val="single" w:sz="4" w:space="0" w:color="auto"/>
              <w:left w:val="nil"/>
              <w:bottom w:val="single" w:sz="4" w:space="0" w:color="auto"/>
              <w:right w:val="single" w:sz="4" w:space="0" w:color="auto"/>
            </w:tcBorders>
            <w:shd w:val="clear" w:color="auto" w:fill="auto"/>
            <w:vAlign w:val="center"/>
          </w:tcPr>
          <w:p w14:paraId="285A4532" w14:textId="77777777" w:rsidR="00B51EF9" w:rsidRPr="00E37951" w:rsidRDefault="00B51EF9" w:rsidP="00B51EF9">
            <w:pPr>
              <w:jc w:val="center"/>
              <w:rPr>
                <w:rFonts w:eastAsia="Tahoma"/>
                <w:iCs/>
                <w:color w:val="000000"/>
                <w:lang w:eastAsia="fr-FR"/>
              </w:rPr>
            </w:pPr>
          </w:p>
        </w:tc>
        <w:tc>
          <w:tcPr>
            <w:tcW w:w="1861" w:type="dxa"/>
            <w:tcBorders>
              <w:top w:val="single" w:sz="4" w:space="0" w:color="auto"/>
              <w:left w:val="single" w:sz="4" w:space="0" w:color="auto"/>
              <w:bottom w:val="single" w:sz="4" w:space="0" w:color="auto"/>
              <w:right w:val="nil"/>
            </w:tcBorders>
            <w:shd w:val="clear" w:color="auto" w:fill="auto"/>
            <w:vAlign w:val="center"/>
          </w:tcPr>
          <w:p w14:paraId="2A1D4F74" w14:textId="77777777" w:rsidR="00B51EF9" w:rsidRPr="00E37951" w:rsidRDefault="00B51EF9" w:rsidP="00B51EF9">
            <w:pPr>
              <w:jc w:val="center"/>
              <w:rPr>
                <w:rFonts w:eastAsia="Tahoma"/>
                <w:iCs/>
                <w:color w:val="000000"/>
                <w:lang w:eastAsia="fr-FR"/>
              </w:rPr>
            </w:pPr>
          </w:p>
        </w:tc>
        <w:tc>
          <w:tcPr>
            <w:tcW w:w="1701" w:type="dxa"/>
            <w:vMerge/>
            <w:tcBorders>
              <w:left w:val="single" w:sz="4" w:space="0" w:color="auto"/>
            </w:tcBorders>
            <w:vAlign w:val="center"/>
          </w:tcPr>
          <w:p w14:paraId="417DE923" w14:textId="77777777" w:rsidR="00B51EF9" w:rsidRPr="00E37951" w:rsidRDefault="00B51EF9" w:rsidP="00B51EF9">
            <w:pPr>
              <w:jc w:val="center"/>
              <w:rPr>
                <w:rFonts w:eastAsia="Tahoma"/>
              </w:rPr>
            </w:pPr>
          </w:p>
        </w:tc>
      </w:tr>
    </w:tbl>
    <w:p w14:paraId="05D0797D" w14:textId="2DCFCDEA" w:rsidR="00B51EF9" w:rsidRPr="00E37951" w:rsidRDefault="00B51EF9" w:rsidP="00B51EF9">
      <w:pPr>
        <w:rPr>
          <w:rFonts w:eastAsia="Tahoma"/>
        </w:rPr>
      </w:pPr>
    </w:p>
    <w:p w14:paraId="3BF78EB0" w14:textId="77777777" w:rsidR="00B51EF9" w:rsidRPr="00E37951" w:rsidRDefault="00B51EF9" w:rsidP="00B51EF9">
      <w:pPr>
        <w:jc w:val="both"/>
        <w:rPr>
          <w:b/>
          <w:u w:val="single"/>
        </w:rPr>
      </w:pPr>
      <w:r w:rsidRPr="00E37951">
        <w:rPr>
          <w:b/>
          <w:u w:val="single"/>
        </w:rPr>
        <w:t>ВТРК «Ведучи»</w:t>
      </w:r>
    </w:p>
    <w:p w14:paraId="2329C7D6" w14:textId="77777777" w:rsidR="00B51EF9" w:rsidRPr="00E37951" w:rsidRDefault="00B51EF9" w:rsidP="00B51EF9">
      <w:pPr>
        <w:jc w:val="both"/>
        <w:rPr>
          <w:b/>
        </w:rPr>
      </w:pPr>
      <w:r w:rsidRPr="00E37951">
        <w:rPr>
          <w:b/>
        </w:rPr>
        <w:t>Место оказания услуг:</w:t>
      </w:r>
      <w:r w:rsidRPr="00E37951">
        <w:t xml:space="preserve"> Российская Федерация, Чеченская Республика, </w:t>
      </w:r>
      <w:proofErr w:type="spellStart"/>
      <w:r w:rsidRPr="00E37951">
        <w:t>Итум-Калинский</w:t>
      </w:r>
      <w:proofErr w:type="spellEnd"/>
      <w:r w:rsidRPr="00E37951">
        <w:t xml:space="preserve"> район, с. Ведучи, ул. 1-й переулок </w:t>
      </w:r>
      <w:proofErr w:type="spellStart"/>
      <w:r w:rsidRPr="00E37951">
        <w:t>Хачироева</w:t>
      </w:r>
      <w:proofErr w:type="spellEnd"/>
      <w:r w:rsidRPr="00E37951">
        <w:t>, № 1 (Всесезонный туристско-рекреационный комплекс «Ведучи»).</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1"/>
        <w:gridCol w:w="1144"/>
        <w:gridCol w:w="1544"/>
        <w:gridCol w:w="1793"/>
        <w:gridCol w:w="1296"/>
      </w:tblGrid>
      <w:tr w:rsidR="00B51EF9" w:rsidRPr="00E37951" w14:paraId="0F5FC2B7" w14:textId="77777777" w:rsidTr="00B51EF9">
        <w:trPr>
          <w:trHeight w:val="223"/>
        </w:trPr>
        <w:tc>
          <w:tcPr>
            <w:tcW w:w="9918" w:type="dxa"/>
            <w:gridSpan w:val="5"/>
          </w:tcPr>
          <w:p w14:paraId="14E424AD" w14:textId="77777777" w:rsidR="00B51EF9" w:rsidRPr="00E37951" w:rsidRDefault="00B51EF9" w:rsidP="00B51EF9">
            <w:pPr>
              <w:jc w:val="center"/>
              <w:rPr>
                <w:b/>
              </w:rPr>
            </w:pPr>
            <w:r w:rsidRPr="00E37951">
              <w:rPr>
                <w:b/>
              </w:rPr>
              <w:t>Наименование канатной дороги</w:t>
            </w:r>
          </w:p>
        </w:tc>
      </w:tr>
      <w:tr w:rsidR="00B51EF9" w:rsidRPr="00E37951" w14:paraId="6DD6D40C" w14:textId="77777777" w:rsidTr="00B51EF9">
        <w:trPr>
          <w:trHeight w:val="482"/>
        </w:trPr>
        <w:tc>
          <w:tcPr>
            <w:tcW w:w="9918" w:type="dxa"/>
            <w:gridSpan w:val="5"/>
          </w:tcPr>
          <w:p w14:paraId="67BD8CFE" w14:textId="77777777" w:rsidR="00B51EF9" w:rsidRPr="00E37951" w:rsidRDefault="00B51EF9" w:rsidP="00B51EF9">
            <w:pPr>
              <w:spacing w:line="240" w:lineRule="atLeast"/>
              <w:ind w:right="-5"/>
              <w:jc w:val="both"/>
            </w:pPr>
            <w:r w:rsidRPr="00E37951">
              <w:rPr>
                <w:bCs/>
              </w:rPr>
              <w:t xml:space="preserve">Пассажирская подвесная одноканатная дорога типа UNIFIX </w:t>
            </w:r>
            <w:r w:rsidRPr="00E37951">
              <w:rPr>
                <w:bCs/>
                <w:lang w:val="en-US"/>
              </w:rPr>
              <w:t>VL</w:t>
            </w:r>
            <w:r w:rsidRPr="00E37951">
              <w:rPr>
                <w:bCs/>
              </w:rPr>
              <w:t xml:space="preserve">8 с кольцевым движением постоянно закрепленных на </w:t>
            </w:r>
            <w:proofErr w:type="spellStart"/>
            <w:r w:rsidRPr="00E37951">
              <w:rPr>
                <w:bCs/>
              </w:rPr>
              <w:t>несуще</w:t>
            </w:r>
            <w:proofErr w:type="spellEnd"/>
            <w:r w:rsidRPr="00E37951">
              <w:rPr>
                <w:bCs/>
              </w:rPr>
              <w:t>-тяговом канате четырехместных кресел.</w:t>
            </w:r>
          </w:p>
        </w:tc>
      </w:tr>
      <w:tr w:rsidR="00B51EF9" w:rsidRPr="00E37951" w14:paraId="5CE88DCE" w14:textId="77777777" w:rsidTr="008D1891">
        <w:trPr>
          <w:trHeight w:val="928"/>
        </w:trPr>
        <w:tc>
          <w:tcPr>
            <w:tcW w:w="4237" w:type="dxa"/>
            <w:vAlign w:val="center"/>
          </w:tcPr>
          <w:p w14:paraId="6591C027" w14:textId="77777777" w:rsidR="00B51EF9" w:rsidRPr="00E37951" w:rsidRDefault="00B51EF9" w:rsidP="00B51EF9">
            <w:pPr>
              <w:jc w:val="center"/>
              <w:rPr>
                <w:b/>
              </w:rPr>
            </w:pPr>
            <w:r w:rsidRPr="00E37951">
              <w:rPr>
                <w:b/>
              </w:rPr>
              <w:lastRenderedPageBreak/>
              <w:t>Виды услуг</w:t>
            </w:r>
          </w:p>
        </w:tc>
        <w:tc>
          <w:tcPr>
            <w:tcW w:w="1154" w:type="dxa"/>
            <w:vAlign w:val="center"/>
          </w:tcPr>
          <w:p w14:paraId="2385724F" w14:textId="77777777" w:rsidR="00B51EF9" w:rsidRPr="00E37951" w:rsidRDefault="00B51EF9" w:rsidP="00B51EF9">
            <w:pPr>
              <w:jc w:val="center"/>
              <w:rPr>
                <w:b/>
              </w:rPr>
            </w:pPr>
            <w:r w:rsidRPr="00E37951">
              <w:rPr>
                <w:b/>
              </w:rPr>
              <w:t>Кол-во</w:t>
            </w:r>
          </w:p>
        </w:tc>
        <w:tc>
          <w:tcPr>
            <w:tcW w:w="1578" w:type="dxa"/>
            <w:tcBorders>
              <w:bottom w:val="single" w:sz="4" w:space="0" w:color="auto"/>
            </w:tcBorders>
            <w:vAlign w:val="center"/>
          </w:tcPr>
          <w:p w14:paraId="517F07E1" w14:textId="77777777" w:rsidR="00B51EF9" w:rsidRPr="00E37951" w:rsidRDefault="00B51EF9" w:rsidP="00B51EF9">
            <w:pPr>
              <w:jc w:val="center"/>
              <w:rPr>
                <w:b/>
              </w:rPr>
            </w:pPr>
            <w:r w:rsidRPr="00E37951">
              <w:rPr>
                <w:b/>
              </w:rPr>
              <w:t>Цена за ед. руб. без НДС/с НДС</w:t>
            </w:r>
          </w:p>
        </w:tc>
        <w:tc>
          <w:tcPr>
            <w:tcW w:w="1815" w:type="dxa"/>
            <w:tcBorders>
              <w:bottom w:val="single" w:sz="4" w:space="0" w:color="auto"/>
            </w:tcBorders>
            <w:vAlign w:val="center"/>
          </w:tcPr>
          <w:p w14:paraId="115E3203" w14:textId="77777777" w:rsidR="00B51EF9" w:rsidRPr="00E37951" w:rsidRDefault="00B51EF9" w:rsidP="00B51EF9">
            <w:pPr>
              <w:jc w:val="center"/>
              <w:rPr>
                <w:b/>
              </w:rPr>
            </w:pPr>
            <w:r w:rsidRPr="00E37951">
              <w:rPr>
                <w:b/>
              </w:rPr>
              <w:t xml:space="preserve">Стоимость услуг, руб. без НДС/с НДС </w:t>
            </w:r>
          </w:p>
        </w:tc>
        <w:tc>
          <w:tcPr>
            <w:tcW w:w="1134" w:type="dxa"/>
            <w:vAlign w:val="center"/>
          </w:tcPr>
          <w:p w14:paraId="65B14673" w14:textId="77777777" w:rsidR="00B51EF9" w:rsidRPr="00E37951" w:rsidRDefault="00B51EF9" w:rsidP="00B51EF9">
            <w:pPr>
              <w:jc w:val="center"/>
              <w:rPr>
                <w:b/>
              </w:rPr>
            </w:pPr>
            <w:r w:rsidRPr="00E37951">
              <w:rPr>
                <w:b/>
              </w:rPr>
              <w:t>Период оказания услуг</w:t>
            </w:r>
          </w:p>
        </w:tc>
      </w:tr>
      <w:tr w:rsidR="00B51EF9" w:rsidRPr="00E37951" w14:paraId="5597378D" w14:textId="77777777" w:rsidTr="008D1891">
        <w:trPr>
          <w:trHeight w:val="223"/>
        </w:trPr>
        <w:tc>
          <w:tcPr>
            <w:tcW w:w="4237" w:type="dxa"/>
            <w:vAlign w:val="center"/>
          </w:tcPr>
          <w:p w14:paraId="6095047B" w14:textId="77777777" w:rsidR="00B51EF9" w:rsidRPr="00E37951" w:rsidRDefault="00B51EF9" w:rsidP="00B51EF9">
            <w:r w:rsidRPr="00E37951">
              <w:rPr>
                <w:iCs/>
              </w:rPr>
              <w:t>Ежегодное техническое освидетельствование</w:t>
            </w:r>
          </w:p>
        </w:tc>
        <w:tc>
          <w:tcPr>
            <w:tcW w:w="1154" w:type="dxa"/>
            <w:tcBorders>
              <w:right w:val="single" w:sz="4" w:space="0" w:color="auto"/>
            </w:tcBorders>
            <w:vAlign w:val="center"/>
          </w:tcPr>
          <w:p w14:paraId="4FD9CB0F" w14:textId="77777777" w:rsidR="00B51EF9" w:rsidRPr="00E37951" w:rsidRDefault="00B51EF9" w:rsidP="00B51EF9">
            <w:pPr>
              <w:jc w:val="center"/>
              <w:rPr>
                <w:iCs/>
                <w:color w:val="000000"/>
                <w:lang w:eastAsia="fr-FR"/>
              </w:rPr>
            </w:pPr>
            <w:r w:rsidRPr="00E37951">
              <w:rPr>
                <w:iCs/>
                <w:color w:val="000000"/>
                <w:lang w:eastAsia="fr-FR"/>
              </w:rPr>
              <w:t>1 шт.</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714FD942" w14:textId="77777777" w:rsidR="00B51EF9" w:rsidRPr="00E37951" w:rsidRDefault="00B51EF9" w:rsidP="00B51EF9">
            <w:pPr>
              <w:jc w:val="center"/>
              <w:rPr>
                <w:iCs/>
                <w:color w:val="000000"/>
                <w:lang w:eastAsia="fr-FR"/>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F4EBEE0" w14:textId="77777777" w:rsidR="00B51EF9" w:rsidRPr="00E37951" w:rsidRDefault="00B51EF9" w:rsidP="00B51EF9">
            <w:pPr>
              <w:jc w:val="center"/>
              <w:rPr>
                <w:iCs/>
                <w:color w:val="000000"/>
                <w:lang w:eastAsia="fr-FR"/>
              </w:rPr>
            </w:pPr>
          </w:p>
        </w:tc>
        <w:tc>
          <w:tcPr>
            <w:tcW w:w="1134" w:type="dxa"/>
            <w:vMerge w:val="restart"/>
            <w:tcBorders>
              <w:left w:val="single" w:sz="4" w:space="0" w:color="auto"/>
            </w:tcBorders>
            <w:vAlign w:val="center"/>
          </w:tcPr>
          <w:p w14:paraId="2AFD61A1" w14:textId="77777777" w:rsidR="00B51EF9" w:rsidRPr="00E37951" w:rsidRDefault="00B51EF9" w:rsidP="00B51EF9">
            <w:pPr>
              <w:jc w:val="center"/>
            </w:pPr>
            <w:r w:rsidRPr="00E37951">
              <w:rPr>
                <w:rFonts w:eastAsia="Tahoma"/>
              </w:rPr>
              <w:t>01.08.2026 -</w:t>
            </w:r>
            <w:r w:rsidRPr="00E37951">
              <w:rPr>
                <w:rFonts w:eastAsia="Tahoma"/>
                <w:lang w:val="en-US"/>
              </w:rPr>
              <w:t xml:space="preserve"> </w:t>
            </w:r>
            <w:r w:rsidRPr="00E37951">
              <w:rPr>
                <w:rFonts w:eastAsia="Tahoma"/>
              </w:rPr>
              <w:t>19.08.2026</w:t>
            </w:r>
          </w:p>
        </w:tc>
      </w:tr>
      <w:tr w:rsidR="00B51EF9" w:rsidRPr="00E37951" w14:paraId="046DEFEB" w14:textId="77777777" w:rsidTr="008D1891">
        <w:trPr>
          <w:trHeight w:val="235"/>
        </w:trPr>
        <w:tc>
          <w:tcPr>
            <w:tcW w:w="4237" w:type="dxa"/>
            <w:vAlign w:val="center"/>
          </w:tcPr>
          <w:p w14:paraId="253B02CD" w14:textId="77777777" w:rsidR="00B51EF9" w:rsidRPr="00E37951" w:rsidRDefault="00B51EF9" w:rsidP="00B51EF9">
            <w:r w:rsidRPr="00E37951">
              <w:t>Электротехнические измерения</w:t>
            </w:r>
          </w:p>
        </w:tc>
        <w:tc>
          <w:tcPr>
            <w:tcW w:w="1154" w:type="dxa"/>
            <w:tcBorders>
              <w:right w:val="single" w:sz="4" w:space="0" w:color="auto"/>
            </w:tcBorders>
            <w:vAlign w:val="center"/>
          </w:tcPr>
          <w:p w14:paraId="63E73F7F" w14:textId="77777777" w:rsidR="00B51EF9" w:rsidRPr="00E37951" w:rsidRDefault="00B51EF9" w:rsidP="00B51EF9">
            <w:pPr>
              <w:jc w:val="center"/>
              <w:rPr>
                <w:iCs/>
                <w:color w:val="000000"/>
                <w:lang w:eastAsia="fr-FR"/>
              </w:rPr>
            </w:pPr>
            <w:r w:rsidRPr="00E37951">
              <w:rPr>
                <w:iCs/>
                <w:color w:val="000000"/>
                <w:lang w:eastAsia="fr-FR"/>
              </w:rPr>
              <w:t>1 шт.</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397BE0DA" w14:textId="77777777" w:rsidR="00B51EF9" w:rsidRPr="00E37951" w:rsidRDefault="00B51EF9" w:rsidP="00B51EF9">
            <w:pPr>
              <w:jc w:val="center"/>
              <w:rPr>
                <w:iCs/>
                <w:color w:val="000000"/>
                <w:lang w:eastAsia="fr-FR"/>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06DCC62" w14:textId="77777777" w:rsidR="00B51EF9" w:rsidRPr="00E37951" w:rsidRDefault="00B51EF9" w:rsidP="00B51EF9">
            <w:pPr>
              <w:jc w:val="center"/>
              <w:rPr>
                <w:iCs/>
                <w:color w:val="000000"/>
                <w:lang w:eastAsia="fr-FR"/>
              </w:rPr>
            </w:pPr>
          </w:p>
        </w:tc>
        <w:tc>
          <w:tcPr>
            <w:tcW w:w="1134" w:type="dxa"/>
            <w:vMerge/>
            <w:tcBorders>
              <w:left w:val="single" w:sz="4" w:space="0" w:color="auto"/>
            </w:tcBorders>
          </w:tcPr>
          <w:p w14:paraId="6F46A67D" w14:textId="77777777" w:rsidR="00B51EF9" w:rsidRPr="00E37951" w:rsidRDefault="00B51EF9" w:rsidP="00B51EF9"/>
        </w:tc>
      </w:tr>
      <w:tr w:rsidR="00B51EF9" w:rsidRPr="00E37951" w14:paraId="3425139A" w14:textId="77777777" w:rsidTr="008D1891">
        <w:trPr>
          <w:trHeight w:val="165"/>
        </w:trPr>
        <w:tc>
          <w:tcPr>
            <w:tcW w:w="4237" w:type="dxa"/>
            <w:vAlign w:val="center"/>
          </w:tcPr>
          <w:p w14:paraId="0899AA12" w14:textId="77777777" w:rsidR="00B51EF9" w:rsidRPr="00E37951" w:rsidRDefault="00B51EF9" w:rsidP="00B51EF9">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1154" w:type="dxa"/>
            <w:tcBorders>
              <w:right w:val="single" w:sz="4" w:space="0" w:color="auto"/>
            </w:tcBorders>
            <w:vAlign w:val="center"/>
          </w:tcPr>
          <w:p w14:paraId="0A1E21A6" w14:textId="77777777" w:rsidR="00B51EF9" w:rsidRPr="00E37951" w:rsidRDefault="00B51EF9" w:rsidP="00B51EF9">
            <w:pPr>
              <w:ind w:right="-40"/>
              <w:jc w:val="center"/>
              <w:rPr>
                <w:iCs/>
                <w:color w:val="000000"/>
                <w:lang w:eastAsia="fr-FR"/>
              </w:rPr>
            </w:pPr>
            <w:r w:rsidRPr="00E37951">
              <w:rPr>
                <w:rFonts w:eastAsia="Tahoma"/>
                <w:iCs/>
                <w:lang w:eastAsia="fr-FR"/>
              </w:rPr>
              <w:t>1797,8 м</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40FD9E1E" w14:textId="77777777" w:rsidR="00B51EF9" w:rsidRPr="00E37951" w:rsidRDefault="00B51EF9" w:rsidP="00B51EF9">
            <w:pPr>
              <w:jc w:val="center"/>
              <w:rPr>
                <w:iCs/>
                <w:color w:val="000000"/>
                <w:lang w:eastAsia="fr-FR"/>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5CA7C34F" w14:textId="77777777" w:rsidR="00B51EF9" w:rsidRPr="00E37951" w:rsidRDefault="00B51EF9" w:rsidP="00B51EF9">
            <w:pPr>
              <w:jc w:val="center"/>
              <w:rPr>
                <w:iCs/>
                <w:color w:val="000000"/>
                <w:lang w:eastAsia="fr-FR"/>
              </w:rPr>
            </w:pPr>
          </w:p>
        </w:tc>
        <w:tc>
          <w:tcPr>
            <w:tcW w:w="1134" w:type="dxa"/>
            <w:vMerge/>
            <w:tcBorders>
              <w:left w:val="single" w:sz="4" w:space="0" w:color="auto"/>
            </w:tcBorders>
          </w:tcPr>
          <w:p w14:paraId="2AFC8272" w14:textId="77777777" w:rsidR="00B51EF9" w:rsidRPr="00E37951" w:rsidRDefault="00B51EF9" w:rsidP="00B51EF9"/>
        </w:tc>
      </w:tr>
      <w:tr w:rsidR="00B51EF9" w:rsidRPr="00E37951" w14:paraId="45786382" w14:textId="77777777" w:rsidTr="00B51EF9">
        <w:trPr>
          <w:trHeight w:val="223"/>
        </w:trPr>
        <w:tc>
          <w:tcPr>
            <w:tcW w:w="9918" w:type="dxa"/>
            <w:gridSpan w:val="5"/>
          </w:tcPr>
          <w:p w14:paraId="0D6DB9AA" w14:textId="77777777" w:rsidR="00B51EF9" w:rsidRPr="00E37951" w:rsidRDefault="00B51EF9" w:rsidP="00B51EF9">
            <w:pPr>
              <w:jc w:val="center"/>
              <w:rPr>
                <w:b/>
                <w:color w:val="000000"/>
              </w:rPr>
            </w:pPr>
            <w:r w:rsidRPr="00E37951">
              <w:rPr>
                <w:b/>
              </w:rPr>
              <w:t>Наименование канатной дороги</w:t>
            </w:r>
          </w:p>
        </w:tc>
      </w:tr>
      <w:tr w:rsidR="00B51EF9" w:rsidRPr="00E37951" w14:paraId="0B510221" w14:textId="77777777" w:rsidTr="00B51EF9">
        <w:trPr>
          <w:trHeight w:val="235"/>
        </w:trPr>
        <w:tc>
          <w:tcPr>
            <w:tcW w:w="9918" w:type="dxa"/>
            <w:gridSpan w:val="5"/>
          </w:tcPr>
          <w:p w14:paraId="368E4745" w14:textId="77777777" w:rsidR="00B51EF9" w:rsidRPr="00E37951" w:rsidRDefault="00B51EF9" w:rsidP="00B51EF9">
            <w:pPr>
              <w:rPr>
                <w:color w:val="000000"/>
              </w:rPr>
            </w:pPr>
            <w:r w:rsidRPr="00E37951">
              <w:rPr>
                <w:color w:val="000000"/>
              </w:rPr>
              <w:t>Безопорная бугельная канатная дорога ПБ-1.00</w:t>
            </w:r>
          </w:p>
        </w:tc>
      </w:tr>
      <w:tr w:rsidR="00B51EF9" w:rsidRPr="00E37951" w14:paraId="3AAA6EB9" w14:textId="77777777" w:rsidTr="008D1891">
        <w:trPr>
          <w:trHeight w:val="916"/>
        </w:trPr>
        <w:tc>
          <w:tcPr>
            <w:tcW w:w="4237" w:type="dxa"/>
            <w:vAlign w:val="center"/>
          </w:tcPr>
          <w:p w14:paraId="3DCB5A38" w14:textId="77777777" w:rsidR="00B51EF9" w:rsidRPr="00E37951" w:rsidRDefault="00B51EF9" w:rsidP="00B51EF9">
            <w:pPr>
              <w:jc w:val="center"/>
              <w:rPr>
                <w:b/>
              </w:rPr>
            </w:pPr>
            <w:r w:rsidRPr="00E37951">
              <w:rPr>
                <w:b/>
              </w:rPr>
              <w:t>Виды услуг</w:t>
            </w:r>
          </w:p>
        </w:tc>
        <w:tc>
          <w:tcPr>
            <w:tcW w:w="1154" w:type="dxa"/>
            <w:vAlign w:val="center"/>
          </w:tcPr>
          <w:p w14:paraId="3D50F2F5" w14:textId="77777777" w:rsidR="00B51EF9" w:rsidRPr="00E37951" w:rsidRDefault="00B51EF9" w:rsidP="00B51EF9">
            <w:pPr>
              <w:jc w:val="center"/>
              <w:rPr>
                <w:b/>
              </w:rPr>
            </w:pPr>
            <w:r w:rsidRPr="00E37951">
              <w:rPr>
                <w:b/>
              </w:rPr>
              <w:t>Кол-во</w:t>
            </w:r>
          </w:p>
        </w:tc>
        <w:tc>
          <w:tcPr>
            <w:tcW w:w="1578" w:type="dxa"/>
            <w:tcBorders>
              <w:bottom w:val="single" w:sz="4" w:space="0" w:color="auto"/>
            </w:tcBorders>
            <w:vAlign w:val="center"/>
          </w:tcPr>
          <w:p w14:paraId="658567F6" w14:textId="77777777" w:rsidR="00B51EF9" w:rsidRPr="00E37951" w:rsidRDefault="00B51EF9" w:rsidP="00B51EF9">
            <w:pPr>
              <w:jc w:val="center"/>
              <w:rPr>
                <w:b/>
              </w:rPr>
            </w:pPr>
            <w:r w:rsidRPr="00E37951">
              <w:rPr>
                <w:b/>
              </w:rPr>
              <w:t>Цена за ед. руб. без НДС/с НДС</w:t>
            </w:r>
          </w:p>
        </w:tc>
        <w:tc>
          <w:tcPr>
            <w:tcW w:w="1815" w:type="dxa"/>
            <w:tcBorders>
              <w:bottom w:val="single" w:sz="4" w:space="0" w:color="auto"/>
            </w:tcBorders>
            <w:vAlign w:val="center"/>
          </w:tcPr>
          <w:p w14:paraId="49F222BB" w14:textId="77777777" w:rsidR="00B51EF9" w:rsidRPr="00E37951" w:rsidRDefault="00B51EF9" w:rsidP="00B51EF9">
            <w:pPr>
              <w:jc w:val="center"/>
              <w:rPr>
                <w:b/>
              </w:rPr>
            </w:pPr>
            <w:r w:rsidRPr="00E37951">
              <w:rPr>
                <w:b/>
              </w:rPr>
              <w:t xml:space="preserve">Стоимость услуг, руб. без НДС/с НДС </w:t>
            </w:r>
          </w:p>
        </w:tc>
        <w:tc>
          <w:tcPr>
            <w:tcW w:w="1134" w:type="dxa"/>
            <w:vAlign w:val="center"/>
          </w:tcPr>
          <w:p w14:paraId="692B3C05" w14:textId="77777777" w:rsidR="00B51EF9" w:rsidRPr="00E37951" w:rsidRDefault="00B51EF9" w:rsidP="00B51EF9">
            <w:pPr>
              <w:jc w:val="center"/>
              <w:rPr>
                <w:b/>
              </w:rPr>
            </w:pPr>
            <w:r w:rsidRPr="00E37951">
              <w:rPr>
                <w:b/>
              </w:rPr>
              <w:t>Период оказания услуг</w:t>
            </w:r>
          </w:p>
        </w:tc>
      </w:tr>
      <w:tr w:rsidR="00B51EF9" w:rsidRPr="00E37951" w14:paraId="246CB23C" w14:textId="77777777" w:rsidTr="008D1891">
        <w:trPr>
          <w:trHeight w:val="235"/>
        </w:trPr>
        <w:tc>
          <w:tcPr>
            <w:tcW w:w="4237" w:type="dxa"/>
            <w:vAlign w:val="center"/>
          </w:tcPr>
          <w:p w14:paraId="3766800E" w14:textId="77777777" w:rsidR="00B51EF9" w:rsidRPr="00E37951" w:rsidRDefault="00B51EF9" w:rsidP="00B51EF9">
            <w:r w:rsidRPr="00E37951">
              <w:rPr>
                <w:iCs/>
              </w:rPr>
              <w:t>Техническое освидетельствование</w:t>
            </w:r>
          </w:p>
        </w:tc>
        <w:tc>
          <w:tcPr>
            <w:tcW w:w="1154" w:type="dxa"/>
            <w:tcBorders>
              <w:right w:val="single" w:sz="4" w:space="0" w:color="auto"/>
            </w:tcBorders>
            <w:vAlign w:val="center"/>
          </w:tcPr>
          <w:p w14:paraId="724B728C" w14:textId="77777777" w:rsidR="00B51EF9" w:rsidRPr="00E37951" w:rsidRDefault="00B51EF9" w:rsidP="00B51EF9">
            <w:pPr>
              <w:jc w:val="center"/>
              <w:rPr>
                <w:iCs/>
                <w:color w:val="000000"/>
                <w:lang w:eastAsia="fr-FR"/>
              </w:rPr>
            </w:pPr>
            <w:r w:rsidRPr="00E37951">
              <w:rPr>
                <w:iCs/>
                <w:color w:val="000000"/>
                <w:lang w:eastAsia="fr-FR"/>
              </w:rPr>
              <w:t>1 шт.</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5376606A" w14:textId="77777777" w:rsidR="00B51EF9" w:rsidRPr="00E37951" w:rsidRDefault="00B51EF9" w:rsidP="00B51EF9">
            <w:pPr>
              <w:jc w:val="center"/>
              <w:rPr>
                <w:color w:val="000000"/>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F5DB093" w14:textId="77777777" w:rsidR="00B51EF9" w:rsidRPr="00E37951" w:rsidRDefault="00B51EF9" w:rsidP="00B51EF9">
            <w:pPr>
              <w:jc w:val="center"/>
              <w:rPr>
                <w:color w:val="000000"/>
              </w:rPr>
            </w:pPr>
          </w:p>
        </w:tc>
        <w:tc>
          <w:tcPr>
            <w:tcW w:w="1134" w:type="dxa"/>
            <w:vMerge w:val="restart"/>
            <w:tcBorders>
              <w:left w:val="single" w:sz="4" w:space="0" w:color="auto"/>
            </w:tcBorders>
            <w:vAlign w:val="center"/>
          </w:tcPr>
          <w:p w14:paraId="484BF116" w14:textId="77777777" w:rsidR="00B51EF9" w:rsidRPr="00E37951" w:rsidRDefault="00B51EF9" w:rsidP="00B51EF9">
            <w:pPr>
              <w:jc w:val="center"/>
              <w:rPr>
                <w:color w:val="000000"/>
              </w:rPr>
            </w:pPr>
            <w:r w:rsidRPr="00E37951">
              <w:rPr>
                <w:rFonts w:eastAsia="Tahoma"/>
              </w:rPr>
              <w:t>01.08.2026 -</w:t>
            </w:r>
            <w:r w:rsidRPr="00E37951">
              <w:rPr>
                <w:rFonts w:eastAsia="Tahoma"/>
                <w:lang w:val="en-US"/>
              </w:rPr>
              <w:t xml:space="preserve"> </w:t>
            </w:r>
            <w:r w:rsidRPr="00E37951">
              <w:rPr>
                <w:rFonts w:eastAsia="Tahoma"/>
              </w:rPr>
              <w:t>12.08.2026</w:t>
            </w:r>
          </w:p>
        </w:tc>
      </w:tr>
      <w:tr w:rsidR="00B51EF9" w:rsidRPr="00E37951" w14:paraId="5B0CDE03" w14:textId="77777777" w:rsidTr="008D1891">
        <w:trPr>
          <w:trHeight w:val="223"/>
        </w:trPr>
        <w:tc>
          <w:tcPr>
            <w:tcW w:w="4237" w:type="dxa"/>
            <w:vAlign w:val="center"/>
          </w:tcPr>
          <w:p w14:paraId="78FE6815" w14:textId="77777777" w:rsidR="00B51EF9" w:rsidRPr="00E37951" w:rsidRDefault="00B51EF9" w:rsidP="00B51EF9">
            <w:r w:rsidRPr="00E37951">
              <w:t>Электротехнические измерения</w:t>
            </w:r>
          </w:p>
        </w:tc>
        <w:tc>
          <w:tcPr>
            <w:tcW w:w="1154" w:type="dxa"/>
            <w:tcBorders>
              <w:right w:val="single" w:sz="4" w:space="0" w:color="auto"/>
            </w:tcBorders>
            <w:vAlign w:val="center"/>
          </w:tcPr>
          <w:p w14:paraId="52EBE7FC" w14:textId="77777777" w:rsidR="00B51EF9" w:rsidRPr="00E37951" w:rsidRDefault="00B51EF9" w:rsidP="00B51EF9">
            <w:pPr>
              <w:jc w:val="center"/>
              <w:rPr>
                <w:iCs/>
                <w:color w:val="000000"/>
                <w:lang w:eastAsia="fr-FR"/>
              </w:rPr>
            </w:pPr>
            <w:r w:rsidRPr="00E37951">
              <w:rPr>
                <w:iCs/>
                <w:color w:val="000000"/>
                <w:lang w:eastAsia="fr-FR"/>
              </w:rPr>
              <w:t>1 шт.</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3F2FA037" w14:textId="77777777" w:rsidR="00B51EF9" w:rsidRPr="00E37951" w:rsidRDefault="00B51EF9" w:rsidP="00B51EF9">
            <w:pPr>
              <w:jc w:val="center"/>
              <w:rPr>
                <w:color w:val="000000"/>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1222683" w14:textId="77777777" w:rsidR="00B51EF9" w:rsidRPr="00E37951" w:rsidRDefault="00B51EF9" w:rsidP="00B51EF9">
            <w:pPr>
              <w:jc w:val="center"/>
              <w:rPr>
                <w:color w:val="000000"/>
              </w:rPr>
            </w:pPr>
          </w:p>
        </w:tc>
        <w:tc>
          <w:tcPr>
            <w:tcW w:w="1134" w:type="dxa"/>
            <w:vMerge/>
            <w:tcBorders>
              <w:left w:val="single" w:sz="4" w:space="0" w:color="auto"/>
            </w:tcBorders>
          </w:tcPr>
          <w:p w14:paraId="362C42D6" w14:textId="77777777" w:rsidR="00B51EF9" w:rsidRPr="00E37951" w:rsidRDefault="00B51EF9" w:rsidP="00B51EF9">
            <w:pPr>
              <w:rPr>
                <w:color w:val="000000"/>
              </w:rPr>
            </w:pPr>
          </w:p>
        </w:tc>
      </w:tr>
      <w:tr w:rsidR="00B51EF9" w:rsidRPr="00E37951" w14:paraId="7DD7B445" w14:textId="77777777" w:rsidTr="008D1891">
        <w:trPr>
          <w:trHeight w:val="223"/>
        </w:trPr>
        <w:tc>
          <w:tcPr>
            <w:tcW w:w="4237" w:type="dxa"/>
            <w:vAlign w:val="center"/>
          </w:tcPr>
          <w:p w14:paraId="17AE03DE" w14:textId="77777777" w:rsidR="00B51EF9" w:rsidRPr="00E37951" w:rsidRDefault="00B51EF9" w:rsidP="00B51EF9">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 xml:space="preserve">-тягового каната </w:t>
            </w:r>
          </w:p>
        </w:tc>
        <w:tc>
          <w:tcPr>
            <w:tcW w:w="1154" w:type="dxa"/>
            <w:tcBorders>
              <w:right w:val="single" w:sz="4" w:space="0" w:color="auto"/>
            </w:tcBorders>
            <w:vAlign w:val="center"/>
          </w:tcPr>
          <w:p w14:paraId="09D708E9" w14:textId="77777777" w:rsidR="00B51EF9" w:rsidRPr="00E37951" w:rsidRDefault="00B51EF9" w:rsidP="00B51EF9">
            <w:pPr>
              <w:jc w:val="center"/>
              <w:rPr>
                <w:iCs/>
                <w:color w:val="000000"/>
                <w:lang w:eastAsia="fr-FR"/>
              </w:rPr>
            </w:pPr>
            <w:r w:rsidRPr="00E37951">
              <w:rPr>
                <w:rFonts w:eastAsia="Tahoma"/>
                <w:iCs/>
                <w:lang w:eastAsia="fr-FR"/>
              </w:rPr>
              <w:t>136,5м.</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197D7B09" w14:textId="77777777" w:rsidR="00B51EF9" w:rsidRPr="00E37951" w:rsidRDefault="00B51EF9" w:rsidP="00B51EF9">
            <w:pPr>
              <w:jc w:val="center"/>
              <w:rPr>
                <w:color w:val="000000"/>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DE5B812" w14:textId="77777777" w:rsidR="00B51EF9" w:rsidRPr="00E37951" w:rsidRDefault="00B51EF9" w:rsidP="00B51EF9">
            <w:pPr>
              <w:jc w:val="center"/>
              <w:rPr>
                <w:color w:val="000000"/>
              </w:rPr>
            </w:pPr>
          </w:p>
        </w:tc>
        <w:tc>
          <w:tcPr>
            <w:tcW w:w="1134" w:type="dxa"/>
            <w:vMerge/>
            <w:tcBorders>
              <w:left w:val="single" w:sz="4" w:space="0" w:color="auto"/>
            </w:tcBorders>
          </w:tcPr>
          <w:p w14:paraId="70D38665" w14:textId="77777777" w:rsidR="00B51EF9" w:rsidRPr="00E37951" w:rsidRDefault="00B51EF9" w:rsidP="00B51EF9">
            <w:pPr>
              <w:rPr>
                <w:color w:val="000000"/>
              </w:rPr>
            </w:pPr>
          </w:p>
        </w:tc>
      </w:tr>
    </w:tbl>
    <w:p w14:paraId="572BA457" w14:textId="0518C7EC" w:rsidR="00B51EF9" w:rsidRDefault="00B51EF9" w:rsidP="00B51EF9">
      <w:pPr>
        <w:tabs>
          <w:tab w:val="left" w:pos="709"/>
        </w:tabs>
        <w:rPr>
          <w:rFonts w:eastAsia="Tahoma"/>
        </w:rPr>
      </w:pPr>
    </w:p>
    <w:p w14:paraId="404C7F63" w14:textId="77777777" w:rsidR="00B51EF9" w:rsidRPr="00E37951" w:rsidRDefault="00B51EF9" w:rsidP="00B51EF9">
      <w:pPr>
        <w:rPr>
          <w:rFonts w:eastAsia="Tahoma"/>
          <w:b/>
          <w:u w:val="single"/>
        </w:rPr>
      </w:pPr>
      <w:r w:rsidRPr="00E37951">
        <w:rPr>
          <w:rFonts w:eastAsia="Tahoma"/>
          <w:b/>
          <w:u w:val="single"/>
        </w:rPr>
        <w:t>ВТРК «Мамисон»</w:t>
      </w:r>
    </w:p>
    <w:p w14:paraId="51BFD460" w14:textId="77777777" w:rsidR="00B51EF9" w:rsidRPr="00E37951" w:rsidRDefault="00B51EF9" w:rsidP="00B51EF9">
      <w:pPr>
        <w:jc w:val="both"/>
        <w:rPr>
          <w:rFonts w:eastAsia="Tahoma"/>
        </w:rPr>
      </w:pPr>
      <w:r w:rsidRPr="00E37951">
        <w:rPr>
          <w:rFonts w:eastAsia="Tahoma"/>
          <w:b/>
        </w:rPr>
        <w:t xml:space="preserve">Место </w:t>
      </w:r>
      <w:r w:rsidRPr="00F318D9">
        <w:rPr>
          <w:rFonts w:eastAsia="Tahoma"/>
          <w:b/>
        </w:rPr>
        <w:t>оказания услуг</w:t>
      </w:r>
      <w:r w:rsidRPr="00E37951">
        <w:rPr>
          <w:rFonts w:eastAsia="Tahoma"/>
          <w:b/>
        </w:rPr>
        <w:t>:</w:t>
      </w:r>
      <w:r w:rsidRPr="00E37951">
        <w:rPr>
          <w:rFonts w:eastAsia="Tahoma"/>
        </w:rPr>
        <w:t xml:space="preserve"> Республика Северная Осетия – Алания, </w:t>
      </w:r>
      <w:proofErr w:type="spellStart"/>
      <w:r w:rsidRPr="00E37951">
        <w:rPr>
          <w:rFonts w:eastAsia="Tahoma"/>
        </w:rPr>
        <w:t>Алагирский</w:t>
      </w:r>
      <w:proofErr w:type="spellEnd"/>
      <w:r w:rsidRPr="00E37951">
        <w:rPr>
          <w:rFonts w:eastAsia="Tahoma"/>
        </w:rPr>
        <w:t xml:space="preserve"> район, </w:t>
      </w:r>
    </w:p>
    <w:p w14:paraId="474357CB" w14:textId="77777777" w:rsidR="00B51EF9" w:rsidRPr="00E37951" w:rsidRDefault="00B51EF9" w:rsidP="00B51EF9">
      <w:pPr>
        <w:jc w:val="both"/>
        <w:rPr>
          <w:rFonts w:eastAsia="Tahoma"/>
          <w:b/>
        </w:rPr>
      </w:pPr>
      <w:r w:rsidRPr="00E37951">
        <w:rPr>
          <w:rFonts w:eastAsia="Tahoma"/>
        </w:rPr>
        <w:t>(Всесезонный туристско-рекреационный комплекс «Мамисон»).</w:t>
      </w:r>
    </w:p>
    <w:tbl>
      <w:tblPr>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2"/>
        <w:gridCol w:w="1151"/>
        <w:gridCol w:w="1014"/>
        <w:gridCol w:w="1489"/>
        <w:gridCol w:w="1760"/>
      </w:tblGrid>
      <w:tr w:rsidR="00B51EF9" w:rsidRPr="00E37951" w14:paraId="78A9DDE1" w14:textId="77777777" w:rsidTr="00B51EF9">
        <w:tc>
          <w:tcPr>
            <w:tcW w:w="5000" w:type="pct"/>
            <w:gridSpan w:val="5"/>
          </w:tcPr>
          <w:p w14:paraId="7D8BD651"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712BC2B2" w14:textId="77777777" w:rsidTr="00B51EF9">
        <w:tc>
          <w:tcPr>
            <w:tcW w:w="5000" w:type="pct"/>
            <w:gridSpan w:val="5"/>
          </w:tcPr>
          <w:p w14:paraId="27B1F5B4" w14:textId="77777777" w:rsidR="00B51EF9" w:rsidRPr="00E37951" w:rsidRDefault="00B51EF9" w:rsidP="00B51EF9">
            <w:pPr>
              <w:ind w:right="-5"/>
              <w:jc w:val="both"/>
              <w:rPr>
                <w:rFonts w:eastAsia="Tahoma"/>
                <w:bCs/>
              </w:rPr>
            </w:pPr>
            <w:r w:rsidRPr="00E37951">
              <w:rPr>
                <w:rFonts w:eastAsia="Tahoma"/>
                <w:bCs/>
              </w:rPr>
              <w:t>Пассажирская подвесная канатная дорога Мамисон-1</w:t>
            </w:r>
          </w:p>
        </w:tc>
      </w:tr>
      <w:tr w:rsidR="00B51EF9" w:rsidRPr="00E37951" w14:paraId="1B3CEDBD" w14:textId="77777777" w:rsidTr="008D1891">
        <w:trPr>
          <w:trHeight w:val="828"/>
        </w:trPr>
        <w:tc>
          <w:tcPr>
            <w:tcW w:w="2234" w:type="pct"/>
            <w:vAlign w:val="center"/>
          </w:tcPr>
          <w:p w14:paraId="36D90B5E"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588" w:type="pct"/>
            <w:vAlign w:val="center"/>
          </w:tcPr>
          <w:p w14:paraId="3F95F3C9" w14:textId="77777777" w:rsidR="00B51EF9" w:rsidRPr="00E37951" w:rsidRDefault="00B51EF9" w:rsidP="00B51EF9">
            <w:pPr>
              <w:jc w:val="center"/>
              <w:rPr>
                <w:rFonts w:eastAsia="Tahoma"/>
                <w:b/>
              </w:rPr>
            </w:pPr>
            <w:r w:rsidRPr="00E37951">
              <w:rPr>
                <w:rFonts w:eastAsia="Tahoma"/>
                <w:b/>
              </w:rPr>
              <w:t>Кол-во</w:t>
            </w:r>
          </w:p>
        </w:tc>
        <w:tc>
          <w:tcPr>
            <w:tcW w:w="518" w:type="pct"/>
            <w:vAlign w:val="center"/>
          </w:tcPr>
          <w:p w14:paraId="76B6294D" w14:textId="77777777" w:rsidR="00B51EF9" w:rsidRPr="00E37951" w:rsidRDefault="00B51EF9" w:rsidP="00B51EF9">
            <w:pPr>
              <w:jc w:val="center"/>
              <w:rPr>
                <w:rFonts w:eastAsia="Tahoma"/>
                <w:b/>
              </w:rPr>
            </w:pPr>
            <w:r w:rsidRPr="00E37951">
              <w:rPr>
                <w:rFonts w:eastAsia="Tahoma"/>
                <w:b/>
              </w:rPr>
              <w:t>Цена за ед. рублей</w:t>
            </w:r>
          </w:p>
        </w:tc>
        <w:tc>
          <w:tcPr>
            <w:tcW w:w="761" w:type="pct"/>
            <w:vAlign w:val="center"/>
          </w:tcPr>
          <w:p w14:paraId="455B7385"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tc>
        <w:tc>
          <w:tcPr>
            <w:tcW w:w="899" w:type="pct"/>
            <w:vAlign w:val="center"/>
          </w:tcPr>
          <w:p w14:paraId="606B9B98" w14:textId="77777777" w:rsidR="00B51EF9" w:rsidRPr="00E37951" w:rsidRDefault="00B51EF9" w:rsidP="00B51EF9">
            <w:pPr>
              <w:jc w:val="center"/>
              <w:rPr>
                <w:rFonts w:eastAsia="Tahoma"/>
                <w:b/>
              </w:rPr>
            </w:pPr>
            <w:r w:rsidRPr="00E37951">
              <w:rPr>
                <w:rFonts w:eastAsia="Tahoma"/>
                <w:b/>
              </w:rPr>
              <w:t xml:space="preserve">Период </w:t>
            </w:r>
            <w:r w:rsidRPr="00F318D9">
              <w:rPr>
                <w:rFonts w:eastAsia="Tahoma"/>
                <w:b/>
              </w:rPr>
              <w:t>оказания услуг</w:t>
            </w:r>
          </w:p>
        </w:tc>
      </w:tr>
      <w:tr w:rsidR="00B51EF9" w:rsidRPr="00E37951" w14:paraId="1C1A64ED" w14:textId="77777777" w:rsidTr="008D1891">
        <w:tc>
          <w:tcPr>
            <w:tcW w:w="2234" w:type="pct"/>
          </w:tcPr>
          <w:p w14:paraId="0B792522" w14:textId="77777777" w:rsidR="00B51EF9" w:rsidRPr="00E37951" w:rsidRDefault="00B51EF9" w:rsidP="00B51EF9">
            <w:pPr>
              <w:rPr>
                <w:rFonts w:eastAsia="Tahoma"/>
              </w:rPr>
            </w:pPr>
            <w:r w:rsidRPr="00E37951">
              <w:rPr>
                <w:rFonts w:eastAsia="Tahoma"/>
                <w:iCs/>
                <w:color w:val="000000"/>
                <w:lang w:eastAsia="fr-FR"/>
              </w:rPr>
              <w:t>Ежегодное техническое освидетельствование</w:t>
            </w:r>
          </w:p>
        </w:tc>
        <w:tc>
          <w:tcPr>
            <w:tcW w:w="588" w:type="pct"/>
            <w:vAlign w:val="center"/>
          </w:tcPr>
          <w:p w14:paraId="4192490A" w14:textId="77777777" w:rsidR="00B51EF9" w:rsidRPr="00E37951" w:rsidRDefault="00B51EF9" w:rsidP="00B51EF9">
            <w:pPr>
              <w:jc w:val="center"/>
              <w:rPr>
                <w:rFonts w:eastAsia="Tahoma"/>
              </w:rPr>
            </w:pPr>
            <w:r w:rsidRPr="00E37951">
              <w:rPr>
                <w:rFonts w:eastAsia="Tahoma"/>
              </w:rPr>
              <w:t>1 шт.</w:t>
            </w:r>
          </w:p>
        </w:tc>
        <w:tc>
          <w:tcPr>
            <w:tcW w:w="518" w:type="pct"/>
            <w:vAlign w:val="center"/>
          </w:tcPr>
          <w:p w14:paraId="2408ED9C" w14:textId="77777777" w:rsidR="00B51EF9" w:rsidRPr="00E37951" w:rsidRDefault="00B51EF9" w:rsidP="00B51EF9">
            <w:pPr>
              <w:jc w:val="center"/>
              <w:rPr>
                <w:rFonts w:eastAsia="Tahoma"/>
                <w:iCs/>
                <w:color w:val="000000"/>
                <w:lang w:eastAsia="fr-FR"/>
              </w:rPr>
            </w:pPr>
          </w:p>
        </w:tc>
        <w:tc>
          <w:tcPr>
            <w:tcW w:w="761" w:type="pct"/>
            <w:vAlign w:val="center"/>
          </w:tcPr>
          <w:p w14:paraId="05903F82" w14:textId="77777777" w:rsidR="00B51EF9" w:rsidRPr="00E37951" w:rsidRDefault="00B51EF9" w:rsidP="00B51EF9">
            <w:pPr>
              <w:jc w:val="center"/>
              <w:rPr>
                <w:rFonts w:eastAsia="Tahoma"/>
                <w:iCs/>
                <w:color w:val="000000"/>
                <w:lang w:eastAsia="fr-FR"/>
              </w:rPr>
            </w:pPr>
          </w:p>
        </w:tc>
        <w:tc>
          <w:tcPr>
            <w:tcW w:w="899" w:type="pct"/>
            <w:vMerge w:val="restart"/>
            <w:vAlign w:val="center"/>
          </w:tcPr>
          <w:p w14:paraId="09E11CCC" w14:textId="77777777" w:rsidR="00B51EF9" w:rsidRPr="00E37951" w:rsidRDefault="00B51EF9" w:rsidP="00B51EF9">
            <w:pPr>
              <w:jc w:val="center"/>
              <w:rPr>
                <w:rFonts w:eastAsia="Tahoma"/>
              </w:rPr>
            </w:pPr>
            <w:r>
              <w:rPr>
                <w:rFonts w:eastAsia="Tahoma"/>
              </w:rPr>
              <w:t>28.09.2026 -10.10.2026</w:t>
            </w:r>
          </w:p>
        </w:tc>
      </w:tr>
      <w:tr w:rsidR="00B51EF9" w:rsidRPr="00E37951" w14:paraId="30ED25CB" w14:textId="77777777" w:rsidTr="008D1891">
        <w:tc>
          <w:tcPr>
            <w:tcW w:w="2234" w:type="pct"/>
          </w:tcPr>
          <w:p w14:paraId="3B9E8F05" w14:textId="77777777" w:rsidR="00B51EF9" w:rsidRPr="00E37951" w:rsidRDefault="00B51EF9" w:rsidP="00B51EF9">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588" w:type="pct"/>
            <w:vAlign w:val="center"/>
          </w:tcPr>
          <w:p w14:paraId="4CE19220" w14:textId="77777777" w:rsidR="00B51EF9" w:rsidRPr="00E37951" w:rsidRDefault="00B51EF9" w:rsidP="00B51EF9">
            <w:pPr>
              <w:jc w:val="center"/>
              <w:rPr>
                <w:rFonts w:eastAsia="Tahoma"/>
              </w:rPr>
            </w:pPr>
            <w:r w:rsidRPr="00E37951">
              <w:rPr>
                <w:rFonts w:eastAsia="Tahoma"/>
              </w:rPr>
              <w:t>6 912 м.</w:t>
            </w:r>
          </w:p>
        </w:tc>
        <w:tc>
          <w:tcPr>
            <w:tcW w:w="518" w:type="pct"/>
            <w:vAlign w:val="center"/>
          </w:tcPr>
          <w:p w14:paraId="04AFB144" w14:textId="77777777" w:rsidR="00B51EF9" w:rsidRPr="00E37951" w:rsidRDefault="00B51EF9" w:rsidP="00B51EF9">
            <w:pPr>
              <w:jc w:val="center"/>
              <w:rPr>
                <w:rFonts w:eastAsia="Tahoma"/>
                <w:iCs/>
                <w:color w:val="000000"/>
                <w:lang w:eastAsia="fr-FR"/>
              </w:rPr>
            </w:pPr>
          </w:p>
        </w:tc>
        <w:tc>
          <w:tcPr>
            <w:tcW w:w="761" w:type="pct"/>
            <w:vAlign w:val="center"/>
          </w:tcPr>
          <w:p w14:paraId="633036CC" w14:textId="77777777" w:rsidR="00B51EF9" w:rsidRPr="00E37951" w:rsidRDefault="00B51EF9" w:rsidP="00B51EF9">
            <w:pPr>
              <w:jc w:val="center"/>
              <w:rPr>
                <w:rFonts w:eastAsia="Tahoma"/>
                <w:iCs/>
                <w:color w:val="000000"/>
                <w:lang w:eastAsia="fr-FR"/>
              </w:rPr>
            </w:pPr>
          </w:p>
        </w:tc>
        <w:tc>
          <w:tcPr>
            <w:tcW w:w="899" w:type="pct"/>
            <w:vMerge/>
            <w:vAlign w:val="center"/>
          </w:tcPr>
          <w:p w14:paraId="4BB319AF" w14:textId="77777777" w:rsidR="00B51EF9" w:rsidRPr="00E37951" w:rsidRDefault="00B51EF9" w:rsidP="00B51EF9">
            <w:pPr>
              <w:jc w:val="center"/>
              <w:rPr>
                <w:rFonts w:eastAsia="Tahoma"/>
              </w:rPr>
            </w:pPr>
          </w:p>
        </w:tc>
      </w:tr>
      <w:tr w:rsidR="00B51EF9" w:rsidRPr="00E37951" w14:paraId="35543F15" w14:textId="77777777" w:rsidTr="008D1891">
        <w:tc>
          <w:tcPr>
            <w:tcW w:w="2234" w:type="pct"/>
          </w:tcPr>
          <w:p w14:paraId="14CFA0B6" w14:textId="77777777" w:rsidR="00B51EF9" w:rsidRPr="00E37951" w:rsidRDefault="00B51EF9" w:rsidP="00B51EF9">
            <w:pPr>
              <w:rPr>
                <w:rFonts w:eastAsia="Tahoma"/>
                <w:iCs/>
                <w:lang w:eastAsia="fr-FR"/>
              </w:rPr>
            </w:pPr>
            <w:r w:rsidRPr="00E37951">
              <w:rPr>
                <w:rFonts w:eastAsia="Tahoma"/>
              </w:rPr>
              <w:t>Электротехнические измерения</w:t>
            </w:r>
          </w:p>
        </w:tc>
        <w:tc>
          <w:tcPr>
            <w:tcW w:w="588" w:type="pct"/>
            <w:vAlign w:val="center"/>
          </w:tcPr>
          <w:p w14:paraId="7C550FEC" w14:textId="77777777" w:rsidR="00B51EF9" w:rsidRPr="00E37951" w:rsidRDefault="00B51EF9" w:rsidP="00B51EF9">
            <w:pPr>
              <w:jc w:val="center"/>
              <w:rPr>
                <w:rFonts w:eastAsia="Tahoma"/>
              </w:rPr>
            </w:pPr>
            <w:r w:rsidRPr="00E37951">
              <w:rPr>
                <w:rFonts w:eastAsia="Tahoma"/>
              </w:rPr>
              <w:t>1 шт.</w:t>
            </w:r>
          </w:p>
        </w:tc>
        <w:tc>
          <w:tcPr>
            <w:tcW w:w="518" w:type="pct"/>
            <w:vAlign w:val="center"/>
          </w:tcPr>
          <w:p w14:paraId="6650DE92" w14:textId="77777777" w:rsidR="00B51EF9" w:rsidRPr="00E37951" w:rsidRDefault="00B51EF9" w:rsidP="00B51EF9">
            <w:pPr>
              <w:jc w:val="center"/>
              <w:rPr>
                <w:rFonts w:eastAsia="Tahoma"/>
                <w:iCs/>
                <w:color w:val="000000"/>
                <w:lang w:eastAsia="fr-FR"/>
              </w:rPr>
            </w:pPr>
          </w:p>
        </w:tc>
        <w:tc>
          <w:tcPr>
            <w:tcW w:w="761" w:type="pct"/>
            <w:vAlign w:val="center"/>
          </w:tcPr>
          <w:p w14:paraId="47778166" w14:textId="77777777" w:rsidR="00B51EF9" w:rsidRPr="00E37951" w:rsidRDefault="00B51EF9" w:rsidP="00B51EF9">
            <w:pPr>
              <w:jc w:val="center"/>
              <w:rPr>
                <w:rFonts w:eastAsia="Tahoma"/>
                <w:iCs/>
                <w:color w:val="000000"/>
                <w:lang w:eastAsia="fr-FR"/>
              </w:rPr>
            </w:pPr>
          </w:p>
        </w:tc>
        <w:tc>
          <w:tcPr>
            <w:tcW w:w="899" w:type="pct"/>
            <w:vMerge/>
            <w:vAlign w:val="center"/>
          </w:tcPr>
          <w:p w14:paraId="4EABF148" w14:textId="77777777" w:rsidR="00B51EF9" w:rsidRPr="00E37951" w:rsidRDefault="00B51EF9" w:rsidP="00B51EF9">
            <w:pPr>
              <w:jc w:val="center"/>
              <w:rPr>
                <w:rFonts w:eastAsia="Tahoma"/>
              </w:rPr>
            </w:pPr>
          </w:p>
        </w:tc>
      </w:tr>
      <w:tr w:rsidR="00B51EF9" w:rsidRPr="00E37951" w14:paraId="57DF6E76" w14:textId="77777777" w:rsidTr="008D1891">
        <w:tc>
          <w:tcPr>
            <w:tcW w:w="2234" w:type="pct"/>
          </w:tcPr>
          <w:p w14:paraId="7C04DFFE" w14:textId="77777777" w:rsidR="00B51EF9" w:rsidRPr="00E37951" w:rsidRDefault="00B51EF9" w:rsidP="00B51EF9">
            <w:pPr>
              <w:rPr>
                <w:rFonts w:eastAsia="Tahoma"/>
                <w:iCs/>
                <w:lang w:eastAsia="fr-FR"/>
              </w:rPr>
            </w:pPr>
            <w:r w:rsidRPr="00E37951">
              <w:rPr>
                <w:rFonts w:eastAsia="Tahoma"/>
                <w:iCs/>
                <w:lang w:eastAsia="fr-FR"/>
              </w:rPr>
              <w:t>Дефектоскопия канатных зажимов</w:t>
            </w:r>
          </w:p>
        </w:tc>
        <w:tc>
          <w:tcPr>
            <w:tcW w:w="588" w:type="pct"/>
            <w:vAlign w:val="center"/>
          </w:tcPr>
          <w:p w14:paraId="62120B88" w14:textId="77777777" w:rsidR="00B51EF9" w:rsidRPr="00E37951" w:rsidRDefault="00B51EF9" w:rsidP="00B51EF9">
            <w:pPr>
              <w:jc w:val="center"/>
              <w:rPr>
                <w:rFonts w:eastAsia="Tahoma"/>
              </w:rPr>
            </w:pPr>
            <w:r>
              <w:rPr>
                <w:rFonts w:eastAsia="Tahoma"/>
              </w:rPr>
              <w:t>22</w:t>
            </w:r>
            <w:r w:rsidRPr="00E37951">
              <w:rPr>
                <w:rFonts w:eastAsia="Tahoma"/>
              </w:rPr>
              <w:t xml:space="preserve"> шт.</w:t>
            </w:r>
          </w:p>
        </w:tc>
        <w:tc>
          <w:tcPr>
            <w:tcW w:w="518" w:type="pct"/>
            <w:vAlign w:val="center"/>
          </w:tcPr>
          <w:p w14:paraId="69514EC6" w14:textId="77777777" w:rsidR="00B51EF9" w:rsidRPr="00E37951" w:rsidRDefault="00B51EF9" w:rsidP="00B51EF9">
            <w:pPr>
              <w:jc w:val="center"/>
              <w:rPr>
                <w:rFonts w:eastAsia="Tahoma"/>
                <w:iCs/>
                <w:color w:val="000000"/>
                <w:lang w:eastAsia="fr-FR"/>
              </w:rPr>
            </w:pPr>
          </w:p>
        </w:tc>
        <w:tc>
          <w:tcPr>
            <w:tcW w:w="761" w:type="pct"/>
            <w:vAlign w:val="center"/>
          </w:tcPr>
          <w:p w14:paraId="6F47F11F" w14:textId="77777777" w:rsidR="00B51EF9" w:rsidRPr="00E37951" w:rsidRDefault="00B51EF9" w:rsidP="00B51EF9">
            <w:pPr>
              <w:jc w:val="center"/>
              <w:rPr>
                <w:rFonts w:eastAsia="Tahoma"/>
                <w:iCs/>
                <w:color w:val="000000"/>
                <w:lang w:eastAsia="fr-FR"/>
              </w:rPr>
            </w:pPr>
          </w:p>
        </w:tc>
        <w:tc>
          <w:tcPr>
            <w:tcW w:w="899" w:type="pct"/>
            <w:vAlign w:val="center"/>
          </w:tcPr>
          <w:p w14:paraId="35FA2162" w14:textId="77777777" w:rsidR="00B51EF9" w:rsidRPr="00E37951" w:rsidRDefault="00B51EF9" w:rsidP="00B51EF9">
            <w:pPr>
              <w:jc w:val="center"/>
              <w:rPr>
                <w:rFonts w:eastAsia="Tahoma"/>
              </w:rPr>
            </w:pPr>
            <w:r w:rsidRPr="00E37951">
              <w:rPr>
                <w:rFonts w:eastAsia="Tahoma"/>
              </w:rPr>
              <w:t>01.03.2027 -25.03.2027</w:t>
            </w:r>
          </w:p>
        </w:tc>
      </w:tr>
    </w:tbl>
    <w:p w14:paraId="319D981C" w14:textId="77777777" w:rsidR="00B51EF9" w:rsidRDefault="00B51EF9" w:rsidP="00B51EF9">
      <w:pPr>
        <w:rPr>
          <w:rFonts w:eastAsia="Tahoma"/>
          <w:b/>
        </w:rPr>
      </w:pPr>
    </w:p>
    <w:p w14:paraId="05E12B97" w14:textId="77777777" w:rsidR="00B51EF9" w:rsidRPr="00E37951" w:rsidRDefault="00B51EF9" w:rsidP="00B51EF9">
      <w:pPr>
        <w:rPr>
          <w:rFonts w:eastAsia="Tahoma"/>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4"/>
        <w:gridCol w:w="938"/>
        <w:gridCol w:w="1153"/>
        <w:gridCol w:w="1401"/>
        <w:gridCol w:w="1840"/>
      </w:tblGrid>
      <w:tr w:rsidR="00B51EF9" w:rsidRPr="00E37951" w14:paraId="227B51E0" w14:textId="77777777" w:rsidTr="00B51EF9">
        <w:tc>
          <w:tcPr>
            <w:tcW w:w="9776" w:type="dxa"/>
            <w:gridSpan w:val="5"/>
          </w:tcPr>
          <w:p w14:paraId="2A51E2EC" w14:textId="77777777" w:rsidR="00B51EF9" w:rsidRPr="00E37951" w:rsidRDefault="00B51EF9" w:rsidP="00B51EF9">
            <w:pPr>
              <w:jc w:val="center"/>
              <w:rPr>
                <w:rFonts w:eastAsia="Tahoma"/>
                <w:b/>
              </w:rPr>
            </w:pPr>
            <w:r w:rsidRPr="00E37951">
              <w:rPr>
                <w:rFonts w:eastAsia="Tahoma"/>
                <w:b/>
              </w:rPr>
              <w:t>Наименование канатной дороги</w:t>
            </w:r>
          </w:p>
        </w:tc>
      </w:tr>
      <w:tr w:rsidR="00B51EF9" w:rsidRPr="00E37951" w14:paraId="68A7C7DA" w14:textId="77777777" w:rsidTr="00B51EF9">
        <w:tc>
          <w:tcPr>
            <w:tcW w:w="9776" w:type="dxa"/>
            <w:gridSpan w:val="5"/>
          </w:tcPr>
          <w:p w14:paraId="7000C58E" w14:textId="77777777" w:rsidR="00B51EF9" w:rsidRPr="00E37951" w:rsidRDefault="00B51EF9" w:rsidP="00B51EF9">
            <w:pPr>
              <w:ind w:right="-5"/>
              <w:jc w:val="both"/>
              <w:rPr>
                <w:rFonts w:eastAsia="Tahoma"/>
                <w:bCs/>
              </w:rPr>
            </w:pPr>
            <w:r w:rsidRPr="00E37951">
              <w:rPr>
                <w:rFonts w:eastAsia="Tahoma"/>
                <w:bCs/>
              </w:rPr>
              <w:t>Пассажирская подвесная канатная дорога Мамисон-2</w:t>
            </w:r>
          </w:p>
        </w:tc>
      </w:tr>
      <w:tr w:rsidR="00B51EF9" w:rsidRPr="00E37951" w14:paraId="7D61F3F8" w14:textId="77777777" w:rsidTr="00B51EF9">
        <w:trPr>
          <w:trHeight w:val="848"/>
        </w:trPr>
        <w:tc>
          <w:tcPr>
            <w:tcW w:w="4444" w:type="dxa"/>
            <w:vAlign w:val="center"/>
          </w:tcPr>
          <w:p w14:paraId="07AAEC5C" w14:textId="77777777" w:rsidR="00B51EF9" w:rsidRPr="00E37951" w:rsidRDefault="00B51EF9" w:rsidP="00B51EF9">
            <w:pPr>
              <w:jc w:val="center"/>
              <w:rPr>
                <w:rFonts w:eastAsia="Tahoma"/>
                <w:b/>
              </w:rPr>
            </w:pPr>
            <w:r w:rsidRPr="00E37951">
              <w:rPr>
                <w:rFonts w:eastAsia="Tahoma"/>
                <w:b/>
              </w:rPr>
              <w:t xml:space="preserve">Виды </w:t>
            </w:r>
            <w:r>
              <w:rPr>
                <w:rFonts w:eastAsia="Tahoma"/>
                <w:b/>
              </w:rPr>
              <w:t>услуг</w:t>
            </w:r>
          </w:p>
        </w:tc>
        <w:tc>
          <w:tcPr>
            <w:tcW w:w="938" w:type="dxa"/>
            <w:vAlign w:val="center"/>
          </w:tcPr>
          <w:p w14:paraId="433A4A0E" w14:textId="77777777" w:rsidR="00B51EF9" w:rsidRPr="00E37951" w:rsidRDefault="00B51EF9" w:rsidP="00B51EF9">
            <w:pPr>
              <w:jc w:val="center"/>
              <w:rPr>
                <w:rFonts w:eastAsia="Tahoma"/>
                <w:b/>
              </w:rPr>
            </w:pPr>
            <w:r w:rsidRPr="00E37951">
              <w:rPr>
                <w:rFonts w:eastAsia="Tahoma"/>
                <w:b/>
              </w:rPr>
              <w:t>Кол-во</w:t>
            </w:r>
          </w:p>
        </w:tc>
        <w:tc>
          <w:tcPr>
            <w:tcW w:w="1153" w:type="dxa"/>
            <w:vAlign w:val="center"/>
          </w:tcPr>
          <w:p w14:paraId="2E37E39D" w14:textId="77777777" w:rsidR="00B51EF9" w:rsidRPr="00E37951" w:rsidRDefault="00B51EF9" w:rsidP="00B51EF9">
            <w:pPr>
              <w:jc w:val="center"/>
              <w:rPr>
                <w:rFonts w:eastAsia="Tahoma"/>
                <w:b/>
              </w:rPr>
            </w:pPr>
            <w:r w:rsidRPr="00E37951">
              <w:rPr>
                <w:rFonts w:eastAsia="Tahoma"/>
                <w:b/>
              </w:rPr>
              <w:t>Цена за ед. рублей</w:t>
            </w:r>
          </w:p>
        </w:tc>
        <w:tc>
          <w:tcPr>
            <w:tcW w:w="1401" w:type="dxa"/>
            <w:vAlign w:val="center"/>
          </w:tcPr>
          <w:p w14:paraId="3123C06C" w14:textId="77777777" w:rsidR="00B51EF9" w:rsidRPr="00E37951" w:rsidRDefault="00B51EF9" w:rsidP="00B51EF9">
            <w:pPr>
              <w:jc w:val="center"/>
              <w:rPr>
                <w:rFonts w:eastAsia="Tahoma"/>
                <w:b/>
              </w:rPr>
            </w:pPr>
            <w:r w:rsidRPr="00E37951">
              <w:rPr>
                <w:rFonts w:eastAsia="Tahoma"/>
                <w:b/>
              </w:rPr>
              <w:t xml:space="preserve">Стоимость </w:t>
            </w:r>
            <w:r>
              <w:rPr>
                <w:rFonts w:eastAsia="Tahoma"/>
                <w:b/>
              </w:rPr>
              <w:t>услуг</w:t>
            </w:r>
            <w:r w:rsidRPr="00E37951">
              <w:rPr>
                <w:rFonts w:eastAsia="Tahoma"/>
                <w:b/>
              </w:rPr>
              <w:t>, рублей</w:t>
            </w:r>
          </w:p>
        </w:tc>
        <w:tc>
          <w:tcPr>
            <w:tcW w:w="1840" w:type="dxa"/>
            <w:vAlign w:val="center"/>
          </w:tcPr>
          <w:p w14:paraId="4399C687" w14:textId="77777777" w:rsidR="00B51EF9" w:rsidRPr="00E37951" w:rsidRDefault="00B51EF9" w:rsidP="00B51EF9">
            <w:pPr>
              <w:jc w:val="center"/>
              <w:rPr>
                <w:rFonts w:eastAsia="Tahoma"/>
                <w:b/>
              </w:rPr>
            </w:pPr>
            <w:r w:rsidRPr="00E37951">
              <w:rPr>
                <w:rFonts w:eastAsia="Tahoma"/>
                <w:b/>
              </w:rPr>
              <w:t xml:space="preserve">Период </w:t>
            </w:r>
            <w:r w:rsidRPr="00F318D9">
              <w:rPr>
                <w:rFonts w:eastAsia="Tahoma"/>
                <w:b/>
              </w:rPr>
              <w:t>оказания услуг</w:t>
            </w:r>
          </w:p>
        </w:tc>
      </w:tr>
      <w:tr w:rsidR="00B51EF9" w:rsidRPr="00E37951" w14:paraId="5A333CBA" w14:textId="77777777" w:rsidTr="00B51EF9">
        <w:tc>
          <w:tcPr>
            <w:tcW w:w="4444" w:type="dxa"/>
          </w:tcPr>
          <w:p w14:paraId="31D96383" w14:textId="77777777" w:rsidR="00B51EF9" w:rsidRPr="00E37951" w:rsidRDefault="00B51EF9" w:rsidP="00B51EF9">
            <w:pPr>
              <w:rPr>
                <w:rFonts w:eastAsia="Tahoma"/>
              </w:rPr>
            </w:pPr>
            <w:r w:rsidRPr="00E37951">
              <w:rPr>
                <w:rFonts w:eastAsia="Tahoma"/>
                <w:iCs/>
                <w:color w:val="000000"/>
                <w:lang w:eastAsia="fr-FR"/>
              </w:rPr>
              <w:t>Ежегодное техническое освидетельствование</w:t>
            </w:r>
          </w:p>
        </w:tc>
        <w:tc>
          <w:tcPr>
            <w:tcW w:w="938" w:type="dxa"/>
            <w:vAlign w:val="center"/>
          </w:tcPr>
          <w:p w14:paraId="7BCB5A26" w14:textId="77777777" w:rsidR="00B51EF9" w:rsidRPr="00E37951" w:rsidRDefault="00B51EF9" w:rsidP="00B51EF9">
            <w:pPr>
              <w:jc w:val="center"/>
              <w:rPr>
                <w:rFonts w:eastAsia="Tahoma"/>
              </w:rPr>
            </w:pPr>
            <w:r w:rsidRPr="00E37951">
              <w:rPr>
                <w:rFonts w:eastAsia="Tahoma"/>
              </w:rPr>
              <w:t>1 шт.</w:t>
            </w:r>
          </w:p>
        </w:tc>
        <w:tc>
          <w:tcPr>
            <w:tcW w:w="1153" w:type="dxa"/>
            <w:vAlign w:val="center"/>
          </w:tcPr>
          <w:p w14:paraId="434E6189" w14:textId="77777777" w:rsidR="00B51EF9" w:rsidRPr="00E37951" w:rsidRDefault="00B51EF9" w:rsidP="00B51EF9">
            <w:pPr>
              <w:jc w:val="center"/>
              <w:rPr>
                <w:rFonts w:eastAsia="Tahoma"/>
                <w:iCs/>
                <w:color w:val="000000"/>
                <w:lang w:eastAsia="fr-FR"/>
              </w:rPr>
            </w:pPr>
          </w:p>
        </w:tc>
        <w:tc>
          <w:tcPr>
            <w:tcW w:w="1401" w:type="dxa"/>
            <w:vAlign w:val="center"/>
          </w:tcPr>
          <w:p w14:paraId="310096D1" w14:textId="77777777" w:rsidR="00B51EF9" w:rsidRPr="00E37951" w:rsidRDefault="00B51EF9" w:rsidP="00B51EF9">
            <w:pPr>
              <w:jc w:val="center"/>
              <w:rPr>
                <w:rFonts w:eastAsia="Tahoma"/>
                <w:iCs/>
                <w:color w:val="000000"/>
                <w:lang w:eastAsia="fr-FR"/>
              </w:rPr>
            </w:pPr>
          </w:p>
        </w:tc>
        <w:tc>
          <w:tcPr>
            <w:tcW w:w="1840" w:type="dxa"/>
            <w:vMerge w:val="restart"/>
            <w:vAlign w:val="center"/>
          </w:tcPr>
          <w:p w14:paraId="7EA6A5CA" w14:textId="77777777" w:rsidR="00B51EF9" w:rsidRPr="00E37951" w:rsidRDefault="00B51EF9" w:rsidP="00B51EF9">
            <w:pPr>
              <w:jc w:val="center"/>
              <w:rPr>
                <w:rFonts w:eastAsia="Tahoma"/>
              </w:rPr>
            </w:pPr>
            <w:r>
              <w:rPr>
                <w:rFonts w:eastAsia="Tahoma"/>
              </w:rPr>
              <w:t>28.09.2026 -11.10.2026</w:t>
            </w:r>
          </w:p>
        </w:tc>
      </w:tr>
      <w:tr w:rsidR="00B51EF9" w:rsidRPr="00E37951" w14:paraId="1E6D765C" w14:textId="77777777" w:rsidTr="00B51EF9">
        <w:tc>
          <w:tcPr>
            <w:tcW w:w="4444" w:type="dxa"/>
          </w:tcPr>
          <w:p w14:paraId="7AAD9FA2" w14:textId="77777777" w:rsidR="00B51EF9" w:rsidRPr="00E37951" w:rsidRDefault="00B51EF9" w:rsidP="00B51EF9">
            <w:pPr>
              <w:rPr>
                <w:rFonts w:eastAsia="Tahoma"/>
                <w:iCs/>
                <w:color w:val="000000"/>
                <w:lang w:eastAsia="fr-FR"/>
              </w:rPr>
            </w:pPr>
            <w:r w:rsidRPr="00E37951">
              <w:rPr>
                <w:rFonts w:eastAsia="Tahoma"/>
                <w:iCs/>
                <w:lang w:eastAsia="fr-FR"/>
              </w:rPr>
              <w:t xml:space="preserve">Дефектоскопия </w:t>
            </w:r>
            <w:proofErr w:type="spellStart"/>
            <w:r w:rsidRPr="00E37951">
              <w:rPr>
                <w:rFonts w:eastAsia="Tahoma"/>
                <w:iCs/>
                <w:lang w:eastAsia="fr-FR"/>
              </w:rPr>
              <w:t>несуще</w:t>
            </w:r>
            <w:proofErr w:type="spellEnd"/>
            <w:r w:rsidRPr="00E37951">
              <w:rPr>
                <w:rFonts w:eastAsia="Tahoma"/>
                <w:iCs/>
                <w:lang w:eastAsia="fr-FR"/>
              </w:rPr>
              <w:t>-тягового каната</w:t>
            </w:r>
          </w:p>
        </w:tc>
        <w:tc>
          <w:tcPr>
            <w:tcW w:w="938" w:type="dxa"/>
            <w:vAlign w:val="center"/>
          </w:tcPr>
          <w:p w14:paraId="71D1F18D" w14:textId="77777777" w:rsidR="00B51EF9" w:rsidRPr="00E37951" w:rsidRDefault="00B51EF9" w:rsidP="00B51EF9">
            <w:pPr>
              <w:jc w:val="center"/>
              <w:rPr>
                <w:rFonts w:eastAsia="Tahoma"/>
              </w:rPr>
            </w:pPr>
            <w:r w:rsidRPr="00E37951">
              <w:rPr>
                <w:rFonts w:eastAsia="Tahoma"/>
              </w:rPr>
              <w:t>3 567 м.</w:t>
            </w:r>
          </w:p>
        </w:tc>
        <w:tc>
          <w:tcPr>
            <w:tcW w:w="1153" w:type="dxa"/>
            <w:vAlign w:val="center"/>
          </w:tcPr>
          <w:p w14:paraId="1E2C970D" w14:textId="77777777" w:rsidR="00B51EF9" w:rsidRPr="00E37951" w:rsidRDefault="00B51EF9" w:rsidP="00B51EF9">
            <w:pPr>
              <w:jc w:val="center"/>
              <w:rPr>
                <w:rFonts w:eastAsia="Tahoma"/>
                <w:iCs/>
                <w:color w:val="000000"/>
                <w:lang w:eastAsia="fr-FR"/>
              </w:rPr>
            </w:pPr>
          </w:p>
        </w:tc>
        <w:tc>
          <w:tcPr>
            <w:tcW w:w="1401" w:type="dxa"/>
            <w:vAlign w:val="center"/>
          </w:tcPr>
          <w:p w14:paraId="2FAB85B2" w14:textId="77777777" w:rsidR="00B51EF9" w:rsidRPr="00E37951" w:rsidRDefault="00B51EF9" w:rsidP="00B51EF9">
            <w:pPr>
              <w:jc w:val="center"/>
              <w:rPr>
                <w:rFonts w:eastAsia="Tahoma"/>
                <w:iCs/>
                <w:color w:val="000000"/>
                <w:lang w:eastAsia="fr-FR"/>
              </w:rPr>
            </w:pPr>
          </w:p>
        </w:tc>
        <w:tc>
          <w:tcPr>
            <w:tcW w:w="1840" w:type="dxa"/>
            <w:vMerge/>
            <w:vAlign w:val="center"/>
          </w:tcPr>
          <w:p w14:paraId="6234CB70" w14:textId="77777777" w:rsidR="00B51EF9" w:rsidRPr="00E37951" w:rsidRDefault="00B51EF9" w:rsidP="00B51EF9">
            <w:pPr>
              <w:jc w:val="center"/>
              <w:rPr>
                <w:rFonts w:eastAsia="Tahoma"/>
              </w:rPr>
            </w:pPr>
          </w:p>
        </w:tc>
      </w:tr>
      <w:tr w:rsidR="00B51EF9" w:rsidRPr="00E37951" w14:paraId="6B6AE95E" w14:textId="77777777" w:rsidTr="00B51EF9">
        <w:tc>
          <w:tcPr>
            <w:tcW w:w="4444" w:type="dxa"/>
          </w:tcPr>
          <w:p w14:paraId="686265C3" w14:textId="77777777" w:rsidR="00B51EF9" w:rsidRPr="00E37951" w:rsidRDefault="00B51EF9" w:rsidP="00B51EF9">
            <w:pPr>
              <w:rPr>
                <w:rFonts w:eastAsia="Tahoma"/>
                <w:iCs/>
                <w:lang w:eastAsia="fr-FR"/>
              </w:rPr>
            </w:pPr>
            <w:r w:rsidRPr="00E37951">
              <w:rPr>
                <w:rFonts w:eastAsia="Tahoma"/>
              </w:rPr>
              <w:t>Электротехнические измерения</w:t>
            </w:r>
          </w:p>
        </w:tc>
        <w:tc>
          <w:tcPr>
            <w:tcW w:w="938" w:type="dxa"/>
            <w:vAlign w:val="center"/>
          </w:tcPr>
          <w:p w14:paraId="21E6C87A" w14:textId="77777777" w:rsidR="00B51EF9" w:rsidRPr="00E37951" w:rsidRDefault="00B51EF9" w:rsidP="00B51EF9">
            <w:pPr>
              <w:jc w:val="center"/>
              <w:rPr>
                <w:rFonts w:eastAsia="Tahoma"/>
              </w:rPr>
            </w:pPr>
            <w:r w:rsidRPr="00E37951">
              <w:rPr>
                <w:rFonts w:eastAsia="Tahoma"/>
              </w:rPr>
              <w:t>1 шт.</w:t>
            </w:r>
          </w:p>
        </w:tc>
        <w:tc>
          <w:tcPr>
            <w:tcW w:w="1153" w:type="dxa"/>
            <w:vAlign w:val="center"/>
          </w:tcPr>
          <w:p w14:paraId="2DA5B39B" w14:textId="77777777" w:rsidR="00B51EF9" w:rsidRPr="00E37951" w:rsidRDefault="00B51EF9" w:rsidP="00B51EF9">
            <w:pPr>
              <w:jc w:val="center"/>
              <w:rPr>
                <w:rFonts w:eastAsia="Tahoma"/>
                <w:iCs/>
                <w:color w:val="000000"/>
                <w:lang w:eastAsia="fr-FR"/>
              </w:rPr>
            </w:pPr>
          </w:p>
        </w:tc>
        <w:tc>
          <w:tcPr>
            <w:tcW w:w="1401" w:type="dxa"/>
            <w:vAlign w:val="center"/>
          </w:tcPr>
          <w:p w14:paraId="48E81F7E" w14:textId="77777777" w:rsidR="00B51EF9" w:rsidRPr="00E37951" w:rsidRDefault="00B51EF9" w:rsidP="00B51EF9">
            <w:pPr>
              <w:jc w:val="center"/>
              <w:rPr>
                <w:rFonts w:eastAsia="Tahoma"/>
                <w:iCs/>
                <w:color w:val="000000"/>
                <w:lang w:eastAsia="fr-FR"/>
              </w:rPr>
            </w:pPr>
          </w:p>
        </w:tc>
        <w:tc>
          <w:tcPr>
            <w:tcW w:w="1840" w:type="dxa"/>
            <w:vMerge/>
            <w:vAlign w:val="center"/>
          </w:tcPr>
          <w:p w14:paraId="0C0D0AFB" w14:textId="77777777" w:rsidR="00B51EF9" w:rsidRPr="00E37951" w:rsidRDefault="00B51EF9" w:rsidP="00B51EF9">
            <w:pPr>
              <w:jc w:val="center"/>
              <w:rPr>
                <w:rFonts w:eastAsia="Tahoma"/>
              </w:rPr>
            </w:pPr>
          </w:p>
        </w:tc>
      </w:tr>
      <w:tr w:rsidR="00B51EF9" w:rsidRPr="00E37951" w14:paraId="3EBBF68A" w14:textId="77777777" w:rsidTr="00B51EF9">
        <w:tc>
          <w:tcPr>
            <w:tcW w:w="4444" w:type="dxa"/>
          </w:tcPr>
          <w:p w14:paraId="7F879F19" w14:textId="77777777" w:rsidR="00B51EF9" w:rsidRPr="00E37951" w:rsidRDefault="00B51EF9" w:rsidP="00B51EF9">
            <w:pPr>
              <w:rPr>
                <w:rFonts w:eastAsia="Tahoma"/>
                <w:iCs/>
                <w:lang w:eastAsia="fr-FR"/>
              </w:rPr>
            </w:pPr>
            <w:r w:rsidRPr="00E37951">
              <w:rPr>
                <w:rFonts w:eastAsia="Tahoma"/>
                <w:iCs/>
                <w:lang w:eastAsia="fr-FR"/>
              </w:rPr>
              <w:t>Дефектоскопия канатных зажимов</w:t>
            </w:r>
          </w:p>
        </w:tc>
        <w:tc>
          <w:tcPr>
            <w:tcW w:w="938" w:type="dxa"/>
            <w:vAlign w:val="center"/>
          </w:tcPr>
          <w:p w14:paraId="10EF8E47" w14:textId="77777777" w:rsidR="00B51EF9" w:rsidRPr="00E37951" w:rsidRDefault="00B51EF9" w:rsidP="00B51EF9">
            <w:pPr>
              <w:jc w:val="center"/>
              <w:rPr>
                <w:rFonts w:eastAsia="Tahoma"/>
              </w:rPr>
            </w:pPr>
            <w:r>
              <w:rPr>
                <w:rFonts w:eastAsia="Tahoma"/>
              </w:rPr>
              <w:t>18</w:t>
            </w:r>
            <w:r w:rsidRPr="00E37951">
              <w:rPr>
                <w:rFonts w:eastAsia="Tahoma"/>
              </w:rPr>
              <w:t xml:space="preserve"> шт.</w:t>
            </w:r>
          </w:p>
        </w:tc>
        <w:tc>
          <w:tcPr>
            <w:tcW w:w="1153" w:type="dxa"/>
            <w:vAlign w:val="center"/>
          </w:tcPr>
          <w:p w14:paraId="5131E793" w14:textId="77777777" w:rsidR="00B51EF9" w:rsidRPr="00E37951" w:rsidRDefault="00B51EF9" w:rsidP="00B51EF9">
            <w:pPr>
              <w:jc w:val="center"/>
              <w:rPr>
                <w:rFonts w:eastAsia="Tahoma"/>
                <w:iCs/>
                <w:color w:val="000000"/>
                <w:lang w:eastAsia="fr-FR"/>
              </w:rPr>
            </w:pPr>
          </w:p>
        </w:tc>
        <w:tc>
          <w:tcPr>
            <w:tcW w:w="1401" w:type="dxa"/>
            <w:vAlign w:val="center"/>
          </w:tcPr>
          <w:p w14:paraId="028DCB92" w14:textId="77777777" w:rsidR="00B51EF9" w:rsidRPr="00E37951" w:rsidRDefault="00B51EF9" w:rsidP="00B51EF9">
            <w:pPr>
              <w:jc w:val="center"/>
              <w:rPr>
                <w:rFonts w:eastAsia="Tahoma"/>
                <w:iCs/>
                <w:color w:val="000000"/>
                <w:lang w:eastAsia="fr-FR"/>
              </w:rPr>
            </w:pPr>
          </w:p>
        </w:tc>
        <w:tc>
          <w:tcPr>
            <w:tcW w:w="1840" w:type="dxa"/>
            <w:vAlign w:val="center"/>
          </w:tcPr>
          <w:p w14:paraId="14C7595D" w14:textId="77777777" w:rsidR="00B51EF9" w:rsidRPr="00E37951" w:rsidRDefault="00B51EF9" w:rsidP="00B51EF9">
            <w:pPr>
              <w:jc w:val="center"/>
              <w:rPr>
                <w:rFonts w:eastAsia="Tahoma"/>
              </w:rPr>
            </w:pPr>
            <w:r w:rsidRPr="00E37951">
              <w:rPr>
                <w:rFonts w:eastAsia="Tahoma"/>
              </w:rPr>
              <w:t>01.03.2027 -25.03.2027</w:t>
            </w:r>
          </w:p>
        </w:tc>
      </w:tr>
    </w:tbl>
    <w:p w14:paraId="4BEDEDFD" w14:textId="77777777" w:rsidR="00B51EF9" w:rsidRDefault="00B51EF9" w:rsidP="00B51EF9">
      <w:pPr>
        <w:pStyle w:val="ConsNonformat"/>
        <w:widowControl/>
        <w:tabs>
          <w:tab w:val="left" w:pos="709"/>
        </w:tabs>
        <w:jc w:val="right"/>
        <w:rPr>
          <w:rFonts w:ascii="Times New Roman" w:hAnsi="Times New Roman"/>
          <w:sz w:val="24"/>
          <w:szCs w:val="24"/>
        </w:rPr>
      </w:pPr>
      <w:r>
        <w:rPr>
          <w:rFonts w:ascii="Times New Roman" w:hAnsi="Times New Roman"/>
          <w:sz w:val="24"/>
          <w:szCs w:val="24"/>
        </w:rPr>
        <w:t xml:space="preserve"> </w:t>
      </w:r>
    </w:p>
    <w:tbl>
      <w:tblPr>
        <w:tblW w:w="8914" w:type="dxa"/>
        <w:tblInd w:w="1009" w:type="dxa"/>
        <w:tblCellMar>
          <w:left w:w="70" w:type="dxa"/>
          <w:right w:w="70" w:type="dxa"/>
        </w:tblCellMar>
        <w:tblLook w:val="04A0" w:firstRow="1" w:lastRow="0" w:firstColumn="1" w:lastColumn="0" w:noHBand="0" w:noVBand="1"/>
      </w:tblPr>
      <w:tblGrid>
        <w:gridCol w:w="4590"/>
        <w:gridCol w:w="4324"/>
      </w:tblGrid>
      <w:tr w:rsidR="00B51EF9" w:rsidRPr="00F070E7" w14:paraId="3AB1B816" w14:textId="77777777" w:rsidTr="00B51EF9">
        <w:trPr>
          <w:cantSplit/>
          <w:trHeight w:val="1408"/>
        </w:trPr>
        <w:tc>
          <w:tcPr>
            <w:tcW w:w="4590" w:type="dxa"/>
          </w:tcPr>
          <w:p w14:paraId="01CFE54C" w14:textId="77777777" w:rsidR="00B51EF9" w:rsidRPr="00F070E7" w:rsidRDefault="00B51EF9" w:rsidP="00B51EF9">
            <w:pPr>
              <w:suppressAutoHyphens/>
              <w:rPr>
                <w:b/>
                <w:lang w:eastAsia="ar-SA"/>
              </w:rPr>
            </w:pPr>
            <w:r w:rsidRPr="00F070E7">
              <w:rPr>
                <w:b/>
                <w:lang w:eastAsia="ar-SA"/>
              </w:rPr>
              <w:t>ИСПОЛНИТЕЛЬ:</w:t>
            </w:r>
          </w:p>
          <w:p w14:paraId="1F9C34AE" w14:textId="77777777" w:rsidR="00B51EF9" w:rsidRPr="00F070E7" w:rsidRDefault="00B51EF9" w:rsidP="00B51EF9">
            <w:pPr>
              <w:widowControl w:val="0"/>
              <w:tabs>
                <w:tab w:val="left" w:pos="1134"/>
              </w:tabs>
              <w:autoSpaceDE w:val="0"/>
              <w:autoSpaceDN w:val="0"/>
              <w:adjustRightInd w:val="0"/>
              <w:jc w:val="both"/>
            </w:pPr>
          </w:p>
          <w:p w14:paraId="469DC729" w14:textId="77777777" w:rsidR="00B51EF9" w:rsidRPr="00F070E7" w:rsidRDefault="00B51EF9" w:rsidP="00B51EF9">
            <w:pPr>
              <w:widowControl w:val="0"/>
              <w:tabs>
                <w:tab w:val="left" w:pos="1134"/>
              </w:tabs>
              <w:autoSpaceDE w:val="0"/>
              <w:autoSpaceDN w:val="0"/>
              <w:adjustRightInd w:val="0"/>
              <w:jc w:val="both"/>
            </w:pPr>
          </w:p>
          <w:p w14:paraId="2DEE5978" w14:textId="77777777" w:rsidR="00B51EF9" w:rsidRPr="00F070E7" w:rsidRDefault="00B51EF9" w:rsidP="00B51EF9">
            <w:pPr>
              <w:shd w:val="clear" w:color="auto" w:fill="FFFFFF"/>
              <w:tabs>
                <w:tab w:val="num" w:pos="567"/>
                <w:tab w:val="left" w:pos="816"/>
              </w:tabs>
              <w:jc w:val="both"/>
            </w:pPr>
            <w:r w:rsidRPr="00F070E7">
              <w:t>_________________ /</w:t>
            </w:r>
            <w:r>
              <w:t>_____________</w:t>
            </w:r>
            <w:r w:rsidRPr="00F070E7">
              <w:t>/</w:t>
            </w:r>
          </w:p>
          <w:p w14:paraId="2BEB27D0" w14:textId="77777777" w:rsidR="00B51EF9" w:rsidRPr="00F070E7" w:rsidRDefault="00B51EF9" w:rsidP="00B51EF9">
            <w:pPr>
              <w:suppressAutoHyphens/>
              <w:rPr>
                <w:lang w:eastAsia="ar-SA"/>
              </w:rPr>
            </w:pPr>
            <w:r w:rsidRPr="00117F60">
              <w:rPr>
                <w:i/>
                <w:sz w:val="18"/>
                <w:szCs w:val="18"/>
              </w:rPr>
              <w:t>(подписано ЭЦП)</w:t>
            </w:r>
          </w:p>
        </w:tc>
        <w:tc>
          <w:tcPr>
            <w:tcW w:w="4324" w:type="dxa"/>
          </w:tcPr>
          <w:p w14:paraId="77631A85" w14:textId="77777777" w:rsidR="00B51EF9" w:rsidRPr="00F070E7" w:rsidRDefault="00B51EF9" w:rsidP="00B51EF9">
            <w:pPr>
              <w:suppressAutoHyphens/>
              <w:rPr>
                <w:b/>
                <w:lang w:eastAsia="ar-SA"/>
              </w:rPr>
            </w:pPr>
            <w:r w:rsidRPr="00F070E7">
              <w:rPr>
                <w:b/>
                <w:lang w:eastAsia="ar-SA"/>
              </w:rPr>
              <w:t>ЗАКАЗЧИК:</w:t>
            </w:r>
          </w:p>
          <w:p w14:paraId="2FFD56DB" w14:textId="77777777" w:rsidR="00B51EF9" w:rsidRPr="00F070E7" w:rsidRDefault="00B51EF9" w:rsidP="00B51EF9">
            <w:pPr>
              <w:suppressAutoHyphens/>
              <w:rPr>
                <w:lang w:eastAsia="ar-SA"/>
              </w:rPr>
            </w:pPr>
          </w:p>
          <w:p w14:paraId="24F9D0D3" w14:textId="77777777" w:rsidR="00B51EF9" w:rsidRPr="00F070E7" w:rsidRDefault="00B51EF9" w:rsidP="00B51EF9">
            <w:pPr>
              <w:widowControl w:val="0"/>
              <w:tabs>
                <w:tab w:val="left" w:pos="993"/>
              </w:tabs>
              <w:autoSpaceDE w:val="0"/>
              <w:autoSpaceDN w:val="0"/>
              <w:adjustRightInd w:val="0"/>
              <w:jc w:val="both"/>
              <w:rPr>
                <w:color w:val="000000"/>
              </w:rPr>
            </w:pPr>
          </w:p>
          <w:p w14:paraId="1ECCEA26" w14:textId="77777777" w:rsidR="00B51EF9" w:rsidRPr="00F070E7" w:rsidRDefault="00B51EF9" w:rsidP="00B51EF9">
            <w:pPr>
              <w:shd w:val="clear" w:color="auto" w:fill="FFFFFF"/>
              <w:tabs>
                <w:tab w:val="num" w:pos="567"/>
                <w:tab w:val="left" w:pos="816"/>
              </w:tabs>
              <w:jc w:val="both"/>
            </w:pPr>
            <w:r w:rsidRPr="00F070E7">
              <w:t>_________________ /</w:t>
            </w:r>
            <w:r>
              <w:t>_____________</w:t>
            </w:r>
            <w:r w:rsidRPr="00F070E7">
              <w:t>/</w:t>
            </w:r>
          </w:p>
          <w:p w14:paraId="363F6FD3" w14:textId="77777777" w:rsidR="00B51EF9" w:rsidRPr="00F070E7" w:rsidRDefault="00B51EF9" w:rsidP="00B51EF9">
            <w:pPr>
              <w:suppressAutoHyphens/>
              <w:rPr>
                <w:lang w:eastAsia="ar-SA"/>
              </w:rPr>
            </w:pPr>
            <w:r w:rsidRPr="00117F60">
              <w:rPr>
                <w:i/>
                <w:sz w:val="18"/>
                <w:szCs w:val="18"/>
              </w:rPr>
              <w:t>(подписано ЭЦП)</w:t>
            </w:r>
          </w:p>
        </w:tc>
      </w:tr>
    </w:tbl>
    <w:p w14:paraId="1241AFA6" w14:textId="69D473F3" w:rsidR="00B51EF9" w:rsidRPr="0015677B" w:rsidRDefault="00B51EF9" w:rsidP="008D1891">
      <w:pPr>
        <w:widowControl w:val="0"/>
        <w:rPr>
          <w:b/>
        </w:rPr>
      </w:pPr>
    </w:p>
    <w:sectPr w:rsidR="00B51EF9" w:rsidRPr="0015677B" w:rsidSect="00B51EF9">
      <w:footerReference w:type="default" r:id="rId33"/>
      <w:footerReference w:type="first" r:id="rId34"/>
      <w:pgSz w:w="11906" w:h="16838"/>
      <w:pgMar w:top="851" w:right="1134" w:bottom="709" w:left="1134" w:header="709"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DB7E6A" w:rsidRDefault="00DB7E6A" w:rsidP="00B067D9">
      <w:r>
        <w:separator/>
      </w:r>
    </w:p>
  </w:endnote>
  <w:endnote w:type="continuationSeparator" w:id="0">
    <w:p w14:paraId="678D5F3F" w14:textId="77777777" w:rsidR="00DB7E6A" w:rsidRDefault="00DB7E6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DB7E6A" w:rsidRDefault="00DB7E6A"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DB7E6A" w:rsidRDefault="00DB7E6A"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3DE7BC1" w:rsidR="00DB7E6A" w:rsidRPr="00B067D9" w:rsidRDefault="00DB7E6A">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8417D">
      <w:rPr>
        <w:noProof/>
        <w:sz w:val="20"/>
        <w:szCs w:val="20"/>
      </w:rPr>
      <w:t>25</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0F593F7" w:rsidR="00DB7E6A" w:rsidRDefault="00DB7E6A">
    <w:pPr>
      <w:pStyle w:val="a5"/>
      <w:jc w:val="right"/>
    </w:pPr>
    <w:r>
      <w:fldChar w:fldCharType="begin"/>
    </w:r>
    <w:r>
      <w:instrText>PAGE   \* MERGEFORMAT</w:instrText>
    </w:r>
    <w:r>
      <w:fldChar w:fldCharType="separate"/>
    </w:r>
    <w:r w:rsidR="0068417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17B63643" w:rsidR="00DB7E6A" w:rsidRPr="00203AD7" w:rsidRDefault="00DB7E6A" w:rsidP="00777A76">
    <w:pPr>
      <w:pStyle w:val="a5"/>
      <w:jc w:val="right"/>
    </w:pPr>
    <w:r>
      <w:fldChar w:fldCharType="begin"/>
    </w:r>
    <w:r>
      <w:instrText>PAGE   \* MERGEFORMAT</w:instrText>
    </w:r>
    <w:r>
      <w:fldChar w:fldCharType="separate"/>
    </w:r>
    <w:r w:rsidR="0068417D">
      <w:rPr>
        <w:noProof/>
      </w:rPr>
      <w:t>30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DB7E6A" w:rsidRPr="00203AD7" w:rsidRDefault="00DB7E6A"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E371F" w14:textId="77777777" w:rsidR="00DB7E6A" w:rsidRDefault="00DB7E6A" w:rsidP="003C19C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14:paraId="2D45808C" w14:textId="77777777" w:rsidR="00DB7E6A" w:rsidRDefault="00DB7E6A" w:rsidP="003C19CB">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2FE2" w14:textId="77777777" w:rsidR="00DB7E6A" w:rsidRDefault="00DB7E6A"/>
  <w:p w14:paraId="76FDDF8B" w14:textId="3C68758E" w:rsidR="00DB7E6A" w:rsidRPr="008125C2" w:rsidRDefault="00DB7E6A" w:rsidP="003C19CB">
    <w:pPr>
      <w:pStyle w:val="a5"/>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68417D">
      <w:rPr>
        <w:noProof/>
        <w:sz w:val="22"/>
        <w:szCs w:val="22"/>
      </w:rPr>
      <w:t>38</w:t>
    </w:r>
    <w:r w:rsidRPr="008125C2">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32545771" w:rsidR="00DB7E6A" w:rsidRDefault="00DB7E6A" w:rsidP="007C7ADC">
    <w:pPr>
      <w:pStyle w:val="a5"/>
      <w:jc w:val="right"/>
    </w:pPr>
    <w:r>
      <w:fldChar w:fldCharType="begin"/>
    </w:r>
    <w:r>
      <w:instrText>PAGE   \* MERGEFORMAT</w:instrText>
    </w:r>
    <w:r>
      <w:fldChar w:fldCharType="separate"/>
    </w:r>
    <w:r w:rsidR="0068417D">
      <w:rPr>
        <w:noProof/>
      </w:rPr>
      <w:t>42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4248E06D" w:rsidR="00DB7E6A" w:rsidRPr="00203AD7" w:rsidRDefault="00DB7E6A" w:rsidP="00C46F56">
    <w:pPr>
      <w:pStyle w:val="a5"/>
      <w:jc w:val="right"/>
    </w:pPr>
    <w:r>
      <w:fldChar w:fldCharType="begin"/>
    </w:r>
    <w:r>
      <w:instrText>PAGE   \* MERGEFORMAT</w:instrText>
    </w:r>
    <w:r>
      <w:fldChar w:fldCharType="separate"/>
    </w:r>
    <w:r>
      <w:rPr>
        <w:noProof/>
      </w:rPr>
      <w:t>38</w:t>
    </w:r>
    <w:r>
      <w:fldChar w:fldCharType="end"/>
    </w:r>
  </w:p>
  <w:p w14:paraId="649518FB" w14:textId="77777777" w:rsidR="00DB7E6A" w:rsidRDefault="00DB7E6A"/>
  <w:p w14:paraId="556A08EF" w14:textId="77777777" w:rsidR="00DB7E6A" w:rsidRDefault="00DB7E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DB7E6A" w:rsidRDefault="00DB7E6A" w:rsidP="00B067D9">
      <w:r>
        <w:separator/>
      </w:r>
    </w:p>
  </w:footnote>
  <w:footnote w:type="continuationSeparator" w:id="0">
    <w:p w14:paraId="289914DD" w14:textId="77777777" w:rsidR="00DB7E6A" w:rsidRDefault="00DB7E6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3"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4"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7"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1"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4"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5"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55"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6"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5"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3"/>
  </w:num>
  <w:num w:numId="2">
    <w:abstractNumId w:val="60"/>
  </w:num>
  <w:num w:numId="3">
    <w:abstractNumId w:val="35"/>
  </w:num>
  <w:num w:numId="4">
    <w:abstractNumId w:val="30"/>
  </w:num>
  <w:num w:numId="5">
    <w:abstractNumId w:val="9"/>
  </w:num>
  <w:num w:numId="6">
    <w:abstractNumId w:val="5"/>
  </w:num>
  <w:num w:numId="7">
    <w:abstractNumId w:val="8"/>
  </w:num>
  <w:num w:numId="8">
    <w:abstractNumId w:val="49"/>
  </w:num>
  <w:num w:numId="9">
    <w:abstractNumId w:val="57"/>
  </w:num>
  <w:num w:numId="10">
    <w:abstractNumId w:val="65"/>
  </w:num>
  <w:num w:numId="11">
    <w:abstractNumId w:val="53"/>
  </w:num>
  <w:num w:numId="12">
    <w:abstractNumId w:val="17"/>
  </w:num>
  <w:num w:numId="13">
    <w:abstractNumId w:val="26"/>
  </w:num>
  <w:num w:numId="14">
    <w:abstractNumId w:val="34"/>
  </w:num>
  <w:num w:numId="15">
    <w:abstractNumId w:val="24"/>
  </w:num>
  <w:num w:numId="16">
    <w:abstractNumId w:val="0"/>
  </w:num>
  <w:num w:numId="17">
    <w:abstractNumId w:val="56"/>
  </w:num>
  <w:num w:numId="18">
    <w:abstractNumId w:val="27"/>
  </w:num>
  <w:num w:numId="19">
    <w:abstractNumId w:val="44"/>
  </w:num>
  <w:num w:numId="20">
    <w:abstractNumId w:val="50"/>
  </w:num>
  <w:num w:numId="21">
    <w:abstractNumId w:val="28"/>
  </w:num>
  <w:num w:numId="22">
    <w:abstractNumId w:val="48"/>
  </w:num>
  <w:num w:numId="23">
    <w:abstractNumId w:val="37"/>
  </w:num>
  <w:num w:numId="24">
    <w:abstractNumId w:val="54"/>
  </w:num>
  <w:num w:numId="25">
    <w:abstractNumId w:val="47"/>
  </w:num>
  <w:num w:numId="26">
    <w:abstractNumId w:val="66"/>
  </w:num>
  <w:num w:numId="27">
    <w:abstractNumId w:val="22"/>
  </w:num>
  <w:num w:numId="28">
    <w:abstractNumId w:val="59"/>
  </w:num>
  <w:num w:numId="29">
    <w:abstractNumId w:val="7"/>
  </w:num>
  <w:num w:numId="30">
    <w:abstractNumId w:val="40"/>
  </w:num>
  <w:num w:numId="31">
    <w:abstractNumId w:val="14"/>
  </w:num>
  <w:num w:numId="32">
    <w:abstractNumId w:val="29"/>
  </w:num>
  <w:num w:numId="33">
    <w:abstractNumId w:val="18"/>
  </w:num>
  <w:num w:numId="34">
    <w:abstractNumId w:val="51"/>
  </w:num>
  <w:num w:numId="35">
    <w:abstractNumId w:val="41"/>
  </w:num>
  <w:num w:numId="36">
    <w:abstractNumId w:val="67"/>
  </w:num>
  <w:num w:numId="37">
    <w:abstractNumId w:val="36"/>
  </w:num>
  <w:num w:numId="38">
    <w:abstractNumId w:val="16"/>
  </w:num>
  <w:num w:numId="39">
    <w:abstractNumId w:val="62"/>
  </w:num>
  <w:num w:numId="40">
    <w:abstractNumId w:val="52"/>
  </w:num>
  <w:num w:numId="41">
    <w:abstractNumId w:val="33"/>
  </w:num>
  <w:num w:numId="42">
    <w:abstractNumId w:val="15"/>
  </w:num>
  <w:num w:numId="43">
    <w:abstractNumId w:val="32"/>
  </w:num>
  <w:num w:numId="44">
    <w:abstractNumId w:val="38"/>
  </w:num>
  <w:num w:numId="45">
    <w:abstractNumId w:val="45"/>
  </w:num>
  <w:num w:numId="46">
    <w:abstractNumId w:val="11"/>
  </w:num>
  <w:num w:numId="47">
    <w:abstractNumId w:val="46"/>
  </w:num>
  <w:num w:numId="48">
    <w:abstractNumId w:val="10"/>
  </w:num>
  <w:num w:numId="49">
    <w:abstractNumId w:val="20"/>
  </w:num>
  <w:num w:numId="50">
    <w:abstractNumId w:val="58"/>
  </w:num>
  <w:num w:numId="51">
    <w:abstractNumId w:val="25"/>
  </w:num>
  <w:num w:numId="52">
    <w:abstractNumId w:val="13"/>
  </w:num>
  <w:num w:numId="53">
    <w:abstractNumId w:val="61"/>
  </w:num>
  <w:num w:numId="54">
    <w:abstractNumId w:val="63"/>
  </w:num>
  <w:num w:numId="55">
    <w:abstractNumId w:val="39"/>
  </w:num>
  <w:num w:numId="56">
    <w:abstractNumId w:val="4"/>
  </w:num>
  <w:num w:numId="57">
    <w:abstractNumId w:val="64"/>
  </w:num>
  <w:num w:numId="58">
    <w:abstractNumId w:val="19"/>
  </w:num>
  <w:num w:numId="59">
    <w:abstractNumId w:val="31"/>
  </w:num>
  <w:num w:numId="60">
    <w:abstractNumId w:val="42"/>
  </w:num>
  <w:num w:numId="61">
    <w:abstractNumId w:val="3"/>
  </w:num>
  <w:num w:numId="62">
    <w:abstractNumId w:val="23"/>
  </w:num>
  <w:num w:numId="63">
    <w:abstractNumId w:val="6"/>
  </w:num>
  <w:num w:numId="64">
    <w:abstractNumId w:val="55"/>
  </w:num>
  <w:num w:numId="6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5A1"/>
    <w:rsid w:val="000038D4"/>
    <w:rsid w:val="00003DDD"/>
    <w:rsid w:val="00004B9C"/>
    <w:rsid w:val="00005B6C"/>
    <w:rsid w:val="000107D6"/>
    <w:rsid w:val="00012F71"/>
    <w:rsid w:val="00015244"/>
    <w:rsid w:val="00015878"/>
    <w:rsid w:val="000165AA"/>
    <w:rsid w:val="00016E44"/>
    <w:rsid w:val="000206AB"/>
    <w:rsid w:val="00021C46"/>
    <w:rsid w:val="00023F15"/>
    <w:rsid w:val="00024B9E"/>
    <w:rsid w:val="0002623C"/>
    <w:rsid w:val="000265CC"/>
    <w:rsid w:val="00026AE9"/>
    <w:rsid w:val="000272BF"/>
    <w:rsid w:val="00027614"/>
    <w:rsid w:val="00030404"/>
    <w:rsid w:val="00031856"/>
    <w:rsid w:val="00033011"/>
    <w:rsid w:val="0003333E"/>
    <w:rsid w:val="00034713"/>
    <w:rsid w:val="000364D8"/>
    <w:rsid w:val="000409B5"/>
    <w:rsid w:val="00040A0E"/>
    <w:rsid w:val="000428E7"/>
    <w:rsid w:val="00043B12"/>
    <w:rsid w:val="0004440C"/>
    <w:rsid w:val="00045313"/>
    <w:rsid w:val="0004564F"/>
    <w:rsid w:val="00046085"/>
    <w:rsid w:val="00047578"/>
    <w:rsid w:val="00051507"/>
    <w:rsid w:val="00053550"/>
    <w:rsid w:val="00054BB3"/>
    <w:rsid w:val="000609C3"/>
    <w:rsid w:val="000610B9"/>
    <w:rsid w:val="00063AC3"/>
    <w:rsid w:val="00064625"/>
    <w:rsid w:val="00065529"/>
    <w:rsid w:val="000703A7"/>
    <w:rsid w:val="000709A0"/>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1A05"/>
    <w:rsid w:val="000A1A79"/>
    <w:rsid w:val="000A23EF"/>
    <w:rsid w:val="000A2CB9"/>
    <w:rsid w:val="000A3878"/>
    <w:rsid w:val="000A4BA2"/>
    <w:rsid w:val="000A5309"/>
    <w:rsid w:val="000A747A"/>
    <w:rsid w:val="000B17D7"/>
    <w:rsid w:val="000B4441"/>
    <w:rsid w:val="000B55D0"/>
    <w:rsid w:val="000B5781"/>
    <w:rsid w:val="000B6D33"/>
    <w:rsid w:val="000C1A11"/>
    <w:rsid w:val="000C1E38"/>
    <w:rsid w:val="000C27AB"/>
    <w:rsid w:val="000C297F"/>
    <w:rsid w:val="000C63EB"/>
    <w:rsid w:val="000C6605"/>
    <w:rsid w:val="000D115E"/>
    <w:rsid w:val="000D21D7"/>
    <w:rsid w:val="000D49F3"/>
    <w:rsid w:val="000D648C"/>
    <w:rsid w:val="000D6AE6"/>
    <w:rsid w:val="000E0000"/>
    <w:rsid w:val="000E28A2"/>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0770F"/>
    <w:rsid w:val="00112338"/>
    <w:rsid w:val="00112409"/>
    <w:rsid w:val="00112917"/>
    <w:rsid w:val="001130EE"/>
    <w:rsid w:val="001136B6"/>
    <w:rsid w:val="0011417F"/>
    <w:rsid w:val="0011622F"/>
    <w:rsid w:val="001163F8"/>
    <w:rsid w:val="00117846"/>
    <w:rsid w:val="00117A11"/>
    <w:rsid w:val="00120818"/>
    <w:rsid w:val="00120FB5"/>
    <w:rsid w:val="0012164D"/>
    <w:rsid w:val="0012188B"/>
    <w:rsid w:val="00123430"/>
    <w:rsid w:val="0012388F"/>
    <w:rsid w:val="00127C26"/>
    <w:rsid w:val="00131362"/>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5677B"/>
    <w:rsid w:val="001606CC"/>
    <w:rsid w:val="00160E42"/>
    <w:rsid w:val="00167E0C"/>
    <w:rsid w:val="00170251"/>
    <w:rsid w:val="001708FB"/>
    <w:rsid w:val="00174ABF"/>
    <w:rsid w:val="00175276"/>
    <w:rsid w:val="0017564C"/>
    <w:rsid w:val="001760D0"/>
    <w:rsid w:val="001829B1"/>
    <w:rsid w:val="00182D78"/>
    <w:rsid w:val="0018420C"/>
    <w:rsid w:val="00184FB4"/>
    <w:rsid w:val="0018501C"/>
    <w:rsid w:val="001862E4"/>
    <w:rsid w:val="00186364"/>
    <w:rsid w:val="001863F7"/>
    <w:rsid w:val="00186EEF"/>
    <w:rsid w:val="00187F88"/>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5610"/>
    <w:rsid w:val="001F6D00"/>
    <w:rsid w:val="001F73C0"/>
    <w:rsid w:val="00203CF5"/>
    <w:rsid w:val="002040A4"/>
    <w:rsid w:val="00204187"/>
    <w:rsid w:val="00207442"/>
    <w:rsid w:val="00210479"/>
    <w:rsid w:val="002107E1"/>
    <w:rsid w:val="002109D6"/>
    <w:rsid w:val="00211C8C"/>
    <w:rsid w:val="00212999"/>
    <w:rsid w:val="002135B4"/>
    <w:rsid w:val="0021368B"/>
    <w:rsid w:val="00214D50"/>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47049"/>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13F4"/>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432"/>
    <w:rsid w:val="002B677A"/>
    <w:rsid w:val="002C0FBA"/>
    <w:rsid w:val="002C140A"/>
    <w:rsid w:val="002C3A1E"/>
    <w:rsid w:val="002C50F6"/>
    <w:rsid w:val="002C5386"/>
    <w:rsid w:val="002C6661"/>
    <w:rsid w:val="002D1A8D"/>
    <w:rsid w:val="002D3081"/>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017"/>
    <w:rsid w:val="002F7BD0"/>
    <w:rsid w:val="003000E2"/>
    <w:rsid w:val="0030070E"/>
    <w:rsid w:val="00301657"/>
    <w:rsid w:val="00301822"/>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696C"/>
    <w:rsid w:val="003274CB"/>
    <w:rsid w:val="00331051"/>
    <w:rsid w:val="0033211F"/>
    <w:rsid w:val="00333528"/>
    <w:rsid w:val="00333BBD"/>
    <w:rsid w:val="003357C8"/>
    <w:rsid w:val="00335EAE"/>
    <w:rsid w:val="00336208"/>
    <w:rsid w:val="00337FA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045"/>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3893"/>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1DDB"/>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3F7D"/>
    <w:rsid w:val="004243BD"/>
    <w:rsid w:val="00430589"/>
    <w:rsid w:val="004306DF"/>
    <w:rsid w:val="0043288C"/>
    <w:rsid w:val="00436ADB"/>
    <w:rsid w:val="00437323"/>
    <w:rsid w:val="00437735"/>
    <w:rsid w:val="00440A4D"/>
    <w:rsid w:val="00446D9B"/>
    <w:rsid w:val="00446E4C"/>
    <w:rsid w:val="00451B89"/>
    <w:rsid w:val="004530AD"/>
    <w:rsid w:val="004531C3"/>
    <w:rsid w:val="00453D65"/>
    <w:rsid w:val="00455489"/>
    <w:rsid w:val="004576D4"/>
    <w:rsid w:val="00460D22"/>
    <w:rsid w:val="004613E5"/>
    <w:rsid w:val="00462470"/>
    <w:rsid w:val="0046289F"/>
    <w:rsid w:val="00462FD0"/>
    <w:rsid w:val="00465AD8"/>
    <w:rsid w:val="0046755F"/>
    <w:rsid w:val="004713CC"/>
    <w:rsid w:val="0047141C"/>
    <w:rsid w:val="004725B0"/>
    <w:rsid w:val="00474475"/>
    <w:rsid w:val="00474B2C"/>
    <w:rsid w:val="00475635"/>
    <w:rsid w:val="004764E1"/>
    <w:rsid w:val="00476B27"/>
    <w:rsid w:val="004777FC"/>
    <w:rsid w:val="00477E81"/>
    <w:rsid w:val="0048021B"/>
    <w:rsid w:val="004809C2"/>
    <w:rsid w:val="00482BD6"/>
    <w:rsid w:val="00483CB8"/>
    <w:rsid w:val="004854E6"/>
    <w:rsid w:val="0048596A"/>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2B8"/>
    <w:rsid w:val="004E255C"/>
    <w:rsid w:val="004E2EC6"/>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0AC2"/>
    <w:rsid w:val="00562194"/>
    <w:rsid w:val="00564383"/>
    <w:rsid w:val="00564F8C"/>
    <w:rsid w:val="0056561E"/>
    <w:rsid w:val="00566C8C"/>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0C"/>
    <w:rsid w:val="00596B37"/>
    <w:rsid w:val="00597D10"/>
    <w:rsid w:val="00597F8D"/>
    <w:rsid w:val="005A07AD"/>
    <w:rsid w:val="005A20AD"/>
    <w:rsid w:val="005A3E20"/>
    <w:rsid w:val="005A508D"/>
    <w:rsid w:val="005A59D6"/>
    <w:rsid w:val="005A691D"/>
    <w:rsid w:val="005A7580"/>
    <w:rsid w:val="005B110A"/>
    <w:rsid w:val="005B1702"/>
    <w:rsid w:val="005B226F"/>
    <w:rsid w:val="005B470B"/>
    <w:rsid w:val="005B6E5D"/>
    <w:rsid w:val="005C1278"/>
    <w:rsid w:val="005C1BE6"/>
    <w:rsid w:val="005C4538"/>
    <w:rsid w:val="005C5FC5"/>
    <w:rsid w:val="005D1743"/>
    <w:rsid w:val="005D652B"/>
    <w:rsid w:val="005D72DF"/>
    <w:rsid w:val="005E1EC8"/>
    <w:rsid w:val="005E20C0"/>
    <w:rsid w:val="005E2E31"/>
    <w:rsid w:val="005E356B"/>
    <w:rsid w:val="005E35AA"/>
    <w:rsid w:val="005E36A2"/>
    <w:rsid w:val="005E5D56"/>
    <w:rsid w:val="005E787F"/>
    <w:rsid w:val="005F0917"/>
    <w:rsid w:val="005F177A"/>
    <w:rsid w:val="005F2C09"/>
    <w:rsid w:val="005F6C1D"/>
    <w:rsid w:val="005F736B"/>
    <w:rsid w:val="005F7BD7"/>
    <w:rsid w:val="00600B88"/>
    <w:rsid w:val="00600CA0"/>
    <w:rsid w:val="00601444"/>
    <w:rsid w:val="006021CF"/>
    <w:rsid w:val="00603ECB"/>
    <w:rsid w:val="00605717"/>
    <w:rsid w:val="006058D9"/>
    <w:rsid w:val="00606A7D"/>
    <w:rsid w:val="00607F9A"/>
    <w:rsid w:val="0061190A"/>
    <w:rsid w:val="00612C0F"/>
    <w:rsid w:val="0061367C"/>
    <w:rsid w:val="006155C5"/>
    <w:rsid w:val="00616C7C"/>
    <w:rsid w:val="006217A0"/>
    <w:rsid w:val="00621805"/>
    <w:rsid w:val="00623539"/>
    <w:rsid w:val="00623E98"/>
    <w:rsid w:val="00625A22"/>
    <w:rsid w:val="0062643B"/>
    <w:rsid w:val="00627BE5"/>
    <w:rsid w:val="00630749"/>
    <w:rsid w:val="00630B90"/>
    <w:rsid w:val="006351D9"/>
    <w:rsid w:val="006359C3"/>
    <w:rsid w:val="00637196"/>
    <w:rsid w:val="006400B7"/>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17D"/>
    <w:rsid w:val="00684EB7"/>
    <w:rsid w:val="006859FE"/>
    <w:rsid w:val="00686996"/>
    <w:rsid w:val="00686E55"/>
    <w:rsid w:val="00690704"/>
    <w:rsid w:val="00691D26"/>
    <w:rsid w:val="00692836"/>
    <w:rsid w:val="00694E79"/>
    <w:rsid w:val="00696038"/>
    <w:rsid w:val="00697BE6"/>
    <w:rsid w:val="00697FF8"/>
    <w:rsid w:val="006A0B2E"/>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C7AE9"/>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2332"/>
    <w:rsid w:val="006F3178"/>
    <w:rsid w:val="006F3D32"/>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5FC3"/>
    <w:rsid w:val="00727115"/>
    <w:rsid w:val="00727319"/>
    <w:rsid w:val="00730EAB"/>
    <w:rsid w:val="00735454"/>
    <w:rsid w:val="00736160"/>
    <w:rsid w:val="00743791"/>
    <w:rsid w:val="0074548D"/>
    <w:rsid w:val="00746681"/>
    <w:rsid w:val="00746B53"/>
    <w:rsid w:val="00751648"/>
    <w:rsid w:val="0075169F"/>
    <w:rsid w:val="00753462"/>
    <w:rsid w:val="007534B6"/>
    <w:rsid w:val="007546C1"/>
    <w:rsid w:val="00754EA8"/>
    <w:rsid w:val="0075553C"/>
    <w:rsid w:val="0076082C"/>
    <w:rsid w:val="00760F38"/>
    <w:rsid w:val="00763BD9"/>
    <w:rsid w:val="00763ED9"/>
    <w:rsid w:val="00765E38"/>
    <w:rsid w:val="0077020A"/>
    <w:rsid w:val="00770498"/>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603"/>
    <w:rsid w:val="007A7921"/>
    <w:rsid w:val="007B1B45"/>
    <w:rsid w:val="007B1DC4"/>
    <w:rsid w:val="007B1E6F"/>
    <w:rsid w:val="007B32C1"/>
    <w:rsid w:val="007B4A04"/>
    <w:rsid w:val="007B5CA8"/>
    <w:rsid w:val="007B6DA4"/>
    <w:rsid w:val="007C2C7D"/>
    <w:rsid w:val="007C6CE7"/>
    <w:rsid w:val="007C6D1A"/>
    <w:rsid w:val="007C7ADC"/>
    <w:rsid w:val="007D0405"/>
    <w:rsid w:val="007D11BD"/>
    <w:rsid w:val="007D184C"/>
    <w:rsid w:val="007D3958"/>
    <w:rsid w:val="007D47A5"/>
    <w:rsid w:val="007D53ED"/>
    <w:rsid w:val="007D583C"/>
    <w:rsid w:val="007D680B"/>
    <w:rsid w:val="007D7D45"/>
    <w:rsid w:val="007D7FF4"/>
    <w:rsid w:val="007E047E"/>
    <w:rsid w:val="007E497A"/>
    <w:rsid w:val="007E4B43"/>
    <w:rsid w:val="007E4E99"/>
    <w:rsid w:val="007E4F09"/>
    <w:rsid w:val="007E59B9"/>
    <w:rsid w:val="007E5D28"/>
    <w:rsid w:val="007F214D"/>
    <w:rsid w:val="007F21DD"/>
    <w:rsid w:val="007F400D"/>
    <w:rsid w:val="007F512B"/>
    <w:rsid w:val="00800699"/>
    <w:rsid w:val="00802816"/>
    <w:rsid w:val="0080395A"/>
    <w:rsid w:val="00805284"/>
    <w:rsid w:val="008055FD"/>
    <w:rsid w:val="00806EF8"/>
    <w:rsid w:val="008107E1"/>
    <w:rsid w:val="00811C46"/>
    <w:rsid w:val="00815529"/>
    <w:rsid w:val="00815C69"/>
    <w:rsid w:val="0081695C"/>
    <w:rsid w:val="0082048E"/>
    <w:rsid w:val="008205C5"/>
    <w:rsid w:val="008225C0"/>
    <w:rsid w:val="008250A4"/>
    <w:rsid w:val="008258F2"/>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3BE"/>
    <w:rsid w:val="008577FF"/>
    <w:rsid w:val="00860653"/>
    <w:rsid w:val="008607DC"/>
    <w:rsid w:val="00860CB5"/>
    <w:rsid w:val="00861FFD"/>
    <w:rsid w:val="008626F4"/>
    <w:rsid w:val="008630A9"/>
    <w:rsid w:val="00863CAE"/>
    <w:rsid w:val="00865EC0"/>
    <w:rsid w:val="008673C1"/>
    <w:rsid w:val="00870D32"/>
    <w:rsid w:val="00871B7A"/>
    <w:rsid w:val="00871C70"/>
    <w:rsid w:val="00874995"/>
    <w:rsid w:val="00875A1D"/>
    <w:rsid w:val="00875ECD"/>
    <w:rsid w:val="008776F9"/>
    <w:rsid w:val="00881E26"/>
    <w:rsid w:val="008823C1"/>
    <w:rsid w:val="008831DC"/>
    <w:rsid w:val="008849B5"/>
    <w:rsid w:val="00886F3F"/>
    <w:rsid w:val="00890415"/>
    <w:rsid w:val="00890F01"/>
    <w:rsid w:val="00892633"/>
    <w:rsid w:val="0089264A"/>
    <w:rsid w:val="00893250"/>
    <w:rsid w:val="008941D9"/>
    <w:rsid w:val="00895B5F"/>
    <w:rsid w:val="00895F34"/>
    <w:rsid w:val="008963ED"/>
    <w:rsid w:val="0089642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606"/>
    <w:rsid w:val="008D1891"/>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1B22"/>
    <w:rsid w:val="00932BAB"/>
    <w:rsid w:val="00932C50"/>
    <w:rsid w:val="00933D25"/>
    <w:rsid w:val="009349D4"/>
    <w:rsid w:val="00934A7F"/>
    <w:rsid w:val="00934CF4"/>
    <w:rsid w:val="00936219"/>
    <w:rsid w:val="0093726E"/>
    <w:rsid w:val="00937ABF"/>
    <w:rsid w:val="00937E68"/>
    <w:rsid w:val="00941240"/>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4BE"/>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77FCE"/>
    <w:rsid w:val="0098060C"/>
    <w:rsid w:val="00981068"/>
    <w:rsid w:val="00981D1F"/>
    <w:rsid w:val="00983BF6"/>
    <w:rsid w:val="00983FB5"/>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5FC"/>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414"/>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5DDD"/>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4BD3"/>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0812"/>
    <w:rsid w:val="00AB114D"/>
    <w:rsid w:val="00AB3297"/>
    <w:rsid w:val="00AB61A8"/>
    <w:rsid w:val="00AC1F55"/>
    <w:rsid w:val="00AC306E"/>
    <w:rsid w:val="00AC31D3"/>
    <w:rsid w:val="00AC3B81"/>
    <w:rsid w:val="00AC4D56"/>
    <w:rsid w:val="00AC6022"/>
    <w:rsid w:val="00AC604F"/>
    <w:rsid w:val="00AD010C"/>
    <w:rsid w:val="00AD136D"/>
    <w:rsid w:val="00AD1AFD"/>
    <w:rsid w:val="00AD25F3"/>
    <w:rsid w:val="00AD2A84"/>
    <w:rsid w:val="00AD3479"/>
    <w:rsid w:val="00AD657A"/>
    <w:rsid w:val="00AD785D"/>
    <w:rsid w:val="00AD7A79"/>
    <w:rsid w:val="00AD7E61"/>
    <w:rsid w:val="00AE1A8A"/>
    <w:rsid w:val="00AE240F"/>
    <w:rsid w:val="00AF30E5"/>
    <w:rsid w:val="00AF3BDC"/>
    <w:rsid w:val="00AF3E33"/>
    <w:rsid w:val="00AF3E36"/>
    <w:rsid w:val="00AF6422"/>
    <w:rsid w:val="00AF79B3"/>
    <w:rsid w:val="00B030BC"/>
    <w:rsid w:val="00B067D9"/>
    <w:rsid w:val="00B069F4"/>
    <w:rsid w:val="00B079B8"/>
    <w:rsid w:val="00B10AF4"/>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2CEC"/>
    <w:rsid w:val="00B45AE0"/>
    <w:rsid w:val="00B46692"/>
    <w:rsid w:val="00B46CBC"/>
    <w:rsid w:val="00B50746"/>
    <w:rsid w:val="00B51A80"/>
    <w:rsid w:val="00B51EF9"/>
    <w:rsid w:val="00B51FA0"/>
    <w:rsid w:val="00B54ED1"/>
    <w:rsid w:val="00B610E7"/>
    <w:rsid w:val="00B611A2"/>
    <w:rsid w:val="00B624F1"/>
    <w:rsid w:val="00B625DA"/>
    <w:rsid w:val="00B64D99"/>
    <w:rsid w:val="00B65F16"/>
    <w:rsid w:val="00B66823"/>
    <w:rsid w:val="00B6713C"/>
    <w:rsid w:val="00B70B24"/>
    <w:rsid w:val="00B70F16"/>
    <w:rsid w:val="00B77D1C"/>
    <w:rsid w:val="00B817D9"/>
    <w:rsid w:val="00B84FF8"/>
    <w:rsid w:val="00B900AC"/>
    <w:rsid w:val="00B90EB1"/>
    <w:rsid w:val="00B9194A"/>
    <w:rsid w:val="00B92FBC"/>
    <w:rsid w:val="00B9411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7310"/>
    <w:rsid w:val="00BC49FB"/>
    <w:rsid w:val="00BC4B96"/>
    <w:rsid w:val="00BC4CDD"/>
    <w:rsid w:val="00BC6664"/>
    <w:rsid w:val="00BC73CE"/>
    <w:rsid w:val="00BD0082"/>
    <w:rsid w:val="00BD037A"/>
    <w:rsid w:val="00BD21FD"/>
    <w:rsid w:val="00BD3AD4"/>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67E1"/>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376A7"/>
    <w:rsid w:val="00C42136"/>
    <w:rsid w:val="00C45328"/>
    <w:rsid w:val="00C458AD"/>
    <w:rsid w:val="00C46403"/>
    <w:rsid w:val="00C46F56"/>
    <w:rsid w:val="00C47966"/>
    <w:rsid w:val="00C50319"/>
    <w:rsid w:val="00C50A20"/>
    <w:rsid w:val="00C517C8"/>
    <w:rsid w:val="00C526BA"/>
    <w:rsid w:val="00C52B23"/>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87B17"/>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77C"/>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874"/>
    <w:rsid w:val="00D66905"/>
    <w:rsid w:val="00D6730A"/>
    <w:rsid w:val="00D73964"/>
    <w:rsid w:val="00D74420"/>
    <w:rsid w:val="00D74965"/>
    <w:rsid w:val="00D75AAD"/>
    <w:rsid w:val="00D762A4"/>
    <w:rsid w:val="00D7673C"/>
    <w:rsid w:val="00D775E1"/>
    <w:rsid w:val="00D77779"/>
    <w:rsid w:val="00D77C4A"/>
    <w:rsid w:val="00D80B83"/>
    <w:rsid w:val="00D83053"/>
    <w:rsid w:val="00D90FE6"/>
    <w:rsid w:val="00D91281"/>
    <w:rsid w:val="00D916B8"/>
    <w:rsid w:val="00D91C07"/>
    <w:rsid w:val="00D938C8"/>
    <w:rsid w:val="00D94C0C"/>
    <w:rsid w:val="00D9531A"/>
    <w:rsid w:val="00DA05DD"/>
    <w:rsid w:val="00DA5114"/>
    <w:rsid w:val="00DA5834"/>
    <w:rsid w:val="00DA66C2"/>
    <w:rsid w:val="00DB3534"/>
    <w:rsid w:val="00DB79BE"/>
    <w:rsid w:val="00DB7E6A"/>
    <w:rsid w:val="00DC0869"/>
    <w:rsid w:val="00DC32BF"/>
    <w:rsid w:val="00DC393F"/>
    <w:rsid w:val="00DC6F64"/>
    <w:rsid w:val="00DC7647"/>
    <w:rsid w:val="00DD3F9C"/>
    <w:rsid w:val="00DD4E31"/>
    <w:rsid w:val="00DD6F54"/>
    <w:rsid w:val="00DE0ECE"/>
    <w:rsid w:val="00DE4459"/>
    <w:rsid w:val="00DE4D42"/>
    <w:rsid w:val="00DE566A"/>
    <w:rsid w:val="00DE5718"/>
    <w:rsid w:val="00DE5751"/>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6C74"/>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3136"/>
    <w:rsid w:val="00EC3AF8"/>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4BC7"/>
    <w:rsid w:val="00EF6190"/>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359"/>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130B"/>
    <w:rsid w:val="00F728F5"/>
    <w:rsid w:val="00F72A00"/>
    <w:rsid w:val="00F7302F"/>
    <w:rsid w:val="00F7348A"/>
    <w:rsid w:val="00F73BE6"/>
    <w:rsid w:val="00F74C35"/>
    <w:rsid w:val="00F758E8"/>
    <w:rsid w:val="00F84805"/>
    <w:rsid w:val="00F84D6B"/>
    <w:rsid w:val="00F84E90"/>
    <w:rsid w:val="00F920D7"/>
    <w:rsid w:val="00F95A44"/>
    <w:rsid w:val="00FA08DC"/>
    <w:rsid w:val="00FA0A3E"/>
    <w:rsid w:val="00FA1677"/>
    <w:rsid w:val="00FA1D55"/>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AD4"/>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qFormat/>
    <w:rsid w:val="00B067D9"/>
    <w:rPr>
      <w:rFonts w:ascii="Times New Roman" w:eastAsia="Times New Roman" w:hAnsi="Times New Roman" w:cs="Times New Roman"/>
      <w:sz w:val="24"/>
      <w:szCs w:val="24"/>
      <w:lang w:eastAsia="ru-RU"/>
    </w:rPr>
  </w:style>
  <w:style w:type="character" w:styleId="a7">
    <w:name w:val="page number"/>
    <w:uiPriority w:val="99"/>
    <w:qFormat/>
    <w:rsid w:val="00B067D9"/>
    <w:rPr>
      <w:rFonts w:cs="Times New Roman"/>
    </w:rPr>
  </w:style>
  <w:style w:type="paragraph" w:customStyle="1" w:styleId="1">
    <w:name w:val="Список многоуровневый 1"/>
    <w:basedOn w:val="a"/>
    <w:qFormat/>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qFormat/>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qFormat/>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qFormat/>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qFormat/>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qFormat/>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qFormat/>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qFormat/>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qFormat/>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qFormat/>
    <w:rsid w:val="00310198"/>
    <w:pPr>
      <w:spacing w:before="100" w:beforeAutospacing="1" w:after="100" w:afterAutospacing="1"/>
    </w:pPr>
    <w:rPr>
      <w:rFonts w:ascii="Arial" w:hAnsi="Arial" w:cs="Arial"/>
      <w:sz w:val="18"/>
      <w:szCs w:val="18"/>
    </w:rPr>
  </w:style>
  <w:style w:type="paragraph" w:customStyle="1" w:styleId="xl89">
    <w:name w:val="xl89"/>
    <w:basedOn w:val="a"/>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qFormat/>
    <w:rsid w:val="00310198"/>
    <w:pPr>
      <w:spacing w:before="100" w:beforeAutospacing="1" w:after="100" w:afterAutospacing="1"/>
    </w:pPr>
    <w:rPr>
      <w:rFonts w:ascii="Arial" w:hAnsi="Arial" w:cs="Arial"/>
    </w:rPr>
  </w:style>
  <w:style w:type="paragraph" w:customStyle="1" w:styleId="xl93">
    <w:name w:val="xl93"/>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qFormat/>
    <w:rsid w:val="00310198"/>
    <w:pPr>
      <w:spacing w:before="100" w:beforeAutospacing="1" w:after="100" w:afterAutospacing="1"/>
    </w:pPr>
    <w:rPr>
      <w:rFonts w:ascii="Arial" w:hAnsi="Arial" w:cs="Arial"/>
      <w:sz w:val="22"/>
      <w:szCs w:val="22"/>
    </w:rPr>
  </w:style>
  <w:style w:type="paragraph" w:customStyle="1" w:styleId="xl96">
    <w:name w:val="xl96"/>
    <w:basedOn w:val="a"/>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qFormat/>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qFormat/>
    <w:rsid w:val="006C698F"/>
    <w:rPr>
      <w:sz w:val="16"/>
      <w:szCs w:val="16"/>
    </w:rPr>
  </w:style>
  <w:style w:type="paragraph" w:styleId="ae">
    <w:name w:val="annotation text"/>
    <w:basedOn w:val="a"/>
    <w:link w:val="af"/>
    <w:uiPriority w:val="99"/>
    <w:unhideWhenUsed/>
    <w:qFormat/>
    <w:rsid w:val="006C698F"/>
    <w:rPr>
      <w:sz w:val="20"/>
      <w:szCs w:val="20"/>
    </w:rPr>
  </w:style>
  <w:style w:type="character" w:customStyle="1" w:styleId="af">
    <w:name w:val="Текст примечания Знак"/>
    <w:basedOn w:val="a0"/>
    <w:link w:val="ae"/>
    <w:uiPriority w:val="99"/>
    <w:qFormat/>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qFormat/>
    <w:rsid w:val="006C698F"/>
    <w:rPr>
      <w:b/>
      <w:bCs/>
    </w:rPr>
  </w:style>
  <w:style w:type="character" w:customStyle="1" w:styleId="af1">
    <w:name w:val="Тема примечания Знак"/>
    <w:basedOn w:val="af"/>
    <w:link w:val="af0"/>
    <w:qFormat/>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qFormat/>
    <w:rsid w:val="006C698F"/>
    <w:rPr>
      <w:rFonts w:ascii="Segoe UI" w:hAnsi="Segoe UI" w:cs="Segoe UI"/>
      <w:sz w:val="18"/>
      <w:szCs w:val="18"/>
    </w:rPr>
  </w:style>
  <w:style w:type="character" w:customStyle="1" w:styleId="af3">
    <w:name w:val="Текст выноски Знак"/>
    <w:basedOn w:val="a0"/>
    <w:link w:val="af2"/>
    <w:uiPriority w:val="99"/>
    <w:qFormat/>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qFormat/>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qFormat/>
    <w:rsid w:val="00AA4A46"/>
    <w:pPr>
      <w:spacing w:after="120" w:line="480" w:lineRule="auto"/>
      <w:ind w:left="283"/>
    </w:pPr>
  </w:style>
  <w:style w:type="character" w:customStyle="1" w:styleId="24">
    <w:name w:val="Основной текст с отступом 2 Знак"/>
    <w:basedOn w:val="a0"/>
    <w:link w:val="23"/>
    <w:uiPriority w:val="99"/>
    <w:qFormat/>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qFormat/>
    <w:rsid w:val="00AA4A46"/>
    <w:pPr>
      <w:spacing w:after="120" w:line="480" w:lineRule="auto"/>
    </w:pPr>
  </w:style>
  <w:style w:type="character" w:customStyle="1" w:styleId="26">
    <w:name w:val="Основной текст 2 Знак"/>
    <w:basedOn w:val="a0"/>
    <w:link w:val="25"/>
    <w:uiPriority w:val="99"/>
    <w:qFormat/>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qFormat/>
    <w:rsid w:val="00AA4A46"/>
    <w:pPr>
      <w:spacing w:after="120"/>
      <w:ind w:left="283"/>
    </w:pPr>
    <w:rPr>
      <w:sz w:val="16"/>
      <w:szCs w:val="16"/>
    </w:rPr>
  </w:style>
  <w:style w:type="character" w:customStyle="1" w:styleId="34">
    <w:name w:val="Основной текст с отступом 3 Знак"/>
    <w:basedOn w:val="a0"/>
    <w:link w:val="33"/>
    <w:qFormat/>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uiPriority w:val="99"/>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qFormat/>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qFormat/>
    <w:rsid w:val="00AA4A46"/>
    <w:rPr>
      <w:rFonts w:ascii="Courier New" w:hAnsi="Courier New" w:cs="Consultant"/>
      <w:sz w:val="20"/>
      <w:szCs w:val="20"/>
    </w:rPr>
  </w:style>
  <w:style w:type="character" w:customStyle="1" w:styleId="afa">
    <w:name w:val="Текст Знак"/>
    <w:basedOn w:val="a0"/>
    <w:link w:val="af9"/>
    <w:uiPriority w:val="99"/>
    <w:qFormat/>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qFormat/>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qFormat/>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qFormat/>
    <w:rsid w:val="00AA4A46"/>
    <w:pPr>
      <w:numPr>
        <w:numId w:val="16"/>
      </w:numPr>
    </w:pPr>
  </w:style>
  <w:style w:type="paragraph" w:styleId="afd">
    <w:name w:val="List Continue"/>
    <w:basedOn w:val="a"/>
    <w:qFormat/>
    <w:rsid w:val="00AA4A46"/>
    <w:pPr>
      <w:spacing w:after="120"/>
      <w:ind w:left="283"/>
    </w:pPr>
  </w:style>
  <w:style w:type="paragraph" w:styleId="28">
    <w:name w:val="List Continue 2"/>
    <w:basedOn w:val="a"/>
    <w:qFormat/>
    <w:rsid w:val="00AA4A46"/>
    <w:pPr>
      <w:spacing w:after="120"/>
      <w:ind w:left="566"/>
    </w:pPr>
  </w:style>
  <w:style w:type="paragraph" w:styleId="36">
    <w:name w:val="List Continue 3"/>
    <w:basedOn w:val="a"/>
    <w:qFormat/>
    <w:rsid w:val="00AA4A46"/>
    <w:pPr>
      <w:spacing w:after="120"/>
      <w:ind w:left="849"/>
    </w:pPr>
  </w:style>
  <w:style w:type="paragraph" w:styleId="42">
    <w:name w:val="List Continue 4"/>
    <w:basedOn w:val="a"/>
    <w:qFormat/>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qFormat/>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qFormat/>
    <w:rsid w:val="00AA4A46"/>
    <w:pPr>
      <w:ind w:firstLine="210"/>
    </w:pPr>
  </w:style>
  <w:style w:type="character" w:customStyle="1" w:styleId="2a">
    <w:name w:val="Красная строка 2 Знак"/>
    <w:basedOn w:val="af8"/>
    <w:link w:val="29"/>
    <w:qFormat/>
    <w:rsid w:val="00AA4A46"/>
    <w:rPr>
      <w:rFonts w:ascii="Times New Roman" w:eastAsia="Times New Roman" w:hAnsi="Times New Roman" w:cs="Times New Roman"/>
      <w:sz w:val="24"/>
      <w:szCs w:val="24"/>
      <w:lang w:eastAsia="ru-RU"/>
    </w:rPr>
  </w:style>
  <w:style w:type="paragraph" w:customStyle="1" w:styleId="aff3">
    <w:name w:val="Знак"/>
    <w:basedOn w:val="a"/>
    <w:qFormat/>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qFormat/>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qFormat/>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qFormat/>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qFormat/>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qFormat/>
    <w:rsid w:val="00AA4A46"/>
    <w:pPr>
      <w:widowControl w:val="0"/>
      <w:autoSpaceDE w:val="0"/>
      <w:autoSpaceDN w:val="0"/>
      <w:adjustRightInd w:val="0"/>
    </w:pPr>
  </w:style>
  <w:style w:type="character" w:customStyle="1" w:styleId="FontStyle30">
    <w:name w:val="Font Style30"/>
    <w:basedOn w:val="a0"/>
    <w:qFormat/>
    <w:rsid w:val="00AA4A46"/>
    <w:rPr>
      <w:rFonts w:ascii="Times New Roman" w:hAnsi="Times New Roman" w:cs="Times New Roman"/>
      <w:spacing w:val="20"/>
      <w:sz w:val="22"/>
      <w:szCs w:val="22"/>
    </w:rPr>
  </w:style>
  <w:style w:type="character" w:customStyle="1" w:styleId="FontStyle31">
    <w:name w:val="Font Style31"/>
    <w:basedOn w:val="a0"/>
    <w:qFormat/>
    <w:rsid w:val="00AA4A46"/>
    <w:rPr>
      <w:rFonts w:ascii="Times New Roman" w:hAnsi="Times New Roman" w:cs="Times New Roman"/>
      <w:b/>
      <w:bCs/>
      <w:spacing w:val="30"/>
      <w:sz w:val="18"/>
      <w:szCs w:val="18"/>
    </w:rPr>
  </w:style>
  <w:style w:type="character" w:customStyle="1" w:styleId="FontStyle32">
    <w:name w:val="Font Style32"/>
    <w:basedOn w:val="a0"/>
    <w:qFormat/>
    <w:rsid w:val="00AA4A46"/>
    <w:rPr>
      <w:rFonts w:ascii="Times New Roman" w:hAnsi="Times New Roman" w:cs="Times New Roman"/>
      <w:i/>
      <w:iCs/>
      <w:spacing w:val="30"/>
      <w:sz w:val="24"/>
      <w:szCs w:val="24"/>
    </w:rPr>
  </w:style>
  <w:style w:type="character" w:customStyle="1" w:styleId="FontStyle34">
    <w:name w:val="Font Style34"/>
    <w:basedOn w:val="a0"/>
    <w:qFormat/>
    <w:rsid w:val="00AA4A46"/>
    <w:rPr>
      <w:rFonts w:ascii="Times New Roman" w:hAnsi="Times New Roman" w:cs="Times New Roman"/>
      <w:spacing w:val="30"/>
      <w:sz w:val="22"/>
      <w:szCs w:val="22"/>
    </w:rPr>
  </w:style>
  <w:style w:type="character" w:customStyle="1" w:styleId="FontStyle36">
    <w:name w:val="Font Style36"/>
    <w:basedOn w:val="a0"/>
    <w:qFormat/>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qFormat/>
    <w:rsid w:val="00AA4A46"/>
    <w:rPr>
      <w:rFonts w:ascii="Times New Roman" w:hAnsi="Times New Roman" w:cs="Times New Roman"/>
      <w:spacing w:val="10"/>
      <w:sz w:val="22"/>
      <w:szCs w:val="22"/>
    </w:rPr>
  </w:style>
  <w:style w:type="character" w:customStyle="1" w:styleId="FontStyle39">
    <w:name w:val="Font Style39"/>
    <w:basedOn w:val="a0"/>
    <w:qFormat/>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qFormat/>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qFormat/>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qFormat/>
    <w:rsid w:val="00AA4A46"/>
    <w:rPr>
      <w:shd w:val="clear" w:color="auto" w:fill="FFFFFF"/>
    </w:rPr>
  </w:style>
  <w:style w:type="character" w:customStyle="1" w:styleId="2d">
    <w:name w:val="Основной текст (2) + Не полужирный"/>
    <w:basedOn w:val="2c"/>
    <w:qFormat/>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qFormat/>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qForma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qFormat/>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qFormat/>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qFormat/>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qFormat/>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qFormat/>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qFormat/>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qFormat/>
    <w:rsid w:val="003C19CB"/>
    <w:rPr>
      <w:rFonts w:ascii="Verdana" w:hAnsi="Verdana" w:hint="default"/>
      <w:b/>
      <w:bCs/>
      <w:sz w:val="20"/>
      <w:szCs w:val="20"/>
    </w:rPr>
  </w:style>
  <w:style w:type="character" w:customStyle="1" w:styleId="small-11">
    <w:name w:val="small-11"/>
    <w:qFormat/>
    <w:rsid w:val="003C19CB"/>
    <w:rPr>
      <w:rFonts w:ascii="Verdana" w:hAnsi="Verdana" w:hint="default"/>
      <w:sz w:val="14"/>
      <w:szCs w:val="14"/>
    </w:rPr>
  </w:style>
  <w:style w:type="character" w:customStyle="1" w:styleId="apple-style-span">
    <w:name w:val="apple-style-span"/>
    <w:basedOn w:val="a0"/>
    <w:qFormat/>
    <w:rsid w:val="003C19CB"/>
  </w:style>
  <w:style w:type="paragraph" w:styleId="affe">
    <w:name w:val="Block Text"/>
    <w:basedOn w:val="a"/>
    <w:qFormat/>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qFormat/>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3C19CB"/>
  </w:style>
  <w:style w:type="paragraph" w:styleId="afff0">
    <w:name w:val="Document Map"/>
    <w:basedOn w:val="a"/>
    <w:link w:val="afff1"/>
    <w:qFormat/>
    <w:rsid w:val="003C19CB"/>
    <w:rPr>
      <w:rFonts w:ascii="Tahoma" w:hAnsi="Tahoma"/>
      <w:sz w:val="16"/>
      <w:szCs w:val="16"/>
      <w:lang w:val="x-none" w:eastAsia="x-none"/>
    </w:rPr>
  </w:style>
  <w:style w:type="character" w:customStyle="1" w:styleId="afff1">
    <w:name w:val="Схема документа Знак"/>
    <w:basedOn w:val="a0"/>
    <w:link w:val="afff0"/>
    <w:qFormat/>
    <w:rsid w:val="003C19CB"/>
    <w:rPr>
      <w:rFonts w:ascii="Tahoma" w:eastAsia="Times New Roman" w:hAnsi="Tahoma" w:cs="Times New Roman"/>
      <w:sz w:val="16"/>
      <w:szCs w:val="16"/>
      <w:lang w:val="x-none" w:eastAsia="x-none"/>
    </w:rPr>
  </w:style>
  <w:style w:type="character" w:customStyle="1" w:styleId="set1">
    <w:name w:val="set1"/>
    <w:qFormat/>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qFormat/>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qFormat/>
    <w:rsid w:val="003C19CB"/>
  </w:style>
  <w:style w:type="character" w:customStyle="1" w:styleId="afff4">
    <w:name w:val="комментарий"/>
    <w:qFormat/>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qFormat/>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qFormat/>
    <w:rsid w:val="003C19CB"/>
    <w:pPr>
      <w:ind w:left="708"/>
      <w:jc w:val="both"/>
    </w:pPr>
    <w:rPr>
      <w:rFonts w:ascii="Book Antiqua" w:hAnsi="Book Antiqua"/>
      <w:sz w:val="18"/>
      <w:szCs w:val="20"/>
      <w:lang w:val="en-US" w:eastAsia="en-US"/>
    </w:rPr>
  </w:style>
  <w:style w:type="paragraph" w:customStyle="1" w:styleId="310">
    <w:name w:val="Основной текст 31"/>
    <w:basedOn w:val="a"/>
    <w:qFormat/>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qFormat/>
    <w:rsid w:val="003C19CB"/>
    <w:pPr>
      <w:spacing w:line="360" w:lineRule="auto"/>
      <w:ind w:firstLine="720"/>
      <w:jc w:val="both"/>
    </w:pPr>
  </w:style>
  <w:style w:type="character" w:customStyle="1" w:styleId="140">
    <w:name w:val="Стиль 14 пт Знак Знак Знак"/>
    <w:qFormat/>
    <w:rsid w:val="003C19CB"/>
    <w:rPr>
      <w:b/>
      <w:sz w:val="28"/>
      <w:szCs w:val="28"/>
      <w:lang w:val="x-none" w:eastAsia="ru-RU" w:bidi="ar-SA"/>
    </w:rPr>
  </w:style>
  <w:style w:type="paragraph" w:customStyle="1" w:styleId="1TimesNewRoman14">
    <w:name w:val="Стиль Заголовок 1 + Times New Roman 14 пт"/>
    <w:basedOn w:val="10"/>
    <w:qFormat/>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qFormat/>
    <w:rsid w:val="003C19CB"/>
    <w:pPr>
      <w:tabs>
        <w:tab w:val="num" w:pos="432"/>
      </w:tabs>
      <w:ind w:left="432" w:hanging="432"/>
      <w:contextualSpacing/>
    </w:pPr>
  </w:style>
  <w:style w:type="paragraph" w:styleId="3a">
    <w:name w:val="Body Text 3"/>
    <w:basedOn w:val="a"/>
    <w:link w:val="3b"/>
    <w:uiPriority w:val="99"/>
    <w:qFormat/>
    <w:rsid w:val="003C19CB"/>
    <w:pPr>
      <w:spacing w:after="120"/>
    </w:pPr>
    <w:rPr>
      <w:sz w:val="16"/>
      <w:szCs w:val="16"/>
    </w:rPr>
  </w:style>
  <w:style w:type="character" w:customStyle="1" w:styleId="3b">
    <w:name w:val="Основной текст 3 Знак"/>
    <w:basedOn w:val="a0"/>
    <w:link w:val="3a"/>
    <w:uiPriority w:val="99"/>
    <w:qFormat/>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qFormat/>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qFormat/>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qForma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qFormat/>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qFormat/>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qFormat/>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qFormat/>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qFormat/>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qFormat/>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qFormat/>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qFormat/>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qFormat/>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qFormat/>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qFormat/>
    <w:rsid w:val="003C19CB"/>
    <w:rPr>
      <w:rFonts w:ascii="Times New Roman" w:hAnsi="Times New Roman"/>
      <w:sz w:val="22"/>
    </w:rPr>
  </w:style>
  <w:style w:type="paragraph" w:customStyle="1" w:styleId="afffc">
    <w:name w:val="Заголовок таблицы"/>
    <w:basedOn w:val="30"/>
    <w:qFormat/>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qFormat/>
    <w:rsid w:val="003C19CB"/>
    <w:pPr>
      <w:ind w:left="708"/>
      <w:contextualSpacing/>
      <w:outlineLvl w:val="0"/>
    </w:pPr>
    <w:rPr>
      <w:color w:val="000000"/>
      <w:sz w:val="22"/>
      <w:szCs w:val="22"/>
    </w:rPr>
  </w:style>
  <w:style w:type="paragraph" w:styleId="HTML">
    <w:name w:val="HTML Preformatted"/>
    <w:basedOn w:val="a"/>
    <w:link w:val="HTML0"/>
    <w:qFormat/>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qFormat/>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qFormat/>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qFormat/>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qFormat/>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qFormat/>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qFormat/>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qFormat/>
    <w:rsid w:val="00D2224E"/>
    <w:pPr>
      <w:spacing w:before="100" w:beforeAutospacing="1" w:after="100" w:afterAutospacing="1"/>
      <w:jc w:val="center"/>
      <w:textAlignment w:val="center"/>
    </w:pPr>
    <w:rPr>
      <w:color w:val="000000"/>
    </w:rPr>
  </w:style>
  <w:style w:type="paragraph" w:customStyle="1" w:styleId="xl64">
    <w:name w:val="xl64"/>
    <w:basedOn w:val="a"/>
    <w:qFormat/>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qFormat/>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qFormat/>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qFormat/>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qFormat/>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qFormat/>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qFormat/>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qFormat/>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qFormat/>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qFormat/>
    <w:rsid w:val="00D2224E"/>
    <w:pPr>
      <w:spacing w:before="100" w:beforeAutospacing="1" w:after="100" w:afterAutospacing="1"/>
      <w:jc w:val="center"/>
    </w:pPr>
  </w:style>
  <w:style w:type="paragraph" w:customStyle="1" w:styleId="xl80">
    <w:name w:val="xl80"/>
    <w:basedOn w:val="a"/>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qFormat/>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qFormat/>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qFormat/>
    <w:rsid w:val="00D2224E"/>
    <w:pPr>
      <w:widowControl w:val="0"/>
      <w:spacing w:after="240"/>
      <w:jc w:val="both"/>
    </w:pPr>
    <w:rPr>
      <w:szCs w:val="20"/>
      <w:lang w:val="en-US" w:eastAsia="en-US"/>
    </w:rPr>
  </w:style>
  <w:style w:type="paragraph" w:customStyle="1" w:styleId="Indent1">
    <w:name w:val="Indent1"/>
    <w:basedOn w:val="a"/>
    <w:qFormat/>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qFormat/>
    <w:rsid w:val="00D2224E"/>
    <w:pPr>
      <w:spacing w:after="240"/>
      <w:jc w:val="both"/>
    </w:pPr>
  </w:style>
  <w:style w:type="character" w:customStyle="1" w:styleId="EmailStyle21">
    <w:name w:val="EmailStyle21"/>
    <w:semiHidden/>
    <w:qFormat/>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qFormat/>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qFormat/>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qFormat/>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qForma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qFormat/>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qForma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qForma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qFormat/>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qForma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qForma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qForma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qFormat/>
    <w:locked/>
    <w:rsid w:val="00D2224E"/>
    <w:rPr>
      <w:rFonts w:ascii="Times New Roman" w:eastAsia="Times New Roman" w:hAnsi="Times New Roman" w:cs="Times New Roman"/>
      <w:sz w:val="24"/>
      <w:szCs w:val="24"/>
      <w:lang w:eastAsia="ru-RU"/>
    </w:rPr>
  </w:style>
  <w:style w:type="character" w:styleId="afffe">
    <w:name w:val="line number"/>
    <w:uiPriority w:val="99"/>
    <w:unhideWhenUsed/>
    <w:qFormat/>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qFormat/>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qFormat/>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qFormat/>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qFormat/>
    <w:rsid w:val="00D2224E"/>
    <w:rPr>
      <w:rFonts w:ascii="Times New Roman" w:eastAsia="Times New Roman" w:hAnsi="Times New Roman" w:cs="Times New Roman"/>
      <w:snapToGrid w:val="0"/>
      <w:sz w:val="24"/>
      <w:szCs w:val="24"/>
      <w:lang w:eastAsia="ru-RU"/>
    </w:rPr>
  </w:style>
  <w:style w:type="character" w:customStyle="1" w:styleId="affff1">
    <w:name w:val="Колонтитул_"/>
    <w:qFormat/>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qForma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qFormat/>
    <w:rsid w:val="00D2224E"/>
    <w:pPr>
      <w:spacing w:after="200" w:line="276" w:lineRule="auto"/>
      <w:ind w:left="720"/>
    </w:pPr>
    <w:rPr>
      <w:rFonts w:ascii="Calibri" w:eastAsia="Calibri" w:hAnsi="Calibri"/>
      <w:sz w:val="22"/>
      <w:szCs w:val="22"/>
    </w:rPr>
  </w:style>
  <w:style w:type="paragraph" w:customStyle="1" w:styleId="ContractPoint">
    <w:name w:val="Contract Point"/>
    <w:basedOn w:val="a"/>
    <w:qFormat/>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qFormat/>
    <w:rsid w:val="00D2224E"/>
  </w:style>
  <w:style w:type="character" w:customStyle="1" w:styleId="WW-Absatz-Standardschriftart">
    <w:name w:val="WW-Absatz-Standardschriftart"/>
    <w:qFormat/>
    <w:rsid w:val="00D2224E"/>
  </w:style>
  <w:style w:type="paragraph" w:customStyle="1" w:styleId="1f5">
    <w:name w:val="Название1"/>
    <w:basedOn w:val="a"/>
    <w:qFormat/>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qFormat/>
    <w:rsid w:val="00D2224E"/>
    <w:pPr>
      <w:widowControl w:val="0"/>
      <w:suppressLineNumbers/>
      <w:suppressAutoHyphens/>
    </w:pPr>
    <w:rPr>
      <w:rFonts w:ascii="Arial" w:eastAsia="DejaVu Sans" w:hAnsi="Arial"/>
      <w:kern w:val="1"/>
      <w:sz w:val="20"/>
    </w:rPr>
  </w:style>
  <w:style w:type="paragraph" w:customStyle="1" w:styleId="2f6">
    <w:name w:val="Знак2"/>
    <w:basedOn w:val="a"/>
    <w:qFormat/>
    <w:rsid w:val="00D2224E"/>
    <w:pPr>
      <w:spacing w:after="160" w:line="240" w:lineRule="exact"/>
    </w:pPr>
    <w:rPr>
      <w:rFonts w:ascii="Verdana" w:hAnsi="Verdana"/>
      <w:sz w:val="20"/>
      <w:szCs w:val="20"/>
      <w:lang w:val="en-US" w:eastAsia="en-US"/>
    </w:rPr>
  </w:style>
  <w:style w:type="paragraph" w:styleId="affff2">
    <w:name w:val="Normal Indent"/>
    <w:basedOn w:val="a"/>
    <w:qFormat/>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qFormat/>
    <w:rsid w:val="00D2224E"/>
  </w:style>
  <w:style w:type="character" w:customStyle="1" w:styleId="autonum">
    <w:name w:val="autonum"/>
    <w:qFormat/>
    <w:rsid w:val="00D2224E"/>
  </w:style>
  <w:style w:type="paragraph" w:customStyle="1" w:styleId="63">
    <w:name w:val="Основной текст6"/>
    <w:basedOn w:val="a"/>
    <w:qFormat/>
    <w:rsid w:val="00D2224E"/>
    <w:pPr>
      <w:widowControl w:val="0"/>
      <w:shd w:val="clear" w:color="auto" w:fill="FFFFFF"/>
      <w:spacing w:line="0" w:lineRule="atLeast"/>
    </w:pPr>
    <w:rPr>
      <w:sz w:val="23"/>
      <w:szCs w:val="23"/>
    </w:rPr>
  </w:style>
  <w:style w:type="character" w:customStyle="1" w:styleId="75pt">
    <w:name w:val="Основной текст + 7;5 pt"/>
    <w:qForma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qForma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qFormat/>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qForma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qForma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qFormat/>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qForma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qForma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qFormat/>
    <w:rsid w:val="00D2224E"/>
    <w:pPr>
      <w:spacing w:before="100" w:beforeAutospacing="1" w:after="100" w:afterAutospacing="1"/>
      <w:jc w:val="center"/>
    </w:pPr>
  </w:style>
  <w:style w:type="paragraph" w:customStyle="1" w:styleId="xl113">
    <w:name w:val="xl113"/>
    <w:basedOn w:val="a"/>
    <w:qFormat/>
    <w:rsid w:val="00D2224E"/>
    <w:pPr>
      <w:spacing w:before="100" w:beforeAutospacing="1" w:after="100" w:afterAutospacing="1"/>
    </w:pPr>
    <w:rPr>
      <w:color w:val="000000"/>
      <w:sz w:val="23"/>
      <w:szCs w:val="23"/>
    </w:rPr>
  </w:style>
  <w:style w:type="paragraph" w:customStyle="1" w:styleId="xl114">
    <w:name w:val="xl114"/>
    <w:basedOn w:val="a"/>
    <w:qFormat/>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qFormat/>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qFormat/>
    <w:rsid w:val="00D2224E"/>
    <w:rPr>
      <w:rFonts w:ascii="Times New Roman" w:eastAsia="Times New Roman" w:hAnsi="Times New Roman"/>
    </w:rPr>
  </w:style>
  <w:style w:type="character" w:customStyle="1" w:styleId="313">
    <w:name w:val="Основной текст с отступом 3 Знак1"/>
    <w:uiPriority w:val="99"/>
    <w:semiHidden/>
    <w:qFormat/>
    <w:rsid w:val="00D2224E"/>
    <w:rPr>
      <w:rFonts w:ascii="Times New Roman" w:eastAsia="Times New Roman" w:hAnsi="Times New Roman"/>
      <w:sz w:val="16"/>
      <w:szCs w:val="16"/>
    </w:rPr>
  </w:style>
  <w:style w:type="paragraph" w:customStyle="1" w:styleId="affff3">
    <w:name w:val="Тендерные данные"/>
    <w:basedOn w:val="a"/>
    <w:qFormat/>
    <w:rsid w:val="00D2224E"/>
    <w:pPr>
      <w:tabs>
        <w:tab w:val="left" w:pos="1985"/>
      </w:tabs>
      <w:spacing w:before="120" w:after="60"/>
      <w:jc w:val="both"/>
    </w:pPr>
    <w:rPr>
      <w:b/>
      <w:bCs/>
    </w:rPr>
  </w:style>
  <w:style w:type="character" w:customStyle="1" w:styleId="style471">
    <w:name w:val="style471"/>
    <w:qFormat/>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qFormat/>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qFormat/>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qFormat/>
    <w:rsid w:val="00D2224E"/>
    <w:pPr>
      <w:suppressAutoHyphens/>
      <w:spacing w:after="120"/>
      <w:ind w:firstLine="357"/>
      <w:jc w:val="both"/>
    </w:pPr>
    <w:rPr>
      <w:lang w:eastAsia="ar-SA"/>
    </w:rPr>
  </w:style>
  <w:style w:type="paragraph" w:customStyle="1" w:styleId="ListBulletStd">
    <w:name w:val="List Bullet Std"/>
    <w:basedOn w:val="NormalBody"/>
    <w:qFormat/>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qFormat/>
    <w:rsid w:val="00D2224E"/>
    <w:rPr>
      <w:b/>
      <w:bCs/>
      <w:sz w:val="21"/>
      <w:szCs w:val="21"/>
      <w:shd w:val="clear" w:color="auto" w:fill="FFFFFF"/>
    </w:rPr>
  </w:style>
  <w:style w:type="character" w:customStyle="1" w:styleId="affff4">
    <w:name w:val="Основной текст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qFormat/>
    <w:rsid w:val="00D2224E"/>
    <w:rPr>
      <w:sz w:val="21"/>
      <w:szCs w:val="21"/>
      <w:shd w:val="clear" w:color="auto" w:fill="FFFFFF"/>
    </w:rPr>
  </w:style>
  <w:style w:type="character" w:customStyle="1" w:styleId="1fa">
    <w:name w:val="Заголовок №1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qForma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qFormat/>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qFormat/>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qFormat/>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qFormat/>
    <w:rsid w:val="00D2224E"/>
    <w:pPr>
      <w:spacing w:before="100" w:beforeAutospacing="1" w:after="100" w:afterAutospacing="1"/>
    </w:pPr>
  </w:style>
  <w:style w:type="character" w:customStyle="1" w:styleId="ng-binding">
    <w:name w:val="ng-binding"/>
    <w:qFormat/>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qFormat/>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qFormat/>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qFormat/>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qFormat/>
    <w:rsid w:val="00840469"/>
    <w:rPr>
      <w:rFonts w:ascii="Arial" w:eastAsia="Times New Roman" w:hAnsi="Arial" w:cs="Times New Roman"/>
      <w:b/>
      <w:bCs/>
      <w:caps/>
      <w:sz w:val="28"/>
      <w:szCs w:val="24"/>
      <w:lang w:eastAsia="ru-RU"/>
    </w:rPr>
  </w:style>
  <w:style w:type="character" w:customStyle="1" w:styleId="Bodytext">
    <w:name w:val="Body text_"/>
    <w:basedOn w:val="a0"/>
    <w:link w:val="37"/>
    <w:qFormat/>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qFormat/>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qFormat/>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qFormat/>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qFormat/>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qFormat/>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qFormat/>
    <w:rsid w:val="00F13357"/>
    <w:pPr>
      <w:spacing w:before="100" w:beforeAutospacing="1" w:after="100" w:afterAutospacing="1"/>
    </w:pPr>
  </w:style>
  <w:style w:type="paragraph" w:customStyle="1" w:styleId="xl2295">
    <w:name w:val="xl2295"/>
    <w:basedOn w:val="a"/>
    <w:qFormat/>
    <w:rsid w:val="00F13357"/>
    <w:pPr>
      <w:spacing w:before="100" w:beforeAutospacing="1" w:after="100" w:afterAutospacing="1"/>
    </w:pPr>
    <w:rPr>
      <w:rFonts w:ascii="Arial" w:hAnsi="Arial" w:cs="Arial"/>
      <w:sz w:val="16"/>
      <w:szCs w:val="16"/>
    </w:rPr>
  </w:style>
  <w:style w:type="paragraph" w:customStyle="1" w:styleId="xl2296">
    <w:name w:val="xl2296"/>
    <w:basedOn w:val="a"/>
    <w:qFormat/>
    <w:rsid w:val="00F13357"/>
    <w:pPr>
      <w:spacing w:before="100" w:beforeAutospacing="1" w:after="100" w:afterAutospacing="1"/>
    </w:pPr>
    <w:rPr>
      <w:rFonts w:ascii="Arial" w:hAnsi="Arial" w:cs="Arial"/>
      <w:sz w:val="16"/>
      <w:szCs w:val="16"/>
    </w:rPr>
  </w:style>
  <w:style w:type="paragraph" w:customStyle="1" w:styleId="xl2297">
    <w:name w:val="xl2297"/>
    <w:basedOn w:val="a"/>
    <w:qFormat/>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qFormat/>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qFormat/>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qFormat/>
    <w:rsid w:val="00F13357"/>
    <w:pPr>
      <w:spacing w:before="100" w:beforeAutospacing="1" w:after="100" w:afterAutospacing="1"/>
    </w:pPr>
    <w:rPr>
      <w:rFonts w:ascii="Arial" w:hAnsi="Arial" w:cs="Arial"/>
      <w:sz w:val="16"/>
      <w:szCs w:val="16"/>
    </w:rPr>
  </w:style>
  <w:style w:type="paragraph" w:customStyle="1" w:styleId="xl2301">
    <w:name w:val="xl2301"/>
    <w:basedOn w:val="a"/>
    <w:qFormat/>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qFormat/>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qFormat/>
    <w:rsid w:val="00F13357"/>
    <w:pPr>
      <w:spacing w:before="100" w:beforeAutospacing="1" w:after="100" w:afterAutospacing="1"/>
    </w:pPr>
    <w:rPr>
      <w:rFonts w:ascii="Arial" w:hAnsi="Arial" w:cs="Arial"/>
      <w:i/>
      <w:iCs/>
      <w:sz w:val="16"/>
      <w:szCs w:val="16"/>
    </w:rPr>
  </w:style>
  <w:style w:type="paragraph" w:customStyle="1" w:styleId="xl2304">
    <w:name w:val="xl2304"/>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qFormat/>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qFormat/>
    <w:rsid w:val="00F13357"/>
    <w:pPr>
      <w:spacing w:before="100" w:beforeAutospacing="1" w:after="100" w:afterAutospacing="1"/>
    </w:pPr>
    <w:rPr>
      <w:rFonts w:ascii="Arial" w:hAnsi="Arial" w:cs="Arial"/>
      <w:b/>
      <w:bCs/>
      <w:sz w:val="16"/>
      <w:szCs w:val="16"/>
    </w:rPr>
  </w:style>
  <w:style w:type="paragraph" w:customStyle="1" w:styleId="xl2307">
    <w:name w:val="xl2307"/>
    <w:basedOn w:val="a"/>
    <w:qFormat/>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qFormat/>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qFormat/>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qFormat/>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qFormat/>
    <w:rsid w:val="00F13357"/>
    <w:pPr>
      <w:spacing w:before="100" w:beforeAutospacing="1" w:after="100" w:afterAutospacing="1"/>
    </w:pPr>
    <w:rPr>
      <w:rFonts w:ascii="Arial" w:hAnsi="Arial" w:cs="Arial"/>
      <w:sz w:val="16"/>
      <w:szCs w:val="16"/>
    </w:rPr>
  </w:style>
  <w:style w:type="paragraph" w:customStyle="1" w:styleId="xl2312">
    <w:name w:val="xl2312"/>
    <w:basedOn w:val="a"/>
    <w:qFormat/>
    <w:rsid w:val="00F13357"/>
    <w:pPr>
      <w:spacing w:before="100" w:beforeAutospacing="1" w:after="100" w:afterAutospacing="1"/>
      <w:jc w:val="right"/>
    </w:pPr>
    <w:rPr>
      <w:rFonts w:ascii="Arial" w:hAnsi="Arial" w:cs="Arial"/>
      <w:sz w:val="16"/>
      <w:szCs w:val="16"/>
    </w:rPr>
  </w:style>
  <w:style w:type="paragraph" w:customStyle="1" w:styleId="xl2313">
    <w:name w:val="xl2313"/>
    <w:basedOn w:val="a"/>
    <w:qFormat/>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qFormat/>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qFormat/>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qFormat/>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qFormat/>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qFormat/>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qFormat/>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qFormat/>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qFormat/>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qFormat/>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qFormat/>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qFormat/>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qFormat/>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qFormat/>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qFormat/>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qFormat/>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qFormat/>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qFormat/>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qFormat/>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qFormat/>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qFormat/>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qFormat/>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qFormat/>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qFormat/>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qFormat/>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qFormat/>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qFormat/>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qFormat/>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qFormat/>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qFormat/>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qFormat/>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qFormat/>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qFormat/>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qFormat/>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qFormat/>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qFormat/>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qFormat/>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qFormat/>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qFormat/>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qFormat/>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qFormat/>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qFormat/>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qFormat/>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qFormat/>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qFormat/>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qFormat/>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qFormat/>
    <w:rsid w:val="008A3E09"/>
    <w:rPr>
      <w:rFonts w:ascii="Times New Roman" w:hAnsi="Times New Roman" w:cs="Times New Roman"/>
      <w:sz w:val="22"/>
      <w:szCs w:val="22"/>
    </w:rPr>
  </w:style>
  <w:style w:type="paragraph" w:customStyle="1" w:styleId="Style3">
    <w:name w:val="Style3"/>
    <w:basedOn w:val="a"/>
    <w:uiPriority w:val="99"/>
    <w:qFormat/>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qFormat/>
    <w:rsid w:val="00861FFD"/>
    <w:pPr>
      <w:widowControl w:val="0"/>
      <w:shd w:val="clear" w:color="auto" w:fill="FFFFFF"/>
      <w:spacing w:line="326" w:lineRule="exact"/>
      <w:jc w:val="both"/>
    </w:pPr>
    <w:rPr>
      <w:sz w:val="27"/>
      <w:szCs w:val="27"/>
      <w:lang w:eastAsia="en-US"/>
    </w:rPr>
  </w:style>
  <w:style w:type="paragraph" w:customStyle="1" w:styleId="xl143">
    <w:name w:val="xl143"/>
    <w:basedOn w:val="a"/>
    <w:qFormat/>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qFormat/>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qFormat/>
    <w:rsid w:val="00F7348A"/>
    <w:pPr>
      <w:spacing w:before="100" w:beforeAutospacing="1" w:after="100" w:afterAutospacing="1"/>
    </w:pPr>
    <w:rPr>
      <w:rFonts w:ascii="Arial" w:hAnsi="Arial" w:cs="Arial"/>
      <w:sz w:val="16"/>
      <w:szCs w:val="16"/>
    </w:rPr>
  </w:style>
  <w:style w:type="paragraph" w:customStyle="1" w:styleId="xl146">
    <w:name w:val="xl146"/>
    <w:basedOn w:val="a"/>
    <w:qFormat/>
    <w:rsid w:val="00F7348A"/>
    <w:pPr>
      <w:spacing w:before="100" w:beforeAutospacing="1" w:after="100" w:afterAutospacing="1"/>
    </w:pPr>
    <w:rPr>
      <w:rFonts w:ascii="Arial" w:hAnsi="Arial" w:cs="Arial"/>
      <w:sz w:val="16"/>
      <w:szCs w:val="16"/>
    </w:rPr>
  </w:style>
  <w:style w:type="paragraph" w:customStyle="1" w:styleId="xl147">
    <w:name w:val="xl147"/>
    <w:basedOn w:val="a"/>
    <w:qFormat/>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qFormat/>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qFormat/>
    <w:rsid w:val="00F7348A"/>
    <w:pPr>
      <w:spacing w:before="100" w:beforeAutospacing="1" w:after="100" w:afterAutospacing="1"/>
    </w:pPr>
    <w:rPr>
      <w:rFonts w:ascii="Arial" w:hAnsi="Arial" w:cs="Arial"/>
      <w:i/>
      <w:iCs/>
      <w:sz w:val="16"/>
      <w:szCs w:val="16"/>
    </w:rPr>
  </w:style>
  <w:style w:type="paragraph" w:customStyle="1" w:styleId="xl150">
    <w:name w:val="xl150"/>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qFormat/>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qFormat/>
    <w:rsid w:val="00F7348A"/>
    <w:pPr>
      <w:spacing w:before="100" w:beforeAutospacing="1" w:after="100" w:afterAutospacing="1"/>
    </w:pPr>
    <w:rPr>
      <w:rFonts w:ascii="Arial" w:hAnsi="Arial" w:cs="Arial"/>
      <w:b/>
      <w:bCs/>
      <w:sz w:val="16"/>
      <w:szCs w:val="16"/>
    </w:rPr>
  </w:style>
  <w:style w:type="paragraph" w:customStyle="1" w:styleId="xl153">
    <w:name w:val="xl153"/>
    <w:basedOn w:val="a"/>
    <w:qFormat/>
    <w:rsid w:val="00F7348A"/>
    <w:pPr>
      <w:spacing w:before="100" w:beforeAutospacing="1" w:after="100" w:afterAutospacing="1"/>
      <w:jc w:val="center"/>
    </w:pPr>
    <w:rPr>
      <w:rFonts w:ascii="Arial" w:hAnsi="Arial" w:cs="Arial"/>
      <w:sz w:val="16"/>
      <w:szCs w:val="16"/>
    </w:rPr>
  </w:style>
  <w:style w:type="paragraph" w:customStyle="1" w:styleId="xl154">
    <w:name w:val="xl154"/>
    <w:basedOn w:val="a"/>
    <w:qFormat/>
    <w:rsid w:val="00F7348A"/>
    <w:pPr>
      <w:spacing w:before="100" w:beforeAutospacing="1" w:after="100" w:afterAutospacing="1"/>
    </w:pPr>
    <w:rPr>
      <w:rFonts w:ascii="Arial" w:hAnsi="Arial" w:cs="Arial"/>
      <w:sz w:val="16"/>
      <w:szCs w:val="16"/>
    </w:rPr>
  </w:style>
  <w:style w:type="paragraph" w:customStyle="1" w:styleId="xl155">
    <w:name w:val="xl155"/>
    <w:basedOn w:val="a"/>
    <w:qFormat/>
    <w:rsid w:val="00F7348A"/>
    <w:pPr>
      <w:spacing w:before="100" w:beforeAutospacing="1" w:after="100" w:afterAutospacing="1"/>
      <w:jc w:val="center"/>
    </w:pPr>
    <w:rPr>
      <w:rFonts w:ascii="Arial" w:hAnsi="Arial" w:cs="Arial"/>
      <w:sz w:val="16"/>
      <w:szCs w:val="16"/>
    </w:rPr>
  </w:style>
  <w:style w:type="paragraph" w:customStyle="1" w:styleId="xl156">
    <w:name w:val="xl156"/>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qFormat/>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qFormat/>
    <w:rsid w:val="00F7348A"/>
    <w:pPr>
      <w:spacing w:before="100" w:beforeAutospacing="1" w:after="100" w:afterAutospacing="1"/>
    </w:pPr>
    <w:rPr>
      <w:rFonts w:ascii="Arial" w:hAnsi="Arial" w:cs="Arial"/>
      <w:sz w:val="16"/>
      <w:szCs w:val="16"/>
    </w:rPr>
  </w:style>
  <w:style w:type="paragraph" w:customStyle="1" w:styleId="xl159">
    <w:name w:val="xl159"/>
    <w:basedOn w:val="a"/>
    <w:qFormat/>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qFormat/>
    <w:rsid w:val="00F7348A"/>
    <w:pPr>
      <w:spacing w:before="100" w:beforeAutospacing="1" w:after="100" w:afterAutospacing="1"/>
    </w:pPr>
    <w:rPr>
      <w:rFonts w:ascii="Arial" w:hAnsi="Arial" w:cs="Arial"/>
      <w:i/>
      <w:iCs/>
      <w:sz w:val="16"/>
      <w:szCs w:val="16"/>
    </w:rPr>
  </w:style>
  <w:style w:type="paragraph" w:customStyle="1" w:styleId="xl161">
    <w:name w:val="xl161"/>
    <w:basedOn w:val="a"/>
    <w:qFormat/>
    <w:rsid w:val="00F7348A"/>
    <w:pPr>
      <w:spacing w:before="100" w:beforeAutospacing="1" w:after="100" w:afterAutospacing="1"/>
    </w:pPr>
    <w:rPr>
      <w:rFonts w:ascii="Arial" w:hAnsi="Arial" w:cs="Arial"/>
      <w:sz w:val="16"/>
      <w:szCs w:val="16"/>
    </w:rPr>
  </w:style>
  <w:style w:type="paragraph" w:customStyle="1" w:styleId="xl162">
    <w:name w:val="xl162"/>
    <w:basedOn w:val="a"/>
    <w:qFormat/>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qFormat/>
    <w:rsid w:val="00F7348A"/>
    <w:pPr>
      <w:spacing w:before="100" w:beforeAutospacing="1" w:after="100" w:afterAutospacing="1"/>
    </w:pPr>
    <w:rPr>
      <w:rFonts w:ascii="Arial" w:hAnsi="Arial" w:cs="Arial"/>
      <w:b/>
      <w:bCs/>
      <w:sz w:val="16"/>
      <w:szCs w:val="16"/>
    </w:rPr>
  </w:style>
  <w:style w:type="paragraph" w:customStyle="1" w:styleId="xl164">
    <w:name w:val="xl164"/>
    <w:basedOn w:val="a"/>
    <w:qFormat/>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qFormat/>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qFormat/>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qFormat/>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qFormat/>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qFormat/>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qFormat/>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qFormat/>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qFormat/>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qFormat/>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qFormat/>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qFormat/>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qFormat/>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qFormat/>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qFormat/>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qFormat/>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qFormat/>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qFormat/>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qFormat/>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qFormat/>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qFormat/>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qFormat/>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qFormat/>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qFormat/>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qFormat/>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qFormat/>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qFormat/>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qFormat/>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qFormat/>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qFormat/>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qFormat/>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qFormat/>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qFormat/>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uiPriority w:val="99"/>
    <w:qFormat/>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02">
    <w:name w:val="Нет списка30"/>
    <w:next w:val="a2"/>
    <w:uiPriority w:val="99"/>
    <w:semiHidden/>
    <w:unhideWhenUsed/>
    <w:rsid w:val="00B51EF9"/>
  </w:style>
  <w:style w:type="character" w:customStyle="1" w:styleId="2fb">
    <w:name w:val="Основной текст с отступом Знак2"/>
    <w:basedOn w:val="af5"/>
    <w:uiPriority w:val="99"/>
    <w:qFormat/>
    <w:rsid w:val="00B51EF9"/>
    <w:rPr>
      <w:rFonts w:ascii="Times New Roman" w:eastAsia="Times New Roman" w:hAnsi="Times New Roman" w:cs="Times New Roman"/>
      <w:b w:val="0"/>
      <w:bCs w:val="0"/>
      <w:sz w:val="24"/>
      <w:szCs w:val="24"/>
      <w:lang w:eastAsia="ru-RU"/>
    </w:rPr>
  </w:style>
  <w:style w:type="character" w:customStyle="1" w:styleId="affffa">
    <w:name w:val="Символ сноски"/>
    <w:uiPriority w:val="99"/>
    <w:unhideWhenUsed/>
    <w:qFormat/>
    <w:rsid w:val="00B51EF9"/>
    <w:rPr>
      <w:vertAlign w:val="superscript"/>
    </w:rPr>
  </w:style>
  <w:style w:type="character" w:customStyle="1" w:styleId="FootnoteCharacters">
    <w:name w:val="Footnote Characters"/>
    <w:qFormat/>
    <w:rsid w:val="00B51EF9"/>
    <w:rPr>
      <w:vertAlign w:val="superscript"/>
    </w:rPr>
  </w:style>
  <w:style w:type="paragraph" w:styleId="1fe">
    <w:name w:val="index 1"/>
    <w:basedOn w:val="a"/>
    <w:next w:val="a"/>
    <w:autoRedefine/>
    <w:uiPriority w:val="99"/>
    <w:semiHidden/>
    <w:unhideWhenUsed/>
    <w:rsid w:val="00B51EF9"/>
    <w:pPr>
      <w:ind w:left="240" w:hanging="240"/>
    </w:pPr>
  </w:style>
  <w:style w:type="paragraph" w:styleId="affffb">
    <w:name w:val="index heading"/>
    <w:basedOn w:val="a"/>
    <w:qFormat/>
    <w:rsid w:val="00B51EF9"/>
    <w:pPr>
      <w:suppressLineNumbers/>
      <w:suppressAutoHyphens/>
    </w:pPr>
    <w:rPr>
      <w:rFonts w:cs="Arial Unicode MS"/>
    </w:rPr>
  </w:style>
  <w:style w:type="paragraph" w:customStyle="1" w:styleId="1ff">
    <w:name w:val="Колонтитул1"/>
    <w:basedOn w:val="a"/>
    <w:qFormat/>
    <w:rsid w:val="00B51EF9"/>
    <w:pPr>
      <w:suppressAutoHyphens/>
    </w:pPr>
  </w:style>
  <w:style w:type="paragraph" w:customStyle="1" w:styleId="HeaderandFooter">
    <w:name w:val="Header and Footer"/>
    <w:basedOn w:val="a"/>
    <w:qFormat/>
    <w:rsid w:val="00B51EF9"/>
    <w:pPr>
      <w:suppressAutoHyphens/>
    </w:pPr>
  </w:style>
  <w:style w:type="paragraph" w:styleId="3f2">
    <w:name w:val="List Bullet 3"/>
    <w:basedOn w:val="a"/>
    <w:qFormat/>
    <w:rsid w:val="00B51EF9"/>
    <w:pPr>
      <w:suppressAutoHyphens/>
      <w:ind w:left="566" w:hanging="283"/>
    </w:pPr>
  </w:style>
  <w:style w:type="paragraph" w:styleId="49">
    <w:name w:val="List Bullet 4"/>
    <w:basedOn w:val="a"/>
    <w:uiPriority w:val="99"/>
    <w:qFormat/>
    <w:rsid w:val="00B51EF9"/>
    <w:pPr>
      <w:suppressAutoHyphens/>
      <w:ind w:left="849" w:hanging="283"/>
    </w:pPr>
  </w:style>
  <w:style w:type="paragraph" w:styleId="58">
    <w:name w:val="List Bullet 5"/>
    <w:basedOn w:val="a"/>
    <w:qFormat/>
    <w:rsid w:val="00B51EF9"/>
    <w:pPr>
      <w:suppressAutoHyphens/>
      <w:ind w:left="1132" w:hanging="283"/>
    </w:pPr>
  </w:style>
  <w:style w:type="paragraph" w:styleId="affffc">
    <w:name w:val="List Number"/>
    <w:basedOn w:val="a"/>
    <w:qFormat/>
    <w:rsid w:val="00B51EF9"/>
    <w:pPr>
      <w:suppressAutoHyphens/>
      <w:ind w:left="1415" w:hanging="283"/>
    </w:pPr>
  </w:style>
  <w:style w:type="paragraph" w:customStyle="1" w:styleId="consnormal1">
    <w:name w:val="consnormal1"/>
    <w:basedOn w:val="a"/>
    <w:uiPriority w:val="99"/>
    <w:qFormat/>
    <w:rsid w:val="00B51EF9"/>
    <w:pPr>
      <w:suppressAutoHyphens/>
      <w:spacing w:before="280" w:after="280"/>
      <w:ind w:left="-24"/>
      <w:contextualSpacing/>
      <w:outlineLvl w:val="0"/>
    </w:pPr>
    <w:rPr>
      <w:color w:val="000000"/>
      <w:sz w:val="22"/>
      <w:szCs w:val="22"/>
      <w:lang w:eastAsia="ar-SA"/>
    </w:rPr>
  </w:style>
  <w:style w:type="paragraph" w:customStyle="1" w:styleId="1ff0">
    <w:name w:val="Текст1"/>
    <w:basedOn w:val="a"/>
    <w:uiPriority w:val="99"/>
    <w:qFormat/>
    <w:rsid w:val="00B51EF9"/>
    <w:pPr>
      <w:tabs>
        <w:tab w:val="right" w:leader="underscore" w:pos="9469"/>
      </w:tabs>
      <w:suppressAutoHyphens/>
      <w:spacing w:line="288" w:lineRule="auto"/>
      <w:ind w:firstLine="397"/>
      <w:jc w:val="both"/>
    </w:pPr>
    <w:rPr>
      <w:rFonts w:ascii="PragmaticaC" w:hAnsi="PragmaticaC"/>
      <w:szCs w:val="20"/>
      <w:lang w:eastAsia="en-US"/>
    </w:rPr>
  </w:style>
  <w:style w:type="paragraph" w:customStyle="1" w:styleId="affffd">
    <w:name w:val="Содержимое врезки"/>
    <w:basedOn w:val="a"/>
    <w:qFormat/>
    <w:rsid w:val="00B51EF9"/>
    <w:pPr>
      <w:suppressAutoHyphens/>
    </w:pPr>
  </w:style>
  <w:style w:type="numbering" w:customStyle="1" w:styleId="affffe">
    <w:name w:val="Без списка"/>
    <w:uiPriority w:val="99"/>
    <w:semiHidden/>
    <w:unhideWhenUsed/>
    <w:qFormat/>
    <w:rsid w:val="00B51EF9"/>
  </w:style>
  <w:style w:type="numbering" w:customStyle="1" w:styleId="2246">
    <w:name w:val="Текущий список2246"/>
    <w:qFormat/>
    <w:rsid w:val="00B51EF9"/>
  </w:style>
  <w:style w:type="numbering" w:customStyle="1" w:styleId="726">
    <w:name w:val="Статья / Раздел726"/>
    <w:semiHidden/>
    <w:qFormat/>
    <w:rsid w:val="00B51EF9"/>
  </w:style>
  <w:style w:type="numbering" w:customStyle="1" w:styleId="27240">
    <w:name w:val="Текущий список2724"/>
    <w:qFormat/>
    <w:rsid w:val="00B51EF9"/>
  </w:style>
  <w:style w:type="numbering" w:customStyle="1" w:styleId="1111111623">
    <w:name w:val="1 / 1.1 / 1.1.11623"/>
    <w:semiHidden/>
    <w:qFormat/>
    <w:rsid w:val="00B51EF9"/>
  </w:style>
  <w:style w:type="numbering" w:customStyle="1" w:styleId="1ai1623">
    <w:name w:val="1 / a / i1623"/>
    <w:semiHidden/>
    <w:qFormat/>
    <w:rsid w:val="00B51EF9"/>
  </w:style>
  <w:style w:type="numbering" w:customStyle="1" w:styleId="16230">
    <w:name w:val="Статья / Раздел1623"/>
    <w:semiHidden/>
    <w:qFormat/>
    <w:rsid w:val="00B51EF9"/>
  </w:style>
  <w:style w:type="numbering" w:customStyle="1" w:styleId="111527">
    <w:name w:val="Текущий список111527"/>
    <w:qFormat/>
    <w:rsid w:val="00B51EF9"/>
  </w:style>
  <w:style w:type="numbering" w:customStyle="1" w:styleId="111111923">
    <w:name w:val="1 / 1.1 / 1.1.1923"/>
    <w:semiHidden/>
    <w:qFormat/>
    <w:rsid w:val="00B51EF9"/>
  </w:style>
  <w:style w:type="numbering" w:customStyle="1" w:styleId="1823">
    <w:name w:val="Текущий список1823"/>
    <w:qFormat/>
    <w:rsid w:val="00B51EF9"/>
  </w:style>
  <w:style w:type="numbering" w:customStyle="1" w:styleId="2623">
    <w:name w:val="Статья / Раздел2623"/>
    <w:qFormat/>
    <w:rsid w:val="00B51EF9"/>
  </w:style>
  <w:style w:type="numbering" w:customStyle="1" w:styleId="4a">
    <w:name w:val="Статья / Раздел4"/>
    <w:next w:val="a8"/>
    <w:uiPriority w:val="99"/>
    <w:semiHidden/>
    <w:unhideWhenUsed/>
    <w:qFormat/>
    <w:rsid w:val="00B51EF9"/>
  </w:style>
  <w:style w:type="numbering" w:customStyle="1" w:styleId="11111140">
    <w:name w:val="1 / 1.1 / 1.1.14"/>
    <w:next w:val="111111"/>
    <w:uiPriority w:val="99"/>
    <w:semiHidden/>
    <w:unhideWhenUsed/>
    <w:qFormat/>
    <w:rsid w:val="00B51EF9"/>
  </w:style>
  <w:style w:type="numbering" w:customStyle="1" w:styleId="1ai4">
    <w:name w:val="1 / a / i4"/>
    <w:next w:val="1ai"/>
    <w:uiPriority w:val="99"/>
    <w:semiHidden/>
    <w:unhideWhenUsed/>
    <w:qFormat/>
    <w:rsid w:val="00B51EF9"/>
  </w:style>
  <w:style w:type="numbering" w:customStyle="1" w:styleId="1190">
    <w:name w:val="Нет списка119"/>
    <w:uiPriority w:val="99"/>
    <w:semiHidden/>
    <w:qFormat/>
    <w:rsid w:val="00B51EF9"/>
  </w:style>
  <w:style w:type="numbering" w:customStyle="1" w:styleId="11100">
    <w:name w:val="Нет списка1110"/>
    <w:semiHidden/>
    <w:unhideWhenUsed/>
    <w:qFormat/>
    <w:rsid w:val="00B51EF9"/>
  </w:style>
  <w:style w:type="numbering" w:customStyle="1" w:styleId="1117">
    <w:name w:val="Нет списка1117"/>
    <w:uiPriority w:val="99"/>
    <w:semiHidden/>
    <w:qFormat/>
    <w:rsid w:val="00B51EF9"/>
  </w:style>
  <w:style w:type="numbering" w:customStyle="1" w:styleId="2102">
    <w:name w:val="Нет списка210"/>
    <w:uiPriority w:val="99"/>
    <w:semiHidden/>
    <w:unhideWhenUsed/>
    <w:qFormat/>
    <w:rsid w:val="00B51EF9"/>
  </w:style>
  <w:style w:type="numbering" w:customStyle="1" w:styleId="381">
    <w:name w:val="Нет списка38"/>
    <w:semiHidden/>
    <w:qFormat/>
    <w:rsid w:val="00B51EF9"/>
  </w:style>
  <w:style w:type="numbering" w:customStyle="1" w:styleId="11117">
    <w:name w:val="Нет списка11117"/>
    <w:semiHidden/>
    <w:qFormat/>
    <w:rsid w:val="00B51EF9"/>
  </w:style>
  <w:style w:type="numbering" w:customStyle="1" w:styleId="2170">
    <w:name w:val="Нет списка217"/>
    <w:uiPriority w:val="99"/>
    <w:semiHidden/>
    <w:unhideWhenUsed/>
    <w:qFormat/>
    <w:rsid w:val="00B51EF9"/>
  </w:style>
  <w:style w:type="numbering" w:customStyle="1" w:styleId="480">
    <w:name w:val="Нет списка48"/>
    <w:uiPriority w:val="99"/>
    <w:semiHidden/>
    <w:unhideWhenUsed/>
    <w:qFormat/>
    <w:rsid w:val="00B51EF9"/>
  </w:style>
  <w:style w:type="numbering" w:customStyle="1" w:styleId="580">
    <w:name w:val="Нет списка58"/>
    <w:uiPriority w:val="99"/>
    <w:semiHidden/>
    <w:unhideWhenUsed/>
    <w:qFormat/>
    <w:rsid w:val="00B51EF9"/>
  </w:style>
  <w:style w:type="numbering" w:customStyle="1" w:styleId="111111211326">
    <w:name w:val="1 / 1.1 / 1.1.1211326"/>
    <w:qFormat/>
    <w:rsid w:val="00B51EF9"/>
  </w:style>
  <w:style w:type="numbering" w:customStyle="1" w:styleId="660">
    <w:name w:val="Нет списка66"/>
    <w:uiPriority w:val="99"/>
    <w:semiHidden/>
    <w:unhideWhenUsed/>
    <w:qFormat/>
    <w:rsid w:val="00B51EF9"/>
  </w:style>
  <w:style w:type="numbering" w:customStyle="1" w:styleId="127">
    <w:name w:val="Нет списка127"/>
    <w:uiPriority w:val="99"/>
    <w:semiHidden/>
    <w:unhideWhenUsed/>
    <w:qFormat/>
    <w:rsid w:val="00B51EF9"/>
  </w:style>
  <w:style w:type="numbering" w:customStyle="1" w:styleId="227">
    <w:name w:val="Нет списка227"/>
    <w:uiPriority w:val="99"/>
    <w:semiHidden/>
    <w:qFormat/>
    <w:rsid w:val="00B51EF9"/>
  </w:style>
  <w:style w:type="numbering" w:customStyle="1" w:styleId="1127">
    <w:name w:val="Нет списка1127"/>
    <w:semiHidden/>
    <w:qFormat/>
    <w:rsid w:val="00B51EF9"/>
  </w:style>
  <w:style w:type="numbering" w:customStyle="1" w:styleId="2117">
    <w:name w:val="Нет списка2117"/>
    <w:uiPriority w:val="99"/>
    <w:semiHidden/>
    <w:unhideWhenUsed/>
    <w:qFormat/>
    <w:rsid w:val="00B51EF9"/>
  </w:style>
  <w:style w:type="numbering" w:customStyle="1" w:styleId="111116">
    <w:name w:val="Нет списка111116"/>
    <w:uiPriority w:val="99"/>
    <w:semiHidden/>
    <w:unhideWhenUsed/>
    <w:qFormat/>
    <w:rsid w:val="00B51EF9"/>
  </w:style>
  <w:style w:type="numbering" w:customStyle="1" w:styleId="76">
    <w:name w:val="Нет списка76"/>
    <w:uiPriority w:val="99"/>
    <w:semiHidden/>
    <w:qFormat/>
    <w:rsid w:val="00B51EF9"/>
  </w:style>
  <w:style w:type="numbering" w:customStyle="1" w:styleId="136">
    <w:name w:val="Нет списка136"/>
    <w:uiPriority w:val="99"/>
    <w:semiHidden/>
    <w:unhideWhenUsed/>
    <w:qFormat/>
    <w:rsid w:val="00B51EF9"/>
  </w:style>
  <w:style w:type="numbering" w:customStyle="1" w:styleId="1136">
    <w:name w:val="Нет списка1136"/>
    <w:uiPriority w:val="99"/>
    <w:semiHidden/>
    <w:qFormat/>
    <w:rsid w:val="00B51EF9"/>
  </w:style>
  <w:style w:type="numbering" w:customStyle="1" w:styleId="236">
    <w:name w:val="Нет списка236"/>
    <w:uiPriority w:val="99"/>
    <w:semiHidden/>
    <w:unhideWhenUsed/>
    <w:qFormat/>
    <w:rsid w:val="00B51EF9"/>
  </w:style>
  <w:style w:type="numbering" w:customStyle="1" w:styleId="3160">
    <w:name w:val="Нет списка316"/>
    <w:uiPriority w:val="99"/>
    <w:semiHidden/>
    <w:qFormat/>
    <w:rsid w:val="00B51EF9"/>
  </w:style>
  <w:style w:type="numbering" w:customStyle="1" w:styleId="11126">
    <w:name w:val="Нет списка11126"/>
    <w:uiPriority w:val="99"/>
    <w:semiHidden/>
    <w:qFormat/>
    <w:rsid w:val="00B51EF9"/>
  </w:style>
  <w:style w:type="numbering" w:customStyle="1" w:styleId="21260">
    <w:name w:val="Нет списка2126"/>
    <w:uiPriority w:val="99"/>
    <w:semiHidden/>
    <w:unhideWhenUsed/>
    <w:qFormat/>
    <w:rsid w:val="00B51EF9"/>
  </w:style>
  <w:style w:type="numbering" w:customStyle="1" w:styleId="416">
    <w:name w:val="Нет списка416"/>
    <w:uiPriority w:val="99"/>
    <w:semiHidden/>
    <w:unhideWhenUsed/>
    <w:qFormat/>
    <w:rsid w:val="00B51EF9"/>
  </w:style>
  <w:style w:type="numbering" w:customStyle="1" w:styleId="516">
    <w:name w:val="Нет списка516"/>
    <w:uiPriority w:val="99"/>
    <w:semiHidden/>
    <w:unhideWhenUsed/>
    <w:qFormat/>
    <w:rsid w:val="00B51EF9"/>
  </w:style>
  <w:style w:type="numbering" w:customStyle="1" w:styleId="1111112113216">
    <w:name w:val="1 / 1.1 / 1.1.12113216"/>
    <w:qFormat/>
    <w:rsid w:val="00B51EF9"/>
  </w:style>
  <w:style w:type="numbering" w:customStyle="1" w:styleId="616">
    <w:name w:val="Нет списка616"/>
    <w:uiPriority w:val="99"/>
    <w:semiHidden/>
    <w:unhideWhenUsed/>
    <w:qFormat/>
    <w:rsid w:val="00B51EF9"/>
  </w:style>
  <w:style w:type="numbering" w:customStyle="1" w:styleId="1216">
    <w:name w:val="Нет списка1216"/>
    <w:semiHidden/>
    <w:unhideWhenUsed/>
    <w:qFormat/>
    <w:rsid w:val="00B51EF9"/>
  </w:style>
  <w:style w:type="numbering" w:customStyle="1" w:styleId="2216">
    <w:name w:val="Нет списка2216"/>
    <w:uiPriority w:val="99"/>
    <w:semiHidden/>
    <w:qFormat/>
    <w:rsid w:val="00B51EF9"/>
  </w:style>
  <w:style w:type="numbering" w:customStyle="1" w:styleId="11216">
    <w:name w:val="Нет списка11216"/>
    <w:uiPriority w:val="99"/>
    <w:semiHidden/>
    <w:qFormat/>
    <w:rsid w:val="00B51EF9"/>
  </w:style>
  <w:style w:type="numbering" w:customStyle="1" w:styleId="211160">
    <w:name w:val="Нет списка21116"/>
    <w:uiPriority w:val="99"/>
    <w:semiHidden/>
    <w:unhideWhenUsed/>
    <w:qFormat/>
    <w:rsid w:val="00B51EF9"/>
  </w:style>
  <w:style w:type="numbering" w:customStyle="1" w:styleId="111126">
    <w:name w:val="Нет списка111126"/>
    <w:semiHidden/>
    <w:unhideWhenUsed/>
    <w:qFormat/>
    <w:rsid w:val="00B51EF9"/>
  </w:style>
  <w:style w:type="numbering" w:customStyle="1" w:styleId="31160">
    <w:name w:val="Нет списка3116"/>
    <w:semiHidden/>
    <w:qFormat/>
    <w:rsid w:val="00B51EF9"/>
  </w:style>
  <w:style w:type="numbering" w:customStyle="1" w:styleId="12116">
    <w:name w:val="Нет списка12116"/>
    <w:uiPriority w:val="99"/>
    <w:semiHidden/>
    <w:unhideWhenUsed/>
    <w:qFormat/>
    <w:rsid w:val="00B51EF9"/>
  </w:style>
  <w:style w:type="numbering" w:customStyle="1" w:styleId="22116">
    <w:name w:val="Нет списка22116"/>
    <w:uiPriority w:val="99"/>
    <w:semiHidden/>
    <w:qFormat/>
    <w:rsid w:val="00B51EF9"/>
  </w:style>
  <w:style w:type="numbering" w:customStyle="1" w:styleId="112116">
    <w:name w:val="Нет списка112116"/>
    <w:uiPriority w:val="99"/>
    <w:semiHidden/>
    <w:qFormat/>
    <w:rsid w:val="00B51EF9"/>
  </w:style>
  <w:style w:type="numbering" w:customStyle="1" w:styleId="211116">
    <w:name w:val="Нет списка211116"/>
    <w:uiPriority w:val="99"/>
    <w:semiHidden/>
    <w:unhideWhenUsed/>
    <w:qFormat/>
    <w:rsid w:val="00B51EF9"/>
  </w:style>
  <w:style w:type="numbering" w:customStyle="1" w:styleId="1111116">
    <w:name w:val="Нет списка1111116"/>
    <w:semiHidden/>
    <w:unhideWhenUsed/>
    <w:qFormat/>
    <w:rsid w:val="00B51EF9"/>
  </w:style>
  <w:style w:type="numbering" w:customStyle="1" w:styleId="22424">
    <w:name w:val="Текущий список22424"/>
    <w:qFormat/>
    <w:rsid w:val="00B51EF9"/>
  </w:style>
  <w:style w:type="numbering" w:customStyle="1" w:styleId="362">
    <w:name w:val="Стиль36"/>
    <w:uiPriority w:val="99"/>
    <w:qFormat/>
    <w:rsid w:val="00B51EF9"/>
  </w:style>
  <w:style w:type="numbering" w:customStyle="1" w:styleId="111725">
    <w:name w:val="Текущий список111725"/>
    <w:qFormat/>
    <w:rsid w:val="00B51EF9"/>
  </w:style>
  <w:style w:type="numbering" w:customStyle="1" w:styleId="4116">
    <w:name w:val="Нет списка4116"/>
    <w:uiPriority w:val="99"/>
    <w:semiHidden/>
    <w:unhideWhenUsed/>
    <w:qFormat/>
    <w:rsid w:val="00B51EF9"/>
  </w:style>
  <w:style w:type="numbering" w:customStyle="1" w:styleId="716">
    <w:name w:val="Нет списка716"/>
    <w:uiPriority w:val="99"/>
    <w:semiHidden/>
    <w:unhideWhenUsed/>
    <w:qFormat/>
    <w:rsid w:val="00B51EF9"/>
  </w:style>
  <w:style w:type="numbering" w:customStyle="1" w:styleId="111111160">
    <w:name w:val="Нет списка11111116"/>
    <w:uiPriority w:val="99"/>
    <w:semiHidden/>
    <w:qFormat/>
    <w:rsid w:val="00B51EF9"/>
  </w:style>
  <w:style w:type="numbering" w:customStyle="1" w:styleId="311160">
    <w:name w:val="Нет списка31116"/>
    <w:semiHidden/>
    <w:qFormat/>
    <w:rsid w:val="00B51EF9"/>
  </w:style>
  <w:style w:type="numbering" w:customStyle="1" w:styleId="111111114">
    <w:name w:val="Нет списка111111114"/>
    <w:semiHidden/>
    <w:qFormat/>
    <w:rsid w:val="00B51EF9"/>
  </w:style>
  <w:style w:type="numbering" w:customStyle="1" w:styleId="41116">
    <w:name w:val="Нет списка41116"/>
    <w:uiPriority w:val="99"/>
    <w:semiHidden/>
    <w:unhideWhenUsed/>
    <w:qFormat/>
    <w:rsid w:val="00B51EF9"/>
  </w:style>
  <w:style w:type="numbering" w:customStyle="1" w:styleId="5116">
    <w:name w:val="Нет списка5116"/>
    <w:uiPriority w:val="99"/>
    <w:semiHidden/>
    <w:unhideWhenUsed/>
    <w:qFormat/>
    <w:rsid w:val="00B51EF9"/>
  </w:style>
  <w:style w:type="numbering" w:customStyle="1" w:styleId="61140">
    <w:name w:val="Нет списка6114"/>
    <w:uiPriority w:val="99"/>
    <w:semiHidden/>
    <w:unhideWhenUsed/>
    <w:qFormat/>
    <w:rsid w:val="00B51EF9"/>
  </w:style>
  <w:style w:type="numbering" w:customStyle="1" w:styleId="1211140">
    <w:name w:val="Нет списка121114"/>
    <w:semiHidden/>
    <w:unhideWhenUsed/>
    <w:qFormat/>
    <w:rsid w:val="00B51EF9"/>
  </w:style>
  <w:style w:type="numbering" w:customStyle="1" w:styleId="311114">
    <w:name w:val="Нет списка311114"/>
    <w:semiHidden/>
    <w:qFormat/>
    <w:rsid w:val="00B51EF9"/>
  </w:style>
  <w:style w:type="numbering" w:customStyle="1" w:styleId="111214">
    <w:name w:val="Нет списка111214"/>
    <w:semiHidden/>
    <w:qFormat/>
    <w:rsid w:val="00B51EF9"/>
  </w:style>
  <w:style w:type="numbering" w:customStyle="1" w:styleId="2111114">
    <w:name w:val="Нет списка2111114"/>
    <w:uiPriority w:val="99"/>
    <w:semiHidden/>
    <w:unhideWhenUsed/>
    <w:qFormat/>
    <w:rsid w:val="00B51EF9"/>
  </w:style>
  <w:style w:type="numbering" w:customStyle="1" w:styleId="411114">
    <w:name w:val="Нет списка411114"/>
    <w:uiPriority w:val="99"/>
    <w:semiHidden/>
    <w:unhideWhenUsed/>
    <w:qFormat/>
    <w:rsid w:val="00B51EF9"/>
  </w:style>
  <w:style w:type="numbering" w:customStyle="1" w:styleId="51114">
    <w:name w:val="Нет списка51114"/>
    <w:uiPriority w:val="99"/>
    <w:semiHidden/>
    <w:unhideWhenUsed/>
    <w:qFormat/>
    <w:rsid w:val="00B51EF9"/>
  </w:style>
  <w:style w:type="numbering" w:customStyle="1" w:styleId="7114">
    <w:name w:val="Нет списка7114"/>
    <w:uiPriority w:val="99"/>
    <w:semiHidden/>
    <w:unhideWhenUsed/>
    <w:qFormat/>
    <w:rsid w:val="00B51EF9"/>
  </w:style>
  <w:style w:type="numbering" w:customStyle="1" w:styleId="12142">
    <w:name w:val="Текущий список1214"/>
    <w:qFormat/>
    <w:rsid w:val="00B51EF9"/>
  </w:style>
  <w:style w:type="numbering" w:customStyle="1" w:styleId="851">
    <w:name w:val="Нет списка85"/>
    <w:uiPriority w:val="99"/>
    <w:semiHidden/>
    <w:unhideWhenUsed/>
    <w:qFormat/>
    <w:rsid w:val="00B51EF9"/>
  </w:style>
  <w:style w:type="numbering" w:customStyle="1" w:styleId="13140">
    <w:name w:val="Нет списка1314"/>
    <w:uiPriority w:val="99"/>
    <w:semiHidden/>
    <w:unhideWhenUsed/>
    <w:qFormat/>
    <w:rsid w:val="00B51EF9"/>
  </w:style>
  <w:style w:type="numbering" w:customStyle="1" w:styleId="2314">
    <w:name w:val="Нет списка2314"/>
    <w:uiPriority w:val="99"/>
    <w:semiHidden/>
    <w:unhideWhenUsed/>
    <w:qFormat/>
    <w:rsid w:val="00B51EF9"/>
  </w:style>
  <w:style w:type="numbering" w:customStyle="1" w:styleId="325">
    <w:name w:val="Нет списка325"/>
    <w:uiPriority w:val="99"/>
    <w:semiHidden/>
    <w:unhideWhenUsed/>
    <w:qFormat/>
    <w:rsid w:val="00B51EF9"/>
  </w:style>
  <w:style w:type="numbering" w:customStyle="1" w:styleId="425">
    <w:name w:val="Нет списка425"/>
    <w:uiPriority w:val="99"/>
    <w:semiHidden/>
    <w:unhideWhenUsed/>
    <w:qFormat/>
    <w:rsid w:val="00B51EF9"/>
  </w:style>
  <w:style w:type="numbering" w:customStyle="1" w:styleId="525">
    <w:name w:val="Нет списка525"/>
    <w:uiPriority w:val="99"/>
    <w:semiHidden/>
    <w:unhideWhenUsed/>
    <w:qFormat/>
    <w:rsid w:val="00B51EF9"/>
  </w:style>
  <w:style w:type="numbering" w:customStyle="1" w:styleId="950">
    <w:name w:val="Нет списка95"/>
    <w:uiPriority w:val="99"/>
    <w:semiHidden/>
    <w:unhideWhenUsed/>
    <w:qFormat/>
    <w:rsid w:val="00B51EF9"/>
  </w:style>
  <w:style w:type="numbering" w:customStyle="1" w:styleId="1450">
    <w:name w:val="Нет списка145"/>
    <w:uiPriority w:val="99"/>
    <w:semiHidden/>
    <w:unhideWhenUsed/>
    <w:qFormat/>
    <w:rsid w:val="00B51EF9"/>
  </w:style>
  <w:style w:type="numbering" w:customStyle="1" w:styleId="245">
    <w:name w:val="Нет списка245"/>
    <w:uiPriority w:val="99"/>
    <w:semiHidden/>
    <w:unhideWhenUsed/>
    <w:qFormat/>
    <w:rsid w:val="00B51EF9"/>
  </w:style>
  <w:style w:type="numbering" w:customStyle="1" w:styleId="3350">
    <w:name w:val="Нет списка335"/>
    <w:uiPriority w:val="99"/>
    <w:semiHidden/>
    <w:unhideWhenUsed/>
    <w:qFormat/>
    <w:rsid w:val="00B51EF9"/>
  </w:style>
  <w:style w:type="numbering" w:customStyle="1" w:styleId="435">
    <w:name w:val="Нет списка435"/>
    <w:uiPriority w:val="99"/>
    <w:semiHidden/>
    <w:unhideWhenUsed/>
    <w:qFormat/>
    <w:rsid w:val="00B51EF9"/>
  </w:style>
  <w:style w:type="numbering" w:customStyle="1" w:styleId="535">
    <w:name w:val="Нет списка535"/>
    <w:uiPriority w:val="99"/>
    <w:semiHidden/>
    <w:unhideWhenUsed/>
    <w:qFormat/>
    <w:rsid w:val="00B51EF9"/>
  </w:style>
  <w:style w:type="numbering" w:customStyle="1" w:styleId="1050">
    <w:name w:val="Нет списка105"/>
    <w:uiPriority w:val="99"/>
    <w:semiHidden/>
    <w:qFormat/>
    <w:rsid w:val="00B51EF9"/>
  </w:style>
  <w:style w:type="numbering" w:customStyle="1" w:styleId="155">
    <w:name w:val="Нет списка155"/>
    <w:uiPriority w:val="99"/>
    <w:semiHidden/>
    <w:unhideWhenUsed/>
    <w:qFormat/>
    <w:rsid w:val="00B51EF9"/>
  </w:style>
  <w:style w:type="numbering" w:customStyle="1" w:styleId="11314">
    <w:name w:val="Нет списка11314"/>
    <w:semiHidden/>
    <w:qFormat/>
    <w:rsid w:val="00B51EF9"/>
  </w:style>
  <w:style w:type="numbering" w:customStyle="1" w:styleId="212140">
    <w:name w:val="Нет списка21214"/>
    <w:uiPriority w:val="99"/>
    <w:semiHidden/>
    <w:unhideWhenUsed/>
    <w:qFormat/>
    <w:rsid w:val="00B51EF9"/>
  </w:style>
  <w:style w:type="numbering" w:customStyle="1" w:styleId="11111121132113">
    <w:name w:val="1 / 1.1 / 1.1.121132113"/>
    <w:qFormat/>
    <w:rsid w:val="00B51EF9"/>
  </w:style>
  <w:style w:type="numbering" w:customStyle="1" w:styleId="1225">
    <w:name w:val="Нет списка1225"/>
    <w:semiHidden/>
    <w:unhideWhenUsed/>
    <w:qFormat/>
    <w:rsid w:val="00B51EF9"/>
  </w:style>
  <w:style w:type="numbering" w:customStyle="1" w:styleId="2225">
    <w:name w:val="Нет списка2225"/>
    <w:uiPriority w:val="99"/>
    <w:semiHidden/>
    <w:qFormat/>
    <w:rsid w:val="00B51EF9"/>
  </w:style>
  <w:style w:type="numbering" w:customStyle="1" w:styleId="11225">
    <w:name w:val="Нет списка11225"/>
    <w:uiPriority w:val="99"/>
    <w:semiHidden/>
    <w:qFormat/>
    <w:rsid w:val="00B51EF9"/>
  </w:style>
  <w:style w:type="numbering" w:customStyle="1" w:styleId="21125">
    <w:name w:val="Нет списка21125"/>
    <w:uiPriority w:val="99"/>
    <w:semiHidden/>
    <w:unhideWhenUsed/>
    <w:qFormat/>
    <w:rsid w:val="00B51EF9"/>
  </w:style>
  <w:style w:type="numbering" w:customStyle="1" w:styleId="1111214">
    <w:name w:val="Нет списка1111214"/>
    <w:semiHidden/>
    <w:unhideWhenUsed/>
    <w:qFormat/>
    <w:rsid w:val="00B51EF9"/>
  </w:style>
  <w:style w:type="numbering" w:customStyle="1" w:styleId="221114">
    <w:name w:val="Нет списка221114"/>
    <w:uiPriority w:val="99"/>
    <w:semiHidden/>
    <w:qFormat/>
    <w:rsid w:val="00B51EF9"/>
  </w:style>
  <w:style w:type="numbering" w:customStyle="1" w:styleId="1121114">
    <w:name w:val="Нет списка1121114"/>
    <w:semiHidden/>
    <w:qFormat/>
    <w:rsid w:val="00B51EF9"/>
  </w:style>
  <w:style w:type="numbering" w:customStyle="1" w:styleId="338">
    <w:name w:val="Стиль338"/>
    <w:uiPriority w:val="99"/>
    <w:qFormat/>
    <w:rsid w:val="00B51EF9"/>
  </w:style>
  <w:style w:type="numbering" w:customStyle="1" w:styleId="224140">
    <w:name w:val="Текущий список22414"/>
    <w:qFormat/>
    <w:rsid w:val="00B51EF9"/>
  </w:style>
  <w:style w:type="numbering" w:customStyle="1" w:styleId="3315">
    <w:name w:val="Стиль3315"/>
    <w:uiPriority w:val="99"/>
    <w:qFormat/>
    <w:rsid w:val="00B51EF9"/>
  </w:style>
  <w:style w:type="numbering" w:customStyle="1" w:styleId="1111112113224">
    <w:name w:val="1 / 1.1 / 1.1.12113224"/>
    <w:qFormat/>
    <w:rsid w:val="00B51EF9"/>
  </w:style>
  <w:style w:type="numbering" w:customStyle="1" w:styleId="2927">
    <w:name w:val="Текущий список2927"/>
    <w:qFormat/>
    <w:rsid w:val="00B51EF9"/>
  </w:style>
  <w:style w:type="numbering" w:customStyle="1" w:styleId="1ai1824">
    <w:name w:val="1 / a / i1824"/>
    <w:semiHidden/>
    <w:qFormat/>
    <w:rsid w:val="00B51EF9"/>
  </w:style>
  <w:style w:type="numbering" w:customStyle="1" w:styleId="118210">
    <w:name w:val="Текущий список118210"/>
    <w:qFormat/>
    <w:rsid w:val="00B51EF9"/>
  </w:style>
  <w:style w:type="numbering" w:customStyle="1" w:styleId="111111121626">
    <w:name w:val="1 / 1.1 / 1.1.1121626"/>
    <w:qFormat/>
    <w:rsid w:val="00B51EF9"/>
  </w:style>
  <w:style w:type="numbering" w:customStyle="1" w:styleId="2111727">
    <w:name w:val="Текущий список2111727"/>
    <w:qFormat/>
    <w:rsid w:val="00B51EF9"/>
  </w:style>
  <w:style w:type="numbering" w:customStyle="1" w:styleId="1924">
    <w:name w:val="Текущий список1924"/>
    <w:qFormat/>
    <w:rsid w:val="00B51EF9"/>
  </w:style>
  <w:style w:type="numbering" w:customStyle="1" w:styleId="2726">
    <w:name w:val="Статья / Раздел2726"/>
    <w:qFormat/>
    <w:rsid w:val="00B51EF9"/>
  </w:style>
  <w:style w:type="numbering" w:customStyle="1" w:styleId="29214">
    <w:name w:val="Текущий список29214"/>
    <w:qFormat/>
    <w:rsid w:val="00B51EF9"/>
  </w:style>
  <w:style w:type="numbering" w:customStyle="1" w:styleId="1ai18214">
    <w:name w:val="1 / a / i18214"/>
    <w:semiHidden/>
    <w:qFormat/>
    <w:rsid w:val="00B51EF9"/>
  </w:style>
  <w:style w:type="numbering" w:customStyle="1" w:styleId="118214">
    <w:name w:val="Текущий список118214"/>
    <w:qFormat/>
    <w:rsid w:val="00B51EF9"/>
  </w:style>
  <w:style w:type="numbering" w:customStyle="1" w:styleId="1111111216214">
    <w:name w:val="1 / 1.1 / 1.1.11216214"/>
    <w:qFormat/>
    <w:rsid w:val="00B51EF9"/>
  </w:style>
  <w:style w:type="numbering" w:customStyle="1" w:styleId="21117214">
    <w:name w:val="Текущий список21117214"/>
    <w:qFormat/>
    <w:rsid w:val="00B51EF9"/>
  </w:style>
  <w:style w:type="numbering" w:customStyle="1" w:styleId="19214">
    <w:name w:val="Текущий список19214"/>
    <w:qFormat/>
    <w:rsid w:val="00B51EF9"/>
  </w:style>
  <w:style w:type="numbering" w:customStyle="1" w:styleId="27214">
    <w:name w:val="Статья / Раздел27214"/>
    <w:qFormat/>
    <w:rsid w:val="00B51EF9"/>
  </w:style>
  <w:style w:type="numbering" w:customStyle="1" w:styleId="72140">
    <w:name w:val="Статья / Раздел7214"/>
    <w:semiHidden/>
    <w:qFormat/>
    <w:rsid w:val="00B51EF9"/>
  </w:style>
  <w:style w:type="numbering" w:customStyle="1" w:styleId="1ai111525">
    <w:name w:val="1 / a / i111525"/>
    <w:qFormat/>
    <w:rsid w:val="00B51EF9"/>
  </w:style>
  <w:style w:type="numbering" w:customStyle="1" w:styleId="1ai1115215">
    <w:name w:val="1 / a / i1115215"/>
    <w:qFormat/>
    <w:rsid w:val="00B51EF9"/>
  </w:style>
  <w:style w:type="numbering" w:customStyle="1" w:styleId="1ai11152114">
    <w:name w:val="1 / a / i11152114"/>
    <w:qFormat/>
    <w:rsid w:val="00B51EF9"/>
  </w:style>
  <w:style w:type="numbering" w:customStyle="1" w:styleId="21393">
    <w:name w:val="Текущий список21393"/>
    <w:qFormat/>
    <w:rsid w:val="00B51EF9"/>
  </w:style>
  <w:style w:type="numbering" w:customStyle="1" w:styleId="224113">
    <w:name w:val="Текущий список224113"/>
    <w:qFormat/>
    <w:rsid w:val="00B51EF9"/>
  </w:style>
  <w:style w:type="numbering" w:customStyle="1" w:styleId="1115213">
    <w:name w:val="Текущий список1115213"/>
    <w:qFormat/>
    <w:rsid w:val="00B51EF9"/>
  </w:style>
  <w:style w:type="numbering" w:customStyle="1" w:styleId="11111121722">
    <w:name w:val="1 / 1.1 / 1.1.121722"/>
    <w:semiHidden/>
    <w:unhideWhenUsed/>
    <w:qFormat/>
    <w:rsid w:val="00B51EF9"/>
  </w:style>
  <w:style w:type="numbering" w:customStyle="1" w:styleId="33230">
    <w:name w:val="Стиль3323"/>
    <w:uiPriority w:val="99"/>
    <w:qFormat/>
    <w:rsid w:val="00B51EF9"/>
  </w:style>
  <w:style w:type="numbering" w:customStyle="1" w:styleId="29223">
    <w:name w:val="Текущий список29223"/>
    <w:qFormat/>
    <w:rsid w:val="00B51EF9"/>
  </w:style>
  <w:style w:type="numbering" w:customStyle="1" w:styleId="118223">
    <w:name w:val="Текущий список118223"/>
    <w:qFormat/>
    <w:rsid w:val="00B51EF9"/>
  </w:style>
  <w:style w:type="numbering" w:customStyle="1" w:styleId="1111111216223">
    <w:name w:val="1 / 1.1 / 1.1.11216223"/>
    <w:qFormat/>
    <w:rsid w:val="00B51EF9"/>
  </w:style>
  <w:style w:type="numbering" w:customStyle="1" w:styleId="21117223">
    <w:name w:val="Текущий список21117223"/>
    <w:qFormat/>
    <w:rsid w:val="00B51EF9"/>
  </w:style>
  <w:style w:type="numbering" w:customStyle="1" w:styleId="27223">
    <w:name w:val="Статья / Раздел27223"/>
    <w:qFormat/>
    <w:rsid w:val="00B51EF9"/>
  </w:style>
  <w:style w:type="numbering" w:customStyle="1" w:styleId="3333">
    <w:name w:val="Стиль3333"/>
    <w:uiPriority w:val="99"/>
    <w:qFormat/>
    <w:rsid w:val="00B51EF9"/>
  </w:style>
  <w:style w:type="numbering" w:customStyle="1" w:styleId="29234">
    <w:name w:val="Текущий список29234"/>
    <w:qFormat/>
    <w:rsid w:val="00B51EF9"/>
  </w:style>
  <w:style w:type="numbering" w:customStyle="1" w:styleId="118234">
    <w:name w:val="Текущий список118234"/>
    <w:qFormat/>
    <w:rsid w:val="00B51EF9"/>
  </w:style>
  <w:style w:type="numbering" w:customStyle="1" w:styleId="1111111216233">
    <w:name w:val="1 / 1.1 / 1.1.11216233"/>
    <w:qFormat/>
    <w:rsid w:val="00B51EF9"/>
  </w:style>
  <w:style w:type="numbering" w:customStyle="1" w:styleId="21117234">
    <w:name w:val="Текущий список21117234"/>
    <w:qFormat/>
    <w:rsid w:val="00B51EF9"/>
  </w:style>
  <w:style w:type="numbering" w:customStyle="1" w:styleId="27234">
    <w:name w:val="Статья / Раздел27234"/>
    <w:qFormat/>
    <w:rsid w:val="00B51EF9"/>
  </w:style>
  <w:style w:type="numbering" w:customStyle="1" w:styleId="118243">
    <w:name w:val="Текущий список118243"/>
    <w:qFormat/>
    <w:rsid w:val="00B51EF9"/>
  </w:style>
  <w:style w:type="numbering" w:customStyle="1" w:styleId="118253">
    <w:name w:val="Текущий список118253"/>
    <w:qFormat/>
    <w:rsid w:val="00B51EF9"/>
  </w:style>
  <w:style w:type="numbering" w:customStyle="1" w:styleId="72112">
    <w:name w:val="Статья / Раздел72112"/>
    <w:semiHidden/>
    <w:qFormat/>
    <w:rsid w:val="00B51EF9"/>
  </w:style>
  <w:style w:type="numbering" w:customStyle="1" w:styleId="137">
    <w:name w:val="Статья / Раздел13"/>
    <w:uiPriority w:val="99"/>
    <w:qFormat/>
    <w:rsid w:val="00B51EF9"/>
  </w:style>
  <w:style w:type="numbering" w:customStyle="1" w:styleId="3132">
    <w:name w:val="Стиль313"/>
    <w:uiPriority w:val="99"/>
    <w:qFormat/>
    <w:rsid w:val="00B51EF9"/>
  </w:style>
  <w:style w:type="numbering" w:customStyle="1" w:styleId="1630">
    <w:name w:val="Нет списка163"/>
    <w:uiPriority w:val="99"/>
    <w:semiHidden/>
    <w:unhideWhenUsed/>
    <w:qFormat/>
    <w:rsid w:val="00B51EF9"/>
  </w:style>
  <w:style w:type="numbering" w:customStyle="1" w:styleId="7222">
    <w:name w:val="Статья / Раздел7222"/>
    <w:semiHidden/>
    <w:qFormat/>
    <w:rsid w:val="00B51EF9"/>
  </w:style>
  <w:style w:type="numbering" w:customStyle="1" w:styleId="1115222">
    <w:name w:val="Текущий список1115222"/>
    <w:qFormat/>
    <w:rsid w:val="00B51EF9"/>
  </w:style>
  <w:style w:type="numbering" w:customStyle="1" w:styleId="111111130">
    <w:name w:val="1 / 1.1 / 1.1.113"/>
    <w:uiPriority w:val="99"/>
    <w:semiHidden/>
    <w:unhideWhenUsed/>
    <w:qFormat/>
    <w:rsid w:val="00B51EF9"/>
  </w:style>
  <w:style w:type="numbering" w:customStyle="1" w:styleId="1ai12">
    <w:name w:val="1 / a / i12"/>
    <w:uiPriority w:val="99"/>
    <w:semiHidden/>
    <w:unhideWhenUsed/>
    <w:qFormat/>
    <w:rsid w:val="00B51EF9"/>
  </w:style>
  <w:style w:type="numbering" w:customStyle="1" w:styleId="1720">
    <w:name w:val="Нет списка172"/>
    <w:uiPriority w:val="99"/>
    <w:semiHidden/>
    <w:qFormat/>
    <w:rsid w:val="00B51EF9"/>
  </w:style>
  <w:style w:type="numbering" w:customStyle="1" w:styleId="1142">
    <w:name w:val="Нет списка1142"/>
    <w:semiHidden/>
    <w:unhideWhenUsed/>
    <w:qFormat/>
    <w:rsid w:val="00B51EF9"/>
  </w:style>
  <w:style w:type="numbering" w:customStyle="1" w:styleId="11132">
    <w:name w:val="Нет списка11132"/>
    <w:uiPriority w:val="99"/>
    <w:semiHidden/>
    <w:qFormat/>
    <w:rsid w:val="00B51EF9"/>
  </w:style>
  <w:style w:type="numbering" w:customStyle="1" w:styleId="252">
    <w:name w:val="Нет списка252"/>
    <w:uiPriority w:val="99"/>
    <w:semiHidden/>
    <w:unhideWhenUsed/>
    <w:qFormat/>
    <w:rsid w:val="00B51EF9"/>
  </w:style>
  <w:style w:type="numbering" w:customStyle="1" w:styleId="3420">
    <w:name w:val="Нет списка342"/>
    <w:semiHidden/>
    <w:qFormat/>
    <w:rsid w:val="00B51EF9"/>
  </w:style>
  <w:style w:type="numbering" w:customStyle="1" w:styleId="111132">
    <w:name w:val="Нет списка111132"/>
    <w:semiHidden/>
    <w:qFormat/>
    <w:rsid w:val="00B51EF9"/>
  </w:style>
  <w:style w:type="numbering" w:customStyle="1" w:styleId="21320">
    <w:name w:val="Нет списка2132"/>
    <w:uiPriority w:val="99"/>
    <w:semiHidden/>
    <w:unhideWhenUsed/>
    <w:qFormat/>
    <w:rsid w:val="00B51EF9"/>
  </w:style>
  <w:style w:type="numbering" w:customStyle="1" w:styleId="442">
    <w:name w:val="Нет списка442"/>
    <w:uiPriority w:val="99"/>
    <w:semiHidden/>
    <w:unhideWhenUsed/>
    <w:qFormat/>
    <w:rsid w:val="00B51EF9"/>
  </w:style>
  <w:style w:type="numbering" w:customStyle="1" w:styleId="542">
    <w:name w:val="Нет списка542"/>
    <w:uiPriority w:val="99"/>
    <w:semiHidden/>
    <w:unhideWhenUsed/>
    <w:qFormat/>
    <w:rsid w:val="00B51EF9"/>
  </w:style>
  <w:style w:type="numbering" w:customStyle="1" w:styleId="6220">
    <w:name w:val="Нет списка622"/>
    <w:uiPriority w:val="99"/>
    <w:semiHidden/>
    <w:unhideWhenUsed/>
    <w:qFormat/>
    <w:rsid w:val="00B51EF9"/>
  </w:style>
  <w:style w:type="numbering" w:customStyle="1" w:styleId="1232">
    <w:name w:val="Нет списка1232"/>
    <w:uiPriority w:val="99"/>
    <w:semiHidden/>
    <w:unhideWhenUsed/>
    <w:qFormat/>
    <w:rsid w:val="00B51EF9"/>
  </w:style>
  <w:style w:type="numbering" w:customStyle="1" w:styleId="2232">
    <w:name w:val="Нет списка2232"/>
    <w:uiPriority w:val="99"/>
    <w:semiHidden/>
    <w:qFormat/>
    <w:rsid w:val="00B51EF9"/>
  </w:style>
  <w:style w:type="numbering" w:customStyle="1" w:styleId="11232">
    <w:name w:val="Нет списка11232"/>
    <w:semiHidden/>
    <w:qFormat/>
    <w:rsid w:val="00B51EF9"/>
  </w:style>
  <w:style w:type="numbering" w:customStyle="1" w:styleId="21132">
    <w:name w:val="Нет списка21132"/>
    <w:uiPriority w:val="99"/>
    <w:semiHidden/>
    <w:unhideWhenUsed/>
    <w:qFormat/>
    <w:rsid w:val="00B51EF9"/>
  </w:style>
  <w:style w:type="numbering" w:customStyle="1" w:styleId="1111122">
    <w:name w:val="Нет списка1111122"/>
    <w:uiPriority w:val="99"/>
    <w:semiHidden/>
    <w:unhideWhenUsed/>
    <w:qFormat/>
    <w:rsid w:val="00B51EF9"/>
  </w:style>
  <w:style w:type="numbering" w:customStyle="1" w:styleId="7220">
    <w:name w:val="Нет списка722"/>
    <w:uiPriority w:val="99"/>
    <w:semiHidden/>
    <w:qFormat/>
    <w:rsid w:val="00B51EF9"/>
  </w:style>
  <w:style w:type="numbering" w:customStyle="1" w:styleId="1322">
    <w:name w:val="Нет списка1322"/>
    <w:uiPriority w:val="99"/>
    <w:semiHidden/>
    <w:unhideWhenUsed/>
    <w:qFormat/>
    <w:rsid w:val="00B51EF9"/>
  </w:style>
  <w:style w:type="numbering" w:customStyle="1" w:styleId="11322">
    <w:name w:val="Нет списка11322"/>
    <w:uiPriority w:val="99"/>
    <w:semiHidden/>
    <w:qFormat/>
    <w:rsid w:val="00B51EF9"/>
  </w:style>
  <w:style w:type="numbering" w:customStyle="1" w:styleId="2322">
    <w:name w:val="Нет списка2322"/>
    <w:uiPriority w:val="99"/>
    <w:semiHidden/>
    <w:unhideWhenUsed/>
    <w:qFormat/>
    <w:rsid w:val="00B51EF9"/>
  </w:style>
  <w:style w:type="numbering" w:customStyle="1" w:styleId="31222">
    <w:name w:val="Нет списка3122"/>
    <w:uiPriority w:val="99"/>
    <w:semiHidden/>
    <w:qFormat/>
    <w:rsid w:val="00B51EF9"/>
  </w:style>
  <w:style w:type="numbering" w:customStyle="1" w:styleId="111222">
    <w:name w:val="Нет списка111222"/>
    <w:uiPriority w:val="99"/>
    <w:semiHidden/>
    <w:qFormat/>
    <w:rsid w:val="00B51EF9"/>
  </w:style>
  <w:style w:type="numbering" w:customStyle="1" w:styleId="212220">
    <w:name w:val="Нет списка21222"/>
    <w:uiPriority w:val="99"/>
    <w:semiHidden/>
    <w:unhideWhenUsed/>
    <w:qFormat/>
    <w:rsid w:val="00B51EF9"/>
  </w:style>
  <w:style w:type="numbering" w:customStyle="1" w:styleId="4122">
    <w:name w:val="Нет списка4122"/>
    <w:uiPriority w:val="99"/>
    <w:semiHidden/>
    <w:unhideWhenUsed/>
    <w:qFormat/>
    <w:rsid w:val="00B51EF9"/>
  </w:style>
  <w:style w:type="numbering" w:customStyle="1" w:styleId="5122">
    <w:name w:val="Нет списка5122"/>
    <w:uiPriority w:val="99"/>
    <w:semiHidden/>
    <w:unhideWhenUsed/>
    <w:qFormat/>
    <w:rsid w:val="00B51EF9"/>
  </w:style>
  <w:style w:type="numbering" w:customStyle="1" w:styleId="6122">
    <w:name w:val="Нет списка6122"/>
    <w:uiPriority w:val="99"/>
    <w:semiHidden/>
    <w:unhideWhenUsed/>
    <w:qFormat/>
    <w:rsid w:val="00B51EF9"/>
  </w:style>
  <w:style w:type="numbering" w:customStyle="1" w:styleId="121220">
    <w:name w:val="Нет списка12122"/>
    <w:semiHidden/>
    <w:unhideWhenUsed/>
    <w:qFormat/>
    <w:rsid w:val="00B51EF9"/>
  </w:style>
  <w:style w:type="numbering" w:customStyle="1" w:styleId="22122">
    <w:name w:val="Нет списка22122"/>
    <w:uiPriority w:val="99"/>
    <w:semiHidden/>
    <w:qFormat/>
    <w:rsid w:val="00B51EF9"/>
  </w:style>
  <w:style w:type="numbering" w:customStyle="1" w:styleId="112122">
    <w:name w:val="Нет списка112122"/>
    <w:uiPriority w:val="99"/>
    <w:semiHidden/>
    <w:qFormat/>
    <w:rsid w:val="00B51EF9"/>
  </w:style>
  <w:style w:type="numbering" w:customStyle="1" w:styleId="2111220">
    <w:name w:val="Нет списка211122"/>
    <w:uiPriority w:val="99"/>
    <w:semiHidden/>
    <w:unhideWhenUsed/>
    <w:qFormat/>
    <w:rsid w:val="00B51EF9"/>
  </w:style>
  <w:style w:type="numbering" w:customStyle="1" w:styleId="1111222">
    <w:name w:val="Нет списка1111222"/>
    <w:semiHidden/>
    <w:unhideWhenUsed/>
    <w:qFormat/>
    <w:rsid w:val="00B51EF9"/>
  </w:style>
  <w:style w:type="numbering" w:customStyle="1" w:styleId="311220">
    <w:name w:val="Нет списка31122"/>
    <w:semiHidden/>
    <w:qFormat/>
    <w:rsid w:val="00B51EF9"/>
  </w:style>
  <w:style w:type="numbering" w:customStyle="1" w:styleId="121122">
    <w:name w:val="Нет списка121122"/>
    <w:uiPriority w:val="99"/>
    <w:semiHidden/>
    <w:unhideWhenUsed/>
    <w:qFormat/>
    <w:rsid w:val="00B51EF9"/>
  </w:style>
  <w:style w:type="numbering" w:customStyle="1" w:styleId="221122">
    <w:name w:val="Нет списка221122"/>
    <w:uiPriority w:val="99"/>
    <w:semiHidden/>
    <w:qFormat/>
    <w:rsid w:val="00B51EF9"/>
  </w:style>
  <w:style w:type="numbering" w:customStyle="1" w:styleId="1121122">
    <w:name w:val="Нет списка1121122"/>
    <w:uiPriority w:val="99"/>
    <w:semiHidden/>
    <w:qFormat/>
    <w:rsid w:val="00B51EF9"/>
  </w:style>
  <w:style w:type="numbering" w:customStyle="1" w:styleId="2111122">
    <w:name w:val="Нет списка2111122"/>
    <w:uiPriority w:val="99"/>
    <w:semiHidden/>
    <w:unhideWhenUsed/>
    <w:qFormat/>
    <w:rsid w:val="00B51EF9"/>
  </w:style>
  <w:style w:type="numbering" w:customStyle="1" w:styleId="11111122">
    <w:name w:val="Нет списка11111122"/>
    <w:semiHidden/>
    <w:unhideWhenUsed/>
    <w:qFormat/>
    <w:rsid w:val="00B51EF9"/>
  </w:style>
  <w:style w:type="numbering" w:customStyle="1" w:styleId="41122">
    <w:name w:val="Нет списка41122"/>
    <w:uiPriority w:val="99"/>
    <w:semiHidden/>
    <w:unhideWhenUsed/>
    <w:qFormat/>
    <w:rsid w:val="00B51EF9"/>
  </w:style>
  <w:style w:type="numbering" w:customStyle="1" w:styleId="7122">
    <w:name w:val="Нет списка7122"/>
    <w:uiPriority w:val="99"/>
    <w:semiHidden/>
    <w:unhideWhenUsed/>
    <w:qFormat/>
    <w:rsid w:val="00B51EF9"/>
  </w:style>
  <w:style w:type="numbering" w:customStyle="1" w:styleId="111111122">
    <w:name w:val="Нет списка111111122"/>
    <w:uiPriority w:val="99"/>
    <w:semiHidden/>
    <w:qFormat/>
    <w:rsid w:val="00B51EF9"/>
  </w:style>
  <w:style w:type="numbering" w:customStyle="1" w:styleId="311122">
    <w:name w:val="Нет списка311122"/>
    <w:semiHidden/>
    <w:qFormat/>
    <w:rsid w:val="00B51EF9"/>
  </w:style>
  <w:style w:type="numbering" w:customStyle="1" w:styleId="1111111112">
    <w:name w:val="Нет списка1111111112"/>
    <w:semiHidden/>
    <w:qFormat/>
    <w:rsid w:val="00B51EF9"/>
  </w:style>
  <w:style w:type="numbering" w:customStyle="1" w:styleId="411122">
    <w:name w:val="Нет списка411122"/>
    <w:uiPriority w:val="99"/>
    <w:semiHidden/>
    <w:unhideWhenUsed/>
    <w:qFormat/>
    <w:rsid w:val="00B51EF9"/>
  </w:style>
  <w:style w:type="numbering" w:customStyle="1" w:styleId="51122">
    <w:name w:val="Нет списка51122"/>
    <w:uiPriority w:val="99"/>
    <w:semiHidden/>
    <w:unhideWhenUsed/>
    <w:qFormat/>
    <w:rsid w:val="00B51EF9"/>
  </w:style>
  <w:style w:type="numbering" w:customStyle="1" w:styleId="61112">
    <w:name w:val="Нет списка61112"/>
    <w:uiPriority w:val="99"/>
    <w:semiHidden/>
    <w:unhideWhenUsed/>
    <w:qFormat/>
    <w:rsid w:val="00B51EF9"/>
  </w:style>
  <w:style w:type="numbering" w:customStyle="1" w:styleId="1211112">
    <w:name w:val="Нет списка1211112"/>
    <w:semiHidden/>
    <w:unhideWhenUsed/>
    <w:qFormat/>
    <w:rsid w:val="00B51EF9"/>
  </w:style>
  <w:style w:type="numbering" w:customStyle="1" w:styleId="3111112">
    <w:name w:val="Нет списка3111112"/>
    <w:semiHidden/>
    <w:qFormat/>
    <w:rsid w:val="00B51EF9"/>
  </w:style>
  <w:style w:type="numbering" w:customStyle="1" w:styleId="1112112">
    <w:name w:val="Нет списка1112112"/>
    <w:semiHidden/>
    <w:qFormat/>
    <w:rsid w:val="00B51EF9"/>
  </w:style>
  <w:style w:type="numbering" w:customStyle="1" w:styleId="21111112">
    <w:name w:val="Нет списка21111112"/>
    <w:uiPriority w:val="99"/>
    <w:semiHidden/>
    <w:unhideWhenUsed/>
    <w:qFormat/>
    <w:rsid w:val="00B51EF9"/>
  </w:style>
  <w:style w:type="numbering" w:customStyle="1" w:styleId="4111112">
    <w:name w:val="Нет списка4111112"/>
    <w:uiPriority w:val="99"/>
    <w:semiHidden/>
    <w:unhideWhenUsed/>
    <w:qFormat/>
    <w:rsid w:val="00B51EF9"/>
  </w:style>
  <w:style w:type="numbering" w:customStyle="1" w:styleId="511112">
    <w:name w:val="Нет списка511112"/>
    <w:uiPriority w:val="99"/>
    <w:semiHidden/>
    <w:unhideWhenUsed/>
    <w:qFormat/>
    <w:rsid w:val="00B51EF9"/>
  </w:style>
  <w:style w:type="numbering" w:customStyle="1" w:styleId="71112">
    <w:name w:val="Нет списка71112"/>
    <w:uiPriority w:val="99"/>
    <w:semiHidden/>
    <w:unhideWhenUsed/>
    <w:qFormat/>
    <w:rsid w:val="00B51EF9"/>
  </w:style>
  <w:style w:type="numbering" w:customStyle="1" w:styleId="8122">
    <w:name w:val="Нет списка812"/>
    <w:uiPriority w:val="99"/>
    <w:semiHidden/>
    <w:unhideWhenUsed/>
    <w:qFormat/>
    <w:rsid w:val="00B51EF9"/>
  </w:style>
  <w:style w:type="numbering" w:customStyle="1" w:styleId="131120">
    <w:name w:val="Нет списка13112"/>
    <w:uiPriority w:val="99"/>
    <w:semiHidden/>
    <w:unhideWhenUsed/>
    <w:qFormat/>
    <w:rsid w:val="00B51EF9"/>
  </w:style>
  <w:style w:type="numbering" w:customStyle="1" w:styleId="23112">
    <w:name w:val="Нет списка23112"/>
    <w:uiPriority w:val="99"/>
    <w:semiHidden/>
    <w:unhideWhenUsed/>
    <w:qFormat/>
    <w:rsid w:val="00B51EF9"/>
  </w:style>
  <w:style w:type="numbering" w:customStyle="1" w:styleId="32120">
    <w:name w:val="Нет списка3212"/>
    <w:uiPriority w:val="99"/>
    <w:semiHidden/>
    <w:unhideWhenUsed/>
    <w:qFormat/>
    <w:rsid w:val="00B51EF9"/>
  </w:style>
  <w:style w:type="numbering" w:customStyle="1" w:styleId="4212">
    <w:name w:val="Нет списка4212"/>
    <w:uiPriority w:val="99"/>
    <w:semiHidden/>
    <w:unhideWhenUsed/>
    <w:qFormat/>
    <w:rsid w:val="00B51EF9"/>
  </w:style>
  <w:style w:type="numbering" w:customStyle="1" w:styleId="5212">
    <w:name w:val="Нет списка5212"/>
    <w:uiPriority w:val="99"/>
    <w:semiHidden/>
    <w:unhideWhenUsed/>
    <w:qFormat/>
    <w:rsid w:val="00B51EF9"/>
  </w:style>
  <w:style w:type="numbering" w:customStyle="1" w:styleId="9120">
    <w:name w:val="Нет списка912"/>
    <w:uiPriority w:val="99"/>
    <w:semiHidden/>
    <w:unhideWhenUsed/>
    <w:qFormat/>
    <w:rsid w:val="00B51EF9"/>
  </w:style>
  <w:style w:type="numbering" w:customStyle="1" w:styleId="14122">
    <w:name w:val="Нет списка1412"/>
    <w:uiPriority w:val="99"/>
    <w:semiHidden/>
    <w:unhideWhenUsed/>
    <w:qFormat/>
    <w:rsid w:val="00B51EF9"/>
  </w:style>
  <w:style w:type="numbering" w:customStyle="1" w:styleId="2412">
    <w:name w:val="Нет списка2412"/>
    <w:uiPriority w:val="99"/>
    <w:semiHidden/>
    <w:unhideWhenUsed/>
    <w:qFormat/>
    <w:rsid w:val="00B51EF9"/>
  </w:style>
  <w:style w:type="numbering" w:customStyle="1" w:styleId="33122">
    <w:name w:val="Нет списка3312"/>
    <w:uiPriority w:val="99"/>
    <w:semiHidden/>
    <w:unhideWhenUsed/>
    <w:qFormat/>
    <w:rsid w:val="00B51EF9"/>
  </w:style>
  <w:style w:type="numbering" w:customStyle="1" w:styleId="4312">
    <w:name w:val="Нет списка4312"/>
    <w:uiPriority w:val="99"/>
    <w:semiHidden/>
    <w:unhideWhenUsed/>
    <w:qFormat/>
    <w:rsid w:val="00B51EF9"/>
  </w:style>
  <w:style w:type="numbering" w:customStyle="1" w:styleId="5312">
    <w:name w:val="Нет списка5312"/>
    <w:uiPriority w:val="99"/>
    <w:semiHidden/>
    <w:unhideWhenUsed/>
    <w:qFormat/>
    <w:rsid w:val="00B51EF9"/>
  </w:style>
  <w:style w:type="numbering" w:customStyle="1" w:styleId="10120">
    <w:name w:val="Нет списка1012"/>
    <w:uiPriority w:val="99"/>
    <w:semiHidden/>
    <w:qFormat/>
    <w:rsid w:val="00B51EF9"/>
  </w:style>
  <w:style w:type="numbering" w:customStyle="1" w:styleId="1512">
    <w:name w:val="Нет списка1512"/>
    <w:uiPriority w:val="99"/>
    <w:semiHidden/>
    <w:unhideWhenUsed/>
    <w:qFormat/>
    <w:rsid w:val="00B51EF9"/>
  </w:style>
  <w:style w:type="numbering" w:customStyle="1" w:styleId="113112">
    <w:name w:val="Нет списка113112"/>
    <w:semiHidden/>
    <w:qFormat/>
    <w:rsid w:val="00B51EF9"/>
  </w:style>
  <w:style w:type="numbering" w:customStyle="1" w:styleId="212112">
    <w:name w:val="Нет списка212112"/>
    <w:uiPriority w:val="99"/>
    <w:semiHidden/>
    <w:unhideWhenUsed/>
    <w:qFormat/>
    <w:rsid w:val="00B51EF9"/>
  </w:style>
  <w:style w:type="numbering" w:customStyle="1" w:styleId="12212">
    <w:name w:val="Нет списка12212"/>
    <w:semiHidden/>
    <w:unhideWhenUsed/>
    <w:qFormat/>
    <w:rsid w:val="00B51EF9"/>
  </w:style>
  <w:style w:type="numbering" w:customStyle="1" w:styleId="22212">
    <w:name w:val="Нет списка22212"/>
    <w:uiPriority w:val="99"/>
    <w:semiHidden/>
    <w:qFormat/>
    <w:rsid w:val="00B51EF9"/>
  </w:style>
  <w:style w:type="numbering" w:customStyle="1" w:styleId="112212">
    <w:name w:val="Нет списка112212"/>
    <w:uiPriority w:val="99"/>
    <w:semiHidden/>
    <w:qFormat/>
    <w:rsid w:val="00B51EF9"/>
  </w:style>
  <w:style w:type="numbering" w:customStyle="1" w:styleId="211212">
    <w:name w:val="Нет списка211212"/>
    <w:uiPriority w:val="99"/>
    <w:semiHidden/>
    <w:unhideWhenUsed/>
    <w:qFormat/>
    <w:rsid w:val="00B51EF9"/>
  </w:style>
  <w:style w:type="numbering" w:customStyle="1" w:styleId="11112112">
    <w:name w:val="Нет списка11112112"/>
    <w:semiHidden/>
    <w:unhideWhenUsed/>
    <w:qFormat/>
    <w:rsid w:val="00B51EF9"/>
  </w:style>
  <w:style w:type="numbering" w:customStyle="1" w:styleId="2211112">
    <w:name w:val="Нет списка2211112"/>
    <w:uiPriority w:val="99"/>
    <w:semiHidden/>
    <w:qFormat/>
    <w:rsid w:val="00B51EF9"/>
  </w:style>
  <w:style w:type="numbering" w:customStyle="1" w:styleId="11211112">
    <w:name w:val="Нет списка11211112"/>
    <w:semiHidden/>
    <w:qFormat/>
    <w:rsid w:val="00B51EF9"/>
  </w:style>
  <w:style w:type="numbering" w:customStyle="1" w:styleId="3342">
    <w:name w:val="Стиль3342"/>
    <w:uiPriority w:val="99"/>
    <w:qFormat/>
    <w:rsid w:val="00B51EF9"/>
  </w:style>
  <w:style w:type="numbering" w:customStyle="1" w:styleId="11111121132212">
    <w:name w:val="1 / 1.1 / 1.1.121132212"/>
    <w:qFormat/>
    <w:rsid w:val="00B51EF9"/>
  </w:style>
  <w:style w:type="numbering" w:customStyle="1" w:styleId="292112">
    <w:name w:val="Текущий список292112"/>
    <w:qFormat/>
    <w:rsid w:val="00B51EF9"/>
  </w:style>
  <w:style w:type="numbering" w:customStyle="1" w:styleId="1ai182112">
    <w:name w:val="1 / a / i182112"/>
    <w:semiHidden/>
    <w:qFormat/>
    <w:rsid w:val="00B51EF9"/>
  </w:style>
  <w:style w:type="numbering" w:customStyle="1" w:styleId="1182112">
    <w:name w:val="Текущий список1182112"/>
    <w:qFormat/>
    <w:rsid w:val="00B51EF9"/>
  </w:style>
  <w:style w:type="numbering" w:customStyle="1" w:styleId="11111112162112">
    <w:name w:val="1 / 1.1 / 1.1.112162112"/>
    <w:qFormat/>
    <w:rsid w:val="00B51EF9"/>
  </w:style>
  <w:style w:type="numbering" w:customStyle="1" w:styleId="211172112">
    <w:name w:val="Текущий список211172112"/>
    <w:qFormat/>
    <w:rsid w:val="00B51EF9"/>
  </w:style>
  <w:style w:type="numbering" w:customStyle="1" w:styleId="192112">
    <w:name w:val="Текущий список192112"/>
    <w:qFormat/>
    <w:rsid w:val="00B51EF9"/>
  </w:style>
  <w:style w:type="numbering" w:customStyle="1" w:styleId="272112">
    <w:name w:val="Статья / Раздел272112"/>
    <w:qFormat/>
    <w:rsid w:val="00B51EF9"/>
  </w:style>
  <w:style w:type="numbering" w:customStyle="1" w:styleId="1ai11152122">
    <w:name w:val="1 / a / i11152122"/>
    <w:qFormat/>
    <w:rsid w:val="00B51EF9"/>
  </w:style>
  <w:style w:type="numbering" w:customStyle="1" w:styleId="1ai111521112">
    <w:name w:val="1 / a / i111521112"/>
    <w:qFormat/>
    <w:rsid w:val="00B51EF9"/>
  </w:style>
  <w:style w:type="numbering" w:customStyle="1" w:styleId="2241112">
    <w:name w:val="Текущий список2241112"/>
    <w:qFormat/>
    <w:rsid w:val="00B51EF9"/>
  </w:style>
  <w:style w:type="numbering" w:customStyle="1" w:styleId="11152112">
    <w:name w:val="Текущий список11152112"/>
    <w:qFormat/>
    <w:rsid w:val="00B51EF9"/>
  </w:style>
  <w:style w:type="numbering" w:customStyle="1" w:styleId="332120">
    <w:name w:val="Стиль33212"/>
    <w:uiPriority w:val="99"/>
    <w:qFormat/>
    <w:rsid w:val="00B51EF9"/>
  </w:style>
  <w:style w:type="numbering" w:customStyle="1" w:styleId="292212">
    <w:name w:val="Текущий список292212"/>
    <w:qFormat/>
    <w:rsid w:val="00B51EF9"/>
  </w:style>
  <w:style w:type="numbering" w:customStyle="1" w:styleId="1182212">
    <w:name w:val="Текущий список1182212"/>
    <w:qFormat/>
    <w:rsid w:val="00B51EF9"/>
  </w:style>
  <w:style w:type="numbering" w:customStyle="1" w:styleId="11111112162212">
    <w:name w:val="1 / 1.1 / 1.1.112162212"/>
    <w:qFormat/>
    <w:rsid w:val="00B51EF9"/>
  </w:style>
  <w:style w:type="numbering" w:customStyle="1" w:styleId="211172212">
    <w:name w:val="Текущий список211172212"/>
    <w:qFormat/>
    <w:rsid w:val="00B51EF9"/>
  </w:style>
  <w:style w:type="numbering" w:customStyle="1" w:styleId="272212">
    <w:name w:val="Статья / Раздел272212"/>
    <w:qFormat/>
    <w:rsid w:val="00B51EF9"/>
  </w:style>
  <w:style w:type="numbering" w:customStyle="1" w:styleId="333120">
    <w:name w:val="Стиль33312"/>
    <w:uiPriority w:val="99"/>
    <w:qFormat/>
    <w:rsid w:val="00B51EF9"/>
  </w:style>
  <w:style w:type="numbering" w:customStyle="1" w:styleId="292312">
    <w:name w:val="Текущий список292312"/>
    <w:qFormat/>
    <w:rsid w:val="00B51EF9"/>
  </w:style>
  <w:style w:type="numbering" w:customStyle="1" w:styleId="1182312">
    <w:name w:val="Текущий список1182312"/>
    <w:qFormat/>
    <w:rsid w:val="00B51EF9"/>
  </w:style>
  <w:style w:type="numbering" w:customStyle="1" w:styleId="11111112162312">
    <w:name w:val="1 / 1.1 / 1.1.112162312"/>
    <w:qFormat/>
    <w:rsid w:val="00B51EF9"/>
  </w:style>
  <w:style w:type="numbering" w:customStyle="1" w:styleId="211172312">
    <w:name w:val="Текущий список211172312"/>
    <w:qFormat/>
    <w:rsid w:val="00B51EF9"/>
  </w:style>
  <w:style w:type="numbering" w:customStyle="1" w:styleId="272312">
    <w:name w:val="Статья / Раздел272312"/>
    <w:qFormat/>
    <w:rsid w:val="00B51EF9"/>
  </w:style>
  <w:style w:type="numbering" w:customStyle="1" w:styleId="1182412">
    <w:name w:val="Текущий список1182412"/>
    <w:qFormat/>
    <w:rsid w:val="00B51EF9"/>
  </w:style>
  <w:style w:type="numbering" w:customStyle="1" w:styleId="1182512">
    <w:name w:val="Текущий список1182512"/>
    <w:qFormat/>
    <w:rsid w:val="00B51EF9"/>
  </w:style>
  <w:style w:type="numbering" w:customStyle="1" w:styleId="7233">
    <w:name w:val="Статья / Раздел7233"/>
    <w:semiHidden/>
    <w:qFormat/>
    <w:rsid w:val="00B51EF9"/>
  </w:style>
  <w:style w:type="numbering" w:customStyle="1" w:styleId="1115233">
    <w:name w:val="Текущий список1115233"/>
    <w:qFormat/>
    <w:rsid w:val="00B51EF9"/>
  </w:style>
  <w:style w:type="numbering" w:customStyle="1" w:styleId="21117242">
    <w:name w:val="Текущий список21117242"/>
    <w:qFormat/>
    <w:rsid w:val="00B51EF9"/>
  </w:style>
  <w:style w:type="numbering" w:customStyle="1" w:styleId="118264">
    <w:name w:val="Текущий список118264"/>
    <w:qFormat/>
    <w:rsid w:val="00B51EF9"/>
  </w:style>
  <w:style w:type="numbering" w:customStyle="1" w:styleId="272130">
    <w:name w:val="Текущий список27213"/>
    <w:qFormat/>
    <w:rsid w:val="00B51EF9"/>
  </w:style>
  <w:style w:type="numbering" w:customStyle="1" w:styleId="1115243">
    <w:name w:val="Текущий список1115243"/>
    <w:qFormat/>
    <w:rsid w:val="00B51EF9"/>
  </w:style>
  <w:style w:type="numbering" w:customStyle="1" w:styleId="11111121132123">
    <w:name w:val="1 / 1.1 / 1.1.121132123"/>
    <w:qFormat/>
    <w:rsid w:val="00B51EF9"/>
  </w:style>
  <w:style w:type="numbering" w:customStyle="1" w:styleId="3353">
    <w:name w:val="Стиль3353"/>
    <w:uiPriority w:val="99"/>
    <w:qFormat/>
    <w:rsid w:val="00B51EF9"/>
  </w:style>
  <w:style w:type="numbering" w:customStyle="1" w:styleId="331130">
    <w:name w:val="Стиль33113"/>
    <w:uiPriority w:val="99"/>
    <w:qFormat/>
    <w:rsid w:val="00B51EF9"/>
  </w:style>
  <w:style w:type="numbering" w:customStyle="1" w:styleId="1824">
    <w:name w:val="Нет списка182"/>
    <w:uiPriority w:val="99"/>
    <w:semiHidden/>
    <w:unhideWhenUsed/>
    <w:qFormat/>
    <w:rsid w:val="00B51EF9"/>
  </w:style>
  <w:style w:type="numbering" w:customStyle="1" w:styleId="1920">
    <w:name w:val="Нет списка192"/>
    <w:uiPriority w:val="99"/>
    <w:semiHidden/>
    <w:unhideWhenUsed/>
    <w:qFormat/>
    <w:rsid w:val="00B51EF9"/>
  </w:style>
  <w:style w:type="numbering" w:customStyle="1" w:styleId="1152">
    <w:name w:val="Нет списка1152"/>
    <w:uiPriority w:val="99"/>
    <w:semiHidden/>
    <w:qFormat/>
    <w:rsid w:val="00B51EF9"/>
  </w:style>
  <w:style w:type="numbering" w:customStyle="1" w:styleId="2620">
    <w:name w:val="Нет списка262"/>
    <w:uiPriority w:val="99"/>
    <w:semiHidden/>
    <w:unhideWhenUsed/>
    <w:qFormat/>
    <w:rsid w:val="00B51EF9"/>
  </w:style>
  <w:style w:type="numbering" w:customStyle="1" w:styleId="3520">
    <w:name w:val="Нет списка352"/>
    <w:uiPriority w:val="99"/>
    <w:semiHidden/>
    <w:qFormat/>
    <w:rsid w:val="00B51EF9"/>
  </w:style>
  <w:style w:type="numbering" w:customStyle="1" w:styleId="11142">
    <w:name w:val="Нет списка11142"/>
    <w:uiPriority w:val="99"/>
    <w:semiHidden/>
    <w:qFormat/>
    <w:rsid w:val="00B51EF9"/>
  </w:style>
  <w:style w:type="numbering" w:customStyle="1" w:styleId="2142">
    <w:name w:val="Нет списка2142"/>
    <w:uiPriority w:val="99"/>
    <w:semiHidden/>
    <w:unhideWhenUsed/>
    <w:qFormat/>
    <w:rsid w:val="00B51EF9"/>
  </w:style>
  <w:style w:type="numbering" w:customStyle="1" w:styleId="452">
    <w:name w:val="Нет списка452"/>
    <w:uiPriority w:val="99"/>
    <w:semiHidden/>
    <w:unhideWhenUsed/>
    <w:qFormat/>
    <w:rsid w:val="00B51EF9"/>
  </w:style>
  <w:style w:type="numbering" w:customStyle="1" w:styleId="552">
    <w:name w:val="Нет списка552"/>
    <w:uiPriority w:val="99"/>
    <w:semiHidden/>
    <w:unhideWhenUsed/>
    <w:qFormat/>
    <w:rsid w:val="00B51EF9"/>
  </w:style>
  <w:style w:type="numbering" w:customStyle="1" w:styleId="1111112113232">
    <w:name w:val="1 / 1.1 / 1.1.12113232"/>
    <w:qFormat/>
    <w:rsid w:val="00B51EF9"/>
  </w:style>
  <w:style w:type="numbering" w:customStyle="1" w:styleId="6322">
    <w:name w:val="Нет списка632"/>
    <w:uiPriority w:val="99"/>
    <w:semiHidden/>
    <w:unhideWhenUsed/>
    <w:qFormat/>
    <w:rsid w:val="00B51EF9"/>
  </w:style>
  <w:style w:type="numbering" w:customStyle="1" w:styleId="1242">
    <w:name w:val="Нет списка1242"/>
    <w:semiHidden/>
    <w:unhideWhenUsed/>
    <w:qFormat/>
    <w:rsid w:val="00B51EF9"/>
  </w:style>
  <w:style w:type="numbering" w:customStyle="1" w:styleId="22420">
    <w:name w:val="Нет списка2242"/>
    <w:uiPriority w:val="99"/>
    <w:semiHidden/>
    <w:qFormat/>
    <w:rsid w:val="00B51EF9"/>
  </w:style>
  <w:style w:type="numbering" w:customStyle="1" w:styleId="11242">
    <w:name w:val="Нет списка11242"/>
    <w:uiPriority w:val="99"/>
    <w:semiHidden/>
    <w:qFormat/>
    <w:rsid w:val="00B51EF9"/>
  </w:style>
  <w:style w:type="numbering" w:customStyle="1" w:styleId="21142">
    <w:name w:val="Нет списка21142"/>
    <w:uiPriority w:val="99"/>
    <w:semiHidden/>
    <w:unhideWhenUsed/>
    <w:qFormat/>
    <w:rsid w:val="00B51EF9"/>
  </w:style>
  <w:style w:type="numbering" w:customStyle="1" w:styleId="111142">
    <w:name w:val="Нет списка111142"/>
    <w:semiHidden/>
    <w:unhideWhenUsed/>
    <w:qFormat/>
    <w:rsid w:val="00B51EF9"/>
  </w:style>
  <w:style w:type="numbering" w:customStyle="1" w:styleId="31320">
    <w:name w:val="Нет списка3132"/>
    <w:semiHidden/>
    <w:qFormat/>
    <w:rsid w:val="00B51EF9"/>
  </w:style>
  <w:style w:type="numbering" w:customStyle="1" w:styleId="12132">
    <w:name w:val="Нет списка12132"/>
    <w:uiPriority w:val="99"/>
    <w:semiHidden/>
    <w:unhideWhenUsed/>
    <w:qFormat/>
    <w:rsid w:val="00B51EF9"/>
  </w:style>
  <w:style w:type="numbering" w:customStyle="1" w:styleId="22132">
    <w:name w:val="Нет списка22132"/>
    <w:uiPriority w:val="99"/>
    <w:semiHidden/>
    <w:qFormat/>
    <w:rsid w:val="00B51EF9"/>
  </w:style>
  <w:style w:type="numbering" w:customStyle="1" w:styleId="112132">
    <w:name w:val="Нет списка112132"/>
    <w:uiPriority w:val="99"/>
    <w:semiHidden/>
    <w:qFormat/>
    <w:rsid w:val="00B51EF9"/>
  </w:style>
  <w:style w:type="numbering" w:customStyle="1" w:styleId="211132">
    <w:name w:val="Нет списка211132"/>
    <w:uiPriority w:val="99"/>
    <w:semiHidden/>
    <w:unhideWhenUsed/>
    <w:qFormat/>
    <w:rsid w:val="00B51EF9"/>
  </w:style>
  <w:style w:type="numbering" w:customStyle="1" w:styleId="1111132">
    <w:name w:val="Нет списка1111132"/>
    <w:semiHidden/>
    <w:unhideWhenUsed/>
    <w:qFormat/>
    <w:rsid w:val="00B51EF9"/>
  </w:style>
  <w:style w:type="numbering" w:customStyle="1" w:styleId="224213">
    <w:name w:val="Текущий список224213"/>
    <w:qFormat/>
    <w:rsid w:val="00B51EF9"/>
  </w:style>
  <w:style w:type="numbering" w:customStyle="1" w:styleId="3222">
    <w:name w:val="Стиль322"/>
    <w:uiPriority w:val="99"/>
    <w:qFormat/>
    <w:rsid w:val="00B51EF9"/>
  </w:style>
  <w:style w:type="numbering" w:customStyle="1" w:styleId="1117213">
    <w:name w:val="Текущий список1117213"/>
    <w:qFormat/>
    <w:rsid w:val="00B51EF9"/>
  </w:style>
  <w:style w:type="numbering" w:customStyle="1" w:styleId="4132">
    <w:name w:val="Нет списка4132"/>
    <w:uiPriority w:val="99"/>
    <w:semiHidden/>
    <w:unhideWhenUsed/>
    <w:qFormat/>
    <w:rsid w:val="00B51EF9"/>
  </w:style>
  <w:style w:type="numbering" w:customStyle="1" w:styleId="732">
    <w:name w:val="Нет списка732"/>
    <w:uiPriority w:val="99"/>
    <w:semiHidden/>
    <w:unhideWhenUsed/>
    <w:qFormat/>
    <w:rsid w:val="00B51EF9"/>
  </w:style>
  <w:style w:type="numbering" w:customStyle="1" w:styleId="11111132">
    <w:name w:val="Нет списка11111132"/>
    <w:uiPriority w:val="99"/>
    <w:semiHidden/>
    <w:qFormat/>
    <w:rsid w:val="00B51EF9"/>
  </w:style>
  <w:style w:type="numbering" w:customStyle="1" w:styleId="31132">
    <w:name w:val="Нет списка31132"/>
    <w:semiHidden/>
    <w:qFormat/>
    <w:rsid w:val="00B51EF9"/>
  </w:style>
  <w:style w:type="numbering" w:customStyle="1" w:styleId="111111132">
    <w:name w:val="Нет списка111111132"/>
    <w:semiHidden/>
    <w:qFormat/>
    <w:rsid w:val="00B51EF9"/>
  </w:style>
  <w:style w:type="numbering" w:customStyle="1" w:styleId="41132">
    <w:name w:val="Нет списка41132"/>
    <w:uiPriority w:val="99"/>
    <w:semiHidden/>
    <w:unhideWhenUsed/>
    <w:qFormat/>
    <w:rsid w:val="00B51EF9"/>
  </w:style>
  <w:style w:type="numbering" w:customStyle="1" w:styleId="5132">
    <w:name w:val="Нет списка5132"/>
    <w:uiPriority w:val="99"/>
    <w:semiHidden/>
    <w:unhideWhenUsed/>
    <w:qFormat/>
    <w:rsid w:val="00B51EF9"/>
  </w:style>
  <w:style w:type="numbering" w:customStyle="1" w:styleId="6132">
    <w:name w:val="Нет списка6132"/>
    <w:uiPriority w:val="99"/>
    <w:semiHidden/>
    <w:unhideWhenUsed/>
    <w:qFormat/>
    <w:rsid w:val="00B51EF9"/>
  </w:style>
  <w:style w:type="numbering" w:customStyle="1" w:styleId="121132">
    <w:name w:val="Нет списка121132"/>
    <w:semiHidden/>
    <w:unhideWhenUsed/>
    <w:qFormat/>
    <w:rsid w:val="00B51EF9"/>
  </w:style>
  <w:style w:type="numbering" w:customStyle="1" w:styleId="311132">
    <w:name w:val="Нет списка311132"/>
    <w:semiHidden/>
    <w:qFormat/>
    <w:rsid w:val="00B51EF9"/>
  </w:style>
  <w:style w:type="numbering" w:customStyle="1" w:styleId="111232">
    <w:name w:val="Нет списка111232"/>
    <w:semiHidden/>
    <w:qFormat/>
    <w:rsid w:val="00B51EF9"/>
  </w:style>
  <w:style w:type="numbering" w:customStyle="1" w:styleId="2111132">
    <w:name w:val="Нет списка2111132"/>
    <w:uiPriority w:val="99"/>
    <w:semiHidden/>
    <w:unhideWhenUsed/>
    <w:qFormat/>
    <w:rsid w:val="00B51EF9"/>
  </w:style>
  <w:style w:type="numbering" w:customStyle="1" w:styleId="411132">
    <w:name w:val="Нет списка411132"/>
    <w:uiPriority w:val="99"/>
    <w:semiHidden/>
    <w:unhideWhenUsed/>
    <w:qFormat/>
    <w:rsid w:val="00B51EF9"/>
  </w:style>
  <w:style w:type="numbering" w:customStyle="1" w:styleId="51132">
    <w:name w:val="Нет списка51132"/>
    <w:uiPriority w:val="99"/>
    <w:semiHidden/>
    <w:unhideWhenUsed/>
    <w:qFormat/>
    <w:rsid w:val="00B51EF9"/>
  </w:style>
  <w:style w:type="numbering" w:customStyle="1" w:styleId="7132">
    <w:name w:val="Нет списка7132"/>
    <w:uiPriority w:val="99"/>
    <w:semiHidden/>
    <w:unhideWhenUsed/>
    <w:qFormat/>
    <w:rsid w:val="00B51EF9"/>
  </w:style>
  <w:style w:type="numbering" w:customStyle="1" w:styleId="121123">
    <w:name w:val="Текущий список12112"/>
    <w:qFormat/>
    <w:rsid w:val="00B51EF9"/>
  </w:style>
  <w:style w:type="numbering" w:customStyle="1" w:styleId="822">
    <w:name w:val="Нет списка822"/>
    <w:uiPriority w:val="99"/>
    <w:semiHidden/>
    <w:unhideWhenUsed/>
    <w:qFormat/>
    <w:rsid w:val="00B51EF9"/>
  </w:style>
  <w:style w:type="numbering" w:customStyle="1" w:styleId="1332">
    <w:name w:val="Нет списка1332"/>
    <w:uiPriority w:val="99"/>
    <w:semiHidden/>
    <w:unhideWhenUsed/>
    <w:qFormat/>
    <w:rsid w:val="00B51EF9"/>
  </w:style>
  <w:style w:type="numbering" w:customStyle="1" w:styleId="2332">
    <w:name w:val="Нет списка2332"/>
    <w:uiPriority w:val="99"/>
    <w:semiHidden/>
    <w:unhideWhenUsed/>
    <w:qFormat/>
    <w:rsid w:val="00B51EF9"/>
  </w:style>
  <w:style w:type="numbering" w:customStyle="1" w:styleId="32220">
    <w:name w:val="Нет списка3222"/>
    <w:uiPriority w:val="99"/>
    <w:semiHidden/>
    <w:unhideWhenUsed/>
    <w:qFormat/>
    <w:rsid w:val="00B51EF9"/>
  </w:style>
  <w:style w:type="numbering" w:customStyle="1" w:styleId="4222">
    <w:name w:val="Нет списка4222"/>
    <w:uiPriority w:val="99"/>
    <w:semiHidden/>
    <w:unhideWhenUsed/>
    <w:qFormat/>
    <w:rsid w:val="00B51EF9"/>
  </w:style>
  <w:style w:type="numbering" w:customStyle="1" w:styleId="5222">
    <w:name w:val="Нет списка5222"/>
    <w:uiPriority w:val="99"/>
    <w:semiHidden/>
    <w:unhideWhenUsed/>
    <w:qFormat/>
    <w:rsid w:val="00B51EF9"/>
  </w:style>
  <w:style w:type="numbering" w:customStyle="1" w:styleId="9222">
    <w:name w:val="Нет списка922"/>
    <w:uiPriority w:val="99"/>
    <w:semiHidden/>
    <w:unhideWhenUsed/>
    <w:qFormat/>
    <w:rsid w:val="00B51EF9"/>
  </w:style>
  <w:style w:type="numbering" w:customStyle="1" w:styleId="1422">
    <w:name w:val="Нет списка1422"/>
    <w:uiPriority w:val="99"/>
    <w:semiHidden/>
    <w:unhideWhenUsed/>
    <w:qFormat/>
    <w:rsid w:val="00B51EF9"/>
  </w:style>
  <w:style w:type="numbering" w:customStyle="1" w:styleId="2422">
    <w:name w:val="Нет списка2422"/>
    <w:uiPriority w:val="99"/>
    <w:semiHidden/>
    <w:unhideWhenUsed/>
    <w:qFormat/>
    <w:rsid w:val="00B51EF9"/>
  </w:style>
  <w:style w:type="numbering" w:customStyle="1" w:styleId="33221">
    <w:name w:val="Нет списка3322"/>
    <w:uiPriority w:val="99"/>
    <w:semiHidden/>
    <w:unhideWhenUsed/>
    <w:qFormat/>
    <w:rsid w:val="00B51EF9"/>
  </w:style>
  <w:style w:type="numbering" w:customStyle="1" w:styleId="4322">
    <w:name w:val="Нет списка4322"/>
    <w:uiPriority w:val="99"/>
    <w:semiHidden/>
    <w:unhideWhenUsed/>
    <w:qFormat/>
    <w:rsid w:val="00B51EF9"/>
  </w:style>
  <w:style w:type="numbering" w:customStyle="1" w:styleId="5322">
    <w:name w:val="Нет списка5322"/>
    <w:uiPriority w:val="99"/>
    <w:semiHidden/>
    <w:unhideWhenUsed/>
    <w:qFormat/>
    <w:rsid w:val="00B51EF9"/>
  </w:style>
  <w:style w:type="numbering" w:customStyle="1" w:styleId="1022">
    <w:name w:val="Нет списка1022"/>
    <w:uiPriority w:val="99"/>
    <w:semiHidden/>
    <w:qFormat/>
    <w:rsid w:val="00B51EF9"/>
  </w:style>
  <w:style w:type="numbering" w:customStyle="1" w:styleId="1522">
    <w:name w:val="Нет списка1522"/>
    <w:uiPriority w:val="99"/>
    <w:semiHidden/>
    <w:unhideWhenUsed/>
    <w:qFormat/>
    <w:rsid w:val="00B51EF9"/>
  </w:style>
  <w:style w:type="numbering" w:customStyle="1" w:styleId="11332">
    <w:name w:val="Нет списка11332"/>
    <w:semiHidden/>
    <w:qFormat/>
    <w:rsid w:val="00B51EF9"/>
  </w:style>
  <w:style w:type="numbering" w:customStyle="1" w:styleId="21232">
    <w:name w:val="Нет списка21232"/>
    <w:uiPriority w:val="99"/>
    <w:semiHidden/>
    <w:unhideWhenUsed/>
    <w:qFormat/>
    <w:rsid w:val="00B51EF9"/>
  </w:style>
  <w:style w:type="numbering" w:customStyle="1" w:styleId="11111121132132">
    <w:name w:val="1 / 1.1 / 1.1.121132132"/>
    <w:qFormat/>
    <w:rsid w:val="00B51EF9"/>
  </w:style>
  <w:style w:type="numbering" w:customStyle="1" w:styleId="12222">
    <w:name w:val="Нет списка12222"/>
    <w:semiHidden/>
    <w:unhideWhenUsed/>
    <w:qFormat/>
    <w:rsid w:val="00B51EF9"/>
  </w:style>
  <w:style w:type="numbering" w:customStyle="1" w:styleId="22222">
    <w:name w:val="Нет списка22222"/>
    <w:uiPriority w:val="99"/>
    <w:semiHidden/>
    <w:qFormat/>
    <w:rsid w:val="00B51EF9"/>
  </w:style>
  <w:style w:type="numbering" w:customStyle="1" w:styleId="112222">
    <w:name w:val="Нет списка112222"/>
    <w:uiPriority w:val="99"/>
    <w:semiHidden/>
    <w:qFormat/>
    <w:rsid w:val="00B51EF9"/>
  </w:style>
  <w:style w:type="numbering" w:customStyle="1" w:styleId="211222">
    <w:name w:val="Нет списка211222"/>
    <w:uiPriority w:val="99"/>
    <w:semiHidden/>
    <w:unhideWhenUsed/>
    <w:qFormat/>
    <w:rsid w:val="00B51EF9"/>
  </w:style>
  <w:style w:type="numbering" w:customStyle="1" w:styleId="1111232">
    <w:name w:val="Нет списка1111232"/>
    <w:semiHidden/>
    <w:unhideWhenUsed/>
    <w:qFormat/>
    <w:rsid w:val="00B51EF9"/>
  </w:style>
  <w:style w:type="numbering" w:customStyle="1" w:styleId="221132">
    <w:name w:val="Нет списка221132"/>
    <w:uiPriority w:val="99"/>
    <w:semiHidden/>
    <w:qFormat/>
    <w:rsid w:val="00B51EF9"/>
  </w:style>
  <w:style w:type="numbering" w:customStyle="1" w:styleId="1121132">
    <w:name w:val="Нет списка1121132"/>
    <w:semiHidden/>
    <w:qFormat/>
    <w:rsid w:val="00B51EF9"/>
  </w:style>
  <w:style w:type="numbering" w:customStyle="1" w:styleId="22432">
    <w:name w:val="Текущий список22432"/>
    <w:qFormat/>
    <w:rsid w:val="00B51EF9"/>
  </w:style>
  <w:style w:type="numbering" w:customStyle="1" w:styleId="331220">
    <w:name w:val="Стиль33122"/>
    <w:uiPriority w:val="99"/>
    <w:qFormat/>
    <w:rsid w:val="00B51EF9"/>
  </w:style>
  <w:style w:type="numbering" w:customStyle="1" w:styleId="1128">
    <w:name w:val="Статья / Раздел112"/>
    <w:uiPriority w:val="99"/>
    <w:semiHidden/>
    <w:unhideWhenUsed/>
    <w:qFormat/>
    <w:rsid w:val="00B51EF9"/>
  </w:style>
  <w:style w:type="numbering" w:customStyle="1" w:styleId="72312">
    <w:name w:val="Статья / Раздел72312"/>
    <w:semiHidden/>
    <w:qFormat/>
    <w:rsid w:val="00B51EF9"/>
  </w:style>
  <w:style w:type="numbering" w:customStyle="1" w:styleId="11152312">
    <w:name w:val="Текущий список11152312"/>
    <w:qFormat/>
    <w:rsid w:val="00B51EF9"/>
  </w:style>
  <w:style w:type="numbering" w:customStyle="1" w:styleId="1182612">
    <w:name w:val="Текущий список1182612"/>
    <w:qFormat/>
    <w:rsid w:val="00B51EF9"/>
  </w:style>
  <w:style w:type="numbering" w:customStyle="1" w:styleId="2721120">
    <w:name w:val="Текущий список272112"/>
    <w:qFormat/>
    <w:rsid w:val="00B51EF9"/>
  </w:style>
  <w:style w:type="numbering" w:customStyle="1" w:styleId="11152412">
    <w:name w:val="Текущий список11152412"/>
    <w:qFormat/>
    <w:rsid w:val="00B51EF9"/>
  </w:style>
  <w:style w:type="numbering" w:customStyle="1" w:styleId="111111211321212">
    <w:name w:val="1 / 1.1 / 1.1.1211321212"/>
    <w:qFormat/>
    <w:rsid w:val="00B51EF9"/>
  </w:style>
  <w:style w:type="numbering" w:customStyle="1" w:styleId="31125">
    <w:name w:val="Стиль3112"/>
    <w:uiPriority w:val="99"/>
    <w:qFormat/>
    <w:rsid w:val="00B51EF9"/>
  </w:style>
  <w:style w:type="numbering" w:customStyle="1" w:styleId="33512">
    <w:name w:val="Стиль33512"/>
    <w:uiPriority w:val="99"/>
    <w:qFormat/>
    <w:rsid w:val="00B51EF9"/>
  </w:style>
  <w:style w:type="numbering" w:customStyle="1" w:styleId="331112">
    <w:name w:val="Стиль331112"/>
    <w:uiPriority w:val="99"/>
    <w:qFormat/>
    <w:rsid w:val="00B51EF9"/>
  </w:style>
  <w:style w:type="numbering" w:customStyle="1" w:styleId="202">
    <w:name w:val="Нет списка202"/>
    <w:uiPriority w:val="99"/>
    <w:semiHidden/>
    <w:unhideWhenUsed/>
    <w:qFormat/>
    <w:rsid w:val="00B51EF9"/>
  </w:style>
  <w:style w:type="numbering" w:customStyle="1" w:styleId="22442">
    <w:name w:val="Текущий список22442"/>
    <w:qFormat/>
    <w:rsid w:val="00B51EF9"/>
  </w:style>
  <w:style w:type="numbering" w:customStyle="1" w:styleId="7242">
    <w:name w:val="Статья / Раздел7242"/>
    <w:semiHidden/>
    <w:qFormat/>
    <w:rsid w:val="00B51EF9"/>
  </w:style>
  <w:style w:type="numbering" w:customStyle="1" w:styleId="272220">
    <w:name w:val="Текущий список27222"/>
    <w:qFormat/>
    <w:rsid w:val="00B51EF9"/>
  </w:style>
  <w:style w:type="numbering" w:customStyle="1" w:styleId="11111116212">
    <w:name w:val="1 / 1.1 / 1.1.116212"/>
    <w:semiHidden/>
    <w:qFormat/>
    <w:rsid w:val="00B51EF9"/>
  </w:style>
  <w:style w:type="numbering" w:customStyle="1" w:styleId="1ai16213">
    <w:name w:val="1 / a / i16213"/>
    <w:semiHidden/>
    <w:qFormat/>
    <w:rsid w:val="00B51EF9"/>
  </w:style>
  <w:style w:type="numbering" w:customStyle="1" w:styleId="16213">
    <w:name w:val="Статья / Раздел16213"/>
    <w:semiHidden/>
    <w:qFormat/>
    <w:rsid w:val="00B51EF9"/>
  </w:style>
  <w:style w:type="numbering" w:customStyle="1" w:styleId="1115252">
    <w:name w:val="Текущий список1115252"/>
    <w:qFormat/>
    <w:rsid w:val="00B51EF9"/>
  </w:style>
  <w:style w:type="numbering" w:customStyle="1" w:styleId="1111119214">
    <w:name w:val="1 / 1.1 / 1.1.19214"/>
    <w:semiHidden/>
    <w:qFormat/>
    <w:rsid w:val="00B51EF9"/>
  </w:style>
  <w:style w:type="numbering" w:customStyle="1" w:styleId="18212">
    <w:name w:val="Текущий список18212"/>
    <w:qFormat/>
    <w:rsid w:val="00B51EF9"/>
  </w:style>
  <w:style w:type="numbering" w:customStyle="1" w:styleId="26212">
    <w:name w:val="Статья / Раздел26212"/>
    <w:qFormat/>
    <w:rsid w:val="00B51EF9"/>
  </w:style>
  <w:style w:type="numbering" w:customStyle="1" w:styleId="228">
    <w:name w:val="Статья / Раздел22"/>
    <w:uiPriority w:val="99"/>
    <w:semiHidden/>
    <w:unhideWhenUsed/>
    <w:qFormat/>
    <w:rsid w:val="00B51EF9"/>
  </w:style>
  <w:style w:type="numbering" w:customStyle="1" w:styleId="111111220">
    <w:name w:val="1 / 1.1 / 1.1.122"/>
    <w:uiPriority w:val="99"/>
    <w:semiHidden/>
    <w:unhideWhenUsed/>
    <w:qFormat/>
    <w:rsid w:val="00B51EF9"/>
  </w:style>
  <w:style w:type="numbering" w:customStyle="1" w:styleId="1ai22">
    <w:name w:val="1 / a / i22"/>
    <w:uiPriority w:val="99"/>
    <w:semiHidden/>
    <w:unhideWhenUsed/>
    <w:qFormat/>
    <w:rsid w:val="00B51EF9"/>
  </w:style>
  <w:style w:type="numbering" w:customStyle="1" w:styleId="1102">
    <w:name w:val="Нет списка1102"/>
    <w:uiPriority w:val="99"/>
    <w:semiHidden/>
    <w:qFormat/>
    <w:rsid w:val="00B51EF9"/>
  </w:style>
  <w:style w:type="numbering" w:customStyle="1" w:styleId="1162">
    <w:name w:val="Нет списка1162"/>
    <w:semiHidden/>
    <w:unhideWhenUsed/>
    <w:qFormat/>
    <w:rsid w:val="00B51EF9"/>
  </w:style>
  <w:style w:type="numbering" w:customStyle="1" w:styleId="111520">
    <w:name w:val="Нет списка11152"/>
    <w:uiPriority w:val="99"/>
    <w:semiHidden/>
    <w:qFormat/>
    <w:rsid w:val="00B51EF9"/>
  </w:style>
  <w:style w:type="numbering" w:customStyle="1" w:styleId="2727">
    <w:name w:val="Нет списка272"/>
    <w:uiPriority w:val="99"/>
    <w:semiHidden/>
    <w:unhideWhenUsed/>
    <w:qFormat/>
    <w:rsid w:val="00B51EF9"/>
  </w:style>
  <w:style w:type="numbering" w:customStyle="1" w:styleId="3620">
    <w:name w:val="Нет списка362"/>
    <w:semiHidden/>
    <w:qFormat/>
    <w:rsid w:val="00B51EF9"/>
  </w:style>
  <w:style w:type="numbering" w:customStyle="1" w:styleId="111152">
    <w:name w:val="Нет списка111152"/>
    <w:semiHidden/>
    <w:qFormat/>
    <w:rsid w:val="00B51EF9"/>
  </w:style>
  <w:style w:type="numbering" w:customStyle="1" w:styleId="2152">
    <w:name w:val="Нет списка2152"/>
    <w:uiPriority w:val="99"/>
    <w:semiHidden/>
    <w:unhideWhenUsed/>
    <w:qFormat/>
    <w:rsid w:val="00B51EF9"/>
  </w:style>
  <w:style w:type="numbering" w:customStyle="1" w:styleId="462">
    <w:name w:val="Нет списка462"/>
    <w:uiPriority w:val="99"/>
    <w:semiHidden/>
    <w:unhideWhenUsed/>
    <w:qFormat/>
    <w:rsid w:val="00B51EF9"/>
  </w:style>
  <w:style w:type="numbering" w:customStyle="1" w:styleId="562">
    <w:name w:val="Нет списка562"/>
    <w:uiPriority w:val="99"/>
    <w:semiHidden/>
    <w:unhideWhenUsed/>
    <w:qFormat/>
    <w:rsid w:val="00B51EF9"/>
  </w:style>
  <w:style w:type="numbering" w:customStyle="1" w:styleId="1111112113243">
    <w:name w:val="1 / 1.1 / 1.1.12113243"/>
    <w:qFormat/>
    <w:rsid w:val="00B51EF9"/>
  </w:style>
  <w:style w:type="numbering" w:customStyle="1" w:styleId="642">
    <w:name w:val="Нет списка642"/>
    <w:uiPriority w:val="99"/>
    <w:semiHidden/>
    <w:unhideWhenUsed/>
    <w:qFormat/>
    <w:rsid w:val="00B51EF9"/>
  </w:style>
  <w:style w:type="numbering" w:customStyle="1" w:styleId="1252">
    <w:name w:val="Нет списка1252"/>
    <w:uiPriority w:val="99"/>
    <w:semiHidden/>
    <w:unhideWhenUsed/>
    <w:qFormat/>
    <w:rsid w:val="00B51EF9"/>
  </w:style>
  <w:style w:type="numbering" w:customStyle="1" w:styleId="2252">
    <w:name w:val="Нет списка2252"/>
    <w:uiPriority w:val="99"/>
    <w:semiHidden/>
    <w:qFormat/>
    <w:rsid w:val="00B51EF9"/>
  </w:style>
  <w:style w:type="numbering" w:customStyle="1" w:styleId="11252">
    <w:name w:val="Нет списка11252"/>
    <w:semiHidden/>
    <w:qFormat/>
    <w:rsid w:val="00B51EF9"/>
  </w:style>
  <w:style w:type="numbering" w:customStyle="1" w:styleId="21152">
    <w:name w:val="Нет списка21152"/>
    <w:uiPriority w:val="99"/>
    <w:semiHidden/>
    <w:unhideWhenUsed/>
    <w:qFormat/>
    <w:rsid w:val="00B51EF9"/>
  </w:style>
  <w:style w:type="numbering" w:customStyle="1" w:styleId="1111142">
    <w:name w:val="Нет списка1111142"/>
    <w:uiPriority w:val="99"/>
    <w:semiHidden/>
    <w:unhideWhenUsed/>
    <w:qFormat/>
    <w:rsid w:val="00B51EF9"/>
  </w:style>
  <w:style w:type="numbering" w:customStyle="1" w:styleId="742">
    <w:name w:val="Нет списка742"/>
    <w:uiPriority w:val="99"/>
    <w:semiHidden/>
    <w:qFormat/>
    <w:rsid w:val="00B51EF9"/>
  </w:style>
  <w:style w:type="numbering" w:customStyle="1" w:styleId="1342">
    <w:name w:val="Нет списка1342"/>
    <w:uiPriority w:val="99"/>
    <w:semiHidden/>
    <w:unhideWhenUsed/>
    <w:qFormat/>
    <w:rsid w:val="00B51EF9"/>
  </w:style>
  <w:style w:type="numbering" w:customStyle="1" w:styleId="11342">
    <w:name w:val="Нет списка11342"/>
    <w:uiPriority w:val="99"/>
    <w:semiHidden/>
    <w:qFormat/>
    <w:rsid w:val="00B51EF9"/>
  </w:style>
  <w:style w:type="numbering" w:customStyle="1" w:styleId="2342">
    <w:name w:val="Нет списка2342"/>
    <w:uiPriority w:val="99"/>
    <w:semiHidden/>
    <w:unhideWhenUsed/>
    <w:qFormat/>
    <w:rsid w:val="00B51EF9"/>
  </w:style>
  <w:style w:type="numbering" w:customStyle="1" w:styleId="3142">
    <w:name w:val="Нет списка3142"/>
    <w:uiPriority w:val="99"/>
    <w:semiHidden/>
    <w:qFormat/>
    <w:rsid w:val="00B51EF9"/>
  </w:style>
  <w:style w:type="numbering" w:customStyle="1" w:styleId="111242">
    <w:name w:val="Нет списка111242"/>
    <w:uiPriority w:val="99"/>
    <w:semiHidden/>
    <w:qFormat/>
    <w:rsid w:val="00B51EF9"/>
  </w:style>
  <w:style w:type="numbering" w:customStyle="1" w:styleId="21242">
    <w:name w:val="Нет списка21242"/>
    <w:uiPriority w:val="99"/>
    <w:semiHidden/>
    <w:unhideWhenUsed/>
    <w:qFormat/>
    <w:rsid w:val="00B51EF9"/>
  </w:style>
  <w:style w:type="numbering" w:customStyle="1" w:styleId="4142">
    <w:name w:val="Нет списка4142"/>
    <w:uiPriority w:val="99"/>
    <w:semiHidden/>
    <w:unhideWhenUsed/>
    <w:qFormat/>
    <w:rsid w:val="00B51EF9"/>
  </w:style>
  <w:style w:type="numbering" w:customStyle="1" w:styleId="5142">
    <w:name w:val="Нет списка5142"/>
    <w:uiPriority w:val="99"/>
    <w:semiHidden/>
    <w:unhideWhenUsed/>
    <w:qFormat/>
    <w:rsid w:val="00B51EF9"/>
  </w:style>
  <w:style w:type="numbering" w:customStyle="1" w:styleId="11111121132142">
    <w:name w:val="1 / 1.1 / 1.1.121132142"/>
    <w:qFormat/>
    <w:rsid w:val="00B51EF9"/>
  </w:style>
  <w:style w:type="numbering" w:customStyle="1" w:styleId="6142">
    <w:name w:val="Нет списка6142"/>
    <w:uiPriority w:val="99"/>
    <w:semiHidden/>
    <w:unhideWhenUsed/>
    <w:qFormat/>
    <w:rsid w:val="00B51EF9"/>
  </w:style>
  <w:style w:type="numbering" w:customStyle="1" w:styleId="121420">
    <w:name w:val="Нет списка12142"/>
    <w:semiHidden/>
    <w:unhideWhenUsed/>
    <w:qFormat/>
    <w:rsid w:val="00B51EF9"/>
  </w:style>
  <w:style w:type="numbering" w:customStyle="1" w:styleId="22142">
    <w:name w:val="Нет списка22142"/>
    <w:uiPriority w:val="99"/>
    <w:semiHidden/>
    <w:qFormat/>
    <w:rsid w:val="00B51EF9"/>
  </w:style>
  <w:style w:type="numbering" w:customStyle="1" w:styleId="112142">
    <w:name w:val="Нет списка112142"/>
    <w:uiPriority w:val="99"/>
    <w:semiHidden/>
    <w:qFormat/>
    <w:rsid w:val="00B51EF9"/>
  </w:style>
  <w:style w:type="numbering" w:customStyle="1" w:styleId="211142">
    <w:name w:val="Нет списка211142"/>
    <w:uiPriority w:val="99"/>
    <w:semiHidden/>
    <w:unhideWhenUsed/>
    <w:qFormat/>
    <w:rsid w:val="00B51EF9"/>
  </w:style>
  <w:style w:type="numbering" w:customStyle="1" w:styleId="1111242">
    <w:name w:val="Нет списка1111242"/>
    <w:semiHidden/>
    <w:unhideWhenUsed/>
    <w:qFormat/>
    <w:rsid w:val="00B51EF9"/>
  </w:style>
  <w:style w:type="numbering" w:customStyle="1" w:styleId="31142">
    <w:name w:val="Нет списка31142"/>
    <w:semiHidden/>
    <w:qFormat/>
    <w:rsid w:val="00B51EF9"/>
  </w:style>
  <w:style w:type="numbering" w:customStyle="1" w:styleId="121142">
    <w:name w:val="Нет списка121142"/>
    <w:uiPriority w:val="99"/>
    <w:semiHidden/>
    <w:unhideWhenUsed/>
    <w:qFormat/>
    <w:rsid w:val="00B51EF9"/>
  </w:style>
  <w:style w:type="numbering" w:customStyle="1" w:styleId="221142">
    <w:name w:val="Нет списка221142"/>
    <w:uiPriority w:val="99"/>
    <w:semiHidden/>
    <w:qFormat/>
    <w:rsid w:val="00B51EF9"/>
  </w:style>
  <w:style w:type="numbering" w:customStyle="1" w:styleId="1121142">
    <w:name w:val="Нет списка1121142"/>
    <w:uiPriority w:val="99"/>
    <w:semiHidden/>
    <w:qFormat/>
    <w:rsid w:val="00B51EF9"/>
  </w:style>
  <w:style w:type="numbering" w:customStyle="1" w:styleId="2111142">
    <w:name w:val="Нет списка2111142"/>
    <w:uiPriority w:val="99"/>
    <w:semiHidden/>
    <w:unhideWhenUsed/>
    <w:qFormat/>
    <w:rsid w:val="00B51EF9"/>
  </w:style>
  <w:style w:type="numbering" w:customStyle="1" w:styleId="11111142">
    <w:name w:val="Нет списка11111142"/>
    <w:semiHidden/>
    <w:unhideWhenUsed/>
    <w:qFormat/>
    <w:rsid w:val="00B51EF9"/>
  </w:style>
  <w:style w:type="numbering" w:customStyle="1" w:styleId="224222">
    <w:name w:val="Текущий список224222"/>
    <w:qFormat/>
    <w:rsid w:val="00B51EF9"/>
  </w:style>
  <w:style w:type="numbering" w:customStyle="1" w:styleId="3421">
    <w:name w:val="Стиль342"/>
    <w:uiPriority w:val="99"/>
    <w:qFormat/>
    <w:rsid w:val="00B51EF9"/>
  </w:style>
  <w:style w:type="numbering" w:customStyle="1" w:styleId="1117223">
    <w:name w:val="Текущий список1117223"/>
    <w:qFormat/>
    <w:rsid w:val="00B51EF9"/>
  </w:style>
  <w:style w:type="numbering" w:customStyle="1" w:styleId="41142">
    <w:name w:val="Нет списка41142"/>
    <w:uiPriority w:val="99"/>
    <w:semiHidden/>
    <w:unhideWhenUsed/>
    <w:qFormat/>
    <w:rsid w:val="00B51EF9"/>
  </w:style>
  <w:style w:type="numbering" w:customStyle="1" w:styleId="7142">
    <w:name w:val="Нет списка7142"/>
    <w:uiPriority w:val="99"/>
    <w:semiHidden/>
    <w:unhideWhenUsed/>
    <w:qFormat/>
    <w:rsid w:val="00B51EF9"/>
  </w:style>
  <w:style w:type="numbering" w:customStyle="1" w:styleId="111111142">
    <w:name w:val="Нет списка111111142"/>
    <w:uiPriority w:val="99"/>
    <w:semiHidden/>
    <w:qFormat/>
    <w:rsid w:val="00B51EF9"/>
  </w:style>
  <w:style w:type="numbering" w:customStyle="1" w:styleId="311142">
    <w:name w:val="Нет списка311142"/>
    <w:semiHidden/>
    <w:qFormat/>
    <w:rsid w:val="00B51EF9"/>
  </w:style>
  <w:style w:type="numbering" w:customStyle="1" w:styleId="1111111122">
    <w:name w:val="Нет списка1111111122"/>
    <w:semiHidden/>
    <w:qFormat/>
    <w:rsid w:val="00B51EF9"/>
  </w:style>
  <w:style w:type="numbering" w:customStyle="1" w:styleId="411142">
    <w:name w:val="Нет списка411142"/>
    <w:uiPriority w:val="99"/>
    <w:semiHidden/>
    <w:unhideWhenUsed/>
    <w:qFormat/>
    <w:rsid w:val="00B51EF9"/>
  </w:style>
  <w:style w:type="numbering" w:customStyle="1" w:styleId="51142">
    <w:name w:val="Нет списка51142"/>
    <w:uiPriority w:val="99"/>
    <w:semiHidden/>
    <w:unhideWhenUsed/>
    <w:qFormat/>
    <w:rsid w:val="00B51EF9"/>
  </w:style>
  <w:style w:type="numbering" w:customStyle="1" w:styleId="61122">
    <w:name w:val="Нет списка61122"/>
    <w:uiPriority w:val="99"/>
    <w:semiHidden/>
    <w:unhideWhenUsed/>
    <w:qFormat/>
    <w:rsid w:val="00B51EF9"/>
  </w:style>
  <w:style w:type="numbering" w:customStyle="1" w:styleId="1211122">
    <w:name w:val="Нет списка1211122"/>
    <w:semiHidden/>
    <w:unhideWhenUsed/>
    <w:qFormat/>
    <w:rsid w:val="00B51EF9"/>
  </w:style>
  <w:style w:type="numbering" w:customStyle="1" w:styleId="3111122">
    <w:name w:val="Нет списка3111122"/>
    <w:semiHidden/>
    <w:qFormat/>
    <w:rsid w:val="00B51EF9"/>
  </w:style>
  <w:style w:type="numbering" w:customStyle="1" w:styleId="1112122">
    <w:name w:val="Нет списка1112122"/>
    <w:semiHidden/>
    <w:qFormat/>
    <w:rsid w:val="00B51EF9"/>
  </w:style>
  <w:style w:type="numbering" w:customStyle="1" w:styleId="21111122">
    <w:name w:val="Нет списка21111122"/>
    <w:uiPriority w:val="99"/>
    <w:semiHidden/>
    <w:unhideWhenUsed/>
    <w:qFormat/>
    <w:rsid w:val="00B51EF9"/>
  </w:style>
  <w:style w:type="numbering" w:customStyle="1" w:styleId="4111122">
    <w:name w:val="Нет списка4111122"/>
    <w:uiPriority w:val="99"/>
    <w:semiHidden/>
    <w:unhideWhenUsed/>
    <w:qFormat/>
    <w:rsid w:val="00B51EF9"/>
  </w:style>
  <w:style w:type="numbering" w:customStyle="1" w:styleId="511122">
    <w:name w:val="Нет списка511122"/>
    <w:uiPriority w:val="99"/>
    <w:semiHidden/>
    <w:unhideWhenUsed/>
    <w:qFormat/>
    <w:rsid w:val="00B51EF9"/>
  </w:style>
  <w:style w:type="numbering" w:customStyle="1" w:styleId="71122">
    <w:name w:val="Нет списка71122"/>
    <w:uiPriority w:val="99"/>
    <w:semiHidden/>
    <w:unhideWhenUsed/>
    <w:qFormat/>
    <w:rsid w:val="00B51EF9"/>
  </w:style>
  <w:style w:type="numbering" w:customStyle="1" w:styleId="121230">
    <w:name w:val="Текущий список12123"/>
    <w:qFormat/>
    <w:rsid w:val="00B51EF9"/>
  </w:style>
  <w:style w:type="numbering" w:customStyle="1" w:styleId="832">
    <w:name w:val="Нет списка832"/>
    <w:uiPriority w:val="99"/>
    <w:semiHidden/>
    <w:unhideWhenUsed/>
    <w:qFormat/>
    <w:rsid w:val="00B51EF9"/>
  </w:style>
  <w:style w:type="numbering" w:customStyle="1" w:styleId="13122">
    <w:name w:val="Нет списка13122"/>
    <w:uiPriority w:val="99"/>
    <w:semiHidden/>
    <w:unhideWhenUsed/>
    <w:qFormat/>
    <w:rsid w:val="00B51EF9"/>
  </w:style>
  <w:style w:type="numbering" w:customStyle="1" w:styleId="23122">
    <w:name w:val="Нет списка23122"/>
    <w:uiPriority w:val="99"/>
    <w:semiHidden/>
    <w:unhideWhenUsed/>
    <w:qFormat/>
    <w:rsid w:val="00B51EF9"/>
  </w:style>
  <w:style w:type="numbering" w:customStyle="1" w:styleId="3232">
    <w:name w:val="Нет списка3232"/>
    <w:uiPriority w:val="99"/>
    <w:semiHidden/>
    <w:unhideWhenUsed/>
    <w:qFormat/>
    <w:rsid w:val="00B51EF9"/>
  </w:style>
  <w:style w:type="numbering" w:customStyle="1" w:styleId="4232">
    <w:name w:val="Нет списка4232"/>
    <w:uiPriority w:val="99"/>
    <w:semiHidden/>
    <w:unhideWhenUsed/>
    <w:qFormat/>
    <w:rsid w:val="00B51EF9"/>
  </w:style>
  <w:style w:type="numbering" w:customStyle="1" w:styleId="5232">
    <w:name w:val="Нет списка5232"/>
    <w:uiPriority w:val="99"/>
    <w:semiHidden/>
    <w:unhideWhenUsed/>
    <w:qFormat/>
    <w:rsid w:val="00B51EF9"/>
  </w:style>
  <w:style w:type="numbering" w:customStyle="1" w:styleId="932">
    <w:name w:val="Нет списка932"/>
    <w:uiPriority w:val="99"/>
    <w:semiHidden/>
    <w:unhideWhenUsed/>
    <w:qFormat/>
    <w:rsid w:val="00B51EF9"/>
  </w:style>
  <w:style w:type="numbering" w:customStyle="1" w:styleId="1432">
    <w:name w:val="Нет списка1432"/>
    <w:uiPriority w:val="99"/>
    <w:semiHidden/>
    <w:unhideWhenUsed/>
    <w:qFormat/>
    <w:rsid w:val="00B51EF9"/>
  </w:style>
  <w:style w:type="numbering" w:customStyle="1" w:styleId="2432">
    <w:name w:val="Нет списка2432"/>
    <w:uiPriority w:val="99"/>
    <w:semiHidden/>
    <w:unhideWhenUsed/>
    <w:qFormat/>
    <w:rsid w:val="00B51EF9"/>
  </w:style>
  <w:style w:type="numbering" w:customStyle="1" w:styleId="33321">
    <w:name w:val="Нет списка3332"/>
    <w:uiPriority w:val="99"/>
    <w:semiHidden/>
    <w:unhideWhenUsed/>
    <w:qFormat/>
    <w:rsid w:val="00B51EF9"/>
  </w:style>
  <w:style w:type="numbering" w:customStyle="1" w:styleId="4332">
    <w:name w:val="Нет списка4332"/>
    <w:uiPriority w:val="99"/>
    <w:semiHidden/>
    <w:unhideWhenUsed/>
    <w:qFormat/>
    <w:rsid w:val="00B51EF9"/>
  </w:style>
  <w:style w:type="numbering" w:customStyle="1" w:styleId="5332">
    <w:name w:val="Нет списка5332"/>
    <w:uiPriority w:val="99"/>
    <w:semiHidden/>
    <w:unhideWhenUsed/>
    <w:qFormat/>
    <w:rsid w:val="00B51EF9"/>
  </w:style>
  <w:style w:type="numbering" w:customStyle="1" w:styleId="1032">
    <w:name w:val="Нет списка1032"/>
    <w:uiPriority w:val="99"/>
    <w:semiHidden/>
    <w:qFormat/>
    <w:rsid w:val="00B51EF9"/>
  </w:style>
  <w:style w:type="numbering" w:customStyle="1" w:styleId="1532">
    <w:name w:val="Нет списка1532"/>
    <w:uiPriority w:val="99"/>
    <w:semiHidden/>
    <w:unhideWhenUsed/>
    <w:qFormat/>
    <w:rsid w:val="00B51EF9"/>
  </w:style>
  <w:style w:type="numbering" w:customStyle="1" w:styleId="113122">
    <w:name w:val="Нет списка113122"/>
    <w:semiHidden/>
    <w:qFormat/>
    <w:rsid w:val="00B51EF9"/>
  </w:style>
  <w:style w:type="numbering" w:customStyle="1" w:styleId="212122">
    <w:name w:val="Нет списка212122"/>
    <w:uiPriority w:val="99"/>
    <w:semiHidden/>
    <w:unhideWhenUsed/>
    <w:qFormat/>
    <w:rsid w:val="00B51EF9"/>
  </w:style>
  <w:style w:type="numbering" w:customStyle="1" w:styleId="111111211321113">
    <w:name w:val="1 / 1.1 / 1.1.1211321113"/>
    <w:qFormat/>
    <w:rsid w:val="00B51EF9"/>
  </w:style>
  <w:style w:type="numbering" w:customStyle="1" w:styleId="12232">
    <w:name w:val="Нет списка12232"/>
    <w:semiHidden/>
    <w:unhideWhenUsed/>
    <w:qFormat/>
    <w:rsid w:val="00B51EF9"/>
  </w:style>
  <w:style w:type="numbering" w:customStyle="1" w:styleId="22232">
    <w:name w:val="Нет списка22232"/>
    <w:uiPriority w:val="99"/>
    <w:semiHidden/>
    <w:qFormat/>
    <w:rsid w:val="00B51EF9"/>
  </w:style>
  <w:style w:type="numbering" w:customStyle="1" w:styleId="112232">
    <w:name w:val="Нет списка112232"/>
    <w:uiPriority w:val="99"/>
    <w:semiHidden/>
    <w:qFormat/>
    <w:rsid w:val="00B51EF9"/>
  </w:style>
  <w:style w:type="numbering" w:customStyle="1" w:styleId="211232">
    <w:name w:val="Нет списка211232"/>
    <w:uiPriority w:val="99"/>
    <w:semiHidden/>
    <w:unhideWhenUsed/>
    <w:qFormat/>
    <w:rsid w:val="00B51EF9"/>
  </w:style>
  <w:style w:type="numbering" w:customStyle="1" w:styleId="11112122">
    <w:name w:val="Нет списка11112122"/>
    <w:semiHidden/>
    <w:unhideWhenUsed/>
    <w:qFormat/>
    <w:rsid w:val="00B51EF9"/>
  </w:style>
  <w:style w:type="numbering" w:customStyle="1" w:styleId="2211122">
    <w:name w:val="Нет списка2211122"/>
    <w:uiPriority w:val="99"/>
    <w:semiHidden/>
    <w:qFormat/>
    <w:rsid w:val="00B51EF9"/>
  </w:style>
  <w:style w:type="numbering" w:customStyle="1" w:styleId="11211122">
    <w:name w:val="Нет списка11211122"/>
    <w:semiHidden/>
    <w:qFormat/>
    <w:rsid w:val="00B51EF9"/>
  </w:style>
  <w:style w:type="numbering" w:customStyle="1" w:styleId="3362">
    <w:name w:val="Стиль3362"/>
    <w:uiPriority w:val="99"/>
    <w:qFormat/>
    <w:rsid w:val="00B51EF9"/>
  </w:style>
  <w:style w:type="numbering" w:customStyle="1" w:styleId="224122">
    <w:name w:val="Текущий список224122"/>
    <w:qFormat/>
    <w:rsid w:val="00B51EF9"/>
  </w:style>
  <w:style w:type="numbering" w:customStyle="1" w:styleId="33132">
    <w:name w:val="Стиль33132"/>
    <w:uiPriority w:val="99"/>
    <w:qFormat/>
    <w:rsid w:val="00B51EF9"/>
  </w:style>
  <w:style w:type="numbering" w:customStyle="1" w:styleId="11111121132222">
    <w:name w:val="1 / 1.1 / 1.1.121132222"/>
    <w:qFormat/>
    <w:rsid w:val="00B51EF9"/>
  </w:style>
  <w:style w:type="numbering" w:customStyle="1" w:styleId="29243">
    <w:name w:val="Текущий список29243"/>
    <w:qFormat/>
    <w:rsid w:val="00B51EF9"/>
  </w:style>
  <w:style w:type="numbering" w:customStyle="1" w:styleId="1ai18223">
    <w:name w:val="1 / a / i18223"/>
    <w:semiHidden/>
    <w:qFormat/>
    <w:rsid w:val="00B51EF9"/>
  </w:style>
  <w:style w:type="numbering" w:customStyle="1" w:styleId="118272">
    <w:name w:val="Текущий список118272"/>
    <w:qFormat/>
    <w:rsid w:val="00B51EF9"/>
  </w:style>
  <w:style w:type="numbering" w:customStyle="1" w:styleId="1111111216242">
    <w:name w:val="1 / 1.1 / 1.1.11216242"/>
    <w:qFormat/>
    <w:rsid w:val="00B51EF9"/>
  </w:style>
  <w:style w:type="numbering" w:customStyle="1" w:styleId="21117252">
    <w:name w:val="Текущий список21117252"/>
    <w:qFormat/>
    <w:rsid w:val="00B51EF9"/>
  </w:style>
  <w:style w:type="numbering" w:customStyle="1" w:styleId="19222">
    <w:name w:val="Текущий список19222"/>
    <w:qFormat/>
    <w:rsid w:val="00B51EF9"/>
  </w:style>
  <w:style w:type="numbering" w:customStyle="1" w:styleId="27243">
    <w:name w:val="Статья / Раздел27243"/>
    <w:qFormat/>
    <w:rsid w:val="00B51EF9"/>
  </w:style>
  <w:style w:type="numbering" w:customStyle="1" w:styleId="292122">
    <w:name w:val="Текущий список292122"/>
    <w:qFormat/>
    <w:rsid w:val="00B51EF9"/>
  </w:style>
  <w:style w:type="numbering" w:customStyle="1" w:styleId="1ai182122">
    <w:name w:val="1 / a / i182122"/>
    <w:semiHidden/>
    <w:qFormat/>
    <w:rsid w:val="00B51EF9"/>
  </w:style>
  <w:style w:type="numbering" w:customStyle="1" w:styleId="1182122">
    <w:name w:val="Текущий список1182122"/>
    <w:qFormat/>
    <w:rsid w:val="00B51EF9"/>
  </w:style>
  <w:style w:type="numbering" w:customStyle="1" w:styleId="11111112162122">
    <w:name w:val="1 / 1.1 / 1.1.112162122"/>
    <w:qFormat/>
    <w:rsid w:val="00B51EF9"/>
  </w:style>
  <w:style w:type="numbering" w:customStyle="1" w:styleId="211172122">
    <w:name w:val="Текущий список211172122"/>
    <w:qFormat/>
    <w:rsid w:val="00B51EF9"/>
  </w:style>
  <w:style w:type="numbering" w:customStyle="1" w:styleId="192122">
    <w:name w:val="Текущий список192122"/>
    <w:qFormat/>
    <w:rsid w:val="00B51EF9"/>
  </w:style>
  <w:style w:type="numbering" w:customStyle="1" w:styleId="272122">
    <w:name w:val="Статья / Раздел272122"/>
    <w:qFormat/>
    <w:rsid w:val="00B51EF9"/>
  </w:style>
  <w:style w:type="numbering" w:customStyle="1" w:styleId="72123">
    <w:name w:val="Статья / Раздел72123"/>
    <w:semiHidden/>
    <w:qFormat/>
    <w:rsid w:val="00B51EF9"/>
  </w:style>
  <w:style w:type="numbering" w:customStyle="1" w:styleId="1ai1115223">
    <w:name w:val="1 / a / i1115223"/>
    <w:qFormat/>
    <w:rsid w:val="00B51EF9"/>
  </w:style>
  <w:style w:type="numbering" w:customStyle="1" w:styleId="1ai11152132">
    <w:name w:val="1 / a / i11152132"/>
    <w:qFormat/>
    <w:rsid w:val="00B51EF9"/>
  </w:style>
  <w:style w:type="numbering" w:customStyle="1" w:styleId="1ai111521122">
    <w:name w:val="1 / a / i111521122"/>
    <w:qFormat/>
    <w:rsid w:val="00B51EF9"/>
  </w:style>
  <w:style w:type="numbering" w:customStyle="1" w:styleId="213913">
    <w:name w:val="Текущий список213913"/>
    <w:qFormat/>
    <w:rsid w:val="00B51EF9"/>
  </w:style>
  <w:style w:type="numbering" w:customStyle="1" w:styleId="1ai3623">
    <w:name w:val="1 / a / i3623"/>
    <w:qFormat/>
    <w:rsid w:val="00B51EF9"/>
  </w:style>
  <w:style w:type="numbering" w:customStyle="1" w:styleId="1ai36212">
    <w:name w:val="1 / a / i36212"/>
    <w:qFormat/>
    <w:rsid w:val="00B51EF9"/>
  </w:style>
  <w:style w:type="numbering" w:customStyle="1" w:styleId="1612">
    <w:name w:val="Нет списка1612"/>
    <w:uiPriority w:val="99"/>
    <w:semiHidden/>
    <w:unhideWhenUsed/>
    <w:qFormat/>
    <w:rsid w:val="00B51EF9"/>
  </w:style>
  <w:style w:type="numbering" w:customStyle="1" w:styleId="2811">
    <w:name w:val="Нет списка281"/>
    <w:uiPriority w:val="99"/>
    <w:semiHidden/>
    <w:unhideWhenUsed/>
    <w:qFormat/>
    <w:rsid w:val="00B51EF9"/>
  </w:style>
  <w:style w:type="numbering" w:customStyle="1" w:styleId="224131">
    <w:name w:val="Текущий список224131"/>
    <w:qFormat/>
    <w:rsid w:val="00B51EF9"/>
  </w:style>
  <w:style w:type="numbering" w:customStyle="1" w:styleId="224141">
    <w:name w:val="Текущий список224141"/>
    <w:qFormat/>
    <w:rsid w:val="00B51EF9"/>
  </w:style>
  <w:style w:type="numbering" w:customStyle="1" w:styleId="11111116221">
    <w:name w:val="1 / 1.1 / 1.1.116221"/>
    <w:semiHidden/>
    <w:qFormat/>
    <w:rsid w:val="00B51EF9"/>
  </w:style>
  <w:style w:type="numbering" w:customStyle="1" w:styleId="1ai16221">
    <w:name w:val="1 / a / i16221"/>
    <w:semiHidden/>
    <w:qFormat/>
    <w:rsid w:val="00B51EF9"/>
  </w:style>
  <w:style w:type="numbering" w:customStyle="1" w:styleId="1111119221">
    <w:name w:val="1 / 1.1 / 1.1.19221"/>
    <w:semiHidden/>
    <w:qFormat/>
    <w:rsid w:val="00B51EF9"/>
  </w:style>
  <w:style w:type="numbering" w:customStyle="1" w:styleId="224231">
    <w:name w:val="Текущий список224231"/>
    <w:qFormat/>
    <w:rsid w:val="00B51EF9"/>
  </w:style>
  <w:style w:type="numbering" w:customStyle="1" w:styleId="121312">
    <w:name w:val="Текущий список12131"/>
    <w:qFormat/>
    <w:rsid w:val="00B51EF9"/>
  </w:style>
  <w:style w:type="numbering" w:customStyle="1" w:styleId="111111211321121">
    <w:name w:val="1 / 1.1 / 1.1.1211321121"/>
    <w:qFormat/>
    <w:rsid w:val="00B51EF9"/>
  </w:style>
  <w:style w:type="numbering" w:customStyle="1" w:styleId="33141">
    <w:name w:val="Стиль33141"/>
    <w:uiPriority w:val="99"/>
    <w:qFormat/>
    <w:rsid w:val="00B51EF9"/>
  </w:style>
  <w:style w:type="numbering" w:customStyle="1" w:styleId="29251">
    <w:name w:val="Текущий список29251"/>
    <w:qFormat/>
    <w:rsid w:val="00B51EF9"/>
  </w:style>
  <w:style w:type="numbering" w:customStyle="1" w:styleId="1ai18231">
    <w:name w:val="1 / a / i18231"/>
    <w:semiHidden/>
    <w:qFormat/>
    <w:rsid w:val="00B51EF9"/>
  </w:style>
  <w:style w:type="numbering" w:customStyle="1" w:styleId="1111111216251">
    <w:name w:val="1 / 1.1 / 1.1.11216251"/>
    <w:qFormat/>
    <w:rsid w:val="00B51EF9"/>
  </w:style>
  <w:style w:type="numbering" w:customStyle="1" w:styleId="21117261">
    <w:name w:val="Текущий список21117261"/>
    <w:qFormat/>
    <w:rsid w:val="00B51EF9"/>
  </w:style>
  <w:style w:type="numbering" w:customStyle="1" w:styleId="19231">
    <w:name w:val="Текущий список19231"/>
    <w:qFormat/>
    <w:rsid w:val="00B51EF9"/>
  </w:style>
  <w:style w:type="numbering" w:customStyle="1" w:styleId="27251">
    <w:name w:val="Статья / Раздел27251"/>
    <w:qFormat/>
    <w:rsid w:val="00B51EF9"/>
  </w:style>
  <w:style w:type="numbering" w:customStyle="1" w:styleId="72131">
    <w:name w:val="Статья / Раздел72131"/>
    <w:semiHidden/>
    <w:qFormat/>
    <w:rsid w:val="00B51EF9"/>
  </w:style>
  <w:style w:type="numbering" w:customStyle="1" w:styleId="31223">
    <w:name w:val="Стиль3122"/>
    <w:uiPriority w:val="99"/>
    <w:qFormat/>
    <w:rsid w:val="00B51EF9"/>
  </w:style>
  <w:style w:type="numbering" w:customStyle="1" w:styleId="72322">
    <w:name w:val="Статья / Раздел72322"/>
    <w:semiHidden/>
    <w:qFormat/>
    <w:rsid w:val="00B51EF9"/>
  </w:style>
  <w:style w:type="numbering" w:customStyle="1" w:styleId="11152322">
    <w:name w:val="Текущий список11152322"/>
    <w:qFormat/>
    <w:rsid w:val="00B51EF9"/>
  </w:style>
  <w:style w:type="numbering" w:customStyle="1" w:styleId="2721220">
    <w:name w:val="Текущий список272122"/>
    <w:qFormat/>
    <w:rsid w:val="00B51EF9"/>
  </w:style>
  <w:style w:type="numbering" w:customStyle="1" w:styleId="11152422">
    <w:name w:val="Текущий список11152422"/>
    <w:qFormat/>
    <w:rsid w:val="00B51EF9"/>
  </w:style>
  <w:style w:type="numbering" w:customStyle="1" w:styleId="111111211321222">
    <w:name w:val="1 / 1.1 / 1.1.1211321222"/>
    <w:qFormat/>
    <w:rsid w:val="00B51EF9"/>
  </w:style>
  <w:style w:type="numbering" w:customStyle="1" w:styleId="33522">
    <w:name w:val="Стиль33522"/>
    <w:uiPriority w:val="99"/>
    <w:qFormat/>
    <w:rsid w:val="00B51EF9"/>
  </w:style>
  <w:style w:type="numbering" w:customStyle="1" w:styleId="331122">
    <w:name w:val="Стиль331122"/>
    <w:uiPriority w:val="99"/>
    <w:qFormat/>
    <w:rsid w:val="00B51EF9"/>
  </w:style>
  <w:style w:type="table" w:customStyle="1" w:styleId="400">
    <w:name w:val="Сетка таблицы40"/>
    <w:basedOn w:val="a1"/>
    <w:next w:val="afb"/>
    <w:uiPriority w:val="3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0">
    <w:name w:val="Сетка таблицы2117"/>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1"/>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1"/>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4">
    <w:name w:val="Table Normal2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4">
    <w:name w:val="Table Normal3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60">
    <w:name w:val="Сетка таблицы76"/>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0">
    <w:name w:val="Сетка таблицы32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Сетка таблицы121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0">
    <w:name w:val="Сетка таблицы2112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50">
    <w:name w:val="Сетка таблицы21111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0">
    <w:name w:val="Сетка таблицы71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3">
    <w:name w:val="Сетка таблицы12114"/>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
    <w:name w:val="Сетка таблицы16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4">
    <w:name w:val="Сетка таблицы33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122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0">
    <w:name w:val="Сетка таблицы2225"/>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5">
    <w:name w:val="Сетка таблицы21225"/>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5">
    <w:name w:val="Сетка таблицы211125"/>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0">
    <w:name w:val="Сетка таблицы31125"/>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4">
    <w:name w:val="Светлая сетка - Акцент 14"/>
    <w:basedOn w:val="a1"/>
    <w:next w:val="-1"/>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alibri Light" w:hAnsi="Calibri Light" w:cs="Calibri Ligh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alibri Light" w:hAnsi="Calibri Light" w:cs="Calibri Ligh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1925">
    <w:name w:val="Сетка таблицы19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
    <w:name w:val="Сетка таблицы11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1"/>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Сетка таблицы1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2">
    <w:name w:val="Сетка таблицы34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0">
    <w:name w:val="Сетка таблицы211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Сетка таблицы1322"/>
    <w:basedOn w:val="a1"/>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0">
    <w:name w:val="Сетка таблицы2123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0">
    <w:name w:val="Сетка таблицы21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0">
    <w:name w:val="Сетка таблицы31132"/>
    <w:basedOn w:val="a1"/>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12">
    <w:name w:val="Table Normal1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12">
    <w:name w:val="Table Normal2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12">
    <w:name w:val="Table Normal3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223">
    <w:name w:val="Сетка таблицы7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0">
    <w:name w:val="Сетка таблицы11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0">
    <w:name w:val="Сетка таблицы2112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3">
    <w:name w:val="Сетка таблицы111111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0">
    <w:name w:val="Сетка таблицы512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0">
    <w:name w:val="Сетка таблицы13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3">
    <w:name w:val="Сетка таблицы2211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0">
    <w:name w:val="Сетка таблицы21211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0">
    <w:name w:val="Сетка таблицы16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3">
    <w:name w:val="Сетка таблицы33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12">
    <w:name w:val="Светлая сетка - Акцент 112"/>
    <w:basedOn w:val="a1"/>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b/>
        <w:bCs/>
      </w:rPr>
    </w:tblStylePr>
    <w:tblStylePr w:type="lastCol">
      <w:rPr>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624">
    <w:name w:val="Сетка таблицы26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62">
    <w:name w:val="Table Normal6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2728">
    <w:name w:val="Сетка таблицы27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0">
    <w:name w:val="Сетка таблицы215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Сетка таблицы12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0">
    <w:name w:val="Сетка таблицы2114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5">
    <w:name w:val="Сетка таблицы224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20">
    <w:name w:val="Сетка таблицы2124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1"/>
    <w:uiPriority w:val="9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20">
    <w:name w:val="Сетка таблицы21114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0">
    <w:name w:val="Сетка таблицы31142"/>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0">
    <w:name w:val="Сетка таблицы2212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0">
    <w:name w:val="Сетка таблицы21212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20">
    <w:name w:val="Сетка таблицы211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етка таблицы513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0">
    <w:name w:val="Сетка таблицы7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0">
    <w:name w:val="Сетка таблицы61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0">
    <w:name w:val="Сетка таблицы611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0">
    <w:name w:val="Сетка таблицы8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20">
    <w:name w:val="Сетка таблицы14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0">
    <w:name w:val="Сетка таблицы16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2">
    <w:name w:val="Сетка таблицы33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0">
    <w:name w:val="Сетка таблицы92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0">
    <w:name w:val="Сетка таблицы18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0">
    <w:name w:val="Сетка таблицы2112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0">
    <w:name w:val="Сетка таблицы2222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2">
    <w:name w:val="Сетка таблицы21222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2">
    <w:name w:val="Сетка таблицы211122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0">
    <w:name w:val="Сетка таблицы2102"/>
    <w:basedOn w:val="a1"/>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8">
    <w:name w:val="Сетка таблицы111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0">
    <w:name w:val="Сетка таблицы125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0">
    <w:name w:val="Сетка таблицы2115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Сетка таблицы55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0">
    <w:name w:val="Сетка таблицы1342"/>
    <w:basedOn w:val="a1"/>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0">
    <w:name w:val="Сетка таблицы225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2">
    <w:name w:val="Сетка таблицы2125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2">
    <w:name w:val="Сетка таблицы2111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1"/>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22">
    <w:name w:val="Table Normal1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22">
    <w:name w:val="Table Normal2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22">
    <w:name w:val="Table Normal3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420">
    <w:name w:val="Сетка таблицы74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20">
    <w:name w:val="Сетка таблицы23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0">
    <w:name w:val="Сетка таблицы112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2">
    <w:name w:val="Сетка таблицы213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0">
    <w:name w:val="Сетка таблицы32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1">
    <w:name w:val="Сетка таблицы12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20">
    <w:name w:val="Сетка таблицы2112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0">
    <w:name w:val="Сетка таблицы514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0">
    <w:name w:val="Сетка таблицы6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0">
    <w:name w:val="Сетка таблицы221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2">
    <w:name w:val="Сетка таблицы21213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20">
    <w:name w:val="Сетка таблицы211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0">
    <w:name w:val="Сетка таблицы311132"/>
    <w:basedOn w:val="a1"/>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1"/>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0">
    <w:name w:val="Сетка таблицы714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0">
    <w:name w:val="Сетка таблицы7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
    <w:name w:val="Сетка таблицы611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0">
    <w:name w:val="Сетка таблицы8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20">
    <w:name w:val="Сетка таблицы141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1"/>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2">
    <w:name w:val="Сетка таблицы16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0">
    <w:name w:val="Сетка таблицы24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2">
    <w:name w:val="Сетка таблицы33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1"/>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0">
    <w:name w:val="Сетка таблицы122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1"/>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0">
    <w:name w:val="Сетка таблицы22232"/>
    <w:basedOn w:val="a1"/>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2">
    <w:name w:val="Сетка таблицы21223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2">
    <w:name w:val="Сетка таблицы2111232"/>
    <w:basedOn w:val="a1"/>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1"/>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23">
    <w:name w:val="Светлая сетка - Акцент 123"/>
    <w:basedOn w:val="a1"/>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alibri Light" w:hAnsi="Calibri Light" w:cs="Calibri Ligh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alibri Light" w:hAnsi="Calibri Light" w:cs="Calibri Ligh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Normal523">
    <w:name w:val="Table Normal523"/>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81">
    <w:name w:val="Table Normal81"/>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3020">
    <w:name w:val="Сетка таблицы302"/>
    <w:basedOn w:val="a1"/>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9111">
    <w:name w:val="Текущий список2139111"/>
    <w:rsid w:val="0032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mailto:maxim.zaltzman@yandex.ru" TargetMode="External"/><Relationship Id="rId35"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8B99-55AE-47B1-83A2-F709275F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45</Pages>
  <Words>13246</Words>
  <Characters>95707</Characters>
  <Application>Microsoft Office Word</Application>
  <DocSecurity>0</DocSecurity>
  <Lines>797</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52</cp:revision>
  <cp:lastPrinted>2023-08-07T11:38:00Z</cp:lastPrinted>
  <dcterms:created xsi:type="dcterms:W3CDTF">2026-06-04T08:29:00Z</dcterms:created>
  <dcterms:modified xsi:type="dcterms:W3CDTF">2026-07-10T12:23:00Z</dcterms:modified>
</cp:coreProperties>
</file>