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5860F785" w:rsidR="00B067D9" w:rsidRPr="00FC1523" w:rsidRDefault="005756F2" w:rsidP="007D5EE4">
      <w:pPr>
        <w:widowControl w:val="0"/>
        <w:spacing w:before="60" w:after="120"/>
        <w:ind w:right="34"/>
        <w:jc w:val="center"/>
      </w:pPr>
      <w:r w:rsidRPr="00FC1523">
        <w:rPr>
          <w:b/>
          <w:bCs/>
        </w:rPr>
        <w:t xml:space="preserve">от </w:t>
      </w:r>
      <w:r w:rsidR="00783856">
        <w:rPr>
          <w:b/>
          <w:bCs/>
        </w:rPr>
        <w:t>09</w:t>
      </w:r>
      <w:r w:rsidR="00EE5DBC">
        <w:rPr>
          <w:b/>
          <w:bCs/>
        </w:rPr>
        <w:t>.</w:t>
      </w:r>
      <w:r w:rsidR="00783856">
        <w:rPr>
          <w:b/>
          <w:bCs/>
        </w:rPr>
        <w:t>07</w:t>
      </w:r>
      <w:r w:rsidR="009805E2">
        <w:rPr>
          <w:b/>
          <w:bCs/>
        </w:rPr>
        <w:t xml:space="preserve">.2026 </w:t>
      </w:r>
      <w:r w:rsidR="009B4449" w:rsidRPr="00FC1523">
        <w:rPr>
          <w:b/>
          <w:bCs/>
        </w:rPr>
        <w:t>г. № ЗКЭФ-</w:t>
      </w:r>
      <w:r w:rsidR="001854F9" w:rsidRPr="00FC1523">
        <w:rPr>
          <w:b/>
          <w:bCs/>
        </w:rPr>
        <w:t>ДЭУК-</w:t>
      </w:r>
      <w:r w:rsidR="00035A95">
        <w:rPr>
          <w:b/>
          <w:bCs/>
        </w:rPr>
        <w:t>1</w:t>
      </w:r>
      <w:r w:rsidR="00E50AC6">
        <w:rPr>
          <w:b/>
          <w:bCs/>
        </w:rPr>
        <w:t>4</w:t>
      </w:r>
      <w:r w:rsidR="004743EF">
        <w:rPr>
          <w:b/>
          <w:bCs/>
        </w:rPr>
        <w:t>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34F46A07" w:rsidR="0015609A" w:rsidRPr="007139E1" w:rsidRDefault="00B026E7" w:rsidP="00E50AC6">
            <w:pPr>
              <w:ind w:right="34"/>
              <w:jc w:val="both"/>
            </w:pPr>
            <w:r w:rsidRPr="00FC1523">
              <w:t xml:space="preserve">Право заключения договора </w:t>
            </w:r>
            <w:r w:rsidR="009821B0" w:rsidRPr="00FC1523">
              <w:t xml:space="preserve">на поставку </w:t>
            </w:r>
            <w:r w:rsidR="00460285" w:rsidRPr="00460285">
              <w:rPr>
                <w:rFonts w:eastAsiaTheme="minorHAnsi"/>
                <w:color w:val="000000"/>
                <w:lang w:eastAsia="en-US"/>
              </w:rPr>
              <w:t>мебели для нужд ВТРК «Эльбрус»</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5503B4EC" w:rsidR="00B067D9" w:rsidRPr="00FC1523" w:rsidRDefault="00460285" w:rsidP="00460285">
            <w:pPr>
              <w:autoSpaceDE w:val="0"/>
              <w:autoSpaceDN w:val="0"/>
              <w:adjustRightInd w:val="0"/>
            </w:pPr>
            <w:r w:rsidRPr="00460285">
              <w:rPr>
                <w:rFonts w:eastAsiaTheme="minorHAnsi"/>
                <w:color w:val="000000"/>
                <w:lang w:eastAsia="en-US"/>
              </w:rPr>
              <w:t>Поставка мебели для нужд 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Количество </w:t>
            </w:r>
            <w:r w:rsidRPr="00FC1523">
              <w:rPr>
                <w:b/>
              </w:rPr>
              <w:lastRenderedPageBreak/>
              <w:t>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lastRenderedPageBreak/>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 xml:space="preserve">к </w:t>
            </w:r>
            <w:r w:rsidR="00B067D9" w:rsidRPr="00FC1523">
              <w:lastRenderedPageBreak/>
              <w:t>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5457B76A"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6B021C" w:rsidRPr="006B021C">
              <w:rPr>
                <w:b/>
              </w:rPr>
              <w:t>244 980,40</w:t>
            </w:r>
            <w:r w:rsidR="00DB7EBA">
              <w:rPr>
                <w:b/>
                <w:bCs/>
              </w:rPr>
              <w:t> </w:t>
            </w:r>
            <w:r w:rsidR="00586FA9">
              <w:rPr>
                <w:bCs/>
              </w:rPr>
              <w:t>(</w:t>
            </w:r>
            <w:r w:rsidR="006B021C" w:rsidRPr="006B021C">
              <w:rPr>
                <w:bCs/>
              </w:rPr>
              <w:t>Двести сорок четыре тысячи девятьсот восемьдесят</w:t>
            </w:r>
            <w:r w:rsidR="006B021C">
              <w:rPr>
                <w:bCs/>
              </w:rPr>
              <w:t>)</w:t>
            </w:r>
            <w:r w:rsidR="006B021C" w:rsidRPr="006B021C">
              <w:rPr>
                <w:bCs/>
              </w:rPr>
              <w:t xml:space="preserve"> рублей 40 копеек</w:t>
            </w:r>
            <w:r w:rsidR="006B021C">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229AF2FB" w:rsidR="00B067D9" w:rsidRPr="00FC1523" w:rsidRDefault="00765177" w:rsidP="008D65FE">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EB5937">
              <w:rPr>
                <w:rFonts w:eastAsiaTheme="minorHAnsi"/>
                <w:color w:val="000000"/>
                <w:lang w:eastAsia="en-US"/>
              </w:rPr>
              <w:t>2</w:t>
            </w:r>
            <w:r w:rsidR="006716F3">
              <w:rPr>
                <w:rFonts w:eastAsiaTheme="minorHAnsi"/>
                <w:color w:val="000000"/>
                <w:lang w:eastAsia="en-US"/>
              </w:rPr>
              <w:t>5</w:t>
            </w:r>
            <w:r w:rsidR="00666754">
              <w:rPr>
                <w:rFonts w:eastAsiaTheme="minorHAnsi"/>
                <w:color w:val="000000"/>
                <w:lang w:eastAsia="en-US"/>
              </w:rPr>
              <w:t xml:space="preserve"> (</w:t>
            </w:r>
            <w:r w:rsidR="006716F3">
              <w:rPr>
                <w:rFonts w:eastAsiaTheme="minorHAnsi"/>
                <w:color w:val="000000"/>
                <w:lang w:eastAsia="en-US"/>
              </w:rPr>
              <w:t>двадцати пяти</w:t>
            </w:r>
            <w:r w:rsidR="00666754">
              <w:rPr>
                <w:rFonts w:eastAsiaTheme="minorHAnsi"/>
                <w:color w:val="000000"/>
                <w:lang w:eastAsia="en-US"/>
              </w:rPr>
              <w:t>)</w:t>
            </w:r>
            <w:r w:rsidR="00BB05A6">
              <w:rPr>
                <w:rFonts w:eastAsiaTheme="minorHAnsi"/>
                <w:color w:val="000000"/>
                <w:lang w:eastAsia="en-US"/>
              </w:rPr>
              <w:t xml:space="preserve"> </w:t>
            </w:r>
            <w:r w:rsidR="008D65FE">
              <w:rPr>
                <w:rFonts w:eastAsiaTheme="minorHAnsi"/>
                <w:color w:val="000000"/>
                <w:lang w:eastAsia="en-US"/>
              </w:rPr>
              <w:t>рабочих</w:t>
            </w:r>
            <w:r w:rsidR="00A610F2" w:rsidRPr="00FC1523">
              <w:rPr>
                <w:rFonts w:eastAsiaTheme="minorHAnsi"/>
                <w:color w:val="000000"/>
                <w:lang w:eastAsia="en-US"/>
              </w:rPr>
              <w:t xml:space="preserve"> </w:t>
            </w:r>
            <w:r w:rsidR="00EB5937">
              <w:rPr>
                <w:rFonts w:eastAsiaTheme="minorHAnsi"/>
                <w:color w:val="000000"/>
                <w:lang w:eastAsia="en-US"/>
              </w:rPr>
              <w:t>дней с даты заключения договора</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00ECFBC4" w:rsidR="00011C35" w:rsidRPr="00FC1523" w:rsidRDefault="006716F3" w:rsidP="006716F3">
            <w:pPr>
              <w:jc w:val="both"/>
            </w:pPr>
            <w:r w:rsidRPr="00060547">
              <w:t>Российская Федерация,</w:t>
            </w:r>
            <w:r w:rsidRPr="00060547">
              <w:rPr>
                <w:rFonts w:eastAsiaTheme="minorHAnsi"/>
                <w:color w:val="000000"/>
                <w:sz w:val="28"/>
                <w:szCs w:val="28"/>
              </w:rPr>
              <w:t xml:space="preserve"> </w:t>
            </w:r>
            <w:r w:rsidRPr="00060547">
              <w:t>Кабардино-Балкарская Республика, Эльбрусский район, с. Терскол, ул. Азау, 12 (всесезонный туристско-рекреационный комплекс «Эльбрус»)</w:t>
            </w:r>
            <w:r>
              <w:t>.</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661AFF">
        <w:trPr>
          <w:trHeight w:val="1298"/>
        </w:trPr>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1F7648AB" w:rsidR="00B067D9" w:rsidRPr="00126E0E" w:rsidRDefault="00783856" w:rsidP="00783856">
            <w:pPr>
              <w:widowControl w:val="0"/>
              <w:tabs>
                <w:tab w:val="left" w:pos="284"/>
                <w:tab w:val="left" w:pos="426"/>
                <w:tab w:val="left" w:pos="1134"/>
                <w:tab w:val="left" w:pos="1276"/>
              </w:tabs>
              <w:jc w:val="both"/>
              <w:outlineLvl w:val="0"/>
              <w:rPr>
                <w:b/>
              </w:rPr>
            </w:pPr>
            <w:r>
              <w:t>09</w:t>
            </w:r>
            <w:r w:rsidR="00F579E0" w:rsidRPr="00126E0E">
              <w:t xml:space="preserve"> </w:t>
            </w:r>
            <w:r>
              <w:t>июля</w:t>
            </w:r>
            <w:r w:rsidR="00D5190D" w:rsidRPr="00126E0E">
              <w:t xml:space="preserve"> 2026</w:t>
            </w:r>
            <w:r w:rsidR="007D5EE4" w:rsidRPr="00126E0E">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126E0E" w:rsidRDefault="00B067D9" w:rsidP="00C37444">
            <w:pPr>
              <w:widowControl w:val="0"/>
              <w:tabs>
                <w:tab w:val="left" w:pos="284"/>
                <w:tab w:val="left" w:pos="426"/>
                <w:tab w:val="left" w:pos="1134"/>
                <w:tab w:val="left" w:pos="1276"/>
              </w:tabs>
              <w:jc w:val="both"/>
              <w:outlineLvl w:val="0"/>
            </w:pPr>
            <w:r w:rsidRPr="00126E0E">
              <w:t xml:space="preserve">(Фабрикант) </w:t>
            </w:r>
            <w:r w:rsidR="00042ED0" w:rsidRPr="00126E0E">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672FFF2C" w:rsidR="00B067D9" w:rsidRPr="00126E0E" w:rsidRDefault="00783856" w:rsidP="00783856">
            <w:pPr>
              <w:widowControl w:val="0"/>
              <w:tabs>
                <w:tab w:val="left" w:pos="284"/>
                <w:tab w:val="left" w:pos="426"/>
                <w:tab w:val="left" w:pos="1134"/>
                <w:tab w:val="left" w:pos="1276"/>
              </w:tabs>
              <w:jc w:val="both"/>
              <w:outlineLvl w:val="0"/>
            </w:pPr>
            <w:r>
              <w:t>16</w:t>
            </w:r>
            <w:r w:rsidR="00F579E0" w:rsidRPr="00126E0E">
              <w:t xml:space="preserve"> </w:t>
            </w:r>
            <w:r>
              <w:t>июля</w:t>
            </w:r>
            <w:r w:rsidR="00D5190D" w:rsidRPr="00126E0E">
              <w:t xml:space="preserve"> 2026 </w:t>
            </w:r>
            <w:r w:rsidR="000F6B4B" w:rsidRPr="00126E0E">
              <w:t xml:space="preserve">года </w:t>
            </w:r>
            <w:r w:rsidR="003B29C8" w:rsidRPr="00126E0E">
              <w:t>1</w:t>
            </w:r>
            <w:r w:rsidR="00A1039B" w:rsidRPr="00126E0E">
              <w:t>0</w:t>
            </w:r>
            <w:r w:rsidR="007D5EE4" w:rsidRPr="00126E0E">
              <w:t>:00 (мск)</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18D2E168" w:rsidR="00B067D9" w:rsidRPr="00126E0E" w:rsidRDefault="00783856" w:rsidP="004531C3">
            <w:pPr>
              <w:widowControl w:val="0"/>
              <w:tabs>
                <w:tab w:val="left" w:pos="993"/>
                <w:tab w:val="left" w:pos="1276"/>
                <w:tab w:val="left" w:pos="1701"/>
              </w:tabs>
              <w:jc w:val="both"/>
              <w:textAlignment w:val="baseline"/>
            </w:pPr>
            <w:r>
              <w:t>17</w:t>
            </w:r>
            <w:r w:rsidR="00F579E0" w:rsidRPr="00126E0E">
              <w:t xml:space="preserve"> </w:t>
            </w:r>
            <w:r>
              <w:t>июля</w:t>
            </w:r>
            <w:r w:rsidR="00D5190D" w:rsidRPr="00126E0E">
              <w:t xml:space="preserve"> 2026 </w:t>
            </w:r>
            <w:bookmarkStart w:id="0" w:name="_Ref411241906"/>
            <w:r w:rsidR="007D5EE4" w:rsidRPr="00126E0E">
              <w:t>года</w:t>
            </w:r>
          </w:p>
          <w:p w14:paraId="26CF8FB1" w14:textId="2B913C0F" w:rsidR="00B067D9" w:rsidRPr="00126E0E" w:rsidRDefault="00B067D9" w:rsidP="00AA0884">
            <w:pPr>
              <w:widowControl w:val="0"/>
              <w:tabs>
                <w:tab w:val="left" w:pos="993"/>
                <w:tab w:val="left" w:pos="1276"/>
                <w:tab w:val="left" w:pos="1701"/>
              </w:tabs>
              <w:jc w:val="both"/>
              <w:textAlignment w:val="baseline"/>
              <w:rPr>
                <w:sz w:val="28"/>
                <w:szCs w:val="28"/>
              </w:rPr>
            </w:pPr>
            <w:r w:rsidRPr="00126E0E">
              <w:t xml:space="preserve">Единая комиссия вправе рассмотреть </w:t>
            </w:r>
            <w:r w:rsidR="00494B99" w:rsidRPr="00126E0E">
              <w:t xml:space="preserve">и оценить </w:t>
            </w:r>
            <w:r w:rsidRPr="00126E0E">
              <w:t xml:space="preserve">заявки на участие в закупке в срок ранее даты, определенной извещением </w:t>
            </w:r>
            <w:r w:rsidR="00110F28" w:rsidRPr="00126E0E">
              <w:t xml:space="preserve">о проведении запроса котировок </w:t>
            </w:r>
            <w:r w:rsidRPr="00126E0E">
              <w:t>без уведомления участников закупки о переносе даты рассмотрения заявок.</w:t>
            </w:r>
            <w:bookmarkEnd w:id="0"/>
            <w:r w:rsidRPr="00126E0E">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w:t>
            </w:r>
            <w:r w:rsidRPr="00FC1523">
              <w:rPr>
                <w:b/>
              </w:rPr>
              <w:lastRenderedPageBreak/>
              <w:t>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lastRenderedPageBreak/>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 xml:space="preserve">(далее вместе - субъекты </w:t>
            </w:r>
            <w:r w:rsidR="00621D92" w:rsidRPr="00FC1523">
              <w:lastRenderedPageBreak/>
              <w:t>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 xml:space="preserve">чи заявок </w:t>
            </w:r>
            <w:r w:rsidR="00B23F99" w:rsidRPr="00FC1523">
              <w:lastRenderedPageBreak/>
              <w:t>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Pr="00FC1523">
              <w:lastRenderedPageBreak/>
              <w:t xml:space="preserve">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документа, подтверждающего полномочия лица действовать от имени участника закупки, за исключением </w:t>
            </w:r>
            <w:r w:rsidRPr="00FC1523">
              <w:lastRenderedPageBreak/>
              <w:t>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lastRenderedPageBreak/>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w:t>
            </w:r>
            <w:r w:rsidRPr="00FC1523">
              <w:lastRenderedPageBreak/>
              <w:t>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w:t>
            </w:r>
            <w:r w:rsidRPr="00FC1523">
              <w:lastRenderedPageBreak/>
              <w:t xml:space="preserve">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xml:space="preserve">, и/или представление </w:t>
            </w:r>
            <w:r w:rsidRPr="00FC1523">
              <w:lastRenderedPageBreak/>
              <w:t>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lastRenderedPageBreak/>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w:t>
            </w:r>
            <w:r w:rsidRPr="00FC1523">
              <w:rPr>
                <w:lang w:val="ru-RU"/>
              </w:rPr>
              <w:lastRenderedPageBreak/>
              <w:t>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xml:space="preserve">, </w:t>
            </w:r>
            <w:r w:rsidRPr="00116750">
              <w:rPr>
                <w:iCs/>
                <w:lang w:val="ru-RU"/>
              </w:rPr>
              <w:lastRenderedPageBreak/>
              <w:t>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Pr="0072029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w:t>
            </w:r>
            <w:r w:rsidRPr="00720295">
              <w:rPr>
                <w:rFonts w:eastAsiaTheme="minorHAnsi"/>
                <w:lang w:eastAsia="en-US"/>
              </w:rPr>
              <w:t xml:space="preserve">соответствующих операций (условий) </w:t>
            </w:r>
            <w:r w:rsidRPr="00720295">
              <w:rPr>
                <w:rFonts w:eastAsiaTheme="minorHAnsi"/>
                <w:i/>
                <w:lang w:eastAsia="en-US"/>
              </w:rPr>
              <w:t xml:space="preserve">(если в </w:t>
            </w:r>
            <w:r w:rsidRPr="00720295">
              <w:rPr>
                <w:rFonts w:eastAsiaTheme="minorHAnsi"/>
                <w:i/>
                <w:lang w:eastAsia="en-US"/>
              </w:rPr>
              <w:lastRenderedPageBreak/>
              <w:t xml:space="preserve">отношении такого товара </w:t>
            </w:r>
            <w:hyperlink r:id="rId30" w:history="1">
              <w:r w:rsidRPr="00720295">
                <w:rPr>
                  <w:rFonts w:eastAsiaTheme="minorHAnsi"/>
                  <w:i/>
                  <w:lang w:eastAsia="en-US"/>
                </w:rPr>
                <w:t>постановлением</w:t>
              </w:r>
            </w:hyperlink>
            <w:r w:rsidRPr="00720295">
              <w:rPr>
                <w:rFonts w:eastAsiaTheme="minorHAns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720295">
              <w:rPr>
                <w:rFonts w:eastAsiaTheme="minorHAnsi"/>
                <w:lang w:eastAsia="en-US"/>
              </w:rPr>
              <w:t xml:space="preserve">, которое составляет или превышает значение, определенное </w:t>
            </w:r>
            <w:hyperlink r:id="rId31" w:history="1">
              <w:r w:rsidRPr="00720295">
                <w:rPr>
                  <w:rFonts w:eastAsiaTheme="minorHAnsi"/>
                  <w:lang w:eastAsia="en-US"/>
                </w:rPr>
                <w:t>ПП</w:t>
              </w:r>
            </w:hyperlink>
            <w:r w:rsidRPr="00720295">
              <w:rPr>
                <w:rFonts w:eastAsiaTheme="minorHAnsi"/>
                <w:lang w:eastAsia="en-US"/>
              </w:rPr>
              <w:t xml:space="preserve"> № 719, включая значение, определенное для целей осуществления закупок </w:t>
            </w:r>
            <w:r w:rsidRPr="00720295">
              <w:rPr>
                <w:rFonts w:eastAsiaTheme="minorHAnsi"/>
                <w:i/>
                <w:lang w:eastAsia="en-US"/>
              </w:rPr>
              <w:t xml:space="preserve">(если </w:t>
            </w:r>
            <w:hyperlink r:id="rId32" w:history="1">
              <w:r w:rsidRPr="00720295">
                <w:rPr>
                  <w:rFonts w:eastAsiaTheme="minorHAnsi"/>
                  <w:i/>
                  <w:lang w:eastAsia="en-US"/>
                </w:rPr>
                <w:t>ПП</w:t>
              </w:r>
            </w:hyperlink>
            <w:r w:rsidRPr="00720295">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Pr="00720295" w:rsidRDefault="00666754" w:rsidP="00666754">
            <w:pPr>
              <w:widowControl w:val="0"/>
              <w:tabs>
                <w:tab w:val="left" w:pos="464"/>
                <w:tab w:val="left" w:pos="688"/>
              </w:tabs>
              <w:jc w:val="both"/>
              <w:rPr>
                <w:iCs/>
              </w:rPr>
            </w:pPr>
            <w:r w:rsidRPr="00720295">
              <w:rPr>
                <w:rFonts w:eastAsiaTheme="minorHAnsi"/>
                <w:lang w:eastAsia="en-US"/>
              </w:rPr>
              <w:t xml:space="preserve">- </w:t>
            </w:r>
            <w:r w:rsidRPr="00720295">
              <w:rPr>
                <w:rFonts w:eastAsiaTheme="minorHAnsi"/>
                <w:b/>
                <w:lang w:eastAsia="en-US"/>
              </w:rPr>
              <w:t>информацию об уровне радиоэлектронной продукции</w:t>
            </w:r>
            <w:r w:rsidRPr="00720295">
              <w:rPr>
                <w:rFonts w:eastAsiaTheme="minorHAnsi"/>
                <w:lang w:eastAsia="en-US"/>
              </w:rPr>
              <w:t xml:space="preserve"> </w:t>
            </w:r>
            <w:r w:rsidRPr="00720295">
              <w:rPr>
                <w:rFonts w:eastAsiaTheme="minorHAnsi"/>
                <w:i/>
                <w:lang w:eastAsia="en-US"/>
              </w:rPr>
              <w:t xml:space="preserve">(для товара, являющегося в соответствии с </w:t>
            </w:r>
            <w:hyperlink r:id="rId33" w:history="1">
              <w:r w:rsidRPr="00720295">
                <w:rPr>
                  <w:rFonts w:eastAsiaTheme="minorHAnsi"/>
                  <w:i/>
                  <w:lang w:eastAsia="en-US"/>
                </w:rPr>
                <w:t>ПП</w:t>
              </w:r>
            </w:hyperlink>
            <w:r w:rsidRPr="00720295">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720295">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rsidRPr="00FC1523">
              <w:lastRenderedPageBreak/>
              <w:t xml:space="preserve">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7A3782D8" w14:textId="385C2B9B" w:rsidR="00F7160C" w:rsidRPr="00FC1523" w:rsidRDefault="00F7160C" w:rsidP="00A26BE3">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25F9FDC2" w14:textId="63A4A327" w:rsidR="00F7160C" w:rsidRPr="00FC1523" w:rsidRDefault="00F7160C" w:rsidP="00A26BE3">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6857FEBB" w14:textId="06FEEF8E" w:rsidR="00F7160C" w:rsidRPr="00FC1523" w:rsidRDefault="00F26260" w:rsidP="00720295">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42FC54D6" w14:textId="4EC73E3A" w:rsidR="00B067D9" w:rsidRDefault="0097216E">
      <w:pPr>
        <w:jc w:val="right"/>
        <w:rPr>
          <w:b/>
          <w:bCs/>
        </w:rPr>
      </w:pPr>
      <w:r w:rsidRPr="0097216E">
        <w:rPr>
          <w:b/>
          <w:bCs/>
        </w:rPr>
        <w:t xml:space="preserve">от </w:t>
      </w:r>
      <w:r w:rsidR="00906056">
        <w:rPr>
          <w:b/>
          <w:bCs/>
        </w:rPr>
        <w:t xml:space="preserve">09.07.2026 </w:t>
      </w:r>
      <w:r w:rsidRPr="0097216E">
        <w:rPr>
          <w:b/>
          <w:bCs/>
        </w:rPr>
        <w:t>г. № ЗКЭФ-ДЭУК-1462</w:t>
      </w:r>
    </w:p>
    <w:p w14:paraId="7E735914" w14:textId="77777777" w:rsidR="0097216E" w:rsidRPr="00FC1523" w:rsidRDefault="0097216E">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14484E9B" w:rsidR="006A12CC" w:rsidRPr="00FC1523" w:rsidRDefault="006A12CC" w:rsidP="00456C9A">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97216E">
        <w:rPr>
          <w:bCs/>
        </w:rPr>
        <w:t>участниками которого могут быть только субъекты малого и среднего предпринимательства</w:t>
      </w:r>
      <w:r w:rsidR="004D72D2" w:rsidRPr="0097216E">
        <w:rPr>
          <w:bCs/>
        </w:rPr>
        <w:t xml:space="preserve"> </w:t>
      </w:r>
      <w:r w:rsidR="0097216E" w:rsidRPr="0097216E">
        <w:rPr>
          <w:bCs/>
        </w:rPr>
        <w:t xml:space="preserve">от </w:t>
      </w:r>
      <w:r w:rsidR="00906056">
        <w:rPr>
          <w:bCs/>
        </w:rPr>
        <w:t>09</w:t>
      </w:r>
      <w:r w:rsidR="0097216E" w:rsidRPr="0097216E">
        <w:rPr>
          <w:bCs/>
        </w:rPr>
        <w:t>.</w:t>
      </w:r>
      <w:r w:rsidR="00906056">
        <w:rPr>
          <w:bCs/>
        </w:rPr>
        <w:t>07</w:t>
      </w:r>
      <w:r w:rsidR="0097216E" w:rsidRPr="0097216E">
        <w:rPr>
          <w:bCs/>
        </w:rPr>
        <w:t xml:space="preserve">.2026 г. № ЗКЭФ-ДЭУК-1462 </w:t>
      </w:r>
      <w:r w:rsidRPr="0097216E">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97216E">
        <w:rPr>
          <w:bCs/>
        </w:rPr>
        <w:t>запросу котировок</w:t>
      </w:r>
      <w:r w:rsidR="004D72D2" w:rsidRPr="0097216E">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783D00B9" w:rsidR="00E00D86" w:rsidRPr="00FC1523" w:rsidRDefault="00BD192B" w:rsidP="00EF0D36">
      <w:pPr>
        <w:ind w:right="142"/>
        <w:jc w:val="right"/>
        <w:rPr>
          <w:b/>
          <w:bCs/>
        </w:rPr>
      </w:pP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710" w:type="pct"/>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6"/>
        <w:gridCol w:w="2918"/>
        <w:gridCol w:w="1184"/>
        <w:gridCol w:w="655"/>
        <w:gridCol w:w="1058"/>
        <w:gridCol w:w="1040"/>
        <w:gridCol w:w="6"/>
        <w:gridCol w:w="1806"/>
        <w:gridCol w:w="1298"/>
        <w:gridCol w:w="6"/>
        <w:gridCol w:w="1298"/>
        <w:gridCol w:w="6"/>
        <w:gridCol w:w="1163"/>
        <w:gridCol w:w="6"/>
        <w:gridCol w:w="1956"/>
      </w:tblGrid>
      <w:tr w:rsidR="00A26BE3" w:rsidRPr="005C77DC" w14:paraId="3B4D9EB5" w14:textId="77777777" w:rsidTr="00550650">
        <w:trPr>
          <w:trHeight w:val="170"/>
        </w:trPr>
        <w:tc>
          <w:tcPr>
            <w:tcW w:w="208" w:type="pct"/>
            <w:vMerge w:val="restart"/>
            <w:shd w:val="clear" w:color="000000" w:fill="FFFFFF"/>
            <w:noWrap/>
            <w:vAlign w:val="center"/>
            <w:hideMark/>
          </w:tcPr>
          <w:p w14:paraId="1C9CAAE1" w14:textId="77777777" w:rsidR="00A26BE3" w:rsidRPr="005C77DC" w:rsidRDefault="00A26BE3" w:rsidP="001A3E87">
            <w:pPr>
              <w:jc w:val="center"/>
              <w:rPr>
                <w:bCs/>
                <w:color w:val="000000"/>
                <w:sz w:val="16"/>
                <w:szCs w:val="16"/>
              </w:rPr>
            </w:pPr>
            <w:r w:rsidRPr="005C77DC">
              <w:rPr>
                <w:bCs/>
                <w:color w:val="000000"/>
                <w:sz w:val="16"/>
                <w:szCs w:val="16"/>
              </w:rPr>
              <w:t>№ п/п</w:t>
            </w:r>
          </w:p>
        </w:tc>
        <w:tc>
          <w:tcPr>
            <w:tcW w:w="971" w:type="pct"/>
            <w:vMerge w:val="restart"/>
            <w:shd w:val="clear" w:color="000000" w:fill="FFFFFF"/>
            <w:noWrap/>
            <w:vAlign w:val="center"/>
            <w:hideMark/>
          </w:tcPr>
          <w:p w14:paraId="6B5ADDA6" w14:textId="77777777" w:rsidR="00A26BE3" w:rsidRDefault="00A26BE3" w:rsidP="001A3E87">
            <w:pPr>
              <w:jc w:val="center"/>
              <w:rPr>
                <w:bCs/>
                <w:color w:val="000000"/>
                <w:sz w:val="16"/>
                <w:szCs w:val="16"/>
              </w:rPr>
            </w:pPr>
            <w:r w:rsidRPr="00435A2E">
              <w:rPr>
                <w:bCs/>
                <w:color w:val="000000"/>
                <w:sz w:val="16"/>
                <w:szCs w:val="16"/>
              </w:rPr>
              <w:t xml:space="preserve">Наименование товара, </w:t>
            </w:r>
          </w:p>
          <w:p w14:paraId="41544C3C" w14:textId="5A82EA14" w:rsidR="00A26BE3" w:rsidRPr="005C77DC" w:rsidRDefault="00A26BE3" w:rsidP="001A3E87">
            <w:pPr>
              <w:jc w:val="center"/>
              <w:rPr>
                <w:bCs/>
                <w:color w:val="000000"/>
                <w:sz w:val="16"/>
                <w:szCs w:val="16"/>
              </w:rPr>
            </w:pPr>
            <w:r w:rsidRPr="00435A2E">
              <w:rPr>
                <w:bCs/>
                <w:color w:val="000000"/>
                <w:sz w:val="16"/>
                <w:szCs w:val="16"/>
              </w:rPr>
              <w:t>технические характеристики*</w:t>
            </w:r>
          </w:p>
        </w:tc>
        <w:tc>
          <w:tcPr>
            <w:tcW w:w="394" w:type="pct"/>
            <w:vMerge w:val="restart"/>
            <w:shd w:val="clear" w:color="000000" w:fill="FFFFFF"/>
            <w:vAlign w:val="center"/>
          </w:tcPr>
          <w:p w14:paraId="6B35E6CA" w14:textId="77777777" w:rsidR="00A26BE3" w:rsidRPr="005C77DC" w:rsidRDefault="00A26BE3" w:rsidP="001A3E87">
            <w:pPr>
              <w:jc w:val="center"/>
              <w:rPr>
                <w:bCs/>
                <w:color w:val="3F3F3F"/>
                <w:sz w:val="16"/>
                <w:szCs w:val="16"/>
              </w:rPr>
            </w:pPr>
            <w:r w:rsidRPr="005C77DC">
              <w:rPr>
                <w:bCs/>
                <w:color w:val="3F3F3F"/>
                <w:sz w:val="16"/>
                <w:szCs w:val="16"/>
              </w:rPr>
              <w:t>Код ОКПД2</w:t>
            </w:r>
          </w:p>
        </w:tc>
        <w:tc>
          <w:tcPr>
            <w:tcW w:w="218" w:type="pct"/>
            <w:vMerge w:val="restart"/>
            <w:shd w:val="clear" w:color="000000" w:fill="FFFFFF"/>
            <w:vAlign w:val="center"/>
          </w:tcPr>
          <w:p w14:paraId="0DE3C9A0" w14:textId="77777777" w:rsidR="00A26BE3" w:rsidRPr="005C77DC" w:rsidRDefault="00A26BE3" w:rsidP="001A3E8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698" w:type="pct"/>
            <w:gridSpan w:val="2"/>
            <w:shd w:val="clear" w:color="000000" w:fill="FFFFFF"/>
            <w:vAlign w:val="center"/>
          </w:tcPr>
          <w:p w14:paraId="76BAA483" w14:textId="77777777" w:rsidR="00A26BE3" w:rsidRPr="005C77DC" w:rsidRDefault="00A26BE3" w:rsidP="001A3E87">
            <w:pPr>
              <w:jc w:val="center"/>
              <w:rPr>
                <w:bCs/>
                <w:color w:val="3F3F3F"/>
                <w:sz w:val="16"/>
                <w:szCs w:val="16"/>
              </w:rPr>
            </w:pPr>
            <w:r w:rsidRPr="005C77DC">
              <w:rPr>
                <w:bCs/>
                <w:color w:val="3F3F3F"/>
                <w:sz w:val="16"/>
                <w:szCs w:val="16"/>
              </w:rPr>
              <w:t>Начальная (максимальная)</w:t>
            </w:r>
          </w:p>
          <w:p w14:paraId="714627EE" w14:textId="77777777" w:rsidR="00A26BE3" w:rsidRPr="005C77DC" w:rsidRDefault="00A26BE3" w:rsidP="001A3E87">
            <w:pPr>
              <w:jc w:val="center"/>
              <w:rPr>
                <w:bCs/>
                <w:color w:val="000000"/>
                <w:sz w:val="16"/>
                <w:szCs w:val="16"/>
              </w:rPr>
            </w:pPr>
            <w:r w:rsidRPr="005C77DC">
              <w:rPr>
                <w:bCs/>
                <w:color w:val="3F3F3F"/>
                <w:sz w:val="16"/>
                <w:szCs w:val="16"/>
              </w:rPr>
              <w:t>цена</w:t>
            </w:r>
          </w:p>
        </w:tc>
        <w:tc>
          <w:tcPr>
            <w:tcW w:w="603" w:type="pct"/>
            <w:gridSpan w:val="2"/>
            <w:vMerge w:val="restart"/>
            <w:shd w:val="clear" w:color="000000" w:fill="FFFFFF"/>
            <w:vAlign w:val="center"/>
          </w:tcPr>
          <w:p w14:paraId="2B76B67F" w14:textId="77777777" w:rsidR="00A26BE3" w:rsidRPr="005C77DC" w:rsidRDefault="00A26BE3" w:rsidP="001A3E8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908" w:type="pct"/>
            <w:gridSpan w:val="7"/>
            <w:tcBorders>
              <w:right w:val="single" w:sz="4" w:space="0" w:color="auto"/>
            </w:tcBorders>
            <w:shd w:val="clear" w:color="000000" w:fill="FFFFFF"/>
            <w:vAlign w:val="center"/>
          </w:tcPr>
          <w:p w14:paraId="0443E24F" w14:textId="37A697B7" w:rsidR="00A26BE3" w:rsidRPr="005C77DC" w:rsidRDefault="00A26BE3" w:rsidP="00581947">
            <w:pPr>
              <w:jc w:val="center"/>
              <w:rPr>
                <w:bCs/>
                <w:color w:val="3F3F3F"/>
                <w:sz w:val="16"/>
                <w:szCs w:val="16"/>
              </w:rPr>
            </w:pPr>
            <w:r w:rsidRPr="005C77DC">
              <w:rPr>
                <w:bCs/>
                <w:color w:val="3F3F3F"/>
                <w:sz w:val="16"/>
                <w:szCs w:val="16"/>
              </w:rPr>
              <w:t>Предложение участника</w:t>
            </w:r>
          </w:p>
        </w:tc>
      </w:tr>
      <w:tr w:rsidR="00550650" w:rsidRPr="005C77DC" w14:paraId="7DAA0D89" w14:textId="77777777" w:rsidTr="00550650">
        <w:trPr>
          <w:trHeight w:val="170"/>
        </w:trPr>
        <w:tc>
          <w:tcPr>
            <w:tcW w:w="208" w:type="pct"/>
            <w:vMerge/>
            <w:shd w:val="clear" w:color="000000" w:fill="FFFFFF"/>
            <w:noWrap/>
            <w:vAlign w:val="center"/>
          </w:tcPr>
          <w:p w14:paraId="2BCE4D76" w14:textId="77777777" w:rsidR="00A26BE3" w:rsidRPr="005C77DC" w:rsidRDefault="00A26BE3" w:rsidP="001A3E87">
            <w:pPr>
              <w:jc w:val="center"/>
              <w:rPr>
                <w:bCs/>
                <w:color w:val="000000"/>
                <w:sz w:val="16"/>
                <w:szCs w:val="16"/>
              </w:rPr>
            </w:pPr>
          </w:p>
        </w:tc>
        <w:tc>
          <w:tcPr>
            <w:tcW w:w="971" w:type="pct"/>
            <w:vMerge/>
            <w:shd w:val="clear" w:color="000000" w:fill="FFFFFF"/>
            <w:noWrap/>
            <w:vAlign w:val="center"/>
          </w:tcPr>
          <w:p w14:paraId="247E7B31" w14:textId="77777777" w:rsidR="00A26BE3" w:rsidRPr="005C77DC" w:rsidRDefault="00A26BE3" w:rsidP="001A3E87">
            <w:pPr>
              <w:jc w:val="center"/>
              <w:rPr>
                <w:bCs/>
                <w:color w:val="000000"/>
                <w:sz w:val="16"/>
                <w:szCs w:val="16"/>
              </w:rPr>
            </w:pPr>
          </w:p>
        </w:tc>
        <w:tc>
          <w:tcPr>
            <w:tcW w:w="394" w:type="pct"/>
            <w:vMerge/>
            <w:shd w:val="clear" w:color="000000" w:fill="FFFFFF"/>
          </w:tcPr>
          <w:p w14:paraId="38080880" w14:textId="77777777" w:rsidR="00A26BE3" w:rsidRPr="005C77DC" w:rsidRDefault="00A26BE3" w:rsidP="001A3E87">
            <w:pPr>
              <w:jc w:val="center"/>
              <w:rPr>
                <w:bCs/>
                <w:color w:val="000000"/>
                <w:sz w:val="16"/>
                <w:szCs w:val="16"/>
              </w:rPr>
            </w:pPr>
          </w:p>
        </w:tc>
        <w:tc>
          <w:tcPr>
            <w:tcW w:w="218" w:type="pct"/>
            <w:vMerge/>
            <w:shd w:val="clear" w:color="000000" w:fill="FFFFFF"/>
          </w:tcPr>
          <w:p w14:paraId="273AEA7F" w14:textId="77777777" w:rsidR="00A26BE3" w:rsidRPr="005C77DC" w:rsidRDefault="00A26BE3" w:rsidP="001A3E87">
            <w:pPr>
              <w:jc w:val="center"/>
              <w:rPr>
                <w:bCs/>
                <w:color w:val="000000"/>
                <w:sz w:val="16"/>
                <w:szCs w:val="16"/>
              </w:rPr>
            </w:pPr>
          </w:p>
        </w:tc>
        <w:tc>
          <w:tcPr>
            <w:tcW w:w="352" w:type="pct"/>
            <w:shd w:val="clear" w:color="000000" w:fill="FFFFFF"/>
            <w:vAlign w:val="center"/>
          </w:tcPr>
          <w:p w14:paraId="1A42D55E" w14:textId="77777777" w:rsidR="00A26BE3" w:rsidRPr="005C77DC" w:rsidRDefault="00A26BE3" w:rsidP="001A3E87">
            <w:pPr>
              <w:jc w:val="center"/>
              <w:rPr>
                <w:bCs/>
                <w:color w:val="000000"/>
                <w:sz w:val="16"/>
                <w:szCs w:val="16"/>
              </w:rPr>
            </w:pPr>
            <w:r w:rsidRPr="005C77DC">
              <w:rPr>
                <w:bCs/>
                <w:color w:val="000000"/>
                <w:sz w:val="16"/>
                <w:szCs w:val="16"/>
              </w:rPr>
              <w:t xml:space="preserve">единицы товара, руб., включая НДС </w:t>
            </w:r>
          </w:p>
        </w:tc>
        <w:tc>
          <w:tcPr>
            <w:tcW w:w="346" w:type="pct"/>
            <w:shd w:val="clear" w:color="000000" w:fill="FFFFFF"/>
            <w:vAlign w:val="center"/>
          </w:tcPr>
          <w:p w14:paraId="110038B7" w14:textId="77777777" w:rsidR="00A26BE3" w:rsidRPr="005C77DC" w:rsidRDefault="00A26BE3" w:rsidP="001A3E8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03" w:type="pct"/>
            <w:gridSpan w:val="2"/>
            <w:vMerge/>
            <w:shd w:val="clear" w:color="000000" w:fill="FFFFFF"/>
          </w:tcPr>
          <w:p w14:paraId="508C757C" w14:textId="77777777" w:rsidR="00A26BE3" w:rsidRPr="005C77DC" w:rsidRDefault="00A26BE3" w:rsidP="001A3E87">
            <w:pPr>
              <w:jc w:val="center"/>
              <w:rPr>
                <w:sz w:val="16"/>
                <w:szCs w:val="16"/>
              </w:rPr>
            </w:pPr>
          </w:p>
        </w:tc>
        <w:tc>
          <w:tcPr>
            <w:tcW w:w="432" w:type="pct"/>
            <w:shd w:val="clear" w:color="000000" w:fill="FFFFFF"/>
            <w:vAlign w:val="center"/>
          </w:tcPr>
          <w:p w14:paraId="6BC4B4A1" w14:textId="37317667" w:rsidR="00A26BE3" w:rsidRPr="005C77DC" w:rsidRDefault="00A26BE3" w:rsidP="00581947">
            <w:pPr>
              <w:jc w:val="center"/>
              <w:rPr>
                <w:bCs/>
                <w:color w:val="000000"/>
                <w:sz w:val="16"/>
                <w:szCs w:val="16"/>
              </w:rPr>
            </w:pPr>
            <w:r w:rsidRPr="00581947">
              <w:rPr>
                <w:bCs/>
                <w:color w:val="000000"/>
                <w:sz w:val="16"/>
                <w:szCs w:val="16"/>
              </w:rPr>
              <w:t>Наименование и характеристики товара</w:t>
            </w:r>
          </w:p>
        </w:tc>
        <w:tc>
          <w:tcPr>
            <w:tcW w:w="434" w:type="pct"/>
            <w:gridSpan w:val="2"/>
            <w:shd w:val="clear" w:color="000000" w:fill="FFFFFF"/>
            <w:vAlign w:val="center"/>
          </w:tcPr>
          <w:p w14:paraId="3783E7F2" w14:textId="4AF31DA2" w:rsidR="00A26BE3" w:rsidRPr="005C77DC" w:rsidRDefault="00A26BE3" w:rsidP="001A3E87">
            <w:pPr>
              <w:jc w:val="center"/>
              <w:rPr>
                <w:bCs/>
                <w:color w:val="000000"/>
                <w:sz w:val="16"/>
                <w:szCs w:val="16"/>
              </w:rPr>
            </w:pPr>
            <w:r w:rsidRPr="005C77DC">
              <w:rPr>
                <w:bCs/>
                <w:color w:val="000000"/>
                <w:sz w:val="16"/>
                <w:szCs w:val="16"/>
              </w:rPr>
              <w:t>Цена единицы товара, руб.</w:t>
            </w:r>
          </w:p>
        </w:tc>
        <w:tc>
          <w:tcPr>
            <w:tcW w:w="389" w:type="pct"/>
            <w:gridSpan w:val="2"/>
            <w:shd w:val="clear" w:color="000000" w:fill="FFFFFF"/>
            <w:vAlign w:val="center"/>
          </w:tcPr>
          <w:p w14:paraId="5A65F6D8" w14:textId="77777777" w:rsidR="00A26BE3" w:rsidRPr="005C77DC" w:rsidRDefault="00A26BE3" w:rsidP="001A3E87">
            <w:pPr>
              <w:jc w:val="center"/>
              <w:rPr>
                <w:bCs/>
                <w:color w:val="000000"/>
                <w:sz w:val="16"/>
                <w:szCs w:val="16"/>
              </w:rPr>
            </w:pPr>
            <w:r w:rsidRPr="005C77DC">
              <w:rPr>
                <w:bCs/>
                <w:color w:val="3F3F3F"/>
                <w:sz w:val="16"/>
                <w:szCs w:val="16"/>
              </w:rPr>
              <w:t>Сумма всего товара, руб.</w:t>
            </w:r>
          </w:p>
        </w:tc>
        <w:tc>
          <w:tcPr>
            <w:tcW w:w="653" w:type="pct"/>
            <w:gridSpan w:val="2"/>
            <w:tcBorders>
              <w:right w:val="single" w:sz="4" w:space="0" w:color="auto"/>
            </w:tcBorders>
            <w:shd w:val="clear" w:color="000000" w:fill="FFFFFF"/>
            <w:vAlign w:val="center"/>
          </w:tcPr>
          <w:p w14:paraId="14BBA4B2" w14:textId="64FB6C94" w:rsidR="00A26BE3" w:rsidRPr="005C77DC" w:rsidRDefault="00A26BE3" w:rsidP="001A3E87">
            <w:pPr>
              <w:jc w:val="center"/>
              <w:rPr>
                <w:bCs/>
                <w:i/>
                <w:color w:val="3F3F3F"/>
                <w:sz w:val="16"/>
                <w:szCs w:val="16"/>
              </w:rPr>
            </w:pPr>
            <w:r w:rsidRPr="005B1658">
              <w:rPr>
                <w:sz w:val="16"/>
                <w:szCs w:val="16"/>
              </w:rPr>
              <w:t xml:space="preserve">Информация о стране происхождения товара </w:t>
            </w:r>
            <w:r w:rsidRPr="005B1658">
              <w:rPr>
                <w:i/>
                <w:sz w:val="16"/>
                <w:szCs w:val="16"/>
              </w:rPr>
              <w:t xml:space="preserve">(в случае установления и неустановления нацрежима </w:t>
            </w:r>
            <w:r w:rsidRPr="005B1658">
              <w:rPr>
                <w:bCs/>
                <w:i/>
                <w:sz w:val="16"/>
                <w:szCs w:val="16"/>
              </w:rPr>
              <w:t xml:space="preserve">в соответствии с </w:t>
            </w:r>
            <w:r w:rsidRPr="005B1658">
              <w:rPr>
                <w:bCs/>
                <w:i/>
                <w:sz w:val="16"/>
                <w:szCs w:val="16"/>
              </w:rPr>
              <w:br/>
              <w:t>п. 9 и 9.4 извещения о проведении запроса котировок)</w:t>
            </w:r>
          </w:p>
        </w:tc>
      </w:tr>
      <w:tr w:rsidR="00550650" w:rsidRPr="005C77DC" w14:paraId="2361DCD6" w14:textId="77777777" w:rsidTr="00550650">
        <w:trPr>
          <w:trHeight w:val="170"/>
        </w:trPr>
        <w:tc>
          <w:tcPr>
            <w:tcW w:w="208" w:type="pct"/>
            <w:shd w:val="clear" w:color="000000" w:fill="FFFFFF"/>
            <w:noWrap/>
            <w:vAlign w:val="center"/>
          </w:tcPr>
          <w:p w14:paraId="7FD64EE8" w14:textId="77777777" w:rsidR="00A26BE3" w:rsidRPr="005C77DC" w:rsidRDefault="00A26BE3" w:rsidP="001A3E87">
            <w:pPr>
              <w:jc w:val="center"/>
              <w:rPr>
                <w:bCs/>
                <w:color w:val="000000"/>
                <w:sz w:val="16"/>
                <w:szCs w:val="16"/>
              </w:rPr>
            </w:pPr>
            <w:r w:rsidRPr="005C77DC">
              <w:rPr>
                <w:bCs/>
                <w:color w:val="000000"/>
                <w:sz w:val="16"/>
                <w:szCs w:val="16"/>
              </w:rPr>
              <w:t>1</w:t>
            </w:r>
          </w:p>
        </w:tc>
        <w:tc>
          <w:tcPr>
            <w:tcW w:w="971" w:type="pct"/>
            <w:tcBorders>
              <w:right w:val="single" w:sz="4" w:space="0" w:color="auto"/>
            </w:tcBorders>
            <w:shd w:val="clear" w:color="000000" w:fill="FFFFFF"/>
            <w:noWrap/>
            <w:vAlign w:val="center"/>
          </w:tcPr>
          <w:p w14:paraId="5B9E0A26" w14:textId="77777777" w:rsidR="00A26BE3" w:rsidRPr="005C77DC" w:rsidRDefault="00A26BE3" w:rsidP="001A3E87">
            <w:pPr>
              <w:jc w:val="center"/>
              <w:rPr>
                <w:bCs/>
                <w:color w:val="000000"/>
                <w:sz w:val="16"/>
                <w:szCs w:val="16"/>
              </w:rPr>
            </w:pPr>
            <w:r w:rsidRPr="005C77DC">
              <w:rPr>
                <w:bCs/>
                <w:color w:val="000000"/>
                <w:sz w:val="16"/>
                <w:szCs w:val="16"/>
              </w:rPr>
              <w:t>2</w:t>
            </w:r>
          </w:p>
        </w:tc>
        <w:tc>
          <w:tcPr>
            <w:tcW w:w="394" w:type="pct"/>
            <w:shd w:val="clear" w:color="000000" w:fill="FFFFFF"/>
          </w:tcPr>
          <w:p w14:paraId="451597F0" w14:textId="77777777" w:rsidR="00A26BE3" w:rsidRPr="005C77DC" w:rsidRDefault="00A26BE3" w:rsidP="001A3E87">
            <w:pPr>
              <w:jc w:val="center"/>
              <w:rPr>
                <w:bCs/>
                <w:color w:val="000000"/>
                <w:sz w:val="16"/>
                <w:szCs w:val="16"/>
              </w:rPr>
            </w:pPr>
            <w:r>
              <w:rPr>
                <w:bCs/>
                <w:color w:val="000000"/>
                <w:sz w:val="16"/>
                <w:szCs w:val="16"/>
              </w:rPr>
              <w:t>4</w:t>
            </w:r>
          </w:p>
        </w:tc>
        <w:tc>
          <w:tcPr>
            <w:tcW w:w="218" w:type="pct"/>
            <w:shd w:val="clear" w:color="000000" w:fill="FFFFFF"/>
          </w:tcPr>
          <w:p w14:paraId="6872BDB5" w14:textId="77777777" w:rsidR="00A26BE3" w:rsidRPr="005C77DC" w:rsidRDefault="00A26BE3" w:rsidP="001A3E87">
            <w:pPr>
              <w:jc w:val="center"/>
              <w:rPr>
                <w:bCs/>
                <w:color w:val="000000"/>
                <w:sz w:val="16"/>
                <w:szCs w:val="16"/>
              </w:rPr>
            </w:pPr>
            <w:r>
              <w:rPr>
                <w:bCs/>
                <w:color w:val="000000"/>
                <w:sz w:val="16"/>
                <w:szCs w:val="16"/>
              </w:rPr>
              <w:t>5</w:t>
            </w:r>
          </w:p>
        </w:tc>
        <w:tc>
          <w:tcPr>
            <w:tcW w:w="352" w:type="pct"/>
            <w:tcBorders>
              <w:left w:val="single" w:sz="4" w:space="0" w:color="auto"/>
            </w:tcBorders>
            <w:shd w:val="clear" w:color="000000" w:fill="FFFFFF"/>
            <w:vAlign w:val="center"/>
          </w:tcPr>
          <w:p w14:paraId="14E4BBB2" w14:textId="77777777" w:rsidR="00A26BE3" w:rsidRPr="005C77DC" w:rsidRDefault="00A26BE3" w:rsidP="001A3E87">
            <w:pPr>
              <w:jc w:val="center"/>
              <w:rPr>
                <w:bCs/>
                <w:color w:val="000000"/>
                <w:sz w:val="16"/>
                <w:szCs w:val="16"/>
              </w:rPr>
            </w:pPr>
            <w:r>
              <w:rPr>
                <w:bCs/>
                <w:color w:val="000000"/>
                <w:sz w:val="16"/>
                <w:szCs w:val="16"/>
              </w:rPr>
              <w:t>6</w:t>
            </w:r>
          </w:p>
        </w:tc>
        <w:tc>
          <w:tcPr>
            <w:tcW w:w="346" w:type="pct"/>
            <w:shd w:val="clear" w:color="000000" w:fill="FFFFFF"/>
            <w:vAlign w:val="center"/>
          </w:tcPr>
          <w:p w14:paraId="26016791" w14:textId="77777777" w:rsidR="00A26BE3" w:rsidRPr="005C77DC" w:rsidRDefault="00A26BE3" w:rsidP="001A3E87">
            <w:pPr>
              <w:jc w:val="center"/>
              <w:rPr>
                <w:bCs/>
                <w:color w:val="3F3F3F"/>
                <w:sz w:val="16"/>
                <w:szCs w:val="16"/>
              </w:rPr>
            </w:pPr>
            <w:r>
              <w:rPr>
                <w:bCs/>
                <w:color w:val="3F3F3F"/>
                <w:sz w:val="16"/>
                <w:szCs w:val="16"/>
              </w:rPr>
              <w:t>7</w:t>
            </w:r>
          </w:p>
        </w:tc>
        <w:tc>
          <w:tcPr>
            <w:tcW w:w="603" w:type="pct"/>
            <w:gridSpan w:val="2"/>
            <w:shd w:val="clear" w:color="000000" w:fill="FFFFFF"/>
          </w:tcPr>
          <w:p w14:paraId="1EEEFF98" w14:textId="77777777" w:rsidR="00A26BE3" w:rsidRPr="005C77DC" w:rsidRDefault="00A26BE3" w:rsidP="001A3E87">
            <w:pPr>
              <w:jc w:val="center"/>
              <w:rPr>
                <w:bCs/>
                <w:color w:val="000000"/>
                <w:sz w:val="16"/>
                <w:szCs w:val="16"/>
              </w:rPr>
            </w:pPr>
            <w:r>
              <w:rPr>
                <w:bCs/>
                <w:color w:val="000000"/>
                <w:sz w:val="16"/>
                <w:szCs w:val="16"/>
              </w:rPr>
              <w:t>8</w:t>
            </w:r>
          </w:p>
        </w:tc>
        <w:tc>
          <w:tcPr>
            <w:tcW w:w="432" w:type="pct"/>
            <w:shd w:val="clear" w:color="000000" w:fill="FFFFFF"/>
          </w:tcPr>
          <w:p w14:paraId="18BCD9E3" w14:textId="2EFDF111" w:rsidR="00A26BE3" w:rsidRDefault="00A26BE3" w:rsidP="001A3E87">
            <w:pPr>
              <w:jc w:val="center"/>
              <w:rPr>
                <w:bCs/>
                <w:color w:val="000000"/>
                <w:sz w:val="16"/>
                <w:szCs w:val="16"/>
              </w:rPr>
            </w:pPr>
            <w:r>
              <w:rPr>
                <w:bCs/>
                <w:color w:val="000000"/>
                <w:sz w:val="16"/>
                <w:szCs w:val="16"/>
              </w:rPr>
              <w:t>9</w:t>
            </w:r>
          </w:p>
        </w:tc>
        <w:tc>
          <w:tcPr>
            <w:tcW w:w="434" w:type="pct"/>
            <w:gridSpan w:val="2"/>
            <w:shd w:val="clear" w:color="000000" w:fill="FFFFFF"/>
            <w:vAlign w:val="center"/>
          </w:tcPr>
          <w:p w14:paraId="51D01C7F" w14:textId="433F0FD4" w:rsidR="00A26BE3" w:rsidRPr="005C77DC" w:rsidRDefault="00A26BE3" w:rsidP="001A3E87">
            <w:pPr>
              <w:jc w:val="center"/>
              <w:rPr>
                <w:bCs/>
                <w:color w:val="000000"/>
                <w:sz w:val="16"/>
                <w:szCs w:val="16"/>
              </w:rPr>
            </w:pPr>
            <w:r>
              <w:rPr>
                <w:bCs/>
                <w:color w:val="000000"/>
                <w:sz w:val="16"/>
                <w:szCs w:val="16"/>
              </w:rPr>
              <w:t>10</w:t>
            </w:r>
          </w:p>
        </w:tc>
        <w:tc>
          <w:tcPr>
            <w:tcW w:w="389" w:type="pct"/>
            <w:gridSpan w:val="2"/>
            <w:shd w:val="clear" w:color="000000" w:fill="FFFFFF"/>
            <w:vAlign w:val="center"/>
          </w:tcPr>
          <w:p w14:paraId="37E20968" w14:textId="5905CD56" w:rsidR="00A26BE3" w:rsidRPr="005C77DC" w:rsidRDefault="00A26BE3" w:rsidP="00581947">
            <w:pPr>
              <w:jc w:val="center"/>
              <w:rPr>
                <w:bCs/>
                <w:color w:val="3F3F3F"/>
                <w:sz w:val="16"/>
                <w:szCs w:val="16"/>
              </w:rPr>
            </w:pPr>
            <w:r>
              <w:rPr>
                <w:bCs/>
                <w:color w:val="3F3F3F"/>
                <w:sz w:val="16"/>
                <w:szCs w:val="16"/>
              </w:rPr>
              <w:t>11</w:t>
            </w:r>
          </w:p>
        </w:tc>
        <w:tc>
          <w:tcPr>
            <w:tcW w:w="653" w:type="pct"/>
            <w:gridSpan w:val="2"/>
            <w:tcBorders>
              <w:right w:val="single" w:sz="4" w:space="0" w:color="auto"/>
            </w:tcBorders>
            <w:shd w:val="clear" w:color="000000" w:fill="FFFFFF"/>
          </w:tcPr>
          <w:p w14:paraId="758FA961" w14:textId="1F258DC8" w:rsidR="00A26BE3" w:rsidRPr="005C77DC" w:rsidRDefault="00A26BE3" w:rsidP="00581947">
            <w:pPr>
              <w:jc w:val="center"/>
              <w:rPr>
                <w:bCs/>
                <w:color w:val="3F3F3F"/>
                <w:sz w:val="16"/>
                <w:szCs w:val="16"/>
              </w:rPr>
            </w:pPr>
            <w:r>
              <w:rPr>
                <w:bCs/>
                <w:color w:val="3F3F3F"/>
                <w:sz w:val="16"/>
                <w:szCs w:val="16"/>
              </w:rPr>
              <w:t>12</w:t>
            </w:r>
          </w:p>
        </w:tc>
      </w:tr>
      <w:tr w:rsidR="000D5282" w:rsidRPr="005C77DC" w14:paraId="27164F04" w14:textId="77777777" w:rsidTr="000D5282">
        <w:trPr>
          <w:trHeight w:val="170"/>
        </w:trPr>
        <w:tc>
          <w:tcPr>
            <w:tcW w:w="208" w:type="pct"/>
            <w:shd w:val="clear" w:color="000000" w:fill="FFFFFF"/>
            <w:noWrap/>
            <w:vAlign w:val="center"/>
          </w:tcPr>
          <w:p w14:paraId="6CBAA23B" w14:textId="77777777" w:rsidR="000D5282" w:rsidRPr="005C77DC" w:rsidRDefault="000D5282" w:rsidP="000D5282">
            <w:pPr>
              <w:numPr>
                <w:ilvl w:val="0"/>
                <w:numId w:val="48"/>
              </w:numPr>
              <w:ind w:left="530"/>
              <w:contextualSpacing/>
              <w:jc w:val="center"/>
              <w:rPr>
                <w:bCs/>
                <w:color w:val="000000"/>
                <w:sz w:val="16"/>
                <w:szCs w:val="16"/>
                <w:lang w:eastAsia="en-US"/>
              </w:rPr>
            </w:pPr>
          </w:p>
        </w:tc>
        <w:tc>
          <w:tcPr>
            <w:tcW w:w="971" w:type="pct"/>
            <w:tcBorders>
              <w:top w:val="nil"/>
              <w:left w:val="nil"/>
              <w:bottom w:val="single" w:sz="4" w:space="0" w:color="auto"/>
              <w:right w:val="single" w:sz="4" w:space="0" w:color="auto"/>
            </w:tcBorders>
            <w:shd w:val="clear" w:color="000000" w:fill="FFFFFF"/>
          </w:tcPr>
          <w:p w14:paraId="6E720445" w14:textId="77777777" w:rsidR="000D5282" w:rsidRPr="00417652" w:rsidRDefault="000D5282" w:rsidP="000D5282">
            <w:pPr>
              <w:tabs>
                <w:tab w:val="left" w:pos="2016"/>
              </w:tabs>
              <w:autoSpaceDE w:val="0"/>
              <w:autoSpaceDN w:val="0"/>
              <w:adjustRightInd w:val="0"/>
              <w:rPr>
                <w:sz w:val="16"/>
                <w:szCs w:val="16"/>
              </w:rPr>
            </w:pPr>
            <w:r w:rsidRPr="00417652">
              <w:rPr>
                <w:b/>
                <w:sz w:val="16"/>
                <w:szCs w:val="16"/>
              </w:rPr>
              <w:t>Стул Staff Iso Lite ткань серая (С-71)</w:t>
            </w:r>
            <w:r w:rsidRPr="00417652">
              <w:rPr>
                <w:sz w:val="16"/>
                <w:szCs w:val="16"/>
              </w:rPr>
              <w:t xml:space="preserve"> </w:t>
            </w:r>
            <w:r w:rsidRPr="00417652">
              <w:rPr>
                <w:b/>
                <w:sz w:val="16"/>
                <w:szCs w:val="16"/>
              </w:rPr>
              <w:t>CF-008 532563</w:t>
            </w:r>
            <w:r w:rsidRPr="00417652">
              <w:rPr>
                <w:sz w:val="16"/>
                <w:szCs w:val="16"/>
              </w:rPr>
              <w:t xml:space="preserve"> или эквивалент согласно указанным ниже характеристикам</w:t>
            </w:r>
          </w:p>
          <w:p w14:paraId="4A1D2601"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Стиль классический</w:t>
            </w:r>
          </w:p>
          <w:p w14:paraId="5B47C163"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Материал каркаса металл</w:t>
            </w:r>
          </w:p>
          <w:p w14:paraId="6AD2E8AD"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Цвет каркаса черный</w:t>
            </w:r>
          </w:p>
          <w:p w14:paraId="38351C66"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Материал обивки ткань</w:t>
            </w:r>
          </w:p>
          <w:p w14:paraId="688F5017"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Цвет обивки серый</w:t>
            </w:r>
          </w:p>
          <w:p w14:paraId="5D0076CB"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Высота сиденья не менее 450 мм</w:t>
            </w:r>
          </w:p>
          <w:p w14:paraId="75DA2DEC"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Высота стула 815 мм</w:t>
            </w:r>
          </w:p>
          <w:p w14:paraId="4E20B151"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Ширина стула 530 мм</w:t>
            </w:r>
          </w:p>
          <w:p w14:paraId="573F508F"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Глубина стула 600 мм</w:t>
            </w:r>
          </w:p>
          <w:p w14:paraId="158935A1" w14:textId="77777777" w:rsidR="000D5282" w:rsidRDefault="000D5282" w:rsidP="000D5282">
            <w:pPr>
              <w:tabs>
                <w:tab w:val="left" w:pos="2016"/>
              </w:tabs>
              <w:autoSpaceDE w:val="0"/>
              <w:autoSpaceDN w:val="0"/>
              <w:adjustRightInd w:val="0"/>
              <w:rPr>
                <w:sz w:val="16"/>
                <w:szCs w:val="16"/>
              </w:rPr>
            </w:pPr>
            <w:r w:rsidRPr="00417652">
              <w:rPr>
                <w:sz w:val="16"/>
                <w:szCs w:val="16"/>
              </w:rPr>
              <w:t>Max нагрузка 120 кг</w:t>
            </w:r>
          </w:p>
          <w:p w14:paraId="5C587158"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 xml:space="preserve">Регулировка по высоте нет </w:t>
            </w:r>
          </w:p>
          <w:p w14:paraId="4801208C"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 xml:space="preserve">Подлокотники нет </w:t>
            </w:r>
          </w:p>
          <w:p w14:paraId="6E4A840E"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 xml:space="preserve">Спинка есть </w:t>
            </w:r>
          </w:p>
          <w:p w14:paraId="3BB90E30"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 xml:space="preserve">Складной нет </w:t>
            </w:r>
          </w:p>
          <w:p w14:paraId="4EEEA38C" w14:textId="5F6ECAEB" w:rsidR="000D5282" w:rsidRPr="00C34FC7" w:rsidRDefault="000D5282" w:rsidP="000D5282">
            <w:pPr>
              <w:tabs>
                <w:tab w:val="left" w:pos="2016"/>
              </w:tabs>
              <w:autoSpaceDE w:val="0"/>
              <w:autoSpaceDN w:val="0"/>
              <w:adjustRightInd w:val="0"/>
              <w:rPr>
                <w:sz w:val="16"/>
                <w:szCs w:val="16"/>
              </w:rPr>
            </w:pPr>
            <w:r w:rsidRPr="00417652">
              <w:rPr>
                <w:sz w:val="16"/>
                <w:szCs w:val="16"/>
              </w:rPr>
              <w:t>Полозья нет</w:t>
            </w:r>
          </w:p>
        </w:tc>
        <w:tc>
          <w:tcPr>
            <w:tcW w:w="394" w:type="pct"/>
            <w:tcBorders>
              <w:left w:val="single" w:sz="4" w:space="0" w:color="auto"/>
              <w:right w:val="single" w:sz="4" w:space="0" w:color="auto"/>
            </w:tcBorders>
          </w:tcPr>
          <w:p w14:paraId="34052447" w14:textId="3F5F3B50" w:rsidR="000D5282" w:rsidRPr="005C77DC" w:rsidRDefault="000D5282" w:rsidP="000D5282">
            <w:pPr>
              <w:jc w:val="center"/>
              <w:rPr>
                <w:color w:val="000000"/>
                <w:sz w:val="16"/>
                <w:szCs w:val="16"/>
              </w:rPr>
            </w:pPr>
            <w:r w:rsidRPr="00417652">
              <w:rPr>
                <w:sz w:val="16"/>
                <w:szCs w:val="16"/>
              </w:rPr>
              <w:t>31.01.11.150</w:t>
            </w:r>
          </w:p>
        </w:tc>
        <w:tc>
          <w:tcPr>
            <w:tcW w:w="218" w:type="pct"/>
            <w:tcBorders>
              <w:left w:val="single" w:sz="4" w:space="0" w:color="auto"/>
              <w:right w:val="single" w:sz="4" w:space="0" w:color="auto"/>
            </w:tcBorders>
          </w:tcPr>
          <w:p w14:paraId="444D7948" w14:textId="6510D37A" w:rsidR="000D5282" w:rsidRDefault="000D5282" w:rsidP="000D5282">
            <w:pPr>
              <w:jc w:val="center"/>
              <w:rPr>
                <w:sz w:val="16"/>
                <w:szCs w:val="16"/>
              </w:rPr>
            </w:pPr>
            <w:r>
              <w:rPr>
                <w:sz w:val="16"/>
                <w:szCs w:val="16"/>
              </w:rPr>
              <w:t>10</w:t>
            </w:r>
          </w:p>
        </w:tc>
        <w:tc>
          <w:tcPr>
            <w:tcW w:w="352" w:type="pct"/>
            <w:tcBorders>
              <w:left w:val="single" w:sz="4" w:space="0" w:color="auto"/>
            </w:tcBorders>
            <w:shd w:val="clear" w:color="auto" w:fill="auto"/>
          </w:tcPr>
          <w:p w14:paraId="6B328F8D" w14:textId="2EA5F036" w:rsidR="000D5282" w:rsidRPr="000D5282" w:rsidRDefault="000D5282" w:rsidP="000D5282">
            <w:pPr>
              <w:jc w:val="center"/>
              <w:rPr>
                <w:sz w:val="16"/>
                <w:szCs w:val="16"/>
              </w:rPr>
            </w:pPr>
            <w:r w:rsidRPr="000D5282">
              <w:rPr>
                <w:color w:val="000000"/>
                <w:sz w:val="16"/>
                <w:szCs w:val="16"/>
              </w:rPr>
              <w:t>5</w:t>
            </w:r>
            <w:r>
              <w:rPr>
                <w:color w:val="000000"/>
                <w:sz w:val="16"/>
                <w:szCs w:val="16"/>
              </w:rPr>
              <w:t> </w:t>
            </w:r>
            <w:r w:rsidRPr="000D5282">
              <w:rPr>
                <w:color w:val="000000"/>
                <w:sz w:val="16"/>
                <w:szCs w:val="16"/>
              </w:rPr>
              <w:t>458,9</w:t>
            </w:r>
            <w:r>
              <w:rPr>
                <w:color w:val="000000"/>
                <w:sz w:val="16"/>
                <w:szCs w:val="16"/>
              </w:rPr>
              <w:t>0</w:t>
            </w:r>
          </w:p>
        </w:tc>
        <w:tc>
          <w:tcPr>
            <w:tcW w:w="346" w:type="pct"/>
            <w:shd w:val="clear" w:color="auto" w:fill="auto"/>
          </w:tcPr>
          <w:p w14:paraId="0DBA109B" w14:textId="44626436" w:rsidR="000D5282" w:rsidRPr="000D5282" w:rsidRDefault="000D5282" w:rsidP="000D5282">
            <w:pPr>
              <w:jc w:val="center"/>
              <w:rPr>
                <w:sz w:val="16"/>
                <w:szCs w:val="16"/>
              </w:rPr>
            </w:pPr>
            <w:r w:rsidRPr="000D5282">
              <w:rPr>
                <w:color w:val="000000"/>
                <w:sz w:val="16"/>
                <w:szCs w:val="16"/>
              </w:rPr>
              <w:t>54</w:t>
            </w:r>
            <w:r>
              <w:rPr>
                <w:color w:val="000000"/>
                <w:sz w:val="16"/>
                <w:szCs w:val="16"/>
              </w:rPr>
              <w:t> </w:t>
            </w:r>
            <w:r w:rsidRPr="000D5282">
              <w:rPr>
                <w:color w:val="000000"/>
                <w:sz w:val="16"/>
                <w:szCs w:val="16"/>
              </w:rPr>
              <w:t>589</w:t>
            </w:r>
            <w:r>
              <w:rPr>
                <w:color w:val="000000"/>
                <w:sz w:val="16"/>
                <w:szCs w:val="16"/>
              </w:rPr>
              <w:t>,00</w:t>
            </w:r>
          </w:p>
        </w:tc>
        <w:tc>
          <w:tcPr>
            <w:tcW w:w="603" w:type="pct"/>
            <w:gridSpan w:val="2"/>
          </w:tcPr>
          <w:p w14:paraId="361BD1DE" w14:textId="247490B1" w:rsidR="000D5282" w:rsidRDefault="00D63FDD" w:rsidP="000D5282">
            <w:pPr>
              <w:jc w:val="center"/>
              <w:rPr>
                <w:sz w:val="16"/>
                <w:szCs w:val="16"/>
              </w:rPr>
            </w:pPr>
            <w:r w:rsidRPr="00F26260">
              <w:rPr>
                <w:sz w:val="16"/>
                <w:szCs w:val="16"/>
              </w:rPr>
              <w:t>Установлено</w:t>
            </w:r>
          </w:p>
        </w:tc>
        <w:tc>
          <w:tcPr>
            <w:tcW w:w="432" w:type="pct"/>
            <w:shd w:val="clear" w:color="000000" w:fill="FFFFFF"/>
          </w:tcPr>
          <w:p w14:paraId="644EF708" w14:textId="77777777" w:rsidR="000D5282" w:rsidRPr="005C77DC" w:rsidRDefault="000D5282" w:rsidP="000D5282">
            <w:pPr>
              <w:jc w:val="center"/>
              <w:rPr>
                <w:sz w:val="16"/>
                <w:szCs w:val="16"/>
              </w:rPr>
            </w:pPr>
          </w:p>
        </w:tc>
        <w:tc>
          <w:tcPr>
            <w:tcW w:w="434" w:type="pct"/>
            <w:gridSpan w:val="2"/>
            <w:shd w:val="clear" w:color="000000" w:fill="FFFFFF"/>
          </w:tcPr>
          <w:p w14:paraId="4467CF63" w14:textId="77777777" w:rsidR="000D5282" w:rsidRPr="005C77DC" w:rsidRDefault="000D5282" w:rsidP="000D5282">
            <w:pPr>
              <w:jc w:val="center"/>
              <w:rPr>
                <w:sz w:val="16"/>
                <w:szCs w:val="16"/>
              </w:rPr>
            </w:pPr>
          </w:p>
        </w:tc>
        <w:tc>
          <w:tcPr>
            <w:tcW w:w="389" w:type="pct"/>
            <w:gridSpan w:val="2"/>
            <w:shd w:val="clear" w:color="000000" w:fill="FFFFFF"/>
          </w:tcPr>
          <w:p w14:paraId="5D8BEEDE" w14:textId="77777777" w:rsidR="000D5282" w:rsidRPr="005C77DC" w:rsidRDefault="000D5282" w:rsidP="000D5282">
            <w:pPr>
              <w:jc w:val="center"/>
              <w:rPr>
                <w:sz w:val="16"/>
                <w:szCs w:val="16"/>
              </w:rPr>
            </w:pPr>
          </w:p>
        </w:tc>
        <w:tc>
          <w:tcPr>
            <w:tcW w:w="653" w:type="pct"/>
            <w:gridSpan w:val="2"/>
            <w:tcBorders>
              <w:right w:val="single" w:sz="4" w:space="0" w:color="auto"/>
            </w:tcBorders>
            <w:shd w:val="clear" w:color="000000" w:fill="FFFFFF"/>
          </w:tcPr>
          <w:p w14:paraId="5C5795AF" w14:textId="77777777" w:rsidR="000D5282" w:rsidRPr="005C77DC" w:rsidRDefault="000D5282" w:rsidP="000D5282">
            <w:pPr>
              <w:jc w:val="center"/>
              <w:rPr>
                <w:sz w:val="16"/>
                <w:szCs w:val="16"/>
              </w:rPr>
            </w:pPr>
          </w:p>
        </w:tc>
      </w:tr>
      <w:tr w:rsidR="000D5282" w:rsidRPr="005C77DC" w14:paraId="28F56F63" w14:textId="77777777" w:rsidTr="000D5282">
        <w:trPr>
          <w:trHeight w:val="170"/>
        </w:trPr>
        <w:tc>
          <w:tcPr>
            <w:tcW w:w="208" w:type="pct"/>
            <w:shd w:val="clear" w:color="000000" w:fill="FFFFFF"/>
            <w:noWrap/>
            <w:vAlign w:val="center"/>
          </w:tcPr>
          <w:p w14:paraId="59751516" w14:textId="77777777" w:rsidR="000D5282" w:rsidRPr="005C77DC" w:rsidRDefault="000D5282" w:rsidP="000D5282">
            <w:pPr>
              <w:numPr>
                <w:ilvl w:val="0"/>
                <w:numId w:val="48"/>
              </w:numPr>
              <w:ind w:left="530"/>
              <w:contextualSpacing/>
              <w:jc w:val="center"/>
              <w:rPr>
                <w:bCs/>
                <w:color w:val="000000"/>
                <w:sz w:val="16"/>
                <w:szCs w:val="16"/>
                <w:lang w:eastAsia="en-US"/>
              </w:rPr>
            </w:pPr>
          </w:p>
        </w:tc>
        <w:tc>
          <w:tcPr>
            <w:tcW w:w="971" w:type="pct"/>
            <w:tcBorders>
              <w:top w:val="nil"/>
              <w:left w:val="nil"/>
              <w:bottom w:val="single" w:sz="4" w:space="0" w:color="auto"/>
              <w:right w:val="single" w:sz="4" w:space="0" w:color="auto"/>
            </w:tcBorders>
            <w:shd w:val="clear" w:color="000000" w:fill="FFFFFF"/>
          </w:tcPr>
          <w:p w14:paraId="42576715" w14:textId="77777777" w:rsidR="000D5282" w:rsidRDefault="000D5282" w:rsidP="000D5282">
            <w:pPr>
              <w:tabs>
                <w:tab w:val="left" w:pos="2016"/>
              </w:tabs>
              <w:autoSpaceDE w:val="0"/>
              <w:autoSpaceDN w:val="0"/>
              <w:adjustRightInd w:val="0"/>
              <w:rPr>
                <w:sz w:val="16"/>
                <w:szCs w:val="16"/>
              </w:rPr>
            </w:pPr>
            <w:r w:rsidRPr="00417652">
              <w:rPr>
                <w:b/>
                <w:sz w:val="16"/>
                <w:szCs w:val="16"/>
              </w:rPr>
              <w:t xml:space="preserve">Обеденный стол Alternative п-образный, дуб веллингтон табак, 9761 пч, 38 мм, 800x800x750, в 1 коробке </w:t>
            </w:r>
            <w:r w:rsidRPr="00417652">
              <w:rPr>
                <w:sz w:val="16"/>
                <w:szCs w:val="16"/>
              </w:rPr>
              <w:t>или эквивалент согласно указанным ниже характеристикам</w:t>
            </w:r>
          </w:p>
          <w:p w14:paraId="3E997093"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Форма квадратная</w:t>
            </w:r>
          </w:p>
          <w:p w14:paraId="1F809CEF"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Раздвижной нет</w:t>
            </w:r>
          </w:p>
          <w:p w14:paraId="24113506"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Возможность складываться нет</w:t>
            </w:r>
          </w:p>
          <w:p w14:paraId="432BE37F"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Наличие ящика нет</w:t>
            </w:r>
          </w:p>
          <w:p w14:paraId="05C36172"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Материал каркаса металл</w:t>
            </w:r>
          </w:p>
          <w:p w14:paraId="337E11E1"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Материал столешницы ЛДСП</w:t>
            </w:r>
          </w:p>
          <w:p w14:paraId="0680B8D0"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Цвет дуб веллингтон табак</w:t>
            </w:r>
          </w:p>
          <w:p w14:paraId="133EAF66"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Механизм раскладывания нет</w:t>
            </w:r>
          </w:p>
          <w:p w14:paraId="66DB997E"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lastRenderedPageBreak/>
              <w:t>Количество ножек 4 шт</w:t>
            </w:r>
          </w:p>
          <w:p w14:paraId="119C74E2"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Высота 750 мм</w:t>
            </w:r>
          </w:p>
          <w:p w14:paraId="3A3CAA1D"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Длина не менее 800 мм</w:t>
            </w:r>
          </w:p>
          <w:p w14:paraId="4456F439"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Ширина 800 мм</w:t>
            </w:r>
          </w:p>
          <w:p w14:paraId="7BB6D07E" w14:textId="56E418CE" w:rsidR="000D5282" w:rsidRPr="00C34FC7" w:rsidRDefault="000D5282" w:rsidP="000D5282">
            <w:pPr>
              <w:tabs>
                <w:tab w:val="left" w:pos="2016"/>
              </w:tabs>
              <w:autoSpaceDE w:val="0"/>
              <w:autoSpaceDN w:val="0"/>
              <w:adjustRightInd w:val="0"/>
              <w:rPr>
                <w:sz w:val="16"/>
                <w:szCs w:val="16"/>
              </w:rPr>
            </w:pPr>
            <w:r w:rsidRPr="00417652">
              <w:rPr>
                <w:sz w:val="16"/>
                <w:szCs w:val="16"/>
              </w:rPr>
              <w:t>Вес нетто 18.9 кг</w:t>
            </w:r>
          </w:p>
        </w:tc>
        <w:tc>
          <w:tcPr>
            <w:tcW w:w="394" w:type="pct"/>
            <w:tcBorders>
              <w:left w:val="single" w:sz="4" w:space="0" w:color="auto"/>
              <w:right w:val="single" w:sz="4" w:space="0" w:color="auto"/>
            </w:tcBorders>
          </w:tcPr>
          <w:p w14:paraId="7C884714" w14:textId="0F367810" w:rsidR="000D5282" w:rsidRPr="00C34FC7" w:rsidRDefault="000D5282" w:rsidP="000D5282">
            <w:pPr>
              <w:jc w:val="center"/>
              <w:rPr>
                <w:color w:val="000000"/>
                <w:sz w:val="16"/>
                <w:szCs w:val="16"/>
              </w:rPr>
            </w:pPr>
            <w:r w:rsidRPr="00417652">
              <w:rPr>
                <w:sz w:val="16"/>
                <w:szCs w:val="16"/>
              </w:rPr>
              <w:lastRenderedPageBreak/>
              <w:t>31.09.12.131</w:t>
            </w:r>
          </w:p>
        </w:tc>
        <w:tc>
          <w:tcPr>
            <w:tcW w:w="218" w:type="pct"/>
            <w:tcBorders>
              <w:left w:val="single" w:sz="4" w:space="0" w:color="auto"/>
              <w:right w:val="single" w:sz="4" w:space="0" w:color="auto"/>
            </w:tcBorders>
          </w:tcPr>
          <w:p w14:paraId="131BCFCA" w14:textId="289768FE" w:rsidR="000D5282" w:rsidRDefault="000D5282" w:rsidP="000D5282">
            <w:pPr>
              <w:jc w:val="center"/>
              <w:rPr>
                <w:sz w:val="16"/>
                <w:szCs w:val="16"/>
              </w:rPr>
            </w:pPr>
            <w:r>
              <w:rPr>
                <w:sz w:val="16"/>
                <w:szCs w:val="16"/>
              </w:rPr>
              <w:t>4</w:t>
            </w:r>
          </w:p>
        </w:tc>
        <w:tc>
          <w:tcPr>
            <w:tcW w:w="352" w:type="pct"/>
            <w:tcBorders>
              <w:left w:val="single" w:sz="4" w:space="0" w:color="auto"/>
            </w:tcBorders>
            <w:shd w:val="clear" w:color="auto" w:fill="auto"/>
          </w:tcPr>
          <w:p w14:paraId="2CFF463C" w14:textId="4705C0C9" w:rsidR="000D5282" w:rsidRPr="000D5282" w:rsidRDefault="000D5282" w:rsidP="000D5282">
            <w:pPr>
              <w:jc w:val="center"/>
              <w:rPr>
                <w:sz w:val="16"/>
                <w:szCs w:val="16"/>
              </w:rPr>
            </w:pPr>
            <w:r w:rsidRPr="000D5282">
              <w:rPr>
                <w:color w:val="000000"/>
                <w:sz w:val="16"/>
                <w:szCs w:val="16"/>
              </w:rPr>
              <w:t>17</w:t>
            </w:r>
            <w:r>
              <w:rPr>
                <w:color w:val="000000"/>
                <w:sz w:val="16"/>
                <w:szCs w:val="16"/>
              </w:rPr>
              <w:t> </w:t>
            </w:r>
            <w:r w:rsidRPr="000D5282">
              <w:rPr>
                <w:color w:val="000000"/>
                <w:sz w:val="16"/>
                <w:szCs w:val="16"/>
              </w:rPr>
              <w:t>165,6</w:t>
            </w:r>
            <w:r>
              <w:rPr>
                <w:color w:val="000000"/>
                <w:sz w:val="16"/>
                <w:szCs w:val="16"/>
              </w:rPr>
              <w:t>0</w:t>
            </w:r>
          </w:p>
        </w:tc>
        <w:tc>
          <w:tcPr>
            <w:tcW w:w="346" w:type="pct"/>
            <w:shd w:val="clear" w:color="auto" w:fill="auto"/>
          </w:tcPr>
          <w:p w14:paraId="58363B12" w14:textId="05D220B0" w:rsidR="000D5282" w:rsidRPr="000D5282" w:rsidRDefault="000D5282" w:rsidP="000D5282">
            <w:pPr>
              <w:jc w:val="center"/>
              <w:rPr>
                <w:sz w:val="16"/>
                <w:szCs w:val="16"/>
              </w:rPr>
            </w:pPr>
            <w:r w:rsidRPr="000D5282">
              <w:rPr>
                <w:color w:val="000000"/>
                <w:sz w:val="16"/>
                <w:szCs w:val="16"/>
              </w:rPr>
              <w:t>68</w:t>
            </w:r>
            <w:r>
              <w:rPr>
                <w:color w:val="000000"/>
                <w:sz w:val="16"/>
                <w:szCs w:val="16"/>
              </w:rPr>
              <w:t> </w:t>
            </w:r>
            <w:r w:rsidRPr="000D5282">
              <w:rPr>
                <w:color w:val="000000"/>
                <w:sz w:val="16"/>
                <w:szCs w:val="16"/>
              </w:rPr>
              <w:t>662,4</w:t>
            </w:r>
            <w:r>
              <w:rPr>
                <w:color w:val="000000"/>
                <w:sz w:val="16"/>
                <w:szCs w:val="16"/>
              </w:rPr>
              <w:t>0</w:t>
            </w:r>
          </w:p>
        </w:tc>
        <w:tc>
          <w:tcPr>
            <w:tcW w:w="603" w:type="pct"/>
            <w:gridSpan w:val="2"/>
          </w:tcPr>
          <w:p w14:paraId="3385021F" w14:textId="3D2F9679" w:rsidR="000D5282" w:rsidRDefault="000D5282" w:rsidP="000D5282">
            <w:pPr>
              <w:jc w:val="center"/>
              <w:rPr>
                <w:sz w:val="16"/>
                <w:szCs w:val="16"/>
              </w:rPr>
            </w:pPr>
            <w:r w:rsidRPr="00F26260">
              <w:rPr>
                <w:sz w:val="16"/>
                <w:szCs w:val="16"/>
              </w:rPr>
              <w:t>Установлено</w:t>
            </w:r>
          </w:p>
        </w:tc>
        <w:tc>
          <w:tcPr>
            <w:tcW w:w="432" w:type="pct"/>
            <w:shd w:val="clear" w:color="000000" w:fill="FFFFFF"/>
          </w:tcPr>
          <w:p w14:paraId="10AF3E46" w14:textId="77777777" w:rsidR="000D5282" w:rsidRPr="005C77DC" w:rsidRDefault="000D5282" w:rsidP="000D5282">
            <w:pPr>
              <w:jc w:val="center"/>
              <w:rPr>
                <w:sz w:val="16"/>
                <w:szCs w:val="16"/>
              </w:rPr>
            </w:pPr>
          </w:p>
        </w:tc>
        <w:tc>
          <w:tcPr>
            <w:tcW w:w="434" w:type="pct"/>
            <w:gridSpan w:val="2"/>
            <w:shd w:val="clear" w:color="000000" w:fill="FFFFFF"/>
          </w:tcPr>
          <w:p w14:paraId="2DF4C332" w14:textId="77777777" w:rsidR="000D5282" w:rsidRPr="005C77DC" w:rsidRDefault="000D5282" w:rsidP="000D5282">
            <w:pPr>
              <w:jc w:val="center"/>
              <w:rPr>
                <w:sz w:val="16"/>
                <w:szCs w:val="16"/>
              </w:rPr>
            </w:pPr>
          </w:p>
        </w:tc>
        <w:tc>
          <w:tcPr>
            <w:tcW w:w="389" w:type="pct"/>
            <w:gridSpan w:val="2"/>
            <w:shd w:val="clear" w:color="000000" w:fill="FFFFFF"/>
          </w:tcPr>
          <w:p w14:paraId="21F11EBF" w14:textId="77777777" w:rsidR="000D5282" w:rsidRPr="005C77DC" w:rsidRDefault="000D5282" w:rsidP="000D5282">
            <w:pPr>
              <w:jc w:val="center"/>
              <w:rPr>
                <w:sz w:val="16"/>
                <w:szCs w:val="16"/>
              </w:rPr>
            </w:pPr>
          </w:p>
        </w:tc>
        <w:tc>
          <w:tcPr>
            <w:tcW w:w="653" w:type="pct"/>
            <w:gridSpan w:val="2"/>
            <w:tcBorders>
              <w:right w:val="single" w:sz="4" w:space="0" w:color="auto"/>
            </w:tcBorders>
            <w:shd w:val="clear" w:color="000000" w:fill="FFFFFF"/>
          </w:tcPr>
          <w:p w14:paraId="3A354719" w14:textId="77777777" w:rsidR="000D5282" w:rsidRPr="005C77DC" w:rsidRDefault="000D5282" w:rsidP="000D5282">
            <w:pPr>
              <w:jc w:val="center"/>
              <w:rPr>
                <w:sz w:val="16"/>
                <w:szCs w:val="16"/>
              </w:rPr>
            </w:pPr>
          </w:p>
        </w:tc>
      </w:tr>
      <w:tr w:rsidR="000D5282" w:rsidRPr="005C77DC" w14:paraId="73A79492" w14:textId="77777777" w:rsidTr="000D5282">
        <w:trPr>
          <w:trHeight w:val="170"/>
        </w:trPr>
        <w:tc>
          <w:tcPr>
            <w:tcW w:w="208" w:type="pct"/>
            <w:shd w:val="clear" w:color="000000" w:fill="FFFFFF"/>
            <w:noWrap/>
            <w:vAlign w:val="center"/>
          </w:tcPr>
          <w:p w14:paraId="6125D0CC" w14:textId="77777777" w:rsidR="000D5282" w:rsidRPr="005C77DC" w:rsidRDefault="000D5282" w:rsidP="000D5282">
            <w:pPr>
              <w:numPr>
                <w:ilvl w:val="0"/>
                <w:numId w:val="48"/>
              </w:numPr>
              <w:ind w:left="530"/>
              <w:contextualSpacing/>
              <w:jc w:val="center"/>
              <w:rPr>
                <w:bCs/>
                <w:color w:val="000000"/>
                <w:sz w:val="16"/>
                <w:szCs w:val="16"/>
                <w:lang w:eastAsia="en-US"/>
              </w:rPr>
            </w:pPr>
          </w:p>
        </w:tc>
        <w:tc>
          <w:tcPr>
            <w:tcW w:w="971" w:type="pct"/>
            <w:tcBorders>
              <w:top w:val="nil"/>
              <w:left w:val="nil"/>
              <w:bottom w:val="single" w:sz="4" w:space="0" w:color="auto"/>
              <w:right w:val="single" w:sz="4" w:space="0" w:color="auto"/>
            </w:tcBorders>
            <w:shd w:val="clear" w:color="000000" w:fill="FFFFFF"/>
          </w:tcPr>
          <w:p w14:paraId="1A20BCE5" w14:textId="15F42052" w:rsidR="000D5282" w:rsidRDefault="000D5282" w:rsidP="000D5282">
            <w:pPr>
              <w:tabs>
                <w:tab w:val="left" w:pos="2016"/>
              </w:tabs>
              <w:autoSpaceDE w:val="0"/>
              <w:autoSpaceDN w:val="0"/>
              <w:adjustRightInd w:val="0"/>
              <w:rPr>
                <w:b/>
                <w:sz w:val="16"/>
                <w:szCs w:val="16"/>
              </w:rPr>
            </w:pPr>
            <w:r w:rsidRPr="00417652">
              <w:rPr>
                <w:b/>
                <w:sz w:val="16"/>
                <w:szCs w:val="16"/>
              </w:rPr>
              <w:t xml:space="preserve">Прямой диван Босс (Boss), </w:t>
            </w:r>
            <w:r w:rsidR="00F11F44">
              <w:rPr>
                <w:b/>
                <w:sz w:val="16"/>
                <w:szCs w:val="16"/>
              </w:rPr>
              <w:t>с</w:t>
            </w:r>
            <w:r w:rsidRPr="00417652">
              <w:rPr>
                <w:b/>
                <w:sz w:val="16"/>
                <w:szCs w:val="16"/>
              </w:rPr>
              <w:t>ерый</w:t>
            </w:r>
          </w:p>
          <w:p w14:paraId="2762A319"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Длина 235 см</w:t>
            </w:r>
          </w:p>
          <w:p w14:paraId="0E17C596"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Глубина 100 см</w:t>
            </w:r>
          </w:p>
          <w:p w14:paraId="4103B441"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Высота 92 см</w:t>
            </w:r>
          </w:p>
          <w:p w14:paraId="4626F442"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Высота посадочного места 40 см</w:t>
            </w:r>
          </w:p>
          <w:p w14:paraId="5F756F3A"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Механизм Еврокнижка</w:t>
            </w:r>
          </w:p>
          <w:p w14:paraId="3738E973"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Цвет Серый</w:t>
            </w:r>
          </w:p>
          <w:p w14:paraId="1D60B167"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Материал Велюр</w:t>
            </w:r>
          </w:p>
          <w:p w14:paraId="218280FB"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Наполнитель Пружинный блок Боннель, Зависимый пружинный блок</w:t>
            </w:r>
          </w:p>
          <w:p w14:paraId="269AD861"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Каркас Деревянный</w:t>
            </w:r>
          </w:p>
          <w:p w14:paraId="1D6BC7C0"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Жесткость Средняя</w:t>
            </w:r>
          </w:p>
          <w:p w14:paraId="4ADAC14E" w14:textId="77777777" w:rsidR="000D5282" w:rsidRPr="00417652" w:rsidRDefault="000D5282" w:rsidP="000D5282">
            <w:pPr>
              <w:tabs>
                <w:tab w:val="left" w:pos="2016"/>
              </w:tabs>
              <w:autoSpaceDE w:val="0"/>
              <w:autoSpaceDN w:val="0"/>
              <w:adjustRightInd w:val="0"/>
              <w:rPr>
                <w:sz w:val="16"/>
                <w:szCs w:val="16"/>
              </w:rPr>
            </w:pPr>
            <w:r w:rsidRPr="00417652">
              <w:rPr>
                <w:sz w:val="16"/>
                <w:szCs w:val="16"/>
              </w:rPr>
              <w:t>Вес на место До 140 кг</w:t>
            </w:r>
          </w:p>
          <w:p w14:paraId="02C81068" w14:textId="45369BC9" w:rsidR="000D5282" w:rsidRPr="006D76F0" w:rsidRDefault="000D5282" w:rsidP="000D5282">
            <w:pPr>
              <w:tabs>
                <w:tab w:val="left" w:pos="2016"/>
              </w:tabs>
              <w:autoSpaceDE w:val="0"/>
              <w:autoSpaceDN w:val="0"/>
              <w:adjustRightInd w:val="0"/>
              <w:rPr>
                <w:b/>
                <w:sz w:val="16"/>
                <w:szCs w:val="16"/>
              </w:rPr>
            </w:pPr>
            <w:r w:rsidRPr="00417652">
              <w:rPr>
                <w:sz w:val="16"/>
                <w:szCs w:val="16"/>
              </w:rPr>
              <w:t>Бельевой ящик Да</w:t>
            </w:r>
          </w:p>
        </w:tc>
        <w:tc>
          <w:tcPr>
            <w:tcW w:w="394" w:type="pct"/>
            <w:tcBorders>
              <w:left w:val="single" w:sz="4" w:space="0" w:color="auto"/>
              <w:right w:val="single" w:sz="4" w:space="0" w:color="auto"/>
            </w:tcBorders>
          </w:tcPr>
          <w:p w14:paraId="502A27A4" w14:textId="50E3B029" w:rsidR="000D5282" w:rsidRPr="005A4DB0" w:rsidRDefault="000D5282" w:rsidP="000D5282">
            <w:pPr>
              <w:jc w:val="center"/>
              <w:rPr>
                <w:color w:val="000000"/>
                <w:sz w:val="16"/>
                <w:szCs w:val="16"/>
              </w:rPr>
            </w:pPr>
            <w:r w:rsidRPr="00417652">
              <w:rPr>
                <w:color w:val="000000"/>
                <w:sz w:val="16"/>
                <w:szCs w:val="16"/>
              </w:rPr>
              <w:t>31.09.12.110</w:t>
            </w:r>
          </w:p>
        </w:tc>
        <w:tc>
          <w:tcPr>
            <w:tcW w:w="218" w:type="pct"/>
            <w:tcBorders>
              <w:left w:val="single" w:sz="4" w:space="0" w:color="auto"/>
              <w:right w:val="single" w:sz="4" w:space="0" w:color="auto"/>
            </w:tcBorders>
          </w:tcPr>
          <w:p w14:paraId="7C3FB1D1" w14:textId="0306C2D6" w:rsidR="000D5282" w:rsidRDefault="000D5282" w:rsidP="000D5282">
            <w:pPr>
              <w:jc w:val="center"/>
              <w:rPr>
                <w:sz w:val="16"/>
                <w:szCs w:val="16"/>
              </w:rPr>
            </w:pPr>
            <w:r>
              <w:rPr>
                <w:sz w:val="16"/>
                <w:szCs w:val="16"/>
              </w:rPr>
              <w:t>2</w:t>
            </w:r>
          </w:p>
        </w:tc>
        <w:tc>
          <w:tcPr>
            <w:tcW w:w="352" w:type="pct"/>
            <w:tcBorders>
              <w:left w:val="single" w:sz="4" w:space="0" w:color="auto"/>
            </w:tcBorders>
            <w:shd w:val="clear" w:color="auto" w:fill="auto"/>
          </w:tcPr>
          <w:p w14:paraId="32959DB5" w14:textId="342D3B10" w:rsidR="000D5282" w:rsidRPr="000D5282" w:rsidRDefault="000D5282" w:rsidP="000D5282">
            <w:pPr>
              <w:jc w:val="center"/>
              <w:rPr>
                <w:sz w:val="16"/>
                <w:szCs w:val="16"/>
              </w:rPr>
            </w:pPr>
            <w:r w:rsidRPr="000D5282">
              <w:rPr>
                <w:color w:val="000000"/>
                <w:sz w:val="16"/>
                <w:szCs w:val="16"/>
              </w:rPr>
              <w:t>60</w:t>
            </w:r>
            <w:r>
              <w:rPr>
                <w:color w:val="000000"/>
                <w:sz w:val="16"/>
                <w:szCs w:val="16"/>
              </w:rPr>
              <w:t> </w:t>
            </w:r>
            <w:r w:rsidRPr="000D5282">
              <w:rPr>
                <w:color w:val="000000"/>
                <w:sz w:val="16"/>
                <w:szCs w:val="16"/>
              </w:rPr>
              <w:t>864,5</w:t>
            </w:r>
            <w:r>
              <w:rPr>
                <w:color w:val="000000"/>
                <w:sz w:val="16"/>
                <w:szCs w:val="16"/>
              </w:rPr>
              <w:t>0</w:t>
            </w:r>
          </w:p>
        </w:tc>
        <w:tc>
          <w:tcPr>
            <w:tcW w:w="346" w:type="pct"/>
            <w:shd w:val="clear" w:color="auto" w:fill="auto"/>
          </w:tcPr>
          <w:p w14:paraId="30CFE91E" w14:textId="627D6029" w:rsidR="000D5282" w:rsidRPr="000D5282" w:rsidRDefault="000D5282" w:rsidP="000D5282">
            <w:pPr>
              <w:jc w:val="center"/>
              <w:rPr>
                <w:sz w:val="16"/>
                <w:szCs w:val="16"/>
              </w:rPr>
            </w:pPr>
            <w:r w:rsidRPr="000D5282">
              <w:rPr>
                <w:color w:val="000000"/>
                <w:sz w:val="16"/>
                <w:szCs w:val="16"/>
              </w:rPr>
              <w:t>121</w:t>
            </w:r>
            <w:r>
              <w:rPr>
                <w:color w:val="000000"/>
                <w:sz w:val="16"/>
                <w:szCs w:val="16"/>
              </w:rPr>
              <w:t> </w:t>
            </w:r>
            <w:r w:rsidRPr="000D5282">
              <w:rPr>
                <w:color w:val="000000"/>
                <w:sz w:val="16"/>
                <w:szCs w:val="16"/>
              </w:rPr>
              <w:t>729</w:t>
            </w:r>
            <w:r>
              <w:rPr>
                <w:color w:val="000000"/>
                <w:sz w:val="16"/>
                <w:szCs w:val="16"/>
              </w:rPr>
              <w:t>,00</w:t>
            </w:r>
          </w:p>
        </w:tc>
        <w:tc>
          <w:tcPr>
            <w:tcW w:w="603" w:type="pct"/>
            <w:gridSpan w:val="2"/>
          </w:tcPr>
          <w:p w14:paraId="332EFEDD" w14:textId="6BFBBDA5" w:rsidR="000D5282" w:rsidRPr="00F26260" w:rsidRDefault="00D63FDD" w:rsidP="000D5282">
            <w:pPr>
              <w:jc w:val="center"/>
              <w:rPr>
                <w:sz w:val="16"/>
                <w:szCs w:val="16"/>
              </w:rPr>
            </w:pPr>
            <w:r w:rsidRPr="00F26260">
              <w:rPr>
                <w:sz w:val="16"/>
                <w:szCs w:val="16"/>
              </w:rPr>
              <w:t>Установлено</w:t>
            </w:r>
          </w:p>
        </w:tc>
        <w:tc>
          <w:tcPr>
            <w:tcW w:w="432" w:type="pct"/>
            <w:shd w:val="clear" w:color="000000" w:fill="FFFFFF"/>
          </w:tcPr>
          <w:p w14:paraId="2CF42B65" w14:textId="77777777" w:rsidR="000D5282" w:rsidRPr="005C77DC" w:rsidRDefault="000D5282" w:rsidP="000D5282">
            <w:pPr>
              <w:jc w:val="center"/>
              <w:rPr>
                <w:sz w:val="16"/>
                <w:szCs w:val="16"/>
              </w:rPr>
            </w:pPr>
          </w:p>
        </w:tc>
        <w:tc>
          <w:tcPr>
            <w:tcW w:w="434" w:type="pct"/>
            <w:gridSpan w:val="2"/>
            <w:shd w:val="clear" w:color="000000" w:fill="FFFFFF"/>
          </w:tcPr>
          <w:p w14:paraId="2E3183A1" w14:textId="77777777" w:rsidR="000D5282" w:rsidRPr="005C77DC" w:rsidRDefault="000D5282" w:rsidP="000D5282">
            <w:pPr>
              <w:jc w:val="center"/>
              <w:rPr>
                <w:sz w:val="16"/>
                <w:szCs w:val="16"/>
              </w:rPr>
            </w:pPr>
          </w:p>
        </w:tc>
        <w:tc>
          <w:tcPr>
            <w:tcW w:w="389" w:type="pct"/>
            <w:gridSpan w:val="2"/>
            <w:shd w:val="clear" w:color="000000" w:fill="FFFFFF"/>
          </w:tcPr>
          <w:p w14:paraId="3C938B55" w14:textId="77777777" w:rsidR="000D5282" w:rsidRPr="005C77DC" w:rsidRDefault="000D5282" w:rsidP="000D5282">
            <w:pPr>
              <w:jc w:val="center"/>
              <w:rPr>
                <w:sz w:val="16"/>
                <w:szCs w:val="16"/>
              </w:rPr>
            </w:pPr>
          </w:p>
        </w:tc>
        <w:tc>
          <w:tcPr>
            <w:tcW w:w="653" w:type="pct"/>
            <w:gridSpan w:val="2"/>
            <w:tcBorders>
              <w:right w:val="single" w:sz="4" w:space="0" w:color="auto"/>
            </w:tcBorders>
            <w:shd w:val="clear" w:color="000000" w:fill="FFFFFF"/>
          </w:tcPr>
          <w:p w14:paraId="03551F8A" w14:textId="77777777" w:rsidR="000D5282" w:rsidRPr="005C77DC" w:rsidRDefault="000D5282" w:rsidP="000D5282">
            <w:pPr>
              <w:jc w:val="center"/>
              <w:rPr>
                <w:sz w:val="16"/>
                <w:szCs w:val="16"/>
              </w:rPr>
            </w:pPr>
          </w:p>
        </w:tc>
      </w:tr>
      <w:tr w:rsidR="00A26BE3" w:rsidRPr="005C77DC" w14:paraId="36A81472" w14:textId="77777777" w:rsidTr="00550650">
        <w:trPr>
          <w:trHeight w:val="170"/>
        </w:trPr>
        <w:tc>
          <w:tcPr>
            <w:tcW w:w="2143" w:type="pct"/>
            <w:gridSpan w:val="5"/>
            <w:shd w:val="clear" w:color="000000" w:fill="FFFFFF"/>
          </w:tcPr>
          <w:p w14:paraId="7A323FC8" w14:textId="77777777" w:rsidR="00A26BE3" w:rsidRPr="005C77DC" w:rsidRDefault="00A26BE3" w:rsidP="001A3E87">
            <w:pPr>
              <w:jc w:val="right"/>
              <w:rPr>
                <w:sz w:val="16"/>
                <w:szCs w:val="16"/>
              </w:rPr>
            </w:pPr>
            <w:r w:rsidRPr="005C77DC">
              <w:rPr>
                <w:bCs/>
                <w:color w:val="000000"/>
                <w:sz w:val="16"/>
                <w:szCs w:val="16"/>
              </w:rPr>
              <w:t>Итого:</w:t>
            </w:r>
          </w:p>
        </w:tc>
        <w:tc>
          <w:tcPr>
            <w:tcW w:w="348" w:type="pct"/>
            <w:gridSpan w:val="2"/>
            <w:shd w:val="clear" w:color="auto" w:fill="auto"/>
            <w:vAlign w:val="center"/>
          </w:tcPr>
          <w:p w14:paraId="74C5DAF5" w14:textId="6D36A973" w:rsidR="00A26BE3" w:rsidRPr="005C77DC" w:rsidRDefault="00D10F6A" w:rsidP="00D10F6A">
            <w:pPr>
              <w:jc w:val="center"/>
              <w:rPr>
                <w:b/>
                <w:sz w:val="16"/>
                <w:szCs w:val="16"/>
              </w:rPr>
            </w:pPr>
            <w:r w:rsidRPr="00D10F6A">
              <w:rPr>
                <w:b/>
                <w:sz w:val="16"/>
                <w:szCs w:val="16"/>
              </w:rPr>
              <w:t>244</w:t>
            </w:r>
            <w:r>
              <w:rPr>
                <w:b/>
                <w:sz w:val="16"/>
                <w:szCs w:val="16"/>
              </w:rPr>
              <w:t> </w:t>
            </w:r>
            <w:r w:rsidRPr="00D10F6A">
              <w:rPr>
                <w:b/>
                <w:sz w:val="16"/>
                <w:szCs w:val="16"/>
              </w:rPr>
              <w:t>980,40</w:t>
            </w:r>
          </w:p>
        </w:tc>
        <w:tc>
          <w:tcPr>
            <w:tcW w:w="1035" w:type="pct"/>
            <w:gridSpan w:val="3"/>
            <w:tcBorders>
              <w:right w:val="single" w:sz="4" w:space="0" w:color="auto"/>
            </w:tcBorders>
          </w:tcPr>
          <w:p w14:paraId="656DDA38" w14:textId="77777777" w:rsidR="00A26BE3" w:rsidRPr="005C77DC" w:rsidRDefault="00A26BE3" w:rsidP="001A3E87">
            <w:pPr>
              <w:jc w:val="center"/>
              <w:rPr>
                <w:bCs/>
                <w:color w:val="000000"/>
                <w:sz w:val="16"/>
                <w:szCs w:val="16"/>
              </w:rPr>
            </w:pPr>
            <w:r>
              <w:rPr>
                <w:bCs/>
                <w:color w:val="000000"/>
                <w:sz w:val="16"/>
                <w:szCs w:val="16"/>
              </w:rPr>
              <w:t>-</w:t>
            </w:r>
          </w:p>
        </w:tc>
        <w:tc>
          <w:tcPr>
            <w:tcW w:w="434" w:type="pct"/>
            <w:gridSpan w:val="2"/>
            <w:tcBorders>
              <w:right w:val="single" w:sz="4" w:space="0" w:color="auto"/>
            </w:tcBorders>
            <w:shd w:val="clear" w:color="000000" w:fill="FFFFFF"/>
            <w:vAlign w:val="center"/>
          </w:tcPr>
          <w:p w14:paraId="65FE5148" w14:textId="74C1BE33" w:rsidR="00A26BE3" w:rsidRPr="005C77DC" w:rsidRDefault="00A26BE3" w:rsidP="00C41CDD">
            <w:pPr>
              <w:jc w:val="center"/>
              <w:rPr>
                <w:bCs/>
                <w:color w:val="000000"/>
                <w:sz w:val="16"/>
                <w:szCs w:val="16"/>
              </w:rPr>
            </w:pPr>
            <w:r>
              <w:rPr>
                <w:bCs/>
                <w:color w:val="000000"/>
                <w:sz w:val="16"/>
                <w:szCs w:val="16"/>
              </w:rPr>
              <w:t>-</w:t>
            </w:r>
          </w:p>
        </w:tc>
        <w:tc>
          <w:tcPr>
            <w:tcW w:w="389" w:type="pct"/>
            <w:gridSpan w:val="2"/>
            <w:tcBorders>
              <w:left w:val="single" w:sz="4" w:space="0" w:color="auto"/>
            </w:tcBorders>
            <w:shd w:val="clear" w:color="000000" w:fill="FFFFFF"/>
            <w:vAlign w:val="center"/>
          </w:tcPr>
          <w:p w14:paraId="425981DE" w14:textId="0EF19C1A" w:rsidR="00A26BE3" w:rsidRPr="005C77DC" w:rsidRDefault="00A26BE3" w:rsidP="001A3E87">
            <w:pPr>
              <w:jc w:val="right"/>
              <w:rPr>
                <w:color w:val="FFFFFF"/>
                <w:sz w:val="16"/>
                <w:szCs w:val="16"/>
              </w:rPr>
            </w:pPr>
            <w:r w:rsidRPr="005C77DC">
              <w:rPr>
                <w:bCs/>
                <w:color w:val="000000"/>
                <w:sz w:val="16"/>
                <w:szCs w:val="16"/>
              </w:rPr>
              <w:t>Итого:</w:t>
            </w:r>
          </w:p>
        </w:tc>
        <w:tc>
          <w:tcPr>
            <w:tcW w:w="651" w:type="pct"/>
            <w:shd w:val="clear" w:color="000000" w:fill="FFFFFF"/>
            <w:vAlign w:val="center"/>
          </w:tcPr>
          <w:p w14:paraId="3CDAF2F9" w14:textId="77777777" w:rsidR="00A26BE3" w:rsidRPr="005C77DC" w:rsidRDefault="00A26BE3" w:rsidP="001A3E87">
            <w:pPr>
              <w:jc w:val="center"/>
              <w:rPr>
                <w:color w:val="FFFFFF"/>
                <w:sz w:val="16"/>
                <w:szCs w:val="16"/>
              </w:rPr>
            </w:pPr>
            <w:r w:rsidRPr="005C77DC">
              <w:rPr>
                <w:sz w:val="16"/>
                <w:szCs w:val="16"/>
              </w:rPr>
              <w:t>----</w:t>
            </w:r>
          </w:p>
        </w:tc>
      </w:tr>
    </w:tbl>
    <w:p w14:paraId="367F5675" w14:textId="14111C94"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7D9195FD" w14:textId="77777777" w:rsidR="001E3D52" w:rsidRPr="00395D8B" w:rsidRDefault="001E3D52" w:rsidP="001E3D52">
      <w:pPr>
        <w:tabs>
          <w:tab w:val="left" w:pos="426"/>
        </w:tabs>
        <w:ind w:left="709"/>
        <w:rPr>
          <w:sz w:val="20"/>
        </w:rPr>
      </w:pPr>
      <w:r w:rsidRPr="00395D8B">
        <w:rPr>
          <w:b/>
          <w:sz w:val="20"/>
        </w:rPr>
        <w:t>Примечание:</w:t>
      </w:r>
      <w:r w:rsidRPr="00395D8B">
        <w:rPr>
          <w:sz w:val="20"/>
        </w:rPr>
        <w:t xml:space="preserve"> </w:t>
      </w:r>
    </w:p>
    <w:p w14:paraId="5534177A" w14:textId="77777777" w:rsidR="001E3D52" w:rsidRDefault="001E3D52" w:rsidP="001E3D52">
      <w:pPr>
        <w:tabs>
          <w:tab w:val="left" w:pos="0"/>
        </w:tabs>
        <w:spacing w:before="120"/>
        <w:ind w:left="1069" w:right="-32"/>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4A7573DE" w14:textId="77777777" w:rsidR="001E3D52" w:rsidRPr="00851C3E" w:rsidRDefault="001E3D52" w:rsidP="001E3D52">
      <w:pPr>
        <w:tabs>
          <w:tab w:val="left" w:pos="0"/>
        </w:tabs>
        <w:spacing w:before="120"/>
        <w:ind w:left="1069" w:right="-32"/>
        <w:contextualSpacing/>
        <w:jc w:val="both"/>
        <w:rPr>
          <w:bCs/>
          <w:sz w:val="20"/>
          <w:szCs w:val="20"/>
          <w:lang w:eastAsia="en-US"/>
        </w:rPr>
      </w:pPr>
      <w:r>
        <w:rPr>
          <w:sz w:val="20"/>
          <w:szCs w:val="20"/>
          <w:lang w:eastAsia="en-US"/>
        </w:rPr>
        <w:t xml:space="preserve">2. </w:t>
      </w:r>
      <w:r w:rsidRPr="00851C3E">
        <w:rPr>
          <w:bCs/>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02B52D05" w14:textId="77777777" w:rsidR="001E3D52" w:rsidRDefault="001E3D52"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2471530B" w:rsidR="00E469DB" w:rsidRPr="00FC1523" w:rsidRDefault="008210DD" w:rsidP="005979D6">
      <w:pPr>
        <w:widowControl w:val="0"/>
        <w:ind w:left="57" w:right="57"/>
        <w:jc w:val="right"/>
        <w:rPr>
          <w:b/>
          <w:bCs/>
        </w:rPr>
      </w:pPr>
      <w:r w:rsidRPr="008210DD">
        <w:rPr>
          <w:b/>
          <w:bCs/>
        </w:rPr>
        <w:t xml:space="preserve">от </w:t>
      </w:r>
      <w:r w:rsidR="00906056">
        <w:rPr>
          <w:b/>
          <w:bCs/>
        </w:rPr>
        <w:t xml:space="preserve">09.07.2026 </w:t>
      </w:r>
      <w:r w:rsidRPr="008210DD">
        <w:rPr>
          <w:b/>
          <w:bCs/>
        </w:rPr>
        <w:t>г. № ЗКЭФ-ДЭУК-1462</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tbl>
      <w:tblPr>
        <w:tblStyle w:val="afc"/>
        <w:tblW w:w="15704" w:type="dxa"/>
        <w:tblLook w:val="04A0" w:firstRow="1" w:lastRow="0" w:firstColumn="1" w:lastColumn="0" w:noHBand="0" w:noVBand="1"/>
      </w:tblPr>
      <w:tblGrid>
        <w:gridCol w:w="674"/>
        <w:gridCol w:w="2553"/>
        <w:gridCol w:w="839"/>
        <w:gridCol w:w="1386"/>
        <w:gridCol w:w="1241"/>
        <w:gridCol w:w="1353"/>
        <w:gridCol w:w="1364"/>
        <w:gridCol w:w="1330"/>
        <w:gridCol w:w="1227"/>
        <w:gridCol w:w="1241"/>
        <w:gridCol w:w="1256"/>
        <w:gridCol w:w="7"/>
        <w:gridCol w:w="1233"/>
      </w:tblGrid>
      <w:tr w:rsidR="005D01D4" w:rsidRPr="005D01D4" w14:paraId="092E6B13" w14:textId="77777777" w:rsidTr="005D01D4">
        <w:trPr>
          <w:trHeight w:val="890"/>
        </w:trPr>
        <w:tc>
          <w:tcPr>
            <w:tcW w:w="15704" w:type="dxa"/>
            <w:gridSpan w:val="13"/>
            <w:hideMark/>
          </w:tcPr>
          <w:p w14:paraId="34750ADC" w14:textId="6A223C0A" w:rsidR="005D01D4" w:rsidRPr="005D01D4" w:rsidRDefault="005D01D4" w:rsidP="005D01D4">
            <w:pPr>
              <w:widowControl w:val="0"/>
              <w:ind w:left="57" w:right="57"/>
              <w:jc w:val="center"/>
              <w:rPr>
                <w:b/>
                <w:bCs/>
                <w:sz w:val="20"/>
                <w:szCs w:val="20"/>
              </w:rPr>
            </w:pPr>
            <w:r w:rsidRPr="005D01D4">
              <w:rPr>
                <w:b/>
                <w:bCs/>
                <w:sz w:val="20"/>
                <w:szCs w:val="20"/>
              </w:rPr>
              <w:t>Начальная (максимальная) цена договора на поставку мебели для нужд ВТРК «Эльбрус», определена из расчета среднего арифметического значения из 2-х коммерческих предложений и цен поставщиков, публикуемых в сети интернет в размере 244 980 (Двести сорок четыре тысячи девятьсот восемьдесят) рублей 40 копеек, с учетом НДС.</w:t>
            </w:r>
          </w:p>
        </w:tc>
      </w:tr>
      <w:tr w:rsidR="005D01D4" w:rsidRPr="005D01D4" w14:paraId="044FBE74" w14:textId="77777777" w:rsidTr="005D01D4">
        <w:trPr>
          <w:trHeight w:val="450"/>
        </w:trPr>
        <w:tc>
          <w:tcPr>
            <w:tcW w:w="674" w:type="dxa"/>
            <w:vMerge w:val="restart"/>
            <w:hideMark/>
          </w:tcPr>
          <w:p w14:paraId="54CE6C04" w14:textId="77777777" w:rsidR="005D01D4" w:rsidRPr="005D01D4" w:rsidRDefault="005D01D4" w:rsidP="005D01D4">
            <w:pPr>
              <w:widowControl w:val="0"/>
              <w:ind w:left="57" w:right="57"/>
              <w:jc w:val="center"/>
              <w:rPr>
                <w:b/>
                <w:bCs/>
                <w:sz w:val="20"/>
                <w:szCs w:val="20"/>
              </w:rPr>
            </w:pPr>
            <w:r w:rsidRPr="005D01D4">
              <w:rPr>
                <w:b/>
                <w:bCs/>
                <w:sz w:val="20"/>
                <w:szCs w:val="20"/>
              </w:rPr>
              <w:t>№ п/п</w:t>
            </w:r>
          </w:p>
        </w:tc>
        <w:tc>
          <w:tcPr>
            <w:tcW w:w="2553" w:type="dxa"/>
            <w:vMerge w:val="restart"/>
            <w:hideMark/>
          </w:tcPr>
          <w:p w14:paraId="0E12A8D0" w14:textId="77777777" w:rsidR="005D01D4" w:rsidRPr="005D01D4" w:rsidRDefault="005D01D4" w:rsidP="005D01D4">
            <w:pPr>
              <w:widowControl w:val="0"/>
              <w:ind w:left="57" w:right="57"/>
              <w:jc w:val="center"/>
              <w:rPr>
                <w:b/>
                <w:bCs/>
                <w:sz w:val="20"/>
                <w:szCs w:val="20"/>
              </w:rPr>
            </w:pPr>
            <w:r w:rsidRPr="005D01D4">
              <w:rPr>
                <w:b/>
                <w:bCs/>
                <w:sz w:val="20"/>
                <w:szCs w:val="20"/>
              </w:rPr>
              <w:t>Наименование товара</w:t>
            </w:r>
          </w:p>
        </w:tc>
        <w:tc>
          <w:tcPr>
            <w:tcW w:w="839" w:type="dxa"/>
            <w:vMerge w:val="restart"/>
            <w:hideMark/>
          </w:tcPr>
          <w:p w14:paraId="7CE2FD24" w14:textId="77777777" w:rsidR="005D01D4" w:rsidRPr="005D01D4" w:rsidRDefault="005D01D4" w:rsidP="005D01D4">
            <w:pPr>
              <w:widowControl w:val="0"/>
              <w:ind w:left="57" w:right="57"/>
              <w:jc w:val="center"/>
              <w:rPr>
                <w:b/>
                <w:bCs/>
                <w:sz w:val="20"/>
                <w:szCs w:val="20"/>
              </w:rPr>
            </w:pPr>
            <w:r w:rsidRPr="005D01D4">
              <w:rPr>
                <w:b/>
                <w:bCs/>
                <w:sz w:val="20"/>
                <w:szCs w:val="20"/>
              </w:rPr>
              <w:t>Кол-во</w:t>
            </w:r>
          </w:p>
        </w:tc>
        <w:tc>
          <w:tcPr>
            <w:tcW w:w="1386" w:type="dxa"/>
            <w:vMerge w:val="restart"/>
            <w:hideMark/>
          </w:tcPr>
          <w:p w14:paraId="2B163628" w14:textId="77777777" w:rsidR="005D01D4" w:rsidRPr="005D01D4" w:rsidRDefault="005D01D4" w:rsidP="005D01D4">
            <w:pPr>
              <w:widowControl w:val="0"/>
              <w:ind w:left="57" w:right="57"/>
              <w:jc w:val="center"/>
              <w:rPr>
                <w:b/>
                <w:bCs/>
                <w:sz w:val="20"/>
                <w:szCs w:val="20"/>
              </w:rPr>
            </w:pPr>
            <w:r w:rsidRPr="005D01D4">
              <w:rPr>
                <w:b/>
                <w:bCs/>
                <w:sz w:val="20"/>
                <w:szCs w:val="20"/>
              </w:rPr>
              <w:t>Единица измерения</w:t>
            </w:r>
          </w:p>
        </w:tc>
        <w:tc>
          <w:tcPr>
            <w:tcW w:w="2594" w:type="dxa"/>
            <w:gridSpan w:val="2"/>
            <w:vMerge w:val="restart"/>
            <w:hideMark/>
          </w:tcPr>
          <w:p w14:paraId="0E285B8D" w14:textId="77777777" w:rsidR="005D01D4" w:rsidRPr="005D01D4" w:rsidRDefault="005D01D4" w:rsidP="005D01D4">
            <w:pPr>
              <w:widowControl w:val="0"/>
              <w:ind w:left="57" w:right="57"/>
              <w:jc w:val="center"/>
              <w:rPr>
                <w:b/>
                <w:bCs/>
                <w:sz w:val="20"/>
                <w:szCs w:val="20"/>
              </w:rPr>
            </w:pPr>
            <w:r w:rsidRPr="005D01D4">
              <w:rPr>
                <w:b/>
                <w:bCs/>
                <w:sz w:val="20"/>
                <w:szCs w:val="20"/>
              </w:rPr>
              <w:t>ПРЕДЛОЖЕНИЕ №1</w:t>
            </w:r>
          </w:p>
        </w:tc>
        <w:tc>
          <w:tcPr>
            <w:tcW w:w="2694" w:type="dxa"/>
            <w:gridSpan w:val="2"/>
            <w:vMerge w:val="restart"/>
            <w:hideMark/>
          </w:tcPr>
          <w:p w14:paraId="3D4CDA7C" w14:textId="77777777" w:rsidR="005D01D4" w:rsidRPr="005D01D4" w:rsidRDefault="005D01D4" w:rsidP="005D01D4">
            <w:pPr>
              <w:widowControl w:val="0"/>
              <w:ind w:left="57" w:right="57"/>
              <w:jc w:val="center"/>
              <w:rPr>
                <w:b/>
                <w:bCs/>
                <w:sz w:val="20"/>
                <w:szCs w:val="20"/>
              </w:rPr>
            </w:pPr>
            <w:r w:rsidRPr="005D01D4">
              <w:rPr>
                <w:b/>
                <w:bCs/>
                <w:sz w:val="20"/>
                <w:szCs w:val="20"/>
              </w:rPr>
              <w:t>ПРЕДЛОЖЕНИЕ №2</w:t>
            </w:r>
          </w:p>
        </w:tc>
        <w:tc>
          <w:tcPr>
            <w:tcW w:w="2468" w:type="dxa"/>
            <w:gridSpan w:val="2"/>
            <w:vMerge w:val="restart"/>
            <w:hideMark/>
          </w:tcPr>
          <w:p w14:paraId="48668B9B" w14:textId="77777777" w:rsidR="005D01D4" w:rsidRPr="005D01D4" w:rsidRDefault="005D01D4" w:rsidP="005D01D4">
            <w:pPr>
              <w:widowControl w:val="0"/>
              <w:ind w:left="57" w:right="57"/>
              <w:jc w:val="center"/>
              <w:rPr>
                <w:b/>
                <w:bCs/>
                <w:sz w:val="20"/>
                <w:szCs w:val="20"/>
              </w:rPr>
            </w:pPr>
            <w:r w:rsidRPr="005D01D4">
              <w:rPr>
                <w:b/>
                <w:bCs/>
                <w:sz w:val="20"/>
                <w:szCs w:val="20"/>
              </w:rPr>
              <w:t>ПРЕДЛОЖЕНИЕ №3</w:t>
            </w:r>
          </w:p>
        </w:tc>
        <w:tc>
          <w:tcPr>
            <w:tcW w:w="1263" w:type="dxa"/>
            <w:gridSpan w:val="2"/>
            <w:vMerge w:val="restart"/>
            <w:hideMark/>
          </w:tcPr>
          <w:p w14:paraId="21069ADE" w14:textId="77777777" w:rsidR="005D01D4" w:rsidRPr="005D01D4" w:rsidRDefault="005D01D4" w:rsidP="005D01D4">
            <w:pPr>
              <w:widowControl w:val="0"/>
              <w:ind w:left="57" w:right="57"/>
              <w:jc w:val="center"/>
              <w:rPr>
                <w:b/>
                <w:bCs/>
                <w:sz w:val="20"/>
                <w:szCs w:val="20"/>
              </w:rPr>
            </w:pPr>
            <w:r w:rsidRPr="005D01D4">
              <w:rPr>
                <w:b/>
                <w:bCs/>
                <w:sz w:val="20"/>
                <w:szCs w:val="20"/>
              </w:rPr>
              <w:t>Средняя цена, руб.</w:t>
            </w:r>
          </w:p>
        </w:tc>
        <w:tc>
          <w:tcPr>
            <w:tcW w:w="1228" w:type="dxa"/>
            <w:vMerge w:val="restart"/>
            <w:hideMark/>
          </w:tcPr>
          <w:p w14:paraId="156FFD29" w14:textId="77777777" w:rsidR="005D01D4" w:rsidRPr="005D01D4" w:rsidRDefault="005D01D4" w:rsidP="005D01D4">
            <w:pPr>
              <w:widowControl w:val="0"/>
              <w:ind w:left="57" w:right="57"/>
              <w:jc w:val="center"/>
              <w:rPr>
                <w:b/>
                <w:bCs/>
                <w:sz w:val="20"/>
                <w:szCs w:val="20"/>
              </w:rPr>
            </w:pPr>
            <w:r w:rsidRPr="005D01D4">
              <w:rPr>
                <w:b/>
                <w:bCs/>
                <w:sz w:val="20"/>
                <w:szCs w:val="20"/>
              </w:rPr>
              <w:t>НМЦ, руб.</w:t>
            </w:r>
          </w:p>
        </w:tc>
      </w:tr>
      <w:tr w:rsidR="005D01D4" w:rsidRPr="005D01D4" w14:paraId="40ECA6EC" w14:textId="77777777" w:rsidTr="005D01D4">
        <w:trPr>
          <w:trHeight w:val="408"/>
        </w:trPr>
        <w:tc>
          <w:tcPr>
            <w:tcW w:w="674" w:type="dxa"/>
            <w:vMerge/>
            <w:hideMark/>
          </w:tcPr>
          <w:p w14:paraId="024A103B" w14:textId="77777777" w:rsidR="005D01D4" w:rsidRPr="005D01D4" w:rsidRDefault="005D01D4" w:rsidP="005D01D4">
            <w:pPr>
              <w:widowControl w:val="0"/>
              <w:ind w:left="57" w:right="57"/>
              <w:jc w:val="center"/>
              <w:rPr>
                <w:b/>
                <w:bCs/>
                <w:sz w:val="20"/>
                <w:szCs w:val="20"/>
              </w:rPr>
            </w:pPr>
          </w:p>
        </w:tc>
        <w:tc>
          <w:tcPr>
            <w:tcW w:w="2553" w:type="dxa"/>
            <w:vMerge/>
            <w:hideMark/>
          </w:tcPr>
          <w:p w14:paraId="6E5D61BA" w14:textId="77777777" w:rsidR="005D01D4" w:rsidRPr="005D01D4" w:rsidRDefault="005D01D4" w:rsidP="005D01D4">
            <w:pPr>
              <w:widowControl w:val="0"/>
              <w:ind w:left="57" w:right="57"/>
              <w:jc w:val="center"/>
              <w:rPr>
                <w:b/>
                <w:bCs/>
                <w:sz w:val="20"/>
                <w:szCs w:val="20"/>
              </w:rPr>
            </w:pPr>
          </w:p>
        </w:tc>
        <w:tc>
          <w:tcPr>
            <w:tcW w:w="839" w:type="dxa"/>
            <w:vMerge/>
            <w:hideMark/>
          </w:tcPr>
          <w:p w14:paraId="0F7B028E" w14:textId="77777777" w:rsidR="005D01D4" w:rsidRPr="005D01D4" w:rsidRDefault="005D01D4" w:rsidP="005D01D4">
            <w:pPr>
              <w:widowControl w:val="0"/>
              <w:ind w:left="57" w:right="57"/>
              <w:jc w:val="center"/>
              <w:rPr>
                <w:b/>
                <w:bCs/>
                <w:sz w:val="20"/>
                <w:szCs w:val="20"/>
              </w:rPr>
            </w:pPr>
          </w:p>
        </w:tc>
        <w:tc>
          <w:tcPr>
            <w:tcW w:w="1386" w:type="dxa"/>
            <w:vMerge/>
            <w:hideMark/>
          </w:tcPr>
          <w:p w14:paraId="7D1DADDD" w14:textId="77777777" w:rsidR="005D01D4" w:rsidRPr="005D01D4" w:rsidRDefault="005D01D4" w:rsidP="005D01D4">
            <w:pPr>
              <w:widowControl w:val="0"/>
              <w:ind w:left="57" w:right="57"/>
              <w:jc w:val="center"/>
              <w:rPr>
                <w:b/>
                <w:bCs/>
                <w:sz w:val="20"/>
                <w:szCs w:val="20"/>
              </w:rPr>
            </w:pPr>
          </w:p>
        </w:tc>
        <w:tc>
          <w:tcPr>
            <w:tcW w:w="2594" w:type="dxa"/>
            <w:gridSpan w:val="2"/>
            <w:vMerge/>
            <w:hideMark/>
          </w:tcPr>
          <w:p w14:paraId="76A404E6" w14:textId="77777777" w:rsidR="005D01D4" w:rsidRPr="005D01D4" w:rsidRDefault="005D01D4" w:rsidP="005D01D4">
            <w:pPr>
              <w:widowControl w:val="0"/>
              <w:ind w:left="57" w:right="57"/>
              <w:jc w:val="center"/>
              <w:rPr>
                <w:b/>
                <w:bCs/>
                <w:sz w:val="20"/>
                <w:szCs w:val="20"/>
              </w:rPr>
            </w:pPr>
          </w:p>
        </w:tc>
        <w:tc>
          <w:tcPr>
            <w:tcW w:w="2694" w:type="dxa"/>
            <w:gridSpan w:val="2"/>
            <w:vMerge/>
            <w:hideMark/>
          </w:tcPr>
          <w:p w14:paraId="0D5CD116" w14:textId="77777777" w:rsidR="005D01D4" w:rsidRPr="005D01D4" w:rsidRDefault="005D01D4" w:rsidP="005D01D4">
            <w:pPr>
              <w:widowControl w:val="0"/>
              <w:ind w:left="57" w:right="57"/>
              <w:jc w:val="center"/>
              <w:rPr>
                <w:b/>
                <w:bCs/>
                <w:sz w:val="20"/>
                <w:szCs w:val="20"/>
              </w:rPr>
            </w:pPr>
          </w:p>
        </w:tc>
        <w:tc>
          <w:tcPr>
            <w:tcW w:w="2468" w:type="dxa"/>
            <w:gridSpan w:val="2"/>
            <w:vMerge/>
            <w:hideMark/>
          </w:tcPr>
          <w:p w14:paraId="3CCDF144" w14:textId="77777777" w:rsidR="005D01D4" w:rsidRPr="005D01D4" w:rsidRDefault="005D01D4" w:rsidP="005D01D4">
            <w:pPr>
              <w:widowControl w:val="0"/>
              <w:ind w:left="57" w:right="57"/>
              <w:jc w:val="center"/>
              <w:rPr>
                <w:b/>
                <w:bCs/>
                <w:sz w:val="20"/>
                <w:szCs w:val="20"/>
              </w:rPr>
            </w:pPr>
          </w:p>
        </w:tc>
        <w:tc>
          <w:tcPr>
            <w:tcW w:w="1263" w:type="dxa"/>
            <w:gridSpan w:val="2"/>
            <w:vMerge/>
            <w:hideMark/>
          </w:tcPr>
          <w:p w14:paraId="43AD80FD" w14:textId="77777777" w:rsidR="005D01D4" w:rsidRPr="005D01D4" w:rsidRDefault="005D01D4" w:rsidP="005D01D4">
            <w:pPr>
              <w:widowControl w:val="0"/>
              <w:ind w:left="57" w:right="57"/>
              <w:jc w:val="center"/>
              <w:rPr>
                <w:b/>
                <w:bCs/>
                <w:sz w:val="20"/>
                <w:szCs w:val="20"/>
              </w:rPr>
            </w:pPr>
          </w:p>
        </w:tc>
        <w:tc>
          <w:tcPr>
            <w:tcW w:w="1228" w:type="dxa"/>
            <w:vMerge/>
            <w:hideMark/>
          </w:tcPr>
          <w:p w14:paraId="723A4818" w14:textId="77777777" w:rsidR="005D01D4" w:rsidRPr="005D01D4" w:rsidRDefault="005D01D4" w:rsidP="005D01D4">
            <w:pPr>
              <w:widowControl w:val="0"/>
              <w:ind w:left="57" w:right="57"/>
              <w:jc w:val="center"/>
              <w:rPr>
                <w:b/>
                <w:bCs/>
                <w:sz w:val="20"/>
                <w:szCs w:val="20"/>
              </w:rPr>
            </w:pPr>
          </w:p>
        </w:tc>
      </w:tr>
      <w:tr w:rsidR="005D01D4" w:rsidRPr="005D01D4" w14:paraId="44B1E20A" w14:textId="77777777" w:rsidTr="003770BA">
        <w:trPr>
          <w:trHeight w:val="533"/>
        </w:trPr>
        <w:tc>
          <w:tcPr>
            <w:tcW w:w="674" w:type="dxa"/>
            <w:vMerge/>
            <w:hideMark/>
          </w:tcPr>
          <w:p w14:paraId="51CC7C48" w14:textId="77777777" w:rsidR="005D01D4" w:rsidRPr="005D01D4" w:rsidRDefault="005D01D4" w:rsidP="005D01D4">
            <w:pPr>
              <w:widowControl w:val="0"/>
              <w:ind w:left="57" w:right="57"/>
              <w:jc w:val="center"/>
              <w:rPr>
                <w:b/>
                <w:bCs/>
                <w:sz w:val="20"/>
                <w:szCs w:val="20"/>
              </w:rPr>
            </w:pPr>
          </w:p>
        </w:tc>
        <w:tc>
          <w:tcPr>
            <w:tcW w:w="2553" w:type="dxa"/>
            <w:vMerge/>
            <w:hideMark/>
          </w:tcPr>
          <w:p w14:paraId="2CC8BA1D" w14:textId="77777777" w:rsidR="005D01D4" w:rsidRPr="005D01D4" w:rsidRDefault="005D01D4" w:rsidP="005D01D4">
            <w:pPr>
              <w:widowControl w:val="0"/>
              <w:ind w:left="57" w:right="57"/>
              <w:jc w:val="center"/>
              <w:rPr>
                <w:b/>
                <w:bCs/>
                <w:sz w:val="20"/>
                <w:szCs w:val="20"/>
              </w:rPr>
            </w:pPr>
          </w:p>
        </w:tc>
        <w:tc>
          <w:tcPr>
            <w:tcW w:w="839" w:type="dxa"/>
            <w:vMerge/>
            <w:hideMark/>
          </w:tcPr>
          <w:p w14:paraId="2B98A9DA" w14:textId="77777777" w:rsidR="005D01D4" w:rsidRPr="005D01D4" w:rsidRDefault="005D01D4" w:rsidP="005D01D4">
            <w:pPr>
              <w:widowControl w:val="0"/>
              <w:ind w:left="57" w:right="57"/>
              <w:jc w:val="center"/>
              <w:rPr>
                <w:b/>
                <w:bCs/>
                <w:sz w:val="20"/>
                <w:szCs w:val="20"/>
              </w:rPr>
            </w:pPr>
          </w:p>
        </w:tc>
        <w:tc>
          <w:tcPr>
            <w:tcW w:w="1386" w:type="dxa"/>
            <w:vMerge/>
            <w:hideMark/>
          </w:tcPr>
          <w:p w14:paraId="1AB8D655" w14:textId="77777777" w:rsidR="005D01D4" w:rsidRPr="005D01D4" w:rsidRDefault="005D01D4" w:rsidP="005D01D4">
            <w:pPr>
              <w:widowControl w:val="0"/>
              <w:ind w:left="57" w:right="57"/>
              <w:jc w:val="center"/>
              <w:rPr>
                <w:b/>
                <w:bCs/>
                <w:sz w:val="20"/>
                <w:szCs w:val="20"/>
              </w:rPr>
            </w:pPr>
          </w:p>
        </w:tc>
        <w:tc>
          <w:tcPr>
            <w:tcW w:w="1241" w:type="dxa"/>
            <w:hideMark/>
          </w:tcPr>
          <w:p w14:paraId="40032EF4" w14:textId="77777777" w:rsidR="005D01D4" w:rsidRPr="005D01D4" w:rsidRDefault="005D01D4" w:rsidP="005D01D4">
            <w:pPr>
              <w:widowControl w:val="0"/>
              <w:ind w:left="57" w:right="57"/>
              <w:jc w:val="center"/>
              <w:rPr>
                <w:b/>
                <w:bCs/>
                <w:sz w:val="20"/>
                <w:szCs w:val="20"/>
              </w:rPr>
            </w:pPr>
            <w:r w:rsidRPr="005D01D4">
              <w:rPr>
                <w:b/>
                <w:bCs/>
                <w:sz w:val="20"/>
                <w:szCs w:val="20"/>
              </w:rPr>
              <w:t>Цена за 1шт., руб</w:t>
            </w:r>
          </w:p>
        </w:tc>
        <w:tc>
          <w:tcPr>
            <w:tcW w:w="1353" w:type="dxa"/>
            <w:noWrap/>
            <w:hideMark/>
          </w:tcPr>
          <w:p w14:paraId="552D29B2" w14:textId="77777777" w:rsidR="005D01D4" w:rsidRPr="005D01D4" w:rsidRDefault="005D01D4" w:rsidP="005D01D4">
            <w:pPr>
              <w:widowControl w:val="0"/>
              <w:ind w:left="57" w:right="57"/>
              <w:jc w:val="center"/>
              <w:rPr>
                <w:b/>
                <w:bCs/>
                <w:sz w:val="20"/>
                <w:szCs w:val="20"/>
              </w:rPr>
            </w:pPr>
            <w:r w:rsidRPr="005D01D4">
              <w:rPr>
                <w:b/>
                <w:bCs/>
                <w:sz w:val="20"/>
                <w:szCs w:val="20"/>
              </w:rPr>
              <w:t>Ст-ть, руб</w:t>
            </w:r>
          </w:p>
        </w:tc>
        <w:tc>
          <w:tcPr>
            <w:tcW w:w="1364" w:type="dxa"/>
            <w:hideMark/>
          </w:tcPr>
          <w:p w14:paraId="40A57073" w14:textId="77777777" w:rsidR="005D01D4" w:rsidRPr="005D01D4" w:rsidRDefault="005D01D4" w:rsidP="005D01D4">
            <w:pPr>
              <w:widowControl w:val="0"/>
              <w:ind w:left="57" w:right="57"/>
              <w:jc w:val="center"/>
              <w:rPr>
                <w:b/>
                <w:bCs/>
                <w:sz w:val="20"/>
                <w:szCs w:val="20"/>
              </w:rPr>
            </w:pPr>
            <w:r w:rsidRPr="005D01D4">
              <w:rPr>
                <w:b/>
                <w:bCs/>
                <w:sz w:val="20"/>
                <w:szCs w:val="20"/>
              </w:rPr>
              <w:t>Цена за 1шт., руб</w:t>
            </w:r>
          </w:p>
        </w:tc>
        <w:tc>
          <w:tcPr>
            <w:tcW w:w="1330" w:type="dxa"/>
            <w:noWrap/>
            <w:hideMark/>
          </w:tcPr>
          <w:p w14:paraId="25D7BD00" w14:textId="77777777" w:rsidR="005D01D4" w:rsidRPr="005D01D4" w:rsidRDefault="005D01D4" w:rsidP="005D01D4">
            <w:pPr>
              <w:widowControl w:val="0"/>
              <w:ind w:left="57" w:right="57"/>
              <w:jc w:val="center"/>
              <w:rPr>
                <w:b/>
                <w:bCs/>
                <w:sz w:val="20"/>
                <w:szCs w:val="20"/>
              </w:rPr>
            </w:pPr>
            <w:r w:rsidRPr="005D01D4">
              <w:rPr>
                <w:b/>
                <w:bCs/>
                <w:sz w:val="20"/>
                <w:szCs w:val="20"/>
              </w:rPr>
              <w:t>Ст-ть, руб</w:t>
            </w:r>
          </w:p>
        </w:tc>
        <w:tc>
          <w:tcPr>
            <w:tcW w:w="1227" w:type="dxa"/>
            <w:hideMark/>
          </w:tcPr>
          <w:p w14:paraId="607A7EF1" w14:textId="77777777" w:rsidR="005D01D4" w:rsidRPr="005D01D4" w:rsidRDefault="005D01D4" w:rsidP="005D01D4">
            <w:pPr>
              <w:widowControl w:val="0"/>
              <w:ind w:left="57" w:right="57"/>
              <w:jc w:val="center"/>
              <w:rPr>
                <w:b/>
                <w:bCs/>
                <w:sz w:val="20"/>
                <w:szCs w:val="20"/>
              </w:rPr>
            </w:pPr>
            <w:r w:rsidRPr="005D01D4">
              <w:rPr>
                <w:b/>
                <w:bCs/>
                <w:sz w:val="20"/>
                <w:szCs w:val="20"/>
              </w:rPr>
              <w:t>Цена за 1шт., руб</w:t>
            </w:r>
          </w:p>
        </w:tc>
        <w:tc>
          <w:tcPr>
            <w:tcW w:w="1241" w:type="dxa"/>
            <w:noWrap/>
            <w:hideMark/>
          </w:tcPr>
          <w:p w14:paraId="5664CA80" w14:textId="77777777" w:rsidR="005D01D4" w:rsidRPr="005D01D4" w:rsidRDefault="005D01D4" w:rsidP="005D01D4">
            <w:pPr>
              <w:widowControl w:val="0"/>
              <w:ind w:left="57" w:right="57"/>
              <w:jc w:val="center"/>
              <w:rPr>
                <w:b/>
                <w:bCs/>
                <w:sz w:val="20"/>
                <w:szCs w:val="20"/>
              </w:rPr>
            </w:pPr>
            <w:r w:rsidRPr="005D01D4">
              <w:rPr>
                <w:b/>
                <w:bCs/>
                <w:sz w:val="20"/>
                <w:szCs w:val="20"/>
              </w:rPr>
              <w:t>Ст-ть, руб</w:t>
            </w:r>
          </w:p>
        </w:tc>
        <w:tc>
          <w:tcPr>
            <w:tcW w:w="1256" w:type="dxa"/>
            <w:hideMark/>
          </w:tcPr>
          <w:p w14:paraId="73B9805D" w14:textId="77777777" w:rsidR="005D01D4" w:rsidRPr="005D01D4" w:rsidRDefault="005D01D4" w:rsidP="005D01D4">
            <w:pPr>
              <w:widowControl w:val="0"/>
              <w:ind w:left="57" w:right="57"/>
              <w:jc w:val="center"/>
              <w:rPr>
                <w:b/>
                <w:bCs/>
                <w:sz w:val="20"/>
                <w:szCs w:val="20"/>
              </w:rPr>
            </w:pPr>
          </w:p>
        </w:tc>
        <w:tc>
          <w:tcPr>
            <w:tcW w:w="1235" w:type="dxa"/>
            <w:gridSpan w:val="2"/>
            <w:hideMark/>
          </w:tcPr>
          <w:p w14:paraId="2E7E7742" w14:textId="77777777" w:rsidR="005D01D4" w:rsidRPr="005D01D4" w:rsidRDefault="005D01D4" w:rsidP="005D01D4">
            <w:pPr>
              <w:widowControl w:val="0"/>
              <w:ind w:left="57" w:right="57"/>
              <w:jc w:val="center"/>
              <w:rPr>
                <w:b/>
                <w:bCs/>
                <w:sz w:val="20"/>
                <w:szCs w:val="20"/>
              </w:rPr>
            </w:pPr>
          </w:p>
        </w:tc>
      </w:tr>
      <w:tr w:rsidR="005D01D4" w:rsidRPr="005D01D4" w14:paraId="77EC6773" w14:textId="77777777" w:rsidTr="00A36386">
        <w:trPr>
          <w:trHeight w:val="726"/>
        </w:trPr>
        <w:tc>
          <w:tcPr>
            <w:tcW w:w="674" w:type="dxa"/>
            <w:hideMark/>
          </w:tcPr>
          <w:p w14:paraId="773962E9" w14:textId="761654E7" w:rsidR="005D01D4" w:rsidRPr="005D01D4" w:rsidRDefault="00A36386" w:rsidP="005D01D4">
            <w:pPr>
              <w:widowControl w:val="0"/>
              <w:ind w:left="57" w:right="57"/>
              <w:jc w:val="center"/>
              <w:rPr>
                <w:b/>
                <w:bCs/>
                <w:sz w:val="20"/>
                <w:szCs w:val="20"/>
              </w:rPr>
            </w:pPr>
            <w:r>
              <w:rPr>
                <w:b/>
                <w:bCs/>
                <w:sz w:val="20"/>
                <w:szCs w:val="20"/>
              </w:rPr>
              <w:t>1</w:t>
            </w:r>
            <w:r w:rsidR="005D01D4" w:rsidRPr="005D01D4">
              <w:rPr>
                <w:b/>
                <w:bCs/>
                <w:sz w:val="20"/>
                <w:szCs w:val="20"/>
              </w:rPr>
              <w:t> </w:t>
            </w:r>
          </w:p>
        </w:tc>
        <w:tc>
          <w:tcPr>
            <w:tcW w:w="2553" w:type="dxa"/>
            <w:hideMark/>
          </w:tcPr>
          <w:p w14:paraId="6F947735" w14:textId="77777777" w:rsidR="005D01D4" w:rsidRPr="005D01D4" w:rsidRDefault="005D01D4" w:rsidP="00A36386">
            <w:pPr>
              <w:widowControl w:val="0"/>
              <w:ind w:left="57" w:right="57"/>
              <w:rPr>
                <w:b/>
                <w:bCs/>
                <w:sz w:val="20"/>
                <w:szCs w:val="20"/>
              </w:rPr>
            </w:pPr>
            <w:r w:rsidRPr="005D01D4">
              <w:rPr>
                <w:b/>
                <w:bCs/>
                <w:sz w:val="20"/>
                <w:szCs w:val="20"/>
              </w:rPr>
              <w:t>Стул Staff Iso Lite ткань серая (С-71) CF-008 532563</w:t>
            </w:r>
          </w:p>
        </w:tc>
        <w:tc>
          <w:tcPr>
            <w:tcW w:w="839" w:type="dxa"/>
            <w:hideMark/>
          </w:tcPr>
          <w:p w14:paraId="2DAE221E" w14:textId="77777777" w:rsidR="005D01D4" w:rsidRPr="005D01D4" w:rsidRDefault="005D01D4" w:rsidP="005D01D4">
            <w:pPr>
              <w:widowControl w:val="0"/>
              <w:ind w:left="57" w:right="57"/>
              <w:jc w:val="center"/>
              <w:rPr>
                <w:b/>
                <w:bCs/>
                <w:sz w:val="20"/>
                <w:szCs w:val="20"/>
              </w:rPr>
            </w:pPr>
            <w:r w:rsidRPr="005D01D4">
              <w:rPr>
                <w:b/>
                <w:bCs/>
                <w:sz w:val="20"/>
                <w:szCs w:val="20"/>
              </w:rPr>
              <w:t>10</w:t>
            </w:r>
          </w:p>
        </w:tc>
        <w:tc>
          <w:tcPr>
            <w:tcW w:w="1386" w:type="dxa"/>
            <w:noWrap/>
            <w:hideMark/>
          </w:tcPr>
          <w:p w14:paraId="0C5FA81A" w14:textId="77777777" w:rsidR="005D01D4" w:rsidRPr="005D01D4" w:rsidRDefault="005D01D4" w:rsidP="005D01D4">
            <w:pPr>
              <w:widowControl w:val="0"/>
              <w:ind w:left="57" w:right="57"/>
              <w:jc w:val="center"/>
              <w:rPr>
                <w:sz w:val="20"/>
                <w:szCs w:val="20"/>
              </w:rPr>
            </w:pPr>
            <w:r w:rsidRPr="005D01D4">
              <w:rPr>
                <w:sz w:val="20"/>
                <w:szCs w:val="20"/>
              </w:rPr>
              <w:t>шт.</w:t>
            </w:r>
          </w:p>
        </w:tc>
        <w:tc>
          <w:tcPr>
            <w:tcW w:w="1241" w:type="dxa"/>
            <w:hideMark/>
          </w:tcPr>
          <w:p w14:paraId="4CC0A0B2" w14:textId="77777777" w:rsidR="005D01D4" w:rsidRPr="005D01D4" w:rsidRDefault="005D01D4" w:rsidP="005D01D4">
            <w:pPr>
              <w:widowControl w:val="0"/>
              <w:ind w:left="57" w:right="57"/>
              <w:jc w:val="center"/>
              <w:rPr>
                <w:sz w:val="20"/>
                <w:szCs w:val="20"/>
              </w:rPr>
            </w:pPr>
            <w:r w:rsidRPr="005D01D4">
              <w:rPr>
                <w:sz w:val="20"/>
                <w:szCs w:val="20"/>
              </w:rPr>
              <w:t>5400</w:t>
            </w:r>
          </w:p>
        </w:tc>
        <w:tc>
          <w:tcPr>
            <w:tcW w:w="1353" w:type="dxa"/>
            <w:noWrap/>
            <w:hideMark/>
          </w:tcPr>
          <w:p w14:paraId="14E1AFCC" w14:textId="77777777" w:rsidR="005D01D4" w:rsidRPr="005D01D4" w:rsidRDefault="005D01D4" w:rsidP="005D01D4">
            <w:pPr>
              <w:widowControl w:val="0"/>
              <w:ind w:left="57" w:right="57"/>
              <w:jc w:val="center"/>
              <w:rPr>
                <w:sz w:val="20"/>
                <w:szCs w:val="20"/>
              </w:rPr>
            </w:pPr>
            <w:r w:rsidRPr="005D01D4">
              <w:rPr>
                <w:sz w:val="20"/>
                <w:szCs w:val="20"/>
              </w:rPr>
              <w:t>54000</w:t>
            </w:r>
          </w:p>
        </w:tc>
        <w:tc>
          <w:tcPr>
            <w:tcW w:w="1364" w:type="dxa"/>
            <w:hideMark/>
          </w:tcPr>
          <w:p w14:paraId="3121E480" w14:textId="77777777" w:rsidR="005D01D4" w:rsidRPr="005D01D4" w:rsidRDefault="005D01D4" w:rsidP="005D01D4">
            <w:pPr>
              <w:widowControl w:val="0"/>
              <w:ind w:left="57" w:right="57"/>
              <w:jc w:val="center"/>
              <w:rPr>
                <w:sz w:val="20"/>
                <w:szCs w:val="20"/>
              </w:rPr>
            </w:pPr>
            <w:r w:rsidRPr="005D01D4">
              <w:rPr>
                <w:sz w:val="20"/>
                <w:szCs w:val="20"/>
              </w:rPr>
              <w:t>2700</w:t>
            </w:r>
          </w:p>
        </w:tc>
        <w:tc>
          <w:tcPr>
            <w:tcW w:w="1330" w:type="dxa"/>
            <w:noWrap/>
            <w:hideMark/>
          </w:tcPr>
          <w:p w14:paraId="7C47CF99" w14:textId="77777777" w:rsidR="005D01D4" w:rsidRPr="005D01D4" w:rsidRDefault="005D01D4" w:rsidP="005D01D4">
            <w:pPr>
              <w:widowControl w:val="0"/>
              <w:ind w:left="57" w:right="57"/>
              <w:jc w:val="center"/>
              <w:rPr>
                <w:sz w:val="20"/>
                <w:szCs w:val="20"/>
              </w:rPr>
            </w:pPr>
            <w:r w:rsidRPr="005D01D4">
              <w:rPr>
                <w:sz w:val="20"/>
                <w:szCs w:val="20"/>
              </w:rPr>
              <w:t>27000</w:t>
            </w:r>
          </w:p>
        </w:tc>
        <w:tc>
          <w:tcPr>
            <w:tcW w:w="1227" w:type="dxa"/>
            <w:hideMark/>
          </w:tcPr>
          <w:p w14:paraId="69F41D43" w14:textId="77777777" w:rsidR="005D01D4" w:rsidRPr="005D01D4" w:rsidRDefault="005D01D4" w:rsidP="005D01D4">
            <w:pPr>
              <w:widowControl w:val="0"/>
              <w:ind w:left="57" w:right="57"/>
              <w:jc w:val="center"/>
              <w:rPr>
                <w:sz w:val="20"/>
                <w:szCs w:val="20"/>
              </w:rPr>
            </w:pPr>
            <w:r w:rsidRPr="005D01D4">
              <w:rPr>
                <w:sz w:val="20"/>
                <w:szCs w:val="20"/>
              </w:rPr>
              <w:t>8276,7</w:t>
            </w:r>
          </w:p>
        </w:tc>
        <w:tc>
          <w:tcPr>
            <w:tcW w:w="1241" w:type="dxa"/>
            <w:noWrap/>
            <w:hideMark/>
          </w:tcPr>
          <w:p w14:paraId="551376C5" w14:textId="77777777" w:rsidR="005D01D4" w:rsidRPr="005D01D4" w:rsidRDefault="005D01D4" w:rsidP="005D01D4">
            <w:pPr>
              <w:widowControl w:val="0"/>
              <w:ind w:left="57" w:right="57"/>
              <w:jc w:val="center"/>
              <w:rPr>
                <w:sz w:val="20"/>
                <w:szCs w:val="20"/>
              </w:rPr>
            </w:pPr>
            <w:r w:rsidRPr="005D01D4">
              <w:rPr>
                <w:sz w:val="20"/>
                <w:szCs w:val="20"/>
              </w:rPr>
              <w:t>82767</w:t>
            </w:r>
          </w:p>
        </w:tc>
        <w:tc>
          <w:tcPr>
            <w:tcW w:w="1256" w:type="dxa"/>
            <w:hideMark/>
          </w:tcPr>
          <w:p w14:paraId="66C03ED4" w14:textId="77777777" w:rsidR="005D01D4" w:rsidRPr="005D01D4" w:rsidRDefault="005D01D4" w:rsidP="005D01D4">
            <w:pPr>
              <w:widowControl w:val="0"/>
              <w:ind w:left="57" w:right="57"/>
              <w:jc w:val="center"/>
              <w:rPr>
                <w:sz w:val="20"/>
                <w:szCs w:val="20"/>
              </w:rPr>
            </w:pPr>
            <w:r w:rsidRPr="005D01D4">
              <w:rPr>
                <w:sz w:val="20"/>
                <w:szCs w:val="20"/>
              </w:rPr>
              <w:t>5458,9</w:t>
            </w:r>
          </w:p>
        </w:tc>
        <w:tc>
          <w:tcPr>
            <w:tcW w:w="1235" w:type="dxa"/>
            <w:gridSpan w:val="2"/>
            <w:hideMark/>
          </w:tcPr>
          <w:p w14:paraId="78372DFE" w14:textId="77777777" w:rsidR="005D01D4" w:rsidRPr="005D01D4" w:rsidRDefault="005D01D4" w:rsidP="005D01D4">
            <w:pPr>
              <w:widowControl w:val="0"/>
              <w:ind w:left="57" w:right="57"/>
              <w:jc w:val="center"/>
              <w:rPr>
                <w:sz w:val="20"/>
                <w:szCs w:val="20"/>
              </w:rPr>
            </w:pPr>
            <w:r w:rsidRPr="005D01D4">
              <w:rPr>
                <w:sz w:val="20"/>
                <w:szCs w:val="20"/>
              </w:rPr>
              <w:t>54589</w:t>
            </w:r>
          </w:p>
        </w:tc>
      </w:tr>
      <w:tr w:rsidR="005D01D4" w:rsidRPr="005D01D4" w14:paraId="0AB33E3D" w14:textId="77777777" w:rsidTr="00A36386">
        <w:trPr>
          <w:trHeight w:val="1404"/>
        </w:trPr>
        <w:tc>
          <w:tcPr>
            <w:tcW w:w="674" w:type="dxa"/>
            <w:hideMark/>
          </w:tcPr>
          <w:p w14:paraId="4349A27C" w14:textId="0169B1ED" w:rsidR="005D01D4" w:rsidRPr="005D01D4" w:rsidRDefault="00A36386" w:rsidP="005D01D4">
            <w:pPr>
              <w:widowControl w:val="0"/>
              <w:ind w:left="57" w:right="57"/>
              <w:jc w:val="center"/>
              <w:rPr>
                <w:b/>
                <w:bCs/>
                <w:sz w:val="20"/>
                <w:szCs w:val="20"/>
              </w:rPr>
            </w:pPr>
            <w:r>
              <w:rPr>
                <w:b/>
                <w:bCs/>
                <w:sz w:val="20"/>
                <w:szCs w:val="20"/>
              </w:rPr>
              <w:t>2</w:t>
            </w:r>
            <w:r w:rsidR="005D01D4" w:rsidRPr="005D01D4">
              <w:rPr>
                <w:b/>
                <w:bCs/>
                <w:sz w:val="20"/>
                <w:szCs w:val="20"/>
              </w:rPr>
              <w:t> </w:t>
            </w:r>
          </w:p>
        </w:tc>
        <w:tc>
          <w:tcPr>
            <w:tcW w:w="2553" w:type="dxa"/>
            <w:hideMark/>
          </w:tcPr>
          <w:p w14:paraId="7AEB44B0" w14:textId="77777777" w:rsidR="005D01D4" w:rsidRPr="005D01D4" w:rsidRDefault="005D01D4" w:rsidP="00A36386">
            <w:pPr>
              <w:widowControl w:val="0"/>
              <w:ind w:left="57" w:right="57"/>
              <w:rPr>
                <w:b/>
                <w:bCs/>
                <w:sz w:val="20"/>
                <w:szCs w:val="20"/>
              </w:rPr>
            </w:pPr>
            <w:r w:rsidRPr="005D01D4">
              <w:rPr>
                <w:b/>
                <w:bCs/>
                <w:sz w:val="20"/>
                <w:szCs w:val="20"/>
              </w:rPr>
              <w:t>Обеденный стол Alternative п-образный, дуб веллингтон табак, 9761 пч, 38 мм, 800x800x750, в 1 коробке</w:t>
            </w:r>
          </w:p>
        </w:tc>
        <w:tc>
          <w:tcPr>
            <w:tcW w:w="839" w:type="dxa"/>
            <w:hideMark/>
          </w:tcPr>
          <w:p w14:paraId="2EB70561" w14:textId="77777777" w:rsidR="005D01D4" w:rsidRPr="005D01D4" w:rsidRDefault="005D01D4" w:rsidP="005D01D4">
            <w:pPr>
              <w:widowControl w:val="0"/>
              <w:ind w:left="57" w:right="57"/>
              <w:jc w:val="center"/>
              <w:rPr>
                <w:b/>
                <w:bCs/>
                <w:sz w:val="20"/>
                <w:szCs w:val="20"/>
              </w:rPr>
            </w:pPr>
            <w:r w:rsidRPr="005D01D4">
              <w:rPr>
                <w:b/>
                <w:bCs/>
                <w:sz w:val="20"/>
                <w:szCs w:val="20"/>
              </w:rPr>
              <w:t>4</w:t>
            </w:r>
          </w:p>
        </w:tc>
        <w:tc>
          <w:tcPr>
            <w:tcW w:w="1386" w:type="dxa"/>
            <w:noWrap/>
            <w:hideMark/>
          </w:tcPr>
          <w:p w14:paraId="3E563461" w14:textId="77777777" w:rsidR="005D01D4" w:rsidRPr="005D01D4" w:rsidRDefault="005D01D4" w:rsidP="005D01D4">
            <w:pPr>
              <w:widowControl w:val="0"/>
              <w:ind w:left="57" w:right="57"/>
              <w:jc w:val="center"/>
              <w:rPr>
                <w:sz w:val="20"/>
                <w:szCs w:val="20"/>
              </w:rPr>
            </w:pPr>
            <w:r w:rsidRPr="005D01D4">
              <w:rPr>
                <w:sz w:val="20"/>
                <w:szCs w:val="20"/>
              </w:rPr>
              <w:t>шт.</w:t>
            </w:r>
          </w:p>
        </w:tc>
        <w:tc>
          <w:tcPr>
            <w:tcW w:w="1241" w:type="dxa"/>
            <w:hideMark/>
          </w:tcPr>
          <w:p w14:paraId="0C24346C" w14:textId="77777777" w:rsidR="005D01D4" w:rsidRPr="005D01D4" w:rsidRDefault="005D01D4" w:rsidP="005D01D4">
            <w:pPr>
              <w:widowControl w:val="0"/>
              <w:ind w:left="57" w:right="57"/>
              <w:jc w:val="center"/>
              <w:rPr>
                <w:sz w:val="20"/>
                <w:szCs w:val="20"/>
              </w:rPr>
            </w:pPr>
            <w:r w:rsidRPr="005D01D4">
              <w:rPr>
                <w:sz w:val="20"/>
                <w:szCs w:val="20"/>
              </w:rPr>
              <w:t>21800</w:t>
            </w:r>
          </w:p>
        </w:tc>
        <w:tc>
          <w:tcPr>
            <w:tcW w:w="1353" w:type="dxa"/>
            <w:noWrap/>
            <w:hideMark/>
          </w:tcPr>
          <w:p w14:paraId="63FBDC23" w14:textId="77777777" w:rsidR="005D01D4" w:rsidRPr="005D01D4" w:rsidRDefault="005D01D4" w:rsidP="005D01D4">
            <w:pPr>
              <w:widowControl w:val="0"/>
              <w:ind w:left="57" w:right="57"/>
              <w:jc w:val="center"/>
              <w:rPr>
                <w:sz w:val="20"/>
                <w:szCs w:val="20"/>
              </w:rPr>
            </w:pPr>
            <w:r w:rsidRPr="005D01D4">
              <w:rPr>
                <w:sz w:val="20"/>
                <w:szCs w:val="20"/>
              </w:rPr>
              <w:t>87200</w:t>
            </w:r>
          </w:p>
        </w:tc>
        <w:tc>
          <w:tcPr>
            <w:tcW w:w="1364" w:type="dxa"/>
            <w:hideMark/>
          </w:tcPr>
          <w:p w14:paraId="503920CD" w14:textId="77777777" w:rsidR="005D01D4" w:rsidRPr="005D01D4" w:rsidRDefault="005D01D4" w:rsidP="005D01D4">
            <w:pPr>
              <w:widowControl w:val="0"/>
              <w:ind w:left="57" w:right="57"/>
              <w:jc w:val="center"/>
              <w:rPr>
                <w:sz w:val="20"/>
                <w:szCs w:val="20"/>
              </w:rPr>
            </w:pPr>
            <w:r w:rsidRPr="005D01D4">
              <w:rPr>
                <w:sz w:val="20"/>
                <w:szCs w:val="20"/>
              </w:rPr>
              <w:t>9100</w:t>
            </w:r>
          </w:p>
        </w:tc>
        <w:tc>
          <w:tcPr>
            <w:tcW w:w="1330" w:type="dxa"/>
            <w:noWrap/>
            <w:hideMark/>
          </w:tcPr>
          <w:p w14:paraId="3AAC3C81" w14:textId="77777777" w:rsidR="005D01D4" w:rsidRPr="005D01D4" w:rsidRDefault="005D01D4" w:rsidP="005D01D4">
            <w:pPr>
              <w:widowControl w:val="0"/>
              <w:ind w:left="57" w:right="57"/>
              <w:jc w:val="center"/>
              <w:rPr>
                <w:sz w:val="20"/>
                <w:szCs w:val="20"/>
              </w:rPr>
            </w:pPr>
            <w:r w:rsidRPr="005D01D4">
              <w:rPr>
                <w:sz w:val="20"/>
                <w:szCs w:val="20"/>
              </w:rPr>
              <w:t>36400</w:t>
            </w:r>
          </w:p>
        </w:tc>
        <w:tc>
          <w:tcPr>
            <w:tcW w:w="1227" w:type="dxa"/>
            <w:hideMark/>
          </w:tcPr>
          <w:p w14:paraId="7C99E725" w14:textId="77777777" w:rsidR="005D01D4" w:rsidRPr="005D01D4" w:rsidRDefault="005D01D4" w:rsidP="005D01D4">
            <w:pPr>
              <w:widowControl w:val="0"/>
              <w:ind w:left="57" w:right="57"/>
              <w:jc w:val="center"/>
              <w:rPr>
                <w:sz w:val="20"/>
                <w:szCs w:val="20"/>
              </w:rPr>
            </w:pPr>
            <w:r w:rsidRPr="005D01D4">
              <w:rPr>
                <w:sz w:val="20"/>
                <w:szCs w:val="20"/>
              </w:rPr>
              <w:t>20596,8</w:t>
            </w:r>
          </w:p>
        </w:tc>
        <w:tc>
          <w:tcPr>
            <w:tcW w:w="1241" w:type="dxa"/>
            <w:noWrap/>
            <w:hideMark/>
          </w:tcPr>
          <w:p w14:paraId="37455ED1" w14:textId="77777777" w:rsidR="005D01D4" w:rsidRPr="005D01D4" w:rsidRDefault="005D01D4" w:rsidP="005D01D4">
            <w:pPr>
              <w:widowControl w:val="0"/>
              <w:ind w:left="57" w:right="57"/>
              <w:jc w:val="center"/>
              <w:rPr>
                <w:sz w:val="20"/>
                <w:szCs w:val="20"/>
              </w:rPr>
            </w:pPr>
            <w:r w:rsidRPr="005D01D4">
              <w:rPr>
                <w:sz w:val="20"/>
                <w:szCs w:val="20"/>
              </w:rPr>
              <w:t>82387,2</w:t>
            </w:r>
          </w:p>
        </w:tc>
        <w:tc>
          <w:tcPr>
            <w:tcW w:w="1256" w:type="dxa"/>
            <w:hideMark/>
          </w:tcPr>
          <w:p w14:paraId="7B5352CF" w14:textId="77777777" w:rsidR="005D01D4" w:rsidRPr="005D01D4" w:rsidRDefault="005D01D4" w:rsidP="005D01D4">
            <w:pPr>
              <w:widowControl w:val="0"/>
              <w:ind w:left="57" w:right="57"/>
              <w:jc w:val="center"/>
              <w:rPr>
                <w:sz w:val="20"/>
                <w:szCs w:val="20"/>
              </w:rPr>
            </w:pPr>
            <w:r w:rsidRPr="005D01D4">
              <w:rPr>
                <w:sz w:val="20"/>
                <w:szCs w:val="20"/>
              </w:rPr>
              <w:t>17165,6</w:t>
            </w:r>
          </w:p>
        </w:tc>
        <w:tc>
          <w:tcPr>
            <w:tcW w:w="1235" w:type="dxa"/>
            <w:gridSpan w:val="2"/>
            <w:hideMark/>
          </w:tcPr>
          <w:p w14:paraId="469CDC10" w14:textId="77777777" w:rsidR="005D01D4" w:rsidRPr="005D01D4" w:rsidRDefault="005D01D4" w:rsidP="005D01D4">
            <w:pPr>
              <w:widowControl w:val="0"/>
              <w:ind w:left="57" w:right="57"/>
              <w:jc w:val="center"/>
              <w:rPr>
                <w:sz w:val="20"/>
                <w:szCs w:val="20"/>
              </w:rPr>
            </w:pPr>
            <w:r w:rsidRPr="005D01D4">
              <w:rPr>
                <w:sz w:val="20"/>
                <w:szCs w:val="20"/>
              </w:rPr>
              <w:t>68662,4</w:t>
            </w:r>
          </w:p>
        </w:tc>
      </w:tr>
      <w:tr w:rsidR="005D01D4" w:rsidRPr="005D01D4" w14:paraId="214F6BFE" w14:textId="77777777" w:rsidTr="00A36386">
        <w:trPr>
          <w:trHeight w:val="559"/>
        </w:trPr>
        <w:tc>
          <w:tcPr>
            <w:tcW w:w="674" w:type="dxa"/>
            <w:hideMark/>
          </w:tcPr>
          <w:p w14:paraId="19675745" w14:textId="0F735645" w:rsidR="005D01D4" w:rsidRPr="00A36386" w:rsidRDefault="00A36386" w:rsidP="005D01D4">
            <w:pPr>
              <w:widowControl w:val="0"/>
              <w:ind w:left="57" w:right="57"/>
              <w:jc w:val="center"/>
              <w:rPr>
                <w:b/>
                <w:sz w:val="20"/>
                <w:szCs w:val="20"/>
              </w:rPr>
            </w:pPr>
            <w:r w:rsidRPr="00A36386">
              <w:rPr>
                <w:b/>
                <w:sz w:val="20"/>
                <w:szCs w:val="20"/>
              </w:rPr>
              <w:t>3 </w:t>
            </w:r>
          </w:p>
        </w:tc>
        <w:tc>
          <w:tcPr>
            <w:tcW w:w="2553" w:type="dxa"/>
            <w:hideMark/>
          </w:tcPr>
          <w:p w14:paraId="2C8BB2E2" w14:textId="77777777" w:rsidR="005D01D4" w:rsidRPr="005D01D4" w:rsidRDefault="005D01D4" w:rsidP="00A36386">
            <w:pPr>
              <w:widowControl w:val="0"/>
              <w:ind w:left="57" w:right="57"/>
              <w:rPr>
                <w:b/>
                <w:bCs/>
                <w:sz w:val="20"/>
                <w:szCs w:val="20"/>
              </w:rPr>
            </w:pPr>
            <w:r w:rsidRPr="005D01D4">
              <w:rPr>
                <w:b/>
                <w:bCs/>
                <w:sz w:val="20"/>
                <w:szCs w:val="20"/>
              </w:rPr>
              <w:t>Прямой диван Босс (Boss), Серый</w:t>
            </w:r>
          </w:p>
        </w:tc>
        <w:tc>
          <w:tcPr>
            <w:tcW w:w="839" w:type="dxa"/>
            <w:noWrap/>
            <w:hideMark/>
          </w:tcPr>
          <w:p w14:paraId="065A4027" w14:textId="77777777" w:rsidR="005D01D4" w:rsidRPr="005D01D4" w:rsidRDefault="005D01D4" w:rsidP="005D01D4">
            <w:pPr>
              <w:widowControl w:val="0"/>
              <w:ind w:left="57" w:right="57"/>
              <w:jc w:val="center"/>
              <w:rPr>
                <w:b/>
                <w:bCs/>
                <w:sz w:val="20"/>
                <w:szCs w:val="20"/>
              </w:rPr>
            </w:pPr>
            <w:r w:rsidRPr="005D01D4">
              <w:rPr>
                <w:b/>
                <w:bCs/>
                <w:sz w:val="20"/>
                <w:szCs w:val="20"/>
              </w:rPr>
              <w:t>2</w:t>
            </w:r>
          </w:p>
        </w:tc>
        <w:tc>
          <w:tcPr>
            <w:tcW w:w="1386" w:type="dxa"/>
            <w:noWrap/>
            <w:hideMark/>
          </w:tcPr>
          <w:p w14:paraId="4F5BC68C" w14:textId="77777777" w:rsidR="005D01D4" w:rsidRPr="005D01D4" w:rsidRDefault="005D01D4" w:rsidP="005D01D4">
            <w:pPr>
              <w:widowControl w:val="0"/>
              <w:ind w:left="57" w:right="57"/>
              <w:jc w:val="center"/>
              <w:rPr>
                <w:sz w:val="20"/>
                <w:szCs w:val="20"/>
              </w:rPr>
            </w:pPr>
            <w:r w:rsidRPr="005D01D4">
              <w:rPr>
                <w:sz w:val="20"/>
                <w:szCs w:val="20"/>
              </w:rPr>
              <w:t>шт.</w:t>
            </w:r>
          </w:p>
        </w:tc>
        <w:tc>
          <w:tcPr>
            <w:tcW w:w="1241" w:type="dxa"/>
            <w:noWrap/>
            <w:hideMark/>
          </w:tcPr>
          <w:p w14:paraId="0EDCD369" w14:textId="77777777" w:rsidR="005D01D4" w:rsidRPr="005D01D4" w:rsidRDefault="005D01D4" w:rsidP="005D01D4">
            <w:pPr>
              <w:widowControl w:val="0"/>
              <w:tabs>
                <w:tab w:val="left" w:pos="855"/>
              </w:tabs>
              <w:ind w:left="57" w:right="57"/>
              <w:jc w:val="center"/>
              <w:rPr>
                <w:sz w:val="20"/>
                <w:szCs w:val="20"/>
              </w:rPr>
            </w:pPr>
            <w:r w:rsidRPr="005D01D4">
              <w:rPr>
                <w:sz w:val="20"/>
                <w:szCs w:val="20"/>
              </w:rPr>
              <w:t>78 000,00</w:t>
            </w:r>
          </w:p>
        </w:tc>
        <w:tc>
          <w:tcPr>
            <w:tcW w:w="1353" w:type="dxa"/>
            <w:noWrap/>
            <w:hideMark/>
          </w:tcPr>
          <w:p w14:paraId="48A721DC" w14:textId="77777777" w:rsidR="005D01D4" w:rsidRPr="005D01D4" w:rsidRDefault="005D01D4" w:rsidP="005D01D4">
            <w:pPr>
              <w:widowControl w:val="0"/>
              <w:ind w:left="57" w:right="57"/>
              <w:jc w:val="center"/>
              <w:rPr>
                <w:sz w:val="20"/>
                <w:szCs w:val="20"/>
              </w:rPr>
            </w:pPr>
            <w:r w:rsidRPr="005D01D4">
              <w:rPr>
                <w:sz w:val="20"/>
                <w:szCs w:val="20"/>
              </w:rPr>
              <w:t>156000</w:t>
            </w:r>
          </w:p>
        </w:tc>
        <w:tc>
          <w:tcPr>
            <w:tcW w:w="1364" w:type="dxa"/>
            <w:noWrap/>
            <w:hideMark/>
          </w:tcPr>
          <w:p w14:paraId="4ECAD009" w14:textId="77777777" w:rsidR="005D01D4" w:rsidRPr="005D01D4" w:rsidRDefault="005D01D4" w:rsidP="005D01D4">
            <w:pPr>
              <w:widowControl w:val="0"/>
              <w:ind w:left="57" w:right="57"/>
              <w:jc w:val="center"/>
              <w:rPr>
                <w:sz w:val="20"/>
                <w:szCs w:val="20"/>
              </w:rPr>
            </w:pPr>
            <w:r w:rsidRPr="005D01D4">
              <w:rPr>
                <w:sz w:val="20"/>
                <w:szCs w:val="20"/>
              </w:rPr>
              <w:t>45 000,00</w:t>
            </w:r>
          </w:p>
        </w:tc>
        <w:tc>
          <w:tcPr>
            <w:tcW w:w="1330" w:type="dxa"/>
            <w:noWrap/>
            <w:hideMark/>
          </w:tcPr>
          <w:p w14:paraId="559BBE50" w14:textId="77777777" w:rsidR="005D01D4" w:rsidRPr="005D01D4" w:rsidRDefault="005D01D4" w:rsidP="005D01D4">
            <w:pPr>
              <w:widowControl w:val="0"/>
              <w:ind w:left="57" w:right="57"/>
              <w:jc w:val="center"/>
              <w:rPr>
                <w:sz w:val="20"/>
                <w:szCs w:val="20"/>
              </w:rPr>
            </w:pPr>
            <w:r w:rsidRPr="005D01D4">
              <w:rPr>
                <w:sz w:val="20"/>
                <w:szCs w:val="20"/>
              </w:rPr>
              <w:t>90000</w:t>
            </w:r>
          </w:p>
        </w:tc>
        <w:tc>
          <w:tcPr>
            <w:tcW w:w="1227" w:type="dxa"/>
            <w:noWrap/>
            <w:hideMark/>
          </w:tcPr>
          <w:p w14:paraId="52E0E31F" w14:textId="77777777" w:rsidR="005D01D4" w:rsidRPr="005D01D4" w:rsidRDefault="005D01D4" w:rsidP="005D01D4">
            <w:pPr>
              <w:widowControl w:val="0"/>
              <w:ind w:left="57" w:right="57"/>
              <w:jc w:val="center"/>
              <w:rPr>
                <w:sz w:val="20"/>
                <w:szCs w:val="20"/>
              </w:rPr>
            </w:pPr>
            <w:r w:rsidRPr="005D01D4">
              <w:rPr>
                <w:sz w:val="20"/>
                <w:szCs w:val="20"/>
              </w:rPr>
              <w:t>59 593,50</w:t>
            </w:r>
          </w:p>
        </w:tc>
        <w:tc>
          <w:tcPr>
            <w:tcW w:w="1241" w:type="dxa"/>
            <w:noWrap/>
            <w:hideMark/>
          </w:tcPr>
          <w:p w14:paraId="1875F0DC" w14:textId="77777777" w:rsidR="005D01D4" w:rsidRPr="005D01D4" w:rsidRDefault="005D01D4" w:rsidP="005D01D4">
            <w:pPr>
              <w:widowControl w:val="0"/>
              <w:ind w:left="57" w:right="57"/>
              <w:jc w:val="center"/>
              <w:rPr>
                <w:sz w:val="20"/>
                <w:szCs w:val="20"/>
              </w:rPr>
            </w:pPr>
            <w:r w:rsidRPr="005D01D4">
              <w:rPr>
                <w:sz w:val="20"/>
                <w:szCs w:val="20"/>
              </w:rPr>
              <w:t>119187</w:t>
            </w:r>
          </w:p>
        </w:tc>
        <w:tc>
          <w:tcPr>
            <w:tcW w:w="1256" w:type="dxa"/>
            <w:hideMark/>
          </w:tcPr>
          <w:p w14:paraId="7FA5DE2B" w14:textId="77777777" w:rsidR="005D01D4" w:rsidRPr="005D01D4" w:rsidRDefault="005D01D4" w:rsidP="005D01D4">
            <w:pPr>
              <w:widowControl w:val="0"/>
              <w:ind w:left="57" w:right="57"/>
              <w:jc w:val="center"/>
              <w:rPr>
                <w:sz w:val="20"/>
                <w:szCs w:val="20"/>
              </w:rPr>
            </w:pPr>
            <w:r w:rsidRPr="005D01D4">
              <w:rPr>
                <w:sz w:val="20"/>
                <w:szCs w:val="20"/>
              </w:rPr>
              <w:t>60864,5</w:t>
            </w:r>
          </w:p>
        </w:tc>
        <w:tc>
          <w:tcPr>
            <w:tcW w:w="1235" w:type="dxa"/>
            <w:gridSpan w:val="2"/>
            <w:hideMark/>
          </w:tcPr>
          <w:p w14:paraId="194904F2" w14:textId="77777777" w:rsidR="005D01D4" w:rsidRPr="005D01D4" w:rsidRDefault="005D01D4" w:rsidP="005D01D4">
            <w:pPr>
              <w:widowControl w:val="0"/>
              <w:ind w:left="57" w:right="57"/>
              <w:jc w:val="center"/>
              <w:rPr>
                <w:sz w:val="20"/>
                <w:szCs w:val="20"/>
              </w:rPr>
            </w:pPr>
            <w:r w:rsidRPr="005D01D4">
              <w:rPr>
                <w:sz w:val="20"/>
                <w:szCs w:val="20"/>
              </w:rPr>
              <w:t>121729</w:t>
            </w:r>
          </w:p>
        </w:tc>
      </w:tr>
      <w:tr w:rsidR="005D01D4" w:rsidRPr="005D01D4" w14:paraId="67BE8752" w14:textId="77777777" w:rsidTr="002075A0">
        <w:trPr>
          <w:trHeight w:val="253"/>
        </w:trPr>
        <w:tc>
          <w:tcPr>
            <w:tcW w:w="674" w:type="dxa"/>
            <w:noWrap/>
            <w:hideMark/>
          </w:tcPr>
          <w:p w14:paraId="7EEEABF6" w14:textId="77777777" w:rsidR="005D01D4" w:rsidRPr="005D01D4" w:rsidRDefault="005D01D4" w:rsidP="005D01D4">
            <w:pPr>
              <w:widowControl w:val="0"/>
              <w:ind w:left="57" w:right="57"/>
              <w:jc w:val="center"/>
              <w:rPr>
                <w:sz w:val="20"/>
                <w:szCs w:val="20"/>
              </w:rPr>
            </w:pPr>
            <w:r w:rsidRPr="005D01D4">
              <w:rPr>
                <w:sz w:val="20"/>
                <w:szCs w:val="20"/>
              </w:rPr>
              <w:t> </w:t>
            </w:r>
          </w:p>
        </w:tc>
        <w:tc>
          <w:tcPr>
            <w:tcW w:w="2553" w:type="dxa"/>
            <w:noWrap/>
            <w:hideMark/>
          </w:tcPr>
          <w:p w14:paraId="25480184" w14:textId="77777777" w:rsidR="005D01D4" w:rsidRPr="005D01D4" w:rsidRDefault="005D01D4" w:rsidP="005D01D4">
            <w:pPr>
              <w:widowControl w:val="0"/>
              <w:ind w:left="57" w:right="57"/>
              <w:jc w:val="center"/>
              <w:rPr>
                <w:sz w:val="20"/>
                <w:szCs w:val="20"/>
              </w:rPr>
            </w:pPr>
            <w:r w:rsidRPr="005D01D4">
              <w:rPr>
                <w:sz w:val="20"/>
                <w:szCs w:val="20"/>
              </w:rPr>
              <w:t> </w:t>
            </w:r>
          </w:p>
        </w:tc>
        <w:tc>
          <w:tcPr>
            <w:tcW w:w="839" w:type="dxa"/>
            <w:noWrap/>
            <w:hideMark/>
          </w:tcPr>
          <w:p w14:paraId="566EF640" w14:textId="77777777" w:rsidR="005D01D4" w:rsidRPr="005D01D4" w:rsidRDefault="005D01D4" w:rsidP="005D01D4">
            <w:pPr>
              <w:widowControl w:val="0"/>
              <w:ind w:left="57" w:right="57"/>
              <w:jc w:val="center"/>
              <w:rPr>
                <w:b/>
                <w:bCs/>
                <w:sz w:val="20"/>
                <w:szCs w:val="20"/>
              </w:rPr>
            </w:pPr>
            <w:r w:rsidRPr="005D01D4">
              <w:rPr>
                <w:b/>
                <w:bCs/>
                <w:sz w:val="20"/>
                <w:szCs w:val="20"/>
              </w:rPr>
              <w:t> </w:t>
            </w:r>
          </w:p>
        </w:tc>
        <w:tc>
          <w:tcPr>
            <w:tcW w:w="1386" w:type="dxa"/>
            <w:noWrap/>
            <w:hideMark/>
          </w:tcPr>
          <w:p w14:paraId="79E9D228" w14:textId="77777777" w:rsidR="005D01D4" w:rsidRPr="005D01D4" w:rsidRDefault="005D01D4" w:rsidP="005D01D4">
            <w:pPr>
              <w:widowControl w:val="0"/>
              <w:ind w:left="57" w:right="57"/>
              <w:jc w:val="center"/>
              <w:rPr>
                <w:b/>
                <w:bCs/>
                <w:sz w:val="20"/>
                <w:szCs w:val="20"/>
              </w:rPr>
            </w:pPr>
            <w:r w:rsidRPr="005D01D4">
              <w:rPr>
                <w:b/>
                <w:bCs/>
                <w:sz w:val="20"/>
                <w:szCs w:val="20"/>
              </w:rPr>
              <w:t> </w:t>
            </w:r>
          </w:p>
        </w:tc>
        <w:tc>
          <w:tcPr>
            <w:tcW w:w="1241" w:type="dxa"/>
            <w:noWrap/>
            <w:hideMark/>
          </w:tcPr>
          <w:p w14:paraId="1A3051BA" w14:textId="77777777" w:rsidR="005D01D4" w:rsidRPr="005D01D4" w:rsidRDefault="005D01D4" w:rsidP="005D01D4">
            <w:pPr>
              <w:widowControl w:val="0"/>
              <w:ind w:left="57" w:right="57"/>
              <w:jc w:val="center"/>
              <w:rPr>
                <w:b/>
                <w:bCs/>
                <w:sz w:val="20"/>
                <w:szCs w:val="20"/>
              </w:rPr>
            </w:pPr>
            <w:r w:rsidRPr="005D01D4">
              <w:rPr>
                <w:b/>
                <w:bCs/>
                <w:sz w:val="20"/>
                <w:szCs w:val="20"/>
              </w:rPr>
              <w:t> </w:t>
            </w:r>
          </w:p>
        </w:tc>
        <w:tc>
          <w:tcPr>
            <w:tcW w:w="1353" w:type="dxa"/>
            <w:noWrap/>
            <w:hideMark/>
          </w:tcPr>
          <w:p w14:paraId="4ABC1686" w14:textId="77777777" w:rsidR="005D01D4" w:rsidRPr="005D01D4" w:rsidRDefault="005D01D4" w:rsidP="005D01D4">
            <w:pPr>
              <w:widowControl w:val="0"/>
              <w:ind w:left="57" w:right="57"/>
              <w:jc w:val="center"/>
              <w:rPr>
                <w:b/>
                <w:bCs/>
                <w:sz w:val="20"/>
                <w:szCs w:val="20"/>
              </w:rPr>
            </w:pPr>
            <w:r w:rsidRPr="005D01D4">
              <w:rPr>
                <w:b/>
                <w:bCs/>
                <w:sz w:val="20"/>
                <w:szCs w:val="20"/>
              </w:rPr>
              <w:t>297 200,00</w:t>
            </w:r>
          </w:p>
        </w:tc>
        <w:tc>
          <w:tcPr>
            <w:tcW w:w="1364" w:type="dxa"/>
            <w:noWrap/>
            <w:hideMark/>
          </w:tcPr>
          <w:p w14:paraId="2CB8F73C" w14:textId="77777777" w:rsidR="005D01D4" w:rsidRPr="005D01D4" w:rsidRDefault="005D01D4" w:rsidP="005D01D4">
            <w:pPr>
              <w:widowControl w:val="0"/>
              <w:ind w:left="57" w:right="57"/>
              <w:jc w:val="center"/>
              <w:rPr>
                <w:b/>
                <w:bCs/>
                <w:sz w:val="20"/>
                <w:szCs w:val="20"/>
              </w:rPr>
            </w:pPr>
            <w:r w:rsidRPr="005D01D4">
              <w:rPr>
                <w:b/>
                <w:bCs/>
                <w:sz w:val="20"/>
                <w:szCs w:val="20"/>
              </w:rPr>
              <w:t> </w:t>
            </w:r>
          </w:p>
        </w:tc>
        <w:tc>
          <w:tcPr>
            <w:tcW w:w="1330" w:type="dxa"/>
            <w:noWrap/>
            <w:hideMark/>
          </w:tcPr>
          <w:p w14:paraId="4EF1897E" w14:textId="77777777" w:rsidR="005D01D4" w:rsidRPr="005D01D4" w:rsidRDefault="005D01D4" w:rsidP="005D01D4">
            <w:pPr>
              <w:widowControl w:val="0"/>
              <w:ind w:left="57" w:right="57"/>
              <w:jc w:val="center"/>
              <w:rPr>
                <w:b/>
                <w:bCs/>
                <w:sz w:val="20"/>
                <w:szCs w:val="20"/>
              </w:rPr>
            </w:pPr>
            <w:r w:rsidRPr="005D01D4">
              <w:rPr>
                <w:b/>
                <w:bCs/>
                <w:sz w:val="20"/>
                <w:szCs w:val="20"/>
              </w:rPr>
              <w:t>153 400,00</w:t>
            </w:r>
          </w:p>
        </w:tc>
        <w:tc>
          <w:tcPr>
            <w:tcW w:w="1227" w:type="dxa"/>
            <w:noWrap/>
            <w:hideMark/>
          </w:tcPr>
          <w:p w14:paraId="233498AB" w14:textId="77777777" w:rsidR="005D01D4" w:rsidRPr="005D01D4" w:rsidRDefault="005D01D4" w:rsidP="005D01D4">
            <w:pPr>
              <w:widowControl w:val="0"/>
              <w:ind w:left="57" w:right="57"/>
              <w:jc w:val="center"/>
              <w:rPr>
                <w:b/>
                <w:bCs/>
                <w:sz w:val="20"/>
                <w:szCs w:val="20"/>
              </w:rPr>
            </w:pPr>
            <w:r w:rsidRPr="005D01D4">
              <w:rPr>
                <w:b/>
                <w:bCs/>
                <w:sz w:val="20"/>
                <w:szCs w:val="20"/>
              </w:rPr>
              <w:t> </w:t>
            </w:r>
          </w:p>
        </w:tc>
        <w:tc>
          <w:tcPr>
            <w:tcW w:w="1241" w:type="dxa"/>
            <w:noWrap/>
            <w:hideMark/>
          </w:tcPr>
          <w:p w14:paraId="33D18F32" w14:textId="77777777" w:rsidR="005D01D4" w:rsidRPr="005D01D4" w:rsidRDefault="005D01D4" w:rsidP="005D01D4">
            <w:pPr>
              <w:widowControl w:val="0"/>
              <w:ind w:left="57" w:right="57"/>
              <w:jc w:val="center"/>
              <w:rPr>
                <w:b/>
                <w:bCs/>
                <w:sz w:val="20"/>
                <w:szCs w:val="20"/>
              </w:rPr>
            </w:pPr>
            <w:r w:rsidRPr="005D01D4">
              <w:rPr>
                <w:b/>
                <w:bCs/>
                <w:sz w:val="20"/>
                <w:szCs w:val="20"/>
              </w:rPr>
              <w:t>284 341,20</w:t>
            </w:r>
          </w:p>
        </w:tc>
        <w:tc>
          <w:tcPr>
            <w:tcW w:w="1256" w:type="dxa"/>
            <w:noWrap/>
            <w:hideMark/>
          </w:tcPr>
          <w:p w14:paraId="096F380D" w14:textId="77777777" w:rsidR="005D01D4" w:rsidRPr="005D01D4" w:rsidRDefault="005D01D4" w:rsidP="005D01D4">
            <w:pPr>
              <w:widowControl w:val="0"/>
              <w:ind w:left="57" w:right="57"/>
              <w:jc w:val="center"/>
              <w:rPr>
                <w:b/>
                <w:bCs/>
                <w:sz w:val="20"/>
                <w:szCs w:val="20"/>
              </w:rPr>
            </w:pPr>
            <w:r w:rsidRPr="005D01D4">
              <w:rPr>
                <w:b/>
                <w:bCs/>
                <w:sz w:val="20"/>
                <w:szCs w:val="20"/>
              </w:rPr>
              <w:t> </w:t>
            </w:r>
          </w:p>
        </w:tc>
        <w:tc>
          <w:tcPr>
            <w:tcW w:w="1235" w:type="dxa"/>
            <w:gridSpan w:val="2"/>
            <w:noWrap/>
            <w:hideMark/>
          </w:tcPr>
          <w:p w14:paraId="0AC5F7C2" w14:textId="77777777" w:rsidR="005D01D4" w:rsidRPr="005D01D4" w:rsidRDefault="005D01D4" w:rsidP="005D01D4">
            <w:pPr>
              <w:widowControl w:val="0"/>
              <w:ind w:left="57" w:right="57"/>
              <w:jc w:val="center"/>
              <w:rPr>
                <w:b/>
                <w:bCs/>
                <w:sz w:val="20"/>
                <w:szCs w:val="20"/>
              </w:rPr>
            </w:pPr>
            <w:r w:rsidRPr="005D01D4">
              <w:rPr>
                <w:b/>
                <w:bCs/>
                <w:sz w:val="20"/>
                <w:szCs w:val="20"/>
              </w:rPr>
              <w:t>244 980,40</w:t>
            </w:r>
          </w:p>
        </w:tc>
      </w:tr>
    </w:tbl>
    <w:p w14:paraId="63576911" w14:textId="1E026789" w:rsidR="00E63C79" w:rsidRPr="00FC1523" w:rsidRDefault="00347F02" w:rsidP="007D395F">
      <w:pPr>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8210D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22A5D3E" w14:textId="2338D533" w:rsidR="008210DD" w:rsidRDefault="008210DD" w:rsidP="008210DD">
      <w:pPr>
        <w:widowControl w:val="0"/>
        <w:jc w:val="right"/>
        <w:rPr>
          <w:b/>
          <w:bCs/>
        </w:rPr>
      </w:pPr>
      <w:r w:rsidRPr="008210DD">
        <w:rPr>
          <w:b/>
          <w:bCs/>
        </w:rPr>
        <w:t xml:space="preserve">от </w:t>
      </w:r>
      <w:r w:rsidR="00906056">
        <w:rPr>
          <w:b/>
          <w:bCs/>
        </w:rPr>
        <w:t xml:space="preserve">09.07.2026 </w:t>
      </w:r>
      <w:r w:rsidRPr="008210DD">
        <w:rPr>
          <w:b/>
          <w:bCs/>
        </w:rPr>
        <w:t>г. № ЗКЭФ-ДЭУК-1462</w:t>
      </w:r>
    </w:p>
    <w:p w14:paraId="4F2B5308" w14:textId="77777777" w:rsidR="00906056" w:rsidRDefault="00906056" w:rsidP="005D01D4">
      <w:pPr>
        <w:ind w:left="142"/>
        <w:jc w:val="center"/>
        <w:rPr>
          <w:b/>
        </w:rPr>
      </w:pPr>
    </w:p>
    <w:p w14:paraId="1F76B564" w14:textId="76204606" w:rsidR="005D01D4" w:rsidRDefault="005D01D4" w:rsidP="005D01D4">
      <w:pPr>
        <w:ind w:left="142"/>
        <w:jc w:val="center"/>
        <w:rPr>
          <w:b/>
        </w:rPr>
      </w:pPr>
      <w:bookmarkStart w:id="7" w:name="_GoBack"/>
      <w:bookmarkEnd w:id="7"/>
      <w:r>
        <w:rPr>
          <w:b/>
        </w:rPr>
        <w:t>ДОГОВОР № ______</w:t>
      </w:r>
    </w:p>
    <w:p w14:paraId="28198E7A" w14:textId="77777777" w:rsidR="005D01D4" w:rsidRDefault="005D01D4" w:rsidP="005D01D4">
      <w:pPr>
        <w:ind w:left="142"/>
        <w:rPr>
          <w:b/>
        </w:rPr>
      </w:pPr>
    </w:p>
    <w:p w14:paraId="777BAD4B" w14:textId="77777777" w:rsidR="005D01D4" w:rsidRDefault="005D01D4" w:rsidP="005D01D4">
      <w:pPr>
        <w:tabs>
          <w:tab w:val="left" w:pos="1134"/>
          <w:tab w:val="left" w:pos="1276"/>
          <w:tab w:val="left" w:pos="5580"/>
        </w:tabs>
        <w:ind w:firstLine="504"/>
      </w:pPr>
      <w:r>
        <w:t>г. Москва                                                                                             «___»_________ 2026 г.</w:t>
      </w:r>
    </w:p>
    <w:p w14:paraId="5EB40151" w14:textId="77777777" w:rsidR="005D01D4" w:rsidRDefault="005D01D4" w:rsidP="005D01D4">
      <w:pPr>
        <w:tabs>
          <w:tab w:val="left" w:pos="1134"/>
          <w:tab w:val="left" w:pos="1276"/>
        </w:tabs>
        <w:ind w:firstLine="504"/>
      </w:pPr>
    </w:p>
    <w:p w14:paraId="3AA36FFF" w14:textId="77777777" w:rsidR="005D01D4" w:rsidRDefault="005D01D4" w:rsidP="005D01D4">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B0C4EDF" w14:textId="77777777" w:rsidR="005D01D4" w:rsidRDefault="005D01D4" w:rsidP="005D01D4">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23A948F" w14:textId="77777777" w:rsidR="005D01D4" w:rsidRDefault="005D01D4" w:rsidP="005D01D4">
      <w:pPr>
        <w:tabs>
          <w:tab w:val="left" w:pos="1134"/>
          <w:tab w:val="left" w:pos="1276"/>
        </w:tabs>
        <w:ind w:firstLine="504"/>
        <w:jc w:val="both"/>
        <w:rPr>
          <w:b/>
          <w:color w:val="000000"/>
        </w:rPr>
      </w:pPr>
    </w:p>
    <w:p w14:paraId="6C61F9BA" w14:textId="77777777" w:rsidR="005D01D4" w:rsidRDefault="005D01D4" w:rsidP="005D01D4">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05B6553A" w14:textId="77777777" w:rsidR="005D01D4" w:rsidRDefault="005D01D4" w:rsidP="005D01D4">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EF040E7" w14:textId="77777777" w:rsidR="005D01D4" w:rsidRDefault="005D01D4" w:rsidP="005D01D4">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1F6A58D" w14:textId="77777777" w:rsidR="005D01D4" w:rsidRDefault="005D01D4" w:rsidP="005D01D4">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E39DE94" w14:textId="77777777" w:rsidR="005D01D4" w:rsidRDefault="005D01D4" w:rsidP="005D01D4">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D1C8AC3" w14:textId="77777777" w:rsidR="005D01D4" w:rsidRDefault="005D01D4" w:rsidP="005D01D4">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B04411E" w14:textId="77777777" w:rsidR="005D01D4" w:rsidRDefault="005D01D4" w:rsidP="005D01D4">
      <w:pPr>
        <w:widowControl w:val="0"/>
        <w:tabs>
          <w:tab w:val="left" w:pos="1134"/>
          <w:tab w:val="left" w:pos="1276"/>
        </w:tabs>
        <w:autoSpaceDE w:val="0"/>
        <w:ind w:left="709" w:firstLine="504"/>
        <w:rPr>
          <w:b/>
          <w:color w:val="000000"/>
        </w:rPr>
      </w:pPr>
    </w:p>
    <w:p w14:paraId="5D42F36A" w14:textId="77777777" w:rsidR="005D01D4" w:rsidRDefault="005D01D4" w:rsidP="005D01D4">
      <w:pPr>
        <w:widowControl w:val="0"/>
        <w:numPr>
          <w:ilvl w:val="0"/>
          <w:numId w:val="51"/>
        </w:numPr>
        <w:autoSpaceDE w:val="0"/>
        <w:ind w:firstLine="504"/>
        <w:contextualSpacing/>
        <w:jc w:val="center"/>
        <w:rPr>
          <w:b/>
        </w:rPr>
      </w:pPr>
      <w:r>
        <w:rPr>
          <w:b/>
        </w:rPr>
        <w:t>ПРЕДМЕТ ДОГОВОРА</w:t>
      </w:r>
    </w:p>
    <w:p w14:paraId="6C810957" w14:textId="77777777" w:rsidR="005D01D4" w:rsidRPr="00F57775" w:rsidRDefault="005D01D4" w:rsidP="005D01D4">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мебель на </w:t>
      </w:r>
      <w:r w:rsidRPr="00E35786">
        <w:rPr>
          <w:szCs w:val="24"/>
          <w:lang w:val="ru-RU"/>
        </w:rPr>
        <w:t>ВТРК «Эльбрус»</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2D5034A9" w14:textId="77777777" w:rsidR="005D01D4" w:rsidRPr="00F57775" w:rsidRDefault="005D01D4" w:rsidP="005D01D4">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900FA27" w14:textId="77777777" w:rsidR="005D01D4" w:rsidRPr="00DB3312" w:rsidRDefault="005D01D4" w:rsidP="005D01D4">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3589A44D" w14:textId="77777777" w:rsidR="005D01D4" w:rsidRPr="00F57775" w:rsidRDefault="005D01D4" w:rsidP="005D01D4">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7C70FACE" w14:textId="77777777" w:rsidR="005D01D4" w:rsidRPr="00A15575" w:rsidRDefault="005D01D4" w:rsidP="005D01D4">
      <w:pPr>
        <w:pStyle w:val="a4"/>
        <w:widowControl w:val="0"/>
        <w:tabs>
          <w:tab w:val="left" w:pos="993"/>
          <w:tab w:val="left" w:pos="1134"/>
          <w:tab w:val="left" w:pos="1276"/>
          <w:tab w:val="left" w:pos="1418"/>
        </w:tabs>
        <w:autoSpaceDE w:val="0"/>
        <w:ind w:left="851" w:firstLine="504"/>
        <w:rPr>
          <w:lang w:val="ru-RU"/>
        </w:rPr>
      </w:pPr>
    </w:p>
    <w:p w14:paraId="1552B310" w14:textId="77777777" w:rsidR="005D01D4" w:rsidRPr="00F57775" w:rsidRDefault="005D01D4" w:rsidP="005D01D4">
      <w:pPr>
        <w:widowControl w:val="0"/>
        <w:numPr>
          <w:ilvl w:val="0"/>
          <w:numId w:val="51"/>
        </w:numPr>
        <w:autoSpaceDE w:val="0"/>
        <w:ind w:firstLine="504"/>
        <w:contextualSpacing/>
        <w:jc w:val="center"/>
        <w:rPr>
          <w:b/>
        </w:rPr>
      </w:pPr>
      <w:r w:rsidRPr="00F57775">
        <w:rPr>
          <w:b/>
        </w:rPr>
        <w:t>КАЧЕСТВО ТОВАРА</w:t>
      </w:r>
    </w:p>
    <w:p w14:paraId="20AC3AF7" w14:textId="77777777" w:rsidR="005D01D4" w:rsidRPr="00F57775" w:rsidRDefault="005D01D4" w:rsidP="005D01D4">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0A5EDA85" w14:textId="77777777" w:rsidR="005D01D4" w:rsidRPr="00F57775" w:rsidRDefault="005D01D4" w:rsidP="005D01D4">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3F1CA0C" w14:textId="77777777" w:rsidR="005D01D4" w:rsidRDefault="005D01D4" w:rsidP="005D01D4">
      <w:pPr>
        <w:tabs>
          <w:tab w:val="left" w:pos="993"/>
          <w:tab w:val="left" w:pos="1134"/>
          <w:tab w:val="left" w:pos="1276"/>
        </w:tabs>
        <w:ind w:firstLine="504"/>
        <w:jc w:val="both"/>
      </w:pPr>
    </w:p>
    <w:p w14:paraId="1DE1353C" w14:textId="77777777" w:rsidR="005D01D4" w:rsidRDefault="005D01D4" w:rsidP="005D01D4">
      <w:pPr>
        <w:widowControl w:val="0"/>
        <w:numPr>
          <w:ilvl w:val="0"/>
          <w:numId w:val="51"/>
        </w:numPr>
        <w:autoSpaceDE w:val="0"/>
        <w:ind w:firstLine="504"/>
        <w:contextualSpacing/>
        <w:jc w:val="center"/>
        <w:rPr>
          <w:b/>
        </w:rPr>
      </w:pPr>
      <w:r>
        <w:rPr>
          <w:b/>
        </w:rPr>
        <w:t>УСЛОВИЯ И СРОКИ ПОСТАВКИ</w:t>
      </w:r>
    </w:p>
    <w:p w14:paraId="63C3F079" w14:textId="77777777" w:rsidR="005D01D4" w:rsidRPr="00F57775" w:rsidRDefault="005D01D4" w:rsidP="005D01D4">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25 </w:t>
      </w:r>
      <w:r w:rsidRPr="0015400E">
        <w:rPr>
          <w:szCs w:val="24"/>
          <w:lang w:val="ru-RU"/>
        </w:rPr>
        <w:t>(</w:t>
      </w:r>
      <w:r>
        <w:rPr>
          <w:szCs w:val="24"/>
          <w:lang w:val="ru-RU"/>
        </w:rPr>
        <w:t>двадцати пяти</w:t>
      </w:r>
      <w:r w:rsidRPr="0015400E">
        <w:rPr>
          <w:szCs w:val="24"/>
          <w:lang w:val="ru-RU"/>
        </w:rPr>
        <w:t>) рабочих</w:t>
      </w:r>
      <w:r>
        <w:rPr>
          <w:szCs w:val="24"/>
          <w:lang w:val="ru-RU"/>
        </w:rPr>
        <w:t xml:space="preserve">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6EED3C34" w14:textId="77777777" w:rsidR="005D01D4" w:rsidRPr="00F57775" w:rsidRDefault="005D01D4" w:rsidP="005D01D4">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E2B8676" w14:textId="77777777" w:rsidR="005D01D4" w:rsidRPr="00F57775" w:rsidRDefault="005D01D4" w:rsidP="005D01D4">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6D2222E" w14:textId="77777777" w:rsidR="005D01D4" w:rsidRPr="00F57775" w:rsidRDefault="005D01D4" w:rsidP="005D01D4">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675F2DC" w14:textId="77777777" w:rsidR="005D01D4" w:rsidRDefault="005D01D4" w:rsidP="005D01D4">
      <w:pPr>
        <w:tabs>
          <w:tab w:val="left" w:pos="993"/>
          <w:tab w:val="left" w:pos="1134"/>
          <w:tab w:val="left" w:pos="1276"/>
        </w:tabs>
        <w:ind w:firstLine="504"/>
        <w:jc w:val="both"/>
      </w:pPr>
    </w:p>
    <w:p w14:paraId="35F2CBF2" w14:textId="77777777" w:rsidR="005D01D4" w:rsidRDefault="005D01D4" w:rsidP="005D01D4">
      <w:pPr>
        <w:widowControl w:val="0"/>
        <w:numPr>
          <w:ilvl w:val="0"/>
          <w:numId w:val="51"/>
        </w:numPr>
        <w:autoSpaceDE w:val="0"/>
        <w:ind w:firstLine="504"/>
        <w:contextualSpacing/>
        <w:jc w:val="center"/>
        <w:rPr>
          <w:b/>
        </w:rPr>
      </w:pPr>
      <w:r>
        <w:rPr>
          <w:b/>
        </w:rPr>
        <w:t>ЦЕНА ДОГОВОРА</w:t>
      </w:r>
    </w:p>
    <w:p w14:paraId="3E86DD94" w14:textId="77777777" w:rsidR="005D01D4" w:rsidRDefault="005D01D4" w:rsidP="005D01D4">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6EF485D" w14:textId="77777777" w:rsidR="005D01D4" w:rsidRPr="00F57775" w:rsidRDefault="005D01D4" w:rsidP="005D01D4">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4B7EA35" w14:textId="77777777" w:rsidR="005D01D4" w:rsidRPr="00F57775" w:rsidRDefault="005D01D4" w:rsidP="005D01D4">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EA0C59A" w14:textId="77777777" w:rsidR="005D01D4" w:rsidRDefault="005D01D4" w:rsidP="005D01D4">
      <w:pPr>
        <w:tabs>
          <w:tab w:val="left" w:pos="993"/>
          <w:tab w:val="left" w:pos="1134"/>
          <w:tab w:val="left" w:pos="1276"/>
        </w:tabs>
        <w:ind w:firstLine="504"/>
        <w:jc w:val="both"/>
      </w:pPr>
    </w:p>
    <w:p w14:paraId="48C97053" w14:textId="77777777" w:rsidR="005D01D4" w:rsidRDefault="005D01D4" w:rsidP="005D01D4">
      <w:pPr>
        <w:widowControl w:val="0"/>
        <w:numPr>
          <w:ilvl w:val="0"/>
          <w:numId w:val="51"/>
        </w:numPr>
        <w:autoSpaceDE w:val="0"/>
        <w:ind w:firstLine="504"/>
        <w:contextualSpacing/>
        <w:jc w:val="center"/>
        <w:rPr>
          <w:b/>
        </w:rPr>
      </w:pPr>
      <w:r>
        <w:rPr>
          <w:b/>
        </w:rPr>
        <w:t>УСЛОВИЯ ПЛАТЕЖА</w:t>
      </w:r>
    </w:p>
    <w:p w14:paraId="72E6EFA6" w14:textId="77777777" w:rsidR="005D01D4" w:rsidRDefault="005D01D4" w:rsidP="005D01D4">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2084A8CB" w14:textId="77777777" w:rsidR="005D01D4" w:rsidRDefault="005D01D4" w:rsidP="005D01D4">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1C4C4665" w14:textId="77777777" w:rsidR="005D01D4" w:rsidRDefault="005D01D4" w:rsidP="005D01D4">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35355195" w14:textId="77777777" w:rsidR="005D01D4" w:rsidRDefault="005D01D4" w:rsidP="005D01D4">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59878024" w14:textId="77777777" w:rsidR="005D01D4" w:rsidRDefault="005D01D4" w:rsidP="005D01D4">
      <w:pPr>
        <w:tabs>
          <w:tab w:val="left" w:pos="993"/>
          <w:tab w:val="left" w:pos="1134"/>
          <w:tab w:val="left" w:pos="1276"/>
        </w:tabs>
        <w:ind w:firstLine="709"/>
        <w:jc w:val="both"/>
      </w:pPr>
    </w:p>
    <w:p w14:paraId="3E4BDC11" w14:textId="77777777" w:rsidR="005D01D4" w:rsidRDefault="005D01D4" w:rsidP="005D01D4">
      <w:pPr>
        <w:widowControl w:val="0"/>
        <w:numPr>
          <w:ilvl w:val="0"/>
          <w:numId w:val="51"/>
        </w:numPr>
        <w:autoSpaceDE w:val="0"/>
        <w:contextualSpacing/>
        <w:jc w:val="center"/>
        <w:rPr>
          <w:b/>
        </w:rPr>
      </w:pPr>
      <w:r>
        <w:rPr>
          <w:b/>
        </w:rPr>
        <w:t>ПРИЕМКА ТОВАРА</w:t>
      </w:r>
    </w:p>
    <w:p w14:paraId="7F463CBB" w14:textId="77777777" w:rsidR="005D01D4" w:rsidRPr="00947BCD" w:rsidRDefault="005D01D4" w:rsidP="005D01D4">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Терскол, </w:t>
      </w:r>
      <w:r>
        <w:rPr>
          <w:szCs w:val="24"/>
          <w:lang w:val="ru-RU"/>
        </w:rPr>
        <w:t xml:space="preserve">ул. Азау, 12 на ВТРК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494D9DB"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D766D38" w14:textId="77777777" w:rsidR="005D01D4" w:rsidRPr="00F57775" w:rsidRDefault="005D01D4" w:rsidP="005D01D4">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348BBD5"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85AC6F2" w14:textId="77777777" w:rsidR="005D01D4" w:rsidRPr="00F57775" w:rsidRDefault="005D01D4" w:rsidP="005D01D4">
      <w:pPr>
        <w:tabs>
          <w:tab w:val="left" w:pos="1134"/>
          <w:tab w:val="left" w:pos="1276"/>
        </w:tabs>
        <w:ind w:firstLine="709"/>
        <w:jc w:val="both"/>
      </w:pPr>
      <w:r w:rsidRPr="00F57775">
        <w:t>– соразмерного уменьшения покупной цены;</w:t>
      </w:r>
    </w:p>
    <w:p w14:paraId="4D8F39AF" w14:textId="77777777" w:rsidR="005D01D4" w:rsidRPr="00F57775" w:rsidRDefault="005D01D4" w:rsidP="005D01D4">
      <w:pPr>
        <w:tabs>
          <w:tab w:val="left" w:pos="1134"/>
          <w:tab w:val="left" w:pos="1276"/>
        </w:tabs>
        <w:ind w:firstLine="709"/>
        <w:jc w:val="both"/>
      </w:pPr>
      <w:r w:rsidRPr="00F57775">
        <w:t>– доукомплектования Товара в разумные сроки.</w:t>
      </w:r>
    </w:p>
    <w:p w14:paraId="0AA4CD83"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F6CD362" w14:textId="77777777" w:rsidR="005D01D4" w:rsidRPr="00F57775" w:rsidRDefault="005D01D4" w:rsidP="005D01D4">
      <w:pPr>
        <w:tabs>
          <w:tab w:val="left" w:pos="1134"/>
          <w:tab w:val="left" w:pos="1276"/>
        </w:tabs>
        <w:ind w:firstLine="709"/>
        <w:jc w:val="both"/>
      </w:pPr>
      <w:r w:rsidRPr="00F57775">
        <w:t>– потребовать замены некомплектного Товара на комплектный;</w:t>
      </w:r>
    </w:p>
    <w:p w14:paraId="3CF64AAA" w14:textId="77777777" w:rsidR="005D01D4" w:rsidRPr="00F57775" w:rsidRDefault="005D01D4" w:rsidP="005D01D4">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F9B4388"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27AA834" w14:textId="77777777" w:rsidR="005D01D4" w:rsidRDefault="005D01D4" w:rsidP="005D01D4">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69386AB" w14:textId="77777777" w:rsidR="005D01D4" w:rsidRDefault="005D01D4" w:rsidP="005D01D4">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4A2154D" w14:textId="77777777" w:rsidR="005D01D4" w:rsidRDefault="005D01D4" w:rsidP="005D01D4">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9181A3E" w14:textId="77777777" w:rsidR="005D01D4" w:rsidRDefault="005D01D4" w:rsidP="005D01D4">
      <w:pPr>
        <w:tabs>
          <w:tab w:val="left" w:pos="1134"/>
          <w:tab w:val="left" w:pos="1276"/>
        </w:tabs>
        <w:ind w:firstLine="709"/>
        <w:jc w:val="both"/>
      </w:pPr>
      <w:r>
        <w:t>– безвозмездного устранения недостатков Товара;</w:t>
      </w:r>
    </w:p>
    <w:p w14:paraId="6CB38C3F" w14:textId="77777777" w:rsidR="005D01D4" w:rsidRDefault="005D01D4" w:rsidP="005D01D4">
      <w:pPr>
        <w:tabs>
          <w:tab w:val="left" w:pos="1134"/>
          <w:tab w:val="left" w:pos="1276"/>
        </w:tabs>
        <w:ind w:firstLine="709"/>
        <w:jc w:val="both"/>
      </w:pPr>
      <w:r>
        <w:t>– возмещения своих расходов на устранение недостатков Товара.</w:t>
      </w:r>
    </w:p>
    <w:p w14:paraId="3F1830EB" w14:textId="77777777" w:rsidR="005D01D4" w:rsidRDefault="005D01D4" w:rsidP="005D01D4">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1E196DBB" w14:textId="77777777" w:rsidR="005D01D4" w:rsidRDefault="005D01D4" w:rsidP="005D01D4">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509367EA" w14:textId="77777777" w:rsidR="005D01D4" w:rsidRDefault="005D01D4" w:rsidP="005D01D4">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20652B3"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79F7CF0"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C88C9D9"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6B44852"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D475E5B"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35FBD0E8" w14:textId="77777777" w:rsidR="005D01D4" w:rsidRPr="00F57775" w:rsidRDefault="005D01D4" w:rsidP="005D01D4">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88A13E6" w14:textId="77777777" w:rsidR="005D01D4" w:rsidRPr="00F57775" w:rsidRDefault="005D01D4" w:rsidP="005D01D4">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42A1A34" w14:textId="77777777" w:rsidR="005D01D4" w:rsidRPr="00F57775" w:rsidRDefault="005D01D4" w:rsidP="005D01D4">
      <w:pPr>
        <w:tabs>
          <w:tab w:val="left" w:pos="284"/>
          <w:tab w:val="left" w:pos="1134"/>
          <w:tab w:val="left" w:pos="1276"/>
          <w:tab w:val="left" w:pos="3675"/>
        </w:tabs>
        <w:ind w:firstLine="709"/>
        <w:jc w:val="both"/>
      </w:pPr>
    </w:p>
    <w:p w14:paraId="5E3BE07B" w14:textId="77777777" w:rsidR="005D01D4" w:rsidRPr="00F57775" w:rsidRDefault="005D01D4" w:rsidP="005D01D4">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3A1FB33D" w14:textId="77777777" w:rsidR="005D01D4" w:rsidRPr="00F57775" w:rsidRDefault="005D01D4" w:rsidP="005D01D4">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D2BFBDB" w14:textId="77777777" w:rsidR="005D01D4" w:rsidRPr="00F57775" w:rsidRDefault="005D01D4" w:rsidP="005D01D4">
      <w:pPr>
        <w:pStyle w:val="a4"/>
        <w:numPr>
          <w:ilvl w:val="1"/>
          <w:numId w:val="52"/>
        </w:numPr>
        <w:tabs>
          <w:tab w:val="left" w:pos="1418"/>
        </w:tabs>
        <w:ind w:left="0" w:firstLine="714"/>
        <w:jc w:val="both"/>
        <w:rPr>
          <w:szCs w:val="24"/>
          <w:lang w:val="ru-RU"/>
        </w:rPr>
      </w:pPr>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4B69F273" w14:textId="77777777" w:rsidR="005D01D4" w:rsidRPr="00F57775" w:rsidRDefault="005D01D4" w:rsidP="005D01D4">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A870337" w14:textId="77777777" w:rsidR="005D01D4" w:rsidRPr="00F57775" w:rsidRDefault="005D01D4" w:rsidP="005D01D4">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68931BDC" w14:textId="77777777" w:rsidR="005D01D4" w:rsidRPr="00F57775" w:rsidRDefault="005D01D4" w:rsidP="005D01D4">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EA0C0AE" w14:textId="77777777" w:rsidR="005D01D4" w:rsidRPr="00F57775" w:rsidRDefault="005D01D4" w:rsidP="005D01D4">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80CB36C" w14:textId="77777777" w:rsidR="005D01D4" w:rsidRPr="00F57775" w:rsidRDefault="005D01D4" w:rsidP="005D01D4">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A4BF268" w14:textId="77777777" w:rsidR="005D01D4" w:rsidRDefault="005D01D4" w:rsidP="005D01D4">
      <w:pPr>
        <w:tabs>
          <w:tab w:val="left" w:pos="284"/>
          <w:tab w:val="left" w:pos="993"/>
          <w:tab w:val="left" w:pos="1134"/>
          <w:tab w:val="left" w:pos="1276"/>
        </w:tabs>
        <w:ind w:firstLine="709"/>
        <w:jc w:val="both"/>
      </w:pPr>
    </w:p>
    <w:p w14:paraId="1E9F2DCA" w14:textId="77777777" w:rsidR="005D01D4" w:rsidRDefault="005D01D4" w:rsidP="005D01D4">
      <w:pPr>
        <w:widowControl w:val="0"/>
        <w:numPr>
          <w:ilvl w:val="0"/>
          <w:numId w:val="52"/>
        </w:numPr>
        <w:autoSpaceDE w:val="0"/>
        <w:contextualSpacing/>
        <w:jc w:val="center"/>
        <w:rPr>
          <w:b/>
        </w:rPr>
      </w:pPr>
      <w:r>
        <w:rPr>
          <w:b/>
        </w:rPr>
        <w:t>ГАРАНТИИ</w:t>
      </w:r>
    </w:p>
    <w:p w14:paraId="5BAC6616" w14:textId="77777777" w:rsidR="005D01D4" w:rsidRPr="00F57775" w:rsidRDefault="005D01D4" w:rsidP="005D01D4">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FD553AC" w14:textId="77777777" w:rsidR="005D01D4" w:rsidRPr="00F57775" w:rsidRDefault="005D01D4" w:rsidP="005D01D4">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35F7ED17" w14:textId="77777777" w:rsidR="005D01D4" w:rsidRPr="00F57775" w:rsidRDefault="005D01D4" w:rsidP="005D01D4">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34F4BB9" w14:textId="77777777" w:rsidR="005D01D4" w:rsidRPr="00F57775" w:rsidRDefault="005D01D4" w:rsidP="005D01D4">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418ACCF" w14:textId="77777777" w:rsidR="005D01D4" w:rsidRPr="00F57775" w:rsidRDefault="005D01D4" w:rsidP="005D01D4">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1AA4850" w14:textId="77777777" w:rsidR="005D01D4" w:rsidRPr="00F57775" w:rsidRDefault="005D01D4" w:rsidP="005D01D4">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4CA4D7A3" w14:textId="77777777" w:rsidR="005D01D4" w:rsidRPr="00F57775" w:rsidRDefault="005D01D4" w:rsidP="005D01D4">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6AF1795B" w14:textId="77777777" w:rsidR="005D01D4" w:rsidRPr="00F57775" w:rsidRDefault="005D01D4" w:rsidP="005D01D4">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4CC97C89" w14:textId="77777777" w:rsidR="005D01D4" w:rsidRPr="00F57775" w:rsidRDefault="005D01D4" w:rsidP="005D01D4">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8BB83EF" w14:textId="77777777" w:rsidR="005D01D4" w:rsidRPr="00F57775" w:rsidRDefault="005D01D4" w:rsidP="005D01D4">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7CC164CD" w14:textId="77777777" w:rsidR="005D01D4" w:rsidRPr="00F57775" w:rsidRDefault="005D01D4" w:rsidP="005D01D4">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2450BC7" w14:textId="77777777" w:rsidR="005D01D4" w:rsidRPr="00F57775" w:rsidRDefault="005D01D4" w:rsidP="005D01D4">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DE19C25" w14:textId="77777777" w:rsidR="005D01D4" w:rsidRPr="00F57775" w:rsidRDefault="005D01D4" w:rsidP="005D01D4">
      <w:pPr>
        <w:tabs>
          <w:tab w:val="left" w:pos="993"/>
          <w:tab w:val="left" w:pos="1134"/>
          <w:tab w:val="left" w:pos="1276"/>
        </w:tabs>
        <w:ind w:firstLine="709"/>
        <w:jc w:val="both"/>
        <w:rPr>
          <w:rFonts w:eastAsia="Calibri;Calibri"/>
          <w:lang w:eastAsia="en-US"/>
        </w:rPr>
      </w:pPr>
    </w:p>
    <w:p w14:paraId="633022E3" w14:textId="77777777" w:rsidR="005D01D4" w:rsidRPr="00F57775" w:rsidRDefault="005D01D4" w:rsidP="005D01D4">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48B74A70" w14:textId="77777777" w:rsidR="005D01D4" w:rsidRPr="00F57775" w:rsidRDefault="005D01D4" w:rsidP="005D01D4">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AAF7AB6" w14:textId="77777777" w:rsidR="005D01D4" w:rsidRPr="00F57775" w:rsidRDefault="005D01D4" w:rsidP="005D01D4">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90371A7" w14:textId="77777777" w:rsidR="005D01D4" w:rsidRPr="00F57775" w:rsidRDefault="005D01D4" w:rsidP="005D01D4">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42C1632" w14:textId="77777777" w:rsidR="005D01D4" w:rsidRPr="00F57775" w:rsidRDefault="005D01D4" w:rsidP="005D01D4">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A5C3FD2" w14:textId="77777777" w:rsidR="005D01D4" w:rsidRDefault="005D01D4" w:rsidP="005D01D4">
      <w:pPr>
        <w:tabs>
          <w:tab w:val="left" w:pos="993"/>
          <w:tab w:val="left" w:pos="1134"/>
          <w:tab w:val="left" w:pos="1276"/>
        </w:tabs>
        <w:ind w:firstLine="709"/>
        <w:rPr>
          <w:b/>
        </w:rPr>
      </w:pPr>
    </w:p>
    <w:p w14:paraId="40095C51" w14:textId="77777777" w:rsidR="005D01D4" w:rsidRDefault="005D01D4" w:rsidP="005D01D4">
      <w:pPr>
        <w:widowControl w:val="0"/>
        <w:numPr>
          <w:ilvl w:val="0"/>
          <w:numId w:val="52"/>
        </w:numPr>
        <w:tabs>
          <w:tab w:val="left" w:pos="1134"/>
          <w:tab w:val="left" w:pos="1276"/>
        </w:tabs>
        <w:autoSpaceDE w:val="0"/>
        <w:ind w:left="0" w:firstLine="709"/>
        <w:jc w:val="center"/>
        <w:rPr>
          <w:b/>
        </w:rPr>
      </w:pPr>
      <w:r>
        <w:rPr>
          <w:b/>
        </w:rPr>
        <w:t>РАЗРЕШЕНИЕ СПОРОВ</w:t>
      </w:r>
    </w:p>
    <w:p w14:paraId="4227612C" w14:textId="77777777" w:rsidR="005D01D4" w:rsidRPr="00F57775" w:rsidRDefault="005D01D4" w:rsidP="005D01D4">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w:t>
      </w:r>
      <w:r w:rsidRPr="00F57775">
        <w:rPr>
          <w:szCs w:val="24"/>
          <w:lang w:val="ru-RU"/>
        </w:rPr>
        <w:lastRenderedPageBreak/>
        <w:t>числе касающиеся его нарушения, прекращения и недействительности, подлежат разрешению в Арбитражном суде города Москвы.</w:t>
      </w:r>
    </w:p>
    <w:p w14:paraId="7BC7B557" w14:textId="77777777" w:rsidR="005D01D4" w:rsidRPr="00F57775" w:rsidRDefault="005D01D4" w:rsidP="005D01D4">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784BB13" w14:textId="77777777" w:rsidR="005D01D4" w:rsidRPr="00F57775" w:rsidRDefault="005D01D4" w:rsidP="005D01D4">
      <w:pPr>
        <w:tabs>
          <w:tab w:val="left" w:pos="567"/>
          <w:tab w:val="left" w:pos="993"/>
          <w:tab w:val="left" w:pos="1134"/>
          <w:tab w:val="left" w:pos="1276"/>
        </w:tabs>
        <w:ind w:firstLine="709"/>
        <w:jc w:val="both"/>
      </w:pPr>
    </w:p>
    <w:p w14:paraId="7A09941A" w14:textId="77777777" w:rsidR="005D01D4" w:rsidRDefault="005D01D4" w:rsidP="005D01D4">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5C839F3B" w14:textId="77777777" w:rsidR="005D01D4" w:rsidRDefault="005D01D4" w:rsidP="005D01D4">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408088F4" w14:textId="77777777" w:rsidR="005D01D4" w:rsidRDefault="005D01D4" w:rsidP="005D01D4">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E12CF69" w14:textId="77777777" w:rsidR="005D01D4" w:rsidRDefault="005D01D4" w:rsidP="005D01D4">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2ABAFA8" w14:textId="77777777" w:rsidR="005D01D4" w:rsidRDefault="005D01D4" w:rsidP="005D01D4">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1F7EA8EF" w14:textId="77777777" w:rsidR="005D01D4" w:rsidRPr="00985E1D" w:rsidRDefault="005D01D4" w:rsidP="005D01D4">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592397B0" w14:textId="77777777" w:rsidR="005D01D4" w:rsidRPr="00985E1D" w:rsidRDefault="005D01D4" w:rsidP="005D01D4">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457F23FD" w14:textId="77777777" w:rsidR="005D01D4" w:rsidRDefault="005D01D4" w:rsidP="005D01D4">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9946DB6" w14:textId="77777777" w:rsidR="005D01D4" w:rsidRDefault="005D01D4" w:rsidP="005D01D4">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E41BFEE" w14:textId="77777777" w:rsidR="005D01D4" w:rsidRDefault="005D01D4" w:rsidP="005D01D4">
      <w:pPr>
        <w:tabs>
          <w:tab w:val="left" w:pos="567"/>
          <w:tab w:val="left" w:pos="993"/>
          <w:tab w:val="left" w:pos="1134"/>
          <w:tab w:val="left" w:pos="1276"/>
        </w:tabs>
        <w:ind w:firstLine="709"/>
        <w:jc w:val="both"/>
      </w:pPr>
    </w:p>
    <w:p w14:paraId="0B6CB4A7" w14:textId="77777777" w:rsidR="005D01D4" w:rsidRDefault="005D01D4" w:rsidP="005D01D4">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645B1E11" w14:textId="77777777" w:rsidR="005D01D4" w:rsidRDefault="005D01D4" w:rsidP="005D01D4">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69D633F" w14:textId="77777777" w:rsidR="005D01D4" w:rsidRDefault="005D01D4" w:rsidP="005D01D4">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EF51F09" w14:textId="77777777" w:rsidR="005D01D4" w:rsidRDefault="005D01D4" w:rsidP="005D01D4">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CB46A20" w14:textId="77777777" w:rsidR="005D01D4" w:rsidRDefault="005D01D4" w:rsidP="005D01D4">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xml:space="preserve"> Сторона, получившая письменное уведомление о нарушении антикоррупционных </w:t>
      </w:r>
      <w:r>
        <w:rPr>
          <w:rFonts w:eastAsia="Calibri;Calibri"/>
          <w:lang w:eastAsia="en-US"/>
        </w:rPr>
        <w:lastRenderedPageBreak/>
        <w:t>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057F68A" w14:textId="77777777" w:rsidR="005D01D4" w:rsidRDefault="005D01D4" w:rsidP="005D01D4">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999C65A" w14:textId="77777777" w:rsidR="005D01D4" w:rsidRDefault="005D01D4" w:rsidP="005D01D4">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B5B49B5" w14:textId="77777777" w:rsidR="005D01D4" w:rsidRDefault="005D01D4" w:rsidP="005D01D4">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82772E7" w14:textId="77777777" w:rsidR="005D01D4" w:rsidRDefault="005D01D4" w:rsidP="005D01D4">
      <w:pPr>
        <w:tabs>
          <w:tab w:val="left" w:pos="1134"/>
          <w:tab w:val="left" w:pos="1276"/>
        </w:tabs>
        <w:suppressAutoHyphens/>
        <w:ind w:firstLine="709"/>
        <w:jc w:val="center"/>
        <w:rPr>
          <w:b/>
        </w:rPr>
      </w:pPr>
    </w:p>
    <w:p w14:paraId="4C6FF311" w14:textId="77777777" w:rsidR="005D01D4" w:rsidRDefault="005D01D4" w:rsidP="005D01D4">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7DCCA345"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EA094F0"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17E933A"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4FE30251"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2DCCCFE"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BB117DE"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3ED998E"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D28CACE" w14:textId="77777777" w:rsidR="005D01D4" w:rsidRPr="00F57775" w:rsidRDefault="005D01D4" w:rsidP="005D01D4">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00F92219"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5E3C08">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709DC3B7"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F6A2AE1"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6FBF897" w14:textId="77777777" w:rsidR="005D01D4" w:rsidRPr="005E3C08" w:rsidRDefault="005D01D4" w:rsidP="005D01D4">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B7CA6A1" w14:textId="77777777" w:rsidR="005D01D4" w:rsidRDefault="005D01D4" w:rsidP="005D01D4">
      <w:pPr>
        <w:tabs>
          <w:tab w:val="left" w:pos="709"/>
          <w:tab w:val="left" w:pos="1134"/>
        </w:tabs>
        <w:ind w:left="709"/>
        <w:contextualSpacing/>
        <w:jc w:val="both"/>
        <w:rPr>
          <w:lang w:eastAsia="en-US"/>
        </w:rPr>
      </w:pPr>
    </w:p>
    <w:p w14:paraId="181125F0" w14:textId="77777777" w:rsidR="005D01D4" w:rsidRPr="00A85978" w:rsidRDefault="005D01D4" w:rsidP="005D01D4">
      <w:pPr>
        <w:pStyle w:val="a4"/>
        <w:widowControl w:val="0"/>
        <w:numPr>
          <w:ilvl w:val="0"/>
          <w:numId w:val="52"/>
        </w:numPr>
        <w:tabs>
          <w:tab w:val="left" w:pos="1134"/>
          <w:tab w:val="left" w:pos="1276"/>
        </w:tabs>
        <w:autoSpaceDE w:val="0"/>
        <w:jc w:val="center"/>
        <w:rPr>
          <w:b/>
        </w:rPr>
      </w:pPr>
      <w:r w:rsidRPr="00A85978">
        <w:rPr>
          <w:b/>
        </w:rPr>
        <w:t>ПРОЧИЕ УСЛОВИЯ</w:t>
      </w:r>
    </w:p>
    <w:p w14:paraId="64E92B8C" w14:textId="77777777" w:rsidR="005D01D4" w:rsidRDefault="005D01D4" w:rsidP="005D01D4">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0387F03" w14:textId="77777777" w:rsidR="005D01D4" w:rsidRDefault="005D01D4" w:rsidP="005D01D4">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26D782B" w14:textId="77777777" w:rsidR="005D01D4" w:rsidRDefault="005D01D4" w:rsidP="005D01D4">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CA800E8" w14:textId="77777777" w:rsidR="005D01D4" w:rsidRDefault="005D01D4" w:rsidP="005D01D4">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437A4B8" w14:textId="77777777" w:rsidR="005D01D4" w:rsidRDefault="005D01D4" w:rsidP="005D01D4">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5B6D1A0" w14:textId="77777777" w:rsidR="005D01D4" w:rsidRDefault="005D01D4" w:rsidP="005D01D4">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194DC77" w14:textId="77777777" w:rsidR="005D01D4" w:rsidRDefault="005D01D4" w:rsidP="005D01D4">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6DA85F1" w14:textId="77777777" w:rsidR="005D01D4" w:rsidRDefault="005D01D4" w:rsidP="005D01D4">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85137AD" w14:textId="77777777" w:rsidR="005D01D4" w:rsidRDefault="005D01D4" w:rsidP="005D01D4">
      <w:pPr>
        <w:tabs>
          <w:tab w:val="left" w:pos="1134"/>
          <w:tab w:val="left" w:pos="1276"/>
        </w:tabs>
        <w:ind w:firstLine="709"/>
        <w:jc w:val="both"/>
      </w:pPr>
      <w:r>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ED1F2D7" w14:textId="77777777" w:rsidR="005D01D4" w:rsidRDefault="005D01D4" w:rsidP="005D01D4">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75DF9D9" w14:textId="77777777" w:rsidR="005D01D4" w:rsidRDefault="005D01D4" w:rsidP="005D01D4">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B46C835" w14:textId="77777777" w:rsidR="005D01D4" w:rsidRDefault="005D01D4" w:rsidP="005D01D4">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57B72F1" w14:textId="77777777" w:rsidR="005D01D4" w:rsidRDefault="005D01D4" w:rsidP="005D01D4">
      <w:pPr>
        <w:tabs>
          <w:tab w:val="left" w:pos="1418"/>
        </w:tabs>
        <w:ind w:left="709"/>
        <w:jc w:val="both"/>
      </w:pPr>
    </w:p>
    <w:p w14:paraId="7BF571A5" w14:textId="77777777" w:rsidR="005D01D4" w:rsidRDefault="005D01D4" w:rsidP="005D01D4">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1215CEF0" w14:textId="77777777" w:rsidR="005D01D4" w:rsidRDefault="005D01D4" w:rsidP="005D01D4">
      <w:pPr>
        <w:numPr>
          <w:ilvl w:val="1"/>
          <w:numId w:val="52"/>
        </w:numPr>
        <w:tabs>
          <w:tab w:val="left" w:pos="567"/>
          <w:tab w:val="left" w:pos="1418"/>
        </w:tabs>
        <w:ind w:left="0" w:firstLine="709"/>
        <w:jc w:val="both"/>
      </w:pPr>
      <w:r>
        <w:t>Приложение – спецификация.</w:t>
      </w:r>
    </w:p>
    <w:p w14:paraId="69B09ABC" w14:textId="77777777" w:rsidR="005D01D4" w:rsidRDefault="005D01D4" w:rsidP="005D01D4">
      <w:pPr>
        <w:tabs>
          <w:tab w:val="left" w:pos="567"/>
          <w:tab w:val="left" w:pos="993"/>
          <w:tab w:val="left" w:pos="1134"/>
          <w:tab w:val="left" w:pos="1276"/>
        </w:tabs>
        <w:ind w:firstLine="709"/>
        <w:jc w:val="both"/>
      </w:pPr>
    </w:p>
    <w:p w14:paraId="372D1E6D" w14:textId="77777777" w:rsidR="005D01D4" w:rsidRDefault="005D01D4" w:rsidP="005D01D4">
      <w:pPr>
        <w:widowControl w:val="0"/>
        <w:numPr>
          <w:ilvl w:val="0"/>
          <w:numId w:val="52"/>
        </w:numPr>
        <w:autoSpaceDE w:val="0"/>
        <w:ind w:left="0" w:firstLine="709"/>
        <w:jc w:val="center"/>
        <w:rPr>
          <w:b/>
        </w:rPr>
      </w:pPr>
      <w:r>
        <w:rPr>
          <w:b/>
        </w:rPr>
        <w:t>АДРЕСА И РЕКВИЗИТЫ СТОРОН</w:t>
      </w:r>
    </w:p>
    <w:p w14:paraId="58F5064D" w14:textId="77777777" w:rsidR="005D01D4" w:rsidRDefault="005D01D4" w:rsidP="005D01D4">
      <w:pPr>
        <w:tabs>
          <w:tab w:val="left" w:pos="567"/>
        </w:tabs>
        <w:ind w:left="142"/>
        <w:rPr>
          <w:b/>
        </w:rPr>
      </w:pPr>
    </w:p>
    <w:tbl>
      <w:tblPr>
        <w:tblW w:w="10457" w:type="dxa"/>
        <w:tblLook w:val="04A0" w:firstRow="1" w:lastRow="0" w:firstColumn="1" w:lastColumn="0" w:noHBand="0" w:noVBand="1"/>
      </w:tblPr>
      <w:tblGrid>
        <w:gridCol w:w="4928"/>
        <w:gridCol w:w="5529"/>
      </w:tblGrid>
      <w:tr w:rsidR="005D01D4" w14:paraId="01EDA2B4" w14:textId="77777777" w:rsidTr="00A46682">
        <w:trPr>
          <w:trHeight w:val="3594"/>
        </w:trPr>
        <w:tc>
          <w:tcPr>
            <w:tcW w:w="4928" w:type="dxa"/>
            <w:shd w:val="clear" w:color="auto" w:fill="auto"/>
          </w:tcPr>
          <w:p w14:paraId="4AFF957C" w14:textId="77777777" w:rsidR="005D01D4" w:rsidRDefault="005D01D4" w:rsidP="00A46682">
            <w:pPr>
              <w:rPr>
                <w:b/>
              </w:rPr>
            </w:pPr>
            <w:r>
              <w:rPr>
                <w:b/>
              </w:rPr>
              <w:t>ПОСТАВЩИК</w:t>
            </w:r>
          </w:p>
          <w:p w14:paraId="4A1683E6" w14:textId="77777777" w:rsidR="005D01D4" w:rsidRDefault="005D01D4" w:rsidP="00A46682">
            <w:pPr>
              <w:jc w:val="both"/>
              <w:rPr>
                <w:b/>
              </w:rPr>
            </w:pPr>
            <w:r>
              <w:rPr>
                <w:b/>
              </w:rPr>
              <w:t>____________________</w:t>
            </w:r>
          </w:p>
          <w:p w14:paraId="5CCEDDD4" w14:textId="77777777" w:rsidR="005D01D4" w:rsidRDefault="005D01D4" w:rsidP="00A46682">
            <w:pPr>
              <w:ind w:left="142"/>
              <w:rPr>
                <w:b/>
              </w:rPr>
            </w:pPr>
          </w:p>
          <w:p w14:paraId="0720EE9A" w14:textId="77777777" w:rsidR="005D01D4" w:rsidRDefault="005D01D4" w:rsidP="00A46682">
            <w:r>
              <w:rPr>
                <w:color w:val="000000"/>
                <w:u w:val="single"/>
              </w:rPr>
              <w:t>Адрес места нахождения</w:t>
            </w:r>
            <w:r>
              <w:rPr>
                <w:color w:val="000000"/>
              </w:rPr>
              <w:t>:</w:t>
            </w:r>
          </w:p>
          <w:p w14:paraId="156E4298" w14:textId="77777777" w:rsidR="005D01D4" w:rsidRDefault="005D01D4" w:rsidP="00A46682">
            <w:r>
              <w:t>_________________________</w:t>
            </w:r>
          </w:p>
          <w:p w14:paraId="41FD80FC" w14:textId="77777777" w:rsidR="005D01D4" w:rsidRDefault="005D01D4" w:rsidP="00A46682">
            <w:r>
              <w:t>_________________________</w:t>
            </w:r>
          </w:p>
          <w:p w14:paraId="354A0D21" w14:textId="77777777" w:rsidR="005D01D4" w:rsidRDefault="005D01D4" w:rsidP="00A46682">
            <w:pPr>
              <w:rPr>
                <w:color w:val="000000"/>
                <w:u w:val="single"/>
              </w:rPr>
            </w:pPr>
            <w:r>
              <w:rPr>
                <w:color w:val="000000"/>
                <w:u w:val="single"/>
              </w:rPr>
              <w:t xml:space="preserve">Адрес для отправки </w:t>
            </w:r>
          </w:p>
          <w:p w14:paraId="74E66CB3" w14:textId="77777777" w:rsidR="005D01D4" w:rsidRDefault="005D01D4" w:rsidP="00A46682">
            <w:pPr>
              <w:rPr>
                <w:color w:val="000000"/>
                <w:u w:val="single"/>
              </w:rPr>
            </w:pPr>
            <w:r>
              <w:rPr>
                <w:color w:val="000000"/>
                <w:u w:val="single"/>
              </w:rPr>
              <w:t>почтовой корреспонденции:</w:t>
            </w:r>
          </w:p>
          <w:p w14:paraId="46E4F455" w14:textId="77777777" w:rsidR="005D01D4" w:rsidRDefault="005D01D4" w:rsidP="00A46682">
            <w:r>
              <w:t>_________________________</w:t>
            </w:r>
          </w:p>
          <w:p w14:paraId="587E2A88" w14:textId="77777777" w:rsidR="005D01D4" w:rsidRDefault="005D01D4" w:rsidP="00A46682">
            <w:r>
              <w:t>_________________________</w:t>
            </w:r>
          </w:p>
          <w:p w14:paraId="7B329272" w14:textId="77777777" w:rsidR="005D01D4" w:rsidRDefault="005D01D4" w:rsidP="00A46682">
            <w:pPr>
              <w:rPr>
                <w:color w:val="000000"/>
              </w:rPr>
            </w:pPr>
            <w:r>
              <w:rPr>
                <w:color w:val="000000"/>
              </w:rPr>
              <w:t>Тел./факс: ___________________</w:t>
            </w:r>
          </w:p>
          <w:p w14:paraId="5E2926F5" w14:textId="77777777" w:rsidR="005D01D4" w:rsidRDefault="005D01D4" w:rsidP="00A46682">
            <w:pPr>
              <w:rPr>
                <w:color w:val="000000"/>
              </w:rPr>
            </w:pPr>
            <w:r>
              <w:rPr>
                <w:color w:val="000000"/>
              </w:rPr>
              <w:t xml:space="preserve">ИНН </w:t>
            </w:r>
            <w:r>
              <w:t>__________</w:t>
            </w:r>
            <w:r>
              <w:rPr>
                <w:color w:val="000000"/>
              </w:rPr>
              <w:t xml:space="preserve">, КПП </w:t>
            </w:r>
            <w:r>
              <w:t>_________</w:t>
            </w:r>
          </w:p>
          <w:p w14:paraId="6BC87578" w14:textId="77777777" w:rsidR="005D01D4" w:rsidRDefault="005D01D4" w:rsidP="00A46682">
            <w:pPr>
              <w:rPr>
                <w:color w:val="000000"/>
              </w:rPr>
            </w:pPr>
            <w:r>
              <w:rPr>
                <w:color w:val="000000"/>
              </w:rPr>
              <w:t>ОКПО _____________</w:t>
            </w:r>
          </w:p>
          <w:p w14:paraId="044F6F17" w14:textId="77777777" w:rsidR="005D01D4" w:rsidRDefault="005D01D4" w:rsidP="00A46682">
            <w:pPr>
              <w:rPr>
                <w:color w:val="000000"/>
              </w:rPr>
            </w:pPr>
            <w:r>
              <w:rPr>
                <w:color w:val="000000"/>
              </w:rPr>
              <w:t>ОГРН ______________</w:t>
            </w:r>
          </w:p>
          <w:p w14:paraId="76656772" w14:textId="77777777" w:rsidR="005D01D4" w:rsidRDefault="005D01D4" w:rsidP="00A46682">
            <w:pPr>
              <w:jc w:val="both"/>
              <w:rPr>
                <w:color w:val="000000"/>
                <w:u w:val="single"/>
              </w:rPr>
            </w:pPr>
            <w:r>
              <w:rPr>
                <w:color w:val="000000"/>
                <w:u w:val="single"/>
              </w:rPr>
              <w:t>Платежные реквизиты:</w:t>
            </w:r>
          </w:p>
          <w:p w14:paraId="2B3E730E" w14:textId="77777777" w:rsidR="005D01D4" w:rsidRDefault="005D01D4" w:rsidP="00A46682">
            <w:r>
              <w:t>р/счет: _________________________</w:t>
            </w:r>
          </w:p>
          <w:p w14:paraId="15D0B6A2" w14:textId="77777777" w:rsidR="005D01D4" w:rsidRDefault="005D01D4" w:rsidP="00A46682">
            <w:r>
              <w:t xml:space="preserve">Банк: __________________________  </w:t>
            </w:r>
          </w:p>
          <w:p w14:paraId="02FB1077" w14:textId="77777777" w:rsidR="005D01D4" w:rsidRDefault="005D01D4" w:rsidP="00A46682">
            <w:r>
              <w:t>к/счет: _________________________</w:t>
            </w:r>
          </w:p>
          <w:p w14:paraId="74B34DC4" w14:textId="77777777" w:rsidR="005D01D4" w:rsidRDefault="005D01D4" w:rsidP="00A46682">
            <w:r>
              <w:t>БИК: ______________</w:t>
            </w:r>
          </w:p>
          <w:p w14:paraId="1DBB3C50" w14:textId="77777777" w:rsidR="005D01D4" w:rsidRDefault="005D01D4" w:rsidP="00A46682">
            <w:pPr>
              <w:rPr>
                <w:color w:val="000000"/>
              </w:rPr>
            </w:pPr>
          </w:p>
          <w:p w14:paraId="33058708" w14:textId="77777777" w:rsidR="005D01D4" w:rsidRDefault="005D01D4" w:rsidP="00A46682">
            <w:pPr>
              <w:rPr>
                <w:color w:val="000000"/>
              </w:rPr>
            </w:pPr>
          </w:p>
          <w:p w14:paraId="7619F9B2" w14:textId="77777777" w:rsidR="005D01D4" w:rsidRDefault="005D01D4" w:rsidP="00A46682">
            <w:pPr>
              <w:rPr>
                <w:color w:val="000000"/>
              </w:rPr>
            </w:pPr>
          </w:p>
          <w:p w14:paraId="5D8D1FEB" w14:textId="77777777" w:rsidR="005D01D4" w:rsidRDefault="005D01D4" w:rsidP="00A46682">
            <w:pPr>
              <w:rPr>
                <w:rFonts w:eastAsia="Courier New"/>
              </w:rPr>
            </w:pPr>
            <w:r>
              <w:rPr>
                <w:rFonts w:eastAsia="Courier New"/>
              </w:rPr>
              <w:t>___________________ / _____________ /</w:t>
            </w:r>
          </w:p>
          <w:p w14:paraId="0A0E56C3" w14:textId="77777777" w:rsidR="005D01D4" w:rsidRDefault="005D01D4" w:rsidP="00A46682">
            <w:pPr>
              <w:ind w:left="142"/>
              <w:rPr>
                <w:i/>
                <w:sz w:val="16"/>
                <w:szCs w:val="16"/>
              </w:rPr>
            </w:pPr>
            <w:r>
              <w:rPr>
                <w:i/>
                <w:sz w:val="16"/>
                <w:szCs w:val="16"/>
              </w:rPr>
              <w:t>(подписано ЭЦП)</w:t>
            </w:r>
          </w:p>
        </w:tc>
        <w:tc>
          <w:tcPr>
            <w:tcW w:w="5529" w:type="dxa"/>
            <w:shd w:val="clear" w:color="auto" w:fill="auto"/>
          </w:tcPr>
          <w:p w14:paraId="632328E4" w14:textId="77777777" w:rsidR="005D01D4" w:rsidRDefault="005D01D4" w:rsidP="00A46682">
            <w:pPr>
              <w:jc w:val="both"/>
              <w:rPr>
                <w:b/>
              </w:rPr>
            </w:pPr>
            <w:r>
              <w:rPr>
                <w:b/>
              </w:rPr>
              <w:t>ПОКУПАТЕЛЬ:</w:t>
            </w:r>
          </w:p>
          <w:p w14:paraId="56E4998E" w14:textId="77777777" w:rsidR="005D01D4" w:rsidRDefault="005D01D4" w:rsidP="00A46682">
            <w:pPr>
              <w:jc w:val="both"/>
            </w:pPr>
            <w:r>
              <w:rPr>
                <w:b/>
              </w:rPr>
              <w:t>АО «КАВКАЗ.РФ»</w:t>
            </w:r>
          </w:p>
          <w:p w14:paraId="1AE3B78D" w14:textId="77777777" w:rsidR="005D01D4" w:rsidRDefault="005D01D4" w:rsidP="00A46682">
            <w:pPr>
              <w:rPr>
                <w:b/>
                <w:bCs/>
              </w:rPr>
            </w:pPr>
          </w:p>
          <w:p w14:paraId="2D056355" w14:textId="77777777" w:rsidR="005D01D4" w:rsidRDefault="005D01D4" w:rsidP="00A46682">
            <w:r>
              <w:rPr>
                <w:color w:val="000000"/>
                <w:u w:val="single"/>
              </w:rPr>
              <w:t>Адрес места нахождения</w:t>
            </w:r>
            <w:r>
              <w:rPr>
                <w:color w:val="000000"/>
              </w:rPr>
              <w:t>:</w:t>
            </w:r>
          </w:p>
          <w:p w14:paraId="42C075D1" w14:textId="77777777" w:rsidR="005D01D4" w:rsidRDefault="005D01D4" w:rsidP="00A46682">
            <w:pPr>
              <w:rPr>
                <w:color w:val="000000"/>
              </w:rPr>
            </w:pPr>
            <w:r>
              <w:rPr>
                <w:color w:val="000000"/>
              </w:rPr>
              <w:t>улица Тестовская, дом 10, 26 этаж,</w:t>
            </w:r>
          </w:p>
          <w:p w14:paraId="6C74A6C5" w14:textId="77777777" w:rsidR="005D01D4" w:rsidRDefault="005D01D4" w:rsidP="00A46682">
            <w:pPr>
              <w:rPr>
                <w:color w:val="000000"/>
              </w:rPr>
            </w:pPr>
            <w:r>
              <w:rPr>
                <w:color w:val="000000"/>
              </w:rPr>
              <w:t>помещение I, город Москва,</w:t>
            </w:r>
          </w:p>
          <w:p w14:paraId="522EB738" w14:textId="77777777" w:rsidR="005D01D4" w:rsidRDefault="005D01D4" w:rsidP="00A46682">
            <w:pPr>
              <w:rPr>
                <w:color w:val="000000"/>
              </w:rPr>
            </w:pPr>
            <w:r>
              <w:rPr>
                <w:color w:val="000000"/>
              </w:rPr>
              <w:t>Российская Федерация, 123112</w:t>
            </w:r>
          </w:p>
          <w:p w14:paraId="6537CFA9" w14:textId="77777777" w:rsidR="005D01D4" w:rsidRDefault="005D01D4" w:rsidP="00A46682">
            <w:pPr>
              <w:rPr>
                <w:color w:val="000000"/>
                <w:u w:val="single"/>
              </w:rPr>
            </w:pPr>
            <w:r>
              <w:rPr>
                <w:color w:val="000000"/>
                <w:u w:val="single"/>
              </w:rPr>
              <w:t xml:space="preserve">Адрес для отправки </w:t>
            </w:r>
          </w:p>
          <w:p w14:paraId="29266AF3" w14:textId="77777777" w:rsidR="005D01D4" w:rsidRDefault="005D01D4" w:rsidP="00A46682">
            <w:pPr>
              <w:rPr>
                <w:color w:val="000000"/>
                <w:u w:val="single"/>
              </w:rPr>
            </w:pPr>
            <w:r>
              <w:rPr>
                <w:color w:val="000000"/>
                <w:u w:val="single"/>
              </w:rPr>
              <w:t>почтовой корреспонденции:</w:t>
            </w:r>
          </w:p>
          <w:p w14:paraId="41E1BCFA" w14:textId="77777777" w:rsidR="005D01D4" w:rsidRDefault="005D01D4" w:rsidP="00A46682">
            <w:pPr>
              <w:rPr>
                <w:color w:val="000000"/>
              </w:rPr>
            </w:pPr>
            <w:r>
              <w:rPr>
                <w:color w:val="000000"/>
              </w:rPr>
              <w:t>123112, Российская Федерация,</w:t>
            </w:r>
          </w:p>
          <w:p w14:paraId="0C1B8E5A" w14:textId="77777777" w:rsidR="005D01D4" w:rsidRDefault="005D01D4" w:rsidP="00A46682">
            <w:pPr>
              <w:rPr>
                <w:color w:val="000000"/>
              </w:rPr>
            </w:pPr>
            <w:r>
              <w:rPr>
                <w:color w:val="000000"/>
              </w:rPr>
              <w:t>город Москва, улица Тестовская,</w:t>
            </w:r>
          </w:p>
          <w:p w14:paraId="1830C9C5" w14:textId="77777777" w:rsidR="005D01D4" w:rsidRDefault="005D01D4" w:rsidP="00A46682">
            <w:pPr>
              <w:rPr>
                <w:color w:val="000000"/>
              </w:rPr>
            </w:pPr>
            <w:r>
              <w:rPr>
                <w:color w:val="000000"/>
              </w:rPr>
              <w:t>дом 10, 26 этаж, помещение I</w:t>
            </w:r>
          </w:p>
          <w:p w14:paraId="22B95173" w14:textId="77777777" w:rsidR="005D01D4" w:rsidRDefault="005D01D4" w:rsidP="00A46682">
            <w:pPr>
              <w:rPr>
                <w:color w:val="000000"/>
              </w:rPr>
            </w:pPr>
            <w:r>
              <w:rPr>
                <w:color w:val="000000"/>
              </w:rPr>
              <w:t>Тел./факс: +7(495)775-91-22 / -24</w:t>
            </w:r>
          </w:p>
          <w:p w14:paraId="3A767C2C" w14:textId="77777777" w:rsidR="005D01D4" w:rsidRDefault="005D01D4" w:rsidP="00A46682">
            <w:pPr>
              <w:rPr>
                <w:color w:val="000000"/>
              </w:rPr>
            </w:pPr>
            <w:r>
              <w:rPr>
                <w:color w:val="000000"/>
              </w:rPr>
              <w:t>ИНН 2632100740, КПП 770301001</w:t>
            </w:r>
          </w:p>
          <w:p w14:paraId="6E868431" w14:textId="77777777" w:rsidR="005D01D4" w:rsidRDefault="005D01D4" w:rsidP="00A46682">
            <w:pPr>
              <w:rPr>
                <w:color w:val="000000"/>
              </w:rPr>
            </w:pPr>
            <w:r>
              <w:rPr>
                <w:color w:val="000000"/>
              </w:rPr>
              <w:t>ОКПО 67132337</w:t>
            </w:r>
          </w:p>
          <w:p w14:paraId="398A2E55" w14:textId="77777777" w:rsidR="005D01D4" w:rsidRDefault="005D01D4" w:rsidP="00A46682">
            <w:pPr>
              <w:rPr>
                <w:color w:val="000000"/>
              </w:rPr>
            </w:pPr>
            <w:r>
              <w:rPr>
                <w:color w:val="000000"/>
              </w:rPr>
              <w:t>ОГРН 1102632003320</w:t>
            </w:r>
          </w:p>
          <w:p w14:paraId="05204754" w14:textId="77777777" w:rsidR="005D01D4" w:rsidRDefault="005D01D4" w:rsidP="00A46682">
            <w:pPr>
              <w:jc w:val="both"/>
              <w:rPr>
                <w:color w:val="000000"/>
                <w:u w:val="single"/>
              </w:rPr>
            </w:pPr>
            <w:r>
              <w:rPr>
                <w:color w:val="000000"/>
                <w:u w:val="single"/>
              </w:rPr>
              <w:t>Платежные реквизиты:</w:t>
            </w:r>
          </w:p>
          <w:p w14:paraId="425D09D4" w14:textId="77777777" w:rsidR="005D01D4" w:rsidRDefault="005D01D4" w:rsidP="00A46682">
            <w:r>
              <w:t>р/счет: 40701810500020000436</w:t>
            </w:r>
          </w:p>
          <w:p w14:paraId="064ED938" w14:textId="77777777" w:rsidR="005D01D4" w:rsidRDefault="005D01D4" w:rsidP="00A46682">
            <w:r>
              <w:t xml:space="preserve">Банк: ПАО СБЕРБАНК г. Москва  </w:t>
            </w:r>
          </w:p>
          <w:p w14:paraId="19EFEC99" w14:textId="77777777" w:rsidR="005D01D4" w:rsidRDefault="005D01D4" w:rsidP="00A46682">
            <w:r>
              <w:t>к/счет: 30101810400000000225</w:t>
            </w:r>
          </w:p>
          <w:p w14:paraId="2454665A" w14:textId="77777777" w:rsidR="005D01D4" w:rsidRDefault="005D01D4" w:rsidP="00A46682">
            <w:r>
              <w:t>БИК: 044525225</w:t>
            </w:r>
          </w:p>
          <w:p w14:paraId="54E74A15" w14:textId="77777777" w:rsidR="005D01D4" w:rsidRDefault="005D01D4" w:rsidP="00A46682">
            <w:pPr>
              <w:jc w:val="both"/>
            </w:pPr>
          </w:p>
          <w:p w14:paraId="4811FB18" w14:textId="77777777" w:rsidR="005D01D4" w:rsidRDefault="005D01D4" w:rsidP="00A46682">
            <w:pPr>
              <w:jc w:val="both"/>
              <w:rPr>
                <w:color w:val="000000"/>
              </w:rPr>
            </w:pPr>
            <w:r>
              <w:t>_____________________/</w:t>
            </w:r>
            <w:r>
              <w:rPr>
                <w:color w:val="000000"/>
              </w:rPr>
              <w:t xml:space="preserve"> ________________</w:t>
            </w:r>
            <w:r>
              <w:t>/</w:t>
            </w:r>
          </w:p>
          <w:p w14:paraId="74DA9E09" w14:textId="77777777" w:rsidR="005D01D4" w:rsidRDefault="005D01D4" w:rsidP="00A46682">
            <w:pPr>
              <w:ind w:left="142"/>
              <w:rPr>
                <w:rFonts w:eastAsia="Courier New"/>
              </w:rPr>
            </w:pPr>
            <w:r>
              <w:rPr>
                <w:i/>
                <w:sz w:val="16"/>
                <w:szCs w:val="16"/>
              </w:rPr>
              <w:t>(подписано ЭЦП)</w:t>
            </w:r>
          </w:p>
        </w:tc>
      </w:tr>
    </w:tbl>
    <w:p w14:paraId="1487885E" w14:textId="77777777" w:rsidR="005D01D4" w:rsidRPr="00503F0B" w:rsidRDefault="005D01D4" w:rsidP="005D01D4">
      <w:pPr>
        <w:ind w:left="142"/>
        <w:jc w:val="right"/>
        <w:rPr>
          <w:b/>
        </w:rPr>
      </w:pPr>
    </w:p>
    <w:p w14:paraId="2E8741BD" w14:textId="77777777" w:rsidR="005D01D4" w:rsidRPr="00503F0B" w:rsidRDefault="005D01D4" w:rsidP="005D01D4">
      <w:pPr>
        <w:ind w:left="142"/>
        <w:jc w:val="right"/>
        <w:rPr>
          <w:b/>
        </w:rPr>
      </w:pPr>
    </w:p>
    <w:p w14:paraId="15F1B3FF" w14:textId="77777777" w:rsidR="005D01D4" w:rsidRPr="00503F0B" w:rsidRDefault="005D01D4" w:rsidP="005D01D4">
      <w:pPr>
        <w:ind w:left="142"/>
        <w:jc w:val="right"/>
        <w:rPr>
          <w:b/>
        </w:rPr>
        <w:sectPr w:rsidR="005D01D4" w:rsidRPr="00503F0B" w:rsidSect="00FC4054">
          <w:footerReference w:type="default" r:id="rId43"/>
          <w:footerReference w:type="first" r:id="rId44"/>
          <w:pgSz w:w="11906" w:h="16838"/>
          <w:pgMar w:top="1134" w:right="992" w:bottom="992" w:left="1134" w:header="454" w:footer="510" w:gutter="0"/>
          <w:cols w:space="708"/>
          <w:docGrid w:linePitch="360"/>
        </w:sectPr>
      </w:pPr>
    </w:p>
    <w:p w14:paraId="74930A49" w14:textId="77777777" w:rsidR="005D01D4" w:rsidRPr="00503F0B" w:rsidRDefault="005D01D4" w:rsidP="005D01D4">
      <w:pPr>
        <w:keepNext/>
        <w:jc w:val="right"/>
        <w:outlineLvl w:val="5"/>
        <w:rPr>
          <w:b/>
        </w:rPr>
      </w:pPr>
      <w:r w:rsidRPr="00503F0B">
        <w:rPr>
          <w:b/>
        </w:rPr>
        <w:lastRenderedPageBreak/>
        <w:t xml:space="preserve">ПРИЛОЖЕНИЕ </w:t>
      </w:r>
    </w:p>
    <w:p w14:paraId="47FE8BC1" w14:textId="77777777" w:rsidR="005D01D4" w:rsidRPr="00503F0B" w:rsidRDefault="005D01D4" w:rsidP="005D01D4">
      <w:pPr>
        <w:keepNext/>
        <w:jc w:val="right"/>
        <w:outlineLvl w:val="5"/>
        <w:rPr>
          <w:b/>
        </w:rPr>
      </w:pPr>
      <w:r w:rsidRPr="00503F0B">
        <w:rPr>
          <w:b/>
        </w:rPr>
        <w:t>к договору от «__» _______________ 202</w:t>
      </w:r>
      <w:r>
        <w:rPr>
          <w:b/>
        </w:rPr>
        <w:t>6</w:t>
      </w:r>
      <w:r w:rsidRPr="00503F0B">
        <w:rPr>
          <w:b/>
        </w:rPr>
        <w:t xml:space="preserve"> г.</w:t>
      </w:r>
    </w:p>
    <w:p w14:paraId="0B44410F" w14:textId="77777777" w:rsidR="005D01D4" w:rsidRPr="00503F0B" w:rsidRDefault="005D01D4" w:rsidP="005D01D4">
      <w:pPr>
        <w:keepNext/>
        <w:jc w:val="right"/>
        <w:outlineLvl w:val="5"/>
        <w:rPr>
          <w:b/>
        </w:rPr>
      </w:pPr>
      <w:r w:rsidRPr="00503F0B">
        <w:rPr>
          <w:b/>
        </w:rPr>
        <w:t xml:space="preserve">№ </w:t>
      </w:r>
    </w:p>
    <w:p w14:paraId="54809D09" w14:textId="77777777" w:rsidR="005D01D4" w:rsidRDefault="005D01D4" w:rsidP="005D01D4">
      <w:pPr>
        <w:keepNext/>
        <w:jc w:val="center"/>
        <w:outlineLvl w:val="5"/>
        <w:rPr>
          <w:b/>
        </w:rPr>
      </w:pPr>
    </w:p>
    <w:p w14:paraId="65155223" w14:textId="77777777" w:rsidR="005D01D4" w:rsidRDefault="005D01D4" w:rsidP="005D01D4">
      <w:pPr>
        <w:keepNext/>
        <w:jc w:val="center"/>
        <w:outlineLvl w:val="5"/>
        <w:rPr>
          <w:b/>
        </w:rPr>
      </w:pPr>
      <w:r w:rsidRPr="00503F0B">
        <w:rPr>
          <w:b/>
        </w:rPr>
        <w:t xml:space="preserve">СПЕЦИФИКАЦИЯ </w:t>
      </w:r>
    </w:p>
    <w:p w14:paraId="7DFCE9D2" w14:textId="77777777" w:rsidR="005D01D4" w:rsidRDefault="005D01D4" w:rsidP="005D01D4">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2"/>
        <w:gridCol w:w="2809"/>
        <w:gridCol w:w="1761"/>
        <w:gridCol w:w="716"/>
        <w:gridCol w:w="1691"/>
        <w:gridCol w:w="1090"/>
        <w:gridCol w:w="1281"/>
      </w:tblGrid>
      <w:tr w:rsidR="005D01D4" w:rsidRPr="00C8117F" w14:paraId="5302292E" w14:textId="77777777" w:rsidTr="00A46682">
        <w:trPr>
          <w:trHeight w:val="1380"/>
          <w:jc w:val="center"/>
        </w:trPr>
        <w:tc>
          <w:tcPr>
            <w:tcW w:w="318" w:type="pct"/>
            <w:vAlign w:val="center"/>
          </w:tcPr>
          <w:p w14:paraId="6AA306B6" w14:textId="77777777" w:rsidR="005D01D4" w:rsidRPr="00512313" w:rsidRDefault="005D01D4" w:rsidP="00A46682">
            <w:pPr>
              <w:ind w:left="34"/>
              <w:jc w:val="center"/>
              <w:rPr>
                <w:b/>
                <w:sz w:val="20"/>
                <w:szCs w:val="20"/>
              </w:rPr>
            </w:pPr>
            <w:r w:rsidRPr="00512313">
              <w:rPr>
                <w:b/>
                <w:sz w:val="20"/>
                <w:szCs w:val="20"/>
              </w:rPr>
              <w:t>п/№</w:t>
            </w:r>
          </w:p>
        </w:tc>
        <w:tc>
          <w:tcPr>
            <w:tcW w:w="1411" w:type="pct"/>
            <w:gridSpan w:val="2"/>
            <w:vAlign w:val="center"/>
          </w:tcPr>
          <w:p w14:paraId="0B4563D7" w14:textId="77777777" w:rsidR="005D01D4" w:rsidRPr="005A4E0D" w:rsidRDefault="005D01D4" w:rsidP="00A46682">
            <w:pPr>
              <w:ind w:left="34"/>
              <w:jc w:val="center"/>
              <w:rPr>
                <w:b/>
                <w:sz w:val="20"/>
                <w:szCs w:val="20"/>
                <w:lang w:val="en-US"/>
              </w:rPr>
            </w:pPr>
            <w:r>
              <w:rPr>
                <w:b/>
                <w:sz w:val="20"/>
                <w:szCs w:val="20"/>
              </w:rPr>
              <w:t>Наименование товара</w:t>
            </w:r>
          </w:p>
        </w:tc>
        <w:tc>
          <w:tcPr>
            <w:tcW w:w="881" w:type="pct"/>
            <w:vAlign w:val="center"/>
          </w:tcPr>
          <w:p w14:paraId="0013DBEB" w14:textId="77777777" w:rsidR="005D01D4" w:rsidRPr="00512313" w:rsidRDefault="005D01D4" w:rsidP="00A46682">
            <w:pPr>
              <w:ind w:left="33"/>
              <w:jc w:val="center"/>
              <w:rPr>
                <w:b/>
                <w:sz w:val="20"/>
                <w:szCs w:val="20"/>
              </w:rPr>
            </w:pPr>
            <w:r w:rsidRPr="002C04BC">
              <w:rPr>
                <w:b/>
                <w:sz w:val="20"/>
                <w:szCs w:val="20"/>
              </w:rPr>
              <w:t>Технические характеристики</w:t>
            </w:r>
          </w:p>
        </w:tc>
        <w:tc>
          <w:tcPr>
            <w:tcW w:w="358" w:type="pct"/>
            <w:vAlign w:val="center"/>
          </w:tcPr>
          <w:p w14:paraId="14E86B50" w14:textId="77777777" w:rsidR="005D01D4" w:rsidRPr="00512313" w:rsidRDefault="005D01D4" w:rsidP="00A46682">
            <w:pPr>
              <w:ind w:left="33"/>
              <w:jc w:val="center"/>
              <w:rPr>
                <w:b/>
                <w:sz w:val="20"/>
                <w:szCs w:val="20"/>
              </w:rPr>
            </w:pPr>
            <w:r w:rsidRPr="00512313">
              <w:rPr>
                <w:b/>
                <w:sz w:val="20"/>
                <w:szCs w:val="20"/>
              </w:rPr>
              <w:t>Кол-во</w:t>
            </w:r>
          </w:p>
          <w:p w14:paraId="3369A498" w14:textId="77777777" w:rsidR="005D01D4" w:rsidRPr="00512313" w:rsidRDefault="005D01D4" w:rsidP="00A46682">
            <w:pPr>
              <w:ind w:left="33"/>
              <w:jc w:val="center"/>
              <w:rPr>
                <w:b/>
                <w:sz w:val="20"/>
                <w:szCs w:val="20"/>
              </w:rPr>
            </w:pPr>
            <w:r w:rsidRPr="00512313">
              <w:rPr>
                <w:b/>
                <w:sz w:val="20"/>
                <w:szCs w:val="20"/>
              </w:rPr>
              <w:t>(шт.)</w:t>
            </w:r>
          </w:p>
        </w:tc>
        <w:tc>
          <w:tcPr>
            <w:tcW w:w="846" w:type="pct"/>
            <w:vAlign w:val="center"/>
          </w:tcPr>
          <w:p w14:paraId="76DC3C1E" w14:textId="77777777" w:rsidR="005D01D4" w:rsidRPr="00512313" w:rsidRDefault="005D01D4" w:rsidP="00A46682">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79FB3DE9" w14:textId="77777777" w:rsidR="005D01D4" w:rsidRPr="00512313" w:rsidRDefault="005D01D4" w:rsidP="00A46682">
            <w:pPr>
              <w:ind w:left="33"/>
              <w:jc w:val="center"/>
              <w:rPr>
                <w:b/>
                <w:sz w:val="20"/>
                <w:szCs w:val="20"/>
              </w:rPr>
            </w:pPr>
            <w:r w:rsidRPr="00512313">
              <w:rPr>
                <w:b/>
                <w:sz w:val="20"/>
                <w:szCs w:val="20"/>
              </w:rPr>
              <w:t>Цена за единицу, рублей,</w:t>
            </w:r>
          </w:p>
          <w:p w14:paraId="36830CF4" w14:textId="77777777" w:rsidR="005D01D4" w:rsidRPr="00512313" w:rsidRDefault="005D01D4" w:rsidP="00A46682">
            <w:pPr>
              <w:ind w:left="33"/>
              <w:jc w:val="center"/>
              <w:rPr>
                <w:b/>
                <w:sz w:val="20"/>
                <w:szCs w:val="20"/>
              </w:rPr>
            </w:pPr>
            <w:r w:rsidRPr="00512313">
              <w:rPr>
                <w:b/>
                <w:sz w:val="20"/>
                <w:szCs w:val="20"/>
              </w:rPr>
              <w:t>включая НДС</w:t>
            </w:r>
          </w:p>
        </w:tc>
        <w:tc>
          <w:tcPr>
            <w:tcW w:w="641" w:type="pct"/>
            <w:shd w:val="clear" w:color="auto" w:fill="auto"/>
            <w:vAlign w:val="center"/>
          </w:tcPr>
          <w:p w14:paraId="5C94C97A" w14:textId="77777777" w:rsidR="005D01D4" w:rsidRPr="00512313" w:rsidRDefault="005D01D4" w:rsidP="00A46682">
            <w:pPr>
              <w:jc w:val="center"/>
              <w:rPr>
                <w:sz w:val="20"/>
                <w:szCs w:val="20"/>
              </w:rPr>
            </w:pPr>
            <w:r w:rsidRPr="00512313">
              <w:rPr>
                <w:b/>
                <w:sz w:val="20"/>
                <w:szCs w:val="20"/>
              </w:rPr>
              <w:t>Стоимость, рублей, включая НДС</w:t>
            </w:r>
          </w:p>
        </w:tc>
      </w:tr>
      <w:tr w:rsidR="005D01D4" w:rsidRPr="00C8117F" w14:paraId="197D39C1" w14:textId="77777777" w:rsidTr="00A46682">
        <w:trPr>
          <w:trHeight w:val="547"/>
          <w:jc w:val="center"/>
        </w:trPr>
        <w:tc>
          <w:tcPr>
            <w:tcW w:w="318" w:type="pct"/>
            <w:vAlign w:val="center"/>
          </w:tcPr>
          <w:p w14:paraId="14F2BE14" w14:textId="77777777" w:rsidR="005D01D4" w:rsidRPr="00C8117F" w:rsidRDefault="005D01D4" w:rsidP="00A46682">
            <w:pPr>
              <w:jc w:val="center"/>
              <w:rPr>
                <w:sz w:val="20"/>
                <w:szCs w:val="20"/>
              </w:rPr>
            </w:pPr>
          </w:p>
        </w:tc>
        <w:tc>
          <w:tcPr>
            <w:tcW w:w="1411" w:type="pct"/>
            <w:gridSpan w:val="2"/>
            <w:vAlign w:val="center"/>
          </w:tcPr>
          <w:p w14:paraId="3F72BC1D" w14:textId="77777777" w:rsidR="005D01D4" w:rsidRPr="00C8117F" w:rsidRDefault="005D01D4" w:rsidP="00A46682">
            <w:pPr>
              <w:ind w:hanging="251"/>
              <w:jc w:val="center"/>
              <w:rPr>
                <w:bCs/>
                <w:sz w:val="20"/>
                <w:szCs w:val="20"/>
              </w:rPr>
            </w:pPr>
          </w:p>
        </w:tc>
        <w:tc>
          <w:tcPr>
            <w:tcW w:w="881" w:type="pct"/>
          </w:tcPr>
          <w:p w14:paraId="2FA77CE0" w14:textId="77777777" w:rsidR="005D01D4" w:rsidRPr="00C8117F" w:rsidRDefault="005D01D4" w:rsidP="00A46682">
            <w:pPr>
              <w:ind w:hanging="251"/>
              <w:jc w:val="center"/>
              <w:rPr>
                <w:sz w:val="20"/>
                <w:szCs w:val="20"/>
              </w:rPr>
            </w:pPr>
          </w:p>
        </w:tc>
        <w:tc>
          <w:tcPr>
            <w:tcW w:w="358" w:type="pct"/>
            <w:vAlign w:val="center"/>
          </w:tcPr>
          <w:p w14:paraId="476E7D22" w14:textId="77777777" w:rsidR="005D01D4" w:rsidRPr="00C8117F" w:rsidRDefault="005D01D4" w:rsidP="00A46682">
            <w:pPr>
              <w:ind w:hanging="251"/>
              <w:jc w:val="center"/>
              <w:rPr>
                <w:sz w:val="20"/>
                <w:szCs w:val="20"/>
              </w:rPr>
            </w:pPr>
          </w:p>
        </w:tc>
        <w:tc>
          <w:tcPr>
            <w:tcW w:w="846" w:type="pct"/>
            <w:vAlign w:val="center"/>
          </w:tcPr>
          <w:p w14:paraId="74C3606F" w14:textId="77777777" w:rsidR="005D01D4" w:rsidRPr="00C8117F" w:rsidRDefault="005D01D4" w:rsidP="00A46682">
            <w:pPr>
              <w:jc w:val="center"/>
              <w:rPr>
                <w:sz w:val="20"/>
                <w:szCs w:val="20"/>
              </w:rPr>
            </w:pPr>
          </w:p>
        </w:tc>
        <w:tc>
          <w:tcPr>
            <w:tcW w:w="544" w:type="pct"/>
            <w:vAlign w:val="center"/>
          </w:tcPr>
          <w:p w14:paraId="06576F6C" w14:textId="77777777" w:rsidR="005D01D4" w:rsidRPr="00C8117F" w:rsidRDefault="005D01D4" w:rsidP="00A46682">
            <w:pPr>
              <w:jc w:val="center"/>
              <w:rPr>
                <w:sz w:val="20"/>
                <w:szCs w:val="20"/>
              </w:rPr>
            </w:pPr>
          </w:p>
        </w:tc>
        <w:tc>
          <w:tcPr>
            <w:tcW w:w="641" w:type="pct"/>
            <w:shd w:val="clear" w:color="auto" w:fill="auto"/>
            <w:vAlign w:val="center"/>
          </w:tcPr>
          <w:p w14:paraId="635A47B1" w14:textId="77777777" w:rsidR="005D01D4" w:rsidRPr="00C8117F" w:rsidRDefault="005D01D4" w:rsidP="00A46682">
            <w:pPr>
              <w:jc w:val="center"/>
              <w:rPr>
                <w:sz w:val="20"/>
                <w:szCs w:val="20"/>
              </w:rPr>
            </w:pPr>
          </w:p>
        </w:tc>
      </w:tr>
      <w:tr w:rsidR="005D01D4" w:rsidRPr="00C8117F" w14:paraId="2EE4100B" w14:textId="77777777" w:rsidTr="00A46682">
        <w:trPr>
          <w:trHeight w:val="280"/>
          <w:jc w:val="center"/>
        </w:trPr>
        <w:tc>
          <w:tcPr>
            <w:tcW w:w="324" w:type="pct"/>
            <w:gridSpan w:val="2"/>
          </w:tcPr>
          <w:p w14:paraId="741D5C87" w14:textId="77777777" w:rsidR="005D01D4" w:rsidRPr="00C8117F" w:rsidRDefault="005D01D4" w:rsidP="00A46682">
            <w:pPr>
              <w:jc w:val="right"/>
              <w:rPr>
                <w:b/>
              </w:rPr>
            </w:pPr>
          </w:p>
        </w:tc>
        <w:tc>
          <w:tcPr>
            <w:tcW w:w="4035" w:type="pct"/>
            <w:gridSpan w:val="5"/>
          </w:tcPr>
          <w:p w14:paraId="2573A8D2" w14:textId="77777777" w:rsidR="005D01D4" w:rsidRPr="00C8117F" w:rsidRDefault="005D01D4" w:rsidP="00A46682">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1204AD7" w14:textId="77777777" w:rsidR="005D01D4" w:rsidRPr="00C8117F" w:rsidRDefault="005D01D4" w:rsidP="00A46682">
            <w:pPr>
              <w:rPr>
                <w:sz w:val="20"/>
                <w:szCs w:val="20"/>
              </w:rPr>
            </w:pPr>
          </w:p>
        </w:tc>
      </w:tr>
    </w:tbl>
    <w:p w14:paraId="7E484C16" w14:textId="77777777" w:rsidR="005D01D4" w:rsidRDefault="005D01D4" w:rsidP="005D01D4">
      <w:pPr>
        <w:tabs>
          <w:tab w:val="left" w:pos="284"/>
        </w:tabs>
        <w:contextualSpacing/>
        <w:jc w:val="both"/>
        <w:rPr>
          <w:sz w:val="16"/>
          <w:szCs w:val="20"/>
        </w:rPr>
      </w:pPr>
    </w:p>
    <w:p w14:paraId="369BDCE2" w14:textId="77777777" w:rsidR="005D01D4" w:rsidRPr="0001219D" w:rsidRDefault="005D01D4" w:rsidP="005D01D4">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757"/>
        <w:gridCol w:w="39"/>
        <w:gridCol w:w="3717"/>
        <w:gridCol w:w="42"/>
      </w:tblGrid>
      <w:tr w:rsidR="005D01D4" w:rsidRPr="00503F0B" w14:paraId="39E40C5E" w14:textId="77777777" w:rsidTr="00A46682">
        <w:trPr>
          <w:gridAfter w:val="1"/>
          <w:wAfter w:w="28" w:type="pct"/>
          <w:trHeight w:val="662"/>
        </w:trPr>
        <w:tc>
          <w:tcPr>
            <w:tcW w:w="2486" w:type="pct"/>
            <w:vAlign w:val="center"/>
          </w:tcPr>
          <w:p w14:paraId="14758B5E" w14:textId="77777777" w:rsidR="005D01D4" w:rsidRPr="00503F0B" w:rsidRDefault="005D01D4" w:rsidP="00A46682">
            <w:pPr>
              <w:widowControl w:val="0"/>
              <w:autoSpaceDE w:val="0"/>
              <w:autoSpaceDN w:val="0"/>
              <w:adjustRightInd w:val="0"/>
              <w:rPr>
                <w:b/>
              </w:rPr>
            </w:pPr>
          </w:p>
          <w:p w14:paraId="7C7050A3" w14:textId="77777777" w:rsidR="005D01D4" w:rsidRPr="00503F0B" w:rsidRDefault="005D01D4" w:rsidP="00A46682">
            <w:pPr>
              <w:widowControl w:val="0"/>
              <w:autoSpaceDE w:val="0"/>
              <w:autoSpaceDN w:val="0"/>
              <w:adjustRightInd w:val="0"/>
              <w:rPr>
                <w:b/>
              </w:rPr>
            </w:pPr>
            <w:r w:rsidRPr="00503F0B">
              <w:rPr>
                <w:b/>
              </w:rPr>
              <w:t>ОТ ПОСТАВЩИКА:</w:t>
            </w:r>
          </w:p>
        </w:tc>
        <w:tc>
          <w:tcPr>
            <w:tcW w:w="2486" w:type="pct"/>
            <w:gridSpan w:val="2"/>
            <w:vAlign w:val="center"/>
          </w:tcPr>
          <w:p w14:paraId="7BD285F5" w14:textId="77777777" w:rsidR="005D01D4" w:rsidRPr="00503F0B" w:rsidRDefault="005D01D4" w:rsidP="00A46682">
            <w:pPr>
              <w:widowControl w:val="0"/>
              <w:autoSpaceDE w:val="0"/>
              <w:autoSpaceDN w:val="0"/>
              <w:adjustRightInd w:val="0"/>
              <w:rPr>
                <w:b/>
              </w:rPr>
            </w:pPr>
          </w:p>
          <w:p w14:paraId="5669F4E0" w14:textId="77777777" w:rsidR="005D01D4" w:rsidRPr="00503F0B" w:rsidRDefault="005D01D4" w:rsidP="00A46682">
            <w:pPr>
              <w:widowControl w:val="0"/>
              <w:autoSpaceDE w:val="0"/>
              <w:autoSpaceDN w:val="0"/>
              <w:adjustRightInd w:val="0"/>
              <w:ind w:left="-51"/>
              <w:rPr>
                <w:b/>
              </w:rPr>
            </w:pPr>
            <w:r w:rsidRPr="00503F0B">
              <w:rPr>
                <w:b/>
              </w:rPr>
              <w:t>ОТ ПОКУПАТЕЛЯ:</w:t>
            </w:r>
          </w:p>
        </w:tc>
      </w:tr>
      <w:tr w:rsidR="005D01D4" w:rsidRPr="002E155D" w14:paraId="47249235" w14:textId="77777777" w:rsidTr="00A46682">
        <w:tc>
          <w:tcPr>
            <w:tcW w:w="2512" w:type="pct"/>
            <w:gridSpan w:val="2"/>
          </w:tcPr>
          <w:p w14:paraId="7CBB4790" w14:textId="77777777" w:rsidR="005D01D4" w:rsidRPr="00503F0B" w:rsidRDefault="005D01D4" w:rsidP="00A46682">
            <w:pPr>
              <w:widowControl w:val="0"/>
              <w:autoSpaceDE w:val="0"/>
              <w:autoSpaceDN w:val="0"/>
              <w:adjustRightInd w:val="0"/>
              <w:rPr>
                <w:sz w:val="16"/>
                <w:szCs w:val="16"/>
              </w:rPr>
            </w:pPr>
          </w:p>
          <w:p w14:paraId="37B56237" w14:textId="77777777" w:rsidR="005D01D4" w:rsidRPr="00503F0B" w:rsidRDefault="005D01D4" w:rsidP="00A46682">
            <w:pPr>
              <w:widowControl w:val="0"/>
              <w:autoSpaceDE w:val="0"/>
              <w:autoSpaceDN w:val="0"/>
              <w:adjustRightInd w:val="0"/>
              <w:rPr>
                <w:sz w:val="16"/>
                <w:szCs w:val="16"/>
              </w:rPr>
            </w:pPr>
            <w:r w:rsidRPr="00503F0B">
              <w:rPr>
                <w:sz w:val="16"/>
                <w:szCs w:val="16"/>
              </w:rPr>
              <w:t>_______________________________</w:t>
            </w:r>
          </w:p>
          <w:p w14:paraId="4485980B" w14:textId="77777777" w:rsidR="005D01D4" w:rsidRPr="00210DD3" w:rsidRDefault="005D01D4" w:rsidP="00A46682">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5426C373" w14:textId="77777777" w:rsidR="005D01D4" w:rsidRPr="00503F0B" w:rsidRDefault="005D01D4" w:rsidP="00A46682">
            <w:pPr>
              <w:widowControl w:val="0"/>
              <w:autoSpaceDE w:val="0"/>
              <w:autoSpaceDN w:val="0"/>
              <w:adjustRightInd w:val="0"/>
              <w:rPr>
                <w:sz w:val="16"/>
                <w:szCs w:val="16"/>
              </w:rPr>
            </w:pPr>
          </w:p>
          <w:p w14:paraId="6E24EA5E" w14:textId="77777777" w:rsidR="005D01D4" w:rsidRPr="00503F0B" w:rsidRDefault="005D01D4" w:rsidP="00A46682">
            <w:pPr>
              <w:widowControl w:val="0"/>
              <w:autoSpaceDE w:val="0"/>
              <w:autoSpaceDN w:val="0"/>
              <w:adjustRightInd w:val="0"/>
              <w:rPr>
                <w:sz w:val="16"/>
                <w:szCs w:val="16"/>
              </w:rPr>
            </w:pPr>
            <w:r w:rsidRPr="00503F0B">
              <w:rPr>
                <w:sz w:val="16"/>
                <w:szCs w:val="16"/>
              </w:rPr>
              <w:t>____________________________________</w:t>
            </w:r>
          </w:p>
          <w:p w14:paraId="193FFEF4" w14:textId="77777777" w:rsidR="005D01D4" w:rsidRPr="002E155D" w:rsidRDefault="005D01D4" w:rsidP="00A46682">
            <w:pPr>
              <w:widowControl w:val="0"/>
              <w:autoSpaceDE w:val="0"/>
              <w:autoSpaceDN w:val="0"/>
              <w:adjustRightInd w:val="0"/>
              <w:rPr>
                <w:sz w:val="16"/>
                <w:szCs w:val="16"/>
              </w:rPr>
            </w:pPr>
            <w:r w:rsidRPr="00210DD3">
              <w:rPr>
                <w:i/>
                <w:sz w:val="16"/>
                <w:szCs w:val="16"/>
              </w:rPr>
              <w:t>(подписано ЭЦП)</w:t>
            </w:r>
          </w:p>
        </w:tc>
      </w:tr>
    </w:tbl>
    <w:p w14:paraId="7314C923" w14:textId="77777777" w:rsidR="005D01D4" w:rsidRDefault="005D01D4" w:rsidP="005D01D4">
      <w:pPr>
        <w:widowControl w:val="0"/>
        <w:spacing w:before="120" w:after="120"/>
        <w:jc w:val="right"/>
        <w:rPr>
          <w:b/>
          <w:bCs/>
        </w:rPr>
      </w:pPr>
    </w:p>
    <w:sectPr w:rsidR="005D01D4" w:rsidSect="00E50AC6">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661AFF" w:rsidRDefault="00661AFF" w:rsidP="00B067D9">
      <w:r>
        <w:separator/>
      </w:r>
    </w:p>
  </w:endnote>
  <w:endnote w:type="continuationSeparator" w:id="0">
    <w:p w14:paraId="660AB783" w14:textId="77777777" w:rsidR="00661AFF" w:rsidRDefault="00661AF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661AFF" w:rsidRDefault="00661AF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661AFF" w:rsidRDefault="00661AF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80901CD" w:rsidR="00661AFF" w:rsidRPr="00203AD7" w:rsidRDefault="00661AFF" w:rsidP="00777A76">
    <w:pPr>
      <w:pStyle w:val="a6"/>
      <w:jc w:val="right"/>
    </w:pPr>
    <w:r>
      <w:fldChar w:fldCharType="begin"/>
    </w:r>
    <w:r>
      <w:instrText>PAGE   \* MERGEFORMAT</w:instrText>
    </w:r>
    <w:r>
      <w:fldChar w:fldCharType="separate"/>
    </w:r>
    <w:r w:rsidR="00906056">
      <w:rPr>
        <w:noProof/>
      </w:rPr>
      <w:t>36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661AFF" w:rsidRPr="00203AD7" w:rsidRDefault="00661AFF"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661AFF" w:rsidRDefault="00661AFF"/>
  <w:p w14:paraId="2C624259" w14:textId="77777777" w:rsidR="00661AFF" w:rsidRDefault="00661AFF"/>
  <w:p w14:paraId="3CD2C034" w14:textId="77777777" w:rsidR="00661AFF" w:rsidRDefault="00661AFF"/>
  <w:p w14:paraId="32C719A1" w14:textId="77777777" w:rsidR="00661AFF" w:rsidRDefault="00661AFF"/>
  <w:p w14:paraId="1A1F3EBE" w14:textId="77777777" w:rsidR="00661AFF" w:rsidRDefault="00661AFF"/>
  <w:p w14:paraId="34E7B602" w14:textId="77777777" w:rsidR="00661AFF" w:rsidRDefault="00661A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8CA6B96" w:rsidR="00661AFF" w:rsidRPr="00B067D9" w:rsidRDefault="00661AF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06056">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55BC773" w:rsidR="00661AFF" w:rsidRDefault="00661AFF">
    <w:pPr>
      <w:pStyle w:val="a6"/>
      <w:jc w:val="right"/>
    </w:pPr>
    <w:r>
      <w:fldChar w:fldCharType="begin"/>
    </w:r>
    <w:r>
      <w:instrText>PAGE   \* MERGEFORMAT</w:instrText>
    </w:r>
    <w:r>
      <w:fldChar w:fldCharType="separate"/>
    </w:r>
    <w:r w:rsidR="0090605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661AFF" w:rsidRDefault="00661AFF"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661AFF" w:rsidRDefault="00661AFF"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0B2C623" w:rsidR="00661AFF" w:rsidRPr="00B13D19" w:rsidRDefault="00661AFF" w:rsidP="003C19CB">
    <w:pPr>
      <w:pStyle w:val="a6"/>
      <w:jc w:val="right"/>
    </w:pPr>
    <w:r w:rsidRPr="00B13D19">
      <w:fldChar w:fldCharType="begin"/>
    </w:r>
    <w:r w:rsidRPr="00B13D19">
      <w:instrText>PAGE   \* MERGEFORMAT</w:instrText>
    </w:r>
    <w:r w:rsidRPr="00B13D19">
      <w:fldChar w:fldCharType="separate"/>
    </w:r>
    <w:r w:rsidR="00906056">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70356F7" w:rsidR="00661AFF" w:rsidRPr="00203AD7" w:rsidRDefault="00661AFF" w:rsidP="00C46F56">
    <w:pPr>
      <w:pStyle w:val="a6"/>
      <w:jc w:val="right"/>
    </w:pPr>
    <w:r>
      <w:fldChar w:fldCharType="begin"/>
    </w:r>
    <w:r>
      <w:instrText>PAGE   \* MERGEFORMAT</w:instrText>
    </w:r>
    <w:r>
      <w:fldChar w:fldCharType="separate"/>
    </w:r>
    <w:r w:rsidR="00906056">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661AFF" w:rsidRPr="004B4EFB" w:rsidRDefault="00661AFF" w:rsidP="00C46F56">
    <w:pPr>
      <w:pStyle w:val="a6"/>
      <w:jc w:val="right"/>
    </w:pPr>
    <w:r w:rsidRPr="004B4EFB">
      <w:t>Задание на проведение закупки</w:t>
    </w:r>
  </w:p>
  <w:p w14:paraId="12C535D2" w14:textId="77777777" w:rsidR="00661AFF" w:rsidRPr="004B4EFB" w:rsidRDefault="00661AFF"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661AFF" w:rsidRPr="00203AD7" w:rsidRDefault="00661AF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3415" w14:textId="488565BE" w:rsidR="005D01D4" w:rsidRPr="00203AD7" w:rsidRDefault="005D01D4" w:rsidP="00C46F56">
    <w:pPr>
      <w:pStyle w:val="a6"/>
      <w:jc w:val="right"/>
    </w:pPr>
    <w:r>
      <w:fldChar w:fldCharType="begin"/>
    </w:r>
    <w:r>
      <w:instrText>PAGE   \* MERGEFORMAT</w:instrText>
    </w:r>
    <w:r>
      <w:fldChar w:fldCharType="separate"/>
    </w:r>
    <w:r w:rsidR="00906056">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614AD" w14:textId="77777777" w:rsidR="005D01D4" w:rsidRPr="004B4EFB" w:rsidRDefault="005D01D4" w:rsidP="00C46F56">
    <w:pPr>
      <w:pStyle w:val="a6"/>
      <w:jc w:val="right"/>
    </w:pPr>
    <w:r w:rsidRPr="004B4EFB">
      <w:t>Задание на проведение закупки</w:t>
    </w:r>
  </w:p>
  <w:p w14:paraId="64F3F5DB" w14:textId="77777777" w:rsidR="005D01D4" w:rsidRPr="004B4EFB" w:rsidRDefault="005D01D4"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7E2BB78F" w14:textId="77777777" w:rsidR="005D01D4" w:rsidRPr="00203AD7" w:rsidRDefault="005D01D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661AFF" w:rsidRDefault="00661AFF" w:rsidP="00B067D9">
      <w:r>
        <w:separator/>
      </w:r>
    </w:p>
  </w:footnote>
  <w:footnote w:type="continuationSeparator" w:id="0">
    <w:p w14:paraId="06F475DE" w14:textId="77777777" w:rsidR="00661AFF" w:rsidRDefault="00661AF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375CCA"/>
    <w:multiLevelType w:val="hybridMultilevel"/>
    <w:tmpl w:val="4824FE84"/>
    <w:lvl w:ilvl="0" w:tplc="1DF22D2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40"/>
  </w:num>
  <w:num w:numId="9">
    <w:abstractNumId w:val="48"/>
  </w:num>
  <w:num w:numId="10">
    <w:abstractNumId w:val="54"/>
  </w:num>
  <w:num w:numId="11">
    <w:abstractNumId w:val="44"/>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1"/>
  </w:num>
  <w:num w:numId="21">
    <w:abstractNumId w:val="22"/>
  </w:num>
  <w:num w:numId="22">
    <w:abstractNumId w:val="39"/>
  </w:num>
  <w:num w:numId="23">
    <w:abstractNumId w:val="29"/>
  </w:num>
  <w:num w:numId="24">
    <w:abstractNumId w:val="45"/>
  </w:num>
  <w:num w:numId="25">
    <w:abstractNumId w:val="38"/>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2"/>
  </w:num>
  <w:num w:numId="35">
    <w:abstractNumId w:val="28"/>
  </w:num>
  <w:num w:numId="36">
    <w:abstractNumId w:val="14"/>
  </w:num>
  <w:num w:numId="37">
    <w:abstractNumId w:val="32"/>
  </w:num>
  <w:num w:numId="38">
    <w:abstractNumId w:val="25"/>
  </w:num>
  <w:num w:numId="39">
    <w:abstractNumId w:val="30"/>
  </w:num>
  <w:num w:numId="40">
    <w:abstractNumId w:val="37"/>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3"/>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95"/>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200"/>
    <w:rsid w:val="000D1E3D"/>
    <w:rsid w:val="000D2106"/>
    <w:rsid w:val="000D21D7"/>
    <w:rsid w:val="000D2E1A"/>
    <w:rsid w:val="000D3619"/>
    <w:rsid w:val="000D5282"/>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6E0E"/>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3E87"/>
    <w:rsid w:val="001A4450"/>
    <w:rsid w:val="001A4A8C"/>
    <w:rsid w:val="001A5C1C"/>
    <w:rsid w:val="001A7986"/>
    <w:rsid w:val="001A799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D5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075A0"/>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5ACF"/>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182"/>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49EA"/>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08F"/>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2A65"/>
    <w:rsid w:val="00304641"/>
    <w:rsid w:val="0030475B"/>
    <w:rsid w:val="00304F01"/>
    <w:rsid w:val="00305BA2"/>
    <w:rsid w:val="003061B9"/>
    <w:rsid w:val="00306670"/>
    <w:rsid w:val="00306F3D"/>
    <w:rsid w:val="00310198"/>
    <w:rsid w:val="00311235"/>
    <w:rsid w:val="0031215B"/>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6B8C"/>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770BA"/>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0771"/>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11BA"/>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17652"/>
    <w:rsid w:val="0042056A"/>
    <w:rsid w:val="00420BC5"/>
    <w:rsid w:val="00420F11"/>
    <w:rsid w:val="00422A8A"/>
    <w:rsid w:val="004234D1"/>
    <w:rsid w:val="004243BD"/>
    <w:rsid w:val="00424888"/>
    <w:rsid w:val="0042596D"/>
    <w:rsid w:val="00425DF1"/>
    <w:rsid w:val="00426272"/>
    <w:rsid w:val="004262A8"/>
    <w:rsid w:val="004264B6"/>
    <w:rsid w:val="00430000"/>
    <w:rsid w:val="004318BB"/>
    <w:rsid w:val="00431ACE"/>
    <w:rsid w:val="004321DD"/>
    <w:rsid w:val="004328A7"/>
    <w:rsid w:val="00434707"/>
    <w:rsid w:val="00434FAA"/>
    <w:rsid w:val="00435A2E"/>
    <w:rsid w:val="0043687A"/>
    <w:rsid w:val="00436ADB"/>
    <w:rsid w:val="0043709F"/>
    <w:rsid w:val="00437735"/>
    <w:rsid w:val="004377AE"/>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85"/>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43EF"/>
    <w:rsid w:val="00475635"/>
    <w:rsid w:val="00475FE7"/>
    <w:rsid w:val="00476463"/>
    <w:rsid w:val="004764E1"/>
    <w:rsid w:val="00476B27"/>
    <w:rsid w:val="00476CE2"/>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E7F1E"/>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36E7"/>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0650"/>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947"/>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4DB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01D4"/>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3F48"/>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AFF"/>
    <w:rsid w:val="00661CD0"/>
    <w:rsid w:val="00663025"/>
    <w:rsid w:val="006647DF"/>
    <w:rsid w:val="00665E9D"/>
    <w:rsid w:val="00666754"/>
    <w:rsid w:val="00666968"/>
    <w:rsid w:val="00667F8F"/>
    <w:rsid w:val="00670081"/>
    <w:rsid w:val="00670968"/>
    <w:rsid w:val="006716F3"/>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21C"/>
    <w:rsid w:val="006B0D51"/>
    <w:rsid w:val="006B1C2D"/>
    <w:rsid w:val="006B2236"/>
    <w:rsid w:val="006B2464"/>
    <w:rsid w:val="006B3C5C"/>
    <w:rsid w:val="006B40E9"/>
    <w:rsid w:val="006B5210"/>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6F0"/>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95"/>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0CC3"/>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67992"/>
    <w:rsid w:val="00773C24"/>
    <w:rsid w:val="0077437A"/>
    <w:rsid w:val="007743C5"/>
    <w:rsid w:val="007746A5"/>
    <w:rsid w:val="00775E08"/>
    <w:rsid w:val="00776085"/>
    <w:rsid w:val="0077750A"/>
    <w:rsid w:val="00777A63"/>
    <w:rsid w:val="00777A76"/>
    <w:rsid w:val="00780A95"/>
    <w:rsid w:val="00780BBF"/>
    <w:rsid w:val="00781830"/>
    <w:rsid w:val="00782C51"/>
    <w:rsid w:val="00783856"/>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8E9"/>
    <w:rsid w:val="007C7AD3"/>
    <w:rsid w:val="007C7D96"/>
    <w:rsid w:val="007C7F5D"/>
    <w:rsid w:val="007D0405"/>
    <w:rsid w:val="007D1455"/>
    <w:rsid w:val="007D184C"/>
    <w:rsid w:val="007D221C"/>
    <w:rsid w:val="007D2FAB"/>
    <w:rsid w:val="007D3567"/>
    <w:rsid w:val="007D3958"/>
    <w:rsid w:val="007D395F"/>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0DD"/>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2A4E"/>
    <w:rsid w:val="0087317F"/>
    <w:rsid w:val="008740EF"/>
    <w:rsid w:val="008741B6"/>
    <w:rsid w:val="00874995"/>
    <w:rsid w:val="00875C6D"/>
    <w:rsid w:val="00875ECD"/>
    <w:rsid w:val="008776F9"/>
    <w:rsid w:val="00880D1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2064"/>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5FE"/>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056"/>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A2"/>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16E"/>
    <w:rsid w:val="00972B08"/>
    <w:rsid w:val="00972EAE"/>
    <w:rsid w:val="00973C08"/>
    <w:rsid w:val="00973ED4"/>
    <w:rsid w:val="009749E4"/>
    <w:rsid w:val="00980561"/>
    <w:rsid w:val="009805E2"/>
    <w:rsid w:val="0098060C"/>
    <w:rsid w:val="00981D1F"/>
    <w:rsid w:val="009821B0"/>
    <w:rsid w:val="00982C5E"/>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4AFC"/>
    <w:rsid w:val="009E60AC"/>
    <w:rsid w:val="009E60D3"/>
    <w:rsid w:val="009E67DB"/>
    <w:rsid w:val="009F091E"/>
    <w:rsid w:val="009F093E"/>
    <w:rsid w:val="009F0BE2"/>
    <w:rsid w:val="009F13C4"/>
    <w:rsid w:val="009F165E"/>
    <w:rsid w:val="009F20B5"/>
    <w:rsid w:val="009F2229"/>
    <w:rsid w:val="009F3231"/>
    <w:rsid w:val="009F3879"/>
    <w:rsid w:val="009F4C24"/>
    <w:rsid w:val="009F5130"/>
    <w:rsid w:val="009F52FC"/>
    <w:rsid w:val="009F5485"/>
    <w:rsid w:val="009F57EB"/>
    <w:rsid w:val="009F583D"/>
    <w:rsid w:val="009F5B58"/>
    <w:rsid w:val="009F5B65"/>
    <w:rsid w:val="009F7105"/>
    <w:rsid w:val="009F7340"/>
    <w:rsid w:val="009F7A1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87F"/>
    <w:rsid w:val="00A22941"/>
    <w:rsid w:val="00A2297A"/>
    <w:rsid w:val="00A22A2B"/>
    <w:rsid w:val="00A23179"/>
    <w:rsid w:val="00A232A3"/>
    <w:rsid w:val="00A2494A"/>
    <w:rsid w:val="00A25BEF"/>
    <w:rsid w:val="00A2648C"/>
    <w:rsid w:val="00A26BE3"/>
    <w:rsid w:val="00A2726E"/>
    <w:rsid w:val="00A3063E"/>
    <w:rsid w:val="00A3066D"/>
    <w:rsid w:val="00A30694"/>
    <w:rsid w:val="00A30D53"/>
    <w:rsid w:val="00A311E4"/>
    <w:rsid w:val="00A32278"/>
    <w:rsid w:val="00A3324B"/>
    <w:rsid w:val="00A348CB"/>
    <w:rsid w:val="00A35A8B"/>
    <w:rsid w:val="00A35FAC"/>
    <w:rsid w:val="00A36386"/>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9F8"/>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6D8"/>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1D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4FC7"/>
    <w:rsid w:val="00C35B0D"/>
    <w:rsid w:val="00C35CF3"/>
    <w:rsid w:val="00C367C2"/>
    <w:rsid w:val="00C37134"/>
    <w:rsid w:val="00C3724F"/>
    <w:rsid w:val="00C37444"/>
    <w:rsid w:val="00C40A96"/>
    <w:rsid w:val="00C41692"/>
    <w:rsid w:val="00C41A75"/>
    <w:rsid w:val="00C41CDD"/>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0F6A"/>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3FDD"/>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36B"/>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B7EBA"/>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47A5F"/>
    <w:rsid w:val="00E501B6"/>
    <w:rsid w:val="00E50515"/>
    <w:rsid w:val="00E506CA"/>
    <w:rsid w:val="00E50AC6"/>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5937"/>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1F44"/>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260"/>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5D27"/>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47186596">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2202697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0017775">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7868382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6C1B-383D-42ED-8515-58214CD0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36</Pages>
  <Words>14827</Words>
  <Characters>84515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127</cp:revision>
  <cp:lastPrinted>2023-06-22T08:52:00Z</cp:lastPrinted>
  <dcterms:created xsi:type="dcterms:W3CDTF">2025-11-21T08:46:00Z</dcterms:created>
  <dcterms:modified xsi:type="dcterms:W3CDTF">2026-07-09T12:55:00Z</dcterms:modified>
</cp:coreProperties>
</file>