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5C" w:rsidRPr="00E452DD" w:rsidRDefault="00E6186B" w:rsidP="00854A5C">
      <w:pPr>
        <w:pStyle w:val="Default"/>
        <w:jc w:val="center"/>
      </w:pPr>
      <w:r w:rsidRPr="00E452DD">
        <w:rPr>
          <w:b/>
          <w:bCs/>
        </w:rPr>
        <w:t>ИЗМЕНЕНИЕ</w:t>
      </w:r>
      <w:r w:rsidR="00BF43DE">
        <w:rPr>
          <w:b/>
          <w:bCs/>
        </w:rPr>
        <w:t xml:space="preserve"> № 2</w:t>
      </w:r>
      <w:bookmarkStart w:id="0" w:name="_GoBack"/>
      <w:bookmarkEnd w:id="0"/>
    </w:p>
    <w:p w:rsidR="00DB0BBE" w:rsidRPr="00E452DD" w:rsidRDefault="00FA7B2F" w:rsidP="00DB0BBE">
      <w:pPr>
        <w:widowControl w:val="0"/>
        <w:ind w:right="34"/>
        <w:jc w:val="center"/>
        <w:rPr>
          <w:rFonts w:ascii="Times New Roman" w:eastAsia="Times New Roman" w:hAnsi="Times New Roman" w:cs="Times New Roman"/>
          <w:b/>
          <w:bCs/>
          <w:sz w:val="24"/>
          <w:szCs w:val="24"/>
          <w:lang w:eastAsia="ru-RU"/>
        </w:rPr>
      </w:pPr>
      <w:r w:rsidRPr="00E452DD">
        <w:rPr>
          <w:rFonts w:ascii="Times New Roman" w:hAnsi="Times New Roman" w:cs="Times New Roman"/>
          <w:b/>
          <w:bCs/>
          <w:sz w:val="24"/>
          <w:szCs w:val="24"/>
        </w:rPr>
        <w:t xml:space="preserve">в </w:t>
      </w:r>
      <w:r w:rsidR="00E452DD" w:rsidRPr="00E452DD">
        <w:rPr>
          <w:rFonts w:ascii="Times New Roman" w:hAnsi="Times New Roman" w:cs="Times New Roman"/>
          <w:b/>
          <w:bCs/>
          <w:sz w:val="24"/>
          <w:szCs w:val="24"/>
        </w:rPr>
        <w:t xml:space="preserve">конкурсную </w:t>
      </w:r>
      <w:r w:rsidR="00E452DD" w:rsidRPr="00E452DD">
        <w:rPr>
          <w:rFonts w:ascii="Times New Roman" w:hAnsi="Times New Roman" w:cs="Times New Roman"/>
          <w:b/>
          <w:sz w:val="24"/>
          <w:szCs w:val="24"/>
        </w:rPr>
        <w:t>документацию</w:t>
      </w:r>
      <w:r w:rsidR="00782E5E" w:rsidRPr="00E452DD">
        <w:rPr>
          <w:rFonts w:ascii="Times New Roman" w:hAnsi="Times New Roman" w:cs="Times New Roman"/>
          <w:b/>
          <w:sz w:val="24"/>
          <w:szCs w:val="24"/>
        </w:rPr>
        <w:t xml:space="preserve"> к</w:t>
      </w:r>
      <w:r w:rsidR="00782E5E" w:rsidRPr="00E452DD">
        <w:rPr>
          <w:rFonts w:ascii="Times New Roman" w:hAnsi="Times New Roman" w:cs="Times New Roman"/>
          <w:b/>
          <w:bCs/>
          <w:sz w:val="24"/>
          <w:szCs w:val="24"/>
        </w:rPr>
        <w:t xml:space="preserve"> Извещению</w:t>
      </w:r>
      <w:r w:rsidR="00854A5C" w:rsidRPr="00E452DD">
        <w:rPr>
          <w:rFonts w:ascii="Times New Roman" w:hAnsi="Times New Roman" w:cs="Times New Roman"/>
          <w:b/>
          <w:bCs/>
          <w:sz w:val="24"/>
          <w:szCs w:val="24"/>
        </w:rPr>
        <w:t xml:space="preserve"> </w:t>
      </w:r>
      <w:r w:rsidRPr="00E452DD">
        <w:rPr>
          <w:rFonts w:ascii="Times New Roman" w:eastAsia="Times New Roman" w:hAnsi="Times New Roman" w:cs="Times New Roman"/>
          <w:b/>
          <w:sz w:val="24"/>
          <w:szCs w:val="24"/>
          <w:lang w:eastAsia="ru-RU"/>
        </w:rPr>
        <w:t xml:space="preserve">о проведении </w:t>
      </w:r>
      <w:r w:rsidR="00E452DD" w:rsidRPr="00E452DD">
        <w:rPr>
          <w:rFonts w:ascii="Times New Roman" w:eastAsia="Times New Roman" w:hAnsi="Times New Roman" w:cs="Times New Roman"/>
          <w:b/>
          <w:bCs/>
          <w:sz w:val="24"/>
          <w:szCs w:val="24"/>
          <w:lang w:eastAsia="ru-RU"/>
        </w:rPr>
        <w:t>открытого конкурса</w:t>
      </w:r>
      <w:r w:rsidR="00043736" w:rsidRPr="00E452DD">
        <w:rPr>
          <w:rFonts w:ascii="Times New Roman" w:eastAsia="Times New Roman" w:hAnsi="Times New Roman" w:cs="Times New Roman"/>
          <w:b/>
          <w:bCs/>
          <w:sz w:val="24"/>
          <w:szCs w:val="24"/>
          <w:lang w:eastAsia="ru-RU"/>
        </w:rPr>
        <w:t xml:space="preserve"> </w:t>
      </w:r>
      <w:r w:rsidR="00E452DD" w:rsidRPr="00E452DD">
        <w:rPr>
          <w:rFonts w:ascii="Times New Roman" w:eastAsia="Times New Roman" w:hAnsi="Times New Roman" w:cs="Times New Roman"/>
          <w:b/>
          <w:bCs/>
          <w:sz w:val="24"/>
          <w:szCs w:val="24"/>
          <w:lang w:eastAsia="ru-RU"/>
        </w:rPr>
        <w:br/>
      </w:r>
      <w:r w:rsidR="00D5263E" w:rsidRPr="00E452DD">
        <w:rPr>
          <w:rFonts w:ascii="Times New Roman" w:eastAsia="Times New Roman" w:hAnsi="Times New Roman" w:cs="Times New Roman"/>
          <w:b/>
          <w:bCs/>
          <w:sz w:val="24"/>
          <w:szCs w:val="24"/>
          <w:lang w:eastAsia="ru-RU"/>
        </w:rPr>
        <w:t xml:space="preserve">от </w:t>
      </w:r>
      <w:r w:rsidR="00E452DD" w:rsidRPr="00E452DD">
        <w:rPr>
          <w:rFonts w:ascii="Times New Roman" w:eastAsia="Times New Roman" w:hAnsi="Times New Roman" w:cs="Times New Roman"/>
          <w:b/>
          <w:bCs/>
          <w:sz w:val="24"/>
          <w:szCs w:val="24"/>
          <w:lang w:eastAsia="ru-RU"/>
        </w:rPr>
        <w:t>10.09.2021 г. № ОК-ДРИ-106</w:t>
      </w:r>
    </w:p>
    <w:p w:rsidR="00854A5C" w:rsidRPr="00E452DD" w:rsidRDefault="00854A5C" w:rsidP="00854A5C">
      <w:pPr>
        <w:pStyle w:val="Default"/>
        <w:jc w:val="center"/>
        <w:rPr>
          <w:b/>
          <w:bCs/>
          <w:highlight w:val="yellow"/>
        </w:rPr>
      </w:pPr>
    </w:p>
    <w:p w:rsidR="003306D1" w:rsidRPr="00E452DD" w:rsidRDefault="00E452DD" w:rsidP="00E452DD">
      <w:pPr>
        <w:pStyle w:val="Default"/>
        <w:numPr>
          <w:ilvl w:val="0"/>
          <w:numId w:val="17"/>
        </w:numPr>
        <w:ind w:left="0" w:firstLine="567"/>
        <w:jc w:val="both"/>
      </w:pPr>
      <w:r>
        <w:t>В раздел</w:t>
      </w:r>
      <w:r w:rsidRPr="00E452DD">
        <w:t xml:space="preserve"> 1.3. ИНФОРМАЦИОННАЯ КАРТА КОНКУРСА</w:t>
      </w:r>
      <w:r>
        <w:t xml:space="preserve"> внести следующие изменения</w:t>
      </w:r>
      <w:r w:rsidR="003306D1" w:rsidRPr="00E452DD">
        <w:t>:</w:t>
      </w:r>
    </w:p>
    <w:p w:rsidR="00E452DD" w:rsidRPr="00B60A6E" w:rsidRDefault="00E452DD" w:rsidP="00E452DD">
      <w:pPr>
        <w:pStyle w:val="Default"/>
        <w:numPr>
          <w:ilvl w:val="1"/>
          <w:numId w:val="17"/>
        </w:numPr>
        <w:ind w:left="0" w:firstLine="567"/>
        <w:jc w:val="both"/>
      </w:pPr>
      <w:r w:rsidRPr="00E452DD">
        <w:t xml:space="preserve">Пункт 1.3.17 </w:t>
      </w:r>
      <w:r w:rsidR="00202101" w:rsidRPr="00B60A6E">
        <w:t>Срок подачи заявки на участие в конкурсе</w:t>
      </w:r>
      <w:r w:rsidR="00202101">
        <w:t xml:space="preserve"> </w:t>
      </w:r>
      <w:r>
        <w:t xml:space="preserve">изложить </w:t>
      </w:r>
      <w:r w:rsidRPr="00E452DD">
        <w:t xml:space="preserve">в </w:t>
      </w:r>
      <w:r w:rsidR="00510C94">
        <w:t>новой</w:t>
      </w:r>
      <w:r w:rsidRPr="00E452DD">
        <w:t xml:space="preserve"> редакции</w:t>
      </w:r>
      <w:r>
        <w:t>:</w:t>
      </w:r>
      <w:r w:rsidRPr="00E452DD">
        <w:t xml:space="preserve"> «</w:t>
      </w:r>
      <w:r w:rsidRPr="00B60A6E">
        <w:rPr>
          <w:i/>
          <w:u w:val="single"/>
        </w:rPr>
        <w:t xml:space="preserve">с 10 сентября 2021 года по 16:00 (мск) </w:t>
      </w:r>
      <w:r w:rsidR="0050004A">
        <w:rPr>
          <w:i/>
          <w:u w:val="single"/>
        </w:rPr>
        <w:t>09</w:t>
      </w:r>
      <w:r w:rsidR="00202101" w:rsidRPr="00B60A6E">
        <w:rPr>
          <w:i/>
          <w:u w:val="single"/>
        </w:rPr>
        <w:t xml:space="preserve"> ноября</w:t>
      </w:r>
      <w:r w:rsidRPr="00B60A6E">
        <w:rPr>
          <w:i/>
          <w:u w:val="single"/>
        </w:rPr>
        <w:t xml:space="preserve"> 2021 года</w:t>
      </w:r>
      <w:r>
        <w:t>.</w:t>
      </w:r>
      <w:r w:rsidRPr="00E452DD">
        <w:t xml:space="preserve"> </w:t>
      </w:r>
      <w:r w:rsidRPr="00832B98">
        <w:t xml:space="preserve">Для прохода на территорию АО «КСК» необходимо заблаговременно заказать пропуск, для этого необходимо связаться </w:t>
      </w:r>
      <w:r w:rsidRPr="00B60A6E">
        <w:t>с контактным лицом, указанным в пункте 1.3.1 настоящей информационной карты».</w:t>
      </w:r>
    </w:p>
    <w:p w:rsidR="00E452DD" w:rsidRPr="00510C94" w:rsidRDefault="00202101" w:rsidP="00B60A6E">
      <w:pPr>
        <w:pStyle w:val="Default"/>
        <w:numPr>
          <w:ilvl w:val="1"/>
          <w:numId w:val="17"/>
        </w:numPr>
        <w:ind w:left="0" w:firstLine="567"/>
        <w:jc w:val="both"/>
      </w:pPr>
      <w:r w:rsidRPr="00B60A6E">
        <w:t>Пункт 1.</w:t>
      </w:r>
      <w:r w:rsidR="00B60A6E" w:rsidRPr="00B60A6E">
        <w:t>3.21</w:t>
      </w:r>
      <w:r w:rsidRPr="00B60A6E">
        <w:t xml:space="preserve"> </w:t>
      </w:r>
      <w:r w:rsidR="00B60A6E" w:rsidRPr="00B60A6E">
        <w:t xml:space="preserve">Дата и место вскрытия конвертов с заявками на участие в конкурсе </w:t>
      </w:r>
      <w:r w:rsidRPr="00B60A6E">
        <w:t xml:space="preserve">изложить в </w:t>
      </w:r>
      <w:r w:rsidR="00510C94">
        <w:t>новой</w:t>
      </w:r>
      <w:r w:rsidRPr="00B60A6E">
        <w:t xml:space="preserve"> редакции: «</w:t>
      </w:r>
      <w:r w:rsidR="00B60A6E" w:rsidRPr="00B60A6E">
        <w:t>Место вскрытия конвертов с заявками на</w:t>
      </w:r>
      <w:r w:rsidR="00B60A6E" w:rsidRPr="00B60A6E">
        <w:rPr>
          <w:iCs/>
        </w:rPr>
        <w:t xml:space="preserve"> участие в открытом конкурсе: </w:t>
      </w:r>
      <w:r w:rsidR="00B60A6E" w:rsidRPr="00B60A6E">
        <w:t>123112, г. Москва, ул. Тестовская, д. 10, 26 этаж</w:t>
      </w:r>
      <w:r w:rsidRPr="00B60A6E">
        <w:t xml:space="preserve">. </w:t>
      </w:r>
      <w:r w:rsidR="00B60A6E" w:rsidRPr="00B60A6E">
        <w:rPr>
          <w:iCs/>
        </w:rPr>
        <w:t xml:space="preserve">Дата и время вскрытия конвертов </w:t>
      </w:r>
      <w:r w:rsidR="00B60A6E">
        <w:rPr>
          <w:iCs/>
        </w:rPr>
        <w:br/>
      </w:r>
      <w:r w:rsidR="00B60A6E" w:rsidRPr="00B60A6E">
        <w:rPr>
          <w:iCs/>
        </w:rPr>
        <w:t xml:space="preserve">с </w:t>
      </w:r>
      <w:r w:rsidR="00B60A6E" w:rsidRPr="00510C94">
        <w:rPr>
          <w:iCs/>
        </w:rPr>
        <w:t xml:space="preserve">заявками на участие в открытом конкурсе: </w:t>
      </w:r>
      <w:r w:rsidR="00B60A6E" w:rsidRPr="00510C94">
        <w:rPr>
          <w:i/>
          <w:iCs/>
          <w:u w:val="single"/>
        </w:rPr>
        <w:t xml:space="preserve">16:30 (мск) </w:t>
      </w:r>
      <w:r w:rsidR="0050004A">
        <w:rPr>
          <w:i/>
          <w:u w:val="single"/>
        </w:rPr>
        <w:t>09</w:t>
      </w:r>
      <w:r w:rsidR="00B60A6E" w:rsidRPr="00510C94">
        <w:rPr>
          <w:i/>
          <w:u w:val="single"/>
        </w:rPr>
        <w:t xml:space="preserve"> ноября </w:t>
      </w:r>
      <w:r w:rsidR="00B60A6E" w:rsidRPr="00510C94">
        <w:rPr>
          <w:i/>
          <w:iCs/>
          <w:u w:val="single"/>
        </w:rPr>
        <w:t>2021 года</w:t>
      </w:r>
      <w:r w:rsidRPr="00510C94">
        <w:rPr>
          <w:u w:val="single"/>
        </w:rPr>
        <w:t>»</w:t>
      </w:r>
      <w:r w:rsidRPr="00510C94">
        <w:t>.</w:t>
      </w:r>
    </w:p>
    <w:p w:rsidR="00E452DD" w:rsidRPr="00510C94" w:rsidRDefault="00B60A6E" w:rsidP="00B60A6E">
      <w:pPr>
        <w:pStyle w:val="Default"/>
        <w:numPr>
          <w:ilvl w:val="1"/>
          <w:numId w:val="17"/>
        </w:numPr>
        <w:ind w:left="0" w:firstLine="567"/>
        <w:jc w:val="both"/>
      </w:pPr>
      <w:r w:rsidRPr="00510C94">
        <w:t xml:space="preserve">Пункт 1.3.22 Дата и место рассмотрения заявок на участие в открытом конкурсе изложить в </w:t>
      </w:r>
      <w:r w:rsidR="00510C94">
        <w:t>новой</w:t>
      </w:r>
      <w:r w:rsidRPr="00510C94">
        <w:t xml:space="preserve"> редакции: «</w:t>
      </w:r>
      <w:r w:rsidR="0050004A">
        <w:rPr>
          <w:i/>
          <w:u w:val="single"/>
        </w:rPr>
        <w:t>11</w:t>
      </w:r>
      <w:r w:rsidR="00510C94" w:rsidRPr="00510C94">
        <w:rPr>
          <w:i/>
          <w:u w:val="single"/>
        </w:rPr>
        <w:t xml:space="preserve"> ноября </w:t>
      </w:r>
      <w:r w:rsidR="00510C94" w:rsidRPr="00510C94">
        <w:rPr>
          <w:i/>
          <w:iCs/>
          <w:u w:val="single"/>
        </w:rPr>
        <w:t>2021 года</w:t>
      </w:r>
      <w:r w:rsidR="00510C94">
        <w:rPr>
          <w:i/>
          <w:iCs/>
          <w:u w:val="single"/>
        </w:rPr>
        <w:t>,</w:t>
      </w:r>
      <w:r w:rsidR="00510C94">
        <w:rPr>
          <w:iCs/>
        </w:rPr>
        <w:t xml:space="preserve"> </w:t>
      </w:r>
      <w:r w:rsidR="00510C94" w:rsidRPr="00510C94">
        <w:t xml:space="preserve">123112, г. Москва, ул. Тестовская, д. 10, </w:t>
      </w:r>
      <w:r w:rsidR="00510C94">
        <w:br/>
      </w:r>
      <w:r w:rsidR="00510C94" w:rsidRPr="00510C94">
        <w:t>26 этаж.</w:t>
      </w:r>
      <w:r w:rsidRPr="00510C94">
        <w:t xml:space="preserve"> </w:t>
      </w:r>
      <w:r w:rsidR="00510C94" w:rsidRPr="00510C94">
        <w:t>Единая комиссия вправе рассмотреть заявки на участие в закупке в срок ранее даты, определенной извещением о закупке без уведомления участников закупки о переносе даты рассмотрения заявок</w:t>
      </w:r>
      <w:r w:rsidRPr="00510C94">
        <w:t>».</w:t>
      </w:r>
    </w:p>
    <w:p w:rsidR="00B60A6E" w:rsidRPr="00510C94" w:rsidRDefault="00510C94" w:rsidP="00510C94">
      <w:pPr>
        <w:pStyle w:val="Default"/>
        <w:numPr>
          <w:ilvl w:val="1"/>
          <w:numId w:val="17"/>
        </w:numPr>
        <w:ind w:left="0" w:firstLine="567"/>
        <w:jc w:val="both"/>
      </w:pPr>
      <w:r w:rsidRPr="00510C94">
        <w:t>Пункт 1.3.23</w:t>
      </w:r>
      <w:r>
        <w:t xml:space="preserve"> </w:t>
      </w:r>
      <w:r w:rsidRPr="00510C94">
        <w:t>Дата и место сопоставления заявок на участие в открытом конкурсе</w:t>
      </w:r>
      <w:r>
        <w:t xml:space="preserve"> </w:t>
      </w:r>
      <w:r w:rsidRPr="00510C94">
        <w:t xml:space="preserve">изложить в </w:t>
      </w:r>
      <w:r>
        <w:t>новой</w:t>
      </w:r>
      <w:r w:rsidRPr="00510C94">
        <w:t xml:space="preserve"> редакции</w:t>
      </w:r>
      <w:r>
        <w:t>: «</w:t>
      </w:r>
      <w:r w:rsidR="0050004A">
        <w:rPr>
          <w:i/>
          <w:u w:val="single"/>
        </w:rPr>
        <w:t>12</w:t>
      </w:r>
      <w:r w:rsidRPr="00510C94">
        <w:rPr>
          <w:i/>
          <w:u w:val="single"/>
        </w:rPr>
        <w:t xml:space="preserve"> ноября </w:t>
      </w:r>
      <w:r w:rsidRPr="00510C94">
        <w:rPr>
          <w:i/>
          <w:iCs/>
          <w:u w:val="single"/>
        </w:rPr>
        <w:t>2021 года</w:t>
      </w:r>
      <w:r>
        <w:rPr>
          <w:i/>
          <w:iCs/>
          <w:u w:val="single"/>
        </w:rPr>
        <w:t>,</w:t>
      </w:r>
      <w:r w:rsidRPr="00510C94">
        <w:t xml:space="preserve"> 123112,</w:t>
      </w:r>
      <w:r>
        <w:t xml:space="preserve"> </w:t>
      </w:r>
      <w:r w:rsidRPr="00510C94">
        <w:t xml:space="preserve">г. Москва, ул. Тестовская, д. 10, </w:t>
      </w:r>
      <w:r>
        <w:br/>
      </w:r>
      <w:r w:rsidRPr="00510C94">
        <w:t>26 этаж». Единая комиссия вправе рассмотреть заявки на участие</w:t>
      </w:r>
      <w:r w:rsidRPr="00832B98">
        <w:t xml:space="preserve"> в закупке в срок ранее даты, определенной извещением о закупке без уведомления участников закупки о переносе даты рассмотрения заявок</w:t>
      </w:r>
      <w:r>
        <w:t>».</w:t>
      </w:r>
    </w:p>
    <w:p w:rsidR="00624B82" w:rsidRPr="00782E5E" w:rsidRDefault="00624B82" w:rsidP="00624B82">
      <w:pPr>
        <w:pStyle w:val="Default"/>
        <w:jc w:val="both"/>
        <w:rPr>
          <w:highlight w:val="yellow"/>
        </w:rPr>
      </w:pPr>
    </w:p>
    <w:p w:rsidR="00D267E2" w:rsidRPr="00782E5E" w:rsidRDefault="00D267E2" w:rsidP="00624B82">
      <w:pPr>
        <w:pStyle w:val="Default"/>
        <w:jc w:val="both"/>
        <w:rPr>
          <w:highlight w:val="yellow"/>
        </w:rPr>
      </w:pPr>
    </w:p>
    <w:p w:rsidR="00902841" w:rsidRPr="00782E5E" w:rsidRDefault="00902841" w:rsidP="00624B82">
      <w:pPr>
        <w:pStyle w:val="Default"/>
        <w:jc w:val="both"/>
        <w:rPr>
          <w:highlight w:val="yellow"/>
        </w:rPr>
      </w:pPr>
    </w:p>
    <w:p w:rsidR="00D267E2" w:rsidRPr="00782E5E" w:rsidRDefault="00D267E2" w:rsidP="00D267E2">
      <w:pPr>
        <w:widowControl w:val="0"/>
        <w:spacing w:after="0" w:line="240" w:lineRule="auto"/>
        <w:rPr>
          <w:rFonts w:ascii="Times New Roman" w:eastAsia="Times New Roman" w:hAnsi="Times New Roman" w:cs="Times New Roman"/>
          <w:b/>
          <w:sz w:val="24"/>
          <w:szCs w:val="24"/>
          <w:lang w:eastAsia="ru-RU"/>
        </w:rPr>
      </w:pPr>
      <w:r w:rsidRPr="00782E5E">
        <w:rPr>
          <w:rFonts w:ascii="Times New Roman" w:eastAsia="Times New Roman" w:hAnsi="Times New Roman" w:cs="Times New Roman"/>
          <w:b/>
          <w:sz w:val="24"/>
          <w:szCs w:val="24"/>
          <w:lang w:eastAsia="ru-RU"/>
        </w:rPr>
        <w:t>Директор Управления</w:t>
      </w:r>
      <w:r w:rsidRPr="00782E5E">
        <w:rPr>
          <w:rFonts w:ascii="Times New Roman" w:eastAsia="Times New Roman" w:hAnsi="Times New Roman" w:cs="Times New Roman"/>
          <w:b/>
          <w:sz w:val="24"/>
          <w:szCs w:val="24"/>
          <w:lang w:eastAsia="ru-RU"/>
        </w:rPr>
        <w:br/>
        <w:t>закупочной деятельности</w:t>
      </w:r>
      <w:r w:rsidRPr="00782E5E">
        <w:rPr>
          <w:rFonts w:ascii="Times New Roman" w:eastAsia="Times New Roman" w:hAnsi="Times New Roman" w:cs="Times New Roman"/>
          <w:b/>
          <w:sz w:val="24"/>
          <w:szCs w:val="24"/>
          <w:lang w:eastAsia="ru-RU"/>
        </w:rPr>
        <w:tab/>
      </w:r>
      <w:r w:rsidRPr="00782E5E">
        <w:rPr>
          <w:rFonts w:ascii="Times New Roman" w:eastAsia="Times New Roman" w:hAnsi="Times New Roman" w:cs="Times New Roman"/>
          <w:b/>
          <w:sz w:val="24"/>
          <w:szCs w:val="24"/>
          <w:lang w:eastAsia="ru-RU"/>
        </w:rPr>
        <w:tab/>
      </w:r>
      <w:r w:rsidRPr="00782E5E">
        <w:rPr>
          <w:rFonts w:ascii="Times New Roman" w:eastAsia="Times New Roman" w:hAnsi="Times New Roman" w:cs="Times New Roman"/>
          <w:b/>
          <w:sz w:val="24"/>
          <w:szCs w:val="24"/>
          <w:lang w:eastAsia="ru-RU"/>
        </w:rPr>
        <w:tab/>
        <w:t xml:space="preserve">  _______________ /Токарев Игорь Александрович/</w:t>
      </w:r>
    </w:p>
    <w:p w:rsidR="00902841" w:rsidRPr="00782E5E" w:rsidRDefault="00902841" w:rsidP="00902841">
      <w:pPr>
        <w:pStyle w:val="Default"/>
        <w:jc w:val="both"/>
        <w:rPr>
          <w:b/>
          <w:highlight w:val="yellow"/>
        </w:rPr>
      </w:pPr>
    </w:p>
    <w:p w:rsidR="00D267E2" w:rsidRPr="00D267E2" w:rsidRDefault="00D267E2" w:rsidP="001648F7">
      <w:pPr>
        <w:pStyle w:val="Default"/>
        <w:rPr>
          <w:b/>
        </w:rPr>
      </w:pPr>
    </w:p>
    <w:sectPr w:rsidR="00D267E2" w:rsidRPr="00D267E2" w:rsidSect="001648F7">
      <w:headerReference w:type="default" r:id="rId8"/>
      <w:pgSz w:w="11906" w:h="16838"/>
      <w:pgMar w:top="1134" w:right="567" w:bottom="1134" w:left="1134" w:header="28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96" w:rsidRDefault="00795396" w:rsidP="00483671">
      <w:pPr>
        <w:spacing w:after="0" w:line="240" w:lineRule="auto"/>
      </w:pPr>
      <w:r>
        <w:separator/>
      </w:r>
    </w:p>
  </w:endnote>
  <w:endnote w:type="continuationSeparator" w:id="0">
    <w:p w:rsidR="00795396" w:rsidRDefault="00795396"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96" w:rsidRDefault="00795396" w:rsidP="00483671">
      <w:pPr>
        <w:spacing w:after="0" w:line="240" w:lineRule="auto"/>
      </w:pPr>
      <w:r>
        <w:separator/>
      </w:r>
    </w:p>
  </w:footnote>
  <w:footnote w:type="continuationSeparator" w:id="0">
    <w:p w:rsidR="00795396" w:rsidRDefault="00795396" w:rsidP="0048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1648F7">
          <w:rPr>
            <w:noProof/>
          </w:rPr>
          <w:t>3</w:t>
        </w:r>
        <w:r>
          <w:fldChar w:fldCharType="end"/>
        </w:r>
      </w:p>
    </w:sdtContent>
  </w:sdt>
  <w:p w:rsidR="005A09EB" w:rsidRDefault="005A09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CEEFCD4"/>
    <w:styleLink w:val="111111120"/>
    <w:lvl w:ilvl="0">
      <w:start w:val="1"/>
      <w:numFmt w:val="decimal"/>
      <w:pStyle w:val="2"/>
      <w:lvlText w:val="%1."/>
      <w:lvlJc w:val="left"/>
      <w:pPr>
        <w:tabs>
          <w:tab w:val="num" w:pos="643"/>
        </w:tabs>
        <w:ind w:left="643" w:hanging="360"/>
      </w:pPr>
    </w:lvl>
  </w:abstractNum>
  <w:abstractNum w:abstractNumId="1" w15:restartNumberingAfterBreak="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8746826"/>
    <w:multiLevelType w:val="hybridMultilevel"/>
    <w:tmpl w:val="9D569476"/>
    <w:lvl w:ilvl="0" w:tplc="EF983C86">
      <w:start w:val="1"/>
      <w:numFmt w:val="decimal"/>
      <w:pStyle w:val="20"/>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64E3525"/>
    <w:multiLevelType w:val="multilevel"/>
    <w:tmpl w:val="AA2A9232"/>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15:restartNumberingAfterBreak="0">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0"/>
  </w:num>
  <w:num w:numId="3">
    <w:abstractNumId w:val="12"/>
  </w:num>
  <w:num w:numId="4">
    <w:abstractNumId w:val="2"/>
  </w:num>
  <w:num w:numId="5">
    <w:abstractNumId w:val="6"/>
  </w:num>
  <w:num w:numId="6">
    <w:abstractNumId w:val="8"/>
  </w:num>
  <w:num w:numId="7">
    <w:abstractNumId w:val="13"/>
  </w:num>
  <w:num w:numId="8">
    <w:abstractNumId w:val="4"/>
  </w:num>
  <w:num w:numId="9">
    <w:abstractNumId w:val="17"/>
  </w:num>
  <w:num w:numId="10">
    <w:abstractNumId w:val="18"/>
  </w:num>
  <w:num w:numId="11">
    <w:abstractNumId w:val="1"/>
  </w:num>
  <w:num w:numId="12">
    <w:abstractNumId w:val="5"/>
  </w:num>
  <w:num w:numId="13">
    <w:abstractNumId w:val="9"/>
  </w:num>
  <w:num w:numId="14">
    <w:abstractNumId w:val="19"/>
  </w:num>
  <w:num w:numId="15">
    <w:abstractNumId w:val="15"/>
  </w:num>
  <w:num w:numId="16">
    <w:abstractNumId w:val="16"/>
  </w:num>
  <w:num w:numId="17">
    <w:abstractNumId w:val="14"/>
  </w:num>
  <w:num w:numId="18">
    <w:abstractNumId w:val="11"/>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160CA"/>
    <w:rsid w:val="00043736"/>
    <w:rsid w:val="00052D55"/>
    <w:rsid w:val="000539FF"/>
    <w:rsid w:val="0008058A"/>
    <w:rsid w:val="000836B8"/>
    <w:rsid w:val="00102F27"/>
    <w:rsid w:val="00126C1D"/>
    <w:rsid w:val="00140136"/>
    <w:rsid w:val="001416AF"/>
    <w:rsid w:val="001620C5"/>
    <w:rsid w:val="001648F7"/>
    <w:rsid w:val="001830F1"/>
    <w:rsid w:val="001950A5"/>
    <w:rsid w:val="001D2802"/>
    <w:rsid w:val="00200217"/>
    <w:rsid w:val="00202101"/>
    <w:rsid w:val="0024765F"/>
    <w:rsid w:val="0026110C"/>
    <w:rsid w:val="00262073"/>
    <w:rsid w:val="00282851"/>
    <w:rsid w:val="002918A8"/>
    <w:rsid w:val="002B18A5"/>
    <w:rsid w:val="003207B3"/>
    <w:rsid w:val="003306D1"/>
    <w:rsid w:val="00383A94"/>
    <w:rsid w:val="003C6461"/>
    <w:rsid w:val="003D2E6E"/>
    <w:rsid w:val="00402F21"/>
    <w:rsid w:val="00432534"/>
    <w:rsid w:val="004616F8"/>
    <w:rsid w:val="00476B50"/>
    <w:rsid w:val="00483671"/>
    <w:rsid w:val="004A794A"/>
    <w:rsid w:val="004B66A4"/>
    <w:rsid w:val="004D09E4"/>
    <w:rsid w:val="004D28D1"/>
    <w:rsid w:val="004D7BE5"/>
    <w:rsid w:val="004E5BAE"/>
    <w:rsid w:val="0050004A"/>
    <w:rsid w:val="00503554"/>
    <w:rsid w:val="00510C94"/>
    <w:rsid w:val="005A09EB"/>
    <w:rsid w:val="005B6733"/>
    <w:rsid w:val="00606B89"/>
    <w:rsid w:val="00614FE6"/>
    <w:rsid w:val="00624B82"/>
    <w:rsid w:val="00630186"/>
    <w:rsid w:val="00670CCF"/>
    <w:rsid w:val="006874CF"/>
    <w:rsid w:val="00724C46"/>
    <w:rsid w:val="007405EC"/>
    <w:rsid w:val="00754673"/>
    <w:rsid w:val="00782E5E"/>
    <w:rsid w:val="00784369"/>
    <w:rsid w:val="00795396"/>
    <w:rsid w:val="007A40AF"/>
    <w:rsid w:val="007E7AA1"/>
    <w:rsid w:val="0082154B"/>
    <w:rsid w:val="00833AA0"/>
    <w:rsid w:val="00834ABF"/>
    <w:rsid w:val="00850083"/>
    <w:rsid w:val="00854A5C"/>
    <w:rsid w:val="008551CD"/>
    <w:rsid w:val="008716A8"/>
    <w:rsid w:val="00891111"/>
    <w:rsid w:val="008A5613"/>
    <w:rsid w:val="00902841"/>
    <w:rsid w:val="009051D8"/>
    <w:rsid w:val="00916D9F"/>
    <w:rsid w:val="00995290"/>
    <w:rsid w:val="009E56DD"/>
    <w:rsid w:val="009E62CC"/>
    <w:rsid w:val="00A04D0E"/>
    <w:rsid w:val="00A628D6"/>
    <w:rsid w:val="00AE0966"/>
    <w:rsid w:val="00AE26B5"/>
    <w:rsid w:val="00B60A6E"/>
    <w:rsid w:val="00B60AE6"/>
    <w:rsid w:val="00B749C7"/>
    <w:rsid w:val="00BB655A"/>
    <w:rsid w:val="00BC0A82"/>
    <w:rsid w:val="00BE2986"/>
    <w:rsid w:val="00BE7399"/>
    <w:rsid w:val="00BF43DE"/>
    <w:rsid w:val="00C01DA1"/>
    <w:rsid w:val="00C0529D"/>
    <w:rsid w:val="00C07C0D"/>
    <w:rsid w:val="00C349E2"/>
    <w:rsid w:val="00C511D6"/>
    <w:rsid w:val="00C84DE3"/>
    <w:rsid w:val="00CA6FFE"/>
    <w:rsid w:val="00CD318E"/>
    <w:rsid w:val="00D00972"/>
    <w:rsid w:val="00D267E2"/>
    <w:rsid w:val="00D32C43"/>
    <w:rsid w:val="00D5263E"/>
    <w:rsid w:val="00DB0BBE"/>
    <w:rsid w:val="00DB44B1"/>
    <w:rsid w:val="00DE3203"/>
    <w:rsid w:val="00E452DD"/>
    <w:rsid w:val="00E4733F"/>
    <w:rsid w:val="00E5071D"/>
    <w:rsid w:val="00E6186B"/>
    <w:rsid w:val="00E62984"/>
    <w:rsid w:val="00EA7300"/>
    <w:rsid w:val="00EC3075"/>
    <w:rsid w:val="00ED2DFD"/>
    <w:rsid w:val="00ED705B"/>
    <w:rsid w:val="00EF118F"/>
    <w:rsid w:val="00F1185C"/>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1DB8"/>
  <w15:docId w15:val="{B0EBEE83-B2AE-48C2-8C69-9E229AEA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369"/>
  </w:style>
  <w:style w:type="paragraph" w:styleId="1">
    <w:name w:val="heading 1"/>
    <w:basedOn w:val="a"/>
    <w:next w:val="a"/>
    <w:link w:val="10"/>
    <w:uiPriority w:val="9"/>
    <w:qFormat/>
    <w:rsid w:val="008500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1">
    <w:name w:val="Заголовок 2 Знак"/>
    <w:basedOn w:val="a0"/>
    <w:link w:val="20"/>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 w:type="character" w:customStyle="1" w:styleId="10">
    <w:name w:val="Заголовок 1 Знак"/>
    <w:basedOn w:val="a0"/>
    <w:link w:val="1"/>
    <w:uiPriority w:val="9"/>
    <w:rsid w:val="00850083"/>
    <w:rPr>
      <w:rFonts w:asciiTheme="majorHAnsi" w:eastAsiaTheme="majorEastAsia" w:hAnsiTheme="majorHAnsi" w:cstheme="majorBidi"/>
      <w:color w:val="365F91" w:themeColor="accent1" w:themeShade="BF"/>
      <w:sz w:val="32"/>
      <w:szCs w:val="32"/>
    </w:rPr>
  </w:style>
  <w:style w:type="paragraph" w:styleId="2">
    <w:name w:val="List Number 2"/>
    <w:basedOn w:val="a"/>
    <w:semiHidden/>
    <w:rsid w:val="00E452DD"/>
    <w:pPr>
      <w:numPr>
        <w:numId w:val="19"/>
      </w:numPr>
      <w:spacing w:after="60" w:line="240" w:lineRule="auto"/>
      <w:jc w:val="both"/>
    </w:pPr>
    <w:rPr>
      <w:rFonts w:ascii="Times New Roman" w:eastAsia="Times New Roman" w:hAnsi="Times New Roman" w:cs="Times New Roman"/>
      <w:sz w:val="24"/>
      <w:szCs w:val="20"/>
      <w:lang w:eastAsia="ru-RU"/>
    </w:rPr>
  </w:style>
  <w:style w:type="numbering" w:customStyle="1" w:styleId="111111120">
    <w:name w:val="1 / 1.1 / 1.1.1120"/>
    <w:basedOn w:val="a2"/>
    <w:next w:val="111111"/>
    <w:semiHidden/>
    <w:rsid w:val="00E452DD"/>
    <w:pPr>
      <w:numPr>
        <w:numId w:val="19"/>
      </w:numPr>
    </w:pPr>
  </w:style>
  <w:style w:type="numbering" w:customStyle="1" w:styleId="WWNum12172">
    <w:name w:val="WWNum12172"/>
    <w:rsid w:val="00E452DD"/>
    <w:pPr>
      <w:numPr>
        <w:numId w:val="20"/>
      </w:numPr>
    </w:pPr>
  </w:style>
  <w:style w:type="numbering" w:styleId="111111">
    <w:name w:val="Outline List 2"/>
    <w:basedOn w:val="a2"/>
    <w:uiPriority w:val="99"/>
    <w:semiHidden/>
    <w:unhideWhenUsed/>
    <w:rsid w:val="00E45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4979D-49FC-494E-AD05-B30260BB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252</Words>
  <Characters>1437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Токарев Игорь Александрович</cp:lastModifiedBy>
  <cp:revision>79</cp:revision>
  <cp:lastPrinted>2021-10-22T08:44:00Z</cp:lastPrinted>
  <dcterms:created xsi:type="dcterms:W3CDTF">2015-11-24T16:09:00Z</dcterms:created>
  <dcterms:modified xsi:type="dcterms:W3CDTF">2021-10-22T08:45:00Z</dcterms:modified>
</cp:coreProperties>
</file>