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D25" w:rsidRPr="007727D1" w:rsidRDefault="00915D25" w:rsidP="00915D25">
      <w:pPr>
        <w:pStyle w:val="Default"/>
        <w:jc w:val="center"/>
        <w:rPr>
          <w:b/>
          <w:bCs/>
        </w:rPr>
      </w:pPr>
      <w:r w:rsidRPr="007727D1">
        <w:rPr>
          <w:b/>
          <w:bCs/>
        </w:rPr>
        <w:t>И</w:t>
      </w:r>
      <w:r>
        <w:rPr>
          <w:b/>
          <w:bCs/>
        </w:rPr>
        <w:t>зменение</w:t>
      </w:r>
      <w:r w:rsidRPr="007727D1">
        <w:rPr>
          <w:b/>
          <w:bCs/>
        </w:rPr>
        <w:t xml:space="preserve"> </w:t>
      </w:r>
      <w:r>
        <w:rPr>
          <w:b/>
        </w:rPr>
        <w:t>от 02.04.2025</w:t>
      </w:r>
      <w:r w:rsidRPr="007727D1">
        <w:rPr>
          <w:b/>
        </w:rPr>
        <w:t xml:space="preserve"> года </w:t>
      </w:r>
      <w:r w:rsidRPr="007727D1">
        <w:rPr>
          <w:b/>
          <w:bCs/>
        </w:rPr>
        <w:t>№ 1</w:t>
      </w:r>
    </w:p>
    <w:p w:rsidR="00915D25" w:rsidRDefault="00915D25" w:rsidP="00915D25">
      <w:pPr>
        <w:widowControl w:val="0"/>
        <w:spacing w:after="0"/>
        <w:ind w:right="34"/>
        <w:jc w:val="center"/>
        <w:rPr>
          <w:rFonts w:ascii="Times New Roman" w:hAnsi="Times New Roman" w:cs="Times New Roman"/>
          <w:b/>
          <w:bCs/>
          <w:sz w:val="24"/>
          <w:szCs w:val="24"/>
        </w:rPr>
      </w:pPr>
      <w:r>
        <w:rPr>
          <w:rFonts w:ascii="Times New Roman" w:hAnsi="Times New Roman" w:cs="Times New Roman"/>
          <w:b/>
          <w:bCs/>
          <w:sz w:val="24"/>
          <w:szCs w:val="24"/>
        </w:rPr>
        <w:t>в</w:t>
      </w:r>
      <w:r w:rsidRPr="00FA7B2F">
        <w:rPr>
          <w:rFonts w:ascii="Times New Roman" w:hAnsi="Times New Roman" w:cs="Times New Roman"/>
          <w:b/>
          <w:bCs/>
          <w:sz w:val="24"/>
          <w:szCs w:val="24"/>
        </w:rPr>
        <w:t xml:space="preserve"> </w:t>
      </w:r>
      <w:r>
        <w:rPr>
          <w:rFonts w:ascii="Times New Roman" w:hAnsi="Times New Roman" w:cs="Times New Roman"/>
          <w:b/>
          <w:bCs/>
          <w:sz w:val="24"/>
          <w:szCs w:val="24"/>
        </w:rPr>
        <w:t>д</w:t>
      </w:r>
      <w:r w:rsidRPr="00700836">
        <w:rPr>
          <w:rFonts w:ascii="Times New Roman" w:hAnsi="Times New Roman" w:cs="Times New Roman"/>
          <w:b/>
          <w:bCs/>
          <w:sz w:val="24"/>
          <w:szCs w:val="24"/>
        </w:rPr>
        <w:t xml:space="preserve">окументации об аукционе к </w:t>
      </w:r>
      <w:proofErr w:type="gramStart"/>
      <w:r w:rsidRPr="00700836">
        <w:rPr>
          <w:rFonts w:ascii="Times New Roman" w:hAnsi="Times New Roman" w:cs="Times New Roman"/>
          <w:b/>
          <w:bCs/>
          <w:sz w:val="24"/>
          <w:szCs w:val="24"/>
        </w:rPr>
        <w:t>извещению</w:t>
      </w:r>
      <w:proofErr w:type="gramEnd"/>
      <w:r w:rsidRPr="00700836">
        <w:rPr>
          <w:rFonts w:ascii="Times New Roman" w:hAnsi="Times New Roman" w:cs="Times New Roman"/>
          <w:b/>
          <w:bCs/>
          <w:sz w:val="24"/>
          <w:szCs w:val="24"/>
        </w:rPr>
        <w:t xml:space="preserve"> о проведении </w:t>
      </w:r>
      <w:r w:rsidRPr="00CC2C2F">
        <w:rPr>
          <w:rFonts w:ascii="Times New Roman" w:hAnsi="Times New Roman" w:cs="Times New Roman"/>
          <w:b/>
          <w:bCs/>
          <w:sz w:val="24"/>
          <w:szCs w:val="24"/>
        </w:rPr>
        <w:t>аукциона в электронной форме</w:t>
      </w:r>
      <w:r w:rsidRPr="00CC2C2F">
        <w:rPr>
          <w:rFonts w:ascii="Times New Roman" w:hAnsi="Times New Roman" w:cs="Times New Roman"/>
          <w:b/>
          <w:bCs/>
          <w:i/>
          <w:sz w:val="24"/>
          <w:szCs w:val="24"/>
        </w:rPr>
        <w:t xml:space="preserve">, </w:t>
      </w:r>
      <w:r w:rsidRPr="00CC2C2F">
        <w:rPr>
          <w:rFonts w:ascii="Times New Roman" w:hAnsi="Times New Roman" w:cs="Times New Roman"/>
          <w:b/>
          <w:bCs/>
          <w:sz w:val="24"/>
          <w:szCs w:val="24"/>
        </w:rPr>
        <w:t>участниками которого могут быть только субъекты малого и среднего предпринимательства</w:t>
      </w:r>
      <w:r w:rsidRPr="00700836">
        <w:rPr>
          <w:rFonts w:ascii="Times New Roman" w:hAnsi="Times New Roman" w:cs="Times New Roman"/>
          <w:b/>
          <w:bCs/>
          <w:sz w:val="24"/>
          <w:szCs w:val="24"/>
        </w:rPr>
        <w:t xml:space="preserve"> от </w:t>
      </w:r>
      <w:r w:rsidRPr="00CC6D81">
        <w:rPr>
          <w:rFonts w:ascii="Times New Roman" w:hAnsi="Times New Roman" w:cs="Times New Roman"/>
          <w:b/>
          <w:bCs/>
          <w:sz w:val="24"/>
          <w:szCs w:val="24"/>
        </w:rPr>
        <w:t>27.03.2025 г. № АЭФ-ДЭУК-327</w:t>
      </w:r>
    </w:p>
    <w:p w:rsidR="00915D25" w:rsidRPr="00DB0BBE" w:rsidRDefault="00915D25" w:rsidP="00915D25">
      <w:pPr>
        <w:widowControl w:val="0"/>
        <w:spacing w:after="0"/>
        <w:ind w:right="34"/>
        <w:jc w:val="center"/>
        <w:rPr>
          <w:rFonts w:ascii="Times New Roman" w:eastAsia="Times New Roman" w:hAnsi="Times New Roman" w:cs="Times New Roman"/>
          <w:b/>
          <w:bCs/>
          <w:sz w:val="24"/>
          <w:szCs w:val="24"/>
          <w:lang w:eastAsia="ru-RU"/>
        </w:rPr>
      </w:pPr>
    </w:p>
    <w:p w:rsidR="00915D25" w:rsidRDefault="00915D25" w:rsidP="00915D25">
      <w:pPr>
        <w:pStyle w:val="Default"/>
        <w:numPr>
          <w:ilvl w:val="0"/>
          <w:numId w:val="17"/>
        </w:numPr>
        <w:tabs>
          <w:tab w:val="left" w:pos="851"/>
        </w:tabs>
        <w:ind w:left="0" w:firstLine="567"/>
        <w:jc w:val="both"/>
      </w:pPr>
      <w:r>
        <w:rPr>
          <w:bCs/>
        </w:rPr>
        <w:t>Пункт 3.14.</w:t>
      </w:r>
      <w:r w:rsidRPr="004D69B9">
        <w:rPr>
          <w:bCs/>
        </w:rPr>
        <w:t xml:space="preserve"> </w:t>
      </w:r>
      <w:r w:rsidRPr="004D69B9">
        <w:t>документации об аукционе изложить в следующей редакции:</w:t>
      </w:r>
    </w:p>
    <w:p w:rsidR="00915D25" w:rsidRDefault="00915D25" w:rsidP="00915D25">
      <w:pPr>
        <w:pStyle w:val="Default"/>
        <w:tabs>
          <w:tab w:val="left" w:pos="851"/>
        </w:tabs>
        <w:jc w:val="both"/>
      </w:pPr>
      <w:r>
        <w:t xml:space="preserve">«3.14. </w:t>
      </w:r>
      <w:r w:rsidRPr="006C0903">
        <w:t>Дата и время окончания подачи заявок на участие в аукционе в электронной форме</w:t>
      </w:r>
      <w:r>
        <w:t xml:space="preserve"> 14 апреля 2025 года 10:00 (</w:t>
      </w:r>
      <w:proofErr w:type="spellStart"/>
      <w:proofErr w:type="gramStart"/>
      <w:r>
        <w:t>мск</w:t>
      </w:r>
      <w:proofErr w:type="spellEnd"/>
      <w:proofErr w:type="gramEnd"/>
      <w:r>
        <w:t>)».</w:t>
      </w:r>
    </w:p>
    <w:p w:rsidR="00915D25" w:rsidRDefault="00915D25" w:rsidP="00915D25">
      <w:pPr>
        <w:pStyle w:val="Default"/>
        <w:numPr>
          <w:ilvl w:val="0"/>
          <w:numId w:val="17"/>
        </w:numPr>
        <w:tabs>
          <w:tab w:val="left" w:pos="851"/>
        </w:tabs>
        <w:ind w:left="567" w:firstLine="0"/>
        <w:jc w:val="both"/>
      </w:pPr>
      <w:r w:rsidRPr="006C0903">
        <w:rPr>
          <w:bCs/>
        </w:rPr>
        <w:t>Пункт 3.1</w:t>
      </w:r>
      <w:r>
        <w:rPr>
          <w:bCs/>
        </w:rPr>
        <w:t>5</w:t>
      </w:r>
      <w:r w:rsidRPr="006C0903">
        <w:rPr>
          <w:bCs/>
        </w:rPr>
        <w:t xml:space="preserve">. </w:t>
      </w:r>
      <w:r w:rsidRPr="006C0903">
        <w:t>документации об аукционе изложить в следующей редакции:</w:t>
      </w:r>
    </w:p>
    <w:p w:rsidR="00915D25" w:rsidRDefault="00915D25" w:rsidP="00915D25">
      <w:pPr>
        <w:pStyle w:val="Default"/>
        <w:tabs>
          <w:tab w:val="left" w:pos="851"/>
        </w:tabs>
        <w:jc w:val="both"/>
      </w:pPr>
      <w:r>
        <w:t xml:space="preserve">«3.15. </w:t>
      </w:r>
      <w:r w:rsidRPr="006C0903">
        <w:t>Дата рассмотрения первых частей заявок на участие в аукционе в электронной форме</w:t>
      </w:r>
      <w:r>
        <w:t xml:space="preserve"> 15 апреля 2025 года».</w:t>
      </w:r>
    </w:p>
    <w:p w:rsidR="00915D25" w:rsidRDefault="00915D25" w:rsidP="00915D25">
      <w:pPr>
        <w:pStyle w:val="Default"/>
        <w:numPr>
          <w:ilvl w:val="0"/>
          <w:numId w:val="17"/>
        </w:numPr>
        <w:tabs>
          <w:tab w:val="left" w:pos="851"/>
        </w:tabs>
        <w:ind w:left="567" w:firstLine="0"/>
        <w:jc w:val="both"/>
      </w:pPr>
      <w:r w:rsidRPr="006C0903">
        <w:rPr>
          <w:bCs/>
        </w:rPr>
        <w:t>Пункт 3.1</w:t>
      </w:r>
      <w:r>
        <w:rPr>
          <w:bCs/>
        </w:rPr>
        <w:t>6</w:t>
      </w:r>
      <w:r w:rsidRPr="006C0903">
        <w:rPr>
          <w:bCs/>
        </w:rPr>
        <w:t xml:space="preserve">. </w:t>
      </w:r>
      <w:r w:rsidRPr="006C0903">
        <w:t>документации об аукционе изложить в следующей редакции:</w:t>
      </w:r>
    </w:p>
    <w:p w:rsidR="00915D25" w:rsidRDefault="00915D25" w:rsidP="00915D25">
      <w:pPr>
        <w:pStyle w:val="Default"/>
        <w:tabs>
          <w:tab w:val="left" w:pos="851"/>
        </w:tabs>
        <w:jc w:val="both"/>
      </w:pPr>
      <w:r w:rsidRPr="006C0903">
        <w:t>«3.1</w:t>
      </w:r>
      <w:r>
        <w:t>6</w:t>
      </w:r>
      <w:r w:rsidRPr="006C0903">
        <w:t xml:space="preserve">. Дата, время и место проведения аукциона в электронной форме </w:t>
      </w:r>
      <w:r>
        <w:t>17</w:t>
      </w:r>
      <w:r w:rsidRPr="006C0903">
        <w:t xml:space="preserve"> </w:t>
      </w:r>
      <w:r>
        <w:t>апреля</w:t>
      </w:r>
      <w:r w:rsidRPr="006C0903">
        <w:t xml:space="preserve"> 2025 года 1</w:t>
      </w:r>
      <w:r>
        <w:t>3</w:t>
      </w:r>
      <w:r w:rsidRPr="006C0903">
        <w:t>:00 (</w:t>
      </w:r>
      <w:proofErr w:type="spellStart"/>
      <w:proofErr w:type="gramStart"/>
      <w:r w:rsidRPr="006C0903">
        <w:t>мск</w:t>
      </w:r>
      <w:proofErr w:type="spellEnd"/>
      <w:proofErr w:type="gramEnd"/>
      <w:r w:rsidRPr="006C0903">
        <w:t>)»</w:t>
      </w:r>
      <w:r w:rsidRPr="00935298">
        <w:rPr>
          <w:rFonts w:eastAsia="Times New Roman"/>
          <w:color w:val="auto"/>
          <w:lang w:eastAsia="ru-RU"/>
        </w:rPr>
        <w:t xml:space="preserve"> </w:t>
      </w:r>
      <w:r w:rsidRPr="00935298">
        <w:t>на электронной площадке</w:t>
      </w:r>
      <w:r>
        <w:t xml:space="preserve"> </w:t>
      </w:r>
      <w:r w:rsidRPr="006C0903">
        <w:t>.</w:t>
      </w:r>
    </w:p>
    <w:p w:rsidR="00915D25" w:rsidRDefault="00915D25" w:rsidP="00915D25">
      <w:pPr>
        <w:pStyle w:val="Default"/>
        <w:numPr>
          <w:ilvl w:val="0"/>
          <w:numId w:val="17"/>
        </w:numPr>
        <w:tabs>
          <w:tab w:val="left" w:pos="851"/>
        </w:tabs>
        <w:ind w:left="567" w:firstLine="0"/>
        <w:jc w:val="both"/>
      </w:pPr>
      <w:r w:rsidRPr="006C0903">
        <w:rPr>
          <w:bCs/>
        </w:rPr>
        <w:t>Пункт 3.1</w:t>
      </w:r>
      <w:r>
        <w:rPr>
          <w:bCs/>
        </w:rPr>
        <w:t>7</w:t>
      </w:r>
      <w:r w:rsidRPr="006C0903">
        <w:rPr>
          <w:bCs/>
        </w:rPr>
        <w:t xml:space="preserve">. </w:t>
      </w:r>
      <w:r w:rsidRPr="006C0903">
        <w:t>документации об аукционе изложить в следующей редакции:</w:t>
      </w:r>
    </w:p>
    <w:p w:rsidR="00915D25" w:rsidRDefault="00915D25" w:rsidP="00915D25">
      <w:pPr>
        <w:pStyle w:val="ab"/>
        <w:ind w:left="0"/>
      </w:pPr>
      <w:r>
        <w:t xml:space="preserve">«3.17. </w:t>
      </w:r>
      <w:r w:rsidRPr="00935298">
        <w:t>Срок направления оператором электронной площадки вторых частей заявок и протокола подачи предложений о цене договора</w:t>
      </w:r>
      <w:r>
        <w:t xml:space="preserve"> 17 апреля 2025 года».</w:t>
      </w:r>
    </w:p>
    <w:p w:rsidR="00915D25" w:rsidRDefault="00915D25" w:rsidP="00915D25">
      <w:pPr>
        <w:pStyle w:val="Default"/>
        <w:numPr>
          <w:ilvl w:val="0"/>
          <w:numId w:val="17"/>
        </w:numPr>
        <w:tabs>
          <w:tab w:val="left" w:pos="851"/>
        </w:tabs>
        <w:ind w:left="567" w:firstLine="0"/>
        <w:jc w:val="both"/>
      </w:pPr>
      <w:r w:rsidRPr="006C0903">
        <w:rPr>
          <w:bCs/>
        </w:rPr>
        <w:t>Пункт 3.1</w:t>
      </w:r>
      <w:r>
        <w:rPr>
          <w:bCs/>
        </w:rPr>
        <w:t>8</w:t>
      </w:r>
      <w:r w:rsidRPr="006C0903">
        <w:rPr>
          <w:bCs/>
        </w:rPr>
        <w:t xml:space="preserve">. </w:t>
      </w:r>
      <w:r w:rsidRPr="006C0903">
        <w:t>документации об аукционе изложить в следующей редакции:</w:t>
      </w:r>
    </w:p>
    <w:p w:rsidR="00915D25" w:rsidRDefault="00915D25" w:rsidP="00915D25">
      <w:pPr>
        <w:pStyle w:val="ab"/>
        <w:ind w:left="0"/>
      </w:pPr>
      <w:r>
        <w:t xml:space="preserve">«3.18. </w:t>
      </w:r>
      <w:r w:rsidRPr="00935298">
        <w:t>Дата рассмотрения вторых частей заявок на участие в аукционе в электронной форме</w:t>
      </w:r>
      <w:r>
        <w:t xml:space="preserve"> 22 апреля 2025 года».</w:t>
      </w:r>
    </w:p>
    <w:p w:rsidR="00915D25" w:rsidRDefault="00915D25" w:rsidP="00915D25">
      <w:pPr>
        <w:pStyle w:val="Default"/>
        <w:numPr>
          <w:ilvl w:val="0"/>
          <w:numId w:val="17"/>
        </w:numPr>
        <w:tabs>
          <w:tab w:val="left" w:pos="851"/>
        </w:tabs>
        <w:ind w:left="567" w:firstLine="0"/>
        <w:jc w:val="both"/>
      </w:pPr>
      <w:r w:rsidRPr="006C0903">
        <w:rPr>
          <w:bCs/>
        </w:rPr>
        <w:t>Пункт 3.1</w:t>
      </w:r>
      <w:r>
        <w:rPr>
          <w:bCs/>
        </w:rPr>
        <w:t>9</w:t>
      </w:r>
      <w:r w:rsidRPr="006C0903">
        <w:rPr>
          <w:bCs/>
        </w:rPr>
        <w:t xml:space="preserve">. </w:t>
      </w:r>
      <w:r w:rsidRPr="006C0903">
        <w:t>документации об аукционе изложить в следующей редакции:</w:t>
      </w:r>
    </w:p>
    <w:p w:rsidR="006C0903" w:rsidRPr="0057310E" w:rsidRDefault="00915D25" w:rsidP="00915D25">
      <w:pPr>
        <w:pStyle w:val="Default"/>
        <w:tabs>
          <w:tab w:val="left" w:pos="851"/>
        </w:tabs>
        <w:jc w:val="both"/>
      </w:pPr>
      <w:r>
        <w:t xml:space="preserve">«3.19. </w:t>
      </w:r>
      <w:r w:rsidRPr="00935298">
        <w:t>Дата подведения итогов аукциона в электронной форме</w:t>
      </w:r>
      <w:r>
        <w:t xml:space="preserve"> 22 апреля 2025 года».</w:t>
      </w:r>
      <w:bookmarkStart w:id="0" w:name="_GoBack"/>
      <w:bookmarkEnd w:id="0"/>
    </w:p>
    <w:p w:rsidR="003306D1" w:rsidRPr="0057310E" w:rsidRDefault="003306D1" w:rsidP="007F0885">
      <w:pPr>
        <w:pStyle w:val="Default"/>
        <w:tabs>
          <w:tab w:val="left" w:pos="851"/>
        </w:tabs>
        <w:ind w:firstLine="709"/>
        <w:jc w:val="both"/>
      </w:pPr>
    </w:p>
    <w:p w:rsidR="00DA3BF5" w:rsidRDefault="00DA3BF5" w:rsidP="007F0885">
      <w:pPr>
        <w:pStyle w:val="Default"/>
        <w:tabs>
          <w:tab w:val="left" w:pos="851"/>
        </w:tabs>
        <w:ind w:firstLine="709"/>
        <w:jc w:val="both"/>
      </w:pPr>
    </w:p>
    <w:p w:rsidR="006A21E0" w:rsidRDefault="006A21E0" w:rsidP="007F0885">
      <w:pPr>
        <w:pStyle w:val="Default"/>
        <w:jc w:val="both"/>
      </w:pPr>
    </w:p>
    <w:p w:rsidR="00320016" w:rsidRPr="00320016" w:rsidRDefault="00320016" w:rsidP="00320016">
      <w:pPr>
        <w:keepNext/>
        <w:keepLines/>
        <w:widowControl w:val="0"/>
        <w:suppressLineNumbers/>
        <w:tabs>
          <w:tab w:val="left" w:pos="0"/>
        </w:tabs>
        <w:suppressAutoHyphens/>
        <w:spacing w:after="0" w:line="240" w:lineRule="auto"/>
        <w:rPr>
          <w:rFonts w:ascii="Times New Roman" w:eastAsia="Times New Roman" w:hAnsi="Times New Roman" w:cs="Times New Roman"/>
          <w:b/>
          <w:sz w:val="24"/>
          <w:szCs w:val="24"/>
          <w:lang w:eastAsia="ru-RU"/>
        </w:rPr>
      </w:pPr>
      <w:r w:rsidRPr="00320016">
        <w:rPr>
          <w:rFonts w:ascii="Times New Roman" w:eastAsia="Times New Roman" w:hAnsi="Times New Roman" w:cs="Times New Roman"/>
          <w:b/>
          <w:sz w:val="24"/>
          <w:szCs w:val="24"/>
          <w:lang w:eastAsia="ru-RU"/>
        </w:rPr>
        <w:t xml:space="preserve">Директор Департамента </w:t>
      </w:r>
    </w:p>
    <w:p w:rsidR="00700836" w:rsidRDefault="00320016" w:rsidP="00320016">
      <w:pPr>
        <w:pStyle w:val="Default"/>
        <w:jc w:val="both"/>
      </w:pPr>
      <w:r w:rsidRPr="00320016">
        <w:rPr>
          <w:rFonts w:eastAsia="Times New Roman"/>
          <w:b/>
          <w:color w:val="auto"/>
          <w:lang w:eastAsia="ru-RU"/>
        </w:rPr>
        <w:t>финансов и закупочной деятельности</w:t>
      </w:r>
      <w:r w:rsidRPr="00320016">
        <w:rPr>
          <w:rFonts w:eastAsia="Times New Roman"/>
          <w:b/>
          <w:color w:val="auto"/>
          <w:lang w:eastAsia="ru-RU"/>
        </w:rPr>
        <w:tab/>
        <w:t xml:space="preserve"> _______________ /Токарев Игорь Александрович/</w:t>
      </w:r>
    </w:p>
    <w:sectPr w:rsidR="00700836" w:rsidSect="0057310E">
      <w:headerReference w:type="default" r:id="rId9"/>
      <w:pgSz w:w="11906" w:h="16838"/>
      <w:pgMar w:top="962" w:right="566" w:bottom="1134" w:left="1134" w:header="283"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396" w:rsidRDefault="00795396" w:rsidP="00483671">
      <w:pPr>
        <w:spacing w:after="0" w:line="240" w:lineRule="auto"/>
      </w:pPr>
      <w:r>
        <w:separator/>
      </w:r>
    </w:p>
  </w:endnote>
  <w:endnote w:type="continuationSeparator" w:id="0">
    <w:p w:rsidR="00795396" w:rsidRDefault="00795396" w:rsidP="0048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396" w:rsidRDefault="00795396" w:rsidP="00483671">
      <w:pPr>
        <w:spacing w:after="0" w:line="240" w:lineRule="auto"/>
      </w:pPr>
      <w:r>
        <w:separator/>
      </w:r>
    </w:p>
  </w:footnote>
  <w:footnote w:type="continuationSeparator" w:id="0">
    <w:p w:rsidR="00795396" w:rsidRDefault="00795396" w:rsidP="00483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996815"/>
      <w:docPartObj>
        <w:docPartGallery w:val="Page Numbers (Top of Page)"/>
        <w:docPartUnique/>
      </w:docPartObj>
    </w:sdtPr>
    <w:sdtEndPr/>
    <w:sdtContent>
      <w:p w:rsidR="005A09EB" w:rsidRDefault="005A09EB">
        <w:pPr>
          <w:pStyle w:val="a4"/>
          <w:jc w:val="center"/>
        </w:pPr>
        <w:r>
          <w:fldChar w:fldCharType="begin"/>
        </w:r>
        <w:r>
          <w:instrText>PAGE   \* MERGEFORMAT</w:instrText>
        </w:r>
        <w:r>
          <w:fldChar w:fldCharType="separate"/>
        </w:r>
        <w:r w:rsidR="003A5C98">
          <w:rPr>
            <w:noProof/>
          </w:rPr>
          <w:t>2</w:t>
        </w:r>
        <w:r>
          <w:fldChar w:fldCharType="end"/>
        </w:r>
      </w:p>
    </w:sdtContent>
  </w:sdt>
  <w:p w:rsidR="005A09EB" w:rsidRDefault="005A09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DC6"/>
    <w:multiLevelType w:val="hybridMultilevel"/>
    <w:tmpl w:val="FD58DE10"/>
    <w:lvl w:ilvl="0" w:tplc="CBB8D1B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F1152"/>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603A0F"/>
    <w:multiLevelType w:val="hybridMultilevel"/>
    <w:tmpl w:val="721893E6"/>
    <w:lvl w:ilvl="0" w:tplc="86920828">
      <w:start w:val="1"/>
      <w:numFmt w:val="decimal"/>
      <w:lvlText w:val="2.2.%1."/>
      <w:lvlJc w:val="left"/>
      <w:pPr>
        <w:ind w:left="2149" w:hanging="360"/>
      </w:pPr>
      <w:rPr>
        <w:rFonts w:hint="default"/>
      </w:rPr>
    </w:lvl>
    <w:lvl w:ilvl="1" w:tplc="28F8131C">
      <w:start w:val="1"/>
      <w:numFmt w:val="decimal"/>
      <w:lvlText w:val="2.2.%2."/>
      <w:lvlJc w:val="left"/>
      <w:pPr>
        <w:ind w:left="106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930C77"/>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EE5780"/>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012E91"/>
    <w:multiLevelType w:val="hybridMultilevel"/>
    <w:tmpl w:val="4516BCD0"/>
    <w:lvl w:ilvl="0" w:tplc="25301B62">
      <w:start w:val="1"/>
      <w:numFmt w:val="decimal"/>
      <w:lvlText w:val="2.2.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8746826"/>
    <w:multiLevelType w:val="hybridMultilevel"/>
    <w:tmpl w:val="9D569476"/>
    <w:lvl w:ilvl="0" w:tplc="EF983C86">
      <w:start w:val="1"/>
      <w:numFmt w:val="decimal"/>
      <w:pStyle w:val="2"/>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3A370664"/>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124FD9"/>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FC58F1"/>
    <w:multiLevelType w:val="hybridMultilevel"/>
    <w:tmpl w:val="6AB4085E"/>
    <w:lvl w:ilvl="0" w:tplc="E864C60E">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61120E"/>
    <w:multiLevelType w:val="hybridMultilevel"/>
    <w:tmpl w:val="3B942854"/>
    <w:lvl w:ilvl="0" w:tplc="8DBAA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8217F3"/>
    <w:multiLevelType w:val="hybridMultilevel"/>
    <w:tmpl w:val="881AC6B4"/>
    <w:lvl w:ilvl="0" w:tplc="704473CA">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0A05081"/>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913998"/>
    <w:multiLevelType w:val="hybridMultilevel"/>
    <w:tmpl w:val="7478858A"/>
    <w:lvl w:ilvl="0" w:tplc="20EEBDE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4E3525"/>
    <w:multiLevelType w:val="hybridMultilevel"/>
    <w:tmpl w:val="286AE3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BF91FAD"/>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1D7351"/>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0960C7E"/>
    <w:multiLevelType w:val="hybridMultilevel"/>
    <w:tmpl w:val="8AC07176"/>
    <w:lvl w:ilvl="0" w:tplc="0DDC0E24">
      <w:start w:val="1"/>
      <w:numFmt w:val="decimal"/>
      <w:lvlText w:val="7.3.%1."/>
      <w:lvlJc w:val="left"/>
      <w:pPr>
        <w:ind w:left="2149" w:hanging="360"/>
      </w:pPr>
      <w:rPr>
        <w:rFonts w:hint="default"/>
      </w:rPr>
    </w:lvl>
    <w:lvl w:ilvl="1" w:tplc="B72C9AB2">
      <w:start w:val="1"/>
      <w:numFmt w:val="decimal"/>
      <w:lvlText w:val="8.3.%2."/>
      <w:lvlJc w:val="left"/>
      <w:pPr>
        <w:ind w:left="928" w:hanging="360"/>
      </w:pPr>
      <w:rPr>
        <w:rFonts w:hint="default"/>
      </w:rPr>
    </w:lvl>
    <w:lvl w:ilvl="2" w:tplc="1A3A6AD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085D3F"/>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AD80DCC"/>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D2031B"/>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1"/>
  </w:num>
  <w:num w:numId="3">
    <w:abstractNumId w:val="13"/>
  </w:num>
  <w:num w:numId="4">
    <w:abstractNumId w:val="2"/>
  </w:num>
  <w:num w:numId="5">
    <w:abstractNumId w:val="7"/>
  </w:num>
  <w:num w:numId="6">
    <w:abstractNumId w:val="9"/>
  </w:num>
  <w:num w:numId="7">
    <w:abstractNumId w:val="14"/>
  </w:num>
  <w:num w:numId="8">
    <w:abstractNumId w:val="5"/>
  </w:num>
  <w:num w:numId="9">
    <w:abstractNumId w:val="20"/>
  </w:num>
  <w:num w:numId="10">
    <w:abstractNumId w:val="21"/>
  </w:num>
  <w:num w:numId="11">
    <w:abstractNumId w:val="1"/>
  </w:num>
  <w:num w:numId="12">
    <w:abstractNumId w:val="6"/>
  </w:num>
  <w:num w:numId="13">
    <w:abstractNumId w:val="10"/>
  </w:num>
  <w:num w:numId="14">
    <w:abstractNumId w:val="22"/>
  </w:num>
  <w:num w:numId="15">
    <w:abstractNumId w:val="17"/>
  </w:num>
  <w:num w:numId="16">
    <w:abstractNumId w:val="18"/>
  </w:num>
  <w:num w:numId="17">
    <w:abstractNumId w:val="16"/>
  </w:num>
  <w:num w:numId="18">
    <w:abstractNumId w:val="12"/>
  </w:num>
  <w:num w:numId="19">
    <w:abstractNumId w:val="15"/>
  </w:num>
  <w:num w:numId="20">
    <w:abstractNumId w:val="19"/>
  </w:num>
  <w:num w:numId="21">
    <w:abstractNumId w:val="0"/>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94A"/>
    <w:rsid w:val="00025D7E"/>
    <w:rsid w:val="00052D55"/>
    <w:rsid w:val="000539FF"/>
    <w:rsid w:val="0008058A"/>
    <w:rsid w:val="000836B8"/>
    <w:rsid w:val="000E2C4F"/>
    <w:rsid w:val="00102F27"/>
    <w:rsid w:val="00126C1D"/>
    <w:rsid w:val="00140136"/>
    <w:rsid w:val="001416AF"/>
    <w:rsid w:val="001537D8"/>
    <w:rsid w:val="001620C5"/>
    <w:rsid w:val="00170802"/>
    <w:rsid w:val="001830F1"/>
    <w:rsid w:val="001950A5"/>
    <w:rsid w:val="001A6DEF"/>
    <w:rsid w:val="001D2802"/>
    <w:rsid w:val="001E17BF"/>
    <w:rsid w:val="00200217"/>
    <w:rsid w:val="0024765F"/>
    <w:rsid w:val="002567D5"/>
    <w:rsid w:val="0026110C"/>
    <w:rsid w:val="00262073"/>
    <w:rsid w:val="00282851"/>
    <w:rsid w:val="002918A8"/>
    <w:rsid w:val="002B18A5"/>
    <w:rsid w:val="002F1E6B"/>
    <w:rsid w:val="002F258A"/>
    <w:rsid w:val="00320016"/>
    <w:rsid w:val="003207B3"/>
    <w:rsid w:val="003228BB"/>
    <w:rsid w:val="003306D1"/>
    <w:rsid w:val="003542B2"/>
    <w:rsid w:val="00383A94"/>
    <w:rsid w:val="003A07E8"/>
    <w:rsid w:val="003A5C98"/>
    <w:rsid w:val="003C6461"/>
    <w:rsid w:val="003D2E6E"/>
    <w:rsid w:val="00402F21"/>
    <w:rsid w:val="00432534"/>
    <w:rsid w:val="00451CE5"/>
    <w:rsid w:val="004616F8"/>
    <w:rsid w:val="00476B50"/>
    <w:rsid w:val="00483671"/>
    <w:rsid w:val="004A794A"/>
    <w:rsid w:val="004B66A4"/>
    <w:rsid w:val="004D09E4"/>
    <w:rsid w:val="004D69B9"/>
    <w:rsid w:val="004D7BE5"/>
    <w:rsid w:val="004E5BAE"/>
    <w:rsid w:val="00503554"/>
    <w:rsid w:val="005610B0"/>
    <w:rsid w:val="0057310E"/>
    <w:rsid w:val="005A09EB"/>
    <w:rsid w:val="005B6733"/>
    <w:rsid w:val="00606B89"/>
    <w:rsid w:val="00614FE6"/>
    <w:rsid w:val="00624B82"/>
    <w:rsid w:val="00630186"/>
    <w:rsid w:val="006406D6"/>
    <w:rsid w:val="00670CCF"/>
    <w:rsid w:val="0067471D"/>
    <w:rsid w:val="006A21E0"/>
    <w:rsid w:val="006C0903"/>
    <w:rsid w:val="00700836"/>
    <w:rsid w:val="00724C46"/>
    <w:rsid w:val="007405EC"/>
    <w:rsid w:val="007727D1"/>
    <w:rsid w:val="00784369"/>
    <w:rsid w:val="00795396"/>
    <w:rsid w:val="007A40AF"/>
    <w:rsid w:val="007C7465"/>
    <w:rsid w:val="007E7AA1"/>
    <w:rsid w:val="007F0885"/>
    <w:rsid w:val="0082154B"/>
    <w:rsid w:val="00833AA0"/>
    <w:rsid w:val="00834ABF"/>
    <w:rsid w:val="00854A5C"/>
    <w:rsid w:val="008551CD"/>
    <w:rsid w:val="008716A8"/>
    <w:rsid w:val="00902841"/>
    <w:rsid w:val="009051D8"/>
    <w:rsid w:val="00915D25"/>
    <w:rsid w:val="00916D9F"/>
    <w:rsid w:val="00935298"/>
    <w:rsid w:val="00950B35"/>
    <w:rsid w:val="0096786F"/>
    <w:rsid w:val="00995290"/>
    <w:rsid w:val="009E56DD"/>
    <w:rsid w:val="009E62CC"/>
    <w:rsid w:val="00A04D0E"/>
    <w:rsid w:val="00AE26B5"/>
    <w:rsid w:val="00B60AE6"/>
    <w:rsid w:val="00BB1477"/>
    <w:rsid w:val="00BB655A"/>
    <w:rsid w:val="00BC0A82"/>
    <w:rsid w:val="00BE2986"/>
    <w:rsid w:val="00C01DA1"/>
    <w:rsid w:val="00C0529D"/>
    <w:rsid w:val="00C07C0D"/>
    <w:rsid w:val="00C235F6"/>
    <w:rsid w:val="00C349E2"/>
    <w:rsid w:val="00C448E3"/>
    <w:rsid w:val="00C511D6"/>
    <w:rsid w:val="00C63A82"/>
    <w:rsid w:val="00C84DE3"/>
    <w:rsid w:val="00CA6FFE"/>
    <w:rsid w:val="00CC2C2F"/>
    <w:rsid w:val="00CD318E"/>
    <w:rsid w:val="00D00972"/>
    <w:rsid w:val="00D32C43"/>
    <w:rsid w:val="00D66178"/>
    <w:rsid w:val="00DA3BF5"/>
    <w:rsid w:val="00DB0BBE"/>
    <w:rsid w:val="00DB44B1"/>
    <w:rsid w:val="00DE3203"/>
    <w:rsid w:val="00E4733F"/>
    <w:rsid w:val="00E5071D"/>
    <w:rsid w:val="00E6186B"/>
    <w:rsid w:val="00E62984"/>
    <w:rsid w:val="00E62B84"/>
    <w:rsid w:val="00EA7300"/>
    <w:rsid w:val="00EC3075"/>
    <w:rsid w:val="00ED2DFD"/>
    <w:rsid w:val="00ED705B"/>
    <w:rsid w:val="00EE4B54"/>
    <w:rsid w:val="00EF118F"/>
    <w:rsid w:val="00EF264B"/>
    <w:rsid w:val="00F0159B"/>
    <w:rsid w:val="00F1185C"/>
    <w:rsid w:val="00F31950"/>
    <w:rsid w:val="00F66294"/>
    <w:rsid w:val="00FA3D8F"/>
    <w:rsid w:val="00FA6C70"/>
    <w:rsid w:val="00FA7B2F"/>
    <w:rsid w:val="00FB3ABF"/>
    <w:rsid w:val="00FC239B"/>
    <w:rsid w:val="00FC4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69"/>
  </w:style>
  <w:style w:type="paragraph" w:styleId="2">
    <w:name w:val="heading 2"/>
    <w:basedOn w:val="a"/>
    <w:next w:val="a"/>
    <w:link w:val="20"/>
    <w:autoRedefine/>
    <w:qFormat/>
    <w:rsid w:val="00784369"/>
    <w:pPr>
      <w:keepNext/>
      <w:numPr>
        <w:numId w:val="1"/>
      </w:numPr>
      <w:tabs>
        <w:tab w:val="left" w:pos="426"/>
      </w:tabs>
      <w:autoSpaceDE w:val="0"/>
      <w:autoSpaceDN w:val="0"/>
      <w:adjustRightInd w:val="0"/>
      <w:spacing w:after="0" w:line="240" w:lineRule="auto"/>
      <w:ind w:left="0" w:firstLine="0"/>
      <w:jc w:val="center"/>
      <w:outlineLvl w:val="1"/>
    </w:pPr>
    <w:rPr>
      <w:rFonts w:ascii="Times New Roman" w:eastAsia="Times New Roman" w:hAnsi="Times New Roman" w:cs="Arial"/>
      <w:b/>
      <w:bCs/>
      <w:iCs/>
      <w:sz w:val="24"/>
      <w:szCs w:val="24"/>
      <w:shd w:val="clear" w:color="auto" w:fill="FFFFF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36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3671"/>
  </w:style>
  <w:style w:type="paragraph" w:styleId="a6">
    <w:name w:val="footer"/>
    <w:basedOn w:val="a"/>
    <w:link w:val="a7"/>
    <w:uiPriority w:val="99"/>
    <w:unhideWhenUsed/>
    <w:rsid w:val="004836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3671"/>
  </w:style>
  <w:style w:type="paragraph" w:styleId="a8">
    <w:name w:val="Balloon Text"/>
    <w:basedOn w:val="a"/>
    <w:link w:val="a9"/>
    <w:uiPriority w:val="99"/>
    <w:semiHidden/>
    <w:unhideWhenUsed/>
    <w:rsid w:val="001401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136"/>
    <w:rPr>
      <w:rFonts w:ascii="Tahoma" w:hAnsi="Tahoma" w:cs="Tahoma"/>
      <w:sz w:val="16"/>
      <w:szCs w:val="16"/>
    </w:rPr>
  </w:style>
  <w:style w:type="character" w:customStyle="1" w:styleId="20">
    <w:name w:val="Заголовок 2 Знак"/>
    <w:basedOn w:val="a0"/>
    <w:link w:val="2"/>
    <w:rsid w:val="00784369"/>
    <w:rPr>
      <w:rFonts w:ascii="Times New Roman" w:eastAsia="Times New Roman" w:hAnsi="Times New Roman" w:cs="Arial"/>
      <w:b/>
      <w:bCs/>
      <w:iCs/>
      <w:sz w:val="24"/>
      <w:szCs w:val="24"/>
      <w:lang w:eastAsia="ru-RU"/>
    </w:rPr>
  </w:style>
  <w:style w:type="paragraph" w:customStyle="1" w:styleId="Default">
    <w:name w:val="Default"/>
    <w:rsid w:val="00854A5C"/>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aliases w:val="%Hyperlink"/>
    <w:rsid w:val="00FA7B2F"/>
    <w:rPr>
      <w:color w:val="0000FF"/>
      <w:u w:val="single"/>
    </w:rPr>
  </w:style>
  <w:style w:type="paragraph" w:styleId="ab">
    <w:name w:val="List Paragraph"/>
    <w:aliases w:val="Абзац списка 2,Bullet List,FooterText,numbered,1,UL,Абзац маркированнный,Ненумерованный список,Список нумерованный цифры"/>
    <w:basedOn w:val="a"/>
    <w:link w:val="ac"/>
    <w:uiPriority w:val="34"/>
    <w:qFormat/>
    <w:rsid w:val="00FA7B2F"/>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Абзац списка 2 Знак,Bullet List Знак,FooterText Знак,numbered Знак,1 Знак,UL Знак,Абзац маркированнный Знак,Ненумерованный список Знак,Список нумерованный цифры Знак"/>
    <w:link w:val="ab"/>
    <w:uiPriority w:val="34"/>
    <w:locked/>
    <w:rsid w:val="00FA7B2F"/>
    <w:rPr>
      <w:rFonts w:ascii="Times New Roman" w:eastAsia="Times New Roman" w:hAnsi="Times New Roman" w:cs="Times New Roman"/>
      <w:sz w:val="24"/>
      <w:szCs w:val="24"/>
      <w:lang w:eastAsia="ru-RU"/>
    </w:rPr>
  </w:style>
  <w:style w:type="paragraph" w:styleId="ad">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
    <w:qFormat/>
    <w:rsid w:val="00902841"/>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lang w:eastAsia="ru-RU"/>
    </w:rPr>
  </w:style>
  <w:style w:type="character" w:customStyle="1" w:styleId="1">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d"/>
    <w:locked/>
    <w:rsid w:val="00902841"/>
    <w:rPr>
      <w:rFonts w:ascii="Times New Roman" w:eastAsia="Times New Roman" w:hAnsi="Times New Roman" w:cs="Times New Roman"/>
      <w:b/>
      <w:bCs/>
      <w:color w:val="323232"/>
      <w:spacing w:val="-7"/>
      <w:sz w:val="24"/>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69"/>
  </w:style>
  <w:style w:type="paragraph" w:styleId="2">
    <w:name w:val="heading 2"/>
    <w:basedOn w:val="a"/>
    <w:next w:val="a"/>
    <w:link w:val="20"/>
    <w:autoRedefine/>
    <w:qFormat/>
    <w:rsid w:val="00784369"/>
    <w:pPr>
      <w:keepNext/>
      <w:numPr>
        <w:numId w:val="1"/>
      </w:numPr>
      <w:tabs>
        <w:tab w:val="left" w:pos="426"/>
      </w:tabs>
      <w:autoSpaceDE w:val="0"/>
      <w:autoSpaceDN w:val="0"/>
      <w:adjustRightInd w:val="0"/>
      <w:spacing w:after="0" w:line="240" w:lineRule="auto"/>
      <w:ind w:left="0" w:firstLine="0"/>
      <w:jc w:val="center"/>
      <w:outlineLvl w:val="1"/>
    </w:pPr>
    <w:rPr>
      <w:rFonts w:ascii="Times New Roman" w:eastAsia="Times New Roman" w:hAnsi="Times New Roman" w:cs="Arial"/>
      <w:b/>
      <w:bCs/>
      <w:iCs/>
      <w:sz w:val="24"/>
      <w:szCs w:val="24"/>
      <w:shd w:val="clear" w:color="auto" w:fill="FFFFF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36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3671"/>
  </w:style>
  <w:style w:type="paragraph" w:styleId="a6">
    <w:name w:val="footer"/>
    <w:basedOn w:val="a"/>
    <w:link w:val="a7"/>
    <w:uiPriority w:val="99"/>
    <w:unhideWhenUsed/>
    <w:rsid w:val="004836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3671"/>
  </w:style>
  <w:style w:type="paragraph" w:styleId="a8">
    <w:name w:val="Balloon Text"/>
    <w:basedOn w:val="a"/>
    <w:link w:val="a9"/>
    <w:uiPriority w:val="99"/>
    <w:semiHidden/>
    <w:unhideWhenUsed/>
    <w:rsid w:val="001401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136"/>
    <w:rPr>
      <w:rFonts w:ascii="Tahoma" w:hAnsi="Tahoma" w:cs="Tahoma"/>
      <w:sz w:val="16"/>
      <w:szCs w:val="16"/>
    </w:rPr>
  </w:style>
  <w:style w:type="character" w:customStyle="1" w:styleId="20">
    <w:name w:val="Заголовок 2 Знак"/>
    <w:basedOn w:val="a0"/>
    <w:link w:val="2"/>
    <w:rsid w:val="00784369"/>
    <w:rPr>
      <w:rFonts w:ascii="Times New Roman" w:eastAsia="Times New Roman" w:hAnsi="Times New Roman" w:cs="Arial"/>
      <w:b/>
      <w:bCs/>
      <w:iCs/>
      <w:sz w:val="24"/>
      <w:szCs w:val="24"/>
      <w:lang w:eastAsia="ru-RU"/>
    </w:rPr>
  </w:style>
  <w:style w:type="paragraph" w:customStyle="1" w:styleId="Default">
    <w:name w:val="Default"/>
    <w:rsid w:val="00854A5C"/>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aliases w:val="%Hyperlink"/>
    <w:rsid w:val="00FA7B2F"/>
    <w:rPr>
      <w:color w:val="0000FF"/>
      <w:u w:val="single"/>
    </w:rPr>
  </w:style>
  <w:style w:type="paragraph" w:styleId="ab">
    <w:name w:val="List Paragraph"/>
    <w:aliases w:val="Абзац списка 2,Bullet List,FooterText,numbered,1,UL,Абзац маркированнный,Ненумерованный список,Список нумерованный цифры"/>
    <w:basedOn w:val="a"/>
    <w:link w:val="ac"/>
    <w:uiPriority w:val="34"/>
    <w:qFormat/>
    <w:rsid w:val="00FA7B2F"/>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Абзац списка 2 Знак,Bullet List Знак,FooterText Знак,numbered Знак,1 Знак,UL Знак,Абзац маркированнный Знак,Ненумерованный список Знак,Список нумерованный цифры Знак"/>
    <w:link w:val="ab"/>
    <w:uiPriority w:val="34"/>
    <w:locked/>
    <w:rsid w:val="00FA7B2F"/>
    <w:rPr>
      <w:rFonts w:ascii="Times New Roman" w:eastAsia="Times New Roman" w:hAnsi="Times New Roman" w:cs="Times New Roman"/>
      <w:sz w:val="24"/>
      <w:szCs w:val="24"/>
      <w:lang w:eastAsia="ru-RU"/>
    </w:rPr>
  </w:style>
  <w:style w:type="paragraph" w:styleId="ad">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
    <w:qFormat/>
    <w:rsid w:val="00902841"/>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lang w:eastAsia="ru-RU"/>
    </w:rPr>
  </w:style>
  <w:style w:type="character" w:customStyle="1" w:styleId="1">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d"/>
    <w:locked/>
    <w:rsid w:val="00902841"/>
    <w:rPr>
      <w:rFonts w:ascii="Times New Roman" w:eastAsia="Times New Roman" w:hAnsi="Times New Roman" w:cs="Times New Roman"/>
      <w:b/>
      <w:bCs/>
      <w:color w:val="323232"/>
      <w:spacing w:val="-7"/>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35A07-91E8-4AF1-B23D-6984EC53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2</cp:revision>
  <cp:lastPrinted>2019-07-15T08:30:00Z</cp:lastPrinted>
  <dcterms:created xsi:type="dcterms:W3CDTF">2025-04-02T13:05:00Z</dcterms:created>
  <dcterms:modified xsi:type="dcterms:W3CDTF">2025-04-02T13:05:00Z</dcterms:modified>
</cp:coreProperties>
</file>