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21BAA6FD" w:rsidR="00B067D9" w:rsidRPr="00564383" w:rsidRDefault="00B067D9" w:rsidP="004531C3">
      <w:pPr>
        <w:widowControl w:val="0"/>
        <w:ind w:right="34"/>
        <w:jc w:val="center"/>
      </w:pPr>
      <w:r w:rsidRPr="00564383">
        <w:rPr>
          <w:b/>
        </w:rPr>
        <w:t xml:space="preserve">о проведении </w:t>
      </w:r>
      <w:r w:rsidRPr="00564383">
        <w:rPr>
          <w:b/>
          <w:bCs/>
        </w:rPr>
        <w:t>открытого запроса котировок в электронной форме</w:t>
      </w:r>
      <w:r w:rsidRPr="00564383">
        <w:rPr>
          <w:b/>
          <w:bCs/>
        </w:rPr>
        <w:br/>
      </w:r>
      <w:r w:rsidR="005756F2" w:rsidRPr="00564383">
        <w:rPr>
          <w:b/>
          <w:bCs/>
        </w:rPr>
        <w:t xml:space="preserve">от </w:t>
      </w:r>
      <w:r w:rsidR="007168BF">
        <w:rPr>
          <w:b/>
          <w:bCs/>
        </w:rPr>
        <w:t>21.12</w:t>
      </w:r>
      <w:r w:rsidR="009B4449" w:rsidRPr="00564383">
        <w:rPr>
          <w:b/>
          <w:bCs/>
        </w:rPr>
        <w:t>.2020 г. № ЗКЭФ-Д</w:t>
      </w:r>
      <w:r w:rsidR="002A4F3E">
        <w:rPr>
          <w:b/>
          <w:bCs/>
        </w:rPr>
        <w:t>Э</w:t>
      </w:r>
      <w:r w:rsidR="009B4449" w:rsidRPr="00564383">
        <w:rPr>
          <w:b/>
          <w:bCs/>
        </w:rPr>
        <w:t>-</w:t>
      </w:r>
      <w:r w:rsidR="002F10E1" w:rsidRPr="00564383">
        <w:rPr>
          <w:b/>
          <w:bCs/>
        </w:rPr>
        <w:t>3</w:t>
      </w:r>
      <w:r w:rsidR="001978C4">
        <w:rPr>
          <w:b/>
          <w:bCs/>
        </w:rPr>
        <w:t>45</w:t>
      </w:r>
    </w:p>
    <w:p w14:paraId="4931E982" w14:textId="77777777" w:rsidR="00B067D9" w:rsidRPr="00564383" w:rsidRDefault="00B067D9" w:rsidP="004531C3">
      <w:pPr>
        <w:widowControl w:val="0"/>
        <w:ind w:right="34"/>
      </w:pPr>
      <w:r w:rsidRPr="0056438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4383" w14:paraId="39E299C4" w14:textId="77777777" w:rsidTr="002F2799">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п/п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407"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2F2799">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2F2799">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407"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г. Москва, ул. Тестовская, дом 10, 26 этаж, помещение I.</w:t>
            </w:r>
          </w:p>
        </w:tc>
      </w:tr>
      <w:tr w:rsidR="00986832" w:rsidRPr="00564383" w14:paraId="0CA884DA" w14:textId="77777777" w:rsidTr="002F2799">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407"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ул. Тестовская,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8" w:history="1">
              <w:r w:rsidRPr="00564383">
                <w:rPr>
                  <w:u w:val="single"/>
                </w:rPr>
                <w:t>info@ncrc.ru</w:t>
              </w:r>
            </w:hyperlink>
            <w:r w:rsidRPr="00564383">
              <w:rPr>
                <w:sz w:val="28"/>
                <w:u w:val="single"/>
              </w:rPr>
              <w:t xml:space="preserve">, </w:t>
            </w:r>
            <w:hyperlink r:id="rId9"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0" w:history="1">
              <w:r w:rsidRPr="00564383">
                <w:rPr>
                  <w:u w:val="single"/>
                  <w:lang w:val="en-US"/>
                </w:rPr>
                <w:t>www</w:t>
              </w:r>
              <w:r w:rsidRPr="00564383">
                <w:rPr>
                  <w:u w:val="single"/>
                </w:rPr>
                <w:t>.</w:t>
              </w:r>
              <w:r w:rsidRPr="00564383">
                <w:rPr>
                  <w:u w:val="single"/>
                  <w:lang w:val="en-US"/>
                </w:rPr>
                <w:t>ncrc</w:t>
              </w:r>
              <w:r w:rsidRPr="00564383">
                <w:rPr>
                  <w:u w:val="single"/>
                </w:rPr>
                <w:t>.</w:t>
              </w:r>
              <w:r w:rsidRPr="00564383">
                <w:rPr>
                  <w:u w:val="single"/>
                  <w:lang w:val="en-US"/>
                </w:rPr>
                <w:t>ru</w:t>
              </w:r>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1"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2"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2F2799">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2F2799">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407"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2F2799">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407" w:type="dxa"/>
            <w:shd w:val="clear" w:color="auto" w:fill="auto"/>
          </w:tcPr>
          <w:p w14:paraId="2277DEA3" w14:textId="4C5573FD" w:rsidR="00E22F96" w:rsidRPr="00564383" w:rsidRDefault="00F95A44" w:rsidP="00F95A44">
            <w:pPr>
              <w:ind w:right="34"/>
              <w:jc w:val="both"/>
              <w:rPr>
                <w:lang w:eastAsia="ar-SA"/>
              </w:rPr>
            </w:pPr>
            <w:r w:rsidRPr="00F95A44">
              <w:t xml:space="preserve">Право заключения договора на поставку универсальных носилок UT-2000 </w:t>
            </w:r>
            <w:r w:rsidRPr="00564383">
              <w:t>(или «эквивалент»)</w:t>
            </w:r>
            <w:r w:rsidRPr="00F95A44">
              <w:t xml:space="preserve"> для службы спасения ВТРК «Архыз» </w:t>
            </w:r>
          </w:p>
        </w:tc>
      </w:tr>
      <w:tr w:rsidR="00986832" w:rsidRPr="00564383" w14:paraId="17814C04" w14:textId="77777777" w:rsidTr="002F2799">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407" w:type="dxa"/>
            <w:shd w:val="clear" w:color="auto" w:fill="auto"/>
          </w:tcPr>
          <w:p w14:paraId="76899761" w14:textId="6B97EDFB" w:rsidR="00B067D9" w:rsidRPr="00564383" w:rsidRDefault="00B067D9" w:rsidP="00690704">
            <w:pPr>
              <w:widowControl w:val="0"/>
              <w:tabs>
                <w:tab w:val="left" w:pos="284"/>
                <w:tab w:val="left" w:pos="426"/>
                <w:tab w:val="left" w:pos="1134"/>
              </w:tabs>
              <w:jc w:val="both"/>
              <w:outlineLvl w:val="0"/>
            </w:pPr>
            <w:r w:rsidRPr="00564383">
              <w:t xml:space="preserve">Определяется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r w:rsidR="00395BE4">
              <w:t xml:space="preserve"> </w:t>
            </w:r>
            <w:r w:rsidR="008C0E76" w:rsidRPr="00564383">
              <w:t xml:space="preserve">и спецификацией поставляемого товара (приложение </w:t>
            </w:r>
            <w:r w:rsidR="008C0E76" w:rsidRPr="00564383">
              <w:br/>
              <w:t>№ 2 к настоящему извещению)</w:t>
            </w:r>
          </w:p>
        </w:tc>
      </w:tr>
      <w:tr w:rsidR="00986832" w:rsidRPr="00564383" w14:paraId="517AD3DC" w14:textId="77777777" w:rsidTr="002F2799">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407" w:type="dxa"/>
            <w:shd w:val="clear" w:color="auto" w:fill="auto"/>
          </w:tcPr>
          <w:p w14:paraId="3267C199" w14:textId="4CB9E7E2" w:rsidR="00B067D9" w:rsidRPr="00564383" w:rsidRDefault="00BF097A" w:rsidP="00495B9F">
            <w:pPr>
              <w:widowControl w:val="0"/>
              <w:tabs>
                <w:tab w:val="left" w:pos="284"/>
                <w:tab w:val="left" w:pos="426"/>
                <w:tab w:val="left" w:pos="1134"/>
              </w:tabs>
              <w:jc w:val="both"/>
              <w:outlineLvl w:val="0"/>
            </w:pPr>
            <w:r w:rsidRPr="00564383">
              <w:t xml:space="preserve">Поставка </w:t>
            </w:r>
            <w:r w:rsidR="00F95A44" w:rsidRPr="00F95A44">
              <w:t>универсальных носилок UT-2000 (или «эквивалент») для службы спасения ВТРК «Архыз»</w:t>
            </w:r>
          </w:p>
        </w:tc>
      </w:tr>
      <w:tr w:rsidR="00986832" w:rsidRPr="00564383" w14:paraId="42365252" w14:textId="77777777" w:rsidTr="002F2799">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564383" w:rsidRDefault="00B067D9" w:rsidP="007E047E">
            <w:pPr>
              <w:widowControl w:val="0"/>
              <w:tabs>
                <w:tab w:val="left" w:pos="0"/>
                <w:tab w:val="left" w:pos="1134"/>
              </w:tabs>
              <w:jc w:val="both"/>
              <w:outlineLvl w:val="0"/>
            </w:pPr>
            <w:r w:rsidRPr="00564383">
              <w:t xml:space="preserve">Определяется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2F2799">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начальной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0F57FEB" w14:textId="77777777" w:rsidR="00F95A44" w:rsidRPr="00F95A44" w:rsidRDefault="00F95A44" w:rsidP="00F95A44">
            <w:pPr>
              <w:jc w:val="both"/>
              <w:rPr>
                <w:bCs/>
              </w:rPr>
            </w:pPr>
            <w:r w:rsidRPr="00F95A44">
              <w:rPr>
                <w:bCs/>
              </w:rPr>
              <w:t>151 111,88 (Сто пятьдесят одна тысяча сто одиннадцать рублей) 88 копеек, без учета НДС или 181 334,26 (Сто восемьдесят одна тысяча триста тридцать четыре) рубля 26 копеек,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2F2799">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407"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2F2799">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Срок поставки товара, выполнения работ, оказания услуг</w:t>
            </w:r>
          </w:p>
        </w:tc>
        <w:tc>
          <w:tcPr>
            <w:tcW w:w="6407" w:type="dxa"/>
            <w:shd w:val="clear" w:color="auto" w:fill="auto"/>
          </w:tcPr>
          <w:p w14:paraId="739E458F" w14:textId="3396D452" w:rsidR="00B067D9" w:rsidRPr="00564383" w:rsidRDefault="00F95A44" w:rsidP="00577A82">
            <w:pPr>
              <w:tabs>
                <w:tab w:val="left" w:pos="0"/>
                <w:tab w:val="left" w:pos="380"/>
              </w:tabs>
              <w:jc w:val="both"/>
              <w:rPr>
                <w:szCs w:val="22"/>
              </w:rPr>
            </w:pPr>
            <w:r w:rsidRPr="00F95A44">
              <w:rPr>
                <w:rFonts w:eastAsia="Calibri"/>
                <w:lang w:eastAsia="en-US" w:bidi="en-US"/>
              </w:rPr>
              <w:t>14 (четырнадцати) рабочих дней</w:t>
            </w:r>
            <w:r w:rsidRPr="00F95A44">
              <w:rPr>
                <w:rFonts w:eastAsia="Calibri"/>
                <w:bCs/>
                <w:lang w:eastAsia="en-US" w:bidi="en-US"/>
              </w:rPr>
              <w:t xml:space="preserve"> с даты </w:t>
            </w:r>
            <w:r w:rsidRPr="00F95A44">
              <w:rPr>
                <w:rFonts w:eastAsia="Calibri"/>
                <w:lang w:eastAsia="en-US" w:bidi="en-US"/>
              </w:rPr>
              <w:t>подписания д</w:t>
            </w:r>
            <w:r w:rsidRPr="00F95A44">
              <w:rPr>
                <w:rFonts w:eastAsia="Calibri"/>
                <w:iCs/>
                <w:lang w:eastAsia="en-US" w:bidi="en-US"/>
              </w:rPr>
              <w:t>оговора</w:t>
            </w:r>
          </w:p>
        </w:tc>
      </w:tr>
      <w:tr w:rsidR="00986832" w:rsidRPr="00564383" w14:paraId="74D67C88" w14:textId="77777777" w:rsidTr="002F2799">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Место поставки товара, выполнения работ, оказания услуг</w:t>
            </w:r>
          </w:p>
        </w:tc>
        <w:tc>
          <w:tcPr>
            <w:tcW w:w="6407" w:type="dxa"/>
            <w:shd w:val="clear" w:color="auto" w:fill="auto"/>
          </w:tcPr>
          <w:p w14:paraId="2B479972" w14:textId="34FF1108" w:rsidR="00A54AF1" w:rsidRPr="00564383" w:rsidRDefault="002A4F3E" w:rsidP="008E420F">
            <w:pPr>
              <w:jc w:val="both"/>
            </w:pPr>
            <w:r w:rsidRPr="002A4F3E">
              <w:t>улица Горная, дом 1, село Архыз, Зеленчукский район, Карачаево-Черкесская Республика, Российская Федерация, 369152, ВТРК «Архыз»</w:t>
            </w:r>
          </w:p>
        </w:tc>
      </w:tr>
      <w:tr w:rsidR="00986832" w:rsidRPr="00564383" w14:paraId="56DC31A6" w14:textId="77777777" w:rsidTr="002F2799">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2F2799">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407"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2F2799">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407"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2F2799">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407"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2F2799">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407"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2F2799">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407" w:type="dxa"/>
            <w:shd w:val="clear" w:color="auto" w:fill="auto"/>
          </w:tcPr>
          <w:p w14:paraId="3C206EB6" w14:textId="59755479" w:rsidR="00B067D9" w:rsidRPr="00564383" w:rsidRDefault="007168BF" w:rsidP="004531C3">
            <w:pPr>
              <w:widowControl w:val="0"/>
              <w:tabs>
                <w:tab w:val="left" w:pos="284"/>
                <w:tab w:val="left" w:pos="426"/>
                <w:tab w:val="left" w:pos="1134"/>
                <w:tab w:val="left" w:pos="1276"/>
              </w:tabs>
              <w:jc w:val="both"/>
              <w:outlineLvl w:val="0"/>
              <w:rPr>
                <w:b/>
              </w:rPr>
            </w:pPr>
            <w:r>
              <w:t>21 декабря</w:t>
            </w:r>
            <w:r w:rsidR="007D184C" w:rsidRPr="00564383">
              <w:t xml:space="preserve"> </w:t>
            </w:r>
            <w:r w:rsidR="00462470" w:rsidRPr="00564383">
              <w:t>20</w:t>
            </w:r>
            <w:r w:rsidR="003C19CB" w:rsidRPr="00564383">
              <w:t>2</w:t>
            </w:r>
            <w:r>
              <w:t>0</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2F2799">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407"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3" w:history="1">
              <w:r w:rsidR="000A5309" w:rsidRPr="00564383">
                <w:rPr>
                  <w:rStyle w:val="ab"/>
                </w:rPr>
                <w:t>www.fabrikant.ru</w:t>
              </w:r>
            </w:hyperlink>
          </w:p>
        </w:tc>
      </w:tr>
      <w:tr w:rsidR="00986832" w:rsidRPr="00564383" w14:paraId="6D6E3A74" w14:textId="77777777" w:rsidTr="002F2799">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407" w:type="dxa"/>
            <w:shd w:val="clear" w:color="auto" w:fill="auto"/>
          </w:tcPr>
          <w:p w14:paraId="384FEE1A" w14:textId="108D0E91" w:rsidR="00B067D9" w:rsidRPr="00564383" w:rsidRDefault="007168BF" w:rsidP="006D495C">
            <w:pPr>
              <w:widowControl w:val="0"/>
              <w:tabs>
                <w:tab w:val="left" w:pos="284"/>
                <w:tab w:val="left" w:pos="426"/>
                <w:tab w:val="left" w:pos="1134"/>
                <w:tab w:val="left" w:pos="1276"/>
              </w:tabs>
              <w:jc w:val="both"/>
              <w:outlineLvl w:val="0"/>
            </w:pPr>
            <w:r>
              <w:t>12 января</w:t>
            </w:r>
            <w:r w:rsidR="005E787F" w:rsidRPr="00564383">
              <w:t xml:space="preserve"> 202</w:t>
            </w:r>
            <w:r>
              <w:t>1</w:t>
            </w:r>
            <w:r w:rsidR="005E787F" w:rsidRPr="00564383">
              <w:t xml:space="preserve"> </w:t>
            </w:r>
            <w:r w:rsidR="00B067D9" w:rsidRPr="00564383">
              <w:t>года 16:00 (мск).</w:t>
            </w:r>
          </w:p>
        </w:tc>
      </w:tr>
      <w:tr w:rsidR="00986832" w:rsidRPr="00564383" w14:paraId="2BFEA4A6" w14:textId="77777777" w:rsidTr="002F2799">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407"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03C83ACB" w14:textId="77777777" w:rsidTr="002F2799">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407" w:type="dxa"/>
            <w:shd w:val="clear" w:color="auto" w:fill="auto"/>
          </w:tcPr>
          <w:p w14:paraId="2F8BF1FF" w14:textId="25EC8954" w:rsidR="00B067D9" w:rsidRPr="00564383" w:rsidRDefault="007168BF" w:rsidP="004531C3">
            <w:pPr>
              <w:widowControl w:val="0"/>
              <w:tabs>
                <w:tab w:val="left" w:pos="993"/>
                <w:tab w:val="left" w:pos="1276"/>
                <w:tab w:val="left" w:pos="1701"/>
              </w:tabs>
              <w:jc w:val="both"/>
              <w:textAlignment w:val="baseline"/>
            </w:pPr>
            <w:r>
              <w:t>20 января</w:t>
            </w:r>
            <w:r w:rsidR="005E787F" w:rsidRPr="00564383">
              <w:t xml:space="preserve"> 202</w:t>
            </w:r>
            <w:r>
              <w:t>1</w:t>
            </w:r>
            <w:r w:rsidR="005E787F" w:rsidRPr="00564383">
              <w:t xml:space="preserve"> </w:t>
            </w:r>
            <w:r w:rsidR="00B067D9" w:rsidRPr="00564383">
              <w:t>года.</w:t>
            </w:r>
            <w:bookmarkStart w:id="0"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 xml:space="preserve">в закупке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0"/>
            <w:r w:rsidRPr="00564383">
              <w:rPr>
                <w:sz w:val="28"/>
                <w:szCs w:val="28"/>
              </w:rPr>
              <w:t xml:space="preserve"> </w:t>
            </w:r>
          </w:p>
        </w:tc>
      </w:tr>
      <w:tr w:rsidR="00986832" w:rsidRPr="00564383" w14:paraId="37874CB0" w14:textId="77777777" w:rsidTr="002F2799">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2, г. Москва, ул. Тестовская</w:t>
            </w:r>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2F2799">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2F2799">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407"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1"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r w:rsidRPr="00564383">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564383">
              <w:lastRenderedPageBreak/>
              <w:t>(банкротом)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r w:rsidRPr="00564383">
              <w:t xml:space="preserve">неприостановление деятельности участника закупки </w:t>
            </w:r>
            <w:r w:rsidRPr="0056438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564383" w:rsidRDefault="00B067D9">
            <w:pPr>
              <w:widowControl w:val="0"/>
              <w:tabs>
                <w:tab w:val="left" w:pos="567"/>
              </w:tabs>
              <w:adjustRightInd w:val="0"/>
              <w:jc w:val="both"/>
              <w:textAlignment w:val="baseline"/>
              <w:rPr>
                <w:b/>
              </w:rPr>
            </w:pPr>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564383" w14:paraId="6D431585" w14:textId="77777777" w:rsidTr="002F2799">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Дополнительные требования к участникам закупки</w:t>
            </w:r>
          </w:p>
        </w:tc>
        <w:tc>
          <w:tcPr>
            <w:tcW w:w="6407" w:type="dxa"/>
            <w:shd w:val="clear" w:color="auto" w:fill="auto"/>
          </w:tcPr>
          <w:p w14:paraId="6C132401" w14:textId="77777777" w:rsidR="00B067D9" w:rsidRPr="00564383" w:rsidRDefault="00B067D9" w:rsidP="004531C3">
            <w:pPr>
              <w:contextualSpacing/>
              <w:jc w:val="both"/>
            </w:pPr>
            <w:r w:rsidRPr="00564383">
              <w:t>2.2.1. Отсутствие:</w:t>
            </w:r>
          </w:p>
          <w:p w14:paraId="355919D3" w14:textId="77777777" w:rsidR="00B067D9" w:rsidRPr="00564383" w:rsidRDefault="00B067D9">
            <w:pPr>
              <w:adjustRightInd w:val="0"/>
              <w:contextualSpacing/>
              <w:jc w:val="both"/>
            </w:pPr>
            <w:r w:rsidRPr="00564383">
              <w:t xml:space="preserve">2.2.1.1. у участника закупки физического лица либо у лица, имеющего право без доверенности действовать от имени </w:t>
            </w:r>
            <w:r w:rsidRPr="00564383">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564383">
                <w:t>статьями 289</w:t>
              </w:r>
            </w:hyperlink>
            <w:r w:rsidRPr="00564383">
              <w:t xml:space="preserve">, </w:t>
            </w:r>
            <w:hyperlink r:id="rId16" w:history="1">
              <w:r w:rsidRPr="00564383">
                <w:t>290</w:t>
              </w:r>
            </w:hyperlink>
            <w:r w:rsidRPr="00564383">
              <w:t xml:space="preserve">, </w:t>
            </w:r>
            <w:hyperlink r:id="rId17" w:history="1">
              <w:r w:rsidRPr="00564383">
                <w:t>291</w:t>
              </w:r>
            </w:hyperlink>
            <w:r w:rsidRPr="00564383">
              <w:t xml:space="preserve">, </w:t>
            </w:r>
            <w:hyperlink r:id="rId18" w:history="1">
              <w:r w:rsidRPr="00564383">
                <w:t>291.1</w:t>
              </w:r>
            </w:hyperlink>
            <w:r w:rsidRPr="005643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089A6006" w:rsidR="00554628" w:rsidRPr="001978C4" w:rsidRDefault="00B067D9" w:rsidP="00227245">
            <w:pPr>
              <w:tabs>
                <w:tab w:val="left" w:pos="567"/>
                <w:tab w:val="left" w:pos="993"/>
                <w:tab w:val="left" w:pos="1134"/>
                <w:tab w:val="left" w:pos="1276"/>
                <w:tab w:val="left" w:pos="1560"/>
                <w:tab w:val="left" w:pos="1701"/>
              </w:tabs>
              <w:adjustRightInd w:val="0"/>
              <w:jc w:val="both"/>
              <w:rPr>
                <w:b/>
              </w:rPr>
            </w:pPr>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
        </w:tc>
      </w:tr>
      <w:tr w:rsidR="00986832" w:rsidRPr="00564383" w14:paraId="6D931078" w14:textId="77777777" w:rsidTr="002F2799">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2F2799">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Заказчик вправе не отвечать на запрос разъяснени</w:t>
            </w:r>
            <w:r w:rsidR="00933D25" w:rsidRPr="00564383">
              <w:rPr>
                <w:szCs w:val="20"/>
              </w:rPr>
              <w:t>й положений извещения о закупке</w:t>
            </w:r>
            <w:r w:rsidRPr="00564383">
              <w:rPr>
                <w:szCs w:val="20"/>
              </w:rPr>
              <w:t xml:space="preserve"> в случае если запрос поступил позднее чем за 3 (три) рабочих дня</w:t>
            </w:r>
            <w:r w:rsidR="003500EE" w:rsidRPr="00564383">
              <w:rPr>
                <w:szCs w:val="20"/>
              </w:rPr>
              <w:t xml:space="preserve"> </w:t>
            </w:r>
            <w:r w:rsidRPr="00564383">
              <w:rPr>
                <w:szCs w:val="20"/>
              </w:rPr>
              <w:t xml:space="preserve">до даты </w:t>
            </w:r>
            <w:r w:rsidRPr="00564383">
              <w:rPr>
                <w:szCs w:val="20"/>
              </w:rPr>
              <w:lastRenderedPageBreak/>
              <w:t>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4383" w14:paraId="27DD063E" w14:textId="77777777" w:rsidTr="002F2799">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2F2799">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 xml:space="preserve">Документы, предоставляемые участником закупки в составе заявки на участие в запросе </w:t>
            </w:r>
            <w:r w:rsidRPr="00564383">
              <w:rPr>
                <w:b/>
              </w:rPr>
              <w:lastRenderedPageBreak/>
              <w:t>котировок</w:t>
            </w:r>
          </w:p>
        </w:tc>
        <w:tc>
          <w:tcPr>
            <w:tcW w:w="6407" w:type="dxa"/>
            <w:shd w:val="clear" w:color="auto" w:fill="auto"/>
          </w:tcPr>
          <w:p w14:paraId="5C014194" w14:textId="77777777" w:rsidR="00B067D9" w:rsidRPr="00564383" w:rsidRDefault="00B067D9" w:rsidP="004531C3">
            <w:pPr>
              <w:widowControl w:val="0"/>
              <w:jc w:val="both"/>
            </w:pPr>
            <w:r w:rsidRPr="0056438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на участие в открытом запросе котировок в электронной форме (</w:t>
            </w:r>
            <w:r w:rsidRPr="00564383">
              <w:t xml:space="preserve">по форме, определенной приложением </w:t>
            </w:r>
            <w:r w:rsidRPr="00564383">
              <w:lastRenderedPageBreak/>
              <w:t>№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64383">
              <w:t>–</w:t>
            </w:r>
            <w:r w:rsidR="0050697B" w:rsidRPr="00564383">
              <w:t xml:space="preserve"> руководитель). В случае, если от имени участника закупки действует иное лицо, заявка на участие в закупке должна </w:t>
            </w:r>
            <w:r w:rsidR="0050697B" w:rsidRPr="00564383">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2F2799">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t xml:space="preserve">На основании результатов рассмотрения Единой комиссией </w:t>
            </w:r>
            <w:r w:rsidRPr="00564383">
              <w:lastRenderedPageBreak/>
              <w:t>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w:t>
            </w:r>
            <w:r w:rsidRPr="00564383">
              <w:lastRenderedPageBreak/>
              <w:t>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4383" w:rsidRDefault="00B067D9">
            <w:pPr>
              <w:widowControl w:val="0"/>
              <w:tabs>
                <w:tab w:val="left" w:pos="464"/>
              </w:tabs>
              <w:jc w:val="both"/>
            </w:pPr>
            <w:r w:rsidRPr="0056438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а на участие в 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t xml:space="preserve">7.8. В случае если заявка на участие в закупке только </w:t>
            </w:r>
            <w:r w:rsidRPr="00564383">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2F2799">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407"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заказчиком решения о заключении договора с единственным 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лицо, с которым по результатам конкурентной закупки заказчиком принято решение заключить договор, </w:t>
            </w:r>
            <w:r w:rsidRPr="00564383">
              <w:lastRenderedPageBreak/>
              <w:t>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
        </w:tc>
      </w:tr>
      <w:tr w:rsidR="00986832" w:rsidRPr="00564383" w14:paraId="2C897B47" w14:textId="77777777" w:rsidTr="002F2799">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407"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42FC54D6" w14:textId="17AE0C03" w:rsidR="00B067D9" w:rsidRPr="00564383" w:rsidRDefault="001978C4">
      <w:pPr>
        <w:jc w:val="right"/>
        <w:rPr>
          <w:b/>
          <w:bCs/>
          <w:sz w:val="22"/>
          <w:szCs w:val="22"/>
        </w:rPr>
      </w:pPr>
      <w:r w:rsidRPr="00564383">
        <w:rPr>
          <w:b/>
          <w:bCs/>
        </w:rPr>
        <w:t>от</w:t>
      </w:r>
      <w:r w:rsidR="007168BF">
        <w:rPr>
          <w:b/>
          <w:bCs/>
        </w:rPr>
        <w:t xml:space="preserve"> 21.12</w:t>
      </w:r>
      <w:r w:rsidRPr="00564383">
        <w:rPr>
          <w:b/>
          <w:bCs/>
        </w:rPr>
        <w:t>2020 г. № ЗКЭФ-Д</w:t>
      </w:r>
      <w:r w:rsidR="005118B7">
        <w:rPr>
          <w:b/>
          <w:bCs/>
        </w:rPr>
        <w:t>Э</w:t>
      </w:r>
      <w:r w:rsidRPr="00564383">
        <w:rPr>
          <w:b/>
          <w:bCs/>
        </w:rPr>
        <w:t>-3</w:t>
      </w:r>
      <w:r>
        <w:rPr>
          <w:b/>
          <w:bCs/>
        </w:rPr>
        <w:t>45</w:t>
      </w: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562B0995"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1978C4" w:rsidRPr="001978C4">
        <w:rPr>
          <w:bCs/>
        </w:rPr>
        <w:t xml:space="preserve">от </w:t>
      </w:r>
      <w:r w:rsidR="007168BF">
        <w:rPr>
          <w:bCs/>
        </w:rPr>
        <w:t>21.12</w:t>
      </w:r>
      <w:r w:rsidR="001978C4" w:rsidRPr="001978C4">
        <w:rPr>
          <w:bCs/>
        </w:rPr>
        <w:t>.2020 г. № ЗКЭФ-Д</w:t>
      </w:r>
      <w:r w:rsidR="005118B7">
        <w:rPr>
          <w:bCs/>
        </w:rPr>
        <w:t>Э</w:t>
      </w:r>
      <w:r w:rsidR="001978C4" w:rsidRPr="001978C4">
        <w:rPr>
          <w:bCs/>
        </w:rPr>
        <w:t xml:space="preserve">-345 </w:t>
      </w:r>
      <w:r w:rsidRPr="001978C4">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 xml:space="preserve">именуемое(-ый, -ая)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__) 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e-mail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с даты открытия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lastRenderedPageBreak/>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1F2949A4" w:rsidR="00690704" w:rsidRPr="00564383" w:rsidRDefault="001978C4" w:rsidP="00690704">
      <w:pPr>
        <w:jc w:val="right"/>
        <w:rPr>
          <w:b/>
          <w:bCs/>
        </w:rPr>
      </w:pPr>
      <w:r w:rsidRPr="00564383">
        <w:rPr>
          <w:b/>
          <w:bCs/>
        </w:rPr>
        <w:t xml:space="preserve">от </w:t>
      </w:r>
      <w:r w:rsidR="007168BF">
        <w:rPr>
          <w:b/>
          <w:bCs/>
        </w:rPr>
        <w:t>21.12</w:t>
      </w:r>
      <w:r w:rsidRPr="00564383">
        <w:rPr>
          <w:b/>
          <w:bCs/>
        </w:rPr>
        <w:t>.2020 г. № ЗКЭФ-Д</w:t>
      </w:r>
      <w:r w:rsidR="005118B7">
        <w:rPr>
          <w:b/>
          <w:bCs/>
        </w:rPr>
        <w:t>Э</w:t>
      </w:r>
      <w:r w:rsidRPr="00564383">
        <w:rPr>
          <w:b/>
          <w:bCs/>
        </w:rPr>
        <w:t>-3</w:t>
      </w:r>
      <w:r>
        <w:rPr>
          <w:b/>
          <w:bCs/>
        </w:rPr>
        <w:t>45</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p w14:paraId="0DB9703A" w14:textId="77777777" w:rsidR="001064FD" w:rsidRPr="00564383" w:rsidRDefault="001064FD" w:rsidP="001064FD">
      <w:pPr>
        <w:jc w:val="center"/>
        <w:rPr>
          <w:b/>
          <w:sz w:val="28"/>
          <w:szCs w:val="28"/>
          <w:lang w:eastAsia="en-US"/>
        </w:rPr>
      </w:pPr>
    </w:p>
    <w:tbl>
      <w:tblPr>
        <w:tblW w:w="9781" w:type="dxa"/>
        <w:tblInd w:w="250" w:type="dxa"/>
        <w:tblLayout w:type="fixed"/>
        <w:tblLook w:val="0000" w:firstRow="0" w:lastRow="0" w:firstColumn="0" w:lastColumn="0" w:noHBand="0" w:noVBand="0"/>
      </w:tblPr>
      <w:tblGrid>
        <w:gridCol w:w="2693"/>
        <w:gridCol w:w="4395"/>
        <w:gridCol w:w="2693"/>
      </w:tblGrid>
      <w:tr w:rsidR="001064FD" w:rsidRPr="00564383" w14:paraId="4277C619" w14:textId="7A735957" w:rsidTr="00593485">
        <w:trPr>
          <w:trHeight w:val="60"/>
        </w:trPr>
        <w:tc>
          <w:tcPr>
            <w:tcW w:w="2693"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4395"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4395"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2693"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4F36941A" w14:textId="78686422" w:rsidR="001064FD" w:rsidRPr="00564383" w:rsidRDefault="001064FD" w:rsidP="001064FD">
            <w:pPr>
              <w:widowControl w:val="0"/>
              <w:autoSpaceDE w:val="0"/>
              <w:autoSpaceDN w:val="0"/>
              <w:adjustRightInd w:val="0"/>
              <w:rPr>
                <w:color w:val="000000"/>
              </w:rPr>
            </w:pPr>
            <w:r w:rsidRPr="00564383">
              <w:t>Товар</w:t>
            </w:r>
          </w:p>
        </w:tc>
        <w:tc>
          <w:tcPr>
            <w:tcW w:w="4395" w:type="dxa"/>
            <w:tcBorders>
              <w:top w:val="single" w:sz="4" w:space="0" w:color="000000"/>
              <w:left w:val="single" w:sz="4" w:space="0" w:color="000000"/>
              <w:bottom w:val="single" w:sz="4" w:space="0" w:color="000000"/>
              <w:right w:val="single" w:sz="4" w:space="0" w:color="000000"/>
            </w:tcBorders>
          </w:tcPr>
          <w:p w14:paraId="7BDC909E" w14:textId="3E349E84" w:rsidR="001064FD" w:rsidRPr="00564383" w:rsidRDefault="005118B7" w:rsidP="001064FD">
            <w:pPr>
              <w:widowControl w:val="0"/>
              <w:suppressAutoHyphens/>
              <w:autoSpaceDE w:val="0"/>
              <w:snapToGrid w:val="0"/>
              <w:rPr>
                <w:rFonts w:eastAsia="Calibri"/>
                <w:bCs/>
                <w:lang w:eastAsia="ar-SA"/>
              </w:rPr>
            </w:pPr>
            <w:r w:rsidRPr="001D5FAD">
              <w:t>Носилки UT-2000</w:t>
            </w:r>
            <w:r w:rsidR="00593485">
              <w:t xml:space="preserve"> </w:t>
            </w:r>
            <w:r w:rsidR="00593485" w:rsidRPr="00564383">
              <w:t>(или «эквивалент)</w:t>
            </w:r>
          </w:p>
        </w:tc>
        <w:tc>
          <w:tcPr>
            <w:tcW w:w="2693"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4395"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2693"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4395" w:type="dxa"/>
            <w:tcBorders>
              <w:top w:val="single" w:sz="4" w:space="0" w:color="000000"/>
              <w:left w:val="single" w:sz="4" w:space="0" w:color="000000"/>
              <w:bottom w:val="single" w:sz="4" w:space="0" w:color="000000"/>
              <w:right w:val="single" w:sz="4" w:space="0" w:color="000000"/>
            </w:tcBorders>
          </w:tcPr>
          <w:p w14:paraId="22FD7178" w14:textId="35ACE2E7" w:rsidR="001064FD" w:rsidRPr="00564383" w:rsidRDefault="005118B7" w:rsidP="001064FD">
            <w:pPr>
              <w:widowControl w:val="0"/>
              <w:suppressAutoHyphens/>
              <w:autoSpaceDE w:val="0"/>
              <w:snapToGrid w:val="0"/>
            </w:pPr>
            <w:r>
              <w:t>Определяется участником закупки</w:t>
            </w:r>
          </w:p>
        </w:tc>
        <w:tc>
          <w:tcPr>
            <w:tcW w:w="2693"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17937B9E" w14:textId="1730B066"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07F79503" w14:textId="5F74EE5F" w:rsidR="001064FD" w:rsidRPr="00564383" w:rsidRDefault="001064FD" w:rsidP="005118B7">
            <w:pPr>
              <w:widowControl w:val="0"/>
              <w:autoSpaceDE w:val="0"/>
              <w:autoSpaceDN w:val="0"/>
              <w:adjustRightInd w:val="0"/>
              <w:rPr>
                <w:color w:val="000000"/>
              </w:rPr>
            </w:pPr>
            <w:r w:rsidRPr="00564383">
              <w:rPr>
                <w:color w:val="000000"/>
              </w:rPr>
              <w:t xml:space="preserve">Количество, </w:t>
            </w:r>
            <w:r w:rsidR="005118B7">
              <w:rPr>
                <w:color w:val="000000"/>
              </w:rPr>
              <w:t>шт</w:t>
            </w:r>
          </w:p>
        </w:tc>
        <w:tc>
          <w:tcPr>
            <w:tcW w:w="4395" w:type="dxa"/>
            <w:tcBorders>
              <w:top w:val="single" w:sz="4" w:space="0" w:color="000000"/>
              <w:left w:val="single" w:sz="4" w:space="0" w:color="000000"/>
              <w:bottom w:val="single" w:sz="4" w:space="0" w:color="000000"/>
              <w:right w:val="single" w:sz="4" w:space="0" w:color="000000"/>
            </w:tcBorders>
          </w:tcPr>
          <w:p w14:paraId="401C4518" w14:textId="77777777" w:rsidR="001064FD" w:rsidRPr="00564383" w:rsidRDefault="001064FD" w:rsidP="001064FD">
            <w:pPr>
              <w:widowControl w:val="0"/>
              <w:suppressAutoHyphens/>
              <w:autoSpaceDE w:val="0"/>
              <w:snapToGrid w:val="0"/>
              <w:rPr>
                <w:rFonts w:eastAsia="Calibri"/>
                <w:bCs/>
                <w:lang w:eastAsia="ar-SA"/>
              </w:rPr>
            </w:pPr>
            <w:r w:rsidRPr="00564383">
              <w:rPr>
                <w:rFonts w:eastAsia="Calibri"/>
                <w:bCs/>
                <w:lang w:eastAsia="ar-SA"/>
              </w:rPr>
              <w:t>1</w:t>
            </w:r>
          </w:p>
        </w:tc>
        <w:tc>
          <w:tcPr>
            <w:tcW w:w="2693"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501A4FE6" w14:textId="14567E24" w:rsidTr="00593485">
        <w:trPr>
          <w:trHeight w:val="60"/>
        </w:trPr>
        <w:tc>
          <w:tcPr>
            <w:tcW w:w="2693" w:type="dxa"/>
            <w:tcBorders>
              <w:top w:val="single" w:sz="4" w:space="0" w:color="000000"/>
              <w:left w:val="single" w:sz="4" w:space="0" w:color="000000"/>
              <w:bottom w:val="single" w:sz="4" w:space="0" w:color="000000"/>
            </w:tcBorders>
            <w:shd w:val="clear" w:color="auto" w:fill="auto"/>
          </w:tcPr>
          <w:p w14:paraId="0FFA2455" w14:textId="03B816A7" w:rsidR="001064FD" w:rsidRPr="00564383" w:rsidRDefault="005118B7" w:rsidP="001064FD">
            <w:pPr>
              <w:widowControl w:val="0"/>
              <w:autoSpaceDE w:val="0"/>
              <w:autoSpaceDN w:val="0"/>
              <w:adjustRightInd w:val="0"/>
              <w:rPr>
                <w:color w:val="000000"/>
              </w:rPr>
            </w:pPr>
            <w:r>
              <w:t>Технические характеристики</w:t>
            </w:r>
          </w:p>
        </w:tc>
        <w:tc>
          <w:tcPr>
            <w:tcW w:w="4395" w:type="dxa"/>
            <w:tcBorders>
              <w:top w:val="single" w:sz="4" w:space="0" w:color="000000"/>
              <w:left w:val="single" w:sz="4" w:space="0" w:color="000000"/>
              <w:bottom w:val="single" w:sz="4" w:space="0" w:color="000000"/>
              <w:right w:val="single" w:sz="4" w:space="0" w:color="000000"/>
            </w:tcBorders>
          </w:tcPr>
          <w:p w14:paraId="70979A93" w14:textId="77777777" w:rsidR="005118B7" w:rsidRPr="005118B7" w:rsidRDefault="005118B7" w:rsidP="005118B7">
            <w:r w:rsidRPr="005118B7">
              <w:t>Допустимая нагрузка: до 140 кг</w:t>
            </w:r>
          </w:p>
          <w:p w14:paraId="0311F351" w14:textId="77777777" w:rsidR="005118B7" w:rsidRPr="005118B7" w:rsidRDefault="005118B7" w:rsidP="005118B7">
            <w:r w:rsidRPr="005118B7">
              <w:t>Диапазон рабочих температур: от - 40 °С до + 100 °С</w:t>
            </w:r>
          </w:p>
          <w:p w14:paraId="62B00BEB" w14:textId="77777777" w:rsidR="005118B7" w:rsidRPr="005118B7" w:rsidRDefault="005118B7" w:rsidP="005118B7">
            <w:r w:rsidRPr="005118B7">
              <w:t>Габаритные размеры: 1800</w:t>
            </w:r>
            <w:r w:rsidRPr="001D5FAD">
              <w:t>x</w:t>
            </w:r>
            <w:r w:rsidRPr="005118B7">
              <w:t>440</w:t>
            </w:r>
            <w:r w:rsidRPr="001D5FAD">
              <w:t>x</w:t>
            </w:r>
            <w:r w:rsidRPr="005118B7">
              <w:t>120 мм</w:t>
            </w:r>
          </w:p>
          <w:p w14:paraId="16C617A2" w14:textId="77777777" w:rsidR="005118B7" w:rsidRPr="005118B7" w:rsidRDefault="005118B7" w:rsidP="005118B7">
            <w:r w:rsidRPr="005118B7">
              <w:t>Встроена индивидуальная страховочная система для пострадавшего</w:t>
            </w:r>
          </w:p>
          <w:p w14:paraId="0A5092BF" w14:textId="4885637D" w:rsidR="001064FD" w:rsidRPr="00564383" w:rsidRDefault="005118B7" w:rsidP="005118B7">
            <w:pPr>
              <w:widowControl w:val="0"/>
              <w:suppressAutoHyphens/>
              <w:autoSpaceDE w:val="0"/>
              <w:snapToGrid w:val="0"/>
              <w:rPr>
                <w:rFonts w:eastAsia="Calibri"/>
                <w:bCs/>
                <w:lang w:eastAsia="ar-SA"/>
              </w:rPr>
            </w:pPr>
            <w:r w:rsidRPr="001D5FAD">
              <w:t>Предусмотрены места крепления троса для эвакуации</w:t>
            </w:r>
          </w:p>
        </w:tc>
        <w:tc>
          <w:tcPr>
            <w:tcW w:w="2693" w:type="dxa"/>
            <w:tcBorders>
              <w:top w:val="single" w:sz="4" w:space="0" w:color="000000"/>
              <w:left w:val="single" w:sz="4" w:space="0" w:color="000000"/>
              <w:bottom w:val="single" w:sz="4" w:space="0" w:color="000000"/>
              <w:right w:val="single" w:sz="4" w:space="0" w:color="000000"/>
            </w:tcBorders>
          </w:tcPr>
          <w:p w14:paraId="5531DB55" w14:textId="77777777" w:rsidR="001064FD" w:rsidRPr="00564383" w:rsidRDefault="001064FD" w:rsidP="001064FD">
            <w:pPr>
              <w:widowControl w:val="0"/>
              <w:suppressAutoHyphens/>
              <w:autoSpaceDE w:val="0"/>
              <w:snapToGrid w:val="0"/>
              <w:rPr>
                <w:rFonts w:eastAsia="Calibri"/>
                <w:bCs/>
                <w:lang w:eastAsia="ar-SA"/>
              </w:rPr>
            </w:pPr>
          </w:p>
        </w:tc>
      </w:tr>
    </w:tbl>
    <w:p w14:paraId="3123BCAF" w14:textId="77777777" w:rsidR="00554628" w:rsidRPr="00564383" w:rsidRDefault="00554628">
      <w:pPr>
        <w:jc w:val="both"/>
        <w:rPr>
          <w:bCs/>
          <w:i/>
        </w:rPr>
      </w:pPr>
    </w:p>
    <w:p w14:paraId="5875B03C" w14:textId="37A7FF43" w:rsidR="003C625F" w:rsidRPr="00564383" w:rsidRDefault="003C625F">
      <w:pPr>
        <w:jc w:val="both"/>
        <w:rPr>
          <w:bCs/>
        </w:rPr>
      </w:pPr>
      <w:r w:rsidRPr="00564383">
        <w:rPr>
          <w:bCs/>
        </w:rPr>
        <w:t>Примечание.</w:t>
      </w:r>
    </w:p>
    <w:p w14:paraId="42F87E30" w14:textId="07D6BF49" w:rsidR="003C625F" w:rsidRPr="00564383" w:rsidRDefault="00941543">
      <w:pPr>
        <w:jc w:val="both"/>
        <w:rPr>
          <w:bCs/>
        </w:rPr>
      </w:pPr>
      <w:r w:rsidRPr="00564383">
        <w:rPr>
          <w:bCs/>
        </w:rPr>
        <w:t>Графа</w:t>
      </w:r>
      <w:r w:rsidR="003C625F" w:rsidRPr="00564383">
        <w:rPr>
          <w:bCs/>
        </w:rPr>
        <w:t xml:space="preserve"> 3 заполняется участником закупки.</w:t>
      </w:r>
    </w:p>
    <w:p w14:paraId="51C68387" w14:textId="210157DD" w:rsidR="003C625F" w:rsidRPr="00564383" w:rsidRDefault="003C625F">
      <w:pPr>
        <w:jc w:val="both"/>
        <w:rPr>
          <w:bCs/>
          <w:i/>
        </w:rPr>
      </w:pP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19"/>
          <w:footerReference w:type="default" r:id="rId20"/>
          <w:footerReference w:type="first" r:id="rId21"/>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6BD0722" w14:textId="44E48B19" w:rsidR="001978C4" w:rsidRDefault="001978C4" w:rsidP="00D25989">
      <w:pPr>
        <w:ind w:right="849"/>
        <w:jc w:val="right"/>
        <w:rPr>
          <w:b/>
          <w:bCs/>
        </w:rPr>
      </w:pPr>
      <w:r w:rsidRPr="00564383">
        <w:rPr>
          <w:b/>
          <w:bCs/>
        </w:rPr>
        <w:t xml:space="preserve">от </w:t>
      </w:r>
      <w:r w:rsidR="007168BF">
        <w:rPr>
          <w:b/>
          <w:bCs/>
        </w:rPr>
        <w:t>21.12</w:t>
      </w:r>
      <w:r w:rsidRPr="00564383">
        <w:rPr>
          <w:b/>
          <w:bCs/>
        </w:rPr>
        <w:t>.2020 г. № ЗКЭФ-Д</w:t>
      </w:r>
      <w:r w:rsidR="005118B7">
        <w:rPr>
          <w:b/>
          <w:bCs/>
        </w:rPr>
        <w:t>Э</w:t>
      </w:r>
      <w:r w:rsidRPr="00564383">
        <w:rPr>
          <w:b/>
          <w:bCs/>
        </w:rPr>
        <w:t>-3</w:t>
      </w:r>
      <w:r>
        <w:rPr>
          <w:b/>
          <w:bCs/>
        </w:rPr>
        <w:t>45</w:t>
      </w:r>
    </w:p>
    <w:p w14:paraId="50F6BF5F" w14:textId="20BEE752"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r w:rsidRPr="00564383">
              <w:t>Р/сч</w:t>
            </w:r>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К/сч</w:t>
            </w:r>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7A6ECA8A" w14:textId="01ED25E1" w:rsidR="00EC1F6B" w:rsidRPr="00564383" w:rsidRDefault="001978C4" w:rsidP="00EC1F6B">
      <w:pPr>
        <w:widowControl w:val="0"/>
        <w:jc w:val="right"/>
        <w:rPr>
          <w:b/>
        </w:rPr>
      </w:pPr>
      <w:r w:rsidRPr="00564383">
        <w:rPr>
          <w:b/>
          <w:bCs/>
        </w:rPr>
        <w:t xml:space="preserve">от </w:t>
      </w:r>
      <w:r w:rsidR="007168BF">
        <w:rPr>
          <w:b/>
          <w:bCs/>
        </w:rPr>
        <w:t>21.12</w:t>
      </w:r>
      <w:bookmarkStart w:id="2" w:name="_GoBack"/>
      <w:bookmarkEnd w:id="2"/>
      <w:r w:rsidRPr="00564383">
        <w:rPr>
          <w:b/>
          <w:bCs/>
        </w:rPr>
        <w:t>.2020 г. № ЗКЭФ-Д</w:t>
      </w:r>
      <w:r w:rsidR="005118B7">
        <w:rPr>
          <w:b/>
          <w:bCs/>
        </w:rPr>
        <w:t>Э</w:t>
      </w:r>
      <w:r w:rsidRPr="00564383">
        <w:rPr>
          <w:b/>
          <w:bCs/>
        </w:rPr>
        <w:t>-3</w:t>
      </w:r>
      <w:r>
        <w:rPr>
          <w:b/>
          <w:bCs/>
        </w:rPr>
        <w:t>45</w:t>
      </w:r>
    </w:p>
    <w:p w14:paraId="580E8CE0" w14:textId="77777777" w:rsidR="004D6CE2" w:rsidRPr="00564383" w:rsidRDefault="004D6CE2" w:rsidP="004D6CE2">
      <w:pPr>
        <w:widowControl w:val="0"/>
      </w:pPr>
    </w:p>
    <w:p w14:paraId="52A51B2E" w14:textId="77777777" w:rsidR="00937E68" w:rsidRPr="00937E68" w:rsidRDefault="00937E68" w:rsidP="00937E68">
      <w:pPr>
        <w:ind w:left="142"/>
        <w:jc w:val="center"/>
        <w:rPr>
          <w:b/>
        </w:rPr>
      </w:pPr>
      <w:r w:rsidRPr="00937E68">
        <w:rPr>
          <w:b/>
        </w:rPr>
        <w:t>ДОГОВОР №</w:t>
      </w:r>
    </w:p>
    <w:p w14:paraId="23109040" w14:textId="77777777" w:rsidR="00937E68" w:rsidRPr="00937E68" w:rsidRDefault="00937E68" w:rsidP="00937E68">
      <w:pPr>
        <w:ind w:left="142"/>
      </w:pPr>
    </w:p>
    <w:p w14:paraId="4D7AA73D" w14:textId="77777777" w:rsidR="00937E68" w:rsidRPr="00937E68" w:rsidRDefault="00937E68" w:rsidP="00937E68">
      <w:pPr>
        <w:tabs>
          <w:tab w:val="left" w:pos="1134"/>
          <w:tab w:val="left" w:pos="1276"/>
          <w:tab w:val="left" w:pos="5580"/>
        </w:tabs>
        <w:ind w:firstLine="709"/>
      </w:pPr>
      <w:r w:rsidRPr="00937E68">
        <w:t>г. Москва                                                                                        «___»_________ 2020 г.</w:t>
      </w:r>
    </w:p>
    <w:p w14:paraId="756EADA4" w14:textId="77777777" w:rsidR="00937E68" w:rsidRPr="00937E68" w:rsidRDefault="00937E68" w:rsidP="00937E68">
      <w:pPr>
        <w:tabs>
          <w:tab w:val="left" w:pos="1134"/>
          <w:tab w:val="left" w:pos="1276"/>
        </w:tabs>
        <w:ind w:firstLine="709"/>
      </w:pPr>
    </w:p>
    <w:p w14:paraId="32086EA8" w14:textId="77777777" w:rsidR="00937E68" w:rsidRPr="00937E68" w:rsidRDefault="00937E68" w:rsidP="00937E68">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0889E319" w14:textId="77777777" w:rsidR="00937E68" w:rsidRPr="00937E68" w:rsidRDefault="00937E68" w:rsidP="00937E68">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2CD9F52C" w14:textId="77777777" w:rsidR="00937E68" w:rsidRPr="00937E68" w:rsidRDefault="00937E68" w:rsidP="00937E68">
      <w:pPr>
        <w:tabs>
          <w:tab w:val="left" w:pos="1134"/>
          <w:tab w:val="left" w:pos="1276"/>
        </w:tabs>
        <w:ind w:firstLine="709"/>
        <w:jc w:val="both"/>
        <w:rPr>
          <w:b/>
        </w:rPr>
      </w:pPr>
    </w:p>
    <w:p w14:paraId="409F7093"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3FAE9E34" w14:textId="77777777" w:rsidR="00937E68" w:rsidRPr="00937E68" w:rsidRDefault="00937E68" w:rsidP="00937E68">
      <w:pPr>
        <w:tabs>
          <w:tab w:val="left" w:pos="1134"/>
          <w:tab w:val="left" w:pos="1276"/>
        </w:tabs>
        <w:ind w:firstLine="709"/>
        <w:rPr>
          <w:b/>
        </w:rPr>
      </w:pPr>
    </w:p>
    <w:p w14:paraId="28F812D3" w14:textId="77777777" w:rsidR="00937E68" w:rsidRPr="00937E68" w:rsidRDefault="00937E68" w:rsidP="00937E6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Поставщик обязуется передать в собственность Покупателя универсальные носилки для службы спасения ВТРК «Архыз» (далее – Товар), а Покупатель обязуется принять Товар и осуществить его оплату в порядке и сроки, определенные настоящим Договором.</w:t>
      </w:r>
    </w:p>
    <w:p w14:paraId="4FF6EBA3" w14:textId="77777777" w:rsidR="00937E68" w:rsidRPr="00937E68" w:rsidRDefault="00937E68" w:rsidP="00937E6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Наименование, количество, характеристики, цена, требования </w:t>
      </w:r>
      <w:r w:rsidRPr="00937E68">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EBAB4E4" w14:textId="77777777" w:rsidR="00937E68" w:rsidRPr="00937E68" w:rsidRDefault="00937E68" w:rsidP="00937E68">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BBA5F26" w14:textId="77777777" w:rsidR="00937E68" w:rsidRPr="00937E68" w:rsidRDefault="00937E68" w:rsidP="00937E68">
      <w:pPr>
        <w:tabs>
          <w:tab w:val="left" w:pos="993"/>
          <w:tab w:val="left" w:pos="1134"/>
          <w:tab w:val="left" w:pos="1276"/>
        </w:tabs>
        <w:ind w:firstLine="709"/>
        <w:jc w:val="both"/>
      </w:pPr>
    </w:p>
    <w:p w14:paraId="67E12A37"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441D7219" w14:textId="77777777" w:rsidR="00937E68" w:rsidRPr="00937E68" w:rsidRDefault="00937E68" w:rsidP="00937E68">
      <w:pPr>
        <w:tabs>
          <w:tab w:val="left" w:pos="1134"/>
          <w:tab w:val="left" w:pos="1276"/>
        </w:tabs>
        <w:ind w:firstLine="709"/>
        <w:rPr>
          <w:b/>
        </w:rPr>
      </w:pPr>
    </w:p>
    <w:p w14:paraId="38AEF50F" w14:textId="77777777" w:rsidR="00937E68" w:rsidRPr="00937E68" w:rsidRDefault="00937E68" w:rsidP="00937E68">
      <w:pPr>
        <w:numPr>
          <w:ilvl w:val="0"/>
          <w:numId w:val="35"/>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FC2155" w14:textId="77777777" w:rsidR="00937E68" w:rsidRPr="00937E68" w:rsidRDefault="00937E68" w:rsidP="00937E68">
      <w:pPr>
        <w:numPr>
          <w:ilvl w:val="0"/>
          <w:numId w:val="35"/>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978E66" w14:textId="77777777" w:rsidR="00937E68" w:rsidRPr="00937E68" w:rsidRDefault="00937E68" w:rsidP="00937E68">
      <w:pPr>
        <w:tabs>
          <w:tab w:val="left" w:pos="993"/>
          <w:tab w:val="left" w:pos="1134"/>
          <w:tab w:val="left" w:pos="1276"/>
        </w:tabs>
        <w:ind w:firstLine="709"/>
        <w:jc w:val="both"/>
      </w:pPr>
    </w:p>
    <w:p w14:paraId="423EB4B3"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7AA7021A" w14:textId="77777777" w:rsidR="00937E68" w:rsidRPr="00937E68" w:rsidRDefault="00937E68" w:rsidP="00937E68">
      <w:pPr>
        <w:tabs>
          <w:tab w:val="left" w:pos="1134"/>
          <w:tab w:val="left" w:pos="1276"/>
        </w:tabs>
        <w:ind w:firstLine="709"/>
        <w:rPr>
          <w:b/>
        </w:rPr>
      </w:pPr>
    </w:p>
    <w:p w14:paraId="74089FCB" w14:textId="77777777" w:rsidR="00937E68" w:rsidRPr="00937E68" w:rsidRDefault="00937E68" w:rsidP="00937E68">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настоящим Договором, в срок не позднее 14 (четырнадцати) рабочих дней</w:t>
      </w:r>
      <w:r w:rsidRPr="00937E68">
        <w:rPr>
          <w:bCs/>
        </w:rPr>
        <w:t xml:space="preserve"> с даты заключения настоящего Договора</w:t>
      </w:r>
      <w:r w:rsidRPr="00937E68">
        <w:t>.</w:t>
      </w:r>
    </w:p>
    <w:p w14:paraId="09E734CC" w14:textId="77777777" w:rsidR="00937E68" w:rsidRPr="00937E68" w:rsidRDefault="00937E68" w:rsidP="00937E68">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05E127F1" w14:textId="77777777" w:rsidR="00937E68" w:rsidRPr="00937E68" w:rsidRDefault="00937E68" w:rsidP="00937E68">
      <w:pPr>
        <w:numPr>
          <w:ilvl w:val="0"/>
          <w:numId w:val="32"/>
        </w:numPr>
        <w:tabs>
          <w:tab w:val="left" w:pos="1134"/>
          <w:tab w:val="left" w:pos="1276"/>
        </w:tabs>
        <w:ind w:left="0" w:firstLine="709"/>
        <w:jc w:val="both"/>
      </w:pPr>
      <w:r w:rsidRPr="00937E6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937E6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9C5F403" w14:textId="77777777" w:rsidR="00937E68" w:rsidRPr="00937E68" w:rsidRDefault="00937E68" w:rsidP="00937E68">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2ED80E" w14:textId="77777777" w:rsidR="00937E68" w:rsidRPr="00937E68" w:rsidRDefault="00937E68" w:rsidP="00937E68">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2235711" w14:textId="77777777" w:rsidR="00937E68" w:rsidRPr="00937E68" w:rsidRDefault="00937E68" w:rsidP="00937E68">
      <w:pPr>
        <w:tabs>
          <w:tab w:val="left" w:pos="993"/>
          <w:tab w:val="left" w:pos="1134"/>
          <w:tab w:val="left" w:pos="1276"/>
        </w:tabs>
        <w:ind w:firstLine="709"/>
        <w:jc w:val="both"/>
      </w:pPr>
    </w:p>
    <w:p w14:paraId="00D01A0C"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4A83DCEE" w14:textId="77777777" w:rsidR="00937E68" w:rsidRPr="00937E68" w:rsidRDefault="00937E68" w:rsidP="00937E68">
      <w:pPr>
        <w:tabs>
          <w:tab w:val="left" w:pos="1134"/>
          <w:tab w:val="left" w:pos="1276"/>
        </w:tabs>
        <w:ind w:firstLine="709"/>
        <w:rPr>
          <w:b/>
        </w:rPr>
      </w:pPr>
    </w:p>
    <w:p w14:paraId="3FBF747F" w14:textId="77777777" w:rsidR="00937E68" w:rsidRPr="00937E68" w:rsidRDefault="00937E68" w:rsidP="00937E68">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2EE50FDE" w14:textId="77777777" w:rsidR="00937E68" w:rsidRPr="00937E68" w:rsidRDefault="00937E68" w:rsidP="00937E68">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49E886C" w14:textId="77777777" w:rsidR="00937E68" w:rsidRPr="00937E68" w:rsidRDefault="00937E68" w:rsidP="00937E68">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70E469BA" w14:textId="77777777" w:rsidR="00937E68" w:rsidRPr="00937E68" w:rsidRDefault="00937E68" w:rsidP="00937E68">
      <w:pPr>
        <w:tabs>
          <w:tab w:val="left" w:pos="993"/>
          <w:tab w:val="left" w:pos="1134"/>
          <w:tab w:val="left" w:pos="1276"/>
        </w:tabs>
        <w:ind w:firstLine="709"/>
        <w:jc w:val="both"/>
      </w:pPr>
    </w:p>
    <w:p w14:paraId="05B90441"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25E4D282" w14:textId="77777777" w:rsidR="00937E68" w:rsidRPr="00937E68" w:rsidRDefault="00937E68" w:rsidP="00937E68">
      <w:pPr>
        <w:tabs>
          <w:tab w:val="left" w:pos="1134"/>
          <w:tab w:val="left" w:pos="1276"/>
        </w:tabs>
        <w:ind w:firstLine="709"/>
        <w:rPr>
          <w:b/>
        </w:rPr>
      </w:pPr>
    </w:p>
    <w:p w14:paraId="566C9519" w14:textId="77777777" w:rsidR="00937E68" w:rsidRPr="00937E68" w:rsidRDefault="00937E68" w:rsidP="00937E6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1EA0D20D" w14:textId="77777777" w:rsidR="00937E68" w:rsidRPr="00937E68" w:rsidRDefault="00937E68" w:rsidP="00937E6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1AA6FAC4" w14:textId="77777777" w:rsidR="00937E68" w:rsidRPr="00937E68" w:rsidRDefault="00937E68" w:rsidP="00937E6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2EEF3F8" w14:textId="77777777" w:rsidR="00937E68" w:rsidRPr="00937E68" w:rsidRDefault="00937E68" w:rsidP="00937E6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74121E7F" w14:textId="77777777" w:rsidR="00937E68" w:rsidRPr="00937E68" w:rsidRDefault="00937E68" w:rsidP="00937E68">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628F12F" w14:textId="77777777" w:rsidR="00937E68" w:rsidRPr="00937E68" w:rsidRDefault="00937E68" w:rsidP="00937E68">
      <w:pPr>
        <w:tabs>
          <w:tab w:val="left" w:pos="993"/>
          <w:tab w:val="left" w:pos="1134"/>
          <w:tab w:val="left" w:pos="1276"/>
        </w:tabs>
        <w:ind w:firstLine="709"/>
        <w:jc w:val="both"/>
      </w:pPr>
    </w:p>
    <w:p w14:paraId="1BB98C71"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ПРИЕМКА ТОВАРА</w:t>
      </w:r>
    </w:p>
    <w:p w14:paraId="384D81F9" w14:textId="77777777" w:rsidR="00937E68" w:rsidRPr="00937E68" w:rsidRDefault="00937E68" w:rsidP="00937E68">
      <w:pPr>
        <w:tabs>
          <w:tab w:val="left" w:pos="1134"/>
          <w:tab w:val="left" w:pos="1276"/>
        </w:tabs>
        <w:ind w:firstLine="709"/>
        <w:rPr>
          <w:b/>
        </w:rPr>
      </w:pPr>
    </w:p>
    <w:p w14:paraId="10800CC5" w14:textId="77777777" w:rsidR="00937E68" w:rsidRPr="00937E68" w:rsidRDefault="00937E68" w:rsidP="00937E68">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lastRenderedPageBreak/>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B7696D8" w14:textId="77777777" w:rsidR="00937E68" w:rsidRPr="00937E68" w:rsidRDefault="00937E68" w:rsidP="00937E68">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F859591" w14:textId="77777777" w:rsidR="00937E68" w:rsidRPr="00937E68" w:rsidRDefault="00937E68" w:rsidP="00937E68">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2C79EE3" w14:textId="77777777" w:rsidR="00937E68" w:rsidRPr="00937E68" w:rsidRDefault="00937E68" w:rsidP="00937E68">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F2741AF" w14:textId="77777777" w:rsidR="00937E68" w:rsidRPr="00937E68" w:rsidRDefault="00937E68" w:rsidP="00937E68">
      <w:pPr>
        <w:tabs>
          <w:tab w:val="left" w:pos="1134"/>
          <w:tab w:val="left" w:pos="1276"/>
        </w:tabs>
        <w:ind w:firstLine="709"/>
        <w:jc w:val="both"/>
      </w:pPr>
      <w:r w:rsidRPr="00937E68">
        <w:t>– соразмерного уменьшения покупной цены;</w:t>
      </w:r>
    </w:p>
    <w:p w14:paraId="100F9A8A" w14:textId="77777777" w:rsidR="00937E68" w:rsidRPr="00937E68" w:rsidRDefault="00937E68" w:rsidP="00937E68">
      <w:pPr>
        <w:tabs>
          <w:tab w:val="left" w:pos="1134"/>
          <w:tab w:val="left" w:pos="1276"/>
        </w:tabs>
        <w:ind w:firstLine="709"/>
        <w:jc w:val="both"/>
      </w:pPr>
      <w:r w:rsidRPr="00937E68">
        <w:t>– доукомплектования Товара в разумные сроки.</w:t>
      </w:r>
    </w:p>
    <w:p w14:paraId="41A849F1" w14:textId="77777777" w:rsidR="00937E68" w:rsidRPr="00937E68" w:rsidRDefault="00937E68" w:rsidP="00937E68">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0298A06" w14:textId="77777777" w:rsidR="00937E68" w:rsidRPr="00937E68" w:rsidRDefault="00937E68" w:rsidP="00937E68">
      <w:pPr>
        <w:tabs>
          <w:tab w:val="left" w:pos="1134"/>
          <w:tab w:val="left" w:pos="1276"/>
        </w:tabs>
        <w:ind w:firstLine="709"/>
        <w:jc w:val="both"/>
      </w:pPr>
      <w:r w:rsidRPr="00937E68">
        <w:t>– потребовать замены некомплектного Товара на комплектный;</w:t>
      </w:r>
    </w:p>
    <w:p w14:paraId="04A10277" w14:textId="77777777" w:rsidR="00937E68" w:rsidRPr="00937E68" w:rsidRDefault="00937E68" w:rsidP="00937E68">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2FE8537E" w14:textId="77777777" w:rsidR="00937E68" w:rsidRPr="00937E68" w:rsidRDefault="00937E68" w:rsidP="00937E68">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ED7CE74" w14:textId="77777777" w:rsidR="00937E68" w:rsidRPr="00937E68" w:rsidRDefault="00937E68" w:rsidP="00937E68">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18357F" w14:textId="77777777" w:rsidR="00937E68" w:rsidRPr="00937E68" w:rsidRDefault="00937E68" w:rsidP="00937E68">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3C91EA2" w14:textId="77777777" w:rsidR="00937E68" w:rsidRPr="00937E68" w:rsidRDefault="00937E68" w:rsidP="00937E68">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5A8E9FF" w14:textId="77777777" w:rsidR="00937E68" w:rsidRPr="00937E68" w:rsidRDefault="00937E68" w:rsidP="00937E68">
      <w:pPr>
        <w:tabs>
          <w:tab w:val="left" w:pos="1134"/>
          <w:tab w:val="left" w:pos="1276"/>
        </w:tabs>
        <w:ind w:firstLine="709"/>
        <w:jc w:val="both"/>
      </w:pPr>
      <w:r w:rsidRPr="00937E68">
        <w:t>– безвозмездного устранения недостатков Товара;</w:t>
      </w:r>
    </w:p>
    <w:p w14:paraId="5C259781" w14:textId="77777777" w:rsidR="00937E68" w:rsidRPr="00937E68" w:rsidRDefault="00937E68" w:rsidP="00937E68">
      <w:pPr>
        <w:tabs>
          <w:tab w:val="left" w:pos="1134"/>
          <w:tab w:val="left" w:pos="1276"/>
        </w:tabs>
        <w:ind w:firstLine="709"/>
        <w:jc w:val="both"/>
      </w:pPr>
      <w:r w:rsidRPr="00937E68">
        <w:t>– возмещения своих расходов на устранение недостатков Товара.</w:t>
      </w:r>
    </w:p>
    <w:p w14:paraId="29320EB9" w14:textId="77777777" w:rsidR="00937E68" w:rsidRPr="00937E68" w:rsidRDefault="00937E68" w:rsidP="00937E68">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006BA767" w14:textId="77777777" w:rsidR="00937E68" w:rsidRPr="00937E68" w:rsidRDefault="00937E68" w:rsidP="00937E68">
      <w:pPr>
        <w:tabs>
          <w:tab w:val="left" w:pos="1134"/>
          <w:tab w:val="left" w:pos="1276"/>
        </w:tabs>
        <w:ind w:firstLine="709"/>
        <w:jc w:val="both"/>
      </w:pPr>
      <w:r w:rsidRPr="00937E68">
        <w:t>– отказаться от исполнения настоящего Договора и потребовать возврата уплаченной за Товар денежной суммы;</w:t>
      </w:r>
    </w:p>
    <w:p w14:paraId="3D01C5E0" w14:textId="77777777" w:rsidR="00937E68" w:rsidRPr="00937E68" w:rsidRDefault="00937E68" w:rsidP="00937E68">
      <w:pPr>
        <w:tabs>
          <w:tab w:val="left" w:pos="1134"/>
          <w:tab w:val="left" w:pos="1276"/>
        </w:tabs>
        <w:ind w:firstLine="709"/>
        <w:jc w:val="both"/>
      </w:pPr>
      <w:r w:rsidRPr="00937E68">
        <w:t>– потребовать замены Товара ненадлежащего качества Товаром, соответствующим Договору.</w:t>
      </w:r>
    </w:p>
    <w:p w14:paraId="081109B5" w14:textId="77777777" w:rsidR="00937E68" w:rsidRPr="00937E68" w:rsidRDefault="00937E68" w:rsidP="00937E68">
      <w:pPr>
        <w:numPr>
          <w:ilvl w:val="0"/>
          <w:numId w:val="29"/>
        </w:numPr>
        <w:tabs>
          <w:tab w:val="left" w:pos="1134"/>
          <w:tab w:val="left" w:pos="1276"/>
        </w:tabs>
        <w:ind w:left="0" w:firstLine="709"/>
        <w:jc w:val="both"/>
      </w:pPr>
      <w:r w:rsidRPr="00937E68">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937E68">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0AE0FD7" w14:textId="77777777" w:rsidR="00937E68" w:rsidRPr="00937E68" w:rsidRDefault="00937E68" w:rsidP="00937E68">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0A26F98" w14:textId="77777777" w:rsidR="00937E68" w:rsidRPr="00937E68" w:rsidRDefault="00937E68" w:rsidP="00937E68">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29FCE71" w14:textId="77777777" w:rsidR="00937E68" w:rsidRPr="00937E68" w:rsidRDefault="00937E68" w:rsidP="00937E68">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7BFB60A" w14:textId="77777777" w:rsidR="00937E68" w:rsidRPr="00937E68" w:rsidRDefault="00937E68" w:rsidP="00937E68">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0B7A615" w14:textId="77777777" w:rsidR="00937E68" w:rsidRPr="00937E68" w:rsidRDefault="00937E68" w:rsidP="00937E68">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06B1E43" w14:textId="77777777" w:rsidR="00937E68" w:rsidRPr="00937E68" w:rsidRDefault="00937E68" w:rsidP="00937E68">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874D7BD" w14:textId="77777777" w:rsidR="00937E68" w:rsidRPr="00937E68" w:rsidRDefault="00937E68" w:rsidP="00937E68">
      <w:pPr>
        <w:tabs>
          <w:tab w:val="left" w:pos="284"/>
          <w:tab w:val="left" w:pos="1134"/>
          <w:tab w:val="left" w:pos="1276"/>
          <w:tab w:val="left" w:pos="3675"/>
        </w:tabs>
        <w:ind w:firstLine="709"/>
        <w:jc w:val="both"/>
      </w:pPr>
    </w:p>
    <w:p w14:paraId="158560FA"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38E61F34" w14:textId="77777777" w:rsidR="00937E68" w:rsidRPr="00937E68" w:rsidRDefault="00937E68" w:rsidP="00937E68">
      <w:pPr>
        <w:tabs>
          <w:tab w:val="left" w:pos="1134"/>
          <w:tab w:val="left" w:pos="1276"/>
        </w:tabs>
        <w:ind w:firstLine="709"/>
        <w:rPr>
          <w:b/>
        </w:rPr>
      </w:pPr>
    </w:p>
    <w:p w14:paraId="6F47D332" w14:textId="77777777" w:rsidR="00937E68" w:rsidRPr="00937E68" w:rsidRDefault="00937E68" w:rsidP="00937E68">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17E260B" w14:textId="77777777" w:rsidR="00937E68" w:rsidRPr="00937E68" w:rsidRDefault="00937E68" w:rsidP="00937E68">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F8637A8" w14:textId="77777777" w:rsidR="00937E68" w:rsidRPr="00937E68" w:rsidRDefault="00937E68" w:rsidP="00937E68">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B1202B1" w14:textId="77777777" w:rsidR="00937E68" w:rsidRPr="00937E68" w:rsidRDefault="00937E68" w:rsidP="00937E68">
      <w:pPr>
        <w:numPr>
          <w:ilvl w:val="0"/>
          <w:numId w:val="34"/>
        </w:numPr>
        <w:tabs>
          <w:tab w:val="left" w:pos="1134"/>
          <w:tab w:val="left" w:pos="1276"/>
        </w:tabs>
        <w:ind w:left="0" w:firstLine="709"/>
        <w:jc w:val="both"/>
      </w:pPr>
      <w:r w:rsidRPr="00937E68">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CFE3843" w14:textId="77777777" w:rsidR="00937E68" w:rsidRPr="00937E68" w:rsidRDefault="00937E68" w:rsidP="00937E68">
      <w:pPr>
        <w:numPr>
          <w:ilvl w:val="0"/>
          <w:numId w:val="34"/>
        </w:numPr>
        <w:tabs>
          <w:tab w:val="left" w:pos="1134"/>
          <w:tab w:val="left" w:pos="1276"/>
        </w:tabs>
        <w:ind w:left="0" w:firstLine="709"/>
        <w:jc w:val="both"/>
      </w:pPr>
      <w:r w:rsidRPr="00937E68">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FC134D6" w14:textId="77777777" w:rsidR="00937E68" w:rsidRPr="00937E68" w:rsidRDefault="00937E68" w:rsidP="00937E68">
      <w:pPr>
        <w:tabs>
          <w:tab w:val="left" w:pos="1134"/>
          <w:tab w:val="left" w:pos="1276"/>
        </w:tabs>
        <w:ind w:firstLine="709"/>
        <w:jc w:val="both"/>
      </w:pPr>
      <w:r w:rsidRPr="00937E68">
        <w:t>– выписку из лицевого счета налогоплательщика по НДС;</w:t>
      </w:r>
    </w:p>
    <w:p w14:paraId="2214CF0F" w14:textId="77777777" w:rsidR="00937E68" w:rsidRPr="00937E68" w:rsidRDefault="00937E68" w:rsidP="00937E68">
      <w:pPr>
        <w:tabs>
          <w:tab w:val="left" w:pos="1134"/>
          <w:tab w:val="left" w:pos="1276"/>
        </w:tabs>
        <w:ind w:firstLine="709"/>
        <w:jc w:val="both"/>
      </w:pPr>
      <w:r w:rsidRPr="00937E68">
        <w:t>– декларацию по НДС с подтверждением ИФНС о принятии декларации.</w:t>
      </w:r>
    </w:p>
    <w:p w14:paraId="135839B6" w14:textId="77777777" w:rsidR="00937E68" w:rsidRPr="00937E68" w:rsidRDefault="00937E68" w:rsidP="00937E68">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AAAA4A1" w14:textId="77777777" w:rsidR="00937E68" w:rsidRPr="00937E68" w:rsidRDefault="00937E68" w:rsidP="00937E68">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F7A8017" w14:textId="77777777" w:rsidR="00937E68" w:rsidRPr="00937E68" w:rsidRDefault="00937E68" w:rsidP="00937E68">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990D6C2" w14:textId="77777777" w:rsidR="00937E68" w:rsidRPr="00937E68" w:rsidRDefault="00937E68" w:rsidP="00937E68">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8BB99A" w14:textId="77777777" w:rsidR="00937E68" w:rsidRPr="00937E68" w:rsidRDefault="00937E68" w:rsidP="00937E68">
      <w:pPr>
        <w:numPr>
          <w:ilvl w:val="0"/>
          <w:numId w:val="34"/>
        </w:numPr>
        <w:tabs>
          <w:tab w:val="left" w:pos="1134"/>
          <w:tab w:val="left" w:pos="1276"/>
        </w:tabs>
        <w:ind w:left="0" w:firstLine="709"/>
        <w:jc w:val="both"/>
      </w:pPr>
      <w:r w:rsidRPr="00937E68">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F5C1CB8" w14:textId="77777777" w:rsidR="00937E68" w:rsidRPr="00937E68" w:rsidRDefault="00937E68" w:rsidP="00937E68">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C6752B" w14:textId="77777777" w:rsidR="00937E68" w:rsidRPr="00937E68" w:rsidRDefault="00937E68" w:rsidP="00937E68">
      <w:pPr>
        <w:tabs>
          <w:tab w:val="left" w:pos="284"/>
          <w:tab w:val="left" w:pos="993"/>
          <w:tab w:val="left" w:pos="1134"/>
          <w:tab w:val="left" w:pos="1276"/>
        </w:tabs>
        <w:ind w:firstLine="709"/>
        <w:jc w:val="both"/>
      </w:pPr>
    </w:p>
    <w:p w14:paraId="7789C08B"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7AAC9119" w14:textId="77777777" w:rsidR="00937E68" w:rsidRPr="00937E68" w:rsidRDefault="00937E68" w:rsidP="00937E68">
      <w:pPr>
        <w:tabs>
          <w:tab w:val="left" w:pos="1134"/>
          <w:tab w:val="left" w:pos="1276"/>
        </w:tabs>
        <w:ind w:firstLine="709"/>
        <w:rPr>
          <w:b/>
        </w:rPr>
      </w:pPr>
    </w:p>
    <w:p w14:paraId="49476EFB" w14:textId="77777777" w:rsidR="00937E68" w:rsidRPr="00937E68" w:rsidRDefault="00937E68" w:rsidP="00937E68">
      <w:pPr>
        <w:numPr>
          <w:ilvl w:val="0"/>
          <w:numId w:val="37"/>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479799C" w14:textId="77777777" w:rsidR="00937E68" w:rsidRPr="00937E68" w:rsidRDefault="00937E68" w:rsidP="00937E68">
      <w:pPr>
        <w:numPr>
          <w:ilvl w:val="0"/>
          <w:numId w:val="37"/>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33B3B20" w14:textId="77777777" w:rsidR="00937E68" w:rsidRPr="00937E68" w:rsidRDefault="00937E68" w:rsidP="00937E68">
      <w:pPr>
        <w:numPr>
          <w:ilvl w:val="0"/>
          <w:numId w:val="37"/>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2581238" w14:textId="77777777" w:rsidR="00937E68" w:rsidRPr="00937E68" w:rsidRDefault="00937E68" w:rsidP="00937E68">
      <w:pPr>
        <w:numPr>
          <w:ilvl w:val="0"/>
          <w:numId w:val="37"/>
        </w:numPr>
        <w:tabs>
          <w:tab w:val="left" w:pos="1134"/>
          <w:tab w:val="left" w:pos="1276"/>
        </w:tabs>
        <w:ind w:left="0" w:firstLine="709"/>
        <w:jc w:val="both"/>
      </w:pPr>
      <w:r w:rsidRPr="00937E68">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BFAEC9" w14:textId="77777777" w:rsidR="00937E68" w:rsidRPr="00937E68" w:rsidRDefault="00937E68" w:rsidP="00937E68">
      <w:pPr>
        <w:numPr>
          <w:ilvl w:val="0"/>
          <w:numId w:val="37"/>
        </w:numPr>
        <w:tabs>
          <w:tab w:val="left" w:pos="1134"/>
          <w:tab w:val="left" w:pos="1276"/>
        </w:tabs>
        <w:ind w:left="0" w:firstLine="709"/>
        <w:jc w:val="both"/>
      </w:pPr>
      <w:r w:rsidRPr="00937E68">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FA11095" w14:textId="77777777" w:rsidR="00937E68" w:rsidRPr="00937E68" w:rsidRDefault="00937E68" w:rsidP="00937E68">
      <w:pPr>
        <w:numPr>
          <w:ilvl w:val="0"/>
          <w:numId w:val="37"/>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10633D7" w14:textId="77777777" w:rsidR="00937E68" w:rsidRPr="00937E68" w:rsidRDefault="00937E68" w:rsidP="00937E68">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5FFA7EE" w14:textId="77777777" w:rsidR="00937E68" w:rsidRPr="00937E68" w:rsidRDefault="00937E68" w:rsidP="00937E68">
      <w:pPr>
        <w:numPr>
          <w:ilvl w:val="0"/>
          <w:numId w:val="37"/>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BDA33B8" w14:textId="77777777" w:rsidR="00937E68" w:rsidRPr="00937E68" w:rsidRDefault="00937E68" w:rsidP="00937E68">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CFF0703" w14:textId="77777777" w:rsidR="00937E68" w:rsidRPr="00937E68" w:rsidRDefault="00937E68" w:rsidP="00937E68">
      <w:pPr>
        <w:numPr>
          <w:ilvl w:val="0"/>
          <w:numId w:val="37"/>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EBCF0F4" w14:textId="77777777" w:rsidR="00937E68" w:rsidRPr="00937E68" w:rsidRDefault="00937E68" w:rsidP="00937E68">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174AC04" w14:textId="77777777" w:rsidR="00937E68" w:rsidRPr="00937E68" w:rsidRDefault="00937E68" w:rsidP="00937E68">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3F7D418" w14:textId="77777777" w:rsidR="00937E68" w:rsidRPr="00937E68" w:rsidRDefault="00937E68" w:rsidP="00937E68">
      <w:pPr>
        <w:tabs>
          <w:tab w:val="left" w:pos="993"/>
          <w:tab w:val="left" w:pos="1134"/>
          <w:tab w:val="left" w:pos="1276"/>
        </w:tabs>
        <w:ind w:firstLine="709"/>
        <w:jc w:val="both"/>
        <w:rPr>
          <w:rFonts w:eastAsia="Calibri"/>
          <w:lang w:eastAsia="en-US"/>
        </w:rPr>
      </w:pPr>
    </w:p>
    <w:p w14:paraId="159070DE"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6146A773" w14:textId="77777777" w:rsidR="00937E68" w:rsidRPr="00937E68" w:rsidRDefault="00937E68" w:rsidP="00937E68">
      <w:pPr>
        <w:tabs>
          <w:tab w:val="left" w:pos="1134"/>
          <w:tab w:val="left" w:pos="1276"/>
        </w:tabs>
        <w:ind w:firstLine="709"/>
        <w:rPr>
          <w:b/>
        </w:rPr>
      </w:pPr>
    </w:p>
    <w:p w14:paraId="6E92C675" w14:textId="77777777" w:rsidR="00937E68" w:rsidRPr="00937E68" w:rsidRDefault="00937E68" w:rsidP="00937E68">
      <w:pPr>
        <w:numPr>
          <w:ilvl w:val="0"/>
          <w:numId w:val="38"/>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FD474FC" w14:textId="77777777" w:rsidR="00937E68" w:rsidRPr="00937E68" w:rsidRDefault="00937E68" w:rsidP="00937E68">
      <w:pPr>
        <w:numPr>
          <w:ilvl w:val="0"/>
          <w:numId w:val="38"/>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937E68">
        <w:lastRenderedPageBreak/>
        <w:t>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6498B266" w14:textId="77777777" w:rsidR="00937E68" w:rsidRPr="00937E68" w:rsidRDefault="00937E68" w:rsidP="00937E68">
      <w:pPr>
        <w:numPr>
          <w:ilvl w:val="0"/>
          <w:numId w:val="38"/>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100DE80" w14:textId="77777777" w:rsidR="00937E68" w:rsidRPr="00937E68" w:rsidRDefault="00937E68" w:rsidP="00937E68">
      <w:pPr>
        <w:numPr>
          <w:ilvl w:val="0"/>
          <w:numId w:val="38"/>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2964C079" w14:textId="77777777" w:rsidR="00937E68" w:rsidRPr="00937E68" w:rsidRDefault="00937E68" w:rsidP="00937E68">
      <w:pPr>
        <w:tabs>
          <w:tab w:val="left" w:pos="993"/>
          <w:tab w:val="left" w:pos="1134"/>
          <w:tab w:val="left" w:pos="1276"/>
        </w:tabs>
        <w:ind w:firstLine="709"/>
        <w:rPr>
          <w:b/>
        </w:rPr>
      </w:pPr>
    </w:p>
    <w:p w14:paraId="1938B1FC"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2F10C3B9" w14:textId="77777777" w:rsidR="00937E68" w:rsidRPr="00937E68" w:rsidRDefault="00937E68" w:rsidP="00937E68">
      <w:pPr>
        <w:tabs>
          <w:tab w:val="left" w:pos="1134"/>
          <w:tab w:val="left" w:pos="1276"/>
        </w:tabs>
        <w:ind w:firstLine="709"/>
        <w:rPr>
          <w:b/>
        </w:rPr>
      </w:pPr>
    </w:p>
    <w:p w14:paraId="31316C5F" w14:textId="77777777" w:rsidR="00937E68" w:rsidRPr="00937E68" w:rsidRDefault="00937E68" w:rsidP="00937E68">
      <w:pPr>
        <w:numPr>
          <w:ilvl w:val="0"/>
          <w:numId w:val="39"/>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0173C05" w14:textId="77777777" w:rsidR="00937E68" w:rsidRPr="00937E68" w:rsidRDefault="00937E68" w:rsidP="00937E68">
      <w:pPr>
        <w:numPr>
          <w:ilvl w:val="0"/>
          <w:numId w:val="39"/>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667EE8" w14:textId="77777777" w:rsidR="00937E68" w:rsidRPr="00937E68" w:rsidRDefault="00937E68" w:rsidP="00937E68">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51F641F" w14:textId="77777777" w:rsidR="00937E68" w:rsidRPr="00937E68" w:rsidRDefault="00937E68" w:rsidP="00937E68">
      <w:pPr>
        <w:tabs>
          <w:tab w:val="left" w:pos="567"/>
          <w:tab w:val="left" w:pos="993"/>
          <w:tab w:val="left" w:pos="1134"/>
          <w:tab w:val="left" w:pos="1276"/>
        </w:tabs>
        <w:ind w:firstLine="709"/>
        <w:jc w:val="both"/>
      </w:pPr>
    </w:p>
    <w:p w14:paraId="6050CAEF"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16860C37" w14:textId="77777777" w:rsidR="00937E68" w:rsidRPr="00937E68" w:rsidRDefault="00937E68" w:rsidP="00937E68">
      <w:pPr>
        <w:tabs>
          <w:tab w:val="left" w:pos="1134"/>
          <w:tab w:val="left" w:pos="1276"/>
        </w:tabs>
        <w:ind w:firstLine="709"/>
        <w:rPr>
          <w:b/>
        </w:rPr>
      </w:pPr>
    </w:p>
    <w:p w14:paraId="2F8F6835" w14:textId="77777777" w:rsidR="00937E68" w:rsidRPr="00937E68" w:rsidRDefault="00937E68" w:rsidP="00937E68">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2B9D8502" w14:textId="77777777" w:rsidR="00937E68" w:rsidRPr="00937E68" w:rsidRDefault="00937E68" w:rsidP="00937E68">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50469B4" w14:textId="77777777" w:rsidR="00937E68" w:rsidRPr="00937E68" w:rsidRDefault="00937E68" w:rsidP="00937E68">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557FF46" w14:textId="77777777" w:rsidR="00937E68" w:rsidRPr="00937E68" w:rsidRDefault="00937E68" w:rsidP="00937E68">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3BE8F4F3" w14:textId="77777777" w:rsidR="00937E68" w:rsidRPr="00937E68" w:rsidRDefault="00937E68" w:rsidP="00937E68">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7309E3EB" w14:textId="77777777" w:rsidR="00937E68" w:rsidRPr="00937E68" w:rsidRDefault="00937E68" w:rsidP="00937E68">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5D799FD0" w14:textId="77777777" w:rsidR="00937E68" w:rsidRPr="00937E68" w:rsidRDefault="00937E68" w:rsidP="00937E68">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1DF4C8B4" w14:textId="77777777" w:rsidR="00937E68" w:rsidRPr="00937E68" w:rsidRDefault="00937E68" w:rsidP="00937E68">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2C46892" w14:textId="77777777" w:rsidR="00937E68" w:rsidRPr="00937E68" w:rsidRDefault="00937E68" w:rsidP="00937E68">
      <w:pPr>
        <w:tabs>
          <w:tab w:val="left" w:pos="567"/>
          <w:tab w:val="left" w:pos="993"/>
          <w:tab w:val="left" w:pos="1134"/>
          <w:tab w:val="left" w:pos="1276"/>
        </w:tabs>
        <w:ind w:firstLine="709"/>
        <w:jc w:val="both"/>
      </w:pPr>
    </w:p>
    <w:p w14:paraId="53EC984F"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369BDE6C" w14:textId="77777777" w:rsidR="00937E68" w:rsidRPr="00937E68" w:rsidRDefault="00937E68" w:rsidP="00937E68">
      <w:pPr>
        <w:tabs>
          <w:tab w:val="left" w:pos="1134"/>
          <w:tab w:val="left" w:pos="1276"/>
        </w:tabs>
        <w:ind w:firstLine="709"/>
        <w:rPr>
          <w:b/>
        </w:rPr>
      </w:pPr>
    </w:p>
    <w:p w14:paraId="14B0B944" w14:textId="77777777" w:rsidR="00937E68" w:rsidRPr="00937E68" w:rsidRDefault="00937E68" w:rsidP="00937E68">
      <w:pPr>
        <w:tabs>
          <w:tab w:val="left" w:pos="1134"/>
          <w:tab w:val="left" w:pos="1276"/>
        </w:tabs>
        <w:ind w:firstLine="709"/>
        <w:jc w:val="both"/>
      </w:pPr>
      <w:r w:rsidRPr="00937E68">
        <w:lastRenderedPageBreak/>
        <w:t>12.1.</w:t>
      </w:r>
      <w:r w:rsidRPr="00937E68">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AC02BFC" w14:textId="77777777" w:rsidR="00937E68" w:rsidRPr="00937E68" w:rsidRDefault="00937E68" w:rsidP="00937E68">
      <w:pPr>
        <w:tabs>
          <w:tab w:val="left" w:pos="1134"/>
          <w:tab w:val="left" w:pos="1276"/>
        </w:tabs>
        <w:ind w:firstLine="709"/>
        <w:jc w:val="both"/>
      </w:pPr>
      <w:r w:rsidRPr="00937E68">
        <w:t>12.2.</w:t>
      </w:r>
      <w:r w:rsidRPr="00937E6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644AED" w14:textId="77777777" w:rsidR="00937E68" w:rsidRPr="00937E68" w:rsidRDefault="00937E68" w:rsidP="00937E68">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79B1A8C" w14:textId="77777777" w:rsidR="00937E68" w:rsidRPr="00937E68" w:rsidRDefault="00937E68" w:rsidP="00937E68">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4564C64" w14:textId="77777777" w:rsidR="00937E68" w:rsidRPr="00937E68" w:rsidRDefault="00937E68" w:rsidP="00937E68">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DBD88E0" w14:textId="77777777" w:rsidR="00937E68" w:rsidRPr="00937E68" w:rsidRDefault="00937E68" w:rsidP="00937E68">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B38A61C" w14:textId="77777777" w:rsidR="00937E68" w:rsidRPr="00937E68" w:rsidRDefault="00937E68" w:rsidP="00937E68">
      <w:pPr>
        <w:tabs>
          <w:tab w:val="left" w:pos="1134"/>
          <w:tab w:val="left" w:pos="1276"/>
        </w:tabs>
        <w:suppressAutoHyphens/>
        <w:ind w:firstLine="709"/>
        <w:jc w:val="center"/>
        <w:rPr>
          <w:b/>
        </w:rPr>
      </w:pPr>
    </w:p>
    <w:p w14:paraId="07494483"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20D5FBE1" w14:textId="77777777" w:rsidR="00937E68" w:rsidRPr="00937E68" w:rsidRDefault="00937E68" w:rsidP="00937E68">
      <w:pPr>
        <w:tabs>
          <w:tab w:val="left" w:pos="1134"/>
          <w:tab w:val="left" w:pos="1276"/>
        </w:tabs>
        <w:ind w:firstLine="709"/>
        <w:rPr>
          <w:b/>
        </w:rPr>
      </w:pPr>
    </w:p>
    <w:p w14:paraId="4C2CB99C" w14:textId="77777777" w:rsidR="00937E68" w:rsidRPr="00937E68" w:rsidRDefault="00937E68" w:rsidP="00937E68">
      <w:pPr>
        <w:numPr>
          <w:ilvl w:val="1"/>
          <w:numId w:val="36"/>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6AD96B76" w14:textId="77777777" w:rsidR="00937E68" w:rsidRPr="00937E68" w:rsidRDefault="00937E68" w:rsidP="00937E68">
      <w:pPr>
        <w:numPr>
          <w:ilvl w:val="1"/>
          <w:numId w:val="36"/>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1FC8D3F" w14:textId="77777777" w:rsidR="00937E68" w:rsidRPr="00937E68" w:rsidRDefault="00937E68" w:rsidP="00937E68">
      <w:pPr>
        <w:numPr>
          <w:ilvl w:val="1"/>
          <w:numId w:val="36"/>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40C37BA2" w14:textId="77777777" w:rsidR="00937E68" w:rsidRPr="00937E68" w:rsidRDefault="00937E68" w:rsidP="00937E68">
      <w:pPr>
        <w:tabs>
          <w:tab w:val="left" w:pos="1134"/>
          <w:tab w:val="left" w:pos="1276"/>
        </w:tabs>
        <w:ind w:firstLine="709"/>
        <w:jc w:val="both"/>
      </w:pPr>
      <w:r w:rsidRPr="00937E68">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937E68">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66AD636" w14:textId="77777777" w:rsidR="00937E68" w:rsidRPr="00937E68" w:rsidRDefault="00937E68" w:rsidP="00937E68">
      <w:pPr>
        <w:tabs>
          <w:tab w:val="left" w:pos="1134"/>
          <w:tab w:val="left" w:pos="1276"/>
        </w:tabs>
        <w:ind w:firstLine="709"/>
        <w:jc w:val="both"/>
      </w:pPr>
      <w:r w:rsidRPr="00937E6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A89FB8" w14:textId="77777777" w:rsidR="00937E68" w:rsidRPr="00937E68" w:rsidRDefault="00937E68" w:rsidP="00937E68">
      <w:pPr>
        <w:numPr>
          <w:ilvl w:val="1"/>
          <w:numId w:val="36"/>
        </w:numPr>
        <w:tabs>
          <w:tab w:val="left" w:pos="1134"/>
          <w:tab w:val="left" w:pos="1276"/>
        </w:tabs>
        <w:ind w:left="0" w:firstLine="709"/>
        <w:jc w:val="both"/>
      </w:pPr>
      <w:r w:rsidRPr="00937E6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F044856" w14:textId="77777777" w:rsidR="00937E68" w:rsidRPr="00937E68" w:rsidRDefault="00937E68" w:rsidP="00937E68">
      <w:pPr>
        <w:numPr>
          <w:ilvl w:val="1"/>
          <w:numId w:val="36"/>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257D3B3" w14:textId="77777777" w:rsidR="00937E68" w:rsidRPr="00937E68" w:rsidRDefault="00937E68" w:rsidP="00937E68">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E61464F" w14:textId="77777777" w:rsidR="00937E68" w:rsidRPr="00937E68" w:rsidRDefault="00937E68" w:rsidP="00937E68">
      <w:pPr>
        <w:numPr>
          <w:ilvl w:val="1"/>
          <w:numId w:val="36"/>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4D2F4BB" w14:textId="77777777" w:rsidR="00937E68" w:rsidRPr="00937E68" w:rsidRDefault="00937E68" w:rsidP="00937E68">
      <w:pPr>
        <w:numPr>
          <w:ilvl w:val="1"/>
          <w:numId w:val="36"/>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036DF7" w14:textId="77777777" w:rsidR="00937E68" w:rsidRPr="00937E68" w:rsidRDefault="00937E68" w:rsidP="00937E68">
      <w:pPr>
        <w:numPr>
          <w:ilvl w:val="1"/>
          <w:numId w:val="36"/>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A9E9A3D" w14:textId="77777777" w:rsidR="00937E68" w:rsidRPr="00937E68" w:rsidRDefault="00937E68" w:rsidP="00937E68">
      <w:pPr>
        <w:numPr>
          <w:ilvl w:val="1"/>
          <w:numId w:val="36"/>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18FD33B" w14:textId="77777777" w:rsidR="00937E68" w:rsidRPr="00937E68" w:rsidRDefault="00937E68" w:rsidP="00937E68">
      <w:pPr>
        <w:tabs>
          <w:tab w:val="left" w:pos="567"/>
          <w:tab w:val="left" w:pos="993"/>
          <w:tab w:val="left" w:pos="1134"/>
          <w:tab w:val="left" w:pos="1276"/>
        </w:tabs>
        <w:ind w:firstLine="709"/>
        <w:jc w:val="both"/>
      </w:pPr>
    </w:p>
    <w:p w14:paraId="25A73356" w14:textId="77777777" w:rsidR="00937E68" w:rsidRPr="00937E68" w:rsidRDefault="00937E68" w:rsidP="00937E68">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1A6926DD" w14:textId="77777777" w:rsidR="00937E68" w:rsidRPr="00937E68" w:rsidRDefault="00937E68" w:rsidP="00937E68">
      <w:pPr>
        <w:tabs>
          <w:tab w:val="left" w:pos="1134"/>
          <w:tab w:val="left" w:pos="1276"/>
        </w:tabs>
        <w:ind w:firstLine="709"/>
        <w:rPr>
          <w:b/>
        </w:rPr>
      </w:pPr>
    </w:p>
    <w:p w14:paraId="4F049DBD" w14:textId="77777777" w:rsidR="00937E68" w:rsidRPr="00937E68" w:rsidRDefault="00937E68" w:rsidP="00937E68">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7F243100" w14:textId="77777777" w:rsidR="00937E68" w:rsidRPr="00937E68" w:rsidRDefault="00937E68" w:rsidP="00937E68">
      <w:pPr>
        <w:tabs>
          <w:tab w:val="left" w:pos="567"/>
          <w:tab w:val="left" w:pos="993"/>
          <w:tab w:val="left" w:pos="1134"/>
          <w:tab w:val="left" w:pos="1276"/>
        </w:tabs>
        <w:ind w:firstLine="709"/>
        <w:jc w:val="both"/>
      </w:pPr>
    </w:p>
    <w:p w14:paraId="2A78C8EF" w14:textId="77777777" w:rsidR="00937E68" w:rsidRPr="00937E68" w:rsidRDefault="00937E68" w:rsidP="00937E68">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76C13D15" w14:textId="77777777" w:rsidR="00937E68" w:rsidRPr="00937E68" w:rsidRDefault="00937E68" w:rsidP="00937E6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37E68" w:rsidRPr="00937E68" w14:paraId="6F374AC5" w14:textId="77777777" w:rsidTr="00B838FB">
        <w:trPr>
          <w:trHeight w:val="3594"/>
        </w:trPr>
        <w:tc>
          <w:tcPr>
            <w:tcW w:w="4644" w:type="dxa"/>
          </w:tcPr>
          <w:p w14:paraId="6E513AAC" w14:textId="77777777" w:rsidR="00937E68" w:rsidRPr="00937E68" w:rsidRDefault="00937E68" w:rsidP="00937E68">
            <w:pPr>
              <w:ind w:left="142"/>
              <w:jc w:val="both"/>
              <w:rPr>
                <w:b/>
              </w:rPr>
            </w:pPr>
            <w:r w:rsidRPr="00937E68">
              <w:rPr>
                <w:b/>
              </w:rPr>
              <w:lastRenderedPageBreak/>
              <w:t>ПОСТАВЩИК:</w:t>
            </w:r>
          </w:p>
          <w:p w14:paraId="3D44D5FD" w14:textId="77777777" w:rsidR="00937E68" w:rsidRPr="00937E68" w:rsidRDefault="00937E68" w:rsidP="00937E68">
            <w:pPr>
              <w:ind w:left="142"/>
              <w:jc w:val="both"/>
              <w:rPr>
                <w:b/>
              </w:rPr>
            </w:pPr>
            <w:r w:rsidRPr="00937E68">
              <w:rPr>
                <w:b/>
              </w:rPr>
              <w:t>________________</w:t>
            </w:r>
          </w:p>
          <w:p w14:paraId="14D22E58" w14:textId="77777777" w:rsidR="00937E68" w:rsidRPr="00937E68" w:rsidRDefault="00937E68" w:rsidP="00937E68">
            <w:pPr>
              <w:ind w:left="142"/>
              <w:rPr>
                <w:b/>
              </w:rPr>
            </w:pPr>
          </w:p>
          <w:p w14:paraId="5E489ADE" w14:textId="77777777" w:rsidR="00937E68" w:rsidRPr="00937E68" w:rsidRDefault="00937E68" w:rsidP="00937E68">
            <w:pPr>
              <w:ind w:left="142"/>
              <w:jc w:val="both"/>
              <w:rPr>
                <w:b/>
                <w:u w:val="single"/>
              </w:rPr>
            </w:pPr>
            <w:r w:rsidRPr="00937E68">
              <w:rPr>
                <w:b/>
                <w:u w:val="single"/>
              </w:rPr>
              <w:t>Место нахождения:</w:t>
            </w:r>
          </w:p>
          <w:p w14:paraId="226A19A1" w14:textId="77777777" w:rsidR="00937E68" w:rsidRPr="00937E68" w:rsidRDefault="00937E68" w:rsidP="00937E68">
            <w:pPr>
              <w:ind w:left="142" w:firstLine="851"/>
              <w:jc w:val="both"/>
              <w:rPr>
                <w:u w:val="single"/>
              </w:rPr>
            </w:pPr>
          </w:p>
          <w:p w14:paraId="5B660D4E" w14:textId="77777777" w:rsidR="00937E68" w:rsidRPr="00937E68" w:rsidRDefault="00937E68" w:rsidP="00937E68">
            <w:pPr>
              <w:ind w:left="142"/>
              <w:jc w:val="both"/>
              <w:rPr>
                <w:b/>
                <w:u w:val="single"/>
              </w:rPr>
            </w:pPr>
            <w:r w:rsidRPr="00937E68">
              <w:rPr>
                <w:b/>
                <w:u w:val="single"/>
              </w:rPr>
              <w:t>Адрес для отправки почтовой</w:t>
            </w:r>
          </w:p>
          <w:p w14:paraId="75193EAD" w14:textId="77777777" w:rsidR="00937E68" w:rsidRPr="00937E68" w:rsidRDefault="00937E68" w:rsidP="00937E68">
            <w:pPr>
              <w:ind w:left="142"/>
              <w:jc w:val="both"/>
              <w:rPr>
                <w:b/>
                <w:u w:val="single"/>
              </w:rPr>
            </w:pPr>
            <w:r w:rsidRPr="00937E68">
              <w:rPr>
                <w:b/>
                <w:u w:val="single"/>
              </w:rPr>
              <w:t>корреспонденции:</w:t>
            </w:r>
          </w:p>
          <w:p w14:paraId="64866EC7" w14:textId="77777777" w:rsidR="00937E68" w:rsidRPr="00937E68" w:rsidRDefault="00937E68" w:rsidP="00937E68">
            <w:pPr>
              <w:shd w:val="clear" w:color="auto" w:fill="FFFFFF"/>
              <w:ind w:left="142" w:firstLine="851"/>
              <w:jc w:val="both"/>
            </w:pPr>
          </w:p>
          <w:p w14:paraId="1454B2EB" w14:textId="77777777" w:rsidR="00937E68" w:rsidRPr="00937E68" w:rsidRDefault="00937E68" w:rsidP="00937E68">
            <w:pPr>
              <w:shd w:val="clear" w:color="auto" w:fill="FFFFFF"/>
              <w:ind w:left="142"/>
              <w:jc w:val="both"/>
            </w:pPr>
            <w:r w:rsidRPr="00937E68">
              <w:t>Тел.:</w:t>
            </w:r>
          </w:p>
          <w:p w14:paraId="1060A70F" w14:textId="77777777" w:rsidR="00937E68" w:rsidRPr="00937E68" w:rsidRDefault="00937E68" w:rsidP="00937E68">
            <w:pPr>
              <w:shd w:val="clear" w:color="auto" w:fill="FFFFFF"/>
              <w:ind w:left="142"/>
              <w:jc w:val="both"/>
            </w:pPr>
            <w:r w:rsidRPr="00937E68">
              <w:t>Факс:</w:t>
            </w:r>
          </w:p>
          <w:p w14:paraId="66F59B13" w14:textId="77777777" w:rsidR="00937E68" w:rsidRPr="00937E68" w:rsidRDefault="00937E68" w:rsidP="00937E68">
            <w:pPr>
              <w:shd w:val="clear" w:color="auto" w:fill="FFFFFF"/>
              <w:ind w:left="142"/>
              <w:jc w:val="both"/>
            </w:pPr>
            <w:r w:rsidRPr="00937E68">
              <w:t>Адрес электронной почты:</w:t>
            </w:r>
          </w:p>
          <w:p w14:paraId="774B23AE" w14:textId="77777777" w:rsidR="00937E68" w:rsidRPr="00937E68" w:rsidRDefault="00937E68" w:rsidP="00937E68">
            <w:pPr>
              <w:ind w:left="142" w:firstLine="851"/>
              <w:jc w:val="both"/>
            </w:pPr>
          </w:p>
          <w:p w14:paraId="18A4CD1D" w14:textId="77777777" w:rsidR="00937E68" w:rsidRPr="00937E68" w:rsidRDefault="00937E68" w:rsidP="00937E68">
            <w:pPr>
              <w:ind w:left="142"/>
              <w:jc w:val="both"/>
            </w:pPr>
            <w:r w:rsidRPr="00937E68">
              <w:t>ИНН, КПП</w:t>
            </w:r>
          </w:p>
          <w:p w14:paraId="055D919A" w14:textId="77777777" w:rsidR="00937E68" w:rsidRPr="00937E68" w:rsidRDefault="00937E68" w:rsidP="00937E68">
            <w:pPr>
              <w:ind w:left="142"/>
              <w:jc w:val="both"/>
            </w:pPr>
            <w:r w:rsidRPr="00937E68">
              <w:t>ОГРН, ОКПО</w:t>
            </w:r>
          </w:p>
          <w:p w14:paraId="71A78008" w14:textId="77777777" w:rsidR="00937E68" w:rsidRPr="00937E68" w:rsidRDefault="00937E68" w:rsidP="00937E68">
            <w:pPr>
              <w:ind w:left="142" w:firstLine="851"/>
              <w:jc w:val="both"/>
              <w:rPr>
                <w:u w:val="single"/>
              </w:rPr>
            </w:pPr>
          </w:p>
          <w:p w14:paraId="41E7B0DC" w14:textId="77777777" w:rsidR="00937E68" w:rsidRPr="00937E68" w:rsidRDefault="00937E68" w:rsidP="00937E68">
            <w:pPr>
              <w:ind w:left="142"/>
              <w:jc w:val="both"/>
              <w:rPr>
                <w:b/>
                <w:u w:val="single"/>
              </w:rPr>
            </w:pPr>
            <w:r w:rsidRPr="00937E68">
              <w:rPr>
                <w:b/>
                <w:u w:val="single"/>
              </w:rPr>
              <w:t>Платежные реквизиты:</w:t>
            </w:r>
          </w:p>
          <w:p w14:paraId="7078CECC" w14:textId="77777777" w:rsidR="00937E68" w:rsidRPr="00937E68" w:rsidRDefault="00937E68" w:rsidP="00937E68">
            <w:pPr>
              <w:ind w:left="142"/>
              <w:jc w:val="both"/>
              <w:rPr>
                <w:lang w:eastAsia="ar-SA"/>
              </w:rPr>
            </w:pPr>
            <w:r w:rsidRPr="00937E68">
              <w:rPr>
                <w:lang w:eastAsia="ar-SA"/>
              </w:rPr>
              <w:t>Расчетный счет:</w:t>
            </w:r>
          </w:p>
          <w:p w14:paraId="65A25102" w14:textId="77777777" w:rsidR="00937E68" w:rsidRPr="00937E68" w:rsidRDefault="00937E68" w:rsidP="00937E68">
            <w:pPr>
              <w:ind w:left="142"/>
              <w:jc w:val="both"/>
            </w:pPr>
            <w:r w:rsidRPr="00937E68">
              <w:rPr>
                <w:lang w:eastAsia="ar-SA"/>
              </w:rPr>
              <w:t>Корреспондентский счет:</w:t>
            </w:r>
          </w:p>
          <w:p w14:paraId="1F0A9EF5" w14:textId="77777777" w:rsidR="00937E68" w:rsidRPr="00937E68" w:rsidRDefault="00937E68" w:rsidP="00937E68">
            <w:pPr>
              <w:ind w:left="142"/>
              <w:jc w:val="both"/>
            </w:pPr>
            <w:r w:rsidRPr="00937E68">
              <w:t>БИК</w:t>
            </w:r>
          </w:p>
          <w:p w14:paraId="7580DFB0" w14:textId="77777777" w:rsidR="00937E68" w:rsidRPr="00937E68" w:rsidRDefault="00937E68" w:rsidP="00937E68">
            <w:pPr>
              <w:ind w:left="142"/>
              <w:rPr>
                <w:rFonts w:eastAsia="Courier New"/>
              </w:rPr>
            </w:pPr>
          </w:p>
          <w:p w14:paraId="6C12561A" w14:textId="77777777" w:rsidR="00937E68" w:rsidRPr="00937E68" w:rsidRDefault="00937E68" w:rsidP="00937E68">
            <w:pPr>
              <w:ind w:left="142"/>
              <w:rPr>
                <w:rFonts w:eastAsia="Courier New"/>
              </w:rPr>
            </w:pPr>
          </w:p>
          <w:p w14:paraId="167E0455" w14:textId="77777777" w:rsidR="00937E68" w:rsidRPr="00937E68" w:rsidRDefault="00937E68" w:rsidP="00937E68">
            <w:pPr>
              <w:ind w:left="142"/>
              <w:rPr>
                <w:rFonts w:eastAsia="Courier New"/>
              </w:rPr>
            </w:pPr>
          </w:p>
          <w:p w14:paraId="7B78DF1B" w14:textId="77777777" w:rsidR="00937E68" w:rsidRPr="00937E68" w:rsidRDefault="00937E68" w:rsidP="00937E68">
            <w:pPr>
              <w:ind w:left="142"/>
              <w:rPr>
                <w:rFonts w:eastAsia="Courier New"/>
              </w:rPr>
            </w:pPr>
          </w:p>
          <w:p w14:paraId="671411C8" w14:textId="77777777" w:rsidR="00937E68" w:rsidRPr="00937E68" w:rsidRDefault="00937E68" w:rsidP="00937E68">
            <w:pPr>
              <w:ind w:left="142"/>
              <w:rPr>
                <w:rFonts w:eastAsia="Courier New"/>
              </w:rPr>
            </w:pPr>
          </w:p>
          <w:p w14:paraId="07FB12FB" w14:textId="77777777" w:rsidR="00937E68" w:rsidRPr="00937E68" w:rsidRDefault="00937E68" w:rsidP="00937E68">
            <w:pPr>
              <w:ind w:left="142"/>
              <w:rPr>
                <w:rFonts w:eastAsia="Courier New"/>
              </w:rPr>
            </w:pPr>
          </w:p>
          <w:p w14:paraId="4613DB2F" w14:textId="77777777" w:rsidR="00937E68" w:rsidRPr="00937E68" w:rsidRDefault="00937E68" w:rsidP="00937E68">
            <w:pPr>
              <w:ind w:left="142"/>
              <w:rPr>
                <w:rFonts w:eastAsia="Courier New"/>
              </w:rPr>
            </w:pPr>
          </w:p>
          <w:p w14:paraId="02CC762A" w14:textId="77777777" w:rsidR="00937E68" w:rsidRPr="00937E68" w:rsidRDefault="00937E68" w:rsidP="00937E68">
            <w:pPr>
              <w:ind w:left="142"/>
              <w:rPr>
                <w:rFonts w:eastAsia="Courier New"/>
              </w:rPr>
            </w:pPr>
            <w:r w:rsidRPr="00937E68">
              <w:rPr>
                <w:rFonts w:eastAsia="Courier New"/>
              </w:rPr>
              <w:t>________________ / __________/</w:t>
            </w:r>
          </w:p>
          <w:p w14:paraId="78DDE5CC" w14:textId="77777777" w:rsidR="00937E68" w:rsidRPr="00937E68" w:rsidRDefault="00937E68" w:rsidP="00937E68">
            <w:pPr>
              <w:ind w:left="142"/>
              <w:rPr>
                <w:rFonts w:eastAsia="Courier New"/>
              </w:rPr>
            </w:pPr>
            <w:r w:rsidRPr="00937E68">
              <w:rPr>
                <w:rFonts w:eastAsia="Courier New"/>
              </w:rPr>
              <w:t xml:space="preserve">            М.П.</w:t>
            </w:r>
          </w:p>
        </w:tc>
        <w:tc>
          <w:tcPr>
            <w:tcW w:w="4820" w:type="dxa"/>
          </w:tcPr>
          <w:p w14:paraId="73C5BA52" w14:textId="77777777" w:rsidR="00937E68" w:rsidRPr="00937E68" w:rsidRDefault="00937E68" w:rsidP="00937E68">
            <w:pPr>
              <w:ind w:left="142"/>
              <w:jc w:val="both"/>
              <w:rPr>
                <w:b/>
              </w:rPr>
            </w:pPr>
            <w:r w:rsidRPr="00937E68">
              <w:rPr>
                <w:b/>
              </w:rPr>
              <w:t>ПОКУПАТЕЛЬ:</w:t>
            </w:r>
          </w:p>
          <w:p w14:paraId="0389CC43" w14:textId="77777777" w:rsidR="00937E68" w:rsidRPr="00937E68" w:rsidRDefault="00937E68" w:rsidP="00937E68">
            <w:pPr>
              <w:ind w:left="142"/>
              <w:jc w:val="both"/>
              <w:rPr>
                <w:b/>
              </w:rPr>
            </w:pPr>
            <w:r w:rsidRPr="00937E68">
              <w:rPr>
                <w:b/>
              </w:rPr>
              <w:t>АО «КСК»</w:t>
            </w:r>
          </w:p>
          <w:p w14:paraId="586DCC2D" w14:textId="77777777" w:rsidR="00937E68" w:rsidRPr="00937E68" w:rsidRDefault="00937E68" w:rsidP="00937E68">
            <w:pPr>
              <w:ind w:left="142"/>
              <w:rPr>
                <w:bCs/>
              </w:rPr>
            </w:pPr>
          </w:p>
          <w:p w14:paraId="073ED024" w14:textId="77777777" w:rsidR="00937E68" w:rsidRPr="00937E68" w:rsidRDefault="00937E68" w:rsidP="00937E68">
            <w:pPr>
              <w:ind w:left="142" w:right="-533"/>
              <w:rPr>
                <w:b/>
                <w:u w:val="single"/>
              </w:rPr>
            </w:pPr>
            <w:r w:rsidRPr="00937E68">
              <w:rPr>
                <w:b/>
                <w:u w:val="single"/>
              </w:rPr>
              <w:t xml:space="preserve">Место нахождения: </w:t>
            </w:r>
          </w:p>
          <w:p w14:paraId="0FC396E0" w14:textId="77777777" w:rsidR="00937E68" w:rsidRPr="00937E68" w:rsidRDefault="00937E68" w:rsidP="00937E68">
            <w:pPr>
              <w:ind w:left="176"/>
              <w:jc w:val="both"/>
            </w:pPr>
            <w:r w:rsidRPr="00937E68">
              <w:t xml:space="preserve">улица Тестовская, дом 10, 26 этаж, помещение I, город Москва, </w:t>
            </w:r>
          </w:p>
          <w:p w14:paraId="5D7FBFC7" w14:textId="77777777" w:rsidR="00937E68" w:rsidRPr="00937E68" w:rsidRDefault="00937E68" w:rsidP="00937E68">
            <w:pPr>
              <w:ind w:left="142" w:right="-533"/>
              <w:rPr>
                <w:rFonts w:eastAsia="Courier New"/>
              </w:rPr>
            </w:pPr>
            <w:r w:rsidRPr="00937E68">
              <w:t>Российская Федерация, 123112</w:t>
            </w:r>
          </w:p>
          <w:p w14:paraId="08ED1C2C" w14:textId="77777777" w:rsidR="00937E68" w:rsidRPr="00937E68" w:rsidRDefault="00937E68" w:rsidP="00937E68">
            <w:pPr>
              <w:ind w:left="142" w:right="-533"/>
              <w:rPr>
                <w:b/>
                <w:u w:val="single"/>
              </w:rPr>
            </w:pPr>
            <w:r w:rsidRPr="00937E68">
              <w:rPr>
                <w:b/>
                <w:u w:val="single"/>
              </w:rPr>
              <w:t>Адрес для отправки почтовой</w:t>
            </w:r>
          </w:p>
          <w:p w14:paraId="0B5E8686" w14:textId="77777777" w:rsidR="00937E68" w:rsidRPr="00937E68" w:rsidRDefault="00937E68" w:rsidP="00937E68">
            <w:pPr>
              <w:ind w:left="142" w:right="-533"/>
              <w:rPr>
                <w:b/>
              </w:rPr>
            </w:pPr>
            <w:r w:rsidRPr="00937E68">
              <w:rPr>
                <w:b/>
                <w:u w:val="single"/>
              </w:rPr>
              <w:t>корреспонденции:</w:t>
            </w:r>
          </w:p>
          <w:p w14:paraId="445B818B" w14:textId="77777777" w:rsidR="00937E68" w:rsidRPr="00937E68" w:rsidRDefault="00937E68" w:rsidP="00937E68">
            <w:pPr>
              <w:ind w:left="176"/>
              <w:jc w:val="both"/>
            </w:pPr>
            <w:r w:rsidRPr="00937E68">
              <w:t xml:space="preserve">улица Тестовская, дом 10, 26 этаж, помещение I, город Москва, </w:t>
            </w:r>
          </w:p>
          <w:p w14:paraId="05859A8D" w14:textId="77777777" w:rsidR="00937E68" w:rsidRPr="00937E68" w:rsidRDefault="00937E68" w:rsidP="00937E68">
            <w:pPr>
              <w:ind w:left="142" w:right="-533"/>
            </w:pPr>
            <w:r w:rsidRPr="00937E68">
              <w:t>Российская Федерация, 123112</w:t>
            </w:r>
          </w:p>
          <w:p w14:paraId="7186B9A8" w14:textId="77777777" w:rsidR="00937E68" w:rsidRPr="00937E68" w:rsidRDefault="00937E68" w:rsidP="00937E68">
            <w:pPr>
              <w:ind w:left="142" w:right="-533"/>
            </w:pPr>
            <w:r w:rsidRPr="00937E68">
              <w:t>Тел./факс: +7 (495) 775-91-22/ -24</w:t>
            </w:r>
          </w:p>
          <w:p w14:paraId="588D6933" w14:textId="77777777" w:rsidR="00937E68" w:rsidRPr="00937E68" w:rsidRDefault="00937E68" w:rsidP="00937E68">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4409BD71" w14:textId="77777777" w:rsidR="00937E68" w:rsidRPr="00937E68" w:rsidRDefault="00937E68" w:rsidP="00937E68">
            <w:pPr>
              <w:tabs>
                <w:tab w:val="left" w:pos="1134"/>
              </w:tabs>
              <w:ind w:left="142" w:right="-533"/>
              <w:rPr>
                <w:rFonts w:eastAsia="Calibri"/>
              </w:rPr>
            </w:pPr>
            <w:r w:rsidRPr="00937E68">
              <w:rPr>
                <w:rFonts w:eastAsia="Calibri"/>
              </w:rPr>
              <w:t>ОГРН 1102632003320, ОКПО 67132337</w:t>
            </w:r>
          </w:p>
          <w:p w14:paraId="44B571D1" w14:textId="77777777" w:rsidR="00937E68" w:rsidRPr="00937E68" w:rsidRDefault="00937E68" w:rsidP="00937E68">
            <w:pPr>
              <w:tabs>
                <w:tab w:val="left" w:pos="1134"/>
              </w:tabs>
              <w:ind w:left="142" w:right="-533"/>
              <w:rPr>
                <w:rFonts w:eastAsia="Calibri"/>
                <w:b/>
                <w:u w:val="single"/>
              </w:rPr>
            </w:pPr>
            <w:r w:rsidRPr="00937E68">
              <w:rPr>
                <w:rFonts w:eastAsia="Calibri"/>
                <w:b/>
                <w:u w:val="single"/>
              </w:rPr>
              <w:t>Платежные реквизиты:</w:t>
            </w:r>
          </w:p>
          <w:p w14:paraId="7FDC29A0" w14:textId="77777777" w:rsidR="00937E68" w:rsidRPr="00937E68" w:rsidRDefault="00937E68" w:rsidP="00937E68">
            <w:pPr>
              <w:tabs>
                <w:tab w:val="left" w:pos="1134"/>
              </w:tabs>
              <w:ind w:left="142" w:right="-533"/>
            </w:pPr>
            <w:r w:rsidRPr="00937E68">
              <w:t>УФК по г. Москве</w:t>
            </w:r>
          </w:p>
          <w:p w14:paraId="3C35E300" w14:textId="77777777" w:rsidR="00937E68" w:rsidRPr="00937E68" w:rsidRDefault="00937E68" w:rsidP="00937E68">
            <w:pPr>
              <w:tabs>
                <w:tab w:val="left" w:pos="1134"/>
              </w:tabs>
              <w:ind w:left="142" w:right="-533"/>
            </w:pPr>
            <w:r w:rsidRPr="00937E68">
              <w:t>(Акционерное общество «Курорты</w:t>
            </w:r>
          </w:p>
          <w:p w14:paraId="7A5244D9" w14:textId="77777777" w:rsidR="00937E68" w:rsidRPr="00937E68" w:rsidRDefault="00937E68" w:rsidP="00937E68">
            <w:pPr>
              <w:tabs>
                <w:tab w:val="left" w:pos="1134"/>
              </w:tabs>
              <w:ind w:left="142" w:right="-533"/>
              <w:rPr>
                <w:rFonts w:eastAsia="Calibri"/>
              </w:rPr>
            </w:pPr>
            <w:r w:rsidRPr="00937E68">
              <w:t>Северного Кавказа» л/сч 41736Э79340)</w:t>
            </w:r>
          </w:p>
          <w:p w14:paraId="41282E78" w14:textId="77777777" w:rsidR="00937E68" w:rsidRPr="00937E68" w:rsidRDefault="00937E68" w:rsidP="00937E68">
            <w:pPr>
              <w:tabs>
                <w:tab w:val="left" w:pos="1134"/>
                <w:tab w:val="left" w:pos="4624"/>
              </w:tabs>
              <w:ind w:left="142" w:right="-533"/>
            </w:pPr>
            <w:r w:rsidRPr="00937E68">
              <w:t xml:space="preserve">р/с 40501810445251000179 </w:t>
            </w:r>
          </w:p>
          <w:p w14:paraId="3D8B9254" w14:textId="77777777" w:rsidR="00937E68" w:rsidRPr="00937E68" w:rsidRDefault="00937E68" w:rsidP="00937E68">
            <w:pPr>
              <w:tabs>
                <w:tab w:val="left" w:pos="1134"/>
                <w:tab w:val="left" w:pos="4624"/>
              </w:tabs>
              <w:ind w:left="142" w:right="-533"/>
            </w:pPr>
            <w:r w:rsidRPr="00937E68">
              <w:t xml:space="preserve">в ГУ Банка России по ЦФО </w:t>
            </w:r>
          </w:p>
          <w:p w14:paraId="2E796719" w14:textId="77777777" w:rsidR="00937E68" w:rsidRPr="00937E68" w:rsidRDefault="00937E68" w:rsidP="00937E68">
            <w:pPr>
              <w:ind w:left="142"/>
              <w:rPr>
                <w:rFonts w:eastAsia="Courier New"/>
              </w:rPr>
            </w:pPr>
            <w:r w:rsidRPr="00937E68">
              <w:t>БИК 044525000</w:t>
            </w:r>
          </w:p>
          <w:p w14:paraId="027507F9" w14:textId="77777777" w:rsidR="00937E68" w:rsidRPr="00937E68" w:rsidRDefault="00937E68" w:rsidP="00937E68">
            <w:pPr>
              <w:ind w:left="142"/>
              <w:rPr>
                <w:rFonts w:eastAsia="Courier New"/>
              </w:rPr>
            </w:pPr>
          </w:p>
          <w:p w14:paraId="5EBF7F6C" w14:textId="77777777" w:rsidR="00937E68" w:rsidRPr="00937E68" w:rsidRDefault="00937E68" w:rsidP="00937E68">
            <w:pPr>
              <w:ind w:left="142"/>
              <w:rPr>
                <w:rFonts w:eastAsia="Courier New"/>
              </w:rPr>
            </w:pPr>
          </w:p>
          <w:p w14:paraId="73883344" w14:textId="77777777" w:rsidR="00937E68" w:rsidRPr="00937E68" w:rsidRDefault="00937E68" w:rsidP="00937E68">
            <w:pPr>
              <w:ind w:left="142"/>
            </w:pPr>
          </w:p>
          <w:p w14:paraId="4B23B129" w14:textId="77777777" w:rsidR="00937E68" w:rsidRPr="00937E68" w:rsidRDefault="00937E68" w:rsidP="00937E68">
            <w:pPr>
              <w:ind w:left="142"/>
            </w:pPr>
          </w:p>
          <w:p w14:paraId="33505CAB" w14:textId="77777777" w:rsidR="00937E68" w:rsidRPr="00937E68" w:rsidRDefault="00937E68" w:rsidP="00937E68">
            <w:pPr>
              <w:ind w:left="142"/>
              <w:rPr>
                <w:b/>
              </w:rPr>
            </w:pPr>
            <w:r w:rsidRPr="00937E68">
              <w:t>_____________________/ _____________/</w:t>
            </w:r>
          </w:p>
          <w:p w14:paraId="2CFFDFBE" w14:textId="77777777" w:rsidR="00937E68" w:rsidRPr="00937E68" w:rsidRDefault="00937E68" w:rsidP="00937E68">
            <w:pPr>
              <w:ind w:left="142"/>
              <w:rPr>
                <w:rFonts w:eastAsia="Courier New"/>
              </w:rPr>
            </w:pPr>
            <w:r w:rsidRPr="00937E68">
              <w:rPr>
                <w:rFonts w:eastAsia="Courier New"/>
              </w:rPr>
              <w:t xml:space="preserve">                    М.П.</w:t>
            </w:r>
          </w:p>
        </w:tc>
      </w:tr>
    </w:tbl>
    <w:p w14:paraId="373C6419" w14:textId="77777777" w:rsidR="00937E68" w:rsidRPr="00937E68" w:rsidRDefault="00937E68" w:rsidP="00937E68">
      <w:pPr>
        <w:ind w:left="142"/>
        <w:jc w:val="right"/>
        <w:rPr>
          <w:b/>
        </w:rPr>
      </w:pPr>
    </w:p>
    <w:p w14:paraId="22D8E8BA" w14:textId="77777777" w:rsidR="00937E68" w:rsidRPr="00937E68" w:rsidRDefault="00937E68" w:rsidP="00937E68">
      <w:pPr>
        <w:ind w:left="142"/>
        <w:jc w:val="right"/>
        <w:rPr>
          <w:b/>
        </w:rPr>
      </w:pPr>
    </w:p>
    <w:p w14:paraId="7664F2A5" w14:textId="77777777" w:rsidR="00937E68" w:rsidRPr="00937E68" w:rsidRDefault="00937E68" w:rsidP="00937E68">
      <w:pPr>
        <w:ind w:left="142"/>
        <w:jc w:val="right"/>
        <w:rPr>
          <w:b/>
        </w:rPr>
        <w:sectPr w:rsidR="00937E68" w:rsidRPr="00937E68" w:rsidSect="00393047">
          <w:footerReference w:type="default" r:id="rId23"/>
          <w:footerReference w:type="first" r:id="rId24"/>
          <w:pgSz w:w="11906" w:h="16838"/>
          <w:pgMar w:top="1134" w:right="992" w:bottom="992" w:left="1418" w:header="454" w:footer="510" w:gutter="0"/>
          <w:cols w:space="708"/>
          <w:docGrid w:linePitch="360"/>
        </w:sectPr>
      </w:pPr>
    </w:p>
    <w:p w14:paraId="19BDA44C" w14:textId="77777777" w:rsidR="00937E68" w:rsidRPr="00937E68" w:rsidRDefault="00937E68" w:rsidP="00937E68">
      <w:pPr>
        <w:keepNext/>
        <w:jc w:val="right"/>
        <w:outlineLvl w:val="5"/>
        <w:rPr>
          <w:b/>
        </w:rPr>
      </w:pPr>
      <w:r w:rsidRPr="00937E68">
        <w:rPr>
          <w:b/>
        </w:rPr>
        <w:lastRenderedPageBreak/>
        <w:t>ПРИЛОЖЕНИЕ №1</w:t>
      </w:r>
    </w:p>
    <w:p w14:paraId="1B54B0EF" w14:textId="77777777" w:rsidR="00937E68" w:rsidRPr="00937E68" w:rsidRDefault="00937E68" w:rsidP="00937E68">
      <w:pPr>
        <w:keepNext/>
        <w:jc w:val="right"/>
        <w:outlineLvl w:val="5"/>
        <w:rPr>
          <w:b/>
        </w:rPr>
      </w:pPr>
      <w:r w:rsidRPr="00937E68">
        <w:rPr>
          <w:b/>
        </w:rPr>
        <w:t>к договору от «__» _______________ 2020 г.</w:t>
      </w:r>
    </w:p>
    <w:p w14:paraId="1B147294" w14:textId="77777777" w:rsidR="00937E68" w:rsidRPr="00937E68" w:rsidRDefault="00937E68" w:rsidP="00937E68">
      <w:pPr>
        <w:keepNext/>
        <w:jc w:val="right"/>
        <w:outlineLvl w:val="5"/>
        <w:rPr>
          <w:b/>
        </w:rPr>
      </w:pPr>
      <w:r w:rsidRPr="00937E68">
        <w:rPr>
          <w:b/>
        </w:rPr>
        <w:t>№ _____________</w:t>
      </w:r>
    </w:p>
    <w:p w14:paraId="7A7C629E" w14:textId="77777777" w:rsidR="00937E68" w:rsidRPr="00937E68" w:rsidRDefault="00937E68" w:rsidP="00937E68">
      <w:pPr>
        <w:keepNext/>
        <w:outlineLvl w:val="5"/>
        <w:rPr>
          <w:b/>
        </w:rPr>
      </w:pPr>
    </w:p>
    <w:p w14:paraId="10E032D9" w14:textId="77777777" w:rsidR="00937E68" w:rsidRPr="00937E68" w:rsidRDefault="00937E68" w:rsidP="00937E68">
      <w:pPr>
        <w:keepNext/>
        <w:jc w:val="center"/>
        <w:outlineLvl w:val="5"/>
        <w:rPr>
          <w:b/>
        </w:rPr>
      </w:pPr>
      <w:r w:rsidRPr="00937E68">
        <w:rPr>
          <w:b/>
        </w:rPr>
        <w:t xml:space="preserve">СПЕЦИФИКАЦИЯ </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037"/>
        <w:gridCol w:w="1255"/>
        <w:gridCol w:w="1098"/>
        <w:gridCol w:w="1465"/>
        <w:gridCol w:w="7"/>
      </w:tblGrid>
      <w:tr w:rsidR="00937E68" w:rsidRPr="00937E68" w14:paraId="0B2846C8" w14:textId="77777777" w:rsidTr="00B838FB">
        <w:trPr>
          <w:gridAfter w:val="1"/>
          <w:wAfter w:w="7" w:type="dxa"/>
          <w:trHeight w:val="1380"/>
          <w:jc w:val="center"/>
        </w:trPr>
        <w:tc>
          <w:tcPr>
            <w:tcW w:w="731" w:type="dxa"/>
            <w:vAlign w:val="center"/>
          </w:tcPr>
          <w:p w14:paraId="040B7498" w14:textId="77777777" w:rsidR="00937E68" w:rsidRPr="00937E68" w:rsidRDefault="00937E68" w:rsidP="00937E68">
            <w:pPr>
              <w:ind w:left="34"/>
              <w:jc w:val="center"/>
              <w:rPr>
                <w:b/>
                <w:sz w:val="20"/>
                <w:szCs w:val="20"/>
              </w:rPr>
            </w:pPr>
            <w:r w:rsidRPr="00937E68">
              <w:rPr>
                <w:b/>
                <w:sz w:val="20"/>
                <w:szCs w:val="20"/>
              </w:rPr>
              <w:t>п/№</w:t>
            </w:r>
          </w:p>
        </w:tc>
        <w:tc>
          <w:tcPr>
            <w:tcW w:w="3416" w:type="dxa"/>
            <w:shd w:val="clear" w:color="auto" w:fill="auto"/>
            <w:vAlign w:val="center"/>
          </w:tcPr>
          <w:p w14:paraId="4684A2D1" w14:textId="77777777" w:rsidR="00937E68" w:rsidRPr="00937E68" w:rsidRDefault="00937E68" w:rsidP="00937E68">
            <w:pPr>
              <w:ind w:left="34"/>
              <w:jc w:val="center"/>
              <w:rPr>
                <w:b/>
                <w:sz w:val="20"/>
                <w:szCs w:val="20"/>
              </w:rPr>
            </w:pPr>
            <w:r w:rsidRPr="00937E68">
              <w:rPr>
                <w:b/>
                <w:sz w:val="20"/>
                <w:szCs w:val="20"/>
              </w:rPr>
              <w:t>Наименование товара</w:t>
            </w:r>
          </w:p>
        </w:tc>
        <w:tc>
          <w:tcPr>
            <w:tcW w:w="2018" w:type="dxa"/>
            <w:vAlign w:val="center"/>
          </w:tcPr>
          <w:p w14:paraId="6966FD39" w14:textId="77777777" w:rsidR="00937E68" w:rsidRPr="00937E68" w:rsidRDefault="00937E68" w:rsidP="00937E68">
            <w:pPr>
              <w:ind w:left="34"/>
              <w:jc w:val="center"/>
              <w:rPr>
                <w:b/>
                <w:sz w:val="20"/>
                <w:szCs w:val="20"/>
              </w:rPr>
            </w:pPr>
            <w:r w:rsidRPr="00937E68">
              <w:rPr>
                <w:b/>
                <w:sz w:val="20"/>
                <w:szCs w:val="20"/>
              </w:rPr>
              <w:t>Кол-во (шт.)</w:t>
            </w:r>
          </w:p>
        </w:tc>
        <w:tc>
          <w:tcPr>
            <w:tcW w:w="5037" w:type="dxa"/>
            <w:vAlign w:val="center"/>
          </w:tcPr>
          <w:p w14:paraId="2F0D509F" w14:textId="77777777" w:rsidR="00937E68" w:rsidRPr="00937E68" w:rsidRDefault="00937E68" w:rsidP="00937E68">
            <w:pPr>
              <w:ind w:left="33"/>
              <w:jc w:val="center"/>
              <w:rPr>
                <w:b/>
                <w:sz w:val="20"/>
                <w:szCs w:val="20"/>
              </w:rPr>
            </w:pPr>
            <w:r w:rsidRPr="00937E68">
              <w:rPr>
                <w:b/>
                <w:sz w:val="20"/>
                <w:szCs w:val="20"/>
              </w:rPr>
              <w:t>Технические характеристики</w:t>
            </w:r>
          </w:p>
        </w:tc>
        <w:tc>
          <w:tcPr>
            <w:tcW w:w="1255" w:type="dxa"/>
            <w:vAlign w:val="center"/>
          </w:tcPr>
          <w:p w14:paraId="2CDAA03B" w14:textId="77777777" w:rsidR="00937E68" w:rsidRPr="00937E68" w:rsidRDefault="00937E68" w:rsidP="00937E68">
            <w:pPr>
              <w:ind w:left="33"/>
              <w:jc w:val="center"/>
              <w:rPr>
                <w:b/>
                <w:sz w:val="20"/>
                <w:szCs w:val="20"/>
              </w:rPr>
            </w:pPr>
            <w:r w:rsidRPr="00937E68">
              <w:rPr>
                <w:b/>
                <w:sz w:val="20"/>
                <w:szCs w:val="20"/>
              </w:rPr>
              <w:t>Цена за единицу, рублей,</w:t>
            </w:r>
          </w:p>
          <w:p w14:paraId="5A41C150" w14:textId="77777777" w:rsidR="00937E68" w:rsidRPr="00937E68" w:rsidRDefault="00937E68" w:rsidP="00937E68">
            <w:pPr>
              <w:ind w:left="33"/>
              <w:jc w:val="center"/>
              <w:rPr>
                <w:b/>
                <w:sz w:val="20"/>
                <w:szCs w:val="20"/>
              </w:rPr>
            </w:pPr>
            <w:r w:rsidRPr="00937E68">
              <w:rPr>
                <w:b/>
                <w:sz w:val="20"/>
                <w:szCs w:val="20"/>
              </w:rPr>
              <w:t>включая НДС</w:t>
            </w:r>
          </w:p>
        </w:tc>
        <w:tc>
          <w:tcPr>
            <w:tcW w:w="1098" w:type="dxa"/>
            <w:vAlign w:val="center"/>
          </w:tcPr>
          <w:p w14:paraId="27A1F7A6" w14:textId="77777777" w:rsidR="00937E68" w:rsidRPr="00937E68" w:rsidRDefault="00937E68" w:rsidP="00937E68">
            <w:pPr>
              <w:ind w:left="33" w:hanging="141"/>
              <w:jc w:val="center"/>
              <w:rPr>
                <w:b/>
                <w:sz w:val="20"/>
                <w:szCs w:val="20"/>
              </w:rPr>
            </w:pPr>
            <w:r w:rsidRPr="00937E68">
              <w:rPr>
                <w:b/>
                <w:sz w:val="20"/>
                <w:szCs w:val="20"/>
              </w:rPr>
              <w:t>Стоимость, рублей, включая НДС</w:t>
            </w:r>
          </w:p>
        </w:tc>
        <w:tc>
          <w:tcPr>
            <w:tcW w:w="1465" w:type="dxa"/>
            <w:shd w:val="clear" w:color="auto" w:fill="auto"/>
            <w:vAlign w:val="center"/>
          </w:tcPr>
          <w:p w14:paraId="0BA67021" w14:textId="77777777" w:rsidR="00937E68" w:rsidRPr="00937E68" w:rsidRDefault="00937E68" w:rsidP="00937E68">
            <w:pPr>
              <w:jc w:val="center"/>
              <w:rPr>
                <w:sz w:val="20"/>
                <w:szCs w:val="20"/>
              </w:rPr>
            </w:pPr>
            <w:r w:rsidRPr="00937E68">
              <w:rPr>
                <w:b/>
                <w:sz w:val="20"/>
                <w:szCs w:val="20"/>
              </w:rPr>
              <w:t>Информация о стране происхождения товара</w:t>
            </w:r>
          </w:p>
        </w:tc>
      </w:tr>
      <w:tr w:rsidR="00937E68" w:rsidRPr="00937E68" w14:paraId="4F50CFAC" w14:textId="77777777" w:rsidTr="00B838FB">
        <w:trPr>
          <w:gridAfter w:val="1"/>
          <w:wAfter w:w="7" w:type="dxa"/>
          <w:trHeight w:val="547"/>
          <w:jc w:val="center"/>
        </w:trPr>
        <w:tc>
          <w:tcPr>
            <w:tcW w:w="731" w:type="dxa"/>
            <w:vAlign w:val="center"/>
          </w:tcPr>
          <w:p w14:paraId="23302141" w14:textId="77777777" w:rsidR="00937E68" w:rsidRPr="00937E68" w:rsidRDefault="00937E68" w:rsidP="00937E68">
            <w:pPr>
              <w:ind w:left="34"/>
              <w:jc w:val="center"/>
              <w:rPr>
                <w:sz w:val="20"/>
                <w:szCs w:val="20"/>
              </w:rPr>
            </w:pPr>
            <w:r w:rsidRPr="00937E68">
              <w:rPr>
                <w:sz w:val="20"/>
                <w:szCs w:val="20"/>
              </w:rPr>
              <w:t>1</w:t>
            </w:r>
          </w:p>
        </w:tc>
        <w:tc>
          <w:tcPr>
            <w:tcW w:w="3416" w:type="dxa"/>
            <w:shd w:val="clear" w:color="auto" w:fill="auto"/>
            <w:vAlign w:val="center"/>
          </w:tcPr>
          <w:p w14:paraId="08786FBE" w14:textId="77777777" w:rsidR="00937E68" w:rsidRPr="00937E68" w:rsidRDefault="00937E68" w:rsidP="00937E68">
            <w:pPr>
              <w:jc w:val="center"/>
              <w:rPr>
                <w:bCs/>
                <w:sz w:val="20"/>
                <w:szCs w:val="20"/>
              </w:rPr>
            </w:pPr>
          </w:p>
        </w:tc>
        <w:tc>
          <w:tcPr>
            <w:tcW w:w="2018" w:type="dxa"/>
          </w:tcPr>
          <w:p w14:paraId="0F63772F" w14:textId="77777777" w:rsidR="00937E68" w:rsidRPr="00937E68" w:rsidRDefault="00937E68" w:rsidP="00937E68">
            <w:pPr>
              <w:ind w:left="284" w:hanging="251"/>
              <w:jc w:val="center"/>
              <w:rPr>
                <w:bCs/>
                <w:sz w:val="20"/>
                <w:szCs w:val="20"/>
              </w:rPr>
            </w:pPr>
          </w:p>
        </w:tc>
        <w:tc>
          <w:tcPr>
            <w:tcW w:w="5037" w:type="dxa"/>
            <w:vAlign w:val="center"/>
          </w:tcPr>
          <w:p w14:paraId="75E01186" w14:textId="77777777" w:rsidR="00937E68" w:rsidRPr="00937E68" w:rsidRDefault="00937E68" w:rsidP="00937E68">
            <w:pPr>
              <w:ind w:left="284" w:hanging="251"/>
              <w:jc w:val="center"/>
              <w:rPr>
                <w:bCs/>
                <w:sz w:val="20"/>
                <w:szCs w:val="20"/>
              </w:rPr>
            </w:pPr>
          </w:p>
        </w:tc>
        <w:tc>
          <w:tcPr>
            <w:tcW w:w="1255" w:type="dxa"/>
            <w:vAlign w:val="center"/>
          </w:tcPr>
          <w:p w14:paraId="300D3E83" w14:textId="77777777" w:rsidR="00937E68" w:rsidRPr="00937E68" w:rsidRDefault="00937E68" w:rsidP="00937E68">
            <w:pPr>
              <w:jc w:val="center"/>
              <w:rPr>
                <w:sz w:val="20"/>
                <w:szCs w:val="20"/>
              </w:rPr>
            </w:pPr>
          </w:p>
        </w:tc>
        <w:tc>
          <w:tcPr>
            <w:tcW w:w="1098" w:type="dxa"/>
            <w:vAlign w:val="center"/>
          </w:tcPr>
          <w:p w14:paraId="0723F2BF" w14:textId="77777777" w:rsidR="00937E68" w:rsidRPr="00937E68" w:rsidRDefault="00937E68" w:rsidP="00937E68">
            <w:pPr>
              <w:jc w:val="center"/>
              <w:rPr>
                <w:sz w:val="20"/>
                <w:szCs w:val="20"/>
              </w:rPr>
            </w:pPr>
          </w:p>
        </w:tc>
        <w:tc>
          <w:tcPr>
            <w:tcW w:w="1465" w:type="dxa"/>
            <w:shd w:val="clear" w:color="auto" w:fill="auto"/>
            <w:vAlign w:val="center"/>
          </w:tcPr>
          <w:p w14:paraId="092443FC" w14:textId="77777777" w:rsidR="00937E68" w:rsidRPr="00937E68" w:rsidRDefault="00937E68" w:rsidP="00937E68">
            <w:pPr>
              <w:jc w:val="center"/>
              <w:rPr>
                <w:sz w:val="20"/>
                <w:szCs w:val="20"/>
              </w:rPr>
            </w:pPr>
          </w:p>
        </w:tc>
      </w:tr>
      <w:tr w:rsidR="00937E68" w:rsidRPr="00937E68" w14:paraId="6336D62D" w14:textId="77777777" w:rsidTr="00B838FB">
        <w:trPr>
          <w:trHeight w:val="160"/>
          <w:jc w:val="center"/>
        </w:trPr>
        <w:tc>
          <w:tcPr>
            <w:tcW w:w="11202" w:type="dxa"/>
            <w:gridSpan w:val="4"/>
          </w:tcPr>
          <w:p w14:paraId="6A3BCB01" w14:textId="77777777" w:rsidR="00937E68" w:rsidRPr="00937E68" w:rsidRDefault="00937E68" w:rsidP="00937E68">
            <w:pPr>
              <w:ind w:left="284"/>
              <w:jc w:val="right"/>
              <w:rPr>
                <w:b/>
                <w:bCs/>
                <w:sz w:val="20"/>
                <w:szCs w:val="20"/>
              </w:rPr>
            </w:pPr>
            <w:r w:rsidRPr="00937E68">
              <w:rPr>
                <w:b/>
              </w:rPr>
              <w:t>ИТОГО, руб. (без НДС)</w:t>
            </w:r>
          </w:p>
        </w:tc>
        <w:tc>
          <w:tcPr>
            <w:tcW w:w="3825" w:type="dxa"/>
            <w:gridSpan w:val="4"/>
            <w:shd w:val="clear" w:color="auto" w:fill="auto"/>
            <w:vAlign w:val="center"/>
          </w:tcPr>
          <w:p w14:paraId="12E7D72F" w14:textId="77777777" w:rsidR="00937E68" w:rsidRPr="00937E68" w:rsidRDefault="00937E68" w:rsidP="00937E68">
            <w:pPr>
              <w:rPr>
                <w:sz w:val="20"/>
                <w:szCs w:val="20"/>
                <w:highlight w:val="yellow"/>
              </w:rPr>
            </w:pPr>
          </w:p>
        </w:tc>
      </w:tr>
      <w:tr w:rsidR="00937E68" w:rsidRPr="00937E68" w14:paraId="77028A3A" w14:textId="77777777" w:rsidTr="00B838FB">
        <w:trPr>
          <w:trHeight w:val="291"/>
          <w:jc w:val="center"/>
        </w:trPr>
        <w:tc>
          <w:tcPr>
            <w:tcW w:w="11202" w:type="dxa"/>
            <w:gridSpan w:val="4"/>
          </w:tcPr>
          <w:p w14:paraId="49C36DB7" w14:textId="77777777" w:rsidR="00937E68" w:rsidRPr="00937E68" w:rsidRDefault="00937E68" w:rsidP="00937E68">
            <w:pPr>
              <w:ind w:left="284"/>
              <w:jc w:val="right"/>
              <w:rPr>
                <w:b/>
              </w:rPr>
            </w:pPr>
            <w:r w:rsidRPr="00937E68">
              <w:rPr>
                <w:b/>
              </w:rPr>
              <w:t>НДС 20%, руб.</w:t>
            </w:r>
          </w:p>
        </w:tc>
        <w:tc>
          <w:tcPr>
            <w:tcW w:w="3825" w:type="dxa"/>
            <w:gridSpan w:val="4"/>
            <w:shd w:val="clear" w:color="auto" w:fill="auto"/>
            <w:vAlign w:val="center"/>
          </w:tcPr>
          <w:p w14:paraId="6954D880" w14:textId="77777777" w:rsidR="00937E68" w:rsidRPr="00937E68" w:rsidRDefault="00937E68" w:rsidP="00937E68">
            <w:pPr>
              <w:rPr>
                <w:sz w:val="20"/>
                <w:szCs w:val="20"/>
                <w:highlight w:val="yellow"/>
              </w:rPr>
            </w:pPr>
          </w:p>
        </w:tc>
      </w:tr>
      <w:tr w:rsidR="00937E68" w:rsidRPr="00937E68" w14:paraId="2C91CFCF" w14:textId="77777777" w:rsidTr="00B838FB">
        <w:trPr>
          <w:trHeight w:val="280"/>
          <w:jc w:val="center"/>
        </w:trPr>
        <w:tc>
          <w:tcPr>
            <w:tcW w:w="11202" w:type="dxa"/>
            <w:gridSpan w:val="4"/>
          </w:tcPr>
          <w:p w14:paraId="377DCA35" w14:textId="77777777" w:rsidR="00937E68" w:rsidRPr="00937E68" w:rsidRDefault="00937E68" w:rsidP="00937E68">
            <w:pPr>
              <w:ind w:left="284"/>
              <w:jc w:val="right"/>
              <w:rPr>
                <w:b/>
              </w:rPr>
            </w:pPr>
            <w:r w:rsidRPr="00937E68">
              <w:rPr>
                <w:b/>
              </w:rPr>
              <w:t>ВСЕГО, руб. (с НДС)</w:t>
            </w:r>
          </w:p>
        </w:tc>
        <w:tc>
          <w:tcPr>
            <w:tcW w:w="3825" w:type="dxa"/>
            <w:gridSpan w:val="4"/>
            <w:shd w:val="clear" w:color="auto" w:fill="auto"/>
            <w:vAlign w:val="center"/>
          </w:tcPr>
          <w:p w14:paraId="6FC325E6" w14:textId="77777777" w:rsidR="00937E68" w:rsidRPr="00937E68" w:rsidRDefault="00937E68" w:rsidP="00937E68">
            <w:pPr>
              <w:rPr>
                <w:sz w:val="20"/>
                <w:szCs w:val="20"/>
                <w:highlight w:val="yellow"/>
              </w:rPr>
            </w:pPr>
          </w:p>
        </w:tc>
      </w:tr>
    </w:tbl>
    <w:p w14:paraId="70DDF75C" w14:textId="77777777" w:rsidR="00937E68" w:rsidRPr="00937E68" w:rsidRDefault="00937E68" w:rsidP="00937E68">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37E68" w:rsidRPr="00937E68" w14:paraId="5BC362F9" w14:textId="77777777" w:rsidTr="00B838FB">
        <w:trPr>
          <w:trHeight w:val="662"/>
          <w:jc w:val="center"/>
        </w:trPr>
        <w:tc>
          <w:tcPr>
            <w:tcW w:w="1615" w:type="dxa"/>
          </w:tcPr>
          <w:p w14:paraId="0E678959" w14:textId="77777777" w:rsidR="00937E68" w:rsidRPr="00937E68" w:rsidRDefault="00937E68" w:rsidP="00937E68">
            <w:pPr>
              <w:rPr>
                <w:b/>
              </w:rPr>
            </w:pPr>
          </w:p>
        </w:tc>
        <w:tc>
          <w:tcPr>
            <w:tcW w:w="9005" w:type="dxa"/>
            <w:vAlign w:val="center"/>
          </w:tcPr>
          <w:p w14:paraId="350CD7CD" w14:textId="77777777" w:rsidR="00937E68" w:rsidRPr="00937E68" w:rsidRDefault="00937E68" w:rsidP="00937E68">
            <w:pPr>
              <w:widowControl w:val="0"/>
              <w:autoSpaceDE w:val="0"/>
              <w:autoSpaceDN w:val="0"/>
              <w:adjustRightInd w:val="0"/>
              <w:rPr>
                <w:b/>
              </w:rPr>
            </w:pPr>
          </w:p>
          <w:p w14:paraId="48BF9D5A" w14:textId="77777777" w:rsidR="00937E68" w:rsidRPr="00937E68" w:rsidRDefault="00937E68" w:rsidP="00937E68">
            <w:pPr>
              <w:widowControl w:val="0"/>
              <w:autoSpaceDE w:val="0"/>
              <w:autoSpaceDN w:val="0"/>
              <w:adjustRightInd w:val="0"/>
              <w:rPr>
                <w:b/>
              </w:rPr>
            </w:pPr>
            <w:r w:rsidRPr="00937E68">
              <w:rPr>
                <w:b/>
              </w:rPr>
              <w:t>ОТ ПОСТАВЩИКА:</w:t>
            </w:r>
          </w:p>
        </w:tc>
        <w:tc>
          <w:tcPr>
            <w:tcW w:w="3107" w:type="dxa"/>
            <w:vAlign w:val="center"/>
          </w:tcPr>
          <w:p w14:paraId="7A046347" w14:textId="77777777" w:rsidR="00937E68" w:rsidRPr="00937E68" w:rsidRDefault="00937E68" w:rsidP="00937E68">
            <w:pPr>
              <w:widowControl w:val="0"/>
              <w:autoSpaceDE w:val="0"/>
              <w:autoSpaceDN w:val="0"/>
              <w:adjustRightInd w:val="0"/>
              <w:rPr>
                <w:b/>
              </w:rPr>
            </w:pPr>
          </w:p>
          <w:p w14:paraId="156195FA" w14:textId="77777777" w:rsidR="00937E68" w:rsidRPr="00937E68" w:rsidRDefault="00937E68" w:rsidP="00937E68">
            <w:pPr>
              <w:widowControl w:val="0"/>
              <w:autoSpaceDE w:val="0"/>
              <w:autoSpaceDN w:val="0"/>
              <w:adjustRightInd w:val="0"/>
              <w:rPr>
                <w:b/>
              </w:rPr>
            </w:pPr>
            <w:r w:rsidRPr="00937E68">
              <w:rPr>
                <w:b/>
              </w:rPr>
              <w:t>ОТ ПОКУПАТЕЛЯ:</w:t>
            </w:r>
          </w:p>
        </w:tc>
      </w:tr>
      <w:tr w:rsidR="00937E68" w:rsidRPr="00937E68" w14:paraId="1629AB37" w14:textId="77777777" w:rsidTr="00B838FB">
        <w:trPr>
          <w:jc w:val="center"/>
        </w:trPr>
        <w:tc>
          <w:tcPr>
            <w:tcW w:w="1615" w:type="dxa"/>
          </w:tcPr>
          <w:p w14:paraId="71B8CB69" w14:textId="77777777" w:rsidR="00937E68" w:rsidRPr="00937E68" w:rsidRDefault="00937E68" w:rsidP="00937E68">
            <w:pPr>
              <w:widowControl w:val="0"/>
              <w:autoSpaceDE w:val="0"/>
              <w:autoSpaceDN w:val="0"/>
              <w:adjustRightInd w:val="0"/>
              <w:rPr>
                <w:sz w:val="16"/>
                <w:szCs w:val="16"/>
              </w:rPr>
            </w:pPr>
          </w:p>
        </w:tc>
        <w:tc>
          <w:tcPr>
            <w:tcW w:w="9005" w:type="dxa"/>
          </w:tcPr>
          <w:p w14:paraId="59607CFE" w14:textId="77777777" w:rsidR="00937E68" w:rsidRPr="00937E68" w:rsidRDefault="00937E68" w:rsidP="00937E68">
            <w:pPr>
              <w:widowControl w:val="0"/>
              <w:autoSpaceDE w:val="0"/>
              <w:autoSpaceDN w:val="0"/>
              <w:adjustRightInd w:val="0"/>
              <w:rPr>
                <w:sz w:val="16"/>
                <w:szCs w:val="16"/>
              </w:rPr>
            </w:pPr>
          </w:p>
          <w:p w14:paraId="65A8143B" w14:textId="77777777" w:rsidR="00937E68" w:rsidRPr="00937E68" w:rsidRDefault="00937E68" w:rsidP="00937E68">
            <w:pPr>
              <w:widowControl w:val="0"/>
              <w:autoSpaceDE w:val="0"/>
              <w:autoSpaceDN w:val="0"/>
              <w:adjustRightInd w:val="0"/>
              <w:rPr>
                <w:sz w:val="16"/>
                <w:szCs w:val="16"/>
              </w:rPr>
            </w:pPr>
            <w:r w:rsidRPr="00937E68">
              <w:rPr>
                <w:sz w:val="16"/>
                <w:szCs w:val="16"/>
              </w:rPr>
              <w:t>_______________________________</w:t>
            </w:r>
          </w:p>
          <w:p w14:paraId="7C1D1437" w14:textId="77777777" w:rsidR="00937E68" w:rsidRPr="00937E68" w:rsidRDefault="00937E68" w:rsidP="00937E68">
            <w:pPr>
              <w:widowControl w:val="0"/>
              <w:autoSpaceDE w:val="0"/>
              <w:autoSpaceDN w:val="0"/>
              <w:adjustRightInd w:val="0"/>
              <w:rPr>
                <w:sz w:val="16"/>
                <w:szCs w:val="16"/>
              </w:rPr>
            </w:pPr>
            <w:r w:rsidRPr="00937E68">
              <w:rPr>
                <w:sz w:val="16"/>
                <w:szCs w:val="16"/>
              </w:rPr>
              <w:t>М.П.</w:t>
            </w:r>
          </w:p>
        </w:tc>
        <w:tc>
          <w:tcPr>
            <w:tcW w:w="3107" w:type="dxa"/>
          </w:tcPr>
          <w:p w14:paraId="029D7AB2" w14:textId="77777777" w:rsidR="00937E68" w:rsidRPr="00937E68" w:rsidRDefault="00937E68" w:rsidP="00937E68">
            <w:pPr>
              <w:widowControl w:val="0"/>
              <w:autoSpaceDE w:val="0"/>
              <w:autoSpaceDN w:val="0"/>
              <w:adjustRightInd w:val="0"/>
              <w:rPr>
                <w:sz w:val="16"/>
                <w:szCs w:val="16"/>
              </w:rPr>
            </w:pPr>
          </w:p>
          <w:p w14:paraId="6E78A3C0" w14:textId="77777777" w:rsidR="00937E68" w:rsidRPr="00937E68" w:rsidRDefault="00937E68" w:rsidP="00937E68">
            <w:pPr>
              <w:widowControl w:val="0"/>
              <w:autoSpaceDE w:val="0"/>
              <w:autoSpaceDN w:val="0"/>
              <w:adjustRightInd w:val="0"/>
              <w:rPr>
                <w:sz w:val="16"/>
                <w:szCs w:val="16"/>
              </w:rPr>
            </w:pPr>
            <w:r w:rsidRPr="00937E68">
              <w:rPr>
                <w:sz w:val="16"/>
                <w:szCs w:val="16"/>
              </w:rPr>
              <w:t>____________________________________</w:t>
            </w:r>
          </w:p>
          <w:p w14:paraId="252EF996" w14:textId="77777777" w:rsidR="00937E68" w:rsidRPr="00937E68" w:rsidRDefault="00937E68" w:rsidP="00937E68">
            <w:pPr>
              <w:widowControl w:val="0"/>
              <w:autoSpaceDE w:val="0"/>
              <w:autoSpaceDN w:val="0"/>
              <w:adjustRightInd w:val="0"/>
              <w:rPr>
                <w:sz w:val="16"/>
                <w:szCs w:val="16"/>
              </w:rPr>
            </w:pPr>
            <w:r w:rsidRPr="00937E68">
              <w:rPr>
                <w:sz w:val="16"/>
                <w:szCs w:val="16"/>
              </w:rPr>
              <w:t>М.П.</w:t>
            </w:r>
          </w:p>
        </w:tc>
      </w:tr>
    </w:tbl>
    <w:p w14:paraId="579A078A" w14:textId="77777777" w:rsidR="00937E68" w:rsidRPr="00937E68" w:rsidRDefault="00937E68" w:rsidP="00937E68">
      <w:pPr>
        <w:shd w:val="clear" w:color="auto" w:fill="FFFFFF"/>
        <w:ind w:firstLine="567"/>
        <w:jc w:val="both"/>
      </w:pPr>
    </w:p>
    <w:p w14:paraId="4B201991" w14:textId="77777777" w:rsidR="00937E68" w:rsidRPr="00937E68" w:rsidRDefault="00937E68" w:rsidP="00937E68">
      <w:pPr>
        <w:widowControl w:val="0"/>
        <w:rPr>
          <w:b/>
        </w:rPr>
      </w:pPr>
    </w:p>
    <w:p w14:paraId="2981A0C0" w14:textId="77777777" w:rsidR="00937E68" w:rsidRPr="00937E68" w:rsidRDefault="00937E68" w:rsidP="00937E68">
      <w:pPr>
        <w:jc w:val="both"/>
        <w:rPr>
          <w:b/>
        </w:rPr>
      </w:pPr>
    </w:p>
    <w:p w14:paraId="0E58E252" w14:textId="77777777" w:rsidR="00F15BBA" w:rsidRPr="00986832" w:rsidRDefault="00F15BBA" w:rsidP="00EC1F6B">
      <w:pPr>
        <w:widowControl w:val="0"/>
        <w:jc w:val="right"/>
        <w:rPr>
          <w:b/>
        </w:rPr>
      </w:pPr>
    </w:p>
    <w:sectPr w:rsidR="00F15BBA" w:rsidRPr="00986832" w:rsidSect="00937E68">
      <w:footerReference w:type="even" r:id="rId25"/>
      <w:footerReference w:type="default" r:id="rId26"/>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6B2464" w:rsidRDefault="006B2464" w:rsidP="00B067D9">
      <w:r>
        <w:separator/>
      </w:r>
    </w:p>
  </w:endnote>
  <w:endnote w:type="continuationSeparator" w:id="0">
    <w:p w14:paraId="43B7A19F" w14:textId="77777777" w:rsidR="006B2464" w:rsidRDefault="006B246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B2464" w:rsidRDefault="006B246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B2464" w:rsidRDefault="006B246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9EA1EE6" w:rsidR="006B2464" w:rsidRPr="00B067D9" w:rsidRDefault="006B246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168B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6FEABE2" w:rsidR="006B2464" w:rsidRDefault="006B2464">
    <w:pPr>
      <w:pStyle w:val="a5"/>
      <w:jc w:val="right"/>
    </w:pPr>
    <w:r>
      <w:fldChar w:fldCharType="begin"/>
    </w:r>
    <w:r>
      <w:instrText>PAGE   \* MERGEFORMAT</w:instrText>
    </w:r>
    <w:r>
      <w:fldChar w:fldCharType="separate"/>
    </w:r>
    <w:r w:rsidR="007168B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ADC1" w14:textId="217F87E0" w:rsidR="00937E68" w:rsidRPr="00203AD7" w:rsidRDefault="00937E68" w:rsidP="00393047">
    <w:pPr>
      <w:pStyle w:val="a5"/>
      <w:jc w:val="right"/>
    </w:pPr>
    <w:r>
      <w:fldChar w:fldCharType="begin"/>
    </w:r>
    <w:r>
      <w:instrText>PAGE   \* MERGEFORMAT</w:instrText>
    </w:r>
    <w:r>
      <w:fldChar w:fldCharType="separate"/>
    </w:r>
    <w:r w:rsidR="007168BF">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0374" w14:textId="77777777" w:rsidR="00937E68" w:rsidRPr="004B4EFB" w:rsidRDefault="00937E68" w:rsidP="00393047">
    <w:pPr>
      <w:pStyle w:val="a5"/>
      <w:jc w:val="right"/>
    </w:pPr>
    <w:r w:rsidRPr="004B4EFB">
      <w:t>Задание на проведение закупки</w:t>
    </w:r>
  </w:p>
  <w:p w14:paraId="7961614A" w14:textId="77777777" w:rsidR="00937E68" w:rsidRPr="004B4EFB" w:rsidRDefault="00937E68" w:rsidP="00393047">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7DE4028" w14:textId="77777777" w:rsidR="00937E68" w:rsidRPr="00203AD7" w:rsidRDefault="00937E68" w:rsidP="00393047">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6B2464" w:rsidRDefault="006B2464"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6B2464" w:rsidRDefault="006B2464"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3D0B3F2C" w:rsidR="006B2464" w:rsidRPr="00B13D19" w:rsidRDefault="006B2464" w:rsidP="003C19CB">
    <w:pPr>
      <w:pStyle w:val="a5"/>
      <w:jc w:val="right"/>
    </w:pPr>
    <w:r w:rsidRPr="00B13D19">
      <w:fldChar w:fldCharType="begin"/>
    </w:r>
    <w:r w:rsidRPr="00B13D19">
      <w:instrText>PAGE   \* MERGEFORMAT</w:instrText>
    </w:r>
    <w:r w:rsidRPr="00B13D19">
      <w:fldChar w:fldCharType="separate"/>
    </w:r>
    <w:r w:rsidR="007168BF">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6B2464" w:rsidRDefault="006B2464" w:rsidP="00B067D9">
      <w:r>
        <w:separator/>
      </w:r>
    </w:p>
  </w:footnote>
  <w:footnote w:type="continuationSeparator" w:id="0">
    <w:p w14:paraId="4EAAF8A2" w14:textId="77777777" w:rsidR="006B2464" w:rsidRDefault="006B2464"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978C4"/>
    <w:rsid w:val="001A1D9D"/>
    <w:rsid w:val="001A4450"/>
    <w:rsid w:val="001B2CEA"/>
    <w:rsid w:val="001B4F09"/>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A4F3E"/>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5BE4"/>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62194"/>
    <w:rsid w:val="00564383"/>
    <w:rsid w:val="00564F8C"/>
    <w:rsid w:val="005756F2"/>
    <w:rsid w:val="00576D4E"/>
    <w:rsid w:val="00577A82"/>
    <w:rsid w:val="00593485"/>
    <w:rsid w:val="0059361E"/>
    <w:rsid w:val="00597D10"/>
    <w:rsid w:val="005A20AD"/>
    <w:rsid w:val="005B110A"/>
    <w:rsid w:val="005B6E5D"/>
    <w:rsid w:val="005C5FC5"/>
    <w:rsid w:val="005D652B"/>
    <w:rsid w:val="005E1EC8"/>
    <w:rsid w:val="005E356B"/>
    <w:rsid w:val="005E787F"/>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168BF"/>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0E76"/>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37E68"/>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95A44"/>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6234BCF8"/>
  <w15:docId w15:val="{F9CFE954-40B2-45DB-BB58-933BA6F7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B2DB-3139-4E33-B1D3-C0BE86DA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26</Pages>
  <Words>9626</Words>
  <Characters>54874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192</cp:revision>
  <cp:lastPrinted>2020-09-25T08:14:00Z</cp:lastPrinted>
  <dcterms:created xsi:type="dcterms:W3CDTF">2019-12-30T15:48:00Z</dcterms:created>
  <dcterms:modified xsi:type="dcterms:W3CDTF">2020-12-21T08:53:00Z</dcterms:modified>
</cp:coreProperties>
</file>